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C2B86E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224B1B">
              <w:rPr>
                <w:b/>
                <w:color w:val="auto"/>
                <w:sz w:val="32"/>
              </w:rPr>
              <w:t>CINDY ZIU</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5174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6CE24632"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507A21EB"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4EDD504"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0F7A5C6E"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F4836DB" w:rsidR="009E0C5A" w:rsidRDefault="009E0C5A" w:rsidP="0085355E">
            <w:pPr>
              <w:jc w:val="both"/>
              <w:rPr>
                <w:sz w:val="24"/>
                <w:szCs w:val="24"/>
              </w:rPr>
            </w:pPr>
          </w:p>
          <w:p w14:paraId="204B917C" w14:textId="1D6D9821"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61347ED3" w:rsidR="009E0C5A" w:rsidRDefault="009E0C5A" w:rsidP="0085355E">
            <w:pPr>
              <w:jc w:val="both"/>
              <w:rPr>
                <w:sz w:val="24"/>
                <w:szCs w:val="24"/>
              </w:rPr>
            </w:pPr>
          </w:p>
          <w:p w14:paraId="0BD3ABF3" w14:textId="30365132"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321E100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0896CC0" w14:textId="21B2498C" w:rsidR="00224B1B" w:rsidRPr="00251743" w:rsidRDefault="00224B1B" w:rsidP="00907984">
      <w:pPr>
        <w:spacing w:line="360" w:lineRule="auto"/>
        <w:ind w:right="237"/>
        <w:jc w:val="both"/>
        <w:rPr>
          <w:sz w:val="22"/>
          <w:szCs w:val="22"/>
        </w:rPr>
      </w:pPr>
      <w:r w:rsidRPr="00251743">
        <w:rPr>
          <w:sz w:val="22"/>
          <w:szCs w:val="22"/>
        </w:rPr>
        <w:t xml:space="preserve">I am writing this essay in relation to my experience within  achieving independent patrol status. I will identify if there is a specific culture within policing and outline if I have adhered to it and speak about </w:t>
      </w:r>
      <w:r w:rsidR="00004234" w:rsidRPr="00251743">
        <w:rPr>
          <w:sz w:val="22"/>
          <w:szCs w:val="22"/>
        </w:rPr>
        <w:t>past</w:t>
      </w:r>
      <w:r w:rsidRPr="00251743">
        <w:rPr>
          <w:sz w:val="22"/>
          <w:szCs w:val="22"/>
        </w:rPr>
        <w:t xml:space="preserve"> experiences, with this I will evaluate my how this culture has impacted on mine and others’ around me wellbeing and resilience. In order to do this, I will be using the Gibbs Reflective Model in order to assist me in my reflection of the matter. (Gibbs, </w:t>
      </w:r>
      <w:r w:rsidR="00004234" w:rsidRPr="00251743">
        <w:rPr>
          <w:sz w:val="22"/>
          <w:szCs w:val="22"/>
        </w:rPr>
        <w:t>1988</w:t>
      </w:r>
      <w:r w:rsidRPr="00251743">
        <w:rPr>
          <w:sz w:val="22"/>
          <w:szCs w:val="22"/>
        </w:rPr>
        <w:t xml:space="preserve">). </w:t>
      </w:r>
    </w:p>
    <w:p w14:paraId="731DD2F8" w14:textId="77777777" w:rsidR="00224B1B" w:rsidRPr="00251743" w:rsidRDefault="00224B1B" w:rsidP="00907984">
      <w:pPr>
        <w:spacing w:line="360" w:lineRule="auto"/>
        <w:ind w:right="237"/>
        <w:jc w:val="both"/>
        <w:rPr>
          <w:sz w:val="22"/>
          <w:szCs w:val="22"/>
        </w:rPr>
      </w:pPr>
    </w:p>
    <w:p w14:paraId="5F1F7AA2" w14:textId="544DE685" w:rsidR="007149C9" w:rsidRPr="00251743" w:rsidRDefault="00224B1B" w:rsidP="00907984">
      <w:pPr>
        <w:spacing w:line="360" w:lineRule="auto"/>
        <w:ind w:right="237"/>
        <w:jc w:val="both"/>
        <w:rPr>
          <w:sz w:val="22"/>
          <w:szCs w:val="22"/>
        </w:rPr>
      </w:pPr>
      <w:r w:rsidRPr="00251743">
        <w:rPr>
          <w:sz w:val="22"/>
          <w:szCs w:val="22"/>
        </w:rPr>
        <w:t>Starting with the description phase of the Gibbs Reflective Model</w:t>
      </w:r>
      <w:r w:rsidR="007149C9" w:rsidRPr="00251743">
        <w:rPr>
          <w:sz w:val="22"/>
          <w:szCs w:val="22"/>
        </w:rPr>
        <w:t xml:space="preserve"> which consists of the stages, feelings, evaluation, analysis, conclusion, action plan and description, </w:t>
      </w:r>
      <w:r w:rsidRPr="00251743">
        <w:rPr>
          <w:sz w:val="22"/>
          <w:szCs w:val="22"/>
        </w:rPr>
        <w:t>(Gibbs</w:t>
      </w:r>
      <w:r w:rsidR="007149C9" w:rsidRPr="00251743">
        <w:rPr>
          <w:sz w:val="22"/>
          <w:szCs w:val="22"/>
        </w:rPr>
        <w:t>, 1988</w:t>
      </w:r>
      <w:r w:rsidRPr="00251743">
        <w:rPr>
          <w:sz w:val="22"/>
          <w:szCs w:val="22"/>
        </w:rPr>
        <w:t>)</w:t>
      </w:r>
    </w:p>
    <w:p w14:paraId="71F54AE1" w14:textId="71EE5229" w:rsidR="007149C9" w:rsidRPr="00251743" w:rsidRDefault="007149C9" w:rsidP="00907984">
      <w:pPr>
        <w:spacing w:line="360" w:lineRule="auto"/>
        <w:ind w:right="237"/>
        <w:jc w:val="both"/>
        <w:rPr>
          <w:sz w:val="22"/>
          <w:szCs w:val="22"/>
        </w:rPr>
      </w:pPr>
      <w:r w:rsidRPr="00251743">
        <w:rPr>
          <w:noProof/>
          <w:sz w:val="22"/>
          <w:szCs w:val="22"/>
        </w:rPr>
        <w:drawing>
          <wp:anchor distT="0" distB="0" distL="114300" distR="114300" simplePos="0" relativeHeight="251658240" behindDoc="1" locked="0" layoutInCell="1" allowOverlap="1" wp14:anchorId="3CC7335B" wp14:editId="47029422">
            <wp:simplePos x="0" y="0"/>
            <wp:positionH relativeFrom="margin">
              <wp:posOffset>1289050</wp:posOffset>
            </wp:positionH>
            <wp:positionV relativeFrom="paragraph">
              <wp:posOffset>179070</wp:posOffset>
            </wp:positionV>
            <wp:extent cx="2732405" cy="2571115"/>
            <wp:effectExtent l="0" t="0" r="0" b="635"/>
            <wp:wrapTopAndBottom/>
            <wp:docPr id="1256831049" name="Picture 1" descr="Gibb's Reflective Cycle | Sarah Stewart'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Sarah Stewart's Eportfoli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2405" cy="2571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7FE1B8" w14:textId="6E50D128" w:rsidR="007149C9" w:rsidRPr="00251743" w:rsidRDefault="007149C9" w:rsidP="00907984">
      <w:pPr>
        <w:spacing w:line="360" w:lineRule="auto"/>
        <w:ind w:right="237"/>
        <w:jc w:val="both"/>
        <w:rPr>
          <w:sz w:val="22"/>
          <w:szCs w:val="22"/>
        </w:rPr>
      </w:pPr>
    </w:p>
    <w:p w14:paraId="2CBB7F66" w14:textId="77777777" w:rsidR="007149C9" w:rsidRPr="00251743" w:rsidRDefault="007149C9" w:rsidP="00907984">
      <w:pPr>
        <w:spacing w:line="360" w:lineRule="auto"/>
        <w:ind w:right="237"/>
        <w:jc w:val="both"/>
        <w:rPr>
          <w:sz w:val="22"/>
          <w:szCs w:val="22"/>
        </w:rPr>
      </w:pPr>
    </w:p>
    <w:p w14:paraId="5A337066" w14:textId="6FA23640" w:rsidR="00224B1B" w:rsidRPr="00251743" w:rsidRDefault="007149C9" w:rsidP="00907984">
      <w:pPr>
        <w:spacing w:line="360" w:lineRule="auto"/>
        <w:ind w:right="237"/>
        <w:jc w:val="both"/>
        <w:rPr>
          <w:sz w:val="22"/>
          <w:szCs w:val="22"/>
        </w:rPr>
      </w:pPr>
      <w:r w:rsidRPr="00251743">
        <w:rPr>
          <w:sz w:val="22"/>
          <w:szCs w:val="22"/>
        </w:rPr>
        <w:lastRenderedPageBreak/>
        <w:t>Whilst using the Description component within the Gibbs Model (1988). T</w:t>
      </w:r>
      <w:r w:rsidR="00224B1B" w:rsidRPr="00251743">
        <w:rPr>
          <w:sz w:val="22"/>
          <w:szCs w:val="22"/>
        </w:rPr>
        <w:t xml:space="preserve">raditional research has suggested that there is a major subculture within the police, however there are also many different subcultures within this subculture. What I mean by this is that policing is one subculture, however different people have different ways of thinking, for instance in different departments, which creates the mini subcultures. These subcultures may not be ethical and accepted, however </w:t>
      </w:r>
      <w:proofErr w:type="spellStart"/>
      <w:r w:rsidR="00224B1B" w:rsidRPr="00251743">
        <w:rPr>
          <w:sz w:val="22"/>
          <w:szCs w:val="22"/>
        </w:rPr>
        <w:t>its</w:t>
      </w:r>
      <w:proofErr w:type="spellEnd"/>
      <w:r w:rsidR="00224B1B" w:rsidRPr="00251743">
        <w:rPr>
          <w:sz w:val="22"/>
          <w:szCs w:val="22"/>
        </w:rPr>
        <w:t xml:space="preserve"> difficult to monitor this with the amount of people who are working as employees within different forces (Reiner, 2016, pg48). This can also be reinforced with the different characteristics that officers and staff have, the police force is becoming extremely diverse today, with different ages, genders, religions etc, which could create these mini subcultures. However, Gaines and Miller (2016. Pg 151) has stated that having a diverse police force is what makes a good force, as people of different abilities and characteristics tend to bounce off one another. Therefore, suggesting that having a diverse culture within the police, has a positive impact on the police service and the public, it allows members of the public believe that there is equality between the police and normal civilians, which in turn prevents prejudice views towards the police, as well as this, it introduces creativity, as many people on the team will have different ideas in relation to a certain topic which will naturally implement modern policing. This creates a relationship between the police service and the people of the community, reinforcing “Policing by Consent”(Villiers, 2009, pg29)</w:t>
      </w:r>
    </w:p>
    <w:p w14:paraId="026BE016" w14:textId="1C19453F" w:rsidR="00224B1B" w:rsidRPr="00251743" w:rsidRDefault="00224B1B" w:rsidP="00907984">
      <w:pPr>
        <w:spacing w:line="360" w:lineRule="auto"/>
        <w:ind w:right="237"/>
        <w:jc w:val="both"/>
        <w:rPr>
          <w:sz w:val="22"/>
          <w:szCs w:val="22"/>
        </w:rPr>
      </w:pPr>
    </w:p>
    <w:p w14:paraId="081D8AF6" w14:textId="7CAFEF10" w:rsidR="00004234" w:rsidRPr="00251743" w:rsidRDefault="00224B1B" w:rsidP="00907984">
      <w:pPr>
        <w:spacing w:line="360" w:lineRule="auto"/>
        <w:ind w:right="237"/>
        <w:jc w:val="both"/>
        <w:rPr>
          <w:sz w:val="22"/>
          <w:szCs w:val="22"/>
        </w:rPr>
      </w:pPr>
      <w:r w:rsidRPr="00251743">
        <w:rPr>
          <w:sz w:val="22"/>
          <w:szCs w:val="22"/>
        </w:rPr>
        <w:t xml:space="preserve">Organisational culture is defined as “something which is made up of shared values, beliefs and assumptions about how people should behave and interact with one another” (CMI Career Confidence, 2015). Since I have become </w:t>
      </w:r>
      <w:proofErr w:type="gramStart"/>
      <w:r w:rsidRPr="00251743">
        <w:rPr>
          <w:sz w:val="22"/>
          <w:szCs w:val="22"/>
        </w:rPr>
        <w:t>independent</w:t>
      </w:r>
      <w:proofErr w:type="gramEnd"/>
      <w:r w:rsidRPr="00251743">
        <w:rPr>
          <w:sz w:val="22"/>
          <w:szCs w:val="22"/>
        </w:rPr>
        <w:t xml:space="preserve"> I am able to understand </w:t>
      </w:r>
      <w:r w:rsidR="007149C9" w:rsidRPr="00251743">
        <w:rPr>
          <w:sz w:val="22"/>
          <w:szCs w:val="22"/>
        </w:rPr>
        <w:t>firsthand</w:t>
      </w:r>
      <w:r w:rsidRPr="00251743">
        <w:rPr>
          <w:sz w:val="22"/>
          <w:szCs w:val="22"/>
        </w:rPr>
        <w:t xml:space="preserve"> what organisational culture is and what it looks like in real life.</w:t>
      </w:r>
      <w:r w:rsidR="00004234" w:rsidRPr="00251743">
        <w:rPr>
          <w:sz w:val="22"/>
          <w:szCs w:val="22"/>
        </w:rPr>
        <w:t xml:space="preserve"> </w:t>
      </w:r>
      <w:r w:rsidRPr="00251743">
        <w:rPr>
          <w:sz w:val="22"/>
          <w:szCs w:val="22"/>
        </w:rPr>
        <w:t xml:space="preserve">There are many different features of organisational culture, I will be speaking about two of them. Task culture, and leadership. Firstly, task culture, this is an essential part of my job as without completing tasks at a face pace, many victims will be left forgotten about, and workload will be at a rise across the force. Having the shared belief that workload needs to be kept at a minimum, especially as all forces are victim led, it really has a positive impact on both the members of the public and the officers in charge of the case (College of Policing, 2023). </w:t>
      </w:r>
    </w:p>
    <w:p w14:paraId="799F5149" w14:textId="77777777" w:rsidR="00004234" w:rsidRPr="00251743" w:rsidRDefault="00004234" w:rsidP="00907984">
      <w:pPr>
        <w:spacing w:line="360" w:lineRule="auto"/>
        <w:ind w:right="237"/>
        <w:jc w:val="both"/>
        <w:rPr>
          <w:sz w:val="22"/>
          <w:szCs w:val="22"/>
        </w:rPr>
      </w:pPr>
    </w:p>
    <w:p w14:paraId="7F805619" w14:textId="7B26E171" w:rsidR="00224B1B" w:rsidRPr="00251743" w:rsidRDefault="00224B1B" w:rsidP="00907984">
      <w:pPr>
        <w:spacing w:line="360" w:lineRule="auto"/>
        <w:ind w:right="237"/>
        <w:jc w:val="both"/>
        <w:rPr>
          <w:sz w:val="22"/>
          <w:szCs w:val="22"/>
        </w:rPr>
      </w:pPr>
      <w:r w:rsidRPr="00251743">
        <w:rPr>
          <w:sz w:val="22"/>
          <w:szCs w:val="22"/>
        </w:rPr>
        <w:t xml:space="preserve">Following onto leadership within the police, it is extremely vital that there is discipline within a job, in order to maintain that discipline supervisors or in this case, sergeants and people of a higher rank are required to maintain law and order. Reuss – Ianni (1993. Pg 237) “made a distinction between street cops and management cops”, The College of Policing (2023) state that this is an advantage as it maintains professionalism, and allows a sergeant to look over their team, and inform them when something needs improving, reinforcing the factor of law and order. Especially with myself and my team, I feel that morale is at its </w:t>
      </w:r>
      <w:r w:rsidRPr="00251743">
        <w:rPr>
          <w:sz w:val="22"/>
          <w:szCs w:val="22"/>
        </w:rPr>
        <w:lastRenderedPageBreak/>
        <w:t xml:space="preserve">highest, due to the sergeant not asking for extra numbers when it comes to arrests, and not always expecting more than we can </w:t>
      </w:r>
      <w:r w:rsidR="00004234" w:rsidRPr="00251743">
        <w:rPr>
          <w:sz w:val="22"/>
          <w:szCs w:val="22"/>
        </w:rPr>
        <w:t xml:space="preserve">physically </w:t>
      </w:r>
      <w:r w:rsidRPr="00251743">
        <w:rPr>
          <w:sz w:val="22"/>
          <w:szCs w:val="22"/>
        </w:rPr>
        <w:t>offer, this has resulted in our wellbeing increasing</w:t>
      </w:r>
      <w:r w:rsidR="00004234" w:rsidRPr="00251743">
        <w:rPr>
          <w:sz w:val="22"/>
          <w:szCs w:val="22"/>
        </w:rPr>
        <w:t xml:space="preserve"> overall</w:t>
      </w:r>
      <w:r w:rsidRPr="00251743">
        <w:rPr>
          <w:sz w:val="22"/>
          <w:szCs w:val="22"/>
        </w:rPr>
        <w:t xml:space="preserve"> as a team. However, another can argue that having a sergeant in the office more than on the streets</w:t>
      </w:r>
      <w:r w:rsidR="00004234" w:rsidRPr="00251743">
        <w:rPr>
          <w:sz w:val="22"/>
          <w:szCs w:val="22"/>
        </w:rPr>
        <w:t xml:space="preserve"> with the team</w:t>
      </w:r>
      <w:r w:rsidRPr="00251743">
        <w:rPr>
          <w:sz w:val="22"/>
          <w:szCs w:val="22"/>
        </w:rPr>
        <w:t xml:space="preserve"> is not great at all because it means that the sergeant is losing </w:t>
      </w:r>
      <w:r w:rsidR="00004234" w:rsidRPr="00251743">
        <w:rPr>
          <w:sz w:val="22"/>
          <w:szCs w:val="22"/>
        </w:rPr>
        <w:t>their policing knowledge which helps one</w:t>
      </w:r>
      <w:r w:rsidRPr="00251743">
        <w:rPr>
          <w:sz w:val="22"/>
          <w:szCs w:val="22"/>
        </w:rPr>
        <w:t xml:space="preserve"> to respond to calls</w:t>
      </w:r>
      <w:r w:rsidR="00004234" w:rsidRPr="00251743">
        <w:rPr>
          <w:sz w:val="22"/>
          <w:szCs w:val="22"/>
        </w:rPr>
        <w:t xml:space="preserve">, therefore the argument being, if the sergeant cannot attend and deal with an incident adequately, then how can they advise their officers to approach an incident with the best result. </w:t>
      </w:r>
      <w:r w:rsidRPr="00251743">
        <w:rPr>
          <w:sz w:val="22"/>
          <w:szCs w:val="22"/>
        </w:rPr>
        <w:t xml:space="preserve">A good policing response team is required as the police mirror the public, and without a good policing response, the public will lack faith, making policing more difficult to complete. “According to a global survey, confidence in the police amongst industrialised countries was highest in Norway (89%) Britain (87%) and Canada (79%) (Gottschalk, 2009, pg.239). </w:t>
      </w:r>
    </w:p>
    <w:p w14:paraId="7974006E" w14:textId="77777777" w:rsidR="00224B1B" w:rsidRPr="00251743" w:rsidRDefault="00224B1B" w:rsidP="00907984">
      <w:pPr>
        <w:spacing w:line="360" w:lineRule="auto"/>
        <w:ind w:right="237"/>
        <w:jc w:val="both"/>
        <w:rPr>
          <w:sz w:val="22"/>
          <w:szCs w:val="22"/>
        </w:rPr>
      </w:pPr>
    </w:p>
    <w:p w14:paraId="72417CC3" w14:textId="77777777" w:rsidR="00224B1B" w:rsidRPr="00251743" w:rsidRDefault="00224B1B" w:rsidP="00907984">
      <w:pPr>
        <w:spacing w:line="360" w:lineRule="auto"/>
        <w:ind w:right="237"/>
        <w:jc w:val="both"/>
        <w:rPr>
          <w:sz w:val="22"/>
          <w:szCs w:val="22"/>
        </w:rPr>
      </w:pPr>
      <w:r w:rsidRPr="00251743">
        <w:rPr>
          <w:sz w:val="22"/>
          <w:szCs w:val="22"/>
        </w:rPr>
        <w:t xml:space="preserve">There are many hurdles with working in the police, which can be quite stressful at times, an example of this is when I had started, I had joined when COVID – 19 was still around, however starting to fade away from the media. Despite this, Coronavirus was still something that everyone was concerned about. COVID has caused people to become upset, as they have lost loves ones, and become worried because they don’t want to lose loved ones. I have noticed that as a result of this everyone was sceptical when it came to meeting up outside of work for a team catch up. This was usually done for us when we had a low morale floating within the team, and we wanted to boost up our wellbeing. Nahar and Thakur (2022) had noticed a decline in wellbeing and resilience in employees when it came to COVID – 19, and therefore “for this purpose, a questionnaire survey was conducted with 300 employees to comprehend their perception of how the pandemic crisis has affected their morale and self-efficacy. The questionnaire consisted of closed-ended questions which were developed on a five-point Likert Scale. The study findings indicated that COVID-19 significantly impacted employee morale and self-efficacy”. This therefore shows that COVID had impacted peoples lifestyles which in turn effected their work ethic. I felt that for myself, it was very difficult to challenge people about leaving their homes, especially after I struggled doing the exact same thing, there was nothing more depressing than staying at home, not being able to see my family and friends, and to even go to work, uncertain of if I would catch COVID. The most difficult for me was not seeing my family, I understand that you were able to mingle with your own bubble however, knowing the job which I do and the amount of strains which were contagious between people, I did not have the courage to transfer it to my family and friends. </w:t>
      </w:r>
    </w:p>
    <w:p w14:paraId="555C27F8" w14:textId="77777777" w:rsidR="00224B1B" w:rsidRPr="00251743" w:rsidRDefault="00224B1B" w:rsidP="00907984">
      <w:pPr>
        <w:spacing w:line="360" w:lineRule="auto"/>
        <w:ind w:right="237"/>
        <w:jc w:val="both"/>
        <w:rPr>
          <w:sz w:val="22"/>
          <w:szCs w:val="22"/>
        </w:rPr>
      </w:pPr>
    </w:p>
    <w:p w14:paraId="4B763AEC" w14:textId="70D10832" w:rsidR="00224B1B" w:rsidRPr="00251743" w:rsidRDefault="007149C9" w:rsidP="00907984">
      <w:pPr>
        <w:spacing w:line="360" w:lineRule="auto"/>
        <w:ind w:right="237"/>
        <w:jc w:val="both"/>
        <w:rPr>
          <w:sz w:val="22"/>
          <w:szCs w:val="22"/>
        </w:rPr>
      </w:pPr>
      <w:r w:rsidRPr="00251743">
        <w:rPr>
          <w:sz w:val="22"/>
          <w:szCs w:val="22"/>
        </w:rPr>
        <w:t>Referring back to Gibbs Model (1988), an</w:t>
      </w:r>
      <w:r w:rsidR="00224B1B" w:rsidRPr="00251743">
        <w:rPr>
          <w:sz w:val="22"/>
          <w:szCs w:val="22"/>
        </w:rPr>
        <w:t xml:space="preserve">other reason why I felt a lot of stress joining the job is the fact that I am not used to shift patterns. I was always used to Monday to Friday, </w:t>
      </w:r>
      <w:r w:rsidR="00224B1B" w:rsidRPr="00251743">
        <w:rPr>
          <w:sz w:val="22"/>
          <w:szCs w:val="22"/>
        </w:rPr>
        <w:lastRenderedPageBreak/>
        <w:t xml:space="preserve">which was very convenient when I wanted to see my family, as most of them work Monday to Friday. However, joining the job, I noticed that I was missing out on loads of family events which were meaningful and mostly Christmas and Easter, coming from a religious background, these dates are extremely important, however due to being very unlucky at the fact that my shifts always landed on those dates. I now make sure that if my 4 days off lands on a weekend, I always make time to see them. I have spoken to my colleagues in relation to this issue, so that they are aware, in case one day I am feeling a little down, they know what the issue is. I have asked them for any tips and advice, which they have happily given me, as this issue is even more difficult for them due to having children of their own. We all have our own ways to respond to this, and our own ways to cope, however I am lucky that my colleagues and I respond in the same way which is to respond in a humorous manner. </w:t>
      </w:r>
    </w:p>
    <w:p w14:paraId="1D87D04D" w14:textId="77777777" w:rsidR="00907984" w:rsidRPr="00251743" w:rsidRDefault="00907984" w:rsidP="00907984">
      <w:pPr>
        <w:spacing w:line="360" w:lineRule="auto"/>
        <w:ind w:right="237"/>
        <w:jc w:val="both"/>
        <w:rPr>
          <w:sz w:val="22"/>
          <w:szCs w:val="22"/>
        </w:rPr>
      </w:pPr>
    </w:p>
    <w:p w14:paraId="33E412A5" w14:textId="23B16163" w:rsidR="00907984" w:rsidRPr="00251743" w:rsidRDefault="00907984" w:rsidP="00907984">
      <w:pPr>
        <w:spacing w:line="360" w:lineRule="auto"/>
        <w:ind w:right="237"/>
        <w:jc w:val="both"/>
        <w:rPr>
          <w:sz w:val="22"/>
          <w:szCs w:val="22"/>
        </w:rPr>
      </w:pPr>
      <w:r w:rsidRPr="00251743">
        <w:rPr>
          <w:sz w:val="22"/>
          <w:szCs w:val="22"/>
        </w:rPr>
        <w:t xml:space="preserve">To conclude, the risks of conforming to organisational culture is to stay within your bad habits, which could decrease wellbeing and resilience, especially if the team do not agree with you. </w:t>
      </w:r>
    </w:p>
    <w:p w14:paraId="11BF43CF" w14:textId="77777777" w:rsidR="00224B1B" w:rsidRPr="00251743" w:rsidRDefault="00224B1B" w:rsidP="00907984">
      <w:pPr>
        <w:spacing w:line="360" w:lineRule="auto"/>
        <w:ind w:right="237"/>
        <w:jc w:val="both"/>
        <w:rPr>
          <w:sz w:val="22"/>
          <w:szCs w:val="22"/>
        </w:rPr>
      </w:pPr>
    </w:p>
    <w:p w14:paraId="0590AAF8" w14:textId="77777777" w:rsidR="00FF7784" w:rsidRPr="00251743" w:rsidRDefault="00FF7784" w:rsidP="00907984">
      <w:pPr>
        <w:spacing w:line="360" w:lineRule="auto"/>
        <w:ind w:right="237"/>
        <w:jc w:val="both"/>
        <w:rPr>
          <w:sz w:val="22"/>
          <w:szCs w:val="22"/>
        </w:rPr>
      </w:pPr>
    </w:p>
    <w:p w14:paraId="2A9963DC" w14:textId="0110698B" w:rsidR="00224B1B" w:rsidRPr="00251743" w:rsidRDefault="00224B1B" w:rsidP="00907984">
      <w:pPr>
        <w:spacing w:line="360" w:lineRule="auto"/>
        <w:ind w:right="237"/>
        <w:jc w:val="both"/>
        <w:rPr>
          <w:sz w:val="22"/>
          <w:szCs w:val="22"/>
        </w:rPr>
      </w:pPr>
      <w:r w:rsidRPr="00251743">
        <w:rPr>
          <w:sz w:val="22"/>
          <w:szCs w:val="22"/>
        </w:rPr>
        <w:t>Word count 13</w:t>
      </w:r>
      <w:r w:rsidR="00907984" w:rsidRPr="00251743">
        <w:rPr>
          <w:sz w:val="22"/>
          <w:szCs w:val="22"/>
        </w:rPr>
        <w:t>71</w:t>
      </w:r>
    </w:p>
    <w:p w14:paraId="19FBAC4F" w14:textId="77777777" w:rsidR="00FF7784" w:rsidRPr="00251743" w:rsidRDefault="00FF7784" w:rsidP="00907984">
      <w:pPr>
        <w:spacing w:line="360" w:lineRule="auto"/>
        <w:ind w:right="237"/>
        <w:jc w:val="both"/>
        <w:rPr>
          <w:sz w:val="22"/>
          <w:szCs w:val="22"/>
        </w:rPr>
      </w:pPr>
    </w:p>
    <w:p w14:paraId="670E1FB9" w14:textId="77777777" w:rsidR="00FF7784" w:rsidRPr="00251743" w:rsidRDefault="00FF7784" w:rsidP="00340E9A">
      <w:pPr>
        <w:ind w:right="237"/>
        <w:jc w:val="both"/>
        <w:rPr>
          <w:sz w:val="22"/>
          <w:szCs w:val="22"/>
        </w:rPr>
      </w:pPr>
    </w:p>
    <w:p w14:paraId="23E3F1EC" w14:textId="77777777" w:rsidR="00FF7784" w:rsidRPr="00251743" w:rsidRDefault="00FF7784" w:rsidP="00340E9A">
      <w:pPr>
        <w:ind w:right="237"/>
        <w:jc w:val="both"/>
        <w:rPr>
          <w:sz w:val="22"/>
          <w:szCs w:val="22"/>
        </w:rPr>
      </w:pPr>
    </w:p>
    <w:p w14:paraId="7AC4ABEB" w14:textId="77777777" w:rsidR="00FF7784" w:rsidRPr="00251743" w:rsidRDefault="00FF7784" w:rsidP="00340E9A">
      <w:pPr>
        <w:ind w:right="237"/>
        <w:jc w:val="both"/>
        <w:rPr>
          <w:sz w:val="22"/>
          <w:szCs w:val="22"/>
        </w:rPr>
      </w:pPr>
    </w:p>
    <w:p w14:paraId="6604579F" w14:textId="77777777" w:rsidR="00FF7784" w:rsidRPr="00251743" w:rsidRDefault="00FF7784" w:rsidP="00340E9A">
      <w:pPr>
        <w:ind w:right="237"/>
        <w:jc w:val="both"/>
        <w:rPr>
          <w:sz w:val="22"/>
          <w:szCs w:val="22"/>
        </w:rPr>
      </w:pPr>
    </w:p>
    <w:p w14:paraId="4FA25557" w14:textId="77777777" w:rsidR="00FF7784" w:rsidRPr="00251743" w:rsidRDefault="00FF7784" w:rsidP="00340E9A">
      <w:pPr>
        <w:ind w:right="237"/>
        <w:jc w:val="both"/>
        <w:rPr>
          <w:sz w:val="22"/>
          <w:szCs w:val="22"/>
        </w:rPr>
      </w:pPr>
    </w:p>
    <w:p w14:paraId="21B0B7A2" w14:textId="77777777" w:rsidR="00FF7784" w:rsidRPr="00251743" w:rsidRDefault="00FF7784" w:rsidP="00340E9A">
      <w:pPr>
        <w:ind w:right="237"/>
        <w:jc w:val="both"/>
        <w:rPr>
          <w:sz w:val="22"/>
          <w:szCs w:val="22"/>
        </w:rPr>
      </w:pPr>
    </w:p>
    <w:p w14:paraId="13819134" w14:textId="77777777" w:rsidR="00FF7784" w:rsidRPr="00251743" w:rsidRDefault="00FF7784" w:rsidP="00340E9A">
      <w:pPr>
        <w:ind w:right="237"/>
        <w:jc w:val="both"/>
        <w:rPr>
          <w:sz w:val="22"/>
          <w:szCs w:val="22"/>
        </w:rPr>
      </w:pPr>
    </w:p>
    <w:p w14:paraId="6CAC3913" w14:textId="77777777" w:rsidR="00FF7784" w:rsidRPr="00251743" w:rsidRDefault="00FF7784" w:rsidP="00340E9A">
      <w:pPr>
        <w:ind w:right="237"/>
        <w:jc w:val="both"/>
        <w:rPr>
          <w:sz w:val="22"/>
          <w:szCs w:val="22"/>
        </w:rPr>
      </w:pPr>
    </w:p>
    <w:p w14:paraId="26168F28" w14:textId="77777777" w:rsidR="00FF7784" w:rsidRPr="00251743" w:rsidRDefault="00FF7784" w:rsidP="00340E9A">
      <w:pPr>
        <w:ind w:right="237"/>
        <w:jc w:val="both"/>
        <w:rPr>
          <w:sz w:val="22"/>
          <w:szCs w:val="22"/>
        </w:rPr>
      </w:pPr>
    </w:p>
    <w:p w14:paraId="4A7EB1BF" w14:textId="77777777" w:rsidR="00FF7784" w:rsidRPr="00251743" w:rsidRDefault="00FF7784" w:rsidP="00340E9A">
      <w:pPr>
        <w:ind w:right="237"/>
        <w:jc w:val="both"/>
        <w:rPr>
          <w:sz w:val="22"/>
          <w:szCs w:val="22"/>
        </w:rPr>
      </w:pPr>
    </w:p>
    <w:p w14:paraId="7975B969" w14:textId="77777777" w:rsidR="00FF7784" w:rsidRPr="00251743" w:rsidRDefault="00FF7784" w:rsidP="00340E9A">
      <w:pPr>
        <w:ind w:right="237"/>
        <w:jc w:val="both"/>
        <w:rPr>
          <w:sz w:val="22"/>
          <w:szCs w:val="22"/>
        </w:rPr>
      </w:pPr>
    </w:p>
    <w:p w14:paraId="3456E6DC" w14:textId="77777777" w:rsidR="00FF7784" w:rsidRPr="00251743" w:rsidRDefault="00FF7784" w:rsidP="00340E9A">
      <w:pPr>
        <w:ind w:right="237"/>
        <w:jc w:val="both"/>
        <w:rPr>
          <w:sz w:val="22"/>
          <w:szCs w:val="22"/>
        </w:rPr>
      </w:pPr>
    </w:p>
    <w:p w14:paraId="04E34730" w14:textId="77777777" w:rsidR="00FF7784" w:rsidRPr="00251743" w:rsidRDefault="00FF7784" w:rsidP="00340E9A">
      <w:pPr>
        <w:ind w:right="237"/>
        <w:jc w:val="both"/>
        <w:rPr>
          <w:sz w:val="22"/>
          <w:szCs w:val="22"/>
        </w:rPr>
      </w:pPr>
    </w:p>
    <w:p w14:paraId="1E2EB7EF" w14:textId="77777777" w:rsidR="00FF7784" w:rsidRPr="00251743" w:rsidRDefault="00FF7784" w:rsidP="00340E9A">
      <w:pPr>
        <w:ind w:right="237"/>
        <w:jc w:val="both"/>
        <w:rPr>
          <w:sz w:val="22"/>
          <w:szCs w:val="22"/>
        </w:rPr>
      </w:pPr>
    </w:p>
    <w:p w14:paraId="015307D9" w14:textId="77777777" w:rsidR="00FF7784" w:rsidRPr="00251743" w:rsidRDefault="00FF7784" w:rsidP="00340E9A">
      <w:pPr>
        <w:ind w:right="237"/>
        <w:jc w:val="both"/>
        <w:rPr>
          <w:sz w:val="22"/>
          <w:szCs w:val="22"/>
        </w:rPr>
      </w:pPr>
    </w:p>
    <w:p w14:paraId="6960AFE6" w14:textId="77777777" w:rsidR="00AA666E" w:rsidRPr="00251743" w:rsidRDefault="00AA666E" w:rsidP="00340E9A">
      <w:pPr>
        <w:ind w:right="237"/>
        <w:jc w:val="both"/>
        <w:rPr>
          <w:b/>
          <w:sz w:val="22"/>
          <w:szCs w:val="22"/>
        </w:rPr>
      </w:pPr>
    </w:p>
    <w:p w14:paraId="3D4900DE" w14:textId="77777777" w:rsidR="000F7ECD" w:rsidRPr="00251743" w:rsidRDefault="000F7ECD" w:rsidP="00340E9A">
      <w:pPr>
        <w:ind w:right="237"/>
        <w:jc w:val="both"/>
        <w:rPr>
          <w:sz w:val="22"/>
          <w:szCs w:val="22"/>
        </w:rPr>
        <w:sectPr w:rsidR="000F7ECD" w:rsidRPr="00251743"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51743" w:rsidRDefault="00450C83" w:rsidP="00340E9A">
      <w:pPr>
        <w:ind w:right="237"/>
        <w:jc w:val="center"/>
        <w:rPr>
          <w:b/>
          <w:sz w:val="22"/>
          <w:szCs w:val="22"/>
        </w:rPr>
      </w:pPr>
      <w:r w:rsidRPr="00251743">
        <w:rPr>
          <w:b/>
          <w:sz w:val="22"/>
          <w:szCs w:val="22"/>
        </w:rPr>
        <w:lastRenderedPageBreak/>
        <w:t>Task 2</w:t>
      </w:r>
    </w:p>
    <w:p w14:paraId="57466BD7" w14:textId="77777777" w:rsidR="004046F0" w:rsidRPr="00251743" w:rsidRDefault="004046F0" w:rsidP="00340E9A">
      <w:pPr>
        <w:ind w:right="237"/>
        <w:jc w:val="both"/>
        <w:rPr>
          <w:b/>
          <w:sz w:val="22"/>
          <w:szCs w:val="22"/>
        </w:rPr>
      </w:pPr>
    </w:p>
    <w:p w14:paraId="02476523" w14:textId="633D88A4" w:rsidR="59C39479" w:rsidRPr="00251743" w:rsidRDefault="59C39479" w:rsidP="00242DD7">
      <w:pPr>
        <w:ind w:right="237"/>
        <w:jc w:val="both"/>
        <w:rPr>
          <w:rFonts w:eastAsia="Arial"/>
          <w:color w:val="000000" w:themeColor="text1"/>
          <w:sz w:val="22"/>
          <w:szCs w:val="22"/>
        </w:rPr>
      </w:pPr>
      <w:r w:rsidRPr="00251743">
        <w:rPr>
          <w:rFonts w:eastAsia="Arial"/>
          <w:b/>
          <w:bCs/>
          <w:color w:val="000000" w:themeColor="text1"/>
          <w:sz w:val="22"/>
          <w:szCs w:val="22"/>
        </w:rPr>
        <w:t xml:space="preserve">Relevant areas of the National Policing Curriculum: </w:t>
      </w:r>
    </w:p>
    <w:p w14:paraId="7CD21F41" w14:textId="314994E8" w:rsidR="59C39479" w:rsidRPr="00251743" w:rsidRDefault="59C39479" w:rsidP="00242DD7">
      <w:pPr>
        <w:jc w:val="both"/>
        <w:rPr>
          <w:rFonts w:eastAsia="Arial"/>
          <w:color w:val="000000" w:themeColor="text1"/>
          <w:sz w:val="22"/>
          <w:szCs w:val="22"/>
        </w:rPr>
      </w:pPr>
      <w:r w:rsidRPr="00251743">
        <w:rPr>
          <w:rFonts w:eastAsia="Arial"/>
          <w:b/>
          <w:bCs/>
          <w:color w:val="000000" w:themeColor="text1"/>
          <w:sz w:val="22"/>
          <w:szCs w:val="22"/>
          <w:lang w:val="en-US"/>
        </w:rPr>
        <w:t>Decision-making and Discretion,</w:t>
      </w:r>
      <w:r w:rsidRPr="00251743">
        <w:rPr>
          <w:rFonts w:eastAsia="Arial"/>
          <w:color w:val="000000" w:themeColor="text1"/>
          <w:sz w:val="22"/>
          <w:szCs w:val="22"/>
        </w:rPr>
        <w:t xml:space="preserve"> </w:t>
      </w:r>
      <w:r w:rsidRPr="00251743">
        <w:rPr>
          <w:rFonts w:eastAsia="Arial"/>
          <w:b/>
          <w:bCs/>
          <w:color w:val="000000" w:themeColor="text1"/>
          <w:sz w:val="22"/>
          <w:szCs w:val="22"/>
          <w:lang w:val="en-US"/>
        </w:rPr>
        <w:t xml:space="preserve">Vulnerability and Risk, Public Protection. </w:t>
      </w:r>
      <w:r w:rsidRPr="00251743">
        <w:rPr>
          <w:rFonts w:eastAsia="Arial"/>
          <w:color w:val="000000" w:themeColor="text1"/>
          <w:sz w:val="22"/>
          <w:szCs w:val="22"/>
        </w:rPr>
        <w:t> </w:t>
      </w:r>
    </w:p>
    <w:p w14:paraId="67D28DD6" w14:textId="7862FD1C" w:rsidR="59C39479" w:rsidRPr="00251743" w:rsidRDefault="59C39479" w:rsidP="00242DD7">
      <w:pPr>
        <w:jc w:val="both"/>
        <w:rPr>
          <w:rFonts w:eastAsia="Arial"/>
          <w:color w:val="000000" w:themeColor="text1"/>
          <w:sz w:val="22"/>
          <w:szCs w:val="22"/>
        </w:rPr>
      </w:pPr>
      <w:r w:rsidRPr="00251743">
        <w:rPr>
          <w:rFonts w:eastAsia="Arial"/>
          <w:color w:val="000000" w:themeColor="text1"/>
          <w:sz w:val="22"/>
          <w:szCs w:val="22"/>
        </w:rPr>
        <w:t> </w:t>
      </w:r>
    </w:p>
    <w:p w14:paraId="08A66538" w14:textId="6A0C0145" w:rsidR="59C39479" w:rsidRPr="00251743" w:rsidRDefault="59C39479" w:rsidP="00242DD7">
      <w:pPr>
        <w:ind w:right="237"/>
        <w:jc w:val="both"/>
        <w:rPr>
          <w:rFonts w:eastAsia="Arial"/>
          <w:color w:val="000000" w:themeColor="text1"/>
          <w:sz w:val="22"/>
          <w:szCs w:val="22"/>
        </w:rPr>
      </w:pPr>
      <w:r w:rsidRPr="00251743">
        <w:rPr>
          <w:rFonts w:eastAsia="Arial"/>
          <w:color w:val="000000" w:themeColor="text1"/>
          <w:sz w:val="22"/>
          <w:szCs w:val="22"/>
        </w:rPr>
        <w:t xml:space="preserve">You must choose </w:t>
      </w:r>
      <w:r w:rsidRPr="00251743">
        <w:rPr>
          <w:rFonts w:eastAsia="Arial"/>
          <w:b/>
          <w:bCs/>
          <w:color w:val="000000" w:themeColor="text1"/>
          <w:sz w:val="22"/>
          <w:szCs w:val="22"/>
          <w:u w:val="single"/>
        </w:rPr>
        <w:t>an incident, for example a domestic related incident,</w:t>
      </w:r>
      <w:r w:rsidRPr="00251743">
        <w:rPr>
          <w:rFonts w:eastAsia="Arial"/>
          <w:b/>
          <w:bCs/>
          <w:color w:val="000000" w:themeColor="text1"/>
          <w:sz w:val="22"/>
          <w:szCs w:val="22"/>
        </w:rPr>
        <w:t xml:space="preserve"> </w:t>
      </w:r>
      <w:r w:rsidRPr="00251743">
        <w:rPr>
          <w:rFonts w:eastAsia="Arial"/>
          <w:color w:val="000000" w:themeColor="text1"/>
          <w:sz w:val="22"/>
          <w:szCs w:val="22"/>
        </w:rPr>
        <w:t xml:space="preserve">and reflect on how you made decisions in complex and unpredictable circumstances using dynamic risk assessment. </w:t>
      </w:r>
    </w:p>
    <w:p w14:paraId="5AC2F207" w14:textId="0BEA8596" w:rsidR="59C39479" w:rsidRPr="00251743" w:rsidRDefault="59C39479" w:rsidP="00242DD7">
      <w:pPr>
        <w:ind w:right="237"/>
        <w:jc w:val="both"/>
        <w:rPr>
          <w:rFonts w:eastAsia="Arial"/>
          <w:color w:val="000000" w:themeColor="text1"/>
          <w:sz w:val="22"/>
          <w:szCs w:val="22"/>
        </w:rPr>
      </w:pPr>
    </w:p>
    <w:tbl>
      <w:tblPr>
        <w:tblStyle w:val="TableGrid"/>
        <w:tblW w:w="0" w:type="auto"/>
        <w:tblLook w:val="04A0" w:firstRow="1" w:lastRow="0" w:firstColumn="1" w:lastColumn="0" w:noHBand="0" w:noVBand="1"/>
      </w:tblPr>
      <w:tblGrid>
        <w:gridCol w:w="9016"/>
      </w:tblGrid>
      <w:tr w:rsidR="00242DD7" w:rsidRPr="00251743" w14:paraId="22DEFAAE" w14:textId="77777777" w:rsidTr="0EB17B2B">
        <w:tc>
          <w:tcPr>
            <w:tcW w:w="9016" w:type="dxa"/>
          </w:tcPr>
          <w:p w14:paraId="70F307B7" w14:textId="77777777" w:rsidR="00242DD7" w:rsidRPr="00251743" w:rsidRDefault="00242DD7" w:rsidP="00242DD7">
            <w:pPr>
              <w:ind w:right="237"/>
              <w:jc w:val="both"/>
              <w:rPr>
                <w:rFonts w:eastAsia="Arial"/>
                <w:b/>
                <w:bCs/>
                <w:color w:val="000000" w:themeColor="text1"/>
                <w:sz w:val="22"/>
                <w:szCs w:val="22"/>
              </w:rPr>
            </w:pPr>
          </w:p>
          <w:p w14:paraId="60A2C5B2" w14:textId="00EBCBB8" w:rsidR="00242DD7" w:rsidRPr="00251743" w:rsidRDefault="00242DD7" w:rsidP="00242DD7">
            <w:pPr>
              <w:ind w:right="237"/>
              <w:jc w:val="both"/>
              <w:rPr>
                <w:rFonts w:eastAsia="Arial"/>
                <w:color w:val="000000" w:themeColor="text1"/>
                <w:sz w:val="22"/>
                <w:szCs w:val="22"/>
              </w:rPr>
            </w:pPr>
            <w:r w:rsidRPr="00251743">
              <w:rPr>
                <w:rFonts w:eastAsia="Arial"/>
                <w:b/>
                <w:bCs/>
                <w:color w:val="000000" w:themeColor="text1"/>
                <w:sz w:val="22"/>
                <w:szCs w:val="22"/>
              </w:rPr>
              <w:t>Give a brief description</w:t>
            </w:r>
            <w:r w:rsidRPr="00251743">
              <w:rPr>
                <w:rFonts w:eastAsia="Arial"/>
                <w:color w:val="000000" w:themeColor="text1"/>
                <w:sz w:val="22"/>
                <w:szCs w:val="22"/>
              </w:rPr>
              <w:t xml:space="preserve"> of the problem including social and legislative contexts and any relevant cultural, ethnicity and language issues. </w:t>
            </w:r>
          </w:p>
          <w:p w14:paraId="5F8719AD" w14:textId="77777777" w:rsidR="00242DD7" w:rsidRPr="00251743" w:rsidRDefault="00242DD7" w:rsidP="00242DD7">
            <w:pPr>
              <w:jc w:val="both"/>
              <w:rPr>
                <w:rFonts w:eastAsia="Arial"/>
                <w:color w:val="000000" w:themeColor="text1"/>
                <w:sz w:val="22"/>
                <w:szCs w:val="22"/>
              </w:rPr>
            </w:pPr>
          </w:p>
          <w:p w14:paraId="5CF0DDC9" w14:textId="77777777" w:rsidR="00242DD7" w:rsidRPr="00251743" w:rsidRDefault="00242DD7" w:rsidP="00242DD7">
            <w:pPr>
              <w:jc w:val="both"/>
              <w:rPr>
                <w:rFonts w:eastAsia="Arial"/>
                <w:color w:val="000000" w:themeColor="text1"/>
                <w:sz w:val="22"/>
                <w:szCs w:val="22"/>
              </w:rPr>
            </w:pPr>
            <w:r w:rsidRPr="00251743">
              <w:rPr>
                <w:rFonts w:eastAsia="Arial"/>
                <w:b/>
                <w:bCs/>
                <w:color w:val="000000" w:themeColor="text1"/>
                <w:sz w:val="22"/>
                <w:szCs w:val="22"/>
              </w:rPr>
              <w:t>Evaluate</w:t>
            </w:r>
            <w:r w:rsidRPr="00251743">
              <w:rPr>
                <w:rFonts w:eastAsia="Arial"/>
                <w:color w:val="000000" w:themeColor="text1"/>
                <w:sz w:val="22"/>
                <w:szCs w:val="22"/>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251743" w:rsidRDefault="00242DD7" w:rsidP="00242DD7">
            <w:pPr>
              <w:ind w:right="237"/>
              <w:jc w:val="both"/>
              <w:rPr>
                <w:rFonts w:eastAsia="Arial"/>
                <w:color w:val="000000" w:themeColor="text1"/>
                <w:sz w:val="22"/>
                <w:szCs w:val="22"/>
              </w:rPr>
            </w:pPr>
          </w:p>
          <w:p w14:paraId="09258F01" w14:textId="74A5B68E" w:rsidR="00242DD7" w:rsidRPr="00251743" w:rsidRDefault="60E07A85" w:rsidP="00242DD7">
            <w:pPr>
              <w:ind w:right="237"/>
              <w:jc w:val="both"/>
              <w:rPr>
                <w:rFonts w:eastAsia="Arial"/>
                <w:color w:val="000000" w:themeColor="text1"/>
                <w:sz w:val="22"/>
                <w:szCs w:val="22"/>
              </w:rPr>
            </w:pPr>
            <w:r w:rsidRPr="00251743">
              <w:rPr>
                <w:rFonts w:eastAsia="Arial"/>
                <w:color w:val="000000" w:themeColor="text1"/>
                <w:sz w:val="22"/>
                <w:szCs w:val="22"/>
              </w:rPr>
              <w:t xml:space="preserve">1750 </w:t>
            </w:r>
            <w:r w:rsidR="41C727CE" w:rsidRPr="00251743">
              <w:rPr>
                <w:rFonts w:eastAsia="Arial"/>
                <w:color w:val="000000" w:themeColor="text1"/>
                <w:sz w:val="22"/>
                <w:szCs w:val="22"/>
              </w:rPr>
              <w:t xml:space="preserve">words </w:t>
            </w:r>
            <w:r w:rsidR="41C727CE" w:rsidRPr="00251743">
              <w:rPr>
                <w:rFonts w:eastAsia="Arial"/>
                <w:i/>
                <w:iCs/>
                <w:color w:val="000000" w:themeColor="text1"/>
                <w:sz w:val="22"/>
                <w:szCs w:val="22"/>
              </w:rPr>
              <w:t>(+/- 10%: include your actual word count at the end of each section)</w:t>
            </w:r>
          </w:p>
          <w:p w14:paraId="0C473593" w14:textId="77777777" w:rsidR="00242DD7" w:rsidRPr="00251743" w:rsidRDefault="00242DD7" w:rsidP="00242DD7">
            <w:pPr>
              <w:ind w:right="237"/>
              <w:jc w:val="both"/>
              <w:rPr>
                <w:rFonts w:eastAsia="Arial"/>
                <w:color w:val="000000" w:themeColor="text1"/>
                <w:sz w:val="22"/>
                <w:szCs w:val="22"/>
              </w:rPr>
            </w:pPr>
          </w:p>
        </w:tc>
      </w:tr>
    </w:tbl>
    <w:p w14:paraId="16BF7D9E" w14:textId="786174BD" w:rsidR="59C39479" w:rsidRPr="00251743" w:rsidRDefault="59C39479" w:rsidP="00242DD7">
      <w:pPr>
        <w:ind w:right="237"/>
        <w:jc w:val="both"/>
        <w:rPr>
          <w:rFonts w:eastAsia="Arial"/>
          <w:color w:val="000000" w:themeColor="text1"/>
          <w:sz w:val="22"/>
          <w:szCs w:val="22"/>
        </w:rPr>
      </w:pPr>
    </w:p>
    <w:p w14:paraId="6BCACF7B" w14:textId="77777777" w:rsidR="00AA666E" w:rsidRPr="00251743" w:rsidRDefault="00AA666E" w:rsidP="00242DD7">
      <w:pPr>
        <w:ind w:right="237"/>
        <w:jc w:val="both"/>
        <w:rPr>
          <w:sz w:val="22"/>
          <w:szCs w:val="22"/>
        </w:rPr>
      </w:pPr>
    </w:p>
    <w:p w14:paraId="5E868A48" w14:textId="77777777" w:rsidR="00450C83" w:rsidRPr="00251743" w:rsidRDefault="00450C83" w:rsidP="00242DD7">
      <w:pPr>
        <w:ind w:right="237"/>
        <w:jc w:val="both"/>
        <w:rPr>
          <w:b/>
          <w:sz w:val="22"/>
          <w:szCs w:val="22"/>
        </w:rPr>
      </w:pPr>
      <w:r w:rsidRPr="00251743">
        <w:rPr>
          <w:b/>
          <w:sz w:val="22"/>
          <w:szCs w:val="22"/>
        </w:rPr>
        <w:t>ANSWER:</w:t>
      </w:r>
    </w:p>
    <w:p w14:paraId="6A73DBDF" w14:textId="77777777" w:rsidR="00AA666E" w:rsidRPr="00251743" w:rsidRDefault="00AA666E" w:rsidP="00340E9A">
      <w:pPr>
        <w:ind w:right="237"/>
        <w:jc w:val="both"/>
        <w:rPr>
          <w:sz w:val="22"/>
          <w:szCs w:val="22"/>
        </w:rPr>
      </w:pPr>
    </w:p>
    <w:p w14:paraId="73F3D2C4" w14:textId="389F686C" w:rsidR="00907984" w:rsidRPr="00251743" w:rsidRDefault="00224B1B" w:rsidP="008C5F9B">
      <w:pPr>
        <w:spacing w:line="360" w:lineRule="auto"/>
        <w:rPr>
          <w:sz w:val="22"/>
          <w:szCs w:val="22"/>
        </w:rPr>
      </w:pPr>
      <w:r w:rsidRPr="00251743">
        <w:rPr>
          <w:sz w:val="22"/>
          <w:szCs w:val="22"/>
        </w:rPr>
        <w:t>I am writing this essay in relation to a policing incident which I had attended</w:t>
      </w:r>
      <w:r w:rsidR="00907984" w:rsidRPr="00251743">
        <w:rPr>
          <w:sz w:val="22"/>
          <w:szCs w:val="22"/>
        </w:rPr>
        <w:t xml:space="preserve"> </w:t>
      </w:r>
      <w:r w:rsidRPr="00251743">
        <w:rPr>
          <w:sz w:val="22"/>
          <w:szCs w:val="22"/>
        </w:rPr>
        <w:t xml:space="preserve">whereby a domestic related common assault had occurred between a mother and a daughter located in a restaurant. During this essay I will be using the Betaris Box Model (2023) to explain </w:t>
      </w:r>
      <w:r w:rsidR="00907984" w:rsidRPr="00251743">
        <w:rPr>
          <w:sz w:val="22"/>
          <w:szCs w:val="22"/>
        </w:rPr>
        <w:t xml:space="preserve">the reasoning of my behaviour whilst at </w:t>
      </w:r>
      <w:r w:rsidRPr="00251743">
        <w:rPr>
          <w:sz w:val="22"/>
          <w:szCs w:val="22"/>
        </w:rPr>
        <w:t xml:space="preserve">the incident. </w:t>
      </w:r>
      <w:r w:rsidR="00907984" w:rsidRPr="00251743">
        <w:rPr>
          <w:sz w:val="22"/>
          <w:szCs w:val="22"/>
        </w:rPr>
        <w:t xml:space="preserve">This model reflects on how your behaviour will affect the person whom you are communicating with, and vice versa. </w:t>
      </w:r>
    </w:p>
    <w:p w14:paraId="7A1E9237" w14:textId="58797CAB" w:rsidR="00907984" w:rsidRPr="00251743" w:rsidRDefault="00907984" w:rsidP="008C5F9B">
      <w:pPr>
        <w:spacing w:line="360" w:lineRule="auto"/>
        <w:rPr>
          <w:sz w:val="22"/>
          <w:szCs w:val="22"/>
        </w:rPr>
      </w:pPr>
      <w:r w:rsidRPr="00251743">
        <w:rPr>
          <w:noProof/>
          <w:sz w:val="22"/>
          <w:szCs w:val="22"/>
        </w:rPr>
        <w:drawing>
          <wp:anchor distT="0" distB="0" distL="114300" distR="114300" simplePos="0" relativeHeight="251659264" behindDoc="0" locked="0" layoutInCell="1" allowOverlap="1" wp14:anchorId="12316B14" wp14:editId="22940CF6">
            <wp:simplePos x="0" y="0"/>
            <wp:positionH relativeFrom="column">
              <wp:posOffset>1347815</wp:posOffset>
            </wp:positionH>
            <wp:positionV relativeFrom="paragraph">
              <wp:posOffset>212857</wp:posOffset>
            </wp:positionV>
            <wp:extent cx="2474958" cy="2111964"/>
            <wp:effectExtent l="0" t="0" r="1905" b="3175"/>
            <wp:wrapTopAndBottom/>
            <wp:docPr id="3642867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4958" cy="2111964"/>
                    </a:xfrm>
                    <a:prstGeom prst="rect">
                      <a:avLst/>
                    </a:prstGeom>
                    <a:noFill/>
                  </pic:spPr>
                </pic:pic>
              </a:graphicData>
            </a:graphic>
          </wp:anchor>
        </w:drawing>
      </w:r>
    </w:p>
    <w:p w14:paraId="781DE399" w14:textId="35855E25" w:rsidR="00907984" w:rsidRPr="00251743" w:rsidRDefault="00907984" w:rsidP="008C5F9B">
      <w:pPr>
        <w:spacing w:line="360" w:lineRule="auto"/>
        <w:rPr>
          <w:sz w:val="22"/>
          <w:szCs w:val="22"/>
        </w:rPr>
      </w:pPr>
    </w:p>
    <w:p w14:paraId="07F04D3B" w14:textId="77777777" w:rsidR="00907984" w:rsidRPr="00251743" w:rsidRDefault="00907984" w:rsidP="008C5F9B">
      <w:pPr>
        <w:spacing w:line="360" w:lineRule="auto"/>
        <w:rPr>
          <w:sz w:val="22"/>
          <w:szCs w:val="22"/>
        </w:rPr>
      </w:pPr>
    </w:p>
    <w:p w14:paraId="7EDE0379" w14:textId="77777777" w:rsidR="00907984" w:rsidRPr="00251743" w:rsidRDefault="00907984" w:rsidP="008C5F9B">
      <w:pPr>
        <w:spacing w:line="360" w:lineRule="auto"/>
        <w:rPr>
          <w:sz w:val="22"/>
          <w:szCs w:val="22"/>
        </w:rPr>
      </w:pPr>
    </w:p>
    <w:p w14:paraId="150A1968" w14:textId="6BE9AEA6" w:rsidR="00224B1B" w:rsidRPr="00251743" w:rsidRDefault="00224B1B" w:rsidP="008C5F9B">
      <w:pPr>
        <w:spacing w:line="360" w:lineRule="auto"/>
        <w:rPr>
          <w:sz w:val="22"/>
          <w:szCs w:val="22"/>
        </w:rPr>
      </w:pPr>
      <w:r w:rsidRPr="00251743">
        <w:rPr>
          <w:sz w:val="22"/>
          <w:szCs w:val="22"/>
        </w:rPr>
        <w:t xml:space="preserve">I will be evaluating what occurred during the incident, what information was passed to myself before arriving at the location in order for me to risk assess prior to arriving to minimise harm to myself and people around me, I will be exploring why I had decided what I did during the </w:t>
      </w:r>
      <w:r w:rsidRPr="00251743">
        <w:rPr>
          <w:sz w:val="22"/>
          <w:szCs w:val="22"/>
        </w:rPr>
        <w:lastRenderedPageBreak/>
        <w:t xml:space="preserve">matter, and the processes that I used like The National Decision Making Model (NDM) to help deal with the incident, I will be speaking through each step of the NDM whilst reflecting on the domestic incident which I had attended. (The College Of Policing, 2023). </w:t>
      </w:r>
    </w:p>
    <w:p w14:paraId="3F7D61B4" w14:textId="77777777" w:rsidR="00224B1B" w:rsidRPr="00251743" w:rsidRDefault="00224B1B" w:rsidP="008C5F9B">
      <w:pPr>
        <w:spacing w:line="360" w:lineRule="auto"/>
        <w:rPr>
          <w:sz w:val="22"/>
          <w:szCs w:val="22"/>
        </w:rPr>
      </w:pPr>
    </w:p>
    <w:p w14:paraId="481A15B3" w14:textId="2F22706D" w:rsidR="00224B1B" w:rsidRPr="00251743" w:rsidRDefault="00224B1B" w:rsidP="008C5F9B">
      <w:pPr>
        <w:spacing w:line="360" w:lineRule="auto"/>
        <w:rPr>
          <w:sz w:val="22"/>
          <w:szCs w:val="22"/>
        </w:rPr>
      </w:pPr>
      <w:r w:rsidRPr="00251743">
        <w:rPr>
          <w:sz w:val="22"/>
          <w:szCs w:val="22"/>
        </w:rPr>
        <w:t>During the incident which I had attended with my colleagues, I believed it was most vital to strictly follow the six steps of the National Decision Model to help me plan what my decision would be in the end. All police forces within the UK are taught to conform to the NDM as it reflects good practice and is a very good tool which needs to be prioritised (The Open University, 2023). This model can be used in any policing situation and assists to keep both the officers and the members of the public safe (Roch &amp; Roycroft, 2019. Pg 168). The beauty of the NDM is that it is not just a fixed cycle, there is flexibility to jump from step to step or even going from one step back to the first one, therefore suggesting that there is room for flexibility, this reinforces why it is so important to be flexible as an officer.</w:t>
      </w:r>
    </w:p>
    <w:p w14:paraId="2BBF4FAB" w14:textId="573FC237" w:rsidR="00224B1B" w:rsidRPr="00251743" w:rsidRDefault="00E207A5" w:rsidP="008C5F9B">
      <w:pPr>
        <w:spacing w:line="360" w:lineRule="auto"/>
        <w:rPr>
          <w:sz w:val="22"/>
          <w:szCs w:val="22"/>
        </w:rPr>
      </w:pPr>
      <w:r w:rsidRPr="00251743">
        <w:rPr>
          <w:noProof/>
          <w:sz w:val="22"/>
          <w:szCs w:val="22"/>
        </w:rPr>
        <w:drawing>
          <wp:anchor distT="0" distB="0" distL="114300" distR="114300" simplePos="0" relativeHeight="251660288" behindDoc="0" locked="0" layoutInCell="1" allowOverlap="1" wp14:anchorId="650B46B2" wp14:editId="6310AB9C">
            <wp:simplePos x="0" y="0"/>
            <wp:positionH relativeFrom="margin">
              <wp:posOffset>1009051</wp:posOffset>
            </wp:positionH>
            <wp:positionV relativeFrom="paragraph">
              <wp:posOffset>270628</wp:posOffset>
            </wp:positionV>
            <wp:extent cx="3125470" cy="2441575"/>
            <wp:effectExtent l="0" t="0" r="0" b="0"/>
            <wp:wrapTopAndBottom/>
            <wp:docPr id="18330547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5470" cy="2441575"/>
                    </a:xfrm>
                    <a:prstGeom prst="rect">
                      <a:avLst/>
                    </a:prstGeom>
                    <a:noFill/>
                  </pic:spPr>
                </pic:pic>
              </a:graphicData>
            </a:graphic>
            <wp14:sizeRelH relativeFrom="margin">
              <wp14:pctWidth>0</wp14:pctWidth>
            </wp14:sizeRelH>
            <wp14:sizeRelV relativeFrom="margin">
              <wp14:pctHeight>0</wp14:pctHeight>
            </wp14:sizeRelV>
          </wp:anchor>
        </w:drawing>
      </w:r>
    </w:p>
    <w:p w14:paraId="76E71C92" w14:textId="77777777" w:rsidR="00E207A5" w:rsidRPr="00251743" w:rsidRDefault="00E207A5" w:rsidP="008C5F9B">
      <w:pPr>
        <w:spacing w:line="360" w:lineRule="auto"/>
        <w:rPr>
          <w:sz w:val="22"/>
          <w:szCs w:val="22"/>
        </w:rPr>
      </w:pPr>
    </w:p>
    <w:p w14:paraId="010FAEE2" w14:textId="77777777" w:rsidR="00E207A5" w:rsidRPr="00251743" w:rsidRDefault="00E207A5" w:rsidP="008C5F9B">
      <w:pPr>
        <w:spacing w:line="360" w:lineRule="auto"/>
        <w:rPr>
          <w:sz w:val="22"/>
          <w:szCs w:val="22"/>
        </w:rPr>
      </w:pPr>
    </w:p>
    <w:p w14:paraId="65600C37" w14:textId="5021807B" w:rsidR="00224B1B" w:rsidRPr="00251743" w:rsidRDefault="00224B1B" w:rsidP="008C5F9B">
      <w:pPr>
        <w:spacing w:line="360" w:lineRule="auto"/>
        <w:rPr>
          <w:sz w:val="22"/>
          <w:szCs w:val="22"/>
        </w:rPr>
      </w:pPr>
      <w:r w:rsidRPr="00251743">
        <w:rPr>
          <w:sz w:val="22"/>
          <w:szCs w:val="22"/>
        </w:rPr>
        <w:t xml:space="preserve">The first step of the NDM is gathering information and intelligence, this is the stage whereby myself and my colleagues had received intelligence to suggest that at a specific location a domestic incident had occurred. This stage can be very vague as at times officers can be passed very limited information, I was notified that they were </w:t>
      </w:r>
      <w:r w:rsidR="00886065" w:rsidRPr="00251743">
        <w:rPr>
          <w:sz w:val="22"/>
          <w:szCs w:val="22"/>
        </w:rPr>
        <w:t xml:space="preserve">still in contact </w:t>
      </w:r>
      <w:r w:rsidRPr="00251743">
        <w:rPr>
          <w:sz w:val="22"/>
          <w:szCs w:val="22"/>
        </w:rPr>
        <w:t xml:space="preserve">with the reporting person, and therefore I was asking control room as many questions as possible to paint a full picture of what was happening, even though I didn’t receive much information in return I still met all lines of enquiries I could. In this instance it was a third-party report whereby the reporting person had walked passed the restaurant and had spotted what had been happening through the window. Despite not receiving any further calls from members of the public, or staff who work at the restaurant, we had still attended with full equipment including </w:t>
      </w:r>
      <w:r w:rsidRPr="00251743">
        <w:rPr>
          <w:sz w:val="22"/>
          <w:szCs w:val="22"/>
        </w:rPr>
        <w:lastRenderedPageBreak/>
        <w:t xml:space="preserve">taser, and had attended on a grade 1; because the incident had occurred in a restaurant where people had possession of knifes, glasses, and forks, all which can be harmful when used inappropriately, as well as </w:t>
      </w:r>
      <w:proofErr w:type="spellStart"/>
      <w:r w:rsidR="00886065" w:rsidRPr="00251743">
        <w:rPr>
          <w:sz w:val="22"/>
          <w:szCs w:val="22"/>
        </w:rPr>
        <w:t>there</w:t>
      </w:r>
      <w:proofErr w:type="spellEnd"/>
      <w:r w:rsidRPr="00251743">
        <w:rPr>
          <w:sz w:val="22"/>
          <w:szCs w:val="22"/>
        </w:rPr>
        <w:t xml:space="preserve"> potentially being a physical fight. During this stage of the NDM,  we did not receive any specific information, such as male or female, age, or description, due to this the control room operator had asked for multiple units to attend. We did not have any names or ages, and therefore could not conduct NICHE and PNC checks to check for warning markers (Spooner &amp; Cooper, 2023. Pg 29). </w:t>
      </w:r>
    </w:p>
    <w:p w14:paraId="30C1838E" w14:textId="77777777" w:rsidR="00224B1B" w:rsidRPr="00251743" w:rsidRDefault="00224B1B" w:rsidP="008C5F9B">
      <w:pPr>
        <w:spacing w:line="360" w:lineRule="auto"/>
        <w:rPr>
          <w:sz w:val="22"/>
          <w:szCs w:val="22"/>
        </w:rPr>
      </w:pPr>
    </w:p>
    <w:p w14:paraId="0AE0B5CE" w14:textId="77777777" w:rsidR="00224B1B" w:rsidRPr="00251743" w:rsidRDefault="00224B1B" w:rsidP="008C5F9B">
      <w:pPr>
        <w:spacing w:line="360" w:lineRule="auto"/>
        <w:rPr>
          <w:sz w:val="22"/>
          <w:szCs w:val="22"/>
        </w:rPr>
      </w:pPr>
      <w:r w:rsidRPr="00251743">
        <w:rPr>
          <w:sz w:val="22"/>
          <w:szCs w:val="22"/>
        </w:rPr>
        <w:t xml:space="preserve">I was confident attending this domestic incident due to the previous training I have had in line with force policy and the previous domestic incidents which I have attended. Therefore, feeling like my knowledge of what I could be confronted with was adequate. When myself and my colleague had made our way to the incident, we were processing the model THRIVE like I do with any incident, which allows me to process the options I may be faced with and if there are any aggravating factors in this matter. With the incident which I am describing it was a little bit more difficult due to being a third-party report, however if it is a report from the victim, they may have more information which can be passed on, allowing us to attend with better knowledge of what is happening. During a policing incident, THIRVE stands for threat that individuals may pose to officers who others around them, harm which could be caused as a result of the threat, risk which is posed by the situation, the initial investigation which will be conducted after all factors have been considered, vulnerabilities which individuals may have, and finally engagement, how are the police going to engage with the individuals based of what they have witnessed (Williams, 2023. Pg. 14) . </w:t>
      </w:r>
    </w:p>
    <w:p w14:paraId="69AB63CB" w14:textId="77777777" w:rsidR="00224B1B" w:rsidRPr="00251743" w:rsidRDefault="00224B1B" w:rsidP="008C5F9B">
      <w:pPr>
        <w:spacing w:line="360" w:lineRule="auto"/>
        <w:rPr>
          <w:sz w:val="22"/>
          <w:szCs w:val="22"/>
        </w:rPr>
      </w:pPr>
    </w:p>
    <w:p w14:paraId="6F205948" w14:textId="5C1C4545" w:rsidR="00224B1B" w:rsidRPr="00251743" w:rsidRDefault="00224B1B" w:rsidP="008C5F9B">
      <w:pPr>
        <w:spacing w:line="360" w:lineRule="auto"/>
        <w:rPr>
          <w:sz w:val="22"/>
          <w:szCs w:val="22"/>
        </w:rPr>
      </w:pPr>
      <w:r w:rsidRPr="00251743">
        <w:rPr>
          <w:sz w:val="22"/>
          <w:szCs w:val="22"/>
        </w:rPr>
        <w:t xml:space="preserve">The next stage of the NDM is usually thought about when you have arrived at the incident, ‘Assess threat and risk and develop a working strategy’. When we had arrived at the incident, there was a physical fight between two females, and it looked as if members of the public and staff of the restaurant were trying to separate them. One female had a wine glass in her left hand, and she was trying to swing it to the other female, however one of the staff had her hand gripped up against her whilst attempting to hold her back. At this point, I was trying to think about what would keep me and my colleagues safe, as jumping straight in without a plan would not help the situation and may place us more at risk. I had quickly told the member of staff to let go and I had hit the females hand with the end of my torch, so that she can let go of the broken wine glass, which she did, the glass had shattered onto the floor. I dragged the female away leading her into a spare room, which I later found out that is used for hire parties,  one of my colleagues followed me for extra assistance if needed. The reason why I had taken her away into this room, is because it lowers the risk of the female grabbing something else to use as a weapon, which could harm myself or others around me, </w:t>
      </w:r>
      <w:r w:rsidRPr="00251743">
        <w:rPr>
          <w:sz w:val="22"/>
          <w:szCs w:val="22"/>
        </w:rPr>
        <w:lastRenderedPageBreak/>
        <w:t xml:space="preserve">and it lowers the tension down as both parties appeared to be </w:t>
      </w:r>
      <w:r w:rsidR="00886065" w:rsidRPr="00251743">
        <w:rPr>
          <w:sz w:val="22"/>
          <w:szCs w:val="22"/>
        </w:rPr>
        <w:t>irate</w:t>
      </w:r>
      <w:r w:rsidRPr="00251743">
        <w:rPr>
          <w:sz w:val="22"/>
          <w:szCs w:val="22"/>
        </w:rPr>
        <w:t xml:space="preserve"> together. I had swung back a step within the NDM, as this phase was myself gathering information such as name and date of birth as well as asking what had happened, and then liaising back with my colleagues to understand both sides of the story (Barrow – Grint et al, n.d). </w:t>
      </w:r>
    </w:p>
    <w:p w14:paraId="470E06A2" w14:textId="77777777" w:rsidR="00224B1B" w:rsidRPr="00251743" w:rsidRDefault="00224B1B" w:rsidP="008C5F9B">
      <w:pPr>
        <w:spacing w:line="360" w:lineRule="auto"/>
        <w:rPr>
          <w:sz w:val="22"/>
          <w:szCs w:val="22"/>
        </w:rPr>
      </w:pPr>
    </w:p>
    <w:p w14:paraId="002148DA" w14:textId="344904AC" w:rsidR="00224B1B" w:rsidRPr="00251743" w:rsidRDefault="00224B1B" w:rsidP="008C5F9B">
      <w:pPr>
        <w:spacing w:line="360" w:lineRule="auto"/>
        <w:rPr>
          <w:sz w:val="22"/>
          <w:szCs w:val="22"/>
        </w:rPr>
      </w:pPr>
      <w:r w:rsidRPr="00251743">
        <w:rPr>
          <w:sz w:val="22"/>
          <w:szCs w:val="22"/>
        </w:rPr>
        <w:t>During this stage of the NDM, I had used the Betaris Box</w:t>
      </w:r>
      <w:r w:rsidR="00E207A5" w:rsidRPr="00251743">
        <w:rPr>
          <w:sz w:val="22"/>
          <w:szCs w:val="22"/>
        </w:rPr>
        <w:t xml:space="preserve"> (2023)</w:t>
      </w:r>
      <w:r w:rsidRPr="00251743">
        <w:rPr>
          <w:sz w:val="22"/>
          <w:szCs w:val="22"/>
        </w:rPr>
        <w:t xml:space="preserve">. This model allows me to understand the impact my attitude has towards others. For instance, when dealing with this incident, I had attended with a slight raise of tone in my voice, just to point out the threat that was in front of me, which had startled everyone, however when speaking to the suspect on her own, I was speaking to her with a nice and friendly tone of voice, regardless of if she was the suspect, as </w:t>
      </w:r>
      <w:r w:rsidR="00886065" w:rsidRPr="00251743">
        <w:rPr>
          <w:sz w:val="22"/>
          <w:szCs w:val="22"/>
        </w:rPr>
        <w:t>you’re</w:t>
      </w:r>
      <w:r w:rsidRPr="00251743">
        <w:rPr>
          <w:sz w:val="22"/>
          <w:szCs w:val="22"/>
        </w:rPr>
        <w:t xml:space="preserve"> innocent till proven guilty. Due to me being very friendly and approachable, the suspect had calmed down, and was telling me what had happened slowly (MindTools, 2023). </w:t>
      </w:r>
    </w:p>
    <w:p w14:paraId="17F47810" w14:textId="77777777" w:rsidR="00224B1B" w:rsidRPr="00251743" w:rsidRDefault="00224B1B" w:rsidP="008C5F9B">
      <w:pPr>
        <w:spacing w:line="360" w:lineRule="auto"/>
        <w:rPr>
          <w:color w:val="FF0000"/>
          <w:sz w:val="22"/>
          <w:szCs w:val="22"/>
        </w:rPr>
      </w:pPr>
    </w:p>
    <w:p w14:paraId="18AEBF61" w14:textId="7E569CB3" w:rsidR="00224B1B" w:rsidRPr="00251743" w:rsidRDefault="00224B1B" w:rsidP="008C5F9B">
      <w:pPr>
        <w:pStyle w:val="paragraph"/>
        <w:spacing w:before="0" w:after="0" w:line="360" w:lineRule="auto"/>
        <w:textAlignment w:val="baseline"/>
        <w:rPr>
          <w:rFonts w:ascii="Arial" w:hAnsi="Arial" w:cs="Arial"/>
          <w:sz w:val="22"/>
          <w:szCs w:val="22"/>
        </w:rPr>
      </w:pPr>
      <w:r w:rsidRPr="00251743">
        <w:rPr>
          <w:rStyle w:val="normaltextrun"/>
          <w:rFonts w:ascii="Arial" w:hAnsi="Arial" w:cs="Arial"/>
          <w:sz w:val="22"/>
          <w:szCs w:val="22"/>
        </w:rPr>
        <w:t>The third element of the NDM is to consider powers and policies. After realising the person that started it and had been violent towards the other, I had arrested the individual for domestic related common assault and non-fatal and intentional strangulation. I had then handcuffed the suspect to the front because the suspect has stated that she has fibrosis, and the muscles in her arms hurt. I had still handcuffed the suspect due to preventing any unexpected violence and we had all kept a very close eye on her.</w:t>
      </w:r>
      <w:r w:rsidR="00E207A5" w:rsidRPr="00251743">
        <w:rPr>
          <w:rStyle w:val="normaltextrun"/>
          <w:rFonts w:ascii="Arial" w:hAnsi="Arial" w:cs="Arial"/>
          <w:sz w:val="22"/>
          <w:szCs w:val="22"/>
        </w:rPr>
        <w:t xml:space="preserve"> The power I had used here is Section 117 Police and Criminal Evidence Act 1984 (Legislation.gov.uk, 1988). </w:t>
      </w:r>
      <w:r w:rsidRPr="00251743">
        <w:rPr>
          <w:rStyle w:val="normaltextrun"/>
          <w:rFonts w:ascii="Arial" w:hAnsi="Arial" w:cs="Arial"/>
          <w:sz w:val="22"/>
          <w:szCs w:val="22"/>
        </w:rPr>
        <w:t xml:space="preserve"> Discretion is used during this stage, as sometimes officers will believe that it is not necessary to place handcuffs on someone</w:t>
      </w:r>
      <w:r w:rsidR="00886065" w:rsidRPr="00251743">
        <w:rPr>
          <w:rStyle w:val="normaltextrun"/>
          <w:rFonts w:ascii="Arial" w:hAnsi="Arial" w:cs="Arial"/>
          <w:sz w:val="22"/>
          <w:szCs w:val="22"/>
        </w:rPr>
        <w:t>, the whole idea behind discretion is that there are many other contingencies to a problem, this is usually considered alongside other factors, for instance handcuffing would have harmed the individual especially with fibrosis.</w:t>
      </w:r>
      <w:r w:rsidRPr="00251743">
        <w:rPr>
          <w:rStyle w:val="normaltextrun"/>
          <w:rFonts w:ascii="Arial" w:hAnsi="Arial" w:cs="Arial"/>
          <w:sz w:val="22"/>
          <w:szCs w:val="22"/>
        </w:rPr>
        <w:t xml:space="preserve"> (The College of Policing, 2013).  </w:t>
      </w:r>
    </w:p>
    <w:p w14:paraId="02F0AB9D" w14:textId="77777777" w:rsidR="00224B1B" w:rsidRPr="00251743" w:rsidRDefault="00224B1B" w:rsidP="008C5F9B">
      <w:pPr>
        <w:pStyle w:val="paragraph"/>
        <w:spacing w:before="0" w:after="0" w:line="360" w:lineRule="auto"/>
        <w:textAlignment w:val="baseline"/>
        <w:rPr>
          <w:sz w:val="22"/>
          <w:szCs w:val="22"/>
        </w:rPr>
      </w:pPr>
    </w:p>
    <w:p w14:paraId="65F4549F" w14:textId="77777777" w:rsidR="00224B1B" w:rsidRPr="00251743" w:rsidRDefault="00224B1B" w:rsidP="008C5F9B">
      <w:pPr>
        <w:pStyle w:val="paragraph"/>
        <w:spacing w:before="0" w:after="0" w:line="360" w:lineRule="auto"/>
        <w:textAlignment w:val="baseline"/>
        <w:rPr>
          <w:sz w:val="22"/>
          <w:szCs w:val="22"/>
        </w:rPr>
      </w:pPr>
      <w:r w:rsidRPr="00251743">
        <w:rPr>
          <w:rStyle w:val="eop"/>
          <w:rFonts w:ascii="Arial" w:hAnsi="Arial" w:cs="Arial"/>
          <w:sz w:val="22"/>
          <w:szCs w:val="22"/>
        </w:rPr>
        <w:t>The fourth stage is options and contingencies, which means taking in consideration all the ways in which you can deal with the incident, and making sure that you use the result with the least amount of harm to others, and even suspects, this is also where officers factor in discretion and take all factors into consideration. (The College of Policing 2013) The last stage is Action and Review. When the incident is dealt with and the suspect has been safely conveyed to custody, it is important for the officers to maintain a healthy mind and reflect on what has happened either individually or together. It is important to understand if there is something which you could have done better, or if there is something which you did really well; in case a similar incident occurs in the future, and you can learn from your mistakes (College of Policing, 2013)</w:t>
      </w:r>
    </w:p>
    <w:p w14:paraId="695F38B3" w14:textId="77777777" w:rsidR="00224B1B" w:rsidRPr="00251743" w:rsidRDefault="00224B1B" w:rsidP="008C5F9B">
      <w:pPr>
        <w:pStyle w:val="paragraph"/>
        <w:spacing w:before="0" w:after="0" w:line="360" w:lineRule="auto"/>
        <w:textAlignment w:val="baseline"/>
        <w:rPr>
          <w:sz w:val="22"/>
          <w:szCs w:val="22"/>
        </w:rPr>
      </w:pPr>
    </w:p>
    <w:p w14:paraId="050F2564" w14:textId="77777777" w:rsidR="00224B1B" w:rsidRPr="00251743" w:rsidRDefault="00224B1B" w:rsidP="008C5F9B">
      <w:pPr>
        <w:pStyle w:val="paragraph"/>
        <w:spacing w:before="0" w:after="0" w:line="360" w:lineRule="auto"/>
        <w:textAlignment w:val="baseline"/>
        <w:rPr>
          <w:sz w:val="22"/>
          <w:szCs w:val="22"/>
        </w:rPr>
      </w:pPr>
      <w:r w:rsidRPr="00251743">
        <w:rPr>
          <w:rStyle w:val="normaltextrun"/>
          <w:rFonts w:ascii="Arial" w:hAnsi="Arial" w:cs="Arial"/>
          <w:sz w:val="22"/>
          <w:szCs w:val="22"/>
        </w:rPr>
        <w:t xml:space="preserve">During the whole incident, the social issue was very apparent and concerning, I was worried about the fact that we were in a public place, as a result of there being children, young adults and </w:t>
      </w:r>
      <w:proofErr w:type="spellStart"/>
      <w:r w:rsidRPr="00251743">
        <w:rPr>
          <w:rStyle w:val="normaltextrun"/>
          <w:rFonts w:ascii="Arial" w:hAnsi="Arial" w:cs="Arial"/>
          <w:sz w:val="22"/>
          <w:szCs w:val="22"/>
        </w:rPr>
        <w:t>grown ups</w:t>
      </w:r>
      <w:proofErr w:type="spellEnd"/>
      <w:r w:rsidRPr="00251743">
        <w:rPr>
          <w:rStyle w:val="normaltextrun"/>
          <w:rFonts w:ascii="Arial" w:hAnsi="Arial" w:cs="Arial"/>
          <w:sz w:val="22"/>
          <w:szCs w:val="22"/>
        </w:rPr>
        <w:t xml:space="preserve"> observing the situation. This could be very traumatic for them, especially children, and could have been harmful for them as the two girls were pushing and shoving into other individuals. Another social issue is if there were previous domestic victims who were present and have witnessed what was happening, it could have triggered them into an episode or could have played on their mind, which could have led to other long-term effects; this luckily did not happen, however if it did happen it would have meant that resources would have been used for something which could have been prevented. Another social issue which I had considered before arriving to the incident, is that it was reported that the incident had occurred within a restaurant, where they sell alcohol, which meant that there was a possibility that the two females may have been intoxicated; this could have meant that there is a likelihood of increase of violence, and irrational behaviour; this factor is based on other people too, as people may think irrationally again, and start to intervene which could potentially lead to obstructive behaviour to the police, therefore meaning that not only were police concerned about what was happening during the reported incident, but also others around them, furthermore meaning that full attention was not going to on the two girls but also others present within the restaurant.</w:t>
      </w:r>
    </w:p>
    <w:p w14:paraId="311A1232" w14:textId="77777777" w:rsidR="00224B1B" w:rsidRPr="00251743" w:rsidRDefault="00224B1B" w:rsidP="008C5F9B">
      <w:pPr>
        <w:pStyle w:val="paragraph"/>
        <w:spacing w:before="0" w:after="0" w:line="360" w:lineRule="auto"/>
        <w:textAlignment w:val="baseline"/>
        <w:rPr>
          <w:sz w:val="22"/>
          <w:szCs w:val="22"/>
        </w:rPr>
      </w:pPr>
    </w:p>
    <w:p w14:paraId="5038C9BA" w14:textId="43B9C5B5" w:rsidR="00224B1B" w:rsidRPr="00251743" w:rsidRDefault="00224B1B" w:rsidP="008C5F9B">
      <w:pPr>
        <w:pStyle w:val="paragraph"/>
        <w:spacing w:before="0" w:after="0" w:line="360" w:lineRule="auto"/>
        <w:textAlignment w:val="baseline"/>
        <w:rPr>
          <w:sz w:val="22"/>
          <w:szCs w:val="22"/>
        </w:rPr>
      </w:pPr>
      <w:r w:rsidRPr="00251743">
        <w:rPr>
          <w:rStyle w:val="normaltextrun"/>
          <w:rFonts w:ascii="Arial" w:hAnsi="Arial" w:cs="Arial"/>
          <w:sz w:val="22"/>
          <w:szCs w:val="22"/>
        </w:rPr>
        <w:t xml:space="preserve">To conclude, it is vital to understand the reasons why police officers work with </w:t>
      </w:r>
      <w:r w:rsidR="00886065" w:rsidRPr="00251743">
        <w:rPr>
          <w:rStyle w:val="normaltextrun"/>
          <w:rFonts w:ascii="Arial" w:hAnsi="Arial" w:cs="Arial"/>
          <w:sz w:val="22"/>
          <w:szCs w:val="22"/>
        </w:rPr>
        <w:t>models</w:t>
      </w:r>
      <w:r w:rsidRPr="00251743">
        <w:rPr>
          <w:rStyle w:val="normaltextrun"/>
          <w:rFonts w:ascii="Arial" w:hAnsi="Arial" w:cs="Arial"/>
          <w:sz w:val="22"/>
          <w:szCs w:val="22"/>
        </w:rPr>
        <w:t xml:space="preserve"> and procedures. It allows officers to work appropriately and with structure to their job. It informs officers of the powers and policies which they are allowed to use, and especially with the NDM, it allows officers to understand how they can justify their actions and choices.   </w:t>
      </w:r>
    </w:p>
    <w:p w14:paraId="2D9FBBF0" w14:textId="77777777" w:rsidR="00224B1B" w:rsidRPr="00251743" w:rsidRDefault="00224B1B" w:rsidP="008C5F9B">
      <w:pPr>
        <w:pStyle w:val="paragraph"/>
        <w:spacing w:before="0" w:after="0" w:line="360" w:lineRule="auto"/>
        <w:textAlignment w:val="baseline"/>
        <w:rPr>
          <w:sz w:val="22"/>
          <w:szCs w:val="22"/>
        </w:rPr>
      </w:pPr>
    </w:p>
    <w:p w14:paraId="63F9B815" w14:textId="0F05B8B0" w:rsidR="00224B1B" w:rsidRPr="00251743" w:rsidRDefault="00224B1B" w:rsidP="008C5F9B">
      <w:pPr>
        <w:pStyle w:val="paragraph"/>
        <w:spacing w:before="0" w:after="0" w:line="360" w:lineRule="auto"/>
        <w:textAlignment w:val="baseline"/>
        <w:rPr>
          <w:sz w:val="22"/>
          <w:szCs w:val="22"/>
        </w:rPr>
      </w:pPr>
      <w:r w:rsidRPr="00251743">
        <w:rPr>
          <w:sz w:val="22"/>
          <w:szCs w:val="22"/>
        </w:rPr>
        <w:t>Word count 18</w:t>
      </w:r>
      <w:r w:rsidR="008C5F9B" w:rsidRPr="00251743">
        <w:rPr>
          <w:sz w:val="22"/>
          <w:szCs w:val="22"/>
        </w:rPr>
        <w:t>77</w:t>
      </w:r>
      <w:r w:rsidRPr="00251743">
        <w:rPr>
          <w:sz w:val="22"/>
          <w:szCs w:val="22"/>
        </w:rPr>
        <w:t xml:space="preserve"> </w:t>
      </w:r>
    </w:p>
    <w:p w14:paraId="7E17EBEB" w14:textId="77777777" w:rsidR="00224B1B" w:rsidRPr="00251743" w:rsidRDefault="00224B1B" w:rsidP="008C5F9B">
      <w:pPr>
        <w:pStyle w:val="paragraph"/>
        <w:spacing w:before="0" w:after="0" w:line="360" w:lineRule="auto"/>
        <w:textAlignment w:val="baseline"/>
        <w:rPr>
          <w:sz w:val="22"/>
          <w:szCs w:val="22"/>
        </w:rPr>
      </w:pPr>
    </w:p>
    <w:p w14:paraId="79C6F38B" w14:textId="77777777" w:rsidR="00AA666E" w:rsidRPr="00251743" w:rsidRDefault="00AA666E" w:rsidP="008C5F9B">
      <w:pPr>
        <w:spacing w:line="360" w:lineRule="auto"/>
        <w:ind w:right="237"/>
        <w:jc w:val="both"/>
        <w:rPr>
          <w:sz w:val="22"/>
          <w:szCs w:val="22"/>
        </w:rPr>
      </w:pPr>
    </w:p>
    <w:p w14:paraId="607A0D29" w14:textId="77777777" w:rsidR="00AA666E" w:rsidRPr="00251743" w:rsidRDefault="00AA666E" w:rsidP="00340E9A">
      <w:pPr>
        <w:ind w:right="237"/>
        <w:jc w:val="both"/>
        <w:rPr>
          <w:sz w:val="22"/>
          <w:szCs w:val="22"/>
        </w:rPr>
      </w:pPr>
    </w:p>
    <w:p w14:paraId="4557CCDD" w14:textId="77777777" w:rsidR="008B28E7" w:rsidRPr="00251743" w:rsidRDefault="008B28E7" w:rsidP="00340E9A">
      <w:pPr>
        <w:ind w:right="237"/>
        <w:jc w:val="both"/>
        <w:rPr>
          <w:sz w:val="22"/>
          <w:szCs w:val="22"/>
        </w:rPr>
      </w:pPr>
    </w:p>
    <w:p w14:paraId="545B147F" w14:textId="77777777" w:rsidR="008B28E7" w:rsidRPr="00251743" w:rsidRDefault="008B28E7" w:rsidP="00340E9A">
      <w:pPr>
        <w:ind w:right="237"/>
        <w:jc w:val="both"/>
        <w:rPr>
          <w:sz w:val="22"/>
          <w:szCs w:val="22"/>
        </w:rPr>
      </w:pPr>
    </w:p>
    <w:p w14:paraId="452E40A6" w14:textId="77777777" w:rsidR="008B28E7" w:rsidRPr="00251743" w:rsidRDefault="008B28E7" w:rsidP="00340E9A">
      <w:pPr>
        <w:ind w:right="237"/>
        <w:jc w:val="both"/>
        <w:rPr>
          <w:sz w:val="22"/>
          <w:szCs w:val="22"/>
        </w:rPr>
      </w:pPr>
    </w:p>
    <w:p w14:paraId="1A730B74" w14:textId="77777777" w:rsidR="008B28E7" w:rsidRPr="00251743" w:rsidRDefault="008B28E7" w:rsidP="00340E9A">
      <w:pPr>
        <w:ind w:right="237"/>
        <w:jc w:val="both"/>
        <w:rPr>
          <w:sz w:val="22"/>
          <w:szCs w:val="22"/>
        </w:rPr>
      </w:pPr>
    </w:p>
    <w:p w14:paraId="4A8B313D" w14:textId="77777777" w:rsidR="008B28E7" w:rsidRPr="00251743" w:rsidRDefault="008B28E7" w:rsidP="00340E9A">
      <w:pPr>
        <w:ind w:right="237"/>
        <w:jc w:val="both"/>
        <w:rPr>
          <w:sz w:val="22"/>
          <w:szCs w:val="22"/>
        </w:rPr>
      </w:pPr>
    </w:p>
    <w:p w14:paraId="58ECD1AB" w14:textId="77777777" w:rsidR="008B28E7" w:rsidRPr="00251743" w:rsidRDefault="008B28E7" w:rsidP="00340E9A">
      <w:pPr>
        <w:ind w:right="237"/>
        <w:jc w:val="both"/>
        <w:rPr>
          <w:sz w:val="22"/>
          <w:szCs w:val="22"/>
        </w:rPr>
      </w:pPr>
    </w:p>
    <w:p w14:paraId="1034652A" w14:textId="77777777" w:rsidR="008B28E7" w:rsidRPr="00251743" w:rsidRDefault="008B28E7" w:rsidP="00340E9A">
      <w:pPr>
        <w:ind w:right="237"/>
        <w:jc w:val="both"/>
        <w:rPr>
          <w:sz w:val="22"/>
          <w:szCs w:val="22"/>
        </w:rPr>
      </w:pPr>
    </w:p>
    <w:p w14:paraId="4519C025" w14:textId="77777777" w:rsidR="008B28E7" w:rsidRPr="00251743" w:rsidRDefault="008B28E7" w:rsidP="00340E9A">
      <w:pPr>
        <w:ind w:right="237"/>
        <w:jc w:val="both"/>
        <w:rPr>
          <w:sz w:val="22"/>
          <w:szCs w:val="22"/>
        </w:rPr>
      </w:pPr>
    </w:p>
    <w:p w14:paraId="07ED14A6" w14:textId="77777777" w:rsidR="00AA666E" w:rsidRPr="00251743" w:rsidRDefault="00AA666E" w:rsidP="00340E9A">
      <w:pPr>
        <w:ind w:right="237"/>
        <w:jc w:val="both"/>
        <w:rPr>
          <w:sz w:val="22"/>
          <w:szCs w:val="22"/>
        </w:rPr>
      </w:pPr>
    </w:p>
    <w:p w14:paraId="2D3DE98A" w14:textId="77777777" w:rsidR="00AA666E" w:rsidRPr="00251743" w:rsidRDefault="00AA666E" w:rsidP="00340E9A">
      <w:pPr>
        <w:ind w:right="237"/>
        <w:jc w:val="both"/>
        <w:rPr>
          <w:b/>
          <w:sz w:val="22"/>
          <w:szCs w:val="22"/>
        </w:rPr>
      </w:pPr>
    </w:p>
    <w:p w14:paraId="3B3526AE" w14:textId="77777777" w:rsidR="00025650" w:rsidRPr="00251743" w:rsidRDefault="00025650" w:rsidP="00340E9A">
      <w:pPr>
        <w:ind w:right="237"/>
        <w:rPr>
          <w:sz w:val="22"/>
          <w:szCs w:val="22"/>
        </w:rPr>
      </w:pPr>
      <w:r w:rsidRPr="00251743">
        <w:rPr>
          <w:sz w:val="22"/>
          <w:szCs w:val="22"/>
        </w:rPr>
        <w:br w:type="page"/>
      </w:r>
    </w:p>
    <w:p w14:paraId="3E7AABAF" w14:textId="77777777" w:rsidR="00025650" w:rsidRPr="00251743" w:rsidRDefault="00025650" w:rsidP="00340E9A">
      <w:pPr>
        <w:ind w:right="237"/>
        <w:jc w:val="center"/>
        <w:rPr>
          <w:b/>
          <w:sz w:val="22"/>
          <w:szCs w:val="22"/>
        </w:rPr>
      </w:pPr>
      <w:r w:rsidRPr="00251743">
        <w:rPr>
          <w:b/>
          <w:sz w:val="22"/>
          <w:szCs w:val="22"/>
        </w:rPr>
        <w:lastRenderedPageBreak/>
        <w:t>Task 3</w:t>
      </w:r>
    </w:p>
    <w:p w14:paraId="0319326B" w14:textId="77777777" w:rsidR="00025650" w:rsidRPr="00251743" w:rsidRDefault="00025650" w:rsidP="00340E9A">
      <w:pPr>
        <w:ind w:right="237"/>
        <w:jc w:val="both"/>
        <w:rPr>
          <w:b/>
          <w:sz w:val="22"/>
          <w:szCs w:val="22"/>
        </w:rPr>
      </w:pPr>
    </w:p>
    <w:p w14:paraId="29B20457" w14:textId="77777777" w:rsidR="00C11F61" w:rsidRPr="00251743" w:rsidRDefault="00C11F61" w:rsidP="00C11F61">
      <w:pPr>
        <w:ind w:right="237"/>
        <w:jc w:val="both"/>
        <w:rPr>
          <w:b/>
          <w:color w:val="auto"/>
          <w:sz w:val="22"/>
          <w:szCs w:val="22"/>
        </w:rPr>
      </w:pPr>
      <w:r w:rsidRPr="00251743">
        <w:rPr>
          <w:b/>
          <w:color w:val="auto"/>
          <w:sz w:val="22"/>
          <w:szCs w:val="22"/>
        </w:rPr>
        <w:t xml:space="preserve">Relevant areas of the National Policing Curriculum: </w:t>
      </w:r>
    </w:p>
    <w:p w14:paraId="71FECDAB" w14:textId="33EFD615" w:rsidR="00711A70" w:rsidRPr="00251743" w:rsidRDefault="005B1CF8" w:rsidP="00340E9A">
      <w:pPr>
        <w:ind w:right="237"/>
        <w:jc w:val="both"/>
        <w:rPr>
          <w:b/>
          <w:sz w:val="22"/>
          <w:szCs w:val="22"/>
        </w:rPr>
      </w:pPr>
      <w:r w:rsidRPr="00251743">
        <w:rPr>
          <w:b/>
          <w:sz w:val="22"/>
          <w:szCs w:val="22"/>
        </w:rPr>
        <w:t xml:space="preserve">Maintaining </w:t>
      </w:r>
      <w:r w:rsidR="00656D91" w:rsidRPr="00251743">
        <w:rPr>
          <w:b/>
          <w:sz w:val="22"/>
          <w:szCs w:val="22"/>
        </w:rPr>
        <w:t xml:space="preserve">Professional Standards, Leadership </w:t>
      </w:r>
      <w:r w:rsidRPr="00251743">
        <w:rPr>
          <w:b/>
          <w:sz w:val="22"/>
          <w:szCs w:val="22"/>
        </w:rPr>
        <w:t>and Team-working</w:t>
      </w:r>
    </w:p>
    <w:p w14:paraId="394BFD4F" w14:textId="77777777" w:rsidR="00636B6C" w:rsidRPr="00251743" w:rsidRDefault="00636B6C" w:rsidP="00340E9A">
      <w:pPr>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51743" w14:paraId="032DD6CD" w14:textId="77777777" w:rsidTr="0EB17B2B">
        <w:tc>
          <w:tcPr>
            <w:tcW w:w="10188" w:type="dxa"/>
            <w:shd w:val="clear" w:color="auto" w:fill="auto"/>
          </w:tcPr>
          <w:p w14:paraId="623627BD" w14:textId="6A3BF00D" w:rsidR="005B1CF8" w:rsidRPr="00251743" w:rsidRDefault="005B1CF8" w:rsidP="00340E9A">
            <w:pPr>
              <w:ind w:right="237"/>
              <w:rPr>
                <w:sz w:val="22"/>
                <w:szCs w:val="22"/>
              </w:rPr>
            </w:pPr>
          </w:p>
          <w:p w14:paraId="60EF0E16" w14:textId="5BA62BEB" w:rsidR="005B1CF8" w:rsidRPr="00251743" w:rsidRDefault="005B1CF8" w:rsidP="005B1CF8">
            <w:pPr>
              <w:ind w:right="237"/>
              <w:rPr>
                <w:sz w:val="22"/>
                <w:szCs w:val="22"/>
              </w:rPr>
            </w:pPr>
            <w:r w:rsidRPr="00251743">
              <w:rPr>
                <w:b/>
                <w:sz w:val="22"/>
                <w:szCs w:val="22"/>
              </w:rPr>
              <w:t>Evaluate</w:t>
            </w:r>
            <w:r w:rsidRPr="00251743">
              <w:rPr>
                <w:sz w:val="22"/>
                <w:szCs w:val="22"/>
              </w:rPr>
              <w:t xml:space="preserve"> theories of team dynamics as a means of developing team cohesion</w:t>
            </w:r>
            <w:r w:rsidR="00D73A26" w:rsidRPr="00251743">
              <w:rPr>
                <w:sz w:val="22"/>
                <w:szCs w:val="22"/>
              </w:rPr>
              <w:t xml:space="preserve"> (reasons why some teams cannot function, theories and models relating to team dynamics, ways to improve team cohesion).</w:t>
            </w:r>
          </w:p>
          <w:p w14:paraId="187523E7" w14:textId="63F724DD" w:rsidR="005B1CF8" w:rsidRPr="00251743" w:rsidRDefault="005B1CF8" w:rsidP="00340E9A">
            <w:pPr>
              <w:ind w:right="237"/>
              <w:rPr>
                <w:sz w:val="22"/>
                <w:szCs w:val="22"/>
              </w:rPr>
            </w:pPr>
          </w:p>
          <w:p w14:paraId="3C9EF5D9" w14:textId="6B3C3321" w:rsidR="005B1CF8" w:rsidRPr="00251743" w:rsidRDefault="005B1CF8" w:rsidP="005B1CF8">
            <w:pPr>
              <w:ind w:right="237"/>
              <w:rPr>
                <w:sz w:val="22"/>
                <w:szCs w:val="22"/>
              </w:rPr>
            </w:pPr>
            <w:r w:rsidRPr="00251743">
              <w:rPr>
                <w:b/>
                <w:sz w:val="22"/>
                <w:szCs w:val="22"/>
              </w:rPr>
              <w:t>Consider</w:t>
            </w:r>
            <w:r w:rsidRPr="00251743">
              <w:rPr>
                <w:sz w:val="22"/>
                <w:szCs w:val="22"/>
              </w:rPr>
              <w:t xml:space="preserve"> why inter-personal conflict can occur within a team and </w:t>
            </w:r>
            <w:r w:rsidR="00D73A26" w:rsidRPr="00251743">
              <w:rPr>
                <w:sz w:val="22"/>
                <w:szCs w:val="22"/>
              </w:rPr>
              <w:t xml:space="preserve">outline what </w:t>
            </w:r>
            <w:r w:rsidRPr="00251743">
              <w:rPr>
                <w:sz w:val="22"/>
                <w:szCs w:val="22"/>
              </w:rPr>
              <w:t xml:space="preserve">strategies </w:t>
            </w:r>
            <w:r w:rsidR="00D73A26" w:rsidRPr="00251743">
              <w:rPr>
                <w:sz w:val="22"/>
                <w:szCs w:val="22"/>
              </w:rPr>
              <w:t xml:space="preserve">can be adopted </w:t>
            </w:r>
            <w:r w:rsidRPr="00251743">
              <w:rPr>
                <w:sz w:val="22"/>
                <w:szCs w:val="22"/>
              </w:rPr>
              <w:t xml:space="preserve">to enhance individual and team performance. </w:t>
            </w:r>
          </w:p>
          <w:p w14:paraId="51B93FF4" w14:textId="2E1E62E4" w:rsidR="005B1CF8" w:rsidRPr="00251743" w:rsidRDefault="005B1CF8" w:rsidP="00340E9A">
            <w:pPr>
              <w:ind w:right="237"/>
              <w:rPr>
                <w:sz w:val="22"/>
                <w:szCs w:val="22"/>
              </w:rPr>
            </w:pPr>
          </w:p>
          <w:p w14:paraId="7DB2C96D" w14:textId="1577E62F" w:rsidR="00D73A26" w:rsidRPr="00251743" w:rsidRDefault="00D73A26" w:rsidP="00D73A26">
            <w:pPr>
              <w:ind w:right="237"/>
              <w:rPr>
                <w:sz w:val="22"/>
                <w:szCs w:val="22"/>
              </w:rPr>
            </w:pPr>
            <w:r w:rsidRPr="00251743">
              <w:rPr>
                <w:b/>
                <w:sz w:val="22"/>
                <w:szCs w:val="22"/>
              </w:rPr>
              <w:t>Consider</w:t>
            </w:r>
            <w:r w:rsidRPr="00251743">
              <w:rPr>
                <w:sz w:val="22"/>
                <w:szCs w:val="22"/>
              </w:rPr>
              <w:t xml:space="preserve"> how team dynamics within the police service can result in failing to comply with professional standards requirements (Code of Ethics, policies, procedures, </w:t>
            </w:r>
            <w:proofErr w:type="gramStart"/>
            <w:r w:rsidRPr="00251743">
              <w:rPr>
                <w:sz w:val="22"/>
                <w:szCs w:val="22"/>
              </w:rPr>
              <w:t>protocols</w:t>
            </w:r>
            <w:proofErr w:type="gramEnd"/>
            <w:r w:rsidRPr="00251743">
              <w:rPr>
                <w:sz w:val="22"/>
                <w:szCs w:val="22"/>
              </w:rPr>
              <w:t xml:space="preserve"> or legislation).</w:t>
            </w:r>
          </w:p>
          <w:p w14:paraId="223C72BE" w14:textId="77777777" w:rsidR="00711A70" w:rsidRPr="00251743" w:rsidRDefault="00711A70" w:rsidP="00340E9A">
            <w:pPr>
              <w:ind w:right="237"/>
              <w:rPr>
                <w:sz w:val="22"/>
                <w:szCs w:val="22"/>
              </w:rPr>
            </w:pPr>
          </w:p>
          <w:p w14:paraId="040A9587" w14:textId="77777777" w:rsidR="00711A70" w:rsidRPr="00251743" w:rsidRDefault="00711A70" w:rsidP="00340E9A">
            <w:pPr>
              <w:ind w:right="237"/>
              <w:jc w:val="both"/>
              <w:rPr>
                <w:sz w:val="22"/>
                <w:szCs w:val="22"/>
              </w:rPr>
            </w:pPr>
          </w:p>
          <w:p w14:paraId="364E4B13" w14:textId="264F16FE" w:rsidR="00711A70" w:rsidRPr="00251743" w:rsidRDefault="001BC1C4" w:rsidP="0EB17B2B">
            <w:pPr>
              <w:ind w:right="237"/>
              <w:jc w:val="both"/>
              <w:rPr>
                <w:i/>
                <w:iCs/>
                <w:sz w:val="22"/>
                <w:szCs w:val="22"/>
              </w:rPr>
            </w:pPr>
            <w:r w:rsidRPr="00251743">
              <w:rPr>
                <w:sz w:val="22"/>
                <w:szCs w:val="22"/>
              </w:rPr>
              <w:t>1</w:t>
            </w:r>
            <w:r w:rsidR="5AE5D1FF" w:rsidRPr="00251743">
              <w:rPr>
                <w:sz w:val="22"/>
                <w:szCs w:val="22"/>
              </w:rPr>
              <w:t>750</w:t>
            </w:r>
            <w:r w:rsidRPr="00251743">
              <w:rPr>
                <w:sz w:val="22"/>
                <w:szCs w:val="22"/>
              </w:rPr>
              <w:t xml:space="preserve"> words </w:t>
            </w:r>
            <w:r w:rsidRPr="00251743">
              <w:rPr>
                <w:i/>
                <w:iCs/>
                <w:sz w:val="22"/>
                <w:szCs w:val="22"/>
              </w:rPr>
              <w:t>(+/- 10%: include your actual word count at the end of each section)</w:t>
            </w:r>
          </w:p>
          <w:p w14:paraId="25171FDB" w14:textId="122F2941" w:rsidR="00C90A71" w:rsidRPr="00251743" w:rsidRDefault="00C90A71" w:rsidP="00340E9A">
            <w:pPr>
              <w:ind w:right="237"/>
              <w:jc w:val="both"/>
              <w:rPr>
                <w:sz w:val="22"/>
                <w:szCs w:val="22"/>
              </w:rPr>
            </w:pPr>
          </w:p>
        </w:tc>
      </w:tr>
    </w:tbl>
    <w:p w14:paraId="10961978" w14:textId="77777777" w:rsidR="00711A70" w:rsidRPr="00251743" w:rsidRDefault="00711A70" w:rsidP="00340E9A">
      <w:pPr>
        <w:ind w:right="237"/>
        <w:jc w:val="both"/>
        <w:rPr>
          <w:sz w:val="22"/>
          <w:szCs w:val="22"/>
        </w:rPr>
      </w:pPr>
    </w:p>
    <w:p w14:paraId="695BBD67" w14:textId="77777777" w:rsidR="00711A70" w:rsidRPr="00251743" w:rsidRDefault="00711A70" w:rsidP="00340E9A">
      <w:pPr>
        <w:ind w:right="237"/>
        <w:jc w:val="both"/>
        <w:rPr>
          <w:b/>
          <w:sz w:val="22"/>
          <w:szCs w:val="22"/>
        </w:rPr>
      </w:pPr>
      <w:r w:rsidRPr="00251743">
        <w:rPr>
          <w:b/>
          <w:sz w:val="22"/>
          <w:szCs w:val="22"/>
        </w:rPr>
        <w:t>ANSWER:</w:t>
      </w:r>
    </w:p>
    <w:p w14:paraId="0797331D" w14:textId="77777777" w:rsidR="00025650" w:rsidRPr="00251743" w:rsidRDefault="00025650" w:rsidP="00340E9A">
      <w:pPr>
        <w:ind w:right="237"/>
        <w:jc w:val="both"/>
        <w:rPr>
          <w:sz w:val="22"/>
          <w:szCs w:val="22"/>
        </w:rPr>
      </w:pPr>
    </w:p>
    <w:p w14:paraId="4E9085BF" w14:textId="77777777" w:rsidR="00025650" w:rsidRPr="00251743" w:rsidRDefault="00025650" w:rsidP="00340E9A">
      <w:pPr>
        <w:ind w:right="237"/>
        <w:jc w:val="both"/>
        <w:rPr>
          <w:sz w:val="22"/>
          <w:szCs w:val="22"/>
        </w:rPr>
      </w:pPr>
    </w:p>
    <w:p w14:paraId="696BE877" w14:textId="77777777" w:rsidR="00224B1B" w:rsidRPr="00251743" w:rsidRDefault="00224B1B" w:rsidP="00A4025F">
      <w:pPr>
        <w:spacing w:line="360" w:lineRule="auto"/>
        <w:ind w:right="237"/>
        <w:jc w:val="both"/>
        <w:rPr>
          <w:sz w:val="22"/>
          <w:szCs w:val="22"/>
        </w:rPr>
      </w:pPr>
      <w:r w:rsidRPr="00251743">
        <w:rPr>
          <w:sz w:val="22"/>
          <w:szCs w:val="22"/>
        </w:rPr>
        <w:t xml:space="preserve">In this essay I will be speaking about what team dynamic is and how it interlinks with team cohesion within policing. I will define interpersonal conflict within team in policing, in particular the response team. I will be evaluating why there are people in the police, whether be it officers or staff who do not comply with cohesion which results in a professional standards disciplinary action. </w:t>
      </w:r>
    </w:p>
    <w:p w14:paraId="5EB158E9" w14:textId="77777777" w:rsidR="00820DC8" w:rsidRPr="00251743" w:rsidRDefault="00820DC8" w:rsidP="00A4025F">
      <w:pPr>
        <w:spacing w:line="360" w:lineRule="auto"/>
        <w:ind w:right="237"/>
        <w:jc w:val="both"/>
        <w:rPr>
          <w:sz w:val="22"/>
          <w:szCs w:val="22"/>
        </w:rPr>
      </w:pPr>
    </w:p>
    <w:p w14:paraId="6BC21ABC" w14:textId="53B26F2A" w:rsidR="00224B1B" w:rsidRPr="00251743" w:rsidRDefault="00224B1B" w:rsidP="00A4025F">
      <w:pPr>
        <w:spacing w:line="360" w:lineRule="auto"/>
        <w:ind w:right="237"/>
        <w:jc w:val="both"/>
        <w:rPr>
          <w:sz w:val="22"/>
          <w:szCs w:val="22"/>
        </w:rPr>
      </w:pPr>
      <w:proofErr w:type="spellStart"/>
      <w:r w:rsidRPr="00251743">
        <w:rPr>
          <w:sz w:val="22"/>
          <w:szCs w:val="22"/>
        </w:rPr>
        <w:t>Espevik</w:t>
      </w:r>
      <w:proofErr w:type="spellEnd"/>
      <w:r w:rsidRPr="00251743">
        <w:rPr>
          <w:sz w:val="22"/>
          <w:szCs w:val="22"/>
        </w:rPr>
        <w:t xml:space="preserve"> et al (2021) describes team dynamic as the ability to work together as a team, bouncing off each other causing a sense of familiarity. The extent of how well the team work together purely depends on if they have a good connection outside of work</w:t>
      </w:r>
      <w:r w:rsidR="00A4025F" w:rsidRPr="00251743">
        <w:rPr>
          <w:sz w:val="22"/>
          <w:szCs w:val="22"/>
        </w:rPr>
        <w:t xml:space="preserve"> like when they meet outside of work, because it means that they will understand each other more, and bond even better, because it is not just work that you are all associated with</w:t>
      </w:r>
      <w:r w:rsidRPr="00251743">
        <w:rPr>
          <w:sz w:val="22"/>
          <w:szCs w:val="22"/>
        </w:rPr>
        <w:t xml:space="preserve">. What this means for instance is, in relation to myself, I have a colleague whom I really get on with and I consider a friend even outside of work, when I work in a team with them, I feel like we complete a great team, however if I was with someone whom I do not know very well, it may be a bit awkward to start off with, which may impact how well we work well as a team (The Open University, 1999). Pewsey (2019) stated “Friends are your allies, not your competition”, this is why friends always work together and not against each other. Diversity is also an essential factor when working well in a team, all different characteristics are required to make a diverse team, such as religion, age, gender, ethnicity. For example I had attended a policing incident which someone had been racist to someone else, the suspect was of a white origin, and an atheist, the victim did not want to speak to me because I </w:t>
      </w:r>
      <w:r w:rsidRPr="00251743">
        <w:rPr>
          <w:sz w:val="22"/>
          <w:szCs w:val="22"/>
        </w:rPr>
        <w:lastRenderedPageBreak/>
        <w:t>matched the description of the suspect, and therefore wanted my colleague who came from an Asian background to gain the initial accounts, therefore suggesting that there is a definite interlink between team dynamic and team cohesion</w:t>
      </w:r>
      <w:r w:rsidR="00A4025F" w:rsidRPr="00251743">
        <w:rPr>
          <w:sz w:val="22"/>
          <w:szCs w:val="22"/>
        </w:rPr>
        <w:t>, because the more diverse a team is the more it can meet the needs of society</w:t>
      </w:r>
      <w:r w:rsidRPr="00251743">
        <w:rPr>
          <w:sz w:val="22"/>
          <w:szCs w:val="22"/>
        </w:rPr>
        <w:t xml:space="preserve">, this will be discussed later on in this essay. Siegal states that today working in a group is necessary within everyday life, it is important to understand that the succeed in life, working as a team is a requirement, this is evident online, and in person. (Sacks, 2005) </w:t>
      </w:r>
    </w:p>
    <w:p w14:paraId="520B9343" w14:textId="77777777" w:rsidR="00820DC8" w:rsidRPr="00251743" w:rsidRDefault="00820DC8" w:rsidP="00A4025F">
      <w:pPr>
        <w:spacing w:line="360" w:lineRule="auto"/>
        <w:ind w:right="237"/>
        <w:jc w:val="both"/>
        <w:rPr>
          <w:sz w:val="22"/>
          <w:szCs w:val="22"/>
        </w:rPr>
      </w:pPr>
    </w:p>
    <w:p w14:paraId="108881A8" w14:textId="290A0C7F" w:rsidR="00224B1B" w:rsidRPr="00251743" w:rsidRDefault="00224B1B" w:rsidP="00A4025F">
      <w:pPr>
        <w:spacing w:line="360" w:lineRule="auto"/>
        <w:ind w:right="237"/>
        <w:jc w:val="both"/>
        <w:rPr>
          <w:sz w:val="22"/>
          <w:szCs w:val="22"/>
        </w:rPr>
      </w:pPr>
      <w:r w:rsidRPr="00251743">
        <w:rPr>
          <w:sz w:val="22"/>
          <w:szCs w:val="22"/>
        </w:rPr>
        <w:t xml:space="preserve">When a team does not work effectively together, it is called poor team dynamic. Daniel Levi (2007, pg114) believes that team dynamic often happens as a result of poor leadership; a leader who does not maintain its teams morale, is considered a poor leader. This is linked with the </w:t>
      </w:r>
      <w:proofErr w:type="spellStart"/>
      <w:r w:rsidRPr="00251743">
        <w:rPr>
          <w:sz w:val="22"/>
          <w:szCs w:val="22"/>
        </w:rPr>
        <w:t>Betaris</w:t>
      </w:r>
      <w:proofErr w:type="spellEnd"/>
      <w:r w:rsidRPr="00251743">
        <w:rPr>
          <w:sz w:val="22"/>
          <w:szCs w:val="22"/>
        </w:rPr>
        <w:t xml:space="preserve"> Box which is essentially when an individual’s attitude and behaviour mirrors someone else behaviour and attitude, so for instance one day when I came into work my sergeant had a bad day beforehand, and was in a mood during the shift, this had mirrored with the rest of us, which had caused all of us to be down and depressed, we had all lost ou</w:t>
      </w:r>
      <w:r w:rsidR="00A4025F" w:rsidRPr="00251743">
        <w:rPr>
          <w:sz w:val="22"/>
          <w:szCs w:val="22"/>
        </w:rPr>
        <w:t xml:space="preserve">r </w:t>
      </w:r>
      <w:r w:rsidRPr="00251743">
        <w:rPr>
          <w:sz w:val="22"/>
          <w:szCs w:val="22"/>
        </w:rPr>
        <w:t xml:space="preserve">patients quickly just like our sergeant  (Hancock, 2008, pg. 226). Having a poor team dynamic within policing is very dangerous, it causes a lack of trust between members, which leads onto a toxic and hostile working environment, it can lead to poor decision making, and poor communication (Summerton, 2015) I have been lucky within my team, as everyone likes working with each other, we do argue, as this is a way of dealing with some serious natured calls, however we still love coming into work. When a team does not work great, and people start to dislike one another, this is called interpersonal conflict. This is more prone to happen in bigger groups, as there are more people which you need to get along with to create a better atmosphere. Within a bigger group, you have a variety of opinions and personalities, people will have a different way of dealing with a policing incident, and it is natural to not agree with someone all the time, even with your best friend, it is within human nature to argue with them and disagree with something, this is what makes a healthy relationship within the team, because the idea then is to fall out but make up again (Raypole, 2020). </w:t>
      </w:r>
    </w:p>
    <w:p w14:paraId="41B2801E" w14:textId="77777777" w:rsidR="00820DC8" w:rsidRPr="00251743" w:rsidRDefault="00820DC8" w:rsidP="00A4025F">
      <w:pPr>
        <w:spacing w:line="360" w:lineRule="auto"/>
        <w:ind w:right="237"/>
        <w:jc w:val="both"/>
        <w:rPr>
          <w:sz w:val="22"/>
          <w:szCs w:val="22"/>
        </w:rPr>
      </w:pPr>
    </w:p>
    <w:p w14:paraId="5FE2B81C" w14:textId="77777777" w:rsidR="00224B1B" w:rsidRPr="00251743" w:rsidRDefault="00224B1B" w:rsidP="00A4025F">
      <w:pPr>
        <w:spacing w:line="360" w:lineRule="auto"/>
        <w:ind w:right="237"/>
        <w:jc w:val="both"/>
        <w:rPr>
          <w:sz w:val="22"/>
          <w:szCs w:val="22"/>
        </w:rPr>
      </w:pPr>
      <w:r w:rsidRPr="00251743">
        <w:rPr>
          <w:sz w:val="22"/>
          <w:szCs w:val="22"/>
        </w:rPr>
        <w:t xml:space="preserve">There are many strategies which help deal with interpersonal conflict, one of which is to discuss the issue. This is because sometimes, understanding where someone is coming from, will help get to the root of the issue, this can improve your communication with one another, which can help with future disagreements (Smiley, n.d). Another way to deal with this is by compromising, sometimes understanding that you are not centre of attention can really take you that extra mile. For example, if you are deciding what way you should deal with an incident, it is vital to allow the other person to feel like they have a voice, like they </w:t>
      </w:r>
      <w:r w:rsidRPr="00251743">
        <w:rPr>
          <w:sz w:val="22"/>
          <w:szCs w:val="22"/>
        </w:rPr>
        <w:lastRenderedPageBreak/>
        <w:t xml:space="preserve">have a choice of what is happening next. An example of this is when I had just come out of my tutorship, I understand that I was still fresh and had a lot more to learn in relation to policing, however myself and a colleague who has hand 27 years’ experience within response policing had attended a call, where my colleague wanted to use discretion over policing powers, but I just wanted to arrest, as I thought that this was the easier option to deal with this; in the end we had dealt with it in the way that my colleague wanted to, but I was not happy about it at the time.  I understand now however that this was the better way of dealing with the incident, and the less harmful to both the victim and the suspect. This has allowed me to learn, that other </w:t>
      </w:r>
      <w:proofErr w:type="spellStart"/>
      <w:r w:rsidRPr="00251743">
        <w:rPr>
          <w:sz w:val="22"/>
          <w:szCs w:val="22"/>
        </w:rPr>
        <w:t>peoples</w:t>
      </w:r>
      <w:proofErr w:type="spellEnd"/>
      <w:r w:rsidRPr="00251743">
        <w:rPr>
          <w:sz w:val="22"/>
          <w:szCs w:val="22"/>
        </w:rPr>
        <w:t xml:space="preserve"> choices matter, and sometimes even if I don’t agree with it, I will in the long run. </w:t>
      </w:r>
    </w:p>
    <w:p w14:paraId="17BDFF36" w14:textId="77777777" w:rsidR="00224B1B" w:rsidRPr="00251743" w:rsidRDefault="00224B1B" w:rsidP="00A4025F">
      <w:pPr>
        <w:spacing w:line="360" w:lineRule="auto"/>
        <w:ind w:right="237"/>
        <w:jc w:val="both"/>
        <w:rPr>
          <w:sz w:val="22"/>
          <w:szCs w:val="22"/>
        </w:rPr>
      </w:pPr>
    </w:p>
    <w:p w14:paraId="6EF489D0" w14:textId="77777777" w:rsidR="00224B1B" w:rsidRPr="00251743" w:rsidRDefault="00224B1B" w:rsidP="00A4025F">
      <w:pPr>
        <w:spacing w:line="360" w:lineRule="auto"/>
        <w:ind w:right="237"/>
        <w:jc w:val="both"/>
        <w:rPr>
          <w:sz w:val="22"/>
          <w:szCs w:val="22"/>
        </w:rPr>
      </w:pPr>
      <w:r w:rsidRPr="00251743">
        <w:rPr>
          <w:sz w:val="22"/>
          <w:szCs w:val="22"/>
        </w:rPr>
        <w:t xml:space="preserve">Egolf (2013, </w:t>
      </w:r>
      <w:proofErr w:type="spellStart"/>
      <w:r w:rsidRPr="00251743">
        <w:rPr>
          <w:sz w:val="22"/>
          <w:szCs w:val="22"/>
        </w:rPr>
        <w:t>pg</w:t>
      </w:r>
      <w:proofErr w:type="spellEnd"/>
      <w:r w:rsidRPr="00251743">
        <w:rPr>
          <w:sz w:val="22"/>
          <w:szCs w:val="22"/>
        </w:rPr>
        <w:t xml:space="preserve"> 7) explains the 4 stages of performing well by “successful communication” within a group, these states are forming, storming, norming and performing, these four stages, originate from Bruce Tuckman (1965). Firstly Forming, this stage is all about gathering the people in order to do well as a team, this is the very first stage required to work well. During this stage, a good leader is required, an example of this is the recruitment process in the police, this stage is already completed, when members of the team are led by the sergeant, and one a new member arrives, the forming stage has recreated itself. This stage is a very slow and steady part of the stages because everyone’s warming up to each other and understanding how everyone works, this is where people start to like or dislike how other people work and can be quite dangerous. This stage is all about first impressions, and if you don’t impress when you first meet, this could usually destroy the futures reputation between two people, which could in turn effect the team overall (College of Policing, 2021). This stage is interlinked with the storming stage. </w:t>
      </w:r>
    </w:p>
    <w:p w14:paraId="3657F08A" w14:textId="77777777" w:rsidR="00224B1B" w:rsidRPr="00251743" w:rsidRDefault="00224B1B" w:rsidP="00A4025F">
      <w:pPr>
        <w:spacing w:line="360" w:lineRule="auto"/>
        <w:ind w:right="237"/>
        <w:jc w:val="both"/>
        <w:rPr>
          <w:sz w:val="22"/>
          <w:szCs w:val="22"/>
        </w:rPr>
      </w:pPr>
      <w:r w:rsidRPr="00251743">
        <w:rPr>
          <w:sz w:val="22"/>
          <w:szCs w:val="22"/>
        </w:rPr>
        <w:t xml:space="preserve">If the people within the team are not happy with how someone or multiple people work, they will start to bicker and have arguments, this is natural, as it is as if someone is entering into the others territory, people start to feel as if they need to complete, this stage is more the make-or-break stage.  </w:t>
      </w:r>
    </w:p>
    <w:p w14:paraId="05FAC25B" w14:textId="77777777" w:rsidR="00820DC8" w:rsidRPr="00251743" w:rsidRDefault="00820DC8" w:rsidP="00A4025F">
      <w:pPr>
        <w:spacing w:line="360" w:lineRule="auto"/>
        <w:ind w:right="237"/>
        <w:jc w:val="both"/>
        <w:rPr>
          <w:sz w:val="22"/>
          <w:szCs w:val="22"/>
        </w:rPr>
      </w:pPr>
    </w:p>
    <w:p w14:paraId="66B3C143" w14:textId="77777777" w:rsidR="00224B1B" w:rsidRPr="00251743" w:rsidRDefault="00224B1B" w:rsidP="00A4025F">
      <w:pPr>
        <w:spacing w:line="360" w:lineRule="auto"/>
        <w:ind w:right="237"/>
        <w:jc w:val="both"/>
        <w:rPr>
          <w:sz w:val="22"/>
          <w:szCs w:val="22"/>
        </w:rPr>
      </w:pPr>
      <w:r w:rsidRPr="00251743">
        <w:rPr>
          <w:sz w:val="22"/>
          <w:szCs w:val="22"/>
        </w:rPr>
        <w:t xml:space="preserve">The next stage is the norming stage, this stage is where people start to normalise the fact that they are working as a team and start to adapt to sharing new ideas. This stage is where you begin to realise who the leader of the group is, so for instance when speaking about a response team, yes, you may have the sergeant, but there may also be that one person within the team, which you prefer to go to, as they act as a leader, almost like an acting sergeant, this just means that it puts less pressure on the sergeant. In order for this to be effective, the teammates are required to trust one another, and if they don’t, the team will start to break. </w:t>
      </w:r>
    </w:p>
    <w:p w14:paraId="6C7EF5DB" w14:textId="77777777" w:rsidR="00820DC8" w:rsidRPr="00251743" w:rsidRDefault="00820DC8" w:rsidP="00A4025F">
      <w:pPr>
        <w:spacing w:line="360" w:lineRule="auto"/>
        <w:ind w:right="237"/>
        <w:jc w:val="both"/>
        <w:rPr>
          <w:sz w:val="22"/>
          <w:szCs w:val="22"/>
        </w:rPr>
      </w:pPr>
    </w:p>
    <w:p w14:paraId="190A0D18" w14:textId="77777777" w:rsidR="00224B1B" w:rsidRPr="00251743" w:rsidRDefault="00224B1B" w:rsidP="00A4025F">
      <w:pPr>
        <w:spacing w:line="360" w:lineRule="auto"/>
        <w:ind w:right="237"/>
        <w:jc w:val="both"/>
        <w:rPr>
          <w:sz w:val="22"/>
          <w:szCs w:val="22"/>
        </w:rPr>
      </w:pPr>
      <w:r w:rsidRPr="00251743">
        <w:rPr>
          <w:sz w:val="22"/>
          <w:szCs w:val="22"/>
        </w:rPr>
        <w:t xml:space="preserve">The last stage is the performing stage, this stage is where people are starting to realise the progress which the team is making, usually this causes motivation and a strive to do more, or it can cause people to feel like they have not done enough and are disappointed with what they have achieved. This stage does not always go to plan, just like any plan in life, and can lead to people falling out within the team. </w:t>
      </w:r>
    </w:p>
    <w:p w14:paraId="31A51ED2" w14:textId="77777777" w:rsidR="00224B1B" w:rsidRPr="00251743" w:rsidRDefault="00224B1B" w:rsidP="00A4025F">
      <w:pPr>
        <w:spacing w:line="360" w:lineRule="auto"/>
        <w:ind w:right="237"/>
        <w:jc w:val="both"/>
        <w:rPr>
          <w:sz w:val="22"/>
          <w:szCs w:val="22"/>
        </w:rPr>
      </w:pPr>
      <w:r w:rsidRPr="00251743">
        <w:rPr>
          <w:sz w:val="22"/>
          <w:szCs w:val="22"/>
        </w:rPr>
        <w:t xml:space="preserve">These are the stages of being a good team, and if one of these stages do not go to plan, the team will start to shatter, people will start to fall out. The effect each stage has on each team, varies depending on the team itself; some teams will fly past some of the stages, whereas others may be stuck on one stage for a while. Some teams will try and excel to the performing </w:t>
      </w:r>
      <w:proofErr w:type="gramStart"/>
      <w:r w:rsidRPr="00251743">
        <w:rPr>
          <w:sz w:val="22"/>
          <w:szCs w:val="22"/>
        </w:rPr>
        <w:t>stage,</w:t>
      </w:r>
      <w:proofErr w:type="gramEnd"/>
      <w:r w:rsidRPr="00251743">
        <w:rPr>
          <w:sz w:val="22"/>
          <w:szCs w:val="22"/>
        </w:rPr>
        <w:t xml:space="preserve"> however this is when they start to realise the negative impact it has had on the team (Open Learn, 2023)</w:t>
      </w:r>
    </w:p>
    <w:p w14:paraId="796502A0" w14:textId="77777777" w:rsidR="00820DC8" w:rsidRPr="00251743" w:rsidRDefault="00820DC8" w:rsidP="00A4025F">
      <w:pPr>
        <w:spacing w:line="360" w:lineRule="auto"/>
        <w:ind w:right="237"/>
        <w:jc w:val="both"/>
        <w:rPr>
          <w:sz w:val="22"/>
          <w:szCs w:val="22"/>
        </w:rPr>
      </w:pPr>
    </w:p>
    <w:p w14:paraId="1967E2A8" w14:textId="269C349C" w:rsidR="00025650" w:rsidRPr="00251743" w:rsidRDefault="00224B1B" w:rsidP="00A4025F">
      <w:pPr>
        <w:spacing w:line="360" w:lineRule="auto"/>
        <w:ind w:right="237"/>
        <w:jc w:val="both"/>
        <w:rPr>
          <w:sz w:val="22"/>
          <w:szCs w:val="22"/>
        </w:rPr>
      </w:pPr>
      <w:r w:rsidRPr="00251743">
        <w:rPr>
          <w:sz w:val="22"/>
          <w:szCs w:val="22"/>
        </w:rPr>
        <w:t>To conclude this essay, I have allowed myself to understand the different types of conflict which a big team like my own at work can endure. And it is natural for everyone to endure any kind of conflict, it may be because of someone’s day which they have experienced prior to meeting with the team. It is better to discuss with the person if something is bothering them, compared to just acting in the same way that they are, which could be moody or irresponsible.</w:t>
      </w:r>
    </w:p>
    <w:p w14:paraId="416EFA95" w14:textId="77777777" w:rsidR="00025650" w:rsidRPr="00251743" w:rsidRDefault="00025650" w:rsidP="00A4025F">
      <w:pPr>
        <w:spacing w:line="360" w:lineRule="auto"/>
        <w:ind w:right="237"/>
        <w:jc w:val="both"/>
        <w:rPr>
          <w:sz w:val="22"/>
          <w:szCs w:val="22"/>
        </w:rPr>
      </w:pPr>
    </w:p>
    <w:p w14:paraId="429E8AEC" w14:textId="782505F7" w:rsidR="00224B1B" w:rsidRPr="00251743" w:rsidRDefault="00224B1B" w:rsidP="00A4025F">
      <w:pPr>
        <w:spacing w:line="360" w:lineRule="auto"/>
        <w:ind w:right="237"/>
        <w:jc w:val="both"/>
        <w:rPr>
          <w:sz w:val="22"/>
          <w:szCs w:val="22"/>
        </w:rPr>
      </w:pPr>
      <w:r w:rsidRPr="00251743">
        <w:rPr>
          <w:sz w:val="22"/>
          <w:szCs w:val="22"/>
        </w:rPr>
        <w:t>Word count: 1</w:t>
      </w:r>
      <w:r w:rsidR="00A4025F" w:rsidRPr="00251743">
        <w:rPr>
          <w:sz w:val="22"/>
          <w:szCs w:val="22"/>
        </w:rPr>
        <w:t>648</w:t>
      </w:r>
    </w:p>
    <w:p w14:paraId="598FFEC5" w14:textId="77777777" w:rsidR="00025650" w:rsidRPr="00251743" w:rsidRDefault="00025650" w:rsidP="00340E9A">
      <w:pPr>
        <w:ind w:right="237"/>
        <w:jc w:val="both"/>
        <w:rPr>
          <w:sz w:val="22"/>
          <w:szCs w:val="22"/>
        </w:rPr>
      </w:pPr>
    </w:p>
    <w:p w14:paraId="042DA0D7" w14:textId="77777777" w:rsidR="00025650" w:rsidRPr="00251743" w:rsidRDefault="00025650" w:rsidP="00340E9A">
      <w:pPr>
        <w:ind w:right="237"/>
        <w:jc w:val="both"/>
        <w:rPr>
          <w:sz w:val="22"/>
          <w:szCs w:val="22"/>
        </w:rPr>
      </w:pPr>
    </w:p>
    <w:p w14:paraId="65800057" w14:textId="77777777" w:rsidR="00025650" w:rsidRPr="00251743" w:rsidRDefault="00025650" w:rsidP="00340E9A">
      <w:pPr>
        <w:ind w:right="237"/>
        <w:jc w:val="both"/>
        <w:rPr>
          <w:sz w:val="22"/>
          <w:szCs w:val="22"/>
        </w:rPr>
      </w:pPr>
    </w:p>
    <w:p w14:paraId="7A99F832" w14:textId="77777777" w:rsidR="00025650" w:rsidRPr="00251743" w:rsidRDefault="00025650" w:rsidP="00340E9A">
      <w:pPr>
        <w:ind w:right="237"/>
        <w:jc w:val="both"/>
        <w:rPr>
          <w:sz w:val="22"/>
          <w:szCs w:val="22"/>
        </w:rPr>
      </w:pPr>
    </w:p>
    <w:p w14:paraId="7FD39A42" w14:textId="77777777" w:rsidR="00025650" w:rsidRPr="00251743" w:rsidRDefault="00025650" w:rsidP="00340E9A">
      <w:pPr>
        <w:ind w:right="237"/>
        <w:jc w:val="both"/>
        <w:rPr>
          <w:sz w:val="22"/>
          <w:szCs w:val="22"/>
        </w:rPr>
      </w:pPr>
    </w:p>
    <w:p w14:paraId="73D1DF2B" w14:textId="77777777" w:rsidR="00025650" w:rsidRPr="00251743" w:rsidRDefault="00025650" w:rsidP="00340E9A">
      <w:pPr>
        <w:ind w:right="237"/>
        <w:jc w:val="both"/>
        <w:rPr>
          <w:sz w:val="22"/>
          <w:szCs w:val="22"/>
        </w:rPr>
      </w:pPr>
    </w:p>
    <w:p w14:paraId="556B64F0" w14:textId="77777777" w:rsidR="00025650" w:rsidRPr="00251743" w:rsidRDefault="00025650" w:rsidP="00340E9A">
      <w:pPr>
        <w:ind w:right="237"/>
        <w:jc w:val="both"/>
        <w:rPr>
          <w:sz w:val="22"/>
          <w:szCs w:val="22"/>
        </w:rPr>
      </w:pPr>
    </w:p>
    <w:p w14:paraId="140C2FD2" w14:textId="77777777" w:rsidR="00025650" w:rsidRPr="00251743" w:rsidRDefault="00025650" w:rsidP="00340E9A">
      <w:pPr>
        <w:ind w:right="237"/>
        <w:jc w:val="both"/>
        <w:rPr>
          <w:b/>
          <w:sz w:val="22"/>
          <w:szCs w:val="22"/>
        </w:rPr>
      </w:pPr>
    </w:p>
    <w:p w14:paraId="32933C98" w14:textId="77777777" w:rsidR="00AA666E" w:rsidRPr="00251743" w:rsidRDefault="00025650" w:rsidP="00340E9A">
      <w:pPr>
        <w:ind w:right="237"/>
        <w:rPr>
          <w:sz w:val="22"/>
          <w:szCs w:val="22"/>
        </w:rPr>
      </w:pPr>
      <w:r w:rsidRPr="00251743">
        <w:rPr>
          <w:sz w:val="22"/>
          <w:szCs w:val="22"/>
        </w:rPr>
        <w:br w:type="page"/>
      </w:r>
    </w:p>
    <w:p w14:paraId="55885AA0" w14:textId="77777777" w:rsidR="008B28E7" w:rsidRPr="00251743" w:rsidRDefault="008B28E7" w:rsidP="00340E9A">
      <w:pPr>
        <w:ind w:right="237"/>
        <w:jc w:val="both"/>
        <w:rPr>
          <w:sz w:val="22"/>
          <w:szCs w:val="22"/>
        </w:rPr>
      </w:pPr>
    </w:p>
    <w:p w14:paraId="6B0989EF" w14:textId="77777777" w:rsidR="00025650" w:rsidRPr="00251743" w:rsidRDefault="00025650" w:rsidP="00340E9A">
      <w:pPr>
        <w:ind w:right="237"/>
        <w:jc w:val="center"/>
        <w:rPr>
          <w:b/>
          <w:sz w:val="22"/>
          <w:szCs w:val="22"/>
        </w:rPr>
      </w:pPr>
      <w:r w:rsidRPr="00251743">
        <w:rPr>
          <w:b/>
          <w:sz w:val="22"/>
          <w:szCs w:val="22"/>
        </w:rPr>
        <w:t>Task 4</w:t>
      </w:r>
    </w:p>
    <w:p w14:paraId="33CE0981" w14:textId="77777777" w:rsidR="00D11C62" w:rsidRPr="00251743" w:rsidRDefault="00D11C62" w:rsidP="00D11C62">
      <w:pPr>
        <w:ind w:right="237"/>
        <w:jc w:val="both"/>
        <w:rPr>
          <w:b/>
          <w:color w:val="auto"/>
          <w:sz w:val="22"/>
          <w:szCs w:val="22"/>
        </w:rPr>
      </w:pPr>
      <w:r w:rsidRPr="00251743">
        <w:rPr>
          <w:b/>
          <w:color w:val="auto"/>
          <w:sz w:val="22"/>
          <w:szCs w:val="22"/>
        </w:rPr>
        <w:t xml:space="preserve">Relevant areas of the National Policing Curriculum: </w:t>
      </w:r>
    </w:p>
    <w:p w14:paraId="0266D400" w14:textId="017739E0" w:rsidR="003C458C" w:rsidRPr="00251743" w:rsidRDefault="00EB3E2F" w:rsidP="00340E9A">
      <w:pPr>
        <w:ind w:right="237"/>
        <w:jc w:val="both"/>
        <w:rPr>
          <w:b/>
          <w:sz w:val="22"/>
          <w:szCs w:val="22"/>
        </w:rPr>
      </w:pPr>
      <w:r w:rsidRPr="00251743">
        <w:rPr>
          <w:b/>
          <w:sz w:val="22"/>
          <w:szCs w:val="22"/>
        </w:rPr>
        <w:t xml:space="preserve">Policing the roads, information and intelligence and conducting investigations. </w:t>
      </w:r>
    </w:p>
    <w:p w14:paraId="71AE74C3" w14:textId="77777777" w:rsidR="003C458C" w:rsidRPr="00251743" w:rsidRDefault="003C458C" w:rsidP="00340E9A">
      <w:pPr>
        <w:ind w:right="23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51743" w14:paraId="4E540F27" w14:textId="77777777" w:rsidTr="0EB17B2B">
        <w:tc>
          <w:tcPr>
            <w:tcW w:w="10188" w:type="dxa"/>
            <w:shd w:val="clear" w:color="auto" w:fill="auto"/>
          </w:tcPr>
          <w:p w14:paraId="0FE59A08" w14:textId="7652DF6C" w:rsidR="003769F6" w:rsidRPr="00251743" w:rsidRDefault="003769F6" w:rsidP="00340E9A">
            <w:pPr>
              <w:pStyle w:val="TableParagraph"/>
              <w:tabs>
                <w:tab w:val="left" w:pos="355"/>
              </w:tabs>
              <w:ind w:left="0" w:right="237"/>
              <w:rPr>
                <w:rFonts w:eastAsia="Times New Roman"/>
                <w:color w:val="000000"/>
                <w:lang w:bidi="ar-SA"/>
              </w:rPr>
            </w:pPr>
          </w:p>
          <w:p w14:paraId="1DC3B7F8" w14:textId="77777777" w:rsidR="00EB3E2F" w:rsidRPr="00251743" w:rsidRDefault="00EB3E2F" w:rsidP="00AD4DB4">
            <w:pPr>
              <w:ind w:right="237"/>
              <w:jc w:val="both"/>
              <w:rPr>
                <w:sz w:val="22"/>
                <w:szCs w:val="22"/>
              </w:rPr>
            </w:pPr>
            <w:r w:rsidRPr="00251743">
              <w:rPr>
                <w:b/>
                <w:sz w:val="22"/>
                <w:szCs w:val="22"/>
              </w:rPr>
              <w:t>Explain</w:t>
            </w:r>
            <w:r w:rsidR="00AD4DB4" w:rsidRPr="00251743">
              <w:rPr>
                <w:sz w:val="22"/>
                <w:szCs w:val="22"/>
              </w:rPr>
              <w:t xml:space="preserve"> how information and intelligence can be used in the disruption of the more prevalent criminal activity (</w:t>
            </w:r>
            <w:proofErr w:type="gramStart"/>
            <w:r w:rsidRPr="00251743">
              <w:rPr>
                <w:sz w:val="22"/>
                <w:szCs w:val="22"/>
              </w:rPr>
              <w:t>e.g.</w:t>
            </w:r>
            <w:proofErr w:type="gramEnd"/>
            <w:r w:rsidRPr="00251743">
              <w:rPr>
                <w:sz w:val="22"/>
                <w:szCs w:val="22"/>
              </w:rPr>
              <w:t xml:space="preserve"> d</w:t>
            </w:r>
            <w:r w:rsidR="00AD4DB4" w:rsidRPr="00251743">
              <w:rPr>
                <w:sz w:val="22"/>
                <w:szCs w:val="22"/>
              </w:rPr>
              <w:t xml:space="preserve">rug smuggling, </w:t>
            </w:r>
            <w:r w:rsidRPr="00251743">
              <w:rPr>
                <w:sz w:val="22"/>
                <w:szCs w:val="22"/>
              </w:rPr>
              <w:t>h</w:t>
            </w:r>
            <w:r w:rsidR="00AD4DB4" w:rsidRPr="00251743">
              <w:rPr>
                <w:sz w:val="22"/>
                <w:szCs w:val="22"/>
              </w:rPr>
              <w:t xml:space="preserve">uman trafficking, </w:t>
            </w:r>
            <w:r w:rsidRPr="00251743">
              <w:rPr>
                <w:sz w:val="22"/>
                <w:szCs w:val="22"/>
              </w:rPr>
              <w:t>c</w:t>
            </w:r>
            <w:r w:rsidR="00AD4DB4" w:rsidRPr="00251743">
              <w:rPr>
                <w:sz w:val="22"/>
                <w:szCs w:val="22"/>
              </w:rPr>
              <w:t xml:space="preserve">hild sexual exploitation, </w:t>
            </w:r>
            <w:r w:rsidRPr="00251743">
              <w:rPr>
                <w:sz w:val="22"/>
                <w:szCs w:val="22"/>
              </w:rPr>
              <w:t>c</w:t>
            </w:r>
            <w:r w:rsidR="00AD4DB4" w:rsidRPr="00251743">
              <w:rPr>
                <w:sz w:val="22"/>
                <w:szCs w:val="22"/>
              </w:rPr>
              <w:t xml:space="preserve">ounterfeit goods, </w:t>
            </w:r>
            <w:r w:rsidRPr="00251743">
              <w:rPr>
                <w:sz w:val="22"/>
                <w:szCs w:val="22"/>
              </w:rPr>
              <w:t>o</w:t>
            </w:r>
            <w:r w:rsidR="00AD4DB4" w:rsidRPr="00251743">
              <w:rPr>
                <w:sz w:val="22"/>
                <w:szCs w:val="22"/>
              </w:rPr>
              <w:t>rganised crime groups</w:t>
            </w:r>
            <w:r w:rsidRPr="00251743">
              <w:rPr>
                <w:sz w:val="22"/>
                <w:szCs w:val="22"/>
              </w:rPr>
              <w:t xml:space="preserve"> and ‘county lines’</w:t>
            </w:r>
            <w:r w:rsidR="00AD4DB4" w:rsidRPr="00251743">
              <w:rPr>
                <w:sz w:val="22"/>
                <w:szCs w:val="22"/>
              </w:rPr>
              <w:t xml:space="preserve">) </w:t>
            </w:r>
            <w:r w:rsidRPr="00251743">
              <w:rPr>
                <w:sz w:val="22"/>
                <w:szCs w:val="22"/>
              </w:rPr>
              <w:t xml:space="preserve">by effective policing of the roads. </w:t>
            </w:r>
          </w:p>
          <w:p w14:paraId="497A6EB6" w14:textId="77777777" w:rsidR="00EB3E2F" w:rsidRPr="00251743" w:rsidRDefault="00EB3E2F" w:rsidP="00AD4DB4">
            <w:pPr>
              <w:ind w:right="237"/>
              <w:jc w:val="both"/>
              <w:rPr>
                <w:sz w:val="22"/>
                <w:szCs w:val="22"/>
              </w:rPr>
            </w:pPr>
          </w:p>
          <w:p w14:paraId="450B38EE" w14:textId="0CEF18C7" w:rsidR="003C458C" w:rsidRPr="00251743" w:rsidRDefault="00EB3E2F" w:rsidP="00242DD7">
            <w:pPr>
              <w:ind w:right="237"/>
              <w:jc w:val="both"/>
              <w:rPr>
                <w:sz w:val="22"/>
                <w:szCs w:val="22"/>
              </w:rPr>
            </w:pPr>
            <w:r w:rsidRPr="00251743">
              <w:rPr>
                <w:b/>
                <w:sz w:val="22"/>
                <w:szCs w:val="22"/>
              </w:rPr>
              <w:t>Outline</w:t>
            </w:r>
            <w:r w:rsidRPr="00251743">
              <w:rPr>
                <w:sz w:val="22"/>
                <w:szCs w:val="22"/>
              </w:rPr>
              <w:t xml:space="preserve"> how ANPR can be used as investigative resource when disrupting criminal activity. </w:t>
            </w:r>
          </w:p>
          <w:p w14:paraId="5A93EC2F" w14:textId="77777777" w:rsidR="003C458C" w:rsidRPr="00251743" w:rsidRDefault="003C458C" w:rsidP="00340E9A">
            <w:pPr>
              <w:ind w:right="237"/>
              <w:jc w:val="both"/>
              <w:rPr>
                <w:sz w:val="22"/>
                <w:szCs w:val="22"/>
              </w:rPr>
            </w:pPr>
          </w:p>
          <w:p w14:paraId="5EACB626" w14:textId="59A936E0" w:rsidR="003C458C" w:rsidRPr="00251743" w:rsidRDefault="001BC1C4" w:rsidP="0EB17B2B">
            <w:pPr>
              <w:ind w:right="237"/>
              <w:jc w:val="both"/>
              <w:rPr>
                <w:i/>
                <w:iCs/>
                <w:sz w:val="22"/>
                <w:szCs w:val="22"/>
              </w:rPr>
            </w:pPr>
            <w:r w:rsidRPr="00251743">
              <w:rPr>
                <w:sz w:val="22"/>
                <w:szCs w:val="22"/>
              </w:rPr>
              <w:t>1</w:t>
            </w:r>
            <w:r w:rsidR="45AF2B96" w:rsidRPr="00251743">
              <w:rPr>
                <w:sz w:val="22"/>
                <w:szCs w:val="22"/>
              </w:rPr>
              <w:t xml:space="preserve">750 </w:t>
            </w:r>
            <w:r w:rsidRPr="00251743">
              <w:rPr>
                <w:sz w:val="22"/>
                <w:szCs w:val="22"/>
              </w:rPr>
              <w:t xml:space="preserve">words </w:t>
            </w:r>
            <w:r w:rsidRPr="00251743">
              <w:rPr>
                <w:i/>
                <w:iCs/>
                <w:sz w:val="22"/>
                <w:szCs w:val="22"/>
              </w:rPr>
              <w:t>(+/- 10%: include your actual word count at the end of each section)</w:t>
            </w:r>
          </w:p>
          <w:p w14:paraId="77D8AC39" w14:textId="4B96439D" w:rsidR="00242DD7" w:rsidRPr="00251743" w:rsidRDefault="00242DD7" w:rsidP="001BC1C4">
            <w:pPr>
              <w:ind w:right="237"/>
              <w:jc w:val="both"/>
              <w:rPr>
                <w:sz w:val="22"/>
                <w:szCs w:val="22"/>
              </w:rPr>
            </w:pPr>
          </w:p>
        </w:tc>
      </w:tr>
    </w:tbl>
    <w:p w14:paraId="09D61C2B" w14:textId="77777777" w:rsidR="003C458C" w:rsidRPr="00251743" w:rsidRDefault="003C458C" w:rsidP="00340E9A">
      <w:pPr>
        <w:ind w:right="237"/>
        <w:jc w:val="both"/>
        <w:rPr>
          <w:sz w:val="22"/>
          <w:szCs w:val="22"/>
        </w:rPr>
      </w:pPr>
    </w:p>
    <w:p w14:paraId="76035EA8" w14:textId="77777777" w:rsidR="003C458C" w:rsidRPr="00251743" w:rsidRDefault="003C458C" w:rsidP="00340E9A">
      <w:pPr>
        <w:ind w:right="237"/>
        <w:jc w:val="both"/>
        <w:rPr>
          <w:b/>
          <w:sz w:val="22"/>
          <w:szCs w:val="22"/>
        </w:rPr>
      </w:pPr>
      <w:r w:rsidRPr="00251743">
        <w:rPr>
          <w:b/>
          <w:sz w:val="22"/>
          <w:szCs w:val="22"/>
        </w:rPr>
        <w:t>ANSWER:</w:t>
      </w:r>
    </w:p>
    <w:p w14:paraId="27B5CED1" w14:textId="77777777" w:rsidR="00F166C7" w:rsidRPr="00251743" w:rsidRDefault="00F166C7" w:rsidP="00340E9A">
      <w:pPr>
        <w:ind w:right="237"/>
        <w:jc w:val="both"/>
        <w:rPr>
          <w:b/>
          <w:sz w:val="22"/>
          <w:szCs w:val="22"/>
        </w:rPr>
      </w:pPr>
    </w:p>
    <w:p w14:paraId="6186C644" w14:textId="788C01FB" w:rsidR="00697B10" w:rsidRPr="00251743" w:rsidRDefault="00F166C7" w:rsidP="00A4025F">
      <w:pPr>
        <w:spacing w:line="360" w:lineRule="auto"/>
        <w:ind w:right="237"/>
        <w:jc w:val="both"/>
        <w:rPr>
          <w:bCs/>
          <w:sz w:val="22"/>
          <w:szCs w:val="22"/>
        </w:rPr>
      </w:pPr>
      <w:r w:rsidRPr="00251743">
        <w:rPr>
          <w:bCs/>
          <w:sz w:val="22"/>
          <w:szCs w:val="22"/>
        </w:rPr>
        <w:t>In this essay I will begin to discuss how information and intelligence can be used in the disruption of the more prevalent criminal activity by policing the roads adequately. I will focus on the idea of ANPR and how this piece of technology can tackle organised crime and other high-profile criminals.</w:t>
      </w:r>
      <w:r w:rsidR="00D0730C" w:rsidRPr="00251743">
        <w:rPr>
          <w:bCs/>
          <w:sz w:val="22"/>
          <w:szCs w:val="22"/>
        </w:rPr>
        <w:t xml:space="preserve"> Criminals such as those who commit crimes within the remits of human trafficking, organised crime, transporting drugs and child exploitation are the main individuals which ANPR is utilised, and this is done by using the Transit Crime Model, which is a model that aims to reduce the danger when travelling on public transport</w:t>
      </w:r>
      <w:r w:rsidRPr="00251743">
        <w:rPr>
          <w:bCs/>
          <w:sz w:val="22"/>
          <w:szCs w:val="22"/>
        </w:rPr>
        <w:t>. ANPR will allow officers and other services to keep on top of this and make sure that these criminals are caught by using</w:t>
      </w:r>
      <w:r w:rsidR="00D0730C" w:rsidRPr="00251743">
        <w:rPr>
          <w:bCs/>
          <w:sz w:val="22"/>
          <w:szCs w:val="22"/>
        </w:rPr>
        <w:t xml:space="preserve"> this piece of technology and other</w:t>
      </w:r>
      <w:r w:rsidRPr="00251743">
        <w:rPr>
          <w:bCs/>
          <w:sz w:val="22"/>
          <w:szCs w:val="22"/>
        </w:rPr>
        <w:t xml:space="preserve"> intelligence efficiently</w:t>
      </w:r>
      <w:r w:rsidR="00D0730C" w:rsidRPr="00251743">
        <w:rPr>
          <w:bCs/>
          <w:sz w:val="22"/>
          <w:szCs w:val="22"/>
        </w:rPr>
        <w:t xml:space="preserve">. However, there are some disadvantages of this, like how difficult it is sometimes to gain this information as police officers. </w:t>
      </w:r>
    </w:p>
    <w:p w14:paraId="5FC6094A" w14:textId="77777777" w:rsidR="00697B10" w:rsidRPr="00251743" w:rsidRDefault="00697B10" w:rsidP="00A4025F">
      <w:pPr>
        <w:spacing w:line="360" w:lineRule="auto"/>
        <w:ind w:right="237"/>
        <w:jc w:val="both"/>
        <w:rPr>
          <w:bCs/>
          <w:sz w:val="22"/>
          <w:szCs w:val="22"/>
        </w:rPr>
      </w:pPr>
    </w:p>
    <w:p w14:paraId="6FB037AC" w14:textId="77777777" w:rsidR="00D0730C" w:rsidRPr="00251743" w:rsidRDefault="00D0730C" w:rsidP="00A4025F">
      <w:pPr>
        <w:spacing w:line="360" w:lineRule="auto"/>
        <w:ind w:right="237"/>
        <w:jc w:val="both"/>
        <w:rPr>
          <w:bCs/>
          <w:sz w:val="22"/>
          <w:szCs w:val="22"/>
        </w:rPr>
      </w:pPr>
    </w:p>
    <w:p w14:paraId="52FCEE5A" w14:textId="65DE9AE2" w:rsidR="00025650" w:rsidRPr="00251743" w:rsidRDefault="00D0730C" w:rsidP="00A4025F">
      <w:pPr>
        <w:spacing w:line="360" w:lineRule="auto"/>
        <w:ind w:right="237"/>
        <w:jc w:val="both"/>
        <w:rPr>
          <w:bCs/>
          <w:sz w:val="22"/>
          <w:szCs w:val="22"/>
        </w:rPr>
      </w:pPr>
      <w:r w:rsidRPr="00251743">
        <w:rPr>
          <w:bCs/>
          <w:sz w:val="22"/>
          <w:szCs w:val="22"/>
        </w:rPr>
        <w:t xml:space="preserve">It is so easy for criminals to use the roads and other forms of transport as they are all </w:t>
      </w:r>
      <w:r w:rsidR="00F74B60" w:rsidRPr="00251743">
        <w:rPr>
          <w:bCs/>
          <w:sz w:val="22"/>
          <w:szCs w:val="22"/>
        </w:rPr>
        <w:t>available</w:t>
      </w:r>
      <w:r w:rsidRPr="00251743">
        <w:rPr>
          <w:bCs/>
          <w:sz w:val="22"/>
          <w:szCs w:val="22"/>
        </w:rPr>
        <w:t xml:space="preserve"> to the public without restrictions</w:t>
      </w:r>
      <w:r w:rsidR="00F74B60" w:rsidRPr="00251743">
        <w:rPr>
          <w:bCs/>
          <w:sz w:val="22"/>
          <w:szCs w:val="22"/>
        </w:rPr>
        <w:t xml:space="preserve"> and extremely easy to access, these crimes do not have to be the most extreme of cases and can range from vehicle offences to extreme drug trafficking </w:t>
      </w:r>
      <w:r w:rsidRPr="00251743">
        <w:rPr>
          <w:bCs/>
          <w:sz w:val="22"/>
          <w:szCs w:val="22"/>
        </w:rPr>
        <w:t>(Currie, 2021</w:t>
      </w:r>
      <w:r w:rsidR="00F74B60" w:rsidRPr="00251743">
        <w:rPr>
          <w:bCs/>
          <w:sz w:val="22"/>
          <w:szCs w:val="22"/>
        </w:rPr>
        <w:t>. Pg 87</w:t>
      </w:r>
      <w:r w:rsidRPr="00251743">
        <w:rPr>
          <w:bCs/>
          <w:sz w:val="22"/>
          <w:szCs w:val="22"/>
        </w:rPr>
        <w:t>)</w:t>
      </w:r>
      <w:r w:rsidR="00F74B60" w:rsidRPr="00251743">
        <w:rPr>
          <w:bCs/>
          <w:sz w:val="22"/>
          <w:szCs w:val="22"/>
        </w:rPr>
        <w:t xml:space="preserve">. </w:t>
      </w:r>
      <w:r w:rsidR="00DD5EF0" w:rsidRPr="00251743">
        <w:rPr>
          <w:bCs/>
          <w:sz w:val="22"/>
          <w:szCs w:val="22"/>
        </w:rPr>
        <w:t xml:space="preserve">The transport statistics state that </w:t>
      </w:r>
      <w:r w:rsidR="00F74B60" w:rsidRPr="00251743">
        <w:rPr>
          <w:bCs/>
          <w:sz w:val="22"/>
          <w:szCs w:val="22"/>
        </w:rPr>
        <w:t>“In 2018, 808 billion passenger kilometres were travelled in Great Britain, with 83% of passenger kilometres made by cars, vans and taxis” From this one can imply that it is not impossible to ‘smuggle’ goods or even individuals from one location to another</w:t>
      </w:r>
      <w:r w:rsidR="00DD5EF0" w:rsidRPr="00251743">
        <w:rPr>
          <w:bCs/>
          <w:sz w:val="22"/>
          <w:szCs w:val="22"/>
        </w:rPr>
        <w:t>, including countries or counties</w:t>
      </w:r>
      <w:r w:rsidR="00F74B60" w:rsidRPr="00251743">
        <w:rPr>
          <w:bCs/>
          <w:sz w:val="22"/>
          <w:szCs w:val="22"/>
        </w:rPr>
        <w:t>, people will use the opportunity whilst doing something legal and earning a salary they will make a further profit and break the rules</w:t>
      </w:r>
      <w:r w:rsidR="00DD5EF0" w:rsidRPr="00251743">
        <w:rPr>
          <w:bCs/>
          <w:sz w:val="22"/>
          <w:szCs w:val="22"/>
        </w:rPr>
        <w:t xml:space="preserve"> (department for transport, 2019, pg3). Robin et al (2004) explains the thinking process of an individual who is planning to transport goods from one place to another, instead of using residential areas which they are more likely to get </w:t>
      </w:r>
      <w:r w:rsidR="00DD5EF0" w:rsidRPr="00251743">
        <w:rPr>
          <w:bCs/>
          <w:sz w:val="22"/>
          <w:szCs w:val="22"/>
        </w:rPr>
        <w:lastRenderedPageBreak/>
        <w:t xml:space="preserve">caught in, they will use sparse areas like industrial estates, in order to explain this, Robin et al </w:t>
      </w:r>
      <w:r w:rsidR="006E2B4D" w:rsidRPr="00251743">
        <w:rPr>
          <w:bCs/>
          <w:sz w:val="22"/>
          <w:szCs w:val="22"/>
        </w:rPr>
        <w:t xml:space="preserve">used the phrase “transit crimes” which essentially means the process of travelling through any means of transport to make a gain criminally. </w:t>
      </w:r>
    </w:p>
    <w:p w14:paraId="72AC1494" w14:textId="77777777" w:rsidR="007F4294" w:rsidRPr="00251743" w:rsidRDefault="007F4294" w:rsidP="00A4025F">
      <w:pPr>
        <w:spacing w:line="360" w:lineRule="auto"/>
        <w:ind w:right="237"/>
        <w:jc w:val="both"/>
        <w:rPr>
          <w:bCs/>
          <w:sz w:val="22"/>
          <w:szCs w:val="22"/>
        </w:rPr>
      </w:pPr>
    </w:p>
    <w:p w14:paraId="2E5EF616" w14:textId="569491C6" w:rsidR="007F4294" w:rsidRPr="00251743" w:rsidRDefault="007F4294" w:rsidP="00A4025F">
      <w:pPr>
        <w:spacing w:line="360" w:lineRule="auto"/>
        <w:ind w:right="237"/>
        <w:jc w:val="both"/>
        <w:rPr>
          <w:bCs/>
          <w:sz w:val="22"/>
          <w:szCs w:val="22"/>
        </w:rPr>
      </w:pPr>
      <w:r w:rsidRPr="00251743">
        <w:rPr>
          <w:bCs/>
          <w:sz w:val="22"/>
          <w:szCs w:val="22"/>
        </w:rPr>
        <w:t xml:space="preserve">The College of Policing (2023) states that information and intelligence must be shared in order for services and agencies to react to the problem or cause efficiently. One example of this not happening effectively is the terrorist attack which happened in 2001 was targeted to the twin towers in America. When </w:t>
      </w:r>
      <w:r w:rsidR="0023406A" w:rsidRPr="00251743">
        <w:rPr>
          <w:bCs/>
          <w:sz w:val="22"/>
          <w:szCs w:val="22"/>
        </w:rPr>
        <w:t>reports</w:t>
      </w:r>
      <w:r w:rsidRPr="00251743">
        <w:rPr>
          <w:bCs/>
          <w:sz w:val="22"/>
          <w:szCs w:val="22"/>
        </w:rPr>
        <w:t xml:space="preserve"> were carried </w:t>
      </w:r>
      <w:r w:rsidR="0023406A" w:rsidRPr="00251743">
        <w:rPr>
          <w:bCs/>
          <w:sz w:val="22"/>
          <w:szCs w:val="22"/>
        </w:rPr>
        <w:t>out,</w:t>
      </w:r>
      <w:r w:rsidRPr="00251743">
        <w:rPr>
          <w:bCs/>
          <w:sz w:val="22"/>
          <w:szCs w:val="22"/>
        </w:rPr>
        <w:t xml:space="preserve"> they found that not sharing this information and intelligence </w:t>
      </w:r>
      <w:r w:rsidR="0023406A" w:rsidRPr="00251743">
        <w:rPr>
          <w:bCs/>
          <w:sz w:val="22"/>
          <w:szCs w:val="22"/>
        </w:rPr>
        <w:t xml:space="preserve">on a security level </w:t>
      </w:r>
      <w:r w:rsidRPr="00251743">
        <w:rPr>
          <w:bCs/>
          <w:sz w:val="22"/>
          <w:szCs w:val="22"/>
        </w:rPr>
        <w:t>was a major weakness and if this was met adequately it could have prevented the twin towers from falling</w:t>
      </w:r>
      <w:r w:rsidR="0023406A" w:rsidRPr="00251743">
        <w:rPr>
          <w:bCs/>
          <w:sz w:val="22"/>
          <w:szCs w:val="22"/>
        </w:rPr>
        <w:t xml:space="preserve"> (Kean et al, n.d)</w:t>
      </w:r>
      <w:r w:rsidR="00E63E4A" w:rsidRPr="00251743">
        <w:rPr>
          <w:bCs/>
          <w:sz w:val="22"/>
          <w:szCs w:val="22"/>
        </w:rPr>
        <w:t>. Prior to this incident, intelligence led policing was a main focus and very newly introduced within the UK. Intelligence Led Policing</w:t>
      </w:r>
      <w:r w:rsidR="007A2E04" w:rsidRPr="00251743">
        <w:rPr>
          <w:bCs/>
          <w:sz w:val="22"/>
          <w:szCs w:val="22"/>
        </w:rPr>
        <w:t xml:space="preserve"> which was initiated in the 1990s</w:t>
      </w:r>
      <w:r w:rsidR="00E63E4A" w:rsidRPr="00251743">
        <w:rPr>
          <w:bCs/>
          <w:sz w:val="22"/>
          <w:szCs w:val="22"/>
        </w:rPr>
        <w:t xml:space="preserve"> is the process of sharing information between other agencies, law enforcements, </w:t>
      </w:r>
      <w:r w:rsidR="00250733" w:rsidRPr="00251743">
        <w:rPr>
          <w:bCs/>
          <w:sz w:val="22"/>
          <w:szCs w:val="22"/>
        </w:rPr>
        <w:t>government,</w:t>
      </w:r>
      <w:r w:rsidR="00E63E4A" w:rsidRPr="00251743">
        <w:rPr>
          <w:bCs/>
          <w:sz w:val="22"/>
          <w:szCs w:val="22"/>
        </w:rPr>
        <w:t xml:space="preserve"> and countries. The reason why this was implemented is because officers and individuals from ither agencies, were more focused on the resolving of crime there and then and not focused on what the root of the problem is</w:t>
      </w:r>
      <w:r w:rsidR="00250733" w:rsidRPr="00251743">
        <w:rPr>
          <w:bCs/>
          <w:sz w:val="22"/>
          <w:szCs w:val="22"/>
        </w:rPr>
        <w:t xml:space="preserve"> (Saleh, 2022) An example of this is the Fiona Pilkington case whereby she could not stress enough how much abuse she and her disabled daughter were getting, and due to the services not understanding what the root the problem was, and not liaising with each other for support from each other, Fiona had given up and had committed the act of murder – suicide, due to not being able to cope with the ongoing abuse that she and her daughter had endured (Dockley &amp; Loader, 2013. Pg 73). </w:t>
      </w:r>
      <w:r w:rsidR="00F82119" w:rsidRPr="00251743">
        <w:rPr>
          <w:bCs/>
          <w:sz w:val="22"/>
          <w:szCs w:val="22"/>
        </w:rPr>
        <w:t>However,</w:t>
      </w:r>
      <w:r w:rsidR="00250733" w:rsidRPr="00251743">
        <w:rPr>
          <w:bCs/>
          <w:sz w:val="22"/>
          <w:szCs w:val="22"/>
        </w:rPr>
        <w:t xml:space="preserve"> considering that intelligence led policing was implemented in the 1990s, and both the 9/11 incident and the horrible case of Fiona Pilkington </w:t>
      </w:r>
      <w:r w:rsidR="007A2E04" w:rsidRPr="00251743">
        <w:rPr>
          <w:bCs/>
          <w:sz w:val="22"/>
          <w:szCs w:val="22"/>
        </w:rPr>
        <w:t>happened after the</w:t>
      </w:r>
      <w:r w:rsidR="00250733" w:rsidRPr="00251743">
        <w:rPr>
          <w:bCs/>
          <w:sz w:val="22"/>
          <w:szCs w:val="22"/>
        </w:rPr>
        <w:t xml:space="preserve"> 1990s</w:t>
      </w:r>
      <w:r w:rsidR="007A2E04" w:rsidRPr="00251743">
        <w:rPr>
          <w:bCs/>
          <w:sz w:val="22"/>
          <w:szCs w:val="22"/>
        </w:rPr>
        <w:t xml:space="preserve">, it shows that there is still some room for improvement in relation to the </w:t>
      </w:r>
      <w:r w:rsidR="00F82119" w:rsidRPr="00251743">
        <w:rPr>
          <w:bCs/>
          <w:sz w:val="22"/>
          <w:szCs w:val="22"/>
        </w:rPr>
        <w:t>communication,</w:t>
      </w:r>
      <w:r w:rsidR="007A2E04" w:rsidRPr="00251743">
        <w:rPr>
          <w:bCs/>
          <w:sz w:val="22"/>
          <w:szCs w:val="22"/>
        </w:rPr>
        <w:t xml:space="preserve"> which is passed through agencies and organisations, as in both incidents mentioned above, agencies have failed which has caused major consequences. </w:t>
      </w:r>
    </w:p>
    <w:p w14:paraId="20C0103E" w14:textId="77777777" w:rsidR="00F82119" w:rsidRPr="00251743" w:rsidRDefault="00F82119" w:rsidP="00A4025F">
      <w:pPr>
        <w:spacing w:line="360" w:lineRule="auto"/>
        <w:ind w:right="237"/>
        <w:jc w:val="both"/>
        <w:rPr>
          <w:bCs/>
          <w:sz w:val="22"/>
          <w:szCs w:val="22"/>
        </w:rPr>
      </w:pPr>
    </w:p>
    <w:p w14:paraId="2AEFC9EE" w14:textId="418F5176" w:rsidR="00F82119" w:rsidRPr="00251743" w:rsidRDefault="00F82119" w:rsidP="00A4025F">
      <w:pPr>
        <w:spacing w:line="360" w:lineRule="auto"/>
        <w:ind w:right="237"/>
        <w:jc w:val="both"/>
        <w:rPr>
          <w:bCs/>
          <w:sz w:val="22"/>
          <w:szCs w:val="22"/>
        </w:rPr>
      </w:pPr>
      <w:r w:rsidRPr="00251743">
        <w:rPr>
          <w:bCs/>
          <w:sz w:val="22"/>
          <w:szCs w:val="22"/>
        </w:rPr>
        <w:t xml:space="preserve">One main source of technology which was explored as an investigating technique by a number of agencies include policing organisations is the Automatic Number Plate Recognition system. ANR is a piece of technology which holds all number plates of vehicles which come to interest, mainly those involved with crime and are able to </w:t>
      </w:r>
      <w:proofErr w:type="gramStart"/>
      <w:r w:rsidRPr="00251743">
        <w:rPr>
          <w:bCs/>
          <w:sz w:val="22"/>
          <w:szCs w:val="22"/>
        </w:rPr>
        <w:t>pin point</w:t>
      </w:r>
      <w:proofErr w:type="gramEnd"/>
      <w:r w:rsidRPr="00251743">
        <w:rPr>
          <w:bCs/>
          <w:sz w:val="22"/>
          <w:szCs w:val="22"/>
        </w:rPr>
        <w:t xml:space="preserve"> where this number plate has been seen and at what time</w:t>
      </w:r>
      <w:r w:rsidR="00317699" w:rsidRPr="00251743">
        <w:rPr>
          <w:bCs/>
          <w:sz w:val="22"/>
          <w:szCs w:val="22"/>
        </w:rPr>
        <w:t xml:space="preserve"> (RAC, 2023). “ At present ANPR cameras nationally, submit on average around 60 million ANPR ‘read’ records to national ANPR systems daily” (Police.uk, 2023) There is a phrase within the police called the “hotlist”, this is where a particular vehicle comes of interest, and they struggle to locate this vehicle, it will be put on the hotlist, which is usually linked to many traffic police vehicles; when this particular vehicle of interest has been sighted, a red flag is noted and it will make it easier </w:t>
      </w:r>
      <w:r w:rsidR="00317699" w:rsidRPr="00251743">
        <w:rPr>
          <w:bCs/>
          <w:sz w:val="22"/>
          <w:szCs w:val="22"/>
        </w:rPr>
        <w:lastRenderedPageBreak/>
        <w:t>to catch the vehicle. This is not only done with criminals, but also those who pose a risk to themselves such as missing persons</w:t>
      </w:r>
      <w:r w:rsidR="003556BC" w:rsidRPr="00251743">
        <w:rPr>
          <w:bCs/>
          <w:sz w:val="22"/>
          <w:szCs w:val="22"/>
        </w:rPr>
        <w:t xml:space="preserve"> </w:t>
      </w:r>
      <w:bookmarkStart w:id="0" w:name="_Hlk148207160"/>
      <w:r w:rsidR="003556BC" w:rsidRPr="00251743">
        <w:rPr>
          <w:bCs/>
          <w:sz w:val="22"/>
          <w:szCs w:val="22"/>
        </w:rPr>
        <w:t>(Gaikwad &amp; Barole, 2014</w:t>
      </w:r>
      <w:bookmarkEnd w:id="0"/>
      <w:r w:rsidR="003556BC" w:rsidRPr="00251743">
        <w:rPr>
          <w:bCs/>
          <w:sz w:val="22"/>
          <w:szCs w:val="22"/>
        </w:rPr>
        <w:t>). The ANPR system is closely linked with the PNC (police national computer) which details the most wanted vehicles within the force (Home Office, 2013). These ANPR cameras can also be located in marked and unmarked police vehicles (West</w:t>
      </w:r>
      <w:r w:rsidR="00CA415E" w:rsidRPr="00251743">
        <w:rPr>
          <w:bCs/>
          <w:sz w:val="22"/>
          <w:szCs w:val="22"/>
        </w:rPr>
        <w:t xml:space="preserve"> </w:t>
      </w:r>
      <w:r w:rsidR="003556BC" w:rsidRPr="00251743">
        <w:rPr>
          <w:bCs/>
          <w:sz w:val="22"/>
          <w:szCs w:val="22"/>
        </w:rPr>
        <w:t>Midlands</w:t>
      </w:r>
      <w:r w:rsidR="00CA415E" w:rsidRPr="00251743">
        <w:rPr>
          <w:bCs/>
          <w:sz w:val="22"/>
          <w:szCs w:val="22"/>
        </w:rPr>
        <w:t xml:space="preserve"> </w:t>
      </w:r>
      <w:r w:rsidR="003556BC" w:rsidRPr="00251743">
        <w:rPr>
          <w:bCs/>
          <w:sz w:val="22"/>
          <w:szCs w:val="22"/>
        </w:rPr>
        <w:t>Police, 2023)</w:t>
      </w:r>
      <w:r w:rsidR="00CA415E" w:rsidRPr="00251743">
        <w:rPr>
          <w:bCs/>
          <w:sz w:val="22"/>
          <w:szCs w:val="22"/>
        </w:rPr>
        <w:t xml:space="preserve">. </w:t>
      </w:r>
    </w:p>
    <w:p w14:paraId="350DAF10" w14:textId="77777777" w:rsidR="00CA415E" w:rsidRPr="00251743" w:rsidRDefault="00CA415E" w:rsidP="00A4025F">
      <w:pPr>
        <w:spacing w:line="360" w:lineRule="auto"/>
        <w:ind w:right="237"/>
        <w:jc w:val="both"/>
        <w:rPr>
          <w:bCs/>
          <w:sz w:val="22"/>
          <w:szCs w:val="22"/>
        </w:rPr>
      </w:pPr>
    </w:p>
    <w:p w14:paraId="6885BBCB" w14:textId="497FECA7" w:rsidR="006B6CA4" w:rsidRPr="00251743" w:rsidRDefault="00CA415E" w:rsidP="00A4025F">
      <w:pPr>
        <w:spacing w:line="360" w:lineRule="auto"/>
        <w:ind w:right="237"/>
        <w:jc w:val="both"/>
        <w:rPr>
          <w:bCs/>
          <w:sz w:val="22"/>
          <w:szCs w:val="22"/>
        </w:rPr>
      </w:pPr>
      <w:r w:rsidRPr="00251743">
        <w:rPr>
          <w:bCs/>
          <w:sz w:val="22"/>
          <w:szCs w:val="22"/>
        </w:rPr>
        <w:t xml:space="preserve">Regardless of having ANPR cameras being implemented, just like any other technology, ANPR needs to be updated. Greater Manchester Police have completed their 2 years programme whilst having upgraded there ANPR cameras, this is to maintain the effective system, </w:t>
      </w:r>
      <w:r w:rsidR="009D6E83" w:rsidRPr="00251743">
        <w:rPr>
          <w:bCs/>
          <w:sz w:val="22"/>
          <w:szCs w:val="22"/>
        </w:rPr>
        <w:t>however,</w:t>
      </w:r>
      <w:r w:rsidRPr="00251743">
        <w:rPr>
          <w:bCs/>
          <w:sz w:val="22"/>
          <w:szCs w:val="22"/>
        </w:rPr>
        <w:t xml:space="preserve"> not only have they upgraded the systems, </w:t>
      </w:r>
      <w:proofErr w:type="gramStart"/>
      <w:r w:rsidRPr="00251743">
        <w:rPr>
          <w:bCs/>
          <w:sz w:val="22"/>
          <w:szCs w:val="22"/>
        </w:rPr>
        <w:t>they</w:t>
      </w:r>
      <w:proofErr w:type="gramEnd"/>
      <w:r w:rsidRPr="00251743">
        <w:rPr>
          <w:bCs/>
          <w:sz w:val="22"/>
          <w:szCs w:val="22"/>
        </w:rPr>
        <w:t xml:space="preserve"> have also placed new cameras in different areas. The day after this programme had been implemented, the results already had a positive impact on the community; “On Monday 3 July 2023, officers searching for a suicidal missing man who was in his car used ANPR to locate the man and provide the appropriate support for him.” On another occasions it was reported that Greater Manchester Police, specifically the Roads Policing Unit  have stopped a vehicle and have arrested a male who was a high-risk domestic violence </w:t>
      </w:r>
      <w:r w:rsidR="006B6CA4" w:rsidRPr="00251743">
        <w:rPr>
          <w:bCs/>
          <w:sz w:val="22"/>
          <w:szCs w:val="22"/>
        </w:rPr>
        <w:t>suspect and</w:t>
      </w:r>
      <w:r w:rsidRPr="00251743">
        <w:rPr>
          <w:bCs/>
          <w:sz w:val="22"/>
          <w:szCs w:val="22"/>
        </w:rPr>
        <w:t xml:space="preserve"> have further arrested him for his third drug driving offence. (Greater Manchester Police, 2023) This suggests that ANPR have </w:t>
      </w:r>
      <w:r w:rsidR="006B6CA4" w:rsidRPr="00251743">
        <w:rPr>
          <w:bCs/>
          <w:sz w:val="22"/>
          <w:szCs w:val="22"/>
        </w:rPr>
        <w:t xml:space="preserve">had a positive impact on the community and have assisted the police in conducting their job appropriately. It was </w:t>
      </w:r>
      <w:r w:rsidR="009D6E83" w:rsidRPr="00251743">
        <w:rPr>
          <w:bCs/>
          <w:sz w:val="22"/>
          <w:szCs w:val="22"/>
        </w:rPr>
        <w:t>extremely</w:t>
      </w:r>
      <w:r w:rsidR="006B6CA4" w:rsidRPr="00251743">
        <w:rPr>
          <w:bCs/>
          <w:sz w:val="22"/>
          <w:szCs w:val="22"/>
        </w:rPr>
        <w:t xml:space="preserve"> rare to see an ANPR camera within the 1990s however</w:t>
      </w:r>
      <w:r w:rsidR="009D6E83" w:rsidRPr="00251743">
        <w:rPr>
          <w:bCs/>
          <w:sz w:val="22"/>
          <w:szCs w:val="22"/>
        </w:rPr>
        <w:t xml:space="preserve"> within the present times</w:t>
      </w:r>
      <w:r w:rsidR="006B6CA4" w:rsidRPr="00251743">
        <w:rPr>
          <w:bCs/>
          <w:sz w:val="22"/>
          <w:szCs w:val="22"/>
        </w:rPr>
        <w:t xml:space="preserve"> it is being so overused which is making the price of each ANPR camera cheaper and affordable</w:t>
      </w:r>
      <w:r w:rsidR="009D6E83" w:rsidRPr="00251743">
        <w:rPr>
          <w:bCs/>
          <w:sz w:val="22"/>
          <w:szCs w:val="22"/>
        </w:rPr>
        <w:t xml:space="preserve">, which in turn is the reason why ANPR cameras are widely used throughout the United Kingdom (Gaikwad &amp; Barole, 2014). </w:t>
      </w:r>
    </w:p>
    <w:p w14:paraId="4F92F2A2" w14:textId="77777777" w:rsidR="009D6E83" w:rsidRPr="00251743" w:rsidRDefault="009D6E83" w:rsidP="00A4025F">
      <w:pPr>
        <w:spacing w:line="360" w:lineRule="auto"/>
        <w:ind w:right="237"/>
        <w:jc w:val="both"/>
        <w:rPr>
          <w:bCs/>
          <w:sz w:val="22"/>
          <w:szCs w:val="22"/>
        </w:rPr>
      </w:pPr>
    </w:p>
    <w:p w14:paraId="7AA1800A" w14:textId="4E5FBC94" w:rsidR="009D6E83" w:rsidRPr="00251743" w:rsidRDefault="009D6E83" w:rsidP="00A4025F">
      <w:pPr>
        <w:spacing w:line="360" w:lineRule="auto"/>
        <w:ind w:right="237"/>
        <w:jc w:val="both"/>
        <w:rPr>
          <w:bCs/>
          <w:sz w:val="22"/>
          <w:szCs w:val="22"/>
        </w:rPr>
      </w:pPr>
      <w:r w:rsidRPr="00251743">
        <w:rPr>
          <w:bCs/>
          <w:sz w:val="22"/>
          <w:szCs w:val="22"/>
        </w:rPr>
        <w:t>One advantage of ANPR cameras is that police officers are able to use it as a tool to aid their policing methods, it allows the officers to be informed by the camera that a vehicle has been identified as being wanted or is on the ‘hotlist’. Without this tool it would cost a lot of time, to complete research on the PNC, the likelihood is by the time that this research has been done the car would have made off. This is particularly difficult as traffic officers are usually single crewed within a police vehicle, and would have to stop their vehicle to conduct the research. Another problem with this is that if they stop the vehicle in question without grounds, they are able to drive off due to their being a lack of grounds (Police.uk, 2023)</w:t>
      </w:r>
      <w:r w:rsidR="00913213" w:rsidRPr="00251743">
        <w:rPr>
          <w:bCs/>
          <w:sz w:val="22"/>
          <w:szCs w:val="22"/>
        </w:rPr>
        <w:t>. Another advantage of the use of ANPR cameras, is that sometimes the smaller crimes will lead to evidence for the larger crimes, this is also known as the self-selection policing (</w:t>
      </w:r>
      <w:r w:rsidR="002F25C1" w:rsidRPr="00251743">
        <w:rPr>
          <w:bCs/>
          <w:sz w:val="22"/>
          <w:szCs w:val="22"/>
        </w:rPr>
        <w:t>Roach, 2018</w:t>
      </w:r>
      <w:r w:rsidR="00913213" w:rsidRPr="00251743">
        <w:rPr>
          <w:bCs/>
          <w:sz w:val="22"/>
          <w:szCs w:val="22"/>
        </w:rPr>
        <w:t xml:space="preserve">), therefore theoretically if an individual has been caught because they are speeding, it may lead to officers conducting some investigating in the person on the Police National Computers, for them to find that the individual is wanted as suspect for many other things. </w:t>
      </w:r>
    </w:p>
    <w:p w14:paraId="3992EB1E" w14:textId="77777777" w:rsidR="00913213" w:rsidRPr="00251743" w:rsidRDefault="00913213" w:rsidP="00A4025F">
      <w:pPr>
        <w:spacing w:line="360" w:lineRule="auto"/>
        <w:ind w:right="237"/>
        <w:jc w:val="both"/>
        <w:rPr>
          <w:bCs/>
          <w:sz w:val="22"/>
          <w:szCs w:val="22"/>
        </w:rPr>
      </w:pPr>
    </w:p>
    <w:p w14:paraId="1A1CEBFA" w14:textId="3AFA6892" w:rsidR="009D6E83" w:rsidRPr="00251743" w:rsidRDefault="006F055C" w:rsidP="00A4025F">
      <w:pPr>
        <w:spacing w:line="360" w:lineRule="auto"/>
        <w:ind w:right="237"/>
        <w:jc w:val="both"/>
        <w:rPr>
          <w:bCs/>
          <w:sz w:val="22"/>
          <w:szCs w:val="22"/>
        </w:rPr>
      </w:pPr>
      <w:r w:rsidRPr="00251743">
        <w:rPr>
          <w:bCs/>
          <w:sz w:val="22"/>
          <w:szCs w:val="22"/>
        </w:rPr>
        <w:t>There are a few limitations to the use of ANPR cameras, one</w:t>
      </w:r>
      <w:r w:rsidR="009D6E83" w:rsidRPr="00251743">
        <w:rPr>
          <w:bCs/>
          <w:sz w:val="22"/>
          <w:szCs w:val="22"/>
        </w:rPr>
        <w:t xml:space="preserve"> disadvantage </w:t>
      </w:r>
      <w:r w:rsidRPr="00251743">
        <w:rPr>
          <w:bCs/>
          <w:sz w:val="22"/>
          <w:szCs w:val="22"/>
        </w:rPr>
        <w:t>being, if there is poor quality weather and poor lighting the ANPR camera may find it difficult to pick up registration plates and vehicle identifications. Therefore, meaning that the opportunities to finding the more prevalent criminals may be limited. Another limitation is that majority of ANPR cameras on fast roads such as motorways, only focus on two lanes, an example of this is “The Atalaya ANPR camera is only designed for 2 lanes” which means that people in the fast lane for example may get away with certain illegal acts if any (Mikulski, 2016)</w:t>
      </w:r>
      <w:r w:rsidR="00C818AB" w:rsidRPr="00251743">
        <w:rPr>
          <w:bCs/>
          <w:sz w:val="22"/>
          <w:szCs w:val="22"/>
        </w:rPr>
        <w:t xml:space="preserve">. </w:t>
      </w:r>
    </w:p>
    <w:p w14:paraId="6466FC6D" w14:textId="7207F916" w:rsidR="00C818AB" w:rsidRPr="00251743" w:rsidRDefault="006F055C" w:rsidP="00A4025F">
      <w:pPr>
        <w:spacing w:line="360" w:lineRule="auto"/>
        <w:ind w:right="237"/>
        <w:jc w:val="both"/>
        <w:rPr>
          <w:bCs/>
          <w:sz w:val="22"/>
          <w:szCs w:val="22"/>
        </w:rPr>
      </w:pPr>
      <w:r w:rsidRPr="00251743">
        <w:rPr>
          <w:bCs/>
          <w:sz w:val="22"/>
          <w:szCs w:val="22"/>
        </w:rPr>
        <w:t xml:space="preserve">Some people also raise the concern of data privacy issues, and when the information is being gathered, is it being secured correctly or is it being sold and passed onto other companies. </w:t>
      </w:r>
      <w:r w:rsidR="00C818AB" w:rsidRPr="00251743">
        <w:rPr>
          <w:bCs/>
          <w:sz w:val="22"/>
          <w:szCs w:val="22"/>
        </w:rPr>
        <w:t xml:space="preserve">The reason why people believe that this is a possibility, is due to the incident in Sheffield which occurred in April 2020 whereby 8.6 million records of licence plate numbers have been exposed  to the register website, this had put thousands of people at risk, and although it was confirmed by the Sheffield council that no one was harmed, the risk was still there and </w:t>
      </w:r>
      <w:r w:rsidR="005755CC" w:rsidRPr="00251743">
        <w:rPr>
          <w:bCs/>
          <w:sz w:val="22"/>
          <w:szCs w:val="22"/>
        </w:rPr>
        <w:t xml:space="preserve">the data cannot be taken back, as once it is leaked, the information stays leaked. </w:t>
      </w:r>
      <w:r w:rsidR="00C818AB" w:rsidRPr="00251743">
        <w:rPr>
          <w:bCs/>
          <w:sz w:val="22"/>
          <w:szCs w:val="22"/>
        </w:rPr>
        <w:t xml:space="preserve"> (Bizga</w:t>
      </w:r>
      <w:r w:rsidR="005755CC" w:rsidRPr="00251743">
        <w:rPr>
          <w:bCs/>
          <w:sz w:val="22"/>
          <w:szCs w:val="22"/>
        </w:rPr>
        <w:t xml:space="preserve">, 2020). </w:t>
      </w:r>
      <w:r w:rsidR="00C818AB" w:rsidRPr="00251743">
        <w:rPr>
          <w:bCs/>
          <w:sz w:val="22"/>
          <w:szCs w:val="22"/>
        </w:rPr>
        <w:t>However,</w:t>
      </w:r>
      <w:r w:rsidRPr="00251743">
        <w:rPr>
          <w:bCs/>
          <w:sz w:val="22"/>
          <w:szCs w:val="22"/>
        </w:rPr>
        <w:t xml:space="preserve"> this concern is only arisen due to the lack of knowledge of conforming to GDPR</w:t>
      </w:r>
      <w:r w:rsidR="005755CC" w:rsidRPr="00251743">
        <w:rPr>
          <w:bCs/>
          <w:sz w:val="22"/>
          <w:szCs w:val="22"/>
        </w:rPr>
        <w:t xml:space="preserve">, and if this GDPR regulation is breached, a penalty is applicable to the organisation </w:t>
      </w:r>
      <w:r w:rsidR="00913213" w:rsidRPr="00251743">
        <w:rPr>
          <w:bCs/>
          <w:sz w:val="22"/>
          <w:szCs w:val="22"/>
        </w:rPr>
        <w:t xml:space="preserve">as Information is only obliged to be passed onto other agencies according to the GDPR law if law enforcement should request it. </w:t>
      </w:r>
      <w:r w:rsidR="005755CC" w:rsidRPr="00251743">
        <w:rPr>
          <w:bCs/>
          <w:sz w:val="22"/>
          <w:szCs w:val="22"/>
        </w:rPr>
        <w:t>(Nagy-Amigo, 2023)</w:t>
      </w:r>
      <w:r w:rsidR="00913213" w:rsidRPr="00251743">
        <w:rPr>
          <w:bCs/>
          <w:sz w:val="22"/>
          <w:szCs w:val="22"/>
        </w:rPr>
        <w:t xml:space="preserve"> </w:t>
      </w:r>
    </w:p>
    <w:p w14:paraId="7518358F" w14:textId="77777777" w:rsidR="006B6CA4" w:rsidRPr="00251743" w:rsidRDefault="006B6CA4" w:rsidP="00A4025F">
      <w:pPr>
        <w:spacing w:line="360" w:lineRule="auto"/>
        <w:ind w:right="237"/>
        <w:jc w:val="both"/>
        <w:rPr>
          <w:bCs/>
          <w:sz w:val="22"/>
          <w:szCs w:val="22"/>
        </w:rPr>
      </w:pPr>
    </w:p>
    <w:p w14:paraId="4F34D102" w14:textId="77777777" w:rsidR="00913213" w:rsidRPr="00251743" w:rsidRDefault="00913213" w:rsidP="00A4025F">
      <w:pPr>
        <w:spacing w:line="360" w:lineRule="auto"/>
        <w:ind w:right="237"/>
        <w:jc w:val="both"/>
        <w:rPr>
          <w:bCs/>
          <w:sz w:val="22"/>
          <w:szCs w:val="22"/>
        </w:rPr>
      </w:pPr>
    </w:p>
    <w:p w14:paraId="3890E5AC" w14:textId="1812588C" w:rsidR="006B6CA4" w:rsidRPr="00251743" w:rsidRDefault="00913213" w:rsidP="00A4025F">
      <w:pPr>
        <w:spacing w:line="360" w:lineRule="auto"/>
        <w:ind w:right="237"/>
        <w:jc w:val="both"/>
        <w:rPr>
          <w:bCs/>
          <w:sz w:val="22"/>
          <w:szCs w:val="22"/>
        </w:rPr>
      </w:pPr>
      <w:r w:rsidRPr="00251743">
        <w:rPr>
          <w:bCs/>
          <w:sz w:val="22"/>
          <w:szCs w:val="22"/>
        </w:rPr>
        <w:t xml:space="preserve">To conclude ANPR cameras are used to locate criminals in the first instance, and will also be used in the follow up investigations as the suspect will need to be proven guilty. </w:t>
      </w:r>
      <w:r w:rsidR="00125999" w:rsidRPr="00251743">
        <w:rPr>
          <w:bCs/>
          <w:sz w:val="22"/>
          <w:szCs w:val="22"/>
        </w:rPr>
        <w:t xml:space="preserve">The Roads are very accessible, anybody can use it, and it is so easy to ‘smuggle’ anything from country to country, or county to county, this can happen on the back of a lorry, or in a boot of the car. Crimes which can be aided by the use of the roads may be the following: sex trafficking, child exploitation, human trafficking, smuggling </w:t>
      </w:r>
      <w:proofErr w:type="gramStart"/>
      <w:r w:rsidR="00125999" w:rsidRPr="00251743">
        <w:rPr>
          <w:bCs/>
          <w:sz w:val="22"/>
          <w:szCs w:val="22"/>
        </w:rPr>
        <w:t>drugs</w:t>
      </w:r>
      <w:proofErr w:type="gramEnd"/>
      <w:r w:rsidR="00125999" w:rsidRPr="00251743">
        <w:rPr>
          <w:bCs/>
          <w:sz w:val="22"/>
          <w:szCs w:val="22"/>
        </w:rPr>
        <w:t xml:space="preserve"> or big organised crime groups. The utilisation of ANPR cameras allow agencies to use it as a tool and to tackle down these criminals who are constantly committing the most serious of crimes. ANPR does not just tackle the most serious crimes however, it also provides consequences for the minor offences such as speeding. The information and intelligence which is received from ANPR cameras is proven to tackle the most prevalent of crimes, as well as the concerning calls which police officers may receive, such as missing persons. ANPR is such an easy tool to utilise, and in some scenarios needs to be utilised more from agencies. Some people do not agree with the use of this system, due to the leaks of personal data, however GDPR regulations are used to stop this behaviour from happening. </w:t>
      </w:r>
    </w:p>
    <w:p w14:paraId="63373888" w14:textId="77777777" w:rsidR="00697B10" w:rsidRPr="00251743" w:rsidRDefault="00697B10" w:rsidP="00A4025F">
      <w:pPr>
        <w:spacing w:line="360" w:lineRule="auto"/>
        <w:ind w:right="237"/>
        <w:jc w:val="both"/>
        <w:rPr>
          <w:bCs/>
          <w:sz w:val="22"/>
          <w:szCs w:val="22"/>
        </w:rPr>
      </w:pPr>
    </w:p>
    <w:p w14:paraId="7109ACFC" w14:textId="77777777" w:rsidR="00CA415E" w:rsidRPr="00251743" w:rsidRDefault="00CA415E" w:rsidP="00A4025F">
      <w:pPr>
        <w:spacing w:line="360" w:lineRule="auto"/>
        <w:ind w:right="237"/>
        <w:jc w:val="both"/>
        <w:rPr>
          <w:bCs/>
          <w:sz w:val="22"/>
          <w:szCs w:val="22"/>
        </w:rPr>
      </w:pPr>
    </w:p>
    <w:p w14:paraId="4BF546BF" w14:textId="4859D18D" w:rsidR="00DD5EF0" w:rsidRPr="00251743" w:rsidRDefault="00125999" w:rsidP="00A4025F">
      <w:pPr>
        <w:spacing w:line="360" w:lineRule="auto"/>
        <w:ind w:right="237"/>
        <w:jc w:val="both"/>
        <w:rPr>
          <w:bCs/>
          <w:sz w:val="22"/>
          <w:szCs w:val="22"/>
        </w:rPr>
      </w:pPr>
      <w:r w:rsidRPr="00251743">
        <w:rPr>
          <w:bCs/>
          <w:sz w:val="22"/>
          <w:szCs w:val="22"/>
        </w:rPr>
        <w:t>(Word Count: 1849)</w:t>
      </w:r>
    </w:p>
    <w:p w14:paraId="16CE062C" w14:textId="3AF59D7C" w:rsidR="00DD5EF0" w:rsidRPr="00251743" w:rsidRDefault="00DD5EF0" w:rsidP="00A4025F">
      <w:pPr>
        <w:spacing w:line="360" w:lineRule="auto"/>
        <w:ind w:right="237"/>
        <w:jc w:val="both"/>
        <w:rPr>
          <w:bCs/>
          <w:sz w:val="22"/>
          <w:szCs w:val="22"/>
        </w:rPr>
      </w:pPr>
    </w:p>
    <w:p w14:paraId="1456B84A" w14:textId="77777777" w:rsidR="00F166C7" w:rsidRPr="00251743" w:rsidRDefault="00F166C7" w:rsidP="00F166C7">
      <w:pPr>
        <w:rPr>
          <w:color w:val="FF0000"/>
          <w:sz w:val="22"/>
          <w:szCs w:val="22"/>
        </w:rPr>
      </w:pPr>
    </w:p>
    <w:p w14:paraId="407364FA" w14:textId="4DAB0B52" w:rsidR="00D0730C" w:rsidRPr="00251743" w:rsidRDefault="00F166C7" w:rsidP="00F166C7">
      <w:pPr>
        <w:rPr>
          <w:color w:val="FF0000"/>
          <w:sz w:val="22"/>
          <w:szCs w:val="22"/>
        </w:rPr>
      </w:pPr>
      <w:r w:rsidRPr="00251743">
        <w:rPr>
          <w:color w:val="FF0000"/>
          <w:sz w:val="22"/>
          <w:szCs w:val="22"/>
        </w:rPr>
        <w:t xml:space="preserve"> </w:t>
      </w:r>
    </w:p>
    <w:p w14:paraId="443E6BD7" w14:textId="77777777" w:rsidR="00F166C7" w:rsidRPr="00251743" w:rsidRDefault="00F166C7" w:rsidP="00F166C7">
      <w:pPr>
        <w:rPr>
          <w:color w:val="FF0000"/>
          <w:sz w:val="22"/>
          <w:szCs w:val="22"/>
        </w:rPr>
      </w:pPr>
    </w:p>
    <w:p w14:paraId="287C3815" w14:textId="77777777" w:rsidR="00F166C7" w:rsidRPr="00251743" w:rsidRDefault="00F166C7" w:rsidP="00F166C7">
      <w:pPr>
        <w:rPr>
          <w:color w:val="FF0000"/>
          <w:sz w:val="22"/>
          <w:szCs w:val="22"/>
        </w:rPr>
      </w:pPr>
    </w:p>
    <w:p w14:paraId="12EB3356" w14:textId="77777777" w:rsidR="00F166C7" w:rsidRPr="00251743" w:rsidRDefault="00F166C7" w:rsidP="00F166C7">
      <w:pPr>
        <w:rPr>
          <w:color w:val="FF0000"/>
          <w:sz w:val="22"/>
          <w:szCs w:val="22"/>
        </w:rPr>
      </w:pPr>
    </w:p>
    <w:p w14:paraId="2237FD0C" w14:textId="77777777" w:rsidR="008B28E7" w:rsidRPr="00251743" w:rsidRDefault="008B28E7" w:rsidP="00340E9A">
      <w:pPr>
        <w:ind w:right="237"/>
        <w:jc w:val="both"/>
        <w:rPr>
          <w:b/>
          <w:sz w:val="22"/>
          <w:szCs w:val="22"/>
        </w:rPr>
      </w:pPr>
    </w:p>
    <w:p w14:paraId="1F198A40" w14:textId="77777777" w:rsidR="00FE5420" w:rsidRPr="00251743" w:rsidRDefault="00FE5420" w:rsidP="00FE5420">
      <w:pPr>
        <w:overflowPunct/>
        <w:autoSpaceDE/>
        <w:autoSpaceDN/>
        <w:adjustRightInd/>
        <w:ind w:right="225"/>
        <w:jc w:val="center"/>
        <w:rPr>
          <w:rFonts w:ascii="Segoe UI" w:hAnsi="Segoe UI" w:cs="Segoe UI"/>
          <w:sz w:val="22"/>
          <w:szCs w:val="22"/>
          <w:lang w:eastAsia="zh-TW"/>
        </w:rPr>
      </w:pPr>
      <w:r w:rsidRPr="00251743">
        <w:rPr>
          <w:b/>
          <w:bCs/>
          <w:sz w:val="22"/>
          <w:szCs w:val="22"/>
          <w:lang w:eastAsia="zh-TW"/>
        </w:rPr>
        <w:t>Task 5</w:t>
      </w:r>
      <w:r w:rsidRPr="00251743">
        <w:rPr>
          <w:sz w:val="22"/>
          <w:szCs w:val="22"/>
          <w:lang w:eastAsia="zh-TW"/>
        </w:rPr>
        <w:t> </w:t>
      </w:r>
    </w:p>
    <w:p w14:paraId="31D972DF"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b/>
          <w:bCs/>
          <w:color w:val="auto"/>
          <w:sz w:val="22"/>
          <w:szCs w:val="22"/>
          <w:lang w:eastAsia="zh-TW"/>
        </w:rPr>
        <w:t>Individual Learning Plan</w:t>
      </w:r>
      <w:r w:rsidRPr="00251743">
        <w:rPr>
          <w:sz w:val="22"/>
          <w:szCs w:val="22"/>
          <w:lang w:eastAsia="zh-TW"/>
        </w:rPr>
        <w:t> </w:t>
      </w:r>
    </w:p>
    <w:p w14:paraId="7E18A2A2"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122427F3" w14:textId="77777777" w:rsidR="00FE5420" w:rsidRPr="00251743" w:rsidRDefault="00FE5420" w:rsidP="00FE5420">
      <w:pPr>
        <w:overflowPunct/>
        <w:autoSpaceDE/>
        <w:autoSpaceDN/>
        <w:adjustRightInd/>
        <w:ind w:right="225"/>
        <w:rPr>
          <w:rFonts w:ascii="Segoe UI" w:hAnsi="Segoe UI" w:cs="Segoe UI"/>
          <w:color w:val="auto"/>
          <w:sz w:val="22"/>
          <w:szCs w:val="22"/>
          <w:lang w:eastAsia="zh-TW"/>
        </w:rPr>
      </w:pPr>
      <w:r w:rsidRPr="00251743">
        <w:rPr>
          <w:rFonts w:ascii="Times New Roman" w:hAnsi="Times New Roman" w:cs="Times New Roman"/>
          <w:color w:val="auto"/>
          <w:sz w:val="22"/>
          <w:szCs w:val="22"/>
          <w:lang w:eastAsia="zh-TW"/>
        </w:rPr>
        <w:t> </w:t>
      </w:r>
    </w:p>
    <w:p w14:paraId="101D5BF0"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6EF20D6B"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xml:space="preserve">This task differs from the PDPs that you have completed in your previous workbooks in that this learning plan allows you to assess what level you believe you are in key knowledge, </w:t>
      </w:r>
      <w:proofErr w:type="gramStart"/>
      <w:r w:rsidRPr="00251743">
        <w:rPr>
          <w:sz w:val="22"/>
          <w:szCs w:val="22"/>
          <w:lang w:eastAsia="zh-TW"/>
        </w:rPr>
        <w:t>skills</w:t>
      </w:r>
      <w:proofErr w:type="gramEnd"/>
      <w:r w:rsidRPr="00251743">
        <w:rPr>
          <w:sz w:val="22"/>
          <w:szCs w:val="22"/>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41F9B9BA"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2456F3BB" w14:textId="78051F3B"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1</w:t>
      </w:r>
      <w:r w:rsidR="0FC6F1E5" w:rsidRPr="00251743">
        <w:rPr>
          <w:sz w:val="22"/>
          <w:szCs w:val="22"/>
          <w:lang w:eastAsia="zh-TW"/>
        </w:rPr>
        <w:t>5</w:t>
      </w:r>
      <w:r w:rsidRPr="00251743">
        <w:rPr>
          <w:sz w:val="22"/>
          <w:szCs w:val="22"/>
          <w:lang w:eastAsia="zh-TW"/>
        </w:rPr>
        <w:t>00 words </w:t>
      </w:r>
      <w:r w:rsidRPr="00251743">
        <w:rPr>
          <w:i/>
          <w:iCs/>
          <w:sz w:val="22"/>
          <w:szCs w:val="22"/>
          <w:lang w:eastAsia="zh-TW"/>
        </w:rPr>
        <w:t>equivalent. Please note that this is not the actual number of words used in completing the table, the count reflects the thought and research behind it.</w:t>
      </w:r>
      <w:r w:rsidRPr="00251743">
        <w:rPr>
          <w:sz w:val="22"/>
          <w:szCs w:val="22"/>
          <w:lang w:eastAsia="zh-TW"/>
        </w:rPr>
        <w:t> </w:t>
      </w:r>
    </w:p>
    <w:p w14:paraId="36D11AA3"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0EF7A08E"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i/>
          <w:iCs/>
          <w:sz w:val="22"/>
          <w:szCs w:val="22"/>
          <w:lang w:eastAsia="zh-TW"/>
        </w:rPr>
        <w:t>It will count towards the overall equivalent word count of 8000 words expected from this module.  </w:t>
      </w:r>
      <w:r w:rsidRPr="00251743">
        <w:rPr>
          <w:sz w:val="22"/>
          <w:szCs w:val="22"/>
          <w:lang w:eastAsia="zh-TW"/>
        </w:rPr>
        <w:t> </w:t>
      </w:r>
    </w:p>
    <w:p w14:paraId="4CD72A0C"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7574EC9E"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21A65692"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b/>
          <w:bCs/>
          <w:sz w:val="22"/>
          <w:szCs w:val="22"/>
          <w:lang w:eastAsia="zh-TW"/>
        </w:rPr>
        <w:t>ANSWER:</w:t>
      </w:r>
      <w:r w:rsidRPr="00251743">
        <w:rPr>
          <w:sz w:val="22"/>
          <w:szCs w:val="22"/>
          <w:lang w:eastAsia="zh-TW"/>
        </w:rPr>
        <w:t> </w:t>
      </w:r>
    </w:p>
    <w:p w14:paraId="0553EB8B"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7F7FF86D" w14:textId="77777777" w:rsidR="00FE5420" w:rsidRPr="00251743" w:rsidRDefault="00FE5420" w:rsidP="00FE5420">
      <w:pPr>
        <w:overflowPunct/>
        <w:autoSpaceDE/>
        <w:autoSpaceDN/>
        <w:adjustRightInd/>
        <w:ind w:right="225"/>
        <w:jc w:val="both"/>
        <w:rPr>
          <w:rFonts w:ascii="Segoe UI" w:hAnsi="Segoe UI" w:cs="Segoe UI"/>
          <w:sz w:val="22"/>
          <w:szCs w:val="22"/>
          <w:lang w:eastAsia="zh-TW"/>
        </w:rPr>
      </w:pPr>
      <w:r w:rsidRPr="00251743">
        <w:rPr>
          <w:sz w:val="22"/>
          <w:szCs w:val="22"/>
          <w:lang w:eastAsia="zh-TW"/>
        </w:rPr>
        <w:t> </w:t>
      </w:r>
    </w:p>
    <w:p w14:paraId="6B6A71FE" w14:textId="77777777" w:rsidR="00FE5420" w:rsidRPr="00251743" w:rsidRDefault="00FE5420" w:rsidP="00FE5420">
      <w:pPr>
        <w:overflowPunct/>
        <w:autoSpaceDE/>
        <w:autoSpaceDN/>
        <w:adjustRightInd/>
        <w:jc w:val="center"/>
        <w:rPr>
          <w:rFonts w:ascii="Segoe UI" w:hAnsi="Segoe UI" w:cs="Segoe UI"/>
          <w:sz w:val="22"/>
          <w:szCs w:val="22"/>
          <w:lang w:eastAsia="zh-TW"/>
        </w:rPr>
      </w:pPr>
      <w:r w:rsidRPr="00251743">
        <w:rPr>
          <w:b/>
          <w:bCs/>
          <w:sz w:val="22"/>
          <w:szCs w:val="22"/>
          <w:lang w:eastAsia="zh-TW"/>
        </w:rPr>
        <w:t xml:space="preserve">Knowledge, </w:t>
      </w:r>
      <w:proofErr w:type="gramStart"/>
      <w:r w:rsidRPr="00251743">
        <w:rPr>
          <w:b/>
          <w:bCs/>
          <w:sz w:val="22"/>
          <w:szCs w:val="22"/>
          <w:lang w:eastAsia="zh-TW"/>
        </w:rPr>
        <w:t>Skills</w:t>
      </w:r>
      <w:proofErr w:type="gramEnd"/>
      <w:r w:rsidRPr="00251743">
        <w:rPr>
          <w:b/>
          <w:bCs/>
          <w:sz w:val="22"/>
          <w:szCs w:val="22"/>
          <w:lang w:eastAsia="zh-TW"/>
        </w:rPr>
        <w:t xml:space="preserve"> and Experience Assessment</w:t>
      </w:r>
      <w:r w:rsidRPr="00251743">
        <w:rPr>
          <w:sz w:val="22"/>
          <w:szCs w:val="22"/>
          <w:lang w:eastAsia="zh-TW"/>
        </w:rPr>
        <w:t> </w:t>
      </w:r>
    </w:p>
    <w:p w14:paraId="6DA41BFA" w14:textId="77777777" w:rsidR="00FE5420" w:rsidRPr="00251743" w:rsidRDefault="00FE5420" w:rsidP="00FE5420">
      <w:pPr>
        <w:overflowPunct/>
        <w:autoSpaceDE/>
        <w:autoSpaceDN/>
        <w:adjustRightInd/>
        <w:jc w:val="center"/>
        <w:rPr>
          <w:rFonts w:ascii="Segoe UI" w:hAnsi="Segoe UI" w:cs="Segoe UI"/>
          <w:sz w:val="22"/>
          <w:szCs w:val="22"/>
          <w:lang w:eastAsia="zh-TW"/>
        </w:rPr>
      </w:pPr>
      <w:r w:rsidRPr="00251743">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251743"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b/>
                <w:bCs/>
                <w:sz w:val="22"/>
                <w:szCs w:val="22"/>
                <w:lang w:eastAsia="zh-TW"/>
              </w:rPr>
              <w:t>REQUIRED</w:t>
            </w:r>
            <w:r w:rsidRPr="00251743">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b/>
                <w:bCs/>
                <w:sz w:val="22"/>
                <w:szCs w:val="22"/>
                <w:lang w:eastAsia="zh-TW"/>
              </w:rPr>
              <w:t>RATING</w:t>
            </w:r>
            <w:r w:rsidRPr="00251743">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b/>
                <w:bCs/>
                <w:sz w:val="22"/>
                <w:szCs w:val="22"/>
                <w:lang w:eastAsia="zh-TW"/>
              </w:rPr>
              <w:t>DEVELOPMENT NEED</w:t>
            </w:r>
            <w:r w:rsidRPr="00251743">
              <w:rPr>
                <w:sz w:val="22"/>
                <w:szCs w:val="22"/>
                <w:lang w:eastAsia="zh-TW"/>
              </w:rPr>
              <w:t> </w:t>
            </w:r>
          </w:p>
          <w:p w14:paraId="48CCC465"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tc>
      </w:tr>
      <w:tr w:rsidR="00FE5420" w:rsidRPr="00251743"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b/>
                <w:bCs/>
                <w:sz w:val="22"/>
                <w:szCs w:val="22"/>
                <w:lang w:eastAsia="zh-TW"/>
              </w:rPr>
              <w:t>KNOWLEDGE</w:t>
            </w:r>
            <w:r w:rsidRPr="00251743">
              <w:rPr>
                <w:sz w:val="22"/>
                <w:szCs w:val="22"/>
                <w:lang w:eastAsia="zh-TW"/>
              </w:rPr>
              <w:t> </w:t>
            </w:r>
          </w:p>
          <w:p w14:paraId="3F6CB76C"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48C58233"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5C20C1CE"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6FB7EF8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7E6CD2E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2FE3BF1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4F2585E1"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6D8DE40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7770B6FA"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3A289313"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419F1C4A"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p w14:paraId="100D1B4D"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Low </w:t>
            </w:r>
          </w:p>
          <w:p w14:paraId="7A21D33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4F4734CC"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084D2D2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Low </w:t>
            </w:r>
          </w:p>
          <w:p w14:paraId="34DF063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0BCB15AA"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7DD32E42"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A7C74A" w14:textId="6D16FBE7" w:rsidR="00FE5420" w:rsidRPr="00251743" w:rsidRDefault="00C257BC" w:rsidP="00A4025F">
            <w:pPr>
              <w:overflowPunct/>
              <w:autoSpaceDE/>
              <w:autoSpaceDN/>
              <w:adjustRightInd/>
              <w:spacing w:line="360" w:lineRule="auto"/>
              <w:rPr>
                <w:sz w:val="22"/>
                <w:szCs w:val="22"/>
                <w:lang w:eastAsia="zh-TW"/>
              </w:rPr>
            </w:pPr>
            <w:r w:rsidRPr="00251743">
              <w:rPr>
                <w:sz w:val="22"/>
                <w:szCs w:val="22"/>
                <w:lang w:eastAsia="zh-TW"/>
              </w:rPr>
              <w:t xml:space="preserve">Knowledge is a high skill to maintain throughout the journey of being a police officer. And this knowledge will increase as time in service goes on. I feel that within my last six months to a year of being a police officer </w:t>
            </w:r>
            <w:r w:rsidRPr="00251743">
              <w:rPr>
                <w:sz w:val="22"/>
                <w:szCs w:val="22"/>
                <w:lang w:eastAsia="zh-TW"/>
              </w:rPr>
              <w:lastRenderedPageBreak/>
              <w:t xml:space="preserve">my knowledge has improved drastically. This is usually in relation to subjects of arrest and being able to name the offence which has happened, and arrest the suspect without question or hesitation. </w:t>
            </w:r>
            <w:r w:rsidR="00BD2797" w:rsidRPr="00251743">
              <w:rPr>
                <w:sz w:val="22"/>
                <w:szCs w:val="22"/>
                <w:lang w:eastAsia="zh-TW"/>
              </w:rPr>
              <w:t>However,</w:t>
            </w:r>
            <w:r w:rsidRPr="00251743">
              <w:rPr>
                <w:sz w:val="22"/>
                <w:szCs w:val="22"/>
                <w:lang w:eastAsia="zh-TW"/>
              </w:rPr>
              <w:t xml:space="preserve"> I note that there are always areas to improve on, as policing modernises every day. (Coady 2000) states knowledge sharpens reasoning and work hand in hand to create a competent officer. </w:t>
            </w:r>
          </w:p>
          <w:p w14:paraId="5EB658A4" w14:textId="77777777" w:rsidR="00BD2797" w:rsidRPr="00251743" w:rsidRDefault="00C257BC" w:rsidP="00A4025F">
            <w:pPr>
              <w:overflowPunct/>
              <w:autoSpaceDE/>
              <w:autoSpaceDN/>
              <w:adjustRightInd/>
              <w:spacing w:line="360" w:lineRule="auto"/>
              <w:rPr>
                <w:sz w:val="22"/>
                <w:szCs w:val="22"/>
                <w:lang w:eastAsia="zh-TW"/>
              </w:rPr>
            </w:pPr>
            <w:r w:rsidRPr="00251743">
              <w:rPr>
                <w:sz w:val="22"/>
                <w:szCs w:val="22"/>
                <w:lang w:eastAsia="zh-TW"/>
              </w:rPr>
              <w:t xml:space="preserve">With this information I will utilise it within my everyday life of becoming a competent and qualified police officer.  I will use previous examples given to me to complete my case file </w:t>
            </w:r>
            <w:r w:rsidR="00BD2797" w:rsidRPr="00251743">
              <w:rPr>
                <w:sz w:val="22"/>
                <w:szCs w:val="22"/>
                <w:lang w:eastAsia="zh-TW"/>
              </w:rPr>
              <w:t>work, and</w:t>
            </w:r>
            <w:r w:rsidRPr="00251743">
              <w:rPr>
                <w:sz w:val="22"/>
                <w:szCs w:val="22"/>
                <w:lang w:eastAsia="zh-TW"/>
              </w:rPr>
              <w:t xml:space="preserve"> I will </w:t>
            </w:r>
            <w:r w:rsidR="00BD2797" w:rsidRPr="00251743">
              <w:rPr>
                <w:sz w:val="22"/>
                <w:szCs w:val="22"/>
                <w:lang w:eastAsia="zh-TW"/>
              </w:rPr>
              <w:t xml:space="preserve">ask colleagues for examples of statements etc, in order to write at a professional standard. </w:t>
            </w:r>
          </w:p>
          <w:p w14:paraId="29A2A56B" w14:textId="5CAFCEBD" w:rsidR="00A4025F" w:rsidRPr="00251743" w:rsidRDefault="00A4025F" w:rsidP="00A4025F">
            <w:pPr>
              <w:overflowPunct/>
              <w:autoSpaceDE/>
              <w:autoSpaceDN/>
              <w:adjustRightInd/>
              <w:spacing w:line="360" w:lineRule="auto"/>
              <w:rPr>
                <w:sz w:val="22"/>
                <w:szCs w:val="22"/>
                <w:lang w:eastAsia="zh-TW"/>
              </w:rPr>
            </w:pPr>
          </w:p>
        </w:tc>
      </w:tr>
      <w:tr w:rsidR="00FE5420" w:rsidRPr="00251743"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lastRenderedPageBreak/>
              <w:t>SKILLS </w:t>
            </w:r>
          </w:p>
          <w:p w14:paraId="47B596CE"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1C6731CF"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3DEE84ED"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026E50D1"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D1F17CC"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0CE0DDF5"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29AFB940"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5629D65"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lastRenderedPageBreak/>
              <w:t> </w:t>
            </w:r>
          </w:p>
          <w:p w14:paraId="433D2107"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1B28F49E"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0D3D1A88"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lastRenderedPageBreak/>
              <w:t>Low </w:t>
            </w:r>
          </w:p>
          <w:p w14:paraId="47F44B2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03B44AF5"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0C242629"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Low </w:t>
            </w:r>
          </w:p>
          <w:p w14:paraId="51BAE1EE"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33334C9E"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29C4CCF7"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F508F1" w14:textId="77777777" w:rsidR="00FE5420" w:rsidRPr="00251743" w:rsidRDefault="00FE5420" w:rsidP="00A4025F">
            <w:pPr>
              <w:overflowPunct/>
              <w:autoSpaceDE/>
              <w:autoSpaceDN/>
              <w:adjustRightInd/>
              <w:spacing w:line="360" w:lineRule="auto"/>
              <w:rPr>
                <w:sz w:val="22"/>
                <w:szCs w:val="22"/>
                <w:lang w:eastAsia="zh-TW"/>
              </w:rPr>
            </w:pPr>
            <w:r w:rsidRPr="00251743">
              <w:rPr>
                <w:sz w:val="22"/>
                <w:szCs w:val="22"/>
                <w:lang w:eastAsia="zh-TW"/>
              </w:rPr>
              <w:t> </w:t>
            </w:r>
            <w:r w:rsidR="00BD2797" w:rsidRPr="00251743">
              <w:rPr>
                <w:sz w:val="22"/>
                <w:szCs w:val="22"/>
                <w:lang w:eastAsia="zh-TW"/>
              </w:rPr>
              <w:t xml:space="preserve">One main skill which I aim to improve on is my leadership skills. As I would like to become a tutor for students who </w:t>
            </w:r>
            <w:r w:rsidR="00BD2797" w:rsidRPr="00251743">
              <w:rPr>
                <w:sz w:val="22"/>
                <w:szCs w:val="22"/>
                <w:lang w:eastAsia="zh-TW"/>
              </w:rPr>
              <w:lastRenderedPageBreak/>
              <w:t xml:space="preserve">come along after they have finished their 6 months in training. </w:t>
            </w:r>
          </w:p>
          <w:p w14:paraId="3F759297" w14:textId="77777777" w:rsidR="00BD2797" w:rsidRPr="00251743" w:rsidRDefault="00BD2797" w:rsidP="00A4025F">
            <w:pPr>
              <w:overflowPunct/>
              <w:autoSpaceDE/>
              <w:autoSpaceDN/>
              <w:adjustRightInd/>
              <w:spacing w:line="360" w:lineRule="auto"/>
              <w:rPr>
                <w:sz w:val="22"/>
                <w:szCs w:val="22"/>
                <w:lang w:eastAsia="zh-TW"/>
              </w:rPr>
            </w:pPr>
            <w:r w:rsidRPr="00251743">
              <w:rPr>
                <w:sz w:val="22"/>
                <w:szCs w:val="22"/>
                <w:lang w:eastAsia="zh-TW"/>
              </w:rPr>
              <w:t>Riggio and Murphy (2003) state that communication skills is the most important factor when it comes to great leadership, as without communication things can be misperceived, and the other party will not be able to understand as effectively.</w:t>
            </w:r>
          </w:p>
          <w:p w14:paraId="6EB332D8" w14:textId="77777777" w:rsidR="00BD2797" w:rsidRPr="00251743" w:rsidRDefault="00BD2797" w:rsidP="00A4025F">
            <w:pPr>
              <w:overflowPunct/>
              <w:autoSpaceDE/>
              <w:autoSpaceDN/>
              <w:adjustRightInd/>
              <w:spacing w:line="360" w:lineRule="auto"/>
              <w:rPr>
                <w:sz w:val="22"/>
                <w:szCs w:val="22"/>
                <w:lang w:eastAsia="zh-TW"/>
              </w:rPr>
            </w:pPr>
            <w:r w:rsidRPr="00251743">
              <w:rPr>
                <w:sz w:val="22"/>
                <w:szCs w:val="22"/>
                <w:lang w:eastAsia="zh-TW"/>
              </w:rPr>
              <w:t xml:space="preserve">In order to do </w:t>
            </w:r>
            <w:proofErr w:type="gramStart"/>
            <w:r w:rsidRPr="00251743">
              <w:rPr>
                <w:sz w:val="22"/>
                <w:szCs w:val="22"/>
                <w:lang w:eastAsia="zh-TW"/>
              </w:rPr>
              <w:t>this</w:t>
            </w:r>
            <w:proofErr w:type="gramEnd"/>
            <w:r w:rsidRPr="00251743">
              <w:rPr>
                <w:sz w:val="22"/>
                <w:szCs w:val="22"/>
                <w:lang w:eastAsia="zh-TW"/>
              </w:rPr>
              <w:t xml:space="preserve"> I will shadow other tutors and observe when they have their own tutee, I will also gain more knowledge, as without knowledge of the topic you are teaching, you start to be shy, which in turn can effect good communication skills.</w:t>
            </w:r>
          </w:p>
          <w:p w14:paraId="2B653BC4" w14:textId="77777777" w:rsidR="00BD2797" w:rsidRPr="00251743" w:rsidRDefault="00BD2797" w:rsidP="00A4025F">
            <w:pPr>
              <w:overflowPunct/>
              <w:autoSpaceDE/>
              <w:autoSpaceDN/>
              <w:adjustRightInd/>
              <w:spacing w:line="360" w:lineRule="auto"/>
              <w:rPr>
                <w:sz w:val="22"/>
                <w:szCs w:val="22"/>
                <w:lang w:eastAsia="zh-TW"/>
              </w:rPr>
            </w:pPr>
            <w:r w:rsidRPr="00251743">
              <w:rPr>
                <w:sz w:val="22"/>
                <w:szCs w:val="22"/>
                <w:lang w:eastAsia="zh-TW"/>
              </w:rPr>
              <w:t xml:space="preserve">Currently I am assisting these tutors when they are off on annual leave or on sick leave, which is gaining me more experience for when I would like to start to be a tutor.   </w:t>
            </w:r>
          </w:p>
          <w:p w14:paraId="7DF7D6E0" w14:textId="2D9FF6C6" w:rsidR="00A4025F" w:rsidRPr="00251743" w:rsidRDefault="00A4025F" w:rsidP="00A4025F">
            <w:pPr>
              <w:overflowPunct/>
              <w:autoSpaceDE/>
              <w:autoSpaceDN/>
              <w:adjustRightInd/>
              <w:spacing w:line="360" w:lineRule="auto"/>
              <w:rPr>
                <w:rFonts w:ascii="Times New Roman" w:hAnsi="Times New Roman" w:cs="Times New Roman"/>
                <w:sz w:val="22"/>
                <w:szCs w:val="22"/>
                <w:lang w:eastAsia="zh-TW"/>
              </w:rPr>
            </w:pPr>
          </w:p>
        </w:tc>
      </w:tr>
      <w:tr w:rsidR="00FE5420" w:rsidRPr="00251743"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lastRenderedPageBreak/>
              <w:t>EXPERIENCE </w:t>
            </w:r>
          </w:p>
          <w:p w14:paraId="1B52FD72"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9D1B316"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CD0476E"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3D512B24"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6DF0D84C"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4BA6BBBE"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67D43A9"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lastRenderedPageBreak/>
              <w:t> </w:t>
            </w:r>
          </w:p>
          <w:p w14:paraId="1E9989DB"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034A59C6"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5662B1C8"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234B2FFC"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167C975D"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44C782D5"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34F2FA20"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p w14:paraId="687261CF" w14:textId="77777777" w:rsidR="00FE5420" w:rsidRPr="00251743" w:rsidRDefault="00FE5420" w:rsidP="00FE5420">
            <w:pPr>
              <w:overflowPunct/>
              <w:autoSpaceDE/>
              <w:autoSpaceDN/>
              <w:adjustRightInd/>
              <w:rPr>
                <w:b/>
                <w:bCs/>
                <w:sz w:val="22"/>
                <w:szCs w:val="22"/>
                <w:lang w:eastAsia="zh-TW"/>
              </w:rPr>
            </w:pPr>
            <w:r w:rsidRPr="00251743">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lastRenderedPageBreak/>
              <w:t>Low </w:t>
            </w:r>
          </w:p>
          <w:p w14:paraId="5132A9E8"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4AA5963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5277763A"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Low </w:t>
            </w:r>
          </w:p>
          <w:p w14:paraId="2353E2B2"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Med </w:t>
            </w:r>
          </w:p>
          <w:p w14:paraId="19ACC4DF"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High </w:t>
            </w:r>
          </w:p>
          <w:p w14:paraId="49152463" w14:textId="77777777" w:rsidR="00FE5420" w:rsidRPr="00251743" w:rsidRDefault="00FE5420" w:rsidP="00FE5420">
            <w:pPr>
              <w:overflowPunct/>
              <w:autoSpaceDE/>
              <w:autoSpaceDN/>
              <w:adjustRightInd/>
              <w:rPr>
                <w:rFonts w:ascii="Times New Roman" w:hAnsi="Times New Roman" w:cs="Times New Roman"/>
                <w:sz w:val="22"/>
                <w:szCs w:val="22"/>
                <w:lang w:eastAsia="zh-TW"/>
              </w:rPr>
            </w:pPr>
            <w:r w:rsidRPr="00251743">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139076E" w14:textId="77777777" w:rsidR="00FE5420" w:rsidRPr="00251743" w:rsidRDefault="00FE5420" w:rsidP="00A4025F">
            <w:pPr>
              <w:overflowPunct/>
              <w:autoSpaceDE/>
              <w:autoSpaceDN/>
              <w:adjustRightInd/>
              <w:spacing w:line="360" w:lineRule="auto"/>
              <w:rPr>
                <w:sz w:val="22"/>
                <w:szCs w:val="22"/>
                <w:lang w:eastAsia="zh-TW"/>
              </w:rPr>
            </w:pPr>
            <w:r w:rsidRPr="00251743">
              <w:rPr>
                <w:sz w:val="22"/>
                <w:szCs w:val="22"/>
                <w:lang w:eastAsia="zh-TW"/>
              </w:rPr>
              <w:t> </w:t>
            </w:r>
            <w:r w:rsidR="00BD2797" w:rsidRPr="00251743">
              <w:rPr>
                <w:sz w:val="22"/>
                <w:szCs w:val="22"/>
                <w:lang w:eastAsia="zh-TW"/>
              </w:rPr>
              <w:t xml:space="preserve">Experience comes with the job and with only 2 </w:t>
            </w:r>
            <w:r w:rsidR="00820DC8" w:rsidRPr="00251743">
              <w:rPr>
                <w:sz w:val="22"/>
                <w:szCs w:val="22"/>
                <w:lang w:eastAsia="zh-TW"/>
              </w:rPr>
              <w:t>years’ experience</w:t>
            </w:r>
            <w:r w:rsidR="00BD2797" w:rsidRPr="00251743">
              <w:rPr>
                <w:sz w:val="22"/>
                <w:szCs w:val="22"/>
                <w:lang w:eastAsia="zh-TW"/>
              </w:rPr>
              <w:t xml:space="preserve"> as a response officer, I feel </w:t>
            </w:r>
            <w:r w:rsidR="00BD2797" w:rsidRPr="00251743">
              <w:rPr>
                <w:sz w:val="22"/>
                <w:szCs w:val="22"/>
                <w:lang w:eastAsia="zh-TW"/>
              </w:rPr>
              <w:lastRenderedPageBreak/>
              <w:t xml:space="preserve">like I have a lot more to learn. I have asked my </w:t>
            </w:r>
            <w:r w:rsidR="00820DC8" w:rsidRPr="00251743">
              <w:rPr>
                <w:sz w:val="22"/>
                <w:szCs w:val="22"/>
                <w:lang w:eastAsia="zh-TW"/>
              </w:rPr>
              <w:t>sergeant</w:t>
            </w:r>
            <w:r w:rsidR="00BD2797" w:rsidRPr="00251743">
              <w:rPr>
                <w:sz w:val="22"/>
                <w:szCs w:val="22"/>
                <w:lang w:eastAsia="zh-TW"/>
              </w:rPr>
              <w:t xml:space="preserve"> if I am able to go on many other attachments within the police in specialised units such as with dogs, </w:t>
            </w:r>
            <w:r w:rsidR="00820DC8" w:rsidRPr="00251743">
              <w:rPr>
                <w:sz w:val="22"/>
                <w:szCs w:val="22"/>
                <w:lang w:eastAsia="zh-TW"/>
              </w:rPr>
              <w:t>horses,</w:t>
            </w:r>
            <w:r w:rsidR="00BD2797" w:rsidRPr="00251743">
              <w:rPr>
                <w:sz w:val="22"/>
                <w:szCs w:val="22"/>
                <w:lang w:eastAsia="zh-TW"/>
              </w:rPr>
              <w:t xml:space="preserve"> and traffic. This has allowed me to broaden my experience and knowledge in different areas, so when I do want to progress on further after response, I have got a feel for what it feels like in the areas which interest me. This will in turn help me when it comes to applying for these roles, as someone with experience and knowledge of what the role consists of is better than someone wh</w:t>
            </w:r>
            <w:r w:rsidR="00820DC8" w:rsidRPr="00251743">
              <w:rPr>
                <w:sz w:val="22"/>
                <w:szCs w:val="22"/>
                <w:lang w:eastAsia="zh-TW"/>
              </w:rPr>
              <w:t>o</w:t>
            </w:r>
            <w:r w:rsidR="00BD2797" w:rsidRPr="00251743">
              <w:rPr>
                <w:sz w:val="22"/>
                <w:szCs w:val="22"/>
                <w:lang w:eastAsia="zh-TW"/>
              </w:rPr>
              <w:t xml:space="preserve"> is fresh and doesn’t know what the job </w:t>
            </w:r>
            <w:r w:rsidR="00820DC8" w:rsidRPr="00251743">
              <w:rPr>
                <w:sz w:val="22"/>
                <w:szCs w:val="22"/>
                <w:lang w:eastAsia="zh-TW"/>
              </w:rPr>
              <w:t>entails</w:t>
            </w:r>
            <w:r w:rsidR="00BD2797" w:rsidRPr="00251743">
              <w:rPr>
                <w:sz w:val="22"/>
                <w:szCs w:val="22"/>
                <w:lang w:eastAsia="zh-TW"/>
              </w:rPr>
              <w:t xml:space="preserve">. </w:t>
            </w:r>
          </w:p>
          <w:p w14:paraId="4B21BF28" w14:textId="73ECCC1F" w:rsidR="00A4025F" w:rsidRPr="00251743" w:rsidRDefault="00A4025F" w:rsidP="00FE5420">
            <w:pPr>
              <w:overflowPunct/>
              <w:autoSpaceDE/>
              <w:autoSpaceDN/>
              <w:adjustRightInd/>
              <w:rPr>
                <w:rFonts w:ascii="Times New Roman" w:hAnsi="Times New Roman" w:cs="Times New Roman"/>
                <w:sz w:val="22"/>
                <w:szCs w:val="22"/>
                <w:lang w:eastAsia="zh-TW"/>
              </w:rPr>
            </w:pPr>
          </w:p>
        </w:tc>
      </w:tr>
    </w:tbl>
    <w:p w14:paraId="288ABA66" w14:textId="77777777" w:rsidR="00FE5420" w:rsidRPr="00251743" w:rsidRDefault="00FE5420" w:rsidP="00FE5420">
      <w:pPr>
        <w:overflowPunct/>
        <w:autoSpaceDE/>
        <w:autoSpaceDN/>
        <w:adjustRightInd/>
        <w:rPr>
          <w:rFonts w:ascii="Segoe UI" w:hAnsi="Segoe UI" w:cs="Segoe UI"/>
          <w:sz w:val="22"/>
          <w:szCs w:val="22"/>
          <w:lang w:eastAsia="zh-TW"/>
        </w:rPr>
      </w:pPr>
      <w:r w:rsidRPr="00251743">
        <w:rPr>
          <w:sz w:val="22"/>
          <w:szCs w:val="22"/>
          <w:lang w:eastAsia="zh-TW"/>
        </w:rPr>
        <w:lastRenderedPageBreak/>
        <w:t> </w:t>
      </w:r>
    </w:p>
    <w:p w14:paraId="6D1D920D" w14:textId="77777777" w:rsidR="00FE5420" w:rsidRPr="00251743" w:rsidRDefault="00FE5420" w:rsidP="00FE5420">
      <w:pPr>
        <w:overflowPunct/>
        <w:autoSpaceDE/>
        <w:autoSpaceDN/>
        <w:adjustRightInd/>
        <w:ind w:right="225"/>
        <w:rPr>
          <w:rFonts w:ascii="Segoe UI" w:hAnsi="Segoe UI" w:cs="Segoe UI"/>
          <w:sz w:val="22"/>
          <w:szCs w:val="22"/>
          <w:lang w:eastAsia="zh-TW"/>
        </w:rPr>
      </w:pPr>
      <w:r w:rsidRPr="00251743">
        <w:rPr>
          <w:sz w:val="22"/>
          <w:szCs w:val="22"/>
          <w:lang w:eastAsia="zh-TW"/>
        </w:rPr>
        <w:t> </w:t>
      </w:r>
    </w:p>
    <w:p w14:paraId="7DF140BE" w14:textId="77777777" w:rsidR="00536FA9" w:rsidRPr="00251743" w:rsidRDefault="00536FA9" w:rsidP="00340E9A">
      <w:pPr>
        <w:overflowPunct/>
        <w:autoSpaceDE/>
        <w:autoSpaceDN/>
        <w:adjustRightInd/>
        <w:ind w:right="237"/>
        <w:textAlignment w:val="auto"/>
        <w:rPr>
          <w:b/>
          <w:sz w:val="22"/>
          <w:szCs w:val="22"/>
        </w:rPr>
      </w:pPr>
      <w:r w:rsidRPr="00251743">
        <w:rPr>
          <w:b/>
          <w:bCs/>
          <w:sz w:val="22"/>
          <w:szCs w:val="22"/>
        </w:rPr>
        <w:br w:type="page"/>
      </w:r>
    </w:p>
    <w:p w14:paraId="024D3278" w14:textId="77777777" w:rsidR="00B459FC" w:rsidRPr="00251743" w:rsidRDefault="00B459FC" w:rsidP="00B459FC">
      <w:pPr>
        <w:pStyle w:val="paragraph"/>
        <w:spacing w:before="0" w:beforeAutospacing="0" w:after="0" w:afterAutospacing="0"/>
        <w:textAlignment w:val="baseline"/>
        <w:rPr>
          <w:rFonts w:ascii="Segoe UI" w:hAnsi="Segoe UI" w:cs="Segoe UI"/>
          <w:color w:val="000000"/>
          <w:sz w:val="22"/>
          <w:szCs w:val="22"/>
        </w:rPr>
      </w:pPr>
      <w:r w:rsidRPr="00251743">
        <w:rPr>
          <w:rStyle w:val="eop"/>
          <w:rFonts w:ascii="Arial" w:hAnsi="Arial" w:cs="Arial"/>
          <w:color w:val="000000"/>
          <w:sz w:val="22"/>
          <w:szCs w:val="22"/>
        </w:rPr>
        <w:lastRenderedPageBreak/>
        <w:t> </w:t>
      </w:r>
    </w:p>
    <w:p w14:paraId="2B4DA333" w14:textId="4CE761B7" w:rsidR="004923DA" w:rsidRPr="00251743" w:rsidRDefault="004923DA" w:rsidP="00340E9A">
      <w:pPr>
        <w:keepNext/>
        <w:spacing w:before="240" w:after="60"/>
        <w:ind w:right="237"/>
        <w:jc w:val="both"/>
        <w:rPr>
          <w:b/>
          <w:sz w:val="22"/>
          <w:szCs w:val="22"/>
        </w:rPr>
      </w:pPr>
      <w:r w:rsidRPr="00251743">
        <w:rPr>
          <w:b/>
          <w:sz w:val="22"/>
          <w:szCs w:val="22"/>
        </w:rPr>
        <w:t>Bibliography</w:t>
      </w:r>
    </w:p>
    <w:p w14:paraId="5C7A9DD6" w14:textId="4FD550CA" w:rsidR="00390074" w:rsidRPr="00251743" w:rsidRDefault="000F7ECD" w:rsidP="00340E9A">
      <w:pPr>
        <w:keepNext/>
        <w:spacing w:before="240" w:after="60"/>
        <w:ind w:right="237"/>
        <w:jc w:val="both"/>
        <w:rPr>
          <w:b/>
          <w:sz w:val="22"/>
          <w:szCs w:val="22"/>
        </w:rPr>
      </w:pPr>
      <w:r w:rsidRPr="00251743">
        <w:rPr>
          <w:sz w:val="22"/>
          <w:szCs w:val="22"/>
        </w:rPr>
        <w:t xml:space="preserve">The bibliography should only include sources referenced within the </w:t>
      </w:r>
      <w:r w:rsidR="00F139CF" w:rsidRPr="00251743">
        <w:rPr>
          <w:sz w:val="22"/>
          <w:szCs w:val="22"/>
        </w:rPr>
        <w:t>workbook</w:t>
      </w:r>
      <w:r w:rsidRPr="00251743">
        <w:rPr>
          <w:sz w:val="22"/>
          <w:szCs w:val="22"/>
        </w:rPr>
        <w:t xml:space="preserve"> using the Harvard referencing system. </w:t>
      </w:r>
      <w:r w:rsidR="004923DA" w:rsidRPr="00251743">
        <w:rPr>
          <w:sz w:val="22"/>
          <w:szCs w:val="22"/>
        </w:rPr>
        <w:t>Information about referencing in written assignments and how to avoid plagiarism can be found on Moodle</w:t>
      </w:r>
      <w:r w:rsidR="00C27C95" w:rsidRPr="00251743">
        <w:rPr>
          <w:sz w:val="22"/>
          <w:szCs w:val="22"/>
        </w:rPr>
        <w:t>.</w:t>
      </w:r>
      <w:r w:rsidR="00147DE3" w:rsidRPr="00251743">
        <w:rPr>
          <w:sz w:val="22"/>
          <w:szCs w:val="22"/>
        </w:rPr>
        <w:t xml:space="preserve"> It is important that you are aware of the importance of ensuring that the work submitted is your original work.</w:t>
      </w:r>
    </w:p>
    <w:p w14:paraId="68FC95AA" w14:textId="77777777" w:rsidR="00224B1B" w:rsidRPr="00251743" w:rsidRDefault="00224B1B" w:rsidP="00224B1B">
      <w:pPr>
        <w:rPr>
          <w:sz w:val="22"/>
          <w:szCs w:val="22"/>
        </w:rPr>
      </w:pPr>
    </w:p>
    <w:p w14:paraId="7050510D" w14:textId="77777777" w:rsidR="00251743" w:rsidRPr="00251743" w:rsidRDefault="00251743" w:rsidP="00224B1B">
      <w:pPr>
        <w:rPr>
          <w:sz w:val="22"/>
          <w:szCs w:val="22"/>
        </w:rPr>
      </w:pPr>
    </w:p>
    <w:p w14:paraId="214761A8" w14:textId="77777777" w:rsidR="00251743" w:rsidRDefault="00251743" w:rsidP="00125999">
      <w:pPr>
        <w:ind w:right="237"/>
        <w:rPr>
          <w:sz w:val="22"/>
          <w:szCs w:val="22"/>
        </w:rPr>
      </w:pPr>
      <w:r w:rsidRPr="00251743">
        <w:rPr>
          <w:sz w:val="22"/>
          <w:szCs w:val="22"/>
        </w:rPr>
        <w:t xml:space="preserve">15th International Conference on Transport Systems Telematics, TST 2015, </w:t>
      </w:r>
      <w:proofErr w:type="spellStart"/>
      <w:r w:rsidRPr="00251743">
        <w:rPr>
          <w:sz w:val="22"/>
          <w:szCs w:val="22"/>
        </w:rPr>
        <w:t>Wrocław</w:t>
      </w:r>
      <w:proofErr w:type="spellEnd"/>
      <w:r w:rsidRPr="00251743">
        <w:rPr>
          <w:sz w:val="22"/>
          <w:szCs w:val="22"/>
        </w:rPr>
        <w:t xml:space="preserve">, Poland, April 15-17, 2015. Selected Papers </w:t>
      </w:r>
    </w:p>
    <w:p w14:paraId="7248FAA5" w14:textId="77777777" w:rsidR="00251743" w:rsidRDefault="00251743" w:rsidP="00125999">
      <w:pPr>
        <w:ind w:right="237"/>
        <w:rPr>
          <w:sz w:val="22"/>
          <w:szCs w:val="22"/>
        </w:rPr>
      </w:pPr>
    </w:p>
    <w:p w14:paraId="3D5579DF" w14:textId="77777777" w:rsidR="00251743" w:rsidRPr="00251743" w:rsidRDefault="00251743" w:rsidP="00125999">
      <w:pPr>
        <w:ind w:right="237"/>
        <w:rPr>
          <w:sz w:val="22"/>
          <w:szCs w:val="22"/>
        </w:rPr>
      </w:pPr>
    </w:p>
    <w:p w14:paraId="4A7A2A3F" w14:textId="77777777" w:rsidR="00251743" w:rsidRDefault="00251743" w:rsidP="00125999">
      <w:pPr>
        <w:ind w:right="237"/>
        <w:rPr>
          <w:sz w:val="22"/>
          <w:szCs w:val="22"/>
        </w:rPr>
      </w:pPr>
      <w:r w:rsidRPr="00251743">
        <w:rPr>
          <w:sz w:val="22"/>
          <w:szCs w:val="22"/>
        </w:rPr>
        <w:t xml:space="preserve">9/11 Commission Report . Available at: </w:t>
      </w:r>
      <w:hyperlink w:history="1">
        <w:r w:rsidRPr="00251743">
          <w:rPr>
            <w:rStyle w:val="Hyperlink"/>
            <w:sz w:val="22"/>
            <w:szCs w:val="22"/>
          </w:rPr>
          <w:t>https://www.9 11commission.gov/report/911Report.pdf</w:t>
        </w:r>
      </w:hyperlink>
      <w:r w:rsidRPr="00251743">
        <w:rPr>
          <w:sz w:val="22"/>
          <w:szCs w:val="22"/>
        </w:rPr>
        <w:t xml:space="preserve"> . (Accessed: Saturday 14</w:t>
      </w:r>
      <w:r w:rsidRPr="00251743">
        <w:rPr>
          <w:sz w:val="22"/>
          <w:szCs w:val="22"/>
          <w:vertAlign w:val="superscript"/>
        </w:rPr>
        <w:t>th</w:t>
      </w:r>
      <w:r w:rsidRPr="00251743">
        <w:rPr>
          <w:sz w:val="22"/>
          <w:szCs w:val="22"/>
        </w:rPr>
        <w:t xml:space="preserve"> October 2023)</w:t>
      </w:r>
    </w:p>
    <w:p w14:paraId="2FC0618A" w14:textId="77777777" w:rsidR="00251743" w:rsidRDefault="00251743" w:rsidP="00125999">
      <w:pPr>
        <w:ind w:right="237"/>
        <w:rPr>
          <w:sz w:val="22"/>
          <w:szCs w:val="22"/>
        </w:rPr>
      </w:pPr>
    </w:p>
    <w:p w14:paraId="6348A912" w14:textId="77777777" w:rsidR="00251743" w:rsidRPr="00251743" w:rsidRDefault="00251743" w:rsidP="00125999">
      <w:pPr>
        <w:ind w:right="237"/>
        <w:rPr>
          <w:sz w:val="22"/>
          <w:szCs w:val="22"/>
        </w:rPr>
      </w:pPr>
    </w:p>
    <w:p w14:paraId="4BB37FEA" w14:textId="77777777" w:rsidR="00251743" w:rsidRDefault="00251743" w:rsidP="00224B1B">
      <w:pPr>
        <w:rPr>
          <w:sz w:val="22"/>
          <w:szCs w:val="22"/>
        </w:rPr>
      </w:pPr>
      <w:r w:rsidRPr="00251743">
        <w:rPr>
          <w:sz w:val="22"/>
          <w:szCs w:val="22"/>
        </w:rPr>
        <w:t>Barrow – Grint.K, Sebire. J, Turton. J, Weir. R (N.d) Policing Domestic Abuse Risk, Policy, and Practice</w:t>
      </w:r>
    </w:p>
    <w:p w14:paraId="53476AD2" w14:textId="77777777" w:rsidR="00251743" w:rsidRDefault="00251743" w:rsidP="00224B1B">
      <w:pPr>
        <w:rPr>
          <w:sz w:val="22"/>
          <w:szCs w:val="22"/>
        </w:rPr>
      </w:pPr>
    </w:p>
    <w:p w14:paraId="41AE9306" w14:textId="77777777" w:rsidR="00251743" w:rsidRPr="00251743" w:rsidRDefault="00251743" w:rsidP="00224B1B">
      <w:pPr>
        <w:rPr>
          <w:sz w:val="22"/>
          <w:szCs w:val="22"/>
        </w:rPr>
      </w:pPr>
    </w:p>
    <w:p w14:paraId="403F035B" w14:textId="77777777" w:rsidR="00251743" w:rsidRDefault="00251743" w:rsidP="00125999">
      <w:pPr>
        <w:ind w:right="237"/>
        <w:rPr>
          <w:sz w:val="22"/>
          <w:szCs w:val="22"/>
        </w:rPr>
      </w:pPr>
      <w:proofErr w:type="spellStart"/>
      <w:r w:rsidRPr="00251743">
        <w:rPr>
          <w:sz w:val="22"/>
          <w:szCs w:val="22"/>
        </w:rPr>
        <w:t>Bizga</w:t>
      </w:r>
      <w:proofErr w:type="spellEnd"/>
      <w:r w:rsidRPr="00251743">
        <w:rPr>
          <w:sz w:val="22"/>
          <w:szCs w:val="22"/>
        </w:rPr>
        <w:t xml:space="preserve">, A (2020) Lack of Basic Security Measures on Sheffield’s ANPR System Exposes 8.6 Million Records of Vehicle Movements and License Plate Numbers. Available at:  </w:t>
      </w:r>
      <w:hyperlink r:id="rId18" w:history="1">
        <w:r w:rsidRPr="00251743">
          <w:rPr>
            <w:rStyle w:val="Hyperlink"/>
            <w:sz w:val="22"/>
            <w:szCs w:val="22"/>
          </w:rPr>
          <w:t>https://securityboulevard.com/2020/04/lack-of-basic-security-measures-on-sheffields-anpr-system-exposes-8-6-million-records-of-vehicle-movements-and-license-plate-numbers/</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October 2023) </w:t>
      </w:r>
    </w:p>
    <w:p w14:paraId="1BA336CD" w14:textId="77777777" w:rsidR="00251743" w:rsidRDefault="00251743" w:rsidP="00125999">
      <w:pPr>
        <w:ind w:right="237"/>
        <w:rPr>
          <w:sz w:val="22"/>
          <w:szCs w:val="22"/>
        </w:rPr>
      </w:pPr>
    </w:p>
    <w:p w14:paraId="695DAF9E" w14:textId="77777777" w:rsidR="00251743" w:rsidRPr="00251743" w:rsidRDefault="00251743" w:rsidP="00125999">
      <w:pPr>
        <w:ind w:right="237"/>
        <w:rPr>
          <w:sz w:val="22"/>
          <w:szCs w:val="22"/>
        </w:rPr>
      </w:pPr>
    </w:p>
    <w:p w14:paraId="4C70A19C" w14:textId="77777777" w:rsidR="00251743" w:rsidRDefault="00251743" w:rsidP="00224B1B">
      <w:pPr>
        <w:rPr>
          <w:sz w:val="22"/>
          <w:szCs w:val="22"/>
        </w:rPr>
      </w:pPr>
      <w:r w:rsidRPr="00251743">
        <w:rPr>
          <w:sz w:val="22"/>
          <w:szCs w:val="22"/>
        </w:rPr>
        <w:t xml:space="preserve">CMI Career Confidence, (2015) Available at: </w:t>
      </w:r>
      <w:hyperlink r:id="rId19" w:history="1">
        <w:r w:rsidRPr="00251743">
          <w:rPr>
            <w:rStyle w:val="Hyperlink"/>
            <w:sz w:val="22"/>
            <w:szCs w:val="22"/>
          </w:rPr>
          <w:t>https://www.managers.org.uk/~/media/Files/PDF/Checklists/CHK-232-Understanding-organisational-culture.pdf</w:t>
        </w:r>
      </w:hyperlink>
      <w:r w:rsidRPr="00251743">
        <w:rPr>
          <w:sz w:val="22"/>
          <w:szCs w:val="22"/>
        </w:rPr>
        <w:t xml:space="preserve">  (Accessed: 2nd October 2023) </w:t>
      </w:r>
    </w:p>
    <w:p w14:paraId="48BA7CCE" w14:textId="77777777" w:rsidR="00251743" w:rsidRDefault="00251743" w:rsidP="00224B1B">
      <w:pPr>
        <w:rPr>
          <w:sz w:val="22"/>
          <w:szCs w:val="22"/>
        </w:rPr>
      </w:pPr>
    </w:p>
    <w:p w14:paraId="4116CC20" w14:textId="77777777" w:rsidR="00251743" w:rsidRPr="00251743" w:rsidRDefault="00251743" w:rsidP="00224B1B">
      <w:pPr>
        <w:rPr>
          <w:sz w:val="22"/>
          <w:szCs w:val="22"/>
        </w:rPr>
      </w:pPr>
    </w:p>
    <w:p w14:paraId="566D55CB" w14:textId="77777777" w:rsidR="00251743" w:rsidRDefault="00251743" w:rsidP="00125999">
      <w:pPr>
        <w:ind w:right="237"/>
        <w:rPr>
          <w:sz w:val="22"/>
          <w:szCs w:val="22"/>
        </w:rPr>
      </w:pPr>
      <w:r w:rsidRPr="00251743">
        <w:rPr>
          <w:sz w:val="22"/>
          <w:szCs w:val="22"/>
        </w:rPr>
        <w:t>Coady, T (2000)  Violence and Police Culture. Melbourne University Press</w:t>
      </w:r>
    </w:p>
    <w:p w14:paraId="6707FF43" w14:textId="77777777" w:rsidR="00251743" w:rsidRDefault="00251743" w:rsidP="00125999">
      <w:pPr>
        <w:ind w:right="237"/>
        <w:rPr>
          <w:sz w:val="22"/>
          <w:szCs w:val="22"/>
        </w:rPr>
      </w:pPr>
    </w:p>
    <w:p w14:paraId="697B56B4" w14:textId="77777777" w:rsidR="00251743" w:rsidRDefault="00251743" w:rsidP="00125999">
      <w:pPr>
        <w:ind w:right="237"/>
        <w:rPr>
          <w:sz w:val="22"/>
          <w:szCs w:val="22"/>
        </w:rPr>
      </w:pPr>
    </w:p>
    <w:p w14:paraId="6F4D3269" w14:textId="77777777" w:rsidR="00251743" w:rsidRDefault="00251743" w:rsidP="00125999">
      <w:pPr>
        <w:ind w:right="237"/>
        <w:rPr>
          <w:sz w:val="22"/>
          <w:szCs w:val="22"/>
        </w:rPr>
      </w:pPr>
    </w:p>
    <w:p w14:paraId="7F93CD04" w14:textId="77777777" w:rsidR="00251743" w:rsidRDefault="00251743" w:rsidP="00251743">
      <w:pPr>
        <w:rPr>
          <w:color w:val="auto"/>
          <w:sz w:val="22"/>
          <w:szCs w:val="22"/>
        </w:rPr>
      </w:pPr>
      <w:r w:rsidRPr="00251743">
        <w:rPr>
          <w:color w:val="auto"/>
          <w:sz w:val="22"/>
          <w:szCs w:val="22"/>
        </w:rPr>
        <w:t xml:space="preserve">College of Policing (2021) Victims' Code for policing. Available at: </w:t>
      </w:r>
      <w:hyperlink r:id="rId20" w:anchor=":~:text=First%20impressions%20count%20and%20are,victims%20understand%20what%20is%20happening" w:history="1">
        <w:r w:rsidRPr="00251743">
          <w:rPr>
            <w:rStyle w:val="Hyperlink"/>
            <w:sz w:val="22"/>
            <w:szCs w:val="22"/>
          </w:rPr>
          <w:t>https://www.college.police.uk/guidance/victims-code/victims-rights-policing#:~:text=First%20impressions%20count%20and%20are,victims%20understand%20what%20is%20happening</w:t>
        </w:r>
      </w:hyperlink>
      <w:r w:rsidRPr="00251743">
        <w:rPr>
          <w:color w:val="auto"/>
          <w:sz w:val="22"/>
          <w:szCs w:val="22"/>
        </w:rPr>
        <w:t>. (Accessed: 2</w:t>
      </w:r>
      <w:r w:rsidRPr="00251743">
        <w:rPr>
          <w:color w:val="auto"/>
          <w:sz w:val="22"/>
          <w:szCs w:val="22"/>
          <w:vertAlign w:val="superscript"/>
        </w:rPr>
        <w:t>nd</w:t>
      </w:r>
      <w:r w:rsidRPr="00251743">
        <w:rPr>
          <w:color w:val="auto"/>
          <w:sz w:val="22"/>
          <w:szCs w:val="22"/>
        </w:rPr>
        <w:t xml:space="preserve"> October 2021)</w:t>
      </w:r>
    </w:p>
    <w:p w14:paraId="605BBC3D" w14:textId="77777777" w:rsidR="00251743" w:rsidRDefault="00251743" w:rsidP="00251743">
      <w:pPr>
        <w:rPr>
          <w:color w:val="auto"/>
          <w:sz w:val="22"/>
          <w:szCs w:val="22"/>
        </w:rPr>
      </w:pPr>
    </w:p>
    <w:p w14:paraId="5BE6EFCA" w14:textId="77777777" w:rsidR="00251743" w:rsidRPr="00251743" w:rsidRDefault="00251743" w:rsidP="00251743">
      <w:pPr>
        <w:rPr>
          <w:sz w:val="22"/>
          <w:szCs w:val="22"/>
        </w:rPr>
      </w:pPr>
    </w:p>
    <w:p w14:paraId="642D21CA" w14:textId="77777777" w:rsidR="00251743" w:rsidRDefault="00251743" w:rsidP="00251743">
      <w:pPr>
        <w:ind w:right="237"/>
        <w:rPr>
          <w:sz w:val="22"/>
          <w:szCs w:val="22"/>
        </w:rPr>
      </w:pPr>
      <w:r w:rsidRPr="00251743">
        <w:rPr>
          <w:sz w:val="22"/>
          <w:szCs w:val="22"/>
        </w:rPr>
        <w:t xml:space="preserve">College of Policing, (2023) Intelligence collection, </w:t>
      </w:r>
      <w:proofErr w:type="gramStart"/>
      <w:r w:rsidRPr="00251743">
        <w:rPr>
          <w:sz w:val="22"/>
          <w:szCs w:val="22"/>
        </w:rPr>
        <w:t>development</w:t>
      </w:r>
      <w:proofErr w:type="gramEnd"/>
      <w:r w:rsidRPr="00251743">
        <w:rPr>
          <w:sz w:val="22"/>
          <w:szCs w:val="22"/>
        </w:rPr>
        <w:t xml:space="preserve"> and dissemination. Available at: </w:t>
      </w:r>
      <w:hyperlink r:id="rId21" w:history="1">
        <w:r w:rsidRPr="00251743">
          <w:rPr>
            <w:rStyle w:val="Hyperlink"/>
            <w:sz w:val="22"/>
            <w:szCs w:val="22"/>
          </w:rPr>
          <w:t>https://www.college.police.uk/app/intelligence-management/intelligence-collection-development-and-dissemination</w:t>
        </w:r>
      </w:hyperlink>
      <w:r w:rsidRPr="00251743">
        <w:rPr>
          <w:sz w:val="22"/>
          <w:szCs w:val="22"/>
        </w:rPr>
        <w:t xml:space="preserve">  (Accessed :  Saturday 14</w:t>
      </w:r>
      <w:r w:rsidRPr="00251743">
        <w:rPr>
          <w:sz w:val="22"/>
          <w:szCs w:val="22"/>
          <w:vertAlign w:val="superscript"/>
        </w:rPr>
        <w:t>th</w:t>
      </w:r>
      <w:r w:rsidRPr="00251743">
        <w:rPr>
          <w:sz w:val="22"/>
          <w:szCs w:val="22"/>
        </w:rPr>
        <w:t xml:space="preserve"> October 2023)</w:t>
      </w:r>
    </w:p>
    <w:p w14:paraId="5C8513AF" w14:textId="77777777" w:rsidR="00251743" w:rsidRDefault="00251743" w:rsidP="00251743">
      <w:pPr>
        <w:ind w:right="237"/>
        <w:rPr>
          <w:sz w:val="22"/>
          <w:szCs w:val="22"/>
        </w:rPr>
      </w:pPr>
    </w:p>
    <w:p w14:paraId="54F14E32" w14:textId="77777777" w:rsidR="00251743" w:rsidRPr="00251743" w:rsidRDefault="00251743" w:rsidP="00251743">
      <w:pPr>
        <w:ind w:right="237"/>
        <w:rPr>
          <w:sz w:val="22"/>
          <w:szCs w:val="22"/>
        </w:rPr>
      </w:pPr>
    </w:p>
    <w:p w14:paraId="32762EA8" w14:textId="77777777" w:rsidR="00251743" w:rsidRDefault="00251743" w:rsidP="00251743">
      <w:pPr>
        <w:rPr>
          <w:sz w:val="22"/>
          <w:szCs w:val="22"/>
        </w:rPr>
      </w:pPr>
      <w:r w:rsidRPr="00251743">
        <w:rPr>
          <w:sz w:val="22"/>
          <w:szCs w:val="22"/>
        </w:rPr>
        <w:t>College of Policing, (2023) Sergeant, Role purpose. Available at: Sergeant - College of Policing    (Accessed: 2nd September 2023)</w:t>
      </w:r>
    </w:p>
    <w:p w14:paraId="0447831A" w14:textId="77777777" w:rsidR="00251743" w:rsidRDefault="00251743" w:rsidP="00251743">
      <w:pPr>
        <w:rPr>
          <w:sz w:val="22"/>
          <w:szCs w:val="22"/>
        </w:rPr>
      </w:pPr>
    </w:p>
    <w:p w14:paraId="4D816CF0" w14:textId="77777777" w:rsidR="00251743" w:rsidRPr="00251743" w:rsidRDefault="00251743" w:rsidP="00251743">
      <w:pPr>
        <w:rPr>
          <w:sz w:val="22"/>
          <w:szCs w:val="22"/>
        </w:rPr>
      </w:pPr>
    </w:p>
    <w:p w14:paraId="7AE8A890" w14:textId="77777777" w:rsidR="00251743" w:rsidRDefault="00251743" w:rsidP="00251743">
      <w:pPr>
        <w:rPr>
          <w:color w:val="auto"/>
          <w:sz w:val="22"/>
          <w:szCs w:val="22"/>
        </w:rPr>
      </w:pPr>
      <w:r w:rsidRPr="00251743">
        <w:rPr>
          <w:color w:val="auto"/>
          <w:sz w:val="22"/>
          <w:szCs w:val="22"/>
        </w:rPr>
        <w:lastRenderedPageBreak/>
        <w:t xml:space="preserve">Crystal Raypole, (2020) How to Handle Interpersonal Conflict Like a Pro. Available at: </w:t>
      </w:r>
      <w:hyperlink r:id="rId22" w:anchor=":~:text=Interpersonal%20conflict%20refers%20to%20any,natural%20outcome%20of%20human%20interaction" w:history="1">
        <w:r w:rsidRPr="00251743">
          <w:rPr>
            <w:rStyle w:val="Hyperlink"/>
            <w:sz w:val="22"/>
            <w:szCs w:val="22"/>
          </w:rPr>
          <w:t>https://www.healthline.com/health/interpersonal-conflict#:~:text=Interpersonal%20conflict%20refers%20to%20any,natural%20outcome%20of%20human%20interaction</w:t>
        </w:r>
      </w:hyperlink>
      <w:r w:rsidRPr="00251743">
        <w:rPr>
          <w:color w:val="auto"/>
          <w:sz w:val="22"/>
          <w:szCs w:val="22"/>
        </w:rPr>
        <w:t>. (Accessed: 2</w:t>
      </w:r>
      <w:r w:rsidRPr="00251743">
        <w:rPr>
          <w:color w:val="auto"/>
          <w:sz w:val="22"/>
          <w:szCs w:val="22"/>
          <w:vertAlign w:val="superscript"/>
        </w:rPr>
        <w:t>nd</w:t>
      </w:r>
      <w:r w:rsidRPr="00251743">
        <w:rPr>
          <w:color w:val="auto"/>
          <w:sz w:val="22"/>
          <w:szCs w:val="22"/>
        </w:rPr>
        <w:t xml:space="preserve"> October 2023)</w:t>
      </w:r>
    </w:p>
    <w:p w14:paraId="370F8CDF" w14:textId="77777777" w:rsidR="00251743" w:rsidRDefault="00251743" w:rsidP="00251743">
      <w:pPr>
        <w:rPr>
          <w:color w:val="auto"/>
          <w:sz w:val="22"/>
          <w:szCs w:val="22"/>
        </w:rPr>
      </w:pPr>
    </w:p>
    <w:p w14:paraId="7F2FC4B2" w14:textId="77777777" w:rsidR="00251743" w:rsidRPr="00251743" w:rsidRDefault="00251743" w:rsidP="00251743">
      <w:pPr>
        <w:rPr>
          <w:color w:val="auto"/>
          <w:sz w:val="22"/>
          <w:szCs w:val="22"/>
        </w:rPr>
      </w:pPr>
    </w:p>
    <w:p w14:paraId="4A978BBB" w14:textId="77777777" w:rsidR="00251743" w:rsidRDefault="00251743" w:rsidP="00251743">
      <w:pPr>
        <w:ind w:right="237"/>
        <w:jc w:val="both"/>
        <w:rPr>
          <w:sz w:val="22"/>
          <w:szCs w:val="22"/>
        </w:rPr>
      </w:pPr>
      <w:r w:rsidRPr="00251743">
        <w:rPr>
          <w:sz w:val="22"/>
          <w:szCs w:val="22"/>
        </w:rPr>
        <w:t>Currie, G (2021) Handbook of Public Transport Research</w:t>
      </w:r>
    </w:p>
    <w:p w14:paraId="38C1B17B" w14:textId="77777777" w:rsidR="00251743" w:rsidRDefault="00251743" w:rsidP="00251743">
      <w:pPr>
        <w:ind w:right="237"/>
        <w:jc w:val="both"/>
        <w:rPr>
          <w:sz w:val="22"/>
          <w:szCs w:val="22"/>
        </w:rPr>
      </w:pPr>
    </w:p>
    <w:p w14:paraId="39706188" w14:textId="77777777" w:rsidR="00251743" w:rsidRPr="00251743" w:rsidRDefault="00251743" w:rsidP="00251743">
      <w:pPr>
        <w:ind w:right="237"/>
        <w:jc w:val="both"/>
        <w:rPr>
          <w:sz w:val="22"/>
          <w:szCs w:val="22"/>
        </w:rPr>
      </w:pPr>
    </w:p>
    <w:p w14:paraId="32D862AC" w14:textId="77777777" w:rsidR="00251743" w:rsidRDefault="00251743" w:rsidP="00251743">
      <w:pPr>
        <w:rPr>
          <w:sz w:val="22"/>
          <w:szCs w:val="22"/>
        </w:rPr>
      </w:pPr>
      <w:r w:rsidRPr="00251743">
        <w:rPr>
          <w:sz w:val="22"/>
          <w:szCs w:val="22"/>
        </w:rPr>
        <w:t xml:space="preserve">Danie Levi (2007) Group Dynamics for Teams </w:t>
      </w:r>
    </w:p>
    <w:p w14:paraId="55A9D036" w14:textId="77777777" w:rsidR="00251743" w:rsidRDefault="00251743" w:rsidP="00251743">
      <w:pPr>
        <w:rPr>
          <w:sz w:val="22"/>
          <w:szCs w:val="22"/>
        </w:rPr>
      </w:pPr>
    </w:p>
    <w:p w14:paraId="60A8DD0D" w14:textId="77777777" w:rsidR="00251743" w:rsidRPr="00251743" w:rsidRDefault="00251743" w:rsidP="00251743">
      <w:pPr>
        <w:rPr>
          <w:sz w:val="22"/>
          <w:szCs w:val="22"/>
        </w:rPr>
      </w:pPr>
    </w:p>
    <w:p w14:paraId="324E1CE1" w14:textId="77777777" w:rsidR="00251743" w:rsidRDefault="00251743" w:rsidP="00251743">
      <w:pPr>
        <w:rPr>
          <w:color w:val="auto"/>
          <w:sz w:val="22"/>
          <w:szCs w:val="22"/>
        </w:rPr>
      </w:pPr>
      <w:r w:rsidRPr="00251743">
        <w:rPr>
          <w:color w:val="auto"/>
          <w:sz w:val="22"/>
          <w:szCs w:val="22"/>
        </w:rPr>
        <w:t xml:space="preserve"> David Summerton (2015) What Causes Poor Group Dynamics? Available at: </w:t>
      </w:r>
      <w:hyperlink r:id="rId23" w:history="1">
        <w:r w:rsidRPr="00251743">
          <w:rPr>
            <w:rStyle w:val="Hyperlink"/>
            <w:sz w:val="22"/>
            <w:szCs w:val="22"/>
          </w:rPr>
          <w:t>https://davidsummertonconsulting.co.uk/2015/03/10/what-causes-poor-group-dynamics/</w:t>
        </w:r>
      </w:hyperlink>
      <w:r w:rsidRPr="00251743">
        <w:rPr>
          <w:color w:val="FF0000"/>
          <w:sz w:val="22"/>
          <w:szCs w:val="22"/>
        </w:rPr>
        <w:t xml:space="preserve"> </w:t>
      </w:r>
      <w:r w:rsidRPr="00251743">
        <w:rPr>
          <w:color w:val="auto"/>
          <w:sz w:val="22"/>
          <w:szCs w:val="22"/>
        </w:rPr>
        <w:t>(Accessed: 2</w:t>
      </w:r>
      <w:r w:rsidRPr="00251743">
        <w:rPr>
          <w:color w:val="auto"/>
          <w:sz w:val="22"/>
          <w:szCs w:val="22"/>
          <w:vertAlign w:val="superscript"/>
        </w:rPr>
        <w:t>nd</w:t>
      </w:r>
      <w:r w:rsidRPr="00251743">
        <w:rPr>
          <w:color w:val="auto"/>
          <w:sz w:val="22"/>
          <w:szCs w:val="22"/>
        </w:rPr>
        <w:t xml:space="preserve"> October 2023)</w:t>
      </w:r>
    </w:p>
    <w:p w14:paraId="163273D9" w14:textId="77777777" w:rsidR="00251743" w:rsidRDefault="00251743" w:rsidP="00251743">
      <w:pPr>
        <w:rPr>
          <w:color w:val="auto"/>
          <w:sz w:val="22"/>
          <w:szCs w:val="22"/>
        </w:rPr>
      </w:pPr>
    </w:p>
    <w:p w14:paraId="2ADD856C" w14:textId="77777777" w:rsidR="00251743" w:rsidRPr="00251743" w:rsidRDefault="00251743" w:rsidP="00251743">
      <w:pPr>
        <w:rPr>
          <w:color w:val="auto"/>
          <w:sz w:val="22"/>
          <w:szCs w:val="22"/>
        </w:rPr>
      </w:pPr>
    </w:p>
    <w:p w14:paraId="32555979" w14:textId="77777777" w:rsidR="00251743" w:rsidRDefault="00251743" w:rsidP="00251743">
      <w:pPr>
        <w:ind w:right="237"/>
        <w:rPr>
          <w:sz w:val="22"/>
          <w:szCs w:val="22"/>
        </w:rPr>
      </w:pPr>
      <w:r w:rsidRPr="00251743">
        <w:rPr>
          <w:sz w:val="22"/>
          <w:szCs w:val="22"/>
        </w:rPr>
        <w:t xml:space="preserve">Department for transport, (2019), pg3. Transport Statistics. Great Britain 2019. Moving Britain Ahead </w:t>
      </w:r>
    </w:p>
    <w:p w14:paraId="7A025AD6" w14:textId="77777777" w:rsidR="00251743" w:rsidRDefault="00251743" w:rsidP="00251743">
      <w:pPr>
        <w:ind w:right="237"/>
        <w:rPr>
          <w:sz w:val="22"/>
          <w:szCs w:val="22"/>
        </w:rPr>
      </w:pPr>
    </w:p>
    <w:p w14:paraId="79B6A6A5" w14:textId="0F563A2C" w:rsidR="00251743" w:rsidRPr="00251743" w:rsidRDefault="00251743" w:rsidP="00251743">
      <w:pPr>
        <w:ind w:right="237"/>
        <w:rPr>
          <w:sz w:val="22"/>
          <w:szCs w:val="22"/>
        </w:rPr>
      </w:pPr>
      <w:r w:rsidRPr="00251743">
        <w:rPr>
          <w:sz w:val="22"/>
          <w:szCs w:val="22"/>
        </w:rPr>
        <w:t xml:space="preserve"> </w:t>
      </w:r>
    </w:p>
    <w:p w14:paraId="6F241002" w14:textId="77777777" w:rsidR="00251743" w:rsidRDefault="00251743" w:rsidP="00251743">
      <w:pPr>
        <w:ind w:right="237"/>
        <w:rPr>
          <w:sz w:val="22"/>
          <w:szCs w:val="22"/>
        </w:rPr>
      </w:pPr>
      <w:r w:rsidRPr="00251743">
        <w:rPr>
          <w:sz w:val="22"/>
          <w:szCs w:val="22"/>
        </w:rPr>
        <w:t>Dockley, A &amp; Loader, I (2013) The Penal Landscape. The Howard League Guide to Criminal Justice in England and Wales.</w:t>
      </w:r>
    </w:p>
    <w:p w14:paraId="5619926C" w14:textId="77777777" w:rsidR="00251743" w:rsidRDefault="00251743" w:rsidP="00251743">
      <w:pPr>
        <w:ind w:right="237"/>
        <w:rPr>
          <w:sz w:val="22"/>
          <w:szCs w:val="22"/>
        </w:rPr>
      </w:pPr>
    </w:p>
    <w:p w14:paraId="2FE60E03" w14:textId="77777777" w:rsidR="00251743" w:rsidRPr="00251743" w:rsidRDefault="00251743" w:rsidP="00251743">
      <w:pPr>
        <w:ind w:right="237"/>
        <w:rPr>
          <w:sz w:val="22"/>
          <w:szCs w:val="22"/>
        </w:rPr>
      </w:pPr>
    </w:p>
    <w:p w14:paraId="55871788" w14:textId="77777777" w:rsidR="00251743" w:rsidRDefault="00251743" w:rsidP="00251743">
      <w:pPr>
        <w:rPr>
          <w:sz w:val="22"/>
          <w:szCs w:val="22"/>
        </w:rPr>
      </w:pPr>
      <w:r w:rsidRPr="00251743">
        <w:rPr>
          <w:sz w:val="22"/>
          <w:szCs w:val="22"/>
        </w:rPr>
        <w:t xml:space="preserve">Egolf, Donald B (2013) Forming Storming Norming Performing. Successful Communication in Groups and Teams (Third Edition) </w:t>
      </w:r>
    </w:p>
    <w:p w14:paraId="4B169ABB" w14:textId="77777777" w:rsidR="00251743" w:rsidRDefault="00251743" w:rsidP="00251743">
      <w:pPr>
        <w:rPr>
          <w:sz w:val="22"/>
          <w:szCs w:val="22"/>
        </w:rPr>
      </w:pPr>
    </w:p>
    <w:p w14:paraId="16CA70DE" w14:textId="77777777" w:rsidR="00251743" w:rsidRPr="00251743" w:rsidRDefault="00251743" w:rsidP="00251743">
      <w:pPr>
        <w:rPr>
          <w:sz w:val="22"/>
          <w:szCs w:val="22"/>
        </w:rPr>
      </w:pPr>
    </w:p>
    <w:p w14:paraId="3A9EB185" w14:textId="77777777" w:rsidR="00251743" w:rsidRDefault="00251743" w:rsidP="00251743">
      <w:pPr>
        <w:rPr>
          <w:sz w:val="22"/>
          <w:szCs w:val="22"/>
        </w:rPr>
      </w:pPr>
      <w:proofErr w:type="spellStart"/>
      <w:r w:rsidRPr="00251743">
        <w:rPr>
          <w:sz w:val="22"/>
          <w:szCs w:val="22"/>
        </w:rPr>
        <w:t>Espevick</w:t>
      </w:r>
      <w:proofErr w:type="spellEnd"/>
      <w:r w:rsidRPr="00251743">
        <w:rPr>
          <w:sz w:val="22"/>
          <w:szCs w:val="22"/>
        </w:rPr>
        <w:t xml:space="preserve">, Roar. Bjørn Helge Johnsen. Evelyn Rose Saus. Sverre Sanden. Olav Kjellevold Olsen (2021). Available at: </w:t>
      </w:r>
      <w:hyperlink r:id="rId24" w:history="1">
        <w:r w:rsidRPr="00251743">
          <w:rPr>
            <w:rStyle w:val="Hyperlink"/>
            <w:sz w:val="22"/>
            <w:szCs w:val="22"/>
          </w:rPr>
          <w:t>Frontiers | Teamwork on Patrol: Investigating Teamwork Processes and Underlaying Coordinating Mechanisms in a Police Training Program (frontiersin.org)</w:t>
        </w:r>
      </w:hyperlink>
      <w:r w:rsidRPr="00251743">
        <w:rPr>
          <w:sz w:val="22"/>
          <w:szCs w:val="22"/>
        </w:rPr>
        <w:t xml:space="preserve"> (Accessed: 2</w:t>
      </w:r>
      <w:r w:rsidRPr="00251743">
        <w:rPr>
          <w:sz w:val="22"/>
          <w:szCs w:val="22"/>
          <w:vertAlign w:val="superscript"/>
        </w:rPr>
        <w:t xml:space="preserve">nd </w:t>
      </w:r>
      <w:r w:rsidRPr="00251743">
        <w:rPr>
          <w:sz w:val="22"/>
          <w:szCs w:val="22"/>
        </w:rPr>
        <w:t xml:space="preserve">October 2023) </w:t>
      </w:r>
    </w:p>
    <w:p w14:paraId="3ABA5CD2" w14:textId="77777777" w:rsidR="00251743" w:rsidRDefault="00251743" w:rsidP="00251743">
      <w:pPr>
        <w:rPr>
          <w:sz w:val="22"/>
          <w:szCs w:val="22"/>
        </w:rPr>
      </w:pPr>
    </w:p>
    <w:p w14:paraId="60F2738F" w14:textId="77777777" w:rsidR="00251743" w:rsidRPr="00251743" w:rsidRDefault="00251743" w:rsidP="00251743">
      <w:pPr>
        <w:rPr>
          <w:sz w:val="22"/>
          <w:szCs w:val="22"/>
        </w:rPr>
      </w:pPr>
    </w:p>
    <w:p w14:paraId="750D117B" w14:textId="77777777" w:rsidR="00251743" w:rsidRDefault="00251743" w:rsidP="00251743">
      <w:pPr>
        <w:rPr>
          <w:sz w:val="22"/>
          <w:szCs w:val="22"/>
        </w:rPr>
      </w:pPr>
      <w:r w:rsidRPr="00251743">
        <w:rPr>
          <w:color w:val="auto"/>
          <w:sz w:val="22"/>
          <w:szCs w:val="22"/>
        </w:rPr>
        <w:t xml:space="preserve">Fadi Smiley </w:t>
      </w:r>
      <w:r w:rsidRPr="00251743">
        <w:rPr>
          <w:sz w:val="22"/>
          <w:szCs w:val="22"/>
        </w:rPr>
        <w:t>(</w:t>
      </w:r>
      <w:proofErr w:type="spellStart"/>
      <w:r w:rsidRPr="00251743">
        <w:rPr>
          <w:sz w:val="22"/>
          <w:szCs w:val="22"/>
        </w:rPr>
        <w:t>n,d</w:t>
      </w:r>
      <w:proofErr w:type="spellEnd"/>
      <w:r w:rsidRPr="00251743">
        <w:rPr>
          <w:sz w:val="22"/>
          <w:szCs w:val="22"/>
        </w:rPr>
        <w:t xml:space="preserve">) Leadership Guide to Conflict and Conflict Management. Available at: </w:t>
      </w:r>
      <w:hyperlink r:id="rId25" w:history="1">
        <w:r w:rsidRPr="00251743">
          <w:rPr>
            <w:rStyle w:val="Hyperlink"/>
            <w:sz w:val="22"/>
            <w:szCs w:val="22"/>
          </w:rPr>
          <w:t>https://ohiostate.pressbooks.pub/pubhhmp6615/chapter/leadership-guide-to-conflict-and-conflict-management/</w:t>
        </w:r>
      </w:hyperlink>
      <w:r w:rsidRPr="00251743">
        <w:rPr>
          <w:sz w:val="22"/>
          <w:szCs w:val="22"/>
        </w:rPr>
        <w:t xml:space="preserve"> (Accessed: 2</w:t>
      </w:r>
      <w:r w:rsidRPr="00251743">
        <w:rPr>
          <w:sz w:val="22"/>
          <w:szCs w:val="22"/>
          <w:vertAlign w:val="superscript"/>
        </w:rPr>
        <w:t>nd</w:t>
      </w:r>
      <w:r w:rsidRPr="00251743">
        <w:rPr>
          <w:sz w:val="22"/>
          <w:szCs w:val="22"/>
        </w:rPr>
        <w:t xml:space="preserve"> October 2023)</w:t>
      </w:r>
    </w:p>
    <w:p w14:paraId="7BFB388C" w14:textId="77777777" w:rsidR="00251743" w:rsidRDefault="00251743" w:rsidP="00251743">
      <w:pPr>
        <w:rPr>
          <w:sz w:val="22"/>
          <w:szCs w:val="22"/>
        </w:rPr>
      </w:pPr>
    </w:p>
    <w:p w14:paraId="16A887F2" w14:textId="77777777" w:rsidR="00251743" w:rsidRPr="00251743" w:rsidRDefault="00251743" w:rsidP="00251743">
      <w:pPr>
        <w:rPr>
          <w:color w:val="auto"/>
          <w:sz w:val="22"/>
          <w:szCs w:val="22"/>
        </w:rPr>
      </w:pPr>
    </w:p>
    <w:p w14:paraId="1164978B" w14:textId="77777777" w:rsidR="00251743" w:rsidRDefault="00251743" w:rsidP="00251743">
      <w:pPr>
        <w:ind w:right="237"/>
        <w:rPr>
          <w:sz w:val="22"/>
          <w:szCs w:val="22"/>
        </w:rPr>
      </w:pPr>
      <w:r w:rsidRPr="00251743">
        <w:rPr>
          <w:sz w:val="22"/>
          <w:szCs w:val="22"/>
        </w:rPr>
        <w:t>Gaikwad, D., &amp; Barole, B. (2014). A review of Automatic Number Plate Recognition (ANPR) system. International Journal of Innovative Research in Advanced Engineering, 1(1), 04.</w:t>
      </w:r>
    </w:p>
    <w:p w14:paraId="32B163CA" w14:textId="77777777" w:rsidR="00251743" w:rsidRDefault="00251743" w:rsidP="00251743">
      <w:pPr>
        <w:ind w:right="237"/>
        <w:rPr>
          <w:sz w:val="22"/>
          <w:szCs w:val="22"/>
        </w:rPr>
      </w:pPr>
    </w:p>
    <w:p w14:paraId="00332055" w14:textId="77777777" w:rsidR="00251743" w:rsidRPr="00251743" w:rsidRDefault="00251743" w:rsidP="00251743">
      <w:pPr>
        <w:ind w:right="237"/>
        <w:rPr>
          <w:sz w:val="22"/>
          <w:szCs w:val="22"/>
        </w:rPr>
      </w:pPr>
    </w:p>
    <w:p w14:paraId="5B166CB6" w14:textId="77777777" w:rsidR="00251743" w:rsidRDefault="00251743" w:rsidP="00251743">
      <w:pPr>
        <w:rPr>
          <w:sz w:val="22"/>
          <w:szCs w:val="22"/>
        </w:rPr>
      </w:pPr>
      <w:r w:rsidRPr="00251743">
        <w:rPr>
          <w:sz w:val="22"/>
          <w:szCs w:val="22"/>
        </w:rPr>
        <w:t xml:space="preserve">Gaines, Larry K and Miller, Roger Lee Roy (2016) Criminal Justice action. </w:t>
      </w:r>
    </w:p>
    <w:p w14:paraId="0054C964" w14:textId="77777777" w:rsidR="00251743" w:rsidRDefault="00251743" w:rsidP="00251743">
      <w:pPr>
        <w:rPr>
          <w:sz w:val="22"/>
          <w:szCs w:val="22"/>
        </w:rPr>
      </w:pPr>
    </w:p>
    <w:p w14:paraId="637E453F" w14:textId="77777777" w:rsidR="00251743" w:rsidRPr="00251743" w:rsidRDefault="00251743" w:rsidP="00251743">
      <w:pPr>
        <w:rPr>
          <w:sz w:val="22"/>
          <w:szCs w:val="22"/>
        </w:rPr>
      </w:pPr>
    </w:p>
    <w:p w14:paraId="06556B52" w14:textId="77777777" w:rsidR="00251743" w:rsidRDefault="00251743" w:rsidP="00251743">
      <w:pPr>
        <w:rPr>
          <w:sz w:val="22"/>
          <w:szCs w:val="22"/>
        </w:rPr>
      </w:pPr>
      <w:r w:rsidRPr="00251743">
        <w:rPr>
          <w:sz w:val="22"/>
          <w:szCs w:val="22"/>
        </w:rPr>
        <w:t>Gibbs. G, Andrew. C, (2001) Learning by Doing. A Guide to Teaching and Learning Methods</w:t>
      </w:r>
    </w:p>
    <w:p w14:paraId="174692B9" w14:textId="77777777" w:rsidR="00251743" w:rsidRDefault="00251743" w:rsidP="00251743">
      <w:pPr>
        <w:rPr>
          <w:sz w:val="22"/>
          <w:szCs w:val="22"/>
        </w:rPr>
      </w:pPr>
    </w:p>
    <w:p w14:paraId="48195D59" w14:textId="77777777" w:rsidR="00251743" w:rsidRPr="00251743" w:rsidRDefault="00251743" w:rsidP="00251743">
      <w:pPr>
        <w:rPr>
          <w:sz w:val="22"/>
          <w:szCs w:val="22"/>
        </w:rPr>
      </w:pPr>
    </w:p>
    <w:p w14:paraId="1602DD2B" w14:textId="77777777" w:rsidR="00251743" w:rsidRDefault="00251743" w:rsidP="00251743">
      <w:pPr>
        <w:rPr>
          <w:sz w:val="22"/>
          <w:szCs w:val="22"/>
        </w:rPr>
      </w:pPr>
      <w:r w:rsidRPr="00251743">
        <w:rPr>
          <w:sz w:val="22"/>
          <w:szCs w:val="22"/>
        </w:rPr>
        <w:t xml:space="preserve">Gottschalk, Peter (2009) knowledge management in police oversight. Law enforcement, </w:t>
      </w:r>
      <w:proofErr w:type="gramStart"/>
      <w:r w:rsidRPr="00251743">
        <w:rPr>
          <w:sz w:val="22"/>
          <w:szCs w:val="22"/>
        </w:rPr>
        <w:t>integrity</w:t>
      </w:r>
      <w:proofErr w:type="gramEnd"/>
      <w:r w:rsidRPr="00251743">
        <w:rPr>
          <w:sz w:val="22"/>
          <w:szCs w:val="22"/>
        </w:rPr>
        <w:t xml:space="preserve"> and accountability. </w:t>
      </w:r>
    </w:p>
    <w:p w14:paraId="0FE517AD" w14:textId="77777777" w:rsidR="00251743" w:rsidRDefault="00251743" w:rsidP="00251743">
      <w:pPr>
        <w:rPr>
          <w:sz w:val="22"/>
          <w:szCs w:val="22"/>
        </w:rPr>
      </w:pPr>
    </w:p>
    <w:p w14:paraId="7ACF6468" w14:textId="77777777" w:rsidR="00251743" w:rsidRPr="00251743" w:rsidRDefault="00251743" w:rsidP="00251743">
      <w:pPr>
        <w:rPr>
          <w:sz w:val="22"/>
          <w:szCs w:val="22"/>
        </w:rPr>
      </w:pPr>
    </w:p>
    <w:p w14:paraId="06EB6CD4" w14:textId="77777777" w:rsidR="00251743" w:rsidRDefault="00251743" w:rsidP="00251743">
      <w:pPr>
        <w:ind w:right="237"/>
        <w:rPr>
          <w:sz w:val="22"/>
          <w:szCs w:val="22"/>
        </w:rPr>
      </w:pPr>
      <w:r w:rsidRPr="00251743">
        <w:rPr>
          <w:sz w:val="22"/>
          <w:szCs w:val="22"/>
        </w:rPr>
        <w:lastRenderedPageBreak/>
        <w:t xml:space="preserve">Greater Manchester Police (2023) GMP upgrade ANPR cameras and </w:t>
      </w:r>
      <w:proofErr w:type="gramStart"/>
      <w:r w:rsidRPr="00251743">
        <w:rPr>
          <w:sz w:val="22"/>
          <w:szCs w:val="22"/>
        </w:rPr>
        <w:t>put up</w:t>
      </w:r>
      <w:proofErr w:type="gramEnd"/>
      <w:r w:rsidRPr="00251743">
        <w:rPr>
          <w:sz w:val="22"/>
          <w:szCs w:val="22"/>
        </w:rPr>
        <w:t xml:space="preserve"> new cameras in hotspot areas across Greater Manchester. Available at: </w:t>
      </w:r>
      <w:hyperlink r:id="rId26" w:history="1">
        <w:r w:rsidRPr="00251743">
          <w:rPr>
            <w:rStyle w:val="Hyperlink"/>
            <w:sz w:val="22"/>
            <w:szCs w:val="22"/>
          </w:rPr>
          <w:t>https://www.gmp.police.uk/news/greater-manchester/news/news/2023/august/gmp-upgrade-anpr-cameras-and-put-up-new-cameras-in-hotspot-areas-across-greater-manchester/</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October 2023) </w:t>
      </w:r>
    </w:p>
    <w:p w14:paraId="567F0FC3" w14:textId="77777777" w:rsidR="00251743" w:rsidRDefault="00251743" w:rsidP="00251743">
      <w:pPr>
        <w:ind w:right="237"/>
        <w:rPr>
          <w:sz w:val="22"/>
          <w:szCs w:val="22"/>
        </w:rPr>
      </w:pPr>
    </w:p>
    <w:p w14:paraId="20F42138" w14:textId="77777777" w:rsidR="00251743" w:rsidRPr="00251743" w:rsidRDefault="00251743" w:rsidP="00251743">
      <w:pPr>
        <w:ind w:right="237"/>
        <w:rPr>
          <w:sz w:val="22"/>
          <w:szCs w:val="22"/>
        </w:rPr>
      </w:pPr>
    </w:p>
    <w:p w14:paraId="10BAA8F5" w14:textId="77777777" w:rsidR="00251743" w:rsidRPr="00251743" w:rsidRDefault="00251743" w:rsidP="00251743">
      <w:pPr>
        <w:rPr>
          <w:sz w:val="22"/>
          <w:szCs w:val="22"/>
        </w:rPr>
      </w:pPr>
      <w:r w:rsidRPr="00251743">
        <w:rPr>
          <w:sz w:val="22"/>
          <w:szCs w:val="22"/>
        </w:rPr>
        <w:t xml:space="preserve">Hancock, Charles (2008) pg. 226) Issues in Healthcare Risk Management </w:t>
      </w:r>
    </w:p>
    <w:p w14:paraId="63F06B5C" w14:textId="77777777" w:rsidR="00251743" w:rsidRDefault="00251743" w:rsidP="00251743">
      <w:pPr>
        <w:ind w:right="237"/>
        <w:rPr>
          <w:sz w:val="22"/>
          <w:szCs w:val="22"/>
        </w:rPr>
      </w:pPr>
      <w:r w:rsidRPr="00251743">
        <w:rPr>
          <w:sz w:val="22"/>
          <w:szCs w:val="22"/>
        </w:rPr>
        <w:t>Home Office. (2013). National ANPR Standards for Policing: Part 1 - Data Standards. Version 1, May.</w:t>
      </w:r>
    </w:p>
    <w:p w14:paraId="52276179" w14:textId="77777777" w:rsidR="00251743" w:rsidRDefault="00251743" w:rsidP="00251743">
      <w:pPr>
        <w:ind w:right="237"/>
        <w:rPr>
          <w:sz w:val="22"/>
          <w:szCs w:val="22"/>
        </w:rPr>
      </w:pPr>
    </w:p>
    <w:p w14:paraId="016A7975" w14:textId="77777777" w:rsidR="00251743" w:rsidRPr="00251743" w:rsidRDefault="00251743" w:rsidP="00251743">
      <w:pPr>
        <w:ind w:right="237"/>
        <w:rPr>
          <w:sz w:val="22"/>
          <w:szCs w:val="22"/>
        </w:rPr>
      </w:pPr>
    </w:p>
    <w:p w14:paraId="195396A5" w14:textId="77777777" w:rsidR="00251743" w:rsidRDefault="00251743" w:rsidP="00251743">
      <w:pPr>
        <w:rPr>
          <w:sz w:val="22"/>
          <w:szCs w:val="22"/>
        </w:rPr>
      </w:pPr>
      <w:r w:rsidRPr="00251743">
        <w:rPr>
          <w:rStyle w:val="normaltextrun"/>
          <w:sz w:val="22"/>
          <w:szCs w:val="22"/>
        </w:rPr>
        <w:t>Legislation.gov.uk, (1988)</w:t>
      </w:r>
      <w:r w:rsidRPr="00251743">
        <w:rPr>
          <w:sz w:val="22"/>
          <w:szCs w:val="22"/>
        </w:rPr>
        <w:t xml:space="preserve"> </w:t>
      </w:r>
      <w:r w:rsidRPr="00251743">
        <w:rPr>
          <w:rStyle w:val="normaltextrun"/>
          <w:sz w:val="22"/>
          <w:szCs w:val="22"/>
        </w:rPr>
        <w:t xml:space="preserve">Police and Criminal Evidence Act 1984. Available on: </w:t>
      </w:r>
      <w:hyperlink r:id="rId27" w:history="1">
        <w:r w:rsidRPr="00251743">
          <w:rPr>
            <w:rStyle w:val="Hyperlink"/>
            <w:sz w:val="22"/>
            <w:szCs w:val="22"/>
          </w:rPr>
          <w:t>Police and Criminal Evidence Act 1984 (legislation.gov.uk)</w:t>
        </w:r>
      </w:hyperlink>
      <w:r w:rsidRPr="00251743">
        <w:rPr>
          <w:sz w:val="22"/>
          <w:szCs w:val="22"/>
        </w:rPr>
        <w:t xml:space="preserve"> Accessed on: 6</w:t>
      </w:r>
      <w:r w:rsidRPr="00251743">
        <w:rPr>
          <w:sz w:val="22"/>
          <w:szCs w:val="22"/>
          <w:vertAlign w:val="superscript"/>
        </w:rPr>
        <w:t>th</w:t>
      </w:r>
      <w:r w:rsidRPr="00251743">
        <w:rPr>
          <w:sz w:val="22"/>
          <w:szCs w:val="22"/>
        </w:rPr>
        <w:t xml:space="preserve"> November 2023. </w:t>
      </w:r>
    </w:p>
    <w:p w14:paraId="712E5B3C" w14:textId="77777777" w:rsidR="00251743" w:rsidRDefault="00251743" w:rsidP="00251743">
      <w:pPr>
        <w:rPr>
          <w:sz w:val="22"/>
          <w:szCs w:val="22"/>
        </w:rPr>
      </w:pPr>
    </w:p>
    <w:p w14:paraId="2D30BA57" w14:textId="77777777" w:rsidR="00251743" w:rsidRPr="00251743" w:rsidRDefault="00251743" w:rsidP="00251743">
      <w:pPr>
        <w:rPr>
          <w:sz w:val="22"/>
          <w:szCs w:val="22"/>
        </w:rPr>
      </w:pPr>
    </w:p>
    <w:p w14:paraId="36C6F2D6" w14:textId="77777777" w:rsidR="00251743" w:rsidRDefault="00251743" w:rsidP="00251743">
      <w:pPr>
        <w:ind w:right="237"/>
        <w:rPr>
          <w:sz w:val="22"/>
          <w:szCs w:val="22"/>
        </w:rPr>
      </w:pPr>
      <w:r w:rsidRPr="00251743">
        <w:rPr>
          <w:sz w:val="22"/>
          <w:szCs w:val="22"/>
        </w:rPr>
        <w:t>Mikulski, J (2016)   Tools of Transport Telematics</w:t>
      </w:r>
    </w:p>
    <w:p w14:paraId="04139BE0" w14:textId="77777777" w:rsidR="00251743" w:rsidRDefault="00251743" w:rsidP="00251743">
      <w:pPr>
        <w:ind w:right="237"/>
        <w:rPr>
          <w:sz w:val="22"/>
          <w:szCs w:val="22"/>
        </w:rPr>
      </w:pPr>
    </w:p>
    <w:p w14:paraId="2D57A7CE" w14:textId="77777777" w:rsidR="00251743" w:rsidRPr="00251743" w:rsidRDefault="00251743" w:rsidP="00251743">
      <w:pPr>
        <w:ind w:right="237"/>
        <w:rPr>
          <w:sz w:val="22"/>
          <w:szCs w:val="22"/>
        </w:rPr>
      </w:pPr>
    </w:p>
    <w:p w14:paraId="095ECCBE" w14:textId="77777777" w:rsidR="00251743" w:rsidRDefault="00251743" w:rsidP="00251743">
      <w:pPr>
        <w:rPr>
          <w:sz w:val="22"/>
          <w:szCs w:val="22"/>
        </w:rPr>
      </w:pPr>
      <w:r w:rsidRPr="00251743">
        <w:rPr>
          <w:sz w:val="22"/>
          <w:szCs w:val="22"/>
        </w:rPr>
        <w:t xml:space="preserve">Mind Tools (2023) Linking </w:t>
      </w:r>
      <w:proofErr w:type="spellStart"/>
      <w:r w:rsidRPr="00251743">
        <w:rPr>
          <w:sz w:val="22"/>
          <w:szCs w:val="22"/>
        </w:rPr>
        <w:t>Attitide</w:t>
      </w:r>
      <w:proofErr w:type="spellEnd"/>
      <w:r w:rsidRPr="00251743">
        <w:rPr>
          <w:sz w:val="22"/>
          <w:szCs w:val="22"/>
        </w:rPr>
        <w:t xml:space="preserve"> and Behaviour. Available at: </w:t>
      </w:r>
      <w:proofErr w:type="spellStart"/>
      <w:r w:rsidRPr="00251743">
        <w:rPr>
          <w:sz w:val="22"/>
          <w:szCs w:val="22"/>
        </w:rPr>
        <w:t>Betari</w:t>
      </w:r>
      <w:proofErr w:type="spellEnd"/>
      <w:r w:rsidRPr="00251743">
        <w:rPr>
          <w:sz w:val="22"/>
          <w:szCs w:val="22"/>
        </w:rPr>
        <w:t xml:space="preserve"> Box - Linking Attitude and </w:t>
      </w:r>
      <w:proofErr w:type="spellStart"/>
      <w:r w:rsidRPr="00251743">
        <w:rPr>
          <w:sz w:val="22"/>
          <w:szCs w:val="22"/>
        </w:rPr>
        <w:t>Behavior</w:t>
      </w:r>
      <w:proofErr w:type="spellEnd"/>
      <w:r w:rsidRPr="00251743">
        <w:rPr>
          <w:sz w:val="22"/>
          <w:szCs w:val="22"/>
        </w:rPr>
        <w:t xml:space="preserve"> (mindtools.com)  (Accessed: 1st October 2023) </w:t>
      </w:r>
    </w:p>
    <w:p w14:paraId="5E9E4ABA" w14:textId="77777777" w:rsidR="00251743" w:rsidRDefault="00251743" w:rsidP="00251743">
      <w:pPr>
        <w:rPr>
          <w:sz w:val="22"/>
          <w:szCs w:val="22"/>
        </w:rPr>
      </w:pPr>
    </w:p>
    <w:p w14:paraId="64C2F4B9" w14:textId="77777777" w:rsidR="00251743" w:rsidRPr="00251743" w:rsidRDefault="00251743" w:rsidP="00251743">
      <w:pPr>
        <w:rPr>
          <w:sz w:val="22"/>
          <w:szCs w:val="22"/>
        </w:rPr>
      </w:pPr>
    </w:p>
    <w:p w14:paraId="14E15610" w14:textId="77777777" w:rsidR="00251743" w:rsidRDefault="00251743" w:rsidP="00251743">
      <w:pPr>
        <w:ind w:right="237"/>
        <w:rPr>
          <w:sz w:val="22"/>
          <w:szCs w:val="22"/>
        </w:rPr>
      </w:pPr>
      <w:r w:rsidRPr="00251743">
        <w:rPr>
          <w:sz w:val="22"/>
          <w:szCs w:val="22"/>
        </w:rPr>
        <w:t xml:space="preserve">Nagy-Amigo, C (2021)  Your Data &amp; ANPR Cameras: Why to Trust Them. Available at: </w:t>
      </w:r>
      <w:hyperlink r:id="rId28" w:history="1">
        <w:r w:rsidRPr="00251743">
          <w:rPr>
            <w:rStyle w:val="Hyperlink"/>
            <w:sz w:val="22"/>
            <w:szCs w:val="22"/>
          </w:rPr>
          <w:t>https://adaptiverecognition.com/blog/traffic-transportation/your-data-and-anpr-cameras-why-to-trust-them/</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September 2023) </w:t>
      </w:r>
    </w:p>
    <w:p w14:paraId="19C76B83" w14:textId="77777777" w:rsidR="00251743" w:rsidRDefault="00251743" w:rsidP="00251743">
      <w:pPr>
        <w:ind w:right="237"/>
        <w:rPr>
          <w:sz w:val="22"/>
          <w:szCs w:val="22"/>
        </w:rPr>
      </w:pPr>
    </w:p>
    <w:p w14:paraId="1000F636" w14:textId="77777777" w:rsidR="00251743" w:rsidRPr="00251743" w:rsidRDefault="00251743" w:rsidP="00251743">
      <w:pPr>
        <w:ind w:right="237"/>
        <w:rPr>
          <w:sz w:val="22"/>
          <w:szCs w:val="22"/>
        </w:rPr>
      </w:pPr>
    </w:p>
    <w:p w14:paraId="23AF70C4" w14:textId="77777777" w:rsidR="00251743" w:rsidRDefault="00251743" w:rsidP="00251743">
      <w:pPr>
        <w:rPr>
          <w:sz w:val="22"/>
          <w:szCs w:val="22"/>
        </w:rPr>
      </w:pPr>
      <w:r w:rsidRPr="00251743">
        <w:rPr>
          <w:sz w:val="22"/>
          <w:szCs w:val="22"/>
        </w:rPr>
        <w:t xml:space="preserve">Nahar and Thakur (2022) IMPACT OF COVID-19 ON THE MORALE OF THE EMPLOYEES: THE MEDIATING ROLE OF SELFEFFICACY. Available at: </w:t>
      </w:r>
      <w:hyperlink r:id="rId29" w:history="1">
        <w:r w:rsidRPr="00251743">
          <w:rPr>
            <w:rStyle w:val="Hyperlink"/>
            <w:sz w:val="22"/>
            <w:szCs w:val="22"/>
          </w:rPr>
          <w:t>https://www.abacademies.org/articles/Impact-of-covid-19-on-the-morale-of-the-employees-the-1528-2678-26-5-253.pdf</w:t>
        </w:r>
      </w:hyperlink>
      <w:r w:rsidRPr="00251743">
        <w:rPr>
          <w:sz w:val="22"/>
          <w:szCs w:val="22"/>
        </w:rPr>
        <w:t xml:space="preserve">  (Accessed: 2nd September 2023) </w:t>
      </w:r>
    </w:p>
    <w:p w14:paraId="59F6BA2E" w14:textId="77777777" w:rsidR="00251743" w:rsidRDefault="00251743" w:rsidP="00251743">
      <w:pPr>
        <w:rPr>
          <w:sz w:val="22"/>
          <w:szCs w:val="22"/>
        </w:rPr>
      </w:pPr>
    </w:p>
    <w:p w14:paraId="71AE2A52" w14:textId="77777777" w:rsidR="00251743" w:rsidRPr="00251743" w:rsidRDefault="00251743" w:rsidP="00251743">
      <w:pPr>
        <w:rPr>
          <w:sz w:val="22"/>
          <w:szCs w:val="22"/>
        </w:rPr>
      </w:pPr>
    </w:p>
    <w:p w14:paraId="1C85D796" w14:textId="77777777" w:rsidR="00251743" w:rsidRDefault="00251743" w:rsidP="00251743">
      <w:pPr>
        <w:rPr>
          <w:sz w:val="22"/>
          <w:szCs w:val="22"/>
        </w:rPr>
      </w:pPr>
      <w:proofErr w:type="spellStart"/>
      <w:r w:rsidRPr="00251743">
        <w:rPr>
          <w:sz w:val="22"/>
          <w:szCs w:val="22"/>
        </w:rPr>
        <w:t>OpenLearn</w:t>
      </w:r>
      <w:proofErr w:type="spellEnd"/>
      <w:r w:rsidRPr="00251743">
        <w:rPr>
          <w:sz w:val="22"/>
          <w:szCs w:val="22"/>
        </w:rPr>
        <w:t xml:space="preserve">, (2023) 3 Consequences of Tuckman’s model. Available at: </w:t>
      </w:r>
      <w:hyperlink r:id="rId30" w:history="1">
        <w:r w:rsidRPr="00251743">
          <w:rPr>
            <w:rStyle w:val="Hyperlink"/>
            <w:sz w:val="22"/>
            <w:szCs w:val="22"/>
          </w:rPr>
          <w:t>https://www.open.edu/openlearn/mod/oucontent/view.php?id=68106&amp;section=3</w:t>
        </w:r>
      </w:hyperlink>
      <w:r w:rsidRPr="00251743">
        <w:rPr>
          <w:sz w:val="22"/>
          <w:szCs w:val="22"/>
        </w:rPr>
        <w:t xml:space="preserve"> (Accessed: 2</w:t>
      </w:r>
      <w:r w:rsidRPr="00251743">
        <w:rPr>
          <w:sz w:val="22"/>
          <w:szCs w:val="22"/>
          <w:vertAlign w:val="superscript"/>
        </w:rPr>
        <w:t>nd</w:t>
      </w:r>
      <w:r w:rsidRPr="00251743">
        <w:rPr>
          <w:sz w:val="22"/>
          <w:szCs w:val="22"/>
        </w:rPr>
        <w:t xml:space="preserve"> October 2023) </w:t>
      </w:r>
    </w:p>
    <w:p w14:paraId="5E8C7CF4" w14:textId="77777777" w:rsidR="00251743" w:rsidRDefault="00251743" w:rsidP="00251743">
      <w:pPr>
        <w:rPr>
          <w:sz w:val="22"/>
          <w:szCs w:val="22"/>
        </w:rPr>
      </w:pPr>
    </w:p>
    <w:p w14:paraId="4BCD25A7" w14:textId="77777777" w:rsidR="00251743" w:rsidRPr="00251743" w:rsidRDefault="00251743" w:rsidP="00251743">
      <w:pPr>
        <w:rPr>
          <w:sz w:val="22"/>
          <w:szCs w:val="22"/>
        </w:rPr>
      </w:pPr>
    </w:p>
    <w:p w14:paraId="55AC5ACD" w14:textId="77777777" w:rsidR="00251743" w:rsidRDefault="00251743" w:rsidP="00251743">
      <w:pPr>
        <w:rPr>
          <w:sz w:val="22"/>
          <w:szCs w:val="22"/>
        </w:rPr>
      </w:pPr>
      <w:r w:rsidRPr="00251743">
        <w:rPr>
          <w:sz w:val="22"/>
          <w:szCs w:val="22"/>
        </w:rPr>
        <w:t xml:space="preserve">Pewsey, Rachel (2019) The power of friendship in successful teamwork. Available at: </w:t>
      </w:r>
      <w:hyperlink r:id="rId31" w:history="1">
        <w:r w:rsidRPr="00251743">
          <w:rPr>
            <w:rStyle w:val="Hyperlink"/>
            <w:sz w:val="22"/>
            <w:szCs w:val="22"/>
          </w:rPr>
          <w:t>https://www.ayoa.com/ourblog/the-power-of-friendship-in-successful-teamwork/</w:t>
        </w:r>
      </w:hyperlink>
      <w:r w:rsidRPr="00251743">
        <w:rPr>
          <w:sz w:val="22"/>
          <w:szCs w:val="22"/>
        </w:rPr>
        <w:t xml:space="preserve"> (Accessed: 2</w:t>
      </w:r>
      <w:r w:rsidRPr="00251743">
        <w:rPr>
          <w:sz w:val="22"/>
          <w:szCs w:val="22"/>
          <w:vertAlign w:val="superscript"/>
        </w:rPr>
        <w:t>nd</w:t>
      </w:r>
      <w:r w:rsidRPr="00251743">
        <w:rPr>
          <w:sz w:val="22"/>
          <w:szCs w:val="22"/>
        </w:rPr>
        <w:t xml:space="preserve"> October 2023) </w:t>
      </w:r>
    </w:p>
    <w:p w14:paraId="2D3A7ABB" w14:textId="77777777" w:rsidR="00251743" w:rsidRDefault="00251743" w:rsidP="00251743">
      <w:pPr>
        <w:rPr>
          <w:sz w:val="22"/>
          <w:szCs w:val="22"/>
        </w:rPr>
      </w:pPr>
    </w:p>
    <w:p w14:paraId="3FABE402" w14:textId="77777777" w:rsidR="00251743" w:rsidRPr="00251743" w:rsidRDefault="00251743" w:rsidP="00251743">
      <w:pPr>
        <w:rPr>
          <w:sz w:val="22"/>
          <w:szCs w:val="22"/>
        </w:rPr>
      </w:pPr>
    </w:p>
    <w:p w14:paraId="502444FC" w14:textId="77777777" w:rsidR="00251743" w:rsidRDefault="00251743" w:rsidP="00251743">
      <w:pPr>
        <w:ind w:right="237"/>
        <w:rPr>
          <w:sz w:val="22"/>
          <w:szCs w:val="22"/>
        </w:rPr>
      </w:pPr>
      <w:r w:rsidRPr="00251743">
        <w:rPr>
          <w:sz w:val="22"/>
          <w:szCs w:val="22"/>
        </w:rPr>
        <w:t xml:space="preserve">Police.uk (2023) Automatic Number Plate Recognition (ANPR) Available at: </w:t>
      </w:r>
      <w:hyperlink r:id="rId32" w:history="1">
        <w:r w:rsidRPr="00251743">
          <w:rPr>
            <w:rStyle w:val="Hyperlink"/>
            <w:sz w:val="22"/>
            <w:szCs w:val="22"/>
          </w:rPr>
          <w:t>https://www.police.uk/advice/advice-and-information/rs/road-safety/automatic-number-plate-recognition-anpr/</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October 2023)</w:t>
      </w:r>
    </w:p>
    <w:p w14:paraId="6105DECF" w14:textId="77777777" w:rsidR="00251743" w:rsidRDefault="00251743" w:rsidP="00251743">
      <w:pPr>
        <w:ind w:right="237"/>
        <w:rPr>
          <w:sz w:val="22"/>
          <w:szCs w:val="22"/>
        </w:rPr>
      </w:pPr>
    </w:p>
    <w:p w14:paraId="2151C58A" w14:textId="77777777" w:rsidR="00251743" w:rsidRPr="00251743" w:rsidRDefault="00251743" w:rsidP="00251743">
      <w:pPr>
        <w:ind w:right="237"/>
        <w:rPr>
          <w:sz w:val="22"/>
          <w:szCs w:val="22"/>
        </w:rPr>
      </w:pPr>
    </w:p>
    <w:p w14:paraId="1A776193" w14:textId="77777777" w:rsidR="00251743" w:rsidRDefault="00251743" w:rsidP="00251743">
      <w:pPr>
        <w:ind w:right="237"/>
        <w:rPr>
          <w:sz w:val="22"/>
          <w:szCs w:val="22"/>
        </w:rPr>
      </w:pPr>
      <w:r w:rsidRPr="00251743">
        <w:rPr>
          <w:sz w:val="22"/>
          <w:szCs w:val="22"/>
        </w:rPr>
        <w:t xml:space="preserve">policing. In Wortley, R., Sidebottom, A., Tilley, N., and Laycock, G. (Eds.) Routledge Handbook of Crime </w:t>
      </w:r>
    </w:p>
    <w:p w14:paraId="712ECFB9" w14:textId="77777777" w:rsidR="00251743" w:rsidRDefault="00251743" w:rsidP="00251743">
      <w:pPr>
        <w:ind w:right="237"/>
        <w:rPr>
          <w:sz w:val="22"/>
          <w:szCs w:val="22"/>
        </w:rPr>
      </w:pPr>
    </w:p>
    <w:p w14:paraId="6186EEC0" w14:textId="77777777" w:rsidR="00251743" w:rsidRPr="00251743" w:rsidRDefault="00251743" w:rsidP="00251743">
      <w:pPr>
        <w:ind w:right="237"/>
        <w:rPr>
          <w:sz w:val="22"/>
          <w:szCs w:val="22"/>
        </w:rPr>
      </w:pPr>
    </w:p>
    <w:p w14:paraId="70E6F8B3" w14:textId="77777777" w:rsidR="00251743" w:rsidRDefault="00251743" w:rsidP="00251743">
      <w:pPr>
        <w:ind w:right="237"/>
        <w:rPr>
          <w:sz w:val="22"/>
          <w:szCs w:val="22"/>
        </w:rPr>
      </w:pPr>
      <w:r w:rsidRPr="00251743">
        <w:rPr>
          <w:sz w:val="22"/>
          <w:szCs w:val="22"/>
        </w:rPr>
        <w:lastRenderedPageBreak/>
        <w:t xml:space="preserve">RAC (2023) What is ANPR and how does it work? Available at: </w:t>
      </w:r>
      <w:hyperlink r:id="rId33" w:history="1">
        <w:r w:rsidRPr="00251743">
          <w:rPr>
            <w:rStyle w:val="Hyperlink"/>
            <w:sz w:val="22"/>
            <w:szCs w:val="22"/>
          </w:rPr>
          <w:t>https://www.rac.co.uk/drive/advice/cameras/what-is-anpr-and-how-does-it-work/</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October 2023)</w:t>
      </w:r>
    </w:p>
    <w:p w14:paraId="6B631DED" w14:textId="77777777" w:rsidR="00251743" w:rsidRDefault="00251743" w:rsidP="00251743">
      <w:pPr>
        <w:ind w:right="237"/>
        <w:rPr>
          <w:sz w:val="22"/>
          <w:szCs w:val="22"/>
        </w:rPr>
      </w:pPr>
    </w:p>
    <w:p w14:paraId="4FD2F169" w14:textId="77777777" w:rsidR="00251743" w:rsidRPr="00251743" w:rsidRDefault="00251743" w:rsidP="00251743">
      <w:pPr>
        <w:ind w:right="237"/>
        <w:rPr>
          <w:sz w:val="22"/>
          <w:szCs w:val="22"/>
        </w:rPr>
      </w:pPr>
    </w:p>
    <w:p w14:paraId="67DFE2FC" w14:textId="77777777" w:rsidR="00251743" w:rsidRDefault="00251743" w:rsidP="00251743">
      <w:pPr>
        <w:rPr>
          <w:sz w:val="22"/>
          <w:szCs w:val="22"/>
        </w:rPr>
      </w:pPr>
      <w:r w:rsidRPr="00251743">
        <w:rPr>
          <w:sz w:val="22"/>
          <w:szCs w:val="22"/>
        </w:rPr>
        <w:t>Reiner, Robert (2016) Is police culture cultural? Policing: a Journal of Policy and Practice. 11, (3) pp. 236-241</w:t>
      </w:r>
    </w:p>
    <w:p w14:paraId="6BFC7B2C" w14:textId="77777777" w:rsidR="00251743" w:rsidRDefault="00251743" w:rsidP="00251743">
      <w:pPr>
        <w:rPr>
          <w:sz w:val="22"/>
          <w:szCs w:val="22"/>
        </w:rPr>
      </w:pPr>
    </w:p>
    <w:p w14:paraId="4AFF59F3" w14:textId="77777777" w:rsidR="00251743" w:rsidRPr="00251743" w:rsidRDefault="00251743" w:rsidP="00251743">
      <w:pPr>
        <w:rPr>
          <w:sz w:val="22"/>
          <w:szCs w:val="22"/>
        </w:rPr>
      </w:pPr>
    </w:p>
    <w:p w14:paraId="1313D669" w14:textId="77777777" w:rsidR="00251743" w:rsidRDefault="00251743" w:rsidP="00251743">
      <w:pPr>
        <w:rPr>
          <w:sz w:val="22"/>
          <w:szCs w:val="22"/>
        </w:rPr>
      </w:pPr>
      <w:r w:rsidRPr="00251743">
        <w:rPr>
          <w:sz w:val="22"/>
          <w:szCs w:val="22"/>
        </w:rPr>
        <w:t xml:space="preserve">Reuss – Ianni (1993) Knowledge management in police oversight . Law enforcement, </w:t>
      </w:r>
      <w:proofErr w:type="gramStart"/>
      <w:r w:rsidRPr="00251743">
        <w:rPr>
          <w:sz w:val="22"/>
          <w:szCs w:val="22"/>
        </w:rPr>
        <w:t>integrity</w:t>
      </w:r>
      <w:proofErr w:type="gramEnd"/>
      <w:r w:rsidRPr="00251743">
        <w:rPr>
          <w:sz w:val="22"/>
          <w:szCs w:val="22"/>
        </w:rPr>
        <w:t xml:space="preserve"> and accountability </w:t>
      </w:r>
    </w:p>
    <w:p w14:paraId="1C93EACD" w14:textId="77777777" w:rsidR="00251743" w:rsidRDefault="00251743" w:rsidP="00251743">
      <w:pPr>
        <w:rPr>
          <w:sz w:val="22"/>
          <w:szCs w:val="22"/>
        </w:rPr>
      </w:pPr>
    </w:p>
    <w:p w14:paraId="2A108329" w14:textId="77777777" w:rsidR="00251743" w:rsidRPr="00251743" w:rsidRDefault="00251743" w:rsidP="00251743">
      <w:pPr>
        <w:rPr>
          <w:sz w:val="22"/>
          <w:szCs w:val="22"/>
        </w:rPr>
      </w:pPr>
    </w:p>
    <w:p w14:paraId="7B152D18" w14:textId="77777777" w:rsidR="00251743" w:rsidRDefault="00251743" w:rsidP="00251743">
      <w:pPr>
        <w:ind w:right="237"/>
        <w:rPr>
          <w:sz w:val="22"/>
          <w:szCs w:val="22"/>
        </w:rPr>
      </w:pPr>
      <w:r w:rsidRPr="00251743">
        <w:rPr>
          <w:sz w:val="22"/>
          <w:szCs w:val="22"/>
        </w:rPr>
        <w:t xml:space="preserve">Roach, J. (2018). Those who do big bad things still </w:t>
      </w:r>
      <w:proofErr w:type="gramStart"/>
      <w:r w:rsidRPr="00251743">
        <w:rPr>
          <w:sz w:val="22"/>
          <w:szCs w:val="22"/>
        </w:rPr>
        <w:t>do little</w:t>
      </w:r>
      <w:proofErr w:type="gramEnd"/>
      <w:r w:rsidRPr="00251743">
        <w:rPr>
          <w:sz w:val="22"/>
          <w:szCs w:val="22"/>
        </w:rPr>
        <w:t xml:space="preserve"> bad things: re-stating the case for self-selection </w:t>
      </w:r>
    </w:p>
    <w:p w14:paraId="3554B748" w14:textId="77777777" w:rsidR="00251743" w:rsidRDefault="00251743" w:rsidP="00251743">
      <w:pPr>
        <w:ind w:right="237"/>
        <w:rPr>
          <w:sz w:val="22"/>
          <w:szCs w:val="22"/>
        </w:rPr>
      </w:pPr>
    </w:p>
    <w:p w14:paraId="69A82226" w14:textId="77777777" w:rsidR="00251743" w:rsidRPr="00251743" w:rsidRDefault="00251743" w:rsidP="00251743">
      <w:pPr>
        <w:ind w:right="237"/>
        <w:rPr>
          <w:sz w:val="22"/>
          <w:szCs w:val="22"/>
        </w:rPr>
      </w:pPr>
    </w:p>
    <w:p w14:paraId="766FDF56" w14:textId="77777777" w:rsidR="00251743" w:rsidRDefault="00251743" w:rsidP="00251743">
      <w:pPr>
        <w:rPr>
          <w:sz w:val="22"/>
          <w:szCs w:val="22"/>
        </w:rPr>
      </w:pPr>
      <w:proofErr w:type="spellStart"/>
      <w:r w:rsidRPr="00251743">
        <w:rPr>
          <w:sz w:val="22"/>
          <w:szCs w:val="22"/>
        </w:rPr>
        <w:t>Roach.J</w:t>
      </w:r>
      <w:proofErr w:type="spellEnd"/>
      <w:r w:rsidRPr="00251743">
        <w:rPr>
          <w:sz w:val="22"/>
          <w:szCs w:val="22"/>
        </w:rPr>
        <w:t xml:space="preserve"> and Roycroft. M (2019) Decision Making in Police Enquiries and Critical Incidents. What Really Works? </w:t>
      </w:r>
    </w:p>
    <w:p w14:paraId="2ABF81A4" w14:textId="77777777" w:rsidR="00251743" w:rsidRDefault="00251743" w:rsidP="00251743">
      <w:pPr>
        <w:rPr>
          <w:sz w:val="22"/>
          <w:szCs w:val="22"/>
        </w:rPr>
      </w:pPr>
    </w:p>
    <w:p w14:paraId="37883C07" w14:textId="77777777" w:rsidR="00251743" w:rsidRPr="00251743" w:rsidRDefault="00251743" w:rsidP="00251743">
      <w:pPr>
        <w:rPr>
          <w:sz w:val="22"/>
          <w:szCs w:val="22"/>
        </w:rPr>
      </w:pPr>
    </w:p>
    <w:p w14:paraId="3CD7DC8E" w14:textId="77777777" w:rsidR="00251743" w:rsidRDefault="00251743" w:rsidP="00251743">
      <w:pPr>
        <w:ind w:right="237"/>
        <w:rPr>
          <w:sz w:val="22"/>
          <w:szCs w:val="22"/>
        </w:rPr>
      </w:pPr>
      <w:r w:rsidRPr="00251743">
        <w:rPr>
          <w:sz w:val="22"/>
          <w:szCs w:val="22"/>
        </w:rPr>
        <w:t xml:space="preserve">Saleh, Z, 2022. Intelligence Led Policing: Overview &amp; Examples. Available at: </w:t>
      </w:r>
      <w:hyperlink r:id="rId34" w:history="1">
        <w:r w:rsidRPr="00251743">
          <w:rPr>
            <w:rStyle w:val="Hyperlink"/>
            <w:sz w:val="22"/>
            <w:szCs w:val="22"/>
          </w:rPr>
          <w:t>https://study.com/learn/lesson/intelligence-led-policing-overview-examples.html</w:t>
        </w:r>
      </w:hyperlink>
      <w:r w:rsidRPr="00251743">
        <w:rPr>
          <w:sz w:val="22"/>
          <w:szCs w:val="22"/>
        </w:rPr>
        <w:t xml:space="preserve"> (Accessed: Saturday 14</w:t>
      </w:r>
      <w:r w:rsidRPr="00251743">
        <w:rPr>
          <w:sz w:val="22"/>
          <w:szCs w:val="22"/>
          <w:vertAlign w:val="superscript"/>
        </w:rPr>
        <w:t>th</w:t>
      </w:r>
      <w:r w:rsidRPr="00251743">
        <w:rPr>
          <w:sz w:val="22"/>
          <w:szCs w:val="22"/>
        </w:rPr>
        <w:t xml:space="preserve"> October 2023)</w:t>
      </w:r>
    </w:p>
    <w:p w14:paraId="6F058880" w14:textId="77777777" w:rsidR="00251743" w:rsidRDefault="00251743" w:rsidP="00251743">
      <w:pPr>
        <w:ind w:right="237"/>
        <w:rPr>
          <w:sz w:val="22"/>
          <w:szCs w:val="22"/>
        </w:rPr>
      </w:pPr>
    </w:p>
    <w:p w14:paraId="7133854D" w14:textId="77777777" w:rsidR="00251743" w:rsidRPr="00251743" w:rsidRDefault="00251743" w:rsidP="00251743">
      <w:pPr>
        <w:ind w:right="237"/>
        <w:rPr>
          <w:sz w:val="22"/>
          <w:szCs w:val="22"/>
        </w:rPr>
      </w:pPr>
    </w:p>
    <w:p w14:paraId="4035063B" w14:textId="77777777" w:rsidR="00251743" w:rsidRDefault="00251743" w:rsidP="00251743">
      <w:pPr>
        <w:ind w:right="237"/>
        <w:rPr>
          <w:sz w:val="22"/>
          <w:szCs w:val="22"/>
        </w:rPr>
      </w:pPr>
      <w:r w:rsidRPr="00251743">
        <w:rPr>
          <w:sz w:val="22"/>
          <w:szCs w:val="22"/>
        </w:rPr>
        <w:t>Science, Abingdon, Oxon: Routledge International Handbooks. p. 320-333</w:t>
      </w:r>
    </w:p>
    <w:p w14:paraId="3A6F1DEE" w14:textId="77777777" w:rsidR="00251743" w:rsidRDefault="00251743" w:rsidP="00251743">
      <w:pPr>
        <w:ind w:right="237"/>
        <w:rPr>
          <w:sz w:val="22"/>
          <w:szCs w:val="22"/>
        </w:rPr>
      </w:pPr>
    </w:p>
    <w:p w14:paraId="3A05CB05" w14:textId="77777777" w:rsidR="00251743" w:rsidRPr="00251743" w:rsidRDefault="00251743" w:rsidP="00251743">
      <w:pPr>
        <w:ind w:right="237"/>
        <w:rPr>
          <w:sz w:val="22"/>
          <w:szCs w:val="22"/>
        </w:rPr>
      </w:pPr>
    </w:p>
    <w:p w14:paraId="4D3CECAF" w14:textId="77777777" w:rsidR="00251743" w:rsidRDefault="00251743" w:rsidP="00251743">
      <w:pPr>
        <w:rPr>
          <w:sz w:val="22"/>
          <w:szCs w:val="22"/>
        </w:rPr>
      </w:pPr>
      <w:r w:rsidRPr="00251743">
        <w:rPr>
          <w:sz w:val="22"/>
          <w:szCs w:val="22"/>
        </w:rPr>
        <w:t>Spooner and Cooper (2023) Dilemmas and Decision Making in Policing</w:t>
      </w:r>
    </w:p>
    <w:p w14:paraId="3BC27307" w14:textId="77777777" w:rsidR="00251743" w:rsidRDefault="00251743" w:rsidP="00251743">
      <w:pPr>
        <w:rPr>
          <w:sz w:val="22"/>
          <w:szCs w:val="22"/>
        </w:rPr>
      </w:pPr>
    </w:p>
    <w:p w14:paraId="44139A7A" w14:textId="77777777" w:rsidR="00251743" w:rsidRPr="00251743" w:rsidRDefault="00251743" w:rsidP="00251743">
      <w:pPr>
        <w:rPr>
          <w:sz w:val="22"/>
          <w:szCs w:val="22"/>
        </w:rPr>
      </w:pPr>
    </w:p>
    <w:p w14:paraId="3550DAF4" w14:textId="77777777" w:rsidR="00251743" w:rsidRDefault="00251743" w:rsidP="00251743">
      <w:pPr>
        <w:rPr>
          <w:sz w:val="22"/>
          <w:szCs w:val="22"/>
        </w:rPr>
      </w:pPr>
      <w:r w:rsidRPr="00251743">
        <w:rPr>
          <w:sz w:val="22"/>
          <w:szCs w:val="22"/>
        </w:rPr>
        <w:t>The College of Policing (2023) The National Decision Model. Available at: National decision model | College of Policing  (Accessed: 1st October 2023)</w:t>
      </w:r>
    </w:p>
    <w:p w14:paraId="65002C06" w14:textId="77777777" w:rsidR="00251743" w:rsidRDefault="00251743" w:rsidP="00251743">
      <w:pPr>
        <w:rPr>
          <w:sz w:val="22"/>
          <w:szCs w:val="22"/>
        </w:rPr>
      </w:pPr>
    </w:p>
    <w:p w14:paraId="3DFC5D07" w14:textId="77777777" w:rsidR="00251743" w:rsidRPr="00251743" w:rsidRDefault="00251743" w:rsidP="00251743">
      <w:pPr>
        <w:rPr>
          <w:sz w:val="22"/>
          <w:szCs w:val="22"/>
        </w:rPr>
      </w:pPr>
    </w:p>
    <w:p w14:paraId="79EC9343" w14:textId="77777777" w:rsidR="00251743" w:rsidRDefault="00251743" w:rsidP="00251743">
      <w:pPr>
        <w:rPr>
          <w:sz w:val="22"/>
          <w:szCs w:val="22"/>
        </w:rPr>
      </w:pPr>
      <w:r w:rsidRPr="00251743">
        <w:rPr>
          <w:sz w:val="22"/>
          <w:szCs w:val="22"/>
        </w:rPr>
        <w:t xml:space="preserve">The College of Policing, (2013) National decision </w:t>
      </w:r>
      <w:proofErr w:type="spellStart"/>
      <w:r w:rsidRPr="00251743">
        <w:rPr>
          <w:sz w:val="22"/>
          <w:szCs w:val="22"/>
        </w:rPr>
        <w:t>modelv</w:t>
      </w:r>
      <w:proofErr w:type="spellEnd"/>
      <w:r w:rsidRPr="00251743">
        <w:rPr>
          <w:sz w:val="22"/>
          <w:szCs w:val="22"/>
        </w:rPr>
        <w:t xml:space="preserve">. Available at: National decision model | College of Policing (Accessed: 1st October 2023) </w:t>
      </w:r>
    </w:p>
    <w:p w14:paraId="5E3F7297" w14:textId="77777777" w:rsidR="00251743" w:rsidRDefault="00251743" w:rsidP="00251743">
      <w:pPr>
        <w:rPr>
          <w:sz w:val="22"/>
          <w:szCs w:val="22"/>
        </w:rPr>
      </w:pPr>
    </w:p>
    <w:p w14:paraId="23884B27" w14:textId="77777777" w:rsidR="00251743" w:rsidRPr="00251743" w:rsidRDefault="00251743" w:rsidP="00251743">
      <w:pPr>
        <w:rPr>
          <w:sz w:val="22"/>
          <w:szCs w:val="22"/>
        </w:rPr>
      </w:pPr>
    </w:p>
    <w:p w14:paraId="03DA5C44" w14:textId="77777777" w:rsidR="00251743" w:rsidRDefault="00251743" w:rsidP="00251743">
      <w:pPr>
        <w:rPr>
          <w:sz w:val="22"/>
          <w:szCs w:val="22"/>
        </w:rPr>
      </w:pPr>
      <w:r w:rsidRPr="00251743">
        <w:rPr>
          <w:sz w:val="22"/>
          <w:szCs w:val="22"/>
        </w:rPr>
        <w:t xml:space="preserve">The Open University, (2023) Collaborative problem solving for community safety. Available at: Collaborative problem solving for community safety: Week 4: 4.1 - </w:t>
      </w:r>
      <w:proofErr w:type="spellStart"/>
      <w:r w:rsidRPr="00251743">
        <w:rPr>
          <w:sz w:val="22"/>
          <w:szCs w:val="22"/>
        </w:rPr>
        <w:t>OpenLearn</w:t>
      </w:r>
      <w:proofErr w:type="spellEnd"/>
      <w:r w:rsidRPr="00251743">
        <w:rPr>
          <w:sz w:val="22"/>
          <w:szCs w:val="22"/>
        </w:rPr>
        <w:t xml:space="preserve"> - Open University (Accessed: 1st October 2023)</w:t>
      </w:r>
    </w:p>
    <w:p w14:paraId="2E6CB084" w14:textId="77777777" w:rsidR="00251743" w:rsidRDefault="00251743" w:rsidP="00251743">
      <w:pPr>
        <w:rPr>
          <w:sz w:val="22"/>
          <w:szCs w:val="22"/>
        </w:rPr>
      </w:pPr>
    </w:p>
    <w:p w14:paraId="4E269672" w14:textId="77777777" w:rsidR="00251743" w:rsidRPr="00251743" w:rsidRDefault="00251743" w:rsidP="00251743">
      <w:pPr>
        <w:rPr>
          <w:sz w:val="22"/>
          <w:szCs w:val="22"/>
        </w:rPr>
      </w:pPr>
    </w:p>
    <w:p w14:paraId="6B1257F8" w14:textId="77777777" w:rsidR="00251743" w:rsidRDefault="00251743" w:rsidP="00251743">
      <w:pPr>
        <w:rPr>
          <w:sz w:val="22"/>
          <w:szCs w:val="22"/>
        </w:rPr>
      </w:pPr>
      <w:r w:rsidRPr="00251743">
        <w:rPr>
          <w:sz w:val="22"/>
          <w:szCs w:val="22"/>
        </w:rPr>
        <w:t xml:space="preserve">The Open University. Open Learn. Available at: </w:t>
      </w:r>
      <w:hyperlink r:id="rId35" w:history="1">
        <w:r w:rsidRPr="00251743">
          <w:rPr>
            <w:rStyle w:val="Hyperlink"/>
            <w:sz w:val="22"/>
            <w:szCs w:val="22"/>
          </w:rPr>
          <w:t xml:space="preserve">An introduction to public leadership: Week 3: 3.1 - </w:t>
        </w:r>
        <w:proofErr w:type="spellStart"/>
        <w:r w:rsidRPr="00251743">
          <w:rPr>
            <w:rStyle w:val="Hyperlink"/>
            <w:sz w:val="22"/>
            <w:szCs w:val="22"/>
          </w:rPr>
          <w:t>OpenLearn</w:t>
        </w:r>
        <w:proofErr w:type="spellEnd"/>
        <w:r w:rsidRPr="00251743">
          <w:rPr>
            <w:rStyle w:val="Hyperlink"/>
            <w:sz w:val="22"/>
            <w:szCs w:val="22"/>
          </w:rPr>
          <w:t xml:space="preserve"> - Open University</w:t>
        </w:r>
      </w:hyperlink>
      <w:r w:rsidRPr="00251743">
        <w:rPr>
          <w:sz w:val="22"/>
          <w:szCs w:val="22"/>
        </w:rPr>
        <w:t xml:space="preserve"> (Accessed: 2</w:t>
      </w:r>
      <w:r w:rsidRPr="00251743">
        <w:rPr>
          <w:sz w:val="22"/>
          <w:szCs w:val="22"/>
          <w:vertAlign w:val="superscript"/>
        </w:rPr>
        <w:t>nd</w:t>
      </w:r>
      <w:r w:rsidRPr="00251743">
        <w:rPr>
          <w:sz w:val="22"/>
          <w:szCs w:val="22"/>
        </w:rPr>
        <w:t xml:space="preserve"> October 2023) </w:t>
      </w:r>
    </w:p>
    <w:p w14:paraId="295A89B6" w14:textId="77777777" w:rsidR="00251743" w:rsidRDefault="00251743" w:rsidP="00251743">
      <w:pPr>
        <w:rPr>
          <w:sz w:val="22"/>
          <w:szCs w:val="22"/>
        </w:rPr>
      </w:pPr>
    </w:p>
    <w:p w14:paraId="6ED3B3A3" w14:textId="77777777" w:rsidR="00251743" w:rsidRPr="00251743" w:rsidRDefault="00251743" w:rsidP="00251743">
      <w:pPr>
        <w:rPr>
          <w:sz w:val="22"/>
          <w:szCs w:val="22"/>
        </w:rPr>
      </w:pPr>
    </w:p>
    <w:p w14:paraId="39C5B8EF" w14:textId="77777777" w:rsidR="00251743" w:rsidRDefault="00251743" w:rsidP="00251743">
      <w:pPr>
        <w:rPr>
          <w:sz w:val="22"/>
          <w:szCs w:val="22"/>
        </w:rPr>
      </w:pPr>
      <w:r w:rsidRPr="00251743">
        <w:rPr>
          <w:sz w:val="22"/>
          <w:szCs w:val="22"/>
        </w:rPr>
        <w:t xml:space="preserve">The University of </w:t>
      </w:r>
      <w:proofErr w:type="spellStart"/>
      <w:r w:rsidRPr="00251743">
        <w:rPr>
          <w:sz w:val="22"/>
          <w:szCs w:val="22"/>
        </w:rPr>
        <w:t>Edignburgh</w:t>
      </w:r>
      <w:proofErr w:type="spellEnd"/>
      <w:r w:rsidRPr="00251743">
        <w:rPr>
          <w:sz w:val="22"/>
          <w:szCs w:val="22"/>
        </w:rPr>
        <w:t xml:space="preserve"> (2023) Gibbs Reflective Cycle. Available at: Gibbs' Reflective Cycle | The University of Edinburgh (Accessed: 1st October 2023) </w:t>
      </w:r>
    </w:p>
    <w:p w14:paraId="6033F635" w14:textId="77777777" w:rsidR="00251743" w:rsidRDefault="00251743" w:rsidP="00251743">
      <w:pPr>
        <w:rPr>
          <w:sz w:val="22"/>
          <w:szCs w:val="22"/>
        </w:rPr>
      </w:pPr>
    </w:p>
    <w:p w14:paraId="7AE1C495" w14:textId="77777777" w:rsidR="00251743" w:rsidRPr="00251743" w:rsidRDefault="00251743" w:rsidP="00251743">
      <w:pPr>
        <w:rPr>
          <w:sz w:val="22"/>
          <w:szCs w:val="22"/>
        </w:rPr>
      </w:pPr>
    </w:p>
    <w:p w14:paraId="71547BC4" w14:textId="77777777" w:rsidR="00251743" w:rsidRPr="00251743" w:rsidRDefault="00251743" w:rsidP="00251743">
      <w:pPr>
        <w:rPr>
          <w:sz w:val="22"/>
          <w:szCs w:val="22"/>
        </w:rPr>
      </w:pPr>
      <w:r w:rsidRPr="00251743">
        <w:rPr>
          <w:sz w:val="22"/>
          <w:szCs w:val="22"/>
        </w:rPr>
        <w:t xml:space="preserve">Villiers, Peters (2009) Police and Policing, an introduction. </w:t>
      </w:r>
    </w:p>
    <w:p w14:paraId="511D1154" w14:textId="77777777" w:rsidR="00251743" w:rsidRDefault="00251743" w:rsidP="00251743">
      <w:pPr>
        <w:ind w:right="237"/>
        <w:rPr>
          <w:sz w:val="22"/>
          <w:szCs w:val="22"/>
        </w:rPr>
      </w:pPr>
      <w:r w:rsidRPr="00251743">
        <w:rPr>
          <w:sz w:val="22"/>
          <w:szCs w:val="22"/>
        </w:rPr>
        <w:lastRenderedPageBreak/>
        <w:t xml:space="preserve">West Midlands Police (2023) How does ANPR work? Available at:  </w:t>
      </w:r>
      <w:hyperlink r:id="rId36" w:anchor=":~:text=How%20does%20ANPR%20work%3F,%2C%20where%20necessary%2C%20make%20arrests" w:history="1">
        <w:r w:rsidRPr="00251743">
          <w:rPr>
            <w:rStyle w:val="Hyperlink"/>
            <w:sz w:val="22"/>
            <w:szCs w:val="22"/>
          </w:rPr>
          <w:t>https://www.west-midlands.police.uk/your-options/automatic-number-plate-recognition-anpr#:~:text=How%20does%20ANPR%20work%3F,%2C%20where%20necessary%2C%20make%20arrests</w:t>
        </w:r>
      </w:hyperlink>
      <w:r w:rsidRPr="00251743">
        <w:rPr>
          <w:sz w:val="22"/>
          <w:szCs w:val="22"/>
        </w:rPr>
        <w:t>. (Accessed: Saturday 14</w:t>
      </w:r>
      <w:r w:rsidRPr="00251743">
        <w:rPr>
          <w:sz w:val="22"/>
          <w:szCs w:val="22"/>
          <w:vertAlign w:val="superscript"/>
        </w:rPr>
        <w:t>th</w:t>
      </w:r>
      <w:r w:rsidRPr="00251743">
        <w:rPr>
          <w:sz w:val="22"/>
          <w:szCs w:val="22"/>
        </w:rPr>
        <w:t xml:space="preserve"> October 2023)</w:t>
      </w:r>
    </w:p>
    <w:p w14:paraId="17197C30" w14:textId="77777777" w:rsidR="00251743" w:rsidRDefault="00251743" w:rsidP="00251743">
      <w:pPr>
        <w:ind w:right="237"/>
        <w:rPr>
          <w:sz w:val="22"/>
          <w:szCs w:val="22"/>
        </w:rPr>
      </w:pPr>
    </w:p>
    <w:p w14:paraId="5E3D2241" w14:textId="77777777" w:rsidR="00251743" w:rsidRPr="00251743" w:rsidRDefault="00251743" w:rsidP="00251743">
      <w:pPr>
        <w:ind w:right="237"/>
        <w:rPr>
          <w:sz w:val="22"/>
          <w:szCs w:val="22"/>
        </w:rPr>
      </w:pPr>
    </w:p>
    <w:p w14:paraId="632E988F" w14:textId="77777777" w:rsidR="00251743" w:rsidRPr="00251743" w:rsidRDefault="00251743" w:rsidP="00251743">
      <w:pPr>
        <w:rPr>
          <w:sz w:val="22"/>
          <w:szCs w:val="22"/>
        </w:rPr>
      </w:pPr>
      <w:r w:rsidRPr="00251743">
        <w:rPr>
          <w:sz w:val="22"/>
          <w:szCs w:val="22"/>
        </w:rPr>
        <w:t>Williams. B (2023) Policing Mental Health, Vulnerability and Risk</w:t>
      </w:r>
    </w:p>
    <w:p w14:paraId="0D9F8603" w14:textId="77777777" w:rsidR="00251743" w:rsidRPr="00251743" w:rsidRDefault="00251743" w:rsidP="00251743">
      <w:pPr>
        <w:rPr>
          <w:sz w:val="22"/>
          <w:szCs w:val="22"/>
        </w:rPr>
      </w:pPr>
    </w:p>
    <w:p w14:paraId="3BE4CF52" w14:textId="77777777" w:rsidR="00251743" w:rsidRPr="00251743" w:rsidRDefault="00251743" w:rsidP="00251743">
      <w:pPr>
        <w:rPr>
          <w:sz w:val="22"/>
          <w:szCs w:val="22"/>
        </w:rPr>
      </w:pPr>
    </w:p>
    <w:p w14:paraId="53F25966" w14:textId="77777777" w:rsidR="00251743" w:rsidRPr="00251743" w:rsidRDefault="00251743" w:rsidP="00251743">
      <w:pPr>
        <w:rPr>
          <w:sz w:val="22"/>
          <w:szCs w:val="22"/>
        </w:rPr>
      </w:pPr>
    </w:p>
    <w:p w14:paraId="17F4B890" w14:textId="77777777" w:rsidR="00251743" w:rsidRPr="00251743" w:rsidRDefault="00251743" w:rsidP="00125999">
      <w:pPr>
        <w:ind w:right="237"/>
        <w:rPr>
          <w:sz w:val="22"/>
          <w:szCs w:val="22"/>
        </w:rPr>
        <w:sectPr w:rsidR="00251743" w:rsidRPr="00251743" w:rsidSect="0022001B">
          <w:pgSz w:w="11906" w:h="16838" w:code="9"/>
          <w:pgMar w:top="1440" w:right="1440" w:bottom="1440" w:left="1440" w:header="720" w:footer="720" w:gutter="0"/>
          <w:cols w:space="720"/>
          <w:docGrid w:linePitch="272"/>
        </w:sectPr>
      </w:pPr>
    </w:p>
    <w:p w14:paraId="4000D1B9" w14:textId="77777777" w:rsidR="00224B1B" w:rsidRPr="00251743" w:rsidRDefault="00224B1B" w:rsidP="00B459FC">
      <w:pPr>
        <w:rPr>
          <w:sz w:val="22"/>
          <w:szCs w:val="22"/>
        </w:rPr>
      </w:pPr>
    </w:p>
    <w:p w14:paraId="47AC083F" w14:textId="77777777" w:rsidR="00224B1B" w:rsidRPr="00251743" w:rsidRDefault="00224B1B" w:rsidP="00B459FC">
      <w:pPr>
        <w:rPr>
          <w:sz w:val="22"/>
          <w:szCs w:val="22"/>
        </w:rPr>
      </w:pPr>
    </w:p>
    <w:sectPr w:rsidR="00224B1B" w:rsidRPr="0025174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845542">
    <w:abstractNumId w:val="22"/>
  </w:num>
  <w:num w:numId="2" w16cid:durableId="979268021">
    <w:abstractNumId w:val="7"/>
  </w:num>
  <w:num w:numId="3" w16cid:durableId="442917065">
    <w:abstractNumId w:val="2"/>
  </w:num>
  <w:num w:numId="4" w16cid:durableId="928847614">
    <w:abstractNumId w:val="1"/>
    <w:lvlOverride w:ilvl="0">
      <w:lvl w:ilvl="0">
        <w:start w:val="1"/>
        <w:numFmt w:val="bullet"/>
        <w:lvlText w:val=""/>
        <w:lvlJc w:val="left"/>
        <w:pPr>
          <w:ind w:left="720" w:hanging="360"/>
        </w:pPr>
        <w:rPr>
          <w:rFonts w:ascii="Symbol" w:hAnsi="Symbol" w:hint="default"/>
        </w:rPr>
      </w:lvl>
    </w:lvlOverride>
  </w:num>
  <w:num w:numId="5" w16cid:durableId="156457006">
    <w:abstractNumId w:val="24"/>
  </w:num>
  <w:num w:numId="6" w16cid:durableId="800346784">
    <w:abstractNumId w:val="46"/>
  </w:num>
  <w:num w:numId="7" w16cid:durableId="642735425">
    <w:abstractNumId w:val="48"/>
  </w:num>
  <w:num w:numId="8" w16cid:durableId="2140609270">
    <w:abstractNumId w:val="36"/>
  </w:num>
  <w:num w:numId="9" w16cid:durableId="4599943">
    <w:abstractNumId w:val="34"/>
  </w:num>
  <w:num w:numId="10" w16cid:durableId="707492860">
    <w:abstractNumId w:val="31"/>
  </w:num>
  <w:num w:numId="11" w16cid:durableId="1584878338">
    <w:abstractNumId w:val="32"/>
  </w:num>
  <w:num w:numId="12" w16cid:durableId="314801964">
    <w:abstractNumId w:val="11"/>
  </w:num>
  <w:num w:numId="13" w16cid:durableId="1502355732">
    <w:abstractNumId w:val="35"/>
  </w:num>
  <w:num w:numId="14" w16cid:durableId="456414938">
    <w:abstractNumId w:val="18"/>
  </w:num>
  <w:num w:numId="15" w16cid:durableId="2099476298">
    <w:abstractNumId w:val="17"/>
  </w:num>
  <w:num w:numId="16" w16cid:durableId="650643405">
    <w:abstractNumId w:val="28"/>
  </w:num>
  <w:num w:numId="17" w16cid:durableId="1165897498">
    <w:abstractNumId w:val="9"/>
  </w:num>
  <w:num w:numId="18" w16cid:durableId="1101026901">
    <w:abstractNumId w:val="27"/>
  </w:num>
  <w:num w:numId="19" w16cid:durableId="36009805">
    <w:abstractNumId w:val="16"/>
  </w:num>
  <w:num w:numId="20" w16cid:durableId="665674806">
    <w:abstractNumId w:val="14"/>
  </w:num>
  <w:num w:numId="21" w16cid:durableId="116146050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1033980">
    <w:abstractNumId w:val="25"/>
  </w:num>
  <w:num w:numId="23" w16cid:durableId="1106197657">
    <w:abstractNumId w:val="19"/>
  </w:num>
  <w:num w:numId="24" w16cid:durableId="225185612">
    <w:abstractNumId w:val="15"/>
  </w:num>
  <w:num w:numId="25" w16cid:durableId="1826235223">
    <w:abstractNumId w:val="12"/>
  </w:num>
  <w:num w:numId="26" w16cid:durableId="279145150">
    <w:abstractNumId w:val="29"/>
  </w:num>
  <w:num w:numId="27" w16cid:durableId="430244613">
    <w:abstractNumId w:val="20"/>
  </w:num>
  <w:num w:numId="28" w16cid:durableId="846140001">
    <w:abstractNumId w:val="42"/>
  </w:num>
  <w:num w:numId="29" w16cid:durableId="317878192">
    <w:abstractNumId w:val="37"/>
  </w:num>
  <w:num w:numId="30" w16cid:durableId="69697152">
    <w:abstractNumId w:val="41"/>
  </w:num>
  <w:num w:numId="31" w16cid:durableId="1355694929">
    <w:abstractNumId w:val="21"/>
  </w:num>
  <w:num w:numId="32" w16cid:durableId="159588897">
    <w:abstractNumId w:val="44"/>
  </w:num>
  <w:num w:numId="33" w16cid:durableId="526792296">
    <w:abstractNumId w:val="33"/>
  </w:num>
  <w:num w:numId="34" w16cid:durableId="1941252939">
    <w:abstractNumId w:val="13"/>
  </w:num>
  <w:num w:numId="35" w16cid:durableId="1423717282">
    <w:abstractNumId w:val="45"/>
  </w:num>
  <w:num w:numId="36" w16cid:durableId="608007866">
    <w:abstractNumId w:val="40"/>
  </w:num>
  <w:num w:numId="37" w16cid:durableId="1928535901">
    <w:abstractNumId w:val="5"/>
  </w:num>
  <w:num w:numId="38" w16cid:durableId="556479496">
    <w:abstractNumId w:val="47"/>
  </w:num>
  <w:num w:numId="39" w16cid:durableId="806627792">
    <w:abstractNumId w:val="43"/>
  </w:num>
  <w:num w:numId="40" w16cid:durableId="1427194908">
    <w:abstractNumId w:val="38"/>
  </w:num>
  <w:num w:numId="41" w16cid:durableId="407970624">
    <w:abstractNumId w:val="39"/>
  </w:num>
  <w:num w:numId="42" w16cid:durableId="2139176067">
    <w:abstractNumId w:val="4"/>
  </w:num>
  <w:num w:numId="43" w16cid:durableId="1554926513">
    <w:abstractNumId w:val="6"/>
  </w:num>
  <w:num w:numId="44" w16cid:durableId="1133058943">
    <w:abstractNumId w:val="26"/>
  </w:num>
  <w:num w:numId="45" w16cid:durableId="718016810">
    <w:abstractNumId w:val="8"/>
  </w:num>
  <w:num w:numId="46" w16cid:durableId="1334869732">
    <w:abstractNumId w:val="3"/>
  </w:num>
  <w:num w:numId="47" w16cid:durableId="323554627">
    <w:abstractNumId w:val="0"/>
  </w:num>
  <w:num w:numId="48" w16cid:durableId="1231430146">
    <w:abstractNumId w:val="23"/>
  </w:num>
  <w:num w:numId="49" w16cid:durableId="1775247032">
    <w:abstractNumId w:val="30"/>
  </w:num>
  <w:num w:numId="50" w16cid:durableId="1250650158">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234"/>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25999"/>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24B1B"/>
    <w:rsid w:val="00230439"/>
    <w:rsid w:val="0023052E"/>
    <w:rsid w:val="0023406A"/>
    <w:rsid w:val="00235176"/>
    <w:rsid w:val="00236061"/>
    <w:rsid w:val="0024100E"/>
    <w:rsid w:val="00241C1B"/>
    <w:rsid w:val="0024288B"/>
    <w:rsid w:val="00242DD7"/>
    <w:rsid w:val="00250733"/>
    <w:rsid w:val="00251743"/>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25C1"/>
    <w:rsid w:val="002F4F6E"/>
    <w:rsid w:val="003015C3"/>
    <w:rsid w:val="0030698D"/>
    <w:rsid w:val="0031350A"/>
    <w:rsid w:val="00316815"/>
    <w:rsid w:val="003168CA"/>
    <w:rsid w:val="00317699"/>
    <w:rsid w:val="00321255"/>
    <w:rsid w:val="0032230D"/>
    <w:rsid w:val="00322A0B"/>
    <w:rsid w:val="00335FC5"/>
    <w:rsid w:val="00340E9A"/>
    <w:rsid w:val="003516C0"/>
    <w:rsid w:val="00352E59"/>
    <w:rsid w:val="00354DBE"/>
    <w:rsid w:val="00355210"/>
    <w:rsid w:val="003556BC"/>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55CC"/>
    <w:rsid w:val="00576E4C"/>
    <w:rsid w:val="0057780F"/>
    <w:rsid w:val="00581E0A"/>
    <w:rsid w:val="00586D89"/>
    <w:rsid w:val="005916B8"/>
    <w:rsid w:val="005A1B4C"/>
    <w:rsid w:val="005A1BA3"/>
    <w:rsid w:val="005A545C"/>
    <w:rsid w:val="005B1CF8"/>
    <w:rsid w:val="005B4260"/>
    <w:rsid w:val="005C1567"/>
    <w:rsid w:val="005C6CE5"/>
    <w:rsid w:val="005C7B99"/>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97B10"/>
    <w:rsid w:val="006A7A6D"/>
    <w:rsid w:val="006B5E67"/>
    <w:rsid w:val="006B6CA4"/>
    <w:rsid w:val="006C2EB5"/>
    <w:rsid w:val="006C3261"/>
    <w:rsid w:val="006D18A3"/>
    <w:rsid w:val="006D5970"/>
    <w:rsid w:val="006E2B4D"/>
    <w:rsid w:val="006E481E"/>
    <w:rsid w:val="006E795F"/>
    <w:rsid w:val="006EBD1E"/>
    <w:rsid w:val="006F055C"/>
    <w:rsid w:val="00700249"/>
    <w:rsid w:val="0070604C"/>
    <w:rsid w:val="007069CD"/>
    <w:rsid w:val="007110E6"/>
    <w:rsid w:val="00711A70"/>
    <w:rsid w:val="00712E6F"/>
    <w:rsid w:val="00712E90"/>
    <w:rsid w:val="00713B7E"/>
    <w:rsid w:val="007149C9"/>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2E04"/>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294"/>
    <w:rsid w:val="007F5497"/>
    <w:rsid w:val="00813CEC"/>
    <w:rsid w:val="0081534C"/>
    <w:rsid w:val="008171E4"/>
    <w:rsid w:val="008208EA"/>
    <w:rsid w:val="00820DC8"/>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6065"/>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5F9B"/>
    <w:rsid w:val="008C6EEA"/>
    <w:rsid w:val="008D5813"/>
    <w:rsid w:val="008D634E"/>
    <w:rsid w:val="008D778A"/>
    <w:rsid w:val="008F22BD"/>
    <w:rsid w:val="00907984"/>
    <w:rsid w:val="009079BD"/>
    <w:rsid w:val="00912BD9"/>
    <w:rsid w:val="00913213"/>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6E83"/>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25F"/>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797"/>
    <w:rsid w:val="00BD30B1"/>
    <w:rsid w:val="00BE0F7B"/>
    <w:rsid w:val="00BE10C2"/>
    <w:rsid w:val="00C01D14"/>
    <w:rsid w:val="00C025B4"/>
    <w:rsid w:val="00C11F61"/>
    <w:rsid w:val="00C161FD"/>
    <w:rsid w:val="00C23F17"/>
    <w:rsid w:val="00C257BC"/>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18AB"/>
    <w:rsid w:val="00C836CC"/>
    <w:rsid w:val="00C87A74"/>
    <w:rsid w:val="00C90A71"/>
    <w:rsid w:val="00C91574"/>
    <w:rsid w:val="00C91BC2"/>
    <w:rsid w:val="00C92C71"/>
    <w:rsid w:val="00C93F8F"/>
    <w:rsid w:val="00C960A6"/>
    <w:rsid w:val="00CA2745"/>
    <w:rsid w:val="00CA3593"/>
    <w:rsid w:val="00CA415E"/>
    <w:rsid w:val="00CA7F4F"/>
    <w:rsid w:val="00CB258E"/>
    <w:rsid w:val="00CB3C8F"/>
    <w:rsid w:val="00CB75CE"/>
    <w:rsid w:val="00CC02F1"/>
    <w:rsid w:val="00CC11A6"/>
    <w:rsid w:val="00CC135E"/>
    <w:rsid w:val="00CC2F8D"/>
    <w:rsid w:val="00CD5D3F"/>
    <w:rsid w:val="00CF1E90"/>
    <w:rsid w:val="00CF3DB3"/>
    <w:rsid w:val="00D052BC"/>
    <w:rsid w:val="00D07026"/>
    <w:rsid w:val="00D0730C"/>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5EF0"/>
    <w:rsid w:val="00DE556F"/>
    <w:rsid w:val="00E03B6D"/>
    <w:rsid w:val="00E17160"/>
    <w:rsid w:val="00E207A5"/>
    <w:rsid w:val="00E27E98"/>
    <w:rsid w:val="00E35BEC"/>
    <w:rsid w:val="00E50821"/>
    <w:rsid w:val="00E50EF8"/>
    <w:rsid w:val="00E51F91"/>
    <w:rsid w:val="00E63E4A"/>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0923"/>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166C7"/>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4B60"/>
    <w:rsid w:val="00F82119"/>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5755C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7F4294"/>
    <w:rPr>
      <w:color w:val="605E5C"/>
      <w:shd w:val="clear" w:color="auto" w:fill="E1DFDD"/>
    </w:rPr>
  </w:style>
  <w:style w:type="character" w:customStyle="1" w:styleId="Heading5Char">
    <w:name w:val="Heading 5 Char"/>
    <w:basedOn w:val="DefaultParagraphFont"/>
    <w:link w:val="Heading5"/>
    <w:uiPriority w:val="9"/>
    <w:semiHidden/>
    <w:rsid w:val="005755CC"/>
    <w:rPr>
      <w:rFonts w:asciiTheme="majorHAnsi" w:eastAsiaTheme="majorEastAsia" w:hAnsiTheme="majorHAnsi" w:cstheme="majorBidi"/>
      <w:color w:val="2F5496" w:themeColor="accent1" w:themeShade="BF"/>
      <w:lang w:eastAsia="en-GB"/>
    </w:rPr>
  </w:style>
  <w:style w:type="character" w:styleId="FollowedHyperlink">
    <w:name w:val="FollowedHyperlink"/>
    <w:basedOn w:val="DefaultParagraphFont"/>
    <w:uiPriority w:val="99"/>
    <w:semiHidden/>
    <w:unhideWhenUsed/>
    <w:rsid w:val="00820D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510079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ecurityboulevard.com/2020/04/lack-of-basic-security-measures-on-sheffields-anpr-system-exposes-8-6-million-records-of-vehicle-movements-and-license-plate-numbers/" TargetMode="External"/><Relationship Id="rId26" Type="http://schemas.openxmlformats.org/officeDocument/2006/relationships/hyperlink" Target="https://www.gmp.police.uk/news/greater-manchester/news/news/2023/august/gmp-upgrade-anpr-cameras-and-put-up-new-cameras-in-hotspot-areas-across-greater-manchester/" TargetMode="External"/><Relationship Id="rId21" Type="http://schemas.openxmlformats.org/officeDocument/2006/relationships/hyperlink" Target="https://www.college.police.uk/app/intelligence-management/intelligence-collection-development-and-dissemination" TargetMode="External"/><Relationship Id="rId34" Type="http://schemas.openxmlformats.org/officeDocument/2006/relationships/hyperlink" Target="https://study.com/learn/lesson/intelligence-led-policing-overview-examples.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ohiostate.pressbooks.pub/pubhhmp6615/chapter/leadership-guide-to-conflict-and-conflict-management/" TargetMode="External"/><Relationship Id="rId33" Type="http://schemas.openxmlformats.org/officeDocument/2006/relationships/hyperlink" Target="https://www.rac.co.uk/drive/advice/cameras/what-is-anpr-and-how-does-it-wor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ollege.police.uk/guidance/victims-code/victims-rights-policing" TargetMode="External"/><Relationship Id="rId29" Type="http://schemas.openxmlformats.org/officeDocument/2006/relationships/hyperlink" Target="https://www.abacademies.org/articles/Impact-of-covid-19-on-the-morale-of-the-employees-the-1528-2678-26-5-25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rontiersin.org/articles/10.3389/fpsyg.2021.702347/full" TargetMode="External"/><Relationship Id="rId32" Type="http://schemas.openxmlformats.org/officeDocument/2006/relationships/hyperlink" Target="https://www.police.uk/advice/advice-and-information/rs/road-safety/automatic-number-plate-recognition-anpr/"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davidsummertonconsulting.co.uk/2015/03/10/what-causes-poor-group-dynamics/" TargetMode="External"/><Relationship Id="rId28" Type="http://schemas.openxmlformats.org/officeDocument/2006/relationships/hyperlink" Target="https://adaptiverecognition.com/blog/traffic-transportation/your-data-and-anpr-cameras-why-to-trust-them/" TargetMode="External"/><Relationship Id="rId36" Type="http://schemas.openxmlformats.org/officeDocument/2006/relationships/hyperlink" Target="https://www.west-midlands.police.uk/your-options/automatic-number-plate-recognition-anpr" TargetMode="External"/><Relationship Id="rId10" Type="http://schemas.openxmlformats.org/officeDocument/2006/relationships/endnotes" Target="endnotes.xml"/><Relationship Id="rId19" Type="http://schemas.openxmlformats.org/officeDocument/2006/relationships/hyperlink" Target="https://www.managers.org.uk/~/media/Files/PDF/Checklists/CHK-232-Understanding-organisational-culture.pdf" TargetMode="External"/><Relationship Id="rId31" Type="http://schemas.openxmlformats.org/officeDocument/2006/relationships/hyperlink" Target="https://www.ayoa.com/ourblog/the-power-of-friendship-in-successful-teamwor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healthline.com/health/interpersonal-conflict" TargetMode="External"/><Relationship Id="rId27" Type="http://schemas.openxmlformats.org/officeDocument/2006/relationships/hyperlink" Target="https://www.legislation.gov.uk/ukpga/1984/60/section/117" TargetMode="External"/><Relationship Id="rId30" Type="http://schemas.openxmlformats.org/officeDocument/2006/relationships/hyperlink" Target="https://www.open.edu/openlearn/mod/oucontent/view.php?id=68106&amp;section=3" TargetMode="External"/><Relationship Id="rId35" Type="http://schemas.openxmlformats.org/officeDocument/2006/relationships/hyperlink" Target="https://www.open.edu/openlearn/mod/oucontent/view.php?id=64889&amp;section=1"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32</Pages>
  <Words>9529</Words>
  <Characters>53065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Ziu,Cindy swp8257</cp:lastModifiedBy>
  <cp:revision>67</cp:revision>
  <cp:lastPrinted>2014-08-26T08:55:00Z</cp:lastPrinted>
  <dcterms:created xsi:type="dcterms:W3CDTF">2019-02-14T13:05:00Z</dcterms:created>
  <dcterms:modified xsi:type="dcterms:W3CDTF">2023-11-06T19:54:00Z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2023-10-02T22:18:43Z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3c3d7c5f-396b-43cf-917d-b38efde66e7f</vt:lpwstr>
  </property>
  <property fmtid="{D5CDD505-2E9C-101B-9397-08002B2CF9AE}" pid="9" name="MSIP_Label_66cf8fe5-b7b7-4df7-b38d-1c61ac2f6639_ContentBits">
    <vt:lpwstr>0</vt:lpwstr>
  </property>
</Properties>
</file>