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2"/>
        </w:rPr>
        <w:id w:val="-1098482088"/>
        <w:docPartObj>
          <w:docPartGallery w:val="Cover Pages"/>
          <w:docPartUnique/>
        </w:docPartObj>
      </w:sdtPr>
      <w:sdtEndPr>
        <w:rPr>
          <w:rFonts w:eastAsiaTheme="minorHAnsi"/>
          <w:sz w:val="24"/>
          <w:szCs w:val="24"/>
          <w:lang w:val="en-GB" w:eastAsia="en-US"/>
        </w:rPr>
      </w:sdtEndPr>
      <w:sdtContent>
        <w:p w14:paraId="697AF3C5" w14:textId="0A57A437" w:rsidR="00733CB3" w:rsidRPr="009B4928" w:rsidRDefault="00733CB3">
          <w:pPr>
            <w:pStyle w:val="NoSpacing"/>
            <w:rPr>
              <w:rFonts w:ascii="Arial" w:hAnsi="Arial" w:cs="Arial"/>
              <w:sz w:val="2"/>
            </w:rPr>
          </w:pPr>
        </w:p>
        <w:p w14:paraId="2CE6A9C7" w14:textId="5FF16AAB" w:rsidR="00733CB3" w:rsidRPr="009B4928" w:rsidRDefault="00733CB3">
          <w:pPr>
            <w:rPr>
              <w:rFonts w:ascii="Arial" w:hAnsi="Arial" w:cs="Arial"/>
            </w:rPr>
          </w:pPr>
          <w:r w:rsidRPr="009B4928">
            <w:rPr>
              <w:rFonts w:ascii="Arial" w:hAnsi="Arial" w:cs="Arial"/>
              <w:noProof/>
            </w:rPr>
            <mc:AlternateContent>
              <mc:Choice Requires="wps">
                <w:drawing>
                  <wp:anchor distT="0" distB="0" distL="114300" distR="114300" simplePos="0" relativeHeight="251661312" behindDoc="0" locked="0" layoutInCell="1" allowOverlap="1" wp14:anchorId="280C0FA3" wp14:editId="201EF12C">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B94A7D1" w14:textId="76D2BFCD" w:rsidR="00733CB3" w:rsidRDefault="00733CB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University of Wales trinity saint david</w:t>
                                    </w:r>
                                  </w:p>
                                </w:sdtContent>
                              </w:sdt>
                              <w:p w14:paraId="70F6E60C" w14:textId="616865DB" w:rsidR="00733CB3" w:rsidRDefault="00733CB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Effective Team Working and Communication</w:t>
                                    </w:r>
                                  </w:sdtContent>
                                </w:sdt>
                                <w:r>
                                  <w:rPr>
                                    <w:noProof/>
                                  </w:rPr>
                                  <w:t xml:space="preserve"> </w:t>
                                </w:r>
                              </w:p>
                              <w:p w14:paraId="4AE4547E" w14:textId="32773F1F" w:rsidR="00733CB3" w:rsidRDefault="00733C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80C0FA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B94A7D1" w14:textId="76D2BFCD" w:rsidR="00733CB3" w:rsidRDefault="00733CB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University of Wales trinity saint david</w:t>
                              </w:r>
                            </w:p>
                          </w:sdtContent>
                        </w:sdt>
                        <w:p w14:paraId="70F6E60C" w14:textId="616865DB" w:rsidR="00733CB3" w:rsidRDefault="00733CB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Effective Team Working and Communication</w:t>
                              </w:r>
                            </w:sdtContent>
                          </w:sdt>
                          <w:r>
                            <w:rPr>
                              <w:noProof/>
                            </w:rPr>
                            <w:t xml:space="preserve"> </w:t>
                          </w:r>
                        </w:p>
                        <w:p w14:paraId="4AE4547E" w14:textId="32773F1F" w:rsidR="00733CB3" w:rsidRDefault="00733CB3"/>
                      </w:txbxContent>
                    </v:textbox>
                    <w10:wrap anchorx="page" anchory="margin"/>
                  </v:shape>
                </w:pict>
              </mc:Fallback>
            </mc:AlternateContent>
          </w:r>
          <w:r w:rsidRPr="009B4928">
            <w:rPr>
              <w:rFonts w:ascii="Arial" w:hAnsi="Arial" w:cs="Arial"/>
              <w:noProof/>
              <w:color w:val="4472C4" w:themeColor="accent1"/>
              <w:sz w:val="36"/>
              <w:szCs w:val="36"/>
            </w:rPr>
            <mc:AlternateContent>
              <mc:Choice Requires="wpg">
                <w:drawing>
                  <wp:anchor distT="0" distB="0" distL="114300" distR="114300" simplePos="0" relativeHeight="251660288" behindDoc="1" locked="0" layoutInCell="1" allowOverlap="1" wp14:anchorId="04D1D4C3" wp14:editId="00DBDD4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FA8B2D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sidRPr="009B4928">
            <w:rPr>
              <w:rFonts w:ascii="Arial" w:hAnsi="Arial" w:cs="Arial"/>
              <w:noProof/>
            </w:rPr>
            <mc:AlternateContent>
              <mc:Choice Requires="wps">
                <w:drawing>
                  <wp:anchor distT="0" distB="0" distL="114300" distR="114300" simplePos="0" relativeHeight="251659264" behindDoc="0" locked="0" layoutInCell="1" allowOverlap="1" wp14:anchorId="0DC505F3" wp14:editId="591A228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8A429C" w14:textId="13F8EE86" w:rsidR="00733CB3" w:rsidRDefault="00733CB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Student: Martin </w:t>
                                    </w:r>
                                    <w:proofErr w:type="spellStart"/>
                                    <w:r>
                                      <w:rPr>
                                        <w:color w:val="4472C4" w:themeColor="accent1"/>
                                        <w:sz w:val="36"/>
                                        <w:szCs w:val="36"/>
                                      </w:rPr>
                                      <w:t>Dobo</w:t>
                                    </w:r>
                                    <w:proofErr w:type="spellEnd"/>
                                    <w:r>
                                      <w:rPr>
                                        <w:color w:val="4472C4" w:themeColor="accent1"/>
                                        <w:sz w:val="36"/>
                                        <w:szCs w:val="36"/>
                                      </w:rPr>
                                      <w:t xml:space="preserve"> ID:2012682</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72A3689" w14:textId="664D1AFC" w:rsidR="00733CB3" w:rsidRDefault="00733CB3">
                                    <w:pPr>
                                      <w:pStyle w:val="NoSpacing"/>
                                      <w:jc w:val="right"/>
                                      <w:rPr>
                                        <w:color w:val="4472C4" w:themeColor="accent1"/>
                                        <w:sz w:val="36"/>
                                        <w:szCs w:val="36"/>
                                      </w:rPr>
                                    </w:pPr>
                                    <w:r>
                                      <w:rPr>
                                        <w:color w:val="4472C4" w:themeColor="accent1"/>
                                        <w:sz w:val="36"/>
                                        <w:szCs w:val="36"/>
                                      </w:rPr>
                                      <w:t xml:space="preserve">Lecturer: Charles </w:t>
                                    </w:r>
                                    <w:proofErr w:type="spellStart"/>
                                    <w:r>
                                      <w:rPr>
                                        <w:color w:val="4472C4" w:themeColor="accent1"/>
                                        <w:sz w:val="36"/>
                                        <w:szCs w:val="36"/>
                                      </w:rPr>
                                      <w:t>Oham</w:t>
                                    </w:r>
                                    <w:proofErr w:type="spellEnd"/>
                                    <w:r>
                                      <w:rPr>
                                        <w:color w:val="4472C4" w:themeColor="accent1"/>
                                        <w:sz w:val="36"/>
                                        <w:szCs w:val="36"/>
                                      </w:rPr>
                                      <w:t xml:space="preserve"> BMSW4002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DC505F3"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14:paraId="348A429C" w14:textId="13F8EE86" w:rsidR="00733CB3" w:rsidRDefault="00733CB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Student: Martin </w:t>
                              </w:r>
                              <w:proofErr w:type="spellStart"/>
                              <w:r>
                                <w:rPr>
                                  <w:color w:val="4472C4" w:themeColor="accent1"/>
                                  <w:sz w:val="36"/>
                                  <w:szCs w:val="36"/>
                                </w:rPr>
                                <w:t>Dobo</w:t>
                              </w:r>
                              <w:proofErr w:type="spellEnd"/>
                              <w:r>
                                <w:rPr>
                                  <w:color w:val="4472C4" w:themeColor="accent1"/>
                                  <w:sz w:val="36"/>
                                  <w:szCs w:val="36"/>
                                </w:rPr>
                                <w:t xml:space="preserve"> ID:2012682</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72A3689" w14:textId="664D1AFC" w:rsidR="00733CB3" w:rsidRDefault="00733CB3">
                              <w:pPr>
                                <w:pStyle w:val="NoSpacing"/>
                                <w:jc w:val="right"/>
                                <w:rPr>
                                  <w:color w:val="4472C4" w:themeColor="accent1"/>
                                  <w:sz w:val="36"/>
                                  <w:szCs w:val="36"/>
                                </w:rPr>
                              </w:pPr>
                              <w:r>
                                <w:rPr>
                                  <w:color w:val="4472C4" w:themeColor="accent1"/>
                                  <w:sz w:val="36"/>
                                  <w:szCs w:val="36"/>
                                </w:rPr>
                                <w:t xml:space="preserve">Lecturer: Charles </w:t>
                              </w:r>
                              <w:proofErr w:type="spellStart"/>
                              <w:r>
                                <w:rPr>
                                  <w:color w:val="4472C4" w:themeColor="accent1"/>
                                  <w:sz w:val="36"/>
                                  <w:szCs w:val="36"/>
                                </w:rPr>
                                <w:t>Oham</w:t>
                              </w:r>
                              <w:proofErr w:type="spellEnd"/>
                              <w:r>
                                <w:rPr>
                                  <w:color w:val="4472C4" w:themeColor="accent1"/>
                                  <w:sz w:val="36"/>
                                  <w:szCs w:val="36"/>
                                </w:rPr>
                                <w:t xml:space="preserve"> BMSW4002</w:t>
                              </w:r>
                            </w:p>
                          </w:sdtContent>
                        </w:sdt>
                      </w:txbxContent>
                    </v:textbox>
                    <w10:wrap anchorx="page" anchory="margin"/>
                  </v:shape>
                </w:pict>
              </mc:Fallback>
            </mc:AlternateContent>
          </w:r>
        </w:p>
        <w:p w14:paraId="13CA8673" w14:textId="6E52220E" w:rsidR="00733CB3" w:rsidRPr="009B4928" w:rsidRDefault="00733CB3">
          <w:pPr>
            <w:rPr>
              <w:rFonts w:ascii="Arial" w:hAnsi="Arial" w:cs="Arial"/>
            </w:rPr>
          </w:pPr>
          <w:r w:rsidRPr="009B4928">
            <w:rPr>
              <w:rFonts w:ascii="Arial" w:hAnsi="Arial" w:cs="Arial"/>
            </w:rPr>
            <w:br w:type="page"/>
          </w:r>
        </w:p>
      </w:sdtContent>
    </w:sdt>
    <w:p w14:paraId="463EF835" w14:textId="7ADF25DE" w:rsidR="00733CB3" w:rsidRPr="00F00E71" w:rsidRDefault="001A3C68" w:rsidP="00C570CF">
      <w:pPr>
        <w:jc w:val="center"/>
        <w:rPr>
          <w:rFonts w:ascii="Arial" w:hAnsi="Arial" w:cs="Arial"/>
          <w:sz w:val="56"/>
          <w:szCs w:val="56"/>
        </w:rPr>
      </w:pPr>
      <w:r w:rsidRPr="00F00E71">
        <w:rPr>
          <w:rFonts w:ascii="Arial" w:hAnsi="Arial" w:cs="Arial"/>
          <w:sz w:val="56"/>
          <w:szCs w:val="56"/>
        </w:rPr>
        <w:lastRenderedPageBreak/>
        <w:t>The Models of Communication</w:t>
      </w:r>
    </w:p>
    <w:p w14:paraId="5DBCBCE4" w14:textId="58CC364E" w:rsidR="00C570CF" w:rsidRPr="00F00E71" w:rsidRDefault="00F00E71" w:rsidP="00C570CF">
      <w:pPr>
        <w:jc w:val="center"/>
        <w:rPr>
          <w:rFonts w:ascii="Arial" w:hAnsi="Arial" w:cs="Arial"/>
          <w:sz w:val="44"/>
          <w:szCs w:val="44"/>
        </w:rPr>
      </w:pPr>
      <w:r w:rsidRPr="00F00E71">
        <w:rPr>
          <w:rFonts w:ascii="Arial" w:hAnsi="Arial" w:cs="Arial"/>
          <w:sz w:val="44"/>
          <w:szCs w:val="44"/>
        </w:rPr>
        <w:t>Examples of Communication in the workplace</w:t>
      </w:r>
    </w:p>
    <w:sdt>
      <w:sdtPr>
        <w:id w:val="-13889048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5DEBDA0" w14:textId="1D8B1620" w:rsidR="00F00E71" w:rsidRDefault="00F00E71">
          <w:pPr>
            <w:pStyle w:val="TOCHeading"/>
          </w:pPr>
          <w:r>
            <w:t>Table of Contents</w:t>
          </w:r>
        </w:p>
        <w:p w14:paraId="4E74D9C9" w14:textId="06EFE2AC" w:rsidR="00F00E71" w:rsidRDefault="00F00E71">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0714568" w:history="1">
            <w:r w:rsidRPr="00AE58A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_Toc70714568 \h </w:instrText>
            </w:r>
            <w:r>
              <w:rPr>
                <w:noProof/>
                <w:webHidden/>
              </w:rPr>
            </w:r>
            <w:r>
              <w:rPr>
                <w:noProof/>
                <w:webHidden/>
              </w:rPr>
              <w:fldChar w:fldCharType="separate"/>
            </w:r>
            <w:r>
              <w:rPr>
                <w:noProof/>
                <w:webHidden/>
              </w:rPr>
              <w:t>1</w:t>
            </w:r>
            <w:r>
              <w:rPr>
                <w:noProof/>
                <w:webHidden/>
              </w:rPr>
              <w:fldChar w:fldCharType="end"/>
            </w:r>
          </w:hyperlink>
        </w:p>
        <w:p w14:paraId="73D3D9F5" w14:textId="49B18C7C" w:rsidR="00F00E71" w:rsidRDefault="00F00E71">
          <w:pPr>
            <w:pStyle w:val="TOC1"/>
            <w:tabs>
              <w:tab w:val="right" w:leader="dot" w:pos="9016"/>
            </w:tabs>
            <w:rPr>
              <w:rFonts w:eastAsiaTheme="minorEastAsia" w:cstheme="minorBidi"/>
              <w:b w:val="0"/>
              <w:bCs w:val="0"/>
              <w:i w:val="0"/>
              <w:iCs w:val="0"/>
              <w:noProof/>
              <w:lang w:eastAsia="en-GB"/>
            </w:rPr>
          </w:pPr>
          <w:hyperlink w:anchor="_Toc70714569" w:history="1">
            <w:r w:rsidRPr="00AE58A3">
              <w:rPr>
                <w:rStyle w:val="Hyperlink"/>
                <w:rFonts w:ascii="Arial" w:hAnsi="Arial" w:cs="Arial"/>
                <w:noProof/>
              </w:rPr>
              <w:t>Models of communication</w:t>
            </w:r>
            <w:r>
              <w:rPr>
                <w:noProof/>
                <w:webHidden/>
              </w:rPr>
              <w:tab/>
            </w:r>
            <w:r>
              <w:rPr>
                <w:noProof/>
                <w:webHidden/>
              </w:rPr>
              <w:fldChar w:fldCharType="begin"/>
            </w:r>
            <w:r>
              <w:rPr>
                <w:noProof/>
                <w:webHidden/>
              </w:rPr>
              <w:instrText xml:space="preserve"> PAGEREF _Toc70714569 \h </w:instrText>
            </w:r>
            <w:r>
              <w:rPr>
                <w:noProof/>
                <w:webHidden/>
              </w:rPr>
            </w:r>
            <w:r>
              <w:rPr>
                <w:noProof/>
                <w:webHidden/>
              </w:rPr>
              <w:fldChar w:fldCharType="separate"/>
            </w:r>
            <w:r>
              <w:rPr>
                <w:noProof/>
                <w:webHidden/>
              </w:rPr>
              <w:t>1</w:t>
            </w:r>
            <w:r>
              <w:rPr>
                <w:noProof/>
                <w:webHidden/>
              </w:rPr>
              <w:fldChar w:fldCharType="end"/>
            </w:r>
          </w:hyperlink>
        </w:p>
        <w:p w14:paraId="215D7DBF" w14:textId="3B1754DC" w:rsidR="00F00E71" w:rsidRDefault="00F00E71">
          <w:pPr>
            <w:pStyle w:val="TOC2"/>
            <w:tabs>
              <w:tab w:val="right" w:leader="dot" w:pos="9016"/>
            </w:tabs>
            <w:rPr>
              <w:rFonts w:eastAsiaTheme="minorEastAsia" w:cstheme="minorBidi"/>
              <w:b w:val="0"/>
              <w:bCs w:val="0"/>
              <w:noProof/>
              <w:sz w:val="24"/>
              <w:szCs w:val="24"/>
              <w:lang w:eastAsia="en-GB"/>
            </w:rPr>
          </w:pPr>
          <w:hyperlink w:anchor="_Toc70714570" w:history="1">
            <w:r w:rsidRPr="00AE58A3">
              <w:rPr>
                <w:rStyle w:val="Hyperlink"/>
                <w:rFonts w:ascii="Arial" w:hAnsi="Arial" w:cs="Arial"/>
                <w:noProof/>
              </w:rPr>
              <w:t>Shannon and Weaver’s model of communication</w:t>
            </w:r>
            <w:r>
              <w:rPr>
                <w:noProof/>
                <w:webHidden/>
              </w:rPr>
              <w:tab/>
            </w:r>
            <w:r>
              <w:rPr>
                <w:noProof/>
                <w:webHidden/>
              </w:rPr>
              <w:fldChar w:fldCharType="begin"/>
            </w:r>
            <w:r>
              <w:rPr>
                <w:noProof/>
                <w:webHidden/>
              </w:rPr>
              <w:instrText xml:space="preserve"> PAGEREF _Toc70714570 \h </w:instrText>
            </w:r>
            <w:r>
              <w:rPr>
                <w:noProof/>
                <w:webHidden/>
              </w:rPr>
            </w:r>
            <w:r>
              <w:rPr>
                <w:noProof/>
                <w:webHidden/>
              </w:rPr>
              <w:fldChar w:fldCharType="separate"/>
            </w:r>
            <w:r>
              <w:rPr>
                <w:noProof/>
                <w:webHidden/>
              </w:rPr>
              <w:t>1</w:t>
            </w:r>
            <w:r>
              <w:rPr>
                <w:noProof/>
                <w:webHidden/>
              </w:rPr>
              <w:fldChar w:fldCharType="end"/>
            </w:r>
          </w:hyperlink>
        </w:p>
        <w:p w14:paraId="1AADD80A" w14:textId="36E166ED" w:rsidR="00F00E71" w:rsidRDefault="00F00E71">
          <w:pPr>
            <w:pStyle w:val="TOC2"/>
            <w:tabs>
              <w:tab w:val="right" w:leader="dot" w:pos="9016"/>
            </w:tabs>
            <w:rPr>
              <w:rFonts w:eastAsiaTheme="minorEastAsia" w:cstheme="minorBidi"/>
              <w:b w:val="0"/>
              <w:bCs w:val="0"/>
              <w:noProof/>
              <w:sz w:val="24"/>
              <w:szCs w:val="24"/>
              <w:lang w:eastAsia="en-GB"/>
            </w:rPr>
          </w:pPr>
          <w:hyperlink w:anchor="_Toc70714571" w:history="1">
            <w:r w:rsidRPr="00AE58A3">
              <w:rPr>
                <w:rStyle w:val="Hyperlink"/>
                <w:rFonts w:ascii="Arial" w:hAnsi="Arial" w:cs="Arial"/>
                <w:noProof/>
              </w:rPr>
              <w:t>Schramm’s model of communication</w:t>
            </w:r>
            <w:r>
              <w:rPr>
                <w:noProof/>
                <w:webHidden/>
              </w:rPr>
              <w:tab/>
            </w:r>
            <w:r>
              <w:rPr>
                <w:noProof/>
                <w:webHidden/>
              </w:rPr>
              <w:fldChar w:fldCharType="begin"/>
            </w:r>
            <w:r>
              <w:rPr>
                <w:noProof/>
                <w:webHidden/>
              </w:rPr>
              <w:instrText xml:space="preserve"> PAGEREF _Toc70714571 \h </w:instrText>
            </w:r>
            <w:r>
              <w:rPr>
                <w:noProof/>
                <w:webHidden/>
              </w:rPr>
            </w:r>
            <w:r>
              <w:rPr>
                <w:noProof/>
                <w:webHidden/>
              </w:rPr>
              <w:fldChar w:fldCharType="separate"/>
            </w:r>
            <w:r>
              <w:rPr>
                <w:noProof/>
                <w:webHidden/>
              </w:rPr>
              <w:t>3</w:t>
            </w:r>
            <w:r>
              <w:rPr>
                <w:noProof/>
                <w:webHidden/>
              </w:rPr>
              <w:fldChar w:fldCharType="end"/>
            </w:r>
          </w:hyperlink>
        </w:p>
        <w:p w14:paraId="1A45AE55" w14:textId="6C2F8317" w:rsidR="00F00E71" w:rsidRDefault="00F00E71">
          <w:pPr>
            <w:pStyle w:val="TOC2"/>
            <w:tabs>
              <w:tab w:val="right" w:leader="dot" w:pos="9016"/>
            </w:tabs>
            <w:rPr>
              <w:rFonts w:eastAsiaTheme="minorEastAsia" w:cstheme="minorBidi"/>
              <w:b w:val="0"/>
              <w:bCs w:val="0"/>
              <w:noProof/>
              <w:sz w:val="24"/>
              <w:szCs w:val="24"/>
              <w:lang w:eastAsia="en-GB"/>
            </w:rPr>
          </w:pPr>
          <w:hyperlink w:anchor="_Toc70714572" w:history="1">
            <w:r w:rsidRPr="00AE58A3">
              <w:rPr>
                <w:rStyle w:val="Hyperlink"/>
                <w:rFonts w:ascii="Arial" w:hAnsi="Arial" w:cs="Arial"/>
                <w:noProof/>
              </w:rPr>
              <w:t>Berlo (1960)</w:t>
            </w:r>
            <w:r>
              <w:rPr>
                <w:noProof/>
                <w:webHidden/>
              </w:rPr>
              <w:tab/>
            </w:r>
            <w:r>
              <w:rPr>
                <w:noProof/>
                <w:webHidden/>
              </w:rPr>
              <w:fldChar w:fldCharType="begin"/>
            </w:r>
            <w:r>
              <w:rPr>
                <w:noProof/>
                <w:webHidden/>
              </w:rPr>
              <w:instrText xml:space="preserve"> PAGEREF _Toc70714572 \h </w:instrText>
            </w:r>
            <w:r>
              <w:rPr>
                <w:noProof/>
                <w:webHidden/>
              </w:rPr>
            </w:r>
            <w:r>
              <w:rPr>
                <w:noProof/>
                <w:webHidden/>
              </w:rPr>
              <w:fldChar w:fldCharType="separate"/>
            </w:r>
            <w:r>
              <w:rPr>
                <w:noProof/>
                <w:webHidden/>
              </w:rPr>
              <w:t>3</w:t>
            </w:r>
            <w:r>
              <w:rPr>
                <w:noProof/>
                <w:webHidden/>
              </w:rPr>
              <w:fldChar w:fldCharType="end"/>
            </w:r>
          </w:hyperlink>
        </w:p>
        <w:p w14:paraId="7E3DBD47" w14:textId="2EA4E12A" w:rsidR="00F00E71" w:rsidRDefault="00F00E71">
          <w:pPr>
            <w:pStyle w:val="TOC1"/>
            <w:tabs>
              <w:tab w:val="right" w:leader="dot" w:pos="9016"/>
            </w:tabs>
            <w:rPr>
              <w:rFonts w:eastAsiaTheme="minorEastAsia" w:cstheme="minorBidi"/>
              <w:b w:val="0"/>
              <w:bCs w:val="0"/>
              <w:i w:val="0"/>
              <w:iCs w:val="0"/>
              <w:noProof/>
              <w:lang w:eastAsia="en-GB"/>
            </w:rPr>
          </w:pPr>
          <w:hyperlink w:anchor="_Toc70714573" w:history="1">
            <w:r w:rsidRPr="00AE58A3">
              <w:rPr>
                <w:rStyle w:val="Hyperlink"/>
                <w:rFonts w:ascii="Arial" w:hAnsi="Arial" w:cs="Arial"/>
                <w:noProof/>
              </w:rPr>
              <w:t>Communication Skills</w:t>
            </w:r>
            <w:r>
              <w:rPr>
                <w:noProof/>
                <w:webHidden/>
              </w:rPr>
              <w:tab/>
            </w:r>
            <w:r>
              <w:rPr>
                <w:noProof/>
                <w:webHidden/>
              </w:rPr>
              <w:fldChar w:fldCharType="begin"/>
            </w:r>
            <w:r>
              <w:rPr>
                <w:noProof/>
                <w:webHidden/>
              </w:rPr>
              <w:instrText xml:space="preserve"> PAGEREF _Toc70714573 \h </w:instrText>
            </w:r>
            <w:r>
              <w:rPr>
                <w:noProof/>
                <w:webHidden/>
              </w:rPr>
            </w:r>
            <w:r>
              <w:rPr>
                <w:noProof/>
                <w:webHidden/>
              </w:rPr>
              <w:fldChar w:fldCharType="separate"/>
            </w:r>
            <w:r>
              <w:rPr>
                <w:noProof/>
                <w:webHidden/>
              </w:rPr>
              <w:t>6</w:t>
            </w:r>
            <w:r>
              <w:rPr>
                <w:noProof/>
                <w:webHidden/>
              </w:rPr>
              <w:fldChar w:fldCharType="end"/>
            </w:r>
          </w:hyperlink>
        </w:p>
        <w:p w14:paraId="21935B29" w14:textId="6A8D2884" w:rsidR="00F00E71" w:rsidRDefault="00F00E71">
          <w:pPr>
            <w:pStyle w:val="TOC2"/>
            <w:tabs>
              <w:tab w:val="right" w:leader="dot" w:pos="9016"/>
            </w:tabs>
            <w:rPr>
              <w:rFonts w:eastAsiaTheme="minorEastAsia" w:cstheme="minorBidi"/>
              <w:b w:val="0"/>
              <w:bCs w:val="0"/>
              <w:noProof/>
              <w:sz w:val="24"/>
              <w:szCs w:val="24"/>
              <w:lang w:eastAsia="en-GB"/>
            </w:rPr>
          </w:pPr>
          <w:hyperlink w:anchor="_Toc70714574" w:history="1">
            <w:r w:rsidRPr="00AE58A3">
              <w:rPr>
                <w:rStyle w:val="Hyperlink"/>
                <w:rFonts w:ascii="Arial" w:hAnsi="Arial" w:cs="Arial"/>
                <w:noProof/>
              </w:rPr>
              <w:t>Verbal Communication</w:t>
            </w:r>
            <w:r>
              <w:rPr>
                <w:noProof/>
                <w:webHidden/>
              </w:rPr>
              <w:tab/>
            </w:r>
            <w:r>
              <w:rPr>
                <w:noProof/>
                <w:webHidden/>
              </w:rPr>
              <w:fldChar w:fldCharType="begin"/>
            </w:r>
            <w:r>
              <w:rPr>
                <w:noProof/>
                <w:webHidden/>
              </w:rPr>
              <w:instrText xml:space="preserve"> PAGEREF _Toc70714574 \h </w:instrText>
            </w:r>
            <w:r>
              <w:rPr>
                <w:noProof/>
                <w:webHidden/>
              </w:rPr>
            </w:r>
            <w:r>
              <w:rPr>
                <w:noProof/>
                <w:webHidden/>
              </w:rPr>
              <w:fldChar w:fldCharType="separate"/>
            </w:r>
            <w:r>
              <w:rPr>
                <w:noProof/>
                <w:webHidden/>
              </w:rPr>
              <w:t>6</w:t>
            </w:r>
            <w:r>
              <w:rPr>
                <w:noProof/>
                <w:webHidden/>
              </w:rPr>
              <w:fldChar w:fldCharType="end"/>
            </w:r>
          </w:hyperlink>
        </w:p>
        <w:p w14:paraId="2D1CEBDE" w14:textId="0FF6410C" w:rsidR="00F00E71" w:rsidRDefault="00F00E71">
          <w:pPr>
            <w:pStyle w:val="TOC2"/>
            <w:tabs>
              <w:tab w:val="right" w:leader="dot" w:pos="9016"/>
            </w:tabs>
            <w:rPr>
              <w:rFonts w:eastAsiaTheme="minorEastAsia" w:cstheme="minorBidi"/>
              <w:b w:val="0"/>
              <w:bCs w:val="0"/>
              <w:noProof/>
              <w:sz w:val="24"/>
              <w:szCs w:val="24"/>
              <w:lang w:eastAsia="en-GB"/>
            </w:rPr>
          </w:pPr>
          <w:hyperlink w:anchor="_Toc70714575" w:history="1">
            <w:r w:rsidRPr="00AE58A3">
              <w:rPr>
                <w:rStyle w:val="Hyperlink"/>
                <w:rFonts w:ascii="Arial" w:hAnsi="Arial" w:cs="Arial"/>
                <w:noProof/>
              </w:rPr>
              <w:t>Non-Verbal Communication</w:t>
            </w:r>
            <w:r>
              <w:rPr>
                <w:noProof/>
                <w:webHidden/>
              </w:rPr>
              <w:tab/>
            </w:r>
            <w:r>
              <w:rPr>
                <w:noProof/>
                <w:webHidden/>
              </w:rPr>
              <w:fldChar w:fldCharType="begin"/>
            </w:r>
            <w:r>
              <w:rPr>
                <w:noProof/>
                <w:webHidden/>
              </w:rPr>
              <w:instrText xml:space="preserve"> PAGEREF _Toc70714575 \h </w:instrText>
            </w:r>
            <w:r>
              <w:rPr>
                <w:noProof/>
                <w:webHidden/>
              </w:rPr>
            </w:r>
            <w:r>
              <w:rPr>
                <w:noProof/>
                <w:webHidden/>
              </w:rPr>
              <w:fldChar w:fldCharType="separate"/>
            </w:r>
            <w:r>
              <w:rPr>
                <w:noProof/>
                <w:webHidden/>
              </w:rPr>
              <w:t>6</w:t>
            </w:r>
            <w:r>
              <w:rPr>
                <w:noProof/>
                <w:webHidden/>
              </w:rPr>
              <w:fldChar w:fldCharType="end"/>
            </w:r>
          </w:hyperlink>
        </w:p>
        <w:p w14:paraId="4991716C" w14:textId="496C7EB9" w:rsidR="00F00E71" w:rsidRDefault="00F00E71">
          <w:pPr>
            <w:pStyle w:val="TOC2"/>
            <w:tabs>
              <w:tab w:val="right" w:leader="dot" w:pos="9016"/>
            </w:tabs>
            <w:rPr>
              <w:rFonts w:eastAsiaTheme="minorEastAsia" w:cstheme="minorBidi"/>
              <w:b w:val="0"/>
              <w:bCs w:val="0"/>
              <w:noProof/>
              <w:sz w:val="24"/>
              <w:szCs w:val="24"/>
              <w:lang w:eastAsia="en-GB"/>
            </w:rPr>
          </w:pPr>
          <w:hyperlink w:anchor="_Toc70714576" w:history="1">
            <w:r w:rsidRPr="00AE58A3">
              <w:rPr>
                <w:rStyle w:val="Hyperlink"/>
                <w:rFonts w:ascii="Arial" w:hAnsi="Arial" w:cs="Arial"/>
                <w:noProof/>
              </w:rPr>
              <w:t>Listening</w:t>
            </w:r>
            <w:r>
              <w:rPr>
                <w:noProof/>
                <w:webHidden/>
              </w:rPr>
              <w:tab/>
            </w:r>
            <w:r>
              <w:rPr>
                <w:noProof/>
                <w:webHidden/>
              </w:rPr>
              <w:fldChar w:fldCharType="begin"/>
            </w:r>
            <w:r>
              <w:rPr>
                <w:noProof/>
                <w:webHidden/>
              </w:rPr>
              <w:instrText xml:space="preserve"> PAGEREF _Toc70714576 \h </w:instrText>
            </w:r>
            <w:r>
              <w:rPr>
                <w:noProof/>
                <w:webHidden/>
              </w:rPr>
            </w:r>
            <w:r>
              <w:rPr>
                <w:noProof/>
                <w:webHidden/>
              </w:rPr>
              <w:fldChar w:fldCharType="separate"/>
            </w:r>
            <w:r>
              <w:rPr>
                <w:noProof/>
                <w:webHidden/>
              </w:rPr>
              <w:t>6</w:t>
            </w:r>
            <w:r>
              <w:rPr>
                <w:noProof/>
                <w:webHidden/>
              </w:rPr>
              <w:fldChar w:fldCharType="end"/>
            </w:r>
          </w:hyperlink>
        </w:p>
        <w:p w14:paraId="6BB92AE7" w14:textId="5F445360" w:rsidR="00F00E71" w:rsidRDefault="00F00E71">
          <w:pPr>
            <w:pStyle w:val="TOC3"/>
            <w:tabs>
              <w:tab w:val="right" w:leader="dot" w:pos="9016"/>
            </w:tabs>
            <w:rPr>
              <w:rFonts w:eastAsiaTheme="minorEastAsia" w:cstheme="minorBidi"/>
              <w:noProof/>
              <w:sz w:val="24"/>
              <w:szCs w:val="24"/>
              <w:lang w:eastAsia="en-GB"/>
            </w:rPr>
          </w:pPr>
          <w:hyperlink w:anchor="_Toc70714577" w:history="1">
            <w:r w:rsidRPr="00AE58A3">
              <w:rPr>
                <w:rStyle w:val="Hyperlink"/>
                <w:rFonts w:ascii="Arial" w:hAnsi="Arial" w:cs="Arial"/>
                <w:noProof/>
              </w:rPr>
              <w:t>Active Listening</w:t>
            </w:r>
            <w:r>
              <w:rPr>
                <w:noProof/>
                <w:webHidden/>
              </w:rPr>
              <w:tab/>
            </w:r>
            <w:r>
              <w:rPr>
                <w:noProof/>
                <w:webHidden/>
              </w:rPr>
              <w:fldChar w:fldCharType="begin"/>
            </w:r>
            <w:r>
              <w:rPr>
                <w:noProof/>
                <w:webHidden/>
              </w:rPr>
              <w:instrText xml:space="preserve"> PAGEREF _Toc70714577 \h </w:instrText>
            </w:r>
            <w:r>
              <w:rPr>
                <w:noProof/>
                <w:webHidden/>
              </w:rPr>
            </w:r>
            <w:r>
              <w:rPr>
                <w:noProof/>
                <w:webHidden/>
              </w:rPr>
              <w:fldChar w:fldCharType="separate"/>
            </w:r>
            <w:r>
              <w:rPr>
                <w:noProof/>
                <w:webHidden/>
              </w:rPr>
              <w:t>6</w:t>
            </w:r>
            <w:r>
              <w:rPr>
                <w:noProof/>
                <w:webHidden/>
              </w:rPr>
              <w:fldChar w:fldCharType="end"/>
            </w:r>
          </w:hyperlink>
        </w:p>
        <w:p w14:paraId="39AFC49F" w14:textId="22F75D14" w:rsidR="00F00E71" w:rsidRDefault="00F00E71">
          <w:pPr>
            <w:pStyle w:val="TOC3"/>
            <w:tabs>
              <w:tab w:val="right" w:leader="dot" w:pos="9016"/>
            </w:tabs>
            <w:rPr>
              <w:rFonts w:eastAsiaTheme="minorEastAsia" w:cstheme="minorBidi"/>
              <w:noProof/>
              <w:sz w:val="24"/>
              <w:szCs w:val="24"/>
              <w:lang w:eastAsia="en-GB"/>
            </w:rPr>
          </w:pPr>
          <w:hyperlink w:anchor="_Toc70714578" w:history="1">
            <w:r w:rsidRPr="00AE58A3">
              <w:rPr>
                <w:rStyle w:val="Hyperlink"/>
                <w:rFonts w:ascii="Arial" w:hAnsi="Arial" w:cs="Arial"/>
                <w:noProof/>
              </w:rPr>
              <w:t>Emphatic Listening</w:t>
            </w:r>
            <w:r>
              <w:rPr>
                <w:noProof/>
                <w:webHidden/>
              </w:rPr>
              <w:tab/>
            </w:r>
            <w:r>
              <w:rPr>
                <w:noProof/>
                <w:webHidden/>
              </w:rPr>
              <w:fldChar w:fldCharType="begin"/>
            </w:r>
            <w:r>
              <w:rPr>
                <w:noProof/>
                <w:webHidden/>
              </w:rPr>
              <w:instrText xml:space="preserve"> PAGEREF _Toc70714578 \h </w:instrText>
            </w:r>
            <w:r>
              <w:rPr>
                <w:noProof/>
                <w:webHidden/>
              </w:rPr>
            </w:r>
            <w:r>
              <w:rPr>
                <w:noProof/>
                <w:webHidden/>
              </w:rPr>
              <w:fldChar w:fldCharType="separate"/>
            </w:r>
            <w:r>
              <w:rPr>
                <w:noProof/>
                <w:webHidden/>
              </w:rPr>
              <w:t>7</w:t>
            </w:r>
            <w:r>
              <w:rPr>
                <w:noProof/>
                <w:webHidden/>
              </w:rPr>
              <w:fldChar w:fldCharType="end"/>
            </w:r>
          </w:hyperlink>
        </w:p>
        <w:p w14:paraId="2716E666" w14:textId="5370C7CD" w:rsidR="00F00E71" w:rsidRDefault="00F00E71">
          <w:pPr>
            <w:pStyle w:val="TOC1"/>
            <w:tabs>
              <w:tab w:val="right" w:leader="dot" w:pos="9016"/>
            </w:tabs>
            <w:rPr>
              <w:rFonts w:eastAsiaTheme="minorEastAsia" w:cstheme="minorBidi"/>
              <w:b w:val="0"/>
              <w:bCs w:val="0"/>
              <w:i w:val="0"/>
              <w:iCs w:val="0"/>
              <w:noProof/>
              <w:lang w:eastAsia="en-GB"/>
            </w:rPr>
          </w:pPr>
          <w:hyperlink w:anchor="_Toc70714579" w:history="1">
            <w:r w:rsidRPr="00AE58A3">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_Toc70714579 \h </w:instrText>
            </w:r>
            <w:r>
              <w:rPr>
                <w:noProof/>
                <w:webHidden/>
              </w:rPr>
            </w:r>
            <w:r>
              <w:rPr>
                <w:noProof/>
                <w:webHidden/>
              </w:rPr>
              <w:fldChar w:fldCharType="separate"/>
            </w:r>
            <w:r>
              <w:rPr>
                <w:noProof/>
                <w:webHidden/>
              </w:rPr>
              <w:t>7</w:t>
            </w:r>
            <w:r>
              <w:rPr>
                <w:noProof/>
                <w:webHidden/>
              </w:rPr>
              <w:fldChar w:fldCharType="end"/>
            </w:r>
          </w:hyperlink>
        </w:p>
        <w:p w14:paraId="34919A57" w14:textId="6AACD840" w:rsidR="00F00E71" w:rsidRDefault="00F00E71">
          <w:pPr>
            <w:pStyle w:val="TOC1"/>
            <w:tabs>
              <w:tab w:val="right" w:leader="dot" w:pos="9016"/>
            </w:tabs>
            <w:rPr>
              <w:rFonts w:eastAsiaTheme="minorEastAsia" w:cstheme="minorBidi"/>
              <w:b w:val="0"/>
              <w:bCs w:val="0"/>
              <w:i w:val="0"/>
              <w:iCs w:val="0"/>
              <w:noProof/>
              <w:lang w:eastAsia="en-GB"/>
            </w:rPr>
          </w:pPr>
          <w:hyperlink w:anchor="_Toc70714580" w:history="1">
            <w:r w:rsidRPr="00AE58A3">
              <w:rPr>
                <w:rStyle w:val="Hyperlink"/>
                <w:rFonts w:ascii="Arial" w:hAnsi="Arial" w:cs="Arial"/>
                <w:noProof/>
              </w:rPr>
              <w:t>References</w:t>
            </w:r>
            <w:r>
              <w:rPr>
                <w:noProof/>
                <w:webHidden/>
              </w:rPr>
              <w:tab/>
            </w:r>
            <w:r>
              <w:rPr>
                <w:noProof/>
                <w:webHidden/>
              </w:rPr>
              <w:fldChar w:fldCharType="begin"/>
            </w:r>
            <w:r>
              <w:rPr>
                <w:noProof/>
                <w:webHidden/>
              </w:rPr>
              <w:instrText xml:space="preserve"> PAGEREF _Toc70714580 \h </w:instrText>
            </w:r>
            <w:r>
              <w:rPr>
                <w:noProof/>
                <w:webHidden/>
              </w:rPr>
            </w:r>
            <w:r>
              <w:rPr>
                <w:noProof/>
                <w:webHidden/>
              </w:rPr>
              <w:fldChar w:fldCharType="separate"/>
            </w:r>
            <w:r>
              <w:rPr>
                <w:noProof/>
                <w:webHidden/>
              </w:rPr>
              <w:t>7</w:t>
            </w:r>
            <w:r>
              <w:rPr>
                <w:noProof/>
                <w:webHidden/>
              </w:rPr>
              <w:fldChar w:fldCharType="end"/>
            </w:r>
          </w:hyperlink>
        </w:p>
        <w:p w14:paraId="50DAD9CA" w14:textId="2C114EA0" w:rsidR="00F00E71" w:rsidRDefault="00F00E71">
          <w:pPr>
            <w:pStyle w:val="TOC1"/>
            <w:tabs>
              <w:tab w:val="right" w:leader="dot" w:pos="9016"/>
            </w:tabs>
            <w:rPr>
              <w:rFonts w:eastAsiaTheme="minorEastAsia" w:cstheme="minorBidi"/>
              <w:b w:val="0"/>
              <w:bCs w:val="0"/>
              <w:i w:val="0"/>
              <w:iCs w:val="0"/>
              <w:noProof/>
              <w:lang w:eastAsia="en-GB"/>
            </w:rPr>
          </w:pPr>
          <w:hyperlink w:anchor="_Toc70714581" w:history="1">
            <w:r w:rsidRPr="00AE58A3">
              <w:rPr>
                <w:rStyle w:val="Hyperlink"/>
                <w:noProof/>
              </w:rPr>
              <w:t>Bibliography</w:t>
            </w:r>
            <w:r>
              <w:rPr>
                <w:noProof/>
                <w:webHidden/>
              </w:rPr>
              <w:tab/>
            </w:r>
            <w:r>
              <w:rPr>
                <w:noProof/>
                <w:webHidden/>
              </w:rPr>
              <w:fldChar w:fldCharType="begin"/>
            </w:r>
            <w:r>
              <w:rPr>
                <w:noProof/>
                <w:webHidden/>
              </w:rPr>
              <w:instrText xml:space="preserve"> PAGEREF _Toc70714581 \h </w:instrText>
            </w:r>
            <w:r>
              <w:rPr>
                <w:noProof/>
                <w:webHidden/>
              </w:rPr>
            </w:r>
            <w:r>
              <w:rPr>
                <w:noProof/>
                <w:webHidden/>
              </w:rPr>
              <w:fldChar w:fldCharType="separate"/>
            </w:r>
            <w:r>
              <w:rPr>
                <w:noProof/>
                <w:webHidden/>
              </w:rPr>
              <w:t>7</w:t>
            </w:r>
            <w:r>
              <w:rPr>
                <w:noProof/>
                <w:webHidden/>
              </w:rPr>
              <w:fldChar w:fldCharType="end"/>
            </w:r>
          </w:hyperlink>
        </w:p>
        <w:p w14:paraId="76E20095" w14:textId="1FEA1B0B" w:rsidR="00F00E71" w:rsidRDefault="00F00E71">
          <w:pPr>
            <w:pStyle w:val="TOC1"/>
            <w:tabs>
              <w:tab w:val="right" w:leader="dot" w:pos="9016"/>
            </w:tabs>
            <w:rPr>
              <w:rFonts w:eastAsiaTheme="minorEastAsia" w:cstheme="minorBidi"/>
              <w:b w:val="0"/>
              <w:bCs w:val="0"/>
              <w:i w:val="0"/>
              <w:iCs w:val="0"/>
              <w:noProof/>
              <w:lang w:eastAsia="en-GB"/>
            </w:rPr>
          </w:pPr>
          <w:hyperlink w:anchor="_Toc70714582" w:history="1">
            <w:r w:rsidRPr="00AE58A3">
              <w:rPr>
                <w:rStyle w:val="Hyperlink"/>
                <w:rFonts w:ascii="Arial" w:hAnsi="Arial" w:cs="Arial"/>
                <w:noProof/>
              </w:rPr>
              <w:t>Appendix</w:t>
            </w:r>
            <w:r>
              <w:rPr>
                <w:noProof/>
                <w:webHidden/>
              </w:rPr>
              <w:tab/>
            </w:r>
            <w:r>
              <w:rPr>
                <w:noProof/>
                <w:webHidden/>
              </w:rPr>
              <w:fldChar w:fldCharType="begin"/>
            </w:r>
            <w:r>
              <w:rPr>
                <w:noProof/>
                <w:webHidden/>
              </w:rPr>
              <w:instrText xml:space="preserve"> PAGEREF _Toc70714582 \h </w:instrText>
            </w:r>
            <w:r>
              <w:rPr>
                <w:noProof/>
                <w:webHidden/>
              </w:rPr>
            </w:r>
            <w:r>
              <w:rPr>
                <w:noProof/>
                <w:webHidden/>
              </w:rPr>
              <w:fldChar w:fldCharType="separate"/>
            </w:r>
            <w:r>
              <w:rPr>
                <w:noProof/>
                <w:webHidden/>
              </w:rPr>
              <w:t>7</w:t>
            </w:r>
            <w:r>
              <w:rPr>
                <w:noProof/>
                <w:webHidden/>
              </w:rPr>
              <w:fldChar w:fldCharType="end"/>
            </w:r>
          </w:hyperlink>
        </w:p>
        <w:p w14:paraId="5D1D8FFF" w14:textId="731C3E33" w:rsidR="00F00E71" w:rsidRDefault="00F00E71">
          <w:r>
            <w:rPr>
              <w:b/>
              <w:bCs/>
              <w:noProof/>
            </w:rPr>
            <w:fldChar w:fldCharType="end"/>
          </w:r>
        </w:p>
      </w:sdtContent>
    </w:sdt>
    <w:p w14:paraId="70A406A3" w14:textId="4086D6EE" w:rsidR="00C570CF" w:rsidRDefault="00C570CF"/>
    <w:p w14:paraId="353496C9" w14:textId="77777777" w:rsidR="00733CB3" w:rsidRPr="009B4928" w:rsidRDefault="00733CB3" w:rsidP="00D42B49">
      <w:pPr>
        <w:pStyle w:val="Heading1"/>
        <w:rPr>
          <w:rFonts w:ascii="Arial" w:hAnsi="Arial" w:cs="Arial"/>
        </w:rPr>
      </w:pPr>
    </w:p>
    <w:p w14:paraId="4A8A5392" w14:textId="78C4E93C" w:rsidR="009E4805" w:rsidRPr="009B4928" w:rsidRDefault="00B06431" w:rsidP="00D42B49">
      <w:pPr>
        <w:pStyle w:val="Heading1"/>
        <w:rPr>
          <w:rFonts w:ascii="Arial" w:hAnsi="Arial" w:cs="Arial"/>
        </w:rPr>
      </w:pPr>
      <w:bookmarkStart w:id="0" w:name="_Toc70712283"/>
      <w:bookmarkStart w:id="1" w:name="_Toc70714568"/>
      <w:r w:rsidRPr="009B4928">
        <w:rPr>
          <w:rFonts w:ascii="Arial" w:hAnsi="Arial" w:cs="Arial"/>
        </w:rPr>
        <w:t>Introduction</w:t>
      </w:r>
      <w:bookmarkEnd w:id="0"/>
      <w:bookmarkEnd w:id="1"/>
    </w:p>
    <w:p w14:paraId="46D30E54" w14:textId="29D9915F" w:rsidR="00B06431" w:rsidRPr="009B4928" w:rsidRDefault="00B06431">
      <w:pPr>
        <w:rPr>
          <w:rFonts w:ascii="Arial" w:hAnsi="Arial" w:cs="Arial"/>
        </w:rPr>
      </w:pPr>
    </w:p>
    <w:p w14:paraId="6E4EF062" w14:textId="153BE4FB" w:rsidR="00962FC6" w:rsidRDefault="00962FC6" w:rsidP="00767352">
      <w:pPr>
        <w:spacing w:line="360" w:lineRule="auto"/>
        <w:rPr>
          <w:rFonts w:ascii="Arial" w:hAnsi="Arial" w:cs="Arial"/>
          <w:sz w:val="22"/>
          <w:szCs w:val="22"/>
        </w:rPr>
      </w:pPr>
      <w:r>
        <w:rPr>
          <w:rFonts w:ascii="Arial" w:hAnsi="Arial" w:cs="Arial"/>
          <w:sz w:val="22"/>
          <w:szCs w:val="22"/>
        </w:rPr>
        <w:t xml:space="preserve">Effective communication is crucial for workplaces, to maintain efficient information sharing between colleagues, </w:t>
      </w:r>
      <w:r w:rsidR="00632161">
        <w:rPr>
          <w:rFonts w:ascii="Arial" w:hAnsi="Arial" w:cs="Arial"/>
          <w:sz w:val="22"/>
          <w:szCs w:val="22"/>
        </w:rPr>
        <w:t>employers,</w:t>
      </w:r>
      <w:r>
        <w:rPr>
          <w:rFonts w:ascii="Arial" w:hAnsi="Arial" w:cs="Arial"/>
          <w:sz w:val="22"/>
          <w:szCs w:val="22"/>
        </w:rPr>
        <w:t xml:space="preserve"> and employees.</w:t>
      </w:r>
    </w:p>
    <w:p w14:paraId="34360D90" w14:textId="5A579DD6" w:rsidR="002B57FC" w:rsidRPr="009B4928" w:rsidRDefault="001A3C68" w:rsidP="00767352">
      <w:pPr>
        <w:spacing w:line="360" w:lineRule="auto"/>
        <w:rPr>
          <w:rFonts w:ascii="Arial" w:hAnsi="Arial" w:cs="Arial"/>
          <w:sz w:val="22"/>
          <w:szCs w:val="22"/>
        </w:rPr>
      </w:pPr>
      <w:r w:rsidRPr="009B4928">
        <w:rPr>
          <w:rFonts w:ascii="Arial" w:hAnsi="Arial" w:cs="Arial"/>
          <w:sz w:val="22"/>
          <w:szCs w:val="22"/>
        </w:rPr>
        <w:t xml:space="preserve">In this report I will demonstrate my understanding of </w:t>
      </w:r>
      <w:r w:rsidR="002B57FC" w:rsidRPr="009B4928">
        <w:rPr>
          <w:rFonts w:ascii="Arial" w:hAnsi="Arial" w:cs="Arial"/>
          <w:sz w:val="22"/>
          <w:szCs w:val="22"/>
        </w:rPr>
        <w:t>the models of communication, and the importance of communication in the workplace, as well as the communication barriers in the workplace</w:t>
      </w:r>
      <w:r w:rsidR="00767352">
        <w:rPr>
          <w:rFonts w:ascii="Arial" w:hAnsi="Arial" w:cs="Arial"/>
          <w:sz w:val="22"/>
          <w:szCs w:val="22"/>
        </w:rPr>
        <w:t xml:space="preserve"> drawn by personal experience with positive and negative examples.</w:t>
      </w:r>
      <w:r w:rsidR="002B57FC" w:rsidRPr="009B4928">
        <w:rPr>
          <w:rFonts w:ascii="Arial" w:hAnsi="Arial" w:cs="Arial"/>
          <w:sz w:val="22"/>
          <w:szCs w:val="22"/>
        </w:rPr>
        <w:t xml:space="preserve"> The case studies will be reviewed and analysed by research, online </w:t>
      </w:r>
      <w:r w:rsidR="00767352" w:rsidRPr="009B4928">
        <w:rPr>
          <w:rFonts w:ascii="Arial" w:hAnsi="Arial" w:cs="Arial"/>
          <w:sz w:val="22"/>
          <w:szCs w:val="22"/>
        </w:rPr>
        <w:t>articles,</w:t>
      </w:r>
      <w:r w:rsidR="002B57FC" w:rsidRPr="009B4928">
        <w:rPr>
          <w:rFonts w:ascii="Arial" w:hAnsi="Arial" w:cs="Arial"/>
          <w:sz w:val="22"/>
          <w:szCs w:val="22"/>
        </w:rPr>
        <w:t xml:space="preserve"> and peer reviewed journals, as well as various in-class studies and activities that I will use to reflect on my</w:t>
      </w:r>
      <w:r w:rsidR="00767352">
        <w:rPr>
          <w:rFonts w:ascii="Arial" w:hAnsi="Arial" w:cs="Arial"/>
          <w:sz w:val="22"/>
          <w:szCs w:val="22"/>
        </w:rPr>
        <w:t xml:space="preserve"> current</w:t>
      </w:r>
      <w:r w:rsidR="002B57FC" w:rsidRPr="009B4928">
        <w:rPr>
          <w:rFonts w:ascii="Arial" w:hAnsi="Arial" w:cs="Arial"/>
          <w:sz w:val="22"/>
          <w:szCs w:val="22"/>
        </w:rPr>
        <w:t xml:space="preserve"> understanding on the given topic.</w:t>
      </w:r>
    </w:p>
    <w:p w14:paraId="7E37012E" w14:textId="6A53EF4C" w:rsidR="00B06431" w:rsidRDefault="00423905" w:rsidP="00767352">
      <w:pPr>
        <w:spacing w:line="360" w:lineRule="auto"/>
        <w:rPr>
          <w:rFonts w:ascii="Arial" w:hAnsi="Arial" w:cs="Arial"/>
          <w:sz w:val="22"/>
          <w:szCs w:val="22"/>
        </w:rPr>
      </w:pPr>
      <w:r w:rsidRPr="009B4928">
        <w:rPr>
          <w:rFonts w:ascii="Arial" w:hAnsi="Arial" w:cs="Arial"/>
          <w:sz w:val="22"/>
          <w:szCs w:val="22"/>
        </w:rPr>
        <w:t xml:space="preserve">The definition of communication is the usage of various methods of sending information between sender and receiver, which in most cases can be people, places, phones, computers, or even animals. </w:t>
      </w:r>
      <w:sdt>
        <w:sdtPr>
          <w:rPr>
            <w:rFonts w:ascii="Arial" w:hAnsi="Arial" w:cs="Arial"/>
            <w:sz w:val="22"/>
            <w:szCs w:val="22"/>
          </w:rPr>
          <w:id w:val="-336005484"/>
          <w:citation/>
        </w:sdtPr>
        <w:sdtContent>
          <w:r w:rsidRPr="009B4928">
            <w:rPr>
              <w:rFonts w:ascii="Arial" w:hAnsi="Arial" w:cs="Arial"/>
              <w:sz w:val="22"/>
              <w:szCs w:val="22"/>
            </w:rPr>
            <w:fldChar w:fldCharType="begin"/>
          </w:r>
          <w:r w:rsidRPr="009B4928">
            <w:rPr>
              <w:rFonts w:ascii="Arial" w:hAnsi="Arial" w:cs="Arial"/>
              <w:sz w:val="22"/>
              <w:szCs w:val="22"/>
            </w:rPr>
            <w:instrText xml:space="preserve"> CITATION Cam217 \l 2057 </w:instrText>
          </w:r>
          <w:r w:rsidRPr="009B4928">
            <w:rPr>
              <w:rFonts w:ascii="Arial" w:hAnsi="Arial" w:cs="Arial"/>
              <w:sz w:val="22"/>
              <w:szCs w:val="22"/>
            </w:rPr>
            <w:fldChar w:fldCharType="separate"/>
          </w:r>
          <w:r w:rsidRPr="009B4928">
            <w:rPr>
              <w:rFonts w:ascii="Arial" w:hAnsi="Arial" w:cs="Arial"/>
              <w:noProof/>
              <w:sz w:val="22"/>
              <w:szCs w:val="22"/>
            </w:rPr>
            <w:t>(Cambridge, 2021)</w:t>
          </w:r>
          <w:r w:rsidRPr="009B4928">
            <w:rPr>
              <w:rFonts w:ascii="Arial" w:hAnsi="Arial" w:cs="Arial"/>
              <w:sz w:val="22"/>
              <w:szCs w:val="22"/>
            </w:rPr>
            <w:fldChar w:fldCharType="end"/>
          </w:r>
        </w:sdtContent>
      </w:sdt>
    </w:p>
    <w:p w14:paraId="31102A3A" w14:textId="37794279" w:rsidR="00F54099" w:rsidRPr="009B4928" w:rsidRDefault="00F54099" w:rsidP="00767352">
      <w:pPr>
        <w:spacing w:line="360" w:lineRule="auto"/>
        <w:rPr>
          <w:rFonts w:ascii="Arial" w:hAnsi="Arial" w:cs="Arial"/>
          <w:sz w:val="22"/>
          <w:szCs w:val="22"/>
        </w:rPr>
      </w:pPr>
      <w:r>
        <w:rPr>
          <w:rFonts w:ascii="Arial" w:hAnsi="Arial" w:cs="Arial"/>
          <w:sz w:val="22"/>
          <w:szCs w:val="22"/>
        </w:rPr>
        <w:lastRenderedPageBreak/>
        <w:t>There are many ways of communication known for man that can be applied to share information, such as verbal, non-verbal, written, and visual. Each one of these categories contains many different styles of communication.</w:t>
      </w:r>
    </w:p>
    <w:p w14:paraId="59FA96A5" w14:textId="47179F14" w:rsidR="00B06431" w:rsidRPr="009B4928" w:rsidRDefault="00B06431" w:rsidP="00D42B49">
      <w:pPr>
        <w:pStyle w:val="Heading1"/>
        <w:rPr>
          <w:rFonts w:ascii="Arial" w:hAnsi="Arial" w:cs="Arial"/>
        </w:rPr>
      </w:pPr>
      <w:bookmarkStart w:id="2" w:name="_Toc70712284"/>
      <w:bookmarkStart w:id="3" w:name="_Toc70714569"/>
      <w:r w:rsidRPr="009B4928">
        <w:rPr>
          <w:rFonts w:ascii="Arial" w:hAnsi="Arial" w:cs="Arial"/>
        </w:rPr>
        <w:t>Models of communication</w:t>
      </w:r>
      <w:bookmarkEnd w:id="2"/>
      <w:bookmarkEnd w:id="3"/>
    </w:p>
    <w:p w14:paraId="703EABFD" w14:textId="2F58EE11" w:rsidR="00B06431" w:rsidRPr="009B4928" w:rsidRDefault="00B06431" w:rsidP="00B06431">
      <w:pPr>
        <w:pStyle w:val="ListParagraph"/>
        <w:rPr>
          <w:rFonts w:ascii="Arial" w:hAnsi="Arial" w:cs="Arial"/>
          <w:sz w:val="22"/>
          <w:szCs w:val="22"/>
        </w:rPr>
      </w:pPr>
    </w:p>
    <w:p w14:paraId="66DFCBC0" w14:textId="5F954B86" w:rsidR="00B06431" w:rsidRDefault="009020EE" w:rsidP="009020EE">
      <w:pPr>
        <w:spacing w:line="360" w:lineRule="auto"/>
        <w:rPr>
          <w:rFonts w:ascii="Arial" w:hAnsi="Arial" w:cs="Arial"/>
          <w:sz w:val="22"/>
          <w:szCs w:val="22"/>
        </w:rPr>
      </w:pPr>
      <w:r>
        <w:rPr>
          <w:rFonts w:ascii="Arial" w:hAnsi="Arial" w:cs="Arial"/>
          <w:sz w:val="22"/>
          <w:szCs w:val="22"/>
        </w:rPr>
        <w:t>In this section of the report, three different models of communication going to be reviewed and analysed, to gain a better understanding of the studies of this module, and to be able to apply them as a solution for inefficient communication in the workplace.</w:t>
      </w:r>
    </w:p>
    <w:p w14:paraId="219670B2" w14:textId="77777777" w:rsidR="00632161" w:rsidRPr="00632161" w:rsidRDefault="00632161" w:rsidP="00632161">
      <w:pPr>
        <w:rPr>
          <w:rFonts w:ascii="Arial" w:hAnsi="Arial" w:cs="Arial"/>
          <w:sz w:val="22"/>
          <w:szCs w:val="22"/>
        </w:rPr>
      </w:pPr>
    </w:p>
    <w:p w14:paraId="1CB07EAA" w14:textId="7B7D5415" w:rsidR="00B06431" w:rsidRPr="009B4928" w:rsidRDefault="00B06431" w:rsidP="00D42B49">
      <w:pPr>
        <w:pStyle w:val="Heading2"/>
        <w:rPr>
          <w:rFonts w:ascii="Arial" w:hAnsi="Arial" w:cs="Arial"/>
        </w:rPr>
      </w:pPr>
      <w:bookmarkStart w:id="4" w:name="_Toc70712285"/>
      <w:bookmarkStart w:id="5" w:name="_Toc70714570"/>
      <w:r w:rsidRPr="009B4928">
        <w:rPr>
          <w:rFonts w:ascii="Arial" w:hAnsi="Arial" w:cs="Arial"/>
        </w:rPr>
        <w:t>Shannon and Weaver</w:t>
      </w:r>
      <w:r w:rsidR="0096691F">
        <w:rPr>
          <w:rFonts w:ascii="Arial" w:hAnsi="Arial" w:cs="Arial"/>
        </w:rPr>
        <w:t>’s model of communication</w:t>
      </w:r>
      <w:bookmarkEnd w:id="4"/>
      <w:bookmarkEnd w:id="5"/>
    </w:p>
    <w:p w14:paraId="689C88C8" w14:textId="583842A9" w:rsidR="00B06431" w:rsidRPr="009B4928" w:rsidRDefault="00B06431" w:rsidP="00B06431">
      <w:pPr>
        <w:pStyle w:val="ListParagraph"/>
        <w:ind w:left="1440"/>
        <w:rPr>
          <w:rFonts w:ascii="Arial" w:hAnsi="Arial" w:cs="Arial"/>
          <w:sz w:val="22"/>
          <w:szCs w:val="22"/>
        </w:rPr>
      </w:pPr>
    </w:p>
    <w:p w14:paraId="01623DB7" w14:textId="1B743F06" w:rsidR="00B06431" w:rsidRDefault="0096691F" w:rsidP="00AE7715">
      <w:pPr>
        <w:spacing w:line="360" w:lineRule="auto"/>
        <w:rPr>
          <w:rFonts w:ascii="Arial" w:hAnsi="Arial" w:cs="Arial"/>
          <w:sz w:val="22"/>
          <w:szCs w:val="22"/>
        </w:rPr>
      </w:pPr>
      <w:r>
        <w:rPr>
          <w:rFonts w:ascii="Arial" w:hAnsi="Arial" w:cs="Arial"/>
          <w:sz w:val="22"/>
          <w:szCs w:val="22"/>
        </w:rPr>
        <w:t>Also known as the “Mother of all models”</w:t>
      </w:r>
      <w:r w:rsidR="00AE7715">
        <w:rPr>
          <w:rFonts w:ascii="Arial" w:hAnsi="Arial" w:cs="Arial"/>
          <w:sz w:val="22"/>
          <w:szCs w:val="22"/>
        </w:rPr>
        <w:t>,</w:t>
      </w:r>
      <w:r w:rsidR="009020EE">
        <w:rPr>
          <w:rFonts w:ascii="Arial" w:hAnsi="Arial" w:cs="Arial"/>
          <w:sz w:val="22"/>
          <w:szCs w:val="22"/>
        </w:rPr>
        <w:t xml:space="preserve"> this model is more technological than other linear models.</w:t>
      </w:r>
      <w:r w:rsidR="00AE7715">
        <w:rPr>
          <w:rFonts w:ascii="Arial" w:hAnsi="Arial" w:cs="Arial"/>
          <w:sz w:val="22"/>
          <w:szCs w:val="22"/>
        </w:rPr>
        <w:t xml:space="preserve"> </w:t>
      </w:r>
      <w:r w:rsidR="009020EE">
        <w:rPr>
          <w:rFonts w:ascii="Arial" w:hAnsi="Arial" w:cs="Arial"/>
          <w:sz w:val="22"/>
          <w:szCs w:val="22"/>
        </w:rPr>
        <w:t>O</w:t>
      </w:r>
      <w:r w:rsidR="00877704">
        <w:rPr>
          <w:rFonts w:ascii="Arial" w:hAnsi="Arial" w:cs="Arial"/>
          <w:sz w:val="22"/>
          <w:szCs w:val="22"/>
        </w:rPr>
        <w:t>ne of the most well-knowns and most influential model of communication</w:t>
      </w:r>
      <w:r w:rsidR="00AE7715">
        <w:rPr>
          <w:rFonts w:ascii="Arial" w:hAnsi="Arial" w:cs="Arial"/>
          <w:sz w:val="22"/>
          <w:szCs w:val="22"/>
        </w:rPr>
        <w:t>, which</w:t>
      </w:r>
      <w:r w:rsidR="00877704">
        <w:rPr>
          <w:rFonts w:ascii="Arial" w:hAnsi="Arial" w:cs="Arial"/>
          <w:sz w:val="22"/>
          <w:szCs w:val="22"/>
        </w:rPr>
        <w:t xml:space="preserve"> have been developed by </w:t>
      </w:r>
      <w:r w:rsidR="007E7465">
        <w:rPr>
          <w:rFonts w:ascii="Arial" w:hAnsi="Arial" w:cs="Arial"/>
          <w:sz w:val="22"/>
          <w:szCs w:val="22"/>
        </w:rPr>
        <w:t>Claude Shannon and Warren Weaver in 1948-1949, and it is still useful till this day.</w:t>
      </w:r>
      <w:r w:rsidR="00B43309">
        <w:rPr>
          <w:rFonts w:ascii="Arial" w:hAnsi="Arial" w:cs="Arial"/>
          <w:sz w:val="22"/>
          <w:szCs w:val="22"/>
        </w:rPr>
        <w:t xml:space="preserve"> </w:t>
      </w:r>
      <w:sdt>
        <w:sdtPr>
          <w:rPr>
            <w:rFonts w:ascii="Arial" w:hAnsi="Arial" w:cs="Arial"/>
            <w:sz w:val="22"/>
            <w:szCs w:val="22"/>
          </w:rPr>
          <w:id w:val="-1746563817"/>
          <w:citation/>
        </w:sdtPr>
        <w:sdtContent>
          <w:r w:rsidR="00B43309">
            <w:rPr>
              <w:rFonts w:ascii="Arial" w:hAnsi="Arial" w:cs="Arial"/>
              <w:sz w:val="22"/>
              <w:szCs w:val="22"/>
            </w:rPr>
            <w:fldChar w:fldCharType="begin"/>
          </w:r>
          <w:r w:rsidR="00B43309">
            <w:rPr>
              <w:rFonts w:ascii="Arial" w:hAnsi="Arial" w:cs="Arial"/>
              <w:sz w:val="22"/>
              <w:szCs w:val="22"/>
            </w:rPr>
            <w:instrText xml:space="preserve"> CITATION Bus18 \l 2057 </w:instrText>
          </w:r>
          <w:r w:rsidR="00B43309">
            <w:rPr>
              <w:rFonts w:ascii="Arial" w:hAnsi="Arial" w:cs="Arial"/>
              <w:sz w:val="22"/>
              <w:szCs w:val="22"/>
            </w:rPr>
            <w:fldChar w:fldCharType="separate"/>
          </w:r>
          <w:r w:rsidR="00B43309" w:rsidRPr="00B43309">
            <w:rPr>
              <w:rFonts w:ascii="Arial" w:hAnsi="Arial" w:cs="Arial"/>
              <w:noProof/>
              <w:sz w:val="22"/>
              <w:szCs w:val="22"/>
            </w:rPr>
            <w:t>(Businesstopia, 2018)</w:t>
          </w:r>
          <w:r w:rsidR="00B43309">
            <w:rPr>
              <w:rFonts w:ascii="Arial" w:hAnsi="Arial" w:cs="Arial"/>
              <w:sz w:val="22"/>
              <w:szCs w:val="22"/>
            </w:rPr>
            <w:fldChar w:fldCharType="end"/>
          </w:r>
        </w:sdtContent>
      </w:sdt>
      <w:r>
        <w:rPr>
          <w:rFonts w:ascii="Arial" w:hAnsi="Arial" w:cs="Arial"/>
          <w:sz w:val="22"/>
          <w:szCs w:val="22"/>
        </w:rPr>
        <w:t xml:space="preserve"> The five</w:t>
      </w:r>
      <w:r w:rsidR="009020EE">
        <w:rPr>
          <w:rFonts w:ascii="Arial" w:hAnsi="Arial" w:cs="Arial"/>
          <w:sz w:val="22"/>
          <w:szCs w:val="22"/>
        </w:rPr>
        <w:t xml:space="preserve"> (plus one)</w:t>
      </w:r>
      <w:r>
        <w:rPr>
          <w:rFonts w:ascii="Arial" w:hAnsi="Arial" w:cs="Arial"/>
          <w:sz w:val="22"/>
          <w:szCs w:val="22"/>
        </w:rPr>
        <w:t xml:space="preserve"> elements of this transmission model are the following:</w:t>
      </w:r>
    </w:p>
    <w:p w14:paraId="681188B3" w14:textId="77777777" w:rsidR="0096691F" w:rsidRDefault="0096691F" w:rsidP="00AE7715">
      <w:pPr>
        <w:spacing w:line="360" w:lineRule="auto"/>
        <w:rPr>
          <w:rFonts w:ascii="Arial" w:hAnsi="Arial" w:cs="Arial"/>
          <w:sz w:val="22"/>
          <w:szCs w:val="22"/>
        </w:rPr>
      </w:pPr>
    </w:p>
    <w:p w14:paraId="593330C9" w14:textId="77777777" w:rsidR="009020EE" w:rsidRDefault="009020EE" w:rsidP="00AE7715">
      <w:pPr>
        <w:spacing w:line="360" w:lineRule="auto"/>
        <w:rPr>
          <w:rFonts w:ascii="Arial" w:hAnsi="Arial" w:cs="Arial"/>
          <w:sz w:val="22"/>
          <w:szCs w:val="22"/>
        </w:rPr>
      </w:pPr>
    </w:p>
    <w:p w14:paraId="0D8E3271" w14:textId="0D3F0EC9" w:rsidR="0096691F" w:rsidRDefault="0096691F" w:rsidP="00AE7715">
      <w:pPr>
        <w:spacing w:line="360" w:lineRule="auto"/>
        <w:rPr>
          <w:rFonts w:ascii="Arial" w:hAnsi="Arial" w:cs="Arial"/>
          <w:sz w:val="22"/>
          <w:szCs w:val="22"/>
        </w:rPr>
      </w:pPr>
      <w:r w:rsidRPr="00C962AB">
        <w:rPr>
          <w:rFonts w:ascii="Arial" w:hAnsi="Arial" w:cs="Arial"/>
          <w:b/>
          <w:bCs/>
          <w:sz w:val="22"/>
          <w:szCs w:val="22"/>
        </w:rPr>
        <w:t>Sender (Information source)</w:t>
      </w:r>
      <w:r w:rsidR="008F63AA" w:rsidRPr="00C962AB">
        <w:rPr>
          <w:rFonts w:ascii="Arial" w:hAnsi="Arial" w:cs="Arial"/>
          <w:b/>
          <w:bCs/>
          <w:sz w:val="22"/>
          <w:szCs w:val="22"/>
        </w:rPr>
        <w:t>:</w:t>
      </w:r>
      <w:r w:rsidR="008F63AA">
        <w:rPr>
          <w:rFonts w:ascii="Arial" w:hAnsi="Arial" w:cs="Arial"/>
          <w:sz w:val="22"/>
          <w:szCs w:val="22"/>
        </w:rPr>
        <w:t xml:space="preserve"> The sender is the person </w:t>
      </w:r>
      <w:r w:rsidR="00CC55DC">
        <w:rPr>
          <w:rFonts w:ascii="Arial" w:hAnsi="Arial" w:cs="Arial"/>
          <w:sz w:val="22"/>
          <w:szCs w:val="22"/>
        </w:rPr>
        <w:t xml:space="preserve">or machine </w:t>
      </w:r>
      <w:r w:rsidR="008F63AA">
        <w:rPr>
          <w:rFonts w:ascii="Arial" w:hAnsi="Arial" w:cs="Arial"/>
          <w:sz w:val="22"/>
          <w:szCs w:val="22"/>
        </w:rPr>
        <w:t>who creates the message that need to be shared, choosing the channel of the message, and sending the message to the receiver.</w:t>
      </w:r>
    </w:p>
    <w:p w14:paraId="1515E111" w14:textId="77777777" w:rsidR="009020EE" w:rsidRDefault="009020EE" w:rsidP="00AE7715">
      <w:pPr>
        <w:spacing w:line="360" w:lineRule="auto"/>
        <w:rPr>
          <w:rFonts w:ascii="Arial" w:hAnsi="Arial" w:cs="Arial"/>
          <w:sz w:val="22"/>
          <w:szCs w:val="22"/>
        </w:rPr>
      </w:pPr>
    </w:p>
    <w:p w14:paraId="75956E05" w14:textId="341F39E8" w:rsidR="0096691F" w:rsidRDefault="0096691F" w:rsidP="00AE7715">
      <w:pPr>
        <w:spacing w:line="360" w:lineRule="auto"/>
        <w:rPr>
          <w:rFonts w:ascii="Arial" w:hAnsi="Arial" w:cs="Arial"/>
          <w:sz w:val="22"/>
          <w:szCs w:val="22"/>
        </w:rPr>
      </w:pPr>
      <w:r w:rsidRPr="00C962AB">
        <w:rPr>
          <w:rFonts w:ascii="Arial" w:hAnsi="Arial" w:cs="Arial"/>
          <w:b/>
          <w:bCs/>
          <w:sz w:val="22"/>
          <w:szCs w:val="22"/>
        </w:rPr>
        <w:t>Encoder (Transmitter)</w:t>
      </w:r>
      <w:r w:rsidR="008F63AA" w:rsidRPr="00C962AB">
        <w:rPr>
          <w:rFonts w:ascii="Arial" w:hAnsi="Arial" w:cs="Arial"/>
          <w:b/>
          <w:bCs/>
          <w:sz w:val="22"/>
          <w:szCs w:val="22"/>
        </w:rPr>
        <w:t>:</w:t>
      </w:r>
      <w:r w:rsidR="008F63AA">
        <w:rPr>
          <w:rFonts w:ascii="Arial" w:hAnsi="Arial" w:cs="Arial"/>
          <w:sz w:val="22"/>
          <w:szCs w:val="22"/>
        </w:rPr>
        <w:t xml:space="preserve"> The encoder is the </w:t>
      </w:r>
      <w:r w:rsidR="00C962AB">
        <w:rPr>
          <w:rFonts w:ascii="Arial" w:hAnsi="Arial" w:cs="Arial"/>
          <w:sz w:val="22"/>
          <w:szCs w:val="22"/>
        </w:rPr>
        <w:t>sender</w:t>
      </w:r>
      <w:r w:rsidR="008F63AA">
        <w:rPr>
          <w:rFonts w:ascii="Arial" w:hAnsi="Arial" w:cs="Arial"/>
          <w:sz w:val="22"/>
          <w:szCs w:val="22"/>
        </w:rPr>
        <w:t xml:space="preserve"> who </w:t>
      </w:r>
      <w:r w:rsidR="00B7767E">
        <w:rPr>
          <w:rFonts w:ascii="Arial" w:hAnsi="Arial" w:cs="Arial"/>
          <w:sz w:val="22"/>
          <w:szCs w:val="22"/>
        </w:rPr>
        <w:t>uses</w:t>
      </w:r>
      <w:r w:rsidR="008F63AA">
        <w:rPr>
          <w:rFonts w:ascii="Arial" w:hAnsi="Arial" w:cs="Arial"/>
          <w:sz w:val="22"/>
          <w:szCs w:val="22"/>
        </w:rPr>
        <w:t xml:space="preserve"> machine, which converts the message into binary data or signals. The</w:t>
      </w:r>
      <w:r w:rsidR="00B7767E">
        <w:rPr>
          <w:rFonts w:ascii="Arial" w:hAnsi="Arial" w:cs="Arial"/>
          <w:sz w:val="22"/>
          <w:szCs w:val="22"/>
        </w:rPr>
        <w:t xml:space="preserve"> binary data or</w:t>
      </w:r>
      <w:r w:rsidR="008F63AA">
        <w:rPr>
          <w:rFonts w:ascii="Arial" w:hAnsi="Arial" w:cs="Arial"/>
          <w:sz w:val="22"/>
          <w:szCs w:val="22"/>
        </w:rPr>
        <w:t xml:space="preserve"> signals might also directly refer to the machine itself.</w:t>
      </w:r>
    </w:p>
    <w:p w14:paraId="7EB34C29" w14:textId="77777777" w:rsidR="009020EE" w:rsidRDefault="009020EE" w:rsidP="00AE7715">
      <w:pPr>
        <w:spacing w:line="360" w:lineRule="auto"/>
        <w:rPr>
          <w:rFonts w:ascii="Arial" w:hAnsi="Arial" w:cs="Arial"/>
          <w:sz w:val="22"/>
          <w:szCs w:val="22"/>
        </w:rPr>
      </w:pPr>
    </w:p>
    <w:p w14:paraId="69B663F8" w14:textId="71AC9A1C" w:rsidR="0096691F" w:rsidRDefault="0096691F" w:rsidP="00AE7715">
      <w:pPr>
        <w:spacing w:line="360" w:lineRule="auto"/>
        <w:rPr>
          <w:rFonts w:ascii="Arial" w:hAnsi="Arial" w:cs="Arial"/>
          <w:sz w:val="22"/>
          <w:szCs w:val="22"/>
        </w:rPr>
      </w:pPr>
      <w:r w:rsidRPr="00C962AB">
        <w:rPr>
          <w:rFonts w:ascii="Arial" w:hAnsi="Arial" w:cs="Arial"/>
          <w:b/>
          <w:bCs/>
          <w:sz w:val="22"/>
          <w:szCs w:val="22"/>
        </w:rPr>
        <w:t>Channel</w:t>
      </w:r>
      <w:r w:rsidR="008F63AA" w:rsidRPr="00C962AB">
        <w:rPr>
          <w:rFonts w:ascii="Arial" w:hAnsi="Arial" w:cs="Arial"/>
          <w:b/>
          <w:bCs/>
          <w:sz w:val="22"/>
          <w:szCs w:val="22"/>
        </w:rPr>
        <w:t>:</w:t>
      </w:r>
      <w:r w:rsidR="008F63AA">
        <w:rPr>
          <w:rFonts w:ascii="Arial" w:hAnsi="Arial" w:cs="Arial"/>
          <w:sz w:val="22"/>
          <w:szCs w:val="22"/>
        </w:rPr>
        <w:t xml:space="preserve"> The Channel is the medium or </w:t>
      </w:r>
      <w:r w:rsidR="00C962AB">
        <w:rPr>
          <w:rFonts w:ascii="Arial" w:hAnsi="Arial" w:cs="Arial"/>
          <w:sz w:val="22"/>
          <w:szCs w:val="22"/>
        </w:rPr>
        <w:t>route</w:t>
      </w:r>
      <w:r w:rsidR="008F63AA">
        <w:rPr>
          <w:rFonts w:ascii="Arial" w:hAnsi="Arial" w:cs="Arial"/>
          <w:sz w:val="22"/>
          <w:szCs w:val="22"/>
        </w:rPr>
        <w:t xml:space="preserve"> that been used directly to </w:t>
      </w:r>
      <w:r w:rsidR="00C962AB">
        <w:rPr>
          <w:rFonts w:ascii="Arial" w:hAnsi="Arial" w:cs="Arial"/>
          <w:sz w:val="22"/>
          <w:szCs w:val="22"/>
        </w:rPr>
        <w:t>deliver</w:t>
      </w:r>
      <w:r w:rsidR="008F63AA">
        <w:rPr>
          <w:rFonts w:ascii="Arial" w:hAnsi="Arial" w:cs="Arial"/>
          <w:sz w:val="22"/>
          <w:szCs w:val="22"/>
        </w:rPr>
        <w:t xml:space="preserve"> the message from the Sender or Encoder to the Receiver.</w:t>
      </w:r>
    </w:p>
    <w:p w14:paraId="5363507D" w14:textId="77777777" w:rsidR="009020EE" w:rsidRDefault="009020EE" w:rsidP="00AE7715">
      <w:pPr>
        <w:spacing w:line="360" w:lineRule="auto"/>
        <w:rPr>
          <w:rFonts w:ascii="Arial" w:hAnsi="Arial" w:cs="Arial"/>
          <w:sz w:val="22"/>
          <w:szCs w:val="22"/>
        </w:rPr>
      </w:pPr>
    </w:p>
    <w:p w14:paraId="059603A0" w14:textId="20AC7153" w:rsidR="0096691F" w:rsidRPr="00C962AB" w:rsidRDefault="0096691F" w:rsidP="00AE7715">
      <w:pPr>
        <w:spacing w:line="360" w:lineRule="auto"/>
        <w:rPr>
          <w:rFonts w:ascii="Arial" w:hAnsi="Arial" w:cs="Arial"/>
          <w:sz w:val="22"/>
          <w:szCs w:val="22"/>
        </w:rPr>
      </w:pPr>
      <w:r w:rsidRPr="00C962AB">
        <w:rPr>
          <w:rFonts w:ascii="Arial" w:hAnsi="Arial" w:cs="Arial"/>
          <w:b/>
          <w:bCs/>
          <w:sz w:val="22"/>
          <w:szCs w:val="22"/>
        </w:rPr>
        <w:t>Decoder (Receiver)</w:t>
      </w:r>
      <w:r w:rsidR="00C962AB" w:rsidRPr="00C962AB">
        <w:rPr>
          <w:rFonts w:ascii="Arial" w:hAnsi="Arial" w:cs="Arial"/>
          <w:b/>
          <w:bCs/>
          <w:sz w:val="22"/>
          <w:szCs w:val="22"/>
        </w:rPr>
        <w:t>:</w:t>
      </w:r>
      <w:r w:rsidR="00C962AB">
        <w:rPr>
          <w:rFonts w:ascii="Arial" w:hAnsi="Arial" w:cs="Arial"/>
          <w:b/>
          <w:bCs/>
          <w:sz w:val="22"/>
          <w:szCs w:val="22"/>
        </w:rPr>
        <w:t xml:space="preserve"> </w:t>
      </w:r>
      <w:r w:rsidR="00C962AB">
        <w:rPr>
          <w:rFonts w:ascii="Arial" w:hAnsi="Arial" w:cs="Arial"/>
          <w:sz w:val="22"/>
          <w:szCs w:val="22"/>
        </w:rPr>
        <w:t xml:space="preserve">The decoder is the </w:t>
      </w:r>
      <w:r w:rsidR="00B7767E">
        <w:rPr>
          <w:rFonts w:ascii="Arial" w:hAnsi="Arial" w:cs="Arial"/>
          <w:sz w:val="22"/>
          <w:szCs w:val="22"/>
        </w:rPr>
        <w:t>machine, that used to convert the sent signals or binary data into actual message. Also, can be a person or receiver who translates signals into message.</w:t>
      </w:r>
    </w:p>
    <w:p w14:paraId="207AFCA4" w14:textId="77777777" w:rsidR="009020EE" w:rsidRDefault="009020EE" w:rsidP="00AE7715">
      <w:pPr>
        <w:spacing w:line="360" w:lineRule="auto"/>
        <w:rPr>
          <w:rFonts w:ascii="Arial" w:hAnsi="Arial" w:cs="Arial"/>
          <w:sz w:val="22"/>
          <w:szCs w:val="22"/>
        </w:rPr>
      </w:pPr>
    </w:p>
    <w:p w14:paraId="3C0984BB" w14:textId="52C4F5AE" w:rsidR="0096691F" w:rsidRDefault="0096691F" w:rsidP="00AE7715">
      <w:pPr>
        <w:spacing w:line="360" w:lineRule="auto"/>
        <w:rPr>
          <w:rFonts w:ascii="Arial" w:hAnsi="Arial" w:cs="Arial"/>
          <w:sz w:val="22"/>
          <w:szCs w:val="22"/>
        </w:rPr>
      </w:pPr>
      <w:r w:rsidRPr="00C962AB">
        <w:rPr>
          <w:rFonts w:ascii="Arial" w:hAnsi="Arial" w:cs="Arial"/>
          <w:b/>
          <w:bCs/>
          <w:sz w:val="22"/>
          <w:szCs w:val="22"/>
        </w:rPr>
        <w:t>Receiver (Destination)</w:t>
      </w:r>
      <w:r w:rsidR="00C962AB" w:rsidRPr="00C962AB">
        <w:rPr>
          <w:rFonts w:ascii="Arial" w:hAnsi="Arial" w:cs="Arial"/>
          <w:b/>
          <w:bCs/>
          <w:sz w:val="22"/>
          <w:szCs w:val="22"/>
        </w:rPr>
        <w:t>:</w:t>
      </w:r>
      <w:r w:rsidR="00B7767E">
        <w:rPr>
          <w:rFonts w:ascii="Arial" w:hAnsi="Arial" w:cs="Arial"/>
          <w:b/>
          <w:bCs/>
          <w:sz w:val="22"/>
          <w:szCs w:val="22"/>
        </w:rPr>
        <w:t xml:space="preserve"> </w:t>
      </w:r>
      <w:r w:rsidR="00B7767E">
        <w:rPr>
          <w:rFonts w:ascii="Arial" w:hAnsi="Arial" w:cs="Arial"/>
          <w:sz w:val="22"/>
          <w:szCs w:val="22"/>
        </w:rPr>
        <w:t>The receiver is the person who gets the place where the message going to be sent to, or the person who gets the message directly, using the given channel.</w:t>
      </w:r>
    </w:p>
    <w:p w14:paraId="6911F11F" w14:textId="39ED863B" w:rsidR="00630AC5" w:rsidRPr="00B7767E" w:rsidRDefault="00630AC5" w:rsidP="00AE7715">
      <w:pPr>
        <w:spacing w:line="360" w:lineRule="auto"/>
        <w:rPr>
          <w:rFonts w:ascii="Arial" w:hAnsi="Arial" w:cs="Arial"/>
          <w:sz w:val="22"/>
          <w:szCs w:val="22"/>
        </w:rPr>
      </w:pPr>
      <w:r>
        <w:rPr>
          <w:rFonts w:ascii="Arial" w:hAnsi="Arial" w:cs="Arial"/>
          <w:sz w:val="22"/>
          <w:szCs w:val="22"/>
        </w:rPr>
        <w:t>The receiver also responsible to provide feedback to the sender according to the message.</w:t>
      </w:r>
    </w:p>
    <w:p w14:paraId="0C0CBE05" w14:textId="77777777" w:rsidR="009E7A26" w:rsidRDefault="009E7A26" w:rsidP="009E7A26">
      <w:pPr>
        <w:rPr>
          <w:rFonts w:ascii="Arial" w:hAnsi="Arial" w:cs="Arial"/>
          <w:sz w:val="22"/>
          <w:szCs w:val="22"/>
        </w:rPr>
      </w:pPr>
    </w:p>
    <w:p w14:paraId="275D870A" w14:textId="3DFA1785" w:rsidR="009E7A26" w:rsidRDefault="009E7A26" w:rsidP="0031798C">
      <w:pPr>
        <w:spacing w:line="360" w:lineRule="auto"/>
        <w:rPr>
          <w:rFonts w:ascii="Arial" w:hAnsi="Arial" w:cs="Arial"/>
          <w:sz w:val="22"/>
          <w:szCs w:val="22"/>
        </w:rPr>
      </w:pPr>
      <w:r>
        <w:rPr>
          <w:rFonts w:ascii="Arial" w:hAnsi="Arial" w:cs="Arial"/>
          <w:sz w:val="22"/>
          <w:szCs w:val="22"/>
        </w:rPr>
        <w:lastRenderedPageBreak/>
        <w:t>As a personal example in my workplace: I work in a busy restaurant</w:t>
      </w:r>
      <w:r w:rsidR="0031798C">
        <w:rPr>
          <w:rFonts w:ascii="Arial" w:hAnsi="Arial" w:cs="Arial"/>
          <w:sz w:val="22"/>
          <w:szCs w:val="22"/>
        </w:rPr>
        <w:t>, and as in every workplace,</w:t>
      </w:r>
      <w:r>
        <w:rPr>
          <w:rFonts w:ascii="Arial" w:hAnsi="Arial" w:cs="Arial"/>
          <w:sz w:val="22"/>
          <w:szCs w:val="22"/>
        </w:rPr>
        <w:t xml:space="preserve"> in</w:t>
      </w:r>
      <w:r>
        <w:rPr>
          <w:rFonts w:ascii="Arial" w:hAnsi="Arial" w:cs="Arial"/>
          <w:sz w:val="22"/>
          <w:szCs w:val="22"/>
        </w:rPr>
        <w:t xml:space="preserve"> hospitality</w:t>
      </w:r>
      <w:r w:rsidR="0031798C">
        <w:rPr>
          <w:rFonts w:ascii="Arial" w:hAnsi="Arial" w:cs="Arial"/>
          <w:sz w:val="22"/>
          <w:szCs w:val="22"/>
        </w:rPr>
        <w:t xml:space="preserve"> as well,</w:t>
      </w:r>
      <w:r>
        <w:rPr>
          <w:rFonts w:ascii="Arial" w:hAnsi="Arial" w:cs="Arial"/>
          <w:sz w:val="22"/>
          <w:szCs w:val="22"/>
        </w:rPr>
        <w:t xml:space="preserve"> communication is key between employer and employee, as well as server and customer.</w:t>
      </w:r>
    </w:p>
    <w:p w14:paraId="4A12400E" w14:textId="00C32012" w:rsidR="009E7A26" w:rsidRDefault="009E7A26" w:rsidP="0031798C">
      <w:pPr>
        <w:spacing w:line="360" w:lineRule="auto"/>
        <w:rPr>
          <w:rFonts w:ascii="Arial" w:hAnsi="Arial" w:cs="Arial"/>
          <w:sz w:val="22"/>
          <w:szCs w:val="22"/>
        </w:rPr>
      </w:pPr>
      <w:r>
        <w:rPr>
          <w:rFonts w:ascii="Arial" w:hAnsi="Arial" w:cs="Arial"/>
          <w:sz w:val="22"/>
          <w:szCs w:val="22"/>
        </w:rPr>
        <w:t xml:space="preserve">The guest’s feedbacks also crucial </w:t>
      </w:r>
      <w:r w:rsidR="0031798C">
        <w:rPr>
          <w:rFonts w:ascii="Arial" w:hAnsi="Arial" w:cs="Arial"/>
          <w:sz w:val="22"/>
          <w:szCs w:val="22"/>
        </w:rPr>
        <w:t>for</w:t>
      </w:r>
      <w:r>
        <w:rPr>
          <w:rFonts w:ascii="Arial" w:hAnsi="Arial" w:cs="Arial"/>
          <w:sz w:val="22"/>
          <w:szCs w:val="22"/>
        </w:rPr>
        <w:t xml:space="preserve"> us to</w:t>
      </w:r>
      <w:r w:rsidR="0031798C">
        <w:rPr>
          <w:rFonts w:ascii="Arial" w:hAnsi="Arial" w:cs="Arial"/>
          <w:sz w:val="22"/>
          <w:szCs w:val="22"/>
        </w:rPr>
        <w:t xml:space="preserve"> be able to</w:t>
      </w:r>
      <w:r>
        <w:rPr>
          <w:rFonts w:ascii="Arial" w:hAnsi="Arial" w:cs="Arial"/>
          <w:sz w:val="22"/>
          <w:szCs w:val="22"/>
        </w:rPr>
        <w:t xml:space="preserve"> improve </w:t>
      </w:r>
      <w:r w:rsidR="0031798C">
        <w:rPr>
          <w:rFonts w:ascii="Arial" w:hAnsi="Arial" w:cs="Arial"/>
          <w:sz w:val="22"/>
          <w:szCs w:val="22"/>
        </w:rPr>
        <w:t xml:space="preserve">in </w:t>
      </w:r>
      <w:r>
        <w:rPr>
          <w:rFonts w:ascii="Arial" w:hAnsi="Arial" w:cs="Arial"/>
          <w:sz w:val="22"/>
          <w:szCs w:val="22"/>
        </w:rPr>
        <w:t>what we are doing for them.</w:t>
      </w:r>
      <w:r w:rsidR="0031798C">
        <w:rPr>
          <w:rFonts w:ascii="Arial" w:hAnsi="Arial" w:cs="Arial"/>
          <w:sz w:val="22"/>
          <w:szCs w:val="22"/>
        </w:rPr>
        <w:t xml:space="preserve"> Without getting a feedback of our guests, we would not be able to fix issues or create better ides.</w:t>
      </w:r>
    </w:p>
    <w:p w14:paraId="5226E197" w14:textId="77777777" w:rsidR="009020EE" w:rsidRDefault="009020EE" w:rsidP="00AE7715">
      <w:pPr>
        <w:spacing w:line="360" w:lineRule="auto"/>
        <w:rPr>
          <w:rFonts w:ascii="Arial" w:hAnsi="Arial" w:cs="Arial"/>
          <w:sz w:val="22"/>
          <w:szCs w:val="22"/>
        </w:rPr>
      </w:pPr>
    </w:p>
    <w:p w14:paraId="1A52EF68" w14:textId="4E6910C1" w:rsidR="0096691F" w:rsidRDefault="0096691F" w:rsidP="00AE7715">
      <w:pPr>
        <w:spacing w:line="360" w:lineRule="auto"/>
        <w:rPr>
          <w:rFonts w:ascii="Arial" w:hAnsi="Arial" w:cs="Arial"/>
          <w:sz w:val="22"/>
          <w:szCs w:val="22"/>
        </w:rPr>
      </w:pPr>
      <w:r w:rsidRPr="00C962AB">
        <w:rPr>
          <w:rFonts w:ascii="Arial" w:hAnsi="Arial" w:cs="Arial"/>
          <w:b/>
          <w:bCs/>
          <w:sz w:val="22"/>
          <w:szCs w:val="22"/>
        </w:rPr>
        <w:t>Noise</w:t>
      </w:r>
      <w:r w:rsidR="00C962AB" w:rsidRPr="00C962AB">
        <w:rPr>
          <w:rFonts w:ascii="Arial" w:hAnsi="Arial" w:cs="Arial"/>
          <w:b/>
          <w:bCs/>
          <w:sz w:val="22"/>
          <w:szCs w:val="22"/>
        </w:rPr>
        <w:t>:</w:t>
      </w:r>
      <w:r w:rsidR="009E4C90">
        <w:rPr>
          <w:rFonts w:ascii="Arial" w:hAnsi="Arial" w:cs="Arial"/>
          <w:b/>
          <w:bCs/>
          <w:sz w:val="22"/>
          <w:szCs w:val="22"/>
        </w:rPr>
        <w:t xml:space="preserve"> </w:t>
      </w:r>
      <w:r w:rsidR="009E4C90">
        <w:rPr>
          <w:rFonts w:ascii="Arial" w:hAnsi="Arial" w:cs="Arial"/>
          <w:sz w:val="22"/>
          <w:szCs w:val="22"/>
        </w:rPr>
        <w:t>The noise is the physical disturbance that does not let the message to be sent to the receiver in the way it has been intended to. A Noise can be generated by the environment, people, or other various disturbances that might surround the sender, the receiver, or the channel. Noises can be intentional or unintentional that usually results in negative consequences.</w:t>
      </w:r>
    </w:p>
    <w:p w14:paraId="2FB48911" w14:textId="3BFB198F" w:rsidR="00E7551A" w:rsidRDefault="00E7551A" w:rsidP="00AE7715">
      <w:pPr>
        <w:spacing w:line="360" w:lineRule="auto"/>
        <w:rPr>
          <w:rFonts w:ascii="Arial" w:hAnsi="Arial" w:cs="Arial"/>
          <w:sz w:val="22"/>
          <w:szCs w:val="22"/>
        </w:rPr>
      </w:pPr>
    </w:p>
    <w:p w14:paraId="2B104842" w14:textId="08DFB804" w:rsidR="00E7551A" w:rsidRDefault="00EE4246" w:rsidP="00AE7715">
      <w:pPr>
        <w:spacing w:line="360" w:lineRule="auto"/>
        <w:rPr>
          <w:rFonts w:ascii="Arial" w:hAnsi="Arial" w:cs="Arial"/>
          <w:sz w:val="22"/>
          <w:szCs w:val="22"/>
        </w:rPr>
      </w:pPr>
      <w:r>
        <w:rPr>
          <w:rFonts w:ascii="Arial" w:hAnsi="Arial" w:cs="Arial"/>
          <w:sz w:val="22"/>
          <w:szCs w:val="22"/>
        </w:rPr>
        <w:t>One of our In-class activity, the case study of “Maria and Pedro” is a g</w:t>
      </w:r>
      <w:r w:rsidR="00E7551A">
        <w:rPr>
          <w:rFonts w:ascii="Arial" w:hAnsi="Arial" w:cs="Arial"/>
          <w:sz w:val="22"/>
          <w:szCs w:val="22"/>
        </w:rPr>
        <w:t>reat example for</w:t>
      </w:r>
      <w:r>
        <w:rPr>
          <w:rFonts w:ascii="Arial" w:hAnsi="Arial" w:cs="Arial"/>
          <w:sz w:val="22"/>
          <w:szCs w:val="22"/>
        </w:rPr>
        <w:t xml:space="preserve"> the </w:t>
      </w:r>
      <w:r w:rsidRPr="00EE4246">
        <w:rPr>
          <w:rFonts w:ascii="Arial" w:hAnsi="Arial" w:cs="Arial"/>
          <w:b/>
          <w:bCs/>
          <w:sz w:val="22"/>
          <w:szCs w:val="22"/>
        </w:rPr>
        <w:t>Noise</w:t>
      </w:r>
      <w:r>
        <w:rPr>
          <w:rFonts w:ascii="Arial" w:hAnsi="Arial" w:cs="Arial"/>
          <w:sz w:val="22"/>
          <w:szCs w:val="22"/>
        </w:rPr>
        <w:t xml:space="preserve"> factor in this model of communication.</w:t>
      </w:r>
    </w:p>
    <w:p w14:paraId="755784F4" w14:textId="0DFF93AE" w:rsidR="009020EE" w:rsidRDefault="00EE4246" w:rsidP="009E7A26">
      <w:pPr>
        <w:spacing w:line="360" w:lineRule="auto"/>
        <w:rPr>
          <w:rFonts w:ascii="Arial" w:hAnsi="Arial" w:cs="Arial"/>
          <w:sz w:val="22"/>
          <w:szCs w:val="22"/>
        </w:rPr>
      </w:pPr>
      <w:r>
        <w:rPr>
          <w:rFonts w:ascii="Arial" w:hAnsi="Arial" w:cs="Arial"/>
          <w:sz w:val="22"/>
          <w:szCs w:val="22"/>
        </w:rPr>
        <w:t xml:space="preserve">The above-mentioned case study of Maria and Pedro tells a story, about how Pedro misunderstood His wife, Maria’s request about a </w:t>
      </w:r>
      <w:r w:rsidR="0039135F">
        <w:rPr>
          <w:rFonts w:ascii="Arial" w:hAnsi="Arial" w:cs="Arial"/>
          <w:sz w:val="22"/>
          <w:szCs w:val="22"/>
        </w:rPr>
        <w:t xml:space="preserve">particular </w:t>
      </w:r>
      <w:r>
        <w:rPr>
          <w:rFonts w:ascii="Arial" w:hAnsi="Arial" w:cs="Arial"/>
          <w:sz w:val="22"/>
          <w:szCs w:val="22"/>
        </w:rPr>
        <w:t xml:space="preserve">chore that had to be done by the time she arrives home from work. Simply because </w:t>
      </w:r>
      <w:r w:rsidR="0039135F">
        <w:rPr>
          <w:rFonts w:ascii="Arial" w:hAnsi="Arial" w:cs="Arial"/>
          <w:sz w:val="22"/>
          <w:szCs w:val="22"/>
        </w:rPr>
        <w:t>t</w:t>
      </w:r>
      <w:r>
        <w:rPr>
          <w:rFonts w:ascii="Arial" w:hAnsi="Arial" w:cs="Arial"/>
          <w:sz w:val="22"/>
          <w:szCs w:val="22"/>
        </w:rPr>
        <w:t>hey both have been in work during the time of the phone call, and the background noises of the workplace prevented them to clearly understand the message being told trough the call.</w:t>
      </w:r>
    </w:p>
    <w:p w14:paraId="127C9B6D" w14:textId="77777777" w:rsidR="009020EE" w:rsidRPr="009020EE" w:rsidRDefault="009020EE" w:rsidP="009020EE">
      <w:pPr>
        <w:rPr>
          <w:rFonts w:ascii="Arial" w:hAnsi="Arial" w:cs="Arial"/>
          <w:sz w:val="22"/>
          <w:szCs w:val="22"/>
        </w:rPr>
      </w:pPr>
    </w:p>
    <w:p w14:paraId="125CDB6D" w14:textId="77777777" w:rsidR="009E7A26" w:rsidRDefault="009E7A26" w:rsidP="00D42B49">
      <w:pPr>
        <w:pStyle w:val="Heading2"/>
        <w:rPr>
          <w:rFonts w:ascii="Arial" w:hAnsi="Arial" w:cs="Arial"/>
        </w:rPr>
      </w:pPr>
    </w:p>
    <w:p w14:paraId="2143E5AE" w14:textId="77777777" w:rsidR="009E7A26" w:rsidRDefault="009E7A26" w:rsidP="00D42B49">
      <w:pPr>
        <w:pStyle w:val="Heading2"/>
        <w:rPr>
          <w:rFonts w:ascii="Arial" w:hAnsi="Arial" w:cs="Arial"/>
        </w:rPr>
      </w:pPr>
    </w:p>
    <w:p w14:paraId="72E50B30" w14:textId="0F5A9647" w:rsidR="00B06431" w:rsidRPr="009B4928" w:rsidRDefault="00B06431" w:rsidP="00D42B49">
      <w:pPr>
        <w:pStyle w:val="Heading2"/>
        <w:rPr>
          <w:rFonts w:ascii="Arial" w:hAnsi="Arial" w:cs="Arial"/>
        </w:rPr>
      </w:pPr>
      <w:bookmarkStart w:id="6" w:name="_Toc70712286"/>
      <w:bookmarkStart w:id="7" w:name="_Toc70714571"/>
      <w:r w:rsidRPr="009B4928">
        <w:rPr>
          <w:rFonts w:ascii="Arial" w:hAnsi="Arial" w:cs="Arial"/>
        </w:rPr>
        <w:t>Schramm</w:t>
      </w:r>
      <w:r w:rsidR="00473BBC">
        <w:rPr>
          <w:rFonts w:ascii="Arial" w:hAnsi="Arial" w:cs="Arial"/>
        </w:rPr>
        <w:t>’s model of communication</w:t>
      </w:r>
      <w:bookmarkEnd w:id="6"/>
      <w:bookmarkEnd w:id="7"/>
    </w:p>
    <w:p w14:paraId="2AF51988" w14:textId="17E13DB4" w:rsidR="00B06431" w:rsidRPr="009B4928" w:rsidRDefault="00B06431" w:rsidP="00B06431">
      <w:pPr>
        <w:pStyle w:val="ListParagraph"/>
        <w:ind w:left="1440"/>
        <w:rPr>
          <w:rFonts w:ascii="Arial" w:hAnsi="Arial" w:cs="Arial"/>
          <w:sz w:val="22"/>
          <w:szCs w:val="22"/>
        </w:rPr>
      </w:pPr>
    </w:p>
    <w:p w14:paraId="3708E291" w14:textId="39A536CB" w:rsidR="00B06431" w:rsidRDefault="008D6FC1" w:rsidP="008D6FC1">
      <w:pPr>
        <w:spacing w:line="360" w:lineRule="auto"/>
        <w:rPr>
          <w:rFonts w:ascii="Arial" w:hAnsi="Arial" w:cs="Arial"/>
          <w:sz w:val="22"/>
          <w:szCs w:val="22"/>
        </w:rPr>
      </w:pPr>
      <w:r>
        <w:rPr>
          <w:rFonts w:ascii="Arial" w:hAnsi="Arial" w:cs="Arial"/>
          <w:sz w:val="22"/>
          <w:szCs w:val="22"/>
        </w:rPr>
        <w:t xml:space="preserve">Wilber Schramm proposed his model of communication in 1954, which theory is heavily rooting from Sharon and Weavers model of communication. </w:t>
      </w:r>
      <w:r w:rsidR="00995882">
        <w:rPr>
          <w:rFonts w:ascii="Arial" w:hAnsi="Arial" w:cs="Arial"/>
          <w:sz w:val="22"/>
          <w:szCs w:val="22"/>
        </w:rPr>
        <w:t xml:space="preserve">According to </w:t>
      </w:r>
      <w:r w:rsidR="009E2D23">
        <w:rPr>
          <w:rFonts w:ascii="Arial" w:hAnsi="Arial" w:cs="Arial"/>
          <w:sz w:val="22"/>
          <w:szCs w:val="22"/>
        </w:rPr>
        <w:t>Schramm</w:t>
      </w:r>
      <w:r w:rsidR="00995882">
        <w:rPr>
          <w:rFonts w:ascii="Arial" w:hAnsi="Arial" w:cs="Arial"/>
          <w:sz w:val="22"/>
          <w:szCs w:val="22"/>
        </w:rPr>
        <w:t>, the</w:t>
      </w:r>
      <w:r w:rsidR="009E2D23">
        <w:rPr>
          <w:rFonts w:ascii="Arial" w:hAnsi="Arial" w:cs="Arial"/>
          <w:sz w:val="22"/>
          <w:szCs w:val="22"/>
        </w:rPr>
        <w:t xml:space="preserve"> information can only be useful if it is carefully put into words and delivered to the receiver.</w:t>
      </w:r>
    </w:p>
    <w:p w14:paraId="099C0DB2" w14:textId="7DD14772" w:rsidR="00995882" w:rsidRPr="00A41C0C" w:rsidRDefault="009E2D23" w:rsidP="00473BBC">
      <w:pPr>
        <w:spacing w:line="360" w:lineRule="auto"/>
        <w:rPr>
          <w:rFonts w:ascii="Arial" w:hAnsi="Arial" w:cs="Arial"/>
          <w:sz w:val="22"/>
          <w:szCs w:val="22"/>
        </w:rPr>
      </w:pPr>
      <w:r>
        <w:rPr>
          <w:rFonts w:ascii="Arial" w:hAnsi="Arial" w:cs="Arial"/>
          <w:sz w:val="22"/>
          <w:szCs w:val="22"/>
        </w:rPr>
        <w:t xml:space="preserve">The most important role in delivering a message might be the </w:t>
      </w:r>
      <w:r w:rsidR="00995882">
        <w:rPr>
          <w:rFonts w:ascii="Arial" w:hAnsi="Arial" w:cs="Arial"/>
          <w:sz w:val="22"/>
          <w:szCs w:val="22"/>
        </w:rPr>
        <w:t>Encoding because</w:t>
      </w:r>
      <w:r>
        <w:rPr>
          <w:rFonts w:ascii="Arial" w:hAnsi="Arial" w:cs="Arial"/>
          <w:sz w:val="22"/>
          <w:szCs w:val="22"/>
        </w:rPr>
        <w:t xml:space="preserve"> it initiates the communication process by converting the ideas or thoughts into actual content. The receiver’s prime responsibility is to understand what the sender intended to convey and provide feedback. Unless and until the second party (receiver) </w:t>
      </w:r>
      <w:proofErr w:type="gramStart"/>
      <w:r>
        <w:rPr>
          <w:rFonts w:ascii="Arial" w:hAnsi="Arial" w:cs="Arial"/>
          <w:sz w:val="22"/>
          <w:szCs w:val="22"/>
        </w:rPr>
        <w:t>is able to</w:t>
      </w:r>
      <w:proofErr w:type="gramEnd"/>
      <w:r>
        <w:rPr>
          <w:rFonts w:ascii="Arial" w:hAnsi="Arial" w:cs="Arial"/>
          <w:sz w:val="22"/>
          <w:szCs w:val="22"/>
        </w:rPr>
        <w:t xml:space="preserve"> decode or understand the information which the sender intended to communicate, the message have actually of no use.</w:t>
      </w:r>
      <w:r w:rsidR="00995882">
        <w:rPr>
          <w:rFonts w:ascii="Arial" w:hAnsi="Arial" w:cs="Arial"/>
          <w:sz w:val="22"/>
          <w:szCs w:val="22"/>
        </w:rPr>
        <w:t xml:space="preserve"> Therefore, the two most important factors of an effective communication are encoding and decoding. Without them the information cannot flow between sender and receiver. Schramm</w:t>
      </w:r>
      <w:r w:rsidR="00CE051D">
        <w:rPr>
          <w:rFonts w:ascii="Arial" w:hAnsi="Arial" w:cs="Arial"/>
          <w:sz w:val="22"/>
          <w:szCs w:val="22"/>
        </w:rPr>
        <w:t xml:space="preserve"> believed that communication is a two-way process between the first party and the second party. He</w:t>
      </w:r>
      <w:r w:rsidR="00995882">
        <w:rPr>
          <w:rFonts w:ascii="Arial" w:hAnsi="Arial" w:cs="Arial"/>
          <w:sz w:val="22"/>
          <w:szCs w:val="22"/>
        </w:rPr>
        <w:t xml:space="preserve"> states that the communication in not complete unless and until the </w:t>
      </w:r>
      <w:r w:rsidR="00CE051D">
        <w:rPr>
          <w:rFonts w:ascii="Arial" w:hAnsi="Arial" w:cs="Arial"/>
          <w:sz w:val="22"/>
          <w:szCs w:val="22"/>
        </w:rPr>
        <w:t xml:space="preserve">recipient provides feedback to the sender. </w:t>
      </w:r>
    </w:p>
    <w:p w14:paraId="7BEA7A9B" w14:textId="11634127" w:rsidR="00B06431" w:rsidRDefault="00CE051D" w:rsidP="00473BBC">
      <w:pPr>
        <w:spacing w:line="360" w:lineRule="auto"/>
        <w:rPr>
          <w:rFonts w:ascii="Arial" w:hAnsi="Arial" w:cs="Arial"/>
          <w:sz w:val="22"/>
          <w:szCs w:val="22"/>
        </w:rPr>
      </w:pPr>
      <w:r>
        <w:rPr>
          <w:rFonts w:ascii="Arial" w:hAnsi="Arial" w:cs="Arial"/>
          <w:sz w:val="22"/>
          <w:szCs w:val="22"/>
        </w:rPr>
        <w:lastRenderedPageBreak/>
        <w:t>Schramm also believed that individuals from different cultures, backgrounds or religion tend to interpret messages in a very different way. Moreover, in communication between individuals, their knowledge, cultural background, or experience plays an important role of how they receive or deliver messages or information.</w:t>
      </w:r>
    </w:p>
    <w:p w14:paraId="27C73CA7" w14:textId="3D787842" w:rsidR="00DA66E8" w:rsidRDefault="00DA66E8" w:rsidP="00473BBC">
      <w:pPr>
        <w:spacing w:line="360" w:lineRule="auto"/>
        <w:rPr>
          <w:rFonts w:ascii="Arial" w:hAnsi="Arial" w:cs="Arial"/>
          <w:sz w:val="22"/>
          <w:szCs w:val="22"/>
        </w:rPr>
      </w:pPr>
      <w:r>
        <w:rPr>
          <w:rFonts w:ascii="Arial" w:hAnsi="Arial" w:cs="Arial"/>
          <w:sz w:val="22"/>
          <w:szCs w:val="22"/>
        </w:rPr>
        <w:t xml:space="preserve">To conclude the mentioned model of communication, according to Schramm, </w:t>
      </w:r>
      <w:r w:rsidR="008A774D">
        <w:rPr>
          <w:rFonts w:ascii="Arial" w:hAnsi="Arial" w:cs="Arial"/>
          <w:sz w:val="22"/>
          <w:szCs w:val="22"/>
        </w:rPr>
        <w:t xml:space="preserve">when the sender shares the information with the receiver, the receiver must interpret it in the intended form of what the sender desired and provide a respond or feedback accordingly. Otherwise, in any form of communication where the sender does not receive a feedback, the communication is incomplete thus it is ineffective. </w:t>
      </w:r>
      <w:sdt>
        <w:sdtPr>
          <w:rPr>
            <w:rFonts w:ascii="Arial" w:hAnsi="Arial" w:cs="Arial"/>
            <w:sz w:val="22"/>
            <w:szCs w:val="22"/>
          </w:rPr>
          <w:id w:val="-1345241515"/>
          <w:citation/>
        </w:sdtPr>
        <w:sdtContent>
          <w:r w:rsidR="00C570CF">
            <w:rPr>
              <w:rFonts w:ascii="Arial" w:hAnsi="Arial" w:cs="Arial"/>
              <w:sz w:val="22"/>
              <w:szCs w:val="22"/>
            </w:rPr>
            <w:fldChar w:fldCharType="begin"/>
          </w:r>
          <w:r w:rsidR="00C570CF">
            <w:rPr>
              <w:rFonts w:ascii="Arial" w:hAnsi="Arial" w:cs="Arial"/>
              <w:sz w:val="22"/>
              <w:szCs w:val="22"/>
            </w:rPr>
            <w:instrText xml:space="preserve"> CITATION Man21 \l 2057 </w:instrText>
          </w:r>
          <w:r w:rsidR="00C570CF">
            <w:rPr>
              <w:rFonts w:ascii="Arial" w:hAnsi="Arial" w:cs="Arial"/>
              <w:sz w:val="22"/>
              <w:szCs w:val="22"/>
            </w:rPr>
            <w:fldChar w:fldCharType="separate"/>
          </w:r>
          <w:r w:rsidR="00C570CF" w:rsidRPr="00C570CF">
            <w:rPr>
              <w:rFonts w:ascii="Arial" w:hAnsi="Arial" w:cs="Arial"/>
              <w:noProof/>
              <w:sz w:val="22"/>
              <w:szCs w:val="22"/>
            </w:rPr>
            <w:t>(ManagementStudyGuide, 2021)</w:t>
          </w:r>
          <w:r w:rsidR="00C570CF">
            <w:rPr>
              <w:rFonts w:ascii="Arial" w:hAnsi="Arial" w:cs="Arial"/>
              <w:sz w:val="22"/>
              <w:szCs w:val="22"/>
            </w:rPr>
            <w:fldChar w:fldCharType="end"/>
          </w:r>
        </w:sdtContent>
      </w:sdt>
    </w:p>
    <w:p w14:paraId="2FA22C58" w14:textId="77777777" w:rsidR="00CE051D" w:rsidRPr="00CE051D" w:rsidRDefault="00CE051D" w:rsidP="00CE051D">
      <w:pPr>
        <w:rPr>
          <w:rFonts w:ascii="Arial" w:hAnsi="Arial" w:cs="Arial"/>
          <w:sz w:val="22"/>
          <w:szCs w:val="22"/>
        </w:rPr>
      </w:pPr>
    </w:p>
    <w:p w14:paraId="45704075" w14:textId="6D6E8384" w:rsidR="00B06431" w:rsidRPr="009B4928" w:rsidRDefault="00B06431" w:rsidP="00D42B49">
      <w:pPr>
        <w:pStyle w:val="Heading2"/>
        <w:rPr>
          <w:rFonts w:ascii="Arial" w:hAnsi="Arial" w:cs="Arial"/>
        </w:rPr>
      </w:pPr>
      <w:bookmarkStart w:id="8" w:name="_Toc70712287"/>
      <w:bookmarkStart w:id="9" w:name="_Toc70714572"/>
      <w:r w:rsidRPr="009B4928">
        <w:rPr>
          <w:rFonts w:ascii="Arial" w:hAnsi="Arial" w:cs="Arial"/>
        </w:rPr>
        <w:t>Berlo (1960)</w:t>
      </w:r>
      <w:bookmarkEnd w:id="8"/>
      <w:bookmarkEnd w:id="9"/>
    </w:p>
    <w:p w14:paraId="43B85EDB" w14:textId="131BD3CC" w:rsidR="00B06431" w:rsidRPr="009B4928" w:rsidRDefault="00B06431" w:rsidP="00B06431">
      <w:pPr>
        <w:pStyle w:val="ListParagraph"/>
        <w:ind w:left="1440"/>
        <w:rPr>
          <w:rFonts w:ascii="Arial" w:hAnsi="Arial" w:cs="Arial"/>
          <w:sz w:val="22"/>
          <w:szCs w:val="22"/>
        </w:rPr>
      </w:pPr>
    </w:p>
    <w:p w14:paraId="09CF5290" w14:textId="25DD5E48" w:rsidR="00C570CF" w:rsidRDefault="00FC1DD9" w:rsidP="00FC1DD9">
      <w:pPr>
        <w:spacing w:line="360" w:lineRule="auto"/>
        <w:rPr>
          <w:rFonts w:ascii="Arial" w:hAnsi="Arial" w:cs="Arial"/>
          <w:sz w:val="22"/>
          <w:szCs w:val="22"/>
        </w:rPr>
      </w:pPr>
      <w:r>
        <w:rPr>
          <w:rFonts w:ascii="Arial" w:hAnsi="Arial" w:cs="Arial"/>
          <w:sz w:val="22"/>
          <w:szCs w:val="22"/>
        </w:rPr>
        <w:t>David Berlo developed Berlo’s Sender-Message-Channel-Receiver (SMCR) model of communication in 1960. His model also roots from Shannon and Weaver’s model of communication. Berlo’s model has mainly four components</w:t>
      </w:r>
      <w:r w:rsidR="00BD3218">
        <w:rPr>
          <w:rFonts w:ascii="Arial" w:hAnsi="Arial" w:cs="Arial"/>
          <w:sz w:val="22"/>
          <w:szCs w:val="22"/>
        </w:rPr>
        <w:t xml:space="preserve"> to describe the communication process: sender, message, channel, and receiver. Each component is affected by many factors, and the model also focusing on encoding and decoding. Which happens before the sender actually send the message, and the receiver actually receives the message. Berlo described the factors which affecting the components individually in the process of communication, making the communication more effective. </w:t>
      </w:r>
      <w:sdt>
        <w:sdtPr>
          <w:rPr>
            <w:rFonts w:ascii="Arial" w:hAnsi="Arial" w:cs="Arial"/>
            <w:sz w:val="22"/>
            <w:szCs w:val="22"/>
          </w:rPr>
          <w:id w:val="-316339708"/>
          <w:citation/>
        </w:sdtPr>
        <w:sdtContent>
          <w:r w:rsidR="00421B5A">
            <w:rPr>
              <w:rFonts w:ascii="Arial" w:hAnsi="Arial" w:cs="Arial"/>
              <w:sz w:val="22"/>
              <w:szCs w:val="22"/>
            </w:rPr>
            <w:fldChar w:fldCharType="begin"/>
          </w:r>
          <w:r w:rsidR="00421B5A">
            <w:rPr>
              <w:rFonts w:ascii="Arial" w:hAnsi="Arial" w:cs="Arial"/>
              <w:sz w:val="22"/>
              <w:szCs w:val="22"/>
            </w:rPr>
            <w:instrText xml:space="preserve"> CITATION Man211 \l 2057 </w:instrText>
          </w:r>
          <w:r w:rsidR="00421B5A">
            <w:rPr>
              <w:rFonts w:ascii="Arial" w:hAnsi="Arial" w:cs="Arial"/>
              <w:sz w:val="22"/>
              <w:szCs w:val="22"/>
            </w:rPr>
            <w:fldChar w:fldCharType="separate"/>
          </w:r>
          <w:r w:rsidR="00421B5A" w:rsidRPr="00421B5A">
            <w:rPr>
              <w:rFonts w:ascii="Arial" w:hAnsi="Arial" w:cs="Arial"/>
              <w:noProof/>
              <w:sz w:val="22"/>
              <w:szCs w:val="22"/>
            </w:rPr>
            <w:t>(ManagementStudyGuide, 2021)</w:t>
          </w:r>
          <w:r w:rsidR="00421B5A">
            <w:rPr>
              <w:rFonts w:ascii="Arial" w:hAnsi="Arial" w:cs="Arial"/>
              <w:sz w:val="22"/>
              <w:szCs w:val="22"/>
            </w:rPr>
            <w:fldChar w:fldCharType="end"/>
          </w:r>
        </w:sdtContent>
      </w:sdt>
    </w:p>
    <w:p w14:paraId="2D990397" w14:textId="674CD68A" w:rsidR="00B06431" w:rsidRDefault="00BD3218" w:rsidP="00FC1DD9">
      <w:pPr>
        <w:spacing w:line="360" w:lineRule="auto"/>
        <w:rPr>
          <w:rFonts w:ascii="Arial" w:hAnsi="Arial" w:cs="Arial"/>
          <w:sz w:val="22"/>
          <w:szCs w:val="22"/>
        </w:rPr>
      </w:pPr>
      <w:r>
        <w:rPr>
          <w:rFonts w:ascii="Arial" w:hAnsi="Arial" w:cs="Arial"/>
          <w:sz w:val="22"/>
          <w:szCs w:val="22"/>
        </w:rPr>
        <w:t>The definition of the components of Berlo’s model of communication are the following:</w:t>
      </w:r>
    </w:p>
    <w:p w14:paraId="391E8F4D" w14:textId="77777777" w:rsidR="00BD3218" w:rsidRDefault="00BD3218" w:rsidP="00FC1DD9">
      <w:pPr>
        <w:spacing w:line="360" w:lineRule="auto"/>
        <w:rPr>
          <w:rFonts w:ascii="Arial" w:hAnsi="Arial" w:cs="Arial"/>
          <w:sz w:val="22"/>
          <w:szCs w:val="22"/>
        </w:rPr>
      </w:pPr>
    </w:p>
    <w:p w14:paraId="580063A5" w14:textId="211F7072" w:rsidR="00BD3218" w:rsidRDefault="00BC649B" w:rsidP="00FC1DD9">
      <w:pPr>
        <w:spacing w:line="360" w:lineRule="auto"/>
        <w:rPr>
          <w:rFonts w:ascii="Arial" w:hAnsi="Arial" w:cs="Arial"/>
          <w:sz w:val="22"/>
          <w:szCs w:val="22"/>
        </w:rPr>
      </w:pPr>
      <w:r>
        <w:rPr>
          <w:rFonts w:ascii="Arial" w:hAnsi="Arial" w:cs="Arial"/>
          <w:b/>
          <w:bCs/>
          <w:sz w:val="22"/>
          <w:szCs w:val="22"/>
        </w:rPr>
        <w:t>S-</w:t>
      </w:r>
      <w:r w:rsidR="00BD3218" w:rsidRPr="00263AEC">
        <w:rPr>
          <w:rFonts w:ascii="Arial" w:hAnsi="Arial" w:cs="Arial"/>
          <w:b/>
          <w:bCs/>
          <w:sz w:val="22"/>
          <w:szCs w:val="22"/>
        </w:rPr>
        <w:t>Sender:</w:t>
      </w:r>
      <w:r w:rsidR="00BD3218">
        <w:rPr>
          <w:rFonts w:ascii="Arial" w:hAnsi="Arial" w:cs="Arial"/>
          <w:sz w:val="22"/>
          <w:szCs w:val="22"/>
        </w:rPr>
        <w:t xml:space="preserve"> The sender is the person who originates the message, or the source of the message being sent to the receiver.</w:t>
      </w:r>
    </w:p>
    <w:p w14:paraId="6653228E" w14:textId="195D56DF" w:rsidR="00263AEC" w:rsidRDefault="00263AEC" w:rsidP="00FC1DD9">
      <w:pPr>
        <w:spacing w:line="360" w:lineRule="auto"/>
        <w:rPr>
          <w:rFonts w:ascii="Arial" w:hAnsi="Arial" w:cs="Arial"/>
          <w:sz w:val="22"/>
          <w:szCs w:val="22"/>
        </w:rPr>
      </w:pPr>
      <w:r>
        <w:rPr>
          <w:rFonts w:ascii="Arial" w:hAnsi="Arial" w:cs="Arial"/>
          <w:sz w:val="22"/>
          <w:szCs w:val="22"/>
        </w:rPr>
        <w:t>The following factors are related to the sender and the receiver:</w:t>
      </w:r>
    </w:p>
    <w:p w14:paraId="5392502B" w14:textId="77777777" w:rsidR="00BC649B" w:rsidRDefault="00BC649B" w:rsidP="00FC1DD9">
      <w:pPr>
        <w:spacing w:line="360" w:lineRule="auto"/>
        <w:rPr>
          <w:rFonts w:ascii="Arial" w:hAnsi="Arial" w:cs="Arial"/>
          <w:b/>
          <w:bCs/>
          <w:sz w:val="22"/>
          <w:szCs w:val="22"/>
        </w:rPr>
      </w:pPr>
    </w:p>
    <w:p w14:paraId="2CDA61E2" w14:textId="08F9B461" w:rsidR="00263AEC" w:rsidRDefault="00263AEC" w:rsidP="00FC1DD9">
      <w:pPr>
        <w:spacing w:line="360" w:lineRule="auto"/>
        <w:rPr>
          <w:rFonts w:ascii="Arial" w:hAnsi="Arial" w:cs="Arial"/>
          <w:sz w:val="22"/>
          <w:szCs w:val="22"/>
        </w:rPr>
      </w:pPr>
      <w:r w:rsidRPr="003C1F70">
        <w:rPr>
          <w:rFonts w:ascii="Arial" w:hAnsi="Arial" w:cs="Arial"/>
          <w:b/>
          <w:bCs/>
          <w:sz w:val="22"/>
          <w:szCs w:val="22"/>
        </w:rPr>
        <w:t>Communication Skills:</w:t>
      </w:r>
      <w:r>
        <w:rPr>
          <w:rFonts w:ascii="Arial" w:hAnsi="Arial" w:cs="Arial"/>
          <w:sz w:val="22"/>
          <w:szCs w:val="22"/>
        </w:rPr>
        <w:t xml:space="preserve"> Communication skills of a person </w:t>
      </w:r>
      <w:r w:rsidR="003C1F70">
        <w:rPr>
          <w:rFonts w:ascii="Arial" w:hAnsi="Arial" w:cs="Arial"/>
          <w:sz w:val="22"/>
          <w:szCs w:val="22"/>
        </w:rPr>
        <w:t xml:space="preserve">is a factor that affects the process of information sharing. Both sender </w:t>
      </w:r>
      <w:r w:rsidR="00B1667B">
        <w:rPr>
          <w:rFonts w:ascii="Arial" w:hAnsi="Arial" w:cs="Arial"/>
          <w:sz w:val="22"/>
          <w:szCs w:val="22"/>
        </w:rPr>
        <w:t>and</w:t>
      </w:r>
      <w:r w:rsidR="003C1F70">
        <w:rPr>
          <w:rFonts w:ascii="Arial" w:hAnsi="Arial" w:cs="Arial"/>
          <w:sz w:val="22"/>
          <w:szCs w:val="22"/>
        </w:rPr>
        <w:t xml:space="preserve"> receiver must have efficient communicational skills in order to share the information effectively. Communication skills include the skills of writing, reading, speaking, listening, presenting, etc.</w:t>
      </w:r>
    </w:p>
    <w:p w14:paraId="7F910FF8" w14:textId="2E609B41" w:rsidR="00263AEC" w:rsidRPr="003C1F70" w:rsidRDefault="00263AEC" w:rsidP="00FC1DD9">
      <w:pPr>
        <w:spacing w:line="360" w:lineRule="auto"/>
        <w:rPr>
          <w:rFonts w:ascii="Arial" w:hAnsi="Arial" w:cs="Arial"/>
          <w:sz w:val="22"/>
          <w:szCs w:val="22"/>
        </w:rPr>
      </w:pPr>
      <w:r w:rsidRPr="003C1F70">
        <w:rPr>
          <w:rFonts w:ascii="Arial" w:hAnsi="Arial" w:cs="Arial"/>
          <w:b/>
          <w:bCs/>
          <w:sz w:val="22"/>
          <w:szCs w:val="22"/>
        </w:rPr>
        <w:t>Attitude:</w:t>
      </w:r>
      <w:r w:rsidR="003C1F70">
        <w:rPr>
          <w:rFonts w:ascii="Arial" w:hAnsi="Arial" w:cs="Arial"/>
          <w:b/>
          <w:bCs/>
          <w:sz w:val="22"/>
          <w:szCs w:val="22"/>
        </w:rPr>
        <w:t xml:space="preserve"> </w:t>
      </w:r>
      <w:r w:rsidR="003C1F70">
        <w:rPr>
          <w:rFonts w:ascii="Arial" w:hAnsi="Arial" w:cs="Arial"/>
          <w:sz w:val="22"/>
          <w:szCs w:val="22"/>
        </w:rPr>
        <w:t xml:space="preserve">The sender’s and the receiver’s attitude </w:t>
      </w:r>
      <w:r w:rsidR="00B1667B">
        <w:rPr>
          <w:rFonts w:ascii="Arial" w:hAnsi="Arial" w:cs="Arial"/>
          <w:sz w:val="22"/>
          <w:szCs w:val="22"/>
        </w:rPr>
        <w:t>create</w:t>
      </w:r>
      <w:r w:rsidR="003C1F70">
        <w:rPr>
          <w:rFonts w:ascii="Arial" w:hAnsi="Arial" w:cs="Arial"/>
          <w:sz w:val="22"/>
          <w:szCs w:val="22"/>
        </w:rPr>
        <w:t xml:space="preserve"> a tone or an effect for the message. The attitude of a person towards themselves, the receiver and the environment can change the meaning of the message.</w:t>
      </w:r>
    </w:p>
    <w:p w14:paraId="4E20FDEF" w14:textId="320625D6" w:rsidR="00263AEC" w:rsidRPr="003C1F70" w:rsidRDefault="00263AEC" w:rsidP="00FC1DD9">
      <w:pPr>
        <w:spacing w:line="360" w:lineRule="auto"/>
        <w:rPr>
          <w:rFonts w:ascii="Arial" w:hAnsi="Arial" w:cs="Arial"/>
          <w:sz w:val="22"/>
          <w:szCs w:val="22"/>
        </w:rPr>
      </w:pPr>
      <w:r w:rsidRPr="003C1F70">
        <w:rPr>
          <w:rFonts w:ascii="Arial" w:hAnsi="Arial" w:cs="Arial"/>
          <w:b/>
          <w:bCs/>
          <w:sz w:val="22"/>
          <w:szCs w:val="22"/>
        </w:rPr>
        <w:t>Knowledge:</w:t>
      </w:r>
      <w:r w:rsidR="003C1F70">
        <w:rPr>
          <w:rFonts w:ascii="Arial" w:hAnsi="Arial" w:cs="Arial"/>
          <w:sz w:val="22"/>
          <w:szCs w:val="22"/>
        </w:rPr>
        <w:t xml:space="preserve"> Knowledge on the subject of the shared information from both the sender and receiver can make the information sharing more effective. In some cases, if one of the parties have no knowledge of the matter, the information sharing can be impossible.</w:t>
      </w:r>
    </w:p>
    <w:p w14:paraId="046914F9" w14:textId="6576336B" w:rsidR="00263AEC" w:rsidRPr="003C1F70" w:rsidRDefault="00263AEC" w:rsidP="00FC1DD9">
      <w:pPr>
        <w:spacing w:line="360" w:lineRule="auto"/>
        <w:rPr>
          <w:rFonts w:ascii="Arial" w:hAnsi="Arial" w:cs="Arial"/>
          <w:sz w:val="22"/>
          <w:szCs w:val="22"/>
        </w:rPr>
      </w:pPr>
      <w:r w:rsidRPr="003C1F70">
        <w:rPr>
          <w:rFonts w:ascii="Arial" w:hAnsi="Arial" w:cs="Arial"/>
          <w:b/>
          <w:bCs/>
          <w:sz w:val="22"/>
          <w:szCs w:val="22"/>
        </w:rPr>
        <w:lastRenderedPageBreak/>
        <w:t>Social System:</w:t>
      </w:r>
      <w:r w:rsidR="003C1F70">
        <w:rPr>
          <w:rFonts w:ascii="Arial" w:hAnsi="Arial" w:cs="Arial"/>
          <w:sz w:val="22"/>
          <w:szCs w:val="22"/>
        </w:rPr>
        <w:t xml:space="preserve"> Place, situation, beliefs, values, rules, laws, religion, and many other social factors</w:t>
      </w:r>
      <w:r w:rsidR="00BC649B">
        <w:rPr>
          <w:rFonts w:ascii="Arial" w:hAnsi="Arial" w:cs="Arial"/>
          <w:sz w:val="22"/>
          <w:szCs w:val="22"/>
        </w:rPr>
        <w:t xml:space="preserve"> can affect the sender’s way of communicating a message, or the receiver’s perspective on the information given.</w:t>
      </w:r>
      <w:r w:rsidR="003C1F70">
        <w:rPr>
          <w:rFonts w:ascii="Arial" w:hAnsi="Arial" w:cs="Arial"/>
          <w:sz w:val="22"/>
          <w:szCs w:val="22"/>
        </w:rPr>
        <w:t xml:space="preserve"> </w:t>
      </w:r>
    </w:p>
    <w:p w14:paraId="27465465" w14:textId="14B7BF2E" w:rsidR="00263AEC" w:rsidRDefault="00263AEC" w:rsidP="00FC1DD9">
      <w:pPr>
        <w:spacing w:line="360" w:lineRule="auto"/>
        <w:rPr>
          <w:rFonts w:ascii="Arial" w:hAnsi="Arial" w:cs="Arial"/>
          <w:sz w:val="22"/>
          <w:szCs w:val="22"/>
        </w:rPr>
      </w:pPr>
      <w:r w:rsidRPr="00BC649B">
        <w:rPr>
          <w:rFonts w:ascii="Arial" w:hAnsi="Arial" w:cs="Arial"/>
          <w:b/>
          <w:bCs/>
          <w:sz w:val="22"/>
          <w:szCs w:val="22"/>
        </w:rPr>
        <w:t>Culture:</w:t>
      </w:r>
      <w:r w:rsidR="00BC649B">
        <w:rPr>
          <w:rFonts w:ascii="Arial" w:hAnsi="Arial" w:cs="Arial"/>
          <w:b/>
          <w:bCs/>
          <w:sz w:val="22"/>
          <w:szCs w:val="22"/>
        </w:rPr>
        <w:t xml:space="preserve"> </w:t>
      </w:r>
      <w:r w:rsidR="00BC649B">
        <w:rPr>
          <w:rFonts w:ascii="Arial" w:hAnsi="Arial" w:cs="Arial"/>
          <w:sz w:val="22"/>
          <w:szCs w:val="22"/>
        </w:rPr>
        <w:t xml:space="preserve">Something that is accepted in each culture, can be very offensive in other cultures. Therefore, cultural differences </w:t>
      </w:r>
      <w:r w:rsidR="00513E04">
        <w:rPr>
          <w:rFonts w:ascii="Arial" w:hAnsi="Arial" w:cs="Arial"/>
          <w:sz w:val="22"/>
          <w:szCs w:val="22"/>
        </w:rPr>
        <w:t>make</w:t>
      </w:r>
      <w:r w:rsidR="00BC649B">
        <w:rPr>
          <w:rFonts w:ascii="Arial" w:hAnsi="Arial" w:cs="Arial"/>
          <w:sz w:val="22"/>
          <w:szCs w:val="22"/>
        </w:rPr>
        <w:t xml:space="preserve"> messages appear different.</w:t>
      </w:r>
    </w:p>
    <w:p w14:paraId="2C51037D" w14:textId="3AFF9074" w:rsidR="00BC649B" w:rsidRDefault="00BC649B" w:rsidP="00FC1DD9">
      <w:pPr>
        <w:spacing w:line="360" w:lineRule="auto"/>
        <w:rPr>
          <w:rFonts w:ascii="Arial" w:hAnsi="Arial" w:cs="Arial"/>
          <w:sz w:val="22"/>
          <w:szCs w:val="22"/>
        </w:rPr>
      </w:pPr>
    </w:p>
    <w:p w14:paraId="795574E6" w14:textId="7AB2A6D4" w:rsidR="00BC649B" w:rsidRDefault="00BC649B" w:rsidP="00FC1DD9">
      <w:pPr>
        <w:spacing w:line="360" w:lineRule="auto"/>
        <w:rPr>
          <w:rFonts w:ascii="Arial" w:hAnsi="Arial" w:cs="Arial"/>
          <w:sz w:val="22"/>
          <w:szCs w:val="22"/>
        </w:rPr>
      </w:pPr>
      <w:r w:rsidRPr="00BC649B">
        <w:rPr>
          <w:rFonts w:ascii="Arial" w:hAnsi="Arial" w:cs="Arial"/>
          <w:b/>
          <w:bCs/>
          <w:sz w:val="22"/>
          <w:szCs w:val="22"/>
        </w:rPr>
        <w:t>M-Message:</w:t>
      </w:r>
      <w:r>
        <w:rPr>
          <w:rFonts w:ascii="Arial" w:hAnsi="Arial" w:cs="Arial"/>
          <w:b/>
          <w:bCs/>
          <w:sz w:val="22"/>
          <w:szCs w:val="22"/>
        </w:rPr>
        <w:t xml:space="preserve"> </w:t>
      </w:r>
      <w:r>
        <w:rPr>
          <w:rFonts w:ascii="Arial" w:hAnsi="Arial" w:cs="Arial"/>
          <w:sz w:val="22"/>
          <w:szCs w:val="22"/>
        </w:rPr>
        <w:t>The message is the information that being sent by the sender directly to the receiver. A Message can be sent in a form of text, voice, audio, or media.</w:t>
      </w:r>
    </w:p>
    <w:p w14:paraId="32B71D42" w14:textId="1C195E47" w:rsidR="00BC649B" w:rsidRDefault="00BC649B" w:rsidP="00FC1DD9">
      <w:pPr>
        <w:spacing w:line="360" w:lineRule="auto"/>
        <w:rPr>
          <w:rFonts w:ascii="Arial" w:hAnsi="Arial" w:cs="Arial"/>
          <w:sz w:val="22"/>
          <w:szCs w:val="22"/>
        </w:rPr>
      </w:pPr>
      <w:r>
        <w:rPr>
          <w:rFonts w:ascii="Arial" w:hAnsi="Arial" w:cs="Arial"/>
          <w:sz w:val="22"/>
          <w:szCs w:val="22"/>
        </w:rPr>
        <w:t>The following key factors that affecting the message are:</w:t>
      </w:r>
    </w:p>
    <w:p w14:paraId="6F98684A" w14:textId="77777777" w:rsidR="00BC649B" w:rsidRDefault="00BC649B" w:rsidP="00FC1DD9">
      <w:pPr>
        <w:spacing w:line="360" w:lineRule="auto"/>
        <w:rPr>
          <w:rFonts w:ascii="Arial" w:hAnsi="Arial" w:cs="Arial"/>
          <w:b/>
          <w:bCs/>
          <w:sz w:val="22"/>
          <w:szCs w:val="22"/>
        </w:rPr>
      </w:pPr>
    </w:p>
    <w:p w14:paraId="14427B06" w14:textId="758C5A61" w:rsidR="00BC649B" w:rsidRPr="00BC649B" w:rsidRDefault="00BC649B" w:rsidP="00FC1DD9">
      <w:pPr>
        <w:spacing w:line="360" w:lineRule="auto"/>
        <w:rPr>
          <w:rFonts w:ascii="Arial" w:hAnsi="Arial" w:cs="Arial"/>
          <w:sz w:val="22"/>
          <w:szCs w:val="22"/>
        </w:rPr>
      </w:pPr>
      <w:r w:rsidRPr="00BC649B">
        <w:rPr>
          <w:rFonts w:ascii="Arial" w:hAnsi="Arial" w:cs="Arial"/>
          <w:b/>
          <w:bCs/>
          <w:sz w:val="22"/>
          <w:szCs w:val="22"/>
        </w:rPr>
        <w:t>Content</w:t>
      </w:r>
      <w:r>
        <w:rPr>
          <w:rFonts w:ascii="Arial" w:hAnsi="Arial" w:cs="Arial"/>
          <w:b/>
          <w:bCs/>
          <w:sz w:val="22"/>
          <w:szCs w:val="22"/>
        </w:rPr>
        <w:t xml:space="preserve">: </w:t>
      </w:r>
      <w:r>
        <w:rPr>
          <w:rFonts w:ascii="Arial" w:hAnsi="Arial" w:cs="Arial"/>
          <w:sz w:val="22"/>
          <w:szCs w:val="22"/>
        </w:rPr>
        <w:t>The entire message from the beginning to the end is the content itself.</w:t>
      </w:r>
      <w:r w:rsidR="00513E04">
        <w:rPr>
          <w:rFonts w:ascii="Arial" w:hAnsi="Arial" w:cs="Arial"/>
          <w:sz w:val="22"/>
          <w:szCs w:val="22"/>
        </w:rPr>
        <w:t xml:space="preserve"> Content is the shared information itself.</w:t>
      </w:r>
    </w:p>
    <w:p w14:paraId="0BEB812F" w14:textId="5C459D1B" w:rsidR="00BC649B" w:rsidRPr="00BC649B" w:rsidRDefault="00BC649B" w:rsidP="00FC1DD9">
      <w:pPr>
        <w:spacing w:line="360" w:lineRule="auto"/>
        <w:rPr>
          <w:rFonts w:ascii="Arial" w:hAnsi="Arial" w:cs="Arial"/>
          <w:sz w:val="22"/>
          <w:szCs w:val="22"/>
        </w:rPr>
      </w:pPr>
      <w:r w:rsidRPr="00BC649B">
        <w:rPr>
          <w:rFonts w:ascii="Arial" w:hAnsi="Arial" w:cs="Arial"/>
          <w:b/>
          <w:bCs/>
          <w:sz w:val="22"/>
          <w:szCs w:val="22"/>
        </w:rPr>
        <w:t>Elements</w:t>
      </w:r>
      <w:r>
        <w:rPr>
          <w:rFonts w:ascii="Arial" w:hAnsi="Arial" w:cs="Arial"/>
          <w:b/>
          <w:bCs/>
          <w:sz w:val="22"/>
          <w:szCs w:val="22"/>
        </w:rPr>
        <w:t xml:space="preserve">: </w:t>
      </w:r>
      <w:r>
        <w:rPr>
          <w:rFonts w:ascii="Arial" w:hAnsi="Arial" w:cs="Arial"/>
          <w:sz w:val="22"/>
          <w:szCs w:val="22"/>
        </w:rPr>
        <w:t>The elements are the non-verbal factors that going along with the content, such as language, gestures, or sings.</w:t>
      </w:r>
    </w:p>
    <w:p w14:paraId="4FC49741" w14:textId="18CBBECD" w:rsidR="00BC649B" w:rsidRPr="00BC649B" w:rsidRDefault="00BC649B" w:rsidP="00FC1DD9">
      <w:pPr>
        <w:spacing w:line="360" w:lineRule="auto"/>
        <w:rPr>
          <w:rFonts w:ascii="Arial" w:hAnsi="Arial" w:cs="Arial"/>
          <w:sz w:val="22"/>
          <w:szCs w:val="22"/>
        </w:rPr>
      </w:pPr>
      <w:r w:rsidRPr="00BC649B">
        <w:rPr>
          <w:rFonts w:ascii="Arial" w:hAnsi="Arial" w:cs="Arial"/>
          <w:b/>
          <w:bCs/>
          <w:sz w:val="22"/>
          <w:szCs w:val="22"/>
        </w:rPr>
        <w:t>Treatment</w:t>
      </w:r>
      <w:r>
        <w:rPr>
          <w:rFonts w:ascii="Arial" w:hAnsi="Arial" w:cs="Arial"/>
          <w:b/>
          <w:bCs/>
          <w:sz w:val="22"/>
          <w:szCs w:val="22"/>
        </w:rPr>
        <w:t xml:space="preserve">: </w:t>
      </w:r>
      <w:r>
        <w:rPr>
          <w:rFonts w:ascii="Arial" w:hAnsi="Arial" w:cs="Arial"/>
          <w:sz w:val="22"/>
          <w:szCs w:val="22"/>
        </w:rPr>
        <w:t xml:space="preserve">Treatment the way that the message </w:t>
      </w:r>
      <w:r w:rsidR="00513E04">
        <w:rPr>
          <w:rFonts w:ascii="Arial" w:hAnsi="Arial" w:cs="Arial"/>
          <w:sz w:val="22"/>
          <w:szCs w:val="22"/>
        </w:rPr>
        <w:t>has</w:t>
      </w:r>
      <w:r>
        <w:rPr>
          <w:rFonts w:ascii="Arial" w:hAnsi="Arial" w:cs="Arial"/>
          <w:sz w:val="22"/>
          <w:szCs w:val="22"/>
        </w:rPr>
        <w:t xml:space="preserve"> been conveyed. It also affects the feedback of the receiver.</w:t>
      </w:r>
    </w:p>
    <w:p w14:paraId="51FE1DCE" w14:textId="411A5BCC" w:rsidR="00BC649B" w:rsidRPr="00BC649B" w:rsidRDefault="00BC649B" w:rsidP="00FC1DD9">
      <w:pPr>
        <w:spacing w:line="360" w:lineRule="auto"/>
        <w:rPr>
          <w:rFonts w:ascii="Arial" w:hAnsi="Arial" w:cs="Arial"/>
          <w:sz w:val="22"/>
          <w:szCs w:val="22"/>
        </w:rPr>
      </w:pPr>
      <w:r w:rsidRPr="00BC649B">
        <w:rPr>
          <w:rFonts w:ascii="Arial" w:hAnsi="Arial" w:cs="Arial"/>
          <w:b/>
          <w:bCs/>
          <w:sz w:val="22"/>
          <w:szCs w:val="22"/>
        </w:rPr>
        <w:t>Structure</w:t>
      </w:r>
      <w:r>
        <w:rPr>
          <w:rFonts w:ascii="Arial" w:hAnsi="Arial" w:cs="Arial"/>
          <w:b/>
          <w:bCs/>
          <w:sz w:val="22"/>
          <w:szCs w:val="22"/>
        </w:rPr>
        <w:t xml:space="preserve">: </w:t>
      </w:r>
      <w:r>
        <w:rPr>
          <w:rFonts w:ascii="Arial" w:hAnsi="Arial" w:cs="Arial"/>
          <w:sz w:val="22"/>
          <w:szCs w:val="22"/>
        </w:rPr>
        <w:t xml:space="preserve">The structure of the message can affect the </w:t>
      </w:r>
      <w:r w:rsidR="00513E04">
        <w:rPr>
          <w:rFonts w:ascii="Arial" w:hAnsi="Arial" w:cs="Arial"/>
          <w:sz w:val="22"/>
          <w:szCs w:val="22"/>
        </w:rPr>
        <w:t>effectiveness of the information being shared. It is the structure of the arrangement of the message.</w:t>
      </w:r>
    </w:p>
    <w:p w14:paraId="531AC4A5" w14:textId="69D1F90A" w:rsidR="00BC649B" w:rsidRPr="00513E04" w:rsidRDefault="00BC649B" w:rsidP="00FC1DD9">
      <w:pPr>
        <w:spacing w:line="360" w:lineRule="auto"/>
        <w:rPr>
          <w:rFonts w:ascii="Arial" w:hAnsi="Arial" w:cs="Arial"/>
          <w:sz w:val="22"/>
          <w:szCs w:val="22"/>
        </w:rPr>
      </w:pPr>
      <w:r w:rsidRPr="00BC649B">
        <w:rPr>
          <w:rFonts w:ascii="Arial" w:hAnsi="Arial" w:cs="Arial"/>
          <w:b/>
          <w:bCs/>
          <w:sz w:val="22"/>
          <w:szCs w:val="22"/>
        </w:rPr>
        <w:t>Code</w:t>
      </w:r>
      <w:r>
        <w:rPr>
          <w:rFonts w:ascii="Arial" w:hAnsi="Arial" w:cs="Arial"/>
          <w:b/>
          <w:bCs/>
          <w:sz w:val="22"/>
          <w:szCs w:val="22"/>
        </w:rPr>
        <w:t xml:space="preserve">: </w:t>
      </w:r>
      <w:r w:rsidR="00513E04">
        <w:rPr>
          <w:rFonts w:ascii="Arial" w:hAnsi="Arial" w:cs="Arial"/>
          <w:sz w:val="22"/>
          <w:szCs w:val="22"/>
        </w:rPr>
        <w:t>Code is the format of the message, it may appear in the form of video, written text, language etc.</w:t>
      </w:r>
    </w:p>
    <w:p w14:paraId="76258C6A" w14:textId="1988B69F" w:rsidR="00BC649B" w:rsidRDefault="00BC649B" w:rsidP="00FC1DD9">
      <w:pPr>
        <w:spacing w:line="360" w:lineRule="auto"/>
        <w:rPr>
          <w:rFonts w:ascii="Arial" w:hAnsi="Arial" w:cs="Arial"/>
          <w:sz w:val="22"/>
          <w:szCs w:val="22"/>
        </w:rPr>
      </w:pPr>
    </w:p>
    <w:p w14:paraId="2CD2ABD5" w14:textId="06FEF0A8" w:rsidR="00BC649B" w:rsidRDefault="00BC649B" w:rsidP="00FC1DD9">
      <w:pPr>
        <w:spacing w:line="360" w:lineRule="auto"/>
        <w:rPr>
          <w:rFonts w:ascii="Arial" w:hAnsi="Arial" w:cs="Arial"/>
          <w:sz w:val="22"/>
          <w:szCs w:val="22"/>
        </w:rPr>
      </w:pPr>
      <w:r w:rsidRPr="00BC649B">
        <w:rPr>
          <w:rFonts w:ascii="Arial" w:hAnsi="Arial" w:cs="Arial"/>
          <w:b/>
          <w:bCs/>
          <w:sz w:val="22"/>
          <w:szCs w:val="22"/>
        </w:rPr>
        <w:t>C-Channel:</w:t>
      </w:r>
      <w:r w:rsidR="00513E04">
        <w:rPr>
          <w:rFonts w:ascii="Arial" w:hAnsi="Arial" w:cs="Arial"/>
          <w:b/>
          <w:bCs/>
          <w:sz w:val="22"/>
          <w:szCs w:val="22"/>
        </w:rPr>
        <w:t xml:space="preserve"> </w:t>
      </w:r>
      <w:r w:rsidR="00513E04">
        <w:rPr>
          <w:rFonts w:ascii="Arial" w:hAnsi="Arial" w:cs="Arial"/>
          <w:sz w:val="22"/>
          <w:szCs w:val="22"/>
        </w:rPr>
        <w:t>Channel is the medium which have been used to send a message to the audience. In many cases, especially in mass communication, technology often been used as a channel. These mediums can be cellphones, television, internet etc. Generally, the five senses of a living creature (mainly humans) can be an effective enhancement of communicating through a channel.</w:t>
      </w:r>
    </w:p>
    <w:p w14:paraId="1EF3AB06" w14:textId="77CC1FF8" w:rsidR="00513E04" w:rsidRDefault="00513E04" w:rsidP="00FC1DD9">
      <w:pPr>
        <w:spacing w:line="360" w:lineRule="auto"/>
        <w:rPr>
          <w:rFonts w:ascii="Arial" w:hAnsi="Arial" w:cs="Arial"/>
          <w:sz w:val="22"/>
          <w:szCs w:val="22"/>
        </w:rPr>
      </w:pPr>
      <w:r w:rsidRPr="00D2050E">
        <w:rPr>
          <w:rFonts w:ascii="Arial" w:hAnsi="Arial" w:cs="Arial"/>
          <w:b/>
          <w:bCs/>
          <w:sz w:val="22"/>
          <w:szCs w:val="22"/>
        </w:rPr>
        <w:t>Hearing:</w:t>
      </w:r>
      <w:r>
        <w:rPr>
          <w:rFonts w:ascii="Arial" w:hAnsi="Arial" w:cs="Arial"/>
          <w:sz w:val="22"/>
          <w:szCs w:val="22"/>
        </w:rPr>
        <w:t xml:space="preserve"> Often, the messages being shared through hearing.</w:t>
      </w:r>
    </w:p>
    <w:p w14:paraId="57D4FF43" w14:textId="4BB41D17" w:rsidR="00513E04" w:rsidRDefault="00513E04" w:rsidP="00FC1DD9">
      <w:pPr>
        <w:spacing w:line="360" w:lineRule="auto"/>
        <w:rPr>
          <w:rFonts w:ascii="Arial" w:hAnsi="Arial" w:cs="Arial"/>
          <w:sz w:val="22"/>
          <w:szCs w:val="22"/>
        </w:rPr>
      </w:pPr>
      <w:r w:rsidRPr="00D2050E">
        <w:rPr>
          <w:rFonts w:ascii="Arial" w:hAnsi="Arial" w:cs="Arial"/>
          <w:b/>
          <w:bCs/>
          <w:sz w:val="22"/>
          <w:szCs w:val="22"/>
        </w:rPr>
        <w:t>Seeing:</w:t>
      </w:r>
      <w:r>
        <w:rPr>
          <w:rFonts w:ascii="Arial" w:hAnsi="Arial" w:cs="Arial"/>
          <w:sz w:val="22"/>
          <w:szCs w:val="22"/>
        </w:rPr>
        <w:t xml:space="preserve"> People perceive through seeing. Non-verbal messages also can be perceived by it.</w:t>
      </w:r>
    </w:p>
    <w:p w14:paraId="2845B588" w14:textId="3E721F6A" w:rsidR="00513E04" w:rsidRDefault="00513E04" w:rsidP="00FC1DD9">
      <w:pPr>
        <w:spacing w:line="360" w:lineRule="auto"/>
        <w:rPr>
          <w:rFonts w:ascii="Arial" w:hAnsi="Arial" w:cs="Arial"/>
          <w:sz w:val="22"/>
          <w:szCs w:val="22"/>
        </w:rPr>
      </w:pPr>
      <w:r w:rsidRPr="00D2050E">
        <w:rPr>
          <w:rFonts w:ascii="Arial" w:hAnsi="Arial" w:cs="Arial"/>
          <w:b/>
          <w:bCs/>
          <w:sz w:val="22"/>
          <w:szCs w:val="22"/>
        </w:rPr>
        <w:t>Touching:</w:t>
      </w:r>
      <w:r>
        <w:rPr>
          <w:rFonts w:ascii="Arial" w:hAnsi="Arial" w:cs="Arial"/>
          <w:sz w:val="22"/>
          <w:szCs w:val="22"/>
        </w:rPr>
        <w:t xml:space="preserve"> Many Non-verbal communication happens</w:t>
      </w:r>
      <w:r w:rsidR="00D2050E">
        <w:rPr>
          <w:rFonts w:ascii="Arial" w:hAnsi="Arial" w:cs="Arial"/>
          <w:sz w:val="22"/>
          <w:szCs w:val="22"/>
        </w:rPr>
        <w:t xml:space="preserve"> through touching.</w:t>
      </w:r>
    </w:p>
    <w:p w14:paraId="6579F71A" w14:textId="36CD1D91" w:rsidR="00513E04" w:rsidRDefault="00513E04" w:rsidP="00FC1DD9">
      <w:pPr>
        <w:spacing w:line="360" w:lineRule="auto"/>
        <w:rPr>
          <w:rFonts w:ascii="Arial" w:hAnsi="Arial" w:cs="Arial"/>
          <w:sz w:val="22"/>
          <w:szCs w:val="22"/>
        </w:rPr>
      </w:pPr>
      <w:r w:rsidRPr="00D2050E">
        <w:rPr>
          <w:rFonts w:ascii="Arial" w:hAnsi="Arial" w:cs="Arial"/>
          <w:b/>
          <w:bCs/>
          <w:sz w:val="22"/>
          <w:szCs w:val="22"/>
        </w:rPr>
        <w:t>Smelling:</w:t>
      </w:r>
      <w:r w:rsidR="00D2050E">
        <w:rPr>
          <w:rFonts w:ascii="Arial" w:hAnsi="Arial" w:cs="Arial"/>
          <w:sz w:val="22"/>
          <w:szCs w:val="22"/>
        </w:rPr>
        <w:t xml:space="preserve"> We collect information by smelling food, perfume etc.</w:t>
      </w:r>
    </w:p>
    <w:p w14:paraId="3784D18E" w14:textId="74F1C7A5" w:rsidR="00513E04" w:rsidRDefault="00513E04" w:rsidP="00FC1DD9">
      <w:pPr>
        <w:spacing w:line="360" w:lineRule="auto"/>
        <w:rPr>
          <w:rFonts w:ascii="Arial" w:hAnsi="Arial" w:cs="Arial"/>
          <w:sz w:val="22"/>
          <w:szCs w:val="22"/>
        </w:rPr>
      </w:pPr>
      <w:r w:rsidRPr="00D2050E">
        <w:rPr>
          <w:rFonts w:ascii="Arial" w:hAnsi="Arial" w:cs="Arial"/>
          <w:b/>
          <w:bCs/>
          <w:sz w:val="22"/>
          <w:szCs w:val="22"/>
        </w:rPr>
        <w:t>Tasting:</w:t>
      </w:r>
      <w:r w:rsidR="00D2050E">
        <w:rPr>
          <w:rFonts w:ascii="Arial" w:hAnsi="Arial" w:cs="Arial"/>
          <w:sz w:val="22"/>
          <w:szCs w:val="22"/>
        </w:rPr>
        <w:t xml:space="preserve"> Tasting also can provide information, therefore it is a message.</w:t>
      </w:r>
    </w:p>
    <w:p w14:paraId="7A84F063" w14:textId="5906F216" w:rsidR="00A935CB" w:rsidRDefault="00A935CB" w:rsidP="00FC1DD9">
      <w:pPr>
        <w:spacing w:line="360" w:lineRule="auto"/>
        <w:rPr>
          <w:rFonts w:ascii="Arial" w:hAnsi="Arial" w:cs="Arial"/>
          <w:sz w:val="22"/>
          <w:szCs w:val="22"/>
        </w:rPr>
      </w:pPr>
    </w:p>
    <w:p w14:paraId="7A821406" w14:textId="79231C2E" w:rsidR="00A935CB" w:rsidRDefault="00A935CB" w:rsidP="000E4458">
      <w:pPr>
        <w:spacing w:line="360" w:lineRule="auto"/>
        <w:rPr>
          <w:rFonts w:ascii="Arial" w:hAnsi="Arial" w:cs="Arial"/>
          <w:sz w:val="22"/>
          <w:szCs w:val="22"/>
        </w:rPr>
      </w:pPr>
      <w:r w:rsidRPr="00A935CB">
        <w:rPr>
          <w:rFonts w:ascii="Arial" w:hAnsi="Arial" w:cs="Arial"/>
          <w:b/>
          <w:bCs/>
          <w:sz w:val="22"/>
          <w:szCs w:val="22"/>
        </w:rPr>
        <w:t>R-Receiver:</w:t>
      </w:r>
      <w:r>
        <w:rPr>
          <w:rFonts w:ascii="Arial" w:hAnsi="Arial" w:cs="Arial"/>
          <w:b/>
          <w:bCs/>
          <w:sz w:val="22"/>
          <w:szCs w:val="22"/>
        </w:rPr>
        <w:t xml:space="preserve"> </w:t>
      </w:r>
      <w:r>
        <w:rPr>
          <w:rFonts w:ascii="Arial" w:hAnsi="Arial" w:cs="Arial"/>
          <w:sz w:val="22"/>
          <w:szCs w:val="22"/>
        </w:rPr>
        <w:t xml:space="preserve">The receiver is the person or entity </w:t>
      </w:r>
      <w:r w:rsidR="000E4458">
        <w:rPr>
          <w:rFonts w:ascii="Arial" w:hAnsi="Arial" w:cs="Arial"/>
          <w:sz w:val="22"/>
          <w:szCs w:val="22"/>
        </w:rPr>
        <w:t xml:space="preserve">who receives the </w:t>
      </w:r>
      <w:r w:rsidR="00C570CF">
        <w:rPr>
          <w:rFonts w:ascii="Arial" w:hAnsi="Arial" w:cs="Arial"/>
          <w:sz w:val="22"/>
          <w:szCs w:val="22"/>
        </w:rPr>
        <w:t>message,</w:t>
      </w:r>
      <w:r w:rsidR="000E4458">
        <w:rPr>
          <w:rFonts w:ascii="Arial" w:hAnsi="Arial" w:cs="Arial"/>
          <w:sz w:val="22"/>
          <w:szCs w:val="22"/>
        </w:rPr>
        <w:t xml:space="preserve"> or the shared information being sent from the sender. Berlo’s model states that the thinking pattern and all the other factors mentioned above must be in sync for the communication to be effective.</w:t>
      </w:r>
    </w:p>
    <w:p w14:paraId="39EC0915" w14:textId="35C396D0" w:rsidR="00B06431" w:rsidRDefault="000E4458" w:rsidP="00DA1693">
      <w:pPr>
        <w:spacing w:line="360" w:lineRule="auto"/>
        <w:rPr>
          <w:rFonts w:ascii="Arial" w:hAnsi="Arial" w:cs="Arial"/>
          <w:sz w:val="22"/>
          <w:szCs w:val="22"/>
        </w:rPr>
      </w:pPr>
      <w:r>
        <w:rPr>
          <w:rFonts w:ascii="Arial" w:hAnsi="Arial" w:cs="Arial"/>
          <w:sz w:val="22"/>
          <w:szCs w:val="22"/>
        </w:rPr>
        <w:t xml:space="preserve">The massage might not have the expected effect if the render and the receiver have different perspective of the given information. The receiver </w:t>
      </w:r>
      <w:r w:rsidR="00C570CF">
        <w:rPr>
          <w:rFonts w:ascii="Arial" w:hAnsi="Arial" w:cs="Arial"/>
          <w:sz w:val="22"/>
          <w:szCs w:val="22"/>
        </w:rPr>
        <w:t>needs</w:t>
      </w:r>
      <w:r>
        <w:rPr>
          <w:rFonts w:ascii="Arial" w:hAnsi="Arial" w:cs="Arial"/>
          <w:sz w:val="22"/>
          <w:szCs w:val="22"/>
        </w:rPr>
        <w:t xml:space="preserve"> to count with the same factors as </w:t>
      </w:r>
      <w:r>
        <w:rPr>
          <w:rFonts w:ascii="Arial" w:hAnsi="Arial" w:cs="Arial"/>
          <w:sz w:val="22"/>
          <w:szCs w:val="22"/>
        </w:rPr>
        <w:lastRenderedPageBreak/>
        <w:t xml:space="preserve">the sender (mentioned above) in order to make the information sharing effective. Such as communication skills, attitudes, knowledge, social </w:t>
      </w:r>
      <w:r w:rsidR="00C570CF">
        <w:rPr>
          <w:rFonts w:ascii="Arial" w:hAnsi="Arial" w:cs="Arial"/>
          <w:sz w:val="22"/>
          <w:szCs w:val="22"/>
        </w:rPr>
        <w:t>system,</w:t>
      </w:r>
      <w:r>
        <w:rPr>
          <w:rFonts w:ascii="Arial" w:hAnsi="Arial" w:cs="Arial"/>
          <w:sz w:val="22"/>
          <w:szCs w:val="22"/>
        </w:rPr>
        <w:t xml:space="preserve"> and culture.</w:t>
      </w:r>
    </w:p>
    <w:p w14:paraId="2C63ECCA" w14:textId="77777777" w:rsidR="00C570CF" w:rsidRPr="00DA1693" w:rsidRDefault="00C570CF" w:rsidP="00DA1693">
      <w:pPr>
        <w:spacing w:line="360" w:lineRule="auto"/>
        <w:rPr>
          <w:rFonts w:ascii="Arial" w:hAnsi="Arial" w:cs="Arial"/>
          <w:sz w:val="22"/>
          <w:szCs w:val="22"/>
        </w:rPr>
      </w:pPr>
    </w:p>
    <w:bookmarkStart w:id="10" w:name="_Toc70712288"/>
    <w:p w14:paraId="0FF2B5DC" w14:textId="33909B83" w:rsidR="00C570CF" w:rsidRPr="00C570CF" w:rsidRDefault="00C570CF" w:rsidP="00C570CF">
      <w:pPr>
        <w:rPr>
          <w:rFonts w:ascii="Times New Roman" w:eastAsia="Times New Roman" w:hAnsi="Times New Roman" w:cs="Times New Roman"/>
          <w:lang w:eastAsia="en-GB"/>
        </w:rPr>
      </w:pPr>
      <w:r w:rsidRPr="00C570CF">
        <w:rPr>
          <w:rFonts w:ascii="Times New Roman" w:eastAsia="Times New Roman" w:hAnsi="Times New Roman" w:cs="Times New Roman"/>
          <w:lang w:eastAsia="en-GB"/>
        </w:rPr>
        <w:fldChar w:fldCharType="begin"/>
      </w:r>
      <w:r w:rsidRPr="00C570CF">
        <w:rPr>
          <w:rFonts w:ascii="Times New Roman" w:eastAsia="Times New Roman" w:hAnsi="Times New Roman" w:cs="Times New Roman"/>
          <w:lang w:eastAsia="en-GB"/>
        </w:rPr>
        <w:instrText xml:space="preserve"> INCLUDEPICTURE "/var/folders/ms/spqysrgx1cb9897qbtq3k9sw0000gn/T/com.microsoft.Word/WebArchiveCopyPasteTempFiles/berlos-smcr-model-of-communication-picture.jpg" \* MERGEFORMATINET </w:instrText>
      </w:r>
      <w:r w:rsidRPr="00C570CF">
        <w:rPr>
          <w:rFonts w:ascii="Times New Roman" w:eastAsia="Times New Roman" w:hAnsi="Times New Roman" w:cs="Times New Roman"/>
          <w:lang w:eastAsia="en-GB"/>
        </w:rPr>
        <w:fldChar w:fldCharType="separate"/>
      </w:r>
      <w:r w:rsidRPr="00C570CF">
        <w:rPr>
          <w:rFonts w:ascii="Times New Roman" w:eastAsia="Times New Roman" w:hAnsi="Times New Roman" w:cs="Times New Roman"/>
          <w:noProof/>
          <w:lang w:eastAsia="en-GB"/>
        </w:rPr>
        <w:drawing>
          <wp:inline distT="0" distB="0" distL="0" distR="0" wp14:anchorId="29A21E84" wp14:editId="0E780F35">
            <wp:extent cx="5731510" cy="2889885"/>
            <wp:effectExtent l="0" t="0" r="0" b="571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89885"/>
                    </a:xfrm>
                    <a:prstGeom prst="rect">
                      <a:avLst/>
                    </a:prstGeom>
                    <a:noFill/>
                    <a:ln>
                      <a:noFill/>
                    </a:ln>
                  </pic:spPr>
                </pic:pic>
              </a:graphicData>
            </a:graphic>
          </wp:inline>
        </w:drawing>
      </w:r>
      <w:r w:rsidRPr="00C570CF">
        <w:rPr>
          <w:rFonts w:ascii="Times New Roman" w:eastAsia="Times New Roman" w:hAnsi="Times New Roman" w:cs="Times New Roman"/>
          <w:lang w:eastAsia="en-GB"/>
        </w:rPr>
        <w:fldChar w:fldCharType="end"/>
      </w:r>
    </w:p>
    <w:p w14:paraId="2931B96D" w14:textId="764F5EE1" w:rsidR="00B1667B" w:rsidRDefault="00B1667B" w:rsidP="00B1667B"/>
    <w:p w14:paraId="5DF7DC5E" w14:textId="08EC119D" w:rsidR="00B1667B" w:rsidRPr="00B1667B" w:rsidRDefault="00B1667B" w:rsidP="00B1667B">
      <w:pPr>
        <w:spacing w:line="360" w:lineRule="auto"/>
        <w:rPr>
          <w:rFonts w:ascii="Arial" w:hAnsi="Arial" w:cs="Arial"/>
          <w:sz w:val="22"/>
          <w:szCs w:val="22"/>
        </w:rPr>
      </w:pPr>
      <w:r w:rsidRPr="00B1667B">
        <w:rPr>
          <w:rFonts w:ascii="Arial" w:hAnsi="Arial" w:cs="Arial"/>
          <w:sz w:val="22"/>
          <w:szCs w:val="22"/>
        </w:rPr>
        <w:t>As an example of</w:t>
      </w:r>
      <w:r>
        <w:rPr>
          <w:rFonts w:ascii="Arial" w:hAnsi="Arial" w:cs="Arial"/>
          <w:sz w:val="22"/>
          <w:szCs w:val="22"/>
        </w:rPr>
        <w:t xml:space="preserve"> Workplace communication issues: The restaurant I am working at employing people from all around the world, and for that reason, language barriers are everyday issues between staff members. Even if the employees trying their best to overcome these barriers, often time their current mental state or overall disturbance due to the overwhelming number of duties that must be done, and their willingness to “win the argument” often results to negative consequences when we trying to communicate with each other. These</w:t>
      </w:r>
      <w:r w:rsidR="009F7901">
        <w:rPr>
          <w:rFonts w:ascii="Arial" w:hAnsi="Arial" w:cs="Arial"/>
          <w:sz w:val="22"/>
          <w:szCs w:val="22"/>
        </w:rPr>
        <w:t xml:space="preserve"> actions resulting in verbal or non-verbal arguments, that majorly slowing down the effectiveness of the workforce.</w:t>
      </w:r>
    </w:p>
    <w:p w14:paraId="19728573" w14:textId="4B30C63C" w:rsidR="00CD5CD8" w:rsidRPr="00DA1693" w:rsidRDefault="00CD5CD8" w:rsidP="00DA1693">
      <w:pPr>
        <w:pStyle w:val="Heading1"/>
        <w:spacing w:line="360" w:lineRule="auto"/>
        <w:rPr>
          <w:rFonts w:ascii="Arial" w:hAnsi="Arial" w:cs="Arial"/>
        </w:rPr>
      </w:pPr>
      <w:bookmarkStart w:id="11" w:name="_Toc70714573"/>
      <w:r w:rsidRPr="009B4928">
        <w:rPr>
          <w:rFonts w:ascii="Arial" w:hAnsi="Arial" w:cs="Arial"/>
        </w:rPr>
        <w:t>Communication Skills</w:t>
      </w:r>
      <w:bookmarkEnd w:id="10"/>
      <w:bookmarkEnd w:id="11"/>
    </w:p>
    <w:p w14:paraId="6A4C64DC" w14:textId="5F446A4F" w:rsidR="00CD5CD8" w:rsidRPr="009B4928" w:rsidRDefault="00CD5CD8" w:rsidP="00DA1693">
      <w:pPr>
        <w:pStyle w:val="Heading2"/>
        <w:spacing w:line="360" w:lineRule="auto"/>
        <w:rPr>
          <w:rFonts w:ascii="Arial" w:hAnsi="Arial" w:cs="Arial"/>
        </w:rPr>
      </w:pPr>
      <w:bookmarkStart w:id="12" w:name="_Toc70712289"/>
      <w:bookmarkStart w:id="13" w:name="_Toc70714574"/>
      <w:r w:rsidRPr="009B4928">
        <w:rPr>
          <w:rFonts w:ascii="Arial" w:hAnsi="Arial" w:cs="Arial"/>
        </w:rPr>
        <w:t>Verbal Communication</w:t>
      </w:r>
      <w:bookmarkEnd w:id="12"/>
      <w:bookmarkEnd w:id="13"/>
    </w:p>
    <w:p w14:paraId="55F037BF" w14:textId="065F49CF" w:rsidR="00CD5CD8" w:rsidRDefault="002B1CC7" w:rsidP="00DA1693">
      <w:pPr>
        <w:spacing w:line="360" w:lineRule="auto"/>
        <w:rPr>
          <w:rFonts w:ascii="Arial" w:hAnsi="Arial" w:cs="Arial"/>
          <w:sz w:val="22"/>
          <w:szCs w:val="22"/>
        </w:rPr>
      </w:pPr>
      <w:r>
        <w:rPr>
          <w:rFonts w:ascii="Arial" w:hAnsi="Arial" w:cs="Arial"/>
          <w:sz w:val="22"/>
          <w:szCs w:val="22"/>
        </w:rPr>
        <w:t>Verbal communication can happen between two individuals through speaking</w:t>
      </w:r>
      <w:r w:rsidR="00421B5A">
        <w:rPr>
          <w:rFonts w:ascii="Arial" w:hAnsi="Arial" w:cs="Arial"/>
          <w:sz w:val="22"/>
          <w:szCs w:val="22"/>
        </w:rPr>
        <w:t xml:space="preserve"> and hearing</w:t>
      </w:r>
      <w:r>
        <w:rPr>
          <w:rFonts w:ascii="Arial" w:hAnsi="Arial" w:cs="Arial"/>
          <w:sz w:val="22"/>
          <w:szCs w:val="22"/>
        </w:rPr>
        <w:t>.</w:t>
      </w:r>
      <w:r w:rsidR="00DA1693">
        <w:rPr>
          <w:rFonts w:ascii="Arial" w:hAnsi="Arial" w:cs="Arial"/>
          <w:sz w:val="22"/>
          <w:szCs w:val="22"/>
        </w:rPr>
        <w:t xml:space="preserve"> In some cases, if a person is unable to talk, technological advances can enhance the effectiveness of verbal communication.</w:t>
      </w:r>
      <w:r w:rsidR="00C76388">
        <w:rPr>
          <w:rFonts w:ascii="Arial" w:hAnsi="Arial" w:cs="Arial"/>
          <w:sz w:val="22"/>
          <w:szCs w:val="22"/>
        </w:rPr>
        <w:t xml:space="preserve"> A person’s mood can change their tone of voice, that can change the meaning of a message entirely.</w:t>
      </w:r>
      <w:r w:rsidR="00421B5A">
        <w:rPr>
          <w:rFonts w:ascii="Arial" w:hAnsi="Arial" w:cs="Arial"/>
          <w:sz w:val="22"/>
          <w:szCs w:val="22"/>
        </w:rPr>
        <w:t xml:space="preserve"> </w:t>
      </w:r>
      <w:sdt>
        <w:sdtPr>
          <w:rPr>
            <w:rFonts w:ascii="Arial" w:hAnsi="Arial" w:cs="Arial"/>
            <w:sz w:val="22"/>
            <w:szCs w:val="22"/>
          </w:rPr>
          <w:id w:val="-1379775241"/>
          <w:citation/>
        </w:sdtPr>
        <w:sdtContent>
          <w:r w:rsidR="00421B5A">
            <w:rPr>
              <w:rFonts w:ascii="Arial" w:hAnsi="Arial" w:cs="Arial"/>
              <w:sz w:val="22"/>
              <w:szCs w:val="22"/>
            </w:rPr>
            <w:fldChar w:fldCharType="begin"/>
          </w:r>
          <w:r w:rsidR="00421B5A">
            <w:rPr>
              <w:rFonts w:ascii="Arial" w:hAnsi="Arial" w:cs="Arial"/>
              <w:sz w:val="22"/>
              <w:szCs w:val="22"/>
            </w:rPr>
            <w:instrText xml:space="preserve"> CITATION Ali20 \l 2057 </w:instrText>
          </w:r>
          <w:r w:rsidR="00421B5A">
            <w:rPr>
              <w:rFonts w:ascii="Arial" w:hAnsi="Arial" w:cs="Arial"/>
              <w:sz w:val="22"/>
              <w:szCs w:val="22"/>
            </w:rPr>
            <w:fldChar w:fldCharType="separate"/>
          </w:r>
          <w:r w:rsidR="00421B5A" w:rsidRPr="00421B5A">
            <w:rPr>
              <w:rFonts w:ascii="Arial" w:hAnsi="Arial" w:cs="Arial"/>
              <w:noProof/>
              <w:sz w:val="22"/>
              <w:szCs w:val="22"/>
            </w:rPr>
            <w:t>(Doyle, 2020)</w:t>
          </w:r>
          <w:r w:rsidR="00421B5A">
            <w:rPr>
              <w:rFonts w:ascii="Arial" w:hAnsi="Arial" w:cs="Arial"/>
              <w:sz w:val="22"/>
              <w:szCs w:val="22"/>
            </w:rPr>
            <w:fldChar w:fldCharType="end"/>
          </w:r>
        </w:sdtContent>
      </w:sdt>
    </w:p>
    <w:p w14:paraId="460227B7" w14:textId="5BBA7238" w:rsidR="00C76388" w:rsidRDefault="00C76388" w:rsidP="00DA1693">
      <w:pPr>
        <w:spacing w:line="360" w:lineRule="auto"/>
        <w:rPr>
          <w:rFonts w:ascii="Arial" w:hAnsi="Arial" w:cs="Arial"/>
          <w:sz w:val="22"/>
          <w:szCs w:val="22"/>
        </w:rPr>
      </w:pPr>
    </w:p>
    <w:p w14:paraId="46D071E0" w14:textId="77777777" w:rsidR="00C57582" w:rsidRDefault="00C76388" w:rsidP="00DA1693">
      <w:pPr>
        <w:spacing w:line="360" w:lineRule="auto"/>
        <w:rPr>
          <w:rFonts w:ascii="Arial" w:hAnsi="Arial" w:cs="Arial"/>
          <w:sz w:val="22"/>
          <w:szCs w:val="22"/>
        </w:rPr>
      </w:pPr>
      <w:r>
        <w:rPr>
          <w:rFonts w:ascii="Arial" w:hAnsi="Arial" w:cs="Arial"/>
          <w:sz w:val="22"/>
          <w:szCs w:val="22"/>
        </w:rPr>
        <w:t xml:space="preserve">I must mention an example from my workplace, when someone’s tone of voice </w:t>
      </w:r>
      <w:r w:rsidR="00C57582">
        <w:rPr>
          <w:rFonts w:ascii="Arial" w:hAnsi="Arial" w:cs="Arial"/>
          <w:sz w:val="22"/>
          <w:szCs w:val="22"/>
        </w:rPr>
        <w:t>has</w:t>
      </w:r>
      <w:r>
        <w:rPr>
          <w:rFonts w:ascii="Arial" w:hAnsi="Arial" w:cs="Arial"/>
          <w:sz w:val="22"/>
          <w:szCs w:val="22"/>
        </w:rPr>
        <w:t xml:space="preserve"> changed the meaning of a </w:t>
      </w:r>
      <w:r w:rsidR="00C57582">
        <w:rPr>
          <w:rFonts w:ascii="Arial" w:hAnsi="Arial" w:cs="Arial"/>
          <w:sz w:val="22"/>
          <w:szCs w:val="22"/>
        </w:rPr>
        <w:t xml:space="preserve">message, and this resulted in negative consequences. </w:t>
      </w:r>
    </w:p>
    <w:p w14:paraId="1ABCA6E9" w14:textId="244AEA93" w:rsidR="00C76388" w:rsidRDefault="00C57582" w:rsidP="00DA1693">
      <w:pPr>
        <w:spacing w:line="360" w:lineRule="auto"/>
        <w:rPr>
          <w:rFonts w:ascii="Arial" w:hAnsi="Arial" w:cs="Arial"/>
          <w:sz w:val="22"/>
          <w:szCs w:val="22"/>
        </w:rPr>
      </w:pPr>
      <w:r>
        <w:rPr>
          <w:rFonts w:ascii="Arial" w:hAnsi="Arial" w:cs="Arial"/>
          <w:sz w:val="22"/>
          <w:szCs w:val="22"/>
        </w:rPr>
        <w:t xml:space="preserve">I am working as a headwaiter in a busy restaurant in the heart of the city. One day I was serving a group </w:t>
      </w:r>
    </w:p>
    <w:p w14:paraId="358F48FC" w14:textId="54EFA936" w:rsidR="00CD5CD8" w:rsidRPr="009B4928" w:rsidRDefault="00CD5CD8" w:rsidP="009E7A26">
      <w:pPr>
        <w:spacing w:line="360" w:lineRule="auto"/>
        <w:rPr>
          <w:rFonts w:ascii="Arial" w:hAnsi="Arial" w:cs="Arial"/>
          <w:sz w:val="22"/>
          <w:szCs w:val="22"/>
        </w:rPr>
      </w:pPr>
    </w:p>
    <w:p w14:paraId="7B5B71DC" w14:textId="79522438" w:rsidR="00CD5CD8" w:rsidRPr="00DA1693" w:rsidRDefault="00CD5CD8" w:rsidP="00DA1693">
      <w:pPr>
        <w:pStyle w:val="Heading2"/>
        <w:spacing w:line="360" w:lineRule="auto"/>
        <w:rPr>
          <w:rFonts w:ascii="Arial" w:hAnsi="Arial" w:cs="Arial"/>
        </w:rPr>
      </w:pPr>
      <w:bookmarkStart w:id="14" w:name="_Toc70712290"/>
      <w:bookmarkStart w:id="15" w:name="_Toc70714575"/>
      <w:r w:rsidRPr="009B4928">
        <w:rPr>
          <w:rFonts w:ascii="Arial" w:hAnsi="Arial" w:cs="Arial"/>
        </w:rPr>
        <w:t>Non-Verbal Communication</w:t>
      </w:r>
      <w:bookmarkEnd w:id="14"/>
      <w:bookmarkEnd w:id="15"/>
    </w:p>
    <w:p w14:paraId="7B1ADF5E" w14:textId="5452F1A9" w:rsidR="00CD5CD8" w:rsidRPr="009B4928" w:rsidRDefault="00DA1693" w:rsidP="00DA1693">
      <w:pPr>
        <w:spacing w:line="360" w:lineRule="auto"/>
        <w:rPr>
          <w:rFonts w:ascii="Arial" w:hAnsi="Arial" w:cs="Arial"/>
          <w:sz w:val="22"/>
          <w:szCs w:val="22"/>
        </w:rPr>
      </w:pPr>
      <w:r>
        <w:rPr>
          <w:rFonts w:ascii="Arial" w:hAnsi="Arial" w:cs="Arial"/>
          <w:sz w:val="22"/>
          <w:szCs w:val="22"/>
        </w:rPr>
        <w:t>Non-verbal communication has many forms known to man. Best examples are body languages such as signs, posture, gestures, or facial expressions.</w:t>
      </w:r>
      <w:r w:rsidR="00421B5A">
        <w:rPr>
          <w:rFonts w:ascii="Arial" w:hAnsi="Arial" w:cs="Arial"/>
          <w:sz w:val="22"/>
          <w:szCs w:val="22"/>
        </w:rPr>
        <w:t xml:space="preserve"> </w:t>
      </w:r>
      <w:sdt>
        <w:sdtPr>
          <w:rPr>
            <w:rFonts w:ascii="Arial" w:hAnsi="Arial" w:cs="Arial"/>
            <w:sz w:val="22"/>
            <w:szCs w:val="22"/>
          </w:rPr>
          <w:id w:val="-713971268"/>
          <w:citation/>
        </w:sdtPr>
        <w:sdtContent>
          <w:r w:rsidR="00421B5A">
            <w:rPr>
              <w:rFonts w:ascii="Arial" w:hAnsi="Arial" w:cs="Arial"/>
              <w:sz w:val="22"/>
              <w:szCs w:val="22"/>
            </w:rPr>
            <w:fldChar w:fldCharType="begin"/>
          </w:r>
          <w:r w:rsidR="00421B5A">
            <w:rPr>
              <w:rFonts w:ascii="Arial" w:hAnsi="Arial" w:cs="Arial"/>
              <w:sz w:val="22"/>
              <w:szCs w:val="22"/>
            </w:rPr>
            <w:instrText xml:space="preserve"> CITATION Ric20 \l 2057 </w:instrText>
          </w:r>
          <w:r w:rsidR="00421B5A">
            <w:rPr>
              <w:rFonts w:ascii="Arial" w:hAnsi="Arial" w:cs="Arial"/>
              <w:sz w:val="22"/>
              <w:szCs w:val="22"/>
            </w:rPr>
            <w:fldChar w:fldCharType="separate"/>
          </w:r>
          <w:r w:rsidR="00421B5A" w:rsidRPr="00421B5A">
            <w:rPr>
              <w:rFonts w:ascii="Arial" w:hAnsi="Arial" w:cs="Arial"/>
              <w:noProof/>
              <w:sz w:val="22"/>
              <w:szCs w:val="22"/>
            </w:rPr>
            <w:t>(Nordquist, 2020)</w:t>
          </w:r>
          <w:r w:rsidR="00421B5A">
            <w:rPr>
              <w:rFonts w:ascii="Arial" w:hAnsi="Arial" w:cs="Arial"/>
              <w:sz w:val="22"/>
              <w:szCs w:val="22"/>
            </w:rPr>
            <w:fldChar w:fldCharType="end"/>
          </w:r>
        </w:sdtContent>
      </w:sdt>
    </w:p>
    <w:p w14:paraId="5747F695" w14:textId="7ECB8E96" w:rsidR="00CD5CD8" w:rsidRPr="009B4928" w:rsidRDefault="00CD5CD8" w:rsidP="00DA1693">
      <w:pPr>
        <w:pStyle w:val="Heading2"/>
        <w:spacing w:line="360" w:lineRule="auto"/>
        <w:rPr>
          <w:rFonts w:ascii="Arial" w:hAnsi="Arial" w:cs="Arial"/>
        </w:rPr>
      </w:pPr>
    </w:p>
    <w:p w14:paraId="082949A5" w14:textId="3B30337B" w:rsidR="00CD5CD8" w:rsidRPr="00DA1693" w:rsidRDefault="00CD5CD8" w:rsidP="00DA1693">
      <w:pPr>
        <w:pStyle w:val="Heading2"/>
        <w:spacing w:line="360" w:lineRule="auto"/>
        <w:rPr>
          <w:rFonts w:ascii="Arial" w:hAnsi="Arial" w:cs="Arial"/>
        </w:rPr>
      </w:pPr>
      <w:bookmarkStart w:id="16" w:name="_Toc70712291"/>
      <w:bookmarkStart w:id="17" w:name="_Toc70714576"/>
      <w:r w:rsidRPr="009B4928">
        <w:rPr>
          <w:rFonts w:ascii="Arial" w:hAnsi="Arial" w:cs="Arial"/>
        </w:rPr>
        <w:t>Listening</w:t>
      </w:r>
      <w:bookmarkEnd w:id="16"/>
      <w:bookmarkEnd w:id="17"/>
    </w:p>
    <w:p w14:paraId="52EEF9C5" w14:textId="621101DB" w:rsidR="00CD5CD8" w:rsidRPr="00DA1693" w:rsidRDefault="00DA1693" w:rsidP="00DA1693">
      <w:pPr>
        <w:spacing w:line="360" w:lineRule="auto"/>
        <w:rPr>
          <w:rFonts w:ascii="Arial" w:hAnsi="Arial" w:cs="Arial"/>
          <w:sz w:val="22"/>
          <w:szCs w:val="22"/>
        </w:rPr>
      </w:pPr>
      <w:r>
        <w:rPr>
          <w:rFonts w:ascii="Arial" w:hAnsi="Arial" w:cs="Arial"/>
          <w:sz w:val="22"/>
          <w:szCs w:val="22"/>
        </w:rPr>
        <w:t>Being a good listener is crucial for a good communicator. Different situations require different types of listening.</w:t>
      </w:r>
    </w:p>
    <w:p w14:paraId="19E87F3A" w14:textId="77777777" w:rsidR="00CD5CD8" w:rsidRPr="009B4928" w:rsidRDefault="00CD5CD8" w:rsidP="00DA1693">
      <w:pPr>
        <w:pStyle w:val="ListParagraph"/>
        <w:spacing w:line="360" w:lineRule="auto"/>
        <w:ind w:left="1440"/>
        <w:rPr>
          <w:rFonts w:ascii="Arial" w:hAnsi="Arial" w:cs="Arial"/>
          <w:sz w:val="22"/>
          <w:szCs w:val="22"/>
        </w:rPr>
      </w:pPr>
    </w:p>
    <w:p w14:paraId="5F9A6B65" w14:textId="34F0EE08" w:rsidR="00CD5CD8" w:rsidRPr="009B4928" w:rsidRDefault="00CD5CD8" w:rsidP="00DA1693">
      <w:pPr>
        <w:pStyle w:val="Heading3"/>
        <w:spacing w:line="360" w:lineRule="auto"/>
        <w:rPr>
          <w:rFonts w:ascii="Arial" w:hAnsi="Arial" w:cs="Arial"/>
        </w:rPr>
      </w:pPr>
      <w:bookmarkStart w:id="18" w:name="_Toc70712292"/>
      <w:bookmarkStart w:id="19" w:name="_Toc70714577"/>
      <w:r w:rsidRPr="009B4928">
        <w:rPr>
          <w:rFonts w:ascii="Arial" w:hAnsi="Arial" w:cs="Arial"/>
        </w:rPr>
        <w:t>Active Listening</w:t>
      </w:r>
      <w:bookmarkEnd w:id="18"/>
      <w:bookmarkEnd w:id="19"/>
    </w:p>
    <w:p w14:paraId="0D999186" w14:textId="65B1ABE1" w:rsidR="00CD5CD8" w:rsidRPr="00AC5C74" w:rsidRDefault="00AC5C74" w:rsidP="00AC5C74">
      <w:pPr>
        <w:spacing w:line="360" w:lineRule="auto"/>
        <w:rPr>
          <w:rFonts w:ascii="Arial" w:hAnsi="Arial" w:cs="Arial"/>
          <w:sz w:val="22"/>
          <w:szCs w:val="22"/>
        </w:rPr>
      </w:pPr>
      <w:r>
        <w:rPr>
          <w:rFonts w:ascii="Arial" w:hAnsi="Arial" w:cs="Arial"/>
          <w:sz w:val="22"/>
          <w:szCs w:val="22"/>
        </w:rPr>
        <w:t>Active listening is when the listener making sure that they not doing any other activities during the conversation, other than listening. Through an important conversation or information sharing, it is very important to be an active listener and reading your phone or daydreaming while starring out the window. Most people may find it disrespectful towards the speaker.</w:t>
      </w:r>
    </w:p>
    <w:p w14:paraId="696836C8" w14:textId="77777777" w:rsidR="00CD5CD8" w:rsidRPr="00AC5C74" w:rsidRDefault="00CD5CD8" w:rsidP="00AC5C74">
      <w:pPr>
        <w:spacing w:line="360" w:lineRule="auto"/>
        <w:rPr>
          <w:rFonts w:ascii="Arial" w:hAnsi="Arial" w:cs="Arial"/>
          <w:sz w:val="22"/>
          <w:szCs w:val="22"/>
        </w:rPr>
      </w:pPr>
    </w:p>
    <w:p w14:paraId="7C220A4C" w14:textId="7E3EB3B4" w:rsidR="00B06431" w:rsidRPr="009B4928" w:rsidRDefault="00CD5CD8" w:rsidP="00DA1693">
      <w:pPr>
        <w:pStyle w:val="Heading3"/>
        <w:spacing w:line="360" w:lineRule="auto"/>
        <w:rPr>
          <w:rFonts w:ascii="Arial" w:hAnsi="Arial" w:cs="Arial"/>
        </w:rPr>
      </w:pPr>
      <w:bookmarkStart w:id="20" w:name="_Toc70712293"/>
      <w:bookmarkStart w:id="21" w:name="_Toc70714578"/>
      <w:r w:rsidRPr="009B4928">
        <w:rPr>
          <w:rFonts w:ascii="Arial" w:hAnsi="Arial" w:cs="Arial"/>
        </w:rPr>
        <w:t>Emphatic Listening</w:t>
      </w:r>
      <w:bookmarkEnd w:id="20"/>
      <w:bookmarkEnd w:id="21"/>
    </w:p>
    <w:p w14:paraId="0ED16824" w14:textId="1F79204C" w:rsidR="00CD5CD8" w:rsidRPr="00AC5C74" w:rsidRDefault="00AC5C74" w:rsidP="00AC5C74">
      <w:pPr>
        <w:spacing w:line="360" w:lineRule="auto"/>
        <w:rPr>
          <w:rFonts w:ascii="Arial" w:hAnsi="Arial" w:cs="Arial"/>
          <w:sz w:val="22"/>
          <w:szCs w:val="22"/>
        </w:rPr>
      </w:pPr>
      <w:r>
        <w:rPr>
          <w:rFonts w:ascii="Arial" w:hAnsi="Arial" w:cs="Arial"/>
          <w:sz w:val="22"/>
          <w:szCs w:val="22"/>
        </w:rPr>
        <w:t>We call emphatic listening, when the listener trying to put themselves in the speaker’s shoes, for the sake of gaining a better understanding of how they feel.</w:t>
      </w:r>
    </w:p>
    <w:p w14:paraId="711282DB" w14:textId="7328C6C5" w:rsidR="00CD5CD8" w:rsidRPr="009B4928" w:rsidRDefault="00CD5CD8" w:rsidP="00DA1693">
      <w:pPr>
        <w:pStyle w:val="Heading1"/>
        <w:spacing w:line="360" w:lineRule="auto"/>
        <w:rPr>
          <w:rFonts w:ascii="Arial" w:hAnsi="Arial" w:cs="Arial"/>
        </w:rPr>
      </w:pPr>
      <w:bookmarkStart w:id="22" w:name="_Toc70712294"/>
      <w:bookmarkStart w:id="23" w:name="_Toc70714579"/>
      <w:r w:rsidRPr="009B4928">
        <w:rPr>
          <w:rFonts w:ascii="Arial" w:hAnsi="Arial" w:cs="Arial"/>
        </w:rPr>
        <w:t>Conclusion</w:t>
      </w:r>
      <w:bookmarkEnd w:id="22"/>
      <w:bookmarkEnd w:id="23"/>
    </w:p>
    <w:p w14:paraId="601ECEA4" w14:textId="68C9F8E0" w:rsidR="009E7A26" w:rsidRDefault="00E7551A" w:rsidP="0031798C">
      <w:pPr>
        <w:spacing w:line="360" w:lineRule="auto"/>
        <w:rPr>
          <w:rFonts w:ascii="Arial" w:hAnsi="Arial" w:cs="Arial"/>
          <w:sz w:val="22"/>
          <w:szCs w:val="22"/>
        </w:rPr>
      </w:pPr>
      <w:r>
        <w:rPr>
          <w:rFonts w:ascii="Arial" w:hAnsi="Arial" w:cs="Arial"/>
          <w:sz w:val="22"/>
          <w:szCs w:val="22"/>
        </w:rPr>
        <w:t xml:space="preserve">In conclusion, </w:t>
      </w:r>
      <w:r w:rsidR="005E13C5">
        <w:rPr>
          <w:rFonts w:ascii="Arial" w:hAnsi="Arial" w:cs="Arial"/>
          <w:sz w:val="22"/>
          <w:szCs w:val="22"/>
        </w:rPr>
        <w:t xml:space="preserve">there are many theories and models of communications that can be applied in literally every situation in our life’s that requires communication. No matter which model we are looking at, at the end they all are rooting back to the same essential pillars of communication. </w:t>
      </w:r>
      <w:r w:rsidR="009E7A26">
        <w:rPr>
          <w:rFonts w:ascii="Arial" w:hAnsi="Arial" w:cs="Arial"/>
          <w:sz w:val="22"/>
          <w:szCs w:val="22"/>
        </w:rPr>
        <w:t>Personally, I found these studies very useful, and I am glad that I will be able to apply them into my professional carrier.</w:t>
      </w:r>
    </w:p>
    <w:p w14:paraId="5F84E50A" w14:textId="02AA7412" w:rsidR="00E72845" w:rsidRDefault="00E72845" w:rsidP="00D42B49">
      <w:pPr>
        <w:pStyle w:val="Heading1"/>
        <w:rPr>
          <w:rFonts w:ascii="Arial" w:hAnsi="Arial" w:cs="Arial"/>
        </w:rPr>
      </w:pPr>
    </w:p>
    <w:p w14:paraId="085E70D9" w14:textId="355680B7" w:rsidR="00E72845" w:rsidRDefault="00E72845" w:rsidP="00D42B49">
      <w:pPr>
        <w:pStyle w:val="Heading1"/>
        <w:rPr>
          <w:rFonts w:ascii="Arial" w:hAnsi="Arial" w:cs="Arial"/>
        </w:rPr>
      </w:pPr>
    </w:p>
    <w:p w14:paraId="5294AA85" w14:textId="2C5E9971" w:rsidR="00C570CF" w:rsidRDefault="00C570CF" w:rsidP="00C570CF"/>
    <w:p w14:paraId="3A69AE90" w14:textId="2D0A0A2A" w:rsidR="00E72845" w:rsidRDefault="00E72845" w:rsidP="00D42B49">
      <w:pPr>
        <w:pStyle w:val="Heading1"/>
        <w:rPr>
          <w:rFonts w:ascii="Arial" w:hAnsi="Arial" w:cs="Arial"/>
        </w:rPr>
      </w:pPr>
      <w:bookmarkStart w:id="24" w:name="_Toc70712295"/>
      <w:bookmarkStart w:id="25" w:name="_Toc70714580"/>
      <w:r>
        <w:rPr>
          <w:rFonts w:ascii="Arial" w:hAnsi="Arial" w:cs="Arial"/>
        </w:rPr>
        <w:lastRenderedPageBreak/>
        <w:t>References</w:t>
      </w:r>
      <w:bookmarkEnd w:id="24"/>
      <w:bookmarkEnd w:id="25"/>
    </w:p>
    <w:bookmarkStart w:id="26" w:name="_Toc70714581" w:displacedByCustomXml="next"/>
    <w:bookmarkStart w:id="27" w:name="_Toc70712296" w:displacedByCustomXml="next"/>
    <w:sdt>
      <w:sdtPr>
        <w:id w:val="-668020959"/>
        <w:docPartObj>
          <w:docPartGallery w:val="Bibliographies"/>
          <w:docPartUnique/>
        </w:docPartObj>
      </w:sdtPr>
      <w:sdtEndPr>
        <w:rPr>
          <w:rFonts w:asciiTheme="minorHAnsi" w:eastAsiaTheme="minorHAnsi" w:hAnsiTheme="minorHAnsi" w:cstheme="minorBidi"/>
          <w:color w:val="auto"/>
          <w:sz w:val="24"/>
          <w:szCs w:val="24"/>
        </w:rPr>
      </w:sdtEndPr>
      <w:sdtContent>
        <w:p w14:paraId="0D0DB7B0" w14:textId="75AF95EE" w:rsidR="00421B5A" w:rsidRDefault="00421B5A">
          <w:pPr>
            <w:pStyle w:val="Heading1"/>
          </w:pPr>
          <w:r>
            <w:t>Bibliography</w:t>
          </w:r>
          <w:bookmarkEnd w:id="26"/>
        </w:p>
        <w:sdt>
          <w:sdtPr>
            <w:id w:val="111145805"/>
            <w:bibliography/>
          </w:sdtPr>
          <w:sdtContent>
            <w:p w14:paraId="729AE322" w14:textId="77777777" w:rsidR="00421B5A" w:rsidRDefault="00421B5A" w:rsidP="00421B5A">
              <w:pPr>
                <w:pStyle w:val="Bibliography"/>
                <w:rPr>
                  <w:noProof/>
                </w:rPr>
              </w:pPr>
              <w:r>
                <w:fldChar w:fldCharType="begin"/>
              </w:r>
              <w:r>
                <w:instrText xml:space="preserve"> BIBLIOGRAPHY </w:instrText>
              </w:r>
              <w:r>
                <w:fldChar w:fldCharType="separate"/>
              </w:r>
              <w:r>
                <w:rPr>
                  <w:noProof/>
                </w:rPr>
                <w:t xml:space="preserve">Businesstopia, i. C., 2018. </w:t>
              </w:r>
              <w:r>
                <w:rPr>
                  <w:i/>
                  <w:iCs/>
                  <w:noProof/>
                </w:rPr>
                <w:t xml:space="preserve">Shannon and Weaver Model Of Communication. </w:t>
              </w:r>
              <w:r>
                <w:rPr>
                  <w:noProof/>
                </w:rPr>
                <w:t xml:space="preserve">[Online] </w:t>
              </w:r>
              <w:r>
                <w:rPr>
                  <w:noProof/>
                </w:rPr>
                <w:br/>
                <w:t xml:space="preserve">Available at: </w:t>
              </w:r>
              <w:r>
                <w:rPr>
                  <w:noProof/>
                  <w:u w:val="single"/>
                </w:rPr>
                <w:t>https://www.businesstopia.net/communication/shannon-and-weaver-model-communication</w:t>
              </w:r>
            </w:p>
            <w:p w14:paraId="3B088BBC" w14:textId="77777777" w:rsidR="00421B5A" w:rsidRDefault="00421B5A" w:rsidP="00421B5A">
              <w:pPr>
                <w:pStyle w:val="Bibliography"/>
                <w:rPr>
                  <w:noProof/>
                </w:rPr>
              </w:pPr>
              <w:r>
                <w:rPr>
                  <w:noProof/>
                </w:rPr>
                <w:t xml:space="preserve">Cambridge, U. P., 2021. </w:t>
              </w:r>
              <w:r>
                <w:rPr>
                  <w:i/>
                  <w:iCs/>
                  <w:noProof/>
                </w:rPr>
                <w:t xml:space="preserve">Meaning of communication in English. </w:t>
              </w:r>
              <w:r>
                <w:rPr>
                  <w:noProof/>
                </w:rPr>
                <w:t xml:space="preserve">[Online] </w:t>
              </w:r>
              <w:r>
                <w:rPr>
                  <w:noProof/>
                </w:rPr>
                <w:br/>
                <w:t xml:space="preserve">Available at: </w:t>
              </w:r>
              <w:r>
                <w:rPr>
                  <w:noProof/>
                  <w:u w:val="single"/>
                </w:rPr>
                <w:t>https://dictionary.cambridge.org/us/dictionary/english/communication</w:t>
              </w:r>
              <w:r>
                <w:rPr>
                  <w:noProof/>
                </w:rPr>
                <w:br/>
                <w:t>[Accessed April 2021].</w:t>
              </w:r>
            </w:p>
            <w:p w14:paraId="51E572DA" w14:textId="77777777" w:rsidR="00421B5A" w:rsidRDefault="00421B5A" w:rsidP="00421B5A">
              <w:pPr>
                <w:pStyle w:val="Bibliography"/>
                <w:rPr>
                  <w:noProof/>
                </w:rPr>
              </w:pPr>
              <w:r>
                <w:rPr>
                  <w:noProof/>
                </w:rPr>
                <w:t xml:space="preserve">Doyle, A., 2020. </w:t>
              </w:r>
              <w:r>
                <w:rPr>
                  <w:i/>
                  <w:iCs/>
                  <w:noProof/>
                </w:rPr>
                <w:t xml:space="preserve">Verbal Communication Skills List and Examples. </w:t>
              </w:r>
              <w:r>
                <w:rPr>
                  <w:noProof/>
                </w:rPr>
                <w:t xml:space="preserve">[Online] </w:t>
              </w:r>
              <w:r>
                <w:rPr>
                  <w:noProof/>
                </w:rPr>
                <w:br/>
                <w:t xml:space="preserve">Available at: </w:t>
              </w:r>
              <w:r>
                <w:rPr>
                  <w:noProof/>
                  <w:u w:val="single"/>
                </w:rPr>
                <w:t>https://www.thebalancecareers.com/verbal-communication-skills-list-2059698</w:t>
              </w:r>
              <w:r>
                <w:rPr>
                  <w:noProof/>
                </w:rPr>
                <w:br/>
                <w:t>[Accessed 2021].</w:t>
              </w:r>
            </w:p>
            <w:p w14:paraId="6A7400F1" w14:textId="77777777" w:rsidR="00421B5A" w:rsidRDefault="00421B5A" w:rsidP="00421B5A">
              <w:pPr>
                <w:pStyle w:val="Bibliography"/>
                <w:rPr>
                  <w:noProof/>
                </w:rPr>
              </w:pPr>
              <w:r>
                <w:rPr>
                  <w:noProof/>
                </w:rPr>
                <w:t xml:space="preserve">ManagementStudyGuide, 2021. </w:t>
              </w:r>
              <w:r>
                <w:rPr>
                  <w:i/>
                  <w:iCs/>
                  <w:noProof/>
                </w:rPr>
                <w:t xml:space="preserve">Berlo’s Model of Communication. </w:t>
              </w:r>
              <w:r>
                <w:rPr>
                  <w:noProof/>
                </w:rPr>
                <w:t xml:space="preserve">[Online] </w:t>
              </w:r>
              <w:r>
                <w:rPr>
                  <w:noProof/>
                </w:rPr>
                <w:br/>
                <w:t xml:space="preserve">Available at: </w:t>
              </w:r>
              <w:r>
                <w:rPr>
                  <w:noProof/>
                  <w:u w:val="single"/>
                </w:rPr>
                <w:t>https://www.managementstudyguide.com/berlo-model-of-communication.htm</w:t>
              </w:r>
              <w:r>
                <w:rPr>
                  <w:noProof/>
                </w:rPr>
                <w:br/>
                <w:t>[Accessed 2021].</w:t>
              </w:r>
            </w:p>
            <w:p w14:paraId="7F54FF07" w14:textId="77777777" w:rsidR="00421B5A" w:rsidRDefault="00421B5A" w:rsidP="00421B5A">
              <w:pPr>
                <w:pStyle w:val="Bibliography"/>
                <w:rPr>
                  <w:noProof/>
                </w:rPr>
              </w:pPr>
              <w:r>
                <w:rPr>
                  <w:noProof/>
                </w:rPr>
                <w:t xml:space="preserve">ManagementStudyGuide, 2021. </w:t>
              </w:r>
              <w:r>
                <w:rPr>
                  <w:i/>
                  <w:iCs/>
                  <w:noProof/>
                </w:rPr>
                <w:t xml:space="preserve">Schramm’s Model of Communication. </w:t>
              </w:r>
              <w:r>
                <w:rPr>
                  <w:noProof/>
                </w:rPr>
                <w:t xml:space="preserve">[Online] </w:t>
              </w:r>
              <w:r>
                <w:rPr>
                  <w:noProof/>
                </w:rPr>
                <w:br/>
                <w:t xml:space="preserve">Available at: </w:t>
              </w:r>
              <w:r>
                <w:rPr>
                  <w:noProof/>
                  <w:u w:val="single"/>
                </w:rPr>
                <w:t>https://www.managementstudyguide.com/schramm-model-of-communication.htm</w:t>
              </w:r>
            </w:p>
            <w:p w14:paraId="7AC8BBCE" w14:textId="77777777" w:rsidR="00421B5A" w:rsidRDefault="00421B5A" w:rsidP="00421B5A">
              <w:pPr>
                <w:pStyle w:val="Bibliography"/>
                <w:rPr>
                  <w:noProof/>
                </w:rPr>
              </w:pPr>
              <w:r>
                <w:rPr>
                  <w:noProof/>
                </w:rPr>
                <w:t xml:space="preserve">Nordquist, R., 2020. </w:t>
              </w:r>
              <w:r>
                <w:rPr>
                  <w:i/>
                  <w:iCs/>
                  <w:noProof/>
                </w:rPr>
                <w:t xml:space="preserve">What Is Nonverbal Communication?. </w:t>
              </w:r>
              <w:r>
                <w:rPr>
                  <w:noProof/>
                </w:rPr>
                <w:t xml:space="preserve">[Online] </w:t>
              </w:r>
              <w:r>
                <w:rPr>
                  <w:noProof/>
                </w:rPr>
                <w:br/>
                <w:t xml:space="preserve">Available at: </w:t>
              </w:r>
              <w:r>
                <w:rPr>
                  <w:noProof/>
                  <w:u w:val="single"/>
                </w:rPr>
                <w:t>https://www.thoughtco.com/what-is-nonverbal-communication-1691351</w:t>
              </w:r>
              <w:r>
                <w:rPr>
                  <w:noProof/>
                </w:rPr>
                <w:br/>
                <w:t>[Accessed 2021].</w:t>
              </w:r>
            </w:p>
            <w:p w14:paraId="52088CB0" w14:textId="4361212E" w:rsidR="00C570CF" w:rsidRPr="00421B5A" w:rsidRDefault="00421B5A" w:rsidP="00421B5A">
              <w:r>
                <w:rPr>
                  <w:b/>
                  <w:bCs/>
                  <w:noProof/>
                </w:rPr>
                <w:fldChar w:fldCharType="end"/>
              </w:r>
            </w:p>
          </w:sdtContent>
        </w:sdt>
      </w:sdtContent>
    </w:sdt>
    <w:p w14:paraId="3BA58C80" w14:textId="227733BD" w:rsidR="00CD5CD8" w:rsidRDefault="00CD5CD8" w:rsidP="00D42B49">
      <w:pPr>
        <w:pStyle w:val="Heading1"/>
        <w:rPr>
          <w:rFonts w:ascii="Arial" w:hAnsi="Arial" w:cs="Arial"/>
        </w:rPr>
      </w:pPr>
      <w:bookmarkStart w:id="28" w:name="_Toc70714582"/>
      <w:r w:rsidRPr="009B4928">
        <w:rPr>
          <w:rFonts w:ascii="Arial" w:hAnsi="Arial" w:cs="Arial"/>
        </w:rPr>
        <w:t>Appendix</w:t>
      </w:r>
      <w:bookmarkEnd w:id="27"/>
      <w:bookmarkEnd w:id="28"/>
    </w:p>
    <w:p w14:paraId="46F210EB" w14:textId="4F7FCEED" w:rsidR="00E7551A" w:rsidRDefault="00E7551A" w:rsidP="00E7551A"/>
    <w:p w14:paraId="52F802F9" w14:textId="146E01A5" w:rsidR="00CD5CD8" w:rsidRPr="00F00E71" w:rsidRDefault="00E72845" w:rsidP="009E7A26">
      <w:r>
        <w:rPr>
          <w:noProof/>
        </w:rPr>
        <w:drawing>
          <wp:inline distT="0" distB="0" distL="0" distR="0" wp14:anchorId="4D8E7244" wp14:editId="3065329E">
            <wp:extent cx="5813778" cy="3837731"/>
            <wp:effectExtent l="0" t="0" r="3175" b="0"/>
            <wp:docPr id="1" name="Picture 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hiteboa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74514" cy="3877823"/>
                    </a:xfrm>
                    <a:prstGeom prst="rect">
                      <a:avLst/>
                    </a:prstGeom>
                  </pic:spPr>
                </pic:pic>
              </a:graphicData>
            </a:graphic>
          </wp:inline>
        </w:drawing>
      </w:r>
    </w:p>
    <w:sectPr w:rsidR="00CD5CD8" w:rsidRPr="00F00E71" w:rsidSect="00733CB3">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760FD9" w14:textId="77777777" w:rsidR="00B94AAE" w:rsidRDefault="00B94AAE" w:rsidP="00733CB3">
      <w:r>
        <w:separator/>
      </w:r>
    </w:p>
  </w:endnote>
  <w:endnote w:type="continuationSeparator" w:id="0">
    <w:p w14:paraId="096480DA" w14:textId="77777777" w:rsidR="00B94AAE" w:rsidRDefault="00B94AAE" w:rsidP="00733C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58546180"/>
      <w:docPartObj>
        <w:docPartGallery w:val="Page Numbers (Bottom of Page)"/>
        <w:docPartUnique/>
      </w:docPartObj>
    </w:sdtPr>
    <w:sdtContent>
      <w:p w14:paraId="5DE65C71" w14:textId="5385DD74" w:rsidR="00733CB3" w:rsidRDefault="00733CB3" w:rsidP="00D224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84921E" w14:textId="77777777" w:rsidR="00733CB3" w:rsidRDefault="00733CB3" w:rsidP="00733C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87471864"/>
      <w:docPartObj>
        <w:docPartGallery w:val="Page Numbers (Bottom of Page)"/>
        <w:docPartUnique/>
      </w:docPartObj>
    </w:sdtPr>
    <w:sdtContent>
      <w:p w14:paraId="541035D6" w14:textId="41A5A117" w:rsidR="00733CB3" w:rsidRDefault="00733CB3" w:rsidP="00D224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E4D18DA" w14:textId="22AECAFD" w:rsidR="00733CB3" w:rsidRDefault="00733CB3" w:rsidP="00733CB3">
    <w:pPr>
      <w:pStyle w:val="Footer"/>
      <w:ind w:right="360"/>
    </w:pPr>
    <w:r>
      <w:t>BMSW4002</w:t>
    </w:r>
    <w:r>
      <w:ptab w:relativeTo="margin" w:alignment="center" w:leader="none"/>
    </w:r>
    <w:r>
      <w:t xml:space="preserve">Martin </w:t>
    </w:r>
    <w:proofErr w:type="spellStart"/>
    <w:r>
      <w:t>Dobo</w:t>
    </w:r>
    <w:proofErr w:type="spellEnd"/>
    <w:r>
      <w:ptab w:relativeTo="margin" w:alignment="right" w:leader="none"/>
    </w:r>
    <w:r>
      <w:t>ID:2012682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94BAF2" w14:textId="485BCA8A" w:rsidR="00733CB3" w:rsidRDefault="00733CB3">
    <w:pPr>
      <w:pStyle w:val="Footer"/>
    </w:pPr>
    <w:r>
      <w:t>BMSW4002</w:t>
    </w:r>
    <w:r>
      <w:ptab w:relativeTo="margin" w:alignment="center" w:leader="none"/>
    </w:r>
    <w:r>
      <w:t xml:space="preserve">Martin </w:t>
    </w:r>
    <w:proofErr w:type="spellStart"/>
    <w:r>
      <w:t>Dobo</w:t>
    </w:r>
    <w:proofErr w:type="spellEnd"/>
    <w:r>
      <w:ptab w:relativeTo="margin" w:alignment="right" w:leader="none"/>
    </w:r>
    <w:r>
      <w:t>ID:2012682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FB992E" w14:textId="77777777" w:rsidR="00B94AAE" w:rsidRDefault="00B94AAE" w:rsidP="00733CB3">
      <w:r>
        <w:separator/>
      </w:r>
    </w:p>
  </w:footnote>
  <w:footnote w:type="continuationSeparator" w:id="0">
    <w:p w14:paraId="03EE51D3" w14:textId="77777777" w:rsidR="00B94AAE" w:rsidRDefault="00B94AAE" w:rsidP="00733C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2E86A3" w14:textId="02252D4C" w:rsidR="00733CB3" w:rsidRDefault="00733CB3">
    <w:pPr>
      <w:pStyle w:val="Header"/>
    </w:pPr>
    <w:r>
      <w:t>Effective Team Working and Communication</w:t>
    </w:r>
  </w:p>
  <w:p w14:paraId="0E213124" w14:textId="77777777" w:rsidR="00733CB3" w:rsidRDefault="00733C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D4C5EF" w14:textId="233CCE20" w:rsidR="00733CB3" w:rsidRDefault="00733CB3">
    <w:pPr>
      <w:pStyle w:val="Header"/>
    </w:pPr>
    <w:r>
      <w:t>Effective Team Working and Communication</w:t>
    </w:r>
  </w:p>
  <w:p w14:paraId="3F8495CE" w14:textId="77777777" w:rsidR="00733CB3" w:rsidRDefault="00733C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25F0C"/>
    <w:multiLevelType w:val="multilevel"/>
    <w:tmpl w:val="0E180B8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8C9"/>
    <w:rsid w:val="000E4458"/>
    <w:rsid w:val="001A3C68"/>
    <w:rsid w:val="00263AEC"/>
    <w:rsid w:val="002B1CC7"/>
    <w:rsid w:val="002B57FC"/>
    <w:rsid w:val="002F421B"/>
    <w:rsid w:val="0031798C"/>
    <w:rsid w:val="0039135F"/>
    <w:rsid w:val="003C1F70"/>
    <w:rsid w:val="00421B5A"/>
    <w:rsid w:val="00423905"/>
    <w:rsid w:val="00473BBC"/>
    <w:rsid w:val="00483F73"/>
    <w:rsid w:val="004B03BC"/>
    <w:rsid w:val="00513E04"/>
    <w:rsid w:val="005E13C5"/>
    <w:rsid w:val="00610177"/>
    <w:rsid w:val="00630AC5"/>
    <w:rsid w:val="00632161"/>
    <w:rsid w:val="006338C9"/>
    <w:rsid w:val="006A410B"/>
    <w:rsid w:val="00733CB3"/>
    <w:rsid w:val="00767352"/>
    <w:rsid w:val="007E7465"/>
    <w:rsid w:val="00877704"/>
    <w:rsid w:val="008A774D"/>
    <w:rsid w:val="008D6FC1"/>
    <w:rsid w:val="008F63AA"/>
    <w:rsid w:val="009020EE"/>
    <w:rsid w:val="00962FC6"/>
    <w:rsid w:val="0096691F"/>
    <w:rsid w:val="00995882"/>
    <w:rsid w:val="009B4928"/>
    <w:rsid w:val="009E2D23"/>
    <w:rsid w:val="009E4C90"/>
    <w:rsid w:val="009E7A26"/>
    <w:rsid w:val="009F7901"/>
    <w:rsid w:val="00A41C0C"/>
    <w:rsid w:val="00A935CB"/>
    <w:rsid w:val="00AB6BD7"/>
    <w:rsid w:val="00AC5C74"/>
    <w:rsid w:val="00AE7715"/>
    <w:rsid w:val="00B06431"/>
    <w:rsid w:val="00B1667B"/>
    <w:rsid w:val="00B43309"/>
    <w:rsid w:val="00B7767E"/>
    <w:rsid w:val="00B94AAE"/>
    <w:rsid w:val="00BC649B"/>
    <w:rsid w:val="00BD3218"/>
    <w:rsid w:val="00C4108F"/>
    <w:rsid w:val="00C570CF"/>
    <w:rsid w:val="00C57582"/>
    <w:rsid w:val="00C76388"/>
    <w:rsid w:val="00C962AB"/>
    <w:rsid w:val="00CB0DB9"/>
    <w:rsid w:val="00CC55DC"/>
    <w:rsid w:val="00CD5CD8"/>
    <w:rsid w:val="00CE051D"/>
    <w:rsid w:val="00D2050E"/>
    <w:rsid w:val="00D42B49"/>
    <w:rsid w:val="00DA1693"/>
    <w:rsid w:val="00DA66E8"/>
    <w:rsid w:val="00E72845"/>
    <w:rsid w:val="00E7551A"/>
    <w:rsid w:val="00EE4246"/>
    <w:rsid w:val="00F00E71"/>
    <w:rsid w:val="00F54099"/>
    <w:rsid w:val="00FC1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F2233"/>
  <w15:chartTrackingRefBased/>
  <w15:docId w15:val="{982C2489-0B40-0C47-B79C-728D4161D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2B4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2B4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2B4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0177"/>
    <w:rPr>
      <w:rFonts w:eastAsiaTheme="minorEastAsia"/>
      <w:sz w:val="22"/>
      <w:szCs w:val="22"/>
      <w:lang w:val="en-US" w:eastAsia="zh-CN"/>
    </w:rPr>
  </w:style>
  <w:style w:type="character" w:customStyle="1" w:styleId="NoSpacingChar">
    <w:name w:val="No Spacing Char"/>
    <w:basedOn w:val="DefaultParagraphFont"/>
    <w:link w:val="NoSpacing"/>
    <w:uiPriority w:val="1"/>
    <w:rsid w:val="00610177"/>
    <w:rPr>
      <w:rFonts w:eastAsiaTheme="minorEastAsia"/>
      <w:sz w:val="22"/>
      <w:szCs w:val="22"/>
      <w:lang w:val="en-US" w:eastAsia="zh-CN"/>
    </w:rPr>
  </w:style>
  <w:style w:type="paragraph" w:styleId="ListParagraph">
    <w:name w:val="List Paragraph"/>
    <w:basedOn w:val="Normal"/>
    <w:uiPriority w:val="34"/>
    <w:qFormat/>
    <w:rsid w:val="00B06431"/>
    <w:pPr>
      <w:ind w:left="720"/>
      <w:contextualSpacing/>
    </w:pPr>
  </w:style>
  <w:style w:type="character" w:customStyle="1" w:styleId="Heading1Char">
    <w:name w:val="Heading 1 Char"/>
    <w:basedOn w:val="DefaultParagraphFont"/>
    <w:link w:val="Heading1"/>
    <w:uiPriority w:val="9"/>
    <w:rsid w:val="00D42B4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42B4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42B49"/>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733CB3"/>
    <w:pPr>
      <w:tabs>
        <w:tab w:val="center" w:pos="4513"/>
        <w:tab w:val="right" w:pos="9026"/>
      </w:tabs>
    </w:pPr>
  </w:style>
  <w:style w:type="character" w:customStyle="1" w:styleId="HeaderChar">
    <w:name w:val="Header Char"/>
    <w:basedOn w:val="DefaultParagraphFont"/>
    <w:link w:val="Header"/>
    <w:uiPriority w:val="99"/>
    <w:rsid w:val="00733CB3"/>
  </w:style>
  <w:style w:type="paragraph" w:styleId="Footer">
    <w:name w:val="footer"/>
    <w:basedOn w:val="Normal"/>
    <w:link w:val="FooterChar"/>
    <w:uiPriority w:val="99"/>
    <w:unhideWhenUsed/>
    <w:rsid w:val="00733CB3"/>
    <w:pPr>
      <w:tabs>
        <w:tab w:val="center" w:pos="4513"/>
        <w:tab w:val="right" w:pos="9026"/>
      </w:tabs>
    </w:pPr>
  </w:style>
  <w:style w:type="character" w:customStyle="1" w:styleId="FooterChar">
    <w:name w:val="Footer Char"/>
    <w:basedOn w:val="DefaultParagraphFont"/>
    <w:link w:val="Footer"/>
    <w:uiPriority w:val="99"/>
    <w:rsid w:val="00733CB3"/>
  </w:style>
  <w:style w:type="character" w:styleId="PageNumber">
    <w:name w:val="page number"/>
    <w:basedOn w:val="DefaultParagraphFont"/>
    <w:uiPriority w:val="99"/>
    <w:semiHidden/>
    <w:unhideWhenUsed/>
    <w:rsid w:val="00733CB3"/>
  </w:style>
  <w:style w:type="paragraph" w:styleId="TOCHeading">
    <w:name w:val="TOC Heading"/>
    <w:basedOn w:val="Heading1"/>
    <w:next w:val="Normal"/>
    <w:uiPriority w:val="39"/>
    <w:unhideWhenUsed/>
    <w:qFormat/>
    <w:rsid w:val="00C570C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570CF"/>
    <w:pPr>
      <w:spacing w:before="120"/>
    </w:pPr>
    <w:rPr>
      <w:rFonts w:cstheme="minorHAnsi"/>
      <w:b/>
      <w:bCs/>
      <w:i/>
      <w:iCs/>
    </w:rPr>
  </w:style>
  <w:style w:type="paragraph" w:styleId="TOC2">
    <w:name w:val="toc 2"/>
    <w:basedOn w:val="Normal"/>
    <w:next w:val="Normal"/>
    <w:autoRedefine/>
    <w:uiPriority w:val="39"/>
    <w:unhideWhenUsed/>
    <w:rsid w:val="00C570CF"/>
    <w:pPr>
      <w:spacing w:before="120"/>
      <w:ind w:left="240"/>
    </w:pPr>
    <w:rPr>
      <w:rFonts w:cstheme="minorHAnsi"/>
      <w:b/>
      <w:bCs/>
      <w:sz w:val="22"/>
      <w:szCs w:val="22"/>
    </w:rPr>
  </w:style>
  <w:style w:type="paragraph" w:styleId="TOC3">
    <w:name w:val="toc 3"/>
    <w:basedOn w:val="Normal"/>
    <w:next w:val="Normal"/>
    <w:autoRedefine/>
    <w:uiPriority w:val="39"/>
    <w:unhideWhenUsed/>
    <w:rsid w:val="00C570CF"/>
    <w:pPr>
      <w:ind w:left="480"/>
    </w:pPr>
    <w:rPr>
      <w:rFonts w:cstheme="minorHAnsi"/>
      <w:sz w:val="20"/>
      <w:szCs w:val="20"/>
    </w:rPr>
  </w:style>
  <w:style w:type="character" w:styleId="Hyperlink">
    <w:name w:val="Hyperlink"/>
    <w:basedOn w:val="DefaultParagraphFont"/>
    <w:uiPriority w:val="99"/>
    <w:unhideWhenUsed/>
    <w:rsid w:val="00C570CF"/>
    <w:rPr>
      <w:color w:val="0563C1" w:themeColor="hyperlink"/>
      <w:u w:val="single"/>
    </w:rPr>
  </w:style>
  <w:style w:type="paragraph" w:styleId="TOC4">
    <w:name w:val="toc 4"/>
    <w:basedOn w:val="Normal"/>
    <w:next w:val="Normal"/>
    <w:autoRedefine/>
    <w:uiPriority w:val="39"/>
    <w:semiHidden/>
    <w:unhideWhenUsed/>
    <w:rsid w:val="00C570CF"/>
    <w:pPr>
      <w:ind w:left="720"/>
    </w:pPr>
    <w:rPr>
      <w:rFonts w:cstheme="minorHAnsi"/>
      <w:sz w:val="20"/>
      <w:szCs w:val="20"/>
    </w:rPr>
  </w:style>
  <w:style w:type="paragraph" w:styleId="TOC5">
    <w:name w:val="toc 5"/>
    <w:basedOn w:val="Normal"/>
    <w:next w:val="Normal"/>
    <w:autoRedefine/>
    <w:uiPriority w:val="39"/>
    <w:semiHidden/>
    <w:unhideWhenUsed/>
    <w:rsid w:val="00C570CF"/>
    <w:pPr>
      <w:ind w:left="960"/>
    </w:pPr>
    <w:rPr>
      <w:rFonts w:cstheme="minorHAnsi"/>
      <w:sz w:val="20"/>
      <w:szCs w:val="20"/>
    </w:rPr>
  </w:style>
  <w:style w:type="paragraph" w:styleId="TOC6">
    <w:name w:val="toc 6"/>
    <w:basedOn w:val="Normal"/>
    <w:next w:val="Normal"/>
    <w:autoRedefine/>
    <w:uiPriority w:val="39"/>
    <w:semiHidden/>
    <w:unhideWhenUsed/>
    <w:rsid w:val="00C570CF"/>
    <w:pPr>
      <w:ind w:left="1200"/>
    </w:pPr>
    <w:rPr>
      <w:rFonts w:cstheme="minorHAnsi"/>
      <w:sz w:val="20"/>
      <w:szCs w:val="20"/>
    </w:rPr>
  </w:style>
  <w:style w:type="paragraph" w:styleId="TOC7">
    <w:name w:val="toc 7"/>
    <w:basedOn w:val="Normal"/>
    <w:next w:val="Normal"/>
    <w:autoRedefine/>
    <w:uiPriority w:val="39"/>
    <w:semiHidden/>
    <w:unhideWhenUsed/>
    <w:rsid w:val="00C570CF"/>
    <w:pPr>
      <w:ind w:left="1440"/>
    </w:pPr>
    <w:rPr>
      <w:rFonts w:cstheme="minorHAnsi"/>
      <w:sz w:val="20"/>
      <w:szCs w:val="20"/>
    </w:rPr>
  </w:style>
  <w:style w:type="paragraph" w:styleId="TOC8">
    <w:name w:val="toc 8"/>
    <w:basedOn w:val="Normal"/>
    <w:next w:val="Normal"/>
    <w:autoRedefine/>
    <w:uiPriority w:val="39"/>
    <w:semiHidden/>
    <w:unhideWhenUsed/>
    <w:rsid w:val="00C570CF"/>
    <w:pPr>
      <w:ind w:left="1680"/>
    </w:pPr>
    <w:rPr>
      <w:rFonts w:cstheme="minorHAnsi"/>
      <w:sz w:val="20"/>
      <w:szCs w:val="20"/>
    </w:rPr>
  </w:style>
  <w:style w:type="paragraph" w:styleId="TOC9">
    <w:name w:val="toc 9"/>
    <w:basedOn w:val="Normal"/>
    <w:next w:val="Normal"/>
    <w:autoRedefine/>
    <w:uiPriority w:val="39"/>
    <w:semiHidden/>
    <w:unhideWhenUsed/>
    <w:rsid w:val="00C570CF"/>
    <w:pPr>
      <w:ind w:left="1920"/>
    </w:pPr>
    <w:rPr>
      <w:rFonts w:cstheme="minorHAnsi"/>
      <w:sz w:val="20"/>
      <w:szCs w:val="20"/>
    </w:rPr>
  </w:style>
  <w:style w:type="paragraph" w:styleId="Bibliography">
    <w:name w:val="Bibliography"/>
    <w:basedOn w:val="Normal"/>
    <w:next w:val="Normal"/>
    <w:uiPriority w:val="37"/>
    <w:unhideWhenUsed/>
    <w:rsid w:val="00421B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162417">
      <w:bodyDiv w:val="1"/>
      <w:marLeft w:val="0"/>
      <w:marRight w:val="0"/>
      <w:marTop w:val="0"/>
      <w:marBottom w:val="0"/>
      <w:divBdr>
        <w:top w:val="none" w:sz="0" w:space="0" w:color="auto"/>
        <w:left w:val="none" w:sz="0" w:space="0" w:color="auto"/>
        <w:bottom w:val="none" w:sz="0" w:space="0" w:color="auto"/>
        <w:right w:val="none" w:sz="0" w:space="0" w:color="auto"/>
      </w:divBdr>
    </w:div>
    <w:div w:id="53433287">
      <w:bodyDiv w:val="1"/>
      <w:marLeft w:val="0"/>
      <w:marRight w:val="0"/>
      <w:marTop w:val="0"/>
      <w:marBottom w:val="0"/>
      <w:divBdr>
        <w:top w:val="none" w:sz="0" w:space="0" w:color="auto"/>
        <w:left w:val="none" w:sz="0" w:space="0" w:color="auto"/>
        <w:bottom w:val="none" w:sz="0" w:space="0" w:color="auto"/>
        <w:right w:val="none" w:sz="0" w:space="0" w:color="auto"/>
      </w:divBdr>
    </w:div>
    <w:div w:id="634529153">
      <w:bodyDiv w:val="1"/>
      <w:marLeft w:val="0"/>
      <w:marRight w:val="0"/>
      <w:marTop w:val="0"/>
      <w:marBottom w:val="0"/>
      <w:divBdr>
        <w:top w:val="none" w:sz="0" w:space="0" w:color="auto"/>
        <w:left w:val="none" w:sz="0" w:space="0" w:color="auto"/>
        <w:bottom w:val="none" w:sz="0" w:space="0" w:color="auto"/>
        <w:right w:val="none" w:sz="0" w:space="0" w:color="auto"/>
      </w:divBdr>
    </w:div>
    <w:div w:id="803423011">
      <w:bodyDiv w:val="1"/>
      <w:marLeft w:val="0"/>
      <w:marRight w:val="0"/>
      <w:marTop w:val="0"/>
      <w:marBottom w:val="0"/>
      <w:divBdr>
        <w:top w:val="none" w:sz="0" w:space="0" w:color="auto"/>
        <w:left w:val="none" w:sz="0" w:space="0" w:color="auto"/>
        <w:bottom w:val="none" w:sz="0" w:space="0" w:color="auto"/>
        <w:right w:val="none" w:sz="0" w:space="0" w:color="auto"/>
      </w:divBdr>
    </w:div>
    <w:div w:id="830681154">
      <w:bodyDiv w:val="1"/>
      <w:marLeft w:val="0"/>
      <w:marRight w:val="0"/>
      <w:marTop w:val="0"/>
      <w:marBottom w:val="0"/>
      <w:divBdr>
        <w:top w:val="none" w:sz="0" w:space="0" w:color="auto"/>
        <w:left w:val="none" w:sz="0" w:space="0" w:color="auto"/>
        <w:bottom w:val="none" w:sz="0" w:space="0" w:color="auto"/>
        <w:right w:val="none" w:sz="0" w:space="0" w:color="auto"/>
      </w:divBdr>
    </w:div>
    <w:div w:id="1082526776">
      <w:bodyDiv w:val="1"/>
      <w:marLeft w:val="0"/>
      <w:marRight w:val="0"/>
      <w:marTop w:val="0"/>
      <w:marBottom w:val="0"/>
      <w:divBdr>
        <w:top w:val="none" w:sz="0" w:space="0" w:color="auto"/>
        <w:left w:val="none" w:sz="0" w:space="0" w:color="auto"/>
        <w:bottom w:val="none" w:sz="0" w:space="0" w:color="auto"/>
        <w:right w:val="none" w:sz="0" w:space="0" w:color="auto"/>
      </w:divBdr>
    </w:div>
    <w:div w:id="1342662485">
      <w:bodyDiv w:val="1"/>
      <w:marLeft w:val="0"/>
      <w:marRight w:val="0"/>
      <w:marTop w:val="0"/>
      <w:marBottom w:val="0"/>
      <w:divBdr>
        <w:top w:val="none" w:sz="0" w:space="0" w:color="auto"/>
        <w:left w:val="none" w:sz="0" w:space="0" w:color="auto"/>
        <w:bottom w:val="none" w:sz="0" w:space="0" w:color="auto"/>
        <w:right w:val="none" w:sz="0" w:space="0" w:color="auto"/>
      </w:divBdr>
    </w:div>
    <w:div w:id="1666398983">
      <w:bodyDiv w:val="1"/>
      <w:marLeft w:val="0"/>
      <w:marRight w:val="0"/>
      <w:marTop w:val="0"/>
      <w:marBottom w:val="0"/>
      <w:divBdr>
        <w:top w:val="none" w:sz="0" w:space="0" w:color="auto"/>
        <w:left w:val="none" w:sz="0" w:space="0" w:color="auto"/>
        <w:bottom w:val="none" w:sz="0" w:space="0" w:color="auto"/>
        <w:right w:val="none" w:sz="0" w:space="0" w:color="auto"/>
      </w:divBdr>
    </w:div>
    <w:div w:id="1859004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Cam217</b:Tag>
    <b:SourceType>InternetSite</b:SourceType>
    <b:Guid>{54BCAE4E-EABF-0D46-A321-3BD740E2088E}</b:Guid>
    <b:Author>
      <b:Author>
        <b:NameList>
          <b:Person>
            <b:Last>Cambridge</b:Last>
            <b:First>University</b:First>
            <b:Middle>Press</b:Middle>
          </b:Person>
        </b:NameList>
      </b:Author>
    </b:Author>
    <b:Title>Meaning of communication in English</b:Title>
    <b:Year>2021</b:Year>
    <b:URL>https://dictionary.cambridge.org/us/dictionary/english/communication</b:URL>
    <b:YearAccessed>2021</b:YearAccessed>
    <b:MonthAccessed>April</b:MonthAccessed>
    <b:RefOrder>1</b:RefOrder>
  </b:Source>
  <b:Source>
    <b:Tag>Bus18</b:Tag>
    <b:SourceType>InternetSite</b:SourceType>
    <b:Guid>{3637552A-C356-4D44-90C5-4E878AECD6E4}</b:Guid>
    <b:Author>
      <b:Author>
        <b:NameList>
          <b:Person>
            <b:Last>Businesstopia</b:Last>
            <b:First>in</b:First>
            <b:Middle>Communication</b:Middle>
          </b:Person>
        </b:NameList>
      </b:Author>
    </b:Author>
    <b:Title>Shannon and Weaver Model Of Communication</b:Title>
    <b:URL>https://www.businesstopia.net/communication/shannon-and-weaver-model-communication</b:URL>
    <b:Year>2018</b:Year>
    <b:RefOrder>2</b:RefOrder>
  </b:Source>
  <b:Source>
    <b:Tag>Man21</b:Tag>
    <b:SourceType>InternetSite</b:SourceType>
    <b:Guid>{A5AC6C36-E181-FB46-85E9-D7091BC1B337}</b:Guid>
    <b:Author>
      <b:Author>
        <b:NameList>
          <b:Person>
            <b:Last>ManagementStudyGuide</b:Last>
          </b:Person>
        </b:NameList>
      </b:Author>
    </b:Author>
    <b:Title>Schramm’s Model of Communication</b:Title>
    <b:URL>https://www.managementstudyguide.com/schramm-model-of-communication.htm</b:URL>
    <b:Year>2021</b:Year>
    <b:RefOrder>3</b:RefOrder>
  </b:Source>
  <b:Source>
    <b:Tag>Man211</b:Tag>
    <b:SourceType>InternetSite</b:SourceType>
    <b:Guid>{329EC537-742B-CD46-80E3-70DC4E9459A2}</b:Guid>
    <b:Author>
      <b:Author>
        <b:NameList>
          <b:Person>
            <b:Last>ManagementStudyGuide</b:Last>
          </b:Person>
        </b:NameList>
      </b:Author>
    </b:Author>
    <b:Title>Berlo’s Model of Communication  </b:Title>
    <b:URL>https://www.managementstudyguide.com/berlo-model-of-communication.htm</b:URL>
    <b:Year>2021</b:Year>
    <b:YearAccessed>2021</b:YearAccessed>
    <b:RefOrder>4</b:RefOrder>
  </b:Source>
  <b:Source>
    <b:Tag>Ali20</b:Tag>
    <b:SourceType>InternetSite</b:SourceType>
    <b:Guid>{030DEA5C-DEEC-F847-A547-10D0291C6F15}</b:Guid>
    <b:Author>
      <b:Author>
        <b:NameList>
          <b:Person>
            <b:Last>Doyle</b:Last>
            <b:First>Alison</b:First>
          </b:Person>
        </b:NameList>
      </b:Author>
    </b:Author>
    <b:Title>Verbal Communication Skills List and Examples</b:Title>
    <b:URL>https://www.thebalancecareers.com/verbal-communication-skills-list-2059698</b:URL>
    <b:Year>2020</b:Year>
    <b:YearAccessed>2021</b:YearAccessed>
    <b:RefOrder>5</b:RefOrder>
  </b:Source>
  <b:Source>
    <b:Tag>Ric20</b:Tag>
    <b:SourceType>InternetSite</b:SourceType>
    <b:Guid>{1B6E2049-3F02-7744-AE31-7608D977895C}</b:Guid>
    <b:Author>
      <b:Author>
        <b:NameList>
          <b:Person>
            <b:Last>Nordquist</b:Last>
            <b:First>Richard</b:First>
          </b:Person>
        </b:NameList>
      </b:Author>
    </b:Author>
    <b:Title>What Is Nonverbal Communication?</b:Title>
    <b:URL>https://www.thoughtco.com/what-is-nonverbal-communication-1691351</b:URL>
    <b:Year>2020</b:Year>
    <b:YearAccessed>2021</b:YearAccessed>
    <b:RefOrder>6</b:RefOrder>
  </b:Source>
</b:Sources>
</file>

<file path=customXml/itemProps1.xml><?xml version="1.0" encoding="utf-8"?>
<ds:datastoreItem xmlns:ds="http://schemas.openxmlformats.org/officeDocument/2006/customXml" ds:itemID="{09E8E0AA-DEF6-EE44-9495-BADD667E8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TotalTime>
  <Pages>9</Pages>
  <Words>2345</Words>
  <Characters>13367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Student: Martin Dobo ID:2012682</Company>
  <LinksUpToDate>false</LinksUpToDate>
  <CharactersWithSpaces>15681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Effective Team Working and Communication</dc:subject>
  <dc:creator>Martin Dobo (2012682)</dc:creator>
  <cp:keywords/>
  <dc:description/>
  <cp:lastModifiedBy>Martin Dobo (2012682)</cp:lastModifiedBy>
  <cp:revision>22</cp:revision>
  <dcterms:created xsi:type="dcterms:W3CDTF">2021-04-30T15:00:00Z</dcterms:created>
  <dcterms:modified xsi:type="dcterms:W3CDTF">2021-04-30T21:39:00Z</dcterms:modified>
  <cp:category>Lecturer: Charles Oham BMSW4002</cp:category>
</cp:coreProperties>
</file>