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331FF2" w14:textId="0FAA7EF9" w:rsidR="006E6DE2" w:rsidRDefault="006E6DE2" w:rsidP="006E6DE2">
      <w:pPr>
        <w:spacing w:line="480" w:lineRule="auto"/>
      </w:pPr>
      <w:r>
        <w:t>I confirm that I have not presented any AI generated text as my own work. I confirm I have copies of my drafts, notes, and other resources I used before, and after the use of AI tools which I may be asked to provide in evidence.</w:t>
      </w:r>
    </w:p>
    <w:p w14:paraId="79BFEAEA" w14:textId="77777777" w:rsidR="006E6DE2" w:rsidRDefault="006E6DE2" w:rsidP="006E6DE2">
      <w:pPr>
        <w:spacing w:line="480" w:lineRule="auto"/>
      </w:pPr>
    </w:p>
    <w:p w14:paraId="533285F2" w14:textId="77777777" w:rsidR="006E6DE2" w:rsidRDefault="006E6DE2" w:rsidP="006E6DE2">
      <w:pPr>
        <w:spacing w:line="480" w:lineRule="auto"/>
      </w:pPr>
    </w:p>
    <w:p w14:paraId="22E5345C" w14:textId="77777777" w:rsidR="006E6DE2" w:rsidRDefault="006E6DE2" w:rsidP="006E6DE2">
      <w:pPr>
        <w:spacing w:line="480" w:lineRule="auto"/>
      </w:pPr>
    </w:p>
    <w:p w14:paraId="50A64EA4" w14:textId="77777777" w:rsidR="006E6DE2" w:rsidRDefault="006E6DE2" w:rsidP="006E6DE2">
      <w:pPr>
        <w:spacing w:line="480" w:lineRule="auto"/>
      </w:pPr>
    </w:p>
    <w:p w14:paraId="53ECBBF2" w14:textId="77777777" w:rsidR="006E6DE2" w:rsidRDefault="006E6DE2" w:rsidP="006E6DE2">
      <w:pPr>
        <w:spacing w:line="480" w:lineRule="auto"/>
      </w:pPr>
    </w:p>
    <w:p w14:paraId="7684F68D" w14:textId="77777777" w:rsidR="006E6DE2" w:rsidRDefault="006E6DE2" w:rsidP="006E6DE2">
      <w:pPr>
        <w:spacing w:line="480" w:lineRule="auto"/>
      </w:pPr>
    </w:p>
    <w:p w14:paraId="456A1897" w14:textId="77777777" w:rsidR="006E6DE2" w:rsidRDefault="006E6DE2" w:rsidP="006E6DE2">
      <w:pPr>
        <w:spacing w:line="480" w:lineRule="auto"/>
      </w:pPr>
    </w:p>
    <w:p w14:paraId="7573DC1F" w14:textId="77777777" w:rsidR="006E6DE2" w:rsidRDefault="006E6DE2" w:rsidP="006E6DE2">
      <w:pPr>
        <w:spacing w:line="480" w:lineRule="auto"/>
      </w:pPr>
    </w:p>
    <w:p w14:paraId="71195A0D" w14:textId="77777777" w:rsidR="006E6DE2" w:rsidRDefault="006E6DE2" w:rsidP="006E6DE2">
      <w:pPr>
        <w:spacing w:line="480" w:lineRule="auto"/>
      </w:pPr>
    </w:p>
    <w:p w14:paraId="500C7F0E" w14:textId="77777777" w:rsidR="006E6DE2" w:rsidRDefault="006E6DE2" w:rsidP="006E6DE2">
      <w:pPr>
        <w:spacing w:line="480" w:lineRule="auto"/>
      </w:pPr>
    </w:p>
    <w:p w14:paraId="7AE684BC" w14:textId="77777777" w:rsidR="006E6DE2" w:rsidRDefault="006E6DE2" w:rsidP="006E6DE2">
      <w:pPr>
        <w:spacing w:line="480" w:lineRule="auto"/>
      </w:pPr>
    </w:p>
    <w:p w14:paraId="3DB2FB68" w14:textId="77777777" w:rsidR="006E6DE2" w:rsidRDefault="006E6DE2" w:rsidP="006E6DE2">
      <w:pPr>
        <w:spacing w:line="480" w:lineRule="auto"/>
      </w:pPr>
    </w:p>
    <w:p w14:paraId="053C5D49" w14:textId="77777777" w:rsidR="006E6DE2" w:rsidRDefault="006E6DE2" w:rsidP="006E6DE2">
      <w:pPr>
        <w:spacing w:line="480" w:lineRule="auto"/>
      </w:pPr>
    </w:p>
    <w:p w14:paraId="03F550BA" w14:textId="77777777" w:rsidR="006E6DE2" w:rsidRDefault="006E6DE2" w:rsidP="006E6DE2">
      <w:pPr>
        <w:spacing w:line="480" w:lineRule="auto"/>
      </w:pPr>
    </w:p>
    <w:p w14:paraId="680A40DB" w14:textId="77777777" w:rsidR="006E6DE2" w:rsidRDefault="006E6DE2" w:rsidP="006E6DE2">
      <w:pPr>
        <w:spacing w:line="480" w:lineRule="auto"/>
      </w:pPr>
    </w:p>
    <w:p w14:paraId="114EEF99" w14:textId="77777777" w:rsidR="00040726" w:rsidRDefault="00040726" w:rsidP="006E6DE2">
      <w:pPr>
        <w:spacing w:line="480" w:lineRule="auto"/>
      </w:pPr>
    </w:p>
    <w:p w14:paraId="33699AFF" w14:textId="77777777" w:rsidR="00655F73" w:rsidRDefault="00655F73" w:rsidP="00655F73">
      <w:hyperlink r:id="rId5" w:history="1">
        <w:r>
          <w:rPr>
            <w:rStyle w:val="Hyperlink"/>
          </w:rPr>
          <w:t>24 11 25 PDP Video.mp4</w:t>
        </w:r>
      </w:hyperlink>
    </w:p>
    <w:p w14:paraId="05D82A3D" w14:textId="2F31C8F5" w:rsidR="00040726" w:rsidRDefault="00040726" w:rsidP="006E6DE2">
      <w:pPr>
        <w:spacing w:line="480" w:lineRule="auto"/>
      </w:pPr>
    </w:p>
    <w:p w14:paraId="368AD36D" w14:textId="77777777" w:rsidR="00040726" w:rsidRPr="00E226F1" w:rsidRDefault="00040726" w:rsidP="006E6DE2">
      <w:pPr>
        <w:spacing w:line="480" w:lineRule="auto"/>
      </w:pPr>
    </w:p>
    <w:p w14:paraId="079DB6AF" w14:textId="77777777" w:rsidR="00040726" w:rsidRDefault="00040726" w:rsidP="006E6DE2">
      <w:pPr>
        <w:spacing w:line="480" w:lineRule="auto"/>
      </w:pPr>
    </w:p>
    <w:p w14:paraId="7139FE6C" w14:textId="77777777" w:rsidR="00040726" w:rsidRDefault="00040726" w:rsidP="006E6DE2">
      <w:pPr>
        <w:spacing w:line="480" w:lineRule="auto"/>
      </w:pPr>
    </w:p>
    <w:p w14:paraId="7F872079" w14:textId="77777777" w:rsidR="00040726" w:rsidRDefault="00040726" w:rsidP="006E6DE2">
      <w:pPr>
        <w:spacing w:line="480" w:lineRule="auto"/>
      </w:pPr>
    </w:p>
    <w:p w14:paraId="571B1CBE" w14:textId="77777777" w:rsidR="00040726" w:rsidRDefault="00040726" w:rsidP="006E6DE2">
      <w:pPr>
        <w:spacing w:line="480" w:lineRule="auto"/>
      </w:pPr>
    </w:p>
    <w:p w14:paraId="694B9F32" w14:textId="77777777" w:rsidR="00040726" w:rsidRDefault="00040726" w:rsidP="006E6DE2">
      <w:pPr>
        <w:spacing w:line="480" w:lineRule="auto"/>
      </w:pPr>
    </w:p>
    <w:p w14:paraId="18BC819B" w14:textId="77777777" w:rsidR="00040726" w:rsidRDefault="00040726" w:rsidP="006E6DE2">
      <w:pPr>
        <w:spacing w:line="480" w:lineRule="auto"/>
      </w:pPr>
    </w:p>
    <w:p w14:paraId="2561B323" w14:textId="77777777" w:rsidR="00040726" w:rsidRDefault="00040726" w:rsidP="006E6DE2">
      <w:pPr>
        <w:spacing w:line="480" w:lineRule="auto"/>
      </w:pPr>
    </w:p>
    <w:p w14:paraId="26D9AB01" w14:textId="77777777" w:rsidR="00040726" w:rsidRDefault="00040726" w:rsidP="006E6DE2">
      <w:pPr>
        <w:spacing w:line="480" w:lineRule="auto"/>
      </w:pPr>
    </w:p>
    <w:p w14:paraId="218D1243" w14:textId="77777777" w:rsidR="00040726" w:rsidRDefault="00040726" w:rsidP="006E6DE2">
      <w:pPr>
        <w:spacing w:line="480" w:lineRule="auto"/>
      </w:pPr>
    </w:p>
    <w:p w14:paraId="3F19A822" w14:textId="77777777" w:rsidR="00040726" w:rsidRDefault="00040726" w:rsidP="006E6DE2">
      <w:pPr>
        <w:spacing w:line="480" w:lineRule="auto"/>
      </w:pPr>
    </w:p>
    <w:p w14:paraId="6C7E94D1" w14:textId="77777777" w:rsidR="00040726" w:rsidRDefault="00040726" w:rsidP="006E6DE2">
      <w:pPr>
        <w:spacing w:line="480" w:lineRule="auto"/>
      </w:pPr>
    </w:p>
    <w:p w14:paraId="1D3CFEE4" w14:textId="77777777" w:rsidR="00040726" w:rsidRDefault="00040726" w:rsidP="006E6DE2">
      <w:pPr>
        <w:spacing w:line="480" w:lineRule="auto"/>
      </w:pPr>
    </w:p>
    <w:p w14:paraId="731FC098" w14:textId="77777777" w:rsidR="00040726" w:rsidRDefault="00040726" w:rsidP="006E6DE2">
      <w:pPr>
        <w:spacing w:line="480" w:lineRule="auto"/>
      </w:pPr>
    </w:p>
    <w:p w14:paraId="59294504" w14:textId="77777777" w:rsidR="00040726" w:rsidRDefault="00040726" w:rsidP="006E6DE2">
      <w:pPr>
        <w:spacing w:line="480" w:lineRule="auto"/>
      </w:pPr>
    </w:p>
    <w:p w14:paraId="62E09D5B" w14:textId="77777777" w:rsidR="00040726" w:rsidRDefault="00040726" w:rsidP="006E6DE2">
      <w:pPr>
        <w:spacing w:line="480" w:lineRule="auto"/>
      </w:pPr>
    </w:p>
    <w:p w14:paraId="1544A29F" w14:textId="1F498784" w:rsidR="00180CC3" w:rsidRDefault="006E6DE2" w:rsidP="006E6DE2">
      <w:pPr>
        <w:spacing w:line="480" w:lineRule="auto"/>
      </w:pPr>
      <w:r>
        <w:lastRenderedPageBreak/>
        <w:t>A personal development plan (PDP) is a framework used to identify key areas to improve individual performance (Gre</w:t>
      </w:r>
      <w:r w:rsidR="002F371C">
        <w:t>e</w:t>
      </w:r>
      <w:r>
        <w:t xml:space="preserve">nan, 2016). Being able to acknowledge the person you are is the first step in identifying one’s own strengths and weaknesses for both personal and professional growth (Smale, 2009).  </w:t>
      </w:r>
    </w:p>
    <w:p w14:paraId="39FD3813" w14:textId="1F997CE4" w:rsidR="006E6DE2" w:rsidRDefault="00180CC3" w:rsidP="006E6DE2">
      <w:pPr>
        <w:spacing w:line="480" w:lineRule="auto"/>
      </w:pPr>
      <w:r>
        <w:t>To help me achieve this, I will consider</w:t>
      </w:r>
      <w:r w:rsidR="00A7035F">
        <w:t xml:space="preserve"> </w:t>
      </w:r>
      <w:r w:rsidR="005B09C3">
        <w:t xml:space="preserve">the </w:t>
      </w:r>
      <w:r w:rsidR="00A7035F">
        <w:t>SMART target</w:t>
      </w:r>
      <w:r w:rsidR="005B09C3">
        <w:t xml:space="preserve"> method</w:t>
      </w:r>
      <w:r w:rsidR="00A7035F">
        <w:t>:</w:t>
      </w:r>
      <w:r>
        <w:t xml:space="preserve"> Specific, Measurable, Achievable, Relevant and </w:t>
      </w:r>
      <w:r w:rsidR="005F0CCE">
        <w:t>Timely</w:t>
      </w:r>
      <w:r w:rsidR="004E25B5">
        <w:t>,</w:t>
      </w:r>
      <w:r w:rsidR="005F0CCE">
        <w:t xml:space="preserve"> </w:t>
      </w:r>
      <w:r w:rsidR="004E25B5">
        <w:t>a</w:t>
      </w:r>
      <w:r w:rsidR="005F0CCE">
        <w:t>longside</w:t>
      </w:r>
      <w:r>
        <w:t xml:space="preserve"> combining Gibbs’ Reflective Learning Cycle and De Bono’s 6 Hats method to help identify and overcome potential obstacles to succeed in my degree</w:t>
      </w:r>
      <w:r w:rsidR="00967D64">
        <w:t xml:space="preserve"> (</w:t>
      </w:r>
      <w:r w:rsidR="00237826">
        <w:t>Gill-Simmen</w:t>
      </w:r>
      <w:r w:rsidR="00684E98">
        <w:t xml:space="preserve">, 2020; </w:t>
      </w:r>
      <w:r w:rsidR="001F7036">
        <w:t>Bond, 2003).</w:t>
      </w:r>
      <w:r w:rsidR="006E6DE2">
        <w:tab/>
      </w:r>
    </w:p>
    <w:p w14:paraId="1278FECB" w14:textId="1C54DA8E" w:rsidR="002F371C" w:rsidRDefault="009A2C58" w:rsidP="006E6DE2">
      <w:pPr>
        <w:spacing w:line="480" w:lineRule="auto"/>
      </w:pPr>
      <w:r>
        <w:t>Re</w:t>
      </w:r>
      <w:r w:rsidR="00180CC3">
        <w:t>search carried out found</w:t>
      </w:r>
      <w:r w:rsidR="00EF046C">
        <w:t xml:space="preserve"> that</w:t>
      </w:r>
      <w:r w:rsidR="00180CC3">
        <w:t xml:space="preserve"> students who used the SMART </w:t>
      </w:r>
      <w:r w:rsidR="00A7035F">
        <w:t>target</w:t>
      </w:r>
      <w:r w:rsidR="00180CC3">
        <w:t xml:space="preserve"> method were more successful in achieving their goals than those who did not</w:t>
      </w:r>
      <w:r w:rsidR="002451A3">
        <w:t xml:space="preserve"> </w:t>
      </w:r>
      <w:r w:rsidR="00E14B48">
        <w:t>(Bahrami, 2022).</w:t>
      </w:r>
    </w:p>
    <w:p w14:paraId="5C4FBBCE" w14:textId="09BDA205" w:rsidR="0093300A" w:rsidRDefault="00362E7A" w:rsidP="006E6DE2">
      <w:pPr>
        <w:spacing w:line="480" w:lineRule="auto"/>
      </w:pPr>
      <w:r>
        <w:t>For</w:t>
      </w:r>
      <w:r w:rsidR="0093300A">
        <w:t xml:space="preserve"> this task, I will demonst</w:t>
      </w:r>
      <w:r w:rsidR="00E2367A">
        <w:t xml:space="preserve">rate </w:t>
      </w:r>
      <w:r w:rsidR="00063567">
        <w:t xml:space="preserve">just </w:t>
      </w:r>
      <w:r w:rsidR="00E2367A">
        <w:t>2 of</w:t>
      </w:r>
      <w:r w:rsidR="00063567">
        <w:t xml:space="preserve"> my</w:t>
      </w:r>
      <w:r w:rsidR="00E2367A">
        <w:t xml:space="preserve"> targets that I can work on </w:t>
      </w:r>
      <w:r w:rsidR="00063567">
        <w:t>instantaneously but will be ongoing throughout my time at university.</w:t>
      </w:r>
    </w:p>
    <w:p w14:paraId="7F6E3F3F" w14:textId="3CD96ECC" w:rsidR="002F371C" w:rsidRDefault="002F371C" w:rsidP="006E6DE2">
      <w:pPr>
        <w:spacing w:line="480" w:lineRule="auto"/>
      </w:pPr>
    </w:p>
    <w:tbl>
      <w:tblPr>
        <w:tblStyle w:val="TableGrid"/>
        <w:tblpPr w:leftFromText="180" w:rightFromText="180" w:vertAnchor="text" w:horzAnchor="margin" w:tblpY="409"/>
        <w:tblW w:w="0" w:type="auto"/>
        <w:tblBorders>
          <w:top w:val="single" w:sz="24" w:space="0" w:color="3A7C22" w:themeColor="accent6" w:themeShade="BF"/>
          <w:left w:val="single" w:sz="24" w:space="0" w:color="3A7C22" w:themeColor="accent6" w:themeShade="BF"/>
          <w:bottom w:val="single" w:sz="24" w:space="0" w:color="3A7C22" w:themeColor="accent6" w:themeShade="BF"/>
          <w:right w:val="single" w:sz="24" w:space="0" w:color="3A7C22" w:themeColor="accent6" w:themeShade="BF"/>
          <w:insideH w:val="single" w:sz="24" w:space="0" w:color="3A7C22" w:themeColor="accent6" w:themeShade="BF"/>
          <w:insideV w:val="single" w:sz="24" w:space="0" w:color="3A7C22" w:themeColor="accent6" w:themeShade="BF"/>
        </w:tblBorders>
        <w:tblLook w:val="04A0" w:firstRow="1" w:lastRow="0" w:firstColumn="1" w:lastColumn="0" w:noHBand="0" w:noVBand="1"/>
      </w:tblPr>
      <w:tblGrid>
        <w:gridCol w:w="1800"/>
        <w:gridCol w:w="1800"/>
        <w:gridCol w:w="1786"/>
        <w:gridCol w:w="1796"/>
        <w:gridCol w:w="1784"/>
      </w:tblGrid>
      <w:tr w:rsidR="00575EF1" w14:paraId="62532230" w14:textId="77777777" w:rsidTr="00FF621F">
        <w:tc>
          <w:tcPr>
            <w:tcW w:w="1800" w:type="dxa"/>
            <w:shd w:val="clear" w:color="auto" w:fill="8DD873" w:themeFill="accent6" w:themeFillTint="99"/>
          </w:tcPr>
          <w:p w14:paraId="603A1AF0" w14:textId="549C90B1" w:rsidR="00213A69" w:rsidRDefault="009C5C94" w:rsidP="009C5C94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BBA9811" wp14:editId="38184762">
                      <wp:simplePos x="0" y="0"/>
                      <wp:positionH relativeFrom="column">
                        <wp:posOffset>55245</wp:posOffset>
                      </wp:positionH>
                      <wp:positionV relativeFrom="paragraph">
                        <wp:posOffset>16510</wp:posOffset>
                      </wp:positionV>
                      <wp:extent cx="516255" cy="524510"/>
                      <wp:effectExtent l="0" t="0" r="0" b="8890"/>
                      <wp:wrapTopAndBottom/>
                      <wp:docPr id="904010903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16255" cy="52451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4D205E46" w14:textId="0753A7D0" w:rsidR="00213A69" w:rsidRPr="00213A69" w:rsidRDefault="00213A69" w:rsidP="00213A69">
                                  <w:pPr>
                                    <w:spacing w:after="0" w:line="48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S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7BBA9811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left:0;text-align:left;margin-left:4.35pt;margin-top:1.3pt;width:40.65pt;height:41.3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" filled="f" stroked="f">
                      <v:textbox>
                        <w:txbxContent>
                          <w:p w14:paraId="4D205E46" w14:textId="0753A7D0" w:rsidR="00213A69" w:rsidRPr="00213A69" w:rsidRDefault="00213A69" w:rsidP="00213A69">
                            <w:pPr>
                              <w:spacing w:after="0" w:line="480" w:lineRule="auto"/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S</w:t>
                            </w:r>
                          </w:p>
                        </w:txbxContent>
                      </v:textbox>
                      <w10:wrap type="topAndBottom"/>
                    </v:shape>
                  </w:pict>
                </mc:Fallback>
              </mc:AlternateContent>
            </w:r>
            <w:r w:rsidR="00213A69">
              <w:rPr>
                <w:rFonts w:ascii="Arial" w:hAnsi="Arial" w:cs="Arial"/>
              </w:rPr>
              <w:t>Specific</w:t>
            </w:r>
          </w:p>
        </w:tc>
        <w:tc>
          <w:tcPr>
            <w:tcW w:w="1800" w:type="dxa"/>
            <w:shd w:val="clear" w:color="auto" w:fill="8DD873" w:themeFill="accent6" w:themeFillTint="99"/>
          </w:tcPr>
          <w:p w14:paraId="7C27EA9C" w14:textId="77777777" w:rsidR="00213A69" w:rsidRDefault="00213A69" w:rsidP="009C5C94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43FE75D2" wp14:editId="61CAB2F1">
                      <wp:simplePos x="0" y="0"/>
                      <wp:positionH relativeFrom="column">
                        <wp:posOffset>3726</wp:posOffset>
                      </wp:positionH>
                      <wp:positionV relativeFrom="paragraph">
                        <wp:posOffset>1215</wp:posOffset>
                      </wp:positionV>
                      <wp:extent cx="604299" cy="596348"/>
                      <wp:effectExtent l="0" t="0" r="0" b="0"/>
                      <wp:wrapNone/>
                      <wp:docPr id="209641664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604299" cy="5963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79E3298E" w14:textId="0C4083AE" w:rsidR="00213A69" w:rsidRPr="00213A69" w:rsidRDefault="00213A69" w:rsidP="00213A69">
                                  <w:pPr>
                                    <w:spacing w:after="0" w:line="48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M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3FE75D2" id="_x0000_s1027" type="#_x0000_t202" style="position:absolute;left:0;text-align:left;margin-left:.3pt;margin-top:.1pt;width:47.6pt;height:46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" filled="f" stroked="f">
                      <v:textbox>
                        <w:txbxContent>
                          <w:p w14:paraId="79E3298E" w14:textId="0C4083AE" w:rsidR="00213A69" w:rsidRPr="00213A69" w:rsidRDefault="00213A69" w:rsidP="00213A69">
                            <w:pPr>
                              <w:spacing w:after="0" w:line="480" w:lineRule="auto"/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M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4D27329" w14:textId="77777777" w:rsidR="00213A69" w:rsidRDefault="00213A69" w:rsidP="009C5C94">
            <w:pPr>
              <w:jc w:val="center"/>
              <w:rPr>
                <w:rFonts w:ascii="Arial" w:hAnsi="Arial" w:cs="Arial"/>
              </w:rPr>
            </w:pPr>
          </w:p>
          <w:p w14:paraId="30284F2B" w14:textId="33A3CEDF" w:rsidR="00213A69" w:rsidRPr="00213A69" w:rsidRDefault="00213A69" w:rsidP="009C5C9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Measurable</w:t>
            </w:r>
          </w:p>
        </w:tc>
        <w:tc>
          <w:tcPr>
            <w:tcW w:w="1786" w:type="dxa"/>
            <w:shd w:val="clear" w:color="auto" w:fill="8DD873" w:themeFill="accent6" w:themeFillTint="99"/>
          </w:tcPr>
          <w:p w14:paraId="22710420" w14:textId="77777777" w:rsidR="00213A69" w:rsidRDefault="00213A69" w:rsidP="009C5C94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3544D0EC" wp14:editId="07B884F7">
                      <wp:simplePos x="0" y="0"/>
                      <wp:positionH relativeFrom="column">
                        <wp:posOffset>-2871</wp:posOffset>
                      </wp:positionH>
                      <wp:positionV relativeFrom="paragraph">
                        <wp:posOffset>1215</wp:posOffset>
                      </wp:positionV>
                      <wp:extent cx="1828800" cy="604299"/>
                      <wp:effectExtent l="0" t="0" r="0" b="5715"/>
                      <wp:wrapNone/>
                      <wp:docPr id="1289960528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6042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39A4DCE7" w14:textId="0F434442" w:rsidR="00213A69" w:rsidRPr="00213A69" w:rsidRDefault="00213A69" w:rsidP="00213A69">
                                  <w:pPr>
                                    <w:spacing w:after="0" w:line="48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A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544D0EC" id="_x0000_s1028" type="#_x0000_t202" style="position:absolute;left:0;text-align:left;margin-left:-.25pt;margin-top:.1pt;width:2in;height:47.6pt;z-index:251663360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" filled="f" stroked="f">
                      <v:textbox>
                        <w:txbxContent>
                          <w:p w14:paraId="39A4DCE7" w14:textId="0F434442" w:rsidR="00213A69" w:rsidRPr="00213A69" w:rsidRDefault="00213A69" w:rsidP="00213A69">
                            <w:pPr>
                              <w:spacing w:after="0" w:line="480" w:lineRule="auto"/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A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04A4A831" w14:textId="77777777" w:rsidR="00213A69" w:rsidRDefault="00213A69" w:rsidP="009C5C94">
            <w:pPr>
              <w:jc w:val="center"/>
              <w:rPr>
                <w:rFonts w:ascii="Arial" w:hAnsi="Arial" w:cs="Arial"/>
              </w:rPr>
            </w:pPr>
          </w:p>
          <w:p w14:paraId="1571E044" w14:textId="541B7A33" w:rsidR="00213A69" w:rsidRPr="00213A69" w:rsidRDefault="009C5C94" w:rsidP="009C5C9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Achievable</w:t>
            </w:r>
          </w:p>
        </w:tc>
        <w:tc>
          <w:tcPr>
            <w:tcW w:w="1796" w:type="dxa"/>
            <w:shd w:val="clear" w:color="auto" w:fill="8DD873" w:themeFill="accent6" w:themeFillTint="99"/>
          </w:tcPr>
          <w:p w14:paraId="3DD6625E" w14:textId="77777777" w:rsidR="00213A69" w:rsidRDefault="00213A69" w:rsidP="009C5C94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0A8FAAA5" wp14:editId="4EFC6B4D">
                      <wp:simplePos x="0" y="0"/>
                      <wp:positionH relativeFrom="column">
                        <wp:posOffset>2292</wp:posOffset>
                      </wp:positionH>
                      <wp:positionV relativeFrom="paragraph">
                        <wp:posOffset>1215</wp:posOffset>
                      </wp:positionV>
                      <wp:extent cx="1828800" cy="564515"/>
                      <wp:effectExtent l="0" t="0" r="0" b="6985"/>
                      <wp:wrapNone/>
                      <wp:docPr id="1777853630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5645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1119168C" w14:textId="1C6B1B62" w:rsidR="00213A69" w:rsidRPr="00213A69" w:rsidRDefault="00213A69" w:rsidP="00213A69">
                                  <w:pPr>
                                    <w:spacing w:after="0" w:line="48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R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A8FAAA5" id="_x0000_s1029" type="#_x0000_t202" style="position:absolute;left:0;text-align:left;margin-left:.2pt;margin-top:.1pt;width:2in;height:44.45pt;z-index:251665408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" filled="f" stroked="f">
                      <v:textbox>
                        <w:txbxContent>
                          <w:p w14:paraId="1119168C" w14:textId="1C6B1B62" w:rsidR="00213A69" w:rsidRPr="00213A69" w:rsidRDefault="00213A69" w:rsidP="00213A69">
                            <w:pPr>
                              <w:spacing w:after="0" w:line="480" w:lineRule="auto"/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R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744A802" w14:textId="77777777" w:rsidR="009C5C94" w:rsidRDefault="009C5C94" w:rsidP="009C5C94">
            <w:pPr>
              <w:jc w:val="center"/>
              <w:rPr>
                <w:rFonts w:ascii="Arial" w:hAnsi="Arial" w:cs="Arial"/>
              </w:rPr>
            </w:pPr>
          </w:p>
          <w:p w14:paraId="4CB55AA8" w14:textId="0BC5BFFD" w:rsidR="009C5C94" w:rsidRPr="009C5C94" w:rsidRDefault="009C5C94" w:rsidP="009C5C9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Relevant</w:t>
            </w:r>
          </w:p>
        </w:tc>
        <w:tc>
          <w:tcPr>
            <w:tcW w:w="1784" w:type="dxa"/>
            <w:shd w:val="clear" w:color="auto" w:fill="8DD873" w:themeFill="accent6" w:themeFillTint="99"/>
          </w:tcPr>
          <w:p w14:paraId="0B9A42F5" w14:textId="77777777" w:rsidR="00213A69" w:rsidRDefault="00213A69" w:rsidP="009C5C94">
            <w:pPr>
              <w:spacing w:line="480" w:lineRule="auto"/>
              <w:jc w:val="center"/>
              <w:rPr>
                <w:rFonts w:ascii="Arial" w:hAnsi="Arial" w:cs="Arial"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511ED7F3" wp14:editId="6CC86663">
                      <wp:simplePos x="0" y="0"/>
                      <wp:positionH relativeFrom="column">
                        <wp:posOffset>2678</wp:posOffset>
                      </wp:positionH>
                      <wp:positionV relativeFrom="paragraph">
                        <wp:posOffset>1215</wp:posOffset>
                      </wp:positionV>
                      <wp:extent cx="1828800" cy="580445"/>
                      <wp:effectExtent l="0" t="0" r="0" b="0"/>
                      <wp:wrapNone/>
                      <wp:docPr id="915918909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828800" cy="5804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7BFB3E06" w14:textId="213DF97E" w:rsidR="00213A69" w:rsidRPr="00213A69" w:rsidRDefault="00213A69" w:rsidP="00213A69">
                                  <w:pPr>
                                    <w:spacing w:after="0" w:line="480" w:lineRule="auto"/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/>
                                      <w:outline/>
                                      <w:color w:val="E97132" w:themeColor="accent2"/>
                                      <w:sz w:val="72"/>
                                      <w:szCs w:val="72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  <w14:textFill>
                                        <w14:solidFill>
                                          <w14:srgbClr w14:val="FFFFFF"/>
                                        </w14:solidFill>
                                      </w14:textFill>
                                    </w:rPr>
                                    <w:t>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11ED7F3" id="_x0000_s1030" type="#_x0000_t202" style="position:absolute;left:0;text-align:left;margin-left:.2pt;margin-top:.1pt;width:2in;height:45.7pt;z-index:251667456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" filled="f" stroked="f">
                      <v:textbox>
                        <w:txbxContent>
                          <w:p w14:paraId="7BFB3E06" w14:textId="213DF97E" w:rsidR="00213A69" w:rsidRPr="00213A69" w:rsidRDefault="00213A69" w:rsidP="00213A69">
                            <w:pPr>
                              <w:spacing w:after="0" w:line="480" w:lineRule="auto"/>
                              <w:jc w:val="center"/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outline/>
                                <w:color w:val="E97132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  <w:t>T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0E253A2E" w14:textId="77777777" w:rsidR="009C5C94" w:rsidRDefault="009C5C94" w:rsidP="009C5C94">
            <w:pPr>
              <w:jc w:val="center"/>
              <w:rPr>
                <w:rFonts w:ascii="Arial" w:hAnsi="Arial" w:cs="Arial"/>
              </w:rPr>
            </w:pPr>
          </w:p>
          <w:p w14:paraId="6463C395" w14:textId="794C1208" w:rsidR="009C5C94" w:rsidRPr="009C5C94" w:rsidRDefault="009C5C94" w:rsidP="009C5C94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Timely</w:t>
            </w:r>
          </w:p>
        </w:tc>
      </w:tr>
      <w:tr w:rsidR="00981696" w14:paraId="706CC0B3" w14:textId="77777777" w:rsidTr="00FF621F">
        <w:tc>
          <w:tcPr>
            <w:tcW w:w="1800" w:type="dxa"/>
          </w:tcPr>
          <w:p w14:paraId="2A537D55" w14:textId="382FE048" w:rsidR="00213A69" w:rsidRDefault="009C5C94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have notice that my note taking is not very helpful</w:t>
            </w:r>
            <w:r w:rsidR="00D70689">
              <w:rPr>
                <w:rFonts w:ascii="Arial" w:hAnsi="Arial" w:cs="Arial"/>
              </w:rPr>
              <w:t xml:space="preserve"> after I have left a lecture. I </w:t>
            </w:r>
            <w:r w:rsidR="00D70689">
              <w:rPr>
                <w:rFonts w:ascii="Arial" w:hAnsi="Arial" w:cs="Arial"/>
              </w:rPr>
              <w:lastRenderedPageBreak/>
              <w:t xml:space="preserve">tend to copy directly from slides with limited or no summary of my own interpretation. I do this because I have not learnt how to take notes successfully and fearful of missing vital information which is being taught. I want to take notes, whilst listening and recording my own interpretations so it can be </w:t>
            </w:r>
            <w:r w:rsidR="00D70689">
              <w:rPr>
                <w:rFonts w:ascii="Arial" w:hAnsi="Arial" w:cs="Arial"/>
              </w:rPr>
              <w:lastRenderedPageBreak/>
              <w:t>better understood.</w:t>
            </w:r>
          </w:p>
        </w:tc>
        <w:tc>
          <w:tcPr>
            <w:tcW w:w="1800" w:type="dxa"/>
          </w:tcPr>
          <w:p w14:paraId="5FFBDCF3" w14:textId="2E31DF57" w:rsidR="00213A69" w:rsidRDefault="00D70689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 will be able to measure when my goal has been met by feeling more </w:t>
            </w:r>
            <w:r>
              <w:rPr>
                <w:rFonts w:ascii="Arial" w:hAnsi="Arial" w:cs="Arial"/>
              </w:rPr>
              <w:lastRenderedPageBreak/>
              <w:t>confident after lectures and not feeling fearful that I have missed vital information.</w:t>
            </w:r>
          </w:p>
        </w:tc>
        <w:tc>
          <w:tcPr>
            <w:tcW w:w="1786" w:type="dxa"/>
          </w:tcPr>
          <w:p w14:paraId="5C584385" w14:textId="585D5654" w:rsidR="00213A69" w:rsidRDefault="00D70689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This can be achieved by researching effective ways to multitask during </w:t>
            </w:r>
            <w:r>
              <w:rPr>
                <w:rFonts w:ascii="Arial" w:hAnsi="Arial" w:cs="Arial"/>
              </w:rPr>
              <w:lastRenderedPageBreak/>
              <w:t>lectures</w:t>
            </w:r>
            <w:r w:rsidR="00D64D34">
              <w:rPr>
                <w:rFonts w:ascii="Arial" w:hAnsi="Arial" w:cs="Arial"/>
              </w:rPr>
              <w:t>. I will use peer reviewed articles.</w:t>
            </w:r>
          </w:p>
        </w:tc>
        <w:tc>
          <w:tcPr>
            <w:tcW w:w="1796" w:type="dxa"/>
          </w:tcPr>
          <w:p w14:paraId="41233F13" w14:textId="5FABAA28" w:rsidR="00213A69" w:rsidRDefault="00D64D34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This is relevant because it will improve my ability as a student, and I </w:t>
            </w:r>
            <w:r>
              <w:rPr>
                <w:rFonts w:ascii="Arial" w:hAnsi="Arial" w:cs="Arial"/>
              </w:rPr>
              <w:lastRenderedPageBreak/>
              <w:t>will manage time more efficiently.</w:t>
            </w:r>
          </w:p>
        </w:tc>
        <w:tc>
          <w:tcPr>
            <w:tcW w:w="1784" w:type="dxa"/>
          </w:tcPr>
          <w:p w14:paraId="00379C1D" w14:textId="5F9C5D3F" w:rsidR="00D64D34" w:rsidRDefault="00D64D34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This week- start reading. I will begin to implement what I have </w:t>
            </w:r>
            <w:r>
              <w:rPr>
                <w:rFonts w:ascii="Arial" w:hAnsi="Arial" w:cs="Arial"/>
              </w:rPr>
              <w:lastRenderedPageBreak/>
              <w:t xml:space="preserve">learnt by </w:t>
            </w:r>
            <w:r w:rsidR="00AE0E96">
              <w:rPr>
                <w:rFonts w:ascii="Arial" w:hAnsi="Arial" w:cs="Arial"/>
              </w:rPr>
              <w:t>24/11/25.</w:t>
            </w:r>
          </w:p>
        </w:tc>
      </w:tr>
      <w:tr w:rsidR="00981696" w14:paraId="378B094E" w14:textId="77777777" w:rsidTr="00FF621F">
        <w:tc>
          <w:tcPr>
            <w:tcW w:w="1800" w:type="dxa"/>
          </w:tcPr>
          <w:p w14:paraId="17298DC4" w14:textId="10EFBA81" w:rsidR="00213A69" w:rsidRDefault="00636E24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I am </w:t>
            </w:r>
            <w:r w:rsidR="006937FC">
              <w:rPr>
                <w:rFonts w:ascii="Arial" w:hAnsi="Arial" w:cs="Arial"/>
              </w:rPr>
              <w:t>i</w:t>
            </w:r>
            <w:r w:rsidR="00D64D34">
              <w:rPr>
                <w:rFonts w:ascii="Arial" w:hAnsi="Arial" w:cs="Arial"/>
              </w:rPr>
              <w:t xml:space="preserve">nexperienced and nervous about presenting in front of the whole class. I need to overcome this because it is a requirement by the </w:t>
            </w:r>
            <w:r w:rsidR="00E73886">
              <w:rPr>
                <w:rFonts w:ascii="Arial" w:hAnsi="Arial" w:cs="Arial"/>
              </w:rPr>
              <w:t>university,</w:t>
            </w:r>
            <w:r w:rsidR="00D64D34">
              <w:rPr>
                <w:rFonts w:ascii="Arial" w:hAnsi="Arial" w:cs="Arial"/>
              </w:rPr>
              <w:t xml:space="preserve"> and it will help my professional development.</w:t>
            </w:r>
          </w:p>
        </w:tc>
        <w:tc>
          <w:tcPr>
            <w:tcW w:w="1800" w:type="dxa"/>
          </w:tcPr>
          <w:p w14:paraId="303047EF" w14:textId="5E1B19AA" w:rsidR="00213A69" w:rsidRDefault="00575EF1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 will make sure my goal is met by giving a presentation to my class. I have acknowledged my own worries beforehand and will apply strategies to overcome barriers to my own learning.</w:t>
            </w:r>
          </w:p>
        </w:tc>
        <w:tc>
          <w:tcPr>
            <w:tcW w:w="1786" w:type="dxa"/>
          </w:tcPr>
          <w:p w14:paraId="47446A59" w14:textId="05B5533B" w:rsidR="00213A69" w:rsidRDefault="00575EF1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</w:t>
            </w:r>
            <w:r w:rsidR="00C07DD0">
              <w:rPr>
                <w:rFonts w:ascii="Arial" w:hAnsi="Arial" w:cs="Arial"/>
              </w:rPr>
              <w:t>can be</w:t>
            </w:r>
            <w:r w:rsidR="00981696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achiev</w:t>
            </w:r>
            <w:r w:rsidR="00981696">
              <w:rPr>
                <w:rFonts w:ascii="Arial" w:hAnsi="Arial" w:cs="Arial"/>
              </w:rPr>
              <w:t>ed</w:t>
            </w:r>
            <w:r>
              <w:rPr>
                <w:rFonts w:ascii="Arial" w:hAnsi="Arial" w:cs="Arial"/>
              </w:rPr>
              <w:t xml:space="preserve"> by speaking to my peers</w:t>
            </w:r>
            <w:r w:rsidR="00981696">
              <w:rPr>
                <w:rFonts w:ascii="Arial" w:hAnsi="Arial" w:cs="Arial"/>
              </w:rPr>
              <w:t xml:space="preserve">/ lecturers </w:t>
            </w:r>
            <w:r>
              <w:rPr>
                <w:rFonts w:ascii="Arial" w:hAnsi="Arial" w:cs="Arial"/>
              </w:rPr>
              <w:t xml:space="preserve">about my worries but also remaining positive that this was something I could never have done this time last year due to mental health issues so I will focus positively on the growth of my </w:t>
            </w:r>
            <w:proofErr w:type="spellStart"/>
            <w:r>
              <w:rPr>
                <w:rFonts w:ascii="Arial" w:hAnsi="Arial" w:cs="Arial"/>
              </w:rPr>
              <w:t>self esteem</w:t>
            </w:r>
            <w:proofErr w:type="spellEnd"/>
            <w:r>
              <w:rPr>
                <w:rFonts w:ascii="Arial" w:hAnsi="Arial" w:cs="Arial"/>
              </w:rPr>
              <w:t xml:space="preserve"> and overcome </w:t>
            </w:r>
            <w:r>
              <w:rPr>
                <w:rFonts w:ascii="Arial" w:hAnsi="Arial" w:cs="Arial"/>
              </w:rPr>
              <w:lastRenderedPageBreak/>
              <w:t>barriers by being organised and prepared.</w:t>
            </w:r>
          </w:p>
        </w:tc>
        <w:tc>
          <w:tcPr>
            <w:tcW w:w="1796" w:type="dxa"/>
          </w:tcPr>
          <w:p w14:paraId="26B0BFF6" w14:textId="5B54C069" w:rsidR="00213A69" w:rsidRDefault="00575EF1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This is completely relevant due to professional development and the determination to pass my module.</w:t>
            </w:r>
          </w:p>
        </w:tc>
        <w:tc>
          <w:tcPr>
            <w:tcW w:w="1784" w:type="dxa"/>
          </w:tcPr>
          <w:p w14:paraId="65C0FBDC" w14:textId="6E52AD66" w:rsidR="00213A69" w:rsidRDefault="00575EF1" w:rsidP="00213A69">
            <w:pPr>
              <w:spacing w:line="48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 have already organised the group I am working </w:t>
            </w:r>
            <w:r w:rsidR="00FF621F">
              <w:rPr>
                <w:rFonts w:ascii="Arial" w:hAnsi="Arial" w:cs="Arial"/>
              </w:rPr>
              <w:t>with,</w:t>
            </w:r>
            <w:r>
              <w:rPr>
                <w:rFonts w:ascii="Arial" w:hAnsi="Arial" w:cs="Arial"/>
              </w:rPr>
              <w:t xml:space="preserve"> and the time point I will be focusing on. I plan to start my research by 20/11/25 in preparation for delivery on 6/2//26.</w:t>
            </w:r>
          </w:p>
        </w:tc>
      </w:tr>
    </w:tbl>
    <w:p w14:paraId="391E52F7" w14:textId="0C41D532" w:rsidR="002F371C" w:rsidRDefault="002F371C" w:rsidP="006E6DE2">
      <w:pPr>
        <w:spacing w:line="480" w:lineRule="auto"/>
      </w:pPr>
    </w:p>
    <w:p w14:paraId="13428551" w14:textId="2DA6BBA5" w:rsidR="005925B5" w:rsidRDefault="005925B5" w:rsidP="006E6DE2">
      <w:pPr>
        <w:spacing w:line="480" w:lineRule="auto"/>
      </w:pPr>
      <w:r>
        <w:t>“Having a negative outcome is like going shopping with a list of what you are not going to buy” (O’Connor &amp; Dermott ,1996, p.145 cited in</w:t>
      </w:r>
      <w:r w:rsidR="00E70F10">
        <w:t xml:space="preserve"> Cottrell, 2024).</w:t>
      </w:r>
    </w:p>
    <w:p w14:paraId="4D82F0E8" w14:textId="77777777" w:rsidR="002F371C" w:rsidRDefault="002F371C" w:rsidP="006E6DE2">
      <w:pPr>
        <w:spacing w:line="480" w:lineRule="auto"/>
      </w:pPr>
    </w:p>
    <w:p w14:paraId="25D89587" w14:textId="77777777" w:rsidR="002F371C" w:rsidRDefault="002F371C" w:rsidP="006E6DE2">
      <w:pPr>
        <w:spacing w:line="480" w:lineRule="auto"/>
      </w:pPr>
    </w:p>
    <w:p w14:paraId="249B2EE9" w14:textId="77777777" w:rsidR="002F371C" w:rsidRDefault="002F371C" w:rsidP="006E6DE2">
      <w:pPr>
        <w:spacing w:line="480" w:lineRule="auto"/>
      </w:pPr>
    </w:p>
    <w:p w14:paraId="2DB8E546" w14:textId="77777777" w:rsidR="002F371C" w:rsidRDefault="002F371C" w:rsidP="006E6DE2">
      <w:pPr>
        <w:spacing w:line="480" w:lineRule="auto"/>
      </w:pPr>
    </w:p>
    <w:p w14:paraId="284EB80E" w14:textId="77777777" w:rsidR="002F371C" w:rsidRDefault="002F371C" w:rsidP="006E6DE2">
      <w:pPr>
        <w:spacing w:line="480" w:lineRule="auto"/>
      </w:pPr>
    </w:p>
    <w:p w14:paraId="31258F4F" w14:textId="77777777" w:rsidR="002F371C" w:rsidRDefault="002F371C" w:rsidP="006E6DE2">
      <w:pPr>
        <w:spacing w:line="480" w:lineRule="auto"/>
      </w:pPr>
    </w:p>
    <w:p w14:paraId="7A3E05D7" w14:textId="77777777" w:rsidR="002F371C" w:rsidRDefault="002F371C" w:rsidP="006E6DE2">
      <w:pPr>
        <w:spacing w:line="480" w:lineRule="auto"/>
      </w:pPr>
    </w:p>
    <w:p w14:paraId="46C43A7D" w14:textId="77777777" w:rsidR="005925B5" w:rsidRDefault="005925B5" w:rsidP="006E6DE2">
      <w:pPr>
        <w:spacing w:line="480" w:lineRule="auto"/>
      </w:pPr>
    </w:p>
    <w:p w14:paraId="5857ED87" w14:textId="77777777" w:rsidR="005925B5" w:rsidRDefault="005925B5" w:rsidP="006E6DE2">
      <w:pPr>
        <w:spacing w:line="480" w:lineRule="auto"/>
      </w:pPr>
    </w:p>
    <w:p w14:paraId="7AA877B3" w14:textId="77777777" w:rsidR="005925B5" w:rsidRDefault="005925B5" w:rsidP="006E6DE2">
      <w:pPr>
        <w:spacing w:line="480" w:lineRule="auto"/>
      </w:pPr>
    </w:p>
    <w:p w14:paraId="57E60BDA" w14:textId="77777777" w:rsidR="005925B5" w:rsidRDefault="005925B5" w:rsidP="006E6DE2">
      <w:pPr>
        <w:spacing w:line="480" w:lineRule="auto"/>
      </w:pPr>
    </w:p>
    <w:p w14:paraId="6F17C8FE" w14:textId="77777777" w:rsidR="00903E20" w:rsidRDefault="00903E20" w:rsidP="006E6DE2">
      <w:pPr>
        <w:spacing w:line="480" w:lineRule="auto"/>
      </w:pPr>
    </w:p>
    <w:p w14:paraId="0EA5716C" w14:textId="77777777" w:rsidR="00903E20" w:rsidRDefault="00903E20" w:rsidP="006E6DE2">
      <w:pPr>
        <w:spacing w:line="480" w:lineRule="auto"/>
      </w:pPr>
    </w:p>
    <w:p w14:paraId="320EE495" w14:textId="77777777" w:rsidR="00903E20" w:rsidRDefault="00903E20" w:rsidP="006E6DE2">
      <w:pPr>
        <w:spacing w:line="480" w:lineRule="auto"/>
      </w:pPr>
    </w:p>
    <w:p w14:paraId="2E44C3F3" w14:textId="7CBFAC91" w:rsidR="002F371C" w:rsidRDefault="002F371C" w:rsidP="002F371C">
      <w:pPr>
        <w:spacing w:line="480" w:lineRule="auto"/>
        <w:jc w:val="center"/>
      </w:pPr>
      <w:r>
        <w:t>References</w:t>
      </w:r>
    </w:p>
    <w:p w14:paraId="5CB1B2A0" w14:textId="4D7F2F2B" w:rsidR="001B7101" w:rsidRDefault="001B7101" w:rsidP="00BE238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>Bahrami, Z., Heidari</w:t>
      </w:r>
      <w:r w:rsidR="00761E3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, A., &amp; Cranney, J. (2022). International journal of mental health promotion. </w:t>
      </w:r>
      <w:r>
        <w:rPr>
          <w:rFonts w:ascii="Arial" w:hAnsi="Arial" w:cs="Arial"/>
          <w:i/>
          <w:iCs/>
        </w:rPr>
        <w:t>Applying smart goal intervention leads to greater goal attainment, need satisfaction and positive affect, 24</w:t>
      </w:r>
      <w:r>
        <w:rPr>
          <w:rFonts w:ascii="Arial" w:hAnsi="Arial" w:cs="Arial"/>
        </w:rPr>
        <w:t xml:space="preserve">(6), 869-882. </w:t>
      </w:r>
      <w:hyperlink r:id="rId6" w:history="1">
        <w:r w:rsidRPr="005A5888">
          <w:rPr>
            <w:rStyle w:val="Hyperlink"/>
            <w:rFonts w:ascii="Arial" w:hAnsi="Arial" w:cs="Arial"/>
          </w:rPr>
          <w:t>https://doi.org/10.32604/ijmhp.2022.018954</w:t>
        </w:r>
      </w:hyperlink>
    </w:p>
    <w:p w14:paraId="281E7CEB" w14:textId="77777777" w:rsidR="001B7101" w:rsidRPr="004A238A" w:rsidRDefault="001B7101" w:rsidP="00BE2384">
      <w:pPr>
        <w:spacing w:line="480" w:lineRule="auto"/>
        <w:ind w:left="720" w:hanging="720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Bond, J. (2003). </w:t>
      </w:r>
      <w:r>
        <w:rPr>
          <w:rFonts w:ascii="Arial" w:hAnsi="Arial" w:cs="Arial"/>
          <w:i/>
          <w:iCs/>
          <w:shd w:val="clear" w:color="auto" w:fill="FFFFFF"/>
        </w:rPr>
        <w:t xml:space="preserve">The effects of reflective assessment on student achievement. </w:t>
      </w:r>
      <w:r>
        <w:rPr>
          <w:rFonts w:ascii="Arial" w:hAnsi="Arial" w:cs="Arial"/>
          <w:shd w:val="clear" w:color="auto" w:fill="FFFFFF"/>
        </w:rPr>
        <w:t xml:space="preserve">[Doctoral thesis, Seatle Pacific University]. Seatle Pacific University. </w:t>
      </w:r>
      <w:r w:rsidRPr="009D62EA">
        <w:rPr>
          <w:rFonts w:ascii="Arial" w:hAnsi="Arial" w:cs="Arial"/>
          <w:shd w:val="clear" w:color="auto" w:fill="FFFFFF"/>
        </w:rPr>
        <w:t>https://digitalcommons.spu.edu/etd/1/</w:t>
      </w:r>
    </w:p>
    <w:p w14:paraId="34AB0037" w14:textId="77777777" w:rsidR="001B7101" w:rsidRDefault="001B7101" w:rsidP="00BE2384">
      <w:pPr>
        <w:spacing w:line="480" w:lineRule="auto"/>
        <w:ind w:left="720" w:hanging="720"/>
        <w:rPr>
          <w:rFonts w:ascii="Arial" w:hAnsi="Arial" w:cs="Arial"/>
          <w:shd w:val="clear" w:color="auto" w:fill="FFFFFF"/>
        </w:rPr>
      </w:pPr>
      <w:r w:rsidRPr="005925B5">
        <w:rPr>
          <w:rFonts w:ascii="Arial" w:hAnsi="Arial" w:cs="Arial"/>
          <w:shd w:val="clear" w:color="auto" w:fill="FFFFFF"/>
        </w:rPr>
        <w:t>Cottrell, S. (2024). </w:t>
      </w:r>
      <w:r w:rsidRPr="005925B5">
        <w:rPr>
          <w:rFonts w:ascii="Arial" w:hAnsi="Arial" w:cs="Arial"/>
          <w:i/>
          <w:iCs/>
        </w:rPr>
        <w:t>The study skills handbook</w:t>
      </w:r>
      <w:r w:rsidRPr="005925B5">
        <w:rPr>
          <w:rFonts w:ascii="Arial" w:hAnsi="Arial" w:cs="Arial"/>
          <w:shd w:val="clear" w:color="auto" w:fill="FFFFFF"/>
        </w:rPr>
        <w:t>. Bloomsbury Publishing Plc.</w:t>
      </w:r>
    </w:p>
    <w:p w14:paraId="1F340457" w14:textId="77777777" w:rsidR="001B7101" w:rsidRPr="00BA5494" w:rsidRDefault="001B7101" w:rsidP="00BE2384">
      <w:pPr>
        <w:spacing w:line="480" w:lineRule="auto"/>
        <w:ind w:left="720" w:hanging="720"/>
      </w:pPr>
      <w:r>
        <w:t xml:space="preserve">Gill-Simmen, L. (2020). </w:t>
      </w:r>
      <w:r w:rsidRPr="00A37F75">
        <w:t>Developing critical thinking skill</w:t>
      </w:r>
      <w:r w:rsidRPr="00F1366C">
        <w:t xml:space="preserve"> Journal of Applied Learning and Teaching</w:t>
      </w:r>
      <w:r w:rsidRPr="00A37F75">
        <w:t xml:space="preserve">s: </w:t>
      </w:r>
      <w:r w:rsidRPr="00F1366C">
        <w:rPr>
          <w:i/>
          <w:iCs/>
        </w:rPr>
        <w:t>Using Edward de Bono’s six thinking hats in formative peer assessment &amp; feedback</w:t>
      </w:r>
      <w:r>
        <w:rPr>
          <w:i/>
          <w:iCs/>
        </w:rPr>
        <w:t xml:space="preserve">, 3 </w:t>
      </w:r>
      <w:r>
        <w:t xml:space="preserve">(1), 1-4. </w:t>
      </w:r>
      <w:r w:rsidRPr="001B7101">
        <w:t>https://doi.org/10.37074/jalt.2020.3.1.5</w:t>
      </w:r>
    </w:p>
    <w:p w14:paraId="29974696" w14:textId="77777777" w:rsidR="001B7101" w:rsidRDefault="001B7101" w:rsidP="00BE2384">
      <w:pPr>
        <w:spacing w:line="480" w:lineRule="auto"/>
        <w:ind w:left="720" w:hanging="720"/>
        <w:rPr>
          <w:rFonts w:ascii="Arial" w:hAnsi="Arial" w:cs="Arial"/>
        </w:rPr>
      </w:pPr>
      <w:r w:rsidRPr="002F371C">
        <w:rPr>
          <w:rFonts w:ascii="Arial" w:hAnsi="Arial" w:cs="Arial"/>
        </w:rPr>
        <w:t xml:space="preserve">Greenan, P. (2016). Journal of workplace learning. </w:t>
      </w:r>
      <w:r w:rsidRPr="002F371C">
        <w:rPr>
          <w:rFonts w:ascii="Arial" w:hAnsi="Arial" w:cs="Arial"/>
          <w:i/>
          <w:iCs/>
        </w:rPr>
        <w:t xml:space="preserve">Personal Development Plans: insight from a </w:t>
      </w:r>
      <w:proofErr w:type="gramStart"/>
      <w:r w:rsidRPr="002F371C">
        <w:rPr>
          <w:rFonts w:ascii="Arial" w:hAnsi="Arial" w:cs="Arial"/>
          <w:i/>
          <w:iCs/>
        </w:rPr>
        <w:t>case based</w:t>
      </w:r>
      <w:proofErr w:type="gramEnd"/>
      <w:r w:rsidRPr="002F371C">
        <w:rPr>
          <w:rFonts w:ascii="Arial" w:hAnsi="Arial" w:cs="Arial"/>
          <w:i/>
          <w:iCs/>
        </w:rPr>
        <w:t xml:space="preserve"> approach, 28</w:t>
      </w:r>
      <w:r w:rsidRPr="002F371C">
        <w:rPr>
          <w:rFonts w:ascii="Arial" w:hAnsi="Arial" w:cs="Arial"/>
        </w:rPr>
        <w:t>(5), 322-334. https://</w:t>
      </w:r>
      <w:r w:rsidRPr="002F371C">
        <w:rPr>
          <w:rFonts w:ascii="Arial" w:hAnsi="Arial" w:cs="Arial"/>
          <w:color w:val="555555"/>
          <w:sz w:val="21"/>
          <w:szCs w:val="21"/>
          <w:shd w:val="clear" w:color="auto" w:fill="FFFFFF"/>
        </w:rPr>
        <w:t xml:space="preserve"> </w:t>
      </w:r>
      <w:r w:rsidRPr="002F371C">
        <w:rPr>
          <w:rFonts w:ascii="Arial" w:hAnsi="Arial" w:cs="Arial"/>
          <w:shd w:val="clear" w:color="auto" w:fill="FFFFFF"/>
        </w:rPr>
        <w:t>doi</w:t>
      </w:r>
      <w:r>
        <w:rPr>
          <w:rFonts w:ascii="Arial" w:hAnsi="Arial" w:cs="Arial"/>
          <w:shd w:val="clear" w:color="auto" w:fill="FFFFFF"/>
        </w:rPr>
        <w:t>:</w:t>
      </w:r>
      <w:hyperlink r:id="rId7" w:tgtFrame="_blank" w:history="1">
        <w:r w:rsidRPr="002F371C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10.1108/JWL-09-2015-0068</w:t>
        </w:r>
      </w:hyperlink>
    </w:p>
    <w:p w14:paraId="2B7BBF30" w14:textId="77777777" w:rsidR="001B7101" w:rsidRDefault="001B7101" w:rsidP="00BE2384">
      <w:pPr>
        <w:spacing w:line="48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Smale, B. (2009). How to succeed at university: an essential guide to academic. Sage Publications. </w:t>
      </w:r>
    </w:p>
    <w:p w14:paraId="795FA8EF" w14:textId="77777777" w:rsidR="006E6DE2" w:rsidRDefault="006E6DE2" w:rsidP="006E6DE2">
      <w:pPr>
        <w:spacing w:line="480" w:lineRule="auto"/>
      </w:pPr>
    </w:p>
    <w:p w14:paraId="7B88AF04" w14:textId="77777777" w:rsidR="006E6DE2" w:rsidRDefault="006E6DE2" w:rsidP="006E6DE2">
      <w:pPr>
        <w:spacing w:line="480" w:lineRule="auto"/>
      </w:pPr>
    </w:p>
    <w:p w14:paraId="6CCC954A" w14:textId="77777777" w:rsidR="006E6DE2" w:rsidRDefault="006E6DE2" w:rsidP="006E6DE2">
      <w:pPr>
        <w:spacing w:line="480" w:lineRule="auto"/>
      </w:pPr>
    </w:p>
    <w:p w14:paraId="2652A789" w14:textId="77777777" w:rsidR="006E6DE2" w:rsidRDefault="006E6DE2" w:rsidP="006E6DE2">
      <w:pPr>
        <w:spacing w:line="480" w:lineRule="auto"/>
      </w:pPr>
    </w:p>
    <w:p w14:paraId="1A824BE8" w14:textId="77777777" w:rsidR="006E6DE2" w:rsidRDefault="006E6DE2" w:rsidP="006E6DE2">
      <w:pPr>
        <w:spacing w:line="480" w:lineRule="auto"/>
      </w:pPr>
    </w:p>
    <w:p w14:paraId="7E703A20" w14:textId="77777777" w:rsidR="006E6DE2" w:rsidRDefault="006E6DE2" w:rsidP="006E6DE2">
      <w:pPr>
        <w:spacing w:line="480" w:lineRule="auto"/>
      </w:pPr>
    </w:p>
    <w:p w14:paraId="7D97CA08" w14:textId="77777777" w:rsidR="006E6DE2" w:rsidRDefault="006E6DE2" w:rsidP="006E6DE2">
      <w:pPr>
        <w:spacing w:line="480" w:lineRule="auto"/>
      </w:pPr>
    </w:p>
    <w:p w14:paraId="6DD03CD8" w14:textId="77777777" w:rsidR="006E6DE2" w:rsidRDefault="006E6DE2" w:rsidP="006E6DE2">
      <w:pPr>
        <w:spacing w:line="480" w:lineRule="auto"/>
      </w:pPr>
    </w:p>
    <w:p w14:paraId="6CFC95DA" w14:textId="77777777" w:rsidR="006E6DE2" w:rsidRDefault="006E6DE2" w:rsidP="006E6DE2">
      <w:pPr>
        <w:spacing w:line="480" w:lineRule="auto"/>
      </w:pPr>
    </w:p>
    <w:p w14:paraId="74FD89B3" w14:textId="77777777" w:rsidR="006E6DE2" w:rsidRDefault="006E6DE2" w:rsidP="006E6DE2">
      <w:pPr>
        <w:spacing w:line="480" w:lineRule="auto"/>
      </w:pPr>
    </w:p>
    <w:p w14:paraId="1F999DD7" w14:textId="77777777" w:rsidR="006E6DE2" w:rsidRDefault="006E6DE2" w:rsidP="006E6DE2">
      <w:pPr>
        <w:spacing w:line="480" w:lineRule="auto"/>
      </w:pPr>
    </w:p>
    <w:p w14:paraId="0162E3BA" w14:textId="77777777" w:rsidR="006E6DE2" w:rsidRDefault="006E6DE2" w:rsidP="006E6DE2">
      <w:pPr>
        <w:spacing w:line="480" w:lineRule="auto"/>
      </w:pPr>
    </w:p>
    <w:p w14:paraId="7380240A" w14:textId="77777777" w:rsidR="006E6DE2" w:rsidRDefault="006E6DE2" w:rsidP="006E6DE2">
      <w:pPr>
        <w:spacing w:line="480" w:lineRule="auto"/>
      </w:pPr>
    </w:p>
    <w:p w14:paraId="3A47E3D6" w14:textId="77777777" w:rsidR="006E6DE2" w:rsidRDefault="006E6DE2" w:rsidP="006E6DE2">
      <w:pPr>
        <w:spacing w:line="480" w:lineRule="auto"/>
      </w:pPr>
    </w:p>
    <w:p w14:paraId="41479995" w14:textId="77777777" w:rsidR="006E6DE2" w:rsidRDefault="006E6DE2" w:rsidP="006E6DE2">
      <w:pPr>
        <w:spacing w:line="480" w:lineRule="auto"/>
      </w:pPr>
    </w:p>
    <w:p w14:paraId="74774E64" w14:textId="77777777" w:rsidR="006E6DE2" w:rsidRDefault="006E6DE2" w:rsidP="006E6DE2">
      <w:pPr>
        <w:spacing w:line="480" w:lineRule="auto"/>
      </w:pPr>
    </w:p>
    <w:sectPr w:rsidR="006E6D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DE2"/>
    <w:rsid w:val="00040726"/>
    <w:rsid w:val="000458BE"/>
    <w:rsid w:val="00063567"/>
    <w:rsid w:val="00086C7D"/>
    <w:rsid w:val="00180CC3"/>
    <w:rsid w:val="001B198E"/>
    <w:rsid w:val="001B7101"/>
    <w:rsid w:val="001F7036"/>
    <w:rsid w:val="00213A69"/>
    <w:rsid w:val="00237826"/>
    <w:rsid w:val="002451A3"/>
    <w:rsid w:val="002836E5"/>
    <w:rsid w:val="002F371C"/>
    <w:rsid w:val="00362E7A"/>
    <w:rsid w:val="004A238A"/>
    <w:rsid w:val="004E25B5"/>
    <w:rsid w:val="004E3626"/>
    <w:rsid w:val="00556460"/>
    <w:rsid w:val="00575EF1"/>
    <w:rsid w:val="005925B5"/>
    <w:rsid w:val="005B09C3"/>
    <w:rsid w:val="005F0CCE"/>
    <w:rsid w:val="00605F10"/>
    <w:rsid w:val="00636E24"/>
    <w:rsid w:val="00655F73"/>
    <w:rsid w:val="00684E98"/>
    <w:rsid w:val="006937FC"/>
    <w:rsid w:val="006A1945"/>
    <w:rsid w:val="006E4B35"/>
    <w:rsid w:val="006E6DE2"/>
    <w:rsid w:val="00711577"/>
    <w:rsid w:val="00761E36"/>
    <w:rsid w:val="008B6C82"/>
    <w:rsid w:val="008F51C6"/>
    <w:rsid w:val="00903E20"/>
    <w:rsid w:val="009249DF"/>
    <w:rsid w:val="0093300A"/>
    <w:rsid w:val="00967D64"/>
    <w:rsid w:val="00981696"/>
    <w:rsid w:val="009A2C58"/>
    <w:rsid w:val="009C5C94"/>
    <w:rsid w:val="009D62EA"/>
    <w:rsid w:val="009D7E55"/>
    <w:rsid w:val="00A37F75"/>
    <w:rsid w:val="00A7035F"/>
    <w:rsid w:val="00AB10D8"/>
    <w:rsid w:val="00AE0E96"/>
    <w:rsid w:val="00B24E8C"/>
    <w:rsid w:val="00BA5494"/>
    <w:rsid w:val="00BC0040"/>
    <w:rsid w:val="00BE2384"/>
    <w:rsid w:val="00BE6E3E"/>
    <w:rsid w:val="00C07DD0"/>
    <w:rsid w:val="00C820EA"/>
    <w:rsid w:val="00CB7085"/>
    <w:rsid w:val="00D64D34"/>
    <w:rsid w:val="00D70689"/>
    <w:rsid w:val="00E14B48"/>
    <w:rsid w:val="00E226F1"/>
    <w:rsid w:val="00E2367A"/>
    <w:rsid w:val="00E70F10"/>
    <w:rsid w:val="00E73886"/>
    <w:rsid w:val="00EA0494"/>
    <w:rsid w:val="00EC6332"/>
    <w:rsid w:val="00EF046C"/>
    <w:rsid w:val="00F1366C"/>
    <w:rsid w:val="00FB4625"/>
    <w:rsid w:val="00FE16AA"/>
    <w:rsid w:val="00FF6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772B57"/>
  <w15:chartTrackingRefBased/>
  <w15:docId w15:val="{8DBCD260-0240-40D4-B252-C6C941B0FB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6D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6D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6D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6D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6D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6D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6D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6D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6D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6D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6D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6D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6D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6D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6D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6D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6D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6D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6D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6D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6D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6D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6D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6D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6D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6D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6D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6D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6DE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F371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0D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13A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E226F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549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108/JWL-09-2015-0068?urlappend=%3Futm_source%3Dresearchgate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32604/ijmhp.2022.018954" TargetMode="External"/><Relationship Id="rId5" Type="http://schemas.openxmlformats.org/officeDocument/2006/relationships/hyperlink" Target="https://uowtsd-my.sharepoint.com/:v:/g/personal/1151693_student_uwtsd_ac_uk/IQDsZCcpmhuHS6yT9Ym8v8mgAdH8q3QGUuReVizM4dDzI4w?nav=eyJyZWZlcnJhbEluZm8iOnsicmVmZXJyYWxBcHAiOiJTdHJlYW1XZWJBcHAiLCJyZWZlcnJhbFZpZXciOiJTaGFyZURpYWxvZy1MaW5rIiwicmVmZXJyYWxBcHBQbGF0Zm9ybSI6IldlYiIsInJlZmVycmFsTW9kZSI6InZpZXcifX0%3D&amp;e=u6slFd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F3F0BDA-419E-4207-A00F-C024FFEBCC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7738</TotalTime>
  <Pages>8</Pages>
  <Words>720</Words>
  <Characters>4107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O'Connor</dc:creator>
  <cp:keywords/>
  <dc:description/>
  <cp:lastModifiedBy>Helen O'Connor</cp:lastModifiedBy>
  <cp:revision>59</cp:revision>
  <dcterms:created xsi:type="dcterms:W3CDTF">2025-11-15T15:14:00Z</dcterms:created>
  <dcterms:modified xsi:type="dcterms:W3CDTF">2025-11-24T12:33:00Z</dcterms:modified>
</cp:coreProperties>
</file>