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F0C01" w14:textId="1BD2D870" w:rsidR="00F016B1" w:rsidRPr="00E63B19" w:rsidRDefault="00F016B1" w:rsidP="00634D5C">
      <w:pPr>
        <w:jc w:val="center"/>
        <w:rPr>
          <w:rFonts w:ascii="Arial" w:hAnsi="Arial" w:cs="Arial"/>
          <w:sz w:val="96"/>
          <w:szCs w:val="96"/>
        </w:rPr>
      </w:pPr>
      <w:r w:rsidRPr="00E63B19">
        <w:rPr>
          <w:rFonts w:ascii="Arial" w:hAnsi="Arial" w:cs="Arial"/>
          <w:sz w:val="96"/>
          <w:szCs w:val="96"/>
        </w:rPr>
        <w:t>A Handbook for Early Years Key Workers: A guide for transitions</w:t>
      </w:r>
    </w:p>
    <w:p w14:paraId="7216C6B0" w14:textId="582390DD" w:rsidR="00F016B1" w:rsidRDefault="00E63B19" w:rsidP="00634D5C">
      <w:pPr>
        <w:jc w:val="both"/>
        <w:rPr>
          <w:rFonts w:ascii="Arial" w:hAnsi="Arial" w:cs="Arial"/>
          <w:sz w:val="72"/>
          <w:szCs w:val="72"/>
        </w:rPr>
      </w:pPr>
      <w:r w:rsidRPr="00E63B19">
        <w:rPr>
          <w:rFonts w:ascii="Times New Roman" w:eastAsia="Times New Roman" w:hAnsi="Times New Roman" w:cs="Times New Roman"/>
          <w:noProof/>
          <w:lang w:eastAsia="en-GB"/>
        </w:rPr>
        <w:drawing>
          <wp:anchor distT="0" distB="0" distL="114300" distR="114300" simplePos="0" relativeHeight="251681792" behindDoc="0" locked="0" layoutInCell="1" allowOverlap="1" wp14:anchorId="0927905C" wp14:editId="12017ACD">
            <wp:simplePos x="0" y="0"/>
            <wp:positionH relativeFrom="column">
              <wp:posOffset>-693420</wp:posOffset>
            </wp:positionH>
            <wp:positionV relativeFrom="paragraph">
              <wp:posOffset>983817</wp:posOffset>
            </wp:positionV>
            <wp:extent cx="7355840" cy="3677285"/>
            <wp:effectExtent l="0" t="0" r="0" b="5715"/>
            <wp:wrapThrough wrapText="bothSides">
              <wp:wrapPolygon edited="0">
                <wp:start x="0" y="0"/>
                <wp:lineTo x="0" y="21559"/>
                <wp:lineTo x="21555" y="21559"/>
                <wp:lineTo x="21555" y="0"/>
                <wp:lineTo x="0" y="0"/>
              </wp:wrapPolygon>
            </wp:wrapThrough>
            <wp:docPr id="18" name="Picture 18" descr="Bridges&amp;#39; Transition Model - Change Management Too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idges&amp;#39; Transition Model - Change Management Tools From MindTools.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55840" cy="3677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B19">
        <w:rPr>
          <w:rFonts w:ascii="Times New Roman" w:eastAsia="Times New Roman" w:hAnsi="Times New Roman" w:cs="Times New Roman"/>
          <w:lang w:eastAsia="en-GB"/>
        </w:rPr>
        <w:fldChar w:fldCharType="begin"/>
      </w:r>
      <w:r w:rsidRPr="00E63B19">
        <w:rPr>
          <w:rFonts w:ascii="Times New Roman" w:eastAsia="Times New Roman" w:hAnsi="Times New Roman" w:cs="Times New Roman"/>
          <w:lang w:eastAsia="en-GB"/>
        </w:rPr>
        <w:instrText xml:space="preserve"> INCLUDEPICTURE "/var/folders/g2/2_szwqld4p79jm8tw7tcrf4c0000gn/T/com.microsoft.Word/WebArchiveCopyPasteTempFiles/26_IS_23610470_bo1982_2x1.jpg" \* MERGEFORMATINET </w:instrText>
      </w:r>
      <w:r w:rsidRPr="00E63B19">
        <w:rPr>
          <w:rFonts w:ascii="Times New Roman" w:eastAsia="Times New Roman" w:hAnsi="Times New Roman" w:cs="Times New Roman"/>
          <w:lang w:eastAsia="en-GB"/>
        </w:rPr>
        <w:fldChar w:fldCharType="separate"/>
      </w:r>
      <w:r w:rsidRPr="00E63B19">
        <w:rPr>
          <w:rFonts w:ascii="Times New Roman" w:eastAsia="Times New Roman" w:hAnsi="Times New Roman" w:cs="Times New Roman"/>
          <w:lang w:eastAsia="en-GB"/>
        </w:rPr>
        <w:fldChar w:fldCharType="end"/>
      </w:r>
    </w:p>
    <w:p w14:paraId="01EC81F8" w14:textId="56F285F5" w:rsidR="00E63B19" w:rsidRPr="00E63B19" w:rsidRDefault="00E63B19" w:rsidP="00634D5C">
      <w:pPr>
        <w:jc w:val="both"/>
        <w:rPr>
          <w:rFonts w:ascii="Times New Roman" w:eastAsia="Times New Roman" w:hAnsi="Times New Roman" w:cs="Times New Roman"/>
          <w:lang w:eastAsia="en-GB"/>
        </w:rPr>
      </w:pPr>
    </w:p>
    <w:p w14:paraId="438025BB" w14:textId="1B7081A3" w:rsidR="00E63B19" w:rsidRDefault="00E63B19" w:rsidP="00634D5C">
      <w:pPr>
        <w:jc w:val="both"/>
        <w:rPr>
          <w:rFonts w:ascii="Times New Roman" w:eastAsia="Times New Roman" w:hAnsi="Times New Roman" w:cs="Times New Roman"/>
          <w:lang w:eastAsia="en-GB"/>
        </w:rPr>
      </w:pPr>
    </w:p>
    <w:p w14:paraId="6D341DE5" w14:textId="635B9F64" w:rsidR="00F016B1" w:rsidRPr="00E63B19" w:rsidRDefault="00E63B19" w:rsidP="004E1EFE">
      <w:pPr>
        <w:jc w:val="center"/>
        <w:rPr>
          <w:rFonts w:ascii="Times New Roman" w:eastAsia="Times New Roman" w:hAnsi="Times New Roman" w:cs="Times New Roman"/>
          <w:sz w:val="22"/>
          <w:szCs w:val="22"/>
          <w:lang w:eastAsia="en-GB"/>
        </w:rPr>
      </w:pPr>
      <w:r w:rsidRPr="00E63B19">
        <w:rPr>
          <w:rFonts w:ascii="Arial" w:hAnsi="Arial" w:cs="Arial"/>
          <w:sz w:val="28"/>
          <w:szCs w:val="28"/>
        </w:rPr>
        <w:t>(Source: Mindtools, n.d)</w:t>
      </w:r>
    </w:p>
    <w:p w14:paraId="2D62CD51" w14:textId="049957A1" w:rsidR="00E63B19" w:rsidRPr="00E63B19" w:rsidRDefault="00E63B19" w:rsidP="00634D5C">
      <w:pPr>
        <w:jc w:val="both"/>
        <w:rPr>
          <w:rFonts w:ascii="Times New Roman" w:eastAsia="Times New Roman" w:hAnsi="Times New Roman" w:cs="Times New Roman"/>
          <w:lang w:eastAsia="en-GB"/>
        </w:rPr>
      </w:pPr>
    </w:p>
    <w:p w14:paraId="3C710710" w14:textId="5728D7FD" w:rsidR="00E63B19" w:rsidRDefault="00E63B19" w:rsidP="00634D5C">
      <w:pPr>
        <w:jc w:val="both"/>
        <w:rPr>
          <w:rFonts w:ascii="Arial" w:hAnsi="Arial" w:cs="Arial"/>
          <w:sz w:val="72"/>
          <w:szCs w:val="72"/>
        </w:rPr>
      </w:pPr>
    </w:p>
    <w:p w14:paraId="54F2E352" w14:textId="77777777" w:rsidR="00E63B19" w:rsidRPr="00E63B19" w:rsidRDefault="00E63B19" w:rsidP="00634D5C">
      <w:pPr>
        <w:jc w:val="both"/>
        <w:rPr>
          <w:rFonts w:ascii="Arial" w:hAnsi="Arial" w:cs="Arial"/>
          <w:sz w:val="56"/>
          <w:szCs w:val="56"/>
        </w:rPr>
      </w:pPr>
    </w:p>
    <w:p w14:paraId="1263FF91" w14:textId="65EFE36A" w:rsidR="004E1EFE" w:rsidRDefault="004E1EFE" w:rsidP="00634D5C">
      <w:pPr>
        <w:jc w:val="both"/>
        <w:rPr>
          <w:rFonts w:ascii="Arial" w:hAnsi="Arial" w:cs="Arial"/>
          <w:sz w:val="56"/>
          <w:szCs w:val="56"/>
          <w:u w:val="single"/>
        </w:rPr>
      </w:pPr>
      <w:r>
        <w:rPr>
          <w:rFonts w:ascii="Arial" w:hAnsi="Arial" w:cs="Arial"/>
          <w:noProof/>
          <w:sz w:val="44"/>
          <w:szCs w:val="44"/>
        </w:rPr>
        <w:lastRenderedPageBreak/>
        <mc:AlternateContent>
          <mc:Choice Requires="wps">
            <w:drawing>
              <wp:anchor distT="0" distB="0" distL="114300" distR="114300" simplePos="0" relativeHeight="251724800" behindDoc="0" locked="0" layoutInCell="1" allowOverlap="1" wp14:anchorId="02C7CF26" wp14:editId="55B948CC">
                <wp:simplePos x="0" y="0"/>
                <wp:positionH relativeFrom="column">
                  <wp:posOffset>190005</wp:posOffset>
                </wp:positionH>
                <wp:positionV relativeFrom="paragraph">
                  <wp:posOffset>-475013</wp:posOffset>
                </wp:positionV>
                <wp:extent cx="5783283" cy="486888"/>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783283" cy="486888"/>
                        </a:xfrm>
                        <a:prstGeom prst="rect">
                          <a:avLst/>
                        </a:prstGeom>
                        <a:solidFill>
                          <a:srgbClr val="FF0000"/>
                        </a:solidFill>
                        <a:ln w="6350">
                          <a:noFill/>
                        </a:ln>
                      </wps:spPr>
                      <wps:txbx>
                        <w:txbxContent>
                          <w:p w14:paraId="4F987268" w14:textId="40D138E3" w:rsidR="004E1EFE" w:rsidRPr="004E1EFE" w:rsidRDefault="004E1EFE">
                            <w:pPr>
                              <w:rPr>
                                <w:sz w:val="44"/>
                                <w:szCs w:val="44"/>
                              </w:rPr>
                            </w:pPr>
                            <w:r w:rsidRPr="004E1EFE">
                              <w:rPr>
                                <w:sz w:val="44"/>
                                <w:szCs w:val="44"/>
                              </w:rPr>
                              <w:t xml:space="preserve">Introduction </w:t>
                            </w:r>
                            <w:r>
                              <w:rPr>
                                <w:sz w:val="44"/>
                                <w:szCs w:val="44"/>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C7CF26" id="_x0000_t202" coordsize="21600,21600" o:spt="202" path="m,l,21600r21600,l21600,xe">
                <v:stroke joinstyle="miter"/>
                <v:path gradientshapeok="t" o:connecttype="rect"/>
              </v:shapetype>
              <v:shape id="Text Box 62" o:spid="_x0000_s1026" type="#_x0000_t202" style="position:absolute;left:0;text-align:left;margin-left:14.95pt;margin-top:-37.4pt;width:455.4pt;height:38.3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" fillcolor="red" stroked="f" strokeweight=".5pt">
                <v:textbox>
                  <w:txbxContent>
                    <w:p w14:paraId="4F987268" w14:textId="40D138E3" w:rsidR="004E1EFE" w:rsidRPr="004E1EFE" w:rsidRDefault="004E1EFE">
                      <w:pPr>
                        <w:rPr>
                          <w:sz w:val="44"/>
                          <w:szCs w:val="44"/>
                        </w:rPr>
                      </w:pPr>
                      <w:r w:rsidRPr="004E1EFE">
                        <w:rPr>
                          <w:sz w:val="44"/>
                          <w:szCs w:val="44"/>
                        </w:rPr>
                        <w:t xml:space="preserve">Introduction </w:t>
                      </w:r>
                      <w:r>
                        <w:rPr>
                          <w:sz w:val="44"/>
                          <w:szCs w:val="44"/>
                        </w:rPr>
                        <w:t xml:space="preserve">                                                      2</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3536" behindDoc="0" locked="0" layoutInCell="1" allowOverlap="1" wp14:anchorId="4E6A635F" wp14:editId="06284645">
                <wp:simplePos x="0" y="0"/>
                <wp:positionH relativeFrom="column">
                  <wp:posOffset>0</wp:posOffset>
                </wp:positionH>
                <wp:positionV relativeFrom="paragraph">
                  <wp:posOffset>403225</wp:posOffset>
                </wp:positionV>
                <wp:extent cx="6430010" cy="822960"/>
                <wp:effectExtent l="0" t="0" r="21590" b="15240"/>
                <wp:wrapNone/>
                <wp:docPr id="56" name="Pentagon 56"/>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772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91B9C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6" o:spid="_x0000_s1026" type="#_x0000_t15" style="position:absolute;margin-left:0;margin-top:31.75pt;width:506.3pt;height:6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" adj="20218" fillcolor="#ff7721" strokecolor="#073662 [1604]" strokeweight="1pt"/>
            </w:pict>
          </mc:Fallback>
        </mc:AlternateContent>
      </w:r>
      <w:r w:rsidRPr="00F016B1">
        <w:rPr>
          <w:rFonts w:ascii="Arial" w:hAnsi="Arial" w:cs="Arial"/>
          <w:noProof/>
          <w:sz w:val="44"/>
          <w:szCs w:val="44"/>
        </w:rPr>
        <mc:AlternateContent>
          <mc:Choice Requires="wps">
            <w:drawing>
              <wp:anchor distT="0" distB="0" distL="114300" distR="114300" simplePos="0" relativeHeight="251711488" behindDoc="0" locked="0" layoutInCell="1" allowOverlap="1" wp14:anchorId="24DBBC1D" wp14:editId="580D4F72">
                <wp:simplePos x="0" y="0"/>
                <wp:positionH relativeFrom="column">
                  <wp:posOffset>0</wp:posOffset>
                </wp:positionH>
                <wp:positionV relativeFrom="paragraph">
                  <wp:posOffset>-656705</wp:posOffset>
                </wp:positionV>
                <wp:extent cx="6430010" cy="822960"/>
                <wp:effectExtent l="0" t="0" r="21590" b="15240"/>
                <wp:wrapNone/>
                <wp:docPr id="55" name="Pentagon 55"/>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9D785" id="Pentagon 55" o:spid="_x0000_s1026" type="#_x0000_t15" style="position:absolute;margin-left:0;margin-top:-51.7pt;width:506.3pt;height:6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" adj="20218" fillcolor="red" strokecolor="#073662 [1604]" strokeweight="1pt"/>
            </w:pict>
          </mc:Fallback>
        </mc:AlternateContent>
      </w:r>
    </w:p>
    <w:p w14:paraId="168F63C6" w14:textId="081EABF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5824" behindDoc="0" locked="0" layoutInCell="1" allowOverlap="1" wp14:anchorId="3AD71CEA" wp14:editId="358042F8">
                <wp:simplePos x="0" y="0"/>
                <wp:positionH relativeFrom="column">
                  <wp:posOffset>190005</wp:posOffset>
                </wp:positionH>
                <wp:positionV relativeFrom="paragraph">
                  <wp:posOffset>172951</wp:posOffset>
                </wp:positionV>
                <wp:extent cx="5617029" cy="533977"/>
                <wp:effectExtent l="0" t="0" r="0" b="0"/>
                <wp:wrapNone/>
                <wp:docPr id="64" name="Text Box 64"/>
                <wp:cNvGraphicFramePr/>
                <a:graphic xmlns:a="http://schemas.openxmlformats.org/drawingml/2006/main">
                  <a:graphicData uri="http://schemas.microsoft.com/office/word/2010/wordprocessingShape">
                    <wps:wsp>
                      <wps:cNvSpPr txBox="1"/>
                      <wps:spPr>
                        <a:xfrm>
                          <a:off x="0" y="0"/>
                          <a:ext cx="5617029" cy="533977"/>
                        </a:xfrm>
                        <a:prstGeom prst="rect">
                          <a:avLst/>
                        </a:prstGeom>
                        <a:solidFill>
                          <a:srgbClr val="FF7721"/>
                        </a:solidFill>
                        <a:ln w="6350">
                          <a:noFill/>
                        </a:ln>
                      </wps:spPr>
                      <wps:txbx>
                        <w:txbxContent>
                          <w:p w14:paraId="000D470F" w14:textId="4D7242CD" w:rsidR="004E1EFE" w:rsidRPr="004E1EFE" w:rsidRDefault="004E1EFE">
                            <w:pPr>
                              <w:rPr>
                                <w:sz w:val="44"/>
                                <w:szCs w:val="44"/>
                              </w:rPr>
                            </w:pPr>
                            <w:r w:rsidRPr="004E1EFE">
                              <w:rPr>
                                <w:sz w:val="44"/>
                                <w:szCs w:val="44"/>
                              </w:rPr>
                              <w:t>Transitions</w:t>
                            </w:r>
                            <w:r>
                              <w:rPr>
                                <w:sz w:val="44"/>
                                <w:szCs w:val="44"/>
                              </w:rPr>
                              <w:t xml:space="preserve">                                                          3</w:t>
                            </w:r>
                            <w:r w:rsidR="004E0109">
                              <w:rPr>
                                <w:sz w:val="44"/>
                                <w:szCs w:val="4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71CEA" id="Text Box 64" o:spid="_x0000_s1027" type="#_x0000_t202" style="position:absolute;left:0;text-align:left;margin-left:14.95pt;margin-top:13.6pt;width:442.3pt;height:42.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" fillcolor="#ff7721" stroked="f" strokeweight=".5pt">
                <v:textbox>
                  <w:txbxContent>
                    <w:p w14:paraId="000D470F" w14:textId="4D7242CD" w:rsidR="004E1EFE" w:rsidRPr="004E1EFE" w:rsidRDefault="004E1EFE">
                      <w:pPr>
                        <w:rPr>
                          <w:sz w:val="44"/>
                          <w:szCs w:val="44"/>
                        </w:rPr>
                      </w:pPr>
                      <w:r w:rsidRPr="004E1EFE">
                        <w:rPr>
                          <w:sz w:val="44"/>
                          <w:szCs w:val="44"/>
                        </w:rPr>
                        <w:t>Transitions</w:t>
                      </w:r>
                      <w:r>
                        <w:rPr>
                          <w:sz w:val="44"/>
                          <w:szCs w:val="44"/>
                        </w:rPr>
                        <w:t xml:space="preserve">                                                          3</w:t>
                      </w:r>
                      <w:r w:rsidR="004E0109">
                        <w:rPr>
                          <w:sz w:val="44"/>
                          <w:szCs w:val="44"/>
                        </w:rPr>
                        <w:t>-4</w:t>
                      </w:r>
                    </w:p>
                  </w:txbxContent>
                </v:textbox>
              </v:shape>
            </w:pict>
          </mc:Fallback>
        </mc:AlternateContent>
      </w:r>
    </w:p>
    <w:p w14:paraId="3779B516" w14:textId="23B7A045" w:rsidR="004E1EFE" w:rsidRDefault="004E1EFE" w:rsidP="00634D5C">
      <w:pPr>
        <w:jc w:val="both"/>
        <w:rPr>
          <w:rFonts w:ascii="Arial" w:hAnsi="Arial" w:cs="Arial"/>
          <w:sz w:val="56"/>
          <w:szCs w:val="56"/>
          <w:u w:val="single"/>
        </w:rPr>
      </w:pPr>
    </w:p>
    <w:p w14:paraId="48A45777" w14:textId="41B6CE7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6848" behindDoc="0" locked="0" layoutInCell="1" allowOverlap="1" wp14:anchorId="4A58C397" wp14:editId="15AA1B3F">
                <wp:simplePos x="0" y="0"/>
                <wp:positionH relativeFrom="column">
                  <wp:posOffset>190005</wp:posOffset>
                </wp:positionH>
                <wp:positionV relativeFrom="paragraph">
                  <wp:posOffset>376349</wp:posOffset>
                </wp:positionV>
                <wp:extent cx="5782945" cy="546265"/>
                <wp:effectExtent l="0" t="0" r="0" b="0"/>
                <wp:wrapNone/>
                <wp:docPr id="65" name="Text Box 65"/>
                <wp:cNvGraphicFramePr/>
                <a:graphic xmlns:a="http://schemas.openxmlformats.org/drawingml/2006/main">
                  <a:graphicData uri="http://schemas.microsoft.com/office/word/2010/wordprocessingShape">
                    <wps:wsp>
                      <wps:cNvSpPr txBox="1"/>
                      <wps:spPr>
                        <a:xfrm>
                          <a:off x="0" y="0"/>
                          <a:ext cx="5782945" cy="546265"/>
                        </a:xfrm>
                        <a:prstGeom prst="rect">
                          <a:avLst/>
                        </a:prstGeom>
                        <a:solidFill>
                          <a:srgbClr val="FFFF00"/>
                        </a:solidFill>
                        <a:ln w="6350">
                          <a:noFill/>
                        </a:ln>
                      </wps:spPr>
                      <wps:txbx>
                        <w:txbxContent>
                          <w:p w14:paraId="1D4CC58A" w14:textId="5658B28D" w:rsidR="004E1EFE" w:rsidRPr="004E1EFE" w:rsidRDefault="004E1EFE">
                            <w:pPr>
                              <w:rPr>
                                <w:sz w:val="44"/>
                                <w:szCs w:val="44"/>
                              </w:rPr>
                            </w:pPr>
                            <w:r w:rsidRPr="004E1EFE">
                              <w:rPr>
                                <w:sz w:val="44"/>
                                <w:szCs w:val="44"/>
                              </w:rPr>
                              <w:t>The Needs of the Child</w:t>
                            </w:r>
                            <w:r>
                              <w:rPr>
                                <w:sz w:val="44"/>
                                <w:szCs w:val="44"/>
                              </w:rPr>
                              <w:t xml:space="preserve">                                     </w:t>
                            </w:r>
                            <w:r w:rsidR="004E0109">
                              <w:rPr>
                                <w:sz w:val="44"/>
                                <w:szCs w:val="44"/>
                              </w:rPr>
                              <w:t>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58C397" id="Text Box 65" o:spid="_x0000_s1028" type="#_x0000_t202" style="position:absolute;left:0;text-align:left;margin-left:14.95pt;margin-top:29.65pt;width:455.35pt;height:43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" fillcolor="yellow" stroked="f" strokeweight=".5pt">
                <v:textbox>
                  <w:txbxContent>
                    <w:p w14:paraId="1D4CC58A" w14:textId="5658B28D" w:rsidR="004E1EFE" w:rsidRPr="004E1EFE" w:rsidRDefault="004E1EFE">
                      <w:pPr>
                        <w:rPr>
                          <w:sz w:val="44"/>
                          <w:szCs w:val="44"/>
                        </w:rPr>
                      </w:pPr>
                      <w:r w:rsidRPr="004E1EFE">
                        <w:rPr>
                          <w:sz w:val="44"/>
                          <w:szCs w:val="44"/>
                        </w:rPr>
                        <w:t>The Needs of the Child</w:t>
                      </w:r>
                      <w:r>
                        <w:rPr>
                          <w:sz w:val="44"/>
                          <w:szCs w:val="44"/>
                        </w:rPr>
                        <w:t xml:space="preserve">                                     </w:t>
                      </w:r>
                      <w:r w:rsidR="004E0109">
                        <w:rPr>
                          <w:sz w:val="44"/>
                          <w:szCs w:val="44"/>
                        </w:rPr>
                        <w:t>5-9</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5584" behindDoc="0" locked="0" layoutInCell="1" allowOverlap="1" wp14:anchorId="37886FFC" wp14:editId="1B389A7A">
                <wp:simplePos x="0" y="0"/>
                <wp:positionH relativeFrom="column">
                  <wp:posOffset>0</wp:posOffset>
                </wp:positionH>
                <wp:positionV relativeFrom="paragraph">
                  <wp:posOffset>240533</wp:posOffset>
                </wp:positionV>
                <wp:extent cx="6430010" cy="822960"/>
                <wp:effectExtent l="0" t="0" r="21590" b="15240"/>
                <wp:wrapNone/>
                <wp:docPr id="57" name="Pentagon 57"/>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89C5E" id="Pentagon 57" o:spid="_x0000_s1026" type="#_x0000_t15" style="position:absolute;margin-left:0;margin-top:18.95pt;width:506.3pt;height:64.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" adj="20218" fillcolor="yellow" strokecolor="#073662 [1604]" strokeweight="1pt"/>
            </w:pict>
          </mc:Fallback>
        </mc:AlternateContent>
      </w:r>
    </w:p>
    <w:p w14:paraId="4B2D124B" w14:textId="4D793321" w:rsidR="004E1EFE" w:rsidRDefault="004E1EFE" w:rsidP="00634D5C">
      <w:pPr>
        <w:jc w:val="both"/>
        <w:rPr>
          <w:rFonts w:ascii="Arial" w:hAnsi="Arial" w:cs="Arial"/>
          <w:sz w:val="56"/>
          <w:szCs w:val="56"/>
          <w:u w:val="single"/>
        </w:rPr>
      </w:pPr>
    </w:p>
    <w:p w14:paraId="4376FD2E" w14:textId="6FE3B70C" w:rsidR="004E1EFE" w:rsidRDefault="004E1EFE" w:rsidP="00634D5C">
      <w:pPr>
        <w:jc w:val="both"/>
        <w:rPr>
          <w:rFonts w:ascii="Arial" w:hAnsi="Arial" w:cs="Arial"/>
          <w:sz w:val="56"/>
          <w:szCs w:val="56"/>
          <w:u w:val="single"/>
        </w:rPr>
      </w:pPr>
    </w:p>
    <w:p w14:paraId="7DAC82DC" w14:textId="198C01A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7872" behindDoc="0" locked="0" layoutInCell="1" allowOverlap="1" wp14:anchorId="6394C6FE" wp14:editId="67FF874A">
                <wp:simplePos x="0" y="0"/>
                <wp:positionH relativeFrom="column">
                  <wp:posOffset>118753</wp:posOffset>
                </wp:positionH>
                <wp:positionV relativeFrom="paragraph">
                  <wp:posOffset>242059</wp:posOffset>
                </wp:positionV>
                <wp:extent cx="5854197" cy="534389"/>
                <wp:effectExtent l="0" t="0" r="635" b="0"/>
                <wp:wrapNone/>
                <wp:docPr id="66" name="Text Box 66"/>
                <wp:cNvGraphicFramePr/>
                <a:graphic xmlns:a="http://schemas.openxmlformats.org/drawingml/2006/main">
                  <a:graphicData uri="http://schemas.microsoft.com/office/word/2010/wordprocessingShape">
                    <wps:wsp>
                      <wps:cNvSpPr txBox="1"/>
                      <wps:spPr>
                        <a:xfrm>
                          <a:off x="0" y="0"/>
                          <a:ext cx="5854197" cy="534389"/>
                        </a:xfrm>
                        <a:prstGeom prst="rect">
                          <a:avLst/>
                        </a:prstGeom>
                        <a:solidFill>
                          <a:srgbClr val="92D050"/>
                        </a:solidFill>
                        <a:ln w="6350">
                          <a:noFill/>
                        </a:ln>
                      </wps:spPr>
                      <wps:txbx>
                        <w:txbxContent>
                          <w:p w14:paraId="708E3869" w14:textId="5F558AC7" w:rsidR="004E1EFE" w:rsidRPr="004E1EFE" w:rsidRDefault="004E1EFE">
                            <w:pPr>
                              <w:rPr>
                                <w:sz w:val="44"/>
                                <w:szCs w:val="44"/>
                              </w:rPr>
                            </w:pPr>
                            <w:r w:rsidRPr="004E1EFE">
                              <w:rPr>
                                <w:sz w:val="44"/>
                                <w:szCs w:val="44"/>
                              </w:rPr>
                              <w:t>The Role of the Adult</w:t>
                            </w:r>
                            <w:r>
                              <w:rPr>
                                <w:sz w:val="44"/>
                                <w:szCs w:val="44"/>
                              </w:rPr>
                              <w:t xml:space="preserve">                                        </w:t>
                            </w:r>
                            <w:r w:rsidR="004E0109">
                              <w:rPr>
                                <w:sz w:val="44"/>
                                <w:szCs w:val="44"/>
                              </w:rPr>
                              <w:t>10-12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94C6FE" id="Text Box 66" o:spid="_x0000_s1029" type="#_x0000_t202" style="position:absolute;left:0;text-align:left;margin-left:9.35pt;margin-top:19.05pt;width:460.95pt;height:42.1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" fillcolor="#92d050" stroked="f" strokeweight=".5pt">
                <v:textbox>
                  <w:txbxContent>
                    <w:p w14:paraId="708E3869" w14:textId="5F558AC7" w:rsidR="004E1EFE" w:rsidRPr="004E1EFE" w:rsidRDefault="004E1EFE">
                      <w:pPr>
                        <w:rPr>
                          <w:sz w:val="44"/>
                          <w:szCs w:val="44"/>
                        </w:rPr>
                      </w:pPr>
                      <w:r w:rsidRPr="004E1EFE">
                        <w:rPr>
                          <w:sz w:val="44"/>
                          <w:szCs w:val="44"/>
                        </w:rPr>
                        <w:t>The Role of the Adult</w:t>
                      </w:r>
                      <w:r>
                        <w:rPr>
                          <w:sz w:val="44"/>
                          <w:szCs w:val="44"/>
                        </w:rPr>
                        <w:t xml:space="preserve">                                        </w:t>
                      </w:r>
                      <w:r w:rsidR="004E0109">
                        <w:rPr>
                          <w:sz w:val="44"/>
                          <w:szCs w:val="44"/>
                        </w:rPr>
                        <w:t>10-12</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7632" behindDoc="0" locked="0" layoutInCell="1" allowOverlap="1" wp14:anchorId="1440B54B" wp14:editId="1804FA31">
                <wp:simplePos x="0" y="0"/>
                <wp:positionH relativeFrom="column">
                  <wp:posOffset>-24633</wp:posOffset>
                </wp:positionH>
                <wp:positionV relativeFrom="paragraph">
                  <wp:posOffset>38100</wp:posOffset>
                </wp:positionV>
                <wp:extent cx="6430010" cy="822960"/>
                <wp:effectExtent l="0" t="0" r="21590" b="15240"/>
                <wp:wrapNone/>
                <wp:docPr id="58" name="Pentagon 58"/>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7EB1E" id="Pentagon 58" o:spid="_x0000_s1026" type="#_x0000_t15" style="position:absolute;margin-left:-1.95pt;margin-top:3pt;width:506.3pt;height:64.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" adj="20218" fillcolor="#92d050" strokecolor="#073662 [1604]" strokeweight="1pt"/>
            </w:pict>
          </mc:Fallback>
        </mc:AlternateContent>
      </w:r>
    </w:p>
    <w:p w14:paraId="68EB39AD" w14:textId="4A1DEEA8" w:rsidR="004E1EFE" w:rsidRDefault="004E1EFE" w:rsidP="00634D5C">
      <w:pPr>
        <w:jc w:val="both"/>
        <w:rPr>
          <w:rFonts w:ascii="Arial" w:hAnsi="Arial" w:cs="Arial"/>
          <w:sz w:val="56"/>
          <w:szCs w:val="56"/>
          <w:u w:val="single"/>
        </w:rPr>
      </w:pPr>
    </w:p>
    <w:p w14:paraId="4B0C991C" w14:textId="6812A504" w:rsidR="004E1EFE" w:rsidRDefault="004E1EFE" w:rsidP="00634D5C">
      <w:pPr>
        <w:jc w:val="both"/>
        <w:rPr>
          <w:rFonts w:ascii="Arial" w:hAnsi="Arial" w:cs="Arial"/>
          <w:sz w:val="56"/>
          <w:szCs w:val="56"/>
          <w:u w:val="single"/>
        </w:rPr>
      </w:pPr>
      <w:r w:rsidRPr="00F016B1">
        <w:rPr>
          <w:rFonts w:ascii="Arial" w:hAnsi="Arial" w:cs="Arial"/>
          <w:noProof/>
          <w:sz w:val="44"/>
          <w:szCs w:val="44"/>
        </w:rPr>
        <mc:AlternateContent>
          <mc:Choice Requires="wps">
            <w:drawing>
              <wp:anchor distT="0" distB="0" distL="114300" distR="114300" simplePos="0" relativeHeight="251719680" behindDoc="0" locked="0" layoutInCell="1" allowOverlap="1" wp14:anchorId="1E35402A" wp14:editId="0EF1D63B">
                <wp:simplePos x="0" y="0"/>
                <wp:positionH relativeFrom="column">
                  <wp:posOffset>-23495</wp:posOffset>
                </wp:positionH>
                <wp:positionV relativeFrom="paragraph">
                  <wp:posOffset>328295</wp:posOffset>
                </wp:positionV>
                <wp:extent cx="6430010" cy="822960"/>
                <wp:effectExtent l="0" t="0" r="21590" b="15240"/>
                <wp:wrapNone/>
                <wp:docPr id="59" name="Pentagon 59"/>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C888F" id="Pentagon 59" o:spid="_x0000_s1026" type="#_x0000_t15" style="position:absolute;margin-left:-1.85pt;margin-top:25.85pt;width:506.3pt;height:64.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" adj="20218" fillcolor="#00b0f0" strokecolor="#073662 [1604]" strokeweight="1pt"/>
            </w:pict>
          </mc:Fallback>
        </mc:AlternateContent>
      </w:r>
    </w:p>
    <w:p w14:paraId="577B51CC" w14:textId="055F1729"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8896" behindDoc="0" locked="0" layoutInCell="1" allowOverlap="1" wp14:anchorId="32BB5524" wp14:editId="6139392C">
                <wp:simplePos x="0" y="0"/>
                <wp:positionH relativeFrom="column">
                  <wp:posOffset>118753</wp:posOffset>
                </wp:positionH>
                <wp:positionV relativeFrom="paragraph">
                  <wp:posOffset>72143</wp:posOffset>
                </wp:positionV>
                <wp:extent cx="5687827" cy="570015"/>
                <wp:effectExtent l="0" t="0" r="1905" b="1905"/>
                <wp:wrapNone/>
                <wp:docPr id="67" name="Text Box 67"/>
                <wp:cNvGraphicFramePr/>
                <a:graphic xmlns:a="http://schemas.openxmlformats.org/drawingml/2006/main">
                  <a:graphicData uri="http://schemas.microsoft.com/office/word/2010/wordprocessingShape">
                    <wps:wsp>
                      <wps:cNvSpPr txBox="1"/>
                      <wps:spPr>
                        <a:xfrm>
                          <a:off x="0" y="0"/>
                          <a:ext cx="5687827" cy="570015"/>
                        </a:xfrm>
                        <a:prstGeom prst="rect">
                          <a:avLst/>
                        </a:prstGeom>
                        <a:solidFill>
                          <a:srgbClr val="00B0F0"/>
                        </a:solidFill>
                        <a:ln w="6350">
                          <a:noFill/>
                        </a:ln>
                      </wps:spPr>
                      <wps:txbx>
                        <w:txbxContent>
                          <w:p w14:paraId="194F2A9C" w14:textId="23F6F6B8" w:rsidR="004E1EFE" w:rsidRPr="004E1EFE" w:rsidRDefault="004E1EFE">
                            <w:pPr>
                              <w:rPr>
                                <w:sz w:val="44"/>
                                <w:szCs w:val="44"/>
                              </w:rPr>
                            </w:pPr>
                            <w:r w:rsidRPr="004E1EFE">
                              <w:rPr>
                                <w:sz w:val="44"/>
                                <w:szCs w:val="44"/>
                              </w:rPr>
                              <w:t>Partnership Working</w:t>
                            </w:r>
                            <w:r>
                              <w:rPr>
                                <w:sz w:val="44"/>
                                <w:szCs w:val="44"/>
                              </w:rPr>
                              <w:t xml:space="preserve">                                       </w:t>
                            </w:r>
                            <w:r w:rsidR="004E0109">
                              <w:rPr>
                                <w:sz w:val="44"/>
                                <w:szCs w:val="44"/>
                              </w:rPr>
                              <w:t>13-14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BB5524" id="Text Box 67" o:spid="_x0000_s1030" type="#_x0000_t202" style="position:absolute;left:0;text-align:left;margin-left:9.35pt;margin-top:5.7pt;width:447.85pt;height:44.9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" fillcolor="#00b0f0" stroked="f" strokeweight=".5pt">
                <v:textbox>
                  <w:txbxContent>
                    <w:p w14:paraId="194F2A9C" w14:textId="23F6F6B8" w:rsidR="004E1EFE" w:rsidRPr="004E1EFE" w:rsidRDefault="004E1EFE">
                      <w:pPr>
                        <w:rPr>
                          <w:sz w:val="44"/>
                          <w:szCs w:val="44"/>
                        </w:rPr>
                      </w:pPr>
                      <w:r w:rsidRPr="004E1EFE">
                        <w:rPr>
                          <w:sz w:val="44"/>
                          <w:szCs w:val="44"/>
                        </w:rPr>
                        <w:t>Partnership Working</w:t>
                      </w:r>
                      <w:r>
                        <w:rPr>
                          <w:sz w:val="44"/>
                          <w:szCs w:val="44"/>
                        </w:rPr>
                        <w:t xml:space="preserve">                                       </w:t>
                      </w:r>
                      <w:r w:rsidR="004E0109">
                        <w:rPr>
                          <w:sz w:val="44"/>
                          <w:szCs w:val="44"/>
                        </w:rPr>
                        <w:t>13-14</w:t>
                      </w:r>
                    </w:p>
                  </w:txbxContent>
                </v:textbox>
              </v:shape>
            </w:pict>
          </mc:Fallback>
        </mc:AlternateContent>
      </w:r>
    </w:p>
    <w:p w14:paraId="173EDF85" w14:textId="21334EE9" w:rsidR="004E1EFE" w:rsidRDefault="004E1EFE" w:rsidP="00634D5C">
      <w:pPr>
        <w:jc w:val="both"/>
        <w:rPr>
          <w:rFonts w:ascii="Arial" w:hAnsi="Arial" w:cs="Arial"/>
          <w:sz w:val="56"/>
          <w:szCs w:val="56"/>
          <w:u w:val="single"/>
        </w:rPr>
      </w:pPr>
    </w:p>
    <w:p w14:paraId="5A02D062" w14:textId="39B2AC79"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9920" behindDoc="0" locked="0" layoutInCell="1" allowOverlap="1" wp14:anchorId="2E230D49" wp14:editId="3BDA06AA">
                <wp:simplePos x="0" y="0"/>
                <wp:positionH relativeFrom="column">
                  <wp:posOffset>118753</wp:posOffset>
                </wp:positionH>
                <wp:positionV relativeFrom="paragraph">
                  <wp:posOffset>240550</wp:posOffset>
                </wp:positionV>
                <wp:extent cx="5783283" cy="581289"/>
                <wp:effectExtent l="0" t="0" r="0" b="3175"/>
                <wp:wrapNone/>
                <wp:docPr id="68" name="Text Box 68"/>
                <wp:cNvGraphicFramePr/>
                <a:graphic xmlns:a="http://schemas.openxmlformats.org/drawingml/2006/main">
                  <a:graphicData uri="http://schemas.microsoft.com/office/word/2010/wordprocessingShape">
                    <wps:wsp>
                      <wps:cNvSpPr txBox="1"/>
                      <wps:spPr>
                        <a:xfrm>
                          <a:off x="0" y="0"/>
                          <a:ext cx="5783283" cy="581289"/>
                        </a:xfrm>
                        <a:prstGeom prst="rect">
                          <a:avLst/>
                        </a:prstGeom>
                        <a:solidFill>
                          <a:srgbClr val="7030A0"/>
                        </a:solidFill>
                        <a:ln w="6350">
                          <a:noFill/>
                        </a:ln>
                      </wps:spPr>
                      <wps:txbx>
                        <w:txbxContent>
                          <w:p w14:paraId="23845C19" w14:textId="7120B22A" w:rsidR="004E1EFE" w:rsidRPr="004E1EFE" w:rsidRDefault="004E1EFE">
                            <w:pPr>
                              <w:rPr>
                                <w:sz w:val="44"/>
                                <w:szCs w:val="44"/>
                              </w:rPr>
                            </w:pPr>
                            <w:r w:rsidRPr="004E1EFE">
                              <w:rPr>
                                <w:sz w:val="44"/>
                                <w:szCs w:val="44"/>
                              </w:rPr>
                              <w:t>Interventions</w:t>
                            </w:r>
                            <w:r>
                              <w:rPr>
                                <w:sz w:val="44"/>
                                <w:szCs w:val="44"/>
                              </w:rPr>
                              <w:t xml:space="preserve">                                                     </w:t>
                            </w:r>
                            <w:r w:rsidR="004E0109">
                              <w:rPr>
                                <w:sz w:val="44"/>
                                <w:szCs w:val="44"/>
                              </w:rPr>
                              <w:t xml:space="preserve"> 15-17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30D49" id="Text Box 68" o:spid="_x0000_s1031" type="#_x0000_t202" style="position:absolute;left:0;text-align:left;margin-left:9.35pt;margin-top:18.95pt;width:455.4pt;height:45.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" fillcolor="#7030a0" stroked="f" strokeweight=".5pt">
                <v:textbox>
                  <w:txbxContent>
                    <w:p w14:paraId="23845C19" w14:textId="7120B22A" w:rsidR="004E1EFE" w:rsidRPr="004E1EFE" w:rsidRDefault="004E1EFE">
                      <w:pPr>
                        <w:rPr>
                          <w:sz w:val="44"/>
                          <w:szCs w:val="44"/>
                        </w:rPr>
                      </w:pPr>
                      <w:r w:rsidRPr="004E1EFE">
                        <w:rPr>
                          <w:sz w:val="44"/>
                          <w:szCs w:val="44"/>
                        </w:rPr>
                        <w:t>Interventions</w:t>
                      </w:r>
                      <w:r>
                        <w:rPr>
                          <w:sz w:val="44"/>
                          <w:szCs w:val="44"/>
                        </w:rPr>
                        <w:t xml:space="preserve">                                                     </w:t>
                      </w:r>
                      <w:r w:rsidR="004E0109">
                        <w:rPr>
                          <w:sz w:val="44"/>
                          <w:szCs w:val="44"/>
                        </w:rPr>
                        <w:t xml:space="preserve"> 15-17</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21728" behindDoc="0" locked="0" layoutInCell="1" allowOverlap="1" wp14:anchorId="45A4E69D" wp14:editId="1B6083E0">
                <wp:simplePos x="0" y="0"/>
                <wp:positionH relativeFrom="column">
                  <wp:posOffset>-23751</wp:posOffset>
                </wp:positionH>
                <wp:positionV relativeFrom="paragraph">
                  <wp:posOffset>91968</wp:posOffset>
                </wp:positionV>
                <wp:extent cx="6430010" cy="822960"/>
                <wp:effectExtent l="0" t="0" r="21590" b="15240"/>
                <wp:wrapNone/>
                <wp:docPr id="60" name="Pentagon 6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7677F" id="Pentagon 60" o:spid="_x0000_s1026" type="#_x0000_t15" style="position:absolute;margin-left:-1.85pt;margin-top:7.25pt;width:506.3pt;height:64.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" adj="20218" fillcolor="#7030a0" strokecolor="#073662 [1604]" strokeweight="1pt"/>
            </w:pict>
          </mc:Fallback>
        </mc:AlternateContent>
      </w:r>
    </w:p>
    <w:p w14:paraId="7AF78D2F" w14:textId="0431E23C" w:rsidR="004E1EFE" w:rsidRDefault="004E1EFE" w:rsidP="00634D5C">
      <w:pPr>
        <w:jc w:val="both"/>
        <w:rPr>
          <w:rFonts w:ascii="Arial" w:hAnsi="Arial" w:cs="Arial"/>
          <w:sz w:val="56"/>
          <w:szCs w:val="56"/>
          <w:u w:val="single"/>
        </w:rPr>
      </w:pPr>
    </w:p>
    <w:p w14:paraId="6CE2B043" w14:textId="32971393" w:rsidR="004E1EFE" w:rsidRDefault="004E1EFE" w:rsidP="00634D5C">
      <w:pPr>
        <w:jc w:val="both"/>
        <w:rPr>
          <w:rFonts w:ascii="Arial" w:hAnsi="Arial" w:cs="Arial"/>
          <w:sz w:val="56"/>
          <w:szCs w:val="56"/>
          <w:u w:val="single"/>
        </w:rPr>
      </w:pPr>
      <w:r>
        <w:rPr>
          <w:rFonts w:ascii="Arial" w:hAnsi="Arial" w:cs="Arial"/>
          <w:noProof/>
          <w:sz w:val="56"/>
          <w:szCs w:val="56"/>
          <w:u w:val="single"/>
        </w:rPr>
        <mc:AlternateContent>
          <mc:Choice Requires="wps">
            <w:drawing>
              <wp:anchor distT="0" distB="0" distL="114300" distR="114300" simplePos="0" relativeHeight="251730944" behindDoc="0" locked="0" layoutInCell="1" allowOverlap="1" wp14:anchorId="5881A4E1" wp14:editId="6CFC91EF">
                <wp:simplePos x="0" y="0"/>
                <wp:positionH relativeFrom="column">
                  <wp:posOffset>118753</wp:posOffset>
                </wp:positionH>
                <wp:positionV relativeFrom="paragraph">
                  <wp:posOffset>408321</wp:posOffset>
                </wp:positionV>
                <wp:extent cx="5782945" cy="522514"/>
                <wp:effectExtent l="0" t="0" r="0" b="0"/>
                <wp:wrapNone/>
                <wp:docPr id="69" name="Text Box 69"/>
                <wp:cNvGraphicFramePr/>
                <a:graphic xmlns:a="http://schemas.openxmlformats.org/drawingml/2006/main">
                  <a:graphicData uri="http://schemas.microsoft.com/office/word/2010/wordprocessingShape">
                    <wps:wsp>
                      <wps:cNvSpPr txBox="1"/>
                      <wps:spPr>
                        <a:xfrm>
                          <a:off x="0" y="0"/>
                          <a:ext cx="5782945" cy="522514"/>
                        </a:xfrm>
                        <a:prstGeom prst="rect">
                          <a:avLst/>
                        </a:prstGeom>
                        <a:solidFill>
                          <a:srgbClr val="C473B8"/>
                        </a:solidFill>
                        <a:ln w="6350">
                          <a:noFill/>
                        </a:ln>
                      </wps:spPr>
                      <wps:txbx>
                        <w:txbxContent>
                          <w:p w14:paraId="09E5ACDC" w14:textId="7B195F08" w:rsidR="004E1EFE" w:rsidRPr="004E1EFE" w:rsidRDefault="004E1EFE">
                            <w:pPr>
                              <w:rPr>
                                <w:sz w:val="44"/>
                                <w:szCs w:val="44"/>
                              </w:rPr>
                            </w:pPr>
                            <w:r w:rsidRPr="004E1EFE">
                              <w:rPr>
                                <w:sz w:val="44"/>
                                <w:szCs w:val="44"/>
                              </w:rPr>
                              <w:t xml:space="preserve">Purposed outcomes </w:t>
                            </w:r>
                            <w:r>
                              <w:rPr>
                                <w:sz w:val="44"/>
                                <w:szCs w:val="44"/>
                              </w:rPr>
                              <w:t xml:space="preserve">                                         </w:t>
                            </w:r>
                            <w:r w:rsidR="004E0109">
                              <w:rPr>
                                <w:sz w:val="44"/>
                                <w:szCs w:val="44"/>
                              </w:rPr>
                              <w:t>18-19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81A4E1" id="Text Box 69" o:spid="_x0000_s1032" type="#_x0000_t202" style="position:absolute;left:0;text-align:left;margin-left:9.35pt;margin-top:32.15pt;width:455.35pt;height:41.1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" fillcolor="#c473b8" stroked="f" strokeweight=".5pt">
                <v:textbox>
                  <w:txbxContent>
                    <w:p w14:paraId="09E5ACDC" w14:textId="7B195F08" w:rsidR="004E1EFE" w:rsidRPr="004E1EFE" w:rsidRDefault="004E1EFE">
                      <w:pPr>
                        <w:rPr>
                          <w:sz w:val="44"/>
                          <w:szCs w:val="44"/>
                        </w:rPr>
                      </w:pPr>
                      <w:r w:rsidRPr="004E1EFE">
                        <w:rPr>
                          <w:sz w:val="44"/>
                          <w:szCs w:val="44"/>
                        </w:rPr>
                        <w:t xml:space="preserve">Purposed outcomes </w:t>
                      </w:r>
                      <w:r>
                        <w:rPr>
                          <w:sz w:val="44"/>
                          <w:szCs w:val="44"/>
                        </w:rPr>
                        <w:t xml:space="preserve">                                         </w:t>
                      </w:r>
                      <w:r w:rsidR="004E0109">
                        <w:rPr>
                          <w:sz w:val="44"/>
                          <w:szCs w:val="44"/>
                        </w:rPr>
                        <w:t>18-19</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23776" behindDoc="0" locked="0" layoutInCell="1" allowOverlap="1" wp14:anchorId="09B9E5FC" wp14:editId="314A27F7">
                <wp:simplePos x="0" y="0"/>
                <wp:positionH relativeFrom="column">
                  <wp:posOffset>-23751</wp:posOffset>
                </wp:positionH>
                <wp:positionV relativeFrom="paragraph">
                  <wp:posOffset>267656</wp:posOffset>
                </wp:positionV>
                <wp:extent cx="6430010" cy="822960"/>
                <wp:effectExtent l="0" t="0" r="21590" b="15240"/>
                <wp:wrapNone/>
                <wp:docPr id="61" name="Pentagon 61"/>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C473B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EE914" id="Pentagon 61" o:spid="_x0000_s1026" type="#_x0000_t15" style="position:absolute;margin-left:-1.85pt;margin-top:21.1pt;width:506.3pt;height:64.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" adj="20218" fillcolor="#c473b8" strokecolor="#073662 [1604]" strokeweight="1pt"/>
            </w:pict>
          </mc:Fallback>
        </mc:AlternateContent>
      </w:r>
    </w:p>
    <w:p w14:paraId="0681287D" w14:textId="51B5A552" w:rsidR="004E1EFE" w:rsidRDefault="004E1EFE" w:rsidP="00634D5C">
      <w:pPr>
        <w:jc w:val="both"/>
        <w:rPr>
          <w:rFonts w:ascii="Arial" w:hAnsi="Arial" w:cs="Arial"/>
          <w:sz w:val="56"/>
          <w:szCs w:val="56"/>
          <w:u w:val="single"/>
        </w:rPr>
      </w:pPr>
    </w:p>
    <w:p w14:paraId="6C9962C0" w14:textId="4D138720" w:rsidR="004E1EFE" w:rsidRDefault="004E1EFE" w:rsidP="00634D5C">
      <w:pPr>
        <w:jc w:val="both"/>
        <w:rPr>
          <w:rFonts w:ascii="Arial" w:hAnsi="Arial" w:cs="Arial"/>
          <w:sz w:val="56"/>
          <w:szCs w:val="56"/>
          <w:u w:val="single"/>
        </w:rPr>
      </w:pPr>
      <w:r w:rsidRPr="00F016B1">
        <w:rPr>
          <w:rFonts w:ascii="Arial" w:hAnsi="Arial" w:cs="Arial"/>
          <w:noProof/>
          <w:sz w:val="44"/>
          <w:szCs w:val="44"/>
        </w:rPr>
        <mc:AlternateContent>
          <mc:Choice Requires="wps">
            <w:drawing>
              <wp:anchor distT="0" distB="0" distL="114300" distR="114300" simplePos="0" relativeHeight="251732992" behindDoc="0" locked="0" layoutInCell="1" allowOverlap="1" wp14:anchorId="6D6855BD" wp14:editId="2CB3AD9B">
                <wp:simplePos x="0" y="0"/>
                <wp:positionH relativeFrom="column">
                  <wp:posOffset>-24130</wp:posOffset>
                </wp:positionH>
                <wp:positionV relativeFrom="paragraph">
                  <wp:posOffset>473075</wp:posOffset>
                </wp:positionV>
                <wp:extent cx="6430010" cy="822960"/>
                <wp:effectExtent l="0" t="0" r="21590" b="15240"/>
                <wp:wrapNone/>
                <wp:docPr id="70" name="Pentagon 7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2E8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B890A" id="Pentagon 70" o:spid="_x0000_s1026" type="#_x0000_t15" style="position:absolute;margin-left:-1.9pt;margin-top:37.25pt;width:506.3pt;height:6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" adj="20218" fillcolor="#ff2e8a" strokecolor="#073662 [1604]" strokeweight="1pt"/>
            </w:pict>
          </mc:Fallback>
        </mc:AlternateContent>
      </w:r>
    </w:p>
    <w:p w14:paraId="475EFF1F" w14:textId="3750538A" w:rsidR="004E1EFE" w:rsidRDefault="004E1EFE" w:rsidP="00634D5C">
      <w:pPr>
        <w:jc w:val="both"/>
        <w:rPr>
          <w:rFonts w:ascii="Arial" w:hAnsi="Arial" w:cs="Arial"/>
          <w:sz w:val="56"/>
          <w:szCs w:val="56"/>
          <w:u w:val="single"/>
        </w:rPr>
      </w:pPr>
      <w:r>
        <w:rPr>
          <w:rFonts w:ascii="Arial" w:hAnsi="Arial" w:cs="Arial"/>
          <w:noProof/>
          <w:sz w:val="56"/>
          <w:szCs w:val="56"/>
          <w:u w:val="single"/>
        </w:rPr>
        <mc:AlternateContent>
          <mc:Choice Requires="wps">
            <w:drawing>
              <wp:anchor distT="0" distB="0" distL="114300" distR="114300" simplePos="0" relativeHeight="251734016" behindDoc="0" locked="0" layoutInCell="1" allowOverlap="1" wp14:anchorId="1FA1B678" wp14:editId="52F95E8E">
                <wp:simplePos x="0" y="0"/>
                <wp:positionH relativeFrom="column">
                  <wp:posOffset>201880</wp:posOffset>
                </wp:positionH>
                <wp:positionV relativeFrom="paragraph">
                  <wp:posOffset>262156</wp:posOffset>
                </wp:positionV>
                <wp:extent cx="5699817" cy="498764"/>
                <wp:effectExtent l="0" t="0" r="2540" b="0"/>
                <wp:wrapNone/>
                <wp:docPr id="71" name="Text Box 71"/>
                <wp:cNvGraphicFramePr/>
                <a:graphic xmlns:a="http://schemas.openxmlformats.org/drawingml/2006/main">
                  <a:graphicData uri="http://schemas.microsoft.com/office/word/2010/wordprocessingShape">
                    <wps:wsp>
                      <wps:cNvSpPr txBox="1"/>
                      <wps:spPr>
                        <a:xfrm>
                          <a:off x="0" y="0"/>
                          <a:ext cx="5699817" cy="498764"/>
                        </a:xfrm>
                        <a:prstGeom prst="rect">
                          <a:avLst/>
                        </a:prstGeom>
                        <a:solidFill>
                          <a:srgbClr val="FF2E8A"/>
                        </a:solidFill>
                        <a:ln w="6350">
                          <a:noFill/>
                        </a:ln>
                      </wps:spPr>
                      <wps:txbx>
                        <w:txbxContent>
                          <w:p w14:paraId="5A27CC03" w14:textId="6D35FA7D" w:rsidR="004E1EFE" w:rsidRPr="004E1EFE" w:rsidRDefault="004E1EFE">
                            <w:pPr>
                              <w:rPr>
                                <w:sz w:val="44"/>
                                <w:szCs w:val="44"/>
                              </w:rPr>
                            </w:pPr>
                            <w:r w:rsidRPr="004E1EFE">
                              <w:rPr>
                                <w:sz w:val="44"/>
                                <w:szCs w:val="44"/>
                              </w:rPr>
                              <w:t xml:space="preserve">Reference list </w:t>
                            </w:r>
                            <w:r>
                              <w:rPr>
                                <w:sz w:val="44"/>
                                <w:szCs w:val="44"/>
                              </w:rPr>
                              <w:t xml:space="preserve">                                                   </w:t>
                            </w:r>
                            <w:r w:rsidR="004E0109">
                              <w:rPr>
                                <w:sz w:val="44"/>
                                <w:szCs w:val="44"/>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1B678" id="Text Box 71" o:spid="_x0000_s1033" type="#_x0000_t202" style="position:absolute;left:0;text-align:left;margin-left:15.9pt;margin-top:20.65pt;width:448.8pt;height:39.2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" fillcolor="#ff2e8a" stroked="f" strokeweight=".5pt">
                <v:textbox>
                  <w:txbxContent>
                    <w:p w14:paraId="5A27CC03" w14:textId="6D35FA7D" w:rsidR="004E1EFE" w:rsidRPr="004E1EFE" w:rsidRDefault="004E1EFE">
                      <w:pPr>
                        <w:rPr>
                          <w:sz w:val="44"/>
                          <w:szCs w:val="44"/>
                        </w:rPr>
                      </w:pPr>
                      <w:r w:rsidRPr="004E1EFE">
                        <w:rPr>
                          <w:sz w:val="44"/>
                          <w:szCs w:val="44"/>
                        </w:rPr>
                        <w:t xml:space="preserve">Reference list </w:t>
                      </w:r>
                      <w:r>
                        <w:rPr>
                          <w:sz w:val="44"/>
                          <w:szCs w:val="44"/>
                        </w:rPr>
                        <w:t xml:space="preserve">                                                   </w:t>
                      </w:r>
                      <w:r w:rsidR="004E0109">
                        <w:rPr>
                          <w:sz w:val="44"/>
                          <w:szCs w:val="44"/>
                        </w:rPr>
                        <w:t>20-23</w:t>
                      </w:r>
                    </w:p>
                  </w:txbxContent>
                </v:textbox>
              </v:shape>
            </w:pict>
          </mc:Fallback>
        </mc:AlternateContent>
      </w:r>
    </w:p>
    <w:p w14:paraId="7627B0BA" w14:textId="24CAE1C0" w:rsidR="004E1EFE" w:rsidRDefault="004E1EFE" w:rsidP="00634D5C">
      <w:pPr>
        <w:jc w:val="both"/>
        <w:rPr>
          <w:rFonts w:ascii="Arial" w:hAnsi="Arial" w:cs="Arial"/>
          <w:sz w:val="56"/>
          <w:szCs w:val="56"/>
          <w:u w:val="single"/>
        </w:rPr>
      </w:pPr>
    </w:p>
    <w:p w14:paraId="6ABC13B4" w14:textId="48202B2C" w:rsidR="004E1EFE" w:rsidRDefault="004E1EFE" w:rsidP="004E1EFE">
      <w:pPr>
        <w:tabs>
          <w:tab w:val="left" w:pos="1814"/>
        </w:tabs>
        <w:jc w:val="both"/>
        <w:rPr>
          <w:rFonts w:ascii="Arial" w:hAnsi="Arial" w:cs="Arial"/>
          <w:sz w:val="56"/>
          <w:szCs w:val="56"/>
          <w:u w:val="single"/>
        </w:rPr>
      </w:pPr>
    </w:p>
    <w:p w14:paraId="2D51E9EC" w14:textId="77777777" w:rsidR="004E0109" w:rsidRDefault="004E0109" w:rsidP="00634D5C">
      <w:pPr>
        <w:jc w:val="both"/>
        <w:rPr>
          <w:rFonts w:ascii="Arial" w:hAnsi="Arial" w:cs="Arial"/>
          <w:sz w:val="56"/>
          <w:szCs w:val="56"/>
          <w:u w:val="single"/>
        </w:rPr>
      </w:pPr>
    </w:p>
    <w:p w14:paraId="70D1FF42" w14:textId="5B88E1F9" w:rsidR="004E1EFE" w:rsidRDefault="004E1EFE" w:rsidP="00634D5C">
      <w:pPr>
        <w:jc w:val="both"/>
        <w:rPr>
          <w:rFonts w:ascii="Arial" w:hAnsi="Arial" w:cs="Arial"/>
          <w:sz w:val="56"/>
          <w:szCs w:val="56"/>
          <w:u w:val="single"/>
        </w:rPr>
      </w:pPr>
      <w:r w:rsidRPr="00F016B1">
        <w:rPr>
          <w:rFonts w:ascii="Arial" w:hAnsi="Arial" w:cs="Arial"/>
          <w:noProof/>
          <w:sz w:val="44"/>
          <w:szCs w:val="44"/>
        </w:rPr>
        <w:lastRenderedPageBreak/>
        <mc:AlternateContent>
          <mc:Choice Requires="wps">
            <w:drawing>
              <wp:anchor distT="0" distB="0" distL="114300" distR="114300" simplePos="0" relativeHeight="251683840" behindDoc="0" locked="0" layoutInCell="1" allowOverlap="1" wp14:anchorId="6C87B11A" wp14:editId="63BF45C9">
                <wp:simplePos x="0" y="0"/>
                <wp:positionH relativeFrom="column">
                  <wp:posOffset>-40533</wp:posOffset>
                </wp:positionH>
                <wp:positionV relativeFrom="paragraph">
                  <wp:posOffset>212090</wp:posOffset>
                </wp:positionV>
                <wp:extent cx="6430010" cy="822960"/>
                <wp:effectExtent l="0" t="0" r="21590" b="15240"/>
                <wp:wrapNone/>
                <wp:docPr id="19" name="Pentagon 19"/>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E9A0B" id="Pentagon 19" o:spid="_x0000_s1026" type="#_x0000_t15" style="position:absolute;margin-left:-3.2pt;margin-top:16.7pt;width:506.3pt;height:6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" adj="20218" fillcolor="red" strokecolor="#073662 [1604]" strokeweight="1pt"/>
            </w:pict>
          </mc:Fallback>
        </mc:AlternateContent>
      </w:r>
      <w:r>
        <w:rPr>
          <w:rFonts w:ascii="Arial" w:hAnsi="Arial" w:cs="Arial"/>
          <w:noProof/>
          <w:sz w:val="44"/>
          <w:szCs w:val="44"/>
        </w:rPr>
        <mc:AlternateContent>
          <mc:Choice Requires="wps">
            <w:drawing>
              <wp:anchor distT="0" distB="0" distL="114300" distR="114300" simplePos="0" relativeHeight="251684864" behindDoc="0" locked="0" layoutInCell="1" allowOverlap="1" wp14:anchorId="3CC984DA" wp14:editId="525B5D16">
                <wp:simplePos x="0" y="0"/>
                <wp:positionH relativeFrom="column">
                  <wp:posOffset>39725</wp:posOffset>
                </wp:positionH>
                <wp:positionV relativeFrom="paragraph">
                  <wp:posOffset>374650</wp:posOffset>
                </wp:positionV>
                <wp:extent cx="3215472" cy="45217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215472" cy="4521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4BFE8F" w14:textId="6B4116CB" w:rsidR="000B58C4" w:rsidRPr="00E5632D" w:rsidRDefault="000B58C4">
                            <w:pPr>
                              <w:rPr>
                                <w:sz w:val="48"/>
                                <w:szCs w:val="48"/>
                              </w:rPr>
                            </w:pPr>
                            <w:r w:rsidRPr="00E5632D">
                              <w:rPr>
                                <w:sz w:val="48"/>
                                <w:szCs w:val="48"/>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C984DA" id="Text Box 20" o:spid="_x0000_s1034" type="#_x0000_t202" style="position:absolute;left:0;text-align:left;margin-left:3.15pt;margin-top:29.5pt;width:253.2pt;height:35.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" filled="f" stroked="f">
                <v:textbox>
                  <w:txbxContent>
                    <w:p w14:paraId="1F4BFE8F" w14:textId="6B4116CB" w:rsidR="000B58C4" w:rsidRPr="00E5632D" w:rsidRDefault="000B58C4">
                      <w:pPr>
                        <w:rPr>
                          <w:sz w:val="48"/>
                          <w:szCs w:val="48"/>
                        </w:rPr>
                      </w:pPr>
                      <w:r w:rsidRPr="00E5632D">
                        <w:rPr>
                          <w:sz w:val="48"/>
                          <w:szCs w:val="48"/>
                        </w:rPr>
                        <w:t xml:space="preserve">Introduction </w:t>
                      </w:r>
                    </w:p>
                  </w:txbxContent>
                </v:textbox>
              </v:shape>
            </w:pict>
          </mc:Fallback>
        </mc:AlternateContent>
      </w:r>
    </w:p>
    <w:p w14:paraId="35ABD51E" w14:textId="77777777" w:rsidR="004E1EFE" w:rsidRDefault="004E1EFE" w:rsidP="00634D5C">
      <w:pPr>
        <w:jc w:val="both"/>
        <w:rPr>
          <w:rFonts w:ascii="Arial" w:hAnsi="Arial" w:cs="Arial"/>
          <w:sz w:val="56"/>
          <w:szCs w:val="56"/>
          <w:u w:val="single"/>
        </w:rPr>
      </w:pPr>
    </w:p>
    <w:p w14:paraId="06B0C999" w14:textId="4765C8FE" w:rsidR="000B58C4" w:rsidRDefault="000B58C4" w:rsidP="00634D5C">
      <w:pPr>
        <w:jc w:val="both"/>
        <w:rPr>
          <w:rFonts w:ascii="Arial" w:hAnsi="Arial" w:cs="Arial"/>
          <w:sz w:val="56"/>
          <w:szCs w:val="56"/>
          <w:u w:val="single"/>
        </w:rPr>
      </w:pPr>
    </w:p>
    <w:p w14:paraId="1E0B8B36" w14:textId="77777777" w:rsidR="004E1EFE" w:rsidRPr="004E1EFE" w:rsidRDefault="004E1EFE" w:rsidP="004E1EFE">
      <w:pPr>
        <w:jc w:val="both"/>
        <w:rPr>
          <w:rFonts w:ascii="Arial" w:hAnsi="Arial" w:cs="Arial"/>
        </w:rPr>
      </w:pPr>
    </w:p>
    <w:p w14:paraId="3BE858C8" w14:textId="77777777" w:rsidR="004E1EFE" w:rsidRPr="004E1EFE" w:rsidRDefault="004E1EFE" w:rsidP="004E0109">
      <w:pPr>
        <w:spacing w:line="360" w:lineRule="auto"/>
        <w:jc w:val="both"/>
        <w:rPr>
          <w:rFonts w:ascii="Arial" w:hAnsi="Arial" w:cs="Arial"/>
          <w:sz w:val="28"/>
          <w:szCs w:val="28"/>
        </w:rPr>
      </w:pPr>
      <w:r w:rsidRPr="004E1EFE">
        <w:rPr>
          <w:rFonts w:ascii="Arial" w:hAnsi="Arial" w:cs="Arial"/>
          <w:sz w:val="28"/>
          <w:szCs w:val="28"/>
        </w:rPr>
        <w:t xml:space="preserve">This handbook is aimed to help key workers, working through transitions with children within early years settings. Throughout this handbook there will be information about what is meant by transition, the needs of the child, the role of the adult, interventions during transition and the environment they are performed in. Different developmental and learning theories in regards to transitions will also be looked at throughout this handbook. It is important this handbook is used during transitions within early years settings to ensure children have a smooth transition. </w:t>
      </w:r>
    </w:p>
    <w:p w14:paraId="447757B4" w14:textId="77777777" w:rsidR="004E1EFE" w:rsidRPr="004E1EFE" w:rsidRDefault="004E1EFE" w:rsidP="004E0109">
      <w:pPr>
        <w:spacing w:line="360" w:lineRule="auto"/>
        <w:jc w:val="both"/>
        <w:rPr>
          <w:rFonts w:ascii="Arial" w:hAnsi="Arial" w:cs="Arial"/>
        </w:rPr>
      </w:pPr>
    </w:p>
    <w:p w14:paraId="29B08961" w14:textId="77777777" w:rsidR="004E1EFE" w:rsidRDefault="004E1EFE" w:rsidP="004E0109">
      <w:pPr>
        <w:spacing w:line="360" w:lineRule="auto"/>
        <w:jc w:val="both"/>
        <w:rPr>
          <w:rFonts w:ascii="Arial" w:hAnsi="Arial" w:cs="Arial"/>
          <w:sz w:val="28"/>
          <w:szCs w:val="28"/>
        </w:rPr>
      </w:pPr>
    </w:p>
    <w:p w14:paraId="4C1F1CD1" w14:textId="77777777" w:rsidR="004E1EFE" w:rsidRDefault="004E1EFE" w:rsidP="004E0109">
      <w:pPr>
        <w:spacing w:line="360" w:lineRule="auto"/>
        <w:jc w:val="both"/>
        <w:rPr>
          <w:rFonts w:ascii="Arial" w:hAnsi="Arial" w:cs="Arial"/>
          <w:sz w:val="28"/>
          <w:szCs w:val="28"/>
        </w:rPr>
      </w:pPr>
    </w:p>
    <w:p w14:paraId="29E73DE9" w14:textId="378D187E" w:rsidR="004E1EFE" w:rsidRDefault="004E1EFE" w:rsidP="004E0109">
      <w:pPr>
        <w:spacing w:line="360" w:lineRule="auto"/>
        <w:jc w:val="both"/>
        <w:rPr>
          <w:rFonts w:ascii="Arial" w:hAnsi="Arial" w:cs="Arial"/>
          <w:sz w:val="28"/>
          <w:szCs w:val="28"/>
        </w:rPr>
      </w:pPr>
    </w:p>
    <w:p w14:paraId="387874FD" w14:textId="77777777" w:rsidR="004E1EFE" w:rsidRDefault="004E1EFE" w:rsidP="004E0109">
      <w:pPr>
        <w:spacing w:line="360" w:lineRule="auto"/>
        <w:jc w:val="both"/>
        <w:rPr>
          <w:rFonts w:ascii="Arial" w:hAnsi="Arial" w:cs="Arial"/>
          <w:sz w:val="28"/>
          <w:szCs w:val="28"/>
        </w:rPr>
      </w:pPr>
    </w:p>
    <w:p w14:paraId="54120912" w14:textId="77777777" w:rsidR="004E1EFE" w:rsidRDefault="004E1EFE" w:rsidP="004E0109">
      <w:pPr>
        <w:spacing w:line="360" w:lineRule="auto"/>
        <w:jc w:val="both"/>
        <w:rPr>
          <w:rFonts w:ascii="Arial" w:hAnsi="Arial" w:cs="Arial"/>
          <w:sz w:val="28"/>
          <w:szCs w:val="28"/>
        </w:rPr>
      </w:pPr>
    </w:p>
    <w:p w14:paraId="711C0642" w14:textId="290DDE77" w:rsidR="004E1EFE" w:rsidRDefault="004E1EFE" w:rsidP="004E0109">
      <w:pPr>
        <w:spacing w:line="360" w:lineRule="auto"/>
        <w:jc w:val="both"/>
        <w:rPr>
          <w:rFonts w:ascii="Arial" w:hAnsi="Arial" w:cs="Arial"/>
          <w:sz w:val="28"/>
          <w:szCs w:val="28"/>
        </w:rPr>
      </w:pPr>
    </w:p>
    <w:p w14:paraId="141C4351" w14:textId="77777777" w:rsidR="004E0109" w:rsidRDefault="004E0109" w:rsidP="004E0109">
      <w:pPr>
        <w:spacing w:line="360" w:lineRule="auto"/>
        <w:jc w:val="both"/>
        <w:rPr>
          <w:rFonts w:ascii="Arial" w:hAnsi="Arial" w:cs="Arial"/>
          <w:sz w:val="28"/>
          <w:szCs w:val="28"/>
        </w:rPr>
      </w:pPr>
    </w:p>
    <w:p w14:paraId="4E752572" w14:textId="7221CC69" w:rsidR="004E1EFE" w:rsidRDefault="004E1EFE" w:rsidP="004E0109">
      <w:pPr>
        <w:spacing w:line="360" w:lineRule="auto"/>
        <w:jc w:val="both"/>
        <w:rPr>
          <w:rFonts w:ascii="Arial" w:hAnsi="Arial" w:cs="Arial"/>
          <w:sz w:val="28"/>
          <w:szCs w:val="28"/>
        </w:rPr>
      </w:pPr>
    </w:p>
    <w:p w14:paraId="138BFEF4" w14:textId="3F751EB6" w:rsidR="004E1EFE" w:rsidRDefault="004E1EFE" w:rsidP="004E0109">
      <w:pPr>
        <w:spacing w:line="360" w:lineRule="auto"/>
        <w:jc w:val="both"/>
        <w:rPr>
          <w:rFonts w:ascii="Arial" w:hAnsi="Arial" w:cs="Arial"/>
          <w:sz w:val="28"/>
          <w:szCs w:val="28"/>
        </w:rPr>
      </w:pPr>
    </w:p>
    <w:p w14:paraId="0B27F06B" w14:textId="77777777" w:rsidR="004E1EFE" w:rsidRDefault="004E1EFE" w:rsidP="004E0109">
      <w:pPr>
        <w:spacing w:line="360" w:lineRule="auto"/>
        <w:jc w:val="both"/>
        <w:rPr>
          <w:rFonts w:ascii="Arial" w:hAnsi="Arial" w:cs="Arial"/>
          <w:sz w:val="28"/>
          <w:szCs w:val="28"/>
        </w:rPr>
      </w:pPr>
    </w:p>
    <w:p w14:paraId="36607B29" w14:textId="193491D2" w:rsidR="00E5632D" w:rsidRDefault="00E5632D" w:rsidP="004E0109">
      <w:pPr>
        <w:spacing w:line="360" w:lineRule="auto"/>
        <w:jc w:val="both"/>
        <w:rPr>
          <w:rFonts w:ascii="Arial" w:hAnsi="Arial" w:cs="Arial"/>
          <w:sz w:val="28"/>
          <w:szCs w:val="28"/>
        </w:rPr>
      </w:pPr>
    </w:p>
    <w:p w14:paraId="10CAD998" w14:textId="77777777" w:rsidR="004E1EFE" w:rsidRDefault="004E1EFE" w:rsidP="004E0109">
      <w:pPr>
        <w:spacing w:line="360" w:lineRule="auto"/>
        <w:jc w:val="both"/>
        <w:rPr>
          <w:rFonts w:ascii="Arial" w:hAnsi="Arial" w:cs="Arial"/>
          <w:sz w:val="28"/>
          <w:szCs w:val="28"/>
        </w:rPr>
      </w:pPr>
    </w:p>
    <w:p w14:paraId="4F786590" w14:textId="5DA904DB" w:rsidR="00E5632D" w:rsidRDefault="00E5632D" w:rsidP="004E0109">
      <w:pPr>
        <w:spacing w:line="360" w:lineRule="auto"/>
        <w:jc w:val="both"/>
        <w:rPr>
          <w:rFonts w:ascii="Arial" w:hAnsi="Arial" w:cs="Arial"/>
          <w:sz w:val="28"/>
          <w:szCs w:val="28"/>
        </w:rPr>
      </w:pPr>
    </w:p>
    <w:p w14:paraId="4F844DF6" w14:textId="3D32A8F7" w:rsidR="00E5632D" w:rsidRDefault="004E0109" w:rsidP="004E0109">
      <w:pPr>
        <w:spacing w:line="360" w:lineRule="auto"/>
        <w:jc w:val="both"/>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95104" behindDoc="0" locked="0" layoutInCell="1" allowOverlap="1" wp14:anchorId="7AC53A8C" wp14:editId="7300F043">
                <wp:simplePos x="0" y="0"/>
                <wp:positionH relativeFrom="column">
                  <wp:posOffset>101600</wp:posOffset>
                </wp:positionH>
                <wp:positionV relativeFrom="paragraph">
                  <wp:posOffset>187506</wp:posOffset>
                </wp:positionV>
                <wp:extent cx="1503948" cy="529389"/>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1503948" cy="529389"/>
                        </a:xfrm>
                        <a:prstGeom prst="rect">
                          <a:avLst/>
                        </a:prstGeom>
                        <a:solidFill>
                          <a:srgbClr val="FF7721"/>
                        </a:solidFill>
                        <a:ln w="6350">
                          <a:noFill/>
                        </a:ln>
                      </wps:spPr>
                      <wps:txbx>
                        <w:txbxContent>
                          <w:p w14:paraId="45CF2DBC" w14:textId="671D3457" w:rsidR="00E5632D" w:rsidRPr="00E5632D" w:rsidRDefault="00E5632D">
                            <w:pPr>
                              <w:rPr>
                                <w:color w:val="000000" w:themeColor="text1"/>
                                <w:sz w:val="48"/>
                                <w:szCs w:val="48"/>
                              </w:rPr>
                            </w:pPr>
                            <w:r w:rsidRPr="00E5632D">
                              <w:rPr>
                                <w:color w:val="000000" w:themeColor="text1"/>
                                <w:sz w:val="48"/>
                                <w:szCs w:val="48"/>
                              </w:rPr>
                              <w:t xml:space="preserve">Transitions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53A8C" id="Text Box 38" o:spid="_x0000_s1035" type="#_x0000_t202" style="position:absolute;left:0;text-align:left;margin-left:8pt;margin-top:14.75pt;width:118.4pt;height:4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" fillcolor="#ff7721" stroked="f" strokeweight=".5pt">
                <v:textbox>
                  <w:txbxContent>
                    <w:p w14:paraId="45CF2DBC" w14:textId="671D3457" w:rsidR="00E5632D" w:rsidRPr="00E5632D" w:rsidRDefault="00E5632D">
                      <w:pPr>
                        <w:rPr>
                          <w:color w:val="000000" w:themeColor="text1"/>
                          <w:sz w:val="48"/>
                          <w:szCs w:val="48"/>
                        </w:rPr>
                      </w:pPr>
                      <w:r w:rsidRPr="00E5632D">
                        <w:rPr>
                          <w:color w:val="000000" w:themeColor="text1"/>
                          <w:sz w:val="48"/>
                          <w:szCs w:val="48"/>
                        </w:rPr>
                        <w:t xml:space="preserve">Transitions </w:t>
                      </w:r>
                    </w:p>
                  </w:txbxContent>
                </v:textbox>
              </v:shape>
            </w:pict>
          </mc:Fallback>
        </mc:AlternateContent>
      </w:r>
      <w:r w:rsidR="004E1EFE" w:rsidRPr="00F016B1">
        <w:rPr>
          <w:rFonts w:ascii="Arial" w:hAnsi="Arial" w:cs="Arial"/>
          <w:noProof/>
          <w:sz w:val="44"/>
          <w:szCs w:val="44"/>
        </w:rPr>
        <mc:AlternateContent>
          <mc:Choice Requires="wps">
            <w:drawing>
              <wp:anchor distT="0" distB="0" distL="114300" distR="114300" simplePos="0" relativeHeight="251694080" behindDoc="0" locked="0" layoutInCell="1" allowOverlap="1" wp14:anchorId="3BAD14BA" wp14:editId="62E10E22">
                <wp:simplePos x="0" y="0"/>
                <wp:positionH relativeFrom="column">
                  <wp:posOffset>-54569</wp:posOffset>
                </wp:positionH>
                <wp:positionV relativeFrom="paragraph">
                  <wp:posOffset>46355</wp:posOffset>
                </wp:positionV>
                <wp:extent cx="6430010" cy="822960"/>
                <wp:effectExtent l="0" t="0" r="21590" b="15240"/>
                <wp:wrapNone/>
                <wp:docPr id="37" name="Pentagon 37"/>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772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89589" id="Pentagon 37" o:spid="_x0000_s1026" type="#_x0000_t15" style="position:absolute;margin-left:-4.3pt;margin-top:3.65pt;width:506.3pt;height:6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" adj="20218" fillcolor="#ff7721" strokecolor="#073662 [1604]" strokeweight="1pt"/>
            </w:pict>
          </mc:Fallback>
        </mc:AlternateContent>
      </w:r>
    </w:p>
    <w:p w14:paraId="4505C650" w14:textId="1E1C4292" w:rsidR="00E5632D" w:rsidRDefault="00E5632D" w:rsidP="004E0109">
      <w:pPr>
        <w:spacing w:line="360" w:lineRule="auto"/>
        <w:jc w:val="both"/>
        <w:rPr>
          <w:rFonts w:ascii="Arial" w:hAnsi="Arial" w:cs="Arial"/>
          <w:sz w:val="28"/>
          <w:szCs w:val="28"/>
        </w:rPr>
      </w:pPr>
    </w:p>
    <w:p w14:paraId="4560B4E5" w14:textId="77777777" w:rsidR="004E0109" w:rsidRDefault="004E0109" w:rsidP="004E0109">
      <w:pPr>
        <w:spacing w:line="360" w:lineRule="auto"/>
        <w:jc w:val="both"/>
        <w:rPr>
          <w:rFonts w:ascii="Arial" w:hAnsi="Arial" w:cs="Arial"/>
          <w:sz w:val="28"/>
          <w:szCs w:val="28"/>
        </w:rPr>
      </w:pPr>
    </w:p>
    <w:p w14:paraId="64409DA5" w14:textId="1DECB19D" w:rsidR="008F391F" w:rsidRDefault="008F391F" w:rsidP="004E0109">
      <w:pPr>
        <w:spacing w:line="360" w:lineRule="auto"/>
        <w:jc w:val="both"/>
        <w:rPr>
          <w:rFonts w:ascii="Arial" w:hAnsi="Arial" w:cs="Arial"/>
          <w:sz w:val="28"/>
          <w:szCs w:val="28"/>
        </w:rPr>
      </w:pPr>
    </w:p>
    <w:p w14:paraId="79823C4E" w14:textId="14508169" w:rsidR="00512EB1" w:rsidRDefault="008F391F" w:rsidP="004E0109">
      <w:pPr>
        <w:spacing w:line="360" w:lineRule="auto"/>
        <w:jc w:val="both"/>
        <w:rPr>
          <w:rFonts w:ascii="Arial" w:hAnsi="Arial" w:cs="Arial"/>
          <w:b/>
          <w:bCs/>
          <w:sz w:val="28"/>
          <w:szCs w:val="28"/>
        </w:rPr>
      </w:pPr>
      <w:r w:rsidRPr="00E5632D">
        <w:rPr>
          <w:rFonts w:ascii="Arial" w:hAnsi="Arial" w:cs="Arial"/>
          <w:b/>
          <w:bCs/>
          <w:sz w:val="28"/>
          <w:szCs w:val="28"/>
        </w:rPr>
        <w:t>What is Transition?</w:t>
      </w:r>
      <w:r w:rsidRPr="008F391F">
        <w:rPr>
          <w:rFonts w:ascii="Arial" w:hAnsi="Arial" w:cs="Arial"/>
          <w:b/>
          <w:bCs/>
          <w:sz w:val="28"/>
          <w:szCs w:val="28"/>
        </w:rPr>
        <w:t xml:space="preserve"> </w:t>
      </w:r>
    </w:p>
    <w:p w14:paraId="4C05B616" w14:textId="77777777" w:rsidR="00E027D3" w:rsidRDefault="008F391F" w:rsidP="004E0109">
      <w:pPr>
        <w:spacing w:line="360" w:lineRule="auto"/>
        <w:jc w:val="both"/>
        <w:rPr>
          <w:rFonts w:ascii="Arial" w:hAnsi="Arial" w:cs="Arial"/>
          <w:sz w:val="28"/>
          <w:szCs w:val="28"/>
        </w:rPr>
      </w:pPr>
      <w:r>
        <w:rPr>
          <w:rFonts w:ascii="Arial" w:hAnsi="Arial" w:cs="Arial"/>
          <w:sz w:val="28"/>
          <w:szCs w:val="28"/>
        </w:rPr>
        <w:t>The way people respond to going through change is known as transition. When someone experiences transition, they have to familiarise themselves to different conditions and situations to be able to include the change into their life (</w:t>
      </w:r>
      <w:proofErr w:type="spellStart"/>
      <w:r>
        <w:rPr>
          <w:rFonts w:ascii="Arial" w:hAnsi="Arial" w:cs="Arial"/>
          <w:sz w:val="28"/>
          <w:szCs w:val="28"/>
        </w:rPr>
        <w:t>Kralik</w:t>
      </w:r>
      <w:proofErr w:type="spellEnd"/>
      <w:r>
        <w:rPr>
          <w:rFonts w:ascii="Arial" w:hAnsi="Arial" w:cs="Arial"/>
          <w:sz w:val="28"/>
          <w:szCs w:val="28"/>
        </w:rPr>
        <w:t xml:space="preserve">, </w:t>
      </w:r>
      <w:proofErr w:type="spellStart"/>
      <w:r>
        <w:rPr>
          <w:rFonts w:ascii="Arial" w:hAnsi="Arial" w:cs="Arial"/>
          <w:sz w:val="28"/>
          <w:szCs w:val="28"/>
        </w:rPr>
        <w:t>Visentin</w:t>
      </w:r>
      <w:proofErr w:type="spellEnd"/>
      <w:r>
        <w:rPr>
          <w:rFonts w:ascii="Arial" w:hAnsi="Arial" w:cs="Arial"/>
          <w:sz w:val="28"/>
          <w:szCs w:val="28"/>
        </w:rPr>
        <w:t xml:space="preserve"> and Van Loon, 2006). </w:t>
      </w:r>
    </w:p>
    <w:p w14:paraId="07E08E5D" w14:textId="77777777" w:rsidR="00E027D3" w:rsidRDefault="00E027D3" w:rsidP="004E0109">
      <w:pPr>
        <w:spacing w:line="360" w:lineRule="auto"/>
        <w:jc w:val="both"/>
        <w:rPr>
          <w:rFonts w:ascii="Arial" w:hAnsi="Arial" w:cs="Arial"/>
          <w:sz w:val="28"/>
          <w:szCs w:val="28"/>
        </w:rPr>
      </w:pPr>
    </w:p>
    <w:p w14:paraId="227B26DC" w14:textId="12274722"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Transitions are also life experiences of change over a period of time. Transitions is the process of change. An example of this in an early years setting is a child moving from one setting to another. Transitions are seen as a process which is shaped by social structures and all parents, children and practitioners are involved in the process (Welsh Government, 2017). </w:t>
      </w:r>
    </w:p>
    <w:p w14:paraId="1D521E83" w14:textId="77777777" w:rsidR="00E027D3" w:rsidRDefault="00E027D3" w:rsidP="004E0109">
      <w:pPr>
        <w:spacing w:line="360" w:lineRule="auto"/>
        <w:jc w:val="both"/>
        <w:rPr>
          <w:rFonts w:ascii="Arial" w:hAnsi="Arial" w:cs="Arial"/>
          <w:sz w:val="28"/>
          <w:szCs w:val="28"/>
        </w:rPr>
      </w:pPr>
    </w:p>
    <w:p w14:paraId="1A664AE4" w14:textId="3C3BE4A7"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Educational transitions take place in childhood in western culture. This can be children under the age of 3 going to creche or toddler groups. When children transition into school, they can make multiple transitions through the day where they may go from breakfast club into their class and some children might even go to after school clubs which is another transition (Dunlop and Fabian, 2007, p.4). </w:t>
      </w:r>
    </w:p>
    <w:p w14:paraId="65E577EB" w14:textId="6DD9D818" w:rsidR="00E027D3" w:rsidRDefault="00E027D3" w:rsidP="004E0109">
      <w:pPr>
        <w:spacing w:line="360" w:lineRule="auto"/>
        <w:jc w:val="both"/>
        <w:rPr>
          <w:rFonts w:ascii="Arial" w:hAnsi="Arial" w:cs="Arial"/>
          <w:sz w:val="28"/>
          <w:szCs w:val="28"/>
        </w:rPr>
      </w:pPr>
    </w:p>
    <w:p w14:paraId="5943F2F3" w14:textId="3E750002"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Every Child Matters (2021) believe transitions from one setting to another such as starting school, moving to a new class or even a school club may be seen as a normal part of life for some people however it is a milestone for children, and they have a huge impact on their development. These </w:t>
      </w:r>
      <w:r>
        <w:rPr>
          <w:rFonts w:ascii="Arial" w:hAnsi="Arial" w:cs="Arial"/>
          <w:sz w:val="28"/>
          <w:szCs w:val="28"/>
        </w:rPr>
        <w:lastRenderedPageBreak/>
        <w:t xml:space="preserve">transitions can be exciting new opportunities for children. However, sometimes there can be some doubt about new and different surroundings where expectations are not met. It is crucial that transition is right for every child and is not something that will just happen and always work out straight away. Instead of a transition being seen as an event involving parents, children and practitioners, it should be seen as a process. </w:t>
      </w:r>
    </w:p>
    <w:p w14:paraId="0DAD8862" w14:textId="2E619276" w:rsidR="00E027D3" w:rsidRDefault="00E027D3" w:rsidP="004E0109">
      <w:pPr>
        <w:spacing w:line="360" w:lineRule="auto"/>
        <w:jc w:val="both"/>
        <w:rPr>
          <w:rFonts w:ascii="Times New Roman" w:eastAsia="Times New Roman" w:hAnsi="Times New Roman" w:cs="Times New Roman"/>
          <w:lang w:eastAsia="en-GB"/>
        </w:rPr>
      </w:pPr>
    </w:p>
    <w:p w14:paraId="703C860A" w14:textId="163EEED3" w:rsidR="00E5632D" w:rsidRDefault="00E5632D" w:rsidP="004E0109">
      <w:pPr>
        <w:spacing w:line="360" w:lineRule="auto"/>
        <w:jc w:val="both"/>
        <w:rPr>
          <w:rFonts w:ascii="Times New Roman" w:eastAsia="Times New Roman" w:hAnsi="Times New Roman" w:cs="Times New Roman"/>
          <w:lang w:eastAsia="en-GB"/>
        </w:rPr>
      </w:pPr>
    </w:p>
    <w:p w14:paraId="075CBFBD" w14:textId="0C347A26" w:rsidR="004E1EFE" w:rsidRDefault="004E1EFE" w:rsidP="004E0109">
      <w:pPr>
        <w:spacing w:line="360" w:lineRule="auto"/>
        <w:jc w:val="both"/>
        <w:rPr>
          <w:rFonts w:ascii="Times New Roman" w:eastAsia="Times New Roman" w:hAnsi="Times New Roman" w:cs="Times New Roman"/>
          <w:lang w:eastAsia="en-GB"/>
        </w:rPr>
      </w:pPr>
    </w:p>
    <w:p w14:paraId="543EB807" w14:textId="77777777" w:rsidR="004E1EFE" w:rsidRDefault="004E1EFE" w:rsidP="004E0109">
      <w:pPr>
        <w:spacing w:line="360" w:lineRule="auto"/>
        <w:jc w:val="both"/>
        <w:rPr>
          <w:rFonts w:ascii="Times New Roman" w:eastAsia="Times New Roman" w:hAnsi="Times New Roman" w:cs="Times New Roman"/>
          <w:lang w:eastAsia="en-GB"/>
        </w:rPr>
      </w:pPr>
    </w:p>
    <w:p w14:paraId="12E76931" w14:textId="3A87BBC1" w:rsidR="00E5632D" w:rsidRDefault="00E5632D" w:rsidP="004E0109">
      <w:pPr>
        <w:spacing w:line="360" w:lineRule="auto"/>
        <w:jc w:val="both"/>
        <w:rPr>
          <w:rFonts w:ascii="Times New Roman" w:eastAsia="Times New Roman" w:hAnsi="Times New Roman" w:cs="Times New Roman"/>
          <w:lang w:eastAsia="en-GB"/>
        </w:rPr>
      </w:pPr>
    </w:p>
    <w:p w14:paraId="043ABDB9" w14:textId="5C8D172E" w:rsidR="004E0109" w:rsidRDefault="004E0109" w:rsidP="004E0109">
      <w:pPr>
        <w:spacing w:line="360" w:lineRule="auto"/>
        <w:jc w:val="both"/>
        <w:rPr>
          <w:rFonts w:ascii="Times New Roman" w:eastAsia="Times New Roman" w:hAnsi="Times New Roman" w:cs="Times New Roman"/>
          <w:lang w:eastAsia="en-GB"/>
        </w:rPr>
      </w:pPr>
    </w:p>
    <w:p w14:paraId="2BBF29A9" w14:textId="5FAE0C16" w:rsidR="004E0109" w:rsidRDefault="004E0109" w:rsidP="004E0109">
      <w:pPr>
        <w:spacing w:line="360" w:lineRule="auto"/>
        <w:jc w:val="both"/>
        <w:rPr>
          <w:rFonts w:ascii="Times New Roman" w:eastAsia="Times New Roman" w:hAnsi="Times New Roman" w:cs="Times New Roman"/>
          <w:lang w:eastAsia="en-GB"/>
        </w:rPr>
      </w:pPr>
    </w:p>
    <w:p w14:paraId="3312A413" w14:textId="6D2D3EF2" w:rsidR="004E0109" w:rsidRDefault="004E0109" w:rsidP="004E0109">
      <w:pPr>
        <w:spacing w:line="360" w:lineRule="auto"/>
        <w:jc w:val="both"/>
        <w:rPr>
          <w:rFonts w:ascii="Times New Roman" w:eastAsia="Times New Roman" w:hAnsi="Times New Roman" w:cs="Times New Roman"/>
          <w:lang w:eastAsia="en-GB"/>
        </w:rPr>
      </w:pPr>
    </w:p>
    <w:p w14:paraId="7BD4C624" w14:textId="2CC25993" w:rsidR="004E0109" w:rsidRDefault="004E0109" w:rsidP="004E0109">
      <w:pPr>
        <w:spacing w:line="360" w:lineRule="auto"/>
        <w:jc w:val="both"/>
        <w:rPr>
          <w:rFonts w:ascii="Times New Roman" w:eastAsia="Times New Roman" w:hAnsi="Times New Roman" w:cs="Times New Roman"/>
          <w:lang w:eastAsia="en-GB"/>
        </w:rPr>
      </w:pPr>
    </w:p>
    <w:p w14:paraId="36F3380A" w14:textId="2BB9B718" w:rsidR="004E0109" w:rsidRDefault="004E0109" w:rsidP="004E0109">
      <w:pPr>
        <w:spacing w:line="360" w:lineRule="auto"/>
        <w:jc w:val="both"/>
        <w:rPr>
          <w:rFonts w:ascii="Times New Roman" w:eastAsia="Times New Roman" w:hAnsi="Times New Roman" w:cs="Times New Roman"/>
          <w:lang w:eastAsia="en-GB"/>
        </w:rPr>
      </w:pPr>
    </w:p>
    <w:p w14:paraId="0EB1D6EF" w14:textId="578F3FAD" w:rsidR="004E0109" w:rsidRDefault="004E0109" w:rsidP="004E0109">
      <w:pPr>
        <w:spacing w:line="360" w:lineRule="auto"/>
        <w:jc w:val="both"/>
        <w:rPr>
          <w:rFonts w:ascii="Times New Roman" w:eastAsia="Times New Roman" w:hAnsi="Times New Roman" w:cs="Times New Roman"/>
          <w:lang w:eastAsia="en-GB"/>
        </w:rPr>
      </w:pPr>
    </w:p>
    <w:p w14:paraId="2D8ABA2C" w14:textId="3E14FA28" w:rsidR="004E0109" w:rsidRDefault="004E0109" w:rsidP="004E0109">
      <w:pPr>
        <w:spacing w:line="360" w:lineRule="auto"/>
        <w:jc w:val="both"/>
        <w:rPr>
          <w:rFonts w:ascii="Times New Roman" w:eastAsia="Times New Roman" w:hAnsi="Times New Roman" w:cs="Times New Roman"/>
          <w:lang w:eastAsia="en-GB"/>
        </w:rPr>
      </w:pPr>
    </w:p>
    <w:p w14:paraId="45CDB802" w14:textId="0018F8A7" w:rsidR="004E0109" w:rsidRDefault="004E0109" w:rsidP="004E0109">
      <w:pPr>
        <w:spacing w:line="360" w:lineRule="auto"/>
        <w:jc w:val="both"/>
        <w:rPr>
          <w:rFonts w:ascii="Times New Roman" w:eastAsia="Times New Roman" w:hAnsi="Times New Roman" w:cs="Times New Roman"/>
          <w:lang w:eastAsia="en-GB"/>
        </w:rPr>
      </w:pPr>
    </w:p>
    <w:p w14:paraId="5907BC90" w14:textId="18D9CC5D" w:rsidR="004E0109" w:rsidRDefault="004E0109" w:rsidP="004E0109">
      <w:pPr>
        <w:spacing w:line="360" w:lineRule="auto"/>
        <w:jc w:val="both"/>
        <w:rPr>
          <w:rFonts w:ascii="Times New Roman" w:eastAsia="Times New Roman" w:hAnsi="Times New Roman" w:cs="Times New Roman"/>
          <w:lang w:eastAsia="en-GB"/>
        </w:rPr>
      </w:pPr>
    </w:p>
    <w:p w14:paraId="7681CA0C" w14:textId="6C312C63" w:rsidR="004E0109" w:rsidRDefault="004E0109" w:rsidP="004E0109">
      <w:pPr>
        <w:spacing w:line="360" w:lineRule="auto"/>
        <w:jc w:val="both"/>
        <w:rPr>
          <w:rFonts w:ascii="Times New Roman" w:eastAsia="Times New Roman" w:hAnsi="Times New Roman" w:cs="Times New Roman"/>
          <w:lang w:eastAsia="en-GB"/>
        </w:rPr>
      </w:pPr>
    </w:p>
    <w:p w14:paraId="3580BFE3" w14:textId="274E2CED" w:rsidR="004E0109" w:rsidRDefault="004E0109" w:rsidP="004E0109">
      <w:pPr>
        <w:spacing w:line="360" w:lineRule="auto"/>
        <w:jc w:val="both"/>
        <w:rPr>
          <w:rFonts w:ascii="Times New Roman" w:eastAsia="Times New Roman" w:hAnsi="Times New Roman" w:cs="Times New Roman"/>
          <w:lang w:eastAsia="en-GB"/>
        </w:rPr>
      </w:pPr>
    </w:p>
    <w:p w14:paraId="7D1E422E" w14:textId="0CDDE6DC" w:rsidR="004E0109" w:rsidRDefault="004E0109" w:rsidP="004E0109">
      <w:pPr>
        <w:spacing w:line="360" w:lineRule="auto"/>
        <w:jc w:val="both"/>
        <w:rPr>
          <w:rFonts w:ascii="Times New Roman" w:eastAsia="Times New Roman" w:hAnsi="Times New Roman" w:cs="Times New Roman"/>
          <w:lang w:eastAsia="en-GB"/>
        </w:rPr>
      </w:pPr>
    </w:p>
    <w:p w14:paraId="37EE3B0C" w14:textId="495C0CE2" w:rsidR="004E0109" w:rsidRDefault="004E0109" w:rsidP="004E0109">
      <w:pPr>
        <w:spacing w:line="360" w:lineRule="auto"/>
        <w:jc w:val="both"/>
        <w:rPr>
          <w:rFonts w:ascii="Times New Roman" w:eastAsia="Times New Roman" w:hAnsi="Times New Roman" w:cs="Times New Roman"/>
          <w:lang w:eastAsia="en-GB"/>
        </w:rPr>
      </w:pPr>
    </w:p>
    <w:p w14:paraId="6B67058D" w14:textId="6A4CEF0D" w:rsidR="004E0109" w:rsidRDefault="004E0109" w:rsidP="004E0109">
      <w:pPr>
        <w:spacing w:line="360" w:lineRule="auto"/>
        <w:jc w:val="both"/>
        <w:rPr>
          <w:rFonts w:ascii="Times New Roman" w:eastAsia="Times New Roman" w:hAnsi="Times New Roman" w:cs="Times New Roman"/>
          <w:lang w:eastAsia="en-GB"/>
        </w:rPr>
      </w:pPr>
    </w:p>
    <w:p w14:paraId="247BB73E" w14:textId="3931801E" w:rsidR="004E0109" w:rsidRDefault="004E0109" w:rsidP="004E0109">
      <w:pPr>
        <w:spacing w:line="360" w:lineRule="auto"/>
        <w:jc w:val="both"/>
        <w:rPr>
          <w:rFonts w:ascii="Times New Roman" w:eastAsia="Times New Roman" w:hAnsi="Times New Roman" w:cs="Times New Roman"/>
          <w:lang w:eastAsia="en-GB"/>
        </w:rPr>
      </w:pPr>
    </w:p>
    <w:p w14:paraId="3B0CDA63" w14:textId="77777777" w:rsidR="004E0109" w:rsidRDefault="004E0109" w:rsidP="004E0109">
      <w:pPr>
        <w:spacing w:line="360" w:lineRule="auto"/>
        <w:jc w:val="both"/>
        <w:rPr>
          <w:rFonts w:ascii="Times New Roman" w:eastAsia="Times New Roman" w:hAnsi="Times New Roman" w:cs="Times New Roman"/>
          <w:lang w:eastAsia="en-GB"/>
        </w:rPr>
      </w:pPr>
    </w:p>
    <w:p w14:paraId="061C53A4" w14:textId="07C17480" w:rsidR="004E0109" w:rsidRDefault="004E0109" w:rsidP="004E0109">
      <w:pPr>
        <w:spacing w:line="360" w:lineRule="auto"/>
        <w:jc w:val="both"/>
        <w:rPr>
          <w:rFonts w:ascii="Times New Roman" w:eastAsia="Times New Roman" w:hAnsi="Times New Roman" w:cs="Times New Roman"/>
          <w:lang w:eastAsia="en-GB"/>
        </w:rPr>
      </w:pPr>
    </w:p>
    <w:p w14:paraId="239F15A3" w14:textId="77777777" w:rsidR="004E0109" w:rsidRDefault="004E0109" w:rsidP="004E0109">
      <w:pPr>
        <w:spacing w:line="360" w:lineRule="auto"/>
        <w:jc w:val="both"/>
        <w:rPr>
          <w:rFonts w:ascii="Times New Roman" w:eastAsia="Times New Roman" w:hAnsi="Times New Roman" w:cs="Times New Roman"/>
          <w:lang w:eastAsia="en-GB"/>
        </w:rPr>
      </w:pPr>
    </w:p>
    <w:p w14:paraId="0EFE5BDE" w14:textId="77777777" w:rsidR="004E0109" w:rsidRDefault="004E0109" w:rsidP="004E0109">
      <w:pPr>
        <w:spacing w:line="360" w:lineRule="auto"/>
        <w:jc w:val="both"/>
        <w:rPr>
          <w:rFonts w:ascii="Times New Roman" w:eastAsia="Times New Roman" w:hAnsi="Times New Roman" w:cs="Times New Roman"/>
          <w:lang w:eastAsia="en-GB"/>
        </w:rPr>
      </w:pPr>
    </w:p>
    <w:p w14:paraId="54975CF0" w14:textId="7722D97C" w:rsidR="00E027D3" w:rsidRDefault="00512EB1" w:rsidP="004E0109">
      <w:pPr>
        <w:spacing w:line="360" w:lineRule="auto"/>
        <w:jc w:val="both"/>
        <w:rPr>
          <w:rFonts w:ascii="Arial" w:hAnsi="Arial" w:cs="Arial"/>
          <w:sz w:val="28"/>
          <w:szCs w:val="28"/>
        </w:rPr>
      </w:pPr>
      <w:r>
        <w:rPr>
          <w:rFonts w:ascii="Arial" w:hAnsi="Arial" w:cs="Arial"/>
          <w:noProof/>
        </w:rPr>
        <w:lastRenderedPageBreak/>
        <mc:AlternateContent>
          <mc:Choice Requires="wps">
            <w:drawing>
              <wp:anchor distT="0" distB="0" distL="114300" distR="114300" simplePos="0" relativeHeight="251687936" behindDoc="0" locked="0" layoutInCell="1" allowOverlap="1" wp14:anchorId="30A5C1A4" wp14:editId="3F7A4373">
                <wp:simplePos x="0" y="0"/>
                <wp:positionH relativeFrom="column">
                  <wp:posOffset>170822</wp:posOffset>
                </wp:positionH>
                <wp:positionV relativeFrom="paragraph">
                  <wp:posOffset>146287</wp:posOffset>
                </wp:positionV>
                <wp:extent cx="3044190" cy="532507"/>
                <wp:effectExtent l="0" t="0" r="3810" b="1270"/>
                <wp:wrapNone/>
                <wp:docPr id="22" name="Text Box 22"/>
                <wp:cNvGraphicFramePr/>
                <a:graphic xmlns:a="http://schemas.openxmlformats.org/drawingml/2006/main">
                  <a:graphicData uri="http://schemas.microsoft.com/office/word/2010/wordprocessingShape">
                    <wps:wsp>
                      <wps:cNvSpPr txBox="1"/>
                      <wps:spPr>
                        <a:xfrm>
                          <a:off x="0" y="0"/>
                          <a:ext cx="3044190" cy="532507"/>
                        </a:xfrm>
                        <a:prstGeom prst="rect">
                          <a:avLst/>
                        </a:prstGeom>
                        <a:solidFill>
                          <a:srgbClr val="FFFF00"/>
                        </a:solidFill>
                        <a:ln w="6350">
                          <a:noFill/>
                        </a:ln>
                      </wps:spPr>
                      <wps:txbx>
                        <w:txbxContent>
                          <w:p w14:paraId="16E0F868" w14:textId="652D9531" w:rsidR="00512EB1" w:rsidRPr="00512EB1" w:rsidRDefault="00512EB1">
                            <w:pPr>
                              <w:rPr>
                                <w:sz w:val="48"/>
                                <w:szCs w:val="48"/>
                              </w:rPr>
                            </w:pPr>
                            <w:r>
                              <w:rPr>
                                <w:sz w:val="48"/>
                                <w:szCs w:val="48"/>
                              </w:rPr>
                              <w:t xml:space="preserve">The Needs of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A5C1A4" id="Text Box 22" o:spid="_x0000_s1036" type="#_x0000_t202" style="position:absolute;left:0;text-align:left;margin-left:13.45pt;margin-top:11.5pt;width:239.7pt;height:41.9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" fillcolor="yellow" stroked="f" strokeweight=".5pt">
                <v:textbox>
                  <w:txbxContent>
                    <w:p w14:paraId="16E0F868" w14:textId="652D9531" w:rsidR="00512EB1" w:rsidRPr="00512EB1" w:rsidRDefault="00512EB1">
                      <w:pPr>
                        <w:rPr>
                          <w:sz w:val="48"/>
                          <w:szCs w:val="48"/>
                        </w:rPr>
                      </w:pPr>
                      <w:r>
                        <w:rPr>
                          <w:sz w:val="48"/>
                          <w:szCs w:val="48"/>
                        </w:rPr>
                        <w:t xml:space="preserve">The Needs of the Child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86912" behindDoc="0" locked="0" layoutInCell="1" allowOverlap="1" wp14:anchorId="1C4CC4FE" wp14:editId="382A07CE">
                <wp:simplePos x="0" y="0"/>
                <wp:positionH relativeFrom="column">
                  <wp:posOffset>0</wp:posOffset>
                </wp:positionH>
                <wp:positionV relativeFrom="paragraph">
                  <wp:posOffset>-635</wp:posOffset>
                </wp:positionV>
                <wp:extent cx="6430010" cy="822960"/>
                <wp:effectExtent l="0" t="0" r="21590" b="15240"/>
                <wp:wrapNone/>
                <wp:docPr id="21" name="Pentagon 21"/>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A7DF0" id="Pentagon 21" o:spid="_x0000_s1026" type="#_x0000_t15" style="position:absolute;margin-left:0;margin-top:-.05pt;width:506.3pt;height:64.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" adj="20218" fillcolor="yellow" strokecolor="#073662 [1604]" strokeweight="1pt"/>
            </w:pict>
          </mc:Fallback>
        </mc:AlternateContent>
      </w:r>
    </w:p>
    <w:p w14:paraId="0B4AA7EC" w14:textId="4F1703D4" w:rsidR="00E027D3" w:rsidRPr="004E0109" w:rsidRDefault="00E027D3" w:rsidP="004E0109">
      <w:pPr>
        <w:pStyle w:val="NormalWeb"/>
        <w:spacing w:line="360" w:lineRule="auto"/>
        <w:jc w:val="both"/>
      </w:pPr>
      <w:r>
        <w:rPr>
          <w:rFonts w:ascii="Arial" w:hAnsi="Arial" w:cs="Arial"/>
        </w:rPr>
        <w:t xml:space="preserve">. </w:t>
      </w:r>
    </w:p>
    <w:p w14:paraId="0EA2B184" w14:textId="5B81041C" w:rsidR="00E027D3" w:rsidRDefault="00E027D3" w:rsidP="004E0109">
      <w:pPr>
        <w:spacing w:line="360" w:lineRule="auto"/>
        <w:jc w:val="both"/>
        <w:rPr>
          <w:rFonts w:ascii="Arial" w:hAnsi="Arial" w:cs="Arial"/>
          <w:sz w:val="28"/>
          <w:szCs w:val="28"/>
        </w:rPr>
      </w:pPr>
    </w:p>
    <w:p w14:paraId="17F06D95" w14:textId="77777777" w:rsidR="00512EB1" w:rsidRDefault="00512EB1" w:rsidP="004E0109">
      <w:pPr>
        <w:spacing w:line="360" w:lineRule="auto"/>
        <w:jc w:val="both"/>
        <w:rPr>
          <w:rFonts w:ascii="Arial" w:hAnsi="Arial" w:cs="Arial"/>
          <w:sz w:val="28"/>
          <w:szCs w:val="28"/>
        </w:rPr>
      </w:pPr>
      <w:r>
        <w:rPr>
          <w:rFonts w:ascii="Arial" w:hAnsi="Arial" w:cs="Arial"/>
          <w:sz w:val="28"/>
          <w:szCs w:val="28"/>
        </w:rPr>
        <w:t>It is vital to understand the development of a child in an early years setting. Every child is unique, sometimes people generalise some development patterns, but it should always be remembered that every child is unique and individual and can all have different personal needs. There are a range of theories which practitioners working within early years settings need to recognise to have a clear understanding of a child’s development (Lindon and Brodie, 2016, p. 1).</w:t>
      </w:r>
    </w:p>
    <w:p w14:paraId="4D4ADC42" w14:textId="77777777" w:rsidR="00512EB1" w:rsidRDefault="00512EB1" w:rsidP="004E0109">
      <w:pPr>
        <w:spacing w:line="360" w:lineRule="auto"/>
        <w:jc w:val="both"/>
        <w:rPr>
          <w:rFonts w:ascii="Arial" w:hAnsi="Arial" w:cs="Arial"/>
          <w:sz w:val="28"/>
          <w:szCs w:val="28"/>
        </w:rPr>
      </w:pPr>
    </w:p>
    <w:p w14:paraId="2109DFE3" w14:textId="69F0B11A" w:rsidR="00512EB1" w:rsidRPr="00512EB1" w:rsidRDefault="00512EB1" w:rsidP="004E0109">
      <w:pPr>
        <w:spacing w:line="360" w:lineRule="auto"/>
        <w:jc w:val="both"/>
        <w:rPr>
          <w:rFonts w:ascii="Arial" w:hAnsi="Arial" w:cs="Arial"/>
          <w:b/>
          <w:bCs/>
          <w:sz w:val="28"/>
          <w:szCs w:val="28"/>
        </w:rPr>
      </w:pPr>
      <w:r w:rsidRPr="004E1EFE">
        <w:rPr>
          <w:rFonts w:ascii="Arial" w:hAnsi="Arial" w:cs="Arial"/>
          <w:b/>
          <w:bCs/>
          <w:sz w:val="28"/>
          <w:szCs w:val="28"/>
        </w:rPr>
        <w:t>Maslow’</w:t>
      </w:r>
      <w:r w:rsidR="00B20EEE">
        <w:rPr>
          <w:rFonts w:ascii="Arial" w:hAnsi="Arial" w:cs="Arial"/>
          <w:b/>
          <w:bCs/>
          <w:sz w:val="28"/>
          <w:szCs w:val="28"/>
        </w:rPr>
        <w:t>s</w:t>
      </w:r>
      <w:r w:rsidRPr="004E1EFE">
        <w:rPr>
          <w:rFonts w:ascii="Arial" w:hAnsi="Arial" w:cs="Arial"/>
          <w:b/>
          <w:bCs/>
          <w:sz w:val="28"/>
          <w:szCs w:val="28"/>
        </w:rPr>
        <w:t xml:space="preserve"> Hierarchy of Needs</w:t>
      </w:r>
    </w:p>
    <w:p w14:paraId="612101A6" w14:textId="5CA3D520" w:rsidR="00512EB1" w:rsidRPr="00512EB1" w:rsidRDefault="00512EB1" w:rsidP="004E0109">
      <w:pPr>
        <w:spacing w:line="360" w:lineRule="auto"/>
        <w:jc w:val="both"/>
        <w:rPr>
          <w:rFonts w:ascii="Times New Roman" w:eastAsia="Times New Roman" w:hAnsi="Times New Roman" w:cs="Times New Roman"/>
          <w:lang w:eastAsia="en-GB"/>
        </w:rPr>
      </w:pPr>
    </w:p>
    <w:p w14:paraId="48DE48CF" w14:textId="023CC54D" w:rsidR="00512EB1" w:rsidRPr="00634D5C" w:rsidRDefault="00512EB1"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In the 1940s Maslow alongside Carl Rodgers, presented a new approach to humanistic psychology. Maslow throughout his studies studied the construction of people’s needs. These needs were then later formed into a structure of a pyramid by his readers and supporters. Maslow believed there are five levels of needs. Starting from the bottom of the pyramid the five needs are psychological needs; Security needs; Recognition needs; Esteem </w:t>
      </w:r>
      <w:r w:rsidR="003A3820" w:rsidRPr="00634D5C">
        <w:rPr>
          <w:rFonts w:ascii="Arial" w:eastAsia="Times New Roman" w:hAnsi="Arial" w:cs="Arial"/>
          <w:sz w:val="28"/>
          <w:szCs w:val="28"/>
          <w:lang w:eastAsia="en-GB"/>
        </w:rPr>
        <w:t>needs,</w:t>
      </w:r>
      <w:r w:rsidRPr="00634D5C">
        <w:rPr>
          <w:rFonts w:ascii="Arial" w:eastAsia="Times New Roman" w:hAnsi="Arial" w:cs="Arial"/>
          <w:sz w:val="28"/>
          <w:szCs w:val="28"/>
          <w:lang w:eastAsia="en-GB"/>
        </w:rPr>
        <w:t xml:space="preserve"> and Accomplishment needs</w:t>
      </w:r>
      <w:r w:rsidR="003A3820" w:rsidRPr="00634D5C">
        <w:rPr>
          <w:rFonts w:ascii="Arial" w:eastAsia="Times New Roman" w:hAnsi="Arial" w:cs="Arial"/>
          <w:sz w:val="28"/>
          <w:szCs w:val="28"/>
          <w:lang w:eastAsia="en-GB"/>
        </w:rPr>
        <w:t xml:space="preserve"> (</w:t>
      </w:r>
      <w:proofErr w:type="spellStart"/>
      <w:r w:rsidR="003A3820" w:rsidRPr="00634D5C">
        <w:rPr>
          <w:rFonts w:ascii="Arial" w:eastAsia="Times New Roman" w:hAnsi="Arial" w:cs="Arial"/>
          <w:sz w:val="28"/>
          <w:szCs w:val="28"/>
          <w:lang w:eastAsia="en-GB"/>
        </w:rPr>
        <w:t>Pichère</w:t>
      </w:r>
      <w:proofErr w:type="spellEnd"/>
      <w:r w:rsidR="003A3820" w:rsidRPr="00634D5C">
        <w:rPr>
          <w:rFonts w:ascii="Arial" w:eastAsia="Times New Roman" w:hAnsi="Arial" w:cs="Arial"/>
          <w:sz w:val="28"/>
          <w:szCs w:val="28"/>
          <w:lang w:eastAsia="en-GB"/>
        </w:rPr>
        <w:t xml:space="preserve">, 2015, p. 6) </w:t>
      </w:r>
    </w:p>
    <w:p w14:paraId="46ED9C0B" w14:textId="24882F3F" w:rsidR="003A3820" w:rsidRPr="00634D5C" w:rsidRDefault="003A3820" w:rsidP="004E0109">
      <w:pPr>
        <w:spacing w:line="360" w:lineRule="auto"/>
        <w:jc w:val="both"/>
        <w:rPr>
          <w:rFonts w:ascii="Arial" w:eastAsia="Times New Roman" w:hAnsi="Arial" w:cs="Arial"/>
          <w:sz w:val="28"/>
          <w:szCs w:val="28"/>
          <w:lang w:eastAsia="en-GB"/>
        </w:rPr>
      </w:pPr>
    </w:p>
    <w:p w14:paraId="17894C92" w14:textId="3C60C9A2" w:rsidR="003A3820" w:rsidRPr="00634D5C" w:rsidRDefault="003A3820"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Maslow’s Hierarchy of Needs offers a model to outline the needs of a person from simple functions such as sleeping and eating to the more fulfilling needs which as self-improvement and practicing hobbies. Even though Maslow was a psychologist his model is used in economics and business. Maslow’s </w:t>
      </w:r>
      <w:r w:rsidRPr="00634D5C">
        <w:rPr>
          <w:rFonts w:ascii="Arial" w:eastAsia="Times New Roman" w:hAnsi="Arial" w:cs="Arial"/>
          <w:sz w:val="28"/>
          <w:szCs w:val="28"/>
          <w:lang w:eastAsia="en-GB"/>
        </w:rPr>
        <w:lastRenderedPageBreak/>
        <w:t>model gives a simple and successful way to identify different needs of an individual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p.7). </w:t>
      </w:r>
    </w:p>
    <w:p w14:paraId="6824210B" w14:textId="4D1490FE" w:rsidR="00296274" w:rsidRPr="00634D5C" w:rsidRDefault="00296274" w:rsidP="004E0109">
      <w:pPr>
        <w:spacing w:line="360" w:lineRule="auto"/>
        <w:jc w:val="both"/>
        <w:rPr>
          <w:rFonts w:ascii="Arial" w:eastAsia="Times New Roman" w:hAnsi="Arial" w:cs="Arial"/>
          <w:sz w:val="28"/>
          <w:szCs w:val="28"/>
          <w:lang w:eastAsia="en-GB"/>
        </w:rPr>
      </w:pPr>
    </w:p>
    <w:p w14:paraId="6C53CA12" w14:textId="10A04364" w:rsidR="00512EB1" w:rsidRP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To begin at the bottom of the pyramid is physiological needs, these are basic physical needs which for example can be when a child is thirsty, they will drink or when they are hungry, they will eat (Hopper, 2020). Eating, sleeping, breathing and drinking are all physiological needs which re the most important as they are functions needed for survival. They surpass needs for security, esteem and the other needs of the hierarchy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p.9). </w:t>
      </w:r>
    </w:p>
    <w:p w14:paraId="6F460F7E" w14:textId="6DCD4F81" w:rsidR="00296274" w:rsidRPr="00634D5C" w:rsidRDefault="00296274" w:rsidP="004E0109">
      <w:pPr>
        <w:spacing w:line="360" w:lineRule="auto"/>
        <w:jc w:val="both"/>
        <w:rPr>
          <w:rFonts w:ascii="Arial" w:eastAsia="Times New Roman" w:hAnsi="Arial" w:cs="Arial"/>
          <w:sz w:val="28"/>
          <w:szCs w:val="28"/>
          <w:lang w:eastAsia="en-GB"/>
        </w:rPr>
      </w:pPr>
    </w:p>
    <w:p w14:paraId="0668568B" w14:textId="1CEF42F8" w:rsidR="00296274" w:rsidRP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Next on the hierarchy of needs in safety/security needs. A safe environment is the next need that needs to be met after all physiological needs are met. Even in early childhood safety needs are apparent as children should be in a safe environment and if these are not met children usually react with anxiety or fear (Hopper, 2020). In this category also falls safety from theft and damage. </w:t>
      </w:r>
    </w:p>
    <w:p w14:paraId="28020815" w14:textId="77777777" w:rsidR="00296274" w:rsidRPr="00634D5C" w:rsidRDefault="00296274" w:rsidP="004E0109">
      <w:pPr>
        <w:spacing w:line="360" w:lineRule="auto"/>
        <w:jc w:val="both"/>
        <w:rPr>
          <w:rFonts w:ascii="Arial" w:eastAsia="Times New Roman" w:hAnsi="Arial" w:cs="Arial"/>
          <w:sz w:val="28"/>
          <w:szCs w:val="28"/>
          <w:lang w:eastAsia="en-GB"/>
        </w:rPr>
      </w:pPr>
    </w:p>
    <w:p w14:paraId="72A00B17" w14:textId="77777777" w:rsid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When the first two areas of needs are met, </w:t>
      </w:r>
      <w:r w:rsidR="00FA6A09" w:rsidRPr="00634D5C">
        <w:rPr>
          <w:rFonts w:ascii="Arial" w:eastAsia="Times New Roman" w:hAnsi="Arial" w:cs="Arial"/>
          <w:sz w:val="28"/>
          <w:szCs w:val="28"/>
          <w:lang w:eastAsia="en-GB"/>
        </w:rPr>
        <w:t xml:space="preserve">next comes </w:t>
      </w:r>
      <w:r w:rsidRPr="00634D5C">
        <w:rPr>
          <w:rFonts w:ascii="Arial" w:eastAsia="Times New Roman" w:hAnsi="Arial" w:cs="Arial"/>
          <w:sz w:val="28"/>
          <w:szCs w:val="28"/>
          <w:lang w:eastAsia="en-GB"/>
        </w:rPr>
        <w:t>needs in relation to affection, love and the feeling of needing to belong.</w:t>
      </w:r>
      <w:r w:rsidR="00FA6A09" w:rsidRPr="00634D5C">
        <w:rPr>
          <w:rFonts w:ascii="Arial" w:eastAsia="Times New Roman" w:hAnsi="Arial" w:cs="Arial"/>
          <w:sz w:val="28"/>
          <w:szCs w:val="28"/>
          <w:lang w:eastAsia="en-GB"/>
        </w:rPr>
        <w:t xml:space="preserve"> </w:t>
      </w:r>
      <w:r w:rsidRPr="00634D5C">
        <w:rPr>
          <w:rFonts w:ascii="Arial" w:eastAsia="Times New Roman" w:hAnsi="Arial" w:cs="Arial"/>
          <w:sz w:val="28"/>
          <w:szCs w:val="28"/>
          <w:lang w:eastAsia="en-GB"/>
        </w:rPr>
        <w:t xml:space="preserve">The social nature of a person is considered in this stage of the hierarchy of needs. This stage is </w:t>
      </w:r>
      <w:r w:rsidR="00FA6A09" w:rsidRPr="00634D5C">
        <w:rPr>
          <w:rFonts w:ascii="Arial" w:eastAsia="Times New Roman" w:hAnsi="Arial" w:cs="Arial"/>
          <w:sz w:val="28"/>
          <w:szCs w:val="28"/>
          <w:lang w:eastAsia="en-GB"/>
        </w:rPr>
        <w:t xml:space="preserve">known as </w:t>
      </w:r>
      <w:r w:rsidRPr="00634D5C">
        <w:rPr>
          <w:rFonts w:ascii="Arial" w:eastAsia="Times New Roman" w:hAnsi="Arial" w:cs="Arial"/>
          <w:sz w:val="28"/>
          <w:szCs w:val="28"/>
          <w:lang w:eastAsia="en-GB"/>
        </w:rPr>
        <w:t>the love and belonging stage</w:t>
      </w:r>
      <w:r w:rsidR="00FA6A09" w:rsidRPr="00634D5C">
        <w:rPr>
          <w:rFonts w:ascii="Arial" w:eastAsia="Times New Roman" w:hAnsi="Arial" w:cs="Arial"/>
          <w:sz w:val="28"/>
          <w:szCs w:val="28"/>
          <w:lang w:eastAsia="en-GB"/>
        </w:rPr>
        <w:t xml:space="preserve"> (</w:t>
      </w:r>
      <w:proofErr w:type="spellStart"/>
      <w:r w:rsidR="00FA6A09" w:rsidRPr="00634D5C">
        <w:rPr>
          <w:rFonts w:ascii="Arial" w:eastAsia="Times New Roman" w:hAnsi="Arial" w:cs="Arial"/>
          <w:sz w:val="28"/>
          <w:szCs w:val="28"/>
          <w:lang w:eastAsia="en-GB"/>
        </w:rPr>
        <w:t>Pichère</w:t>
      </w:r>
      <w:proofErr w:type="spellEnd"/>
      <w:r w:rsidR="00FA6A09" w:rsidRPr="00634D5C">
        <w:rPr>
          <w:rFonts w:ascii="Arial" w:eastAsia="Times New Roman" w:hAnsi="Arial" w:cs="Arial"/>
          <w:sz w:val="28"/>
          <w:szCs w:val="28"/>
          <w:lang w:eastAsia="en-GB"/>
        </w:rPr>
        <w:t>, 2015, p.9).</w:t>
      </w:r>
    </w:p>
    <w:p w14:paraId="3A5434CA" w14:textId="77777777" w:rsidR="00634D5C" w:rsidRDefault="00634D5C" w:rsidP="004E0109">
      <w:pPr>
        <w:spacing w:line="360" w:lineRule="auto"/>
        <w:jc w:val="both"/>
        <w:rPr>
          <w:rFonts w:ascii="Arial" w:eastAsia="Times New Roman" w:hAnsi="Arial" w:cs="Arial"/>
          <w:sz w:val="28"/>
          <w:szCs w:val="28"/>
          <w:lang w:eastAsia="en-GB"/>
        </w:rPr>
      </w:pPr>
    </w:p>
    <w:p w14:paraId="3F992B01" w14:textId="00D65A56" w:rsidR="00296274" w:rsidRP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 Both relationships with family and friends and relationships in a romantic way fall under this need. Another feeling which lays in their category of needs is a feeling of belonging in a social group. Since Maslow found the hierarchy of needs, further research has been made and it has been found a person’s physical health can better from having social connections. However, on the </w:t>
      </w:r>
      <w:r w:rsidRPr="00634D5C">
        <w:rPr>
          <w:rFonts w:ascii="Arial" w:eastAsia="Times New Roman" w:hAnsi="Arial" w:cs="Arial"/>
          <w:sz w:val="28"/>
          <w:szCs w:val="28"/>
          <w:lang w:eastAsia="en-GB"/>
        </w:rPr>
        <w:lastRenderedPageBreak/>
        <w:t xml:space="preserve">other hand feeling isolated can lead to negative effects on health and well-being (Hopper, 2020). </w:t>
      </w:r>
    </w:p>
    <w:p w14:paraId="0696C6D8" w14:textId="6156EEB6" w:rsidR="00FA6A09" w:rsidRPr="00634D5C" w:rsidRDefault="00FA6A09" w:rsidP="004E0109">
      <w:pPr>
        <w:spacing w:line="360" w:lineRule="auto"/>
        <w:jc w:val="both"/>
        <w:rPr>
          <w:rFonts w:ascii="Arial" w:eastAsia="Times New Roman" w:hAnsi="Arial" w:cs="Arial"/>
          <w:sz w:val="28"/>
          <w:szCs w:val="28"/>
          <w:lang w:eastAsia="en-GB"/>
        </w:rPr>
      </w:pPr>
    </w:p>
    <w:p w14:paraId="54020882" w14:textId="7103EDE6" w:rsid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The fourth part of the hierarchy of needs is Esteem. This need also includes having the aspiration to feel good about ourselves. There are two components included in this need according to Maslow, the first component is feeling good/ having self-confidence and the second involves feeling appreciated by other people. This includes others recognising achievements made. People will find confidence when their esteem needs are met (Hopper, 2020)</w:t>
      </w:r>
      <w:r w:rsidR="00634D5C">
        <w:rPr>
          <w:rFonts w:ascii="Arial" w:eastAsia="Times New Roman" w:hAnsi="Arial" w:cs="Arial"/>
          <w:sz w:val="28"/>
          <w:szCs w:val="28"/>
          <w:lang w:eastAsia="en-GB"/>
        </w:rPr>
        <w:t xml:space="preserve">. </w:t>
      </w:r>
    </w:p>
    <w:p w14:paraId="3ECA740F" w14:textId="77777777" w:rsidR="00634D5C" w:rsidRDefault="00634D5C" w:rsidP="004E0109">
      <w:pPr>
        <w:spacing w:line="360" w:lineRule="auto"/>
        <w:jc w:val="both"/>
        <w:rPr>
          <w:rFonts w:ascii="Arial" w:eastAsia="Times New Roman" w:hAnsi="Arial" w:cs="Arial"/>
          <w:sz w:val="28"/>
          <w:szCs w:val="28"/>
          <w:lang w:eastAsia="en-GB"/>
        </w:rPr>
      </w:pPr>
    </w:p>
    <w:p w14:paraId="015CA84F" w14:textId="46314AF8" w:rsidR="00FA6A09" w:rsidRP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Finally, At the top of Maslow’s hierarchy of needs is the need of self-actualisation. Where all the needs below are all reliant on the perceptions of others, self-actualisation is associated with the </w:t>
      </w:r>
      <w:r w:rsidR="00634D5C" w:rsidRPr="00634D5C">
        <w:rPr>
          <w:rFonts w:ascii="Arial" w:eastAsia="Times New Roman" w:hAnsi="Arial" w:cs="Arial"/>
          <w:sz w:val="28"/>
          <w:szCs w:val="28"/>
          <w:lang w:eastAsia="en-GB"/>
        </w:rPr>
        <w:t>individual’s</w:t>
      </w:r>
      <w:r w:rsidRPr="00634D5C">
        <w:rPr>
          <w:rFonts w:ascii="Arial" w:eastAsia="Times New Roman" w:hAnsi="Arial" w:cs="Arial"/>
          <w:sz w:val="28"/>
          <w:szCs w:val="28"/>
          <w:lang w:eastAsia="en-GB"/>
        </w:rPr>
        <w:t xml:space="preserve"> development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p.9). The feeling of being fulfilled falls under self-actualisation at the top of the hierarchy and having the feeling of living up to personal potential. This need will be seen differently for every individual (Hopper, 2020). </w:t>
      </w:r>
    </w:p>
    <w:p w14:paraId="37AF30E7" w14:textId="0F7F6662" w:rsidR="00FA6A09" w:rsidRPr="00634D5C" w:rsidRDefault="00FA6A09" w:rsidP="004E0109">
      <w:pPr>
        <w:spacing w:line="360" w:lineRule="auto"/>
        <w:jc w:val="both"/>
        <w:rPr>
          <w:rFonts w:ascii="Arial" w:eastAsia="Times New Roman" w:hAnsi="Arial" w:cs="Arial"/>
          <w:sz w:val="28"/>
          <w:szCs w:val="28"/>
          <w:lang w:eastAsia="en-GB"/>
        </w:rPr>
      </w:pPr>
    </w:p>
    <w:p w14:paraId="09818C3A" w14:textId="77777777" w:rsidR="00E5632D" w:rsidRDefault="00E5632D" w:rsidP="004E0109">
      <w:pPr>
        <w:spacing w:line="360" w:lineRule="auto"/>
        <w:jc w:val="both"/>
        <w:rPr>
          <w:rFonts w:ascii="Times New Roman" w:eastAsia="Times New Roman" w:hAnsi="Times New Roman" w:cs="Times New Roman"/>
          <w:lang w:eastAsia="en-GB"/>
        </w:rPr>
      </w:pPr>
    </w:p>
    <w:p w14:paraId="2E8A0441" w14:textId="77777777" w:rsidR="00E5632D" w:rsidRDefault="00E5632D" w:rsidP="004E0109">
      <w:pPr>
        <w:spacing w:line="360" w:lineRule="auto"/>
        <w:jc w:val="both"/>
        <w:rPr>
          <w:rFonts w:ascii="Times New Roman" w:eastAsia="Times New Roman" w:hAnsi="Times New Roman" w:cs="Times New Roman"/>
          <w:lang w:eastAsia="en-GB"/>
        </w:rPr>
      </w:pPr>
    </w:p>
    <w:p w14:paraId="38B4EB50" w14:textId="77777777" w:rsidR="00E5632D" w:rsidRDefault="00E5632D" w:rsidP="004E0109">
      <w:pPr>
        <w:spacing w:line="360" w:lineRule="auto"/>
        <w:jc w:val="both"/>
        <w:rPr>
          <w:rFonts w:ascii="Times New Roman" w:eastAsia="Times New Roman" w:hAnsi="Times New Roman" w:cs="Times New Roman"/>
          <w:lang w:eastAsia="en-GB"/>
        </w:rPr>
      </w:pPr>
    </w:p>
    <w:p w14:paraId="57431FF7" w14:textId="77777777" w:rsidR="00E5632D" w:rsidRDefault="00E5632D" w:rsidP="004E0109">
      <w:pPr>
        <w:spacing w:line="360" w:lineRule="auto"/>
        <w:jc w:val="both"/>
        <w:rPr>
          <w:rFonts w:ascii="Times New Roman" w:eastAsia="Times New Roman" w:hAnsi="Times New Roman" w:cs="Times New Roman"/>
          <w:lang w:eastAsia="en-GB"/>
        </w:rPr>
      </w:pPr>
    </w:p>
    <w:p w14:paraId="161A2D69" w14:textId="77777777" w:rsidR="00E5632D" w:rsidRDefault="00E5632D" w:rsidP="004E0109">
      <w:pPr>
        <w:spacing w:line="360" w:lineRule="auto"/>
        <w:jc w:val="both"/>
        <w:rPr>
          <w:rFonts w:ascii="Times New Roman" w:eastAsia="Times New Roman" w:hAnsi="Times New Roman" w:cs="Times New Roman"/>
          <w:lang w:eastAsia="en-GB"/>
        </w:rPr>
      </w:pPr>
    </w:p>
    <w:p w14:paraId="3B39B697" w14:textId="2670AF7F" w:rsidR="00E5632D" w:rsidRPr="00E5632D" w:rsidRDefault="00E5632D" w:rsidP="004E0109">
      <w:pPr>
        <w:spacing w:line="360" w:lineRule="auto"/>
        <w:jc w:val="both"/>
        <w:rPr>
          <w:rFonts w:ascii="Times New Roman" w:eastAsia="Times New Roman" w:hAnsi="Times New Roman" w:cs="Times New Roman"/>
          <w:lang w:eastAsia="en-GB"/>
        </w:rPr>
      </w:pPr>
      <w:r w:rsidRPr="00E5632D">
        <w:rPr>
          <w:rFonts w:ascii="Times New Roman" w:eastAsia="Times New Roman" w:hAnsi="Times New Roman" w:cs="Times New Roman"/>
          <w:lang w:eastAsia="en-GB"/>
        </w:rPr>
        <w:lastRenderedPageBreak/>
        <w:fldChar w:fldCharType="begin"/>
      </w:r>
      <w:r w:rsidRPr="00E5632D">
        <w:rPr>
          <w:rFonts w:ascii="Times New Roman" w:eastAsia="Times New Roman" w:hAnsi="Times New Roman" w:cs="Times New Roman"/>
          <w:lang w:eastAsia="en-GB"/>
        </w:rPr>
        <w:instrText xml:space="preserve"> INCLUDEPICTURE "/var/folders/g2/2_szwqld4p79jm8tw7tcrf4c0000gn/T/com.microsoft.Word/WebArchiveCopyPasteTempFiles/maslow-pyramid.jpg" \* MERGEFORMATINET </w:instrText>
      </w:r>
      <w:r w:rsidRPr="00E5632D">
        <w:rPr>
          <w:rFonts w:ascii="Times New Roman" w:eastAsia="Times New Roman" w:hAnsi="Times New Roman" w:cs="Times New Roman"/>
          <w:lang w:eastAsia="en-GB"/>
        </w:rPr>
        <w:fldChar w:fldCharType="separate"/>
      </w:r>
      <w:r w:rsidRPr="00E5632D">
        <w:rPr>
          <w:rFonts w:ascii="Times New Roman" w:eastAsia="Times New Roman" w:hAnsi="Times New Roman" w:cs="Times New Roman"/>
          <w:noProof/>
          <w:lang w:eastAsia="en-GB"/>
        </w:rPr>
        <w:drawing>
          <wp:inline distT="0" distB="0" distL="0" distR="0" wp14:anchorId="67E79B32" wp14:editId="41A8BFCA">
            <wp:extent cx="4944979" cy="3680206"/>
            <wp:effectExtent l="0" t="0" r="0" b="3175"/>
            <wp:docPr id="44" name="Picture 44" descr="Maslow&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slow&amp;#39;s Hierarchy of Needs | Simply Psych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7826" cy="3689767"/>
                    </a:xfrm>
                    <a:prstGeom prst="rect">
                      <a:avLst/>
                    </a:prstGeom>
                    <a:noFill/>
                    <a:ln>
                      <a:noFill/>
                    </a:ln>
                  </pic:spPr>
                </pic:pic>
              </a:graphicData>
            </a:graphic>
          </wp:inline>
        </w:drawing>
      </w:r>
      <w:r w:rsidRPr="00E5632D">
        <w:rPr>
          <w:rFonts w:ascii="Times New Roman" w:eastAsia="Times New Roman" w:hAnsi="Times New Roman" w:cs="Times New Roman"/>
          <w:lang w:eastAsia="en-GB"/>
        </w:rPr>
        <w:fldChar w:fldCharType="end"/>
      </w:r>
    </w:p>
    <w:p w14:paraId="605B3609" w14:textId="452E23A4" w:rsidR="00634D5C" w:rsidRDefault="00634D5C" w:rsidP="004E0109">
      <w:pPr>
        <w:spacing w:line="360" w:lineRule="auto"/>
        <w:jc w:val="both"/>
        <w:rPr>
          <w:rFonts w:ascii="Arial" w:hAnsi="Arial" w:cs="Arial"/>
          <w:sz w:val="28"/>
          <w:szCs w:val="28"/>
        </w:rPr>
      </w:pPr>
      <w:r>
        <w:rPr>
          <w:rFonts w:ascii="Arial" w:hAnsi="Arial" w:cs="Arial"/>
          <w:sz w:val="28"/>
          <w:szCs w:val="28"/>
        </w:rPr>
        <w:t>(Source: Simply Psychology, 2020)</w:t>
      </w:r>
    </w:p>
    <w:p w14:paraId="273F78B3" w14:textId="77777777" w:rsidR="00634D5C" w:rsidRDefault="00634D5C" w:rsidP="004E0109">
      <w:pPr>
        <w:spacing w:line="360" w:lineRule="auto"/>
        <w:jc w:val="both"/>
        <w:rPr>
          <w:rFonts w:ascii="Arial" w:hAnsi="Arial" w:cs="Arial"/>
          <w:sz w:val="28"/>
          <w:szCs w:val="28"/>
        </w:rPr>
      </w:pPr>
    </w:p>
    <w:p w14:paraId="0D22F1A4" w14:textId="25116C52" w:rsidR="00634D5C" w:rsidRPr="00E5632D" w:rsidRDefault="00634D5C" w:rsidP="004E0109">
      <w:pPr>
        <w:spacing w:line="360" w:lineRule="auto"/>
        <w:jc w:val="both"/>
        <w:rPr>
          <w:rFonts w:ascii="Arial" w:hAnsi="Arial" w:cs="Arial"/>
          <w:b/>
          <w:bCs/>
          <w:color w:val="000000" w:themeColor="text1"/>
          <w:sz w:val="28"/>
          <w:szCs w:val="28"/>
        </w:rPr>
      </w:pPr>
      <w:r w:rsidRPr="00EA23CB">
        <w:rPr>
          <w:rFonts w:ascii="Arial" w:hAnsi="Arial" w:cs="Arial"/>
          <w:b/>
          <w:bCs/>
          <w:color w:val="000000" w:themeColor="text1"/>
          <w:sz w:val="28"/>
          <w:szCs w:val="28"/>
        </w:rPr>
        <w:t>John Bowlby – Attachment</w:t>
      </w:r>
      <w:r w:rsidRPr="00E5632D">
        <w:rPr>
          <w:rFonts w:ascii="Arial" w:hAnsi="Arial" w:cs="Arial"/>
          <w:b/>
          <w:bCs/>
          <w:color w:val="000000" w:themeColor="text1"/>
          <w:sz w:val="28"/>
          <w:szCs w:val="28"/>
        </w:rPr>
        <w:t xml:space="preserve"> </w:t>
      </w:r>
    </w:p>
    <w:p w14:paraId="28754614" w14:textId="77777777" w:rsidR="00634D5C" w:rsidRDefault="00634D5C" w:rsidP="004E0109">
      <w:pPr>
        <w:spacing w:line="360" w:lineRule="auto"/>
        <w:jc w:val="both"/>
        <w:rPr>
          <w:rFonts w:ascii="Arial" w:hAnsi="Arial" w:cs="Arial"/>
          <w:b/>
          <w:bCs/>
          <w:sz w:val="28"/>
          <w:szCs w:val="28"/>
        </w:rPr>
      </w:pPr>
    </w:p>
    <w:p w14:paraId="7C1A7433" w14:textId="0402D493" w:rsidR="00EC1628" w:rsidRDefault="00634D5C" w:rsidP="004E0109">
      <w:pPr>
        <w:spacing w:line="360" w:lineRule="auto"/>
        <w:jc w:val="both"/>
        <w:rPr>
          <w:rFonts w:ascii="Arial" w:hAnsi="Arial" w:cs="Arial"/>
          <w:sz w:val="28"/>
          <w:szCs w:val="28"/>
        </w:rPr>
      </w:pPr>
      <w:r>
        <w:rPr>
          <w:rFonts w:ascii="Arial" w:hAnsi="Arial" w:cs="Arial"/>
          <w:sz w:val="28"/>
          <w:szCs w:val="28"/>
        </w:rPr>
        <w:t xml:space="preserve">The attachment theory was first outlined in 1958. It is still today a subject of research and debate. </w:t>
      </w:r>
      <w:r>
        <w:rPr>
          <w:rFonts w:ascii="Arial" w:hAnsi="Arial" w:cs="Arial"/>
          <w:sz w:val="28"/>
          <w:szCs w:val="28"/>
        </w:rPr>
        <w:t xml:space="preserve">The most popular name in relation to attachment is John Bowlby. He expressed the basic principles of the theory. Bowlby’s theory was connected to the understanding of the perception of parenting. He explored how the experiences a baby goes through may have an effect on the overall well-being of the person they will be when they grow up (O’Connor, 2017, p.2). He transformed the way people think about a child’s attachment to their mother and the disruption it has when experiencing separation. Ainsworth’s advanced methodology helped in testing some of Bowlby’s ideas and also helped to expand the theory and some of the new </w:t>
      </w:r>
      <w:r>
        <w:rPr>
          <w:rFonts w:ascii="Arial" w:hAnsi="Arial" w:cs="Arial"/>
          <w:sz w:val="28"/>
          <w:szCs w:val="28"/>
        </w:rPr>
        <w:lastRenderedPageBreak/>
        <w:t xml:space="preserve">directions which now take place are down to Ainsworth (Bretherton, 1992, p.759). An attachment in the attachment theory is a relationship which develops from a child’s natural need for security, safety and protection (O’Connor, 2017, p.2). </w:t>
      </w:r>
    </w:p>
    <w:p w14:paraId="7BA1AB19" w14:textId="77777777" w:rsidR="00EA23CB" w:rsidRPr="00EA23CB" w:rsidRDefault="00EA23CB" w:rsidP="004E0109">
      <w:pPr>
        <w:spacing w:line="360" w:lineRule="auto"/>
        <w:jc w:val="both"/>
        <w:rPr>
          <w:rFonts w:ascii="Arial" w:hAnsi="Arial" w:cs="Arial"/>
          <w:sz w:val="28"/>
          <w:szCs w:val="28"/>
        </w:rPr>
      </w:pPr>
    </w:p>
    <w:p w14:paraId="3DDABF50" w14:textId="7B170157" w:rsidR="004E1EFE" w:rsidRDefault="004E1EFE" w:rsidP="004E0109">
      <w:pPr>
        <w:spacing w:line="360" w:lineRule="auto"/>
        <w:jc w:val="both"/>
        <w:rPr>
          <w:rFonts w:ascii="Arial" w:hAnsi="Arial" w:cs="Arial"/>
          <w:sz w:val="36"/>
          <w:szCs w:val="36"/>
          <w:u w:val="single"/>
        </w:rPr>
      </w:pPr>
    </w:p>
    <w:p w14:paraId="3C9B5D11" w14:textId="2F4E35C2" w:rsidR="004E0109" w:rsidRDefault="004E0109" w:rsidP="004E0109">
      <w:pPr>
        <w:spacing w:line="360" w:lineRule="auto"/>
        <w:jc w:val="both"/>
        <w:rPr>
          <w:rFonts w:ascii="Arial" w:hAnsi="Arial" w:cs="Arial"/>
          <w:sz w:val="36"/>
          <w:szCs w:val="36"/>
          <w:u w:val="single"/>
        </w:rPr>
      </w:pPr>
    </w:p>
    <w:p w14:paraId="6671327C" w14:textId="1FAAA52D" w:rsidR="004E0109" w:rsidRDefault="004E0109" w:rsidP="004E0109">
      <w:pPr>
        <w:spacing w:line="360" w:lineRule="auto"/>
        <w:jc w:val="both"/>
        <w:rPr>
          <w:rFonts w:ascii="Arial" w:hAnsi="Arial" w:cs="Arial"/>
          <w:sz w:val="36"/>
          <w:szCs w:val="36"/>
          <w:u w:val="single"/>
        </w:rPr>
      </w:pPr>
    </w:p>
    <w:p w14:paraId="708F78ED" w14:textId="4B1F042C" w:rsidR="004E0109" w:rsidRDefault="004E0109" w:rsidP="004E0109">
      <w:pPr>
        <w:spacing w:line="360" w:lineRule="auto"/>
        <w:jc w:val="both"/>
        <w:rPr>
          <w:rFonts w:ascii="Arial" w:hAnsi="Arial" w:cs="Arial"/>
          <w:sz w:val="36"/>
          <w:szCs w:val="36"/>
          <w:u w:val="single"/>
        </w:rPr>
      </w:pPr>
    </w:p>
    <w:p w14:paraId="7FEFF15C" w14:textId="330B4D69" w:rsidR="004E0109" w:rsidRDefault="004E0109" w:rsidP="004E0109">
      <w:pPr>
        <w:spacing w:line="360" w:lineRule="auto"/>
        <w:jc w:val="both"/>
        <w:rPr>
          <w:rFonts w:ascii="Arial" w:hAnsi="Arial" w:cs="Arial"/>
          <w:sz w:val="36"/>
          <w:szCs w:val="36"/>
          <w:u w:val="single"/>
        </w:rPr>
      </w:pPr>
    </w:p>
    <w:p w14:paraId="53A579B4" w14:textId="0E3ACFF3" w:rsidR="004E0109" w:rsidRDefault="004E0109" w:rsidP="004E0109">
      <w:pPr>
        <w:spacing w:line="360" w:lineRule="auto"/>
        <w:jc w:val="both"/>
        <w:rPr>
          <w:rFonts w:ascii="Arial" w:hAnsi="Arial" w:cs="Arial"/>
          <w:sz w:val="36"/>
          <w:szCs w:val="36"/>
          <w:u w:val="single"/>
        </w:rPr>
      </w:pPr>
    </w:p>
    <w:p w14:paraId="014863CA" w14:textId="5128ECF0" w:rsidR="004E0109" w:rsidRDefault="004E0109" w:rsidP="004E0109">
      <w:pPr>
        <w:spacing w:line="360" w:lineRule="auto"/>
        <w:jc w:val="both"/>
        <w:rPr>
          <w:rFonts w:ascii="Arial" w:hAnsi="Arial" w:cs="Arial"/>
          <w:sz w:val="36"/>
          <w:szCs w:val="36"/>
          <w:u w:val="single"/>
        </w:rPr>
      </w:pPr>
    </w:p>
    <w:p w14:paraId="2A1681A4" w14:textId="3C783656" w:rsidR="004E0109" w:rsidRDefault="004E0109" w:rsidP="004E0109">
      <w:pPr>
        <w:spacing w:line="360" w:lineRule="auto"/>
        <w:jc w:val="both"/>
        <w:rPr>
          <w:rFonts w:ascii="Arial" w:hAnsi="Arial" w:cs="Arial"/>
          <w:sz w:val="36"/>
          <w:szCs w:val="36"/>
          <w:u w:val="single"/>
        </w:rPr>
      </w:pPr>
    </w:p>
    <w:p w14:paraId="6AC95F33" w14:textId="4A561F30" w:rsidR="004E0109" w:rsidRDefault="004E0109" w:rsidP="004E0109">
      <w:pPr>
        <w:spacing w:line="360" w:lineRule="auto"/>
        <w:jc w:val="both"/>
        <w:rPr>
          <w:rFonts w:ascii="Arial" w:hAnsi="Arial" w:cs="Arial"/>
          <w:sz w:val="36"/>
          <w:szCs w:val="36"/>
          <w:u w:val="single"/>
        </w:rPr>
      </w:pPr>
    </w:p>
    <w:p w14:paraId="64F7516C" w14:textId="7EFB8608" w:rsidR="004E0109" w:rsidRDefault="004E0109" w:rsidP="004E0109">
      <w:pPr>
        <w:spacing w:line="360" w:lineRule="auto"/>
        <w:jc w:val="both"/>
        <w:rPr>
          <w:rFonts w:ascii="Arial" w:hAnsi="Arial" w:cs="Arial"/>
          <w:sz w:val="36"/>
          <w:szCs w:val="36"/>
          <w:u w:val="single"/>
        </w:rPr>
      </w:pPr>
    </w:p>
    <w:p w14:paraId="1251CD08" w14:textId="67336393" w:rsidR="004E0109" w:rsidRDefault="004E0109" w:rsidP="004E0109">
      <w:pPr>
        <w:spacing w:line="360" w:lineRule="auto"/>
        <w:jc w:val="both"/>
        <w:rPr>
          <w:rFonts w:ascii="Arial" w:hAnsi="Arial" w:cs="Arial"/>
          <w:sz w:val="36"/>
          <w:szCs w:val="36"/>
          <w:u w:val="single"/>
        </w:rPr>
      </w:pPr>
    </w:p>
    <w:p w14:paraId="397FFD08" w14:textId="7E1AF4B1" w:rsidR="004E0109" w:rsidRDefault="004E0109" w:rsidP="004E0109">
      <w:pPr>
        <w:spacing w:line="360" w:lineRule="auto"/>
        <w:jc w:val="both"/>
        <w:rPr>
          <w:rFonts w:ascii="Arial" w:hAnsi="Arial" w:cs="Arial"/>
          <w:sz w:val="36"/>
          <w:szCs w:val="36"/>
          <w:u w:val="single"/>
        </w:rPr>
      </w:pPr>
    </w:p>
    <w:p w14:paraId="6B2A33DE" w14:textId="4D14B85E" w:rsidR="004E0109" w:rsidRDefault="004E0109" w:rsidP="004E0109">
      <w:pPr>
        <w:spacing w:line="360" w:lineRule="auto"/>
        <w:jc w:val="both"/>
        <w:rPr>
          <w:rFonts w:ascii="Arial" w:hAnsi="Arial" w:cs="Arial"/>
          <w:sz w:val="36"/>
          <w:szCs w:val="36"/>
          <w:u w:val="single"/>
        </w:rPr>
      </w:pPr>
    </w:p>
    <w:p w14:paraId="2EF1DD91" w14:textId="0FCDE157" w:rsidR="004E0109" w:rsidRDefault="004E0109" w:rsidP="004E0109">
      <w:pPr>
        <w:spacing w:line="360" w:lineRule="auto"/>
        <w:jc w:val="both"/>
        <w:rPr>
          <w:rFonts w:ascii="Arial" w:hAnsi="Arial" w:cs="Arial"/>
          <w:sz w:val="36"/>
          <w:szCs w:val="36"/>
          <w:u w:val="single"/>
        </w:rPr>
      </w:pPr>
    </w:p>
    <w:p w14:paraId="684A7C07" w14:textId="0C8505F1" w:rsidR="004E0109" w:rsidRDefault="004E0109" w:rsidP="004E0109">
      <w:pPr>
        <w:spacing w:line="360" w:lineRule="auto"/>
        <w:jc w:val="both"/>
        <w:rPr>
          <w:rFonts w:ascii="Arial" w:hAnsi="Arial" w:cs="Arial"/>
          <w:sz w:val="36"/>
          <w:szCs w:val="36"/>
          <w:u w:val="single"/>
        </w:rPr>
      </w:pPr>
    </w:p>
    <w:p w14:paraId="6641A984" w14:textId="00112B49" w:rsidR="004E0109" w:rsidRDefault="004E0109" w:rsidP="004E0109">
      <w:pPr>
        <w:spacing w:line="360" w:lineRule="auto"/>
        <w:jc w:val="both"/>
        <w:rPr>
          <w:rFonts w:ascii="Arial" w:hAnsi="Arial" w:cs="Arial"/>
          <w:sz w:val="36"/>
          <w:szCs w:val="36"/>
          <w:u w:val="single"/>
        </w:rPr>
      </w:pPr>
    </w:p>
    <w:p w14:paraId="2DB64C70" w14:textId="77777777" w:rsidR="004E0109" w:rsidRDefault="004E0109" w:rsidP="004E0109">
      <w:pPr>
        <w:spacing w:line="360" w:lineRule="auto"/>
        <w:jc w:val="both"/>
        <w:rPr>
          <w:rFonts w:ascii="Arial" w:hAnsi="Arial" w:cs="Arial"/>
          <w:sz w:val="36"/>
          <w:szCs w:val="36"/>
          <w:u w:val="single"/>
        </w:rPr>
      </w:pPr>
    </w:p>
    <w:p w14:paraId="3E793E1A" w14:textId="0526D58A" w:rsidR="00634D5C" w:rsidRPr="00634D5C" w:rsidRDefault="00E5632D" w:rsidP="004E0109">
      <w:pPr>
        <w:spacing w:line="360" w:lineRule="auto"/>
        <w:jc w:val="both"/>
        <w:rPr>
          <w:rFonts w:ascii="Arial" w:hAnsi="Arial" w:cs="Arial"/>
          <w:sz w:val="52"/>
          <w:szCs w:val="52"/>
          <w:u w:val="single"/>
        </w:rPr>
      </w:pPr>
      <w:r>
        <w:rPr>
          <w:rFonts w:ascii="Arial" w:hAnsi="Arial" w:cs="Arial"/>
          <w:noProof/>
          <w:sz w:val="44"/>
          <w:szCs w:val="44"/>
        </w:rPr>
        <w:lastRenderedPageBreak/>
        <mc:AlternateContent>
          <mc:Choice Requires="wps">
            <w:drawing>
              <wp:anchor distT="0" distB="0" distL="114300" distR="114300" simplePos="0" relativeHeight="251692032" behindDoc="0" locked="0" layoutInCell="1" allowOverlap="1" wp14:anchorId="63540423" wp14:editId="7081C572">
                <wp:simplePos x="0" y="0"/>
                <wp:positionH relativeFrom="column">
                  <wp:posOffset>-241233</wp:posOffset>
                </wp:positionH>
                <wp:positionV relativeFrom="paragraph">
                  <wp:posOffset>325053</wp:posOffset>
                </wp:positionV>
                <wp:extent cx="3272589" cy="481263"/>
                <wp:effectExtent l="0" t="0" r="4445" b="1905"/>
                <wp:wrapNone/>
                <wp:docPr id="36" name="Text Box 36"/>
                <wp:cNvGraphicFramePr/>
                <a:graphic xmlns:a="http://schemas.openxmlformats.org/drawingml/2006/main">
                  <a:graphicData uri="http://schemas.microsoft.com/office/word/2010/wordprocessingShape">
                    <wps:wsp>
                      <wps:cNvSpPr txBox="1"/>
                      <wps:spPr>
                        <a:xfrm>
                          <a:off x="0" y="0"/>
                          <a:ext cx="3272589" cy="481263"/>
                        </a:xfrm>
                        <a:prstGeom prst="rect">
                          <a:avLst/>
                        </a:prstGeom>
                        <a:solidFill>
                          <a:srgbClr val="92D050"/>
                        </a:solidFill>
                        <a:ln w="6350">
                          <a:noFill/>
                        </a:ln>
                      </wps:spPr>
                      <wps:txbx>
                        <w:txbxContent>
                          <w:p w14:paraId="234F114F" w14:textId="0C29712F" w:rsidR="00EC1628" w:rsidRPr="00EC1628" w:rsidRDefault="00EC1628">
                            <w:pPr>
                              <w:rPr>
                                <w:sz w:val="48"/>
                                <w:szCs w:val="48"/>
                              </w:rPr>
                            </w:pPr>
                            <w:r w:rsidRPr="00EC1628">
                              <w:rPr>
                                <w:sz w:val="48"/>
                                <w:szCs w:val="48"/>
                              </w:rPr>
                              <w:t xml:space="preserve">The Role of the Adult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540423" id="Text Box 36" o:spid="_x0000_s1037" type="#_x0000_t202" style="position:absolute;left:0;text-align:left;margin-left:-19pt;margin-top:25.6pt;width:257.7pt;height:37.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" fillcolor="#92d050" stroked="f" strokeweight=".5pt">
                <v:textbox>
                  <w:txbxContent>
                    <w:p w14:paraId="234F114F" w14:textId="0C29712F" w:rsidR="00EC1628" w:rsidRPr="00EC1628" w:rsidRDefault="00EC1628">
                      <w:pPr>
                        <w:rPr>
                          <w:sz w:val="48"/>
                          <w:szCs w:val="48"/>
                        </w:rPr>
                      </w:pPr>
                      <w:r w:rsidRPr="00EC1628">
                        <w:rPr>
                          <w:sz w:val="48"/>
                          <w:szCs w:val="48"/>
                        </w:rPr>
                        <w:t xml:space="preserve">The Role of the Adult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91008" behindDoc="0" locked="0" layoutInCell="1" allowOverlap="1" wp14:anchorId="1C99C683" wp14:editId="5988CF33">
                <wp:simplePos x="0" y="0"/>
                <wp:positionH relativeFrom="column">
                  <wp:posOffset>-433137</wp:posOffset>
                </wp:positionH>
                <wp:positionV relativeFrom="paragraph">
                  <wp:posOffset>181843</wp:posOffset>
                </wp:positionV>
                <wp:extent cx="6430010" cy="822960"/>
                <wp:effectExtent l="0" t="0" r="21590" b="15240"/>
                <wp:wrapNone/>
                <wp:docPr id="35" name="Pentagon 35"/>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92D05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961FC" id="Pentagon 35" o:spid="_x0000_s1026" type="#_x0000_t15" style="position:absolute;margin-left:-34.1pt;margin-top:14.3pt;width:506.3pt;height:64.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" adj="20218" fillcolor="#92d050" strokecolor="#7030a0" strokeweight="1pt"/>
            </w:pict>
          </mc:Fallback>
        </mc:AlternateContent>
      </w:r>
    </w:p>
    <w:p w14:paraId="40AF59F9" w14:textId="2F335D63" w:rsidR="00634D5C" w:rsidRDefault="00634D5C" w:rsidP="004E0109">
      <w:pPr>
        <w:spacing w:line="360" w:lineRule="auto"/>
        <w:jc w:val="both"/>
        <w:rPr>
          <w:rFonts w:ascii="Arial" w:hAnsi="Arial" w:cs="Arial"/>
          <w:sz w:val="28"/>
          <w:szCs w:val="28"/>
          <w:u w:val="single"/>
        </w:rPr>
      </w:pPr>
    </w:p>
    <w:p w14:paraId="52B53AB0" w14:textId="428D0779" w:rsidR="00EC1628" w:rsidRDefault="00EC1628" w:rsidP="004E0109">
      <w:pPr>
        <w:spacing w:line="360" w:lineRule="auto"/>
        <w:jc w:val="both"/>
        <w:rPr>
          <w:rFonts w:ascii="Arial" w:hAnsi="Arial" w:cs="Arial"/>
          <w:sz w:val="28"/>
          <w:szCs w:val="28"/>
        </w:rPr>
      </w:pPr>
    </w:p>
    <w:p w14:paraId="05158DC0" w14:textId="77777777" w:rsidR="004E0109" w:rsidRDefault="004E0109" w:rsidP="004E0109">
      <w:pPr>
        <w:spacing w:line="360" w:lineRule="auto"/>
        <w:jc w:val="both"/>
        <w:rPr>
          <w:rFonts w:ascii="Arial" w:hAnsi="Arial" w:cs="Arial"/>
          <w:b/>
          <w:bCs/>
          <w:sz w:val="28"/>
          <w:szCs w:val="28"/>
        </w:rPr>
      </w:pPr>
    </w:p>
    <w:p w14:paraId="2DD3B60C" w14:textId="4659FB96" w:rsidR="00EC1628" w:rsidRPr="00EC1628" w:rsidRDefault="00EC1628" w:rsidP="004E0109">
      <w:pPr>
        <w:spacing w:line="360" w:lineRule="auto"/>
        <w:jc w:val="both"/>
        <w:rPr>
          <w:rFonts w:ascii="Arial" w:hAnsi="Arial" w:cs="Arial"/>
          <w:b/>
          <w:bCs/>
          <w:sz w:val="28"/>
          <w:szCs w:val="28"/>
        </w:rPr>
      </w:pPr>
      <w:r w:rsidRPr="00EA23CB">
        <w:rPr>
          <w:rFonts w:ascii="Arial" w:hAnsi="Arial" w:cs="Arial"/>
          <w:b/>
          <w:bCs/>
          <w:sz w:val="28"/>
          <w:szCs w:val="28"/>
        </w:rPr>
        <w:t>Communication</w:t>
      </w:r>
      <w:r w:rsidRPr="00EC1628">
        <w:rPr>
          <w:rFonts w:ascii="Arial" w:hAnsi="Arial" w:cs="Arial"/>
          <w:b/>
          <w:bCs/>
          <w:sz w:val="28"/>
          <w:szCs w:val="28"/>
        </w:rPr>
        <w:t xml:space="preserve"> </w:t>
      </w:r>
    </w:p>
    <w:p w14:paraId="2D581913" w14:textId="2FB43D1D" w:rsidR="00EC1628" w:rsidRDefault="00EC1628" w:rsidP="004E0109">
      <w:pPr>
        <w:spacing w:line="360" w:lineRule="auto"/>
        <w:jc w:val="both"/>
        <w:rPr>
          <w:rFonts w:ascii="Arial" w:hAnsi="Arial" w:cs="Arial"/>
          <w:sz w:val="28"/>
          <w:szCs w:val="28"/>
        </w:rPr>
      </w:pPr>
      <w:r>
        <w:rPr>
          <w:rFonts w:ascii="Arial" w:hAnsi="Arial" w:cs="Arial"/>
          <w:sz w:val="28"/>
          <w:szCs w:val="28"/>
        </w:rPr>
        <w:t xml:space="preserve">When children make positive relationships, they will respond to non-verbal and verbal communication and also eye contact. Children will anticipate and initiate communication with other people and they learn to answer in multiple ways. Children will learn to react this way by watching, </w:t>
      </w:r>
      <w:proofErr w:type="spellStart"/>
      <w:r>
        <w:rPr>
          <w:rFonts w:ascii="Arial" w:hAnsi="Arial" w:cs="Arial"/>
          <w:sz w:val="28"/>
          <w:szCs w:val="28"/>
        </w:rPr>
        <w:t>listenin</w:t>
      </w:r>
      <w:proofErr w:type="spellEnd"/>
      <w:r>
        <w:rPr>
          <w:rFonts w:ascii="Arial" w:hAnsi="Arial" w:cs="Arial"/>
          <w:sz w:val="28"/>
          <w:szCs w:val="28"/>
        </w:rPr>
        <w:t xml:space="preserve"> and imitating other individuals and also by listening and joining in with stories, rhymes and sounds (Early Years Matter, 2021). </w:t>
      </w:r>
    </w:p>
    <w:p w14:paraId="6CF5FC12" w14:textId="33D42FFB" w:rsidR="00EC1628" w:rsidRDefault="00EC1628" w:rsidP="004E0109">
      <w:pPr>
        <w:spacing w:line="360" w:lineRule="auto"/>
        <w:jc w:val="both"/>
        <w:rPr>
          <w:rFonts w:ascii="Arial" w:hAnsi="Arial" w:cs="Arial"/>
          <w:sz w:val="28"/>
          <w:szCs w:val="28"/>
        </w:rPr>
      </w:pPr>
    </w:p>
    <w:p w14:paraId="6E418A52" w14:textId="75588C99" w:rsidR="00EC1628" w:rsidRDefault="00BA41B7" w:rsidP="004E0109">
      <w:pPr>
        <w:spacing w:line="360" w:lineRule="auto"/>
        <w:jc w:val="both"/>
        <w:rPr>
          <w:rFonts w:ascii="Arial" w:hAnsi="Arial" w:cs="Arial"/>
          <w:sz w:val="28"/>
          <w:szCs w:val="28"/>
        </w:rPr>
      </w:pPr>
      <w:r>
        <w:rPr>
          <w:rFonts w:ascii="Arial" w:hAnsi="Arial" w:cs="Arial"/>
          <w:sz w:val="28"/>
          <w:szCs w:val="28"/>
        </w:rPr>
        <w:t xml:space="preserve">Sandra </w:t>
      </w:r>
      <w:proofErr w:type="spellStart"/>
      <w:r>
        <w:rPr>
          <w:rFonts w:ascii="Arial" w:hAnsi="Arial" w:cs="Arial"/>
          <w:sz w:val="28"/>
          <w:szCs w:val="28"/>
        </w:rPr>
        <w:t>Brouet</w:t>
      </w:r>
      <w:proofErr w:type="spellEnd"/>
      <w:r>
        <w:rPr>
          <w:rFonts w:ascii="Arial" w:hAnsi="Arial" w:cs="Arial"/>
          <w:sz w:val="28"/>
          <w:szCs w:val="28"/>
        </w:rPr>
        <w:t xml:space="preserve"> (no date) believed that, n</w:t>
      </w:r>
      <w:r w:rsidR="00EC1628">
        <w:rPr>
          <w:rFonts w:ascii="Arial" w:hAnsi="Arial" w:cs="Arial"/>
          <w:sz w:val="28"/>
          <w:szCs w:val="28"/>
        </w:rPr>
        <w:t xml:space="preserve">o matter what the setting is, experiencing effective communication is vital to enable positive relationships to happen with young people, children and their families. Having effective communication doesn’t only help having a happy environment, it is also an essential part of study for the majority of children. </w:t>
      </w:r>
    </w:p>
    <w:p w14:paraId="6116BBD9" w14:textId="40314DD2" w:rsidR="00E5632D" w:rsidRDefault="00E5632D" w:rsidP="004E0109">
      <w:pPr>
        <w:spacing w:line="360" w:lineRule="auto"/>
        <w:jc w:val="both"/>
        <w:rPr>
          <w:rFonts w:ascii="Arial" w:hAnsi="Arial" w:cs="Arial"/>
          <w:sz w:val="28"/>
          <w:szCs w:val="28"/>
        </w:rPr>
      </w:pPr>
    </w:p>
    <w:p w14:paraId="2BFBE190" w14:textId="7777777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people, places and spaces children come into contact with have a huge impact on their development. The child is placed in the centre on the complex network in Urie Bronfenbrenner’s biological model of development. Bronfenbrenner’s influence has been extensive in early years education (Hayes, O’Toole and </w:t>
      </w:r>
      <w:proofErr w:type="spellStart"/>
      <w:r>
        <w:rPr>
          <w:rFonts w:ascii="Arial" w:hAnsi="Arial" w:cs="Arial"/>
          <w:sz w:val="28"/>
          <w:szCs w:val="28"/>
        </w:rPr>
        <w:t>Halpenny</w:t>
      </w:r>
      <w:proofErr w:type="spellEnd"/>
      <w:r>
        <w:rPr>
          <w:rFonts w:ascii="Arial" w:hAnsi="Arial" w:cs="Arial"/>
          <w:sz w:val="28"/>
          <w:szCs w:val="28"/>
        </w:rPr>
        <w:t xml:space="preserve">, 2017, p.2). </w:t>
      </w:r>
    </w:p>
    <w:p w14:paraId="1DCE9B0D" w14:textId="7777777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Bronfenbrenner believed that the development of children is not just psychological, but it contains four foundations. These are society, politics, </w:t>
      </w:r>
      <w:r>
        <w:rPr>
          <w:rFonts w:ascii="Arial" w:hAnsi="Arial" w:cs="Arial"/>
          <w:sz w:val="28"/>
          <w:szCs w:val="28"/>
        </w:rPr>
        <w:lastRenderedPageBreak/>
        <w:t>culture and economy. The direct environment to the child is the core environment, including themselves within the environment and this is known as Microsystem (</w:t>
      </w:r>
      <w:proofErr w:type="spellStart"/>
      <w:r>
        <w:rPr>
          <w:rFonts w:ascii="Arial" w:hAnsi="Arial" w:cs="Arial"/>
          <w:sz w:val="28"/>
          <w:szCs w:val="28"/>
        </w:rPr>
        <w:t>Soyer</w:t>
      </w:r>
      <w:proofErr w:type="spellEnd"/>
      <w:r>
        <w:rPr>
          <w:rFonts w:ascii="Arial" w:hAnsi="Arial" w:cs="Arial"/>
          <w:sz w:val="28"/>
          <w:szCs w:val="28"/>
        </w:rPr>
        <w:t>, 2019, p.77).  Any type of environment the child finds themselves spending a lot of time at are structures of the Microsystem. These types of environments may be school, home or social groups (</w:t>
      </w:r>
      <w:proofErr w:type="spellStart"/>
      <w:r>
        <w:rPr>
          <w:rFonts w:ascii="Arial" w:hAnsi="Arial" w:cs="Arial"/>
          <w:sz w:val="28"/>
          <w:szCs w:val="28"/>
        </w:rPr>
        <w:t>Tudge</w:t>
      </w:r>
      <w:proofErr w:type="spellEnd"/>
      <w:r>
        <w:rPr>
          <w:rFonts w:ascii="Arial" w:hAnsi="Arial" w:cs="Arial"/>
          <w:sz w:val="28"/>
          <w:szCs w:val="28"/>
        </w:rPr>
        <w:t xml:space="preserve">, 2009, p.201). This layer of the system has the most influence on the child early on in life. Bronfenbrenner describes the relationships at this layer bi-directional as the behaviour of a child can be influenced by family and also the other way </w:t>
      </w:r>
      <w:r w:rsidRPr="00E5632D">
        <w:rPr>
          <w:rFonts w:ascii="Arial" w:hAnsi="Arial" w:cs="Arial"/>
          <w:sz w:val="28"/>
          <w:szCs w:val="28"/>
        </w:rPr>
        <w:t>around (</w:t>
      </w:r>
      <w:r w:rsidRPr="00E5632D">
        <w:rPr>
          <w:rFonts w:ascii="Arial" w:hAnsi="Arial" w:cs="Arial"/>
          <w:sz w:val="28"/>
          <w:szCs w:val="28"/>
        </w:rPr>
        <w:t>Krishnan</w:t>
      </w:r>
      <w:r>
        <w:rPr>
          <w:rFonts w:ascii="Arial" w:hAnsi="Arial" w:cs="Arial"/>
          <w:sz w:val="28"/>
          <w:szCs w:val="28"/>
        </w:rPr>
        <w:t xml:space="preserve">, 2010). </w:t>
      </w:r>
    </w:p>
    <w:p w14:paraId="75FD2343" w14:textId="1DDC634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second immediate layer is called the Mesosystem and includes the Microsystem. This layer concentrates on the connections between multiple systems, mainly two different microsystems. This means what happens in one microsystem can have an </w:t>
      </w:r>
      <w:r w:rsidR="00792D01">
        <w:rPr>
          <w:rFonts w:ascii="Arial" w:hAnsi="Arial" w:cs="Arial"/>
          <w:sz w:val="28"/>
          <w:szCs w:val="28"/>
        </w:rPr>
        <w:t>effect</w:t>
      </w:r>
      <w:r>
        <w:rPr>
          <w:rFonts w:ascii="Arial" w:hAnsi="Arial" w:cs="Arial"/>
          <w:sz w:val="28"/>
          <w:szCs w:val="28"/>
        </w:rPr>
        <w:t xml:space="preserve"> on what happens in another. For example, </w:t>
      </w:r>
      <w:r w:rsidR="00792D01">
        <w:rPr>
          <w:rFonts w:ascii="Arial" w:hAnsi="Arial" w:cs="Arial"/>
          <w:sz w:val="28"/>
          <w:szCs w:val="28"/>
        </w:rPr>
        <w:t xml:space="preserve">things that occur at </w:t>
      </w:r>
      <w:r>
        <w:rPr>
          <w:rFonts w:ascii="Arial" w:hAnsi="Arial" w:cs="Arial"/>
          <w:sz w:val="28"/>
          <w:szCs w:val="28"/>
        </w:rPr>
        <w:t xml:space="preserve">home can </w:t>
      </w:r>
      <w:proofErr w:type="gramStart"/>
      <w:r w:rsidR="00CD26E9">
        <w:rPr>
          <w:rFonts w:ascii="Arial" w:hAnsi="Arial" w:cs="Arial"/>
          <w:sz w:val="28"/>
          <w:szCs w:val="28"/>
        </w:rPr>
        <w:t>effect</w:t>
      </w:r>
      <w:proofErr w:type="gramEnd"/>
      <w:r w:rsidR="00CD26E9">
        <w:rPr>
          <w:rFonts w:ascii="Arial" w:hAnsi="Arial" w:cs="Arial"/>
          <w:sz w:val="28"/>
          <w:szCs w:val="28"/>
        </w:rPr>
        <w:t xml:space="preserve"> </w:t>
      </w:r>
      <w:r>
        <w:rPr>
          <w:rFonts w:ascii="Arial" w:hAnsi="Arial" w:cs="Arial"/>
          <w:sz w:val="28"/>
          <w:szCs w:val="28"/>
        </w:rPr>
        <w:t>what happens in school. More importantly, the involvement of parents and teachers in a child’s education, if reciprocated till help mesosystem to operate (Krishnan, 2010)</w:t>
      </w:r>
    </w:p>
    <w:p w14:paraId="5074C028" w14:textId="73490BD8"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third layer of the system is called the </w:t>
      </w:r>
      <w:proofErr w:type="spellStart"/>
      <w:r>
        <w:rPr>
          <w:rFonts w:ascii="Arial" w:hAnsi="Arial" w:cs="Arial"/>
          <w:sz w:val="28"/>
          <w:szCs w:val="28"/>
        </w:rPr>
        <w:t>Exosystem</w:t>
      </w:r>
      <w:proofErr w:type="spellEnd"/>
      <w:r>
        <w:rPr>
          <w:rFonts w:ascii="Arial" w:hAnsi="Arial" w:cs="Arial"/>
          <w:sz w:val="28"/>
          <w:szCs w:val="28"/>
        </w:rPr>
        <w:t>. This system will have an impact on a child’s development even though they are not having direct contact with it. This system includes micro and meso systems. Which means it has an impact on the wellbeing on individuals who have contact with the child (Krishnan, 2010)</w:t>
      </w:r>
    </w:p>
    <w:p w14:paraId="71749BAC" w14:textId="4AF8DD2E"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four and outermost layer is known as the macrosystem. The macrosystem has an influence on all layers beneath it in the ecosystem. Parts of the macrosystem which effect the lower layers are economic </w:t>
      </w:r>
      <w:r>
        <w:rPr>
          <w:rFonts w:ascii="Arial" w:hAnsi="Arial" w:cs="Arial"/>
          <w:sz w:val="28"/>
          <w:szCs w:val="28"/>
        </w:rPr>
        <w:lastRenderedPageBreak/>
        <w:t xml:space="preserve">\disruption, cultural characteristics and political upheaval, all of these can either collectively or individually affect development (Krishnan, 2010). </w:t>
      </w:r>
    </w:p>
    <w:p w14:paraId="19043819" w14:textId="318313DB" w:rsidR="00E5632D" w:rsidRDefault="00E5632D" w:rsidP="004E0109">
      <w:pPr>
        <w:pStyle w:val="NormalWeb"/>
        <w:spacing w:line="360" w:lineRule="auto"/>
        <w:jc w:val="both"/>
        <w:rPr>
          <w:rFonts w:ascii="Arial" w:hAnsi="Arial" w:cs="Arial"/>
          <w:sz w:val="28"/>
          <w:szCs w:val="28"/>
        </w:rPr>
      </w:pPr>
    </w:p>
    <w:p w14:paraId="29B2620B" w14:textId="484A1DE1" w:rsidR="00E5632D" w:rsidRPr="00E5632D" w:rsidRDefault="00E5632D" w:rsidP="004E0109">
      <w:pPr>
        <w:spacing w:line="360" w:lineRule="auto"/>
        <w:jc w:val="both"/>
        <w:rPr>
          <w:rFonts w:ascii="Times New Roman" w:eastAsia="Times New Roman" w:hAnsi="Times New Roman" w:cs="Times New Roman"/>
          <w:lang w:eastAsia="en-GB"/>
        </w:rPr>
      </w:pPr>
      <w:r w:rsidRPr="00E5632D">
        <w:rPr>
          <w:rFonts w:ascii="Times New Roman" w:eastAsia="Times New Roman" w:hAnsi="Times New Roman" w:cs="Times New Roman"/>
          <w:noProof/>
          <w:lang w:eastAsia="en-GB"/>
        </w:rPr>
        <w:drawing>
          <wp:anchor distT="0" distB="0" distL="114300" distR="114300" simplePos="0" relativeHeight="251699200" behindDoc="0" locked="0" layoutInCell="1" allowOverlap="1" wp14:anchorId="748F93CB" wp14:editId="06EF3965">
            <wp:simplePos x="0" y="0"/>
            <wp:positionH relativeFrom="column">
              <wp:posOffset>1177925</wp:posOffset>
            </wp:positionH>
            <wp:positionV relativeFrom="paragraph">
              <wp:posOffset>221949</wp:posOffset>
            </wp:positionV>
            <wp:extent cx="3260090" cy="2959735"/>
            <wp:effectExtent l="0" t="0" r="3810" b="0"/>
            <wp:wrapTopAndBottom/>
            <wp:docPr id="45" name="Picture 45" descr="What is Bronfenbrenner&amp;#39;s Ecological Systems Theory?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hat is Bronfenbrenner&amp;#39;s Ecological Systems Theory? - The Psychology Notes  Headquar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0090" cy="2959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32D">
        <w:rPr>
          <w:rFonts w:ascii="Times New Roman" w:eastAsia="Times New Roman" w:hAnsi="Times New Roman" w:cs="Times New Roman"/>
          <w:lang w:eastAsia="en-GB"/>
        </w:rPr>
        <w:fldChar w:fldCharType="begin"/>
      </w:r>
      <w:r w:rsidRPr="00E5632D">
        <w:rPr>
          <w:rFonts w:ascii="Times New Roman" w:eastAsia="Times New Roman" w:hAnsi="Times New Roman" w:cs="Times New Roman"/>
          <w:lang w:eastAsia="en-GB"/>
        </w:rPr>
        <w:instrText xml:space="preserve"> INCLUDEPICTURE "/var/folders/g2/2_szwqld4p79jm8tw7tcrf4c0000gn/T/com.microsoft.Word/WebArchiveCopyPasteTempFiles/bronfenbrenner-01.png" \* MERGEFORMATINET </w:instrText>
      </w:r>
      <w:r w:rsidRPr="00E5632D">
        <w:rPr>
          <w:rFonts w:ascii="Times New Roman" w:eastAsia="Times New Roman" w:hAnsi="Times New Roman" w:cs="Times New Roman"/>
          <w:lang w:eastAsia="en-GB"/>
        </w:rPr>
        <w:fldChar w:fldCharType="separate"/>
      </w:r>
      <w:r w:rsidRPr="00E5632D">
        <w:rPr>
          <w:rFonts w:ascii="Times New Roman" w:eastAsia="Times New Roman" w:hAnsi="Times New Roman" w:cs="Times New Roman"/>
          <w:lang w:eastAsia="en-GB"/>
        </w:rPr>
        <w:fldChar w:fldCharType="end"/>
      </w:r>
    </w:p>
    <w:p w14:paraId="35E3E48D" w14:textId="77777777" w:rsidR="004E1EFE" w:rsidRDefault="00E5632D" w:rsidP="004E0109">
      <w:pPr>
        <w:pStyle w:val="NormalWeb"/>
        <w:spacing w:line="360" w:lineRule="auto"/>
        <w:jc w:val="center"/>
        <w:rPr>
          <w:rFonts w:ascii="Arial" w:hAnsi="Arial" w:cs="Arial"/>
          <w:sz w:val="28"/>
          <w:szCs w:val="28"/>
        </w:rPr>
      </w:pPr>
      <w:r>
        <w:rPr>
          <w:rFonts w:ascii="Arial" w:hAnsi="Arial" w:cs="Arial"/>
          <w:sz w:val="28"/>
          <w:szCs w:val="28"/>
        </w:rPr>
        <w:t>(Source: The Psychology Notes HQ, no date)</w:t>
      </w:r>
    </w:p>
    <w:p w14:paraId="3B54EA6A" w14:textId="77777777" w:rsidR="004E0109" w:rsidRDefault="004E0109" w:rsidP="004E0109">
      <w:pPr>
        <w:pStyle w:val="NormalWeb"/>
        <w:spacing w:line="360" w:lineRule="auto"/>
        <w:jc w:val="center"/>
        <w:rPr>
          <w:rFonts w:ascii="Arial" w:hAnsi="Arial" w:cs="Arial"/>
          <w:sz w:val="28"/>
          <w:szCs w:val="28"/>
        </w:rPr>
      </w:pPr>
    </w:p>
    <w:p w14:paraId="5575F370" w14:textId="4BDB6A44" w:rsidR="004E0109" w:rsidRDefault="004E0109" w:rsidP="004E0109">
      <w:pPr>
        <w:pStyle w:val="NormalWeb"/>
        <w:spacing w:line="360" w:lineRule="auto"/>
        <w:rPr>
          <w:rFonts w:ascii="Arial" w:hAnsi="Arial" w:cs="Arial"/>
          <w:sz w:val="28"/>
          <w:szCs w:val="28"/>
        </w:rPr>
      </w:pPr>
    </w:p>
    <w:p w14:paraId="22EC70BB" w14:textId="4A5D4EB5" w:rsidR="004E0109" w:rsidRDefault="004E0109" w:rsidP="004E0109">
      <w:pPr>
        <w:pStyle w:val="NormalWeb"/>
        <w:spacing w:line="360" w:lineRule="auto"/>
        <w:jc w:val="center"/>
        <w:rPr>
          <w:rFonts w:ascii="Arial" w:hAnsi="Arial" w:cs="Arial"/>
          <w:sz w:val="28"/>
          <w:szCs w:val="28"/>
        </w:rPr>
      </w:pPr>
    </w:p>
    <w:p w14:paraId="13F2F64B" w14:textId="6ADF6A25" w:rsidR="004E0109" w:rsidRDefault="004E0109" w:rsidP="004E0109">
      <w:pPr>
        <w:pStyle w:val="NormalWeb"/>
        <w:spacing w:line="360" w:lineRule="auto"/>
        <w:jc w:val="center"/>
        <w:rPr>
          <w:rFonts w:ascii="Arial" w:hAnsi="Arial" w:cs="Arial"/>
          <w:sz w:val="28"/>
          <w:szCs w:val="28"/>
        </w:rPr>
      </w:pPr>
    </w:p>
    <w:p w14:paraId="17F7F18C" w14:textId="1DFA551D" w:rsidR="004E0109" w:rsidRDefault="004E0109" w:rsidP="004E0109">
      <w:pPr>
        <w:pStyle w:val="NormalWeb"/>
        <w:spacing w:line="360" w:lineRule="auto"/>
        <w:jc w:val="center"/>
        <w:rPr>
          <w:rFonts w:ascii="Arial" w:hAnsi="Arial" w:cs="Arial"/>
          <w:sz w:val="28"/>
          <w:szCs w:val="28"/>
        </w:rPr>
      </w:pPr>
    </w:p>
    <w:p w14:paraId="279FF76E" w14:textId="05C1133F" w:rsidR="004E0109" w:rsidRDefault="004E0109" w:rsidP="004E0109">
      <w:pPr>
        <w:pStyle w:val="NormalWeb"/>
        <w:spacing w:line="360" w:lineRule="auto"/>
        <w:jc w:val="center"/>
        <w:rPr>
          <w:rFonts w:ascii="Arial" w:hAnsi="Arial" w:cs="Arial"/>
          <w:sz w:val="28"/>
          <w:szCs w:val="28"/>
        </w:rPr>
      </w:pPr>
    </w:p>
    <w:p w14:paraId="31AB7F7B" w14:textId="69022F82" w:rsidR="00E5632D" w:rsidRDefault="004E0109" w:rsidP="004E0109">
      <w:pPr>
        <w:pStyle w:val="NormalWeb"/>
        <w:spacing w:line="360" w:lineRule="auto"/>
        <w:jc w:val="both"/>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737088" behindDoc="0" locked="0" layoutInCell="1" allowOverlap="1" wp14:anchorId="43ACAA1D" wp14:editId="56618303">
                <wp:simplePos x="0" y="0"/>
                <wp:positionH relativeFrom="column">
                  <wp:posOffset>-22225</wp:posOffset>
                </wp:positionH>
                <wp:positionV relativeFrom="paragraph">
                  <wp:posOffset>274262</wp:posOffset>
                </wp:positionV>
                <wp:extent cx="3007895" cy="469232"/>
                <wp:effectExtent l="0" t="0" r="2540" b="1270"/>
                <wp:wrapNone/>
                <wp:docPr id="73" name="Text Box 73"/>
                <wp:cNvGraphicFramePr/>
                <a:graphic xmlns:a="http://schemas.openxmlformats.org/drawingml/2006/main">
                  <a:graphicData uri="http://schemas.microsoft.com/office/word/2010/wordprocessingShape">
                    <wps:wsp>
                      <wps:cNvSpPr txBox="1"/>
                      <wps:spPr>
                        <a:xfrm>
                          <a:off x="0" y="0"/>
                          <a:ext cx="3007895" cy="469232"/>
                        </a:xfrm>
                        <a:prstGeom prst="rect">
                          <a:avLst/>
                        </a:prstGeom>
                        <a:solidFill>
                          <a:srgbClr val="00B0F0"/>
                        </a:solidFill>
                        <a:ln w="6350">
                          <a:noFill/>
                        </a:ln>
                      </wps:spPr>
                      <wps:txbx>
                        <w:txbxContent>
                          <w:p w14:paraId="48943D15" w14:textId="77777777" w:rsidR="004E0109" w:rsidRPr="00E5632D" w:rsidRDefault="004E0109">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ACAA1D" id="Text Box 73" o:spid="_x0000_s1038" type="#_x0000_t202" style="position:absolute;left:0;text-align:left;margin-left:-1.75pt;margin-top:21.6pt;width:236.85pt;height:36.9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" fillcolor="#00b0f0" stroked="f" strokeweight=".5pt">
                <v:textbox>
                  <w:txbxContent>
                    <w:p w14:paraId="48943D15" w14:textId="77777777" w:rsidR="004E0109" w:rsidRPr="00E5632D" w:rsidRDefault="004E0109">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97152" behindDoc="0" locked="0" layoutInCell="1" allowOverlap="1" wp14:anchorId="1188AB3D" wp14:editId="5AACFB2E">
                <wp:simplePos x="0" y="0"/>
                <wp:positionH relativeFrom="column">
                  <wp:posOffset>-44343</wp:posOffset>
                </wp:positionH>
                <wp:positionV relativeFrom="paragraph">
                  <wp:posOffset>50453</wp:posOffset>
                </wp:positionV>
                <wp:extent cx="6430010" cy="822960"/>
                <wp:effectExtent l="0" t="0" r="21590" b="15240"/>
                <wp:wrapNone/>
                <wp:docPr id="42" name="Pentagon 42"/>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63E58" id="Pentagon 42" o:spid="_x0000_s1026" type="#_x0000_t15" style="position:absolute;margin-left:-3.5pt;margin-top:3.95pt;width:506.3pt;height:64.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" adj="20218" fillcolor="#00b0f0" strokecolor="#073662 [1604]" strokeweight="1pt"/>
            </w:pict>
          </mc:Fallback>
        </mc:AlternateContent>
      </w:r>
      <w:r w:rsidR="00E5632D">
        <w:rPr>
          <w:rFonts w:ascii="Arial" w:hAnsi="Arial" w:cs="Arial"/>
          <w:noProof/>
          <w:sz w:val="28"/>
          <w:szCs w:val="28"/>
        </w:rPr>
        <mc:AlternateContent>
          <mc:Choice Requires="wps">
            <w:drawing>
              <wp:anchor distT="0" distB="0" distL="114300" distR="114300" simplePos="0" relativeHeight="251698176" behindDoc="0" locked="0" layoutInCell="1" allowOverlap="1" wp14:anchorId="37A7448B" wp14:editId="149DA3D5">
                <wp:simplePos x="0" y="0"/>
                <wp:positionH relativeFrom="column">
                  <wp:posOffset>120316</wp:posOffset>
                </wp:positionH>
                <wp:positionV relativeFrom="paragraph">
                  <wp:posOffset>192171</wp:posOffset>
                </wp:positionV>
                <wp:extent cx="3007895" cy="469232"/>
                <wp:effectExtent l="0" t="0" r="2540" b="1270"/>
                <wp:wrapNone/>
                <wp:docPr id="43" name="Text Box 43"/>
                <wp:cNvGraphicFramePr/>
                <a:graphic xmlns:a="http://schemas.openxmlformats.org/drawingml/2006/main">
                  <a:graphicData uri="http://schemas.microsoft.com/office/word/2010/wordprocessingShape">
                    <wps:wsp>
                      <wps:cNvSpPr txBox="1"/>
                      <wps:spPr>
                        <a:xfrm>
                          <a:off x="0" y="0"/>
                          <a:ext cx="3007895" cy="469232"/>
                        </a:xfrm>
                        <a:prstGeom prst="rect">
                          <a:avLst/>
                        </a:prstGeom>
                        <a:solidFill>
                          <a:srgbClr val="00B0F0"/>
                        </a:solidFill>
                        <a:ln w="6350">
                          <a:noFill/>
                        </a:ln>
                      </wps:spPr>
                      <wps:txbx>
                        <w:txbxContent>
                          <w:p w14:paraId="60539EB1" w14:textId="688BF586" w:rsidR="00E5632D" w:rsidRPr="00E5632D" w:rsidRDefault="00E5632D">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A7448B" id="Text Box 43" o:spid="_x0000_s1039" type="#_x0000_t202" style="position:absolute;left:0;text-align:left;margin-left:9.45pt;margin-top:15.15pt;width:236.85pt;height:36.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" fillcolor="#00b0f0" stroked="f" strokeweight=".5pt">
                <v:textbox>
                  <w:txbxContent>
                    <w:p w14:paraId="60539EB1" w14:textId="688BF586" w:rsidR="00E5632D" w:rsidRPr="00E5632D" w:rsidRDefault="00E5632D">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v:textbox>
              </v:shape>
            </w:pict>
          </mc:Fallback>
        </mc:AlternateContent>
      </w:r>
    </w:p>
    <w:p w14:paraId="2221EDBF" w14:textId="773814EC" w:rsidR="00E5632D" w:rsidRDefault="00E5632D" w:rsidP="004E0109">
      <w:pPr>
        <w:pStyle w:val="NormalWeb"/>
        <w:spacing w:line="360" w:lineRule="auto"/>
        <w:jc w:val="both"/>
        <w:rPr>
          <w:rFonts w:ascii="Arial" w:hAnsi="Arial" w:cs="Arial"/>
          <w:sz w:val="28"/>
          <w:szCs w:val="28"/>
        </w:rPr>
      </w:pPr>
    </w:p>
    <w:p w14:paraId="4B0C4003" w14:textId="77777777" w:rsidR="00E5632D" w:rsidRDefault="00E5632D" w:rsidP="004E0109">
      <w:pPr>
        <w:pStyle w:val="NormalWeb"/>
        <w:spacing w:line="360" w:lineRule="auto"/>
        <w:jc w:val="both"/>
        <w:rPr>
          <w:rFonts w:ascii="Arial" w:hAnsi="Arial" w:cs="Arial"/>
          <w:sz w:val="28"/>
          <w:szCs w:val="28"/>
        </w:rPr>
      </w:pPr>
    </w:p>
    <w:p w14:paraId="001F51B1" w14:textId="002D3DA5"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It is often thought that parents are a child’s primary educators. It has been observed that having a positive and strong relationship between their parents and teachers/ school staff can be majorly beneficial for the child. Benefits experienced by the child can be having an increased motivation, having a positive attitude towards education/learning, having an improved self-esteem, more confidence and less chance of behavioural problems. It is not just the child that benefits from teacher, parent relationships, the parents will have an enhanced relation with the school, they will also have a better understanding of their child’s education and how they are getting on in school, this gives them more confidence on helping their child at school with work/ homework. Teachers also get benefits from having positive relationships with parents, they gain job satisfaction and have a better understanding of the child (</w:t>
      </w:r>
      <w:proofErr w:type="spellStart"/>
      <w:r>
        <w:rPr>
          <w:rFonts w:ascii="Arial" w:hAnsi="Arial" w:cs="Arial"/>
          <w:sz w:val="28"/>
          <w:szCs w:val="28"/>
        </w:rPr>
        <w:t>Brinn</w:t>
      </w:r>
      <w:proofErr w:type="spellEnd"/>
      <w:r>
        <w:rPr>
          <w:rFonts w:ascii="Arial" w:hAnsi="Arial" w:cs="Arial"/>
          <w:sz w:val="28"/>
          <w:szCs w:val="28"/>
        </w:rPr>
        <w:t xml:space="preserve">, 2021, p.53). </w:t>
      </w:r>
    </w:p>
    <w:p w14:paraId="62A2A480" w14:textId="63F99C0C" w:rsidR="00E5632D" w:rsidRP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To allow working in partnership to be successful, both sides need to value each other equally. This can be different discipline teams in early education working in partnership with families to ensure each individual child’s personal needs are met. Working in partnerships can happen positively when agreements are met about sharing data and confidentiality. There are huge benefits of working in partnership letting families share information about how their child is developing and supporting their children with certain needs to ensure they are getting managed support (Early Years Matter, 2021). </w:t>
      </w:r>
    </w:p>
    <w:p w14:paraId="121E36BC" w14:textId="2C268AD0" w:rsidR="00BA41B7" w:rsidRDefault="00BA41B7" w:rsidP="004E0109">
      <w:pPr>
        <w:spacing w:line="360" w:lineRule="auto"/>
        <w:jc w:val="both"/>
        <w:rPr>
          <w:rFonts w:ascii="Arial" w:hAnsi="Arial" w:cs="Arial"/>
          <w:sz w:val="28"/>
          <w:szCs w:val="28"/>
        </w:rPr>
      </w:pPr>
    </w:p>
    <w:p w14:paraId="5DA81019" w14:textId="17897A1E" w:rsidR="00BA41B7" w:rsidRDefault="00E5632D" w:rsidP="004E0109">
      <w:pPr>
        <w:spacing w:line="360" w:lineRule="auto"/>
        <w:jc w:val="both"/>
        <w:rPr>
          <w:rFonts w:ascii="Arial" w:hAnsi="Arial" w:cs="Arial"/>
          <w:sz w:val="28"/>
          <w:szCs w:val="28"/>
        </w:rPr>
      </w:pPr>
      <w:r>
        <w:rPr>
          <w:rFonts w:ascii="Arial" w:hAnsi="Arial" w:cs="Arial"/>
          <w:sz w:val="28"/>
          <w:szCs w:val="28"/>
        </w:rPr>
        <w:t xml:space="preserve">The importance of transitions being organised and accomplished carefully is emphasised by good practice, considering the needs of children and showing parents respect as partners with supporting their children through learning and transitions. To allow children to experience a smooth transition it is important all staff are committed to the process in having effective communication systems and sharing information procedures (Welsh Government, 2017). </w:t>
      </w:r>
    </w:p>
    <w:p w14:paraId="4B723858" w14:textId="101E893F" w:rsidR="00E5632D" w:rsidRDefault="00E5632D" w:rsidP="004E0109">
      <w:pPr>
        <w:spacing w:line="360" w:lineRule="auto"/>
        <w:jc w:val="both"/>
        <w:rPr>
          <w:rFonts w:ascii="Arial" w:hAnsi="Arial" w:cs="Arial"/>
          <w:sz w:val="28"/>
          <w:szCs w:val="28"/>
        </w:rPr>
      </w:pPr>
    </w:p>
    <w:p w14:paraId="7E840023" w14:textId="319EF287" w:rsidR="00E5632D" w:rsidRDefault="00E5632D" w:rsidP="004E0109">
      <w:pPr>
        <w:spacing w:line="360" w:lineRule="auto"/>
        <w:jc w:val="both"/>
        <w:rPr>
          <w:rFonts w:ascii="Arial" w:hAnsi="Arial" w:cs="Arial"/>
          <w:sz w:val="28"/>
          <w:szCs w:val="28"/>
        </w:rPr>
      </w:pPr>
      <w:r>
        <w:rPr>
          <w:rFonts w:ascii="Arial" w:hAnsi="Arial" w:cs="Arial"/>
          <w:sz w:val="28"/>
          <w:szCs w:val="28"/>
        </w:rPr>
        <w:t xml:space="preserve">It is important that every individual working with children and their families through times of transition understand the process to allow a smooth transition. It is also a major factor that everyone involved in the transition ensures that ongoing communication takes place throughout. It is vital to always make sure parents are involved in the transition process and that there is always time set aside to keep developing positive relationships with them and talk about any issues or worries they may have. Finally, having arrange of ways to communicate with parents. These may be, phone calls, Video calls, face to face visits, letters, emails, social media or newsletters. </w:t>
      </w:r>
    </w:p>
    <w:p w14:paraId="39CAFB23" w14:textId="3B113C3E" w:rsidR="00E5632D" w:rsidRDefault="00E5632D" w:rsidP="004E0109">
      <w:pPr>
        <w:spacing w:line="360" w:lineRule="auto"/>
        <w:jc w:val="both"/>
        <w:rPr>
          <w:rFonts w:ascii="Arial" w:hAnsi="Arial" w:cs="Arial"/>
          <w:sz w:val="28"/>
          <w:szCs w:val="28"/>
        </w:rPr>
      </w:pPr>
    </w:p>
    <w:p w14:paraId="1F40D7CA" w14:textId="3131CC29" w:rsidR="00E5632D" w:rsidRDefault="00E5632D" w:rsidP="004E0109">
      <w:pPr>
        <w:spacing w:line="360" w:lineRule="auto"/>
        <w:jc w:val="both"/>
        <w:rPr>
          <w:rFonts w:ascii="Arial" w:hAnsi="Arial" w:cs="Arial"/>
          <w:sz w:val="28"/>
          <w:szCs w:val="28"/>
        </w:rPr>
      </w:pPr>
    </w:p>
    <w:p w14:paraId="5E721DBB" w14:textId="5AEB6ACB" w:rsidR="00EA23CB" w:rsidRDefault="00EA23CB" w:rsidP="004E0109">
      <w:pPr>
        <w:spacing w:line="360" w:lineRule="auto"/>
        <w:jc w:val="both"/>
        <w:rPr>
          <w:rFonts w:ascii="Arial" w:hAnsi="Arial" w:cs="Arial"/>
          <w:sz w:val="28"/>
          <w:szCs w:val="28"/>
        </w:rPr>
      </w:pPr>
    </w:p>
    <w:p w14:paraId="146CE21D" w14:textId="302B2962" w:rsidR="00EA23CB" w:rsidRDefault="00EA23CB" w:rsidP="004E0109">
      <w:pPr>
        <w:spacing w:line="360" w:lineRule="auto"/>
        <w:jc w:val="both"/>
        <w:rPr>
          <w:rFonts w:ascii="Arial" w:hAnsi="Arial" w:cs="Arial"/>
          <w:sz w:val="28"/>
          <w:szCs w:val="28"/>
        </w:rPr>
      </w:pPr>
    </w:p>
    <w:p w14:paraId="02DF6CF2" w14:textId="5063394F" w:rsidR="00EA23CB" w:rsidRDefault="00EA23CB" w:rsidP="004E0109">
      <w:pPr>
        <w:spacing w:line="360" w:lineRule="auto"/>
        <w:jc w:val="both"/>
        <w:rPr>
          <w:rFonts w:ascii="Arial" w:hAnsi="Arial" w:cs="Arial"/>
          <w:sz w:val="28"/>
          <w:szCs w:val="28"/>
        </w:rPr>
      </w:pPr>
    </w:p>
    <w:p w14:paraId="099A6ACA" w14:textId="03FF7EC2" w:rsidR="00EA23CB" w:rsidRDefault="00EA23CB" w:rsidP="004E0109">
      <w:pPr>
        <w:spacing w:line="360" w:lineRule="auto"/>
        <w:jc w:val="both"/>
        <w:rPr>
          <w:rFonts w:ascii="Arial" w:hAnsi="Arial" w:cs="Arial"/>
          <w:sz w:val="28"/>
          <w:szCs w:val="28"/>
        </w:rPr>
      </w:pPr>
    </w:p>
    <w:p w14:paraId="7BAE94DE" w14:textId="7391F1EB" w:rsidR="00EA23CB" w:rsidRDefault="00EA23CB" w:rsidP="004E0109">
      <w:pPr>
        <w:spacing w:line="360" w:lineRule="auto"/>
        <w:jc w:val="both"/>
        <w:rPr>
          <w:rFonts w:ascii="Arial" w:hAnsi="Arial" w:cs="Arial"/>
          <w:sz w:val="28"/>
          <w:szCs w:val="28"/>
        </w:rPr>
      </w:pPr>
    </w:p>
    <w:p w14:paraId="40FACC84" w14:textId="7084BF70" w:rsidR="00EA23CB" w:rsidRDefault="00EA23CB" w:rsidP="004E0109">
      <w:pPr>
        <w:spacing w:line="360" w:lineRule="auto"/>
        <w:jc w:val="both"/>
        <w:rPr>
          <w:rFonts w:ascii="Arial" w:hAnsi="Arial" w:cs="Arial"/>
          <w:sz w:val="28"/>
          <w:szCs w:val="28"/>
        </w:rPr>
      </w:pPr>
    </w:p>
    <w:p w14:paraId="6471335A" w14:textId="77777777" w:rsidR="004E0109" w:rsidRDefault="004E0109" w:rsidP="004E0109">
      <w:pPr>
        <w:spacing w:line="360" w:lineRule="auto"/>
        <w:jc w:val="both"/>
        <w:rPr>
          <w:rFonts w:ascii="Arial" w:hAnsi="Arial" w:cs="Arial"/>
          <w:sz w:val="28"/>
          <w:szCs w:val="28"/>
        </w:rPr>
      </w:pPr>
    </w:p>
    <w:p w14:paraId="297B8E2F" w14:textId="13E572C9" w:rsidR="00E5632D" w:rsidRDefault="00E5632D" w:rsidP="004E0109">
      <w:pPr>
        <w:spacing w:line="360" w:lineRule="auto"/>
        <w:jc w:val="both"/>
        <w:rPr>
          <w:rFonts w:ascii="Arial" w:hAnsi="Arial" w:cs="Arial"/>
          <w:sz w:val="28"/>
          <w:szCs w:val="28"/>
        </w:rPr>
      </w:pPr>
      <w:r w:rsidRPr="00F016B1">
        <w:rPr>
          <w:rFonts w:ascii="Arial" w:hAnsi="Arial" w:cs="Arial"/>
          <w:noProof/>
          <w:sz w:val="44"/>
          <w:szCs w:val="44"/>
        </w:rPr>
        <w:lastRenderedPageBreak/>
        <mc:AlternateContent>
          <mc:Choice Requires="wps">
            <w:drawing>
              <wp:anchor distT="0" distB="0" distL="114300" distR="114300" simplePos="0" relativeHeight="251701248" behindDoc="0" locked="0" layoutInCell="1" allowOverlap="1" wp14:anchorId="362F0DDE" wp14:editId="3D809229">
                <wp:simplePos x="0" y="0"/>
                <wp:positionH relativeFrom="column">
                  <wp:posOffset>-60158</wp:posOffset>
                </wp:positionH>
                <wp:positionV relativeFrom="paragraph">
                  <wp:posOffset>96052</wp:posOffset>
                </wp:positionV>
                <wp:extent cx="6430010" cy="822960"/>
                <wp:effectExtent l="0" t="0" r="21590" b="15240"/>
                <wp:wrapNone/>
                <wp:docPr id="46" name="Pentagon 46"/>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960CF" id="Pentagon 46" o:spid="_x0000_s1026" type="#_x0000_t15" style="position:absolute;margin-left:-4.75pt;margin-top:7.55pt;width:506.3pt;height:64.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" adj="20218" fillcolor="#7030a0" strokecolor="#073662 [1604]" strokeweight="1pt"/>
            </w:pict>
          </mc:Fallback>
        </mc:AlternateContent>
      </w:r>
    </w:p>
    <w:p w14:paraId="1CE1654F" w14:textId="57A3D95B" w:rsidR="00E5632D" w:rsidRDefault="00E5632D" w:rsidP="004E0109">
      <w:pPr>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02272" behindDoc="0" locked="0" layoutInCell="1" allowOverlap="1" wp14:anchorId="43D64F20" wp14:editId="08741088">
                <wp:simplePos x="0" y="0"/>
                <wp:positionH relativeFrom="column">
                  <wp:posOffset>240632</wp:posOffset>
                </wp:positionH>
                <wp:positionV relativeFrom="paragraph">
                  <wp:posOffset>65472</wp:posOffset>
                </wp:positionV>
                <wp:extent cx="2959768" cy="481263"/>
                <wp:effectExtent l="0" t="0" r="0" b="1905"/>
                <wp:wrapNone/>
                <wp:docPr id="47" name="Text Box 47"/>
                <wp:cNvGraphicFramePr/>
                <a:graphic xmlns:a="http://schemas.openxmlformats.org/drawingml/2006/main">
                  <a:graphicData uri="http://schemas.microsoft.com/office/word/2010/wordprocessingShape">
                    <wps:wsp>
                      <wps:cNvSpPr txBox="1"/>
                      <wps:spPr>
                        <a:xfrm>
                          <a:off x="0" y="0"/>
                          <a:ext cx="2959768" cy="481263"/>
                        </a:xfrm>
                        <a:prstGeom prst="rect">
                          <a:avLst/>
                        </a:prstGeom>
                        <a:solidFill>
                          <a:srgbClr val="7030A0"/>
                        </a:solidFill>
                        <a:ln w="6350">
                          <a:noFill/>
                        </a:ln>
                      </wps:spPr>
                      <wps:txbx>
                        <w:txbxContent>
                          <w:p w14:paraId="7BFE5A80" w14:textId="66883A00" w:rsidR="00E5632D" w:rsidRPr="00E5632D" w:rsidRDefault="00E5632D">
                            <w:pPr>
                              <w:rPr>
                                <w:color w:val="000000" w:themeColor="text1"/>
                                <w:sz w:val="44"/>
                                <w:szCs w:val="44"/>
                              </w:rPr>
                            </w:pPr>
                            <w:r w:rsidRPr="00E5632D">
                              <w:rPr>
                                <w:color w:val="000000" w:themeColor="text1"/>
                                <w:sz w:val="44"/>
                                <w:szCs w:val="44"/>
                              </w:rPr>
                              <w:t xml:space="preserve">Interventions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D64F20" id="Text Box 47" o:spid="_x0000_s1040" type="#_x0000_t202" style="position:absolute;left:0;text-align:left;margin-left:18.95pt;margin-top:5.15pt;width:233.05pt;height:37.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" fillcolor="#7030a0" stroked="f" strokeweight=".5pt">
                <v:textbox>
                  <w:txbxContent>
                    <w:p w14:paraId="7BFE5A80" w14:textId="66883A00" w:rsidR="00E5632D" w:rsidRPr="00E5632D" w:rsidRDefault="00E5632D">
                      <w:pPr>
                        <w:rPr>
                          <w:color w:val="000000" w:themeColor="text1"/>
                          <w:sz w:val="44"/>
                          <w:szCs w:val="44"/>
                        </w:rPr>
                      </w:pPr>
                      <w:r w:rsidRPr="00E5632D">
                        <w:rPr>
                          <w:color w:val="000000" w:themeColor="text1"/>
                          <w:sz w:val="44"/>
                          <w:szCs w:val="44"/>
                        </w:rPr>
                        <w:t xml:space="preserve">Interventions </w:t>
                      </w:r>
                    </w:p>
                  </w:txbxContent>
                </v:textbox>
              </v:shape>
            </w:pict>
          </mc:Fallback>
        </mc:AlternateContent>
      </w:r>
    </w:p>
    <w:p w14:paraId="45E0B833" w14:textId="1C7DD973" w:rsidR="00BA41B7" w:rsidRDefault="00BA41B7" w:rsidP="004E0109">
      <w:pPr>
        <w:spacing w:line="360" w:lineRule="auto"/>
        <w:jc w:val="both"/>
        <w:rPr>
          <w:rFonts w:ascii="Arial" w:hAnsi="Arial" w:cs="Arial"/>
          <w:sz w:val="28"/>
          <w:szCs w:val="28"/>
        </w:rPr>
      </w:pPr>
    </w:p>
    <w:p w14:paraId="6A447F0F" w14:textId="77777777" w:rsidR="00EA23CB" w:rsidRDefault="00EA23CB" w:rsidP="004E0109">
      <w:pPr>
        <w:spacing w:line="360" w:lineRule="auto"/>
        <w:jc w:val="both"/>
        <w:rPr>
          <w:rFonts w:ascii="Arial" w:hAnsi="Arial" w:cs="Arial"/>
          <w:sz w:val="28"/>
          <w:szCs w:val="28"/>
        </w:rPr>
      </w:pPr>
    </w:p>
    <w:p w14:paraId="2E93ACBE" w14:textId="1E2771C6" w:rsidR="00BA41B7" w:rsidRDefault="00EA23CB" w:rsidP="004E0109">
      <w:pPr>
        <w:spacing w:line="360" w:lineRule="auto"/>
        <w:jc w:val="both"/>
        <w:rPr>
          <w:rFonts w:ascii="Arial" w:hAnsi="Arial" w:cs="Arial"/>
          <w:sz w:val="28"/>
          <w:szCs w:val="28"/>
        </w:rPr>
      </w:pPr>
      <w:r>
        <w:rPr>
          <w:rFonts w:ascii="Arial" w:hAnsi="Arial" w:cs="Arial"/>
          <w:sz w:val="28"/>
          <w:szCs w:val="28"/>
        </w:rPr>
        <w:t xml:space="preserve">There are many interventions that are put into place during transition for children. These enable the transition to run smoothly. Interventions include professional practitioners within the setting liaising information with parents of the children and vice versa and also many physical procedures are put into place to ensure an easy transition. </w:t>
      </w:r>
    </w:p>
    <w:p w14:paraId="03F22C80" w14:textId="5D8478EC" w:rsidR="00BA41B7" w:rsidRDefault="00BA41B7" w:rsidP="004E0109">
      <w:pPr>
        <w:spacing w:line="360" w:lineRule="auto"/>
        <w:jc w:val="both"/>
        <w:rPr>
          <w:rFonts w:ascii="Arial" w:hAnsi="Arial" w:cs="Arial"/>
          <w:sz w:val="28"/>
          <w:szCs w:val="28"/>
        </w:rPr>
      </w:pPr>
    </w:p>
    <w:p w14:paraId="42619726" w14:textId="44962FA2"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To enable a smooth transition to take place going from home to a nursery foundation phase setting, the child is placed in the middle of planning for the transition. Their needs are recognised, and they are treated as individuals, to make sure they feel confident and safe through every part of they transition. Some children will find the process of the transition more difficult than others and this is recognised by professionals. To enable an effective transition to take place, it is important that any additional or specific needs of the child or their family are acknowledged and planned for. Also making sure that the needs of children and their families who have different cultural and ethnic backgrounds and different faith groups are valued and respected (Welsh Government, 2017). </w:t>
      </w:r>
    </w:p>
    <w:p w14:paraId="3D3E67B2" w14:textId="1E1CDB67" w:rsidR="00EA23CB" w:rsidRDefault="00EA23CB" w:rsidP="004E0109">
      <w:pPr>
        <w:spacing w:line="360" w:lineRule="auto"/>
        <w:jc w:val="both"/>
        <w:rPr>
          <w:rFonts w:ascii="Arial" w:hAnsi="Arial" w:cs="Arial"/>
          <w:sz w:val="28"/>
          <w:szCs w:val="28"/>
        </w:rPr>
      </w:pPr>
    </w:p>
    <w:p w14:paraId="7E3B3916" w14:textId="14089CC6"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Children going through this transition will feel more at ease with their new environment and comfortable if they are familiar with the setting and people within it. This can be done by gradual settling in sessions, the children will be given the chance to meet staff and get a feel of the environment and new routines they will be using (Welsh Government, 2017). </w:t>
      </w:r>
    </w:p>
    <w:p w14:paraId="2575370B" w14:textId="1CCD5B84" w:rsidR="00EA23CB" w:rsidRDefault="00EA23CB" w:rsidP="004E0109">
      <w:pPr>
        <w:spacing w:line="360" w:lineRule="auto"/>
        <w:jc w:val="both"/>
        <w:rPr>
          <w:rFonts w:ascii="Arial" w:hAnsi="Arial" w:cs="Arial"/>
          <w:sz w:val="28"/>
          <w:szCs w:val="28"/>
        </w:rPr>
      </w:pPr>
    </w:p>
    <w:p w14:paraId="0D3CAB7A" w14:textId="6869C363"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Another idea which is used in many settings which supports transitions Is supporting material like an ‘All about me’ sheet they are fill in or a One Page profile. This will benefit both the children and the practitioners to get more of an insight to the child’s home life and see information about people they have in their life who are important to them, they like to do/ learn about and what they do not like doing or what distresses them (Welsh Government, 2017). </w:t>
      </w:r>
    </w:p>
    <w:p w14:paraId="2A8E418C" w14:textId="77777777" w:rsidR="00EA23CB" w:rsidRDefault="00EA23CB" w:rsidP="004E0109">
      <w:pPr>
        <w:spacing w:line="360" w:lineRule="auto"/>
        <w:jc w:val="both"/>
        <w:rPr>
          <w:rFonts w:ascii="Arial" w:hAnsi="Arial" w:cs="Arial"/>
          <w:b/>
          <w:bCs/>
          <w:sz w:val="28"/>
          <w:szCs w:val="28"/>
        </w:rPr>
      </w:pPr>
    </w:p>
    <w:p w14:paraId="7D43AC9E" w14:textId="510734EF" w:rsidR="00EA23CB" w:rsidRDefault="00EA23CB" w:rsidP="004E0109">
      <w:pPr>
        <w:spacing w:line="360" w:lineRule="auto"/>
        <w:jc w:val="both"/>
        <w:rPr>
          <w:rFonts w:ascii="Arial" w:hAnsi="Arial" w:cs="Arial"/>
          <w:b/>
          <w:bCs/>
          <w:sz w:val="28"/>
          <w:szCs w:val="28"/>
        </w:rPr>
      </w:pPr>
      <w:r w:rsidRPr="00EA23CB">
        <w:rPr>
          <w:rFonts w:ascii="Arial" w:hAnsi="Arial" w:cs="Arial"/>
          <w:b/>
          <w:bCs/>
          <w:sz w:val="28"/>
          <w:szCs w:val="28"/>
        </w:rPr>
        <w:t xml:space="preserve">Play </w:t>
      </w:r>
    </w:p>
    <w:p w14:paraId="1C869D0D" w14:textId="7343C899" w:rsidR="00EA23CB" w:rsidRDefault="00EA23CB" w:rsidP="004E0109">
      <w:pPr>
        <w:spacing w:line="360" w:lineRule="auto"/>
        <w:jc w:val="both"/>
        <w:rPr>
          <w:rFonts w:ascii="Arial" w:hAnsi="Arial" w:cs="Arial"/>
          <w:b/>
          <w:bCs/>
          <w:sz w:val="28"/>
          <w:szCs w:val="28"/>
        </w:rPr>
      </w:pPr>
    </w:p>
    <w:p w14:paraId="0A737D5C" w14:textId="6293DA08"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For children to develop and bond with others play is essential. Parents are like their child’s first teacher before they go into the foundation phase, play is where a lot of teaching will take place. This is where children learning what is expected from them and learning family rules. Play helps children learn the way to act within society. For a child to have a health development play is important. There is research which found that after birth 75 percent of the brain develops after birth. The formation of connections between nerve cells is helped by play as it stimulates the brain throughout the process, and this will help the progression of development. Fine and gross motor skills are improved by this process. Fine motor skills include being able to hold a pencil or pen and gross motor skills include being able to run or jump. Play also have an important role in development of socialisation skills and language (Anderson-McNamee, 2010, p.1). </w:t>
      </w:r>
    </w:p>
    <w:p w14:paraId="45D1197D" w14:textId="01CBAEC0" w:rsidR="00EA23CB" w:rsidRDefault="00EA23CB" w:rsidP="004E0109">
      <w:pPr>
        <w:spacing w:line="360" w:lineRule="auto"/>
        <w:jc w:val="both"/>
        <w:rPr>
          <w:rFonts w:ascii="Arial" w:hAnsi="Arial" w:cs="Arial"/>
          <w:sz w:val="28"/>
          <w:szCs w:val="28"/>
        </w:rPr>
      </w:pPr>
    </w:p>
    <w:p w14:paraId="0CC17097" w14:textId="598BF274" w:rsidR="00EA23CB" w:rsidRDefault="004E0109" w:rsidP="004E0109">
      <w:pPr>
        <w:spacing w:line="360" w:lineRule="auto"/>
        <w:jc w:val="both"/>
        <w:rPr>
          <w:rFonts w:ascii="Arial" w:hAnsi="Arial" w:cs="Arial"/>
          <w:b/>
          <w:bCs/>
          <w:sz w:val="28"/>
          <w:szCs w:val="28"/>
        </w:rPr>
      </w:pPr>
      <w:r w:rsidRPr="00EA23CB">
        <w:rPr>
          <w:rFonts w:ascii="Times New Roman" w:eastAsia="Times New Roman" w:hAnsi="Times New Roman" w:cs="Times New Roman"/>
          <w:noProof/>
          <w:lang w:eastAsia="en-GB"/>
        </w:rPr>
        <w:lastRenderedPageBreak/>
        <w:drawing>
          <wp:anchor distT="0" distB="0" distL="114300" distR="114300" simplePos="0" relativeHeight="251709440" behindDoc="0" locked="0" layoutInCell="1" allowOverlap="1" wp14:anchorId="32356067" wp14:editId="037B2876">
            <wp:simplePos x="0" y="0"/>
            <wp:positionH relativeFrom="column">
              <wp:posOffset>522292</wp:posOffset>
            </wp:positionH>
            <wp:positionV relativeFrom="paragraph">
              <wp:posOffset>25</wp:posOffset>
            </wp:positionV>
            <wp:extent cx="4937125" cy="2053590"/>
            <wp:effectExtent l="0" t="0" r="3175" b="0"/>
            <wp:wrapTopAndBottom/>
            <wp:docPr id="53" name="Picture 53" descr="Happy Children | Cartoon posters, Cartoon clip art, Happ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appy Children | Cartoon posters, Cartoon clip art, Happy kids"/>
                    <pic:cNvPicPr>
                      <a:picLocks noChangeAspect="1" noChangeArrowheads="1"/>
                    </pic:cNvPicPr>
                  </pic:nvPicPr>
                  <pic:blipFill rotWithShape="1">
                    <a:blip r:embed="rId10">
                      <a:extLst>
                        <a:ext uri="{28A0092B-C50C-407E-A947-70E740481C1C}">
                          <a14:useLocalDpi xmlns:a14="http://schemas.microsoft.com/office/drawing/2010/main" val="0"/>
                        </a:ext>
                      </a:extLst>
                    </a:blip>
                    <a:srcRect t="22695" b="30007"/>
                    <a:stretch/>
                  </pic:blipFill>
                  <pic:spPr bwMode="auto">
                    <a:xfrm>
                      <a:off x="0" y="0"/>
                      <a:ext cx="4937125" cy="205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BE9667" w14:textId="285ED7DD" w:rsidR="00EA23CB" w:rsidRDefault="00EA23CB" w:rsidP="004E0109">
      <w:pPr>
        <w:spacing w:line="360" w:lineRule="auto"/>
        <w:jc w:val="center"/>
        <w:rPr>
          <w:rFonts w:ascii="Arial" w:eastAsia="Times New Roman" w:hAnsi="Arial" w:cs="Arial"/>
          <w:sz w:val="28"/>
          <w:szCs w:val="28"/>
          <w:lang w:eastAsia="en-GB"/>
        </w:rPr>
      </w:pPr>
      <w:r w:rsidRPr="00EA23CB">
        <w:rPr>
          <w:rFonts w:ascii="Arial" w:eastAsia="Times New Roman" w:hAnsi="Arial" w:cs="Arial"/>
          <w:sz w:val="28"/>
          <w:szCs w:val="28"/>
          <w:lang w:eastAsia="en-GB"/>
        </w:rPr>
        <w:t xml:space="preserve">(Source: </w:t>
      </w:r>
      <w:proofErr w:type="spellStart"/>
      <w:r w:rsidRPr="00EA23CB">
        <w:rPr>
          <w:rFonts w:ascii="Arial" w:eastAsia="Times New Roman" w:hAnsi="Arial" w:cs="Arial"/>
          <w:sz w:val="28"/>
          <w:szCs w:val="28"/>
          <w:lang w:eastAsia="en-GB"/>
        </w:rPr>
        <w:t>Pintrest</w:t>
      </w:r>
      <w:proofErr w:type="spellEnd"/>
      <w:r w:rsidRPr="00EA23CB">
        <w:rPr>
          <w:rFonts w:ascii="Arial" w:eastAsia="Times New Roman" w:hAnsi="Arial" w:cs="Arial"/>
          <w:sz w:val="28"/>
          <w:szCs w:val="28"/>
          <w:lang w:eastAsia="en-GB"/>
        </w:rPr>
        <w:t xml:space="preserve">, no date) </w:t>
      </w:r>
    </w:p>
    <w:p w14:paraId="3C60926B" w14:textId="10E57A63" w:rsidR="00EA23CB" w:rsidRPr="00EA23CB" w:rsidRDefault="00EA23CB" w:rsidP="004E0109">
      <w:pPr>
        <w:spacing w:line="360" w:lineRule="auto"/>
        <w:jc w:val="center"/>
        <w:rPr>
          <w:rFonts w:ascii="Arial" w:eastAsia="Times New Roman" w:hAnsi="Arial" w:cs="Arial"/>
          <w:sz w:val="28"/>
          <w:szCs w:val="28"/>
          <w:lang w:eastAsia="en-GB"/>
        </w:rPr>
      </w:pPr>
      <w:r w:rsidRPr="00EA23CB">
        <w:rPr>
          <w:rFonts w:ascii="Arial" w:eastAsia="Times New Roman" w:hAnsi="Arial" w:cs="Arial"/>
          <w:sz w:val="28"/>
          <w:szCs w:val="28"/>
          <w:lang w:eastAsia="en-GB"/>
        </w:rPr>
        <w:fldChar w:fldCharType="begin"/>
      </w:r>
      <w:r w:rsidRPr="00EA23CB">
        <w:rPr>
          <w:rFonts w:ascii="Arial" w:eastAsia="Times New Roman" w:hAnsi="Arial" w:cs="Arial"/>
          <w:sz w:val="28"/>
          <w:szCs w:val="28"/>
          <w:lang w:eastAsia="en-GB"/>
        </w:rPr>
        <w:instrText xml:space="preserve"> INCLUDEPICTURE "/var/folders/g2/2_szwqld4p79jm8tw7tcrf4c0000gn/T/com.microsoft.Word/WebArchiveCopyPasteTempFiles/67f5fe726874fab11eae9ea969917415.png" \* MERGEFORMATINET </w:instrText>
      </w:r>
      <w:r w:rsidRPr="00EA23CB">
        <w:rPr>
          <w:rFonts w:ascii="Arial" w:eastAsia="Times New Roman" w:hAnsi="Arial" w:cs="Arial"/>
          <w:sz w:val="28"/>
          <w:szCs w:val="28"/>
          <w:lang w:eastAsia="en-GB"/>
        </w:rPr>
        <w:fldChar w:fldCharType="separate"/>
      </w:r>
      <w:r w:rsidRPr="00EA23CB">
        <w:rPr>
          <w:rFonts w:ascii="Arial" w:eastAsia="Times New Roman" w:hAnsi="Arial" w:cs="Arial"/>
          <w:sz w:val="28"/>
          <w:szCs w:val="28"/>
          <w:lang w:eastAsia="en-GB"/>
        </w:rPr>
        <w:fldChar w:fldCharType="end"/>
      </w:r>
    </w:p>
    <w:p w14:paraId="4058EE50" w14:textId="349FD143" w:rsidR="00EA23CB" w:rsidRDefault="00EA23CB" w:rsidP="004E0109">
      <w:pPr>
        <w:spacing w:line="360" w:lineRule="auto"/>
        <w:jc w:val="both"/>
        <w:rPr>
          <w:rFonts w:ascii="Arial" w:hAnsi="Arial" w:cs="Arial"/>
          <w:b/>
          <w:bCs/>
          <w:sz w:val="28"/>
          <w:szCs w:val="28"/>
        </w:rPr>
      </w:pPr>
      <w:r>
        <w:rPr>
          <w:rFonts w:ascii="Arial" w:hAnsi="Arial" w:cs="Arial"/>
          <w:b/>
          <w:bCs/>
          <w:sz w:val="28"/>
          <w:szCs w:val="28"/>
        </w:rPr>
        <w:t xml:space="preserve">Friedrich Froebel </w:t>
      </w:r>
    </w:p>
    <w:p w14:paraId="722BD30D" w14:textId="77777777" w:rsidR="00EA23CB" w:rsidRPr="00EA23CB" w:rsidRDefault="00EA23CB" w:rsidP="004E0109">
      <w:pPr>
        <w:spacing w:line="360" w:lineRule="auto"/>
        <w:jc w:val="both"/>
        <w:rPr>
          <w:rFonts w:ascii="Arial" w:hAnsi="Arial" w:cs="Arial"/>
          <w:b/>
          <w:bCs/>
          <w:sz w:val="28"/>
          <w:szCs w:val="28"/>
        </w:rPr>
      </w:pPr>
    </w:p>
    <w:p w14:paraId="133386CD" w14:textId="0A086A69" w:rsidR="004E1EFE" w:rsidRDefault="00EA23CB" w:rsidP="004E0109">
      <w:pPr>
        <w:spacing w:line="360" w:lineRule="auto"/>
        <w:jc w:val="both"/>
        <w:rPr>
          <w:rFonts w:ascii="Arial" w:hAnsi="Arial" w:cs="Arial"/>
          <w:sz w:val="28"/>
          <w:szCs w:val="28"/>
        </w:rPr>
      </w:pPr>
      <w:r>
        <w:rPr>
          <w:rFonts w:ascii="Arial" w:hAnsi="Arial" w:cs="Arial"/>
          <w:sz w:val="28"/>
          <w:szCs w:val="28"/>
        </w:rPr>
        <w:t>Play and the role it has in the development of a child was strongly viewed by Froebel. He believed that it nurtured emotional well-being and pleasure and was an essential source of benefit. Froebel believed that a young child’s education is crucial for their development, individually and socially. Child Nurture and Activity Institute was the name of his first kindergarten. Kindergarten can be known as wither a garden of children or a garden for children (Pound, 2019, p.18).  In a Froebelian Kindergarten, play and being in an outdoor setting was predictably a primarily important. From the age of one to seven, children would be encouraged to go outdoors and appreciate nature. Essentials to learning were light and space and it was provision in his kindergartens to go for nature walks (Pound, 2019, p.19).</w:t>
      </w:r>
    </w:p>
    <w:p w14:paraId="06C7A816" w14:textId="77777777" w:rsidR="004E1EFE" w:rsidRDefault="004E1EFE" w:rsidP="004E0109">
      <w:pPr>
        <w:spacing w:line="360" w:lineRule="auto"/>
        <w:jc w:val="both"/>
        <w:rPr>
          <w:rFonts w:ascii="Arial" w:hAnsi="Arial" w:cs="Arial"/>
          <w:sz w:val="28"/>
          <w:szCs w:val="28"/>
        </w:rPr>
      </w:pPr>
    </w:p>
    <w:p w14:paraId="408C9761" w14:textId="78D71DD2" w:rsidR="00EA23CB" w:rsidRDefault="00EA23CB" w:rsidP="004E0109">
      <w:pPr>
        <w:spacing w:line="360" w:lineRule="auto"/>
        <w:rPr>
          <w:rFonts w:ascii="Arial" w:hAnsi="Arial" w:cs="Arial"/>
          <w:sz w:val="28"/>
          <w:szCs w:val="28"/>
        </w:rPr>
      </w:pPr>
    </w:p>
    <w:p w14:paraId="1334125D" w14:textId="5BB5FC93" w:rsidR="00EA23CB" w:rsidRDefault="00EA23CB" w:rsidP="004E0109">
      <w:pPr>
        <w:spacing w:line="360" w:lineRule="auto"/>
        <w:rPr>
          <w:rFonts w:ascii="Arial" w:hAnsi="Arial" w:cs="Arial"/>
          <w:sz w:val="28"/>
          <w:szCs w:val="28"/>
        </w:rPr>
      </w:pPr>
      <w:r>
        <w:rPr>
          <w:rFonts w:ascii="Arial" w:hAnsi="Arial" w:cs="Arial"/>
          <w:sz w:val="28"/>
          <w:szCs w:val="28"/>
        </w:rPr>
        <w:t xml:space="preserve"> </w:t>
      </w:r>
    </w:p>
    <w:p w14:paraId="6FA78D4F" w14:textId="77777777" w:rsidR="004E0109" w:rsidRDefault="004E0109" w:rsidP="004E0109">
      <w:pPr>
        <w:spacing w:line="360" w:lineRule="auto"/>
        <w:rPr>
          <w:rFonts w:ascii="Arial" w:hAnsi="Arial" w:cs="Arial"/>
          <w:sz w:val="28"/>
          <w:szCs w:val="28"/>
        </w:rPr>
      </w:pPr>
    </w:p>
    <w:p w14:paraId="1A091644" w14:textId="07FA22D9" w:rsidR="00EA23CB" w:rsidRDefault="00EA23CB" w:rsidP="004E0109">
      <w:pPr>
        <w:spacing w:line="360" w:lineRule="auto"/>
        <w:rPr>
          <w:rFonts w:ascii="Arial" w:hAnsi="Arial" w:cs="Arial"/>
          <w:sz w:val="28"/>
          <w:szCs w:val="28"/>
        </w:rPr>
      </w:pPr>
      <w:r>
        <w:rPr>
          <w:rFonts w:ascii="Arial" w:hAnsi="Arial" w:cs="Arial"/>
          <w:noProof/>
          <w:sz w:val="44"/>
          <w:szCs w:val="44"/>
        </w:rPr>
        <w:lastRenderedPageBreak/>
        <mc:AlternateContent>
          <mc:Choice Requires="wps">
            <w:drawing>
              <wp:anchor distT="0" distB="0" distL="114300" distR="114300" simplePos="0" relativeHeight="251705344" behindDoc="0" locked="0" layoutInCell="1" allowOverlap="1" wp14:anchorId="0265FCF5" wp14:editId="2041391D">
                <wp:simplePos x="0" y="0"/>
                <wp:positionH relativeFrom="column">
                  <wp:posOffset>-24464</wp:posOffset>
                </wp:positionH>
                <wp:positionV relativeFrom="paragraph">
                  <wp:posOffset>168275</wp:posOffset>
                </wp:positionV>
                <wp:extent cx="3164305" cy="505326"/>
                <wp:effectExtent l="0" t="0" r="0" b="3175"/>
                <wp:wrapNone/>
                <wp:docPr id="49" name="Text Box 49"/>
                <wp:cNvGraphicFramePr/>
                <a:graphic xmlns:a="http://schemas.openxmlformats.org/drawingml/2006/main">
                  <a:graphicData uri="http://schemas.microsoft.com/office/word/2010/wordprocessingShape">
                    <wps:wsp>
                      <wps:cNvSpPr txBox="1"/>
                      <wps:spPr>
                        <a:xfrm>
                          <a:off x="0" y="0"/>
                          <a:ext cx="3164305" cy="505326"/>
                        </a:xfrm>
                        <a:prstGeom prst="rect">
                          <a:avLst/>
                        </a:prstGeom>
                        <a:solidFill>
                          <a:srgbClr val="C473B8"/>
                        </a:solidFill>
                        <a:ln w="6350">
                          <a:noFill/>
                        </a:ln>
                      </wps:spPr>
                      <wps:txbx>
                        <w:txbxContent>
                          <w:p w14:paraId="021EA7AC" w14:textId="729F44F6" w:rsidR="00EA23CB" w:rsidRPr="00EA23CB" w:rsidRDefault="00EA23CB">
                            <w:pPr>
                              <w:rPr>
                                <w:sz w:val="44"/>
                                <w:szCs w:val="44"/>
                              </w:rPr>
                            </w:pPr>
                            <w:r w:rsidRPr="00EA23CB">
                              <w:rPr>
                                <w:sz w:val="44"/>
                                <w:szCs w:val="44"/>
                              </w:rPr>
                              <w:t xml:space="preserve">Proposed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65FCF5" id="Text Box 49" o:spid="_x0000_s1041" type="#_x0000_t202" style="position:absolute;margin-left:-1.95pt;margin-top:13.25pt;width:249.15pt;height:39.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" fillcolor="#c473b8" stroked="f" strokeweight=".5pt">
                <v:textbox>
                  <w:txbxContent>
                    <w:p w14:paraId="021EA7AC" w14:textId="729F44F6" w:rsidR="00EA23CB" w:rsidRPr="00EA23CB" w:rsidRDefault="00EA23CB">
                      <w:pPr>
                        <w:rPr>
                          <w:sz w:val="44"/>
                          <w:szCs w:val="44"/>
                        </w:rPr>
                      </w:pPr>
                      <w:r w:rsidRPr="00EA23CB">
                        <w:rPr>
                          <w:sz w:val="44"/>
                          <w:szCs w:val="44"/>
                        </w:rPr>
                        <w:t xml:space="preserve">Proposed Outcomes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04320" behindDoc="0" locked="0" layoutInCell="1" allowOverlap="1" wp14:anchorId="138A7BE3" wp14:editId="67AAD884">
                <wp:simplePos x="0" y="0"/>
                <wp:positionH relativeFrom="column">
                  <wp:posOffset>-108284</wp:posOffset>
                </wp:positionH>
                <wp:positionV relativeFrom="paragraph">
                  <wp:posOffset>0</wp:posOffset>
                </wp:positionV>
                <wp:extent cx="6430010" cy="822960"/>
                <wp:effectExtent l="0" t="0" r="21590" b="15240"/>
                <wp:wrapNone/>
                <wp:docPr id="48" name="Pentagon 48"/>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C473B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5543" id="Pentagon 48" o:spid="_x0000_s1026" type="#_x0000_t15" style="position:absolute;margin-left:-8.55pt;margin-top:0;width:506.3pt;height:6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" adj="20218" fillcolor="#c473b8" strokecolor="#073662 [1604]" strokeweight="1pt"/>
            </w:pict>
          </mc:Fallback>
        </mc:AlternateContent>
      </w:r>
    </w:p>
    <w:p w14:paraId="68CD917D" w14:textId="77777777" w:rsidR="00BA41B7" w:rsidRDefault="00BA41B7" w:rsidP="004E0109">
      <w:pPr>
        <w:spacing w:line="360" w:lineRule="auto"/>
        <w:rPr>
          <w:rFonts w:ascii="Arial" w:hAnsi="Arial" w:cs="Arial"/>
          <w:sz w:val="28"/>
          <w:szCs w:val="28"/>
        </w:rPr>
      </w:pPr>
    </w:p>
    <w:p w14:paraId="723F9A5E" w14:textId="60CB6340" w:rsidR="00EC1628" w:rsidRDefault="00EC1628" w:rsidP="004E0109">
      <w:pPr>
        <w:spacing w:line="360" w:lineRule="auto"/>
        <w:rPr>
          <w:rFonts w:ascii="Arial" w:hAnsi="Arial" w:cs="Arial"/>
          <w:sz w:val="28"/>
          <w:szCs w:val="28"/>
        </w:rPr>
      </w:pPr>
    </w:p>
    <w:p w14:paraId="75AB714D" w14:textId="4D269C1F" w:rsidR="00EA23CB" w:rsidRDefault="00EA23CB" w:rsidP="004E0109">
      <w:pPr>
        <w:spacing w:line="360" w:lineRule="auto"/>
        <w:rPr>
          <w:rFonts w:ascii="Arial" w:hAnsi="Arial" w:cs="Arial"/>
          <w:sz w:val="28"/>
          <w:szCs w:val="28"/>
        </w:rPr>
      </w:pPr>
    </w:p>
    <w:p w14:paraId="5D40228F" w14:textId="14611572" w:rsidR="00EA23CB" w:rsidRDefault="00EA23CB" w:rsidP="004E0109">
      <w:pPr>
        <w:spacing w:line="360" w:lineRule="auto"/>
        <w:rPr>
          <w:rFonts w:ascii="Arial" w:hAnsi="Arial" w:cs="Arial"/>
          <w:sz w:val="28"/>
          <w:szCs w:val="28"/>
        </w:rPr>
      </w:pPr>
    </w:p>
    <w:p w14:paraId="6B80640B" w14:textId="5763CB39" w:rsidR="00EA23CB" w:rsidRDefault="00EA23CB" w:rsidP="004E0109">
      <w:pPr>
        <w:spacing w:line="360" w:lineRule="auto"/>
        <w:rPr>
          <w:rFonts w:ascii="Arial" w:hAnsi="Arial" w:cs="Arial"/>
          <w:sz w:val="28"/>
          <w:szCs w:val="28"/>
        </w:rPr>
      </w:pPr>
      <w:r>
        <w:rPr>
          <w:rFonts w:ascii="Arial" w:hAnsi="Arial" w:cs="Arial"/>
          <w:sz w:val="28"/>
          <w:szCs w:val="28"/>
        </w:rPr>
        <w:t>There are four purposes that have been set out in the New Curriculum for Wales by the Welsh Government (2020). These four purposes are:</w:t>
      </w:r>
    </w:p>
    <w:p w14:paraId="2A78244C" w14:textId="1391F814" w:rsidR="00EA23CB" w:rsidRP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All children will be supported and help to become l</w:t>
      </w:r>
      <w:r w:rsidRPr="00EA23CB">
        <w:rPr>
          <w:rFonts w:ascii="Arial" w:hAnsi="Arial" w:cs="Arial"/>
          <w:sz w:val="28"/>
          <w:szCs w:val="28"/>
        </w:rPr>
        <w:t xml:space="preserve">earners who are ambitious and </w:t>
      </w:r>
      <w:r w:rsidR="004E0109" w:rsidRPr="00EA23CB">
        <w:rPr>
          <w:rFonts w:ascii="Arial" w:hAnsi="Arial" w:cs="Arial"/>
          <w:sz w:val="28"/>
          <w:szCs w:val="28"/>
        </w:rPr>
        <w:t>efficient</w:t>
      </w:r>
      <w:r w:rsidRPr="00EA23CB">
        <w:rPr>
          <w:rFonts w:ascii="Arial" w:hAnsi="Arial" w:cs="Arial"/>
          <w:sz w:val="28"/>
          <w:szCs w:val="28"/>
        </w:rPr>
        <w:t xml:space="preserve"> learners who are prepared to learn </w:t>
      </w:r>
      <w:r w:rsidR="004E0109" w:rsidRPr="00EA23CB">
        <w:rPr>
          <w:rFonts w:ascii="Arial" w:hAnsi="Arial" w:cs="Arial"/>
          <w:sz w:val="28"/>
          <w:szCs w:val="28"/>
        </w:rPr>
        <w:t>during</w:t>
      </w:r>
      <w:r w:rsidRPr="00EA23CB">
        <w:rPr>
          <w:rFonts w:ascii="Arial" w:hAnsi="Arial" w:cs="Arial"/>
          <w:sz w:val="28"/>
          <w:szCs w:val="28"/>
        </w:rPr>
        <w:t xml:space="preserve"> their lifetime. </w:t>
      </w:r>
    </w:p>
    <w:p w14:paraId="16EC2B7C" w14:textId="317A6D8B"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People ready to play a full part in life and work, who are creative, imaginative contributors. </w:t>
      </w:r>
    </w:p>
    <w:p w14:paraId="40C93BDF" w14:textId="06E2067F"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Informed, ethnical citizens of the world and in Wales. </w:t>
      </w:r>
    </w:p>
    <w:p w14:paraId="281FEA4A" w14:textId="594EE290"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Finally, confident and health individuals who are prepared to live a fulfilled life as a valued person in society. </w:t>
      </w:r>
    </w:p>
    <w:p w14:paraId="40B4064C" w14:textId="721D452E" w:rsidR="004E1EFE" w:rsidRDefault="004E1EFE" w:rsidP="004E0109">
      <w:pPr>
        <w:spacing w:line="360" w:lineRule="auto"/>
        <w:rPr>
          <w:rFonts w:ascii="Arial" w:hAnsi="Arial" w:cs="Arial"/>
          <w:sz w:val="28"/>
          <w:szCs w:val="28"/>
        </w:rPr>
      </w:pPr>
      <w:r>
        <w:rPr>
          <w:rFonts w:ascii="Arial" w:hAnsi="Arial" w:cs="Arial"/>
          <w:sz w:val="28"/>
          <w:szCs w:val="28"/>
        </w:rPr>
        <w:t xml:space="preserve">It is known that when children are well settled and happy, they will have a higher well-being and learn better from it. It is also known that support is needed for children to adjust from moving to different places and interacting with different people. It is essential for a transition plan to be made to meet children’s individual needs. The practitioner will continue to have a huge importance as they can create an emotional security for a child and their parents. Having a good relationship with a child’s parents the practitioner can help the child through their transition into a school setting from home. </w:t>
      </w:r>
      <w:r>
        <w:rPr>
          <w:rFonts w:ascii="Arial" w:hAnsi="Arial" w:cs="Arial"/>
          <w:sz w:val="28"/>
          <w:szCs w:val="28"/>
        </w:rPr>
        <w:lastRenderedPageBreak/>
        <w:t xml:space="preserve">The child would otherwise have to act as a link between parents and key </w:t>
      </w:r>
      <w:r w:rsidR="004E0109" w:rsidRPr="004E0109">
        <w:rPr>
          <w:rFonts w:ascii="Times New Roman" w:eastAsia="Times New Roman" w:hAnsi="Times New Roman" w:cs="Times New Roman"/>
          <w:noProof/>
          <w:lang w:eastAsia="en-GB"/>
        </w:rPr>
        <w:drawing>
          <wp:anchor distT="0" distB="0" distL="114300" distR="114300" simplePos="0" relativeHeight="251735040" behindDoc="0" locked="0" layoutInCell="1" allowOverlap="1" wp14:anchorId="2725180D" wp14:editId="3AFA1DCF">
            <wp:simplePos x="0" y="0"/>
            <wp:positionH relativeFrom="column">
              <wp:posOffset>758685</wp:posOffset>
            </wp:positionH>
            <wp:positionV relativeFrom="paragraph">
              <wp:posOffset>735965</wp:posOffset>
            </wp:positionV>
            <wp:extent cx="4096385" cy="1626235"/>
            <wp:effectExtent l="0" t="0" r="5715" b="0"/>
            <wp:wrapTopAndBottom/>
            <wp:docPr id="72" name="Picture 72" descr="A Guide to Working as an Early Years Practitioner | Stonebridge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Guide to Working as an Early Years Practitioner | Stonebridge College"/>
                    <pic:cNvPicPr>
                      <a:picLocks noChangeAspect="1" noChangeArrowheads="1"/>
                    </pic:cNvPicPr>
                  </pic:nvPicPr>
                  <pic:blipFill rotWithShape="1">
                    <a:blip r:embed="rId11">
                      <a:extLst>
                        <a:ext uri="{28A0092B-C50C-407E-A947-70E740481C1C}">
                          <a14:useLocalDpi xmlns:a14="http://schemas.microsoft.com/office/drawing/2010/main" val="0"/>
                        </a:ext>
                      </a:extLst>
                    </a:blip>
                    <a:srcRect t="27134"/>
                    <a:stretch/>
                  </pic:blipFill>
                  <pic:spPr bwMode="auto">
                    <a:xfrm>
                      <a:off x="0" y="0"/>
                      <a:ext cx="4096385" cy="1626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8"/>
          <w:szCs w:val="28"/>
        </w:rPr>
        <w:t>worker if a good healthy relationship is not formed (Gunning, 2018).</w:t>
      </w:r>
    </w:p>
    <w:p w14:paraId="081A3902" w14:textId="5CCF8E00" w:rsidR="004E1EFE" w:rsidRDefault="004E1EFE" w:rsidP="004E0109">
      <w:pPr>
        <w:spacing w:line="360" w:lineRule="auto"/>
        <w:rPr>
          <w:rFonts w:ascii="Arial" w:hAnsi="Arial" w:cs="Arial"/>
          <w:sz w:val="28"/>
          <w:szCs w:val="28"/>
        </w:rPr>
      </w:pPr>
    </w:p>
    <w:p w14:paraId="3A7EFAEF" w14:textId="7067C3DB" w:rsidR="004E1EFE" w:rsidRDefault="004E0109" w:rsidP="004E0109">
      <w:pPr>
        <w:spacing w:line="360" w:lineRule="auto"/>
        <w:jc w:val="center"/>
        <w:rPr>
          <w:rFonts w:ascii="Arial" w:hAnsi="Arial" w:cs="Arial"/>
          <w:sz w:val="28"/>
          <w:szCs w:val="28"/>
        </w:rPr>
      </w:pPr>
      <w:r>
        <w:rPr>
          <w:rFonts w:ascii="Arial" w:hAnsi="Arial" w:cs="Arial"/>
          <w:sz w:val="28"/>
          <w:szCs w:val="28"/>
        </w:rPr>
        <w:t xml:space="preserve">(Source: Stonebridge College, 2018) </w:t>
      </w:r>
    </w:p>
    <w:p w14:paraId="3B3631C9" w14:textId="02FEFE5D" w:rsidR="004E1EFE" w:rsidRDefault="004E1EFE" w:rsidP="004E0109">
      <w:pPr>
        <w:spacing w:line="360" w:lineRule="auto"/>
        <w:rPr>
          <w:rFonts w:ascii="Helvetica" w:eastAsia="Times New Roman" w:hAnsi="Helvetica" w:cs="Times New Roman"/>
          <w:color w:val="585858"/>
          <w:sz w:val="21"/>
          <w:szCs w:val="21"/>
          <w:lang w:eastAsia="en-GB"/>
        </w:rPr>
      </w:pPr>
    </w:p>
    <w:p w14:paraId="1D2EE931" w14:textId="23F7D3E7" w:rsidR="004E1EFE" w:rsidRDefault="004E1EFE" w:rsidP="004E0109">
      <w:pPr>
        <w:spacing w:line="360" w:lineRule="auto"/>
        <w:rPr>
          <w:rFonts w:ascii="Helvetica" w:eastAsia="Times New Roman" w:hAnsi="Helvetica" w:cs="Times New Roman"/>
          <w:color w:val="585858"/>
          <w:sz w:val="21"/>
          <w:szCs w:val="21"/>
          <w:lang w:eastAsia="en-GB"/>
        </w:rPr>
      </w:pPr>
    </w:p>
    <w:p w14:paraId="551862D8" w14:textId="7FE42A50" w:rsidR="004E0109" w:rsidRPr="004E0109" w:rsidRDefault="004E0109" w:rsidP="004E0109">
      <w:pPr>
        <w:spacing w:line="360" w:lineRule="auto"/>
        <w:rPr>
          <w:rFonts w:ascii="Times New Roman" w:eastAsia="Times New Roman" w:hAnsi="Times New Roman" w:cs="Times New Roman"/>
          <w:lang w:eastAsia="en-GB"/>
        </w:rPr>
      </w:pPr>
      <w:r w:rsidRPr="004E0109">
        <w:rPr>
          <w:rFonts w:ascii="Times New Roman" w:eastAsia="Times New Roman" w:hAnsi="Times New Roman" w:cs="Times New Roman"/>
          <w:lang w:eastAsia="en-GB"/>
        </w:rPr>
        <w:fldChar w:fldCharType="begin"/>
      </w:r>
      <w:r w:rsidRPr="004E0109">
        <w:rPr>
          <w:rFonts w:ascii="Times New Roman" w:eastAsia="Times New Roman" w:hAnsi="Times New Roman" w:cs="Times New Roman"/>
          <w:lang w:eastAsia="en-GB"/>
        </w:rPr>
        <w:instrText xml:space="preserve"> INCLUDEPICTURE "/var/folders/g2/2_szwqld4p79jm8tw7tcrf4c0000gn/T/com.microsoft.Word/WebArchiveCopyPasteTempFiles/stonebridge_associated_colleges_paints.jpg" \* MERGEFORMATINET </w:instrText>
      </w:r>
      <w:r w:rsidRPr="004E0109">
        <w:rPr>
          <w:rFonts w:ascii="Times New Roman" w:eastAsia="Times New Roman" w:hAnsi="Times New Roman" w:cs="Times New Roman"/>
          <w:lang w:eastAsia="en-GB"/>
        </w:rPr>
        <w:fldChar w:fldCharType="separate"/>
      </w:r>
      <w:r w:rsidRPr="004E0109">
        <w:rPr>
          <w:rFonts w:ascii="Times New Roman" w:eastAsia="Times New Roman" w:hAnsi="Times New Roman" w:cs="Times New Roman"/>
          <w:lang w:eastAsia="en-GB"/>
        </w:rPr>
        <w:fldChar w:fldCharType="end"/>
      </w:r>
    </w:p>
    <w:p w14:paraId="7E4FF6D4" w14:textId="09E4FDD9" w:rsidR="004E1EFE" w:rsidRDefault="004E1EFE" w:rsidP="00F016B1">
      <w:pPr>
        <w:rPr>
          <w:rFonts w:ascii="Helvetica" w:eastAsia="Times New Roman" w:hAnsi="Helvetica" w:cs="Times New Roman"/>
          <w:color w:val="585858"/>
          <w:sz w:val="21"/>
          <w:szCs w:val="21"/>
          <w:lang w:eastAsia="en-GB"/>
        </w:rPr>
      </w:pPr>
    </w:p>
    <w:p w14:paraId="30EB21E9" w14:textId="4780A456" w:rsidR="004E0109" w:rsidRDefault="004E0109" w:rsidP="00F016B1">
      <w:pPr>
        <w:rPr>
          <w:rFonts w:ascii="Helvetica" w:eastAsia="Times New Roman" w:hAnsi="Helvetica" w:cs="Times New Roman"/>
          <w:color w:val="585858"/>
          <w:sz w:val="21"/>
          <w:szCs w:val="21"/>
          <w:lang w:eastAsia="en-GB"/>
        </w:rPr>
      </w:pPr>
    </w:p>
    <w:p w14:paraId="2D2D5607" w14:textId="3F4A1BC4" w:rsidR="004E0109" w:rsidRDefault="004E0109" w:rsidP="00F016B1">
      <w:pPr>
        <w:rPr>
          <w:rFonts w:ascii="Helvetica" w:eastAsia="Times New Roman" w:hAnsi="Helvetica" w:cs="Times New Roman"/>
          <w:color w:val="585858"/>
          <w:sz w:val="21"/>
          <w:szCs w:val="21"/>
          <w:lang w:eastAsia="en-GB"/>
        </w:rPr>
      </w:pPr>
    </w:p>
    <w:p w14:paraId="19180426" w14:textId="4963E665" w:rsidR="004E0109" w:rsidRDefault="004E0109" w:rsidP="00F016B1">
      <w:pPr>
        <w:rPr>
          <w:rFonts w:ascii="Helvetica" w:eastAsia="Times New Roman" w:hAnsi="Helvetica" w:cs="Times New Roman"/>
          <w:color w:val="585858"/>
          <w:sz w:val="21"/>
          <w:szCs w:val="21"/>
          <w:lang w:eastAsia="en-GB"/>
        </w:rPr>
      </w:pPr>
    </w:p>
    <w:p w14:paraId="188A7A33" w14:textId="137EB146" w:rsidR="004E0109" w:rsidRDefault="004E0109" w:rsidP="00F016B1">
      <w:pPr>
        <w:rPr>
          <w:rFonts w:ascii="Helvetica" w:eastAsia="Times New Roman" w:hAnsi="Helvetica" w:cs="Times New Roman"/>
          <w:color w:val="585858"/>
          <w:sz w:val="21"/>
          <w:szCs w:val="21"/>
          <w:lang w:eastAsia="en-GB"/>
        </w:rPr>
      </w:pPr>
    </w:p>
    <w:p w14:paraId="7E638D7D" w14:textId="4C37E40E" w:rsidR="004E0109" w:rsidRDefault="004E0109" w:rsidP="00F016B1">
      <w:pPr>
        <w:rPr>
          <w:rFonts w:ascii="Helvetica" w:eastAsia="Times New Roman" w:hAnsi="Helvetica" w:cs="Times New Roman"/>
          <w:color w:val="585858"/>
          <w:sz w:val="21"/>
          <w:szCs w:val="21"/>
          <w:lang w:eastAsia="en-GB"/>
        </w:rPr>
      </w:pPr>
    </w:p>
    <w:p w14:paraId="1734B971" w14:textId="5CBADB0C" w:rsidR="004E0109" w:rsidRDefault="004E0109" w:rsidP="00F016B1">
      <w:pPr>
        <w:rPr>
          <w:rFonts w:ascii="Helvetica" w:eastAsia="Times New Roman" w:hAnsi="Helvetica" w:cs="Times New Roman"/>
          <w:color w:val="585858"/>
          <w:sz w:val="21"/>
          <w:szCs w:val="21"/>
          <w:lang w:eastAsia="en-GB"/>
        </w:rPr>
      </w:pPr>
    </w:p>
    <w:p w14:paraId="077241A4" w14:textId="454CE1BB" w:rsidR="004E0109" w:rsidRDefault="004E0109" w:rsidP="00F016B1">
      <w:pPr>
        <w:rPr>
          <w:rFonts w:ascii="Helvetica" w:eastAsia="Times New Roman" w:hAnsi="Helvetica" w:cs="Times New Roman"/>
          <w:color w:val="585858"/>
          <w:sz w:val="21"/>
          <w:szCs w:val="21"/>
          <w:lang w:eastAsia="en-GB"/>
        </w:rPr>
      </w:pPr>
    </w:p>
    <w:p w14:paraId="317CA2C5" w14:textId="157D1F42" w:rsidR="004E0109" w:rsidRDefault="004E0109" w:rsidP="00F016B1">
      <w:pPr>
        <w:rPr>
          <w:rFonts w:ascii="Helvetica" w:eastAsia="Times New Roman" w:hAnsi="Helvetica" w:cs="Times New Roman"/>
          <w:color w:val="585858"/>
          <w:sz w:val="21"/>
          <w:szCs w:val="21"/>
          <w:lang w:eastAsia="en-GB"/>
        </w:rPr>
      </w:pPr>
    </w:p>
    <w:p w14:paraId="7C24E996" w14:textId="2F220BB1" w:rsidR="004E0109" w:rsidRDefault="004E0109" w:rsidP="00F016B1">
      <w:pPr>
        <w:rPr>
          <w:rFonts w:ascii="Helvetica" w:eastAsia="Times New Roman" w:hAnsi="Helvetica" w:cs="Times New Roman"/>
          <w:color w:val="585858"/>
          <w:sz w:val="21"/>
          <w:szCs w:val="21"/>
          <w:lang w:eastAsia="en-GB"/>
        </w:rPr>
      </w:pPr>
    </w:p>
    <w:p w14:paraId="482743DE" w14:textId="256368D4" w:rsidR="004E0109" w:rsidRDefault="004E0109" w:rsidP="00F016B1">
      <w:pPr>
        <w:rPr>
          <w:rFonts w:ascii="Helvetica" w:eastAsia="Times New Roman" w:hAnsi="Helvetica" w:cs="Times New Roman"/>
          <w:color w:val="585858"/>
          <w:sz w:val="21"/>
          <w:szCs w:val="21"/>
          <w:lang w:eastAsia="en-GB"/>
        </w:rPr>
      </w:pPr>
    </w:p>
    <w:p w14:paraId="71B943EF" w14:textId="6B702D7E" w:rsidR="004E0109" w:rsidRDefault="004E0109" w:rsidP="00F016B1">
      <w:pPr>
        <w:rPr>
          <w:rFonts w:ascii="Helvetica" w:eastAsia="Times New Roman" w:hAnsi="Helvetica" w:cs="Times New Roman"/>
          <w:color w:val="585858"/>
          <w:sz w:val="21"/>
          <w:szCs w:val="21"/>
          <w:lang w:eastAsia="en-GB"/>
        </w:rPr>
      </w:pPr>
    </w:p>
    <w:p w14:paraId="498E3CC6" w14:textId="70BE5776" w:rsidR="004E0109" w:rsidRDefault="004E0109" w:rsidP="00F016B1">
      <w:pPr>
        <w:rPr>
          <w:rFonts w:ascii="Helvetica" w:eastAsia="Times New Roman" w:hAnsi="Helvetica" w:cs="Times New Roman"/>
          <w:color w:val="585858"/>
          <w:sz w:val="21"/>
          <w:szCs w:val="21"/>
          <w:lang w:eastAsia="en-GB"/>
        </w:rPr>
      </w:pPr>
    </w:p>
    <w:p w14:paraId="512E3A69" w14:textId="7583A163" w:rsidR="004E0109" w:rsidRDefault="004E0109" w:rsidP="00F016B1">
      <w:pPr>
        <w:rPr>
          <w:rFonts w:ascii="Helvetica" w:eastAsia="Times New Roman" w:hAnsi="Helvetica" w:cs="Times New Roman"/>
          <w:color w:val="585858"/>
          <w:sz w:val="21"/>
          <w:szCs w:val="21"/>
          <w:lang w:eastAsia="en-GB"/>
        </w:rPr>
      </w:pPr>
    </w:p>
    <w:p w14:paraId="55D34B99" w14:textId="26081782" w:rsidR="004E0109" w:rsidRDefault="004E0109" w:rsidP="00F016B1">
      <w:pPr>
        <w:rPr>
          <w:rFonts w:ascii="Helvetica" w:eastAsia="Times New Roman" w:hAnsi="Helvetica" w:cs="Times New Roman"/>
          <w:color w:val="585858"/>
          <w:sz w:val="21"/>
          <w:szCs w:val="21"/>
          <w:lang w:eastAsia="en-GB"/>
        </w:rPr>
      </w:pPr>
    </w:p>
    <w:p w14:paraId="1F7A916C" w14:textId="3C29A2BE" w:rsidR="004E0109" w:rsidRDefault="004E0109" w:rsidP="00F016B1">
      <w:pPr>
        <w:rPr>
          <w:rFonts w:ascii="Helvetica" w:eastAsia="Times New Roman" w:hAnsi="Helvetica" w:cs="Times New Roman"/>
          <w:color w:val="585858"/>
          <w:sz w:val="21"/>
          <w:szCs w:val="21"/>
          <w:lang w:eastAsia="en-GB"/>
        </w:rPr>
      </w:pPr>
    </w:p>
    <w:p w14:paraId="245529F1" w14:textId="7236D0FF" w:rsidR="004E0109" w:rsidRDefault="004E0109" w:rsidP="00F016B1">
      <w:pPr>
        <w:rPr>
          <w:rFonts w:ascii="Helvetica" w:eastAsia="Times New Roman" w:hAnsi="Helvetica" w:cs="Times New Roman"/>
          <w:color w:val="585858"/>
          <w:sz w:val="21"/>
          <w:szCs w:val="21"/>
          <w:lang w:eastAsia="en-GB"/>
        </w:rPr>
      </w:pPr>
    </w:p>
    <w:p w14:paraId="3BFCCDA8" w14:textId="6C6A8C28" w:rsidR="004E0109" w:rsidRDefault="004E0109" w:rsidP="00F016B1">
      <w:pPr>
        <w:rPr>
          <w:rFonts w:ascii="Helvetica" w:eastAsia="Times New Roman" w:hAnsi="Helvetica" w:cs="Times New Roman"/>
          <w:color w:val="585858"/>
          <w:sz w:val="21"/>
          <w:szCs w:val="21"/>
          <w:lang w:eastAsia="en-GB"/>
        </w:rPr>
      </w:pPr>
    </w:p>
    <w:p w14:paraId="4E8FCA79" w14:textId="7D576C2E" w:rsidR="004E0109" w:rsidRDefault="004E0109" w:rsidP="00F016B1">
      <w:pPr>
        <w:rPr>
          <w:rFonts w:ascii="Helvetica" w:eastAsia="Times New Roman" w:hAnsi="Helvetica" w:cs="Times New Roman"/>
          <w:color w:val="585858"/>
          <w:sz w:val="21"/>
          <w:szCs w:val="21"/>
          <w:lang w:eastAsia="en-GB"/>
        </w:rPr>
      </w:pPr>
    </w:p>
    <w:p w14:paraId="1DDE13F4" w14:textId="6BB03933" w:rsidR="004E0109" w:rsidRDefault="004E0109" w:rsidP="00F016B1">
      <w:pPr>
        <w:rPr>
          <w:rFonts w:ascii="Helvetica" w:eastAsia="Times New Roman" w:hAnsi="Helvetica" w:cs="Times New Roman"/>
          <w:color w:val="585858"/>
          <w:sz w:val="21"/>
          <w:szCs w:val="21"/>
          <w:lang w:eastAsia="en-GB"/>
        </w:rPr>
      </w:pPr>
    </w:p>
    <w:p w14:paraId="628F5741" w14:textId="77777777" w:rsidR="004E0109" w:rsidRDefault="004E0109" w:rsidP="00F016B1">
      <w:pPr>
        <w:rPr>
          <w:rFonts w:ascii="Helvetica" w:eastAsia="Times New Roman" w:hAnsi="Helvetica" w:cs="Times New Roman"/>
          <w:color w:val="585858"/>
          <w:sz w:val="21"/>
          <w:szCs w:val="21"/>
          <w:lang w:eastAsia="en-GB"/>
        </w:rPr>
      </w:pPr>
    </w:p>
    <w:p w14:paraId="521CD473" w14:textId="370F242F" w:rsidR="004E1EFE" w:rsidRDefault="004E1EFE" w:rsidP="00F016B1">
      <w:pPr>
        <w:rPr>
          <w:rFonts w:ascii="Helvetica" w:eastAsia="Times New Roman" w:hAnsi="Helvetica" w:cs="Times New Roman"/>
          <w:color w:val="585858"/>
          <w:sz w:val="21"/>
          <w:szCs w:val="21"/>
          <w:lang w:eastAsia="en-GB"/>
        </w:rPr>
      </w:pPr>
    </w:p>
    <w:p w14:paraId="5AEBE1D6" w14:textId="2643A284" w:rsidR="004E1EFE" w:rsidRDefault="004E1EFE" w:rsidP="00F016B1">
      <w:pPr>
        <w:rPr>
          <w:rFonts w:ascii="Helvetica" w:eastAsia="Times New Roman" w:hAnsi="Helvetica" w:cs="Times New Roman"/>
          <w:color w:val="585858"/>
          <w:sz w:val="21"/>
          <w:szCs w:val="21"/>
          <w:lang w:eastAsia="en-GB"/>
        </w:rPr>
      </w:pPr>
    </w:p>
    <w:p w14:paraId="0BBE5848" w14:textId="204D69B8" w:rsidR="004E1EFE" w:rsidRDefault="004E1EFE" w:rsidP="00F016B1">
      <w:pPr>
        <w:rPr>
          <w:rFonts w:ascii="Helvetica" w:eastAsia="Times New Roman" w:hAnsi="Helvetica" w:cs="Times New Roman"/>
          <w:color w:val="585858"/>
          <w:sz w:val="21"/>
          <w:szCs w:val="21"/>
          <w:lang w:eastAsia="en-GB"/>
        </w:rPr>
      </w:pPr>
    </w:p>
    <w:p w14:paraId="69998001" w14:textId="40D09D63" w:rsidR="004E1EFE" w:rsidRDefault="004E1EFE" w:rsidP="00F016B1">
      <w:pPr>
        <w:rPr>
          <w:rFonts w:ascii="Helvetica" w:eastAsia="Times New Roman" w:hAnsi="Helvetica" w:cs="Times New Roman"/>
          <w:color w:val="585858"/>
          <w:sz w:val="21"/>
          <w:szCs w:val="21"/>
          <w:lang w:eastAsia="en-GB"/>
        </w:rPr>
      </w:pPr>
    </w:p>
    <w:p w14:paraId="060577A8" w14:textId="77777777" w:rsidR="004E1EFE" w:rsidRDefault="004E1EFE" w:rsidP="00F016B1">
      <w:pPr>
        <w:rPr>
          <w:rFonts w:ascii="Helvetica" w:eastAsia="Times New Roman" w:hAnsi="Helvetica" w:cs="Times New Roman"/>
          <w:color w:val="585858"/>
          <w:sz w:val="21"/>
          <w:szCs w:val="21"/>
          <w:lang w:eastAsia="en-GB"/>
        </w:rPr>
      </w:pPr>
    </w:p>
    <w:p w14:paraId="16B6CFBD" w14:textId="77777777" w:rsidR="004E0109" w:rsidRDefault="004E0109" w:rsidP="00F016B1">
      <w:pPr>
        <w:rPr>
          <w:rFonts w:ascii="Helvetica" w:eastAsia="Times New Roman" w:hAnsi="Helvetica" w:cs="Times New Roman"/>
          <w:color w:val="585858"/>
          <w:sz w:val="21"/>
          <w:szCs w:val="21"/>
          <w:lang w:eastAsia="en-GB"/>
        </w:rPr>
      </w:pPr>
    </w:p>
    <w:p w14:paraId="3E06B43F" w14:textId="28566D96" w:rsidR="00EA23CB" w:rsidRDefault="00EA23CB" w:rsidP="00F016B1">
      <w:pPr>
        <w:rPr>
          <w:rFonts w:ascii="Arial" w:hAnsi="Arial" w:cs="Arial"/>
          <w:sz w:val="28"/>
          <w:szCs w:val="28"/>
        </w:rPr>
      </w:pPr>
      <w:r w:rsidRPr="00F016B1">
        <w:rPr>
          <w:rFonts w:ascii="Arial" w:hAnsi="Arial" w:cs="Arial"/>
          <w:noProof/>
          <w:sz w:val="44"/>
          <w:szCs w:val="44"/>
        </w:rPr>
        <w:lastRenderedPageBreak/>
        <mc:AlternateContent>
          <mc:Choice Requires="wps">
            <w:drawing>
              <wp:anchor distT="0" distB="0" distL="114300" distR="114300" simplePos="0" relativeHeight="251707392" behindDoc="0" locked="0" layoutInCell="1" allowOverlap="1" wp14:anchorId="0E999D69" wp14:editId="0138DC5D">
                <wp:simplePos x="0" y="0"/>
                <wp:positionH relativeFrom="column">
                  <wp:posOffset>-108284</wp:posOffset>
                </wp:positionH>
                <wp:positionV relativeFrom="paragraph">
                  <wp:posOffset>95417</wp:posOffset>
                </wp:positionV>
                <wp:extent cx="6430010" cy="822960"/>
                <wp:effectExtent l="0" t="0" r="21590" b="15240"/>
                <wp:wrapNone/>
                <wp:docPr id="50" name="Pentagon 5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2E8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8434B" id="Pentagon 50" o:spid="_x0000_s1026" type="#_x0000_t15" style="position:absolute;margin-left:-8.55pt;margin-top:7.5pt;width:506.3pt;height:64.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" adj="20218" fillcolor="#ff2e8a" strokecolor="#073662 [1604]" strokeweight="1pt"/>
            </w:pict>
          </mc:Fallback>
        </mc:AlternateContent>
      </w:r>
    </w:p>
    <w:p w14:paraId="306849A5" w14:textId="5CD8D24D" w:rsidR="00EA23CB" w:rsidRDefault="00EA23CB" w:rsidP="00F016B1">
      <w:pPr>
        <w:rPr>
          <w:rFonts w:ascii="Arial" w:hAnsi="Arial" w:cs="Arial"/>
          <w:sz w:val="28"/>
          <w:szCs w:val="28"/>
        </w:rPr>
      </w:pPr>
      <w:r>
        <w:rPr>
          <w:rFonts w:ascii="Arial" w:hAnsi="Arial" w:cs="Arial"/>
          <w:noProof/>
          <w:sz w:val="44"/>
          <w:szCs w:val="44"/>
        </w:rPr>
        <mc:AlternateContent>
          <mc:Choice Requires="wps">
            <w:drawing>
              <wp:anchor distT="0" distB="0" distL="114300" distR="114300" simplePos="0" relativeHeight="251708416" behindDoc="0" locked="0" layoutInCell="1" allowOverlap="1" wp14:anchorId="7E62E061" wp14:editId="7D6A928E">
                <wp:simplePos x="0" y="0"/>
                <wp:positionH relativeFrom="column">
                  <wp:posOffset>84154</wp:posOffset>
                </wp:positionH>
                <wp:positionV relativeFrom="paragraph">
                  <wp:posOffset>59957</wp:posOffset>
                </wp:positionV>
                <wp:extent cx="2803358" cy="469232"/>
                <wp:effectExtent l="0" t="0" r="3810" b="1270"/>
                <wp:wrapNone/>
                <wp:docPr id="51" name="Text Box 51"/>
                <wp:cNvGraphicFramePr/>
                <a:graphic xmlns:a="http://schemas.openxmlformats.org/drawingml/2006/main">
                  <a:graphicData uri="http://schemas.microsoft.com/office/word/2010/wordprocessingShape">
                    <wps:wsp>
                      <wps:cNvSpPr txBox="1"/>
                      <wps:spPr>
                        <a:xfrm>
                          <a:off x="0" y="0"/>
                          <a:ext cx="2803358" cy="469232"/>
                        </a:xfrm>
                        <a:prstGeom prst="rect">
                          <a:avLst/>
                        </a:prstGeom>
                        <a:solidFill>
                          <a:srgbClr val="FF2E8A"/>
                        </a:solidFill>
                        <a:ln w="6350">
                          <a:noFill/>
                        </a:ln>
                      </wps:spPr>
                      <wps:txbx>
                        <w:txbxContent>
                          <w:p w14:paraId="632C002E" w14:textId="038F0AF9" w:rsidR="00EA23CB" w:rsidRPr="00EA23CB" w:rsidRDefault="00EA23CB">
                            <w:pPr>
                              <w:rPr>
                                <w:sz w:val="44"/>
                                <w:szCs w:val="44"/>
                              </w:rPr>
                            </w:pPr>
                            <w:r w:rsidRPr="00EA23CB">
                              <w:rPr>
                                <w:sz w:val="44"/>
                                <w:szCs w:val="44"/>
                              </w:rPr>
                              <w:t xml:space="preserve">Reference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2E061" id="Text Box 51" o:spid="_x0000_s1042" type="#_x0000_t202" style="position:absolute;margin-left:6.65pt;margin-top:4.7pt;width:220.75pt;height:3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" fillcolor="#ff2e8a" stroked="f" strokeweight=".5pt">
                <v:textbox>
                  <w:txbxContent>
                    <w:p w14:paraId="632C002E" w14:textId="038F0AF9" w:rsidR="00EA23CB" w:rsidRPr="00EA23CB" w:rsidRDefault="00EA23CB">
                      <w:pPr>
                        <w:rPr>
                          <w:sz w:val="44"/>
                          <w:szCs w:val="44"/>
                        </w:rPr>
                      </w:pPr>
                      <w:r w:rsidRPr="00EA23CB">
                        <w:rPr>
                          <w:sz w:val="44"/>
                          <w:szCs w:val="44"/>
                        </w:rPr>
                        <w:t xml:space="preserve">Reference List </w:t>
                      </w:r>
                    </w:p>
                  </w:txbxContent>
                </v:textbox>
              </v:shape>
            </w:pict>
          </mc:Fallback>
        </mc:AlternateContent>
      </w:r>
    </w:p>
    <w:p w14:paraId="7FE59F4B" w14:textId="768142F1" w:rsidR="00EA23CB" w:rsidRDefault="00EA23CB" w:rsidP="00F016B1">
      <w:pPr>
        <w:rPr>
          <w:rFonts w:ascii="Arial" w:hAnsi="Arial" w:cs="Arial"/>
          <w:sz w:val="28"/>
          <w:szCs w:val="28"/>
        </w:rPr>
      </w:pPr>
    </w:p>
    <w:p w14:paraId="1EF1CA2A" w14:textId="1A417958" w:rsidR="00EA23CB" w:rsidRDefault="00EA23CB" w:rsidP="00F016B1">
      <w:pPr>
        <w:rPr>
          <w:rFonts w:ascii="Arial" w:hAnsi="Arial" w:cs="Arial"/>
          <w:sz w:val="28"/>
          <w:szCs w:val="28"/>
        </w:rPr>
      </w:pPr>
    </w:p>
    <w:p w14:paraId="7A191075" w14:textId="77777777" w:rsidR="004E0109" w:rsidRDefault="004E0109" w:rsidP="00F016B1">
      <w:pPr>
        <w:rPr>
          <w:rFonts w:ascii="Arial" w:hAnsi="Arial" w:cs="Arial"/>
          <w:sz w:val="28"/>
          <w:szCs w:val="28"/>
        </w:rPr>
      </w:pPr>
    </w:p>
    <w:p w14:paraId="2E993F28" w14:textId="77777777" w:rsidR="004E0109" w:rsidRDefault="004E0109" w:rsidP="00F016B1">
      <w:pPr>
        <w:rPr>
          <w:rFonts w:ascii="Arial" w:hAnsi="Arial" w:cs="Arial"/>
          <w:sz w:val="28"/>
          <w:szCs w:val="28"/>
        </w:rPr>
      </w:pPr>
    </w:p>
    <w:p w14:paraId="4818B5AD"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Anderson-McNamee, J. K. (2010) </w:t>
      </w:r>
      <w:r w:rsidRPr="00EA23CB">
        <w:rPr>
          <w:rFonts w:ascii="Arial" w:hAnsi="Arial" w:cs="Arial"/>
          <w:i/>
          <w:iCs/>
          <w:sz w:val="28"/>
          <w:szCs w:val="28"/>
        </w:rPr>
        <w:t>The Importance of Play in Early Childhood Development</w:t>
      </w:r>
      <w:r>
        <w:rPr>
          <w:rFonts w:ascii="Arial" w:hAnsi="Arial" w:cs="Arial"/>
          <w:i/>
          <w:iCs/>
          <w:sz w:val="28"/>
          <w:szCs w:val="28"/>
        </w:rPr>
        <w:t xml:space="preserve">. </w:t>
      </w:r>
      <w:r>
        <w:rPr>
          <w:rFonts w:ascii="Arial" w:hAnsi="Arial" w:cs="Arial"/>
          <w:sz w:val="28"/>
          <w:szCs w:val="28"/>
        </w:rPr>
        <w:t xml:space="preserve">Available at: </w:t>
      </w:r>
      <w:hyperlink r:id="rId12" w:history="1">
        <w:r w:rsidRPr="0034780A">
          <w:rPr>
            <w:rStyle w:val="Hyperlink"/>
            <w:rFonts w:ascii="Arial" w:hAnsi="Arial" w:cs="Arial"/>
            <w:sz w:val="28"/>
            <w:szCs w:val="28"/>
          </w:rPr>
          <w:t>http://lanefacs.pbworks.com/w/file/fetch/65563699/Importance%20of%20Play.pdf</w:t>
        </w:r>
      </w:hyperlink>
      <w:r>
        <w:rPr>
          <w:rFonts w:ascii="Arial" w:hAnsi="Arial" w:cs="Arial"/>
          <w:sz w:val="28"/>
          <w:szCs w:val="28"/>
        </w:rPr>
        <w:t xml:space="preserve"> (Accessed: 26 November 2021). </w:t>
      </w:r>
    </w:p>
    <w:p w14:paraId="76FE8702" w14:textId="77777777" w:rsidR="004E0109" w:rsidRPr="00634D5C" w:rsidRDefault="004E0109" w:rsidP="004E0109">
      <w:pPr>
        <w:pStyle w:val="NormalWeb"/>
        <w:spacing w:line="360" w:lineRule="auto"/>
        <w:rPr>
          <w:rFonts w:ascii="Arial" w:hAnsi="Arial" w:cs="Arial"/>
          <w:sz w:val="28"/>
          <w:szCs w:val="28"/>
        </w:rPr>
      </w:pPr>
      <w:r w:rsidRPr="00634D5C">
        <w:rPr>
          <w:rFonts w:ascii="Arial" w:hAnsi="Arial" w:cs="Arial"/>
          <w:sz w:val="28"/>
          <w:szCs w:val="28"/>
        </w:rPr>
        <w:t>Bretherton, I. (1992) ‘</w:t>
      </w:r>
      <w:r w:rsidRPr="00634D5C">
        <w:rPr>
          <w:rFonts w:ascii="Arial" w:hAnsi="Arial" w:cs="Arial"/>
          <w:sz w:val="28"/>
          <w:szCs w:val="28"/>
        </w:rPr>
        <w:t>The Origins of Attachment Theory: John Bowlby and Mary Ainsworth</w:t>
      </w:r>
      <w:r w:rsidRPr="00634D5C">
        <w:rPr>
          <w:rFonts w:ascii="Arial" w:hAnsi="Arial" w:cs="Arial"/>
          <w:sz w:val="28"/>
          <w:szCs w:val="28"/>
        </w:rPr>
        <w:t xml:space="preserve">’, </w:t>
      </w:r>
      <w:r w:rsidRPr="00634D5C">
        <w:rPr>
          <w:rFonts w:ascii="Arial" w:hAnsi="Arial" w:cs="Arial"/>
          <w:i/>
          <w:iCs/>
          <w:sz w:val="28"/>
          <w:szCs w:val="28"/>
        </w:rPr>
        <w:t>Developmental Psychology</w:t>
      </w:r>
      <w:r w:rsidRPr="00634D5C">
        <w:rPr>
          <w:rFonts w:ascii="Arial" w:hAnsi="Arial" w:cs="Arial"/>
          <w:sz w:val="28"/>
          <w:szCs w:val="28"/>
        </w:rPr>
        <w:t>, 28(5), pp. 759-779.</w:t>
      </w:r>
    </w:p>
    <w:p w14:paraId="1D8E5DC7" w14:textId="25340902" w:rsidR="004E0109" w:rsidRDefault="004E0109" w:rsidP="004E0109">
      <w:pPr>
        <w:spacing w:line="360" w:lineRule="auto"/>
        <w:rPr>
          <w:rFonts w:ascii="Arial" w:hAnsi="Arial" w:cs="Arial"/>
          <w:sz w:val="28"/>
          <w:szCs w:val="28"/>
        </w:rPr>
      </w:pPr>
      <w:proofErr w:type="spellStart"/>
      <w:r>
        <w:rPr>
          <w:rFonts w:ascii="Arial" w:hAnsi="Arial" w:cs="Arial"/>
          <w:sz w:val="28"/>
          <w:szCs w:val="28"/>
        </w:rPr>
        <w:t>Brinn</w:t>
      </w:r>
      <w:proofErr w:type="spellEnd"/>
      <w:r>
        <w:rPr>
          <w:rFonts w:ascii="Arial" w:hAnsi="Arial" w:cs="Arial"/>
          <w:sz w:val="28"/>
          <w:szCs w:val="28"/>
        </w:rPr>
        <w:t>, M.S. (2021) ‘Partnership Working between Home and School’, in Benedetto, L and Ingrassia, M.</w:t>
      </w:r>
      <w:r>
        <w:rPr>
          <w:rFonts w:ascii="Arial" w:hAnsi="Arial" w:cs="Arial"/>
          <w:i/>
          <w:iCs/>
          <w:sz w:val="28"/>
          <w:szCs w:val="28"/>
        </w:rPr>
        <w:t xml:space="preserve"> Parenting: Studies by an Educational and Transactional Perspective. </w:t>
      </w:r>
      <w:r>
        <w:rPr>
          <w:rFonts w:ascii="Arial" w:hAnsi="Arial" w:cs="Arial"/>
          <w:sz w:val="28"/>
          <w:szCs w:val="28"/>
        </w:rPr>
        <w:t xml:space="preserve">London: Intech Open. </w:t>
      </w:r>
    </w:p>
    <w:p w14:paraId="584A510A" w14:textId="77777777" w:rsidR="004E0109" w:rsidRDefault="004E0109" w:rsidP="004E0109">
      <w:pPr>
        <w:spacing w:line="360" w:lineRule="auto"/>
        <w:rPr>
          <w:rFonts w:ascii="Arial" w:hAnsi="Arial" w:cs="Arial"/>
          <w:sz w:val="28"/>
          <w:szCs w:val="28"/>
        </w:rPr>
      </w:pPr>
    </w:p>
    <w:p w14:paraId="79B04D1E" w14:textId="3613D921" w:rsidR="004E0109" w:rsidRDefault="004E0109" w:rsidP="004E0109">
      <w:pPr>
        <w:spacing w:line="360" w:lineRule="auto"/>
        <w:rPr>
          <w:rFonts w:ascii="Arial" w:hAnsi="Arial" w:cs="Arial"/>
          <w:sz w:val="28"/>
          <w:szCs w:val="28"/>
        </w:rPr>
      </w:pPr>
      <w:proofErr w:type="spellStart"/>
      <w:r>
        <w:rPr>
          <w:rFonts w:ascii="Arial" w:hAnsi="Arial" w:cs="Arial"/>
          <w:sz w:val="28"/>
          <w:szCs w:val="28"/>
        </w:rPr>
        <w:t>Brouet, S</w:t>
      </w:r>
      <w:proofErr w:type="spellEnd"/>
      <w:r>
        <w:rPr>
          <w:rFonts w:ascii="Arial" w:hAnsi="Arial" w:cs="Arial"/>
          <w:sz w:val="28"/>
          <w:szCs w:val="28"/>
        </w:rPr>
        <w:t xml:space="preserve">. (no date) </w:t>
      </w:r>
      <w:r w:rsidRPr="00BA41B7">
        <w:rPr>
          <w:rFonts w:ascii="Arial" w:hAnsi="Arial" w:cs="Arial"/>
          <w:i/>
          <w:iCs/>
          <w:sz w:val="28"/>
          <w:szCs w:val="28"/>
        </w:rPr>
        <w:t>Effective communication in early years settings</w:t>
      </w:r>
      <w:r>
        <w:rPr>
          <w:rFonts w:ascii="Arial" w:hAnsi="Arial" w:cs="Arial"/>
          <w:i/>
          <w:iCs/>
          <w:sz w:val="28"/>
          <w:szCs w:val="28"/>
        </w:rPr>
        <w:t xml:space="preserve">. </w:t>
      </w:r>
      <w:r>
        <w:rPr>
          <w:rFonts w:ascii="Arial" w:hAnsi="Arial" w:cs="Arial"/>
          <w:sz w:val="28"/>
          <w:szCs w:val="28"/>
        </w:rPr>
        <w:t xml:space="preserve">Available at: </w:t>
      </w:r>
      <w:hyperlink r:id="rId13" w:history="1">
        <w:r w:rsidRPr="0034780A">
          <w:rPr>
            <w:rStyle w:val="Hyperlink"/>
            <w:rFonts w:ascii="Arial" w:hAnsi="Arial" w:cs="Arial"/>
            <w:sz w:val="28"/>
            <w:szCs w:val="28"/>
          </w:rPr>
          <w:t>https://www.earlylearninghq.org.uk/earlylearninghq-blog/effective-communication-in-early-years-settings/</w:t>
        </w:r>
      </w:hyperlink>
      <w:r>
        <w:rPr>
          <w:rFonts w:ascii="Arial" w:hAnsi="Arial" w:cs="Arial"/>
          <w:sz w:val="28"/>
          <w:szCs w:val="28"/>
        </w:rPr>
        <w:t xml:space="preserve"> (Accessed: 24 November). </w:t>
      </w:r>
    </w:p>
    <w:p w14:paraId="327DA16E" w14:textId="77777777" w:rsidR="004E0109" w:rsidRDefault="004E0109" w:rsidP="004E0109">
      <w:pPr>
        <w:spacing w:line="360" w:lineRule="auto"/>
        <w:rPr>
          <w:rFonts w:ascii="Arial" w:hAnsi="Arial" w:cs="Arial"/>
          <w:sz w:val="28"/>
          <w:szCs w:val="28"/>
        </w:rPr>
      </w:pPr>
    </w:p>
    <w:p w14:paraId="7B8B7015" w14:textId="18A6B5A8" w:rsidR="004E0109" w:rsidRDefault="004E0109" w:rsidP="004E0109">
      <w:pPr>
        <w:spacing w:line="360" w:lineRule="auto"/>
        <w:rPr>
          <w:rFonts w:ascii="Arial" w:hAnsi="Arial" w:cs="Arial"/>
          <w:sz w:val="28"/>
          <w:szCs w:val="28"/>
        </w:rPr>
      </w:pPr>
      <w:r w:rsidRPr="00634D5C">
        <w:rPr>
          <w:rFonts w:ascii="Arial" w:hAnsi="Arial" w:cs="Arial"/>
          <w:sz w:val="28"/>
          <w:szCs w:val="28"/>
        </w:rPr>
        <w:t xml:space="preserve">Dunlop, A.W. and Fabian, H. (2007) Informing transitions in the early years. Berkshire: McGraw-Hill Education. </w:t>
      </w:r>
    </w:p>
    <w:p w14:paraId="4E93A674" w14:textId="77777777" w:rsidR="004E0109" w:rsidRDefault="004E0109" w:rsidP="004E0109">
      <w:pPr>
        <w:spacing w:line="360" w:lineRule="auto"/>
        <w:rPr>
          <w:rFonts w:ascii="Arial" w:hAnsi="Arial" w:cs="Arial"/>
          <w:sz w:val="28"/>
          <w:szCs w:val="28"/>
        </w:rPr>
      </w:pPr>
    </w:p>
    <w:p w14:paraId="2F57BCF5"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Early Years Matter (2021) </w:t>
      </w:r>
      <w:r w:rsidRPr="00EC1628">
        <w:rPr>
          <w:rFonts w:ascii="Arial" w:hAnsi="Arial" w:cs="Arial"/>
          <w:i/>
          <w:iCs/>
          <w:sz w:val="28"/>
          <w:szCs w:val="28"/>
        </w:rPr>
        <w:t>Communication and Language (CL).</w:t>
      </w:r>
      <w:r>
        <w:rPr>
          <w:rFonts w:ascii="Arial" w:hAnsi="Arial" w:cs="Arial"/>
          <w:sz w:val="28"/>
          <w:szCs w:val="28"/>
        </w:rPr>
        <w:t xml:space="preserve"> Available at: </w:t>
      </w:r>
      <w:hyperlink r:id="rId14" w:history="1">
        <w:r w:rsidRPr="0034780A">
          <w:rPr>
            <w:rStyle w:val="Hyperlink"/>
            <w:rFonts w:ascii="Arial" w:hAnsi="Arial" w:cs="Arial"/>
            <w:sz w:val="28"/>
            <w:szCs w:val="28"/>
          </w:rPr>
          <w:t>https://www.earlyyearsmatters.co.uk/our-services/school-and-nursery-improvement-partner/communication-and-language-cl/</w:t>
        </w:r>
      </w:hyperlink>
      <w:r>
        <w:rPr>
          <w:rFonts w:ascii="Arial" w:hAnsi="Arial" w:cs="Arial"/>
          <w:sz w:val="28"/>
          <w:szCs w:val="28"/>
        </w:rPr>
        <w:t xml:space="preserve"> (Accessed: 24</w:t>
      </w:r>
      <w:r>
        <w:rPr>
          <w:rFonts w:ascii="Arial" w:hAnsi="Arial" w:cs="Arial"/>
          <w:sz w:val="28"/>
          <w:szCs w:val="28"/>
          <w:vertAlign w:val="superscript"/>
        </w:rPr>
        <w:t xml:space="preserve"> </w:t>
      </w:r>
      <w:r>
        <w:rPr>
          <w:rFonts w:ascii="Arial" w:hAnsi="Arial" w:cs="Arial"/>
          <w:sz w:val="28"/>
          <w:szCs w:val="28"/>
        </w:rPr>
        <w:t xml:space="preserve">November 2021). </w:t>
      </w:r>
    </w:p>
    <w:p w14:paraId="53F8C910" w14:textId="1165815E" w:rsidR="004E0109" w:rsidRDefault="004E0109" w:rsidP="004E0109">
      <w:pPr>
        <w:spacing w:line="360" w:lineRule="auto"/>
        <w:rPr>
          <w:rFonts w:ascii="Arial" w:hAnsi="Arial" w:cs="Arial"/>
          <w:sz w:val="28"/>
          <w:szCs w:val="28"/>
        </w:rPr>
      </w:pPr>
      <w:r>
        <w:rPr>
          <w:rFonts w:ascii="Arial" w:hAnsi="Arial" w:cs="Arial"/>
          <w:sz w:val="28"/>
          <w:szCs w:val="28"/>
        </w:rPr>
        <w:lastRenderedPageBreak/>
        <w:t xml:space="preserve">Early Years Matter (2021) </w:t>
      </w:r>
      <w:r w:rsidRPr="00EC1628">
        <w:rPr>
          <w:rFonts w:ascii="Arial" w:hAnsi="Arial" w:cs="Arial"/>
          <w:i/>
          <w:iCs/>
          <w:sz w:val="28"/>
          <w:szCs w:val="28"/>
        </w:rPr>
        <w:t>Transitions.</w:t>
      </w:r>
      <w:r>
        <w:rPr>
          <w:rFonts w:ascii="Arial" w:hAnsi="Arial" w:cs="Arial"/>
          <w:sz w:val="28"/>
          <w:szCs w:val="28"/>
        </w:rPr>
        <w:t xml:space="preserve"> Available at: </w:t>
      </w:r>
      <w:hyperlink r:id="rId15" w:history="1">
        <w:r w:rsidRPr="0034780A">
          <w:rPr>
            <w:rStyle w:val="Hyperlink"/>
            <w:rFonts w:ascii="Arial" w:hAnsi="Arial" w:cs="Arial"/>
            <w:sz w:val="28"/>
            <w:szCs w:val="28"/>
          </w:rPr>
          <w:t>https://www.earlyyearsmatters.co.uk/eyfs/positive-relationships/transitions/</w:t>
        </w:r>
      </w:hyperlink>
      <w:r>
        <w:rPr>
          <w:rFonts w:ascii="Arial" w:hAnsi="Arial" w:cs="Arial"/>
          <w:sz w:val="28"/>
          <w:szCs w:val="28"/>
        </w:rPr>
        <w:t xml:space="preserve"> (Accessed: 22 November 2021). </w:t>
      </w:r>
    </w:p>
    <w:p w14:paraId="7E20A2B9" w14:textId="77777777" w:rsidR="004E0109" w:rsidRDefault="004E0109" w:rsidP="004E0109">
      <w:pPr>
        <w:spacing w:line="360" w:lineRule="auto"/>
        <w:rPr>
          <w:rFonts w:ascii="Arial" w:hAnsi="Arial" w:cs="Arial"/>
          <w:sz w:val="28"/>
          <w:szCs w:val="28"/>
        </w:rPr>
      </w:pPr>
    </w:p>
    <w:p w14:paraId="0A463E49" w14:textId="450FA086" w:rsidR="004E0109" w:rsidRDefault="004E0109" w:rsidP="004E0109">
      <w:pPr>
        <w:spacing w:line="360" w:lineRule="auto"/>
        <w:rPr>
          <w:rFonts w:ascii="Arial" w:hAnsi="Arial" w:cs="Arial"/>
          <w:sz w:val="28"/>
          <w:szCs w:val="28"/>
        </w:rPr>
      </w:pPr>
      <w:r>
        <w:rPr>
          <w:rFonts w:ascii="Arial" w:hAnsi="Arial" w:cs="Arial"/>
          <w:sz w:val="28"/>
          <w:szCs w:val="28"/>
        </w:rPr>
        <w:t xml:space="preserve">Early Years Matter (2021) </w:t>
      </w:r>
      <w:r w:rsidRPr="00E5632D">
        <w:rPr>
          <w:rFonts w:ascii="Arial" w:hAnsi="Arial" w:cs="Arial"/>
          <w:i/>
          <w:iCs/>
          <w:sz w:val="28"/>
          <w:szCs w:val="28"/>
        </w:rPr>
        <w:t>Working in Partnership</w:t>
      </w:r>
      <w:r>
        <w:rPr>
          <w:rFonts w:ascii="Arial" w:hAnsi="Arial" w:cs="Arial"/>
          <w:sz w:val="28"/>
          <w:szCs w:val="28"/>
        </w:rPr>
        <w:t xml:space="preserve">. Available at: </w:t>
      </w:r>
      <w:hyperlink r:id="rId16" w:history="1">
        <w:r w:rsidRPr="0034780A">
          <w:rPr>
            <w:rStyle w:val="Hyperlink"/>
            <w:rFonts w:ascii="Arial" w:hAnsi="Arial" w:cs="Arial"/>
            <w:sz w:val="28"/>
            <w:szCs w:val="28"/>
          </w:rPr>
          <w:t>https://www.earlyyearsmatters.co.uk/eyfs/positive-relationships/working-in-partnership/</w:t>
        </w:r>
      </w:hyperlink>
      <w:r>
        <w:rPr>
          <w:rFonts w:ascii="Arial" w:hAnsi="Arial" w:cs="Arial"/>
          <w:sz w:val="28"/>
          <w:szCs w:val="28"/>
        </w:rPr>
        <w:t xml:space="preserve"> (Accessed: 24 November 2021). </w:t>
      </w:r>
    </w:p>
    <w:p w14:paraId="038DFE57" w14:textId="77777777" w:rsidR="004E0109" w:rsidRDefault="004E0109" w:rsidP="004E0109">
      <w:pPr>
        <w:spacing w:line="360" w:lineRule="auto"/>
        <w:rPr>
          <w:rFonts w:ascii="Arial" w:hAnsi="Arial" w:cs="Arial"/>
          <w:sz w:val="28"/>
          <w:szCs w:val="28"/>
        </w:rPr>
      </w:pPr>
    </w:p>
    <w:p w14:paraId="43D03755" w14:textId="7962F1EB" w:rsidR="004E0109" w:rsidRDefault="004E0109" w:rsidP="004E0109">
      <w:pPr>
        <w:spacing w:line="360" w:lineRule="auto"/>
        <w:rPr>
          <w:rFonts w:ascii="Arial" w:hAnsi="Arial" w:cs="Arial"/>
          <w:sz w:val="28"/>
          <w:szCs w:val="28"/>
        </w:rPr>
      </w:pPr>
      <w:r>
        <w:rPr>
          <w:rFonts w:ascii="Arial" w:hAnsi="Arial" w:cs="Arial"/>
          <w:sz w:val="28"/>
          <w:szCs w:val="28"/>
        </w:rPr>
        <w:t xml:space="preserve">Gunning, C. (2018) </w:t>
      </w:r>
      <w:r w:rsidRPr="004E1EFE">
        <w:rPr>
          <w:rFonts w:ascii="Arial" w:hAnsi="Arial" w:cs="Arial"/>
          <w:i/>
          <w:iCs/>
          <w:sz w:val="28"/>
          <w:szCs w:val="28"/>
        </w:rPr>
        <w:t>Transitions</w:t>
      </w:r>
      <w:r>
        <w:rPr>
          <w:rFonts w:ascii="Arial" w:hAnsi="Arial" w:cs="Arial"/>
          <w:i/>
          <w:iCs/>
          <w:sz w:val="28"/>
          <w:szCs w:val="28"/>
        </w:rPr>
        <w:t xml:space="preserve">. </w:t>
      </w:r>
      <w:r>
        <w:rPr>
          <w:rFonts w:ascii="Arial" w:hAnsi="Arial" w:cs="Arial"/>
          <w:sz w:val="28"/>
          <w:szCs w:val="28"/>
        </w:rPr>
        <w:t xml:space="preserve">Available at: </w:t>
      </w:r>
      <w:hyperlink r:id="rId17" w:history="1">
        <w:r w:rsidRPr="0034780A">
          <w:rPr>
            <w:rStyle w:val="Hyperlink"/>
            <w:rFonts w:ascii="Arial" w:hAnsi="Arial" w:cs="Arial"/>
            <w:sz w:val="28"/>
            <w:szCs w:val="28"/>
          </w:rPr>
          <w:t>https://www.early-education.org.uk/transitions</w:t>
        </w:r>
      </w:hyperlink>
      <w:r>
        <w:rPr>
          <w:rFonts w:ascii="Arial" w:hAnsi="Arial" w:cs="Arial"/>
          <w:sz w:val="28"/>
          <w:szCs w:val="28"/>
        </w:rPr>
        <w:t xml:space="preserve"> (Accessed: 26 November 2021). </w:t>
      </w:r>
    </w:p>
    <w:p w14:paraId="63E7CBEA" w14:textId="77777777" w:rsidR="004E0109" w:rsidRDefault="004E0109" w:rsidP="004E0109">
      <w:pPr>
        <w:spacing w:line="360" w:lineRule="auto"/>
        <w:rPr>
          <w:rFonts w:ascii="Arial" w:hAnsi="Arial" w:cs="Arial"/>
          <w:sz w:val="28"/>
          <w:szCs w:val="28"/>
        </w:rPr>
      </w:pPr>
    </w:p>
    <w:p w14:paraId="25E7964A" w14:textId="4E86C07A" w:rsidR="004E0109" w:rsidRDefault="004E0109" w:rsidP="004E0109">
      <w:pPr>
        <w:spacing w:line="360" w:lineRule="auto"/>
        <w:rPr>
          <w:rFonts w:ascii="Arial" w:hAnsi="Arial" w:cs="Arial"/>
          <w:sz w:val="28"/>
          <w:szCs w:val="28"/>
        </w:rPr>
      </w:pPr>
      <w:r>
        <w:rPr>
          <w:rFonts w:ascii="Arial" w:hAnsi="Arial" w:cs="Arial"/>
          <w:sz w:val="28"/>
          <w:szCs w:val="28"/>
        </w:rPr>
        <w:t xml:space="preserve">Hayes, N. O’Toole, L and </w:t>
      </w:r>
      <w:proofErr w:type="spellStart"/>
      <w:r>
        <w:rPr>
          <w:rFonts w:ascii="Arial" w:hAnsi="Arial" w:cs="Arial"/>
          <w:sz w:val="28"/>
          <w:szCs w:val="28"/>
        </w:rPr>
        <w:t>Halpenny</w:t>
      </w:r>
      <w:proofErr w:type="spellEnd"/>
      <w:r>
        <w:rPr>
          <w:rFonts w:ascii="Arial" w:hAnsi="Arial" w:cs="Arial"/>
          <w:sz w:val="28"/>
          <w:szCs w:val="28"/>
        </w:rPr>
        <w:t xml:space="preserve">, A.M. (2017) Introducing Bronfenbrenner. London: Routledge. </w:t>
      </w:r>
    </w:p>
    <w:p w14:paraId="2292D473" w14:textId="77777777" w:rsidR="004E0109" w:rsidRDefault="004E0109" w:rsidP="004E0109">
      <w:pPr>
        <w:spacing w:line="360" w:lineRule="auto"/>
        <w:rPr>
          <w:rFonts w:ascii="Arial" w:hAnsi="Arial" w:cs="Arial"/>
          <w:sz w:val="28"/>
          <w:szCs w:val="28"/>
        </w:rPr>
      </w:pPr>
    </w:p>
    <w:p w14:paraId="407D69A1" w14:textId="75ED083B" w:rsidR="004E0109" w:rsidRDefault="004E0109" w:rsidP="004E0109">
      <w:pPr>
        <w:spacing w:line="360" w:lineRule="auto"/>
        <w:rPr>
          <w:rFonts w:ascii="Arial" w:eastAsia="Times New Roman" w:hAnsi="Arial" w:cs="Arial"/>
          <w:color w:val="000000" w:themeColor="text1"/>
          <w:sz w:val="28"/>
          <w:szCs w:val="28"/>
          <w:shd w:val="clear" w:color="auto" w:fill="FFFFFF"/>
          <w:lang w:eastAsia="en-GB"/>
        </w:rPr>
      </w:pPr>
      <w:r w:rsidRPr="00296274">
        <w:rPr>
          <w:rFonts w:ascii="Arial" w:eastAsia="Times New Roman" w:hAnsi="Arial" w:cs="Arial"/>
          <w:color w:val="000000" w:themeColor="text1"/>
          <w:sz w:val="28"/>
          <w:szCs w:val="28"/>
          <w:shd w:val="clear" w:color="auto" w:fill="FFFFFF"/>
          <w:lang w:eastAsia="en-GB"/>
        </w:rPr>
        <w:t>Hopper, E. (2020). Maslow’s Hierarchy of Needs Explained. </w:t>
      </w:r>
      <w:r w:rsidRPr="00296274">
        <w:rPr>
          <w:rFonts w:ascii="Arial" w:eastAsia="Times New Roman" w:hAnsi="Arial" w:cs="Arial"/>
          <w:i/>
          <w:iCs/>
          <w:color w:val="000000" w:themeColor="text1"/>
          <w:sz w:val="28"/>
          <w:szCs w:val="28"/>
          <w:lang w:eastAsia="en-GB"/>
        </w:rPr>
        <w:t>ThoughtCo, ThoughtCo</w:t>
      </w:r>
      <w:r w:rsidRPr="00296274">
        <w:rPr>
          <w:rFonts w:ascii="Arial" w:eastAsia="Times New Roman" w:hAnsi="Arial" w:cs="Arial"/>
          <w:color w:val="000000" w:themeColor="text1"/>
          <w:sz w:val="28"/>
          <w:szCs w:val="28"/>
          <w:shd w:val="clear" w:color="auto" w:fill="FFFFFF"/>
          <w:lang w:eastAsia="en-GB"/>
        </w:rPr>
        <w:t>, </w:t>
      </w:r>
      <w:r w:rsidRPr="00296274">
        <w:rPr>
          <w:rFonts w:ascii="Arial" w:eastAsia="Times New Roman" w:hAnsi="Arial" w:cs="Arial"/>
          <w:i/>
          <w:iCs/>
          <w:color w:val="000000" w:themeColor="text1"/>
          <w:sz w:val="28"/>
          <w:szCs w:val="28"/>
          <w:lang w:eastAsia="en-GB"/>
        </w:rPr>
        <w:t>24</w:t>
      </w:r>
      <w:r w:rsidRPr="00296274">
        <w:rPr>
          <w:rFonts w:ascii="Arial" w:eastAsia="Times New Roman" w:hAnsi="Arial" w:cs="Arial"/>
          <w:color w:val="000000" w:themeColor="text1"/>
          <w:sz w:val="28"/>
          <w:szCs w:val="28"/>
          <w:shd w:val="clear" w:color="auto" w:fill="FFFFFF"/>
          <w:lang w:eastAsia="en-GB"/>
        </w:rPr>
        <w:t>.</w:t>
      </w:r>
    </w:p>
    <w:p w14:paraId="2161B213" w14:textId="77777777" w:rsidR="004E0109" w:rsidRDefault="004E0109" w:rsidP="004E0109">
      <w:pPr>
        <w:spacing w:line="360" w:lineRule="auto"/>
        <w:rPr>
          <w:rFonts w:ascii="Arial" w:eastAsia="Times New Roman" w:hAnsi="Arial" w:cs="Arial"/>
          <w:color w:val="000000" w:themeColor="text1"/>
          <w:sz w:val="28"/>
          <w:szCs w:val="28"/>
          <w:shd w:val="clear" w:color="auto" w:fill="FFFFFF"/>
          <w:lang w:eastAsia="en-GB"/>
        </w:rPr>
      </w:pPr>
    </w:p>
    <w:p w14:paraId="264A09AD" w14:textId="77777777" w:rsidR="004E0109" w:rsidRDefault="004E0109" w:rsidP="004E0109">
      <w:pPr>
        <w:spacing w:line="360" w:lineRule="auto"/>
        <w:rPr>
          <w:rFonts w:ascii="Arial" w:hAnsi="Arial" w:cs="Arial"/>
          <w:sz w:val="28"/>
          <w:szCs w:val="28"/>
        </w:rPr>
      </w:pPr>
      <w:proofErr w:type="spellStart"/>
      <w:r>
        <w:rPr>
          <w:rFonts w:ascii="Arial" w:hAnsi="Arial" w:cs="Arial"/>
          <w:sz w:val="28"/>
          <w:szCs w:val="28"/>
        </w:rPr>
        <w:t>Kralik</w:t>
      </w:r>
      <w:proofErr w:type="spellEnd"/>
      <w:r>
        <w:rPr>
          <w:rFonts w:ascii="Arial" w:hAnsi="Arial" w:cs="Arial"/>
          <w:sz w:val="28"/>
          <w:szCs w:val="28"/>
        </w:rPr>
        <w:t xml:space="preserve">, D. </w:t>
      </w:r>
      <w:proofErr w:type="spellStart"/>
      <w:r>
        <w:rPr>
          <w:rFonts w:ascii="Arial" w:hAnsi="Arial" w:cs="Arial"/>
          <w:sz w:val="28"/>
          <w:szCs w:val="28"/>
        </w:rPr>
        <w:t>Visentin</w:t>
      </w:r>
      <w:proofErr w:type="spellEnd"/>
      <w:r>
        <w:rPr>
          <w:rFonts w:ascii="Arial" w:hAnsi="Arial" w:cs="Arial"/>
          <w:sz w:val="28"/>
          <w:szCs w:val="28"/>
        </w:rPr>
        <w:t xml:space="preserve">, K and Van Loon, A. (2006) </w:t>
      </w:r>
      <w:r w:rsidRPr="00E027D3">
        <w:rPr>
          <w:rFonts w:ascii="Arial" w:hAnsi="Arial" w:cs="Arial"/>
          <w:sz w:val="28"/>
          <w:szCs w:val="28"/>
        </w:rPr>
        <w:t>‘Transition: A literature review’</w:t>
      </w:r>
      <w:r>
        <w:rPr>
          <w:rFonts w:ascii="Arial" w:hAnsi="Arial" w:cs="Arial"/>
          <w:sz w:val="28"/>
          <w:szCs w:val="28"/>
        </w:rPr>
        <w:t xml:space="preserve">, </w:t>
      </w:r>
      <w:r w:rsidRPr="00E027D3">
        <w:rPr>
          <w:rFonts w:ascii="Arial" w:hAnsi="Arial" w:cs="Arial"/>
          <w:i/>
          <w:iCs/>
          <w:sz w:val="28"/>
          <w:szCs w:val="28"/>
        </w:rPr>
        <w:t>Jan Leading Global Nursing Research,</w:t>
      </w:r>
      <w:r>
        <w:rPr>
          <w:rFonts w:ascii="Arial" w:hAnsi="Arial" w:cs="Arial"/>
          <w:sz w:val="28"/>
          <w:szCs w:val="28"/>
        </w:rPr>
        <w:t xml:space="preserve"> 55(3), pp, 320-329.</w:t>
      </w:r>
    </w:p>
    <w:p w14:paraId="0161F091" w14:textId="77777777" w:rsidR="004E0109" w:rsidRPr="00E5632D" w:rsidRDefault="004E0109" w:rsidP="004E0109">
      <w:pPr>
        <w:pStyle w:val="NormalWeb"/>
        <w:spacing w:line="360" w:lineRule="auto"/>
        <w:rPr>
          <w:rFonts w:ascii="Albany AMT,Bold" w:hAnsi="Albany AMT,Bold"/>
          <w:sz w:val="28"/>
          <w:szCs w:val="28"/>
          <w:shd w:val="clear" w:color="auto" w:fill="FFFFFF"/>
        </w:rPr>
      </w:pPr>
      <w:r w:rsidRPr="00E5632D">
        <w:rPr>
          <w:rFonts w:ascii="Arial" w:hAnsi="Arial" w:cs="Arial"/>
          <w:sz w:val="28"/>
          <w:szCs w:val="28"/>
        </w:rPr>
        <w:t>Krishnan</w:t>
      </w:r>
      <w:r>
        <w:rPr>
          <w:rFonts w:ascii="Arial" w:hAnsi="Arial" w:cs="Arial"/>
          <w:sz w:val="28"/>
          <w:szCs w:val="28"/>
        </w:rPr>
        <w:t xml:space="preserve">, V. (2010) </w:t>
      </w:r>
      <w:r w:rsidRPr="00E5632D">
        <w:rPr>
          <w:rFonts w:ascii="Albany AMT,Bold" w:hAnsi="Albany AMT,Bold"/>
          <w:sz w:val="28"/>
          <w:szCs w:val="28"/>
          <w:shd w:val="clear" w:color="auto" w:fill="FFFFFF"/>
        </w:rPr>
        <w:t>Early Child Development: A Conceptual Model</w:t>
      </w:r>
      <w:r>
        <w:rPr>
          <w:rFonts w:ascii="Albany AMT,Bold" w:hAnsi="Albany AMT,Bold"/>
          <w:sz w:val="28"/>
          <w:szCs w:val="28"/>
          <w:shd w:val="clear" w:color="auto" w:fill="FFFFFF"/>
        </w:rPr>
        <w:t xml:space="preserve">. Available at: </w:t>
      </w:r>
      <w:hyperlink r:id="rId18" w:history="1">
        <w:r w:rsidRPr="0034780A">
          <w:rPr>
            <w:rStyle w:val="Hyperlink"/>
            <w:rFonts w:ascii="Albany AMT,Bold" w:hAnsi="Albany AMT,Bold"/>
            <w:sz w:val="28"/>
            <w:szCs w:val="28"/>
            <w:shd w:val="clear" w:color="auto" w:fill="FFFFFF"/>
          </w:rPr>
          <w:t>https://www.ualberta.ca/community-university-partnership/media-library/community-university-partnership/research/ecmap-reports/ecd-conceptualmodel.pdf</w:t>
        </w:r>
      </w:hyperlink>
      <w:r>
        <w:rPr>
          <w:rFonts w:ascii="Albany AMT,Bold" w:hAnsi="Albany AMT,Bold"/>
          <w:sz w:val="28"/>
          <w:szCs w:val="28"/>
          <w:shd w:val="clear" w:color="auto" w:fill="FFFFFF"/>
        </w:rPr>
        <w:t xml:space="preserve">  (Accessed: 24 November 2021). </w:t>
      </w:r>
    </w:p>
    <w:p w14:paraId="25569F6D" w14:textId="3BF95972" w:rsidR="004E0109" w:rsidRDefault="004E0109" w:rsidP="004E0109">
      <w:pPr>
        <w:spacing w:line="360" w:lineRule="auto"/>
        <w:rPr>
          <w:rFonts w:ascii="Arial" w:hAnsi="Arial" w:cs="Arial"/>
          <w:color w:val="000000" w:themeColor="text1"/>
          <w:sz w:val="28"/>
          <w:szCs w:val="28"/>
        </w:rPr>
      </w:pPr>
      <w:r w:rsidRPr="00634D5C">
        <w:rPr>
          <w:rFonts w:ascii="Arial" w:hAnsi="Arial" w:cs="Arial"/>
          <w:color w:val="000000" w:themeColor="text1"/>
          <w:sz w:val="28"/>
          <w:szCs w:val="28"/>
        </w:rPr>
        <w:t xml:space="preserve">Lindon, J. and Brodie, K. (2016) </w:t>
      </w:r>
      <w:r w:rsidRPr="00634D5C">
        <w:rPr>
          <w:rFonts w:ascii="Arial" w:hAnsi="Arial" w:cs="Arial"/>
          <w:i/>
          <w:iCs/>
          <w:color w:val="000000" w:themeColor="text1"/>
          <w:sz w:val="28"/>
          <w:szCs w:val="28"/>
        </w:rPr>
        <w:t>Understanding Child Development 0-8 Years</w:t>
      </w:r>
      <w:r w:rsidRPr="00634D5C">
        <w:rPr>
          <w:rFonts w:ascii="Arial" w:hAnsi="Arial" w:cs="Arial"/>
          <w:color w:val="000000" w:themeColor="text1"/>
          <w:sz w:val="28"/>
          <w:szCs w:val="28"/>
        </w:rPr>
        <w:t>. 4</w:t>
      </w:r>
      <w:r w:rsidRPr="00634D5C">
        <w:rPr>
          <w:rFonts w:ascii="Arial" w:hAnsi="Arial" w:cs="Arial"/>
          <w:color w:val="000000" w:themeColor="text1"/>
          <w:sz w:val="28"/>
          <w:szCs w:val="28"/>
          <w:vertAlign w:val="superscript"/>
        </w:rPr>
        <w:t>th</w:t>
      </w:r>
      <w:r w:rsidRPr="00634D5C">
        <w:rPr>
          <w:rFonts w:ascii="Arial" w:hAnsi="Arial" w:cs="Arial"/>
          <w:color w:val="000000" w:themeColor="text1"/>
          <w:sz w:val="28"/>
          <w:szCs w:val="28"/>
        </w:rPr>
        <w:t xml:space="preserve"> </w:t>
      </w:r>
      <w:proofErr w:type="spellStart"/>
      <w:r w:rsidRPr="00634D5C">
        <w:rPr>
          <w:rFonts w:ascii="Arial" w:hAnsi="Arial" w:cs="Arial"/>
          <w:color w:val="000000" w:themeColor="text1"/>
          <w:sz w:val="28"/>
          <w:szCs w:val="28"/>
        </w:rPr>
        <w:t>edn</w:t>
      </w:r>
      <w:proofErr w:type="spellEnd"/>
      <w:r w:rsidRPr="00634D5C">
        <w:rPr>
          <w:rFonts w:ascii="Arial" w:hAnsi="Arial" w:cs="Arial"/>
          <w:color w:val="000000" w:themeColor="text1"/>
          <w:sz w:val="28"/>
          <w:szCs w:val="28"/>
        </w:rPr>
        <w:t xml:space="preserve">. London: Hodder Education. </w:t>
      </w:r>
    </w:p>
    <w:p w14:paraId="67E93C62" w14:textId="77777777" w:rsidR="004E0109" w:rsidRDefault="004E0109" w:rsidP="004E0109">
      <w:pPr>
        <w:spacing w:line="360" w:lineRule="auto"/>
        <w:rPr>
          <w:rFonts w:ascii="Arial" w:hAnsi="Arial" w:cs="Arial"/>
          <w:color w:val="000000" w:themeColor="text1"/>
          <w:sz w:val="28"/>
          <w:szCs w:val="28"/>
        </w:rPr>
      </w:pPr>
    </w:p>
    <w:p w14:paraId="072EEDA5" w14:textId="79BE70DC" w:rsidR="004E0109" w:rsidRDefault="004E0109" w:rsidP="004E0109">
      <w:pPr>
        <w:spacing w:line="360" w:lineRule="auto"/>
        <w:rPr>
          <w:rFonts w:ascii="Arial" w:hAnsi="Arial" w:cs="Arial"/>
          <w:sz w:val="28"/>
          <w:szCs w:val="28"/>
        </w:rPr>
      </w:pPr>
      <w:r>
        <w:rPr>
          <w:rFonts w:ascii="Arial" w:hAnsi="Arial" w:cs="Arial"/>
          <w:sz w:val="28"/>
          <w:szCs w:val="28"/>
        </w:rPr>
        <w:t>O’Connor, A. (2017) Understanding Transitions in the Early Years. 2</w:t>
      </w:r>
      <w:r w:rsidRPr="00634D5C">
        <w:rPr>
          <w:rFonts w:ascii="Arial" w:hAnsi="Arial" w:cs="Arial"/>
          <w:sz w:val="28"/>
          <w:szCs w:val="28"/>
          <w:vertAlign w:val="superscript"/>
        </w:rPr>
        <w:t>nd</w:t>
      </w:r>
      <w:r>
        <w:rPr>
          <w:rFonts w:ascii="Arial" w:hAnsi="Arial" w:cs="Arial"/>
          <w:sz w:val="28"/>
          <w:szCs w:val="28"/>
        </w:rPr>
        <w:t xml:space="preserve"> </w:t>
      </w:r>
      <w:proofErr w:type="spellStart"/>
      <w:r>
        <w:rPr>
          <w:rFonts w:ascii="Arial" w:hAnsi="Arial" w:cs="Arial"/>
          <w:sz w:val="28"/>
          <w:szCs w:val="28"/>
        </w:rPr>
        <w:t>edn</w:t>
      </w:r>
      <w:proofErr w:type="spellEnd"/>
      <w:r>
        <w:rPr>
          <w:rFonts w:ascii="Arial" w:hAnsi="Arial" w:cs="Arial"/>
          <w:sz w:val="28"/>
          <w:szCs w:val="28"/>
        </w:rPr>
        <w:t xml:space="preserve">. London: Routledge. </w:t>
      </w:r>
    </w:p>
    <w:p w14:paraId="19FCB264" w14:textId="77777777" w:rsidR="004E0109" w:rsidRDefault="004E0109" w:rsidP="004E0109">
      <w:pPr>
        <w:spacing w:line="360" w:lineRule="auto"/>
        <w:rPr>
          <w:rFonts w:ascii="Arial" w:hAnsi="Arial" w:cs="Arial"/>
          <w:sz w:val="28"/>
          <w:szCs w:val="28"/>
        </w:rPr>
      </w:pPr>
    </w:p>
    <w:p w14:paraId="2E5F9824" w14:textId="0E547395" w:rsidR="004E0109" w:rsidRDefault="004E0109" w:rsidP="004E0109">
      <w:pPr>
        <w:spacing w:line="360" w:lineRule="auto"/>
        <w:rPr>
          <w:rFonts w:ascii="Arial" w:hAnsi="Arial" w:cs="Arial"/>
          <w:sz w:val="28"/>
          <w:szCs w:val="28"/>
        </w:rPr>
      </w:pPr>
      <w:r>
        <w:rPr>
          <w:rFonts w:ascii="Arial" w:hAnsi="Arial" w:cs="Arial"/>
          <w:sz w:val="28"/>
          <w:szCs w:val="28"/>
        </w:rPr>
        <w:t xml:space="preserve">Pound, L. (2019) </w:t>
      </w:r>
      <w:r w:rsidRPr="00EA23CB">
        <w:rPr>
          <w:rFonts w:ascii="Arial" w:hAnsi="Arial" w:cs="Arial"/>
          <w:i/>
          <w:iCs/>
          <w:sz w:val="28"/>
          <w:szCs w:val="28"/>
        </w:rPr>
        <w:t>How Children Learn</w:t>
      </w:r>
      <w:r>
        <w:rPr>
          <w:rFonts w:ascii="Arial" w:hAnsi="Arial" w:cs="Arial"/>
          <w:sz w:val="28"/>
          <w:szCs w:val="28"/>
        </w:rPr>
        <w:t xml:space="preserve">. Practical Pre-School Books: London. </w:t>
      </w:r>
    </w:p>
    <w:p w14:paraId="58E2D905" w14:textId="77777777" w:rsidR="004E0109" w:rsidRDefault="004E0109" w:rsidP="004E0109">
      <w:pPr>
        <w:spacing w:line="360" w:lineRule="auto"/>
        <w:rPr>
          <w:rFonts w:ascii="Arial" w:hAnsi="Arial" w:cs="Arial"/>
          <w:sz w:val="28"/>
          <w:szCs w:val="28"/>
        </w:rPr>
      </w:pPr>
    </w:p>
    <w:p w14:paraId="245C59F6" w14:textId="77777777" w:rsidR="004E0109" w:rsidRDefault="004E0109" w:rsidP="004E0109">
      <w:pPr>
        <w:spacing w:line="360" w:lineRule="auto"/>
        <w:rPr>
          <w:rFonts w:ascii="Arial" w:hAnsi="Arial" w:cs="Arial"/>
          <w:sz w:val="28"/>
          <w:szCs w:val="28"/>
        </w:rPr>
      </w:pPr>
      <w:r w:rsidRPr="00634D5C">
        <w:rPr>
          <w:rFonts w:ascii="Arial" w:hAnsi="Arial" w:cs="Arial"/>
          <w:sz w:val="28"/>
          <w:szCs w:val="28"/>
        </w:rPr>
        <w:t>Simply Psychology</w:t>
      </w:r>
      <w:r w:rsidRPr="00634D5C">
        <w:rPr>
          <w:rFonts w:ascii="Arial" w:hAnsi="Arial" w:cs="Arial"/>
          <w:sz w:val="28"/>
          <w:szCs w:val="28"/>
        </w:rPr>
        <w:t>.</w:t>
      </w:r>
      <w:r w:rsidRPr="00634D5C">
        <w:rPr>
          <w:rFonts w:ascii="Arial" w:hAnsi="Arial" w:cs="Arial"/>
          <w:sz w:val="28"/>
          <w:szCs w:val="28"/>
        </w:rPr>
        <w:t xml:space="preserve"> (2020) </w:t>
      </w:r>
      <w:r w:rsidRPr="00634D5C">
        <w:rPr>
          <w:rFonts w:ascii="Arial" w:hAnsi="Arial" w:cs="Arial"/>
          <w:i/>
          <w:iCs/>
          <w:sz w:val="28"/>
          <w:szCs w:val="28"/>
        </w:rPr>
        <w:t xml:space="preserve">Maslow’s Hierarchy of Need. </w:t>
      </w:r>
      <w:r w:rsidRPr="00634D5C">
        <w:rPr>
          <w:rFonts w:ascii="Arial" w:hAnsi="Arial" w:cs="Arial"/>
          <w:sz w:val="28"/>
          <w:szCs w:val="28"/>
        </w:rPr>
        <w:t>[image] Available at:</w:t>
      </w:r>
      <w:r w:rsidRPr="00634D5C">
        <w:rPr>
          <w:rFonts w:ascii="Arial" w:hAnsi="Arial" w:cs="Arial"/>
          <w:sz w:val="28"/>
          <w:szCs w:val="28"/>
        </w:rPr>
        <w:t xml:space="preserve"> </w:t>
      </w:r>
      <w:hyperlink r:id="rId19" w:history="1">
        <w:r w:rsidRPr="00634D5C">
          <w:rPr>
            <w:rStyle w:val="Hyperlink"/>
            <w:rFonts w:ascii="Arial" w:hAnsi="Arial" w:cs="Arial"/>
            <w:sz w:val="28"/>
            <w:szCs w:val="28"/>
          </w:rPr>
          <w:t>https://www.simplypsychology.org/maslow.html</w:t>
        </w:r>
      </w:hyperlink>
      <w:r w:rsidRPr="00634D5C">
        <w:rPr>
          <w:rFonts w:ascii="Arial" w:hAnsi="Arial" w:cs="Arial"/>
          <w:sz w:val="28"/>
          <w:szCs w:val="28"/>
        </w:rPr>
        <w:t xml:space="preserve"> (Accessed: 23</w:t>
      </w:r>
      <w:r>
        <w:rPr>
          <w:rFonts w:ascii="Arial" w:hAnsi="Arial" w:cs="Arial"/>
          <w:sz w:val="28"/>
          <w:szCs w:val="28"/>
          <w:vertAlign w:val="superscript"/>
        </w:rPr>
        <w:t xml:space="preserve"> </w:t>
      </w:r>
      <w:r w:rsidRPr="00634D5C">
        <w:rPr>
          <w:rFonts w:ascii="Arial" w:hAnsi="Arial" w:cs="Arial"/>
          <w:sz w:val="28"/>
          <w:szCs w:val="28"/>
        </w:rPr>
        <w:t>November 2021).</w:t>
      </w:r>
    </w:p>
    <w:p w14:paraId="05F3E908" w14:textId="77777777" w:rsidR="004E0109" w:rsidRDefault="004E0109" w:rsidP="004E0109">
      <w:pPr>
        <w:pStyle w:val="NormalWeb"/>
        <w:spacing w:line="360" w:lineRule="auto"/>
        <w:rPr>
          <w:rFonts w:ascii="Arial" w:hAnsi="Arial" w:cs="Arial"/>
          <w:sz w:val="28"/>
          <w:szCs w:val="28"/>
        </w:rPr>
      </w:pPr>
      <w:proofErr w:type="spellStart"/>
      <w:r w:rsidRPr="00E5632D">
        <w:rPr>
          <w:rFonts w:ascii="Arial" w:hAnsi="Arial" w:cs="Arial"/>
          <w:sz w:val="28"/>
          <w:szCs w:val="28"/>
        </w:rPr>
        <w:t>Soyer</w:t>
      </w:r>
      <w:proofErr w:type="spellEnd"/>
      <w:r w:rsidRPr="00E5632D">
        <w:rPr>
          <w:rFonts w:ascii="Arial" w:hAnsi="Arial" w:cs="Arial"/>
          <w:sz w:val="28"/>
          <w:szCs w:val="28"/>
        </w:rPr>
        <w:t>, G.F. (2019) ‘</w:t>
      </w:r>
      <w:r w:rsidRPr="00E5632D">
        <w:rPr>
          <w:rFonts w:ascii="Arial" w:hAnsi="Arial" w:cs="Arial"/>
          <w:sz w:val="28"/>
          <w:szCs w:val="28"/>
        </w:rPr>
        <w:t>Book Review: The Ecology of Human Development by Urie Bronfenbrenner</w:t>
      </w:r>
      <w:r>
        <w:rPr>
          <w:rFonts w:ascii="Arial" w:hAnsi="Arial" w:cs="Arial"/>
          <w:sz w:val="28"/>
          <w:szCs w:val="28"/>
        </w:rPr>
        <w:t xml:space="preserve">’ </w:t>
      </w:r>
      <w:r w:rsidRPr="00E5632D">
        <w:rPr>
          <w:rFonts w:ascii="Arial" w:hAnsi="Arial" w:cs="Arial"/>
          <w:i/>
          <w:iCs/>
          <w:sz w:val="28"/>
          <w:szCs w:val="28"/>
        </w:rPr>
        <w:t>Journal of Culture and values in Education</w:t>
      </w:r>
      <w:r>
        <w:rPr>
          <w:rFonts w:ascii="Arial" w:hAnsi="Arial" w:cs="Arial"/>
          <w:sz w:val="28"/>
          <w:szCs w:val="28"/>
        </w:rPr>
        <w:t xml:space="preserve">, 2(2), pp. 77-80. </w:t>
      </w:r>
    </w:p>
    <w:p w14:paraId="793F8BA4" w14:textId="34D44888" w:rsid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r w:rsidRPr="004E0109">
        <w:rPr>
          <w:rFonts w:ascii="Arial" w:hAnsi="Arial" w:cs="Arial"/>
          <w:b w:val="0"/>
          <w:bCs w:val="0"/>
          <w:color w:val="000000" w:themeColor="text1"/>
          <w:sz w:val="28"/>
          <w:szCs w:val="28"/>
        </w:rPr>
        <w:t xml:space="preserve">Stonebridge College (2018) </w:t>
      </w:r>
      <w:r w:rsidRPr="004E0109">
        <w:rPr>
          <w:rFonts w:ascii="Arial" w:hAnsi="Arial" w:cs="Arial"/>
          <w:b w:val="0"/>
          <w:bCs w:val="0"/>
          <w:i/>
          <w:iCs/>
          <w:color w:val="000000" w:themeColor="text1"/>
          <w:sz w:val="28"/>
          <w:szCs w:val="28"/>
        </w:rPr>
        <w:t>The Stonebridge College Guide to Becoming an Early Years Practitioner</w:t>
      </w:r>
      <w:r w:rsidRPr="004E0109">
        <w:rPr>
          <w:rFonts w:ascii="Arial" w:hAnsi="Arial" w:cs="Arial"/>
          <w:b w:val="0"/>
          <w:bCs w:val="0"/>
          <w:color w:val="000000" w:themeColor="text1"/>
          <w:sz w:val="28"/>
          <w:szCs w:val="28"/>
        </w:rPr>
        <w:t xml:space="preserve">. [image]. Available at: </w:t>
      </w:r>
      <w:hyperlink r:id="rId20" w:history="1">
        <w:r w:rsidRPr="0034780A">
          <w:rPr>
            <w:rStyle w:val="Hyperlink"/>
            <w:rFonts w:ascii="Arial" w:hAnsi="Arial" w:cs="Arial"/>
            <w:b w:val="0"/>
            <w:bCs w:val="0"/>
            <w:sz w:val="28"/>
            <w:szCs w:val="28"/>
          </w:rPr>
          <w:t>https://www.stonebridge.uk.com/blog/early-years-and-child-care/a-guide-to-working-as-an-early-years-practitioner/</w:t>
        </w:r>
      </w:hyperlink>
      <w:r>
        <w:rPr>
          <w:rFonts w:ascii="Arial" w:hAnsi="Arial" w:cs="Arial"/>
          <w:b w:val="0"/>
          <w:bCs w:val="0"/>
          <w:color w:val="000000" w:themeColor="text1"/>
          <w:sz w:val="28"/>
          <w:szCs w:val="28"/>
        </w:rPr>
        <w:t xml:space="preserve"> (Accessed: 27 November 2021). </w:t>
      </w:r>
    </w:p>
    <w:p w14:paraId="4EEF627F" w14:textId="77777777" w:rsid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p>
    <w:p w14:paraId="15DD0FD3"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The Psychology Notes HQ. (no date) </w:t>
      </w:r>
      <w:r w:rsidRPr="00E5632D">
        <w:rPr>
          <w:rFonts w:ascii="Arial" w:hAnsi="Arial" w:cs="Arial"/>
          <w:i/>
          <w:iCs/>
          <w:sz w:val="28"/>
          <w:szCs w:val="28"/>
        </w:rPr>
        <w:t xml:space="preserve">What is Bronfenbrenner’s Ecological System </w:t>
      </w:r>
      <w:proofErr w:type="gramStart"/>
      <w:r w:rsidRPr="00E5632D">
        <w:rPr>
          <w:rFonts w:ascii="Arial" w:hAnsi="Arial" w:cs="Arial"/>
          <w:i/>
          <w:iCs/>
          <w:sz w:val="28"/>
          <w:szCs w:val="28"/>
        </w:rPr>
        <w:t>Theory?.</w:t>
      </w:r>
      <w:proofErr w:type="gramEnd"/>
      <w:r w:rsidRPr="00E5632D">
        <w:rPr>
          <w:rFonts w:ascii="Arial" w:hAnsi="Arial" w:cs="Arial"/>
          <w:i/>
          <w:iCs/>
          <w:sz w:val="28"/>
          <w:szCs w:val="28"/>
        </w:rPr>
        <w:t xml:space="preserve"> </w:t>
      </w:r>
      <w:r>
        <w:rPr>
          <w:rFonts w:ascii="Arial" w:hAnsi="Arial" w:cs="Arial"/>
          <w:sz w:val="28"/>
          <w:szCs w:val="28"/>
        </w:rPr>
        <w:t xml:space="preserve">[image] Available at: </w:t>
      </w:r>
      <w:hyperlink r:id="rId21" w:history="1">
        <w:r w:rsidRPr="0034780A">
          <w:rPr>
            <w:rStyle w:val="Hyperlink"/>
            <w:rFonts w:ascii="Arial" w:hAnsi="Arial" w:cs="Arial"/>
            <w:sz w:val="28"/>
            <w:szCs w:val="28"/>
          </w:rPr>
          <w:t>https://www.psychologynoteshq.com/bronfenbrenner-ecological-theory/</w:t>
        </w:r>
      </w:hyperlink>
      <w:r>
        <w:rPr>
          <w:rFonts w:ascii="Arial" w:hAnsi="Arial" w:cs="Arial"/>
          <w:sz w:val="28"/>
          <w:szCs w:val="28"/>
        </w:rPr>
        <w:t xml:space="preserve"> (Accessed: 25 November 2021). </w:t>
      </w:r>
    </w:p>
    <w:p w14:paraId="5CB4C979" w14:textId="50A27ADA" w:rsidR="004E0109" w:rsidRDefault="004E0109" w:rsidP="004E0109">
      <w:pPr>
        <w:pStyle w:val="Heading1"/>
        <w:spacing w:before="120" w:beforeAutospacing="0" w:after="120" w:afterAutospacing="0" w:line="360" w:lineRule="auto"/>
        <w:rPr>
          <w:rFonts w:ascii="Arial" w:hAnsi="Arial" w:cs="Arial"/>
          <w:b w:val="0"/>
          <w:bCs w:val="0"/>
          <w:color w:val="1C1D1E"/>
          <w:sz w:val="28"/>
          <w:szCs w:val="28"/>
        </w:rPr>
      </w:pPr>
      <w:proofErr w:type="spellStart"/>
      <w:r w:rsidRPr="00E5632D">
        <w:rPr>
          <w:rFonts w:ascii="Arial" w:hAnsi="Arial" w:cs="Arial"/>
          <w:b w:val="0"/>
          <w:bCs w:val="0"/>
          <w:sz w:val="28"/>
          <w:szCs w:val="28"/>
        </w:rPr>
        <w:t>Tudge</w:t>
      </w:r>
      <w:proofErr w:type="spellEnd"/>
      <w:r w:rsidRPr="00E5632D">
        <w:rPr>
          <w:rFonts w:ascii="Arial" w:hAnsi="Arial" w:cs="Arial"/>
          <w:b w:val="0"/>
          <w:bCs w:val="0"/>
          <w:sz w:val="28"/>
          <w:szCs w:val="28"/>
        </w:rPr>
        <w:t>, J. R. H. (2009) ‘</w:t>
      </w:r>
      <w:r w:rsidRPr="00E5632D">
        <w:rPr>
          <w:rFonts w:ascii="Arial" w:hAnsi="Arial" w:cs="Arial"/>
          <w:b w:val="0"/>
          <w:bCs w:val="0"/>
          <w:color w:val="1C1D1E"/>
          <w:sz w:val="28"/>
          <w:szCs w:val="28"/>
        </w:rPr>
        <w:t>Uses and Misuses of Bronfenbrenner's Bioecological Theory of Human Development</w:t>
      </w:r>
      <w:r>
        <w:rPr>
          <w:rFonts w:ascii="Arial" w:hAnsi="Arial" w:cs="Arial"/>
          <w:b w:val="0"/>
          <w:bCs w:val="0"/>
          <w:color w:val="1C1D1E"/>
          <w:sz w:val="28"/>
          <w:szCs w:val="28"/>
        </w:rPr>
        <w:t xml:space="preserve">’ </w:t>
      </w:r>
      <w:r w:rsidRPr="00E5632D">
        <w:rPr>
          <w:rFonts w:ascii="Arial" w:hAnsi="Arial" w:cs="Arial"/>
          <w:b w:val="0"/>
          <w:bCs w:val="0"/>
          <w:i/>
          <w:iCs/>
          <w:color w:val="1C1D1E"/>
          <w:sz w:val="28"/>
          <w:szCs w:val="28"/>
        </w:rPr>
        <w:t>Journal of Family Theory and Review</w:t>
      </w:r>
      <w:r>
        <w:rPr>
          <w:rFonts w:ascii="Arial" w:hAnsi="Arial" w:cs="Arial"/>
          <w:b w:val="0"/>
          <w:bCs w:val="0"/>
          <w:i/>
          <w:iCs/>
          <w:color w:val="1C1D1E"/>
          <w:sz w:val="28"/>
          <w:szCs w:val="28"/>
        </w:rPr>
        <w:t xml:space="preserve">, </w:t>
      </w:r>
      <w:r>
        <w:rPr>
          <w:rFonts w:ascii="Arial" w:hAnsi="Arial" w:cs="Arial"/>
          <w:b w:val="0"/>
          <w:bCs w:val="0"/>
          <w:color w:val="1C1D1E"/>
          <w:sz w:val="28"/>
          <w:szCs w:val="28"/>
        </w:rPr>
        <w:t xml:space="preserve">1(4), pp. 198-210. </w:t>
      </w:r>
    </w:p>
    <w:p w14:paraId="044FD970" w14:textId="77777777" w:rsidR="004E0109" w:rsidRDefault="004E0109" w:rsidP="004E0109">
      <w:pPr>
        <w:pStyle w:val="Heading1"/>
        <w:spacing w:before="120" w:beforeAutospacing="0" w:after="120" w:afterAutospacing="0" w:line="360" w:lineRule="auto"/>
        <w:rPr>
          <w:rFonts w:ascii="Arial" w:hAnsi="Arial" w:cs="Arial"/>
          <w:b w:val="0"/>
          <w:bCs w:val="0"/>
          <w:color w:val="1C1D1E"/>
          <w:sz w:val="28"/>
          <w:szCs w:val="28"/>
        </w:rPr>
      </w:pPr>
    </w:p>
    <w:p w14:paraId="1EA20D29" w14:textId="5DB07D43" w:rsidR="004E0109" w:rsidRDefault="004E0109" w:rsidP="004E0109">
      <w:pPr>
        <w:spacing w:line="360" w:lineRule="auto"/>
        <w:rPr>
          <w:rFonts w:ascii="Arial" w:hAnsi="Arial" w:cs="Arial"/>
          <w:sz w:val="28"/>
          <w:szCs w:val="28"/>
        </w:rPr>
      </w:pPr>
      <w:r>
        <w:rPr>
          <w:rFonts w:ascii="Arial" w:hAnsi="Arial" w:cs="Arial"/>
          <w:sz w:val="28"/>
          <w:szCs w:val="28"/>
        </w:rPr>
        <w:lastRenderedPageBreak/>
        <w:t xml:space="preserve">Welsh Government (2017) </w:t>
      </w:r>
      <w:r w:rsidRPr="00E027D3">
        <w:rPr>
          <w:rFonts w:ascii="Arial" w:hAnsi="Arial" w:cs="Arial"/>
          <w:sz w:val="28"/>
          <w:szCs w:val="28"/>
        </w:rPr>
        <w:t>Transition Guidance</w:t>
      </w:r>
      <w:r>
        <w:rPr>
          <w:rFonts w:ascii="Arial" w:hAnsi="Arial" w:cs="Arial"/>
          <w:i/>
          <w:iCs/>
          <w:sz w:val="28"/>
          <w:szCs w:val="28"/>
        </w:rPr>
        <w:t xml:space="preserve">: </w:t>
      </w:r>
      <w:r>
        <w:rPr>
          <w:rFonts w:ascii="Arial" w:hAnsi="Arial" w:cs="Arial"/>
          <w:sz w:val="28"/>
          <w:szCs w:val="28"/>
        </w:rPr>
        <w:t xml:space="preserve">Flying Start – Annex. Available at: </w:t>
      </w:r>
      <w:hyperlink r:id="rId22" w:history="1">
        <w:r w:rsidRPr="0034780A">
          <w:rPr>
            <w:rStyle w:val="Hyperlink"/>
            <w:rFonts w:ascii="Arial" w:hAnsi="Arial" w:cs="Arial"/>
            <w:sz w:val="28"/>
            <w:szCs w:val="28"/>
          </w:rPr>
          <w:t>https://gov.wales/sites/default/files/publications/2019-07/flying-start-transition-guidance-for-professionals.pdf</w:t>
        </w:r>
      </w:hyperlink>
      <w:r>
        <w:rPr>
          <w:rFonts w:ascii="Arial" w:hAnsi="Arial" w:cs="Arial"/>
          <w:sz w:val="28"/>
          <w:szCs w:val="28"/>
        </w:rPr>
        <w:t xml:space="preserve"> (Accessed: 24 November 2021). </w:t>
      </w:r>
    </w:p>
    <w:p w14:paraId="56C267DA" w14:textId="77777777" w:rsidR="004E0109" w:rsidRDefault="004E0109" w:rsidP="004E0109">
      <w:pPr>
        <w:spacing w:line="360" w:lineRule="auto"/>
        <w:rPr>
          <w:rFonts w:ascii="Arial" w:hAnsi="Arial" w:cs="Arial"/>
          <w:sz w:val="28"/>
          <w:szCs w:val="28"/>
        </w:rPr>
      </w:pPr>
    </w:p>
    <w:p w14:paraId="49DFAE71"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Welsh Government (2020) </w:t>
      </w:r>
      <w:r w:rsidRPr="004E1EFE">
        <w:rPr>
          <w:rFonts w:ascii="Arial" w:hAnsi="Arial" w:cs="Arial"/>
          <w:i/>
          <w:iCs/>
          <w:sz w:val="28"/>
          <w:szCs w:val="28"/>
        </w:rPr>
        <w:t>Developing a vision for curriculum design</w:t>
      </w:r>
      <w:r>
        <w:rPr>
          <w:rFonts w:ascii="Arial" w:hAnsi="Arial" w:cs="Arial"/>
          <w:i/>
          <w:iCs/>
          <w:sz w:val="28"/>
          <w:szCs w:val="28"/>
        </w:rPr>
        <w:t xml:space="preserve">. </w:t>
      </w:r>
      <w:r>
        <w:rPr>
          <w:rFonts w:ascii="Arial" w:hAnsi="Arial" w:cs="Arial"/>
          <w:sz w:val="28"/>
          <w:szCs w:val="28"/>
        </w:rPr>
        <w:t xml:space="preserve">Available at: </w:t>
      </w:r>
      <w:hyperlink r:id="rId23" w:history="1">
        <w:r w:rsidRPr="0034780A">
          <w:rPr>
            <w:rStyle w:val="Hyperlink"/>
            <w:rFonts w:ascii="Arial" w:hAnsi="Arial" w:cs="Arial"/>
            <w:sz w:val="28"/>
            <w:szCs w:val="28"/>
          </w:rPr>
          <w:t>https://hwb.gov.wales/curriculum-for-wales/designing-your-curriculum/developing-a-vision-for-curriculum-design/#curriculum-design-and-the-four-purposes</w:t>
        </w:r>
      </w:hyperlink>
      <w:r>
        <w:rPr>
          <w:rFonts w:ascii="Arial" w:hAnsi="Arial" w:cs="Arial"/>
          <w:sz w:val="28"/>
          <w:szCs w:val="28"/>
        </w:rPr>
        <w:t xml:space="preserve"> (Accessed: 27 November 2021). </w:t>
      </w:r>
    </w:p>
    <w:p w14:paraId="3411DFDB" w14:textId="77777777" w:rsidR="004E0109" w:rsidRP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p>
    <w:p w14:paraId="3B532855" w14:textId="3F575BF7" w:rsidR="004E1EFE" w:rsidRPr="004E1EFE" w:rsidRDefault="004E1EFE" w:rsidP="004E0109">
      <w:pPr>
        <w:spacing w:line="360" w:lineRule="auto"/>
        <w:rPr>
          <w:rFonts w:ascii="Arial" w:hAnsi="Arial" w:cs="Arial"/>
          <w:sz w:val="28"/>
          <w:szCs w:val="28"/>
        </w:rPr>
      </w:pPr>
    </w:p>
    <w:sectPr w:rsidR="004E1EFE" w:rsidRPr="004E1EFE" w:rsidSect="004E1EFE">
      <w:footerReference w:type="even" r:id="rId24"/>
      <w:footerReference w:type="default" r:id="rId2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C7D12" w14:textId="77777777" w:rsidR="00BF708C" w:rsidRDefault="00BF708C" w:rsidP="00A65A37">
      <w:r>
        <w:separator/>
      </w:r>
    </w:p>
  </w:endnote>
  <w:endnote w:type="continuationSeparator" w:id="0">
    <w:p w14:paraId="4081DB99" w14:textId="77777777" w:rsidR="00BF708C" w:rsidRDefault="00BF708C" w:rsidP="00A6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lbany AMT,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6645040"/>
      <w:docPartObj>
        <w:docPartGallery w:val="Page Numbers (Bottom of Page)"/>
        <w:docPartUnique/>
      </w:docPartObj>
    </w:sdtPr>
    <w:sdtContent>
      <w:p w14:paraId="1A1BEAE4" w14:textId="23D0CA37"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45731270"/>
      <w:docPartObj>
        <w:docPartGallery w:val="Page Numbers (Bottom of Page)"/>
        <w:docPartUnique/>
      </w:docPartObj>
    </w:sdtPr>
    <w:sdtContent>
      <w:p w14:paraId="2C993D48" w14:textId="1A9ACF3F"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59073916"/>
      <w:docPartObj>
        <w:docPartGallery w:val="Page Numbers (Bottom of Page)"/>
        <w:docPartUnique/>
      </w:docPartObj>
    </w:sdtPr>
    <w:sdtContent>
      <w:p w14:paraId="5E4F375E" w14:textId="08C089DB"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6076387"/>
      <w:docPartObj>
        <w:docPartGallery w:val="Page Numbers (Bottom of Page)"/>
        <w:docPartUnique/>
      </w:docPartObj>
    </w:sdtPr>
    <w:sdtContent>
      <w:p w14:paraId="3FE5D678" w14:textId="0D229DD8" w:rsidR="004E1EFE" w:rsidRDefault="004E1EFE" w:rsidP="0034780A">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5156723"/>
      <w:docPartObj>
        <w:docPartGallery w:val="Page Numbers (Bottom of Page)"/>
        <w:docPartUnique/>
      </w:docPartObj>
    </w:sdtPr>
    <w:sdtContent>
      <w:p w14:paraId="5EF94966" w14:textId="384EA89E" w:rsidR="004E1EFE" w:rsidRDefault="004E1EFE" w:rsidP="004E1EFE">
        <w:pPr>
          <w:pStyle w:val="Footer"/>
          <w:framePr w:wrap="none" w:vAnchor="text" w:hAnchor="margin" w:xAlign="center" w:y="1"/>
          <w:ind w:right="360"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03783458"/>
      <w:docPartObj>
        <w:docPartGallery w:val="Page Numbers (Bottom of Page)"/>
        <w:docPartUnique/>
      </w:docPartObj>
    </w:sdtPr>
    <w:sdtContent>
      <w:p w14:paraId="3652E173" w14:textId="23290005"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2864735"/>
      <w:docPartObj>
        <w:docPartGallery w:val="Page Numbers (Bottom of Page)"/>
        <w:docPartUnique/>
      </w:docPartObj>
    </w:sdtPr>
    <w:sdtContent>
      <w:p w14:paraId="5A9A7544" w14:textId="55C2983C"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14856567"/>
      <w:docPartObj>
        <w:docPartGallery w:val="Page Numbers (Bottom of Page)"/>
        <w:docPartUnique/>
      </w:docPartObj>
    </w:sdtPr>
    <w:sdtContent>
      <w:p w14:paraId="770BE7A2" w14:textId="186C32D7"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40E963" w14:textId="77777777" w:rsidR="004E1EFE" w:rsidRDefault="004E1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4023659"/>
      <w:docPartObj>
        <w:docPartGallery w:val="Page Numbers (Bottom of Page)"/>
        <w:docPartUnique/>
      </w:docPartObj>
    </w:sdtPr>
    <w:sdtContent>
      <w:p w14:paraId="69139C45" w14:textId="3AE22DD5"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093835" w14:textId="3B3BE53D" w:rsidR="004E1EFE" w:rsidRDefault="004E1EFE" w:rsidP="004E1EFE">
    <w:pPr>
      <w:pStyle w:val="Footer"/>
      <w:tabs>
        <w:tab w:val="clear" w:pos="4680"/>
        <w:tab w:val="clear" w:pos="9360"/>
        <w:tab w:val="left" w:pos="5124"/>
      </w:tabs>
      <w:ind w:right="360"/>
    </w:pPr>
  </w:p>
  <w:p w14:paraId="6DACA87F" w14:textId="66874EE4" w:rsidR="004E1EFE" w:rsidRDefault="004E1EFE" w:rsidP="004E1EFE">
    <w:pPr>
      <w:pStyle w:val="Footer"/>
      <w:tabs>
        <w:tab w:val="clear" w:pos="9360"/>
        <w:tab w:val="left" w:pos="5218"/>
      </w:tabs>
    </w:pP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CD163" w14:textId="77777777" w:rsidR="00BF708C" w:rsidRDefault="00BF708C" w:rsidP="00A65A37">
      <w:r>
        <w:separator/>
      </w:r>
    </w:p>
  </w:footnote>
  <w:footnote w:type="continuationSeparator" w:id="0">
    <w:p w14:paraId="63E4F925" w14:textId="77777777" w:rsidR="00BF708C" w:rsidRDefault="00BF708C" w:rsidP="00A65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37C34"/>
    <w:multiLevelType w:val="multilevel"/>
    <w:tmpl w:val="56B8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3E16E5"/>
    <w:multiLevelType w:val="multilevel"/>
    <w:tmpl w:val="E5E2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541A3"/>
    <w:multiLevelType w:val="multilevel"/>
    <w:tmpl w:val="8ED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4262B2"/>
    <w:multiLevelType w:val="hybridMultilevel"/>
    <w:tmpl w:val="40042C1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5C267135"/>
    <w:multiLevelType w:val="multilevel"/>
    <w:tmpl w:val="969A2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14709A"/>
    <w:multiLevelType w:val="hybridMultilevel"/>
    <w:tmpl w:val="07547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FA7AD2"/>
    <w:multiLevelType w:val="multilevel"/>
    <w:tmpl w:val="2BF4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2"/>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6B1"/>
    <w:rsid w:val="000B58C4"/>
    <w:rsid w:val="000D74EE"/>
    <w:rsid w:val="00296274"/>
    <w:rsid w:val="003A3820"/>
    <w:rsid w:val="004E0109"/>
    <w:rsid w:val="004E1EFE"/>
    <w:rsid w:val="00512EB1"/>
    <w:rsid w:val="00634D5C"/>
    <w:rsid w:val="006935F4"/>
    <w:rsid w:val="006E22FB"/>
    <w:rsid w:val="00792D01"/>
    <w:rsid w:val="007E1EB8"/>
    <w:rsid w:val="008F391F"/>
    <w:rsid w:val="00977909"/>
    <w:rsid w:val="00A65A37"/>
    <w:rsid w:val="00B20EEE"/>
    <w:rsid w:val="00BA41B7"/>
    <w:rsid w:val="00BF708C"/>
    <w:rsid w:val="00CD26E9"/>
    <w:rsid w:val="00CE4BA1"/>
    <w:rsid w:val="00DB3710"/>
    <w:rsid w:val="00E027D3"/>
    <w:rsid w:val="00E5632D"/>
    <w:rsid w:val="00E63B19"/>
    <w:rsid w:val="00EA23CB"/>
    <w:rsid w:val="00EC1628"/>
    <w:rsid w:val="00F016B1"/>
    <w:rsid w:val="00FA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FBD8"/>
  <w15:chartTrackingRefBased/>
  <w15:docId w15:val="{85E1DD37-41F4-2340-9874-16A2470B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5632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A37"/>
    <w:pPr>
      <w:tabs>
        <w:tab w:val="center" w:pos="4680"/>
        <w:tab w:val="right" w:pos="9360"/>
      </w:tabs>
    </w:pPr>
  </w:style>
  <w:style w:type="character" w:customStyle="1" w:styleId="HeaderChar">
    <w:name w:val="Header Char"/>
    <w:basedOn w:val="DefaultParagraphFont"/>
    <w:link w:val="Header"/>
    <w:uiPriority w:val="99"/>
    <w:rsid w:val="00A65A37"/>
  </w:style>
  <w:style w:type="paragraph" w:styleId="Footer">
    <w:name w:val="footer"/>
    <w:basedOn w:val="Normal"/>
    <w:link w:val="FooterChar"/>
    <w:uiPriority w:val="99"/>
    <w:unhideWhenUsed/>
    <w:rsid w:val="00A65A37"/>
    <w:pPr>
      <w:tabs>
        <w:tab w:val="center" w:pos="4680"/>
        <w:tab w:val="right" w:pos="9360"/>
      </w:tabs>
    </w:pPr>
  </w:style>
  <w:style w:type="character" w:customStyle="1" w:styleId="FooterChar">
    <w:name w:val="Footer Char"/>
    <w:basedOn w:val="DefaultParagraphFont"/>
    <w:link w:val="Footer"/>
    <w:uiPriority w:val="99"/>
    <w:rsid w:val="00A65A37"/>
  </w:style>
  <w:style w:type="paragraph" w:styleId="NormalWeb">
    <w:name w:val="Normal (Web)"/>
    <w:basedOn w:val="Normal"/>
    <w:uiPriority w:val="99"/>
    <w:unhideWhenUsed/>
    <w:rsid w:val="00E027D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027D3"/>
    <w:rPr>
      <w:color w:val="F49100" w:themeColor="hyperlink"/>
      <w:u w:val="single"/>
    </w:rPr>
  </w:style>
  <w:style w:type="character" w:styleId="UnresolvedMention">
    <w:name w:val="Unresolved Mention"/>
    <w:basedOn w:val="DefaultParagraphFont"/>
    <w:uiPriority w:val="99"/>
    <w:semiHidden/>
    <w:unhideWhenUsed/>
    <w:rsid w:val="00E027D3"/>
    <w:rPr>
      <w:color w:val="605E5C"/>
      <w:shd w:val="clear" w:color="auto" w:fill="E1DFDD"/>
    </w:rPr>
  </w:style>
  <w:style w:type="character" w:customStyle="1" w:styleId="apple-converted-space">
    <w:name w:val="apple-converted-space"/>
    <w:basedOn w:val="DefaultParagraphFont"/>
    <w:rsid w:val="00E027D3"/>
  </w:style>
  <w:style w:type="character" w:styleId="FollowedHyperlink">
    <w:name w:val="FollowedHyperlink"/>
    <w:basedOn w:val="DefaultParagraphFont"/>
    <w:uiPriority w:val="99"/>
    <w:semiHidden/>
    <w:unhideWhenUsed/>
    <w:rsid w:val="00E5632D"/>
    <w:rPr>
      <w:color w:val="85DFD0" w:themeColor="followedHyperlink"/>
      <w:u w:val="single"/>
    </w:rPr>
  </w:style>
  <w:style w:type="character" w:customStyle="1" w:styleId="Heading1Char">
    <w:name w:val="Heading 1 Char"/>
    <w:basedOn w:val="DefaultParagraphFont"/>
    <w:link w:val="Heading1"/>
    <w:uiPriority w:val="9"/>
    <w:rsid w:val="00E5632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A23CB"/>
    <w:pPr>
      <w:spacing w:after="160" w:line="259" w:lineRule="auto"/>
      <w:ind w:left="720"/>
      <w:contextualSpacing/>
    </w:pPr>
    <w:rPr>
      <w:sz w:val="22"/>
      <w:szCs w:val="22"/>
    </w:rPr>
  </w:style>
  <w:style w:type="character" w:styleId="PageNumber">
    <w:name w:val="page number"/>
    <w:basedOn w:val="DefaultParagraphFont"/>
    <w:uiPriority w:val="99"/>
    <w:semiHidden/>
    <w:unhideWhenUsed/>
    <w:rsid w:val="004E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56788">
      <w:bodyDiv w:val="1"/>
      <w:marLeft w:val="0"/>
      <w:marRight w:val="0"/>
      <w:marTop w:val="0"/>
      <w:marBottom w:val="0"/>
      <w:divBdr>
        <w:top w:val="none" w:sz="0" w:space="0" w:color="auto"/>
        <w:left w:val="none" w:sz="0" w:space="0" w:color="auto"/>
        <w:bottom w:val="none" w:sz="0" w:space="0" w:color="auto"/>
        <w:right w:val="none" w:sz="0" w:space="0" w:color="auto"/>
      </w:divBdr>
      <w:divsChild>
        <w:div w:id="678234199">
          <w:marLeft w:val="0"/>
          <w:marRight w:val="0"/>
          <w:marTop w:val="0"/>
          <w:marBottom w:val="0"/>
          <w:divBdr>
            <w:top w:val="none" w:sz="0" w:space="0" w:color="auto"/>
            <w:left w:val="none" w:sz="0" w:space="0" w:color="auto"/>
            <w:bottom w:val="none" w:sz="0" w:space="0" w:color="auto"/>
            <w:right w:val="none" w:sz="0" w:space="0" w:color="auto"/>
          </w:divBdr>
          <w:divsChild>
            <w:div w:id="423769399">
              <w:marLeft w:val="0"/>
              <w:marRight w:val="0"/>
              <w:marTop w:val="0"/>
              <w:marBottom w:val="0"/>
              <w:divBdr>
                <w:top w:val="none" w:sz="0" w:space="0" w:color="auto"/>
                <w:left w:val="none" w:sz="0" w:space="0" w:color="auto"/>
                <w:bottom w:val="none" w:sz="0" w:space="0" w:color="auto"/>
                <w:right w:val="none" w:sz="0" w:space="0" w:color="auto"/>
              </w:divBdr>
              <w:divsChild>
                <w:div w:id="5671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1500">
      <w:bodyDiv w:val="1"/>
      <w:marLeft w:val="0"/>
      <w:marRight w:val="0"/>
      <w:marTop w:val="0"/>
      <w:marBottom w:val="0"/>
      <w:divBdr>
        <w:top w:val="none" w:sz="0" w:space="0" w:color="auto"/>
        <w:left w:val="none" w:sz="0" w:space="0" w:color="auto"/>
        <w:bottom w:val="none" w:sz="0" w:space="0" w:color="auto"/>
        <w:right w:val="none" w:sz="0" w:space="0" w:color="auto"/>
      </w:divBdr>
    </w:div>
    <w:div w:id="73669027">
      <w:bodyDiv w:val="1"/>
      <w:marLeft w:val="0"/>
      <w:marRight w:val="0"/>
      <w:marTop w:val="0"/>
      <w:marBottom w:val="0"/>
      <w:divBdr>
        <w:top w:val="none" w:sz="0" w:space="0" w:color="auto"/>
        <w:left w:val="none" w:sz="0" w:space="0" w:color="auto"/>
        <w:bottom w:val="none" w:sz="0" w:space="0" w:color="auto"/>
        <w:right w:val="none" w:sz="0" w:space="0" w:color="auto"/>
      </w:divBdr>
    </w:div>
    <w:div w:id="101996549">
      <w:bodyDiv w:val="1"/>
      <w:marLeft w:val="0"/>
      <w:marRight w:val="0"/>
      <w:marTop w:val="0"/>
      <w:marBottom w:val="0"/>
      <w:divBdr>
        <w:top w:val="none" w:sz="0" w:space="0" w:color="auto"/>
        <w:left w:val="none" w:sz="0" w:space="0" w:color="auto"/>
        <w:bottom w:val="none" w:sz="0" w:space="0" w:color="auto"/>
        <w:right w:val="none" w:sz="0" w:space="0" w:color="auto"/>
      </w:divBdr>
      <w:divsChild>
        <w:div w:id="1349865204">
          <w:marLeft w:val="0"/>
          <w:marRight w:val="0"/>
          <w:marTop w:val="0"/>
          <w:marBottom w:val="0"/>
          <w:divBdr>
            <w:top w:val="none" w:sz="0" w:space="0" w:color="auto"/>
            <w:left w:val="none" w:sz="0" w:space="0" w:color="auto"/>
            <w:bottom w:val="none" w:sz="0" w:space="0" w:color="auto"/>
            <w:right w:val="none" w:sz="0" w:space="0" w:color="auto"/>
          </w:divBdr>
          <w:divsChild>
            <w:div w:id="1482892853">
              <w:marLeft w:val="0"/>
              <w:marRight w:val="0"/>
              <w:marTop w:val="0"/>
              <w:marBottom w:val="0"/>
              <w:divBdr>
                <w:top w:val="none" w:sz="0" w:space="0" w:color="auto"/>
                <w:left w:val="none" w:sz="0" w:space="0" w:color="auto"/>
                <w:bottom w:val="none" w:sz="0" w:space="0" w:color="auto"/>
                <w:right w:val="none" w:sz="0" w:space="0" w:color="auto"/>
              </w:divBdr>
              <w:divsChild>
                <w:div w:id="7779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7856">
      <w:bodyDiv w:val="1"/>
      <w:marLeft w:val="0"/>
      <w:marRight w:val="0"/>
      <w:marTop w:val="0"/>
      <w:marBottom w:val="0"/>
      <w:divBdr>
        <w:top w:val="none" w:sz="0" w:space="0" w:color="auto"/>
        <w:left w:val="none" w:sz="0" w:space="0" w:color="auto"/>
        <w:bottom w:val="none" w:sz="0" w:space="0" w:color="auto"/>
        <w:right w:val="none" w:sz="0" w:space="0" w:color="auto"/>
      </w:divBdr>
      <w:divsChild>
        <w:div w:id="1780446113">
          <w:marLeft w:val="0"/>
          <w:marRight w:val="0"/>
          <w:marTop w:val="0"/>
          <w:marBottom w:val="0"/>
          <w:divBdr>
            <w:top w:val="none" w:sz="0" w:space="0" w:color="auto"/>
            <w:left w:val="none" w:sz="0" w:space="0" w:color="auto"/>
            <w:bottom w:val="none" w:sz="0" w:space="0" w:color="auto"/>
            <w:right w:val="none" w:sz="0" w:space="0" w:color="auto"/>
          </w:divBdr>
          <w:divsChild>
            <w:div w:id="1658879037">
              <w:marLeft w:val="0"/>
              <w:marRight w:val="0"/>
              <w:marTop w:val="0"/>
              <w:marBottom w:val="0"/>
              <w:divBdr>
                <w:top w:val="none" w:sz="0" w:space="0" w:color="auto"/>
                <w:left w:val="none" w:sz="0" w:space="0" w:color="auto"/>
                <w:bottom w:val="none" w:sz="0" w:space="0" w:color="auto"/>
                <w:right w:val="none" w:sz="0" w:space="0" w:color="auto"/>
              </w:divBdr>
              <w:divsChild>
                <w:div w:id="32999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3110">
      <w:bodyDiv w:val="1"/>
      <w:marLeft w:val="0"/>
      <w:marRight w:val="0"/>
      <w:marTop w:val="0"/>
      <w:marBottom w:val="0"/>
      <w:divBdr>
        <w:top w:val="none" w:sz="0" w:space="0" w:color="auto"/>
        <w:left w:val="none" w:sz="0" w:space="0" w:color="auto"/>
        <w:bottom w:val="none" w:sz="0" w:space="0" w:color="auto"/>
        <w:right w:val="none" w:sz="0" w:space="0" w:color="auto"/>
      </w:divBdr>
      <w:divsChild>
        <w:div w:id="1405100915">
          <w:marLeft w:val="0"/>
          <w:marRight w:val="0"/>
          <w:marTop w:val="0"/>
          <w:marBottom w:val="0"/>
          <w:divBdr>
            <w:top w:val="none" w:sz="0" w:space="0" w:color="auto"/>
            <w:left w:val="none" w:sz="0" w:space="0" w:color="auto"/>
            <w:bottom w:val="none" w:sz="0" w:space="0" w:color="auto"/>
            <w:right w:val="none" w:sz="0" w:space="0" w:color="auto"/>
          </w:divBdr>
          <w:divsChild>
            <w:div w:id="1605646195">
              <w:marLeft w:val="0"/>
              <w:marRight w:val="0"/>
              <w:marTop w:val="0"/>
              <w:marBottom w:val="0"/>
              <w:divBdr>
                <w:top w:val="none" w:sz="0" w:space="0" w:color="auto"/>
                <w:left w:val="none" w:sz="0" w:space="0" w:color="auto"/>
                <w:bottom w:val="none" w:sz="0" w:space="0" w:color="auto"/>
                <w:right w:val="none" w:sz="0" w:space="0" w:color="auto"/>
              </w:divBdr>
              <w:divsChild>
                <w:div w:id="1426149678">
                  <w:marLeft w:val="0"/>
                  <w:marRight w:val="0"/>
                  <w:marTop w:val="0"/>
                  <w:marBottom w:val="0"/>
                  <w:divBdr>
                    <w:top w:val="none" w:sz="0" w:space="0" w:color="auto"/>
                    <w:left w:val="none" w:sz="0" w:space="0" w:color="auto"/>
                    <w:bottom w:val="none" w:sz="0" w:space="0" w:color="auto"/>
                    <w:right w:val="none" w:sz="0" w:space="0" w:color="auto"/>
                  </w:divBdr>
                  <w:divsChild>
                    <w:div w:id="38568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5689">
      <w:bodyDiv w:val="1"/>
      <w:marLeft w:val="0"/>
      <w:marRight w:val="0"/>
      <w:marTop w:val="0"/>
      <w:marBottom w:val="0"/>
      <w:divBdr>
        <w:top w:val="none" w:sz="0" w:space="0" w:color="auto"/>
        <w:left w:val="none" w:sz="0" w:space="0" w:color="auto"/>
        <w:bottom w:val="none" w:sz="0" w:space="0" w:color="auto"/>
        <w:right w:val="none" w:sz="0" w:space="0" w:color="auto"/>
      </w:divBdr>
      <w:divsChild>
        <w:div w:id="1408262528">
          <w:marLeft w:val="0"/>
          <w:marRight w:val="0"/>
          <w:marTop w:val="0"/>
          <w:marBottom w:val="0"/>
          <w:divBdr>
            <w:top w:val="none" w:sz="0" w:space="0" w:color="auto"/>
            <w:left w:val="none" w:sz="0" w:space="0" w:color="auto"/>
            <w:bottom w:val="none" w:sz="0" w:space="0" w:color="auto"/>
            <w:right w:val="none" w:sz="0" w:space="0" w:color="auto"/>
          </w:divBdr>
          <w:divsChild>
            <w:div w:id="1632862119">
              <w:marLeft w:val="0"/>
              <w:marRight w:val="0"/>
              <w:marTop w:val="0"/>
              <w:marBottom w:val="0"/>
              <w:divBdr>
                <w:top w:val="none" w:sz="0" w:space="0" w:color="auto"/>
                <w:left w:val="none" w:sz="0" w:space="0" w:color="auto"/>
                <w:bottom w:val="none" w:sz="0" w:space="0" w:color="auto"/>
                <w:right w:val="none" w:sz="0" w:space="0" w:color="auto"/>
              </w:divBdr>
              <w:divsChild>
                <w:div w:id="6708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72096">
      <w:bodyDiv w:val="1"/>
      <w:marLeft w:val="0"/>
      <w:marRight w:val="0"/>
      <w:marTop w:val="0"/>
      <w:marBottom w:val="0"/>
      <w:divBdr>
        <w:top w:val="none" w:sz="0" w:space="0" w:color="auto"/>
        <w:left w:val="none" w:sz="0" w:space="0" w:color="auto"/>
        <w:bottom w:val="none" w:sz="0" w:space="0" w:color="auto"/>
        <w:right w:val="none" w:sz="0" w:space="0" w:color="auto"/>
      </w:divBdr>
    </w:div>
    <w:div w:id="185139755">
      <w:bodyDiv w:val="1"/>
      <w:marLeft w:val="0"/>
      <w:marRight w:val="0"/>
      <w:marTop w:val="0"/>
      <w:marBottom w:val="0"/>
      <w:divBdr>
        <w:top w:val="none" w:sz="0" w:space="0" w:color="auto"/>
        <w:left w:val="none" w:sz="0" w:space="0" w:color="auto"/>
        <w:bottom w:val="none" w:sz="0" w:space="0" w:color="auto"/>
        <w:right w:val="none" w:sz="0" w:space="0" w:color="auto"/>
      </w:divBdr>
    </w:div>
    <w:div w:id="194737406">
      <w:bodyDiv w:val="1"/>
      <w:marLeft w:val="0"/>
      <w:marRight w:val="0"/>
      <w:marTop w:val="0"/>
      <w:marBottom w:val="0"/>
      <w:divBdr>
        <w:top w:val="none" w:sz="0" w:space="0" w:color="auto"/>
        <w:left w:val="none" w:sz="0" w:space="0" w:color="auto"/>
        <w:bottom w:val="none" w:sz="0" w:space="0" w:color="auto"/>
        <w:right w:val="none" w:sz="0" w:space="0" w:color="auto"/>
      </w:divBdr>
    </w:div>
    <w:div w:id="290014441">
      <w:bodyDiv w:val="1"/>
      <w:marLeft w:val="0"/>
      <w:marRight w:val="0"/>
      <w:marTop w:val="0"/>
      <w:marBottom w:val="0"/>
      <w:divBdr>
        <w:top w:val="none" w:sz="0" w:space="0" w:color="auto"/>
        <w:left w:val="none" w:sz="0" w:space="0" w:color="auto"/>
        <w:bottom w:val="none" w:sz="0" w:space="0" w:color="auto"/>
        <w:right w:val="none" w:sz="0" w:space="0" w:color="auto"/>
      </w:divBdr>
    </w:div>
    <w:div w:id="337076313">
      <w:bodyDiv w:val="1"/>
      <w:marLeft w:val="0"/>
      <w:marRight w:val="0"/>
      <w:marTop w:val="0"/>
      <w:marBottom w:val="0"/>
      <w:divBdr>
        <w:top w:val="none" w:sz="0" w:space="0" w:color="auto"/>
        <w:left w:val="none" w:sz="0" w:space="0" w:color="auto"/>
        <w:bottom w:val="none" w:sz="0" w:space="0" w:color="auto"/>
        <w:right w:val="none" w:sz="0" w:space="0" w:color="auto"/>
      </w:divBdr>
    </w:div>
    <w:div w:id="468404127">
      <w:bodyDiv w:val="1"/>
      <w:marLeft w:val="0"/>
      <w:marRight w:val="0"/>
      <w:marTop w:val="0"/>
      <w:marBottom w:val="0"/>
      <w:divBdr>
        <w:top w:val="none" w:sz="0" w:space="0" w:color="auto"/>
        <w:left w:val="none" w:sz="0" w:space="0" w:color="auto"/>
        <w:bottom w:val="none" w:sz="0" w:space="0" w:color="auto"/>
        <w:right w:val="none" w:sz="0" w:space="0" w:color="auto"/>
      </w:divBdr>
      <w:divsChild>
        <w:div w:id="749697023">
          <w:marLeft w:val="0"/>
          <w:marRight w:val="0"/>
          <w:marTop w:val="0"/>
          <w:marBottom w:val="0"/>
          <w:divBdr>
            <w:top w:val="none" w:sz="0" w:space="0" w:color="auto"/>
            <w:left w:val="none" w:sz="0" w:space="0" w:color="auto"/>
            <w:bottom w:val="none" w:sz="0" w:space="0" w:color="auto"/>
            <w:right w:val="none" w:sz="0" w:space="0" w:color="auto"/>
          </w:divBdr>
          <w:divsChild>
            <w:div w:id="62797655">
              <w:marLeft w:val="0"/>
              <w:marRight w:val="0"/>
              <w:marTop w:val="0"/>
              <w:marBottom w:val="0"/>
              <w:divBdr>
                <w:top w:val="none" w:sz="0" w:space="0" w:color="auto"/>
                <w:left w:val="none" w:sz="0" w:space="0" w:color="auto"/>
                <w:bottom w:val="none" w:sz="0" w:space="0" w:color="auto"/>
                <w:right w:val="none" w:sz="0" w:space="0" w:color="auto"/>
              </w:divBdr>
              <w:divsChild>
                <w:div w:id="613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1903">
      <w:bodyDiv w:val="1"/>
      <w:marLeft w:val="0"/>
      <w:marRight w:val="0"/>
      <w:marTop w:val="0"/>
      <w:marBottom w:val="0"/>
      <w:divBdr>
        <w:top w:val="none" w:sz="0" w:space="0" w:color="auto"/>
        <w:left w:val="none" w:sz="0" w:space="0" w:color="auto"/>
        <w:bottom w:val="none" w:sz="0" w:space="0" w:color="auto"/>
        <w:right w:val="none" w:sz="0" w:space="0" w:color="auto"/>
      </w:divBdr>
    </w:div>
    <w:div w:id="498546933">
      <w:bodyDiv w:val="1"/>
      <w:marLeft w:val="0"/>
      <w:marRight w:val="0"/>
      <w:marTop w:val="0"/>
      <w:marBottom w:val="0"/>
      <w:divBdr>
        <w:top w:val="none" w:sz="0" w:space="0" w:color="auto"/>
        <w:left w:val="none" w:sz="0" w:space="0" w:color="auto"/>
        <w:bottom w:val="none" w:sz="0" w:space="0" w:color="auto"/>
        <w:right w:val="none" w:sz="0" w:space="0" w:color="auto"/>
      </w:divBdr>
      <w:divsChild>
        <w:div w:id="533425367">
          <w:marLeft w:val="0"/>
          <w:marRight w:val="0"/>
          <w:marTop w:val="0"/>
          <w:marBottom w:val="0"/>
          <w:divBdr>
            <w:top w:val="none" w:sz="0" w:space="0" w:color="auto"/>
            <w:left w:val="none" w:sz="0" w:space="0" w:color="auto"/>
            <w:bottom w:val="none" w:sz="0" w:space="0" w:color="auto"/>
            <w:right w:val="none" w:sz="0" w:space="0" w:color="auto"/>
          </w:divBdr>
          <w:divsChild>
            <w:div w:id="1844737430">
              <w:marLeft w:val="0"/>
              <w:marRight w:val="0"/>
              <w:marTop w:val="0"/>
              <w:marBottom w:val="0"/>
              <w:divBdr>
                <w:top w:val="none" w:sz="0" w:space="0" w:color="auto"/>
                <w:left w:val="none" w:sz="0" w:space="0" w:color="auto"/>
                <w:bottom w:val="none" w:sz="0" w:space="0" w:color="auto"/>
                <w:right w:val="none" w:sz="0" w:space="0" w:color="auto"/>
              </w:divBdr>
              <w:divsChild>
                <w:div w:id="2339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73987">
      <w:bodyDiv w:val="1"/>
      <w:marLeft w:val="0"/>
      <w:marRight w:val="0"/>
      <w:marTop w:val="0"/>
      <w:marBottom w:val="0"/>
      <w:divBdr>
        <w:top w:val="none" w:sz="0" w:space="0" w:color="auto"/>
        <w:left w:val="none" w:sz="0" w:space="0" w:color="auto"/>
        <w:bottom w:val="none" w:sz="0" w:space="0" w:color="auto"/>
        <w:right w:val="none" w:sz="0" w:space="0" w:color="auto"/>
      </w:divBdr>
      <w:divsChild>
        <w:div w:id="919946239">
          <w:marLeft w:val="0"/>
          <w:marRight w:val="0"/>
          <w:marTop w:val="0"/>
          <w:marBottom w:val="0"/>
          <w:divBdr>
            <w:top w:val="none" w:sz="0" w:space="0" w:color="auto"/>
            <w:left w:val="none" w:sz="0" w:space="0" w:color="auto"/>
            <w:bottom w:val="none" w:sz="0" w:space="0" w:color="auto"/>
            <w:right w:val="none" w:sz="0" w:space="0" w:color="auto"/>
          </w:divBdr>
          <w:divsChild>
            <w:div w:id="533806729">
              <w:marLeft w:val="0"/>
              <w:marRight w:val="0"/>
              <w:marTop w:val="0"/>
              <w:marBottom w:val="0"/>
              <w:divBdr>
                <w:top w:val="none" w:sz="0" w:space="0" w:color="auto"/>
                <w:left w:val="none" w:sz="0" w:space="0" w:color="auto"/>
                <w:bottom w:val="none" w:sz="0" w:space="0" w:color="auto"/>
                <w:right w:val="none" w:sz="0" w:space="0" w:color="auto"/>
              </w:divBdr>
              <w:divsChild>
                <w:div w:id="193115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08526">
      <w:bodyDiv w:val="1"/>
      <w:marLeft w:val="0"/>
      <w:marRight w:val="0"/>
      <w:marTop w:val="0"/>
      <w:marBottom w:val="0"/>
      <w:divBdr>
        <w:top w:val="none" w:sz="0" w:space="0" w:color="auto"/>
        <w:left w:val="none" w:sz="0" w:space="0" w:color="auto"/>
        <w:bottom w:val="none" w:sz="0" w:space="0" w:color="auto"/>
        <w:right w:val="none" w:sz="0" w:space="0" w:color="auto"/>
      </w:divBdr>
      <w:divsChild>
        <w:div w:id="342053067">
          <w:marLeft w:val="0"/>
          <w:marRight w:val="0"/>
          <w:marTop w:val="0"/>
          <w:marBottom w:val="0"/>
          <w:divBdr>
            <w:top w:val="none" w:sz="0" w:space="0" w:color="auto"/>
            <w:left w:val="none" w:sz="0" w:space="0" w:color="auto"/>
            <w:bottom w:val="none" w:sz="0" w:space="0" w:color="auto"/>
            <w:right w:val="none" w:sz="0" w:space="0" w:color="auto"/>
          </w:divBdr>
          <w:divsChild>
            <w:div w:id="2071613252">
              <w:marLeft w:val="0"/>
              <w:marRight w:val="0"/>
              <w:marTop w:val="0"/>
              <w:marBottom w:val="0"/>
              <w:divBdr>
                <w:top w:val="none" w:sz="0" w:space="0" w:color="auto"/>
                <w:left w:val="none" w:sz="0" w:space="0" w:color="auto"/>
                <w:bottom w:val="none" w:sz="0" w:space="0" w:color="auto"/>
                <w:right w:val="none" w:sz="0" w:space="0" w:color="auto"/>
              </w:divBdr>
              <w:divsChild>
                <w:div w:id="809787248">
                  <w:marLeft w:val="0"/>
                  <w:marRight w:val="0"/>
                  <w:marTop w:val="0"/>
                  <w:marBottom w:val="0"/>
                  <w:divBdr>
                    <w:top w:val="none" w:sz="0" w:space="0" w:color="auto"/>
                    <w:left w:val="none" w:sz="0" w:space="0" w:color="auto"/>
                    <w:bottom w:val="none" w:sz="0" w:space="0" w:color="auto"/>
                    <w:right w:val="none" w:sz="0" w:space="0" w:color="auto"/>
                  </w:divBdr>
                  <w:divsChild>
                    <w:div w:id="14339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038212">
      <w:bodyDiv w:val="1"/>
      <w:marLeft w:val="0"/>
      <w:marRight w:val="0"/>
      <w:marTop w:val="0"/>
      <w:marBottom w:val="0"/>
      <w:divBdr>
        <w:top w:val="none" w:sz="0" w:space="0" w:color="auto"/>
        <w:left w:val="none" w:sz="0" w:space="0" w:color="auto"/>
        <w:bottom w:val="none" w:sz="0" w:space="0" w:color="auto"/>
        <w:right w:val="none" w:sz="0" w:space="0" w:color="auto"/>
      </w:divBdr>
      <w:divsChild>
        <w:div w:id="762990145">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 w:id="634917999">
      <w:bodyDiv w:val="1"/>
      <w:marLeft w:val="0"/>
      <w:marRight w:val="0"/>
      <w:marTop w:val="0"/>
      <w:marBottom w:val="0"/>
      <w:divBdr>
        <w:top w:val="none" w:sz="0" w:space="0" w:color="auto"/>
        <w:left w:val="none" w:sz="0" w:space="0" w:color="auto"/>
        <w:bottom w:val="none" w:sz="0" w:space="0" w:color="auto"/>
        <w:right w:val="none" w:sz="0" w:space="0" w:color="auto"/>
      </w:divBdr>
    </w:div>
    <w:div w:id="641279016">
      <w:bodyDiv w:val="1"/>
      <w:marLeft w:val="0"/>
      <w:marRight w:val="0"/>
      <w:marTop w:val="0"/>
      <w:marBottom w:val="0"/>
      <w:divBdr>
        <w:top w:val="none" w:sz="0" w:space="0" w:color="auto"/>
        <w:left w:val="none" w:sz="0" w:space="0" w:color="auto"/>
        <w:bottom w:val="none" w:sz="0" w:space="0" w:color="auto"/>
        <w:right w:val="none" w:sz="0" w:space="0" w:color="auto"/>
      </w:divBdr>
      <w:divsChild>
        <w:div w:id="663314670">
          <w:marLeft w:val="0"/>
          <w:marRight w:val="0"/>
          <w:marTop w:val="0"/>
          <w:marBottom w:val="0"/>
          <w:divBdr>
            <w:top w:val="none" w:sz="0" w:space="0" w:color="auto"/>
            <w:left w:val="none" w:sz="0" w:space="0" w:color="auto"/>
            <w:bottom w:val="none" w:sz="0" w:space="0" w:color="auto"/>
            <w:right w:val="none" w:sz="0" w:space="0" w:color="auto"/>
          </w:divBdr>
          <w:divsChild>
            <w:div w:id="792594724">
              <w:marLeft w:val="0"/>
              <w:marRight w:val="0"/>
              <w:marTop w:val="0"/>
              <w:marBottom w:val="0"/>
              <w:divBdr>
                <w:top w:val="none" w:sz="0" w:space="0" w:color="auto"/>
                <w:left w:val="none" w:sz="0" w:space="0" w:color="auto"/>
                <w:bottom w:val="none" w:sz="0" w:space="0" w:color="auto"/>
                <w:right w:val="none" w:sz="0" w:space="0" w:color="auto"/>
              </w:divBdr>
              <w:divsChild>
                <w:div w:id="1171942969">
                  <w:marLeft w:val="0"/>
                  <w:marRight w:val="0"/>
                  <w:marTop w:val="0"/>
                  <w:marBottom w:val="0"/>
                  <w:divBdr>
                    <w:top w:val="none" w:sz="0" w:space="0" w:color="auto"/>
                    <w:left w:val="none" w:sz="0" w:space="0" w:color="auto"/>
                    <w:bottom w:val="none" w:sz="0" w:space="0" w:color="auto"/>
                    <w:right w:val="none" w:sz="0" w:space="0" w:color="auto"/>
                  </w:divBdr>
                  <w:divsChild>
                    <w:div w:id="3527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15777">
      <w:bodyDiv w:val="1"/>
      <w:marLeft w:val="0"/>
      <w:marRight w:val="0"/>
      <w:marTop w:val="0"/>
      <w:marBottom w:val="0"/>
      <w:divBdr>
        <w:top w:val="none" w:sz="0" w:space="0" w:color="auto"/>
        <w:left w:val="none" w:sz="0" w:space="0" w:color="auto"/>
        <w:bottom w:val="none" w:sz="0" w:space="0" w:color="auto"/>
        <w:right w:val="none" w:sz="0" w:space="0" w:color="auto"/>
      </w:divBdr>
      <w:divsChild>
        <w:div w:id="1458528170">
          <w:marLeft w:val="0"/>
          <w:marRight w:val="0"/>
          <w:marTop w:val="0"/>
          <w:marBottom w:val="0"/>
          <w:divBdr>
            <w:top w:val="none" w:sz="0" w:space="0" w:color="auto"/>
            <w:left w:val="none" w:sz="0" w:space="0" w:color="auto"/>
            <w:bottom w:val="none" w:sz="0" w:space="0" w:color="auto"/>
            <w:right w:val="none" w:sz="0" w:space="0" w:color="auto"/>
          </w:divBdr>
          <w:divsChild>
            <w:div w:id="349795018">
              <w:marLeft w:val="0"/>
              <w:marRight w:val="0"/>
              <w:marTop w:val="0"/>
              <w:marBottom w:val="0"/>
              <w:divBdr>
                <w:top w:val="none" w:sz="0" w:space="0" w:color="auto"/>
                <w:left w:val="none" w:sz="0" w:space="0" w:color="auto"/>
                <w:bottom w:val="none" w:sz="0" w:space="0" w:color="auto"/>
                <w:right w:val="none" w:sz="0" w:space="0" w:color="auto"/>
              </w:divBdr>
              <w:divsChild>
                <w:div w:id="596986662">
                  <w:marLeft w:val="0"/>
                  <w:marRight w:val="0"/>
                  <w:marTop w:val="0"/>
                  <w:marBottom w:val="0"/>
                  <w:divBdr>
                    <w:top w:val="none" w:sz="0" w:space="0" w:color="auto"/>
                    <w:left w:val="none" w:sz="0" w:space="0" w:color="auto"/>
                    <w:bottom w:val="none" w:sz="0" w:space="0" w:color="auto"/>
                    <w:right w:val="none" w:sz="0" w:space="0" w:color="auto"/>
                  </w:divBdr>
                  <w:divsChild>
                    <w:div w:id="36544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59458">
      <w:bodyDiv w:val="1"/>
      <w:marLeft w:val="0"/>
      <w:marRight w:val="0"/>
      <w:marTop w:val="0"/>
      <w:marBottom w:val="0"/>
      <w:divBdr>
        <w:top w:val="none" w:sz="0" w:space="0" w:color="auto"/>
        <w:left w:val="none" w:sz="0" w:space="0" w:color="auto"/>
        <w:bottom w:val="none" w:sz="0" w:space="0" w:color="auto"/>
        <w:right w:val="none" w:sz="0" w:space="0" w:color="auto"/>
      </w:divBdr>
      <w:divsChild>
        <w:div w:id="1950625863">
          <w:marLeft w:val="0"/>
          <w:marRight w:val="0"/>
          <w:marTop w:val="0"/>
          <w:marBottom w:val="0"/>
          <w:divBdr>
            <w:top w:val="none" w:sz="0" w:space="0" w:color="auto"/>
            <w:left w:val="none" w:sz="0" w:space="0" w:color="auto"/>
            <w:bottom w:val="none" w:sz="0" w:space="0" w:color="auto"/>
            <w:right w:val="none" w:sz="0" w:space="0" w:color="auto"/>
          </w:divBdr>
          <w:divsChild>
            <w:div w:id="1770008209">
              <w:marLeft w:val="0"/>
              <w:marRight w:val="0"/>
              <w:marTop w:val="0"/>
              <w:marBottom w:val="0"/>
              <w:divBdr>
                <w:top w:val="none" w:sz="0" w:space="0" w:color="auto"/>
                <w:left w:val="none" w:sz="0" w:space="0" w:color="auto"/>
                <w:bottom w:val="none" w:sz="0" w:space="0" w:color="auto"/>
                <w:right w:val="none" w:sz="0" w:space="0" w:color="auto"/>
              </w:divBdr>
              <w:divsChild>
                <w:div w:id="76299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19455">
      <w:bodyDiv w:val="1"/>
      <w:marLeft w:val="0"/>
      <w:marRight w:val="0"/>
      <w:marTop w:val="0"/>
      <w:marBottom w:val="0"/>
      <w:divBdr>
        <w:top w:val="none" w:sz="0" w:space="0" w:color="auto"/>
        <w:left w:val="none" w:sz="0" w:space="0" w:color="auto"/>
        <w:bottom w:val="none" w:sz="0" w:space="0" w:color="auto"/>
        <w:right w:val="none" w:sz="0" w:space="0" w:color="auto"/>
      </w:divBdr>
      <w:divsChild>
        <w:div w:id="722606813">
          <w:marLeft w:val="0"/>
          <w:marRight w:val="0"/>
          <w:marTop w:val="0"/>
          <w:marBottom w:val="0"/>
          <w:divBdr>
            <w:top w:val="none" w:sz="0" w:space="0" w:color="auto"/>
            <w:left w:val="none" w:sz="0" w:space="0" w:color="auto"/>
            <w:bottom w:val="none" w:sz="0" w:space="0" w:color="auto"/>
            <w:right w:val="none" w:sz="0" w:space="0" w:color="auto"/>
          </w:divBdr>
          <w:divsChild>
            <w:div w:id="1515656178">
              <w:marLeft w:val="0"/>
              <w:marRight w:val="0"/>
              <w:marTop w:val="0"/>
              <w:marBottom w:val="0"/>
              <w:divBdr>
                <w:top w:val="none" w:sz="0" w:space="0" w:color="auto"/>
                <w:left w:val="none" w:sz="0" w:space="0" w:color="auto"/>
                <w:bottom w:val="none" w:sz="0" w:space="0" w:color="auto"/>
                <w:right w:val="none" w:sz="0" w:space="0" w:color="auto"/>
              </w:divBdr>
              <w:divsChild>
                <w:div w:id="186308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11297">
      <w:bodyDiv w:val="1"/>
      <w:marLeft w:val="0"/>
      <w:marRight w:val="0"/>
      <w:marTop w:val="0"/>
      <w:marBottom w:val="0"/>
      <w:divBdr>
        <w:top w:val="none" w:sz="0" w:space="0" w:color="auto"/>
        <w:left w:val="none" w:sz="0" w:space="0" w:color="auto"/>
        <w:bottom w:val="none" w:sz="0" w:space="0" w:color="auto"/>
        <w:right w:val="none" w:sz="0" w:space="0" w:color="auto"/>
      </w:divBdr>
      <w:divsChild>
        <w:div w:id="813988256">
          <w:marLeft w:val="0"/>
          <w:marRight w:val="0"/>
          <w:marTop w:val="0"/>
          <w:marBottom w:val="0"/>
          <w:divBdr>
            <w:top w:val="none" w:sz="0" w:space="0" w:color="auto"/>
            <w:left w:val="none" w:sz="0" w:space="0" w:color="auto"/>
            <w:bottom w:val="none" w:sz="0" w:space="0" w:color="auto"/>
            <w:right w:val="none" w:sz="0" w:space="0" w:color="auto"/>
          </w:divBdr>
          <w:divsChild>
            <w:div w:id="107355579">
              <w:marLeft w:val="0"/>
              <w:marRight w:val="0"/>
              <w:marTop w:val="0"/>
              <w:marBottom w:val="0"/>
              <w:divBdr>
                <w:top w:val="none" w:sz="0" w:space="0" w:color="auto"/>
                <w:left w:val="none" w:sz="0" w:space="0" w:color="auto"/>
                <w:bottom w:val="none" w:sz="0" w:space="0" w:color="auto"/>
                <w:right w:val="none" w:sz="0" w:space="0" w:color="auto"/>
              </w:divBdr>
              <w:divsChild>
                <w:div w:id="114604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2139">
      <w:bodyDiv w:val="1"/>
      <w:marLeft w:val="0"/>
      <w:marRight w:val="0"/>
      <w:marTop w:val="0"/>
      <w:marBottom w:val="0"/>
      <w:divBdr>
        <w:top w:val="none" w:sz="0" w:space="0" w:color="auto"/>
        <w:left w:val="none" w:sz="0" w:space="0" w:color="auto"/>
        <w:bottom w:val="none" w:sz="0" w:space="0" w:color="auto"/>
        <w:right w:val="none" w:sz="0" w:space="0" w:color="auto"/>
      </w:divBdr>
      <w:divsChild>
        <w:div w:id="293340014">
          <w:marLeft w:val="0"/>
          <w:marRight w:val="0"/>
          <w:marTop w:val="0"/>
          <w:marBottom w:val="0"/>
          <w:divBdr>
            <w:top w:val="none" w:sz="0" w:space="0" w:color="auto"/>
            <w:left w:val="none" w:sz="0" w:space="0" w:color="auto"/>
            <w:bottom w:val="none" w:sz="0" w:space="0" w:color="auto"/>
            <w:right w:val="none" w:sz="0" w:space="0" w:color="auto"/>
          </w:divBdr>
          <w:divsChild>
            <w:div w:id="157115573">
              <w:marLeft w:val="0"/>
              <w:marRight w:val="0"/>
              <w:marTop w:val="0"/>
              <w:marBottom w:val="0"/>
              <w:divBdr>
                <w:top w:val="none" w:sz="0" w:space="0" w:color="auto"/>
                <w:left w:val="none" w:sz="0" w:space="0" w:color="auto"/>
                <w:bottom w:val="none" w:sz="0" w:space="0" w:color="auto"/>
                <w:right w:val="none" w:sz="0" w:space="0" w:color="auto"/>
              </w:divBdr>
              <w:divsChild>
                <w:div w:id="161824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03166">
      <w:bodyDiv w:val="1"/>
      <w:marLeft w:val="0"/>
      <w:marRight w:val="0"/>
      <w:marTop w:val="0"/>
      <w:marBottom w:val="0"/>
      <w:divBdr>
        <w:top w:val="none" w:sz="0" w:space="0" w:color="auto"/>
        <w:left w:val="none" w:sz="0" w:space="0" w:color="auto"/>
        <w:bottom w:val="none" w:sz="0" w:space="0" w:color="auto"/>
        <w:right w:val="none" w:sz="0" w:space="0" w:color="auto"/>
      </w:divBdr>
    </w:div>
    <w:div w:id="777797270">
      <w:bodyDiv w:val="1"/>
      <w:marLeft w:val="0"/>
      <w:marRight w:val="0"/>
      <w:marTop w:val="0"/>
      <w:marBottom w:val="0"/>
      <w:divBdr>
        <w:top w:val="none" w:sz="0" w:space="0" w:color="auto"/>
        <w:left w:val="none" w:sz="0" w:space="0" w:color="auto"/>
        <w:bottom w:val="none" w:sz="0" w:space="0" w:color="auto"/>
        <w:right w:val="none" w:sz="0" w:space="0" w:color="auto"/>
      </w:divBdr>
    </w:div>
    <w:div w:id="783352870">
      <w:bodyDiv w:val="1"/>
      <w:marLeft w:val="0"/>
      <w:marRight w:val="0"/>
      <w:marTop w:val="0"/>
      <w:marBottom w:val="0"/>
      <w:divBdr>
        <w:top w:val="none" w:sz="0" w:space="0" w:color="auto"/>
        <w:left w:val="none" w:sz="0" w:space="0" w:color="auto"/>
        <w:bottom w:val="none" w:sz="0" w:space="0" w:color="auto"/>
        <w:right w:val="none" w:sz="0" w:space="0" w:color="auto"/>
      </w:divBdr>
    </w:div>
    <w:div w:id="794104047">
      <w:bodyDiv w:val="1"/>
      <w:marLeft w:val="0"/>
      <w:marRight w:val="0"/>
      <w:marTop w:val="0"/>
      <w:marBottom w:val="0"/>
      <w:divBdr>
        <w:top w:val="none" w:sz="0" w:space="0" w:color="auto"/>
        <w:left w:val="none" w:sz="0" w:space="0" w:color="auto"/>
        <w:bottom w:val="none" w:sz="0" w:space="0" w:color="auto"/>
        <w:right w:val="none" w:sz="0" w:space="0" w:color="auto"/>
      </w:divBdr>
      <w:divsChild>
        <w:div w:id="1240794347">
          <w:marLeft w:val="0"/>
          <w:marRight w:val="0"/>
          <w:marTop w:val="0"/>
          <w:marBottom w:val="0"/>
          <w:divBdr>
            <w:top w:val="none" w:sz="0" w:space="0" w:color="auto"/>
            <w:left w:val="none" w:sz="0" w:space="0" w:color="auto"/>
            <w:bottom w:val="none" w:sz="0" w:space="0" w:color="auto"/>
            <w:right w:val="none" w:sz="0" w:space="0" w:color="auto"/>
          </w:divBdr>
          <w:divsChild>
            <w:div w:id="259800727">
              <w:marLeft w:val="0"/>
              <w:marRight w:val="0"/>
              <w:marTop w:val="0"/>
              <w:marBottom w:val="0"/>
              <w:divBdr>
                <w:top w:val="none" w:sz="0" w:space="0" w:color="auto"/>
                <w:left w:val="none" w:sz="0" w:space="0" w:color="auto"/>
                <w:bottom w:val="none" w:sz="0" w:space="0" w:color="auto"/>
                <w:right w:val="none" w:sz="0" w:space="0" w:color="auto"/>
              </w:divBdr>
              <w:divsChild>
                <w:div w:id="4868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297582">
      <w:bodyDiv w:val="1"/>
      <w:marLeft w:val="0"/>
      <w:marRight w:val="0"/>
      <w:marTop w:val="0"/>
      <w:marBottom w:val="0"/>
      <w:divBdr>
        <w:top w:val="none" w:sz="0" w:space="0" w:color="auto"/>
        <w:left w:val="none" w:sz="0" w:space="0" w:color="auto"/>
        <w:bottom w:val="none" w:sz="0" w:space="0" w:color="auto"/>
        <w:right w:val="none" w:sz="0" w:space="0" w:color="auto"/>
      </w:divBdr>
    </w:div>
    <w:div w:id="894701910">
      <w:bodyDiv w:val="1"/>
      <w:marLeft w:val="0"/>
      <w:marRight w:val="0"/>
      <w:marTop w:val="0"/>
      <w:marBottom w:val="0"/>
      <w:divBdr>
        <w:top w:val="none" w:sz="0" w:space="0" w:color="auto"/>
        <w:left w:val="none" w:sz="0" w:space="0" w:color="auto"/>
        <w:bottom w:val="none" w:sz="0" w:space="0" w:color="auto"/>
        <w:right w:val="none" w:sz="0" w:space="0" w:color="auto"/>
      </w:divBdr>
      <w:divsChild>
        <w:div w:id="1785539542">
          <w:marLeft w:val="0"/>
          <w:marRight w:val="0"/>
          <w:marTop w:val="0"/>
          <w:marBottom w:val="0"/>
          <w:divBdr>
            <w:top w:val="none" w:sz="0" w:space="0" w:color="auto"/>
            <w:left w:val="none" w:sz="0" w:space="0" w:color="auto"/>
            <w:bottom w:val="none" w:sz="0" w:space="0" w:color="auto"/>
            <w:right w:val="none" w:sz="0" w:space="0" w:color="auto"/>
          </w:divBdr>
          <w:divsChild>
            <w:div w:id="137188180">
              <w:marLeft w:val="0"/>
              <w:marRight w:val="0"/>
              <w:marTop w:val="0"/>
              <w:marBottom w:val="0"/>
              <w:divBdr>
                <w:top w:val="none" w:sz="0" w:space="0" w:color="auto"/>
                <w:left w:val="none" w:sz="0" w:space="0" w:color="auto"/>
                <w:bottom w:val="none" w:sz="0" w:space="0" w:color="auto"/>
                <w:right w:val="none" w:sz="0" w:space="0" w:color="auto"/>
              </w:divBdr>
              <w:divsChild>
                <w:div w:id="770659751">
                  <w:marLeft w:val="0"/>
                  <w:marRight w:val="0"/>
                  <w:marTop w:val="0"/>
                  <w:marBottom w:val="0"/>
                  <w:divBdr>
                    <w:top w:val="none" w:sz="0" w:space="0" w:color="auto"/>
                    <w:left w:val="none" w:sz="0" w:space="0" w:color="auto"/>
                    <w:bottom w:val="none" w:sz="0" w:space="0" w:color="auto"/>
                    <w:right w:val="none" w:sz="0" w:space="0" w:color="auto"/>
                  </w:divBdr>
                  <w:divsChild>
                    <w:div w:id="88363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907438">
      <w:bodyDiv w:val="1"/>
      <w:marLeft w:val="0"/>
      <w:marRight w:val="0"/>
      <w:marTop w:val="0"/>
      <w:marBottom w:val="0"/>
      <w:divBdr>
        <w:top w:val="none" w:sz="0" w:space="0" w:color="auto"/>
        <w:left w:val="none" w:sz="0" w:space="0" w:color="auto"/>
        <w:bottom w:val="none" w:sz="0" w:space="0" w:color="auto"/>
        <w:right w:val="none" w:sz="0" w:space="0" w:color="auto"/>
      </w:divBdr>
    </w:div>
    <w:div w:id="926302800">
      <w:bodyDiv w:val="1"/>
      <w:marLeft w:val="0"/>
      <w:marRight w:val="0"/>
      <w:marTop w:val="0"/>
      <w:marBottom w:val="0"/>
      <w:divBdr>
        <w:top w:val="none" w:sz="0" w:space="0" w:color="auto"/>
        <w:left w:val="none" w:sz="0" w:space="0" w:color="auto"/>
        <w:bottom w:val="none" w:sz="0" w:space="0" w:color="auto"/>
        <w:right w:val="none" w:sz="0" w:space="0" w:color="auto"/>
      </w:divBdr>
    </w:div>
    <w:div w:id="995689324">
      <w:bodyDiv w:val="1"/>
      <w:marLeft w:val="0"/>
      <w:marRight w:val="0"/>
      <w:marTop w:val="0"/>
      <w:marBottom w:val="0"/>
      <w:divBdr>
        <w:top w:val="none" w:sz="0" w:space="0" w:color="auto"/>
        <w:left w:val="none" w:sz="0" w:space="0" w:color="auto"/>
        <w:bottom w:val="none" w:sz="0" w:space="0" w:color="auto"/>
        <w:right w:val="none" w:sz="0" w:space="0" w:color="auto"/>
      </w:divBdr>
      <w:divsChild>
        <w:div w:id="268855922">
          <w:marLeft w:val="0"/>
          <w:marRight w:val="0"/>
          <w:marTop w:val="0"/>
          <w:marBottom w:val="0"/>
          <w:divBdr>
            <w:top w:val="none" w:sz="0" w:space="0" w:color="auto"/>
            <w:left w:val="none" w:sz="0" w:space="0" w:color="auto"/>
            <w:bottom w:val="none" w:sz="0" w:space="0" w:color="auto"/>
            <w:right w:val="none" w:sz="0" w:space="0" w:color="auto"/>
          </w:divBdr>
          <w:divsChild>
            <w:div w:id="1323897104">
              <w:marLeft w:val="0"/>
              <w:marRight w:val="0"/>
              <w:marTop w:val="0"/>
              <w:marBottom w:val="0"/>
              <w:divBdr>
                <w:top w:val="none" w:sz="0" w:space="0" w:color="auto"/>
                <w:left w:val="none" w:sz="0" w:space="0" w:color="auto"/>
                <w:bottom w:val="none" w:sz="0" w:space="0" w:color="auto"/>
                <w:right w:val="none" w:sz="0" w:space="0" w:color="auto"/>
              </w:divBdr>
              <w:divsChild>
                <w:div w:id="17299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66061">
      <w:bodyDiv w:val="1"/>
      <w:marLeft w:val="0"/>
      <w:marRight w:val="0"/>
      <w:marTop w:val="0"/>
      <w:marBottom w:val="0"/>
      <w:divBdr>
        <w:top w:val="none" w:sz="0" w:space="0" w:color="auto"/>
        <w:left w:val="none" w:sz="0" w:space="0" w:color="auto"/>
        <w:bottom w:val="none" w:sz="0" w:space="0" w:color="auto"/>
        <w:right w:val="none" w:sz="0" w:space="0" w:color="auto"/>
      </w:divBdr>
    </w:div>
    <w:div w:id="1051274337">
      <w:bodyDiv w:val="1"/>
      <w:marLeft w:val="0"/>
      <w:marRight w:val="0"/>
      <w:marTop w:val="0"/>
      <w:marBottom w:val="0"/>
      <w:divBdr>
        <w:top w:val="none" w:sz="0" w:space="0" w:color="auto"/>
        <w:left w:val="none" w:sz="0" w:space="0" w:color="auto"/>
        <w:bottom w:val="none" w:sz="0" w:space="0" w:color="auto"/>
        <w:right w:val="none" w:sz="0" w:space="0" w:color="auto"/>
      </w:divBdr>
      <w:divsChild>
        <w:div w:id="153378531">
          <w:marLeft w:val="0"/>
          <w:marRight w:val="0"/>
          <w:marTop w:val="0"/>
          <w:marBottom w:val="0"/>
          <w:divBdr>
            <w:top w:val="none" w:sz="0" w:space="0" w:color="auto"/>
            <w:left w:val="none" w:sz="0" w:space="0" w:color="auto"/>
            <w:bottom w:val="none" w:sz="0" w:space="0" w:color="auto"/>
            <w:right w:val="none" w:sz="0" w:space="0" w:color="auto"/>
          </w:divBdr>
          <w:divsChild>
            <w:div w:id="768740990">
              <w:marLeft w:val="0"/>
              <w:marRight w:val="0"/>
              <w:marTop w:val="0"/>
              <w:marBottom w:val="0"/>
              <w:divBdr>
                <w:top w:val="none" w:sz="0" w:space="0" w:color="auto"/>
                <w:left w:val="none" w:sz="0" w:space="0" w:color="auto"/>
                <w:bottom w:val="none" w:sz="0" w:space="0" w:color="auto"/>
                <w:right w:val="none" w:sz="0" w:space="0" w:color="auto"/>
              </w:divBdr>
              <w:divsChild>
                <w:div w:id="1296333934">
                  <w:marLeft w:val="0"/>
                  <w:marRight w:val="0"/>
                  <w:marTop w:val="0"/>
                  <w:marBottom w:val="0"/>
                  <w:divBdr>
                    <w:top w:val="none" w:sz="0" w:space="0" w:color="auto"/>
                    <w:left w:val="none" w:sz="0" w:space="0" w:color="auto"/>
                    <w:bottom w:val="none" w:sz="0" w:space="0" w:color="auto"/>
                    <w:right w:val="none" w:sz="0" w:space="0" w:color="auto"/>
                  </w:divBdr>
                  <w:divsChild>
                    <w:div w:id="8918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948702">
      <w:bodyDiv w:val="1"/>
      <w:marLeft w:val="0"/>
      <w:marRight w:val="0"/>
      <w:marTop w:val="0"/>
      <w:marBottom w:val="0"/>
      <w:divBdr>
        <w:top w:val="none" w:sz="0" w:space="0" w:color="auto"/>
        <w:left w:val="none" w:sz="0" w:space="0" w:color="auto"/>
        <w:bottom w:val="none" w:sz="0" w:space="0" w:color="auto"/>
        <w:right w:val="none" w:sz="0" w:space="0" w:color="auto"/>
      </w:divBdr>
      <w:divsChild>
        <w:div w:id="254440454">
          <w:marLeft w:val="0"/>
          <w:marRight w:val="0"/>
          <w:marTop w:val="0"/>
          <w:marBottom w:val="0"/>
          <w:divBdr>
            <w:top w:val="none" w:sz="0" w:space="0" w:color="auto"/>
            <w:left w:val="none" w:sz="0" w:space="0" w:color="auto"/>
            <w:bottom w:val="none" w:sz="0" w:space="0" w:color="auto"/>
            <w:right w:val="none" w:sz="0" w:space="0" w:color="auto"/>
          </w:divBdr>
          <w:divsChild>
            <w:div w:id="275333075">
              <w:marLeft w:val="0"/>
              <w:marRight w:val="0"/>
              <w:marTop w:val="0"/>
              <w:marBottom w:val="0"/>
              <w:divBdr>
                <w:top w:val="none" w:sz="0" w:space="0" w:color="auto"/>
                <w:left w:val="none" w:sz="0" w:space="0" w:color="auto"/>
                <w:bottom w:val="none" w:sz="0" w:space="0" w:color="auto"/>
                <w:right w:val="none" w:sz="0" w:space="0" w:color="auto"/>
              </w:divBdr>
              <w:divsChild>
                <w:div w:id="291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531037">
      <w:bodyDiv w:val="1"/>
      <w:marLeft w:val="0"/>
      <w:marRight w:val="0"/>
      <w:marTop w:val="0"/>
      <w:marBottom w:val="0"/>
      <w:divBdr>
        <w:top w:val="none" w:sz="0" w:space="0" w:color="auto"/>
        <w:left w:val="none" w:sz="0" w:space="0" w:color="auto"/>
        <w:bottom w:val="none" w:sz="0" w:space="0" w:color="auto"/>
        <w:right w:val="none" w:sz="0" w:space="0" w:color="auto"/>
      </w:divBdr>
    </w:div>
    <w:div w:id="1316448827">
      <w:bodyDiv w:val="1"/>
      <w:marLeft w:val="0"/>
      <w:marRight w:val="0"/>
      <w:marTop w:val="0"/>
      <w:marBottom w:val="0"/>
      <w:divBdr>
        <w:top w:val="none" w:sz="0" w:space="0" w:color="auto"/>
        <w:left w:val="none" w:sz="0" w:space="0" w:color="auto"/>
        <w:bottom w:val="none" w:sz="0" w:space="0" w:color="auto"/>
        <w:right w:val="none" w:sz="0" w:space="0" w:color="auto"/>
      </w:divBdr>
    </w:div>
    <w:div w:id="1347054570">
      <w:bodyDiv w:val="1"/>
      <w:marLeft w:val="0"/>
      <w:marRight w:val="0"/>
      <w:marTop w:val="0"/>
      <w:marBottom w:val="0"/>
      <w:divBdr>
        <w:top w:val="none" w:sz="0" w:space="0" w:color="auto"/>
        <w:left w:val="none" w:sz="0" w:space="0" w:color="auto"/>
        <w:bottom w:val="none" w:sz="0" w:space="0" w:color="auto"/>
        <w:right w:val="none" w:sz="0" w:space="0" w:color="auto"/>
      </w:divBdr>
      <w:divsChild>
        <w:div w:id="1124346461">
          <w:marLeft w:val="0"/>
          <w:marRight w:val="0"/>
          <w:marTop w:val="0"/>
          <w:marBottom w:val="0"/>
          <w:divBdr>
            <w:top w:val="none" w:sz="0" w:space="0" w:color="auto"/>
            <w:left w:val="none" w:sz="0" w:space="0" w:color="auto"/>
            <w:bottom w:val="none" w:sz="0" w:space="0" w:color="auto"/>
            <w:right w:val="none" w:sz="0" w:space="0" w:color="auto"/>
          </w:divBdr>
          <w:divsChild>
            <w:div w:id="524289139">
              <w:marLeft w:val="0"/>
              <w:marRight w:val="0"/>
              <w:marTop w:val="0"/>
              <w:marBottom w:val="0"/>
              <w:divBdr>
                <w:top w:val="none" w:sz="0" w:space="0" w:color="auto"/>
                <w:left w:val="none" w:sz="0" w:space="0" w:color="auto"/>
                <w:bottom w:val="none" w:sz="0" w:space="0" w:color="auto"/>
                <w:right w:val="none" w:sz="0" w:space="0" w:color="auto"/>
              </w:divBdr>
              <w:divsChild>
                <w:div w:id="178298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41903">
      <w:bodyDiv w:val="1"/>
      <w:marLeft w:val="0"/>
      <w:marRight w:val="0"/>
      <w:marTop w:val="0"/>
      <w:marBottom w:val="0"/>
      <w:divBdr>
        <w:top w:val="none" w:sz="0" w:space="0" w:color="auto"/>
        <w:left w:val="none" w:sz="0" w:space="0" w:color="auto"/>
        <w:bottom w:val="none" w:sz="0" w:space="0" w:color="auto"/>
        <w:right w:val="none" w:sz="0" w:space="0" w:color="auto"/>
      </w:divBdr>
    </w:div>
    <w:div w:id="1394426383">
      <w:bodyDiv w:val="1"/>
      <w:marLeft w:val="0"/>
      <w:marRight w:val="0"/>
      <w:marTop w:val="0"/>
      <w:marBottom w:val="0"/>
      <w:divBdr>
        <w:top w:val="none" w:sz="0" w:space="0" w:color="auto"/>
        <w:left w:val="none" w:sz="0" w:space="0" w:color="auto"/>
        <w:bottom w:val="none" w:sz="0" w:space="0" w:color="auto"/>
        <w:right w:val="none" w:sz="0" w:space="0" w:color="auto"/>
      </w:divBdr>
      <w:divsChild>
        <w:div w:id="845904259">
          <w:marLeft w:val="0"/>
          <w:marRight w:val="0"/>
          <w:marTop w:val="0"/>
          <w:marBottom w:val="0"/>
          <w:divBdr>
            <w:top w:val="none" w:sz="0" w:space="0" w:color="auto"/>
            <w:left w:val="none" w:sz="0" w:space="0" w:color="auto"/>
            <w:bottom w:val="none" w:sz="0" w:space="0" w:color="auto"/>
            <w:right w:val="none" w:sz="0" w:space="0" w:color="auto"/>
          </w:divBdr>
          <w:divsChild>
            <w:div w:id="1253507073">
              <w:marLeft w:val="0"/>
              <w:marRight w:val="0"/>
              <w:marTop w:val="0"/>
              <w:marBottom w:val="0"/>
              <w:divBdr>
                <w:top w:val="none" w:sz="0" w:space="0" w:color="auto"/>
                <w:left w:val="none" w:sz="0" w:space="0" w:color="auto"/>
                <w:bottom w:val="none" w:sz="0" w:space="0" w:color="auto"/>
                <w:right w:val="none" w:sz="0" w:space="0" w:color="auto"/>
              </w:divBdr>
              <w:divsChild>
                <w:div w:id="103241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89682">
      <w:bodyDiv w:val="1"/>
      <w:marLeft w:val="0"/>
      <w:marRight w:val="0"/>
      <w:marTop w:val="0"/>
      <w:marBottom w:val="0"/>
      <w:divBdr>
        <w:top w:val="none" w:sz="0" w:space="0" w:color="auto"/>
        <w:left w:val="none" w:sz="0" w:space="0" w:color="auto"/>
        <w:bottom w:val="none" w:sz="0" w:space="0" w:color="auto"/>
        <w:right w:val="none" w:sz="0" w:space="0" w:color="auto"/>
      </w:divBdr>
    </w:div>
    <w:div w:id="1462192309">
      <w:bodyDiv w:val="1"/>
      <w:marLeft w:val="0"/>
      <w:marRight w:val="0"/>
      <w:marTop w:val="0"/>
      <w:marBottom w:val="0"/>
      <w:divBdr>
        <w:top w:val="none" w:sz="0" w:space="0" w:color="auto"/>
        <w:left w:val="none" w:sz="0" w:space="0" w:color="auto"/>
        <w:bottom w:val="none" w:sz="0" w:space="0" w:color="auto"/>
        <w:right w:val="none" w:sz="0" w:space="0" w:color="auto"/>
      </w:divBdr>
    </w:div>
    <w:div w:id="1468165218">
      <w:bodyDiv w:val="1"/>
      <w:marLeft w:val="0"/>
      <w:marRight w:val="0"/>
      <w:marTop w:val="0"/>
      <w:marBottom w:val="0"/>
      <w:divBdr>
        <w:top w:val="none" w:sz="0" w:space="0" w:color="auto"/>
        <w:left w:val="none" w:sz="0" w:space="0" w:color="auto"/>
        <w:bottom w:val="none" w:sz="0" w:space="0" w:color="auto"/>
        <w:right w:val="none" w:sz="0" w:space="0" w:color="auto"/>
      </w:divBdr>
    </w:div>
    <w:div w:id="1524708020">
      <w:bodyDiv w:val="1"/>
      <w:marLeft w:val="0"/>
      <w:marRight w:val="0"/>
      <w:marTop w:val="0"/>
      <w:marBottom w:val="0"/>
      <w:divBdr>
        <w:top w:val="none" w:sz="0" w:space="0" w:color="auto"/>
        <w:left w:val="none" w:sz="0" w:space="0" w:color="auto"/>
        <w:bottom w:val="none" w:sz="0" w:space="0" w:color="auto"/>
        <w:right w:val="none" w:sz="0" w:space="0" w:color="auto"/>
      </w:divBdr>
      <w:divsChild>
        <w:div w:id="1511945560">
          <w:marLeft w:val="0"/>
          <w:marRight w:val="0"/>
          <w:marTop w:val="0"/>
          <w:marBottom w:val="0"/>
          <w:divBdr>
            <w:top w:val="none" w:sz="0" w:space="0" w:color="auto"/>
            <w:left w:val="none" w:sz="0" w:space="0" w:color="auto"/>
            <w:bottom w:val="none" w:sz="0" w:space="0" w:color="auto"/>
            <w:right w:val="none" w:sz="0" w:space="0" w:color="auto"/>
          </w:divBdr>
          <w:divsChild>
            <w:div w:id="2024624369">
              <w:marLeft w:val="0"/>
              <w:marRight w:val="0"/>
              <w:marTop w:val="0"/>
              <w:marBottom w:val="0"/>
              <w:divBdr>
                <w:top w:val="none" w:sz="0" w:space="0" w:color="auto"/>
                <w:left w:val="none" w:sz="0" w:space="0" w:color="auto"/>
                <w:bottom w:val="none" w:sz="0" w:space="0" w:color="auto"/>
                <w:right w:val="none" w:sz="0" w:space="0" w:color="auto"/>
              </w:divBdr>
              <w:divsChild>
                <w:div w:id="201183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960055">
      <w:bodyDiv w:val="1"/>
      <w:marLeft w:val="0"/>
      <w:marRight w:val="0"/>
      <w:marTop w:val="0"/>
      <w:marBottom w:val="0"/>
      <w:divBdr>
        <w:top w:val="none" w:sz="0" w:space="0" w:color="auto"/>
        <w:left w:val="none" w:sz="0" w:space="0" w:color="auto"/>
        <w:bottom w:val="none" w:sz="0" w:space="0" w:color="auto"/>
        <w:right w:val="none" w:sz="0" w:space="0" w:color="auto"/>
      </w:divBdr>
    </w:div>
    <w:div w:id="1623731142">
      <w:bodyDiv w:val="1"/>
      <w:marLeft w:val="0"/>
      <w:marRight w:val="0"/>
      <w:marTop w:val="0"/>
      <w:marBottom w:val="0"/>
      <w:divBdr>
        <w:top w:val="none" w:sz="0" w:space="0" w:color="auto"/>
        <w:left w:val="none" w:sz="0" w:space="0" w:color="auto"/>
        <w:bottom w:val="none" w:sz="0" w:space="0" w:color="auto"/>
        <w:right w:val="none" w:sz="0" w:space="0" w:color="auto"/>
      </w:divBdr>
    </w:div>
    <w:div w:id="1628471197">
      <w:bodyDiv w:val="1"/>
      <w:marLeft w:val="0"/>
      <w:marRight w:val="0"/>
      <w:marTop w:val="0"/>
      <w:marBottom w:val="0"/>
      <w:divBdr>
        <w:top w:val="none" w:sz="0" w:space="0" w:color="auto"/>
        <w:left w:val="none" w:sz="0" w:space="0" w:color="auto"/>
        <w:bottom w:val="none" w:sz="0" w:space="0" w:color="auto"/>
        <w:right w:val="none" w:sz="0" w:space="0" w:color="auto"/>
      </w:divBdr>
    </w:div>
    <w:div w:id="1634749853">
      <w:bodyDiv w:val="1"/>
      <w:marLeft w:val="0"/>
      <w:marRight w:val="0"/>
      <w:marTop w:val="0"/>
      <w:marBottom w:val="0"/>
      <w:divBdr>
        <w:top w:val="none" w:sz="0" w:space="0" w:color="auto"/>
        <w:left w:val="none" w:sz="0" w:space="0" w:color="auto"/>
        <w:bottom w:val="none" w:sz="0" w:space="0" w:color="auto"/>
        <w:right w:val="none" w:sz="0" w:space="0" w:color="auto"/>
      </w:divBdr>
    </w:div>
    <w:div w:id="1719470097">
      <w:bodyDiv w:val="1"/>
      <w:marLeft w:val="0"/>
      <w:marRight w:val="0"/>
      <w:marTop w:val="0"/>
      <w:marBottom w:val="0"/>
      <w:divBdr>
        <w:top w:val="none" w:sz="0" w:space="0" w:color="auto"/>
        <w:left w:val="none" w:sz="0" w:space="0" w:color="auto"/>
        <w:bottom w:val="none" w:sz="0" w:space="0" w:color="auto"/>
        <w:right w:val="none" w:sz="0" w:space="0" w:color="auto"/>
      </w:divBdr>
      <w:divsChild>
        <w:div w:id="32075336">
          <w:marLeft w:val="0"/>
          <w:marRight w:val="0"/>
          <w:marTop w:val="0"/>
          <w:marBottom w:val="0"/>
          <w:divBdr>
            <w:top w:val="none" w:sz="0" w:space="0" w:color="auto"/>
            <w:left w:val="none" w:sz="0" w:space="0" w:color="auto"/>
            <w:bottom w:val="none" w:sz="0" w:space="0" w:color="auto"/>
            <w:right w:val="none" w:sz="0" w:space="0" w:color="auto"/>
          </w:divBdr>
          <w:divsChild>
            <w:div w:id="1062677684">
              <w:marLeft w:val="0"/>
              <w:marRight w:val="0"/>
              <w:marTop w:val="0"/>
              <w:marBottom w:val="0"/>
              <w:divBdr>
                <w:top w:val="none" w:sz="0" w:space="0" w:color="auto"/>
                <w:left w:val="none" w:sz="0" w:space="0" w:color="auto"/>
                <w:bottom w:val="none" w:sz="0" w:space="0" w:color="auto"/>
                <w:right w:val="none" w:sz="0" w:space="0" w:color="auto"/>
              </w:divBdr>
              <w:divsChild>
                <w:div w:id="1653216326">
                  <w:marLeft w:val="0"/>
                  <w:marRight w:val="0"/>
                  <w:marTop w:val="0"/>
                  <w:marBottom w:val="0"/>
                  <w:divBdr>
                    <w:top w:val="none" w:sz="0" w:space="0" w:color="auto"/>
                    <w:left w:val="none" w:sz="0" w:space="0" w:color="auto"/>
                    <w:bottom w:val="none" w:sz="0" w:space="0" w:color="auto"/>
                    <w:right w:val="none" w:sz="0" w:space="0" w:color="auto"/>
                  </w:divBdr>
                  <w:divsChild>
                    <w:div w:id="5295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63762">
      <w:bodyDiv w:val="1"/>
      <w:marLeft w:val="0"/>
      <w:marRight w:val="0"/>
      <w:marTop w:val="0"/>
      <w:marBottom w:val="0"/>
      <w:divBdr>
        <w:top w:val="none" w:sz="0" w:space="0" w:color="auto"/>
        <w:left w:val="none" w:sz="0" w:space="0" w:color="auto"/>
        <w:bottom w:val="none" w:sz="0" w:space="0" w:color="auto"/>
        <w:right w:val="none" w:sz="0" w:space="0" w:color="auto"/>
      </w:divBdr>
    </w:div>
    <w:div w:id="1839536721">
      <w:bodyDiv w:val="1"/>
      <w:marLeft w:val="0"/>
      <w:marRight w:val="0"/>
      <w:marTop w:val="0"/>
      <w:marBottom w:val="0"/>
      <w:divBdr>
        <w:top w:val="none" w:sz="0" w:space="0" w:color="auto"/>
        <w:left w:val="none" w:sz="0" w:space="0" w:color="auto"/>
        <w:bottom w:val="none" w:sz="0" w:space="0" w:color="auto"/>
        <w:right w:val="none" w:sz="0" w:space="0" w:color="auto"/>
      </w:divBdr>
    </w:div>
    <w:div w:id="1879049784">
      <w:bodyDiv w:val="1"/>
      <w:marLeft w:val="0"/>
      <w:marRight w:val="0"/>
      <w:marTop w:val="0"/>
      <w:marBottom w:val="0"/>
      <w:divBdr>
        <w:top w:val="none" w:sz="0" w:space="0" w:color="auto"/>
        <w:left w:val="none" w:sz="0" w:space="0" w:color="auto"/>
        <w:bottom w:val="none" w:sz="0" w:space="0" w:color="auto"/>
        <w:right w:val="none" w:sz="0" w:space="0" w:color="auto"/>
      </w:divBdr>
      <w:divsChild>
        <w:div w:id="215507264">
          <w:marLeft w:val="0"/>
          <w:marRight w:val="0"/>
          <w:marTop w:val="0"/>
          <w:marBottom w:val="0"/>
          <w:divBdr>
            <w:top w:val="none" w:sz="0" w:space="0" w:color="auto"/>
            <w:left w:val="none" w:sz="0" w:space="0" w:color="auto"/>
            <w:bottom w:val="none" w:sz="0" w:space="0" w:color="auto"/>
            <w:right w:val="none" w:sz="0" w:space="0" w:color="auto"/>
          </w:divBdr>
          <w:divsChild>
            <w:div w:id="1468277462">
              <w:marLeft w:val="0"/>
              <w:marRight w:val="0"/>
              <w:marTop w:val="0"/>
              <w:marBottom w:val="0"/>
              <w:divBdr>
                <w:top w:val="none" w:sz="0" w:space="0" w:color="auto"/>
                <w:left w:val="none" w:sz="0" w:space="0" w:color="auto"/>
                <w:bottom w:val="none" w:sz="0" w:space="0" w:color="auto"/>
                <w:right w:val="none" w:sz="0" w:space="0" w:color="auto"/>
              </w:divBdr>
              <w:divsChild>
                <w:div w:id="562453085">
                  <w:marLeft w:val="0"/>
                  <w:marRight w:val="0"/>
                  <w:marTop w:val="0"/>
                  <w:marBottom w:val="0"/>
                  <w:divBdr>
                    <w:top w:val="none" w:sz="0" w:space="0" w:color="auto"/>
                    <w:left w:val="none" w:sz="0" w:space="0" w:color="auto"/>
                    <w:bottom w:val="none" w:sz="0" w:space="0" w:color="auto"/>
                    <w:right w:val="none" w:sz="0" w:space="0" w:color="auto"/>
                  </w:divBdr>
                  <w:divsChild>
                    <w:div w:id="204455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793">
      <w:bodyDiv w:val="1"/>
      <w:marLeft w:val="0"/>
      <w:marRight w:val="0"/>
      <w:marTop w:val="0"/>
      <w:marBottom w:val="0"/>
      <w:divBdr>
        <w:top w:val="none" w:sz="0" w:space="0" w:color="auto"/>
        <w:left w:val="none" w:sz="0" w:space="0" w:color="auto"/>
        <w:bottom w:val="none" w:sz="0" w:space="0" w:color="auto"/>
        <w:right w:val="none" w:sz="0" w:space="0" w:color="auto"/>
      </w:divBdr>
    </w:div>
    <w:div w:id="1969553431">
      <w:bodyDiv w:val="1"/>
      <w:marLeft w:val="0"/>
      <w:marRight w:val="0"/>
      <w:marTop w:val="0"/>
      <w:marBottom w:val="0"/>
      <w:divBdr>
        <w:top w:val="none" w:sz="0" w:space="0" w:color="auto"/>
        <w:left w:val="none" w:sz="0" w:space="0" w:color="auto"/>
        <w:bottom w:val="none" w:sz="0" w:space="0" w:color="auto"/>
        <w:right w:val="none" w:sz="0" w:space="0" w:color="auto"/>
      </w:divBdr>
      <w:divsChild>
        <w:div w:id="1864854705">
          <w:marLeft w:val="0"/>
          <w:marRight w:val="0"/>
          <w:marTop w:val="0"/>
          <w:marBottom w:val="0"/>
          <w:divBdr>
            <w:top w:val="none" w:sz="0" w:space="0" w:color="auto"/>
            <w:left w:val="none" w:sz="0" w:space="0" w:color="auto"/>
            <w:bottom w:val="none" w:sz="0" w:space="0" w:color="auto"/>
            <w:right w:val="none" w:sz="0" w:space="0" w:color="auto"/>
          </w:divBdr>
          <w:divsChild>
            <w:div w:id="888490799">
              <w:marLeft w:val="0"/>
              <w:marRight w:val="0"/>
              <w:marTop w:val="0"/>
              <w:marBottom w:val="0"/>
              <w:divBdr>
                <w:top w:val="none" w:sz="0" w:space="0" w:color="auto"/>
                <w:left w:val="none" w:sz="0" w:space="0" w:color="auto"/>
                <w:bottom w:val="none" w:sz="0" w:space="0" w:color="auto"/>
                <w:right w:val="none" w:sz="0" w:space="0" w:color="auto"/>
              </w:divBdr>
              <w:divsChild>
                <w:div w:id="4615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3859">
      <w:bodyDiv w:val="1"/>
      <w:marLeft w:val="0"/>
      <w:marRight w:val="0"/>
      <w:marTop w:val="0"/>
      <w:marBottom w:val="0"/>
      <w:divBdr>
        <w:top w:val="none" w:sz="0" w:space="0" w:color="auto"/>
        <w:left w:val="none" w:sz="0" w:space="0" w:color="auto"/>
        <w:bottom w:val="none" w:sz="0" w:space="0" w:color="auto"/>
        <w:right w:val="none" w:sz="0" w:space="0" w:color="auto"/>
      </w:divBdr>
      <w:divsChild>
        <w:div w:id="1549026038">
          <w:marLeft w:val="0"/>
          <w:marRight w:val="0"/>
          <w:marTop w:val="0"/>
          <w:marBottom w:val="0"/>
          <w:divBdr>
            <w:top w:val="none" w:sz="0" w:space="0" w:color="auto"/>
            <w:left w:val="none" w:sz="0" w:space="0" w:color="auto"/>
            <w:bottom w:val="none" w:sz="0" w:space="0" w:color="auto"/>
            <w:right w:val="none" w:sz="0" w:space="0" w:color="auto"/>
          </w:divBdr>
          <w:divsChild>
            <w:div w:id="1567102640">
              <w:marLeft w:val="0"/>
              <w:marRight w:val="0"/>
              <w:marTop w:val="0"/>
              <w:marBottom w:val="0"/>
              <w:divBdr>
                <w:top w:val="none" w:sz="0" w:space="0" w:color="auto"/>
                <w:left w:val="none" w:sz="0" w:space="0" w:color="auto"/>
                <w:bottom w:val="none" w:sz="0" w:space="0" w:color="auto"/>
                <w:right w:val="none" w:sz="0" w:space="0" w:color="auto"/>
              </w:divBdr>
              <w:divsChild>
                <w:div w:id="954363280">
                  <w:marLeft w:val="0"/>
                  <w:marRight w:val="0"/>
                  <w:marTop w:val="0"/>
                  <w:marBottom w:val="0"/>
                  <w:divBdr>
                    <w:top w:val="none" w:sz="0" w:space="0" w:color="auto"/>
                    <w:left w:val="none" w:sz="0" w:space="0" w:color="auto"/>
                    <w:bottom w:val="none" w:sz="0" w:space="0" w:color="auto"/>
                    <w:right w:val="none" w:sz="0" w:space="0" w:color="auto"/>
                  </w:divBdr>
                  <w:divsChild>
                    <w:div w:id="236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259165">
      <w:bodyDiv w:val="1"/>
      <w:marLeft w:val="0"/>
      <w:marRight w:val="0"/>
      <w:marTop w:val="0"/>
      <w:marBottom w:val="0"/>
      <w:divBdr>
        <w:top w:val="none" w:sz="0" w:space="0" w:color="auto"/>
        <w:left w:val="none" w:sz="0" w:space="0" w:color="auto"/>
        <w:bottom w:val="none" w:sz="0" w:space="0" w:color="auto"/>
        <w:right w:val="none" w:sz="0" w:space="0" w:color="auto"/>
      </w:divBdr>
    </w:div>
    <w:div w:id="2065446051">
      <w:bodyDiv w:val="1"/>
      <w:marLeft w:val="0"/>
      <w:marRight w:val="0"/>
      <w:marTop w:val="0"/>
      <w:marBottom w:val="0"/>
      <w:divBdr>
        <w:top w:val="none" w:sz="0" w:space="0" w:color="auto"/>
        <w:left w:val="none" w:sz="0" w:space="0" w:color="auto"/>
        <w:bottom w:val="none" w:sz="0" w:space="0" w:color="auto"/>
        <w:right w:val="none" w:sz="0" w:space="0" w:color="auto"/>
      </w:divBdr>
      <w:divsChild>
        <w:div w:id="1107237466">
          <w:marLeft w:val="0"/>
          <w:marRight w:val="0"/>
          <w:marTop w:val="0"/>
          <w:marBottom w:val="0"/>
          <w:divBdr>
            <w:top w:val="none" w:sz="0" w:space="0" w:color="auto"/>
            <w:left w:val="none" w:sz="0" w:space="0" w:color="auto"/>
            <w:bottom w:val="none" w:sz="0" w:space="0" w:color="auto"/>
            <w:right w:val="none" w:sz="0" w:space="0" w:color="auto"/>
          </w:divBdr>
          <w:divsChild>
            <w:div w:id="689524069">
              <w:marLeft w:val="0"/>
              <w:marRight w:val="0"/>
              <w:marTop w:val="0"/>
              <w:marBottom w:val="0"/>
              <w:divBdr>
                <w:top w:val="none" w:sz="0" w:space="0" w:color="auto"/>
                <w:left w:val="none" w:sz="0" w:space="0" w:color="auto"/>
                <w:bottom w:val="none" w:sz="0" w:space="0" w:color="auto"/>
                <w:right w:val="none" w:sz="0" w:space="0" w:color="auto"/>
              </w:divBdr>
              <w:divsChild>
                <w:div w:id="33425943">
                  <w:marLeft w:val="0"/>
                  <w:marRight w:val="0"/>
                  <w:marTop w:val="0"/>
                  <w:marBottom w:val="0"/>
                  <w:divBdr>
                    <w:top w:val="none" w:sz="0" w:space="0" w:color="auto"/>
                    <w:left w:val="none" w:sz="0" w:space="0" w:color="auto"/>
                    <w:bottom w:val="none" w:sz="0" w:space="0" w:color="auto"/>
                    <w:right w:val="none" w:sz="0" w:space="0" w:color="auto"/>
                  </w:divBdr>
                  <w:divsChild>
                    <w:div w:id="18945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062291">
      <w:bodyDiv w:val="1"/>
      <w:marLeft w:val="0"/>
      <w:marRight w:val="0"/>
      <w:marTop w:val="0"/>
      <w:marBottom w:val="0"/>
      <w:divBdr>
        <w:top w:val="none" w:sz="0" w:space="0" w:color="auto"/>
        <w:left w:val="none" w:sz="0" w:space="0" w:color="auto"/>
        <w:bottom w:val="none" w:sz="0" w:space="0" w:color="auto"/>
        <w:right w:val="none" w:sz="0" w:space="0" w:color="auto"/>
      </w:divBdr>
    </w:div>
    <w:div w:id="2099208459">
      <w:bodyDiv w:val="1"/>
      <w:marLeft w:val="0"/>
      <w:marRight w:val="0"/>
      <w:marTop w:val="0"/>
      <w:marBottom w:val="0"/>
      <w:divBdr>
        <w:top w:val="none" w:sz="0" w:space="0" w:color="auto"/>
        <w:left w:val="none" w:sz="0" w:space="0" w:color="auto"/>
        <w:bottom w:val="none" w:sz="0" w:space="0" w:color="auto"/>
        <w:right w:val="none" w:sz="0" w:space="0" w:color="auto"/>
      </w:divBdr>
      <w:divsChild>
        <w:div w:id="623343617">
          <w:marLeft w:val="0"/>
          <w:marRight w:val="0"/>
          <w:marTop w:val="0"/>
          <w:marBottom w:val="0"/>
          <w:divBdr>
            <w:top w:val="none" w:sz="0" w:space="0" w:color="auto"/>
            <w:left w:val="none" w:sz="0" w:space="0" w:color="auto"/>
            <w:bottom w:val="none" w:sz="0" w:space="0" w:color="auto"/>
            <w:right w:val="none" w:sz="0" w:space="0" w:color="auto"/>
          </w:divBdr>
          <w:divsChild>
            <w:div w:id="249235608">
              <w:marLeft w:val="0"/>
              <w:marRight w:val="0"/>
              <w:marTop w:val="0"/>
              <w:marBottom w:val="0"/>
              <w:divBdr>
                <w:top w:val="none" w:sz="0" w:space="0" w:color="auto"/>
                <w:left w:val="none" w:sz="0" w:space="0" w:color="auto"/>
                <w:bottom w:val="none" w:sz="0" w:space="0" w:color="auto"/>
                <w:right w:val="none" w:sz="0" w:space="0" w:color="auto"/>
              </w:divBdr>
              <w:divsChild>
                <w:div w:id="1569606898">
                  <w:marLeft w:val="0"/>
                  <w:marRight w:val="0"/>
                  <w:marTop w:val="0"/>
                  <w:marBottom w:val="0"/>
                  <w:divBdr>
                    <w:top w:val="none" w:sz="0" w:space="0" w:color="auto"/>
                    <w:left w:val="none" w:sz="0" w:space="0" w:color="auto"/>
                    <w:bottom w:val="none" w:sz="0" w:space="0" w:color="auto"/>
                    <w:right w:val="none" w:sz="0" w:space="0" w:color="auto"/>
                  </w:divBdr>
                </w:div>
              </w:divsChild>
            </w:div>
            <w:div w:id="1266688163">
              <w:marLeft w:val="0"/>
              <w:marRight w:val="0"/>
              <w:marTop w:val="0"/>
              <w:marBottom w:val="0"/>
              <w:divBdr>
                <w:top w:val="none" w:sz="0" w:space="0" w:color="auto"/>
                <w:left w:val="none" w:sz="0" w:space="0" w:color="auto"/>
                <w:bottom w:val="none" w:sz="0" w:space="0" w:color="auto"/>
                <w:right w:val="none" w:sz="0" w:space="0" w:color="auto"/>
              </w:divBdr>
              <w:divsChild>
                <w:div w:id="73153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80326">
          <w:marLeft w:val="0"/>
          <w:marRight w:val="0"/>
          <w:marTop w:val="0"/>
          <w:marBottom w:val="0"/>
          <w:divBdr>
            <w:top w:val="none" w:sz="0" w:space="0" w:color="auto"/>
            <w:left w:val="none" w:sz="0" w:space="0" w:color="auto"/>
            <w:bottom w:val="none" w:sz="0" w:space="0" w:color="auto"/>
            <w:right w:val="none" w:sz="0" w:space="0" w:color="auto"/>
          </w:divBdr>
          <w:divsChild>
            <w:div w:id="1765610948">
              <w:marLeft w:val="0"/>
              <w:marRight w:val="0"/>
              <w:marTop w:val="0"/>
              <w:marBottom w:val="0"/>
              <w:divBdr>
                <w:top w:val="none" w:sz="0" w:space="0" w:color="auto"/>
                <w:left w:val="none" w:sz="0" w:space="0" w:color="auto"/>
                <w:bottom w:val="none" w:sz="0" w:space="0" w:color="auto"/>
                <w:right w:val="none" w:sz="0" w:space="0" w:color="auto"/>
              </w:divBdr>
              <w:divsChild>
                <w:div w:id="16390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arlylearninghq.org.uk/earlylearninghq-blog/effective-communication-in-early-years-settings/" TargetMode="External"/><Relationship Id="rId18" Type="http://schemas.openxmlformats.org/officeDocument/2006/relationships/hyperlink" Target="https://www.ualberta.ca/community-university-partnership/media-library/community-university-partnership/research/ecmap-reports/ecd-conceptualmodel.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sychologynoteshq.com/bronfenbrenner-ecological-theory/" TargetMode="External"/><Relationship Id="rId7" Type="http://schemas.openxmlformats.org/officeDocument/2006/relationships/image" Target="media/image1.jpeg"/><Relationship Id="rId12" Type="http://schemas.openxmlformats.org/officeDocument/2006/relationships/hyperlink" Target="http://lanefacs.pbworks.com/w/file/fetch/65563699/Importance%20of%20Play.pdf" TargetMode="External"/><Relationship Id="rId17" Type="http://schemas.openxmlformats.org/officeDocument/2006/relationships/hyperlink" Target="https://www.early-education.org.uk/transi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arlyyearsmatters.co.uk/eyfs/positive-relationships/working-in-partnership/" TargetMode="External"/><Relationship Id="rId20" Type="http://schemas.openxmlformats.org/officeDocument/2006/relationships/hyperlink" Target="https://www.stonebridge.uk.com/blog/early-years-and-child-care/a-guide-to-working-as-an-early-years-practition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arlyyearsmatters.co.uk/eyfs/positive-relationships/transitions/" TargetMode="External"/><Relationship Id="rId23" Type="http://schemas.openxmlformats.org/officeDocument/2006/relationships/hyperlink" Target="https://hwb.gov.wales/curriculum-for-wales/designing-your-curriculum/developing-a-vision-for-curriculum-design/#curriculum-design-and-the-four-purposes" TargetMode="External"/><Relationship Id="rId10" Type="http://schemas.openxmlformats.org/officeDocument/2006/relationships/image" Target="media/image4.png"/><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arlyyearsmatters.co.uk/our-services/school-and-nursery-improvement-partner/communication-and-language-cl/" TargetMode="External"/><Relationship Id="rId22" Type="http://schemas.openxmlformats.org/officeDocument/2006/relationships/hyperlink" Target="https://gov.wales/sites/default/files/publications/2019-07/flying-start-transition-guidance-for-professional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3676</Words>
  <Characters>20959</Characters>
  <Application>Microsoft Office Word</Application>
  <DocSecurity>0</DocSecurity>
  <Lines>174</Lines>
  <Paragraphs>49</Paragraphs>
  <ScaleCrop>false</ScaleCrop>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2021-11-28T15:52:00Z</dcterms:created>
  <dcterms:modified xsi:type="dcterms:W3CDTF">2021-11-28T15:52:00Z</dcterms:modified>
</cp:coreProperties>
</file>