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83" w:rsidRDefault="00560683">
      <w:pPr>
        <w:rPr>
          <w:sz w:val="52"/>
          <w:szCs w:val="52"/>
        </w:rPr>
      </w:pPr>
    </w:p>
    <w:p w:rsidR="00560683" w:rsidRDefault="00560683">
      <w:pPr>
        <w:rPr>
          <w:sz w:val="52"/>
          <w:szCs w:val="52"/>
        </w:rPr>
      </w:pPr>
    </w:p>
    <w:p w:rsidR="00560683" w:rsidRDefault="00560683">
      <w:pPr>
        <w:rPr>
          <w:sz w:val="52"/>
          <w:szCs w:val="52"/>
        </w:rPr>
      </w:pPr>
    </w:p>
    <w:p w:rsidR="0084582E" w:rsidRDefault="00560683">
      <w:pPr>
        <w:rPr>
          <w:sz w:val="52"/>
          <w:szCs w:val="52"/>
        </w:rPr>
      </w:pPr>
      <w:r>
        <w:rPr>
          <w:rFonts w:hint="eastAsia"/>
          <w:sz w:val="52"/>
          <w:szCs w:val="52"/>
        </w:rPr>
        <w:t>International Entrepreneurship</w:t>
      </w:r>
    </w:p>
    <w:p w:rsidR="00560683" w:rsidRDefault="00560683">
      <w:pPr>
        <w:rPr>
          <w:sz w:val="44"/>
          <w:szCs w:val="44"/>
        </w:rPr>
      </w:pPr>
      <w:r>
        <w:rPr>
          <w:rFonts w:hint="eastAsia"/>
          <w:sz w:val="44"/>
          <w:szCs w:val="44"/>
        </w:rPr>
        <w:t xml:space="preserve">The </w:t>
      </w:r>
      <w:r>
        <w:rPr>
          <w:sz w:val="44"/>
          <w:szCs w:val="44"/>
        </w:rPr>
        <w:t>global</w:t>
      </w:r>
      <w:r>
        <w:rPr>
          <w:rFonts w:hint="eastAsia"/>
          <w:sz w:val="44"/>
          <w:szCs w:val="44"/>
        </w:rPr>
        <w:t xml:space="preserve"> entrepreneurship and analysis</w:t>
      </w:r>
    </w:p>
    <w:p w:rsidR="00560683" w:rsidRDefault="00560683">
      <w:pPr>
        <w:rPr>
          <w:sz w:val="44"/>
          <w:szCs w:val="44"/>
        </w:rPr>
      </w:pPr>
    </w:p>
    <w:p w:rsidR="00560683" w:rsidRDefault="00560683">
      <w:pPr>
        <w:rPr>
          <w:sz w:val="44"/>
          <w:szCs w:val="44"/>
        </w:rPr>
      </w:pPr>
      <w:r>
        <w:rPr>
          <w:rFonts w:hint="eastAsia"/>
          <w:sz w:val="44"/>
          <w:szCs w:val="44"/>
        </w:rPr>
        <w:t>Author: Jinyang Han</w:t>
      </w: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sdt>
      <w:sdtPr>
        <w:rPr>
          <w:rFonts w:asciiTheme="minorHAnsi" w:eastAsiaTheme="minorEastAsia" w:hAnsiTheme="minorHAnsi" w:cstheme="minorBidi"/>
          <w:b w:val="0"/>
          <w:bCs w:val="0"/>
          <w:color w:val="auto"/>
          <w:kern w:val="2"/>
          <w:sz w:val="21"/>
          <w:szCs w:val="22"/>
          <w:lang w:val="zh-CN"/>
        </w:rPr>
        <w:id w:val="36482036"/>
        <w:docPartObj>
          <w:docPartGallery w:val="Table of Contents"/>
          <w:docPartUnique/>
        </w:docPartObj>
      </w:sdtPr>
      <w:sdtEndPr>
        <w:rPr>
          <w:lang w:val="en-US"/>
        </w:rPr>
      </w:sdtEndPr>
      <w:sdtContent>
        <w:p w:rsidR="00560683" w:rsidRDefault="00F67313">
          <w:pPr>
            <w:pStyle w:val="TOC"/>
          </w:pPr>
          <w:r>
            <w:rPr>
              <w:rFonts w:hint="eastAsia"/>
              <w:lang w:val="zh-CN"/>
            </w:rPr>
            <w:t>Table of Content</w:t>
          </w:r>
        </w:p>
        <w:p w:rsidR="00F67313" w:rsidRDefault="004E0E15">
          <w:pPr>
            <w:pStyle w:val="10"/>
            <w:tabs>
              <w:tab w:val="right" w:leader="dot" w:pos="8296"/>
            </w:tabs>
            <w:rPr>
              <w:noProof/>
            </w:rPr>
          </w:pPr>
          <w:r>
            <w:fldChar w:fldCharType="begin"/>
          </w:r>
          <w:r w:rsidR="00427D41">
            <w:instrText xml:space="preserve"> TOC \o "1-3" \h \z \u </w:instrText>
          </w:r>
          <w:r>
            <w:fldChar w:fldCharType="separate"/>
          </w:r>
          <w:hyperlink w:anchor="_Toc512429597" w:history="1">
            <w:r w:rsidR="00F67313" w:rsidRPr="00F37943">
              <w:rPr>
                <w:rStyle w:val="a7"/>
                <w:rFonts w:asciiTheme="majorHAnsi" w:hAnsiTheme="majorHAnsi"/>
                <w:noProof/>
              </w:rPr>
              <w:t>Executive summary</w:t>
            </w:r>
            <w:r w:rsidR="00F67313">
              <w:rPr>
                <w:noProof/>
                <w:webHidden/>
              </w:rPr>
              <w:tab/>
            </w:r>
            <w:r>
              <w:rPr>
                <w:noProof/>
                <w:webHidden/>
              </w:rPr>
              <w:fldChar w:fldCharType="begin"/>
            </w:r>
            <w:r w:rsidR="00F67313">
              <w:rPr>
                <w:noProof/>
                <w:webHidden/>
              </w:rPr>
              <w:instrText xml:space="preserve"> PAGEREF _Toc512429597 \h </w:instrText>
            </w:r>
            <w:r>
              <w:rPr>
                <w:noProof/>
                <w:webHidden/>
              </w:rPr>
            </w:r>
            <w:r>
              <w:rPr>
                <w:noProof/>
                <w:webHidden/>
              </w:rPr>
              <w:fldChar w:fldCharType="separate"/>
            </w:r>
            <w:r w:rsidR="00D3323C">
              <w:rPr>
                <w:noProof/>
                <w:webHidden/>
              </w:rPr>
              <w:t>3</w:t>
            </w:r>
            <w:r>
              <w:rPr>
                <w:noProof/>
                <w:webHidden/>
              </w:rPr>
              <w:fldChar w:fldCharType="end"/>
            </w:r>
          </w:hyperlink>
        </w:p>
        <w:p w:rsidR="00F67313" w:rsidRDefault="004E0E15">
          <w:pPr>
            <w:pStyle w:val="10"/>
            <w:tabs>
              <w:tab w:val="right" w:leader="dot" w:pos="8296"/>
            </w:tabs>
            <w:rPr>
              <w:noProof/>
            </w:rPr>
          </w:pPr>
          <w:hyperlink w:anchor="_Toc512429598" w:history="1">
            <w:r w:rsidR="00F67313" w:rsidRPr="00F37943">
              <w:rPr>
                <w:rStyle w:val="a7"/>
                <w:noProof/>
              </w:rPr>
              <w:t>1.0 Introduction</w:t>
            </w:r>
            <w:r w:rsidR="00F67313">
              <w:rPr>
                <w:noProof/>
                <w:webHidden/>
              </w:rPr>
              <w:tab/>
            </w:r>
            <w:r>
              <w:rPr>
                <w:noProof/>
                <w:webHidden/>
              </w:rPr>
              <w:fldChar w:fldCharType="begin"/>
            </w:r>
            <w:r w:rsidR="00F67313">
              <w:rPr>
                <w:noProof/>
                <w:webHidden/>
              </w:rPr>
              <w:instrText xml:space="preserve"> PAGEREF _Toc512429598 \h </w:instrText>
            </w:r>
            <w:r>
              <w:rPr>
                <w:noProof/>
                <w:webHidden/>
              </w:rPr>
            </w:r>
            <w:r>
              <w:rPr>
                <w:noProof/>
                <w:webHidden/>
              </w:rPr>
              <w:fldChar w:fldCharType="separate"/>
            </w:r>
            <w:r w:rsidR="00D3323C">
              <w:rPr>
                <w:noProof/>
                <w:webHidden/>
              </w:rPr>
              <w:t>4</w:t>
            </w:r>
            <w:r>
              <w:rPr>
                <w:noProof/>
                <w:webHidden/>
              </w:rPr>
              <w:fldChar w:fldCharType="end"/>
            </w:r>
          </w:hyperlink>
        </w:p>
        <w:p w:rsidR="00F67313" w:rsidRDefault="004E0E15">
          <w:pPr>
            <w:pStyle w:val="20"/>
            <w:tabs>
              <w:tab w:val="right" w:leader="dot" w:pos="8296"/>
            </w:tabs>
            <w:rPr>
              <w:noProof/>
            </w:rPr>
          </w:pPr>
          <w:hyperlink w:anchor="_Toc512429599" w:history="1">
            <w:r w:rsidR="00F67313" w:rsidRPr="00F37943">
              <w:rPr>
                <w:rStyle w:val="a7"/>
                <w:noProof/>
              </w:rPr>
              <w:t>1.1 About Entrepreneurship</w:t>
            </w:r>
            <w:r w:rsidR="00F67313">
              <w:rPr>
                <w:noProof/>
                <w:webHidden/>
              </w:rPr>
              <w:tab/>
            </w:r>
            <w:r>
              <w:rPr>
                <w:noProof/>
                <w:webHidden/>
              </w:rPr>
              <w:fldChar w:fldCharType="begin"/>
            </w:r>
            <w:r w:rsidR="00F67313">
              <w:rPr>
                <w:noProof/>
                <w:webHidden/>
              </w:rPr>
              <w:instrText xml:space="preserve"> PAGEREF _Toc512429599 \h </w:instrText>
            </w:r>
            <w:r>
              <w:rPr>
                <w:noProof/>
                <w:webHidden/>
              </w:rPr>
            </w:r>
            <w:r>
              <w:rPr>
                <w:noProof/>
                <w:webHidden/>
              </w:rPr>
              <w:fldChar w:fldCharType="separate"/>
            </w:r>
            <w:r w:rsidR="00D3323C">
              <w:rPr>
                <w:noProof/>
                <w:webHidden/>
              </w:rPr>
              <w:t>4</w:t>
            </w:r>
            <w:r>
              <w:rPr>
                <w:noProof/>
                <w:webHidden/>
              </w:rPr>
              <w:fldChar w:fldCharType="end"/>
            </w:r>
          </w:hyperlink>
        </w:p>
        <w:p w:rsidR="00F67313" w:rsidRDefault="004E0E15">
          <w:pPr>
            <w:pStyle w:val="20"/>
            <w:tabs>
              <w:tab w:val="right" w:leader="dot" w:pos="8296"/>
            </w:tabs>
            <w:rPr>
              <w:noProof/>
            </w:rPr>
          </w:pPr>
          <w:hyperlink w:anchor="_Toc512429600" w:history="1">
            <w:r w:rsidR="00F67313" w:rsidRPr="00F37943">
              <w:rPr>
                <w:rStyle w:val="a7"/>
                <w:noProof/>
              </w:rPr>
              <w:t>1.2 aims and objectives</w:t>
            </w:r>
            <w:r w:rsidR="00F67313">
              <w:rPr>
                <w:noProof/>
                <w:webHidden/>
              </w:rPr>
              <w:tab/>
            </w:r>
            <w:r>
              <w:rPr>
                <w:noProof/>
                <w:webHidden/>
              </w:rPr>
              <w:fldChar w:fldCharType="begin"/>
            </w:r>
            <w:r w:rsidR="00F67313">
              <w:rPr>
                <w:noProof/>
                <w:webHidden/>
              </w:rPr>
              <w:instrText xml:space="preserve"> PAGEREF _Toc512429600 \h </w:instrText>
            </w:r>
            <w:r>
              <w:rPr>
                <w:noProof/>
                <w:webHidden/>
              </w:rPr>
            </w:r>
            <w:r>
              <w:rPr>
                <w:noProof/>
                <w:webHidden/>
              </w:rPr>
              <w:fldChar w:fldCharType="separate"/>
            </w:r>
            <w:r w:rsidR="00D3323C">
              <w:rPr>
                <w:noProof/>
                <w:webHidden/>
              </w:rPr>
              <w:t>4</w:t>
            </w:r>
            <w:r>
              <w:rPr>
                <w:noProof/>
                <w:webHidden/>
              </w:rPr>
              <w:fldChar w:fldCharType="end"/>
            </w:r>
          </w:hyperlink>
        </w:p>
        <w:p w:rsidR="00F67313" w:rsidRDefault="004E0E15">
          <w:pPr>
            <w:pStyle w:val="10"/>
            <w:tabs>
              <w:tab w:val="right" w:leader="dot" w:pos="8296"/>
            </w:tabs>
            <w:rPr>
              <w:noProof/>
            </w:rPr>
          </w:pPr>
          <w:hyperlink w:anchor="_Toc512429601" w:history="1">
            <w:r w:rsidR="00F67313" w:rsidRPr="00F37943">
              <w:rPr>
                <w:rStyle w:val="a7"/>
                <w:noProof/>
              </w:rPr>
              <w:t>2.0 The Entrepreneurship and Cases</w:t>
            </w:r>
            <w:r w:rsidR="00F67313">
              <w:rPr>
                <w:noProof/>
                <w:webHidden/>
              </w:rPr>
              <w:tab/>
            </w:r>
            <w:r>
              <w:rPr>
                <w:noProof/>
                <w:webHidden/>
              </w:rPr>
              <w:fldChar w:fldCharType="begin"/>
            </w:r>
            <w:r w:rsidR="00F67313">
              <w:rPr>
                <w:noProof/>
                <w:webHidden/>
              </w:rPr>
              <w:instrText xml:space="preserve"> PAGEREF _Toc512429601 \h </w:instrText>
            </w:r>
            <w:r>
              <w:rPr>
                <w:noProof/>
                <w:webHidden/>
              </w:rPr>
            </w:r>
            <w:r>
              <w:rPr>
                <w:noProof/>
                <w:webHidden/>
              </w:rPr>
              <w:fldChar w:fldCharType="separate"/>
            </w:r>
            <w:r w:rsidR="00D3323C">
              <w:rPr>
                <w:noProof/>
                <w:webHidden/>
              </w:rPr>
              <w:t>5</w:t>
            </w:r>
            <w:r>
              <w:rPr>
                <w:noProof/>
                <w:webHidden/>
              </w:rPr>
              <w:fldChar w:fldCharType="end"/>
            </w:r>
          </w:hyperlink>
        </w:p>
        <w:p w:rsidR="00F67313" w:rsidRDefault="004E0E15">
          <w:pPr>
            <w:pStyle w:val="20"/>
            <w:tabs>
              <w:tab w:val="right" w:leader="dot" w:pos="8296"/>
            </w:tabs>
            <w:rPr>
              <w:noProof/>
            </w:rPr>
          </w:pPr>
          <w:hyperlink w:anchor="_Toc512429602" w:history="1">
            <w:r w:rsidR="00F67313" w:rsidRPr="00F37943">
              <w:rPr>
                <w:rStyle w:val="a7"/>
                <w:noProof/>
              </w:rPr>
              <w:t>2.1 The key theories of Entrepreneurship</w:t>
            </w:r>
            <w:r w:rsidR="00F67313">
              <w:rPr>
                <w:noProof/>
                <w:webHidden/>
              </w:rPr>
              <w:tab/>
            </w:r>
            <w:r>
              <w:rPr>
                <w:noProof/>
                <w:webHidden/>
              </w:rPr>
              <w:fldChar w:fldCharType="begin"/>
            </w:r>
            <w:r w:rsidR="00F67313">
              <w:rPr>
                <w:noProof/>
                <w:webHidden/>
              </w:rPr>
              <w:instrText xml:space="preserve"> PAGEREF _Toc512429602 \h </w:instrText>
            </w:r>
            <w:r>
              <w:rPr>
                <w:noProof/>
                <w:webHidden/>
              </w:rPr>
            </w:r>
            <w:r>
              <w:rPr>
                <w:noProof/>
                <w:webHidden/>
              </w:rPr>
              <w:fldChar w:fldCharType="separate"/>
            </w:r>
            <w:r w:rsidR="00D3323C">
              <w:rPr>
                <w:noProof/>
                <w:webHidden/>
              </w:rPr>
              <w:t>5</w:t>
            </w:r>
            <w:r>
              <w:rPr>
                <w:noProof/>
                <w:webHidden/>
              </w:rPr>
              <w:fldChar w:fldCharType="end"/>
            </w:r>
          </w:hyperlink>
        </w:p>
        <w:p w:rsidR="00F67313" w:rsidRDefault="004E0E15">
          <w:pPr>
            <w:pStyle w:val="30"/>
            <w:tabs>
              <w:tab w:val="right" w:leader="dot" w:pos="8296"/>
            </w:tabs>
            <w:rPr>
              <w:noProof/>
            </w:rPr>
          </w:pPr>
          <w:hyperlink w:anchor="_Toc512429603" w:history="1">
            <w:r w:rsidR="00F67313" w:rsidRPr="00F37943">
              <w:rPr>
                <w:rStyle w:val="a7"/>
                <w:noProof/>
              </w:rPr>
              <w:t>2.1.1 the economic theory</w:t>
            </w:r>
            <w:r w:rsidR="00F67313">
              <w:rPr>
                <w:noProof/>
                <w:webHidden/>
              </w:rPr>
              <w:tab/>
            </w:r>
            <w:r>
              <w:rPr>
                <w:noProof/>
                <w:webHidden/>
              </w:rPr>
              <w:fldChar w:fldCharType="begin"/>
            </w:r>
            <w:r w:rsidR="00F67313">
              <w:rPr>
                <w:noProof/>
                <w:webHidden/>
              </w:rPr>
              <w:instrText xml:space="preserve"> PAGEREF _Toc512429603 \h </w:instrText>
            </w:r>
            <w:r>
              <w:rPr>
                <w:noProof/>
                <w:webHidden/>
              </w:rPr>
            </w:r>
            <w:r>
              <w:rPr>
                <w:noProof/>
                <w:webHidden/>
              </w:rPr>
              <w:fldChar w:fldCharType="separate"/>
            </w:r>
            <w:r w:rsidR="00D3323C">
              <w:rPr>
                <w:noProof/>
                <w:webHidden/>
              </w:rPr>
              <w:t>5</w:t>
            </w:r>
            <w:r>
              <w:rPr>
                <w:noProof/>
                <w:webHidden/>
              </w:rPr>
              <w:fldChar w:fldCharType="end"/>
            </w:r>
          </w:hyperlink>
        </w:p>
        <w:p w:rsidR="00F67313" w:rsidRDefault="004E0E15">
          <w:pPr>
            <w:pStyle w:val="30"/>
            <w:tabs>
              <w:tab w:val="right" w:leader="dot" w:pos="8296"/>
            </w:tabs>
            <w:rPr>
              <w:noProof/>
            </w:rPr>
          </w:pPr>
          <w:hyperlink w:anchor="_Toc512429604" w:history="1">
            <w:r w:rsidR="00F67313" w:rsidRPr="00F37943">
              <w:rPr>
                <w:rStyle w:val="a7"/>
                <w:noProof/>
              </w:rPr>
              <w:t>2.1.2 Psychological theories</w:t>
            </w:r>
            <w:r w:rsidR="00F67313">
              <w:rPr>
                <w:noProof/>
                <w:webHidden/>
              </w:rPr>
              <w:tab/>
            </w:r>
            <w:r>
              <w:rPr>
                <w:noProof/>
                <w:webHidden/>
              </w:rPr>
              <w:fldChar w:fldCharType="begin"/>
            </w:r>
            <w:r w:rsidR="00F67313">
              <w:rPr>
                <w:noProof/>
                <w:webHidden/>
              </w:rPr>
              <w:instrText xml:space="preserve"> PAGEREF _Toc512429604 \h </w:instrText>
            </w:r>
            <w:r>
              <w:rPr>
                <w:noProof/>
                <w:webHidden/>
              </w:rPr>
            </w:r>
            <w:r>
              <w:rPr>
                <w:noProof/>
                <w:webHidden/>
              </w:rPr>
              <w:fldChar w:fldCharType="separate"/>
            </w:r>
            <w:r w:rsidR="00D3323C">
              <w:rPr>
                <w:noProof/>
                <w:webHidden/>
              </w:rPr>
              <w:t>6</w:t>
            </w:r>
            <w:r>
              <w:rPr>
                <w:noProof/>
                <w:webHidden/>
              </w:rPr>
              <w:fldChar w:fldCharType="end"/>
            </w:r>
          </w:hyperlink>
        </w:p>
        <w:p w:rsidR="00F67313" w:rsidRDefault="004E0E15">
          <w:pPr>
            <w:pStyle w:val="30"/>
            <w:tabs>
              <w:tab w:val="right" w:leader="dot" w:pos="8296"/>
            </w:tabs>
            <w:rPr>
              <w:noProof/>
            </w:rPr>
          </w:pPr>
          <w:hyperlink w:anchor="_Toc512429605" w:history="1">
            <w:r w:rsidR="00F67313" w:rsidRPr="00F37943">
              <w:rPr>
                <w:rStyle w:val="a7"/>
                <w:noProof/>
              </w:rPr>
              <w:t>2.1.3 Sociological theories</w:t>
            </w:r>
            <w:r w:rsidR="00F67313">
              <w:rPr>
                <w:noProof/>
                <w:webHidden/>
              </w:rPr>
              <w:tab/>
            </w:r>
            <w:r>
              <w:rPr>
                <w:noProof/>
                <w:webHidden/>
              </w:rPr>
              <w:fldChar w:fldCharType="begin"/>
            </w:r>
            <w:r w:rsidR="00F67313">
              <w:rPr>
                <w:noProof/>
                <w:webHidden/>
              </w:rPr>
              <w:instrText xml:space="preserve"> PAGEREF _Toc512429605 \h </w:instrText>
            </w:r>
            <w:r>
              <w:rPr>
                <w:noProof/>
                <w:webHidden/>
              </w:rPr>
            </w:r>
            <w:r>
              <w:rPr>
                <w:noProof/>
                <w:webHidden/>
              </w:rPr>
              <w:fldChar w:fldCharType="separate"/>
            </w:r>
            <w:r w:rsidR="00D3323C">
              <w:rPr>
                <w:noProof/>
                <w:webHidden/>
              </w:rPr>
              <w:t>7</w:t>
            </w:r>
            <w:r>
              <w:rPr>
                <w:noProof/>
                <w:webHidden/>
              </w:rPr>
              <w:fldChar w:fldCharType="end"/>
            </w:r>
          </w:hyperlink>
        </w:p>
        <w:p w:rsidR="00F67313" w:rsidRDefault="004E0E15">
          <w:pPr>
            <w:pStyle w:val="20"/>
            <w:tabs>
              <w:tab w:val="right" w:leader="dot" w:pos="8296"/>
            </w:tabs>
            <w:rPr>
              <w:noProof/>
            </w:rPr>
          </w:pPr>
          <w:hyperlink w:anchor="_Toc512429606" w:history="1">
            <w:r w:rsidR="00F67313" w:rsidRPr="00F37943">
              <w:rPr>
                <w:rStyle w:val="a7"/>
                <w:noProof/>
              </w:rPr>
              <w:t>2.2 Global Entrepreneurship and Cases</w:t>
            </w:r>
            <w:r w:rsidR="00F67313">
              <w:rPr>
                <w:noProof/>
                <w:webHidden/>
              </w:rPr>
              <w:tab/>
            </w:r>
            <w:r>
              <w:rPr>
                <w:noProof/>
                <w:webHidden/>
              </w:rPr>
              <w:fldChar w:fldCharType="begin"/>
            </w:r>
            <w:r w:rsidR="00F67313">
              <w:rPr>
                <w:noProof/>
                <w:webHidden/>
              </w:rPr>
              <w:instrText xml:space="preserve"> PAGEREF _Toc512429606 \h </w:instrText>
            </w:r>
            <w:r>
              <w:rPr>
                <w:noProof/>
                <w:webHidden/>
              </w:rPr>
            </w:r>
            <w:r>
              <w:rPr>
                <w:noProof/>
                <w:webHidden/>
              </w:rPr>
              <w:fldChar w:fldCharType="separate"/>
            </w:r>
            <w:r w:rsidR="00D3323C">
              <w:rPr>
                <w:noProof/>
                <w:webHidden/>
              </w:rPr>
              <w:t>8</w:t>
            </w:r>
            <w:r>
              <w:rPr>
                <w:noProof/>
                <w:webHidden/>
              </w:rPr>
              <w:fldChar w:fldCharType="end"/>
            </w:r>
          </w:hyperlink>
        </w:p>
        <w:p w:rsidR="00F67313" w:rsidRDefault="004E0E15">
          <w:pPr>
            <w:pStyle w:val="30"/>
            <w:tabs>
              <w:tab w:val="right" w:leader="dot" w:pos="8296"/>
            </w:tabs>
            <w:rPr>
              <w:noProof/>
            </w:rPr>
          </w:pPr>
          <w:hyperlink w:anchor="_Toc512429607" w:history="1">
            <w:r w:rsidR="00F67313" w:rsidRPr="00F37943">
              <w:rPr>
                <w:rStyle w:val="a7"/>
                <w:noProof/>
              </w:rPr>
              <w:t>2.2.1 Canada</w:t>
            </w:r>
            <w:r w:rsidR="00F67313">
              <w:rPr>
                <w:noProof/>
                <w:webHidden/>
              </w:rPr>
              <w:tab/>
            </w:r>
            <w:r>
              <w:rPr>
                <w:noProof/>
                <w:webHidden/>
              </w:rPr>
              <w:fldChar w:fldCharType="begin"/>
            </w:r>
            <w:r w:rsidR="00F67313">
              <w:rPr>
                <w:noProof/>
                <w:webHidden/>
              </w:rPr>
              <w:instrText xml:space="preserve"> PAGEREF _Toc512429607 \h </w:instrText>
            </w:r>
            <w:r>
              <w:rPr>
                <w:noProof/>
                <w:webHidden/>
              </w:rPr>
            </w:r>
            <w:r>
              <w:rPr>
                <w:noProof/>
                <w:webHidden/>
              </w:rPr>
              <w:fldChar w:fldCharType="separate"/>
            </w:r>
            <w:r w:rsidR="00D3323C">
              <w:rPr>
                <w:noProof/>
                <w:webHidden/>
              </w:rPr>
              <w:t>8</w:t>
            </w:r>
            <w:r>
              <w:rPr>
                <w:noProof/>
                <w:webHidden/>
              </w:rPr>
              <w:fldChar w:fldCharType="end"/>
            </w:r>
          </w:hyperlink>
        </w:p>
        <w:p w:rsidR="00F67313" w:rsidRDefault="004E0E15">
          <w:pPr>
            <w:pStyle w:val="30"/>
            <w:tabs>
              <w:tab w:val="right" w:leader="dot" w:pos="8296"/>
            </w:tabs>
            <w:rPr>
              <w:noProof/>
            </w:rPr>
          </w:pPr>
          <w:hyperlink w:anchor="_Toc512429608" w:history="1">
            <w:r w:rsidR="00F67313" w:rsidRPr="00F37943">
              <w:rPr>
                <w:rStyle w:val="a7"/>
                <w:noProof/>
              </w:rPr>
              <w:t>2.2.2 Australia</w:t>
            </w:r>
            <w:r w:rsidR="00F67313">
              <w:rPr>
                <w:noProof/>
                <w:webHidden/>
              </w:rPr>
              <w:tab/>
            </w:r>
            <w:r>
              <w:rPr>
                <w:noProof/>
                <w:webHidden/>
              </w:rPr>
              <w:fldChar w:fldCharType="begin"/>
            </w:r>
            <w:r w:rsidR="00F67313">
              <w:rPr>
                <w:noProof/>
                <w:webHidden/>
              </w:rPr>
              <w:instrText xml:space="preserve"> PAGEREF _Toc512429608 \h </w:instrText>
            </w:r>
            <w:r>
              <w:rPr>
                <w:noProof/>
                <w:webHidden/>
              </w:rPr>
            </w:r>
            <w:r>
              <w:rPr>
                <w:noProof/>
                <w:webHidden/>
              </w:rPr>
              <w:fldChar w:fldCharType="separate"/>
            </w:r>
            <w:r w:rsidR="00D3323C">
              <w:rPr>
                <w:noProof/>
                <w:webHidden/>
              </w:rPr>
              <w:t>9</w:t>
            </w:r>
            <w:r>
              <w:rPr>
                <w:noProof/>
                <w:webHidden/>
              </w:rPr>
              <w:fldChar w:fldCharType="end"/>
            </w:r>
          </w:hyperlink>
        </w:p>
        <w:p w:rsidR="00F67313" w:rsidRDefault="004E0E15">
          <w:pPr>
            <w:pStyle w:val="30"/>
            <w:tabs>
              <w:tab w:val="right" w:leader="dot" w:pos="8296"/>
            </w:tabs>
            <w:rPr>
              <w:noProof/>
            </w:rPr>
          </w:pPr>
          <w:hyperlink w:anchor="_Toc512429609" w:history="1">
            <w:r w:rsidR="00F67313" w:rsidRPr="00F37943">
              <w:rPr>
                <w:rStyle w:val="a7"/>
                <w:noProof/>
              </w:rPr>
              <w:t>2.2.3 China</w:t>
            </w:r>
            <w:r w:rsidR="00F67313">
              <w:rPr>
                <w:noProof/>
                <w:webHidden/>
              </w:rPr>
              <w:tab/>
            </w:r>
            <w:r>
              <w:rPr>
                <w:noProof/>
                <w:webHidden/>
              </w:rPr>
              <w:fldChar w:fldCharType="begin"/>
            </w:r>
            <w:r w:rsidR="00F67313">
              <w:rPr>
                <w:noProof/>
                <w:webHidden/>
              </w:rPr>
              <w:instrText xml:space="preserve"> PAGEREF _Toc512429609 \h </w:instrText>
            </w:r>
            <w:r>
              <w:rPr>
                <w:noProof/>
                <w:webHidden/>
              </w:rPr>
            </w:r>
            <w:r>
              <w:rPr>
                <w:noProof/>
                <w:webHidden/>
              </w:rPr>
              <w:fldChar w:fldCharType="separate"/>
            </w:r>
            <w:r w:rsidR="00D3323C">
              <w:rPr>
                <w:noProof/>
                <w:webHidden/>
              </w:rPr>
              <w:t>10</w:t>
            </w:r>
            <w:r>
              <w:rPr>
                <w:noProof/>
                <w:webHidden/>
              </w:rPr>
              <w:fldChar w:fldCharType="end"/>
            </w:r>
          </w:hyperlink>
        </w:p>
        <w:p w:rsidR="00F67313" w:rsidRDefault="004E0E15">
          <w:pPr>
            <w:pStyle w:val="30"/>
            <w:tabs>
              <w:tab w:val="right" w:leader="dot" w:pos="8296"/>
            </w:tabs>
            <w:rPr>
              <w:noProof/>
            </w:rPr>
          </w:pPr>
          <w:hyperlink w:anchor="_Toc512429610" w:history="1">
            <w:r w:rsidR="00F67313" w:rsidRPr="00F37943">
              <w:rPr>
                <w:rStyle w:val="a7"/>
                <w:noProof/>
              </w:rPr>
              <w:t>2.2.4 Indonesia</w:t>
            </w:r>
            <w:r w:rsidR="00F67313">
              <w:rPr>
                <w:noProof/>
                <w:webHidden/>
              </w:rPr>
              <w:tab/>
            </w:r>
            <w:r>
              <w:rPr>
                <w:noProof/>
                <w:webHidden/>
              </w:rPr>
              <w:fldChar w:fldCharType="begin"/>
            </w:r>
            <w:r w:rsidR="00F67313">
              <w:rPr>
                <w:noProof/>
                <w:webHidden/>
              </w:rPr>
              <w:instrText xml:space="preserve"> PAGEREF _Toc512429610 \h </w:instrText>
            </w:r>
            <w:r>
              <w:rPr>
                <w:noProof/>
                <w:webHidden/>
              </w:rPr>
            </w:r>
            <w:r>
              <w:rPr>
                <w:noProof/>
                <w:webHidden/>
              </w:rPr>
              <w:fldChar w:fldCharType="separate"/>
            </w:r>
            <w:r w:rsidR="00D3323C">
              <w:rPr>
                <w:noProof/>
                <w:webHidden/>
              </w:rPr>
              <w:t>11</w:t>
            </w:r>
            <w:r>
              <w:rPr>
                <w:noProof/>
                <w:webHidden/>
              </w:rPr>
              <w:fldChar w:fldCharType="end"/>
            </w:r>
          </w:hyperlink>
        </w:p>
        <w:p w:rsidR="00F67313" w:rsidRDefault="004E0E15">
          <w:pPr>
            <w:pStyle w:val="30"/>
            <w:tabs>
              <w:tab w:val="right" w:leader="dot" w:pos="8296"/>
            </w:tabs>
            <w:rPr>
              <w:noProof/>
            </w:rPr>
          </w:pPr>
          <w:hyperlink w:anchor="_Toc512429611" w:history="1">
            <w:r w:rsidR="00F67313" w:rsidRPr="00F37943">
              <w:rPr>
                <w:rStyle w:val="a7"/>
                <w:noProof/>
              </w:rPr>
              <w:t>2.2.5 Uganda</w:t>
            </w:r>
            <w:r w:rsidR="00F67313">
              <w:rPr>
                <w:noProof/>
                <w:webHidden/>
              </w:rPr>
              <w:tab/>
            </w:r>
            <w:r>
              <w:rPr>
                <w:noProof/>
                <w:webHidden/>
              </w:rPr>
              <w:fldChar w:fldCharType="begin"/>
            </w:r>
            <w:r w:rsidR="00F67313">
              <w:rPr>
                <w:noProof/>
                <w:webHidden/>
              </w:rPr>
              <w:instrText xml:space="preserve"> PAGEREF _Toc512429611 \h </w:instrText>
            </w:r>
            <w:r>
              <w:rPr>
                <w:noProof/>
                <w:webHidden/>
              </w:rPr>
            </w:r>
            <w:r>
              <w:rPr>
                <w:noProof/>
                <w:webHidden/>
              </w:rPr>
              <w:fldChar w:fldCharType="separate"/>
            </w:r>
            <w:r w:rsidR="00D3323C">
              <w:rPr>
                <w:noProof/>
                <w:webHidden/>
              </w:rPr>
              <w:t>12</w:t>
            </w:r>
            <w:r>
              <w:rPr>
                <w:noProof/>
                <w:webHidden/>
              </w:rPr>
              <w:fldChar w:fldCharType="end"/>
            </w:r>
          </w:hyperlink>
        </w:p>
        <w:p w:rsidR="00F67313" w:rsidRDefault="004E0E15">
          <w:pPr>
            <w:pStyle w:val="10"/>
            <w:tabs>
              <w:tab w:val="right" w:leader="dot" w:pos="8296"/>
            </w:tabs>
            <w:rPr>
              <w:noProof/>
            </w:rPr>
          </w:pPr>
          <w:hyperlink w:anchor="_Toc512429612" w:history="1">
            <w:r w:rsidR="00F67313" w:rsidRPr="00F37943">
              <w:rPr>
                <w:rStyle w:val="a7"/>
                <w:noProof/>
              </w:rPr>
              <w:t>3.0 Conclusion</w:t>
            </w:r>
            <w:r w:rsidR="00F67313">
              <w:rPr>
                <w:noProof/>
                <w:webHidden/>
              </w:rPr>
              <w:tab/>
            </w:r>
            <w:r>
              <w:rPr>
                <w:noProof/>
                <w:webHidden/>
              </w:rPr>
              <w:fldChar w:fldCharType="begin"/>
            </w:r>
            <w:r w:rsidR="00F67313">
              <w:rPr>
                <w:noProof/>
                <w:webHidden/>
              </w:rPr>
              <w:instrText xml:space="preserve"> PAGEREF _Toc512429612 \h </w:instrText>
            </w:r>
            <w:r>
              <w:rPr>
                <w:noProof/>
                <w:webHidden/>
              </w:rPr>
            </w:r>
            <w:r>
              <w:rPr>
                <w:noProof/>
                <w:webHidden/>
              </w:rPr>
              <w:fldChar w:fldCharType="separate"/>
            </w:r>
            <w:r w:rsidR="00D3323C">
              <w:rPr>
                <w:noProof/>
                <w:webHidden/>
              </w:rPr>
              <w:t>14</w:t>
            </w:r>
            <w:r>
              <w:rPr>
                <w:noProof/>
                <w:webHidden/>
              </w:rPr>
              <w:fldChar w:fldCharType="end"/>
            </w:r>
          </w:hyperlink>
        </w:p>
        <w:p w:rsidR="00F67313" w:rsidRDefault="004E0E15">
          <w:pPr>
            <w:pStyle w:val="10"/>
            <w:tabs>
              <w:tab w:val="right" w:leader="dot" w:pos="8296"/>
            </w:tabs>
            <w:rPr>
              <w:noProof/>
            </w:rPr>
          </w:pPr>
          <w:hyperlink w:anchor="_Toc512429613" w:history="1">
            <w:r w:rsidR="00F67313" w:rsidRPr="00F37943">
              <w:rPr>
                <w:rStyle w:val="a7"/>
                <w:noProof/>
              </w:rPr>
              <w:t>4.0 Reference</w:t>
            </w:r>
            <w:r w:rsidR="00F67313">
              <w:rPr>
                <w:noProof/>
                <w:webHidden/>
              </w:rPr>
              <w:tab/>
            </w:r>
            <w:r>
              <w:rPr>
                <w:noProof/>
                <w:webHidden/>
              </w:rPr>
              <w:fldChar w:fldCharType="begin"/>
            </w:r>
            <w:r w:rsidR="00F67313">
              <w:rPr>
                <w:noProof/>
                <w:webHidden/>
              </w:rPr>
              <w:instrText xml:space="preserve"> PAGEREF _Toc512429613 \h </w:instrText>
            </w:r>
            <w:r>
              <w:rPr>
                <w:noProof/>
                <w:webHidden/>
              </w:rPr>
            </w:r>
            <w:r>
              <w:rPr>
                <w:noProof/>
                <w:webHidden/>
              </w:rPr>
              <w:fldChar w:fldCharType="separate"/>
            </w:r>
            <w:r w:rsidR="00D3323C">
              <w:rPr>
                <w:noProof/>
                <w:webHidden/>
              </w:rPr>
              <w:t>15</w:t>
            </w:r>
            <w:r>
              <w:rPr>
                <w:noProof/>
                <w:webHidden/>
              </w:rPr>
              <w:fldChar w:fldCharType="end"/>
            </w:r>
          </w:hyperlink>
        </w:p>
        <w:p w:rsidR="00560683" w:rsidRDefault="004E0E15">
          <w:r>
            <w:fldChar w:fldCharType="end"/>
          </w:r>
        </w:p>
      </w:sdtContent>
    </w:sdt>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pPr>
        <w:rPr>
          <w:sz w:val="44"/>
          <w:szCs w:val="44"/>
        </w:rPr>
      </w:pPr>
    </w:p>
    <w:p w:rsidR="00560683" w:rsidRDefault="00560683" w:rsidP="00560683">
      <w:pPr>
        <w:pStyle w:val="1"/>
        <w:rPr>
          <w:rFonts w:asciiTheme="majorHAnsi" w:hAnsiTheme="majorHAnsi"/>
        </w:rPr>
      </w:pPr>
      <w:bookmarkStart w:id="0" w:name="_Toc512429597"/>
      <w:r>
        <w:rPr>
          <w:rFonts w:asciiTheme="majorHAnsi" w:hAnsiTheme="majorHAnsi" w:hint="eastAsia"/>
        </w:rPr>
        <w:lastRenderedPageBreak/>
        <w:t>Executive summary</w:t>
      </w:r>
      <w:bookmarkEnd w:id="0"/>
    </w:p>
    <w:p w:rsidR="00560683" w:rsidRDefault="0037757A" w:rsidP="00560683">
      <w:r w:rsidRPr="0037757A">
        <w:t>This report focuses on some of the conditions related to entrepreneurship and entrepreneurship. The economic factors, social factors and individual psychological factors that exist in entrepreneurship. And the corresponding theoretical knowledge is described and listed.</w:t>
      </w:r>
    </w:p>
    <w:p w:rsidR="00560683" w:rsidRDefault="00560683" w:rsidP="00560683"/>
    <w:p w:rsidR="00560683" w:rsidRDefault="0037757A" w:rsidP="00560683">
      <w:r>
        <w:rPr>
          <w:rFonts w:hint="eastAsia"/>
        </w:rPr>
        <w:t xml:space="preserve">Some </w:t>
      </w:r>
      <w:r>
        <w:t>relevant</w:t>
      </w:r>
      <w:r>
        <w:rPr>
          <w:rFonts w:hint="eastAsia"/>
        </w:rPr>
        <w:t xml:space="preserve"> books and resources are shown below:</w:t>
      </w:r>
    </w:p>
    <w:p w:rsidR="00560683" w:rsidRPr="0037757A" w:rsidRDefault="0037757A" w:rsidP="00560683">
      <w:r>
        <w:rPr>
          <w:rFonts w:ascii="Arial" w:hAnsi="Arial" w:cs="Arial"/>
          <w:color w:val="000000"/>
          <w:sz w:val="19"/>
          <w:szCs w:val="19"/>
          <w:shd w:val="clear" w:color="auto" w:fill="FFFFFF"/>
        </w:rPr>
        <w:t> </w:t>
      </w:r>
      <w:r>
        <w:rPr>
          <w:rFonts w:ascii="Arial" w:hAnsi="Arial" w:cs="Arial"/>
          <w:i/>
          <w:iCs/>
          <w:color w:val="000000"/>
          <w:sz w:val="19"/>
          <w:szCs w:val="19"/>
          <w:bdr w:val="none" w:sz="0" w:space="0" w:color="auto" w:frame="1"/>
          <w:shd w:val="clear" w:color="auto" w:fill="FFFFFF"/>
        </w:rPr>
        <w:t>A history of entrepreneurship</w:t>
      </w:r>
      <w:r>
        <w:rPr>
          <w:rFonts w:ascii="Arial" w:hAnsi="Arial" w:cs="Arial" w:hint="eastAsia"/>
          <w:iCs/>
          <w:color w:val="000000"/>
          <w:sz w:val="19"/>
          <w:szCs w:val="19"/>
          <w:bdr w:val="none" w:sz="0" w:space="0" w:color="auto" w:frame="1"/>
          <w:shd w:val="clear" w:color="auto" w:fill="FFFFFF"/>
        </w:rPr>
        <w:t xml:space="preserve">, </w:t>
      </w:r>
      <w:r w:rsidRPr="0037757A">
        <w:rPr>
          <w:rFonts w:cs="Arial"/>
          <w:i/>
          <w:szCs w:val="21"/>
        </w:rPr>
        <w:t>Essentials of Entrepreneurship</w:t>
      </w:r>
      <w:r>
        <w:rPr>
          <w:rFonts w:cs="Arial" w:hint="eastAsia"/>
          <w:i/>
          <w:szCs w:val="21"/>
        </w:rPr>
        <w:t xml:space="preserve">, </w:t>
      </w:r>
      <w:r w:rsidR="00F67313">
        <w:rPr>
          <w:rFonts w:ascii="Arial" w:hAnsi="Arial" w:cs="Arial"/>
          <w:i/>
          <w:iCs/>
          <w:color w:val="000000"/>
          <w:sz w:val="19"/>
          <w:szCs w:val="19"/>
          <w:bdr w:val="none" w:sz="0" w:space="0" w:color="auto" w:frame="1"/>
          <w:shd w:val="clear" w:color="auto" w:fill="FFFFFF"/>
        </w:rPr>
        <w:t>Strategic entrepreneurship</w:t>
      </w:r>
      <w:r w:rsidR="00F67313">
        <w:rPr>
          <w:rFonts w:ascii="Arial" w:hAnsi="Arial" w:cs="Arial" w:hint="eastAsia"/>
          <w:i/>
          <w:iCs/>
          <w:color w:val="000000"/>
          <w:sz w:val="19"/>
          <w:szCs w:val="19"/>
          <w:bdr w:val="none" w:sz="0" w:space="0" w:color="auto" w:frame="1"/>
          <w:shd w:val="clear" w:color="auto" w:fill="FFFFFF"/>
        </w:rPr>
        <w:t>,</w:t>
      </w:r>
    </w:p>
    <w:p w:rsidR="00560683" w:rsidRDefault="00F67313" w:rsidP="00560683">
      <w:r w:rsidRPr="009B10AC">
        <w:rPr>
          <w:u w:val="single"/>
        </w:rPr>
        <w:t>http://www.gemconsortium.org/</w:t>
      </w:r>
    </w:p>
    <w:p w:rsidR="00560683" w:rsidRDefault="00560683" w:rsidP="00560683"/>
    <w:p w:rsidR="00560683" w:rsidRDefault="00F67313" w:rsidP="00560683">
      <w:r w:rsidRPr="00F67313">
        <w:t>The theme of this paper is to collect and organize business terms and conditions of five different countries, and then combined with the corresponding theory to analyze and evaluate the five countries in the aspect of business there is what are the advantages and disadvantages respectively, and offers some Suggestions for appropriate. The five countries studied were Canada, Australia, China, Indonesia and Uganda.</w:t>
      </w:r>
    </w:p>
    <w:p w:rsidR="00560683" w:rsidRDefault="00560683" w:rsidP="00560683"/>
    <w:p w:rsidR="00560683" w:rsidRDefault="00F67313" w:rsidP="00560683">
      <w:r w:rsidRPr="00F67313">
        <w:t>The reason</w:t>
      </w:r>
      <w:r>
        <w:rPr>
          <w:rFonts w:hint="eastAsia"/>
        </w:rPr>
        <w:t>s</w:t>
      </w:r>
      <w:r w:rsidRPr="00F67313">
        <w:t xml:space="preserve"> for choosing these five different countries is that there are similarities between the five countries, and there are some differences. In addition, these five countries are both representative and special in their study, which is conducive to the analysis, evaluation and summary.</w:t>
      </w:r>
    </w:p>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 w:rsidR="00560683" w:rsidRDefault="00560683" w:rsidP="00560683">
      <w:pPr>
        <w:pStyle w:val="1"/>
      </w:pPr>
      <w:bookmarkStart w:id="1" w:name="_Toc512429598"/>
      <w:r>
        <w:rPr>
          <w:rFonts w:hint="eastAsia"/>
        </w:rPr>
        <w:lastRenderedPageBreak/>
        <w:t>1.0 Introduction</w:t>
      </w:r>
      <w:bookmarkEnd w:id="1"/>
    </w:p>
    <w:p w:rsidR="00560683" w:rsidRDefault="00560683" w:rsidP="00560683">
      <w:pPr>
        <w:pStyle w:val="2"/>
      </w:pPr>
      <w:bookmarkStart w:id="2" w:name="_Toc512429599"/>
      <w:r>
        <w:rPr>
          <w:rFonts w:hint="eastAsia"/>
        </w:rPr>
        <w:t xml:space="preserve">1.1 About </w:t>
      </w:r>
      <w:r>
        <w:t>Entrepreneurship</w:t>
      </w:r>
      <w:bookmarkEnd w:id="2"/>
    </w:p>
    <w:p w:rsidR="00560683" w:rsidRPr="00181726" w:rsidRDefault="009D0B70" w:rsidP="00560683">
      <w:pPr>
        <w:rPr>
          <w:szCs w:val="21"/>
        </w:rPr>
      </w:pPr>
      <w:r w:rsidRPr="00181726">
        <w:rPr>
          <w:szCs w:val="21"/>
        </w:rPr>
        <w:t xml:space="preserve">An 'Entrepreneurship' is defined as a person whom pursue opportunities without considering the resources controlled. (Eisenmann, 2013) </w:t>
      </w:r>
      <w:r w:rsidR="009D7600" w:rsidRPr="00181726">
        <w:rPr>
          <w:szCs w:val="21"/>
        </w:rPr>
        <w:t>For an entrepreneur, the entrepreneur</w:t>
      </w:r>
      <w:r w:rsidR="00F35196" w:rsidRPr="00181726">
        <w:rPr>
          <w:szCs w:val="21"/>
        </w:rPr>
        <w:t>ship</w:t>
      </w:r>
      <w:r w:rsidR="009D7600" w:rsidRPr="00181726">
        <w:rPr>
          <w:szCs w:val="21"/>
        </w:rPr>
        <w:t xml:space="preserve"> is to find opportunities that others cannot find, meet the conditions that others cannot meet, and complete the business through their own best efforts. </w:t>
      </w:r>
      <w:r w:rsidR="00F35196" w:rsidRPr="00181726">
        <w:rPr>
          <w:szCs w:val="21"/>
        </w:rPr>
        <w:t>Usually</w:t>
      </w:r>
      <w:r w:rsidR="009D7600" w:rsidRPr="00181726">
        <w:rPr>
          <w:szCs w:val="21"/>
        </w:rPr>
        <w:t xml:space="preserve">, people with entrepreneurship also have the unique </w:t>
      </w:r>
      <w:r w:rsidR="00F35196" w:rsidRPr="00181726">
        <w:rPr>
          <w:szCs w:val="21"/>
        </w:rPr>
        <w:t>self-confidence to make the hard</w:t>
      </w:r>
      <w:r w:rsidR="009D7600" w:rsidRPr="00181726">
        <w:rPr>
          <w:szCs w:val="21"/>
        </w:rPr>
        <w:t xml:space="preserve"> work, learn and meet the needs of the market.</w:t>
      </w:r>
      <w:r w:rsidR="00F35196" w:rsidRPr="00181726">
        <w:rPr>
          <w:szCs w:val="21"/>
        </w:rPr>
        <w:t xml:space="preserve"> To achieve that opportunity. </w:t>
      </w:r>
      <w:r w:rsidR="00CE6E39" w:rsidRPr="00181726">
        <w:rPr>
          <w:szCs w:val="21"/>
        </w:rPr>
        <w:t>(</w:t>
      </w:r>
      <w:r w:rsidR="00CE6E39" w:rsidRPr="00181726">
        <w:rPr>
          <w:rFonts w:cs="Arial"/>
          <w:szCs w:val="21"/>
          <w:shd w:val="clear" w:color="auto" w:fill="FFFFFF"/>
        </w:rPr>
        <w:t xml:space="preserve">Hisrich et al, 2013) A 'narrow' enterprise is </w:t>
      </w:r>
      <w:r w:rsidR="00F74E40" w:rsidRPr="00181726">
        <w:rPr>
          <w:rFonts w:cs="Arial"/>
          <w:szCs w:val="21"/>
          <w:shd w:val="clear" w:color="auto" w:fill="FFFFFF"/>
        </w:rPr>
        <w:t xml:space="preserve">regarded as </w:t>
      </w:r>
      <w:r w:rsidR="00CE6E39" w:rsidRPr="00181726">
        <w:rPr>
          <w:rFonts w:cs="Arial"/>
          <w:szCs w:val="21"/>
          <w:shd w:val="clear" w:color="auto" w:fill="FFFFFF"/>
        </w:rPr>
        <w:t>business entrepreneurialism</w:t>
      </w:r>
      <w:r w:rsidR="00F74E40" w:rsidRPr="00181726">
        <w:rPr>
          <w:rFonts w:cs="Arial"/>
          <w:szCs w:val="21"/>
          <w:shd w:val="clear" w:color="auto" w:fill="FFFFFF"/>
        </w:rPr>
        <w:t xml:space="preserve">, </w:t>
      </w:r>
      <w:r w:rsidR="00F74E40" w:rsidRPr="00181726">
        <w:rPr>
          <w:rFonts w:cs="Arial"/>
          <w:szCs w:val="21"/>
          <w:shd w:val="clear" w:color="auto" w:fill="FFFFFF"/>
          <w:lang w:val="en-GB"/>
        </w:rPr>
        <w:t xml:space="preserve">and the development of education is seen as enabling young people to learn business start-up and management. A 'board' enterprise is regarded as a group of qualities and competencies that enable individuals, organisations, communities, societies and cultures to be flexible, creative, adaptable, and a contributor to rapid social and economic change. </w:t>
      </w:r>
      <w:r w:rsidR="00F74E40" w:rsidRPr="00181726">
        <w:rPr>
          <w:szCs w:val="21"/>
        </w:rPr>
        <w:t>(</w:t>
      </w:r>
      <w:r w:rsidR="00F74E40" w:rsidRPr="00181726">
        <w:rPr>
          <w:rFonts w:cs="Arial"/>
          <w:szCs w:val="21"/>
          <w:shd w:val="clear" w:color="auto" w:fill="FFFFFF"/>
        </w:rPr>
        <w:t xml:space="preserve">Hisrich et al, 2013) Entrepreneurs </w:t>
      </w:r>
      <w:r w:rsidR="00ED6917" w:rsidRPr="00181726">
        <w:rPr>
          <w:rFonts w:cs="Arial"/>
          <w:szCs w:val="21"/>
          <w:shd w:val="clear" w:color="auto" w:fill="FFFFFF"/>
        </w:rPr>
        <w:t>are</w:t>
      </w:r>
      <w:r w:rsidR="00F74E40" w:rsidRPr="00181726">
        <w:rPr>
          <w:rFonts w:cs="Arial"/>
          <w:szCs w:val="21"/>
          <w:shd w:val="clear" w:color="auto" w:fill="FFFFFF"/>
        </w:rPr>
        <w:t xml:space="preserve"> individuals who bundle resources together in an innovative way, willing to take risks and/or uncertainty</w:t>
      </w:r>
      <w:r w:rsidR="00ED6917" w:rsidRPr="00181726">
        <w:rPr>
          <w:rFonts w:cs="Arial"/>
          <w:szCs w:val="21"/>
          <w:shd w:val="clear" w:color="auto" w:fill="FFFFFF"/>
        </w:rPr>
        <w:t xml:space="preserve"> to act.</w:t>
      </w:r>
      <w:r w:rsidR="00ED6917" w:rsidRPr="00181726">
        <w:rPr>
          <w:rFonts w:cs="Arial" w:hint="eastAsia"/>
          <w:szCs w:val="21"/>
          <w:shd w:val="clear" w:color="auto" w:fill="FFFFFF"/>
        </w:rPr>
        <w:t xml:space="preserve"> </w:t>
      </w:r>
      <w:r w:rsidR="00ED6917" w:rsidRPr="00181726">
        <w:rPr>
          <w:rFonts w:cs="Arial"/>
          <w:szCs w:val="21"/>
          <w:shd w:val="clear" w:color="auto" w:fill="FFFFFF"/>
        </w:rPr>
        <w:t xml:space="preserve">An entrepreneur's </w:t>
      </w:r>
      <w:r w:rsidR="00ED6917" w:rsidRPr="00181726">
        <w:rPr>
          <w:rFonts w:cs="Arial" w:hint="eastAsia"/>
          <w:szCs w:val="21"/>
          <w:shd w:val="clear" w:color="auto" w:fill="FFFFFF"/>
        </w:rPr>
        <w:t>action</w:t>
      </w:r>
      <w:r w:rsidR="00ED6917" w:rsidRPr="00181726">
        <w:rPr>
          <w:rFonts w:cs="Arial"/>
          <w:szCs w:val="21"/>
          <w:shd w:val="clear" w:color="auto" w:fill="FFFFFF"/>
        </w:rPr>
        <w:t xml:space="preserve"> is the act</w:t>
      </w:r>
      <w:r w:rsidR="00ED6917" w:rsidRPr="00181726">
        <w:rPr>
          <w:rFonts w:cs="Arial" w:hint="eastAsia"/>
          <w:szCs w:val="21"/>
          <w:shd w:val="clear" w:color="auto" w:fill="FFFFFF"/>
        </w:rPr>
        <w:t>ion</w:t>
      </w:r>
      <w:r w:rsidR="00ED6917" w:rsidRPr="00181726">
        <w:rPr>
          <w:rFonts w:cs="Arial"/>
          <w:szCs w:val="21"/>
          <w:shd w:val="clear" w:color="auto" w:fill="FFFFFF"/>
        </w:rPr>
        <w:t xml:space="preserve"> of judging a potential profit opportunity in an uncertain situation.</w:t>
      </w:r>
    </w:p>
    <w:p w:rsidR="009D0B70" w:rsidRDefault="009D0B70" w:rsidP="00560683"/>
    <w:p w:rsidR="00AB4D6B" w:rsidRDefault="00AB4D6B" w:rsidP="00AB4D6B">
      <w:pPr>
        <w:pStyle w:val="2"/>
      </w:pPr>
      <w:bookmarkStart w:id="3" w:name="_Toc512429600"/>
      <w:r>
        <w:rPr>
          <w:rFonts w:hint="eastAsia"/>
        </w:rPr>
        <w:t>1.2 aims and objectives</w:t>
      </w:r>
      <w:bookmarkEnd w:id="3"/>
    </w:p>
    <w:p w:rsidR="00AB4D6B" w:rsidRPr="00181726" w:rsidRDefault="00181726" w:rsidP="00560683">
      <w:pPr>
        <w:rPr>
          <w:szCs w:val="21"/>
        </w:rPr>
      </w:pPr>
      <w:r w:rsidRPr="00181726">
        <w:rPr>
          <w:szCs w:val="21"/>
        </w:rPr>
        <w:t>This report will explain what entrepreneurship is, and explain the specific entrepreneurial spirit in terms of the relevant theories. And according to the corresponding five countries to analyze the target country's entrepreneurial background and entrepreneurial difficulty. At the same time, it will also analyze and evaluate the entrepreneurial situation of the corresponding countries.</w:t>
      </w:r>
    </w:p>
    <w:p w:rsidR="00AB4D6B" w:rsidRDefault="00AB4D6B" w:rsidP="00560683"/>
    <w:p w:rsidR="00AB4D6B" w:rsidRDefault="007D5C5E" w:rsidP="00560683">
      <w:r>
        <w:rPr>
          <w:rFonts w:hint="eastAsia"/>
        </w:rPr>
        <w:t>In order to achieve the aim, there are some objectives to guide:</w:t>
      </w:r>
    </w:p>
    <w:p w:rsidR="00AB4D6B" w:rsidRPr="007D5C5E" w:rsidRDefault="007D5C5E" w:rsidP="00560683">
      <w:r>
        <w:rPr>
          <w:rFonts w:hint="eastAsia"/>
        </w:rPr>
        <w:t>1. To e</w:t>
      </w:r>
      <w:r>
        <w:t>xplain</w:t>
      </w:r>
      <w:r>
        <w:rPr>
          <w:rFonts w:hint="eastAsia"/>
        </w:rPr>
        <w:t xml:space="preserve"> the theories of entrepreneurship with three factors- economic, </w:t>
      </w:r>
      <w:r>
        <w:t>psychological</w:t>
      </w:r>
      <w:r>
        <w:rPr>
          <w:rFonts w:hint="eastAsia"/>
        </w:rPr>
        <w:t xml:space="preserve"> and social factors</w:t>
      </w:r>
    </w:p>
    <w:p w:rsidR="00AB4D6B" w:rsidRDefault="00AB4D6B" w:rsidP="00560683"/>
    <w:p w:rsidR="00AB4D6B" w:rsidRPr="007D5C5E" w:rsidRDefault="007D5C5E" w:rsidP="00560683">
      <w:r>
        <w:rPr>
          <w:rFonts w:hint="eastAsia"/>
        </w:rPr>
        <w:t>2. Choose five different countries</w:t>
      </w:r>
      <w:r w:rsidR="00BA156D">
        <w:rPr>
          <w:rFonts w:hint="eastAsia"/>
        </w:rPr>
        <w:t xml:space="preserve"> to </w:t>
      </w:r>
      <w:r w:rsidR="00BA156D">
        <w:t>analy</w:t>
      </w:r>
      <w:r w:rsidR="00BA156D">
        <w:rPr>
          <w:rFonts w:hint="eastAsia"/>
        </w:rPr>
        <w:t>s</w:t>
      </w:r>
      <w:r w:rsidR="00BA156D">
        <w:t>e</w:t>
      </w:r>
      <w:r w:rsidR="00BA156D">
        <w:rPr>
          <w:rFonts w:hint="eastAsia"/>
        </w:rPr>
        <w:t xml:space="preserve"> and evaluate the </w:t>
      </w:r>
      <w:r w:rsidR="00BA156D">
        <w:t>theoretical</w:t>
      </w:r>
      <w:r w:rsidR="00BA156D">
        <w:rPr>
          <w:rFonts w:hint="eastAsia"/>
        </w:rPr>
        <w:t xml:space="preserve"> entrepreneurship situations of them</w:t>
      </w:r>
    </w:p>
    <w:p w:rsidR="00AB4D6B" w:rsidRDefault="00AB4D6B" w:rsidP="00560683"/>
    <w:p w:rsidR="00AB4D6B" w:rsidRPr="00BA156D" w:rsidRDefault="00AB4D6B" w:rsidP="00560683"/>
    <w:p w:rsidR="00AB4D6B" w:rsidRDefault="00AB4D6B" w:rsidP="00560683"/>
    <w:p w:rsidR="00AB4D6B" w:rsidRDefault="00AB4D6B" w:rsidP="00560683"/>
    <w:p w:rsidR="00AB4D6B" w:rsidRDefault="00AB4D6B" w:rsidP="00560683"/>
    <w:p w:rsidR="00AB4D6B" w:rsidRDefault="00AB4D6B" w:rsidP="00560683"/>
    <w:p w:rsidR="00AB4D6B" w:rsidRDefault="00AB4D6B" w:rsidP="00560683"/>
    <w:p w:rsidR="00AB4D6B" w:rsidRDefault="00AB4D6B" w:rsidP="00560683"/>
    <w:p w:rsidR="00AB4D6B" w:rsidRDefault="00AB4D6B" w:rsidP="00560683"/>
    <w:p w:rsidR="00AB4D6B" w:rsidRPr="00F74E40" w:rsidRDefault="007D5C5E" w:rsidP="007D5C5E">
      <w:pPr>
        <w:pStyle w:val="1"/>
      </w:pPr>
      <w:bookmarkStart w:id="4" w:name="_Toc512429601"/>
      <w:r>
        <w:rPr>
          <w:rFonts w:hint="eastAsia"/>
        </w:rPr>
        <w:lastRenderedPageBreak/>
        <w:t>2.0 The Entrepreneurship and Cases</w:t>
      </w:r>
      <w:bookmarkEnd w:id="4"/>
    </w:p>
    <w:p w:rsidR="009D0B70" w:rsidRDefault="00AB4D6B" w:rsidP="00ED6917">
      <w:pPr>
        <w:pStyle w:val="2"/>
      </w:pPr>
      <w:bookmarkStart w:id="5" w:name="_Toc512429602"/>
      <w:r>
        <w:rPr>
          <w:rFonts w:hint="eastAsia"/>
        </w:rPr>
        <w:t>2</w:t>
      </w:r>
      <w:r w:rsidR="007D5C5E">
        <w:rPr>
          <w:rFonts w:hint="eastAsia"/>
        </w:rPr>
        <w:t>.1</w:t>
      </w:r>
      <w:r w:rsidR="00ED6917">
        <w:rPr>
          <w:rFonts w:hint="eastAsia"/>
        </w:rPr>
        <w:t xml:space="preserve"> The key theories of Entrepreneurship</w:t>
      </w:r>
      <w:bookmarkEnd w:id="5"/>
    </w:p>
    <w:p w:rsidR="009D0B70" w:rsidRDefault="00BA156D" w:rsidP="00ED6917">
      <w:pPr>
        <w:pStyle w:val="3"/>
      </w:pPr>
      <w:bookmarkStart w:id="6" w:name="_Toc512429603"/>
      <w:r>
        <w:rPr>
          <w:rFonts w:hint="eastAsia"/>
        </w:rPr>
        <w:t>2.1</w:t>
      </w:r>
      <w:r w:rsidR="00ED6917">
        <w:rPr>
          <w:rFonts w:hint="eastAsia"/>
        </w:rPr>
        <w:t>.1 the economic theory</w:t>
      </w:r>
      <w:bookmarkEnd w:id="6"/>
    </w:p>
    <w:p w:rsidR="0029419A" w:rsidRPr="0029419A" w:rsidRDefault="0029419A" w:rsidP="0029419A">
      <w:r w:rsidRPr="0029419A">
        <w:t>The explanation for entrepreneurship is focused on the state of the economy and the opportunities they create.</w:t>
      </w:r>
    </w:p>
    <w:p w:rsidR="00ED6917" w:rsidRDefault="00ED7A06" w:rsidP="00ED7A06">
      <w:pPr>
        <w:pStyle w:val="a6"/>
        <w:numPr>
          <w:ilvl w:val="0"/>
          <w:numId w:val="1"/>
        </w:numPr>
        <w:ind w:firstLineChars="0"/>
      </w:pPr>
      <w:r w:rsidRPr="00ED7A06">
        <w:t>Organiser of the factors of production (land, labour, capital) –(Cantillon)</w:t>
      </w:r>
    </w:p>
    <w:p w:rsidR="00ED7A06" w:rsidRDefault="00ED7A06" w:rsidP="00ED7A06">
      <w:pPr>
        <w:pStyle w:val="a6"/>
        <w:ind w:left="420" w:firstLineChars="0" w:firstLine="0"/>
      </w:pPr>
    </w:p>
    <w:p w:rsidR="0023157C" w:rsidRDefault="00ED7A06" w:rsidP="0023157C">
      <w:pPr>
        <w:pStyle w:val="a6"/>
        <w:numPr>
          <w:ilvl w:val="0"/>
          <w:numId w:val="1"/>
        </w:numPr>
        <w:ind w:firstLineChars="0"/>
      </w:pPr>
      <w:r w:rsidRPr="00ED7A06">
        <w:t>Ability to spot opportunities – (Kirzner</w:t>
      </w:r>
      <w:r w:rsidR="0023157C">
        <w:rPr>
          <w:rFonts w:hint="eastAsia"/>
        </w:rPr>
        <w:t>, 2018</w:t>
      </w:r>
      <w:r w:rsidRPr="00ED7A06">
        <w:t>)</w:t>
      </w:r>
    </w:p>
    <w:p w:rsidR="0023157C" w:rsidRDefault="0023157C" w:rsidP="0023157C">
      <w:pPr>
        <w:pStyle w:val="a6"/>
        <w:ind w:left="420" w:firstLineChars="0" w:firstLine="0"/>
      </w:pPr>
      <w:r w:rsidRPr="0023157C">
        <w:t>Entrepreneurs are people who are wary of profitable trading opportunities.</w:t>
      </w:r>
    </w:p>
    <w:p w:rsidR="00ED7A06" w:rsidRDefault="00ED7A06" w:rsidP="0023157C">
      <w:pPr>
        <w:pStyle w:val="a6"/>
        <w:ind w:left="420" w:firstLineChars="0" w:firstLine="0"/>
      </w:pPr>
      <w:r>
        <w:t>Act as the middleman who facilitates exchange</w:t>
      </w:r>
      <w:r>
        <w:rPr>
          <w:rFonts w:hint="eastAsia"/>
        </w:rPr>
        <w:t>.</w:t>
      </w:r>
    </w:p>
    <w:p w:rsidR="0023157C" w:rsidRDefault="0023157C" w:rsidP="0023157C">
      <w:pPr>
        <w:pStyle w:val="a6"/>
        <w:ind w:left="420" w:firstLineChars="0" w:firstLine="0"/>
      </w:pPr>
      <w:r w:rsidRPr="0023157C">
        <w:t>There is an additional knowledge that enables people to recognize and exploit opportunities, which is a creative discovery.</w:t>
      </w:r>
    </w:p>
    <w:p w:rsidR="00ED7A06" w:rsidRDefault="00ED7A06" w:rsidP="0023157C">
      <w:pPr>
        <w:pStyle w:val="a6"/>
        <w:ind w:left="420" w:firstLineChars="0" w:firstLine="0"/>
      </w:pPr>
      <w:r>
        <w:t>Anyone can be an entrepreneur</w:t>
      </w:r>
      <w:r>
        <w:rPr>
          <w:rFonts w:hint="eastAsia"/>
        </w:rPr>
        <w:t>.</w:t>
      </w:r>
    </w:p>
    <w:p w:rsidR="00ED7A06" w:rsidRDefault="00ED7A06" w:rsidP="0023157C">
      <w:pPr>
        <w:pStyle w:val="a6"/>
        <w:ind w:left="420" w:firstLineChars="0" w:firstLine="0"/>
      </w:pPr>
      <w:r>
        <w:t>There are no barriers,  what matters is noticing an opportunity: opportunity recognition</w:t>
      </w:r>
      <w:r>
        <w:rPr>
          <w:rFonts w:hint="eastAsia"/>
        </w:rPr>
        <w:t>.</w:t>
      </w:r>
    </w:p>
    <w:p w:rsidR="0023157C" w:rsidRDefault="0023157C" w:rsidP="0023157C">
      <w:pPr>
        <w:pStyle w:val="a6"/>
        <w:ind w:left="420" w:firstLineChars="0" w:firstLine="0"/>
      </w:pPr>
      <w:r w:rsidRPr="0023157C">
        <w:t>There could be a competitive threat anywhere, and outsiders might be quicker to recognise opportunities.</w:t>
      </w:r>
    </w:p>
    <w:p w:rsidR="009D0B70" w:rsidRDefault="0023157C" w:rsidP="0023157C">
      <w:r>
        <w:rPr>
          <w:rFonts w:hint="eastAsia"/>
        </w:rPr>
        <w:t xml:space="preserve">    </w:t>
      </w:r>
      <w:r w:rsidRPr="0023157C">
        <w:t xml:space="preserve">Opportunity occurs </w:t>
      </w:r>
      <w:r>
        <w:rPr>
          <w:rFonts w:hint="eastAsia"/>
        </w:rPr>
        <w:t>at</w:t>
      </w:r>
      <w:r w:rsidRPr="0023157C">
        <w:t xml:space="preserve"> many levels, and a successful economy requires </w:t>
      </w:r>
      <w:r>
        <w:rPr>
          <w:rFonts w:hint="eastAsia"/>
        </w:rPr>
        <w:t>a large number of</w:t>
      </w:r>
      <w:r w:rsidRPr="0023157C">
        <w:t xml:space="preserve"> </w:t>
      </w:r>
      <w:r>
        <w:rPr>
          <w:rFonts w:hint="eastAsia"/>
        </w:rPr>
        <w:t xml:space="preserve">  </w:t>
      </w:r>
      <w:r w:rsidRPr="0023157C">
        <w:t>entrepreneurs.</w:t>
      </w:r>
    </w:p>
    <w:p w:rsidR="0023157C" w:rsidRDefault="0023157C" w:rsidP="00560683"/>
    <w:p w:rsidR="009D0B70" w:rsidRDefault="00ED7A06" w:rsidP="00ED7A06">
      <w:pPr>
        <w:pStyle w:val="a6"/>
        <w:numPr>
          <w:ilvl w:val="0"/>
          <w:numId w:val="2"/>
        </w:numPr>
        <w:ind w:firstLineChars="0"/>
      </w:pPr>
      <w:r w:rsidRPr="00ED7A06">
        <w:t>Innovator, agent of change – (Schumpeter)</w:t>
      </w:r>
      <w:r w:rsidR="002B7CA2">
        <w:rPr>
          <w:rFonts w:hint="eastAsia"/>
        </w:rPr>
        <w:t xml:space="preserve"> (</w:t>
      </w:r>
      <w:r w:rsidR="002B7CA2">
        <w:rPr>
          <w:rFonts w:ascii="Arial" w:hAnsi="Arial" w:cs="Arial"/>
          <w:color w:val="000000"/>
          <w:sz w:val="19"/>
          <w:szCs w:val="19"/>
          <w:shd w:val="clear" w:color="auto" w:fill="FFFFFF"/>
        </w:rPr>
        <w:t>Hébert</w:t>
      </w:r>
      <w:r w:rsidR="002B7CA2">
        <w:rPr>
          <w:rFonts w:ascii="Arial" w:hAnsi="Arial" w:cs="Arial" w:hint="eastAsia"/>
          <w:color w:val="000000"/>
          <w:sz w:val="19"/>
          <w:szCs w:val="19"/>
          <w:shd w:val="clear" w:color="auto" w:fill="FFFFFF"/>
        </w:rPr>
        <w:t>, 2009)</w:t>
      </w:r>
    </w:p>
    <w:p w:rsidR="002B7CA2" w:rsidRDefault="002B7CA2" w:rsidP="00ED7A06">
      <w:r w:rsidRPr="002B7CA2">
        <w:t>An entrepreneur is a "special person". A person who brings change, an innovator. Entrepreneurs are extraordinary people who bring extraordinary events.</w:t>
      </w:r>
    </w:p>
    <w:p w:rsidR="002B7CA2" w:rsidRDefault="00ED7A06" w:rsidP="002B7CA2">
      <w:r>
        <w:t>However Schumpeter actually envisaged that the function of the entrepreneur would gradually decrease as he imagined that large organisations would be most influential in technological development (for cost reasons).</w:t>
      </w:r>
    </w:p>
    <w:p w:rsidR="002B7CA2" w:rsidRDefault="0062599E" w:rsidP="002B7CA2">
      <w:r w:rsidRPr="002B7CA2">
        <w:rPr>
          <w:lang w:val="en-GB"/>
        </w:rPr>
        <w:t>The entrepreneur</w:t>
      </w:r>
    </w:p>
    <w:p w:rsidR="002B7CA2" w:rsidRDefault="0062599E" w:rsidP="002B7CA2">
      <w:r w:rsidRPr="002B7CA2">
        <w:rPr>
          <w:lang w:val="en-GB"/>
        </w:rPr>
        <w:t>Is an exceptional person, producing radical ways of thinking</w:t>
      </w:r>
    </w:p>
    <w:p w:rsidR="002B7CA2" w:rsidRDefault="0062599E" w:rsidP="002B7CA2">
      <w:r w:rsidRPr="002B7CA2">
        <w:rPr>
          <w:lang w:val="en-GB"/>
        </w:rPr>
        <w:t>May have difficulty finding support and finance as other people don’t understand this new way of thinking</w:t>
      </w:r>
    </w:p>
    <w:p w:rsidR="0084582E" w:rsidRPr="002B7CA2" w:rsidRDefault="0062599E" w:rsidP="002B7CA2">
      <w:r w:rsidRPr="002B7CA2">
        <w:rPr>
          <w:lang w:val="en-GB"/>
        </w:rPr>
        <w:t xml:space="preserve">Produces creative destruction – the new framework makes the old inappropriate.  </w:t>
      </w:r>
    </w:p>
    <w:p w:rsidR="002B7CA2" w:rsidRPr="002B7CA2" w:rsidRDefault="002B7CA2" w:rsidP="00ED7A06"/>
    <w:p w:rsidR="009D0B70" w:rsidRDefault="009D0B70" w:rsidP="00560683"/>
    <w:p w:rsidR="009D0B70" w:rsidRDefault="002B7CA2" w:rsidP="002B7CA2">
      <w:pPr>
        <w:pStyle w:val="a6"/>
        <w:numPr>
          <w:ilvl w:val="0"/>
          <w:numId w:val="2"/>
        </w:numPr>
        <w:ind w:firstLineChars="0"/>
      </w:pPr>
      <w:r w:rsidRPr="002B7CA2">
        <w:t>Risk taker – (Knight)</w:t>
      </w:r>
      <w:r w:rsidR="002C371E">
        <w:rPr>
          <w:rFonts w:hint="eastAsia"/>
        </w:rPr>
        <w:t xml:space="preserve"> (</w:t>
      </w:r>
      <w:r w:rsidR="002C371E">
        <w:rPr>
          <w:rFonts w:ascii="Arial" w:hAnsi="Arial" w:cs="Arial"/>
          <w:color w:val="000000"/>
          <w:sz w:val="19"/>
          <w:szCs w:val="19"/>
          <w:shd w:val="clear" w:color="auto" w:fill="FFFFFF"/>
        </w:rPr>
        <w:t>Boudreaux</w:t>
      </w:r>
      <w:r w:rsidR="002C371E">
        <w:rPr>
          <w:rFonts w:ascii="Arial" w:hAnsi="Arial" w:cs="Arial" w:hint="eastAsia"/>
          <w:color w:val="000000"/>
          <w:sz w:val="19"/>
          <w:szCs w:val="19"/>
          <w:shd w:val="clear" w:color="auto" w:fill="FFFFFF"/>
        </w:rPr>
        <w:t xml:space="preserve"> et al, 1989)</w:t>
      </w:r>
    </w:p>
    <w:p w:rsidR="009D0B70" w:rsidRDefault="002B7CA2" w:rsidP="00560683">
      <w:r w:rsidRPr="002B7CA2">
        <w:t>Entrepreneur as a calculated risk taker. The opportunity for profit arising out of the uncertainty surrounding change. Assuming responsibility for own actions –lack of insurance</w:t>
      </w:r>
    </w:p>
    <w:p w:rsidR="009D0B70" w:rsidRDefault="009D0B70" w:rsidP="00560683"/>
    <w:p w:rsidR="009D0B70" w:rsidRDefault="002B7CA2" w:rsidP="002B7CA2">
      <w:pPr>
        <w:pStyle w:val="a6"/>
        <w:numPr>
          <w:ilvl w:val="0"/>
          <w:numId w:val="2"/>
        </w:numPr>
        <w:ind w:firstLineChars="0"/>
      </w:pPr>
      <w:r w:rsidRPr="002B7CA2">
        <w:t>Organiser of resources – (Casson)</w:t>
      </w:r>
    </w:p>
    <w:p w:rsidR="009D0B70" w:rsidRDefault="009D0B70" w:rsidP="00560683"/>
    <w:p w:rsidR="009D0B70" w:rsidRDefault="002C371E" w:rsidP="002C371E">
      <w:pPr>
        <w:pStyle w:val="a6"/>
        <w:numPr>
          <w:ilvl w:val="0"/>
          <w:numId w:val="2"/>
        </w:numPr>
        <w:ind w:firstLineChars="0"/>
      </w:pPr>
      <w:r w:rsidRPr="002C371E">
        <w:lastRenderedPageBreak/>
        <w:t>Creativity – (Shackle)</w:t>
      </w:r>
    </w:p>
    <w:p w:rsidR="009D0B70" w:rsidRDefault="002C371E" w:rsidP="0029419A">
      <w:r w:rsidRPr="002C371E">
        <w:t xml:space="preserve">Entrepreneurs are creative and imaginative. </w:t>
      </w:r>
      <w:r>
        <w:rPr>
          <w:rFonts w:hint="eastAsia"/>
        </w:rPr>
        <w:t>Potentially</w:t>
      </w:r>
      <w:r w:rsidRPr="002C371E">
        <w:t xml:space="preserve"> everyone has this ability to innovate. Imagination operates in an uncertain environment, and knowledge is imperfect. Opportunities for entrepreneurs to imagine.</w:t>
      </w:r>
    </w:p>
    <w:p w:rsidR="009D0B70" w:rsidRDefault="009D0B70" w:rsidP="00560683"/>
    <w:p w:rsidR="009D0B70" w:rsidRDefault="00BA156D" w:rsidP="0029419A">
      <w:pPr>
        <w:pStyle w:val="3"/>
      </w:pPr>
      <w:bookmarkStart w:id="7" w:name="_Toc512429604"/>
      <w:r>
        <w:rPr>
          <w:rFonts w:hint="eastAsia"/>
        </w:rPr>
        <w:t>2.1</w:t>
      </w:r>
      <w:r w:rsidR="0029419A">
        <w:rPr>
          <w:rFonts w:hint="eastAsia"/>
        </w:rPr>
        <w:t xml:space="preserve">.2 </w:t>
      </w:r>
      <w:r w:rsidR="0029419A">
        <w:t>Psychological</w:t>
      </w:r>
      <w:r w:rsidR="0029419A">
        <w:rPr>
          <w:rFonts w:hint="eastAsia"/>
        </w:rPr>
        <w:t xml:space="preserve"> theories</w:t>
      </w:r>
      <w:bookmarkEnd w:id="7"/>
    </w:p>
    <w:p w:rsidR="0045738A" w:rsidRDefault="0029419A" w:rsidP="0045738A">
      <w:r w:rsidRPr="0029419A">
        <w:t>The psychological theory of entrepreneurship focuses on the individual and the mental or emotional factors that drive entrepreneurial individuals.</w:t>
      </w:r>
    </w:p>
    <w:p w:rsidR="0045738A" w:rsidRDefault="0045738A" w:rsidP="0045738A"/>
    <w:p w:rsidR="00634737" w:rsidRDefault="00634737" w:rsidP="00634737">
      <w:r>
        <w:t>High need for achievement – McClelland</w:t>
      </w:r>
    </w:p>
    <w:p w:rsidR="00634737" w:rsidRDefault="00634737" w:rsidP="00634737">
      <w:r>
        <w:t>Self confident and high internal locus of control – Brockhaus</w:t>
      </w:r>
    </w:p>
    <w:p w:rsidR="00634737" w:rsidRDefault="00634737" w:rsidP="00634737">
      <w:r>
        <w:t>Need for independence – Walker</w:t>
      </w:r>
    </w:p>
    <w:p w:rsidR="00634737" w:rsidRDefault="00634737" w:rsidP="00634737">
      <w:r>
        <w:t>Ambiguity tolerance – Schere</w:t>
      </w:r>
    </w:p>
    <w:p w:rsidR="00634737" w:rsidRDefault="00634737" w:rsidP="00634737">
      <w:r>
        <w:t>Entrepreneurs as deviants – Kets de Vries</w:t>
      </w:r>
    </w:p>
    <w:p w:rsidR="00634737" w:rsidRDefault="00634737" w:rsidP="0045738A"/>
    <w:p w:rsidR="006A1022" w:rsidRDefault="006A1022" w:rsidP="0045738A">
      <w:r w:rsidRPr="006A1022">
        <w:t>High need for achievement</w:t>
      </w:r>
      <w:r>
        <w:rPr>
          <w:rFonts w:hint="eastAsia"/>
        </w:rPr>
        <w:t xml:space="preserve"> (</w:t>
      </w:r>
      <w:r>
        <w:rPr>
          <w:rFonts w:ascii="Arial" w:hAnsi="Arial" w:cs="Arial"/>
          <w:color w:val="000000"/>
          <w:sz w:val="19"/>
          <w:szCs w:val="19"/>
          <w:shd w:val="clear" w:color="auto" w:fill="FFFFFF"/>
        </w:rPr>
        <w:t>Woodside</w:t>
      </w:r>
      <w:r>
        <w:rPr>
          <w:rFonts w:ascii="Arial" w:hAnsi="Arial" w:cs="Arial" w:hint="eastAsia"/>
          <w:color w:val="000000"/>
          <w:sz w:val="19"/>
          <w:szCs w:val="19"/>
          <w:shd w:val="clear" w:color="auto" w:fill="FFFFFF"/>
        </w:rPr>
        <w:t xml:space="preserve"> et al, 2016)</w:t>
      </w:r>
    </w:p>
    <w:p w:rsidR="00AB4D6B" w:rsidRDefault="006A1022" w:rsidP="006A1022">
      <w:pPr>
        <w:pStyle w:val="a6"/>
        <w:ind w:left="420" w:firstLineChars="0" w:firstLine="0"/>
      </w:pPr>
      <w:r>
        <w:rPr>
          <w:rFonts w:hint="eastAsia"/>
        </w:rPr>
        <w:t xml:space="preserve"> </w:t>
      </w:r>
      <w:r w:rsidR="00AB4D6B" w:rsidRPr="00AB4D6B">
        <w:t>McClelland (1961) – key competencies</w:t>
      </w:r>
    </w:p>
    <w:p w:rsidR="00AB4D6B" w:rsidRDefault="00AB4D6B" w:rsidP="00AB4D6B">
      <w:r>
        <w:t>Proactivity: initiative and assertiveness</w:t>
      </w:r>
    </w:p>
    <w:p w:rsidR="00AB4D6B" w:rsidRDefault="00AB4D6B" w:rsidP="00AB4D6B">
      <w:r>
        <w:t>Achievement orientation: ability to see and act on opportunities</w:t>
      </w:r>
    </w:p>
    <w:p w:rsidR="0045738A" w:rsidRDefault="00AB4D6B" w:rsidP="0045738A">
      <w:r>
        <w:t>Commitment to others</w:t>
      </w:r>
    </w:p>
    <w:p w:rsidR="0045738A" w:rsidRDefault="0045738A" w:rsidP="0045738A"/>
    <w:p w:rsidR="0010358E" w:rsidRDefault="0010358E" w:rsidP="0045738A">
      <w:r w:rsidRPr="0010358E">
        <w:rPr>
          <w:lang w:val="en-GB"/>
        </w:rPr>
        <w:t>Brockhaus</w:t>
      </w:r>
    </w:p>
    <w:p w:rsidR="00AB4D6B" w:rsidRDefault="00AB4D6B" w:rsidP="00AB4D6B">
      <w:r>
        <w:t>Need for achievement</w:t>
      </w:r>
    </w:p>
    <w:p w:rsidR="00AB4D6B" w:rsidRDefault="00AB4D6B" w:rsidP="00AB4D6B">
      <w:r>
        <w:t>Calculated risk taker</w:t>
      </w:r>
    </w:p>
    <w:p w:rsidR="00AB4D6B" w:rsidRDefault="00AB4D6B" w:rsidP="00AB4D6B">
      <w:r>
        <w:t>High internal locus of control (that people with a strong internal locus of control believe their actions can influence the external world and research suggests most entrepreneurs possess trait).</w:t>
      </w:r>
    </w:p>
    <w:p w:rsidR="00AB4D6B" w:rsidRDefault="00AB4D6B" w:rsidP="00AB4D6B">
      <w:r>
        <w:t>Innovative</w:t>
      </w:r>
    </w:p>
    <w:p w:rsidR="00AB4D6B" w:rsidRDefault="00AB4D6B" w:rsidP="00AB4D6B">
      <w:r>
        <w:t>Ambiguity tolerance</w:t>
      </w:r>
    </w:p>
    <w:p w:rsidR="00AB4D6B" w:rsidRDefault="00AB4D6B" w:rsidP="00AB4D6B">
      <w:r>
        <w:t>Vision</w:t>
      </w:r>
    </w:p>
    <w:p w:rsidR="00AB4D6B" w:rsidRDefault="00AB4D6B" w:rsidP="00AB4D6B"/>
    <w:p w:rsidR="005F4B8F" w:rsidRDefault="005F4B8F" w:rsidP="005F4B8F">
      <w:r>
        <w:t>Meredith (1982)</w:t>
      </w:r>
    </w:p>
    <w:p w:rsidR="005F4B8F" w:rsidRDefault="005F4B8F" w:rsidP="005F4B8F">
      <w:r>
        <w:t>Self-confidence</w:t>
      </w:r>
    </w:p>
    <w:p w:rsidR="005F4B8F" w:rsidRDefault="005F4B8F" w:rsidP="005F4B8F">
      <w:r>
        <w:t>Risk-taking activity</w:t>
      </w:r>
    </w:p>
    <w:p w:rsidR="005F4B8F" w:rsidRDefault="005F4B8F" w:rsidP="005F4B8F">
      <w:r>
        <w:t>Flexibility</w:t>
      </w:r>
    </w:p>
    <w:p w:rsidR="005F4B8F" w:rsidRDefault="005F4B8F" w:rsidP="005F4B8F">
      <w:r>
        <w:t>Need for achievement</w:t>
      </w:r>
    </w:p>
    <w:p w:rsidR="005F4B8F" w:rsidRDefault="005F4B8F" w:rsidP="005F4B8F">
      <w:r>
        <w:t>Strong desire to be independent</w:t>
      </w:r>
    </w:p>
    <w:p w:rsidR="005F4B8F" w:rsidRDefault="005F4B8F" w:rsidP="005F4B8F"/>
    <w:p w:rsidR="005F4B8F" w:rsidRDefault="005F4B8F" w:rsidP="005F4B8F">
      <w:r>
        <w:t xml:space="preserve">Deakins (1996) </w:t>
      </w:r>
    </w:p>
    <w:p w:rsidR="005F4B8F" w:rsidRDefault="005F4B8F" w:rsidP="005F4B8F">
      <w:r>
        <w:t>Summarises the following traits as important</w:t>
      </w:r>
    </w:p>
    <w:p w:rsidR="005F4B8F" w:rsidRDefault="005F4B8F" w:rsidP="005F4B8F">
      <w:r>
        <w:t>Need for achievement</w:t>
      </w:r>
    </w:p>
    <w:p w:rsidR="005F4B8F" w:rsidRDefault="005F4B8F" w:rsidP="005F4B8F">
      <w:r>
        <w:t>Internal locus of control</w:t>
      </w:r>
    </w:p>
    <w:p w:rsidR="005F4B8F" w:rsidRDefault="005F4B8F" w:rsidP="005F4B8F">
      <w:r>
        <w:t>High propensity for risk taking</w:t>
      </w:r>
    </w:p>
    <w:p w:rsidR="005F4B8F" w:rsidRDefault="005F4B8F" w:rsidP="005F4B8F">
      <w:r>
        <w:lastRenderedPageBreak/>
        <w:t>Need for independence</w:t>
      </w:r>
    </w:p>
    <w:p w:rsidR="005F4B8F" w:rsidRDefault="005F4B8F" w:rsidP="005F4B8F">
      <w:r>
        <w:t>Deviants</w:t>
      </w:r>
    </w:p>
    <w:p w:rsidR="005F4B8F" w:rsidRDefault="005F4B8F" w:rsidP="005F4B8F">
      <w:r>
        <w:t>Innovative behaviour</w:t>
      </w:r>
    </w:p>
    <w:p w:rsidR="005F4B8F" w:rsidRDefault="005F4B8F" w:rsidP="005F4B8F"/>
    <w:p w:rsidR="005F4B8F" w:rsidRDefault="005F4B8F" w:rsidP="005F4B8F">
      <w:r>
        <w:t>Timmons</w:t>
      </w:r>
      <w:r w:rsidR="00D8539F">
        <w:rPr>
          <w:rFonts w:hint="eastAsia"/>
        </w:rPr>
        <w:t xml:space="preserve"> (2008)</w:t>
      </w:r>
      <w:r>
        <w:t xml:space="preserve"> </w:t>
      </w:r>
    </w:p>
    <w:p w:rsidR="005F4B8F" w:rsidRDefault="005F4B8F" w:rsidP="005F4B8F">
      <w:r>
        <w:t>Some characteristics can be acquired, but some are innate</w:t>
      </w:r>
    </w:p>
    <w:p w:rsidR="005F4B8F" w:rsidRDefault="005F4B8F" w:rsidP="005F4B8F">
      <w:r>
        <w:t xml:space="preserve">Acquired – </w:t>
      </w:r>
    </w:p>
    <w:p w:rsidR="005F4B8F" w:rsidRDefault="005F4B8F" w:rsidP="005F4B8F">
      <w:r>
        <w:t>Need for achievement</w:t>
      </w:r>
    </w:p>
    <w:p w:rsidR="005F4B8F" w:rsidRDefault="005F4B8F" w:rsidP="005F4B8F">
      <w:r>
        <w:t>Locus of control</w:t>
      </w:r>
    </w:p>
    <w:p w:rsidR="005F4B8F" w:rsidRDefault="005F4B8F" w:rsidP="005F4B8F">
      <w:r>
        <w:t>Leadership abilities</w:t>
      </w:r>
    </w:p>
    <w:p w:rsidR="005F4B8F" w:rsidRDefault="005F4B8F" w:rsidP="005F4B8F">
      <w:r>
        <w:t>Money not a prime motivator</w:t>
      </w:r>
    </w:p>
    <w:p w:rsidR="005F4B8F" w:rsidRDefault="005F4B8F" w:rsidP="005F4B8F">
      <w:r>
        <w:t xml:space="preserve">Importance of dealing with failure          </w:t>
      </w:r>
    </w:p>
    <w:p w:rsidR="005F4B8F" w:rsidRDefault="005F4B8F" w:rsidP="005F4B8F"/>
    <w:p w:rsidR="005F4B8F" w:rsidRDefault="005F4B8F" w:rsidP="005F4B8F">
      <w:r>
        <w:t>Innate:</w:t>
      </w:r>
    </w:p>
    <w:p w:rsidR="005F4B8F" w:rsidRDefault="005F4B8F" w:rsidP="005F4B8F">
      <w:r>
        <w:t>High energy and emotional stability</w:t>
      </w:r>
    </w:p>
    <w:p w:rsidR="005F4B8F" w:rsidRDefault="005F4B8F" w:rsidP="005F4B8F">
      <w:r>
        <w:t>Creative and innovative ability</w:t>
      </w:r>
    </w:p>
    <w:p w:rsidR="005F4B8F" w:rsidRDefault="005F4B8F" w:rsidP="005F4B8F">
      <w:r>
        <w:t>Conceptual ability</w:t>
      </w:r>
    </w:p>
    <w:p w:rsidR="005F4B8F" w:rsidRDefault="005F4B8F" w:rsidP="005F4B8F">
      <w:r>
        <w:t>Vision combined with a capacity to inspire</w:t>
      </w:r>
    </w:p>
    <w:p w:rsidR="005F4B8F" w:rsidRDefault="005F4B8F" w:rsidP="005F4B8F"/>
    <w:p w:rsidR="00AB4D6B" w:rsidRDefault="00D8539F" w:rsidP="00D8539F">
      <w:pPr>
        <w:pStyle w:val="3"/>
      </w:pPr>
      <w:bookmarkStart w:id="8" w:name="_Toc512429605"/>
      <w:r>
        <w:rPr>
          <w:rFonts w:hint="eastAsia"/>
        </w:rPr>
        <w:t>2.1.3 Sociological theories</w:t>
      </w:r>
      <w:bookmarkEnd w:id="8"/>
    </w:p>
    <w:p w:rsidR="00AB4D6B" w:rsidRDefault="00D8539F" w:rsidP="00AB4D6B">
      <w:r w:rsidRPr="00D8539F">
        <w:t>The sociological theory focuses its explanation of entrepreneurship on a variety of social backgrounds, enabling entrepreneurs to take advantage of these opportunities. Anthropological model explores the question of entrepreneurship by placing it in a cultural context, examining how cultural forces or social attitudes shape entrepreneurship and entrepreneurial behavior.</w:t>
      </w:r>
      <w:r>
        <w:rPr>
          <w:rFonts w:hint="eastAsia"/>
        </w:rPr>
        <w:t xml:space="preserve"> (</w:t>
      </w:r>
      <w:r w:rsidRPr="00D8539F">
        <w:rPr>
          <w:rFonts w:cs="Arial"/>
          <w:szCs w:val="21"/>
        </w:rPr>
        <w:t>Zimmerer</w:t>
      </w:r>
      <w:r>
        <w:rPr>
          <w:rFonts w:cs="Arial" w:hint="eastAsia"/>
          <w:szCs w:val="21"/>
        </w:rPr>
        <w:t xml:space="preserve">, 2017) </w:t>
      </w:r>
    </w:p>
    <w:p w:rsidR="00AB4D6B" w:rsidRDefault="00AB4D6B" w:rsidP="00AB4D6B"/>
    <w:p w:rsidR="00AB4D6B" w:rsidRDefault="00D8539F" w:rsidP="00AB4D6B">
      <w:r>
        <w:rPr>
          <w:rFonts w:hint="eastAsia"/>
        </w:rPr>
        <w:t>The approaches can be shown as those points</w:t>
      </w:r>
      <w:r w:rsidR="003460AC">
        <w:rPr>
          <w:rFonts w:hint="eastAsia"/>
        </w:rPr>
        <w:t>:</w:t>
      </w:r>
    </w:p>
    <w:p w:rsidR="003460AC" w:rsidRDefault="003460AC" w:rsidP="00AB4D6B"/>
    <w:p w:rsidR="003460AC" w:rsidRDefault="003460AC" w:rsidP="003460AC">
      <w:r>
        <w:t>Family background, position - Mancuso</w:t>
      </w:r>
    </w:p>
    <w:p w:rsidR="003460AC" w:rsidRDefault="003460AC" w:rsidP="003460AC">
      <w:r>
        <w:t>Educational background- Curran</w:t>
      </w:r>
    </w:p>
    <w:p w:rsidR="003460AC" w:rsidRDefault="003460AC" w:rsidP="003460AC">
      <w:r>
        <w:t>Gender, women’s enterprise – Rosa, Shaw</w:t>
      </w:r>
    </w:p>
    <w:p w:rsidR="00AB4D6B" w:rsidRDefault="003460AC" w:rsidP="003460AC">
      <w:r>
        <w:t>Ethnic minority enterprise – Jones and McEvoy, Ram and Deakins</w:t>
      </w:r>
    </w:p>
    <w:p w:rsidR="00AB4D6B" w:rsidRDefault="00AB4D6B" w:rsidP="00AB4D6B"/>
    <w:p w:rsidR="00AB4D6B" w:rsidRDefault="003460AC" w:rsidP="00AB4D6B">
      <w:r w:rsidRPr="003460AC">
        <w:t>Those who feel that their personal qualities are not matched by their role in employment will have enough incentive to change or rebuild their employment environment. Self-employment may be a way to create better matches, such as those not suited to large organizations.</w:t>
      </w:r>
    </w:p>
    <w:p w:rsidR="00AB4D6B" w:rsidRDefault="00AB4D6B" w:rsidP="00AB4D6B"/>
    <w:p w:rsidR="00AB4D6B" w:rsidRDefault="003460AC" w:rsidP="00AB4D6B">
      <w:r>
        <w:rPr>
          <w:rFonts w:hint="eastAsia"/>
        </w:rPr>
        <w:t xml:space="preserve">Wickham (2006) model here to represent social approach of entrepreneurship. </w:t>
      </w:r>
      <w:r w:rsidRPr="003460AC">
        <w:t>Entrepreneurship is essentially a management style, and managers are willing to take risks: to create change, to pursue opportunity, not just to maintain the status quo and save resources.</w:t>
      </w:r>
      <w:r>
        <w:rPr>
          <w:rFonts w:hint="eastAsia"/>
        </w:rPr>
        <w:t xml:space="preserve"> </w:t>
      </w:r>
      <w:r w:rsidRPr="003460AC">
        <w:t>"Good entrepreneurs are always looking for new opportunities." In fact, it means they will never really be satisfied with anything at any time.</w:t>
      </w:r>
    </w:p>
    <w:p w:rsidR="00AB4D6B" w:rsidRDefault="00AB4D6B" w:rsidP="00AB4D6B"/>
    <w:p w:rsidR="00AB4D6B" w:rsidRDefault="0045738A" w:rsidP="0045738A">
      <w:pPr>
        <w:pStyle w:val="2"/>
      </w:pPr>
      <w:bookmarkStart w:id="9" w:name="_Toc512429606"/>
      <w:r>
        <w:rPr>
          <w:rFonts w:hint="eastAsia"/>
        </w:rPr>
        <w:t>2.2 Global Entrepreneurship and Cases</w:t>
      </w:r>
      <w:bookmarkEnd w:id="9"/>
    </w:p>
    <w:p w:rsidR="00AB4D6B" w:rsidRDefault="0045738A" w:rsidP="0045738A">
      <w:pPr>
        <w:pStyle w:val="3"/>
      </w:pPr>
      <w:bookmarkStart w:id="10" w:name="_Toc512429607"/>
      <w:r>
        <w:rPr>
          <w:rFonts w:hint="eastAsia"/>
        </w:rPr>
        <w:t>2.2.1 Canada</w:t>
      </w:r>
      <w:bookmarkEnd w:id="10"/>
    </w:p>
    <w:p w:rsidR="00AB4D6B" w:rsidRDefault="000E325F" w:rsidP="00AB4D6B">
      <w:r w:rsidRPr="000E325F">
        <w:t>Canada is a north American country with a population of 35.8 million. In Canada, people carry wealth through innovation. So Canada is a typical entrepreneurial country. According to GEM statistics in 2017, Canada's GDP per capita is $43,332 and is the 16th in the world.</w:t>
      </w:r>
      <w:r w:rsidR="009B10AC">
        <w:rPr>
          <w:rFonts w:hint="eastAsia"/>
        </w:rPr>
        <w:t xml:space="preserve"> (GEM, 2017)</w:t>
      </w:r>
    </w:p>
    <w:p w:rsidR="005F4B8F" w:rsidRDefault="005F4B8F" w:rsidP="00AB4D6B"/>
    <w:p w:rsidR="005F4B8F" w:rsidRPr="000E325F" w:rsidRDefault="000E325F" w:rsidP="00AB4D6B">
      <w:pPr>
        <w:rPr>
          <w:b/>
        </w:rPr>
      </w:pPr>
      <w:r>
        <w:rPr>
          <w:rFonts w:hint="eastAsia"/>
          <w:b/>
        </w:rPr>
        <w:t>Government policy of Entrepreneurship</w:t>
      </w:r>
    </w:p>
    <w:p w:rsidR="005F4B8F" w:rsidRDefault="003D0348" w:rsidP="00AB4D6B">
      <w:r w:rsidRPr="003D0348">
        <w:t>Canada hopes to attract more excellent entrepreneurs through immigration policies, such as issuing permanent resident certificates through the applicant's program. The government hopes the policy will encourage more entrepreneurs to innovate and compete and provide more jobs for residents.</w:t>
      </w:r>
      <w:r>
        <w:rPr>
          <w:rFonts w:hint="eastAsia"/>
        </w:rPr>
        <w:t xml:space="preserve"> Moreover, b</w:t>
      </w:r>
      <w:r w:rsidRPr="003D0348">
        <w:t>y studying the survival rate of domestic enterprises, the Canadian government has developed a more effective way to help emerging enterprises improve their survival rates. For example, a $1.2 billion innovation fund to help new entrepreneurs get better. In addition, the government's public-private partnership will help small and medium-sized enterprises gain better market prospects, while also facilitating the government's research on the economy.</w:t>
      </w:r>
      <w:r>
        <w:rPr>
          <w:rFonts w:hint="eastAsia"/>
        </w:rPr>
        <w:t xml:space="preserve"> </w:t>
      </w:r>
      <w:r w:rsidRPr="003D0348">
        <w:t xml:space="preserve">In addition, the Canadian government has strengthened people's awareness of entrepreneurship from the media. Through the publicity and praise of successful entrepreneurs, entrepreneurship and innovative spirit are deeply rooted in the hearts of people. </w:t>
      </w:r>
    </w:p>
    <w:p w:rsidR="005F4B8F" w:rsidRDefault="005F4B8F" w:rsidP="00AB4D6B"/>
    <w:p w:rsidR="005F4B8F" w:rsidRPr="009B10AC" w:rsidRDefault="009B10AC" w:rsidP="00AB4D6B">
      <w:pPr>
        <w:rPr>
          <w:b/>
        </w:rPr>
      </w:pPr>
      <w:r>
        <w:rPr>
          <w:rFonts w:hint="eastAsia"/>
          <w:b/>
        </w:rPr>
        <w:t>Social and Culture</w:t>
      </w:r>
    </w:p>
    <w:p w:rsidR="005F4B8F" w:rsidRDefault="002370D9" w:rsidP="00AB4D6B">
      <w:r w:rsidRPr="002370D9">
        <w:t>Canada offers a high level of support for entrepreneurial culture, and people are extremely confident in seizing the opportunity to take advantage of the success of successful entrepreneurs. In 2017, Canada has a 61 percent chance, and for canadians (18 to 64 years old) starting a business is a good place to start. Especially in alberta, the total early stage entrepreneurial activity (TEA) rate increased by almost 3% in three years, and was the highest in Canada in the same year, even higher than the global average.</w:t>
      </w:r>
      <w:r w:rsidR="000A705E">
        <w:rPr>
          <w:rFonts w:hint="eastAsia"/>
        </w:rPr>
        <w:t xml:space="preserve"> (</w:t>
      </w:r>
      <w:r w:rsidR="00617AB6">
        <w:rPr>
          <w:rFonts w:hint="eastAsia"/>
        </w:rPr>
        <w:t>GEM, 2017)</w:t>
      </w:r>
    </w:p>
    <w:p w:rsidR="005F4B8F" w:rsidRDefault="005F4B8F" w:rsidP="00AB4D6B"/>
    <w:p w:rsidR="002370D9" w:rsidRDefault="002370D9" w:rsidP="00AB4D6B">
      <w:r w:rsidRPr="002370D9">
        <w:t>By contrast, in terms of entrepreneurial intention, Canada was 55.59 per cent and the global average was 48.86 per cent. That means more people think they don't have the capacity to start a business. Canadians' fear of the failure rate is 43.84%, higher than the global average. Many canadians fear failure, which discourages them from starting a business. The Canadian start-up rate is 14.13 per cent, below the global average. In the female/male ratio, 70% of the Canadian population is below the average, and the proportion of female entrepreneurs is lower. The high job creation expectation rate was 20.32%, below the average data. This means that canadians will face greater employment pressure.</w:t>
      </w:r>
      <w:r w:rsidR="000A705E">
        <w:rPr>
          <w:rFonts w:hint="eastAsia"/>
        </w:rPr>
        <w:t xml:space="preserve"> (GEM, 2016)</w:t>
      </w:r>
    </w:p>
    <w:p w:rsidR="00634737" w:rsidRDefault="00634737" w:rsidP="00AB4D6B"/>
    <w:p w:rsidR="000A705E" w:rsidRDefault="00617AB6" w:rsidP="00AB4D6B">
      <w:pPr>
        <w:rPr>
          <w:b/>
        </w:rPr>
      </w:pPr>
      <w:r>
        <w:rPr>
          <w:rFonts w:hint="eastAsia"/>
          <w:b/>
        </w:rPr>
        <w:t>Evaluation</w:t>
      </w:r>
    </w:p>
    <w:p w:rsidR="00617AB6" w:rsidRDefault="00E22487" w:rsidP="00AB4D6B">
      <w:r>
        <w:t>As an innovative</w:t>
      </w:r>
      <w:r>
        <w:rPr>
          <w:rFonts w:hint="eastAsia"/>
        </w:rPr>
        <w:t>-driven</w:t>
      </w:r>
      <w:r>
        <w:t xml:space="preserve"> economy</w:t>
      </w:r>
      <w:r w:rsidR="00617AB6" w:rsidRPr="00617AB6">
        <w:t xml:space="preserve">, Canada is beneficial to entrepreneurship in the economic situation. Its advantages mainly come from the support of government policies and the demand </w:t>
      </w:r>
      <w:r w:rsidR="00617AB6" w:rsidRPr="00617AB6">
        <w:lastRenderedPageBreak/>
        <w:t>of the economy for the new entrepreneurs. However, in terms of social factors and individual psychological factors, there are two obvious shortcomings in the entrepreneurial spirit of Canada. First of all, it is not conducive to the entrepreneurial spirit of Canada. Second, from the individual</w:t>
      </w:r>
      <w:r>
        <w:rPr>
          <w:rFonts w:hint="eastAsia"/>
        </w:rPr>
        <w:t xml:space="preserve">ly </w:t>
      </w:r>
      <w:r>
        <w:t>psychological</w:t>
      </w:r>
      <w:r w:rsidR="00617AB6" w:rsidRPr="00617AB6">
        <w:t xml:space="preserve"> entrepreneurship, although people believe that they can have the opportunity to start a business, they are afraid of failure.</w:t>
      </w:r>
      <w:r>
        <w:rPr>
          <w:rFonts w:hint="eastAsia"/>
        </w:rPr>
        <w:t xml:space="preserve"> Overall, according to the entrepreneurship theories, some weakness of Canadian entrepreneurship are social and personal </w:t>
      </w:r>
      <w:r>
        <w:t>psychology</w:t>
      </w:r>
      <w:r>
        <w:rPr>
          <w:rFonts w:hint="eastAsia"/>
        </w:rPr>
        <w:t>. In addition, Canada could improve the entrepreneurship from a educational way.</w:t>
      </w:r>
    </w:p>
    <w:p w:rsidR="00E22487" w:rsidRDefault="00E22487" w:rsidP="00AB4D6B"/>
    <w:p w:rsidR="00E22487" w:rsidRDefault="00E22487" w:rsidP="00E22487">
      <w:pPr>
        <w:pStyle w:val="3"/>
      </w:pPr>
      <w:bookmarkStart w:id="11" w:name="_Toc512429608"/>
      <w:r>
        <w:rPr>
          <w:rFonts w:hint="eastAsia"/>
        </w:rPr>
        <w:t xml:space="preserve">2.2.2 </w:t>
      </w:r>
      <w:r>
        <w:t>Australia</w:t>
      </w:r>
      <w:bookmarkEnd w:id="11"/>
      <w:r>
        <w:rPr>
          <w:rFonts w:hint="eastAsia"/>
        </w:rPr>
        <w:t xml:space="preserve"> </w:t>
      </w:r>
    </w:p>
    <w:p w:rsidR="00E22487" w:rsidRDefault="00704A5E" w:rsidP="00E22487">
      <w:r w:rsidRPr="00704A5E">
        <w:t>Australia is a country located in Oceania with a population of 24 million. Australia's economy is an innovative economy, the same as Canada's, and the demand for new entrepreneurs is enormous. With GEM in 2017, Australia's GDP per capita is $50,962, ranking 10th in the world.</w:t>
      </w:r>
      <w:r>
        <w:rPr>
          <w:rFonts w:hint="eastAsia"/>
        </w:rPr>
        <w:t xml:space="preserve"> (GEM, 2017)</w:t>
      </w:r>
    </w:p>
    <w:p w:rsidR="008E2B4F" w:rsidRDefault="008E2B4F" w:rsidP="00E22487"/>
    <w:p w:rsidR="008E2B4F" w:rsidRPr="000E325F" w:rsidRDefault="008E2B4F" w:rsidP="008E2B4F">
      <w:pPr>
        <w:rPr>
          <w:b/>
        </w:rPr>
      </w:pPr>
      <w:r>
        <w:rPr>
          <w:rFonts w:hint="eastAsia"/>
          <w:b/>
        </w:rPr>
        <w:t>Government policy of Entrepreneurship</w:t>
      </w:r>
    </w:p>
    <w:p w:rsidR="008E2B4F" w:rsidRDefault="008E2B4F" w:rsidP="00E22487">
      <w:r w:rsidRPr="008E2B4F">
        <w:t xml:space="preserve">Australia </w:t>
      </w:r>
      <w:r w:rsidR="00742CC2" w:rsidRPr="00742CC2">
        <w:t>has done quite well in terms of the number and quality of entrepreneurs, and the opportunities and capabilities of new start-up companies are strong. Australian employees have a high level of entrepreneurial activity (8.5% vs 2.3% in the region) (companies that help start new branches or product lines) were second only in 2015. Half of australians found entrepreneurial opportunities (48.9 per cent) and believed they had the skills needed to start a business (48.2 per cent). This will make it easier for them to open new businesses than many other countries. However, compared with other developed countries, the number of young entrepreneurs in Australia is relatively small, the fear of failure is higher, and fewer entrepreneurs participate in the international market. The department's new corporate rewards program (NEIS) aims to help those who are unemployed in Australia through a one-year training program. According to the evaluation in 2008, since its launch in 1985, the program has helped 150000 unemployed personnel training, 83% of them to business or find a job in the plan within three months after graduation. Looking ahead, NEIS is likely to continue to play an important role in Australia if the 2014 gem is successful. The gem showed that the entrepreneurial spirit driven by necessity rose from 1.3% in 2011 to 2.3% in 2014.</w:t>
      </w:r>
      <w:r>
        <w:rPr>
          <w:rFonts w:hint="eastAsia"/>
        </w:rPr>
        <w:t xml:space="preserve"> </w:t>
      </w:r>
      <w:r w:rsidR="00742CC2">
        <w:rPr>
          <w:rFonts w:hint="eastAsia"/>
        </w:rPr>
        <w:t>(GEM, 2017)</w:t>
      </w:r>
    </w:p>
    <w:p w:rsidR="00742CC2" w:rsidRDefault="00742CC2" w:rsidP="00E22487"/>
    <w:p w:rsidR="00742CC2" w:rsidRPr="009B10AC" w:rsidRDefault="00742CC2" w:rsidP="00742CC2">
      <w:pPr>
        <w:rPr>
          <w:b/>
        </w:rPr>
      </w:pPr>
      <w:r>
        <w:rPr>
          <w:rFonts w:hint="eastAsia"/>
          <w:b/>
        </w:rPr>
        <w:t>Social and Culture</w:t>
      </w:r>
    </w:p>
    <w:p w:rsidR="00742CC2" w:rsidRDefault="004257EE" w:rsidP="00E22487">
      <w:r w:rsidRPr="004257EE">
        <w:t>Aust</w:t>
      </w:r>
      <w:r>
        <w:t xml:space="preserve">ralia ranks fourth behind the </w:t>
      </w:r>
      <w:r>
        <w:rPr>
          <w:rFonts w:hint="eastAsia"/>
        </w:rPr>
        <w:t>US</w:t>
      </w:r>
      <w:r w:rsidRPr="004257EE">
        <w:t>, Sweden and Denmark in this year's global entrepreneurship and development institute index. Intuitively, fourth looks good, but digging deeper, there are problems that diminish our potential as global leaders. In terms of the venture capital environment, research shows that Australia lags behind most developed countries. In terms of gender diversity, male entrepreneurs still outnumber women by four to one. In Australia's attitude to entrepreneurship, Australia's willingness to fail and encourage entrepreneurship is markedly different from established entrepreneurial centers such as the us and Israel.</w:t>
      </w:r>
      <w:r>
        <w:rPr>
          <w:rFonts w:hint="eastAsia"/>
        </w:rPr>
        <w:t xml:space="preserve"> (QUT, 2012)</w:t>
      </w:r>
    </w:p>
    <w:p w:rsidR="004257EE" w:rsidRDefault="004257EE" w:rsidP="00E22487"/>
    <w:p w:rsidR="004257EE" w:rsidRDefault="004257EE" w:rsidP="00E22487">
      <w:r w:rsidRPr="004257EE">
        <w:t xml:space="preserve">However, compared with other countries, Australia has a high proportion of female entrepreneurs and 40 per cent of women, or about 590,000 start-up entrepreneurs. Although the </w:t>
      </w:r>
      <w:r w:rsidRPr="004257EE">
        <w:lastRenderedPageBreak/>
        <w:t>new business has closed at 31% in 2011, this is the average level of advanced economies and is not necessarily interpreted as a failure. Compared with other innovation-driven economies, Australia has a high score in entrepreneurial education, entrepreneurial culture support and internal market opening. In 2011, GEM conducted 140,000 interviews with adults aged 18 to 64 in 54 economies. The Australian entrepreneurship research centre (ACE), a partner in Australia's education partnership, polled 2,000 Australian adults.</w:t>
      </w:r>
      <w:r w:rsidR="0086174B">
        <w:rPr>
          <w:rFonts w:hint="eastAsia"/>
        </w:rPr>
        <w:t xml:space="preserve"> (QUT, 2012)</w:t>
      </w:r>
    </w:p>
    <w:p w:rsidR="00C07229" w:rsidRDefault="00C07229" w:rsidP="00E22487"/>
    <w:p w:rsidR="00C07229" w:rsidRDefault="00C07229" w:rsidP="00C07229">
      <w:pPr>
        <w:rPr>
          <w:b/>
        </w:rPr>
      </w:pPr>
      <w:r>
        <w:rPr>
          <w:rFonts w:hint="eastAsia"/>
          <w:b/>
        </w:rPr>
        <w:t>Evaluation</w:t>
      </w:r>
    </w:p>
    <w:p w:rsidR="00C07229" w:rsidRDefault="0086174B" w:rsidP="00E22487">
      <w:r w:rsidRPr="0086174B">
        <w:t>As an innovation-driven economy, Australia is definitely a place to start a business. Economically, Australia has suffered an economic storm, but as a place of great entrepreneurs, many good companies have survived. Thanks to the government's strong support, Australia's business and institutional environment has greatly adapted to entrepreneurs. In terms of social factors, entrepreneurship has become a spiritual culture in Australia. The popularity of education, the influence of good entrepreneurs and the increasing number of female entrepreneurs show the excellent entrepreneurial social environment in Australia. From personal psychological, even though the young entrepreneurs also risks brought by the fear of failure, but most of the Australian entrepreneurs can with its own powerful capabilities and skills to overcome the difficulties. To sum up, Australia is a hotbed of entrepreneurs.</w:t>
      </w:r>
    </w:p>
    <w:p w:rsidR="0086174B" w:rsidRDefault="0086174B" w:rsidP="00E22487"/>
    <w:p w:rsidR="0086174B" w:rsidRDefault="0086174B" w:rsidP="0086174B">
      <w:pPr>
        <w:pStyle w:val="3"/>
      </w:pPr>
      <w:bookmarkStart w:id="12" w:name="_Toc512429609"/>
      <w:r>
        <w:rPr>
          <w:rFonts w:hint="eastAsia"/>
        </w:rPr>
        <w:t>2.2.3 China</w:t>
      </w:r>
      <w:bookmarkEnd w:id="12"/>
    </w:p>
    <w:p w:rsidR="0086174B" w:rsidRDefault="0086174B" w:rsidP="0086174B">
      <w:r w:rsidRPr="0086174B">
        <w:t>China is a country in Asia with a population of 135.7 million. The main economic form is the efficiency driven economy. In other words, China's economy is an efficient and innovative economic system. The GDP per capita is $7,990, ranking the 70th in the world.</w:t>
      </w:r>
    </w:p>
    <w:p w:rsidR="00E26812" w:rsidRDefault="00E26812" w:rsidP="0086174B"/>
    <w:p w:rsidR="00E26812" w:rsidRPr="000E325F" w:rsidRDefault="00E26812" w:rsidP="00E26812">
      <w:pPr>
        <w:rPr>
          <w:b/>
        </w:rPr>
      </w:pPr>
      <w:r>
        <w:rPr>
          <w:rFonts w:hint="eastAsia"/>
          <w:b/>
        </w:rPr>
        <w:t>Government policy of Entrepreneurship</w:t>
      </w:r>
    </w:p>
    <w:p w:rsidR="00E26812" w:rsidRDefault="00E26812" w:rsidP="0086174B">
      <w:r w:rsidRPr="00E26812">
        <w:t xml:space="preserve">Although TEA dropped to 12.8 per cent in 2015, more than a third of Chinese entrepreneurs think they will create six or more jobs over the next five years. In the past ten years, the Chinese have been choosing to start a business, not necessarily. However, the percentage of opportunities for entrepreneurship rose from 40 per cent in 2002 to 58 per cent in 2011, but dropped to 53 per cent in 2015. In order to support local needs, as the economic slowdown and the Chinese government will turn to consumption driven economic growth, in 2014 the government launched a promote entrepreneurship and innovation of the new policy - known as the public entrepreneurship and innovation strategy. In addition, the government plans to optimize institutional support mechanisms to improve fiscal policy and public services. More specifically, it aims to encourage fair competition, strengthening the protection of intellectual property rights, increase government procurement, the financing channels, expand enterprise incubators and professional services for the development of more, encourage more people to entrepreneurship and innovation. Including a new generation of information technology, biology, energy conservation, environmental protection, new energy, new materials technology, high-end equipment and new energy vehicles in the first eight months of 2015 accounted for 1.4% of GDP growth in 2015, 10 key areas of fixed asset investment grew by 16.6% year on year. During the 12th five-year plan period (2011-2015), the average annual growth rate of the seven strategic </w:t>
      </w:r>
      <w:r w:rsidRPr="00E26812">
        <w:lastRenderedPageBreak/>
        <w:t>emerging industries is almost double the overall GDP growth. It is estimated that the added value of strategic emerging industries will be 8% of GDP by the end of 2015.</w:t>
      </w:r>
      <w:r>
        <w:rPr>
          <w:rFonts w:hint="eastAsia"/>
        </w:rPr>
        <w:t xml:space="preserve"> (GEM, 2017)</w:t>
      </w:r>
    </w:p>
    <w:p w:rsidR="00E26812" w:rsidRDefault="00E26812" w:rsidP="0086174B"/>
    <w:p w:rsidR="00607981" w:rsidRPr="009B10AC" w:rsidRDefault="00607981" w:rsidP="00607981">
      <w:pPr>
        <w:rPr>
          <w:b/>
        </w:rPr>
      </w:pPr>
      <w:r>
        <w:rPr>
          <w:rFonts w:hint="eastAsia"/>
          <w:b/>
        </w:rPr>
        <w:t>Social and Culture</w:t>
      </w:r>
    </w:p>
    <w:p w:rsidR="00E26812" w:rsidRDefault="00607981" w:rsidP="0086174B">
      <w:r w:rsidRPr="00607981">
        <w:t>China's entrepreneurial environment is ranked 36th among 69 countries and regions participating in the global entrepreneurship survey, and is at the middle level. There is a big gap between Switzerland, Finland, the United States and Singapore. In the countries and regions participating in the global entrepreneurship observation, the entrepreneurial environment condition of China in the top 30% position is the research and development transfer and the degree of market openness. About 40 per cent of Chinese entrepreneurs have entrepreneurial skills and experience. Education and training, which are directly related to the improvement of entrepreneurial ability, are the weak links in the current entrepreneurial process. In the global entrepreneurship monitor China report of respondents, 22.4% said "expected over the next three years to start a business", 27.4% of people think that in the next six months there is good opportunity to start a business. Seventy-two percent said starting a business was a good career choice, and 76 percent thought entrepreneurs had a high social status. These figures show that, on the one hand, there are many people who are positive about the future of entrepreneurship, and on the other hand, there are not many people with entrepreneurial motivations.</w:t>
      </w:r>
      <w:r>
        <w:rPr>
          <w:rFonts w:hint="eastAsia"/>
        </w:rPr>
        <w:t xml:space="preserve"> (GOV.CN, 2014)</w:t>
      </w:r>
    </w:p>
    <w:p w:rsidR="00607981" w:rsidRDefault="00607981" w:rsidP="0086174B"/>
    <w:p w:rsidR="00607981" w:rsidRDefault="00607981" w:rsidP="00607981">
      <w:pPr>
        <w:rPr>
          <w:b/>
        </w:rPr>
      </w:pPr>
      <w:r>
        <w:rPr>
          <w:rFonts w:hint="eastAsia"/>
          <w:b/>
        </w:rPr>
        <w:t>Evaluation</w:t>
      </w:r>
    </w:p>
    <w:p w:rsidR="00607981" w:rsidRDefault="00607981" w:rsidP="0086174B">
      <w:r w:rsidRPr="00607981">
        <w:t xml:space="preserve">According to the above cases, China is a country with entrepreneurial potential. Although China is less entrepreneurial than the United States, Canada and Australia, some of the conditions are superior innovation-driven economies. But under the government's economic and environmental reforms, China's entrepreneurial conditions have become more favorable for entrepreneurs. However, in order to better the development of the entrepreneurial spirit, China should pay more attention to the education and publicity of the pioneering consciousness, because compared with better </w:t>
      </w:r>
      <w:r w:rsidR="009E7471" w:rsidRPr="00607981">
        <w:t>pioneering</w:t>
      </w:r>
      <w:r w:rsidRPr="00607981">
        <w:t xml:space="preserve"> China on entrepreneurship psychological and social environment also could have done better.</w:t>
      </w:r>
    </w:p>
    <w:p w:rsidR="009E7471" w:rsidRDefault="009E7471" w:rsidP="0086174B"/>
    <w:p w:rsidR="009E7471" w:rsidRDefault="009E7471" w:rsidP="009E7471">
      <w:pPr>
        <w:pStyle w:val="3"/>
      </w:pPr>
      <w:bookmarkStart w:id="13" w:name="_Toc512429610"/>
      <w:r>
        <w:rPr>
          <w:rFonts w:hint="eastAsia"/>
        </w:rPr>
        <w:t xml:space="preserve">2.2.4 </w:t>
      </w:r>
      <w:r w:rsidR="008B41BC">
        <w:t>Indonesia</w:t>
      </w:r>
      <w:bookmarkEnd w:id="13"/>
    </w:p>
    <w:p w:rsidR="008B41BC" w:rsidRDefault="008B41BC" w:rsidP="008B41BC">
      <w:r w:rsidRPr="008B41BC">
        <w:t>Indonesia is located in Asia with a population of 255.5 million. Its economic system is an efficiency driven economy, which is similar to China's efficiency and innovation. So there is less entrepreneurship than a country with an innovation-driven economy. The average GDP is $3,362, with the world ranking 112.</w:t>
      </w:r>
      <w:r>
        <w:rPr>
          <w:rFonts w:hint="eastAsia"/>
        </w:rPr>
        <w:t xml:space="preserve"> (GEM, 2017)</w:t>
      </w:r>
    </w:p>
    <w:p w:rsidR="008B41BC" w:rsidRDefault="008B41BC" w:rsidP="008B41BC"/>
    <w:p w:rsidR="008B41BC" w:rsidRPr="000E325F" w:rsidRDefault="008B41BC" w:rsidP="008B41BC">
      <w:pPr>
        <w:rPr>
          <w:b/>
        </w:rPr>
      </w:pPr>
      <w:r>
        <w:rPr>
          <w:rFonts w:hint="eastAsia"/>
          <w:b/>
        </w:rPr>
        <w:t>Government policy of Entrepreneurship</w:t>
      </w:r>
    </w:p>
    <w:p w:rsidR="008B41BC" w:rsidRDefault="008B41BC" w:rsidP="008B41BC">
      <w:r w:rsidRPr="008B41BC">
        <w:t xml:space="preserve">Entrepreneurship has long been seen as an important driving force in developing Indonesia's economy. It has promoted start-ups, which have contributed significantly to Indonesia's gross domestic product. In 2013, Indonesia cooperated with other Asian countries including Malaysia, Philippines, Thailand, Singapore and Vietnam. In 2013-2016, IDRC funded the </w:t>
      </w:r>
      <w:r>
        <w:rPr>
          <w:rFonts w:hint="eastAsia"/>
        </w:rPr>
        <w:t>GEM</w:t>
      </w:r>
      <w:r w:rsidRPr="008B41BC">
        <w:t xml:space="preserve"> Indonesia, led by </w:t>
      </w:r>
      <w:r>
        <w:rPr>
          <w:rFonts w:hint="eastAsia"/>
        </w:rPr>
        <w:t>GEM</w:t>
      </w:r>
      <w:r w:rsidRPr="008B41BC">
        <w:t xml:space="preserve"> Malaysia, as well as the Philippines, Thailand and Vietnam.</w:t>
      </w:r>
      <w:r>
        <w:rPr>
          <w:rFonts w:hint="eastAsia"/>
        </w:rPr>
        <w:t xml:space="preserve"> </w:t>
      </w:r>
      <w:r w:rsidRPr="008B41BC">
        <w:t xml:space="preserve">In addition, the government </w:t>
      </w:r>
      <w:r w:rsidRPr="008B41BC">
        <w:lastRenderedPageBreak/>
        <w:t>has set up a free trade zone to encourage entrepreneurship, attracting foreign investment and adjusting taxes.</w:t>
      </w:r>
      <w:r>
        <w:rPr>
          <w:rFonts w:hint="eastAsia"/>
        </w:rPr>
        <w:t xml:space="preserve"> (GEM, 2017)</w:t>
      </w:r>
    </w:p>
    <w:p w:rsidR="00BD4CF6" w:rsidRDefault="00BD4CF6" w:rsidP="008B41BC"/>
    <w:p w:rsidR="00BD4CF6" w:rsidRDefault="00BD4CF6" w:rsidP="008B41BC">
      <w:pPr>
        <w:rPr>
          <w:b/>
        </w:rPr>
      </w:pPr>
      <w:r>
        <w:rPr>
          <w:rFonts w:hint="eastAsia"/>
          <w:b/>
        </w:rPr>
        <w:t>Social and Culture</w:t>
      </w:r>
    </w:p>
    <w:p w:rsidR="00BD4CF6" w:rsidRDefault="00BD4CF6" w:rsidP="008B41BC">
      <w:r w:rsidRPr="00BD4CF6">
        <w:t>Indonesia has shown relatively high entrepreneurial attitudes towards social and personal values. The entrepreneurial activity and entrepreneurial activity in the early stage have higher rate of entrepreneurship and higher rate of entrepreneurship. What's more, it is important that there are only subtle differences between men and women in their entrepreneurial activities, while men and women have similar opportunities and abilities in their entrepreneurial intentions. In addition, Indonesia is still struggling with poverty and unemployment, inadequate infrastructure, corruption, complex regulatory environment and uneven distribution of resources in the region.</w:t>
      </w:r>
      <w:r>
        <w:rPr>
          <w:rFonts w:hint="eastAsia"/>
        </w:rPr>
        <w:t xml:space="preserve"> (GEM, 2017)</w:t>
      </w:r>
    </w:p>
    <w:p w:rsidR="00BD4CF6" w:rsidRDefault="00BD4CF6" w:rsidP="008B41BC"/>
    <w:p w:rsidR="00BD4CF6" w:rsidRDefault="00BD4CF6" w:rsidP="00BD4CF6">
      <w:pPr>
        <w:rPr>
          <w:b/>
        </w:rPr>
      </w:pPr>
      <w:r>
        <w:rPr>
          <w:rFonts w:hint="eastAsia"/>
          <w:b/>
        </w:rPr>
        <w:t>Evaluation</w:t>
      </w:r>
    </w:p>
    <w:p w:rsidR="00BD4CF6" w:rsidRDefault="00BD4CF6" w:rsidP="008B41BC">
      <w:r w:rsidRPr="00BD4CF6">
        <w:t>Indonesia does not have a big economic advantage over several countries that have been mentioned before, which has led to a low rate of entrepreneurship in Indonesia. In addition, while Indonesia is trying to improve the entrepreneurial environment and people's entrepreneurial awareness or skills in some ways. But Indonesia's own problems still limit the creation of entrepreneurs. For example, corruption, uneven distribution, a complex regulatory environment, and poverty limits people's access to entrepreneurial knowledge or information. In general, there is still a long way to go in Indonesia's entrepreneurial spirit.</w:t>
      </w:r>
    </w:p>
    <w:p w:rsidR="000D0B4F" w:rsidRDefault="000D0B4F" w:rsidP="008B41BC"/>
    <w:p w:rsidR="000D0B4F" w:rsidRDefault="000D0B4F" w:rsidP="000D0B4F">
      <w:pPr>
        <w:pStyle w:val="3"/>
      </w:pPr>
      <w:bookmarkStart w:id="14" w:name="_Toc512429611"/>
      <w:r>
        <w:rPr>
          <w:rFonts w:hint="eastAsia"/>
        </w:rPr>
        <w:t>2.2.5 Uganda</w:t>
      </w:r>
      <w:bookmarkEnd w:id="14"/>
    </w:p>
    <w:p w:rsidR="000D0B4F" w:rsidRDefault="000D0B4F" w:rsidP="000D0B4F">
      <w:r w:rsidRPr="000D0B4F">
        <w:t xml:space="preserve">Uganda is a country in Africa with a population of </w:t>
      </w:r>
      <w:r>
        <w:t xml:space="preserve">39.9 million. Uganda is a </w:t>
      </w:r>
      <w:r>
        <w:rPr>
          <w:rFonts w:hint="eastAsia"/>
        </w:rPr>
        <w:t>factor-</w:t>
      </w:r>
      <w:r>
        <w:t>drive</w:t>
      </w:r>
      <w:r>
        <w:rPr>
          <w:rFonts w:hint="eastAsia"/>
        </w:rPr>
        <w:t>n</w:t>
      </w:r>
      <w:r w:rsidRPr="000D0B4F">
        <w:t xml:space="preserve"> economy. </w:t>
      </w:r>
      <w:r>
        <w:rPr>
          <w:rFonts w:hint="eastAsia"/>
        </w:rPr>
        <w:t>Factor-d</w:t>
      </w:r>
      <w:r w:rsidRPr="000D0B4F">
        <w:t xml:space="preserve">riven </w:t>
      </w:r>
      <w:r>
        <w:rPr>
          <w:rFonts w:hint="eastAsia"/>
        </w:rPr>
        <w:t xml:space="preserve">is </w:t>
      </w:r>
      <w:r w:rsidRPr="000D0B4F">
        <w:t>mainly depend on various factors of production inputs (such as land, resources, labor, etc.) to promote the development of economic growth mode and obtained from the market demand for factors of production development way. Uganda has a per capita GDP of $620 and the world ranks 169.</w:t>
      </w:r>
      <w:r>
        <w:rPr>
          <w:rFonts w:hint="eastAsia"/>
        </w:rPr>
        <w:t xml:space="preserve"> (GEM, 2017)</w:t>
      </w:r>
    </w:p>
    <w:p w:rsidR="000D0B4F" w:rsidRDefault="000D0B4F" w:rsidP="000D0B4F"/>
    <w:p w:rsidR="000D0B4F" w:rsidRDefault="000D0B4F" w:rsidP="000D0B4F">
      <w:pPr>
        <w:rPr>
          <w:b/>
        </w:rPr>
      </w:pPr>
      <w:r>
        <w:rPr>
          <w:rFonts w:hint="eastAsia"/>
          <w:b/>
        </w:rPr>
        <w:t>Government policy of Entrepreneurship</w:t>
      </w:r>
    </w:p>
    <w:p w:rsidR="000D0B4F" w:rsidRDefault="000D0B4F" w:rsidP="000D0B4F">
      <w:r w:rsidRPr="000D0B4F">
        <w:t>The biggest enabler of entrepreneurship in Uganda is its internal market dynamics. The most significant constraints are the unsupportive government policies, in terms of bureaucracy and taxes, and a lack of financing.</w:t>
      </w:r>
      <w:r w:rsidR="003B2862">
        <w:rPr>
          <w:rFonts w:hint="eastAsia"/>
        </w:rPr>
        <w:t xml:space="preserve"> </w:t>
      </w:r>
      <w:r w:rsidRPr="000D0B4F">
        <w:t>Moreover, policy is prefer military funds than commercial capitals. Thus, government absorb a great number of budgets from business to military. That seriously impact the business development and entrepreneurship.</w:t>
      </w:r>
      <w:r>
        <w:rPr>
          <w:rFonts w:hint="eastAsia"/>
        </w:rPr>
        <w:t xml:space="preserve"> (GEM, 2017)</w:t>
      </w:r>
    </w:p>
    <w:p w:rsidR="000D0B4F" w:rsidRDefault="000D0B4F" w:rsidP="000D0B4F"/>
    <w:p w:rsidR="00C3787D" w:rsidRDefault="00C3787D" w:rsidP="00C3787D">
      <w:pPr>
        <w:rPr>
          <w:b/>
        </w:rPr>
      </w:pPr>
      <w:r>
        <w:rPr>
          <w:rFonts w:hint="eastAsia"/>
          <w:b/>
        </w:rPr>
        <w:t>Social and Culture</w:t>
      </w:r>
    </w:p>
    <w:p w:rsidR="000D0B4F" w:rsidRDefault="00C3787D" w:rsidP="000D0B4F">
      <w:r w:rsidRPr="00C3787D">
        <w:t xml:space="preserve">The </w:t>
      </w:r>
      <w:r w:rsidR="003B2862" w:rsidRPr="00C3787D">
        <w:t>Ugandans</w:t>
      </w:r>
      <w:r w:rsidRPr="00C3787D">
        <w:t xml:space="preserve"> have high expectations and a positive attitude towards entrepreneurship. Their fear of failure is low, and most people believe there is a good chance of doing business in the country. These trends are very similar to those of other countries in sub-saharan Africa (except South Africa). The average entrepreneur in Uganda is a woman, aged between 18 and 34, who has at least a medium education, working in the consumer services sector. Since collecting GEM </w:t>
      </w:r>
      <w:r w:rsidRPr="00C3787D">
        <w:lastRenderedPageBreak/>
        <w:t>data for the first time in Uganda in 2003, the country has shown a high level of entrepreneurial activity, especially among young people. The number of women who have been involved in entrepreneurship has steadily increased over the years, and now there are more women entrepreneurs - the current ratio is 1:0.92.</w:t>
      </w:r>
      <w:r>
        <w:rPr>
          <w:rFonts w:hint="eastAsia"/>
        </w:rPr>
        <w:t xml:space="preserve"> (GEM, 2017)</w:t>
      </w:r>
    </w:p>
    <w:p w:rsidR="00C3787D" w:rsidRDefault="00C3787D" w:rsidP="000D0B4F"/>
    <w:p w:rsidR="00C3787D" w:rsidRDefault="00C3787D" w:rsidP="00C3787D">
      <w:pPr>
        <w:rPr>
          <w:b/>
        </w:rPr>
      </w:pPr>
      <w:r>
        <w:rPr>
          <w:rFonts w:hint="eastAsia"/>
          <w:b/>
        </w:rPr>
        <w:t>Evaluation</w:t>
      </w:r>
    </w:p>
    <w:p w:rsidR="00B15649" w:rsidRDefault="00B15649" w:rsidP="000D0B4F">
      <w:r w:rsidRPr="00B15649">
        <w:t>Uganda lacks the most basic entrepreneurial conditions beca</w:t>
      </w:r>
      <w:r>
        <w:t xml:space="preserve">use of constraints. First, the </w:t>
      </w:r>
      <w:r>
        <w:rPr>
          <w:rFonts w:hint="eastAsia"/>
        </w:rPr>
        <w:t>U</w:t>
      </w:r>
      <w:r w:rsidRPr="00B15649">
        <w:t>gandan economy is controlled by the government and is smaller than the government's armaments. Second, because of government restrictions, neither resources nor knowledge can create more entrepreneurs. Finally, due to the above restrictions, people do not have the awareness of entrepreneurship and there is no psychological burden related to entrepreneurship. All in all, if Uganda wants to increase the number of entrepreneurs to raise its GDP, some of the government's problems may be the most important.</w:t>
      </w:r>
    </w:p>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3B2862" w:rsidRDefault="003B2862" w:rsidP="000D0B4F"/>
    <w:p w:rsidR="00F67313" w:rsidRDefault="00F67313" w:rsidP="000D0B4F"/>
    <w:p w:rsidR="00F67313" w:rsidRPr="003B2862" w:rsidRDefault="00F67313" w:rsidP="000D0B4F"/>
    <w:p w:rsidR="00B15649" w:rsidRDefault="00B15649" w:rsidP="00B15649">
      <w:pPr>
        <w:pStyle w:val="1"/>
      </w:pPr>
      <w:bookmarkStart w:id="15" w:name="_Toc512429612"/>
      <w:r>
        <w:rPr>
          <w:rFonts w:hint="eastAsia"/>
        </w:rPr>
        <w:lastRenderedPageBreak/>
        <w:t>3.0 Conclusion</w:t>
      </w:r>
      <w:bookmarkEnd w:id="15"/>
    </w:p>
    <w:p w:rsidR="003B2862" w:rsidRDefault="003B2862" w:rsidP="003B2862">
      <w:r>
        <w:t xml:space="preserve">In </w:t>
      </w:r>
      <w:r w:rsidR="0037757A">
        <w:rPr>
          <w:rFonts w:hint="eastAsia"/>
        </w:rPr>
        <w:t>conclusion</w:t>
      </w:r>
      <w:r>
        <w:t>, entrepreneurship is about creating wealth by seizing opportunities. The more people who start a business in a country, the better the economy will be, because starting a business will not only improve the country's employment, but also improve the innovation economy.</w:t>
      </w:r>
    </w:p>
    <w:p w:rsidR="003B2862" w:rsidRDefault="003B2862" w:rsidP="003B2862"/>
    <w:p w:rsidR="00B15649" w:rsidRDefault="003B2862" w:rsidP="003B2862">
      <w:r>
        <w:t>In the above case, Canada and Australia are two countries that are suitable for starting a business. The two countries have an economic advantage and can inspire entrepreneurship in both individual and social environments. China is a country with a special, it has created the potential entrepreneurs as well as many deficiencies, such as education and policy o</w:t>
      </w:r>
      <w:r w:rsidR="0037757A">
        <w:t>n the creativity of incentive</w:t>
      </w:r>
      <w:r w:rsidR="0037757A">
        <w:rPr>
          <w:rFonts w:hint="eastAsia"/>
        </w:rPr>
        <w:t>, but it</w:t>
      </w:r>
      <w:r>
        <w:t xml:space="preserve"> less </w:t>
      </w:r>
      <w:r w:rsidR="0037757A">
        <w:rPr>
          <w:rFonts w:hint="eastAsia"/>
        </w:rPr>
        <w:t xml:space="preserve">than </w:t>
      </w:r>
      <w:r>
        <w:t xml:space="preserve">innovation-driven economy countries such as Australia and Canada. Indonesia is far inferior to China in terms of economic conditions and social conditions, but Indonesia also has the spirit and consciousness of entrepreneurship and is a country with potential. Finally, Uganda is compared with the above countries is insufficient, the conditions of policy, </w:t>
      </w:r>
      <w:r w:rsidR="0037757A">
        <w:rPr>
          <w:rFonts w:hint="eastAsia"/>
        </w:rPr>
        <w:t xml:space="preserve">limitations of </w:t>
      </w:r>
      <w:r>
        <w:t>economy, environment of the poor and lack of individual entrepreneu</w:t>
      </w:r>
      <w:r w:rsidR="0037757A">
        <w:t>rial psychological awareness ha</w:t>
      </w:r>
      <w:r w:rsidR="0037757A">
        <w:rPr>
          <w:rFonts w:hint="eastAsia"/>
        </w:rPr>
        <w:t>d</w:t>
      </w:r>
      <w:r>
        <w:t xml:space="preserve"> led to the country's entrepreneurial difficulty.</w:t>
      </w:r>
    </w:p>
    <w:p w:rsidR="00B15649" w:rsidRPr="0037757A" w:rsidRDefault="00B15649" w:rsidP="00B15649"/>
    <w:p w:rsidR="00B15649" w:rsidRDefault="00B15649" w:rsidP="00B15649"/>
    <w:p w:rsidR="00B15649" w:rsidRDefault="00B15649" w:rsidP="00B15649"/>
    <w:p w:rsidR="00B15649" w:rsidRDefault="00B15649" w:rsidP="00B15649"/>
    <w:p w:rsidR="00B15649" w:rsidRDefault="00B15649" w:rsidP="00B15649"/>
    <w:p w:rsidR="00B15649" w:rsidRDefault="00B15649" w:rsidP="00B15649"/>
    <w:p w:rsidR="00B15649" w:rsidRDefault="00B15649" w:rsidP="00B15649"/>
    <w:p w:rsidR="00B15649" w:rsidRDefault="00B15649" w:rsidP="00B15649"/>
    <w:p w:rsidR="00B15649" w:rsidRDefault="00B15649"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Default="003B2862" w:rsidP="00B15649"/>
    <w:p w:rsidR="003B2862" w:rsidRPr="00B15649" w:rsidRDefault="003B2862" w:rsidP="00B15649"/>
    <w:p w:rsidR="00691A7E" w:rsidRPr="00691A7E" w:rsidRDefault="00B15649" w:rsidP="00691A7E">
      <w:pPr>
        <w:pStyle w:val="1"/>
      </w:pPr>
      <w:bookmarkStart w:id="16" w:name="_Toc512429613"/>
      <w:r>
        <w:rPr>
          <w:rFonts w:hint="eastAsia"/>
        </w:rPr>
        <w:lastRenderedPageBreak/>
        <w:t xml:space="preserve">4.0 </w:t>
      </w:r>
      <w:r w:rsidR="009D7600">
        <w:rPr>
          <w:rFonts w:hint="eastAsia"/>
        </w:rPr>
        <w:t>Reference</w:t>
      </w:r>
      <w:bookmarkEnd w:id="16"/>
    </w:p>
    <w:p w:rsidR="002B7CA2" w:rsidRPr="00A23935" w:rsidRDefault="002C371E" w:rsidP="009D7600">
      <w:pPr>
        <w:rPr>
          <w:szCs w:val="21"/>
        </w:rPr>
      </w:pPr>
      <w:r w:rsidRPr="00A23935">
        <w:rPr>
          <w:rFonts w:cs="Arial"/>
          <w:color w:val="000000"/>
          <w:szCs w:val="21"/>
          <w:shd w:val="clear" w:color="auto" w:fill="FFFFFF"/>
        </w:rPr>
        <w:t>Boudreaux, D. &amp; Holcombe, R., 1989. The Coasian and Knightian Theories of the Firm. </w:t>
      </w:r>
      <w:r w:rsidRPr="00A23935">
        <w:rPr>
          <w:rFonts w:cs="Arial"/>
          <w:i/>
          <w:iCs/>
          <w:color w:val="000000"/>
          <w:szCs w:val="21"/>
          <w:bdr w:val="none" w:sz="0" w:space="0" w:color="auto" w:frame="1"/>
          <w:shd w:val="clear" w:color="auto" w:fill="FFFFFF"/>
        </w:rPr>
        <w:t>Managerial and Decision Economics (1986-1998)</w:t>
      </w:r>
      <w:r w:rsidRPr="00A23935">
        <w:rPr>
          <w:rFonts w:cs="Arial"/>
          <w:color w:val="000000"/>
          <w:szCs w:val="21"/>
          <w:shd w:val="clear" w:color="auto" w:fill="FFFFFF"/>
        </w:rPr>
        <w:t>, 10(2), p.61.</w:t>
      </w:r>
    </w:p>
    <w:p w:rsidR="002B7CA2" w:rsidRPr="00A23935" w:rsidRDefault="002B7CA2" w:rsidP="009D7600">
      <w:pPr>
        <w:rPr>
          <w:szCs w:val="21"/>
        </w:rPr>
      </w:pPr>
    </w:p>
    <w:p w:rsidR="00691A7E" w:rsidRPr="00A23935" w:rsidRDefault="00691A7E" w:rsidP="009D7600">
      <w:pPr>
        <w:rPr>
          <w:rFonts w:cs="Arial"/>
          <w:color w:val="000000"/>
          <w:szCs w:val="21"/>
          <w:shd w:val="clear" w:color="auto" w:fill="FFFFFF"/>
        </w:rPr>
      </w:pPr>
      <w:r w:rsidRPr="00A23935">
        <w:rPr>
          <w:rFonts w:cs="Arial"/>
          <w:color w:val="000000"/>
          <w:szCs w:val="21"/>
          <w:shd w:val="clear" w:color="auto" w:fill="FFFFFF"/>
        </w:rPr>
        <w:t>Brockhaus, R.H., 1988. Entrepreneurial Research: Are We Playing the Correct Game? </w:t>
      </w:r>
      <w:r w:rsidRPr="00A23935">
        <w:rPr>
          <w:rFonts w:cs="Arial"/>
          <w:i/>
          <w:iCs/>
          <w:color w:val="000000"/>
          <w:szCs w:val="21"/>
          <w:bdr w:val="none" w:sz="0" w:space="0" w:color="auto" w:frame="1"/>
          <w:shd w:val="clear" w:color="auto" w:fill="FFFFFF"/>
        </w:rPr>
        <w:t>Entrepreneurship Theory and Practice</w:t>
      </w:r>
      <w:r w:rsidRPr="00A23935">
        <w:rPr>
          <w:rFonts w:cs="Arial"/>
          <w:color w:val="000000"/>
          <w:szCs w:val="21"/>
          <w:shd w:val="clear" w:color="auto" w:fill="FFFFFF"/>
        </w:rPr>
        <w:t>, 12(3), pp.55–61.</w:t>
      </w:r>
    </w:p>
    <w:p w:rsidR="00691A7E" w:rsidRPr="00A23935" w:rsidRDefault="00691A7E" w:rsidP="009D7600">
      <w:pPr>
        <w:rPr>
          <w:szCs w:val="21"/>
        </w:rPr>
      </w:pPr>
    </w:p>
    <w:p w:rsidR="009D7600" w:rsidRPr="00A23935" w:rsidRDefault="009D7600" w:rsidP="009D7600">
      <w:pPr>
        <w:rPr>
          <w:szCs w:val="21"/>
        </w:rPr>
      </w:pPr>
      <w:r w:rsidRPr="00A23935">
        <w:rPr>
          <w:szCs w:val="21"/>
        </w:rPr>
        <w:t xml:space="preserve">Eisenmann. T.R. , 2013, </w:t>
      </w:r>
      <w:r w:rsidRPr="00A23935">
        <w:rPr>
          <w:i/>
          <w:szCs w:val="21"/>
        </w:rPr>
        <w:t xml:space="preserve">Entrepreneurship: A working definition </w:t>
      </w:r>
      <w:r w:rsidRPr="00A23935">
        <w:rPr>
          <w:szCs w:val="21"/>
        </w:rPr>
        <w:t>[online]</w:t>
      </w:r>
    </w:p>
    <w:p w:rsidR="009D7600" w:rsidRPr="00A23935" w:rsidRDefault="009D7600" w:rsidP="009D7600">
      <w:pPr>
        <w:rPr>
          <w:szCs w:val="21"/>
        </w:rPr>
      </w:pPr>
      <w:r w:rsidRPr="00A23935">
        <w:rPr>
          <w:szCs w:val="21"/>
        </w:rPr>
        <w:t xml:space="preserve">Accessed: </w:t>
      </w:r>
      <w:r w:rsidRPr="00A23935">
        <w:rPr>
          <w:szCs w:val="21"/>
          <w:u w:val="single"/>
        </w:rPr>
        <w:t>https://hbr.org/2013/01/what-is-entrepreneurship</w:t>
      </w:r>
      <w:r w:rsidRPr="00A23935">
        <w:rPr>
          <w:szCs w:val="21"/>
        </w:rPr>
        <w:t xml:space="preserve"> [Available at 15 April 2018]</w:t>
      </w:r>
    </w:p>
    <w:p w:rsidR="00F35196" w:rsidRPr="00A23935" w:rsidRDefault="00F35196" w:rsidP="009D7600">
      <w:pPr>
        <w:rPr>
          <w:szCs w:val="21"/>
        </w:rPr>
      </w:pPr>
    </w:p>
    <w:p w:rsidR="00704A5E" w:rsidRPr="00A23935" w:rsidRDefault="00704A5E" w:rsidP="009D7600">
      <w:pPr>
        <w:rPr>
          <w:szCs w:val="21"/>
        </w:rPr>
      </w:pPr>
      <w:r w:rsidRPr="00A23935">
        <w:rPr>
          <w:szCs w:val="21"/>
        </w:rPr>
        <w:t xml:space="preserve">GEM, 2017, </w:t>
      </w:r>
      <w:r w:rsidRPr="00A23935">
        <w:rPr>
          <w:i/>
          <w:szCs w:val="21"/>
        </w:rPr>
        <w:t>Australia</w:t>
      </w:r>
      <w:r w:rsidRPr="00A23935">
        <w:rPr>
          <w:szCs w:val="21"/>
        </w:rPr>
        <w:t xml:space="preserve"> [online]</w:t>
      </w:r>
    </w:p>
    <w:p w:rsidR="00704A5E" w:rsidRPr="00A23935" w:rsidRDefault="00704A5E" w:rsidP="009D7600">
      <w:pPr>
        <w:rPr>
          <w:szCs w:val="21"/>
        </w:rPr>
      </w:pPr>
      <w:r w:rsidRPr="00A23935">
        <w:rPr>
          <w:szCs w:val="21"/>
        </w:rPr>
        <w:t xml:space="preserve">Accessed: </w:t>
      </w:r>
      <w:r w:rsidRPr="00A23935">
        <w:rPr>
          <w:szCs w:val="21"/>
          <w:u w:val="single"/>
        </w:rPr>
        <w:t>http://www.gemconsortium.org/country-profile/37</w:t>
      </w:r>
      <w:r w:rsidR="008E2B4F" w:rsidRPr="00A23935">
        <w:rPr>
          <w:szCs w:val="21"/>
        </w:rPr>
        <w:t xml:space="preserve"> [Available at 15 April 2018]</w:t>
      </w:r>
    </w:p>
    <w:p w:rsidR="00742CC2" w:rsidRPr="00A23935" w:rsidRDefault="00742CC2" w:rsidP="009D7600">
      <w:pPr>
        <w:rPr>
          <w:szCs w:val="21"/>
        </w:rPr>
      </w:pPr>
    </w:p>
    <w:p w:rsidR="009B10AC" w:rsidRPr="00A23935" w:rsidRDefault="009B10AC" w:rsidP="009D7600">
      <w:pPr>
        <w:rPr>
          <w:szCs w:val="21"/>
        </w:rPr>
      </w:pPr>
      <w:r w:rsidRPr="00A23935">
        <w:rPr>
          <w:szCs w:val="21"/>
        </w:rPr>
        <w:t xml:space="preserve">GEM, 2017, </w:t>
      </w:r>
      <w:r w:rsidRPr="00A23935">
        <w:rPr>
          <w:i/>
          <w:szCs w:val="21"/>
        </w:rPr>
        <w:t xml:space="preserve">Canada </w:t>
      </w:r>
      <w:r w:rsidRPr="00A23935">
        <w:rPr>
          <w:szCs w:val="21"/>
        </w:rPr>
        <w:t>[online]</w:t>
      </w:r>
    </w:p>
    <w:p w:rsidR="009B10AC" w:rsidRPr="00A23935" w:rsidRDefault="009B10AC" w:rsidP="009D7600">
      <w:pPr>
        <w:rPr>
          <w:szCs w:val="21"/>
        </w:rPr>
      </w:pPr>
      <w:r w:rsidRPr="00A23935">
        <w:rPr>
          <w:szCs w:val="21"/>
        </w:rPr>
        <w:t xml:space="preserve">Accessed: </w:t>
      </w:r>
      <w:r w:rsidRPr="00A23935">
        <w:rPr>
          <w:szCs w:val="21"/>
          <w:u w:val="single"/>
        </w:rPr>
        <w:t>http://www.gemconsortium.org/country-profile/49</w:t>
      </w:r>
      <w:r w:rsidRPr="00A23935">
        <w:rPr>
          <w:szCs w:val="21"/>
        </w:rPr>
        <w:t xml:space="preserve"> [Available at 20 April 2018]</w:t>
      </w:r>
    </w:p>
    <w:p w:rsidR="009B10AC" w:rsidRPr="00A23935" w:rsidRDefault="009B10AC" w:rsidP="009D7600">
      <w:pPr>
        <w:rPr>
          <w:szCs w:val="21"/>
        </w:rPr>
      </w:pPr>
    </w:p>
    <w:p w:rsidR="000A705E" w:rsidRPr="00A23935" w:rsidRDefault="000A705E" w:rsidP="009D7600">
      <w:pPr>
        <w:rPr>
          <w:szCs w:val="21"/>
        </w:rPr>
      </w:pPr>
      <w:r w:rsidRPr="00A23935">
        <w:rPr>
          <w:szCs w:val="21"/>
        </w:rPr>
        <w:t xml:space="preserve">GEM, 2016, </w:t>
      </w:r>
      <w:r w:rsidRPr="00A23935">
        <w:rPr>
          <w:i/>
          <w:szCs w:val="21"/>
        </w:rPr>
        <w:t>Canada report on Women's Entrepreneurship</w:t>
      </w:r>
      <w:r w:rsidRPr="00A23935">
        <w:rPr>
          <w:szCs w:val="21"/>
        </w:rPr>
        <w:t xml:space="preserve"> [online]</w:t>
      </w:r>
    </w:p>
    <w:p w:rsidR="000A705E" w:rsidRPr="00A23935" w:rsidRDefault="000A705E" w:rsidP="009D7600">
      <w:pPr>
        <w:rPr>
          <w:szCs w:val="21"/>
        </w:rPr>
      </w:pPr>
      <w:r w:rsidRPr="00A23935">
        <w:rPr>
          <w:szCs w:val="21"/>
        </w:rPr>
        <w:t xml:space="preserve">Accessed: </w:t>
      </w:r>
      <w:r w:rsidRPr="00A23935">
        <w:rPr>
          <w:szCs w:val="21"/>
          <w:u w:val="single"/>
        </w:rPr>
        <w:t>http://www.gemconsortium.org/country-profile/49</w:t>
      </w:r>
      <w:r w:rsidRPr="00A23935">
        <w:rPr>
          <w:szCs w:val="21"/>
        </w:rPr>
        <w:t xml:space="preserve"> [Available at 20 April 2018]</w:t>
      </w:r>
    </w:p>
    <w:p w:rsidR="000A705E" w:rsidRPr="00A23935" w:rsidRDefault="000A705E" w:rsidP="009D7600">
      <w:pPr>
        <w:rPr>
          <w:szCs w:val="21"/>
        </w:rPr>
      </w:pPr>
    </w:p>
    <w:p w:rsidR="00E26812" w:rsidRPr="00A23935" w:rsidRDefault="00E26812" w:rsidP="009D7600">
      <w:pPr>
        <w:rPr>
          <w:szCs w:val="21"/>
        </w:rPr>
      </w:pPr>
      <w:r w:rsidRPr="00A23935">
        <w:rPr>
          <w:szCs w:val="21"/>
        </w:rPr>
        <w:t xml:space="preserve">GEM, 2017, </w:t>
      </w:r>
      <w:r w:rsidRPr="00A23935">
        <w:rPr>
          <w:i/>
          <w:szCs w:val="21"/>
        </w:rPr>
        <w:t>China</w:t>
      </w:r>
      <w:r w:rsidRPr="00A23935">
        <w:rPr>
          <w:szCs w:val="21"/>
        </w:rPr>
        <w:t xml:space="preserve"> [online]</w:t>
      </w:r>
    </w:p>
    <w:p w:rsidR="00E26812" w:rsidRPr="00A23935" w:rsidRDefault="00E26812" w:rsidP="009D7600">
      <w:pPr>
        <w:rPr>
          <w:szCs w:val="21"/>
        </w:rPr>
      </w:pPr>
      <w:r w:rsidRPr="00A23935">
        <w:rPr>
          <w:szCs w:val="21"/>
        </w:rPr>
        <w:t xml:space="preserve">Accessed: </w:t>
      </w:r>
      <w:r w:rsidRPr="00A23935">
        <w:rPr>
          <w:szCs w:val="21"/>
          <w:u w:val="single"/>
        </w:rPr>
        <w:t>http://www.gemconsortium.org/country-profile/51</w:t>
      </w:r>
      <w:r w:rsidRPr="00A23935">
        <w:rPr>
          <w:szCs w:val="21"/>
        </w:rPr>
        <w:t xml:space="preserve"> [Available at 20 April 2018]</w:t>
      </w:r>
    </w:p>
    <w:p w:rsidR="00E26812" w:rsidRPr="00A23935" w:rsidRDefault="00E26812" w:rsidP="009D7600">
      <w:pPr>
        <w:rPr>
          <w:szCs w:val="21"/>
        </w:rPr>
      </w:pPr>
    </w:p>
    <w:p w:rsidR="008B41BC" w:rsidRPr="00A23935" w:rsidRDefault="008B41BC" w:rsidP="008B41BC">
      <w:pPr>
        <w:rPr>
          <w:szCs w:val="21"/>
        </w:rPr>
      </w:pPr>
      <w:r w:rsidRPr="00A23935">
        <w:rPr>
          <w:szCs w:val="21"/>
        </w:rPr>
        <w:t xml:space="preserve">GEM, 2017, </w:t>
      </w:r>
      <w:r w:rsidRPr="00A23935">
        <w:rPr>
          <w:i/>
          <w:szCs w:val="21"/>
        </w:rPr>
        <w:t>Helping a unemployed to Start a Business</w:t>
      </w:r>
      <w:r w:rsidRPr="00A23935">
        <w:rPr>
          <w:szCs w:val="21"/>
        </w:rPr>
        <w:t xml:space="preserve"> [online]</w:t>
      </w:r>
    </w:p>
    <w:p w:rsidR="008B41BC" w:rsidRPr="00A23935" w:rsidRDefault="008B41BC" w:rsidP="008B41BC">
      <w:pPr>
        <w:rPr>
          <w:szCs w:val="21"/>
        </w:rPr>
      </w:pPr>
      <w:r w:rsidRPr="00A23935">
        <w:rPr>
          <w:szCs w:val="21"/>
        </w:rPr>
        <w:t xml:space="preserve">Accessed: </w:t>
      </w:r>
      <w:r w:rsidRPr="00A23935">
        <w:rPr>
          <w:szCs w:val="21"/>
          <w:u w:val="single"/>
        </w:rPr>
        <w:t>http://www.gemconsortium.org/country-profile/37</w:t>
      </w:r>
      <w:r w:rsidRPr="00A23935">
        <w:rPr>
          <w:szCs w:val="21"/>
        </w:rPr>
        <w:t xml:space="preserve"> [Available at 20 April 2018]</w:t>
      </w:r>
    </w:p>
    <w:p w:rsidR="008B41BC" w:rsidRPr="00A23935" w:rsidRDefault="008B41BC" w:rsidP="009D7600">
      <w:pPr>
        <w:rPr>
          <w:szCs w:val="21"/>
        </w:rPr>
      </w:pPr>
    </w:p>
    <w:p w:rsidR="008B41BC" w:rsidRPr="00A23935" w:rsidRDefault="008B41BC" w:rsidP="009D7600">
      <w:pPr>
        <w:rPr>
          <w:szCs w:val="21"/>
        </w:rPr>
      </w:pPr>
      <w:r w:rsidRPr="00A23935">
        <w:rPr>
          <w:szCs w:val="21"/>
        </w:rPr>
        <w:t xml:space="preserve">GEM, 2017, </w:t>
      </w:r>
      <w:r w:rsidRPr="00A23935">
        <w:rPr>
          <w:i/>
          <w:szCs w:val="21"/>
        </w:rPr>
        <w:t xml:space="preserve">Indonesia </w:t>
      </w:r>
      <w:r w:rsidRPr="00A23935">
        <w:rPr>
          <w:szCs w:val="21"/>
        </w:rPr>
        <w:t>[online]</w:t>
      </w:r>
    </w:p>
    <w:p w:rsidR="008B41BC" w:rsidRPr="00A23935" w:rsidRDefault="008B41BC" w:rsidP="009D7600">
      <w:pPr>
        <w:rPr>
          <w:szCs w:val="21"/>
        </w:rPr>
      </w:pPr>
      <w:r w:rsidRPr="00A23935">
        <w:rPr>
          <w:szCs w:val="21"/>
        </w:rPr>
        <w:t>Accessed: http://www.gemconsortium.org/country-profile/70 [Available at 20 April 2018]</w:t>
      </w:r>
    </w:p>
    <w:p w:rsidR="008B41BC" w:rsidRPr="00A23935" w:rsidRDefault="008B41BC" w:rsidP="009D7600">
      <w:pPr>
        <w:rPr>
          <w:szCs w:val="21"/>
        </w:rPr>
      </w:pPr>
    </w:p>
    <w:p w:rsidR="00E26812" w:rsidRPr="00A23935" w:rsidRDefault="00E26812" w:rsidP="00E26812">
      <w:pPr>
        <w:rPr>
          <w:szCs w:val="21"/>
        </w:rPr>
      </w:pPr>
      <w:r w:rsidRPr="00A23935">
        <w:rPr>
          <w:szCs w:val="21"/>
        </w:rPr>
        <w:t xml:space="preserve">GEM, 2017, </w:t>
      </w:r>
      <w:r w:rsidRPr="00A23935">
        <w:rPr>
          <w:i/>
          <w:szCs w:val="21"/>
        </w:rPr>
        <w:t>Mass Entrepreneurship and Innovation</w:t>
      </w:r>
      <w:r w:rsidRPr="00A23935">
        <w:rPr>
          <w:szCs w:val="21"/>
        </w:rPr>
        <w:t xml:space="preserve"> [online]</w:t>
      </w:r>
    </w:p>
    <w:p w:rsidR="00E26812" w:rsidRPr="00A23935" w:rsidRDefault="00E26812" w:rsidP="00E26812">
      <w:pPr>
        <w:rPr>
          <w:szCs w:val="21"/>
        </w:rPr>
      </w:pPr>
      <w:r w:rsidRPr="00A23935">
        <w:rPr>
          <w:szCs w:val="21"/>
        </w:rPr>
        <w:t xml:space="preserve">Accessed: </w:t>
      </w:r>
      <w:r w:rsidRPr="00A23935">
        <w:rPr>
          <w:szCs w:val="21"/>
          <w:u w:val="single"/>
        </w:rPr>
        <w:t>http://www.gemconsortium.org/country-profile/51</w:t>
      </w:r>
      <w:r w:rsidRPr="00A23935">
        <w:rPr>
          <w:szCs w:val="21"/>
        </w:rPr>
        <w:t xml:space="preserve"> [Available at 20 April 2018]</w:t>
      </w:r>
    </w:p>
    <w:p w:rsidR="00E26812" w:rsidRPr="00A23935" w:rsidRDefault="00E26812" w:rsidP="009D7600">
      <w:pPr>
        <w:rPr>
          <w:szCs w:val="21"/>
        </w:rPr>
      </w:pPr>
    </w:p>
    <w:p w:rsidR="00C3787D" w:rsidRPr="00A23935" w:rsidRDefault="00C3787D" w:rsidP="009D7600">
      <w:pPr>
        <w:rPr>
          <w:szCs w:val="21"/>
        </w:rPr>
      </w:pPr>
      <w:r w:rsidRPr="00A23935">
        <w:rPr>
          <w:szCs w:val="21"/>
        </w:rPr>
        <w:t xml:space="preserve">GEM, 2017, </w:t>
      </w:r>
      <w:r w:rsidRPr="00A23935">
        <w:rPr>
          <w:i/>
          <w:szCs w:val="21"/>
        </w:rPr>
        <w:t>Uganda</w:t>
      </w:r>
      <w:r w:rsidRPr="00A23935">
        <w:rPr>
          <w:szCs w:val="21"/>
        </w:rPr>
        <w:t xml:space="preserve"> [online]</w:t>
      </w:r>
    </w:p>
    <w:p w:rsidR="00C3787D" w:rsidRPr="00A23935" w:rsidRDefault="00C3787D" w:rsidP="009D7600">
      <w:pPr>
        <w:rPr>
          <w:szCs w:val="21"/>
        </w:rPr>
      </w:pPr>
      <w:r w:rsidRPr="00A23935">
        <w:rPr>
          <w:szCs w:val="21"/>
        </w:rPr>
        <w:t xml:space="preserve">Accessed: </w:t>
      </w:r>
      <w:r w:rsidRPr="00A23935">
        <w:rPr>
          <w:szCs w:val="21"/>
          <w:u w:val="single"/>
        </w:rPr>
        <w:t>http://www.gemconsortium.org/country-profile/117</w:t>
      </w:r>
      <w:r w:rsidRPr="00A23935">
        <w:rPr>
          <w:szCs w:val="21"/>
        </w:rPr>
        <w:t xml:space="preserve"> [Available at 20 April 2018]</w:t>
      </w:r>
    </w:p>
    <w:p w:rsidR="00C3787D" w:rsidRPr="00A23935" w:rsidRDefault="00C3787D" w:rsidP="009D7600">
      <w:pPr>
        <w:rPr>
          <w:szCs w:val="21"/>
        </w:rPr>
      </w:pPr>
    </w:p>
    <w:p w:rsidR="00607981" w:rsidRPr="00A23935" w:rsidRDefault="00607981" w:rsidP="009D7600">
      <w:pPr>
        <w:rPr>
          <w:szCs w:val="21"/>
        </w:rPr>
      </w:pPr>
      <w:r w:rsidRPr="00A23935">
        <w:rPr>
          <w:szCs w:val="21"/>
        </w:rPr>
        <w:t xml:space="preserve">Gov.cn, 2017, </w:t>
      </w:r>
      <w:r w:rsidRPr="00A23935">
        <w:rPr>
          <w:i/>
          <w:szCs w:val="21"/>
        </w:rPr>
        <w:t xml:space="preserve">Global entrepreneurship watch China report: entrepreneurship environment and policy. </w:t>
      </w:r>
      <w:r w:rsidRPr="00A23935">
        <w:rPr>
          <w:szCs w:val="21"/>
        </w:rPr>
        <w:t>[online]</w:t>
      </w:r>
    </w:p>
    <w:p w:rsidR="00607981" w:rsidRPr="00A23935" w:rsidRDefault="00607981" w:rsidP="009D7600">
      <w:pPr>
        <w:rPr>
          <w:szCs w:val="21"/>
        </w:rPr>
      </w:pPr>
      <w:r w:rsidRPr="00A23935">
        <w:rPr>
          <w:szCs w:val="21"/>
        </w:rPr>
        <w:t xml:space="preserve">Accessed: </w:t>
      </w:r>
      <w:r w:rsidRPr="00A23935">
        <w:rPr>
          <w:szCs w:val="21"/>
          <w:u w:val="single"/>
        </w:rPr>
        <w:t>http://www.gov.cn/jrzg/2014-01/18/content_2570090.htm</w:t>
      </w:r>
      <w:r w:rsidRPr="00A23935">
        <w:rPr>
          <w:szCs w:val="21"/>
        </w:rPr>
        <w:t xml:space="preserve"> [Available at 20 April 2018]</w:t>
      </w:r>
    </w:p>
    <w:p w:rsidR="00607981" w:rsidRPr="00A23935" w:rsidRDefault="00607981" w:rsidP="009D7600">
      <w:pPr>
        <w:rPr>
          <w:szCs w:val="21"/>
        </w:rPr>
      </w:pPr>
    </w:p>
    <w:p w:rsidR="002B7CA2" w:rsidRPr="00A23935" w:rsidRDefault="002B7CA2" w:rsidP="009D7600">
      <w:pPr>
        <w:rPr>
          <w:szCs w:val="21"/>
        </w:rPr>
      </w:pPr>
      <w:r w:rsidRPr="00A23935">
        <w:rPr>
          <w:rFonts w:cs="Arial"/>
          <w:color w:val="000000"/>
          <w:szCs w:val="21"/>
          <w:shd w:val="clear" w:color="auto" w:fill="FFFFFF"/>
        </w:rPr>
        <w:t>Hébert, Link &amp; Link, Albert N, 2009. </w:t>
      </w:r>
      <w:r w:rsidRPr="00A23935">
        <w:rPr>
          <w:rFonts w:cs="Arial"/>
          <w:i/>
          <w:iCs/>
          <w:color w:val="000000"/>
          <w:szCs w:val="21"/>
          <w:bdr w:val="none" w:sz="0" w:space="0" w:color="auto" w:frame="1"/>
          <w:shd w:val="clear" w:color="auto" w:fill="FFFFFF"/>
        </w:rPr>
        <w:t>A history of entrepreneurship</w:t>
      </w:r>
      <w:r w:rsidRPr="00A23935">
        <w:rPr>
          <w:rFonts w:cs="Arial"/>
          <w:color w:val="000000"/>
          <w:szCs w:val="21"/>
          <w:shd w:val="clear" w:color="auto" w:fill="FFFFFF"/>
        </w:rPr>
        <w:t>, London ; New York: Routledge.</w:t>
      </w:r>
    </w:p>
    <w:p w:rsidR="002B7CA2" w:rsidRPr="00A23935" w:rsidRDefault="002B7CA2" w:rsidP="009D7600">
      <w:pPr>
        <w:rPr>
          <w:szCs w:val="21"/>
        </w:rPr>
      </w:pPr>
    </w:p>
    <w:p w:rsidR="00691A7E" w:rsidRPr="00A23935" w:rsidRDefault="00F35196" w:rsidP="00691A7E">
      <w:pPr>
        <w:rPr>
          <w:rFonts w:cs="Arial"/>
          <w:color w:val="000000"/>
          <w:szCs w:val="21"/>
          <w:shd w:val="clear" w:color="auto" w:fill="FFFFFF"/>
        </w:rPr>
      </w:pPr>
      <w:r w:rsidRPr="00A23935">
        <w:rPr>
          <w:rFonts w:cs="Arial"/>
          <w:color w:val="000000"/>
          <w:szCs w:val="21"/>
          <w:shd w:val="clear" w:color="auto" w:fill="FFFFFF"/>
        </w:rPr>
        <w:t>Hisrich, R.D., Peters, M.P. &amp; Shepherd, D.A., 2013. </w:t>
      </w:r>
      <w:r w:rsidRPr="00A23935">
        <w:rPr>
          <w:rFonts w:cs="Arial"/>
          <w:i/>
          <w:iCs/>
          <w:color w:val="000000"/>
          <w:szCs w:val="21"/>
          <w:bdr w:val="none" w:sz="0" w:space="0" w:color="auto" w:frame="1"/>
          <w:shd w:val="clear" w:color="auto" w:fill="FFFFFF"/>
        </w:rPr>
        <w:t>Entrepreneurship.</w:t>
      </w:r>
      <w:r w:rsidRPr="00A23935">
        <w:rPr>
          <w:rFonts w:cs="Arial"/>
          <w:color w:val="000000"/>
          <w:szCs w:val="21"/>
          <w:shd w:val="clear" w:color="auto" w:fill="FFFFFF"/>
        </w:rPr>
        <w:t> Ninth edition, International edition / Robert D. Hisrich, Michael P. Peters, Dean A. Shepherd.,</w:t>
      </w:r>
    </w:p>
    <w:p w:rsidR="00691A7E" w:rsidRPr="00A23935" w:rsidRDefault="00691A7E" w:rsidP="009D7600">
      <w:pPr>
        <w:rPr>
          <w:rFonts w:cs="Arial"/>
          <w:color w:val="000000"/>
          <w:szCs w:val="21"/>
          <w:shd w:val="clear" w:color="auto" w:fill="FFFFFF"/>
        </w:rPr>
      </w:pPr>
    </w:p>
    <w:p w:rsidR="0023157C" w:rsidRPr="00A23935" w:rsidRDefault="0023157C" w:rsidP="009D7600">
      <w:pPr>
        <w:rPr>
          <w:rFonts w:cs="Arial"/>
          <w:color w:val="000000"/>
          <w:szCs w:val="21"/>
          <w:shd w:val="clear" w:color="auto" w:fill="FFFFFF"/>
        </w:rPr>
      </w:pPr>
      <w:r w:rsidRPr="00A23935">
        <w:rPr>
          <w:rFonts w:cs="Arial"/>
          <w:color w:val="000000"/>
          <w:szCs w:val="21"/>
          <w:shd w:val="clear" w:color="auto" w:fill="FFFFFF"/>
        </w:rPr>
        <w:t>Kirzner, I., 2018. Entrepreneurial inspiration. </w:t>
      </w:r>
      <w:r w:rsidRPr="00A23935">
        <w:rPr>
          <w:rFonts w:cs="Arial"/>
          <w:i/>
          <w:iCs/>
          <w:color w:val="000000"/>
          <w:szCs w:val="21"/>
          <w:bdr w:val="none" w:sz="0" w:space="0" w:color="auto" w:frame="1"/>
          <w:shd w:val="clear" w:color="auto" w:fill="FFFFFF"/>
        </w:rPr>
        <w:t>Review of Austrian Economics</w:t>
      </w:r>
      <w:r w:rsidRPr="00A23935">
        <w:rPr>
          <w:rFonts w:cs="Arial"/>
          <w:color w:val="000000"/>
          <w:szCs w:val="21"/>
          <w:shd w:val="clear" w:color="auto" w:fill="FFFFFF"/>
        </w:rPr>
        <w:t>, pp.1–5.</w:t>
      </w:r>
    </w:p>
    <w:p w:rsidR="006A1022" w:rsidRPr="00A23935" w:rsidRDefault="006A1022" w:rsidP="009D7600">
      <w:pPr>
        <w:rPr>
          <w:rFonts w:cs="Arial"/>
          <w:color w:val="000000"/>
          <w:szCs w:val="21"/>
          <w:shd w:val="clear" w:color="auto" w:fill="FFFFFF"/>
        </w:rPr>
      </w:pPr>
    </w:p>
    <w:p w:rsidR="0086174B" w:rsidRPr="00A23935" w:rsidRDefault="0086174B" w:rsidP="009D7600">
      <w:pPr>
        <w:rPr>
          <w:rFonts w:cs="Arial"/>
          <w:color w:val="000000"/>
          <w:szCs w:val="21"/>
          <w:shd w:val="clear" w:color="auto" w:fill="FFFFFF"/>
        </w:rPr>
      </w:pPr>
      <w:r w:rsidRPr="00A23935">
        <w:rPr>
          <w:rFonts w:cs="Arial"/>
          <w:color w:val="000000"/>
          <w:szCs w:val="21"/>
          <w:shd w:val="clear" w:color="auto" w:fill="FFFFFF"/>
        </w:rPr>
        <w:t xml:space="preserve">QUT(Queensland University of Technology), 2012, </w:t>
      </w:r>
      <w:r w:rsidRPr="00A23935">
        <w:rPr>
          <w:rFonts w:cs="Arial"/>
          <w:i/>
          <w:color w:val="000000"/>
          <w:szCs w:val="21"/>
          <w:shd w:val="clear" w:color="auto" w:fill="FFFFFF"/>
        </w:rPr>
        <w:t xml:space="preserve">Global research shows Australia's entrepreneurs are forging a creative, competitive economy </w:t>
      </w:r>
      <w:r w:rsidRPr="00A23935">
        <w:rPr>
          <w:rFonts w:cs="Arial"/>
          <w:color w:val="000000"/>
          <w:szCs w:val="21"/>
          <w:shd w:val="clear" w:color="auto" w:fill="FFFFFF"/>
        </w:rPr>
        <w:t>[online]</w:t>
      </w:r>
    </w:p>
    <w:p w:rsidR="0086174B" w:rsidRPr="00A23935" w:rsidRDefault="0086174B" w:rsidP="009D7600">
      <w:pPr>
        <w:rPr>
          <w:rFonts w:cs="Arial"/>
          <w:color w:val="000000"/>
          <w:szCs w:val="21"/>
          <w:shd w:val="clear" w:color="auto" w:fill="FFFFFF"/>
        </w:rPr>
      </w:pPr>
      <w:r w:rsidRPr="00A23935">
        <w:rPr>
          <w:rFonts w:cs="Arial"/>
          <w:color w:val="000000"/>
          <w:szCs w:val="21"/>
          <w:shd w:val="clear" w:color="auto" w:fill="FFFFFF"/>
        </w:rPr>
        <w:t xml:space="preserve">Accessed: </w:t>
      </w:r>
      <w:r w:rsidRPr="00A23935">
        <w:rPr>
          <w:rFonts w:cs="Arial"/>
          <w:color w:val="000000"/>
          <w:szCs w:val="21"/>
          <w:u w:val="single"/>
          <w:shd w:val="clear" w:color="auto" w:fill="FFFFFF"/>
        </w:rPr>
        <w:t>https://phys.org/news/2012-09-global-australia-entrepreneurs-forging-creative.html</w:t>
      </w:r>
      <w:r w:rsidRPr="00A23935">
        <w:rPr>
          <w:rFonts w:cs="Arial"/>
          <w:color w:val="000000"/>
          <w:szCs w:val="21"/>
          <w:shd w:val="clear" w:color="auto" w:fill="FFFFFF"/>
        </w:rPr>
        <w:t xml:space="preserve"> [Available at 16 April 2018]</w:t>
      </w:r>
    </w:p>
    <w:p w:rsidR="0086174B" w:rsidRPr="00A23935" w:rsidRDefault="0086174B" w:rsidP="009D7600">
      <w:pPr>
        <w:rPr>
          <w:rFonts w:cs="Arial"/>
          <w:color w:val="000000"/>
          <w:szCs w:val="21"/>
          <w:shd w:val="clear" w:color="auto" w:fill="FFFFFF"/>
        </w:rPr>
      </w:pPr>
    </w:p>
    <w:p w:rsidR="009B10AC" w:rsidRPr="00A23935" w:rsidRDefault="009B10AC" w:rsidP="009D7600">
      <w:pPr>
        <w:rPr>
          <w:rFonts w:cs="Arial"/>
          <w:color w:val="000000"/>
          <w:szCs w:val="21"/>
          <w:shd w:val="clear" w:color="auto" w:fill="FFFFFF"/>
        </w:rPr>
      </w:pPr>
      <w:r w:rsidRPr="00A23935">
        <w:rPr>
          <w:rFonts w:cs="Arial"/>
          <w:color w:val="000000"/>
          <w:szCs w:val="21"/>
          <w:shd w:val="clear" w:color="auto" w:fill="FFFFFF"/>
        </w:rPr>
        <w:t xml:space="preserve">SME, 2010, </w:t>
      </w:r>
      <w:r w:rsidRPr="00A23935">
        <w:rPr>
          <w:rFonts w:cs="Arial"/>
          <w:i/>
          <w:color w:val="000000"/>
          <w:szCs w:val="21"/>
          <w:shd w:val="clear" w:color="auto" w:fill="FFFFFF"/>
        </w:rPr>
        <w:t xml:space="preserve">The State of Entrepreneurship in Canada </w:t>
      </w:r>
      <w:r w:rsidRPr="00A23935">
        <w:rPr>
          <w:rFonts w:cs="Arial"/>
          <w:color w:val="000000"/>
          <w:szCs w:val="21"/>
          <w:shd w:val="clear" w:color="auto" w:fill="FFFFFF"/>
        </w:rPr>
        <w:t>[online]</w:t>
      </w:r>
    </w:p>
    <w:p w:rsidR="009B10AC" w:rsidRPr="00A23935" w:rsidRDefault="009B10AC" w:rsidP="009D7600">
      <w:pPr>
        <w:rPr>
          <w:rFonts w:cs="Arial"/>
          <w:color w:val="000000"/>
          <w:szCs w:val="21"/>
          <w:shd w:val="clear" w:color="auto" w:fill="FFFFFF"/>
        </w:rPr>
      </w:pPr>
      <w:r w:rsidRPr="00A23935">
        <w:rPr>
          <w:rFonts w:cs="Arial"/>
          <w:color w:val="000000"/>
          <w:szCs w:val="21"/>
          <w:shd w:val="clear" w:color="auto" w:fill="FFFFFF"/>
        </w:rPr>
        <w:t xml:space="preserve">Accessed: </w:t>
      </w:r>
      <w:r w:rsidRPr="00A23935">
        <w:rPr>
          <w:rFonts w:cs="Arial"/>
          <w:color w:val="000000"/>
          <w:szCs w:val="21"/>
          <w:u w:val="single"/>
          <w:shd w:val="clear" w:color="auto" w:fill="FFFFFF"/>
        </w:rPr>
        <w:t xml:space="preserve">https://www.ic.gc.ca/eic/site/061.nsf/eng/h_rd02468.html </w:t>
      </w:r>
      <w:r w:rsidRPr="00A23935">
        <w:rPr>
          <w:rFonts w:cs="Arial"/>
          <w:color w:val="000000"/>
          <w:szCs w:val="21"/>
          <w:shd w:val="clear" w:color="auto" w:fill="FFFFFF"/>
        </w:rPr>
        <w:t xml:space="preserve"> [Available at 16 April 2018]</w:t>
      </w:r>
    </w:p>
    <w:p w:rsidR="009B10AC" w:rsidRPr="00A23935" w:rsidRDefault="009B10AC" w:rsidP="009D7600">
      <w:pPr>
        <w:rPr>
          <w:rFonts w:cs="Arial"/>
          <w:color w:val="000000"/>
          <w:szCs w:val="21"/>
          <w:shd w:val="clear" w:color="auto" w:fill="FFFFFF"/>
        </w:rPr>
      </w:pPr>
    </w:p>
    <w:p w:rsidR="00D8539F" w:rsidRPr="00A23935" w:rsidRDefault="00D8539F" w:rsidP="009D7600">
      <w:pPr>
        <w:rPr>
          <w:rFonts w:cs="Arial"/>
          <w:color w:val="000000"/>
          <w:szCs w:val="21"/>
          <w:shd w:val="clear" w:color="auto" w:fill="FFFFFF"/>
        </w:rPr>
      </w:pPr>
      <w:r w:rsidRPr="00A23935">
        <w:rPr>
          <w:rFonts w:cs="Arial"/>
          <w:szCs w:val="21"/>
        </w:rPr>
        <w:t xml:space="preserve">Timmons, J. &amp; Spinelli, S. (2008) </w:t>
      </w:r>
      <w:r w:rsidRPr="00A23935">
        <w:rPr>
          <w:rFonts w:cs="Arial"/>
          <w:i/>
          <w:szCs w:val="21"/>
        </w:rPr>
        <w:t>New Venture Creation: Entrepreneurship for the 21st Century</w:t>
      </w:r>
      <w:r w:rsidRPr="00A23935">
        <w:rPr>
          <w:rFonts w:cs="Arial"/>
          <w:szCs w:val="21"/>
        </w:rPr>
        <w:t>, McGraw Hill: Boston</w:t>
      </w:r>
    </w:p>
    <w:p w:rsidR="00D8539F" w:rsidRPr="00A23935" w:rsidRDefault="00D8539F" w:rsidP="009D7600">
      <w:pPr>
        <w:rPr>
          <w:rFonts w:cs="Arial"/>
          <w:color w:val="000000"/>
          <w:szCs w:val="21"/>
          <w:shd w:val="clear" w:color="auto" w:fill="FFFFFF"/>
        </w:rPr>
      </w:pPr>
    </w:p>
    <w:p w:rsidR="003460AC" w:rsidRPr="00A23935" w:rsidRDefault="003460AC" w:rsidP="009D7600">
      <w:pPr>
        <w:rPr>
          <w:rFonts w:cs="Arial"/>
          <w:color w:val="000000"/>
          <w:szCs w:val="21"/>
          <w:shd w:val="clear" w:color="auto" w:fill="FFFFFF"/>
        </w:rPr>
      </w:pPr>
      <w:r w:rsidRPr="00A23935">
        <w:rPr>
          <w:rFonts w:cs="Arial"/>
          <w:color w:val="000000"/>
          <w:szCs w:val="21"/>
          <w:shd w:val="clear" w:color="auto" w:fill="FFFFFF"/>
        </w:rPr>
        <w:t>Wickham, P.A., 2006. </w:t>
      </w:r>
      <w:r w:rsidRPr="00A23935">
        <w:rPr>
          <w:rFonts w:cs="Arial"/>
          <w:i/>
          <w:iCs/>
          <w:color w:val="000000"/>
          <w:szCs w:val="21"/>
          <w:bdr w:val="none" w:sz="0" w:space="0" w:color="auto" w:frame="1"/>
          <w:shd w:val="clear" w:color="auto" w:fill="FFFFFF"/>
        </w:rPr>
        <w:t>Strategic entrepreneurship</w:t>
      </w:r>
      <w:r w:rsidRPr="00A23935">
        <w:rPr>
          <w:rFonts w:cs="Arial"/>
          <w:color w:val="000000"/>
          <w:szCs w:val="21"/>
          <w:shd w:val="clear" w:color="auto" w:fill="FFFFFF"/>
        </w:rPr>
        <w:t> 4th ed., Harlow: Financial Times Prentice Hall.</w:t>
      </w:r>
    </w:p>
    <w:p w:rsidR="003460AC" w:rsidRPr="00A23935" w:rsidRDefault="003460AC" w:rsidP="009D7600">
      <w:pPr>
        <w:rPr>
          <w:rFonts w:cs="Arial"/>
          <w:color w:val="000000"/>
          <w:szCs w:val="21"/>
          <w:shd w:val="clear" w:color="auto" w:fill="FFFFFF"/>
        </w:rPr>
      </w:pPr>
    </w:p>
    <w:p w:rsidR="006A1022" w:rsidRPr="00A23935" w:rsidRDefault="006A1022" w:rsidP="009D7600">
      <w:pPr>
        <w:rPr>
          <w:rFonts w:cs="Arial"/>
          <w:color w:val="000000"/>
          <w:szCs w:val="21"/>
          <w:shd w:val="clear" w:color="auto" w:fill="FFFFFF"/>
        </w:rPr>
      </w:pPr>
      <w:r w:rsidRPr="00A23935">
        <w:rPr>
          <w:rFonts w:cs="Arial"/>
          <w:color w:val="000000"/>
          <w:szCs w:val="21"/>
          <w:shd w:val="clear" w:color="auto" w:fill="FFFFFF"/>
        </w:rPr>
        <w:t>Woodside, Bernal &amp; Coduras, 2016. The general theory of culture, entrepreneurship, innovation, and quality-of-life: Comparing nurturing versus thwarting enterprise start-ups in BRIC, Denmark, Germany, and the United States. </w:t>
      </w:r>
      <w:r w:rsidRPr="00A23935">
        <w:rPr>
          <w:rFonts w:cs="Arial"/>
          <w:i/>
          <w:iCs/>
          <w:color w:val="000000"/>
          <w:szCs w:val="21"/>
          <w:bdr w:val="none" w:sz="0" w:space="0" w:color="auto" w:frame="1"/>
          <w:shd w:val="clear" w:color="auto" w:fill="FFFFFF"/>
        </w:rPr>
        <w:t>Industrial Marketing Management</w:t>
      </w:r>
      <w:r w:rsidRPr="00A23935">
        <w:rPr>
          <w:rFonts w:cs="Arial"/>
          <w:color w:val="000000"/>
          <w:szCs w:val="21"/>
          <w:shd w:val="clear" w:color="auto" w:fill="FFFFFF"/>
        </w:rPr>
        <w:t>, 53, pp.136–159.</w:t>
      </w:r>
    </w:p>
    <w:p w:rsidR="00D8539F" w:rsidRPr="00A23935" w:rsidRDefault="00D8539F" w:rsidP="009D7600">
      <w:pPr>
        <w:rPr>
          <w:rFonts w:cs="Arial"/>
          <w:color w:val="000000"/>
          <w:szCs w:val="21"/>
          <w:shd w:val="clear" w:color="auto" w:fill="FFFFFF"/>
        </w:rPr>
      </w:pPr>
    </w:p>
    <w:p w:rsidR="00D8539F" w:rsidRPr="00A23935" w:rsidRDefault="00D8539F" w:rsidP="00D8539F">
      <w:pPr>
        <w:pStyle w:val="heading"/>
        <w:spacing w:before="0" w:after="0"/>
        <w:ind w:left="0" w:firstLine="0"/>
        <w:rPr>
          <w:rFonts w:asciiTheme="minorHAnsi" w:hAnsiTheme="minorHAnsi" w:cs="Arial"/>
          <w:b w:val="0"/>
          <w:sz w:val="21"/>
          <w:szCs w:val="21"/>
        </w:rPr>
      </w:pPr>
      <w:r w:rsidRPr="00A23935">
        <w:rPr>
          <w:rFonts w:asciiTheme="minorHAnsi" w:hAnsiTheme="minorHAnsi" w:cs="Arial"/>
          <w:b w:val="0"/>
          <w:sz w:val="21"/>
          <w:szCs w:val="21"/>
        </w:rPr>
        <w:t xml:space="preserve">Zimmerer, T.W. &amp; Scarborough, N.M. (2017) </w:t>
      </w:r>
      <w:r w:rsidRPr="00A23935">
        <w:rPr>
          <w:rFonts w:asciiTheme="minorHAnsi" w:hAnsiTheme="minorHAnsi" w:cs="Arial"/>
          <w:b w:val="0"/>
          <w:i/>
          <w:sz w:val="21"/>
          <w:szCs w:val="21"/>
        </w:rPr>
        <w:t>Essentials of Entrepreneurship</w:t>
      </w:r>
      <w:r w:rsidRPr="00A23935">
        <w:rPr>
          <w:rFonts w:asciiTheme="minorHAnsi" w:hAnsiTheme="minorHAnsi" w:cs="Arial"/>
          <w:b w:val="0"/>
          <w:sz w:val="21"/>
          <w:szCs w:val="21"/>
        </w:rPr>
        <w:t>, 6</w:t>
      </w:r>
      <w:r w:rsidRPr="00A23935">
        <w:rPr>
          <w:rFonts w:asciiTheme="minorHAnsi" w:hAnsiTheme="minorHAnsi" w:cs="Arial"/>
          <w:b w:val="0"/>
          <w:sz w:val="21"/>
          <w:szCs w:val="21"/>
          <w:vertAlign w:val="superscript"/>
        </w:rPr>
        <w:t>th</w:t>
      </w:r>
      <w:r w:rsidRPr="00A23935">
        <w:rPr>
          <w:rFonts w:asciiTheme="minorHAnsi" w:hAnsiTheme="minorHAnsi" w:cs="Arial"/>
          <w:b w:val="0"/>
          <w:sz w:val="21"/>
          <w:szCs w:val="21"/>
        </w:rPr>
        <w:t xml:space="preserve"> Ed., Prentice Hall: New Jersey</w:t>
      </w:r>
    </w:p>
    <w:p w:rsidR="00D8539F" w:rsidRDefault="00D8539F" w:rsidP="009D7600">
      <w:pPr>
        <w:rPr>
          <w:lang w:val="en-GB"/>
        </w:rPr>
      </w:pPr>
    </w:p>
    <w:p w:rsidR="009B10AC" w:rsidRPr="00D8539F" w:rsidRDefault="009B10AC" w:rsidP="009D7600">
      <w:pPr>
        <w:rPr>
          <w:lang w:val="en-GB"/>
        </w:rPr>
      </w:pPr>
    </w:p>
    <w:sectPr w:rsidR="009B10AC" w:rsidRPr="00D8539F" w:rsidSect="0084582E">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D25" w:rsidRDefault="00334D25" w:rsidP="00560683">
      <w:r>
        <w:separator/>
      </w:r>
    </w:p>
  </w:endnote>
  <w:endnote w:type="continuationSeparator" w:id="1">
    <w:p w:rsidR="00334D25" w:rsidRDefault="00334D25" w:rsidP="005606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Rage Italic">
    <w:panose1 w:val="03070502040507070304"/>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61839"/>
      <w:docPartObj>
        <w:docPartGallery w:val="Page Numbers (Bottom of Page)"/>
        <w:docPartUnique/>
      </w:docPartObj>
    </w:sdtPr>
    <w:sdtContent>
      <w:p w:rsidR="00F67313" w:rsidRDefault="004E0E15">
        <w:pPr>
          <w:pStyle w:val="a4"/>
          <w:jc w:val="right"/>
        </w:pPr>
        <w:fldSimple w:instr=" PAGE   \* MERGEFORMAT ">
          <w:r w:rsidR="00D3323C" w:rsidRPr="00D3323C">
            <w:rPr>
              <w:noProof/>
              <w:lang w:val="zh-CN"/>
            </w:rPr>
            <w:t>2</w:t>
          </w:r>
        </w:fldSimple>
      </w:p>
    </w:sdtContent>
  </w:sdt>
  <w:p w:rsidR="00F67313" w:rsidRDefault="00F6731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D25" w:rsidRDefault="00334D25" w:rsidP="00560683">
      <w:r>
        <w:separator/>
      </w:r>
    </w:p>
  </w:footnote>
  <w:footnote w:type="continuationSeparator" w:id="1">
    <w:p w:rsidR="00334D25" w:rsidRDefault="00334D25" w:rsidP="005606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35F85"/>
    <w:multiLevelType w:val="hybridMultilevel"/>
    <w:tmpl w:val="9634D716"/>
    <w:lvl w:ilvl="0" w:tplc="38A464F6">
      <w:start w:val="1"/>
      <w:numFmt w:val="bullet"/>
      <w:lvlText w:val=""/>
      <w:lvlJc w:val="left"/>
      <w:pPr>
        <w:ind w:left="420" w:hanging="420"/>
      </w:pPr>
      <w:rPr>
        <w:rFonts w:ascii="Symbol" w:hAnsi="Symbol" w:hint="default"/>
        <w:b w:val="0"/>
        <w:i w:val="0"/>
        <w:sz w:val="2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171C3751"/>
    <w:multiLevelType w:val="hybridMultilevel"/>
    <w:tmpl w:val="08AE5F20"/>
    <w:lvl w:ilvl="0" w:tplc="697C3BCA">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406C1F2C"/>
    <w:multiLevelType w:val="hybridMultilevel"/>
    <w:tmpl w:val="905EE9C8"/>
    <w:lvl w:ilvl="0" w:tplc="697C3BCA">
      <w:start w:val="1"/>
      <w:numFmt w:val="bullet"/>
      <w:lvlText w:val=""/>
      <w:lvlJc w:val="left"/>
      <w:pPr>
        <w:ind w:left="420" w:hanging="420"/>
      </w:pPr>
      <w:rPr>
        <w:rFonts w:ascii="Symbol" w:hAnsi="Symbol"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599C1151"/>
    <w:multiLevelType w:val="hybridMultilevel"/>
    <w:tmpl w:val="0E44BAF0"/>
    <w:lvl w:ilvl="0" w:tplc="2280FB38">
      <w:start w:val="1"/>
      <w:numFmt w:val="bullet"/>
      <w:lvlText w:val="0"/>
      <w:lvlJc w:val="left"/>
      <w:pPr>
        <w:tabs>
          <w:tab w:val="num" w:pos="720"/>
        </w:tabs>
        <w:ind w:left="720" w:hanging="360"/>
      </w:pPr>
      <w:rPr>
        <w:rFonts w:ascii="Rage Italic" w:hAnsi="Rage Italic" w:hint="default"/>
      </w:rPr>
    </w:lvl>
    <w:lvl w:ilvl="1" w:tplc="4C9A190A">
      <w:start w:val="1"/>
      <w:numFmt w:val="bullet"/>
      <w:lvlText w:val="0"/>
      <w:lvlJc w:val="left"/>
      <w:pPr>
        <w:tabs>
          <w:tab w:val="num" w:pos="1440"/>
        </w:tabs>
        <w:ind w:left="1440" w:hanging="360"/>
      </w:pPr>
      <w:rPr>
        <w:rFonts w:ascii="Rage Italic" w:hAnsi="Rage Italic" w:hint="default"/>
      </w:rPr>
    </w:lvl>
    <w:lvl w:ilvl="2" w:tplc="1DBC1F20" w:tentative="1">
      <w:start w:val="1"/>
      <w:numFmt w:val="bullet"/>
      <w:lvlText w:val="0"/>
      <w:lvlJc w:val="left"/>
      <w:pPr>
        <w:tabs>
          <w:tab w:val="num" w:pos="2160"/>
        </w:tabs>
        <w:ind w:left="2160" w:hanging="360"/>
      </w:pPr>
      <w:rPr>
        <w:rFonts w:ascii="Rage Italic" w:hAnsi="Rage Italic" w:hint="default"/>
      </w:rPr>
    </w:lvl>
    <w:lvl w:ilvl="3" w:tplc="72C0B386" w:tentative="1">
      <w:start w:val="1"/>
      <w:numFmt w:val="bullet"/>
      <w:lvlText w:val="0"/>
      <w:lvlJc w:val="left"/>
      <w:pPr>
        <w:tabs>
          <w:tab w:val="num" w:pos="2880"/>
        </w:tabs>
        <w:ind w:left="2880" w:hanging="360"/>
      </w:pPr>
      <w:rPr>
        <w:rFonts w:ascii="Rage Italic" w:hAnsi="Rage Italic" w:hint="default"/>
      </w:rPr>
    </w:lvl>
    <w:lvl w:ilvl="4" w:tplc="96FCD484" w:tentative="1">
      <w:start w:val="1"/>
      <w:numFmt w:val="bullet"/>
      <w:lvlText w:val="0"/>
      <w:lvlJc w:val="left"/>
      <w:pPr>
        <w:tabs>
          <w:tab w:val="num" w:pos="3600"/>
        </w:tabs>
        <w:ind w:left="3600" w:hanging="360"/>
      </w:pPr>
      <w:rPr>
        <w:rFonts w:ascii="Rage Italic" w:hAnsi="Rage Italic" w:hint="default"/>
      </w:rPr>
    </w:lvl>
    <w:lvl w:ilvl="5" w:tplc="646ACC06" w:tentative="1">
      <w:start w:val="1"/>
      <w:numFmt w:val="bullet"/>
      <w:lvlText w:val="0"/>
      <w:lvlJc w:val="left"/>
      <w:pPr>
        <w:tabs>
          <w:tab w:val="num" w:pos="4320"/>
        </w:tabs>
        <w:ind w:left="4320" w:hanging="360"/>
      </w:pPr>
      <w:rPr>
        <w:rFonts w:ascii="Rage Italic" w:hAnsi="Rage Italic" w:hint="default"/>
      </w:rPr>
    </w:lvl>
    <w:lvl w:ilvl="6" w:tplc="AFFCCD06" w:tentative="1">
      <w:start w:val="1"/>
      <w:numFmt w:val="bullet"/>
      <w:lvlText w:val="0"/>
      <w:lvlJc w:val="left"/>
      <w:pPr>
        <w:tabs>
          <w:tab w:val="num" w:pos="5040"/>
        </w:tabs>
        <w:ind w:left="5040" w:hanging="360"/>
      </w:pPr>
      <w:rPr>
        <w:rFonts w:ascii="Rage Italic" w:hAnsi="Rage Italic" w:hint="default"/>
      </w:rPr>
    </w:lvl>
    <w:lvl w:ilvl="7" w:tplc="0F360730" w:tentative="1">
      <w:start w:val="1"/>
      <w:numFmt w:val="bullet"/>
      <w:lvlText w:val="0"/>
      <w:lvlJc w:val="left"/>
      <w:pPr>
        <w:tabs>
          <w:tab w:val="num" w:pos="5760"/>
        </w:tabs>
        <w:ind w:left="5760" w:hanging="360"/>
      </w:pPr>
      <w:rPr>
        <w:rFonts w:ascii="Rage Italic" w:hAnsi="Rage Italic" w:hint="default"/>
      </w:rPr>
    </w:lvl>
    <w:lvl w:ilvl="8" w:tplc="09125DD6" w:tentative="1">
      <w:start w:val="1"/>
      <w:numFmt w:val="bullet"/>
      <w:lvlText w:val="0"/>
      <w:lvlJc w:val="left"/>
      <w:pPr>
        <w:tabs>
          <w:tab w:val="num" w:pos="6480"/>
        </w:tabs>
        <w:ind w:left="6480" w:hanging="360"/>
      </w:pPr>
      <w:rPr>
        <w:rFonts w:ascii="Rage Italic" w:hAnsi="Rage Italic" w:hint="default"/>
      </w:rPr>
    </w:lvl>
  </w:abstractNum>
  <w:abstractNum w:abstractNumId="4">
    <w:nsid w:val="70233E93"/>
    <w:multiLevelType w:val="hybridMultilevel"/>
    <w:tmpl w:val="8B92D47C"/>
    <w:lvl w:ilvl="0" w:tplc="3F449848">
      <w:start w:val="1"/>
      <w:numFmt w:val="bullet"/>
      <w:lvlText w:val="0"/>
      <w:lvlJc w:val="left"/>
      <w:pPr>
        <w:tabs>
          <w:tab w:val="num" w:pos="720"/>
        </w:tabs>
        <w:ind w:left="720" w:hanging="360"/>
      </w:pPr>
      <w:rPr>
        <w:rFonts w:ascii="Rage Italic" w:hAnsi="Rage Italic" w:hint="default"/>
      </w:rPr>
    </w:lvl>
    <w:lvl w:ilvl="1" w:tplc="B2201516">
      <w:start w:val="1336"/>
      <w:numFmt w:val="bullet"/>
      <w:lvlText w:val="0"/>
      <w:lvlJc w:val="left"/>
      <w:pPr>
        <w:tabs>
          <w:tab w:val="num" w:pos="1440"/>
        </w:tabs>
        <w:ind w:left="1440" w:hanging="360"/>
      </w:pPr>
      <w:rPr>
        <w:rFonts w:ascii="Rage Italic" w:hAnsi="Rage Italic" w:hint="default"/>
      </w:rPr>
    </w:lvl>
    <w:lvl w:ilvl="2" w:tplc="582AA156" w:tentative="1">
      <w:start w:val="1"/>
      <w:numFmt w:val="bullet"/>
      <w:lvlText w:val="0"/>
      <w:lvlJc w:val="left"/>
      <w:pPr>
        <w:tabs>
          <w:tab w:val="num" w:pos="2160"/>
        </w:tabs>
        <w:ind w:left="2160" w:hanging="360"/>
      </w:pPr>
      <w:rPr>
        <w:rFonts w:ascii="Rage Italic" w:hAnsi="Rage Italic" w:hint="default"/>
      </w:rPr>
    </w:lvl>
    <w:lvl w:ilvl="3" w:tplc="E5268F96" w:tentative="1">
      <w:start w:val="1"/>
      <w:numFmt w:val="bullet"/>
      <w:lvlText w:val="0"/>
      <w:lvlJc w:val="left"/>
      <w:pPr>
        <w:tabs>
          <w:tab w:val="num" w:pos="2880"/>
        </w:tabs>
        <w:ind w:left="2880" w:hanging="360"/>
      </w:pPr>
      <w:rPr>
        <w:rFonts w:ascii="Rage Italic" w:hAnsi="Rage Italic" w:hint="default"/>
      </w:rPr>
    </w:lvl>
    <w:lvl w:ilvl="4" w:tplc="CFF464C4" w:tentative="1">
      <w:start w:val="1"/>
      <w:numFmt w:val="bullet"/>
      <w:lvlText w:val="0"/>
      <w:lvlJc w:val="left"/>
      <w:pPr>
        <w:tabs>
          <w:tab w:val="num" w:pos="3600"/>
        </w:tabs>
        <w:ind w:left="3600" w:hanging="360"/>
      </w:pPr>
      <w:rPr>
        <w:rFonts w:ascii="Rage Italic" w:hAnsi="Rage Italic" w:hint="default"/>
      </w:rPr>
    </w:lvl>
    <w:lvl w:ilvl="5" w:tplc="0FF6A9A2" w:tentative="1">
      <w:start w:val="1"/>
      <w:numFmt w:val="bullet"/>
      <w:lvlText w:val="0"/>
      <w:lvlJc w:val="left"/>
      <w:pPr>
        <w:tabs>
          <w:tab w:val="num" w:pos="4320"/>
        </w:tabs>
        <w:ind w:left="4320" w:hanging="360"/>
      </w:pPr>
      <w:rPr>
        <w:rFonts w:ascii="Rage Italic" w:hAnsi="Rage Italic" w:hint="default"/>
      </w:rPr>
    </w:lvl>
    <w:lvl w:ilvl="6" w:tplc="22EE5334" w:tentative="1">
      <w:start w:val="1"/>
      <w:numFmt w:val="bullet"/>
      <w:lvlText w:val="0"/>
      <w:lvlJc w:val="left"/>
      <w:pPr>
        <w:tabs>
          <w:tab w:val="num" w:pos="5040"/>
        </w:tabs>
        <w:ind w:left="5040" w:hanging="360"/>
      </w:pPr>
      <w:rPr>
        <w:rFonts w:ascii="Rage Italic" w:hAnsi="Rage Italic" w:hint="default"/>
      </w:rPr>
    </w:lvl>
    <w:lvl w:ilvl="7" w:tplc="714A9756" w:tentative="1">
      <w:start w:val="1"/>
      <w:numFmt w:val="bullet"/>
      <w:lvlText w:val="0"/>
      <w:lvlJc w:val="left"/>
      <w:pPr>
        <w:tabs>
          <w:tab w:val="num" w:pos="5760"/>
        </w:tabs>
        <w:ind w:left="5760" w:hanging="360"/>
      </w:pPr>
      <w:rPr>
        <w:rFonts w:ascii="Rage Italic" w:hAnsi="Rage Italic" w:hint="default"/>
      </w:rPr>
    </w:lvl>
    <w:lvl w:ilvl="8" w:tplc="29A28BFA" w:tentative="1">
      <w:start w:val="1"/>
      <w:numFmt w:val="bullet"/>
      <w:lvlText w:val="0"/>
      <w:lvlJc w:val="left"/>
      <w:pPr>
        <w:tabs>
          <w:tab w:val="num" w:pos="6480"/>
        </w:tabs>
        <w:ind w:left="6480" w:hanging="360"/>
      </w:pPr>
      <w:rPr>
        <w:rFonts w:ascii="Rage Italic" w:hAnsi="Rage Italic"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60683"/>
    <w:rsid w:val="00074DBE"/>
    <w:rsid w:val="000A705E"/>
    <w:rsid w:val="000D0B4F"/>
    <w:rsid w:val="000E325F"/>
    <w:rsid w:val="0010358E"/>
    <w:rsid w:val="00181726"/>
    <w:rsid w:val="0023157C"/>
    <w:rsid w:val="002370D9"/>
    <w:rsid w:val="0029419A"/>
    <w:rsid w:val="002B7CA2"/>
    <w:rsid w:val="002C371E"/>
    <w:rsid w:val="00334D25"/>
    <w:rsid w:val="003460AC"/>
    <w:rsid w:val="0037757A"/>
    <w:rsid w:val="003B2862"/>
    <w:rsid w:val="003D0348"/>
    <w:rsid w:val="004257EE"/>
    <w:rsid w:val="00427D41"/>
    <w:rsid w:val="0045738A"/>
    <w:rsid w:val="004E0E15"/>
    <w:rsid w:val="00560683"/>
    <w:rsid w:val="005F4B8F"/>
    <w:rsid w:val="00607981"/>
    <w:rsid w:val="00617AB6"/>
    <w:rsid w:val="0062599E"/>
    <w:rsid w:val="00634737"/>
    <w:rsid w:val="00683A56"/>
    <w:rsid w:val="00691A7E"/>
    <w:rsid w:val="006A1022"/>
    <w:rsid w:val="006D3B5E"/>
    <w:rsid w:val="00704A5E"/>
    <w:rsid w:val="00742CC2"/>
    <w:rsid w:val="007D5C5E"/>
    <w:rsid w:val="0084582E"/>
    <w:rsid w:val="0086174B"/>
    <w:rsid w:val="008B41BC"/>
    <w:rsid w:val="008E2B4F"/>
    <w:rsid w:val="00945D47"/>
    <w:rsid w:val="009B10AC"/>
    <w:rsid w:val="009D0B70"/>
    <w:rsid w:val="009D7600"/>
    <w:rsid w:val="009E7471"/>
    <w:rsid w:val="00A23935"/>
    <w:rsid w:val="00A2423C"/>
    <w:rsid w:val="00AB4D6B"/>
    <w:rsid w:val="00B15649"/>
    <w:rsid w:val="00BA156D"/>
    <w:rsid w:val="00BA3740"/>
    <w:rsid w:val="00BD4CF6"/>
    <w:rsid w:val="00C07229"/>
    <w:rsid w:val="00C3787D"/>
    <w:rsid w:val="00CE6E39"/>
    <w:rsid w:val="00D3323C"/>
    <w:rsid w:val="00D8539F"/>
    <w:rsid w:val="00E22487"/>
    <w:rsid w:val="00E26812"/>
    <w:rsid w:val="00ED6917"/>
    <w:rsid w:val="00ED7A06"/>
    <w:rsid w:val="00F35196"/>
    <w:rsid w:val="00F67313"/>
    <w:rsid w:val="00F74E4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82E"/>
    <w:pPr>
      <w:widowControl w:val="0"/>
      <w:jc w:val="both"/>
    </w:pPr>
  </w:style>
  <w:style w:type="paragraph" w:styleId="1">
    <w:name w:val="heading 1"/>
    <w:basedOn w:val="a"/>
    <w:next w:val="a"/>
    <w:link w:val="1Char"/>
    <w:uiPriority w:val="9"/>
    <w:qFormat/>
    <w:rsid w:val="0056068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56068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ED691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6068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60683"/>
    <w:rPr>
      <w:sz w:val="18"/>
      <w:szCs w:val="18"/>
    </w:rPr>
  </w:style>
  <w:style w:type="paragraph" w:styleId="a4">
    <w:name w:val="footer"/>
    <w:basedOn w:val="a"/>
    <w:link w:val="Char0"/>
    <w:uiPriority w:val="99"/>
    <w:unhideWhenUsed/>
    <w:rsid w:val="00560683"/>
    <w:pPr>
      <w:tabs>
        <w:tab w:val="center" w:pos="4153"/>
        <w:tab w:val="right" w:pos="8306"/>
      </w:tabs>
      <w:snapToGrid w:val="0"/>
      <w:jc w:val="left"/>
    </w:pPr>
    <w:rPr>
      <w:sz w:val="18"/>
      <w:szCs w:val="18"/>
    </w:rPr>
  </w:style>
  <w:style w:type="character" w:customStyle="1" w:styleId="Char0">
    <w:name w:val="页脚 Char"/>
    <w:basedOn w:val="a0"/>
    <w:link w:val="a4"/>
    <w:uiPriority w:val="99"/>
    <w:rsid w:val="00560683"/>
    <w:rPr>
      <w:sz w:val="18"/>
      <w:szCs w:val="18"/>
    </w:rPr>
  </w:style>
  <w:style w:type="character" w:customStyle="1" w:styleId="1Char">
    <w:name w:val="标题 1 Char"/>
    <w:basedOn w:val="a0"/>
    <w:link w:val="1"/>
    <w:uiPriority w:val="9"/>
    <w:rsid w:val="00560683"/>
    <w:rPr>
      <w:b/>
      <w:bCs/>
      <w:kern w:val="44"/>
      <w:sz w:val="44"/>
      <w:szCs w:val="44"/>
    </w:rPr>
  </w:style>
  <w:style w:type="paragraph" w:styleId="TOC">
    <w:name w:val="TOC Heading"/>
    <w:basedOn w:val="1"/>
    <w:next w:val="a"/>
    <w:uiPriority w:val="39"/>
    <w:semiHidden/>
    <w:unhideWhenUsed/>
    <w:qFormat/>
    <w:rsid w:val="00560683"/>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5">
    <w:name w:val="Balloon Text"/>
    <w:basedOn w:val="a"/>
    <w:link w:val="Char1"/>
    <w:uiPriority w:val="99"/>
    <w:semiHidden/>
    <w:unhideWhenUsed/>
    <w:rsid w:val="00560683"/>
    <w:rPr>
      <w:sz w:val="18"/>
      <w:szCs w:val="18"/>
    </w:rPr>
  </w:style>
  <w:style w:type="character" w:customStyle="1" w:styleId="Char1">
    <w:name w:val="批注框文本 Char"/>
    <w:basedOn w:val="a0"/>
    <w:link w:val="a5"/>
    <w:uiPriority w:val="99"/>
    <w:semiHidden/>
    <w:rsid w:val="00560683"/>
    <w:rPr>
      <w:sz w:val="18"/>
      <w:szCs w:val="18"/>
    </w:rPr>
  </w:style>
  <w:style w:type="character" w:customStyle="1" w:styleId="2Char">
    <w:name w:val="标题 2 Char"/>
    <w:basedOn w:val="a0"/>
    <w:link w:val="2"/>
    <w:uiPriority w:val="9"/>
    <w:rsid w:val="00560683"/>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ED6917"/>
    <w:rPr>
      <w:b/>
      <w:bCs/>
      <w:sz w:val="32"/>
      <w:szCs w:val="32"/>
    </w:rPr>
  </w:style>
  <w:style w:type="paragraph" w:styleId="a6">
    <w:name w:val="List Paragraph"/>
    <w:basedOn w:val="a"/>
    <w:uiPriority w:val="34"/>
    <w:qFormat/>
    <w:rsid w:val="00ED7A06"/>
    <w:pPr>
      <w:ind w:firstLineChars="200" w:firstLine="420"/>
    </w:pPr>
  </w:style>
  <w:style w:type="paragraph" w:customStyle="1" w:styleId="heading">
    <w:name w:val="heading"/>
    <w:basedOn w:val="a"/>
    <w:link w:val="headingChar"/>
    <w:rsid w:val="00D8539F"/>
    <w:pPr>
      <w:widowControl/>
      <w:tabs>
        <w:tab w:val="left" w:pos="720"/>
        <w:tab w:val="left" w:pos="1440"/>
        <w:tab w:val="left" w:pos="2160"/>
        <w:tab w:val="left" w:pos="2880"/>
      </w:tabs>
      <w:spacing w:before="240" w:after="120"/>
      <w:ind w:left="3600" w:hanging="3600"/>
      <w:jc w:val="left"/>
    </w:pPr>
    <w:rPr>
      <w:rFonts w:ascii="Times New Roman" w:hAnsi="Times New Roman" w:cs="Times New Roman"/>
      <w:b/>
      <w:kern w:val="0"/>
      <w:sz w:val="24"/>
      <w:szCs w:val="20"/>
      <w:lang w:val="en-GB" w:eastAsia="en-GB"/>
    </w:rPr>
  </w:style>
  <w:style w:type="character" w:customStyle="1" w:styleId="headingChar">
    <w:name w:val="heading Char"/>
    <w:link w:val="heading"/>
    <w:rsid w:val="00D8539F"/>
    <w:rPr>
      <w:rFonts w:ascii="Times New Roman" w:hAnsi="Times New Roman" w:cs="Times New Roman"/>
      <w:b/>
      <w:kern w:val="0"/>
      <w:sz w:val="24"/>
      <w:szCs w:val="20"/>
      <w:lang w:val="en-GB" w:eastAsia="en-GB"/>
    </w:rPr>
  </w:style>
  <w:style w:type="paragraph" w:customStyle="1" w:styleId="Default">
    <w:name w:val="Default"/>
    <w:basedOn w:val="a"/>
    <w:rsid w:val="00691A7E"/>
    <w:pPr>
      <w:widowControl/>
      <w:autoSpaceDE w:val="0"/>
      <w:autoSpaceDN w:val="0"/>
      <w:jc w:val="left"/>
    </w:pPr>
    <w:rPr>
      <w:rFonts w:ascii="Verdana" w:eastAsia="Calibri" w:hAnsi="Verdana" w:cs="Times New Roman"/>
      <w:color w:val="000000"/>
      <w:kern w:val="0"/>
      <w:sz w:val="22"/>
      <w:szCs w:val="24"/>
      <w:lang w:val="en-GB" w:eastAsia="en-US"/>
    </w:rPr>
  </w:style>
  <w:style w:type="paragraph" w:styleId="10">
    <w:name w:val="toc 1"/>
    <w:basedOn w:val="a"/>
    <w:next w:val="a"/>
    <w:autoRedefine/>
    <w:uiPriority w:val="39"/>
    <w:unhideWhenUsed/>
    <w:rsid w:val="00F67313"/>
  </w:style>
  <w:style w:type="paragraph" w:styleId="20">
    <w:name w:val="toc 2"/>
    <w:basedOn w:val="a"/>
    <w:next w:val="a"/>
    <w:autoRedefine/>
    <w:uiPriority w:val="39"/>
    <w:unhideWhenUsed/>
    <w:rsid w:val="00F67313"/>
    <w:pPr>
      <w:ind w:leftChars="200" w:left="420"/>
    </w:pPr>
  </w:style>
  <w:style w:type="paragraph" w:styleId="30">
    <w:name w:val="toc 3"/>
    <w:basedOn w:val="a"/>
    <w:next w:val="a"/>
    <w:autoRedefine/>
    <w:uiPriority w:val="39"/>
    <w:unhideWhenUsed/>
    <w:rsid w:val="00F67313"/>
    <w:pPr>
      <w:ind w:leftChars="400" w:left="840"/>
    </w:pPr>
  </w:style>
  <w:style w:type="character" w:styleId="a7">
    <w:name w:val="Hyperlink"/>
    <w:basedOn w:val="a0"/>
    <w:uiPriority w:val="99"/>
    <w:unhideWhenUsed/>
    <w:rsid w:val="00F6731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23873956">
      <w:bodyDiv w:val="1"/>
      <w:marLeft w:val="0"/>
      <w:marRight w:val="0"/>
      <w:marTop w:val="0"/>
      <w:marBottom w:val="0"/>
      <w:divBdr>
        <w:top w:val="none" w:sz="0" w:space="0" w:color="auto"/>
        <w:left w:val="none" w:sz="0" w:space="0" w:color="auto"/>
        <w:bottom w:val="none" w:sz="0" w:space="0" w:color="auto"/>
        <w:right w:val="none" w:sz="0" w:space="0" w:color="auto"/>
      </w:divBdr>
      <w:divsChild>
        <w:div w:id="387849398">
          <w:marLeft w:val="878"/>
          <w:marRight w:val="0"/>
          <w:marTop w:val="106"/>
          <w:marBottom w:val="0"/>
          <w:divBdr>
            <w:top w:val="none" w:sz="0" w:space="0" w:color="auto"/>
            <w:left w:val="none" w:sz="0" w:space="0" w:color="auto"/>
            <w:bottom w:val="none" w:sz="0" w:space="0" w:color="auto"/>
            <w:right w:val="none" w:sz="0" w:space="0" w:color="auto"/>
          </w:divBdr>
        </w:div>
      </w:divsChild>
    </w:div>
    <w:div w:id="733813494">
      <w:bodyDiv w:val="1"/>
      <w:marLeft w:val="0"/>
      <w:marRight w:val="0"/>
      <w:marTop w:val="0"/>
      <w:marBottom w:val="0"/>
      <w:divBdr>
        <w:top w:val="none" w:sz="0" w:space="0" w:color="auto"/>
        <w:left w:val="none" w:sz="0" w:space="0" w:color="auto"/>
        <w:bottom w:val="none" w:sz="0" w:space="0" w:color="auto"/>
        <w:right w:val="none" w:sz="0" w:space="0" w:color="auto"/>
      </w:divBdr>
      <w:divsChild>
        <w:div w:id="1110734763">
          <w:marLeft w:val="360"/>
          <w:marRight w:val="0"/>
          <w:marTop w:val="115"/>
          <w:marBottom w:val="0"/>
          <w:divBdr>
            <w:top w:val="none" w:sz="0" w:space="0" w:color="auto"/>
            <w:left w:val="none" w:sz="0" w:space="0" w:color="auto"/>
            <w:bottom w:val="none" w:sz="0" w:space="0" w:color="auto"/>
            <w:right w:val="none" w:sz="0" w:space="0" w:color="auto"/>
          </w:divBdr>
        </w:div>
        <w:div w:id="2093504780">
          <w:marLeft w:val="878"/>
          <w:marRight w:val="0"/>
          <w:marTop w:val="106"/>
          <w:marBottom w:val="0"/>
          <w:divBdr>
            <w:top w:val="none" w:sz="0" w:space="0" w:color="auto"/>
            <w:left w:val="none" w:sz="0" w:space="0" w:color="auto"/>
            <w:bottom w:val="none" w:sz="0" w:space="0" w:color="auto"/>
            <w:right w:val="none" w:sz="0" w:space="0" w:color="auto"/>
          </w:divBdr>
        </w:div>
        <w:div w:id="1431315353">
          <w:marLeft w:val="878"/>
          <w:marRight w:val="0"/>
          <w:marTop w:val="106"/>
          <w:marBottom w:val="0"/>
          <w:divBdr>
            <w:top w:val="none" w:sz="0" w:space="0" w:color="auto"/>
            <w:left w:val="none" w:sz="0" w:space="0" w:color="auto"/>
            <w:bottom w:val="none" w:sz="0" w:space="0" w:color="auto"/>
            <w:right w:val="none" w:sz="0" w:space="0" w:color="auto"/>
          </w:divBdr>
        </w:div>
        <w:div w:id="733746352">
          <w:marLeft w:val="878"/>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AA35B-2A9E-45F6-878C-3088E0838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16</Pages>
  <Words>4534</Words>
  <Characters>25849</Characters>
  <Application>Microsoft Office Word</Application>
  <DocSecurity>0</DocSecurity>
  <Lines>215</Lines>
  <Paragraphs>60</Paragraphs>
  <ScaleCrop>false</ScaleCrop>
  <Company>微软公司</Company>
  <LinksUpToDate>false</LinksUpToDate>
  <CharactersWithSpaces>30323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7</cp:revision>
  <dcterms:created xsi:type="dcterms:W3CDTF">2018-04-23T22:01:00Z</dcterms:created>
  <dcterms:modified xsi:type="dcterms:W3CDTF">2018-04-25T22:08:00Z</dcterms:modified>
</cp:coreProperties>
</file>