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FC974" w14:textId="72EACE96" w:rsidR="00A8608F" w:rsidRDefault="00EF4BFE" w:rsidP="00EF4BFE">
      <w:pPr>
        <w:jc w:val="center"/>
        <w:rPr>
          <w:b/>
          <w:bCs/>
          <w:u w:val="single"/>
        </w:rPr>
      </w:pPr>
      <w:r w:rsidRPr="00EF4BFE">
        <w:rPr>
          <w:b/>
          <w:bCs/>
          <w:u w:val="single"/>
        </w:rPr>
        <w:t>Packet Tracer - Troubleshooting Challenge - Use Documentation to Solve Issues</w:t>
      </w:r>
    </w:p>
    <w:tbl>
      <w:tblPr>
        <w:tblStyle w:val="TableGrid"/>
        <w:tblW w:w="0" w:type="auto"/>
        <w:tblLook w:val="04A0" w:firstRow="1" w:lastRow="0" w:firstColumn="1" w:lastColumn="0" w:noHBand="0" w:noVBand="1"/>
      </w:tblPr>
      <w:tblGrid>
        <w:gridCol w:w="3005"/>
        <w:gridCol w:w="3005"/>
        <w:gridCol w:w="3006"/>
      </w:tblGrid>
      <w:tr w:rsidR="00EF4BFE" w14:paraId="08FE1715" w14:textId="77777777" w:rsidTr="00EF4BFE">
        <w:tc>
          <w:tcPr>
            <w:tcW w:w="3005" w:type="dxa"/>
          </w:tcPr>
          <w:p w14:paraId="763A1A29" w14:textId="50F4A89B" w:rsidR="00EF4BFE" w:rsidRPr="00EF4BFE" w:rsidRDefault="00EF4BFE" w:rsidP="00EF4BFE">
            <w:pPr>
              <w:jc w:val="center"/>
              <w:rPr>
                <w:b/>
                <w:bCs/>
              </w:rPr>
            </w:pPr>
            <w:r w:rsidRPr="00EF4BFE">
              <w:rPr>
                <w:b/>
                <w:bCs/>
              </w:rPr>
              <w:t>Device</w:t>
            </w:r>
          </w:p>
        </w:tc>
        <w:tc>
          <w:tcPr>
            <w:tcW w:w="3005" w:type="dxa"/>
          </w:tcPr>
          <w:p w14:paraId="2E0A7C93" w14:textId="5EADD756" w:rsidR="00EF4BFE" w:rsidRPr="00EF4BFE" w:rsidRDefault="00EF4BFE" w:rsidP="00EF4BFE">
            <w:pPr>
              <w:jc w:val="center"/>
              <w:rPr>
                <w:b/>
                <w:bCs/>
              </w:rPr>
            </w:pPr>
            <w:r w:rsidRPr="00EF4BFE">
              <w:rPr>
                <w:b/>
                <w:bCs/>
              </w:rPr>
              <w:t>Issue</w:t>
            </w:r>
          </w:p>
        </w:tc>
        <w:tc>
          <w:tcPr>
            <w:tcW w:w="3006" w:type="dxa"/>
          </w:tcPr>
          <w:p w14:paraId="6359D99C" w14:textId="49261146" w:rsidR="00EF4BFE" w:rsidRPr="00EF4BFE" w:rsidRDefault="00EF4BFE" w:rsidP="00EF4BFE">
            <w:pPr>
              <w:jc w:val="center"/>
              <w:rPr>
                <w:b/>
                <w:bCs/>
              </w:rPr>
            </w:pPr>
            <w:r w:rsidRPr="00EF4BFE">
              <w:rPr>
                <w:b/>
                <w:bCs/>
              </w:rPr>
              <w:t>Action</w:t>
            </w:r>
          </w:p>
        </w:tc>
      </w:tr>
      <w:tr w:rsidR="00EF4BFE" w14:paraId="4751A5EA" w14:textId="77777777" w:rsidTr="00EF4BFE">
        <w:tc>
          <w:tcPr>
            <w:tcW w:w="3005" w:type="dxa"/>
          </w:tcPr>
          <w:p w14:paraId="16C83934" w14:textId="729AE4E6" w:rsidR="00EF4BFE" w:rsidRPr="00EF4BFE" w:rsidRDefault="00EF4BFE" w:rsidP="00EF4BFE">
            <w:pPr>
              <w:jc w:val="center"/>
            </w:pPr>
            <w:r w:rsidRPr="00EF4BFE">
              <w:t>PC1</w:t>
            </w:r>
          </w:p>
        </w:tc>
        <w:tc>
          <w:tcPr>
            <w:tcW w:w="3005" w:type="dxa"/>
          </w:tcPr>
          <w:p w14:paraId="1A4738B0" w14:textId="4B2F96C3" w:rsidR="00EF4BFE" w:rsidRPr="00EF4BFE" w:rsidRDefault="00EF4BFE" w:rsidP="00EF4BFE">
            <w:pPr>
              <w:jc w:val="center"/>
            </w:pPr>
            <w:r>
              <w:t xml:space="preserve">Can ping gateway, and other machines, but </w:t>
            </w:r>
            <w:proofErr w:type="spellStart"/>
            <w:proofErr w:type="gramStart"/>
            <w:r>
              <w:t>cant</w:t>
            </w:r>
            <w:proofErr w:type="spellEnd"/>
            <w:proofErr w:type="gramEnd"/>
            <w:r>
              <w:t xml:space="preserve"> get to the internet when other machines can</w:t>
            </w:r>
          </w:p>
        </w:tc>
        <w:tc>
          <w:tcPr>
            <w:tcW w:w="3006" w:type="dxa"/>
          </w:tcPr>
          <w:p w14:paraId="395685A4" w14:textId="7606C2A3" w:rsidR="00EF4BFE" w:rsidRPr="00EF4BFE" w:rsidRDefault="00EF4BFE" w:rsidP="00EF4BFE">
            <w:pPr>
              <w:jc w:val="center"/>
            </w:pPr>
            <w:r>
              <w:t>Traceroute shows that packets only reach the HUB. After connecting to hub router, it becomes clear that the “</w:t>
            </w:r>
            <w:proofErr w:type="spellStart"/>
            <w:r w:rsidRPr="00EF4BFE">
              <w:t>ip</w:t>
            </w:r>
            <w:proofErr w:type="spellEnd"/>
            <w:r w:rsidRPr="00EF4BFE">
              <w:t xml:space="preserve"> </w:t>
            </w:r>
            <w:proofErr w:type="spellStart"/>
            <w:r w:rsidRPr="00EF4BFE">
              <w:t>nat</w:t>
            </w:r>
            <w:proofErr w:type="spellEnd"/>
            <w:r w:rsidRPr="00EF4BFE">
              <w:t xml:space="preserve"> inside</w:t>
            </w:r>
            <w:r>
              <w:t>” is missing. After this is added to the interface, PC1 can now reach internet</w:t>
            </w:r>
          </w:p>
        </w:tc>
      </w:tr>
      <w:tr w:rsidR="00EF4BFE" w14:paraId="511AB777" w14:textId="77777777" w:rsidTr="00EF4BFE">
        <w:tc>
          <w:tcPr>
            <w:tcW w:w="3005" w:type="dxa"/>
          </w:tcPr>
          <w:p w14:paraId="2256EAD6" w14:textId="0D3CB3C6" w:rsidR="00EF4BFE" w:rsidRPr="00EF4BFE" w:rsidRDefault="00EF4BFE" w:rsidP="00EF4BFE">
            <w:pPr>
              <w:jc w:val="center"/>
            </w:pPr>
            <w:r>
              <w:t>PC3</w:t>
            </w:r>
          </w:p>
        </w:tc>
        <w:tc>
          <w:tcPr>
            <w:tcW w:w="3005" w:type="dxa"/>
          </w:tcPr>
          <w:p w14:paraId="7B7BCBA3" w14:textId="65FA6F8B" w:rsidR="00EF4BFE" w:rsidRPr="00EF4BFE" w:rsidRDefault="00EF4BFE" w:rsidP="00EF4BFE">
            <w:pPr>
              <w:jc w:val="center"/>
            </w:pPr>
            <w:proofErr w:type="gramStart"/>
            <w:r>
              <w:t>Cant</w:t>
            </w:r>
            <w:proofErr w:type="gramEnd"/>
            <w:r>
              <w:t xml:space="preserve"> ping other machines, it’s gateway or internet. The fact it </w:t>
            </w:r>
            <w:proofErr w:type="gramStart"/>
            <w:r>
              <w:t>cant</w:t>
            </w:r>
            <w:proofErr w:type="gramEnd"/>
            <w:r>
              <w:t xml:space="preserve"> ping anything may suggest hardware issue, not just config issue</w:t>
            </w:r>
          </w:p>
        </w:tc>
        <w:tc>
          <w:tcPr>
            <w:tcW w:w="3006" w:type="dxa"/>
          </w:tcPr>
          <w:p w14:paraId="57401962" w14:textId="3B43448B" w:rsidR="00EF4BFE" w:rsidRPr="00EF4BFE" w:rsidRDefault="00EF4BFE" w:rsidP="00EF4BFE">
            <w:pPr>
              <w:jc w:val="center"/>
            </w:pPr>
            <w:r>
              <w:t xml:space="preserve">Check IP config, which was fine, and there is a green link light on PC, so connection to LAN is live. PC3 connects to factory router, so factory router should be investigated. By connecting to this router through PC2, which is also connected, it becomes apparent that the G0/0/0/1 interface is shutdown, which is what PC3 is connected. </w:t>
            </w:r>
          </w:p>
        </w:tc>
      </w:tr>
      <w:tr w:rsidR="00EF4BFE" w14:paraId="51481D58" w14:textId="77777777" w:rsidTr="00EF4BFE">
        <w:tc>
          <w:tcPr>
            <w:tcW w:w="3005" w:type="dxa"/>
          </w:tcPr>
          <w:p w14:paraId="08FD3B88" w14:textId="1DF167EF" w:rsidR="00EF4BFE" w:rsidRPr="00EF4BFE" w:rsidRDefault="00EF4BFE" w:rsidP="00EF4BFE">
            <w:pPr>
              <w:jc w:val="center"/>
            </w:pPr>
            <w:r>
              <w:t>PC3</w:t>
            </w:r>
          </w:p>
        </w:tc>
        <w:tc>
          <w:tcPr>
            <w:tcW w:w="3005" w:type="dxa"/>
          </w:tcPr>
          <w:p w14:paraId="75E18813" w14:textId="2928CF37" w:rsidR="00EF4BFE" w:rsidRPr="00EF4BFE" w:rsidRDefault="00057AC1" w:rsidP="00EF4BFE">
            <w:pPr>
              <w:jc w:val="center"/>
            </w:pPr>
            <w:r>
              <w:t xml:space="preserve">Now that G0/0/0/1 on factory router is active, machines should be able to ping PC3, but only PC2 can. </w:t>
            </w:r>
          </w:p>
        </w:tc>
        <w:tc>
          <w:tcPr>
            <w:tcW w:w="3006" w:type="dxa"/>
          </w:tcPr>
          <w:p w14:paraId="682E3F87" w14:textId="0ED942C0" w:rsidR="00EF4BFE" w:rsidRPr="00EF4BFE" w:rsidRDefault="00057AC1" w:rsidP="00EF4BFE">
            <w:pPr>
              <w:jc w:val="center"/>
            </w:pPr>
            <w:r>
              <w:t>Further inspection on Factory router shows that the OSPF command “</w:t>
            </w:r>
            <w:r w:rsidRPr="00057AC1">
              <w:t>network 192.168.4.0 0.0.0.255 area 0</w:t>
            </w:r>
            <w:r>
              <w:t xml:space="preserve">” is missing. Adding </w:t>
            </w:r>
            <w:proofErr w:type="gramStart"/>
            <w:r>
              <w:t>this resolves</w:t>
            </w:r>
            <w:proofErr w:type="gramEnd"/>
            <w:r>
              <w:t xml:space="preserve"> connectivity issues</w:t>
            </w:r>
          </w:p>
        </w:tc>
      </w:tr>
      <w:tr w:rsidR="00EF4BFE" w14:paraId="003640B5" w14:textId="77777777" w:rsidTr="00EF4BFE">
        <w:tc>
          <w:tcPr>
            <w:tcW w:w="3005" w:type="dxa"/>
          </w:tcPr>
          <w:p w14:paraId="569AAA1C" w14:textId="56875382" w:rsidR="00EF4BFE" w:rsidRPr="00EF4BFE" w:rsidRDefault="00057AC1" w:rsidP="00EF4BFE">
            <w:pPr>
              <w:jc w:val="center"/>
            </w:pPr>
            <w:r>
              <w:t xml:space="preserve">PC5 </w:t>
            </w:r>
          </w:p>
        </w:tc>
        <w:tc>
          <w:tcPr>
            <w:tcW w:w="3005" w:type="dxa"/>
          </w:tcPr>
          <w:p w14:paraId="067CD8A8" w14:textId="4142AF27" w:rsidR="00EF4BFE" w:rsidRPr="00EF4BFE" w:rsidRDefault="00057AC1" w:rsidP="00EF4BFE">
            <w:pPr>
              <w:jc w:val="center"/>
            </w:pPr>
            <w:r>
              <w:t>Can’t ping Gateway</w:t>
            </w:r>
          </w:p>
        </w:tc>
        <w:tc>
          <w:tcPr>
            <w:tcW w:w="3006" w:type="dxa"/>
          </w:tcPr>
          <w:p w14:paraId="7E904865" w14:textId="5867A9ED" w:rsidR="00EF4BFE" w:rsidRPr="00EF4BFE" w:rsidRDefault="00057AC1" w:rsidP="00EF4BFE">
            <w:pPr>
              <w:jc w:val="center"/>
            </w:pPr>
            <w:r>
              <w:t>Initial investigation of PC IP config shows that gateway address is missing</w:t>
            </w:r>
          </w:p>
        </w:tc>
      </w:tr>
      <w:tr w:rsidR="00EF4BFE" w14:paraId="6BEB63D7" w14:textId="77777777" w:rsidTr="00EF4BFE">
        <w:tc>
          <w:tcPr>
            <w:tcW w:w="3005" w:type="dxa"/>
          </w:tcPr>
          <w:p w14:paraId="3C5D1687" w14:textId="242C2C15" w:rsidR="00EF4BFE" w:rsidRPr="00EF4BFE" w:rsidRDefault="00057AC1" w:rsidP="00EF4BFE">
            <w:pPr>
              <w:jc w:val="center"/>
            </w:pPr>
            <w:r>
              <w:t>PC 6 + 7</w:t>
            </w:r>
          </w:p>
        </w:tc>
        <w:tc>
          <w:tcPr>
            <w:tcW w:w="3005" w:type="dxa"/>
          </w:tcPr>
          <w:p w14:paraId="5A360A6A" w14:textId="497BC011" w:rsidR="00EF4BFE" w:rsidRPr="00EF4BFE" w:rsidRDefault="00057AC1" w:rsidP="00EF4BFE">
            <w:pPr>
              <w:jc w:val="center"/>
            </w:pPr>
            <w:r>
              <w:t xml:space="preserve">Can ping each other, their gateway, but not the internet. </w:t>
            </w:r>
          </w:p>
        </w:tc>
        <w:tc>
          <w:tcPr>
            <w:tcW w:w="3006" w:type="dxa"/>
          </w:tcPr>
          <w:p w14:paraId="663A76C5" w14:textId="4AADE039" w:rsidR="00EF4BFE" w:rsidRPr="00EF4BFE" w:rsidRDefault="00057AC1" w:rsidP="00EF4BFE">
            <w:pPr>
              <w:jc w:val="center"/>
            </w:pPr>
            <w:r>
              <w:t xml:space="preserve">Issue suggests routing issue, but OSFP config looks ok on initial look. After further investigation, the interface S0/1/0 on branch-2 is incorrectly configured with an incorrect IP address. Re-configuring with correct IP address </w:t>
            </w:r>
            <w:r w:rsidRPr="00057AC1">
              <w:t>192.168.0.6 255.255.255.252</w:t>
            </w:r>
            <w:r>
              <w:t xml:space="preserve"> resolves issue</w:t>
            </w:r>
            <w:bookmarkStart w:id="0" w:name="_GoBack"/>
            <w:bookmarkEnd w:id="0"/>
          </w:p>
        </w:tc>
      </w:tr>
      <w:tr w:rsidR="00EF4BFE" w14:paraId="38AC46CA" w14:textId="77777777" w:rsidTr="00EF4BFE">
        <w:tc>
          <w:tcPr>
            <w:tcW w:w="3005" w:type="dxa"/>
          </w:tcPr>
          <w:p w14:paraId="40622E1C" w14:textId="77777777" w:rsidR="00EF4BFE" w:rsidRPr="00EF4BFE" w:rsidRDefault="00EF4BFE" w:rsidP="00EF4BFE">
            <w:pPr>
              <w:jc w:val="center"/>
            </w:pPr>
          </w:p>
        </w:tc>
        <w:tc>
          <w:tcPr>
            <w:tcW w:w="3005" w:type="dxa"/>
          </w:tcPr>
          <w:p w14:paraId="118FBD85" w14:textId="77777777" w:rsidR="00EF4BFE" w:rsidRPr="00EF4BFE" w:rsidRDefault="00EF4BFE" w:rsidP="00EF4BFE">
            <w:pPr>
              <w:jc w:val="center"/>
            </w:pPr>
          </w:p>
        </w:tc>
        <w:tc>
          <w:tcPr>
            <w:tcW w:w="3006" w:type="dxa"/>
          </w:tcPr>
          <w:p w14:paraId="52664685" w14:textId="77777777" w:rsidR="00EF4BFE" w:rsidRPr="00EF4BFE" w:rsidRDefault="00EF4BFE" w:rsidP="00EF4BFE">
            <w:pPr>
              <w:jc w:val="center"/>
            </w:pPr>
          </w:p>
        </w:tc>
      </w:tr>
      <w:tr w:rsidR="00EF4BFE" w14:paraId="07316146" w14:textId="77777777" w:rsidTr="00EF4BFE">
        <w:tc>
          <w:tcPr>
            <w:tcW w:w="3005" w:type="dxa"/>
          </w:tcPr>
          <w:p w14:paraId="4424917E" w14:textId="77777777" w:rsidR="00EF4BFE" w:rsidRPr="00EF4BFE" w:rsidRDefault="00EF4BFE" w:rsidP="00EF4BFE">
            <w:pPr>
              <w:jc w:val="center"/>
            </w:pPr>
          </w:p>
        </w:tc>
        <w:tc>
          <w:tcPr>
            <w:tcW w:w="3005" w:type="dxa"/>
          </w:tcPr>
          <w:p w14:paraId="49EE6E02" w14:textId="77777777" w:rsidR="00EF4BFE" w:rsidRPr="00EF4BFE" w:rsidRDefault="00EF4BFE" w:rsidP="00EF4BFE">
            <w:pPr>
              <w:jc w:val="center"/>
            </w:pPr>
          </w:p>
        </w:tc>
        <w:tc>
          <w:tcPr>
            <w:tcW w:w="3006" w:type="dxa"/>
          </w:tcPr>
          <w:p w14:paraId="5AFF1765" w14:textId="77777777" w:rsidR="00EF4BFE" w:rsidRPr="00EF4BFE" w:rsidRDefault="00EF4BFE" w:rsidP="00EF4BFE">
            <w:pPr>
              <w:jc w:val="center"/>
            </w:pPr>
          </w:p>
        </w:tc>
      </w:tr>
    </w:tbl>
    <w:p w14:paraId="350434AC" w14:textId="77777777" w:rsidR="00EF4BFE" w:rsidRPr="00EF4BFE" w:rsidRDefault="00EF4BFE" w:rsidP="00EF4BFE">
      <w:pPr>
        <w:jc w:val="center"/>
        <w:rPr>
          <w:b/>
          <w:bCs/>
          <w:u w:val="single"/>
        </w:rPr>
      </w:pPr>
    </w:p>
    <w:sectPr w:rsidR="00EF4BFE" w:rsidRPr="00EF4BF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AA6AAA" w14:textId="77777777" w:rsidR="00183D9D" w:rsidRDefault="00183D9D" w:rsidP="00EF4BFE">
      <w:pPr>
        <w:spacing w:after="0" w:line="240" w:lineRule="auto"/>
      </w:pPr>
      <w:r>
        <w:separator/>
      </w:r>
    </w:p>
  </w:endnote>
  <w:endnote w:type="continuationSeparator" w:id="0">
    <w:p w14:paraId="20965311" w14:textId="77777777" w:rsidR="00183D9D" w:rsidRDefault="00183D9D" w:rsidP="00EF4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ADD49" w14:textId="77777777" w:rsidR="00183D9D" w:rsidRDefault="00183D9D" w:rsidP="00EF4BFE">
      <w:pPr>
        <w:spacing w:after="0" w:line="240" w:lineRule="auto"/>
      </w:pPr>
      <w:r>
        <w:separator/>
      </w:r>
    </w:p>
  </w:footnote>
  <w:footnote w:type="continuationSeparator" w:id="0">
    <w:p w14:paraId="0B01102D" w14:textId="77777777" w:rsidR="00183D9D" w:rsidRDefault="00183D9D" w:rsidP="00EF4B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382FA3" w14:textId="2A0A945F" w:rsidR="00EF4BFE" w:rsidRDefault="00EF4BFE" w:rsidP="00EF4BFE">
    <w:pPr>
      <w:pStyle w:val="Header"/>
      <w:jc w:val="center"/>
    </w:pPr>
    <w:r>
      <w:t>Thomas Rhys Evans - 1810164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BFE"/>
    <w:rsid w:val="00057AC1"/>
    <w:rsid w:val="00183D9D"/>
    <w:rsid w:val="00953D17"/>
    <w:rsid w:val="00BA29A0"/>
    <w:rsid w:val="00E20AD8"/>
    <w:rsid w:val="00EF4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0E810"/>
  <w15:chartTrackingRefBased/>
  <w15:docId w15:val="{5BCF50EC-E723-4FAC-B73A-18739349F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4B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BFE"/>
  </w:style>
  <w:style w:type="paragraph" w:styleId="Footer">
    <w:name w:val="footer"/>
    <w:basedOn w:val="Normal"/>
    <w:link w:val="FooterChar"/>
    <w:uiPriority w:val="99"/>
    <w:unhideWhenUsed/>
    <w:rsid w:val="00EF4B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BFE"/>
  </w:style>
  <w:style w:type="table" w:styleId="TableGrid">
    <w:name w:val="Table Grid"/>
    <w:basedOn w:val="TableNormal"/>
    <w:uiPriority w:val="39"/>
    <w:rsid w:val="00EF4B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293436">
      <w:bodyDiv w:val="1"/>
      <w:marLeft w:val="0"/>
      <w:marRight w:val="0"/>
      <w:marTop w:val="0"/>
      <w:marBottom w:val="0"/>
      <w:divBdr>
        <w:top w:val="none" w:sz="0" w:space="0" w:color="auto"/>
        <w:left w:val="none" w:sz="0" w:space="0" w:color="auto"/>
        <w:bottom w:val="none" w:sz="0" w:space="0" w:color="auto"/>
        <w:right w:val="none" w:sz="0" w:space="0" w:color="auto"/>
      </w:divBdr>
    </w:div>
    <w:div w:id="653795714">
      <w:bodyDiv w:val="1"/>
      <w:marLeft w:val="0"/>
      <w:marRight w:val="0"/>
      <w:marTop w:val="0"/>
      <w:marBottom w:val="0"/>
      <w:divBdr>
        <w:top w:val="none" w:sz="0" w:space="0" w:color="auto"/>
        <w:left w:val="none" w:sz="0" w:space="0" w:color="auto"/>
        <w:bottom w:val="none" w:sz="0" w:space="0" w:color="auto"/>
        <w:right w:val="none" w:sz="0" w:space="0" w:color="auto"/>
      </w:divBdr>
    </w:div>
    <w:div w:id="736166014">
      <w:bodyDiv w:val="1"/>
      <w:marLeft w:val="0"/>
      <w:marRight w:val="0"/>
      <w:marTop w:val="0"/>
      <w:marBottom w:val="0"/>
      <w:divBdr>
        <w:top w:val="none" w:sz="0" w:space="0" w:color="auto"/>
        <w:left w:val="none" w:sz="0" w:space="0" w:color="auto"/>
        <w:bottom w:val="none" w:sz="0" w:space="0" w:color="auto"/>
        <w:right w:val="none" w:sz="0" w:space="0" w:color="auto"/>
      </w:divBdr>
    </w:div>
    <w:div w:id="902568164">
      <w:bodyDiv w:val="1"/>
      <w:marLeft w:val="0"/>
      <w:marRight w:val="0"/>
      <w:marTop w:val="0"/>
      <w:marBottom w:val="0"/>
      <w:divBdr>
        <w:top w:val="none" w:sz="0" w:space="0" w:color="auto"/>
        <w:left w:val="none" w:sz="0" w:space="0" w:color="auto"/>
        <w:bottom w:val="none" w:sz="0" w:space="0" w:color="auto"/>
        <w:right w:val="none" w:sz="0" w:space="0" w:color="auto"/>
      </w:divBdr>
    </w:div>
    <w:div w:id="1390156549">
      <w:bodyDiv w:val="1"/>
      <w:marLeft w:val="0"/>
      <w:marRight w:val="0"/>
      <w:marTop w:val="0"/>
      <w:marBottom w:val="0"/>
      <w:divBdr>
        <w:top w:val="none" w:sz="0" w:space="0" w:color="auto"/>
        <w:left w:val="none" w:sz="0" w:space="0" w:color="auto"/>
        <w:bottom w:val="none" w:sz="0" w:space="0" w:color="auto"/>
        <w:right w:val="none" w:sz="0" w:space="0" w:color="auto"/>
      </w:divBdr>
    </w:div>
    <w:div w:id="1488281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236</Words>
  <Characters>1351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Cwm Taf Morgannwg University Health Board</Company>
  <LinksUpToDate>false</LinksUpToDate>
  <CharactersWithSpaces>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Evans (CTM UHB - ICT Department)</dc:creator>
  <cp:keywords/>
  <dc:description/>
  <cp:lastModifiedBy>Thomas Evans (CTM UHB - ICT Department)</cp:lastModifiedBy>
  <cp:revision>1</cp:revision>
  <dcterms:created xsi:type="dcterms:W3CDTF">2022-04-21T14:59:00Z</dcterms:created>
  <dcterms:modified xsi:type="dcterms:W3CDTF">2022-04-21T15:16:00Z</dcterms:modified>
</cp:coreProperties>
</file>