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2C114" w14:textId="74451887" w:rsidR="00316BE0" w:rsidRPr="005458C7" w:rsidRDefault="005458C7" w:rsidP="00A5135C">
      <w:pPr>
        <w:spacing w:line="360" w:lineRule="auto"/>
        <w:rPr>
          <w:rFonts w:ascii="Times New Roman" w:hAnsi="Times New Roman" w:cs="Times New Roman"/>
          <w:sz w:val="28"/>
          <w:szCs w:val="28"/>
          <w:u w:val="single"/>
        </w:rPr>
      </w:pPr>
      <w:r w:rsidRPr="005458C7">
        <w:rPr>
          <w:rFonts w:ascii="Times New Roman" w:hAnsi="Times New Roman" w:cs="Times New Roman"/>
          <w:sz w:val="28"/>
          <w:szCs w:val="28"/>
          <w:u w:val="single"/>
        </w:rPr>
        <w:t xml:space="preserve">What are </w:t>
      </w:r>
      <w:r w:rsidR="00BE6D81" w:rsidRPr="005458C7">
        <w:rPr>
          <w:rFonts w:ascii="Times New Roman" w:hAnsi="Times New Roman" w:cs="Times New Roman"/>
          <w:sz w:val="28"/>
          <w:szCs w:val="28"/>
          <w:u w:val="single"/>
        </w:rPr>
        <w:t xml:space="preserve">the </w:t>
      </w:r>
      <w:r w:rsidRPr="005458C7">
        <w:rPr>
          <w:rFonts w:ascii="Times New Roman" w:hAnsi="Times New Roman" w:cs="Times New Roman"/>
          <w:sz w:val="28"/>
          <w:szCs w:val="28"/>
          <w:u w:val="single"/>
        </w:rPr>
        <w:t xml:space="preserve">consequence of </w:t>
      </w:r>
      <w:r w:rsidR="00BE6D81" w:rsidRPr="005458C7">
        <w:rPr>
          <w:rFonts w:ascii="Times New Roman" w:hAnsi="Times New Roman" w:cs="Times New Roman"/>
          <w:sz w:val="28"/>
          <w:szCs w:val="28"/>
          <w:u w:val="single"/>
        </w:rPr>
        <w:t>internal and external factors on behaviour in educational settings.</w:t>
      </w:r>
    </w:p>
    <w:p w14:paraId="6A9B278D" w14:textId="77777777" w:rsidR="00BE6D81" w:rsidRPr="00BE6D81" w:rsidRDefault="00BE6D81" w:rsidP="00A5135C">
      <w:pPr>
        <w:spacing w:line="360" w:lineRule="auto"/>
        <w:rPr>
          <w:rFonts w:ascii="Times New Roman" w:hAnsi="Times New Roman" w:cs="Times New Roman"/>
          <w:sz w:val="28"/>
          <w:szCs w:val="28"/>
        </w:rPr>
      </w:pPr>
    </w:p>
    <w:p w14:paraId="0E975C84" w14:textId="760D74B4" w:rsidR="00280151" w:rsidRPr="00AE5C1B" w:rsidRDefault="0066462C" w:rsidP="00A5135C">
      <w:pPr>
        <w:spacing w:line="360" w:lineRule="auto"/>
        <w:rPr>
          <w:rFonts w:ascii="Times New Roman" w:hAnsi="Times New Roman" w:cs="Times New Roman"/>
          <w:sz w:val="28"/>
          <w:szCs w:val="28"/>
        </w:rPr>
      </w:pPr>
      <w:r w:rsidRPr="00AE5C1B">
        <w:rPr>
          <w:rFonts w:ascii="Times New Roman" w:hAnsi="Times New Roman" w:cs="Times New Roman"/>
          <w:sz w:val="28"/>
          <w:szCs w:val="28"/>
        </w:rPr>
        <w:t>Behaviour theorist</w:t>
      </w:r>
      <w:r w:rsidR="00510275" w:rsidRPr="00AE5C1B">
        <w:rPr>
          <w:rFonts w:ascii="Times New Roman" w:hAnsi="Times New Roman" w:cs="Times New Roman"/>
          <w:sz w:val="28"/>
          <w:szCs w:val="28"/>
        </w:rPr>
        <w:t>s</w:t>
      </w:r>
      <w:r w:rsidRPr="00AE5C1B">
        <w:rPr>
          <w:rFonts w:ascii="Times New Roman" w:hAnsi="Times New Roman" w:cs="Times New Roman"/>
          <w:sz w:val="28"/>
          <w:szCs w:val="28"/>
        </w:rPr>
        <w:t xml:space="preserve"> </w:t>
      </w:r>
      <w:r w:rsidR="00C840D9" w:rsidRPr="00AE5C1B">
        <w:rPr>
          <w:rFonts w:ascii="Times New Roman" w:hAnsi="Times New Roman" w:cs="Times New Roman"/>
          <w:sz w:val="28"/>
          <w:szCs w:val="28"/>
        </w:rPr>
        <w:t>have set out guideline</w:t>
      </w:r>
      <w:r w:rsidR="00C362B6" w:rsidRPr="00AE5C1B">
        <w:rPr>
          <w:rFonts w:ascii="Times New Roman" w:hAnsi="Times New Roman" w:cs="Times New Roman"/>
          <w:sz w:val="28"/>
          <w:szCs w:val="28"/>
        </w:rPr>
        <w:t>s</w:t>
      </w:r>
      <w:r w:rsidR="00C840D9" w:rsidRPr="00AE5C1B">
        <w:rPr>
          <w:rFonts w:ascii="Times New Roman" w:hAnsi="Times New Roman" w:cs="Times New Roman"/>
          <w:sz w:val="28"/>
          <w:szCs w:val="28"/>
        </w:rPr>
        <w:t xml:space="preserve"> in the way they consider how</w:t>
      </w:r>
      <w:r w:rsidR="006D2835" w:rsidRPr="00AE5C1B">
        <w:rPr>
          <w:rFonts w:ascii="Times New Roman" w:hAnsi="Times New Roman" w:cs="Times New Roman"/>
          <w:sz w:val="28"/>
          <w:szCs w:val="28"/>
        </w:rPr>
        <w:t xml:space="preserve"> children</w:t>
      </w:r>
      <w:r w:rsidR="00C840D9" w:rsidRPr="00AE5C1B">
        <w:rPr>
          <w:rFonts w:ascii="Times New Roman" w:hAnsi="Times New Roman" w:cs="Times New Roman"/>
          <w:sz w:val="28"/>
          <w:szCs w:val="28"/>
        </w:rPr>
        <w:t xml:space="preserve"> learn</w:t>
      </w:r>
      <w:r w:rsidR="00BF7869" w:rsidRPr="00AE5C1B">
        <w:rPr>
          <w:rFonts w:ascii="Times New Roman" w:hAnsi="Times New Roman" w:cs="Times New Roman"/>
          <w:sz w:val="28"/>
          <w:szCs w:val="28"/>
        </w:rPr>
        <w:t xml:space="preserve"> and develop.</w:t>
      </w:r>
      <w:r w:rsidR="007A002B" w:rsidRPr="00AE5C1B">
        <w:rPr>
          <w:rFonts w:ascii="Times New Roman" w:hAnsi="Times New Roman" w:cs="Times New Roman"/>
          <w:sz w:val="28"/>
          <w:szCs w:val="28"/>
        </w:rPr>
        <w:t xml:space="preserve"> </w:t>
      </w:r>
      <w:r w:rsidR="00280151" w:rsidRPr="00AE5C1B">
        <w:rPr>
          <w:rFonts w:ascii="Times New Roman" w:hAnsi="Times New Roman" w:cs="Times New Roman"/>
          <w:sz w:val="28"/>
          <w:szCs w:val="28"/>
        </w:rPr>
        <w:t xml:space="preserve"> This essay </w:t>
      </w:r>
      <w:r w:rsidR="00483994">
        <w:rPr>
          <w:rFonts w:ascii="Times New Roman" w:hAnsi="Times New Roman" w:cs="Times New Roman"/>
          <w:sz w:val="28"/>
          <w:szCs w:val="28"/>
        </w:rPr>
        <w:t>primarily</w:t>
      </w:r>
      <w:r w:rsidR="00280151" w:rsidRPr="00AE5C1B">
        <w:rPr>
          <w:rFonts w:ascii="Times New Roman" w:hAnsi="Times New Roman" w:cs="Times New Roman"/>
          <w:sz w:val="28"/>
          <w:szCs w:val="28"/>
        </w:rPr>
        <w:t xml:space="preserve"> looks at Piaget’s Theory however, commenting on theories of Maslow, Bronfenbrenner</w:t>
      </w:r>
      <w:r w:rsidR="00ED2F43">
        <w:rPr>
          <w:rFonts w:ascii="Times New Roman" w:hAnsi="Times New Roman" w:cs="Times New Roman"/>
          <w:sz w:val="28"/>
          <w:szCs w:val="28"/>
        </w:rPr>
        <w:t xml:space="preserve"> Bruner</w:t>
      </w:r>
      <w:r w:rsidR="00280151" w:rsidRPr="00AE5C1B">
        <w:rPr>
          <w:rFonts w:ascii="Times New Roman" w:hAnsi="Times New Roman" w:cs="Times New Roman"/>
          <w:sz w:val="28"/>
          <w:szCs w:val="28"/>
        </w:rPr>
        <w:t xml:space="preserve"> and Vygotsky  </w:t>
      </w:r>
      <w:sdt>
        <w:sdtPr>
          <w:rPr>
            <w:rFonts w:ascii="Times New Roman" w:hAnsi="Times New Roman" w:cs="Times New Roman"/>
            <w:sz w:val="28"/>
            <w:szCs w:val="28"/>
          </w:rPr>
          <w:id w:val="271064547"/>
          <w:citation/>
        </w:sdtPr>
        <w:sdtContent>
          <w:r w:rsidR="00280151" w:rsidRPr="00AE5C1B">
            <w:rPr>
              <w:rFonts w:ascii="Times New Roman" w:hAnsi="Times New Roman" w:cs="Times New Roman"/>
              <w:sz w:val="28"/>
              <w:szCs w:val="28"/>
            </w:rPr>
            <w:fldChar w:fldCharType="begin"/>
          </w:r>
          <w:r w:rsidR="00280151" w:rsidRPr="00AE5C1B">
            <w:rPr>
              <w:rFonts w:ascii="Times New Roman" w:hAnsi="Times New Roman" w:cs="Times New Roman"/>
              <w:sz w:val="28"/>
              <w:szCs w:val="28"/>
            </w:rPr>
            <w:instrText xml:space="preserve"> CITATION Abr14 \l 2057 </w:instrText>
          </w:r>
          <w:r w:rsidR="00280151" w:rsidRPr="00AE5C1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(Maslow, 2014)</w:t>
          </w:r>
          <w:r w:rsidR="00280151" w:rsidRPr="00AE5C1B">
            <w:rPr>
              <w:rFonts w:ascii="Times New Roman" w:hAnsi="Times New Roman" w:cs="Times New Roman"/>
              <w:sz w:val="28"/>
              <w:szCs w:val="28"/>
            </w:rPr>
            <w:fldChar w:fldCharType="end"/>
          </w:r>
        </w:sdtContent>
      </w:sdt>
      <w:r w:rsidR="00280151" w:rsidRPr="00AE5C1B">
        <w:rPr>
          <w:rFonts w:ascii="Times New Roman" w:hAnsi="Times New Roman" w:cs="Times New Roman"/>
          <w:sz w:val="28"/>
          <w:szCs w:val="28"/>
        </w:rPr>
        <w:t xml:space="preserve"> </w:t>
      </w:r>
      <w:sdt>
        <w:sdtPr>
          <w:rPr>
            <w:rFonts w:ascii="Times New Roman" w:hAnsi="Times New Roman" w:cs="Times New Roman"/>
            <w:sz w:val="28"/>
            <w:szCs w:val="28"/>
          </w:rPr>
          <w:id w:val="-860741434"/>
          <w:citation/>
        </w:sdtPr>
        <w:sdtContent>
          <w:r w:rsidR="00280151" w:rsidRPr="00AE5C1B">
            <w:rPr>
              <w:rFonts w:ascii="Times New Roman" w:hAnsi="Times New Roman" w:cs="Times New Roman"/>
              <w:sz w:val="28"/>
              <w:szCs w:val="28"/>
            </w:rPr>
            <w:fldChar w:fldCharType="begin"/>
          </w:r>
          <w:r w:rsidR="00280151" w:rsidRPr="00AE5C1B">
            <w:rPr>
              <w:rFonts w:ascii="Times New Roman" w:hAnsi="Times New Roman" w:cs="Times New Roman"/>
              <w:sz w:val="28"/>
              <w:szCs w:val="28"/>
            </w:rPr>
            <w:instrText xml:space="preserve"> CITATION The13 \l 2057 </w:instrText>
          </w:r>
          <w:r w:rsidR="00280151" w:rsidRPr="00AE5C1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(The Psychology Notes HQ, 2013)</w:t>
          </w:r>
          <w:r w:rsidR="00280151" w:rsidRPr="00AE5C1B">
            <w:rPr>
              <w:rFonts w:ascii="Times New Roman" w:hAnsi="Times New Roman" w:cs="Times New Roman"/>
              <w:sz w:val="28"/>
              <w:szCs w:val="28"/>
            </w:rPr>
            <w:fldChar w:fldCharType="end"/>
          </w:r>
        </w:sdtContent>
      </w:sdt>
      <w:r w:rsidR="00280151" w:rsidRPr="00AE5C1B">
        <w:rPr>
          <w:rFonts w:ascii="Times New Roman" w:hAnsi="Times New Roman" w:cs="Times New Roman"/>
          <w:sz w:val="28"/>
          <w:szCs w:val="28"/>
        </w:rPr>
        <w:t xml:space="preserve"> </w:t>
      </w:r>
      <w:sdt>
        <w:sdtPr>
          <w:rPr>
            <w:rFonts w:ascii="Times New Roman" w:hAnsi="Times New Roman" w:cs="Times New Roman"/>
            <w:sz w:val="28"/>
            <w:szCs w:val="28"/>
          </w:rPr>
          <w:id w:val="-1794818222"/>
          <w:citation/>
        </w:sdtPr>
        <w:sdtContent>
          <w:r w:rsidR="00ED2F43">
            <w:rPr>
              <w:rFonts w:ascii="Times New Roman" w:hAnsi="Times New Roman" w:cs="Times New Roman"/>
              <w:sz w:val="28"/>
              <w:szCs w:val="28"/>
            </w:rPr>
            <w:fldChar w:fldCharType="begin"/>
          </w:r>
          <w:r w:rsidR="00ED2F43">
            <w:rPr>
              <w:rFonts w:ascii="Times New Roman" w:hAnsi="Times New Roman" w:cs="Times New Roman"/>
              <w:sz w:val="28"/>
              <w:szCs w:val="28"/>
            </w:rPr>
            <w:instrText xml:space="preserve"> CITATION Lea17 \l 2057 </w:instrText>
          </w:r>
          <w:r w:rsidR="00ED2F43">
            <w:rPr>
              <w:rFonts w:ascii="Times New Roman" w:hAnsi="Times New Roman" w:cs="Times New Roman"/>
              <w:sz w:val="28"/>
              <w:szCs w:val="28"/>
            </w:rPr>
            <w:fldChar w:fldCharType="separate"/>
          </w:r>
          <w:r w:rsidR="00ED2F43" w:rsidRPr="00ED2F43">
            <w:rPr>
              <w:rFonts w:ascii="Times New Roman" w:hAnsi="Times New Roman" w:cs="Times New Roman"/>
              <w:noProof/>
              <w:sz w:val="28"/>
              <w:szCs w:val="28"/>
            </w:rPr>
            <w:t>(Learning Theories, 2017)</w:t>
          </w:r>
          <w:r w:rsidR="00ED2F43">
            <w:rPr>
              <w:rFonts w:ascii="Times New Roman" w:hAnsi="Times New Roman" w:cs="Times New Roman"/>
              <w:sz w:val="28"/>
              <w:szCs w:val="28"/>
            </w:rPr>
            <w:fldChar w:fldCharType="end"/>
          </w:r>
        </w:sdtContent>
      </w:sdt>
      <w:r w:rsidR="00280151" w:rsidRPr="00AE5C1B">
        <w:rPr>
          <w:rFonts w:ascii="Times New Roman" w:hAnsi="Times New Roman" w:cs="Times New Roman"/>
          <w:sz w:val="28"/>
          <w:szCs w:val="28"/>
        </w:rPr>
        <w:t xml:space="preserve"> </w:t>
      </w:r>
      <w:sdt>
        <w:sdtPr>
          <w:rPr>
            <w:rFonts w:ascii="Times New Roman" w:hAnsi="Times New Roman" w:cs="Times New Roman"/>
            <w:sz w:val="28"/>
            <w:szCs w:val="28"/>
          </w:rPr>
          <w:id w:val="-1412925913"/>
          <w:citation/>
        </w:sdtPr>
        <w:sdtContent>
          <w:r w:rsidR="00280151" w:rsidRPr="00AE5C1B">
            <w:rPr>
              <w:rFonts w:ascii="Times New Roman" w:hAnsi="Times New Roman" w:cs="Times New Roman"/>
              <w:sz w:val="28"/>
              <w:szCs w:val="28"/>
            </w:rPr>
            <w:fldChar w:fldCharType="begin"/>
          </w:r>
          <w:r w:rsidR="00280151" w:rsidRPr="00AE5C1B">
            <w:rPr>
              <w:rFonts w:ascii="Times New Roman" w:hAnsi="Times New Roman" w:cs="Times New Roman"/>
              <w:sz w:val="28"/>
              <w:szCs w:val="28"/>
            </w:rPr>
            <w:instrText xml:space="preserve"> CITATION Sau14 \l 2057 </w:instrText>
          </w:r>
          <w:r w:rsidR="00280151" w:rsidRPr="00AE5C1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(McLeod, 2014)</w:t>
          </w:r>
          <w:r w:rsidR="00280151" w:rsidRPr="00AE5C1B">
            <w:rPr>
              <w:rFonts w:ascii="Times New Roman" w:hAnsi="Times New Roman" w:cs="Times New Roman"/>
              <w:sz w:val="28"/>
              <w:szCs w:val="28"/>
            </w:rPr>
            <w:fldChar w:fldCharType="end"/>
          </w:r>
        </w:sdtContent>
      </w:sdt>
      <w:r w:rsidR="008507A0" w:rsidRPr="00AE5C1B">
        <w:rPr>
          <w:rFonts w:ascii="Times New Roman" w:hAnsi="Times New Roman" w:cs="Times New Roman"/>
          <w:sz w:val="28"/>
          <w:szCs w:val="28"/>
        </w:rPr>
        <w:t xml:space="preserve">.  </w:t>
      </w:r>
      <w:r w:rsidR="007305C2" w:rsidRPr="00AE5C1B">
        <w:rPr>
          <w:rFonts w:ascii="Times New Roman" w:hAnsi="Times New Roman" w:cs="Times New Roman"/>
          <w:sz w:val="28"/>
          <w:szCs w:val="28"/>
        </w:rPr>
        <w:t>Personal</w:t>
      </w:r>
      <w:r w:rsidR="00BF7869" w:rsidRPr="00AE5C1B">
        <w:rPr>
          <w:rFonts w:ascii="Times New Roman" w:hAnsi="Times New Roman" w:cs="Times New Roman"/>
          <w:sz w:val="28"/>
          <w:szCs w:val="28"/>
        </w:rPr>
        <w:t xml:space="preserve"> development, is used by all of us every day </w:t>
      </w:r>
      <w:r w:rsidR="00C362B6" w:rsidRPr="00AE5C1B">
        <w:rPr>
          <w:rFonts w:ascii="Times New Roman" w:hAnsi="Times New Roman" w:cs="Times New Roman"/>
          <w:sz w:val="28"/>
          <w:szCs w:val="28"/>
        </w:rPr>
        <w:t xml:space="preserve">and </w:t>
      </w:r>
      <w:r w:rsidR="00BF7869" w:rsidRPr="00AE5C1B">
        <w:rPr>
          <w:rFonts w:ascii="Times New Roman" w:hAnsi="Times New Roman" w:cs="Times New Roman"/>
          <w:sz w:val="28"/>
          <w:szCs w:val="28"/>
        </w:rPr>
        <w:t>begins to cultivate as soon as we are born.</w:t>
      </w:r>
      <w:r w:rsidR="007305C2" w:rsidRPr="00AE5C1B">
        <w:rPr>
          <w:rFonts w:ascii="Times New Roman" w:hAnsi="Times New Roman" w:cs="Times New Roman"/>
          <w:sz w:val="28"/>
          <w:szCs w:val="28"/>
        </w:rPr>
        <w:t xml:space="preserve">  Internal and external factors influence everybody in the way they have developed from birth.</w:t>
      </w:r>
      <w:r w:rsidR="00280151" w:rsidRPr="00AE5C1B">
        <w:rPr>
          <w:rFonts w:ascii="Times New Roman" w:hAnsi="Times New Roman" w:cs="Times New Roman"/>
          <w:sz w:val="28"/>
          <w:szCs w:val="28"/>
        </w:rPr>
        <w:t xml:space="preserve">  These factors can result in challenging behaviours within the learning environment</w:t>
      </w:r>
      <w:sdt>
        <w:sdtPr>
          <w:rPr>
            <w:rFonts w:ascii="Times New Roman" w:hAnsi="Times New Roman" w:cs="Times New Roman"/>
            <w:sz w:val="28"/>
            <w:szCs w:val="28"/>
          </w:rPr>
          <w:id w:val="749779656"/>
          <w:citation/>
        </w:sdtPr>
        <w:sdtContent>
          <w:r w:rsidR="00483994">
            <w:rPr>
              <w:rFonts w:ascii="Times New Roman" w:hAnsi="Times New Roman" w:cs="Times New Roman"/>
              <w:sz w:val="28"/>
              <w:szCs w:val="28"/>
            </w:rPr>
            <w:fldChar w:fldCharType="begin"/>
          </w:r>
          <w:r w:rsidR="00483994">
            <w:rPr>
              <w:rFonts w:ascii="Times New Roman" w:hAnsi="Times New Roman" w:cs="Times New Roman"/>
              <w:sz w:val="28"/>
              <w:szCs w:val="28"/>
            </w:rPr>
            <w:instrText xml:space="preserve"> CITATION NCT18 \l 2057 </w:instrText>
          </w:r>
          <w:r w:rsidR="00483994">
            <w:rPr>
              <w:rFonts w:ascii="Times New Roman" w:hAnsi="Times New Roman" w:cs="Times New Roman"/>
              <w:sz w:val="28"/>
              <w:szCs w:val="28"/>
            </w:rPr>
            <w:fldChar w:fldCharType="separate"/>
          </w:r>
          <w:r w:rsidR="00483994">
            <w:rPr>
              <w:rFonts w:ascii="Times New Roman" w:hAnsi="Times New Roman" w:cs="Times New Roman"/>
              <w:noProof/>
              <w:sz w:val="28"/>
              <w:szCs w:val="28"/>
            </w:rPr>
            <w:t xml:space="preserve"> </w:t>
          </w:r>
          <w:r w:rsidR="00483994" w:rsidRPr="00483994">
            <w:rPr>
              <w:rFonts w:ascii="Times New Roman" w:hAnsi="Times New Roman" w:cs="Times New Roman"/>
              <w:noProof/>
              <w:sz w:val="28"/>
              <w:szCs w:val="28"/>
            </w:rPr>
            <w:t>(National Childbirth Trust, 2018)</w:t>
          </w:r>
          <w:r w:rsidR="00483994">
            <w:rPr>
              <w:rFonts w:ascii="Times New Roman" w:hAnsi="Times New Roman" w:cs="Times New Roman"/>
              <w:sz w:val="28"/>
              <w:szCs w:val="28"/>
            </w:rPr>
            <w:fldChar w:fldCharType="end"/>
          </w:r>
        </w:sdtContent>
      </w:sdt>
      <w:r w:rsidR="00483994">
        <w:rPr>
          <w:rFonts w:ascii="Times New Roman" w:hAnsi="Times New Roman" w:cs="Times New Roman"/>
          <w:sz w:val="28"/>
          <w:szCs w:val="28"/>
        </w:rPr>
        <w:t>.</w:t>
      </w:r>
    </w:p>
    <w:p w14:paraId="7D73B803" w14:textId="4B74726B" w:rsidR="005712E0" w:rsidRPr="00AE5C1B" w:rsidRDefault="00D61457" w:rsidP="00A5135C">
      <w:pPr>
        <w:spacing w:line="360" w:lineRule="auto"/>
        <w:rPr>
          <w:rFonts w:ascii="Times New Roman" w:hAnsi="Times New Roman" w:cs="Times New Roman"/>
          <w:sz w:val="28"/>
          <w:szCs w:val="28"/>
        </w:rPr>
      </w:pPr>
      <w:r w:rsidRPr="00AE5C1B">
        <w:rPr>
          <w:rFonts w:ascii="Times New Roman" w:hAnsi="Times New Roman" w:cs="Times New Roman"/>
          <w:sz w:val="28"/>
          <w:szCs w:val="28"/>
        </w:rPr>
        <w:t>Research</w:t>
      </w:r>
      <w:r w:rsidR="00C362B6" w:rsidRPr="00AE5C1B">
        <w:rPr>
          <w:rFonts w:ascii="Times New Roman" w:hAnsi="Times New Roman" w:cs="Times New Roman"/>
          <w:sz w:val="28"/>
          <w:szCs w:val="28"/>
        </w:rPr>
        <w:t xml:space="preserve"> from the National Childbirth Trust</w:t>
      </w:r>
      <w:r w:rsidRPr="00AE5C1B">
        <w:rPr>
          <w:rFonts w:ascii="Times New Roman" w:hAnsi="Times New Roman" w:cs="Times New Roman"/>
          <w:sz w:val="28"/>
          <w:szCs w:val="28"/>
        </w:rPr>
        <w:t xml:space="preserve"> suggest that</w:t>
      </w:r>
      <w:r w:rsidR="00BF4069" w:rsidRPr="00AE5C1B">
        <w:rPr>
          <w:rFonts w:ascii="Times New Roman" w:hAnsi="Times New Roman" w:cs="Times New Roman"/>
          <w:sz w:val="28"/>
          <w:szCs w:val="28"/>
        </w:rPr>
        <w:t xml:space="preserve"> from the first days of pregnancy to the bab</w:t>
      </w:r>
      <w:r w:rsidR="00510275" w:rsidRPr="00AE5C1B">
        <w:rPr>
          <w:rFonts w:ascii="Times New Roman" w:hAnsi="Times New Roman" w:cs="Times New Roman"/>
          <w:sz w:val="28"/>
          <w:szCs w:val="28"/>
        </w:rPr>
        <w:t>y’s</w:t>
      </w:r>
      <w:r w:rsidR="00BF4069" w:rsidRPr="00AE5C1B">
        <w:rPr>
          <w:rFonts w:ascii="Times New Roman" w:hAnsi="Times New Roman" w:cs="Times New Roman"/>
          <w:sz w:val="28"/>
          <w:szCs w:val="28"/>
        </w:rPr>
        <w:t xml:space="preserve"> second birthday</w:t>
      </w:r>
      <w:r w:rsidRPr="00AE5C1B">
        <w:rPr>
          <w:rFonts w:ascii="Times New Roman" w:hAnsi="Times New Roman" w:cs="Times New Roman"/>
          <w:sz w:val="28"/>
          <w:szCs w:val="28"/>
        </w:rPr>
        <w:t xml:space="preserve"> are the </w:t>
      </w:r>
      <w:r w:rsidR="008548E6" w:rsidRPr="00AE5C1B">
        <w:rPr>
          <w:rFonts w:ascii="Times New Roman" w:hAnsi="Times New Roman" w:cs="Times New Roman"/>
          <w:sz w:val="28"/>
          <w:szCs w:val="28"/>
        </w:rPr>
        <w:t xml:space="preserve">most </w:t>
      </w:r>
      <w:r w:rsidRPr="00AE5C1B">
        <w:rPr>
          <w:rFonts w:ascii="Times New Roman" w:hAnsi="Times New Roman" w:cs="Times New Roman"/>
          <w:sz w:val="28"/>
          <w:szCs w:val="28"/>
        </w:rPr>
        <w:t xml:space="preserve">important time </w:t>
      </w:r>
      <w:r w:rsidR="00C411D6" w:rsidRPr="00AE5C1B">
        <w:rPr>
          <w:rFonts w:ascii="Times New Roman" w:hAnsi="Times New Roman" w:cs="Times New Roman"/>
          <w:sz w:val="28"/>
          <w:szCs w:val="28"/>
        </w:rPr>
        <w:t xml:space="preserve">for a </w:t>
      </w:r>
      <w:r w:rsidR="00416F51" w:rsidRPr="00AE5C1B">
        <w:rPr>
          <w:rFonts w:ascii="Times New Roman" w:hAnsi="Times New Roman" w:cs="Times New Roman"/>
          <w:sz w:val="28"/>
          <w:szCs w:val="28"/>
        </w:rPr>
        <w:t>child’s</w:t>
      </w:r>
      <w:r w:rsidRPr="00AE5C1B">
        <w:rPr>
          <w:rFonts w:ascii="Times New Roman" w:hAnsi="Times New Roman" w:cs="Times New Roman"/>
          <w:sz w:val="28"/>
          <w:szCs w:val="28"/>
        </w:rPr>
        <w:t xml:space="preserve"> brain </w:t>
      </w:r>
      <w:r w:rsidR="00C411D6" w:rsidRPr="00AE5C1B">
        <w:rPr>
          <w:rFonts w:ascii="Times New Roman" w:hAnsi="Times New Roman" w:cs="Times New Roman"/>
          <w:sz w:val="28"/>
          <w:szCs w:val="28"/>
        </w:rPr>
        <w:t>to develop.  During this time the foundations are set for future learning</w:t>
      </w:r>
      <w:r w:rsidRPr="00AE5C1B">
        <w:rPr>
          <w:rFonts w:ascii="Times New Roman" w:hAnsi="Times New Roman" w:cs="Times New Roman"/>
          <w:sz w:val="28"/>
          <w:szCs w:val="28"/>
        </w:rPr>
        <w:t>.</w:t>
      </w:r>
      <w:r w:rsidR="00C411D6" w:rsidRPr="00AE5C1B">
        <w:rPr>
          <w:rFonts w:ascii="Times New Roman" w:hAnsi="Times New Roman" w:cs="Times New Roman"/>
          <w:sz w:val="28"/>
          <w:szCs w:val="28"/>
        </w:rPr>
        <w:t xml:space="preserve">  The brain is the only organ </w:t>
      </w:r>
      <w:r w:rsidR="007D532B" w:rsidRPr="00AE5C1B">
        <w:rPr>
          <w:rFonts w:ascii="Times New Roman" w:hAnsi="Times New Roman" w:cs="Times New Roman"/>
          <w:sz w:val="28"/>
          <w:szCs w:val="28"/>
        </w:rPr>
        <w:t>which is</w:t>
      </w:r>
      <w:r w:rsidR="00C411D6" w:rsidRPr="00AE5C1B">
        <w:rPr>
          <w:rFonts w:ascii="Times New Roman" w:hAnsi="Times New Roman" w:cs="Times New Roman"/>
          <w:sz w:val="28"/>
          <w:szCs w:val="28"/>
        </w:rPr>
        <w:t xml:space="preserve"> not fully developed when a child is born.  The expansion of the brain </w:t>
      </w:r>
      <w:r w:rsidR="00416F51" w:rsidRPr="00AE5C1B">
        <w:rPr>
          <w:rFonts w:ascii="Times New Roman" w:hAnsi="Times New Roman" w:cs="Times New Roman"/>
          <w:sz w:val="28"/>
          <w:szCs w:val="28"/>
        </w:rPr>
        <w:t>begins</w:t>
      </w:r>
      <w:r w:rsidR="00C411D6" w:rsidRPr="00AE5C1B">
        <w:rPr>
          <w:rFonts w:ascii="Times New Roman" w:hAnsi="Times New Roman" w:cs="Times New Roman"/>
          <w:sz w:val="28"/>
          <w:szCs w:val="28"/>
        </w:rPr>
        <w:t xml:space="preserve"> </w:t>
      </w:r>
      <w:r w:rsidR="00416F51" w:rsidRPr="00AE5C1B">
        <w:rPr>
          <w:rFonts w:ascii="Times New Roman" w:hAnsi="Times New Roman" w:cs="Times New Roman"/>
          <w:sz w:val="28"/>
          <w:szCs w:val="28"/>
        </w:rPr>
        <w:t>from birth when they begin experiencing, relationships and familiarising environment the wiring or neural connections being to grow</w:t>
      </w:r>
      <w:sdt>
        <w:sdtPr>
          <w:rPr>
            <w:rFonts w:ascii="Times New Roman" w:hAnsi="Times New Roman" w:cs="Times New Roman"/>
            <w:sz w:val="28"/>
            <w:szCs w:val="28"/>
          </w:rPr>
          <w:id w:val="-1230614083"/>
          <w:citation/>
        </w:sdtPr>
        <w:sdtContent>
          <w:r w:rsidR="007305C2" w:rsidRPr="00AE5C1B">
            <w:rPr>
              <w:rFonts w:ascii="Times New Roman" w:hAnsi="Times New Roman" w:cs="Times New Roman"/>
              <w:sz w:val="28"/>
              <w:szCs w:val="28"/>
            </w:rPr>
            <w:fldChar w:fldCharType="begin"/>
          </w:r>
          <w:r w:rsidR="00C362B6" w:rsidRPr="00AE5C1B">
            <w:rPr>
              <w:rFonts w:ascii="Times New Roman" w:hAnsi="Times New Roman" w:cs="Times New Roman"/>
              <w:sz w:val="28"/>
              <w:szCs w:val="28"/>
            </w:rPr>
            <w:instrText xml:space="preserve">CITATION NCT18 \l 2057 </w:instrText>
          </w:r>
          <w:r w:rsidR="007305C2" w:rsidRPr="00AE5C1B">
            <w:rPr>
              <w:rFonts w:ascii="Times New Roman" w:hAnsi="Times New Roman" w:cs="Times New Roman"/>
              <w:sz w:val="28"/>
              <w:szCs w:val="28"/>
            </w:rPr>
            <w:fldChar w:fldCharType="separate"/>
          </w:r>
          <w:r w:rsidR="002147C8">
            <w:rPr>
              <w:rFonts w:ascii="Times New Roman" w:hAnsi="Times New Roman" w:cs="Times New Roman"/>
              <w:noProof/>
              <w:sz w:val="28"/>
              <w:szCs w:val="28"/>
            </w:rPr>
            <w:t xml:space="preserve"> </w:t>
          </w:r>
          <w:r w:rsidR="002147C8" w:rsidRPr="002147C8">
            <w:rPr>
              <w:rFonts w:ascii="Times New Roman" w:hAnsi="Times New Roman" w:cs="Times New Roman"/>
              <w:noProof/>
              <w:sz w:val="28"/>
              <w:szCs w:val="28"/>
            </w:rPr>
            <w:t>(National Childbirth Trust, 2018)</w:t>
          </w:r>
          <w:r w:rsidR="007305C2" w:rsidRPr="00AE5C1B">
            <w:rPr>
              <w:rFonts w:ascii="Times New Roman" w:hAnsi="Times New Roman" w:cs="Times New Roman"/>
              <w:sz w:val="28"/>
              <w:szCs w:val="28"/>
            </w:rPr>
            <w:fldChar w:fldCharType="end"/>
          </w:r>
        </w:sdtContent>
      </w:sdt>
      <w:r w:rsidR="00416F51" w:rsidRPr="00AE5C1B">
        <w:rPr>
          <w:rFonts w:ascii="Times New Roman" w:hAnsi="Times New Roman" w:cs="Times New Roman"/>
          <w:sz w:val="28"/>
          <w:szCs w:val="28"/>
        </w:rPr>
        <w:t xml:space="preserve">.  But, when there are internal and external factors </w:t>
      </w:r>
      <w:r w:rsidR="007D532B" w:rsidRPr="00AE5C1B">
        <w:rPr>
          <w:rFonts w:ascii="Times New Roman" w:hAnsi="Times New Roman" w:cs="Times New Roman"/>
          <w:sz w:val="28"/>
          <w:szCs w:val="28"/>
        </w:rPr>
        <w:t>a</w:t>
      </w:r>
      <w:r w:rsidR="00416F51" w:rsidRPr="00AE5C1B">
        <w:rPr>
          <w:rFonts w:ascii="Times New Roman" w:hAnsi="Times New Roman" w:cs="Times New Roman"/>
          <w:sz w:val="28"/>
          <w:szCs w:val="28"/>
        </w:rPr>
        <w:t>ffecting this progress the growth</w:t>
      </w:r>
      <w:r w:rsidR="007D532B" w:rsidRPr="00AE5C1B">
        <w:rPr>
          <w:rFonts w:ascii="Times New Roman" w:hAnsi="Times New Roman" w:cs="Times New Roman"/>
          <w:sz w:val="28"/>
          <w:szCs w:val="28"/>
        </w:rPr>
        <w:t xml:space="preserve"> and development</w:t>
      </w:r>
      <w:r w:rsidR="00416F51" w:rsidRPr="00AE5C1B">
        <w:rPr>
          <w:rFonts w:ascii="Times New Roman" w:hAnsi="Times New Roman" w:cs="Times New Roman"/>
          <w:sz w:val="28"/>
          <w:szCs w:val="28"/>
        </w:rPr>
        <w:t xml:space="preserve"> may not </w:t>
      </w:r>
      <w:r w:rsidR="007D532B" w:rsidRPr="00AE5C1B">
        <w:rPr>
          <w:rFonts w:ascii="Times New Roman" w:hAnsi="Times New Roman" w:cs="Times New Roman"/>
          <w:sz w:val="28"/>
          <w:szCs w:val="28"/>
        </w:rPr>
        <w:t xml:space="preserve">be achieved.  </w:t>
      </w:r>
      <w:r w:rsidR="000818CB" w:rsidRPr="00AE5C1B">
        <w:rPr>
          <w:rFonts w:ascii="Times New Roman" w:hAnsi="Times New Roman" w:cs="Times New Roman"/>
          <w:sz w:val="28"/>
          <w:szCs w:val="28"/>
        </w:rPr>
        <w:t>These</w:t>
      </w:r>
      <w:r w:rsidR="00AE5C1B">
        <w:rPr>
          <w:rFonts w:ascii="Times New Roman" w:hAnsi="Times New Roman" w:cs="Times New Roman"/>
          <w:sz w:val="28"/>
          <w:szCs w:val="28"/>
        </w:rPr>
        <w:t xml:space="preserve"> </w:t>
      </w:r>
      <w:r w:rsidR="007D532B" w:rsidRPr="00AE5C1B">
        <w:rPr>
          <w:rFonts w:ascii="Times New Roman" w:hAnsi="Times New Roman" w:cs="Times New Roman"/>
          <w:sz w:val="28"/>
          <w:szCs w:val="28"/>
        </w:rPr>
        <w:t>can then contribute to challenging behaviour within the education system</w:t>
      </w:r>
      <w:r w:rsidR="00416F51" w:rsidRPr="00AE5C1B">
        <w:rPr>
          <w:rFonts w:ascii="Times New Roman" w:hAnsi="Times New Roman" w:cs="Times New Roman"/>
          <w:sz w:val="28"/>
          <w:szCs w:val="28"/>
        </w:rPr>
        <w:t xml:space="preserve">. </w:t>
      </w:r>
      <w:r w:rsidR="00C411D6" w:rsidRPr="00AE5C1B">
        <w:rPr>
          <w:rFonts w:ascii="Times New Roman" w:hAnsi="Times New Roman" w:cs="Times New Roman"/>
          <w:sz w:val="28"/>
          <w:szCs w:val="28"/>
        </w:rPr>
        <w:t xml:space="preserve"> </w:t>
      </w:r>
      <w:r w:rsidR="00AE5C1B">
        <w:rPr>
          <w:rFonts w:ascii="Times New Roman" w:hAnsi="Times New Roman" w:cs="Times New Roman"/>
          <w:sz w:val="28"/>
          <w:szCs w:val="28"/>
        </w:rPr>
        <w:t>T</w:t>
      </w:r>
      <w:r w:rsidR="00BF7869" w:rsidRPr="00AE5C1B">
        <w:rPr>
          <w:rFonts w:ascii="Times New Roman" w:hAnsi="Times New Roman" w:cs="Times New Roman"/>
          <w:sz w:val="28"/>
          <w:szCs w:val="28"/>
        </w:rPr>
        <w:t xml:space="preserve">he </w:t>
      </w:r>
      <w:r w:rsidR="00AE5C1B">
        <w:rPr>
          <w:rFonts w:ascii="Times New Roman" w:hAnsi="Times New Roman" w:cs="Times New Roman"/>
          <w:sz w:val="28"/>
          <w:szCs w:val="28"/>
        </w:rPr>
        <w:t xml:space="preserve">brain </w:t>
      </w:r>
      <w:r w:rsidR="00BF7869" w:rsidRPr="00AE5C1B">
        <w:rPr>
          <w:rFonts w:ascii="Times New Roman" w:hAnsi="Times New Roman" w:cs="Times New Roman"/>
          <w:sz w:val="28"/>
          <w:szCs w:val="28"/>
        </w:rPr>
        <w:t>develop</w:t>
      </w:r>
      <w:r w:rsidR="00D30AC2">
        <w:rPr>
          <w:rFonts w:ascii="Times New Roman" w:hAnsi="Times New Roman" w:cs="Times New Roman"/>
          <w:sz w:val="28"/>
          <w:szCs w:val="28"/>
        </w:rPr>
        <w:t>ments</w:t>
      </w:r>
      <w:r w:rsidR="00BF7869" w:rsidRPr="00AE5C1B">
        <w:rPr>
          <w:rFonts w:ascii="Times New Roman" w:hAnsi="Times New Roman" w:cs="Times New Roman"/>
          <w:sz w:val="28"/>
          <w:szCs w:val="28"/>
        </w:rPr>
        <w:t xml:space="preserve"> </w:t>
      </w:r>
      <w:r w:rsidR="00AE5C1B">
        <w:rPr>
          <w:rFonts w:ascii="Times New Roman" w:hAnsi="Times New Roman" w:cs="Times New Roman"/>
          <w:sz w:val="28"/>
          <w:szCs w:val="28"/>
        </w:rPr>
        <w:t>are</w:t>
      </w:r>
      <w:r w:rsidR="00BF7869" w:rsidRPr="00AE5C1B">
        <w:rPr>
          <w:rFonts w:ascii="Times New Roman" w:hAnsi="Times New Roman" w:cs="Times New Roman"/>
          <w:sz w:val="28"/>
          <w:szCs w:val="28"/>
        </w:rPr>
        <w:t xml:space="preserve"> thought processing</w:t>
      </w:r>
      <w:r w:rsidR="00416F51" w:rsidRPr="00AE5C1B">
        <w:rPr>
          <w:rFonts w:ascii="Times New Roman" w:hAnsi="Times New Roman" w:cs="Times New Roman"/>
          <w:sz w:val="28"/>
          <w:szCs w:val="28"/>
        </w:rPr>
        <w:t>,</w:t>
      </w:r>
      <w:r w:rsidR="00BF7869" w:rsidRPr="00AE5C1B">
        <w:rPr>
          <w:rFonts w:ascii="Times New Roman" w:hAnsi="Times New Roman" w:cs="Times New Roman"/>
          <w:sz w:val="28"/>
          <w:szCs w:val="28"/>
        </w:rPr>
        <w:t xml:space="preserve"> remembering, problem solving, and decision making</w:t>
      </w:r>
      <w:r w:rsidR="005F5063" w:rsidRPr="00AE5C1B">
        <w:rPr>
          <w:rFonts w:ascii="Times New Roman" w:hAnsi="Times New Roman" w:cs="Times New Roman"/>
          <w:sz w:val="28"/>
          <w:szCs w:val="28"/>
        </w:rPr>
        <w:t>.  These processes change as child develops</w:t>
      </w:r>
      <w:r w:rsidR="00D30AC2">
        <w:rPr>
          <w:rFonts w:ascii="Times New Roman" w:hAnsi="Times New Roman" w:cs="Times New Roman"/>
          <w:sz w:val="28"/>
          <w:szCs w:val="28"/>
        </w:rPr>
        <w:t>,</w:t>
      </w:r>
      <w:r w:rsidR="005F5063" w:rsidRPr="00AE5C1B">
        <w:rPr>
          <w:rFonts w:ascii="Times New Roman" w:hAnsi="Times New Roman" w:cs="Times New Roman"/>
          <w:sz w:val="28"/>
          <w:szCs w:val="28"/>
        </w:rPr>
        <w:t xml:space="preserve"> they think very differently to an adult</w:t>
      </w:r>
      <w:r w:rsidR="00412646" w:rsidRPr="00AE5C1B">
        <w:rPr>
          <w:rFonts w:ascii="Times New Roman" w:hAnsi="Times New Roman" w:cs="Times New Roman"/>
          <w:sz w:val="28"/>
          <w:szCs w:val="28"/>
        </w:rPr>
        <w:t xml:space="preserve"> </w:t>
      </w:r>
      <w:sdt>
        <w:sdtPr>
          <w:rPr>
            <w:rFonts w:ascii="Times New Roman" w:hAnsi="Times New Roman" w:cs="Times New Roman"/>
            <w:sz w:val="28"/>
            <w:szCs w:val="28"/>
          </w:rPr>
          <w:id w:val="1925906299"/>
          <w:citation/>
        </w:sdtPr>
        <w:sdtContent>
          <w:r w:rsidR="00412646" w:rsidRPr="00AE5C1B">
            <w:rPr>
              <w:rFonts w:ascii="Times New Roman" w:hAnsi="Times New Roman" w:cs="Times New Roman"/>
              <w:sz w:val="28"/>
              <w:szCs w:val="28"/>
            </w:rPr>
            <w:fldChar w:fldCharType="begin"/>
          </w:r>
          <w:r w:rsidR="00412646" w:rsidRPr="00AE5C1B">
            <w:rPr>
              <w:rFonts w:ascii="Times New Roman" w:hAnsi="Times New Roman" w:cs="Times New Roman"/>
              <w:sz w:val="28"/>
              <w:szCs w:val="28"/>
            </w:rPr>
            <w:instrText xml:space="preserve"> CITATION Lis04 \l 2057 </w:instrText>
          </w:r>
          <w:r w:rsidR="00412646" w:rsidRPr="00AE5C1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(Oakley, 2004)</w:t>
          </w:r>
          <w:r w:rsidR="00412646" w:rsidRPr="00AE5C1B">
            <w:rPr>
              <w:rFonts w:ascii="Times New Roman" w:hAnsi="Times New Roman" w:cs="Times New Roman"/>
              <w:sz w:val="28"/>
              <w:szCs w:val="28"/>
            </w:rPr>
            <w:fldChar w:fldCharType="end"/>
          </w:r>
        </w:sdtContent>
      </w:sdt>
      <w:r w:rsidR="00412646" w:rsidRPr="00AE5C1B">
        <w:rPr>
          <w:rFonts w:ascii="Times New Roman" w:hAnsi="Times New Roman" w:cs="Times New Roman"/>
          <w:sz w:val="28"/>
          <w:szCs w:val="28"/>
        </w:rPr>
        <w:t>.</w:t>
      </w:r>
      <w:r w:rsidR="005F5063" w:rsidRPr="00AE5C1B">
        <w:rPr>
          <w:rFonts w:ascii="Times New Roman" w:hAnsi="Times New Roman" w:cs="Times New Roman"/>
          <w:sz w:val="28"/>
          <w:szCs w:val="28"/>
        </w:rPr>
        <w:t xml:space="preserve">  </w:t>
      </w:r>
      <w:r w:rsidR="00BF7869" w:rsidRPr="00AE5C1B">
        <w:rPr>
          <w:rFonts w:ascii="Times New Roman" w:hAnsi="Times New Roman" w:cs="Times New Roman"/>
          <w:sz w:val="28"/>
          <w:szCs w:val="28"/>
        </w:rPr>
        <w:t xml:space="preserve"> </w:t>
      </w:r>
      <w:r w:rsidR="003900CF" w:rsidRPr="00AE5C1B">
        <w:rPr>
          <w:rFonts w:ascii="Times New Roman" w:hAnsi="Times New Roman" w:cs="Times New Roman"/>
          <w:sz w:val="28"/>
          <w:szCs w:val="28"/>
        </w:rPr>
        <w:t xml:space="preserve">Each </w:t>
      </w:r>
      <w:r w:rsidR="00EF2A7A" w:rsidRPr="00AE5C1B">
        <w:rPr>
          <w:rFonts w:ascii="Times New Roman" w:hAnsi="Times New Roman" w:cs="Times New Roman"/>
          <w:sz w:val="28"/>
          <w:szCs w:val="28"/>
        </w:rPr>
        <w:t>theorist</w:t>
      </w:r>
      <w:r w:rsidR="003900CF" w:rsidRPr="00AE5C1B">
        <w:rPr>
          <w:rFonts w:ascii="Times New Roman" w:hAnsi="Times New Roman" w:cs="Times New Roman"/>
          <w:sz w:val="28"/>
          <w:szCs w:val="28"/>
        </w:rPr>
        <w:t xml:space="preserve"> has their own ideas and points</w:t>
      </w:r>
      <w:r w:rsidR="00EF2A7A" w:rsidRPr="00AE5C1B">
        <w:rPr>
          <w:rFonts w:ascii="Times New Roman" w:hAnsi="Times New Roman" w:cs="Times New Roman"/>
          <w:sz w:val="28"/>
          <w:szCs w:val="28"/>
        </w:rPr>
        <w:t xml:space="preserve"> regarding cognitive development. </w:t>
      </w:r>
      <w:r w:rsidR="003900CF" w:rsidRPr="00AE5C1B">
        <w:rPr>
          <w:rFonts w:ascii="Times New Roman" w:hAnsi="Times New Roman" w:cs="Times New Roman"/>
          <w:sz w:val="28"/>
          <w:szCs w:val="28"/>
        </w:rPr>
        <w:t xml:space="preserve"> </w:t>
      </w:r>
      <w:r w:rsidR="00EF2A7A" w:rsidRPr="00AE5C1B">
        <w:rPr>
          <w:rFonts w:ascii="Times New Roman" w:hAnsi="Times New Roman" w:cs="Times New Roman"/>
          <w:sz w:val="28"/>
          <w:szCs w:val="28"/>
        </w:rPr>
        <w:t>But,</w:t>
      </w:r>
      <w:r w:rsidR="003900CF" w:rsidRPr="00AE5C1B">
        <w:rPr>
          <w:rFonts w:ascii="Times New Roman" w:hAnsi="Times New Roman" w:cs="Times New Roman"/>
          <w:sz w:val="28"/>
          <w:szCs w:val="28"/>
        </w:rPr>
        <w:t xml:space="preserve"> </w:t>
      </w:r>
      <w:r w:rsidR="00EF2A7A" w:rsidRPr="00AE5C1B">
        <w:rPr>
          <w:rFonts w:ascii="Times New Roman" w:hAnsi="Times New Roman" w:cs="Times New Roman"/>
          <w:sz w:val="28"/>
          <w:szCs w:val="28"/>
        </w:rPr>
        <w:t>challenged</w:t>
      </w:r>
      <w:r w:rsidR="003900CF" w:rsidRPr="00AE5C1B">
        <w:rPr>
          <w:rFonts w:ascii="Times New Roman" w:hAnsi="Times New Roman" w:cs="Times New Roman"/>
          <w:sz w:val="28"/>
          <w:szCs w:val="28"/>
        </w:rPr>
        <w:t xml:space="preserve"> with differen</w:t>
      </w:r>
      <w:r w:rsidR="00EF2A7A" w:rsidRPr="00AE5C1B">
        <w:rPr>
          <w:rFonts w:ascii="Times New Roman" w:hAnsi="Times New Roman" w:cs="Times New Roman"/>
          <w:sz w:val="28"/>
          <w:szCs w:val="28"/>
        </w:rPr>
        <w:t>t</w:t>
      </w:r>
      <w:r w:rsidR="003900CF" w:rsidRPr="00AE5C1B">
        <w:rPr>
          <w:rFonts w:ascii="Times New Roman" w:hAnsi="Times New Roman" w:cs="Times New Roman"/>
          <w:sz w:val="28"/>
          <w:szCs w:val="28"/>
        </w:rPr>
        <w:t xml:space="preserve"> internal and ex</w:t>
      </w:r>
      <w:r w:rsidR="00316BE0" w:rsidRPr="00AE5C1B">
        <w:rPr>
          <w:rFonts w:ascii="Times New Roman" w:hAnsi="Times New Roman" w:cs="Times New Roman"/>
          <w:sz w:val="28"/>
          <w:szCs w:val="28"/>
        </w:rPr>
        <w:t>t</w:t>
      </w:r>
      <w:r w:rsidR="003900CF" w:rsidRPr="00AE5C1B">
        <w:rPr>
          <w:rFonts w:ascii="Times New Roman" w:hAnsi="Times New Roman" w:cs="Times New Roman"/>
          <w:sz w:val="28"/>
          <w:szCs w:val="28"/>
        </w:rPr>
        <w:t>er</w:t>
      </w:r>
      <w:r w:rsidR="00EF2A7A" w:rsidRPr="00AE5C1B">
        <w:rPr>
          <w:rFonts w:ascii="Times New Roman" w:hAnsi="Times New Roman" w:cs="Times New Roman"/>
          <w:sz w:val="28"/>
          <w:szCs w:val="28"/>
        </w:rPr>
        <w:t>na</w:t>
      </w:r>
      <w:r w:rsidR="003900CF" w:rsidRPr="00AE5C1B">
        <w:rPr>
          <w:rFonts w:ascii="Times New Roman" w:hAnsi="Times New Roman" w:cs="Times New Roman"/>
          <w:sz w:val="28"/>
          <w:szCs w:val="28"/>
        </w:rPr>
        <w:t>l factors these theories may not be quite so straight forward.</w:t>
      </w:r>
    </w:p>
    <w:p w14:paraId="2638DD21" w14:textId="08B58167" w:rsidR="005712E0" w:rsidRPr="007D365B" w:rsidRDefault="005712E0" w:rsidP="00A5135C">
      <w:pPr>
        <w:spacing w:line="360" w:lineRule="auto"/>
        <w:rPr>
          <w:rFonts w:ascii="Times New Roman" w:hAnsi="Times New Roman" w:cs="Times New Roman"/>
          <w:sz w:val="28"/>
          <w:szCs w:val="28"/>
        </w:rPr>
      </w:pPr>
    </w:p>
    <w:p w14:paraId="5960B028" w14:textId="618189C9" w:rsidR="00DD4C37" w:rsidRPr="007D365B" w:rsidRDefault="005712E0" w:rsidP="00A5135C">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There are many aspects </w:t>
      </w:r>
      <w:r w:rsidR="00824EA5" w:rsidRPr="007D365B">
        <w:rPr>
          <w:rFonts w:ascii="Times New Roman" w:hAnsi="Times New Roman" w:cs="Times New Roman"/>
          <w:sz w:val="28"/>
          <w:szCs w:val="28"/>
        </w:rPr>
        <w:t>that</w:t>
      </w:r>
      <w:r w:rsidRPr="007D365B">
        <w:rPr>
          <w:rFonts w:ascii="Times New Roman" w:hAnsi="Times New Roman" w:cs="Times New Roman"/>
          <w:sz w:val="28"/>
          <w:szCs w:val="28"/>
        </w:rPr>
        <w:t xml:space="preserve"> can affect the way </w:t>
      </w:r>
      <w:r w:rsidR="003C79EA" w:rsidRPr="007D365B">
        <w:rPr>
          <w:rFonts w:ascii="Times New Roman" w:hAnsi="Times New Roman" w:cs="Times New Roman"/>
          <w:sz w:val="28"/>
          <w:szCs w:val="28"/>
        </w:rPr>
        <w:t>a</w:t>
      </w:r>
      <w:r w:rsidRPr="007D365B">
        <w:rPr>
          <w:rFonts w:ascii="Times New Roman" w:hAnsi="Times New Roman" w:cs="Times New Roman"/>
          <w:sz w:val="28"/>
          <w:szCs w:val="28"/>
        </w:rPr>
        <w:t xml:space="preserve"> child </w:t>
      </w:r>
      <w:r w:rsidR="00824EA5" w:rsidRPr="007D365B">
        <w:rPr>
          <w:rFonts w:ascii="Times New Roman" w:hAnsi="Times New Roman" w:cs="Times New Roman"/>
          <w:sz w:val="28"/>
          <w:szCs w:val="28"/>
        </w:rPr>
        <w:t xml:space="preserve">cognitively </w:t>
      </w:r>
      <w:r w:rsidRPr="007D365B">
        <w:rPr>
          <w:rFonts w:ascii="Times New Roman" w:hAnsi="Times New Roman" w:cs="Times New Roman"/>
          <w:sz w:val="28"/>
          <w:szCs w:val="28"/>
        </w:rPr>
        <w:t xml:space="preserve">develops.  These can </w:t>
      </w:r>
      <w:r w:rsidR="00214628" w:rsidRPr="007D365B">
        <w:rPr>
          <w:rFonts w:ascii="Times New Roman" w:hAnsi="Times New Roman" w:cs="Times New Roman"/>
          <w:sz w:val="28"/>
          <w:szCs w:val="28"/>
        </w:rPr>
        <w:t xml:space="preserve">be internal factors or external factors or a combination of both.  Pervasive development disorders or the internal factors are where the child has a diagnosis which affects their personal development.  For instance, a child who has been born with global delay, autism or </w:t>
      </w:r>
      <w:r w:rsidR="004D751D" w:rsidRPr="007D365B">
        <w:rPr>
          <w:rFonts w:ascii="Times New Roman" w:hAnsi="Times New Roman" w:cs="Times New Roman"/>
          <w:sz w:val="28"/>
          <w:szCs w:val="28"/>
        </w:rPr>
        <w:t>D</w:t>
      </w:r>
      <w:r w:rsidR="00214628" w:rsidRPr="007D365B">
        <w:rPr>
          <w:rFonts w:ascii="Times New Roman" w:hAnsi="Times New Roman" w:cs="Times New Roman"/>
          <w:sz w:val="28"/>
          <w:szCs w:val="28"/>
        </w:rPr>
        <w:t>own</w:t>
      </w:r>
      <w:r w:rsidR="00824EA5" w:rsidRPr="007D365B">
        <w:rPr>
          <w:rFonts w:ascii="Times New Roman" w:hAnsi="Times New Roman" w:cs="Times New Roman"/>
          <w:sz w:val="28"/>
          <w:szCs w:val="28"/>
        </w:rPr>
        <w:t xml:space="preserve"> </w:t>
      </w:r>
      <w:r w:rsidR="004D751D" w:rsidRPr="007D365B">
        <w:rPr>
          <w:rFonts w:ascii="Times New Roman" w:hAnsi="Times New Roman" w:cs="Times New Roman"/>
          <w:sz w:val="28"/>
          <w:szCs w:val="28"/>
        </w:rPr>
        <w:t>S</w:t>
      </w:r>
      <w:r w:rsidR="00824EA5" w:rsidRPr="007D365B">
        <w:rPr>
          <w:rFonts w:ascii="Times New Roman" w:hAnsi="Times New Roman" w:cs="Times New Roman"/>
          <w:sz w:val="28"/>
          <w:szCs w:val="28"/>
        </w:rPr>
        <w:t>yndrome</w:t>
      </w:r>
      <w:r w:rsidR="002D1F3A" w:rsidRPr="007D365B">
        <w:rPr>
          <w:rFonts w:ascii="Times New Roman" w:hAnsi="Times New Roman" w:cs="Times New Roman"/>
          <w:sz w:val="28"/>
          <w:szCs w:val="28"/>
        </w:rPr>
        <w:t xml:space="preserve"> their genetic build up affects their development</w:t>
      </w:r>
      <w:r w:rsidR="00390294" w:rsidRPr="007D365B">
        <w:rPr>
          <w:rFonts w:ascii="Times New Roman" w:hAnsi="Times New Roman" w:cs="Times New Roman"/>
          <w:sz w:val="28"/>
          <w:szCs w:val="28"/>
        </w:rPr>
        <w:t xml:space="preserve"> </w:t>
      </w:r>
      <w:sdt>
        <w:sdtPr>
          <w:rPr>
            <w:rFonts w:ascii="Times New Roman" w:hAnsi="Times New Roman" w:cs="Times New Roman"/>
            <w:sz w:val="28"/>
            <w:szCs w:val="28"/>
          </w:rPr>
          <w:id w:val="-294835624"/>
          <w:citation/>
        </w:sdtPr>
        <w:sdtContent>
          <w:r w:rsidR="00C17ECB" w:rsidRPr="007D365B">
            <w:rPr>
              <w:rFonts w:ascii="Times New Roman" w:hAnsi="Times New Roman" w:cs="Times New Roman"/>
              <w:sz w:val="28"/>
              <w:szCs w:val="28"/>
            </w:rPr>
            <w:fldChar w:fldCharType="begin"/>
          </w:r>
          <w:r w:rsidR="004D751D" w:rsidRPr="007D365B">
            <w:rPr>
              <w:rFonts w:ascii="Times New Roman" w:hAnsi="Times New Roman" w:cs="Times New Roman"/>
              <w:sz w:val="28"/>
              <w:szCs w:val="28"/>
            </w:rPr>
            <w:instrText xml:space="preserve">CITATION HAL13 \l 2057 </w:instrText>
          </w:r>
          <w:r w:rsidR="00C17ECB"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(Halligan S.L., 2013)</w:t>
          </w:r>
          <w:r w:rsidR="00C17ECB" w:rsidRPr="007D365B">
            <w:rPr>
              <w:rFonts w:ascii="Times New Roman" w:hAnsi="Times New Roman" w:cs="Times New Roman"/>
              <w:sz w:val="28"/>
              <w:szCs w:val="28"/>
            </w:rPr>
            <w:fldChar w:fldCharType="end"/>
          </w:r>
        </w:sdtContent>
      </w:sdt>
      <w:r w:rsidR="00C17ECB" w:rsidRPr="007D365B">
        <w:rPr>
          <w:rFonts w:ascii="Times New Roman" w:hAnsi="Times New Roman" w:cs="Times New Roman"/>
          <w:sz w:val="28"/>
          <w:szCs w:val="28"/>
        </w:rPr>
        <w:t>.</w:t>
      </w:r>
      <w:r w:rsidR="00214628" w:rsidRPr="007D365B">
        <w:rPr>
          <w:rFonts w:ascii="Times New Roman" w:hAnsi="Times New Roman" w:cs="Times New Roman"/>
          <w:sz w:val="28"/>
          <w:szCs w:val="28"/>
        </w:rPr>
        <w:t xml:space="preserve">  </w:t>
      </w:r>
      <w:r w:rsidR="00840B5C" w:rsidRPr="00840B5C">
        <w:rPr>
          <w:rFonts w:ascii="Times New Roman" w:hAnsi="Times New Roman" w:cs="Times New Roman"/>
          <w:sz w:val="28"/>
          <w:szCs w:val="28"/>
        </w:rPr>
        <w:t>Children displaying challenging behaviours are at greater risk of social exclusion, deprivation, physical harm</w:t>
      </w:r>
      <w:r w:rsidR="00A86963">
        <w:rPr>
          <w:rFonts w:ascii="Times New Roman" w:hAnsi="Times New Roman" w:cs="Times New Roman"/>
          <w:sz w:val="28"/>
          <w:szCs w:val="28"/>
        </w:rPr>
        <w:t xml:space="preserve"> and</w:t>
      </w:r>
      <w:r w:rsidR="00840B5C" w:rsidRPr="00840B5C">
        <w:rPr>
          <w:rFonts w:ascii="Times New Roman" w:hAnsi="Times New Roman" w:cs="Times New Roman"/>
          <w:sz w:val="28"/>
          <w:szCs w:val="28"/>
        </w:rPr>
        <w:t xml:space="preserve"> abuse</w:t>
      </w:r>
      <w:sdt>
        <w:sdtPr>
          <w:rPr>
            <w:rFonts w:ascii="Times New Roman" w:hAnsi="Times New Roman" w:cs="Times New Roman"/>
            <w:sz w:val="28"/>
            <w:szCs w:val="28"/>
          </w:rPr>
          <w:id w:val="-1527324927"/>
          <w:citation/>
        </w:sdtPr>
        <w:sdtContent>
          <w:r w:rsidR="00A86963">
            <w:rPr>
              <w:rFonts w:ascii="Times New Roman" w:hAnsi="Times New Roman" w:cs="Times New Roman"/>
              <w:sz w:val="28"/>
              <w:szCs w:val="28"/>
            </w:rPr>
            <w:fldChar w:fldCharType="begin"/>
          </w:r>
          <w:r w:rsidR="00A86963">
            <w:rPr>
              <w:rFonts w:ascii="Times New Roman" w:hAnsi="Times New Roman" w:cs="Times New Roman"/>
              <w:sz w:val="28"/>
              <w:szCs w:val="28"/>
            </w:rPr>
            <w:instrText xml:space="preserve"> CITATION The14 \l 2057 </w:instrText>
          </w:r>
          <w:r w:rsidR="00A86963">
            <w:rPr>
              <w:rFonts w:ascii="Times New Roman" w:hAnsi="Times New Roman" w:cs="Times New Roman"/>
              <w:sz w:val="28"/>
              <w:szCs w:val="28"/>
            </w:rPr>
            <w:fldChar w:fldCharType="separate"/>
          </w:r>
          <w:r w:rsidR="002147C8">
            <w:rPr>
              <w:rFonts w:ascii="Times New Roman" w:hAnsi="Times New Roman" w:cs="Times New Roman"/>
              <w:noProof/>
              <w:sz w:val="28"/>
              <w:szCs w:val="28"/>
            </w:rPr>
            <w:t xml:space="preserve"> </w:t>
          </w:r>
          <w:r w:rsidR="002147C8" w:rsidRPr="002147C8">
            <w:rPr>
              <w:rFonts w:ascii="Times New Roman" w:hAnsi="Times New Roman" w:cs="Times New Roman"/>
              <w:noProof/>
              <w:sz w:val="28"/>
              <w:szCs w:val="28"/>
            </w:rPr>
            <w:t>(The Challenging Behaviour Foundation, 2014)</w:t>
          </w:r>
          <w:r w:rsidR="00A86963">
            <w:rPr>
              <w:rFonts w:ascii="Times New Roman" w:hAnsi="Times New Roman" w:cs="Times New Roman"/>
              <w:sz w:val="28"/>
              <w:szCs w:val="28"/>
            </w:rPr>
            <w:fldChar w:fldCharType="end"/>
          </w:r>
        </w:sdtContent>
      </w:sdt>
      <w:r w:rsidR="00A86963">
        <w:rPr>
          <w:rFonts w:ascii="Times New Roman" w:hAnsi="Times New Roman" w:cs="Times New Roman"/>
          <w:sz w:val="28"/>
          <w:szCs w:val="28"/>
        </w:rPr>
        <w:t>.</w:t>
      </w:r>
      <w:r w:rsidR="00840B5C" w:rsidRPr="00840B5C">
        <w:rPr>
          <w:rFonts w:ascii="Times New Roman" w:hAnsi="Times New Roman" w:cs="Times New Roman"/>
          <w:sz w:val="28"/>
          <w:szCs w:val="28"/>
        </w:rPr>
        <w:t xml:space="preserve"> </w:t>
      </w:r>
    </w:p>
    <w:p w14:paraId="00FF78BE" w14:textId="77777777" w:rsidR="00DD4C37" w:rsidRPr="007D365B" w:rsidRDefault="00DD4C37" w:rsidP="00A5135C">
      <w:pPr>
        <w:spacing w:line="360" w:lineRule="auto"/>
        <w:rPr>
          <w:rFonts w:ascii="Times New Roman" w:hAnsi="Times New Roman" w:cs="Times New Roman"/>
          <w:sz w:val="28"/>
          <w:szCs w:val="28"/>
        </w:rPr>
      </w:pPr>
    </w:p>
    <w:p w14:paraId="4E205EE8" w14:textId="17495B8C" w:rsidR="00487994" w:rsidRPr="007D365B" w:rsidRDefault="00A2375D" w:rsidP="00A5135C">
      <w:pPr>
        <w:spacing w:line="360" w:lineRule="auto"/>
        <w:rPr>
          <w:rFonts w:ascii="Times New Roman" w:hAnsi="Times New Roman" w:cs="Times New Roman"/>
          <w:sz w:val="28"/>
          <w:szCs w:val="28"/>
        </w:rPr>
      </w:pPr>
      <w:r>
        <w:rPr>
          <w:rFonts w:ascii="Times New Roman" w:hAnsi="Times New Roman" w:cs="Times New Roman"/>
          <w:sz w:val="28"/>
          <w:szCs w:val="28"/>
        </w:rPr>
        <w:t>T</w:t>
      </w:r>
      <w:r w:rsidR="00E21C64" w:rsidRPr="007D365B">
        <w:rPr>
          <w:rFonts w:ascii="Times New Roman" w:hAnsi="Times New Roman" w:cs="Times New Roman"/>
          <w:sz w:val="28"/>
          <w:szCs w:val="28"/>
        </w:rPr>
        <w:t>here are the behaviour problems which are affected by external factors</w:t>
      </w:r>
      <w:r w:rsidR="00797B0F" w:rsidRPr="007D365B">
        <w:rPr>
          <w:rFonts w:ascii="Times New Roman" w:hAnsi="Times New Roman" w:cs="Times New Roman"/>
          <w:sz w:val="28"/>
          <w:szCs w:val="28"/>
        </w:rPr>
        <w:t xml:space="preserve"> due to </w:t>
      </w:r>
      <w:r w:rsidR="002D1F3A" w:rsidRPr="007D365B">
        <w:rPr>
          <w:rFonts w:ascii="Times New Roman" w:hAnsi="Times New Roman" w:cs="Times New Roman"/>
          <w:sz w:val="28"/>
          <w:szCs w:val="28"/>
        </w:rPr>
        <w:t>many variations their</w:t>
      </w:r>
      <w:r w:rsidR="00797B0F" w:rsidRPr="007D365B">
        <w:rPr>
          <w:rFonts w:ascii="Times New Roman" w:hAnsi="Times New Roman" w:cs="Times New Roman"/>
          <w:sz w:val="28"/>
          <w:szCs w:val="28"/>
        </w:rPr>
        <w:t xml:space="preserve"> </w:t>
      </w:r>
      <w:r w:rsidR="00824EA5" w:rsidRPr="007D365B">
        <w:rPr>
          <w:rFonts w:ascii="Times New Roman" w:hAnsi="Times New Roman" w:cs="Times New Roman"/>
          <w:sz w:val="28"/>
          <w:szCs w:val="28"/>
        </w:rPr>
        <w:t>environment, poverty</w:t>
      </w:r>
      <w:r w:rsidR="002D1F3A" w:rsidRPr="007D365B">
        <w:rPr>
          <w:rFonts w:ascii="Times New Roman" w:hAnsi="Times New Roman" w:cs="Times New Roman"/>
          <w:sz w:val="28"/>
          <w:szCs w:val="28"/>
        </w:rPr>
        <w:t xml:space="preserve">, </w:t>
      </w:r>
      <w:r w:rsidR="00487994" w:rsidRPr="007D365B">
        <w:rPr>
          <w:rFonts w:ascii="Times New Roman" w:hAnsi="Times New Roman" w:cs="Times New Roman"/>
          <w:sz w:val="28"/>
          <w:szCs w:val="28"/>
        </w:rPr>
        <w:t>neglect</w:t>
      </w:r>
      <w:r w:rsidR="00824EA5" w:rsidRPr="007D365B">
        <w:rPr>
          <w:rFonts w:ascii="Times New Roman" w:hAnsi="Times New Roman" w:cs="Times New Roman"/>
          <w:sz w:val="28"/>
          <w:szCs w:val="28"/>
        </w:rPr>
        <w:t xml:space="preserve"> or culture</w:t>
      </w:r>
      <w:r w:rsidR="002D1F3A" w:rsidRPr="007D365B">
        <w:rPr>
          <w:rFonts w:ascii="Times New Roman" w:hAnsi="Times New Roman" w:cs="Times New Roman"/>
          <w:sz w:val="28"/>
          <w:szCs w:val="28"/>
        </w:rPr>
        <w:t xml:space="preserve"> to name a few.  There are also children who are affected by both internal and </w:t>
      </w:r>
      <w:r w:rsidR="00B769B0" w:rsidRPr="007D365B">
        <w:rPr>
          <w:rFonts w:ascii="Times New Roman" w:hAnsi="Times New Roman" w:cs="Times New Roman"/>
          <w:sz w:val="28"/>
          <w:szCs w:val="28"/>
        </w:rPr>
        <w:t xml:space="preserve">external factors.  </w:t>
      </w:r>
      <w:r w:rsidR="0015032D" w:rsidRPr="007D365B">
        <w:rPr>
          <w:rFonts w:ascii="Times New Roman" w:hAnsi="Times New Roman" w:cs="Times New Roman"/>
          <w:sz w:val="28"/>
          <w:szCs w:val="28"/>
        </w:rPr>
        <w:t>C</w:t>
      </w:r>
      <w:r w:rsidR="00B769B0" w:rsidRPr="007D365B">
        <w:rPr>
          <w:rFonts w:ascii="Times New Roman" w:hAnsi="Times New Roman" w:cs="Times New Roman"/>
          <w:sz w:val="28"/>
          <w:szCs w:val="28"/>
        </w:rPr>
        <w:t xml:space="preserve">hildren with ADHD, for </w:t>
      </w:r>
      <w:r w:rsidR="00487994" w:rsidRPr="007D365B">
        <w:rPr>
          <w:rFonts w:ascii="Times New Roman" w:hAnsi="Times New Roman" w:cs="Times New Roman"/>
          <w:sz w:val="28"/>
          <w:szCs w:val="28"/>
        </w:rPr>
        <w:t>instance</w:t>
      </w:r>
      <w:r w:rsidR="00B769B0" w:rsidRPr="007D365B">
        <w:rPr>
          <w:rFonts w:ascii="Times New Roman" w:hAnsi="Times New Roman" w:cs="Times New Roman"/>
          <w:sz w:val="28"/>
          <w:szCs w:val="28"/>
        </w:rPr>
        <w:t xml:space="preserve"> may not be able to hold attention in the classroom and become disruptive due to impulsiveness and hyperactivity.  Then an added negative is that they may not have a suitable network at home to support the </w:t>
      </w:r>
      <w:r w:rsidR="00487994" w:rsidRPr="007D365B">
        <w:rPr>
          <w:rFonts w:ascii="Times New Roman" w:hAnsi="Times New Roman" w:cs="Times New Roman"/>
          <w:sz w:val="28"/>
          <w:szCs w:val="28"/>
        </w:rPr>
        <w:t xml:space="preserve">child </w:t>
      </w:r>
      <w:r w:rsidR="00B769B0" w:rsidRPr="007D365B">
        <w:rPr>
          <w:rFonts w:ascii="Times New Roman" w:hAnsi="Times New Roman" w:cs="Times New Roman"/>
          <w:sz w:val="28"/>
          <w:szCs w:val="28"/>
        </w:rPr>
        <w:t xml:space="preserve">with encouragement and guidance </w:t>
      </w:r>
      <w:r w:rsidR="00487994" w:rsidRPr="007D365B">
        <w:rPr>
          <w:rFonts w:ascii="Times New Roman" w:hAnsi="Times New Roman" w:cs="Times New Roman"/>
          <w:sz w:val="28"/>
          <w:szCs w:val="28"/>
        </w:rPr>
        <w:t xml:space="preserve">in ways to use their high energy in a positive way.  </w:t>
      </w:r>
      <w:r w:rsidR="00AC1193" w:rsidRPr="007D365B">
        <w:rPr>
          <w:rFonts w:ascii="Times New Roman" w:hAnsi="Times New Roman" w:cs="Times New Roman"/>
          <w:sz w:val="28"/>
          <w:szCs w:val="28"/>
        </w:rPr>
        <w:t>So, to enable reflection on these factors the assignment will refer to a special needs playgroup setting.</w:t>
      </w:r>
    </w:p>
    <w:p w14:paraId="60B3FCB8" w14:textId="77777777" w:rsidR="00AC1193" w:rsidRPr="007D365B" w:rsidRDefault="00AC1193" w:rsidP="00A5135C">
      <w:pPr>
        <w:spacing w:line="360" w:lineRule="auto"/>
        <w:rPr>
          <w:rFonts w:ascii="Times New Roman" w:hAnsi="Times New Roman" w:cs="Times New Roman"/>
          <w:sz w:val="28"/>
          <w:szCs w:val="28"/>
        </w:rPr>
      </w:pPr>
    </w:p>
    <w:p w14:paraId="60FBDE08" w14:textId="21E20353" w:rsidR="007C1801" w:rsidRPr="007D365B" w:rsidRDefault="005556A2" w:rsidP="007C1801">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Jean Piaget developed the first theory outlining the way he understood children to develop cognitively.   </w:t>
      </w:r>
      <w:r w:rsidR="000F3579" w:rsidRPr="007D365B">
        <w:rPr>
          <w:rFonts w:ascii="Times New Roman" w:hAnsi="Times New Roman" w:cs="Times New Roman"/>
          <w:sz w:val="28"/>
          <w:szCs w:val="28"/>
        </w:rPr>
        <w:t>He introduced child-centred way of learning where the teacher initiates and determines the activities by creating situations where children can learn.  This require</w:t>
      </w:r>
      <w:r w:rsidR="004D751D" w:rsidRPr="007D365B">
        <w:rPr>
          <w:rFonts w:ascii="Times New Roman" w:hAnsi="Times New Roman" w:cs="Times New Roman"/>
          <w:sz w:val="28"/>
          <w:szCs w:val="28"/>
        </w:rPr>
        <w:t>s</w:t>
      </w:r>
      <w:r w:rsidR="000F3579" w:rsidRPr="007D365B">
        <w:rPr>
          <w:rFonts w:ascii="Times New Roman" w:hAnsi="Times New Roman" w:cs="Times New Roman"/>
          <w:sz w:val="28"/>
          <w:szCs w:val="28"/>
        </w:rPr>
        <w:t xml:space="preserve"> the children to be </w:t>
      </w:r>
      <w:r w:rsidR="008F1B6E" w:rsidRPr="007D365B">
        <w:rPr>
          <w:rFonts w:ascii="Times New Roman" w:hAnsi="Times New Roman" w:cs="Times New Roman"/>
          <w:sz w:val="28"/>
          <w:szCs w:val="28"/>
        </w:rPr>
        <w:t>actively</w:t>
      </w:r>
      <w:r w:rsidR="000F3579" w:rsidRPr="007D365B">
        <w:rPr>
          <w:rFonts w:ascii="Times New Roman" w:hAnsi="Times New Roman" w:cs="Times New Roman"/>
          <w:sz w:val="28"/>
          <w:szCs w:val="28"/>
        </w:rPr>
        <w:t xml:space="preserve"> involved in the tasks </w:t>
      </w:r>
      <w:sdt>
        <w:sdtPr>
          <w:rPr>
            <w:rFonts w:ascii="Times New Roman" w:hAnsi="Times New Roman" w:cs="Times New Roman"/>
            <w:sz w:val="28"/>
            <w:szCs w:val="28"/>
          </w:rPr>
          <w:id w:val="-1383476958"/>
          <w:citation/>
        </w:sdtPr>
        <w:sdtContent>
          <w:r w:rsidR="000F3579" w:rsidRPr="007D365B">
            <w:rPr>
              <w:rFonts w:ascii="Times New Roman" w:hAnsi="Times New Roman" w:cs="Times New Roman"/>
              <w:sz w:val="28"/>
              <w:szCs w:val="28"/>
            </w:rPr>
            <w:fldChar w:fldCharType="begin"/>
          </w:r>
          <w:r w:rsidR="000F3579" w:rsidRPr="007D365B">
            <w:rPr>
              <w:rFonts w:ascii="Times New Roman" w:hAnsi="Times New Roman" w:cs="Times New Roman"/>
              <w:sz w:val="28"/>
              <w:szCs w:val="28"/>
            </w:rPr>
            <w:instrText xml:space="preserve"> CITATION Lis04 \l 2057 </w:instrText>
          </w:r>
          <w:r w:rsidR="000F3579"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(Oakley, 2004)</w:t>
          </w:r>
          <w:r w:rsidR="000F3579" w:rsidRPr="007D365B">
            <w:rPr>
              <w:rFonts w:ascii="Times New Roman" w:hAnsi="Times New Roman" w:cs="Times New Roman"/>
              <w:sz w:val="28"/>
              <w:szCs w:val="28"/>
            </w:rPr>
            <w:fldChar w:fldCharType="end"/>
          </w:r>
        </w:sdtContent>
      </w:sdt>
      <w:r w:rsidR="000F3579" w:rsidRPr="007D365B">
        <w:rPr>
          <w:rFonts w:ascii="Times New Roman" w:hAnsi="Times New Roman" w:cs="Times New Roman"/>
          <w:sz w:val="28"/>
          <w:szCs w:val="28"/>
        </w:rPr>
        <w:t xml:space="preserve">. </w:t>
      </w:r>
      <w:r w:rsidR="000818CB" w:rsidRPr="007D365B">
        <w:rPr>
          <w:rFonts w:ascii="Times New Roman" w:hAnsi="Times New Roman" w:cs="Times New Roman"/>
          <w:sz w:val="28"/>
          <w:szCs w:val="28"/>
        </w:rPr>
        <w:t xml:space="preserve">Although this may be the case, Piaget did not </w:t>
      </w:r>
      <w:bookmarkStart w:id="0" w:name="_GoBack"/>
      <w:bookmarkEnd w:id="0"/>
      <w:r w:rsidR="000818CB" w:rsidRPr="007D365B">
        <w:rPr>
          <w:rFonts w:ascii="Times New Roman" w:hAnsi="Times New Roman" w:cs="Times New Roman"/>
          <w:sz w:val="28"/>
          <w:szCs w:val="28"/>
        </w:rPr>
        <w:t>consider of child</w:t>
      </w:r>
      <w:r w:rsidR="00A2375D">
        <w:rPr>
          <w:rFonts w:ascii="Times New Roman" w:hAnsi="Times New Roman" w:cs="Times New Roman"/>
          <w:sz w:val="28"/>
          <w:szCs w:val="28"/>
        </w:rPr>
        <w:t>ren</w:t>
      </w:r>
      <w:r w:rsidR="000818CB" w:rsidRPr="007D365B">
        <w:rPr>
          <w:rFonts w:ascii="Times New Roman" w:hAnsi="Times New Roman" w:cs="Times New Roman"/>
          <w:sz w:val="28"/>
          <w:szCs w:val="28"/>
        </w:rPr>
        <w:t xml:space="preserve"> who are not going to develop through the same structure as he sets out in his stages of learning.  As with a child who is born or develop an additional </w:t>
      </w:r>
      <w:r w:rsidR="000818CB" w:rsidRPr="007D365B">
        <w:rPr>
          <w:rFonts w:ascii="Times New Roman" w:hAnsi="Times New Roman" w:cs="Times New Roman"/>
          <w:sz w:val="28"/>
          <w:szCs w:val="28"/>
        </w:rPr>
        <w:lastRenderedPageBreak/>
        <w:t xml:space="preserve">need such as global delay or autism.  </w:t>
      </w:r>
      <w:r w:rsidR="00785B67">
        <w:rPr>
          <w:rFonts w:ascii="Times New Roman" w:hAnsi="Times New Roman" w:cs="Times New Roman"/>
          <w:sz w:val="28"/>
          <w:szCs w:val="28"/>
        </w:rPr>
        <w:t>But, t</w:t>
      </w:r>
      <w:r w:rsidR="000818CB" w:rsidRPr="007D365B">
        <w:rPr>
          <w:rFonts w:ascii="Times New Roman" w:hAnsi="Times New Roman" w:cs="Times New Roman"/>
          <w:sz w:val="28"/>
          <w:szCs w:val="28"/>
        </w:rPr>
        <w:t>eachers must consider their way of teaching and presenting to the class is suitable and accessible to all children to allow education to be inclusive to all attendin</w:t>
      </w:r>
      <w:r w:rsidR="00DA4023">
        <w:rPr>
          <w:rFonts w:ascii="Times New Roman" w:hAnsi="Times New Roman" w:cs="Times New Roman"/>
          <w:sz w:val="28"/>
          <w:szCs w:val="28"/>
        </w:rPr>
        <w:t xml:space="preserve">g </w:t>
      </w:r>
      <w:r w:rsidR="00785B67">
        <w:rPr>
          <w:rFonts w:ascii="Times New Roman" w:hAnsi="Times New Roman" w:cs="Times New Roman"/>
          <w:sz w:val="28"/>
          <w:szCs w:val="28"/>
        </w:rPr>
        <w:t xml:space="preserve"> </w:t>
      </w:r>
      <w:r w:rsidR="007C1801" w:rsidRPr="007D365B">
        <w:rPr>
          <w:rFonts w:ascii="Times New Roman" w:hAnsi="Times New Roman" w:cs="Times New Roman"/>
          <w:sz w:val="28"/>
          <w:szCs w:val="28"/>
        </w:rPr>
        <w:t xml:space="preserve">                           </w:t>
      </w:r>
    </w:p>
    <w:p w14:paraId="244D7322" w14:textId="3981C481" w:rsidR="000818CB" w:rsidRPr="007D365B" w:rsidRDefault="007C1801" w:rsidP="007C1801">
      <w:pPr>
        <w:spacing w:line="360" w:lineRule="auto"/>
        <w:rPr>
          <w:rFonts w:ascii="Times New Roman" w:hAnsi="Times New Roman" w:cs="Times New Roman"/>
          <w:sz w:val="28"/>
          <w:szCs w:val="28"/>
        </w:rPr>
      </w:pPr>
      <w:r w:rsidRPr="007D365B">
        <w:rPr>
          <w:rFonts w:ascii="Times New Roman" w:hAnsi="Times New Roman" w:cs="Times New Roman"/>
          <w:sz w:val="28"/>
          <w:szCs w:val="28"/>
        </w:rPr>
        <w:t>He suggested that children’s brain develops through a natural process of understanding of the world when they have gone through the processes of assimilation and accommodation.  As the brain matures the child’s understanding increases (Oakley, 2004).</w:t>
      </w:r>
    </w:p>
    <w:p w14:paraId="7714F7AA" w14:textId="77777777" w:rsidR="007C1801" w:rsidRPr="007D365B" w:rsidRDefault="007C1801" w:rsidP="00A5135C">
      <w:pPr>
        <w:spacing w:line="360" w:lineRule="auto"/>
        <w:rPr>
          <w:rFonts w:ascii="Times New Roman" w:hAnsi="Times New Roman" w:cs="Times New Roman"/>
          <w:sz w:val="28"/>
          <w:szCs w:val="28"/>
        </w:rPr>
      </w:pPr>
    </w:p>
    <w:p w14:paraId="6224C697" w14:textId="5B44DEA7" w:rsidR="00447403" w:rsidRPr="007D365B" w:rsidRDefault="000F3579" w:rsidP="00A5135C">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Piaget believed that babies </w:t>
      </w:r>
      <w:r w:rsidR="00EF0F53" w:rsidRPr="007D365B">
        <w:rPr>
          <w:rFonts w:ascii="Times New Roman" w:hAnsi="Times New Roman" w:cs="Times New Roman"/>
          <w:sz w:val="28"/>
          <w:szCs w:val="28"/>
        </w:rPr>
        <w:t xml:space="preserve">are </w:t>
      </w:r>
      <w:r w:rsidRPr="007D365B">
        <w:rPr>
          <w:rFonts w:ascii="Times New Roman" w:hAnsi="Times New Roman" w:cs="Times New Roman"/>
          <w:sz w:val="28"/>
          <w:szCs w:val="28"/>
        </w:rPr>
        <w:t xml:space="preserve">born </w:t>
      </w:r>
      <w:r w:rsidR="008F1B6E" w:rsidRPr="007D365B">
        <w:rPr>
          <w:rFonts w:ascii="Times New Roman" w:hAnsi="Times New Roman" w:cs="Times New Roman"/>
          <w:sz w:val="28"/>
          <w:szCs w:val="28"/>
        </w:rPr>
        <w:t>with a</w:t>
      </w:r>
      <w:r w:rsidRPr="007D365B">
        <w:rPr>
          <w:rFonts w:ascii="Times New Roman" w:hAnsi="Times New Roman" w:cs="Times New Roman"/>
          <w:sz w:val="28"/>
          <w:szCs w:val="28"/>
        </w:rPr>
        <w:t xml:space="preserve"> design already in</w:t>
      </w:r>
      <w:r w:rsidR="00447403" w:rsidRPr="007D365B">
        <w:rPr>
          <w:rFonts w:ascii="Times New Roman" w:hAnsi="Times New Roman" w:cs="Times New Roman"/>
          <w:sz w:val="28"/>
          <w:szCs w:val="28"/>
        </w:rPr>
        <w:t>built in</w:t>
      </w:r>
      <w:r w:rsidRPr="007D365B">
        <w:rPr>
          <w:rFonts w:ascii="Times New Roman" w:hAnsi="Times New Roman" w:cs="Times New Roman"/>
          <w:sz w:val="28"/>
          <w:szCs w:val="28"/>
        </w:rPr>
        <w:t xml:space="preserve"> </w:t>
      </w:r>
      <w:r w:rsidR="008F1B6E" w:rsidRPr="007D365B">
        <w:rPr>
          <w:rFonts w:ascii="Times New Roman" w:hAnsi="Times New Roman" w:cs="Times New Roman"/>
          <w:sz w:val="28"/>
          <w:szCs w:val="28"/>
        </w:rPr>
        <w:t>them</w:t>
      </w:r>
      <w:r w:rsidR="00EF0F53" w:rsidRPr="007D365B">
        <w:rPr>
          <w:rFonts w:ascii="Times New Roman" w:hAnsi="Times New Roman" w:cs="Times New Roman"/>
          <w:sz w:val="28"/>
          <w:szCs w:val="28"/>
        </w:rPr>
        <w:t xml:space="preserve">. </w:t>
      </w:r>
      <w:r w:rsidRPr="007D365B">
        <w:rPr>
          <w:rFonts w:ascii="Times New Roman" w:hAnsi="Times New Roman" w:cs="Times New Roman"/>
          <w:sz w:val="28"/>
          <w:szCs w:val="28"/>
        </w:rPr>
        <w:t xml:space="preserve"> </w:t>
      </w:r>
      <w:r w:rsidR="00EF0F53" w:rsidRPr="007D365B">
        <w:rPr>
          <w:rFonts w:ascii="Times New Roman" w:hAnsi="Times New Roman" w:cs="Times New Roman"/>
          <w:sz w:val="28"/>
          <w:szCs w:val="28"/>
        </w:rPr>
        <w:t xml:space="preserve">But, to allow children to </w:t>
      </w:r>
      <w:r w:rsidR="00F51767" w:rsidRPr="007D365B">
        <w:rPr>
          <w:rFonts w:ascii="Times New Roman" w:hAnsi="Times New Roman" w:cs="Times New Roman"/>
          <w:sz w:val="28"/>
          <w:szCs w:val="28"/>
        </w:rPr>
        <w:t>advance they also require</w:t>
      </w:r>
      <w:r w:rsidRPr="007D365B">
        <w:rPr>
          <w:rFonts w:ascii="Times New Roman" w:hAnsi="Times New Roman" w:cs="Times New Roman"/>
          <w:sz w:val="28"/>
          <w:szCs w:val="28"/>
        </w:rPr>
        <w:t xml:space="preserve"> nature a</w:t>
      </w:r>
      <w:r w:rsidR="00816B91" w:rsidRPr="007D365B">
        <w:rPr>
          <w:rFonts w:ascii="Times New Roman" w:hAnsi="Times New Roman" w:cs="Times New Roman"/>
          <w:sz w:val="28"/>
          <w:szCs w:val="28"/>
        </w:rPr>
        <w:t>n</w:t>
      </w:r>
      <w:r w:rsidRPr="007D365B">
        <w:rPr>
          <w:rFonts w:ascii="Times New Roman" w:hAnsi="Times New Roman" w:cs="Times New Roman"/>
          <w:sz w:val="28"/>
          <w:szCs w:val="28"/>
        </w:rPr>
        <w:t xml:space="preserve">d nurture </w:t>
      </w:r>
      <w:r w:rsidR="00F51767" w:rsidRPr="007D365B">
        <w:rPr>
          <w:rFonts w:ascii="Times New Roman" w:hAnsi="Times New Roman" w:cs="Times New Roman"/>
          <w:sz w:val="28"/>
          <w:szCs w:val="28"/>
        </w:rPr>
        <w:t>to be</w:t>
      </w:r>
      <w:r w:rsidR="008F1B6E" w:rsidRPr="007D365B">
        <w:rPr>
          <w:rFonts w:ascii="Times New Roman" w:hAnsi="Times New Roman" w:cs="Times New Roman"/>
          <w:sz w:val="28"/>
          <w:szCs w:val="28"/>
        </w:rPr>
        <w:t xml:space="preserve"> encouraged</w:t>
      </w:r>
      <w:r w:rsidR="00F51767" w:rsidRPr="007D365B">
        <w:rPr>
          <w:rFonts w:ascii="Times New Roman" w:hAnsi="Times New Roman" w:cs="Times New Roman"/>
          <w:sz w:val="28"/>
          <w:szCs w:val="28"/>
        </w:rPr>
        <w:t xml:space="preserve">, </w:t>
      </w:r>
      <w:r w:rsidR="008F1B6E" w:rsidRPr="007D365B">
        <w:rPr>
          <w:rFonts w:ascii="Times New Roman" w:hAnsi="Times New Roman" w:cs="Times New Roman"/>
          <w:sz w:val="28"/>
          <w:szCs w:val="28"/>
        </w:rPr>
        <w:t xml:space="preserve">with </w:t>
      </w:r>
      <w:r w:rsidR="00F51767" w:rsidRPr="007D365B">
        <w:rPr>
          <w:rFonts w:ascii="Times New Roman" w:hAnsi="Times New Roman" w:cs="Times New Roman"/>
          <w:sz w:val="28"/>
          <w:szCs w:val="28"/>
        </w:rPr>
        <w:t>a suitable environment for example at home or at school so</w:t>
      </w:r>
      <w:r w:rsidRPr="007D365B">
        <w:rPr>
          <w:rFonts w:ascii="Times New Roman" w:hAnsi="Times New Roman" w:cs="Times New Roman"/>
          <w:sz w:val="28"/>
          <w:szCs w:val="28"/>
        </w:rPr>
        <w:t xml:space="preserve"> the</w:t>
      </w:r>
      <w:r w:rsidR="00F51767" w:rsidRPr="007D365B">
        <w:rPr>
          <w:rFonts w:ascii="Times New Roman" w:hAnsi="Times New Roman" w:cs="Times New Roman"/>
          <w:sz w:val="28"/>
          <w:szCs w:val="28"/>
        </w:rPr>
        <w:t>y can develop</w:t>
      </w:r>
      <w:r w:rsidRPr="007D365B">
        <w:rPr>
          <w:rFonts w:ascii="Times New Roman" w:hAnsi="Times New Roman" w:cs="Times New Roman"/>
          <w:sz w:val="28"/>
          <w:szCs w:val="28"/>
        </w:rPr>
        <w:t xml:space="preserve"> </w:t>
      </w:r>
      <w:r w:rsidR="008F1B6E" w:rsidRPr="007D365B">
        <w:rPr>
          <w:rFonts w:ascii="Times New Roman" w:hAnsi="Times New Roman" w:cs="Times New Roman"/>
          <w:sz w:val="28"/>
          <w:szCs w:val="28"/>
        </w:rPr>
        <w:t>cognitive</w:t>
      </w:r>
      <w:r w:rsidR="00F51767" w:rsidRPr="007D365B">
        <w:rPr>
          <w:rFonts w:ascii="Times New Roman" w:hAnsi="Times New Roman" w:cs="Times New Roman"/>
          <w:sz w:val="28"/>
          <w:szCs w:val="28"/>
        </w:rPr>
        <w:t>ly</w:t>
      </w:r>
      <w:r w:rsidR="00801CAC" w:rsidRPr="007D365B">
        <w:rPr>
          <w:rFonts w:ascii="Times New Roman" w:hAnsi="Times New Roman" w:cs="Times New Roman"/>
          <w:sz w:val="28"/>
          <w:szCs w:val="28"/>
        </w:rPr>
        <w:t xml:space="preserve"> </w:t>
      </w:r>
      <w:r w:rsidR="008F1B6E" w:rsidRPr="007D365B">
        <w:rPr>
          <w:rFonts w:ascii="Times New Roman" w:hAnsi="Times New Roman" w:cs="Times New Roman"/>
          <w:sz w:val="28"/>
          <w:szCs w:val="28"/>
        </w:rPr>
        <w:t xml:space="preserve"> </w:t>
      </w:r>
      <w:sdt>
        <w:sdtPr>
          <w:rPr>
            <w:rFonts w:ascii="Times New Roman" w:hAnsi="Times New Roman" w:cs="Times New Roman"/>
            <w:sz w:val="28"/>
            <w:szCs w:val="28"/>
          </w:rPr>
          <w:id w:val="-1915390376"/>
          <w:citation/>
        </w:sdtPr>
        <w:sdtContent>
          <w:r w:rsidR="008F1B6E" w:rsidRPr="007D365B">
            <w:rPr>
              <w:rFonts w:ascii="Times New Roman" w:hAnsi="Times New Roman" w:cs="Times New Roman"/>
              <w:sz w:val="28"/>
              <w:szCs w:val="28"/>
            </w:rPr>
            <w:fldChar w:fldCharType="begin"/>
          </w:r>
          <w:r w:rsidR="008F1B6E" w:rsidRPr="007D365B">
            <w:rPr>
              <w:rFonts w:ascii="Times New Roman" w:hAnsi="Times New Roman" w:cs="Times New Roman"/>
              <w:sz w:val="28"/>
              <w:szCs w:val="28"/>
            </w:rPr>
            <w:instrText xml:space="preserve"> CITATION Lis04 \l 2057 </w:instrText>
          </w:r>
          <w:r w:rsidR="008F1B6E"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(Oakley, 2004)</w:t>
          </w:r>
          <w:r w:rsidR="008F1B6E" w:rsidRPr="007D365B">
            <w:rPr>
              <w:rFonts w:ascii="Times New Roman" w:hAnsi="Times New Roman" w:cs="Times New Roman"/>
              <w:sz w:val="28"/>
              <w:szCs w:val="28"/>
            </w:rPr>
            <w:fldChar w:fldCharType="end"/>
          </w:r>
        </w:sdtContent>
      </w:sdt>
      <w:r w:rsidR="008F1B6E" w:rsidRPr="007D365B">
        <w:rPr>
          <w:rFonts w:ascii="Times New Roman" w:hAnsi="Times New Roman" w:cs="Times New Roman"/>
          <w:sz w:val="28"/>
          <w:szCs w:val="28"/>
        </w:rPr>
        <w:t>.</w:t>
      </w:r>
      <w:r w:rsidR="00BD2CC1" w:rsidRPr="007D365B">
        <w:rPr>
          <w:rFonts w:ascii="Times New Roman" w:hAnsi="Times New Roman" w:cs="Times New Roman"/>
          <w:sz w:val="28"/>
          <w:szCs w:val="28"/>
        </w:rPr>
        <w:t xml:space="preserve">  There are many children who do not receive the nature and nurture directly from their parents and families which </w:t>
      </w:r>
      <w:r w:rsidR="003576AC" w:rsidRPr="007D365B">
        <w:rPr>
          <w:rFonts w:ascii="Times New Roman" w:hAnsi="Times New Roman" w:cs="Times New Roman"/>
          <w:sz w:val="28"/>
          <w:szCs w:val="28"/>
        </w:rPr>
        <w:t>influences</w:t>
      </w:r>
      <w:r w:rsidR="00BD2CC1" w:rsidRPr="007D365B">
        <w:rPr>
          <w:rFonts w:ascii="Times New Roman" w:hAnsi="Times New Roman" w:cs="Times New Roman"/>
          <w:sz w:val="28"/>
          <w:szCs w:val="28"/>
        </w:rPr>
        <w:t xml:space="preserve"> the children’s progress.</w:t>
      </w:r>
      <w:r w:rsidRPr="007D365B">
        <w:rPr>
          <w:rFonts w:ascii="Times New Roman" w:hAnsi="Times New Roman" w:cs="Times New Roman"/>
          <w:sz w:val="28"/>
          <w:szCs w:val="28"/>
        </w:rPr>
        <w:t xml:space="preserve"> </w:t>
      </w:r>
    </w:p>
    <w:p w14:paraId="7AD7A423" w14:textId="77777777" w:rsidR="004D751D" w:rsidRPr="007D365B" w:rsidRDefault="004D751D" w:rsidP="00A5135C">
      <w:pPr>
        <w:spacing w:line="360" w:lineRule="auto"/>
        <w:rPr>
          <w:rFonts w:ascii="Times New Roman" w:hAnsi="Times New Roman" w:cs="Times New Roman"/>
          <w:sz w:val="28"/>
          <w:szCs w:val="28"/>
        </w:rPr>
      </w:pPr>
    </w:p>
    <w:p w14:paraId="6606C5DD" w14:textId="5883498C" w:rsidR="002E4267" w:rsidRDefault="00447403" w:rsidP="00A5135C">
      <w:pPr>
        <w:spacing w:line="360" w:lineRule="auto"/>
        <w:rPr>
          <w:rFonts w:ascii="Times New Roman" w:hAnsi="Times New Roman" w:cs="Times New Roman"/>
          <w:sz w:val="28"/>
          <w:szCs w:val="28"/>
        </w:rPr>
      </w:pPr>
      <w:r w:rsidRPr="007D365B">
        <w:rPr>
          <w:rFonts w:ascii="Times New Roman" w:hAnsi="Times New Roman" w:cs="Times New Roman"/>
          <w:sz w:val="28"/>
          <w:szCs w:val="28"/>
        </w:rPr>
        <w:t>Along with these inbuilt mechanisms</w:t>
      </w:r>
      <w:r w:rsidR="00801CAC" w:rsidRPr="007D365B">
        <w:rPr>
          <w:rFonts w:ascii="Times New Roman" w:hAnsi="Times New Roman" w:cs="Times New Roman"/>
          <w:sz w:val="28"/>
          <w:szCs w:val="28"/>
        </w:rPr>
        <w:t xml:space="preserve"> which Piaget relate to as schema,</w:t>
      </w:r>
      <w:r w:rsidR="001543A7" w:rsidRPr="007D365B">
        <w:rPr>
          <w:rFonts w:ascii="Times New Roman" w:hAnsi="Times New Roman" w:cs="Times New Roman"/>
          <w:sz w:val="28"/>
          <w:szCs w:val="28"/>
        </w:rPr>
        <w:t xml:space="preserve"> such as</w:t>
      </w:r>
      <w:r w:rsidR="00801CAC" w:rsidRPr="007D365B">
        <w:rPr>
          <w:rFonts w:ascii="Times New Roman" w:hAnsi="Times New Roman" w:cs="Times New Roman"/>
          <w:sz w:val="28"/>
          <w:szCs w:val="28"/>
        </w:rPr>
        <w:t xml:space="preserve"> the child’s knowing actions to suckle</w:t>
      </w:r>
      <w:r w:rsidR="00C332FB" w:rsidRPr="007D365B">
        <w:rPr>
          <w:rFonts w:ascii="Times New Roman" w:hAnsi="Times New Roman" w:cs="Times New Roman"/>
          <w:sz w:val="28"/>
          <w:szCs w:val="28"/>
        </w:rPr>
        <w:t xml:space="preserve"> </w:t>
      </w:r>
      <w:r w:rsidR="00EF0F53" w:rsidRPr="007D365B">
        <w:rPr>
          <w:rFonts w:ascii="Times New Roman" w:hAnsi="Times New Roman" w:cs="Times New Roman"/>
          <w:sz w:val="28"/>
          <w:szCs w:val="28"/>
        </w:rPr>
        <w:t>from birth and progress</w:t>
      </w:r>
      <w:r w:rsidR="001543A7" w:rsidRPr="007D365B">
        <w:rPr>
          <w:rFonts w:ascii="Times New Roman" w:hAnsi="Times New Roman" w:cs="Times New Roman"/>
          <w:sz w:val="28"/>
          <w:szCs w:val="28"/>
        </w:rPr>
        <w:t>ion on to solid foods</w:t>
      </w:r>
      <w:r w:rsidR="00EF0F53" w:rsidRPr="007D365B">
        <w:rPr>
          <w:rFonts w:ascii="Times New Roman" w:hAnsi="Times New Roman" w:cs="Times New Roman"/>
          <w:sz w:val="28"/>
          <w:szCs w:val="28"/>
        </w:rPr>
        <w:t xml:space="preserve">. </w:t>
      </w:r>
      <w:r w:rsidR="001543A7" w:rsidRPr="007D365B">
        <w:rPr>
          <w:rFonts w:ascii="Times New Roman" w:hAnsi="Times New Roman" w:cs="Times New Roman"/>
          <w:sz w:val="28"/>
          <w:szCs w:val="28"/>
        </w:rPr>
        <w:t xml:space="preserve"> In some cases, this is incorrect, due to the baby being born with an internal factor</w:t>
      </w:r>
      <w:r w:rsidR="00C250BF">
        <w:rPr>
          <w:rFonts w:ascii="Times New Roman" w:hAnsi="Times New Roman" w:cs="Times New Roman"/>
          <w:sz w:val="28"/>
          <w:szCs w:val="28"/>
        </w:rPr>
        <w:t>,</w:t>
      </w:r>
      <w:r w:rsidR="001543A7" w:rsidRPr="007D365B">
        <w:rPr>
          <w:rFonts w:ascii="Times New Roman" w:hAnsi="Times New Roman" w:cs="Times New Roman"/>
          <w:sz w:val="28"/>
          <w:szCs w:val="28"/>
        </w:rPr>
        <w:t xml:space="preserve"> </w:t>
      </w:r>
      <w:r w:rsidR="00C250BF">
        <w:rPr>
          <w:rFonts w:ascii="Times New Roman" w:hAnsi="Times New Roman" w:cs="Times New Roman"/>
          <w:sz w:val="28"/>
          <w:szCs w:val="28"/>
        </w:rPr>
        <w:t>some examples would be heart defects or cleft palate.  This would</w:t>
      </w:r>
      <w:r w:rsidR="001543A7" w:rsidRPr="007D365B">
        <w:rPr>
          <w:rFonts w:ascii="Times New Roman" w:hAnsi="Times New Roman" w:cs="Times New Roman"/>
          <w:sz w:val="28"/>
          <w:szCs w:val="28"/>
        </w:rPr>
        <w:t xml:space="preserve"> </w:t>
      </w:r>
      <w:r w:rsidR="002E4267" w:rsidRPr="007D365B">
        <w:rPr>
          <w:rFonts w:ascii="Times New Roman" w:hAnsi="Times New Roman" w:cs="Times New Roman"/>
          <w:sz w:val="28"/>
          <w:szCs w:val="28"/>
        </w:rPr>
        <w:t>prohibit</w:t>
      </w:r>
      <w:r w:rsidR="001543A7" w:rsidRPr="007D365B">
        <w:rPr>
          <w:rFonts w:ascii="Times New Roman" w:hAnsi="Times New Roman" w:cs="Times New Roman"/>
          <w:sz w:val="28"/>
          <w:szCs w:val="28"/>
        </w:rPr>
        <w:t xml:space="preserve"> the baby to experience the natural way of suckling.</w:t>
      </w:r>
      <w:r w:rsidR="008507A0">
        <w:rPr>
          <w:rFonts w:ascii="Times New Roman" w:hAnsi="Times New Roman" w:cs="Times New Roman"/>
          <w:sz w:val="28"/>
          <w:szCs w:val="28"/>
        </w:rPr>
        <w:t xml:space="preserve"> </w:t>
      </w:r>
      <w:r w:rsidR="001543A7" w:rsidRPr="007D365B">
        <w:rPr>
          <w:rFonts w:ascii="Times New Roman" w:hAnsi="Times New Roman" w:cs="Times New Roman"/>
          <w:sz w:val="28"/>
          <w:szCs w:val="28"/>
        </w:rPr>
        <w:t xml:space="preserve"> </w:t>
      </w:r>
      <w:r w:rsidR="001C345A" w:rsidRPr="007D365B">
        <w:rPr>
          <w:rFonts w:ascii="Times New Roman" w:hAnsi="Times New Roman" w:cs="Times New Roman"/>
          <w:sz w:val="28"/>
          <w:szCs w:val="28"/>
        </w:rPr>
        <w:t>This baby would then be feed via a tube passed through the nasal passage directly into the stomach, the medical term is gavage feeding</w:t>
      </w:r>
      <w:r w:rsidR="00C33058" w:rsidRPr="007D365B">
        <w:rPr>
          <w:rFonts w:ascii="Times New Roman" w:hAnsi="Times New Roman" w:cs="Times New Roman"/>
          <w:sz w:val="28"/>
          <w:szCs w:val="28"/>
        </w:rPr>
        <w:t xml:space="preserve">.  Many children that have been tube feed do not progress to eating and drinking either because of the internal factors due to a medical condition or because they have missed the </w:t>
      </w:r>
      <w:r w:rsidR="00C250BF">
        <w:rPr>
          <w:rFonts w:ascii="Times New Roman" w:hAnsi="Times New Roman" w:cs="Times New Roman"/>
          <w:sz w:val="28"/>
          <w:szCs w:val="28"/>
        </w:rPr>
        <w:t>learning</w:t>
      </w:r>
      <w:r w:rsidR="00C33058" w:rsidRPr="007D365B">
        <w:rPr>
          <w:rFonts w:ascii="Times New Roman" w:hAnsi="Times New Roman" w:cs="Times New Roman"/>
          <w:sz w:val="28"/>
          <w:szCs w:val="28"/>
        </w:rPr>
        <w:t xml:space="preserve"> point of this experience,</w:t>
      </w:r>
      <w:r w:rsidR="00C250BF">
        <w:rPr>
          <w:rFonts w:ascii="Times New Roman" w:hAnsi="Times New Roman" w:cs="Times New Roman"/>
          <w:sz w:val="28"/>
          <w:szCs w:val="28"/>
        </w:rPr>
        <w:t xml:space="preserve"> or</w:t>
      </w:r>
      <w:r w:rsidR="00C33058" w:rsidRPr="007D365B">
        <w:rPr>
          <w:rFonts w:ascii="Times New Roman" w:hAnsi="Times New Roman" w:cs="Times New Roman"/>
          <w:sz w:val="28"/>
          <w:szCs w:val="28"/>
        </w:rPr>
        <w:t xml:space="preserve"> where the mouth and throat has not matured, and the child cannot or will not take food and fluid</w:t>
      </w:r>
      <w:r w:rsidR="00A73F0F" w:rsidRPr="007D365B">
        <w:rPr>
          <w:rFonts w:ascii="Times New Roman" w:hAnsi="Times New Roman" w:cs="Times New Roman"/>
          <w:sz w:val="28"/>
          <w:szCs w:val="28"/>
        </w:rPr>
        <w:t xml:space="preserve"> to meet their nutritional requirements</w:t>
      </w:r>
      <w:r w:rsidR="00C33058" w:rsidRPr="007D365B">
        <w:rPr>
          <w:rFonts w:ascii="Times New Roman" w:hAnsi="Times New Roman" w:cs="Times New Roman"/>
          <w:sz w:val="28"/>
          <w:szCs w:val="28"/>
        </w:rPr>
        <w:t xml:space="preserve">. </w:t>
      </w:r>
      <w:r w:rsidR="00A73F0F" w:rsidRPr="007D365B">
        <w:rPr>
          <w:rFonts w:ascii="Times New Roman" w:hAnsi="Times New Roman" w:cs="Times New Roman"/>
          <w:sz w:val="28"/>
          <w:szCs w:val="28"/>
        </w:rPr>
        <w:t xml:space="preserve">Many children have a percutaneous </w:t>
      </w:r>
      <w:r w:rsidR="00894842" w:rsidRPr="007D365B">
        <w:rPr>
          <w:rFonts w:ascii="Times New Roman" w:hAnsi="Times New Roman" w:cs="Times New Roman"/>
          <w:sz w:val="28"/>
          <w:szCs w:val="28"/>
        </w:rPr>
        <w:t>endoscopy</w:t>
      </w:r>
      <w:r w:rsidR="00A73F0F" w:rsidRPr="007D365B">
        <w:rPr>
          <w:rFonts w:ascii="Times New Roman" w:hAnsi="Times New Roman" w:cs="Times New Roman"/>
          <w:sz w:val="28"/>
          <w:szCs w:val="28"/>
        </w:rPr>
        <w:t xml:space="preserve"> gastrostomy tube </w:t>
      </w:r>
      <w:r w:rsidR="00A73F0F" w:rsidRPr="007D365B">
        <w:rPr>
          <w:rFonts w:ascii="Times New Roman" w:hAnsi="Times New Roman" w:cs="Times New Roman"/>
          <w:sz w:val="28"/>
          <w:szCs w:val="28"/>
        </w:rPr>
        <w:lastRenderedPageBreak/>
        <w:t xml:space="preserve">fitted direct into the stomach and </w:t>
      </w:r>
      <w:r w:rsidR="007305C2" w:rsidRPr="007D365B">
        <w:rPr>
          <w:rFonts w:ascii="Times New Roman" w:hAnsi="Times New Roman" w:cs="Times New Roman"/>
          <w:sz w:val="28"/>
          <w:szCs w:val="28"/>
        </w:rPr>
        <w:t>they receive</w:t>
      </w:r>
      <w:r w:rsidR="00A73F0F" w:rsidRPr="007D365B">
        <w:rPr>
          <w:rFonts w:ascii="Times New Roman" w:hAnsi="Times New Roman" w:cs="Times New Roman"/>
          <w:sz w:val="28"/>
          <w:szCs w:val="28"/>
        </w:rPr>
        <w:t xml:space="preserve"> a balanced diet through fortified </w:t>
      </w:r>
      <w:r w:rsidR="001656DD" w:rsidRPr="007D365B">
        <w:rPr>
          <w:rFonts w:ascii="Times New Roman" w:hAnsi="Times New Roman" w:cs="Times New Roman"/>
          <w:sz w:val="28"/>
          <w:szCs w:val="28"/>
        </w:rPr>
        <w:t>milk-based</w:t>
      </w:r>
      <w:r w:rsidR="00A73F0F" w:rsidRPr="007D365B">
        <w:rPr>
          <w:rFonts w:ascii="Times New Roman" w:hAnsi="Times New Roman" w:cs="Times New Roman"/>
          <w:sz w:val="28"/>
          <w:szCs w:val="28"/>
        </w:rPr>
        <w:t xml:space="preserve"> feeds </w:t>
      </w:r>
      <w:sdt>
        <w:sdtPr>
          <w:rPr>
            <w:rFonts w:ascii="Times New Roman" w:hAnsi="Times New Roman" w:cs="Times New Roman"/>
            <w:sz w:val="28"/>
            <w:szCs w:val="28"/>
          </w:rPr>
          <w:id w:val="1502150022"/>
          <w:citation/>
        </w:sdtPr>
        <w:sdtContent>
          <w:r w:rsidR="00894842" w:rsidRPr="007D365B">
            <w:rPr>
              <w:rFonts w:ascii="Times New Roman" w:hAnsi="Times New Roman" w:cs="Times New Roman"/>
              <w:sz w:val="28"/>
              <w:szCs w:val="28"/>
            </w:rPr>
            <w:fldChar w:fldCharType="begin"/>
          </w:r>
          <w:r w:rsidR="00894842" w:rsidRPr="007D365B">
            <w:rPr>
              <w:rFonts w:ascii="Times New Roman" w:hAnsi="Times New Roman" w:cs="Times New Roman"/>
              <w:sz w:val="28"/>
              <w:szCs w:val="28"/>
            </w:rPr>
            <w:instrText xml:space="preserve"> CITATION NHS171 \l 2057 </w:instrText>
          </w:r>
          <w:r w:rsidR="00894842"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(NHS Wales, 2017)</w:t>
          </w:r>
          <w:r w:rsidR="00894842" w:rsidRPr="007D365B">
            <w:rPr>
              <w:rFonts w:ascii="Times New Roman" w:hAnsi="Times New Roman" w:cs="Times New Roman"/>
              <w:sz w:val="28"/>
              <w:szCs w:val="28"/>
            </w:rPr>
            <w:fldChar w:fldCharType="end"/>
          </w:r>
        </w:sdtContent>
      </w:sdt>
      <w:r w:rsidR="00894842" w:rsidRPr="007D365B">
        <w:rPr>
          <w:rFonts w:ascii="Times New Roman" w:hAnsi="Times New Roman" w:cs="Times New Roman"/>
          <w:sz w:val="28"/>
          <w:szCs w:val="28"/>
        </w:rPr>
        <w:t>.</w:t>
      </w:r>
      <w:r w:rsidR="001543A7" w:rsidRPr="007D365B">
        <w:rPr>
          <w:rFonts w:ascii="Times New Roman" w:hAnsi="Times New Roman" w:cs="Times New Roman"/>
          <w:sz w:val="28"/>
          <w:szCs w:val="28"/>
        </w:rPr>
        <w:t xml:space="preserve"> </w:t>
      </w:r>
      <w:r w:rsidRPr="007D365B">
        <w:rPr>
          <w:rFonts w:ascii="Times New Roman" w:hAnsi="Times New Roman" w:cs="Times New Roman"/>
          <w:sz w:val="28"/>
          <w:szCs w:val="28"/>
        </w:rPr>
        <w:t xml:space="preserve"> </w:t>
      </w:r>
      <w:r w:rsidR="002E4267">
        <w:rPr>
          <w:rFonts w:ascii="Times New Roman" w:hAnsi="Times New Roman" w:cs="Times New Roman"/>
          <w:sz w:val="28"/>
          <w:szCs w:val="28"/>
        </w:rPr>
        <w:t xml:space="preserve"> </w:t>
      </w:r>
    </w:p>
    <w:p w14:paraId="1A8028F4" w14:textId="77777777" w:rsidR="002E4267" w:rsidRDefault="002E4267" w:rsidP="00A5135C">
      <w:pPr>
        <w:spacing w:line="360" w:lineRule="auto"/>
        <w:rPr>
          <w:rFonts w:ascii="Times New Roman" w:hAnsi="Times New Roman" w:cs="Times New Roman"/>
          <w:sz w:val="28"/>
          <w:szCs w:val="28"/>
        </w:rPr>
      </w:pPr>
    </w:p>
    <w:p w14:paraId="34E57223" w14:textId="7976C2B4" w:rsidR="00C33058" w:rsidRPr="007D365B" w:rsidRDefault="002E4267" w:rsidP="00A5135C">
      <w:pPr>
        <w:spacing w:line="360" w:lineRule="auto"/>
        <w:rPr>
          <w:rFonts w:ascii="Times New Roman" w:hAnsi="Times New Roman" w:cs="Times New Roman"/>
          <w:sz w:val="28"/>
          <w:szCs w:val="28"/>
        </w:rPr>
      </w:pPr>
      <w:r>
        <w:rPr>
          <w:rFonts w:ascii="Times New Roman" w:hAnsi="Times New Roman" w:cs="Times New Roman"/>
          <w:sz w:val="28"/>
          <w:szCs w:val="28"/>
        </w:rPr>
        <w:t>To full</w:t>
      </w:r>
      <w:r w:rsidR="00936129">
        <w:rPr>
          <w:rFonts w:ascii="Times New Roman" w:hAnsi="Times New Roman" w:cs="Times New Roman"/>
          <w:sz w:val="28"/>
          <w:szCs w:val="28"/>
        </w:rPr>
        <w:t>y</w:t>
      </w:r>
      <w:r>
        <w:rPr>
          <w:rFonts w:ascii="Times New Roman" w:hAnsi="Times New Roman" w:cs="Times New Roman"/>
          <w:sz w:val="28"/>
          <w:szCs w:val="28"/>
        </w:rPr>
        <w:t xml:space="preserve"> support children with internal factors for instance as the one descripted above the education setting must consider the implications of specialist equipment when managing the </w:t>
      </w:r>
      <w:r w:rsidR="00C93696">
        <w:rPr>
          <w:rFonts w:ascii="Times New Roman" w:hAnsi="Times New Roman" w:cs="Times New Roman"/>
          <w:sz w:val="28"/>
          <w:szCs w:val="28"/>
        </w:rPr>
        <w:t xml:space="preserve">physical </w:t>
      </w:r>
      <w:r>
        <w:rPr>
          <w:rFonts w:ascii="Times New Roman" w:hAnsi="Times New Roman" w:cs="Times New Roman"/>
          <w:sz w:val="28"/>
          <w:szCs w:val="28"/>
        </w:rPr>
        <w:t xml:space="preserve">classroom.   The effects are providing room within the classroom so that children can access all areas. </w:t>
      </w:r>
      <w:r w:rsidR="00C93696">
        <w:rPr>
          <w:rFonts w:ascii="Times New Roman" w:hAnsi="Times New Roman" w:cs="Times New Roman"/>
          <w:sz w:val="28"/>
          <w:szCs w:val="28"/>
        </w:rPr>
        <w:t xml:space="preserve"> </w:t>
      </w:r>
      <w:r>
        <w:rPr>
          <w:rFonts w:ascii="Times New Roman" w:hAnsi="Times New Roman" w:cs="Times New Roman"/>
          <w:sz w:val="28"/>
          <w:szCs w:val="28"/>
        </w:rPr>
        <w:t xml:space="preserve"> </w:t>
      </w:r>
      <w:r w:rsidR="00936129">
        <w:rPr>
          <w:rFonts w:ascii="Times New Roman" w:hAnsi="Times New Roman" w:cs="Times New Roman"/>
          <w:sz w:val="28"/>
          <w:szCs w:val="28"/>
        </w:rPr>
        <w:t>The s</w:t>
      </w:r>
      <w:r w:rsidR="005F688B">
        <w:rPr>
          <w:rFonts w:ascii="Times New Roman" w:hAnsi="Times New Roman" w:cs="Times New Roman"/>
          <w:sz w:val="28"/>
          <w:szCs w:val="28"/>
        </w:rPr>
        <w:t>etting management must ensure that staff receive appropriate training for the specialised equipment which can accompany children with additional needs</w:t>
      </w:r>
      <w:r w:rsidR="00936129">
        <w:rPr>
          <w:rFonts w:ascii="Times New Roman" w:hAnsi="Times New Roman" w:cs="Times New Roman"/>
          <w:sz w:val="28"/>
          <w:szCs w:val="28"/>
        </w:rPr>
        <w:t xml:space="preserve"> </w:t>
      </w:r>
      <w:sdt>
        <w:sdtPr>
          <w:rPr>
            <w:rFonts w:ascii="Times New Roman" w:hAnsi="Times New Roman" w:cs="Times New Roman"/>
            <w:sz w:val="28"/>
            <w:szCs w:val="28"/>
          </w:rPr>
          <w:id w:val="-139274786"/>
          <w:citation/>
        </w:sdtPr>
        <w:sdtContent>
          <w:r w:rsidR="00936129">
            <w:rPr>
              <w:rFonts w:ascii="Times New Roman" w:hAnsi="Times New Roman" w:cs="Times New Roman"/>
              <w:sz w:val="28"/>
              <w:szCs w:val="28"/>
            </w:rPr>
            <w:fldChar w:fldCharType="begin"/>
          </w:r>
          <w:r w:rsidR="00936129">
            <w:rPr>
              <w:rFonts w:ascii="Times New Roman" w:hAnsi="Times New Roman" w:cs="Times New Roman"/>
              <w:sz w:val="28"/>
              <w:szCs w:val="28"/>
            </w:rPr>
            <w:instrText xml:space="preserve"> CITATION Wat11 \l 2057 </w:instrText>
          </w:r>
          <w:r w:rsidR="00936129">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(Watkins, 2011)</w:t>
          </w:r>
          <w:r w:rsidR="00936129">
            <w:rPr>
              <w:rFonts w:ascii="Times New Roman" w:hAnsi="Times New Roman" w:cs="Times New Roman"/>
              <w:sz w:val="28"/>
              <w:szCs w:val="28"/>
            </w:rPr>
            <w:fldChar w:fldCharType="end"/>
          </w:r>
        </w:sdtContent>
      </w:sdt>
      <w:r w:rsidR="00C93696">
        <w:rPr>
          <w:rFonts w:ascii="Times New Roman" w:hAnsi="Times New Roman" w:cs="Times New Roman"/>
          <w:sz w:val="28"/>
          <w:szCs w:val="28"/>
        </w:rPr>
        <w:t xml:space="preserve">.  </w:t>
      </w:r>
      <w:r w:rsidR="00273534">
        <w:rPr>
          <w:rFonts w:ascii="Times New Roman" w:hAnsi="Times New Roman" w:cs="Times New Roman"/>
          <w:sz w:val="28"/>
          <w:szCs w:val="28"/>
        </w:rPr>
        <w:t>This may not be totally focus on their learning in respect to literacy or numeracy but</w:t>
      </w:r>
      <w:r w:rsidR="00C93696">
        <w:rPr>
          <w:rFonts w:ascii="Times New Roman" w:hAnsi="Times New Roman" w:cs="Times New Roman"/>
          <w:sz w:val="28"/>
          <w:szCs w:val="28"/>
        </w:rPr>
        <w:t xml:space="preserve"> so </w:t>
      </w:r>
      <w:r w:rsidR="00273534">
        <w:rPr>
          <w:rFonts w:ascii="Times New Roman" w:hAnsi="Times New Roman" w:cs="Times New Roman"/>
          <w:sz w:val="28"/>
          <w:szCs w:val="28"/>
        </w:rPr>
        <w:t>each</w:t>
      </w:r>
      <w:r w:rsidR="00C93696">
        <w:rPr>
          <w:rFonts w:ascii="Times New Roman" w:hAnsi="Times New Roman" w:cs="Times New Roman"/>
          <w:sz w:val="28"/>
          <w:szCs w:val="28"/>
        </w:rPr>
        <w:t xml:space="preserve"> can reach their own personal goals</w:t>
      </w:r>
      <w:r w:rsidR="00936129">
        <w:rPr>
          <w:rFonts w:ascii="Times New Roman" w:hAnsi="Times New Roman" w:cs="Times New Roman"/>
          <w:sz w:val="28"/>
          <w:szCs w:val="28"/>
        </w:rPr>
        <w:t xml:space="preserve"> </w:t>
      </w:r>
      <w:sdt>
        <w:sdtPr>
          <w:rPr>
            <w:rFonts w:ascii="Times New Roman" w:hAnsi="Times New Roman" w:cs="Times New Roman"/>
            <w:sz w:val="28"/>
            <w:szCs w:val="28"/>
          </w:rPr>
          <w:id w:val="-1831436832"/>
          <w:citation/>
        </w:sdtPr>
        <w:sdtContent>
          <w:r w:rsidR="00936129">
            <w:rPr>
              <w:rFonts w:ascii="Times New Roman" w:hAnsi="Times New Roman" w:cs="Times New Roman"/>
              <w:sz w:val="28"/>
              <w:szCs w:val="28"/>
            </w:rPr>
            <w:fldChar w:fldCharType="begin"/>
          </w:r>
          <w:r w:rsidR="00936129">
            <w:rPr>
              <w:rFonts w:ascii="Times New Roman" w:hAnsi="Times New Roman" w:cs="Times New Roman"/>
              <w:sz w:val="28"/>
              <w:szCs w:val="28"/>
            </w:rPr>
            <w:instrText xml:space="preserve"> CITATION Abr14 \l 2057 </w:instrText>
          </w:r>
          <w:r w:rsidR="00936129">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(Maslow, 2014)</w:t>
          </w:r>
          <w:r w:rsidR="00936129">
            <w:rPr>
              <w:rFonts w:ascii="Times New Roman" w:hAnsi="Times New Roman" w:cs="Times New Roman"/>
              <w:sz w:val="28"/>
              <w:szCs w:val="28"/>
            </w:rPr>
            <w:fldChar w:fldCharType="end"/>
          </w:r>
        </w:sdtContent>
      </w:sdt>
      <w:r w:rsidR="00936129">
        <w:rPr>
          <w:rFonts w:ascii="Times New Roman" w:hAnsi="Times New Roman" w:cs="Times New Roman"/>
          <w:sz w:val="28"/>
          <w:szCs w:val="28"/>
        </w:rPr>
        <w:t>.</w:t>
      </w:r>
      <w:r w:rsidR="005F688B">
        <w:rPr>
          <w:rFonts w:ascii="Times New Roman" w:hAnsi="Times New Roman" w:cs="Times New Roman"/>
          <w:sz w:val="28"/>
          <w:szCs w:val="28"/>
        </w:rPr>
        <w:t xml:space="preserve"> </w:t>
      </w:r>
    </w:p>
    <w:p w14:paraId="068A3AED" w14:textId="77777777" w:rsidR="00C33058" w:rsidRPr="007D365B" w:rsidRDefault="00C33058" w:rsidP="00A5135C">
      <w:pPr>
        <w:spacing w:line="360" w:lineRule="auto"/>
        <w:rPr>
          <w:rFonts w:ascii="Times New Roman" w:hAnsi="Times New Roman" w:cs="Times New Roman"/>
          <w:sz w:val="28"/>
          <w:szCs w:val="28"/>
        </w:rPr>
      </w:pPr>
    </w:p>
    <w:p w14:paraId="29A6EA57" w14:textId="501EB3A7" w:rsidR="00586BD6" w:rsidRPr="007D365B" w:rsidRDefault="00447403" w:rsidP="00A5135C">
      <w:pPr>
        <w:spacing w:line="360" w:lineRule="auto"/>
        <w:rPr>
          <w:rFonts w:ascii="Times New Roman" w:hAnsi="Times New Roman" w:cs="Times New Roman"/>
          <w:sz w:val="28"/>
          <w:szCs w:val="28"/>
        </w:rPr>
      </w:pPr>
      <w:r w:rsidRPr="007D365B">
        <w:rPr>
          <w:rFonts w:ascii="Times New Roman" w:hAnsi="Times New Roman" w:cs="Times New Roman"/>
          <w:sz w:val="28"/>
          <w:szCs w:val="28"/>
        </w:rPr>
        <w:t>Piaget</w:t>
      </w:r>
      <w:r w:rsidR="004D751D" w:rsidRPr="007D365B">
        <w:rPr>
          <w:rFonts w:ascii="Times New Roman" w:hAnsi="Times New Roman" w:cs="Times New Roman"/>
          <w:sz w:val="28"/>
          <w:szCs w:val="28"/>
        </w:rPr>
        <w:t>’s</w:t>
      </w:r>
      <w:r w:rsidRPr="007D365B">
        <w:rPr>
          <w:rFonts w:ascii="Times New Roman" w:hAnsi="Times New Roman" w:cs="Times New Roman"/>
          <w:sz w:val="28"/>
          <w:szCs w:val="28"/>
        </w:rPr>
        <w:t xml:space="preserve"> </w:t>
      </w:r>
      <w:r w:rsidR="00801CAC" w:rsidRPr="007D365B">
        <w:rPr>
          <w:rFonts w:ascii="Times New Roman" w:hAnsi="Times New Roman" w:cs="Times New Roman"/>
          <w:sz w:val="28"/>
          <w:szCs w:val="28"/>
        </w:rPr>
        <w:t>research established three processes of learning</w:t>
      </w:r>
      <w:r w:rsidR="00F51767" w:rsidRPr="007D365B">
        <w:rPr>
          <w:rFonts w:ascii="Times New Roman" w:hAnsi="Times New Roman" w:cs="Times New Roman"/>
          <w:sz w:val="28"/>
          <w:szCs w:val="28"/>
        </w:rPr>
        <w:t xml:space="preserve">.  Assimilation, which is when children put new experiences into </w:t>
      </w:r>
      <w:r w:rsidR="00A75D4C" w:rsidRPr="007D365B">
        <w:rPr>
          <w:rFonts w:ascii="Times New Roman" w:hAnsi="Times New Roman" w:cs="Times New Roman"/>
          <w:sz w:val="28"/>
          <w:szCs w:val="28"/>
        </w:rPr>
        <w:t>their</w:t>
      </w:r>
      <w:r w:rsidR="00B03D9F" w:rsidRPr="007D365B">
        <w:rPr>
          <w:rFonts w:ascii="Times New Roman" w:hAnsi="Times New Roman" w:cs="Times New Roman"/>
          <w:sz w:val="28"/>
          <w:szCs w:val="28"/>
        </w:rPr>
        <w:t xml:space="preserve"> mental structure adding to what the</w:t>
      </w:r>
      <w:r w:rsidR="00894842" w:rsidRPr="007D365B">
        <w:rPr>
          <w:rFonts w:ascii="Times New Roman" w:hAnsi="Times New Roman" w:cs="Times New Roman"/>
          <w:sz w:val="28"/>
          <w:szCs w:val="28"/>
        </w:rPr>
        <w:t>y</w:t>
      </w:r>
      <w:r w:rsidR="00B03D9F" w:rsidRPr="007D365B">
        <w:rPr>
          <w:rFonts w:ascii="Times New Roman" w:hAnsi="Times New Roman" w:cs="Times New Roman"/>
          <w:sz w:val="28"/>
          <w:szCs w:val="28"/>
        </w:rPr>
        <w:t xml:space="preserve"> have already learnt previously.  Accommodation, is where children have developed a schema and learnt</w:t>
      </w:r>
      <w:r w:rsidR="00A75D4C" w:rsidRPr="007D365B">
        <w:rPr>
          <w:rFonts w:ascii="Times New Roman" w:hAnsi="Times New Roman" w:cs="Times New Roman"/>
          <w:sz w:val="28"/>
          <w:szCs w:val="28"/>
        </w:rPr>
        <w:t xml:space="preserve"> a concept, but not all concepts are always the same.  For </w:t>
      </w:r>
      <w:r w:rsidR="00586BD6" w:rsidRPr="007D365B">
        <w:rPr>
          <w:rFonts w:ascii="Times New Roman" w:hAnsi="Times New Roman" w:cs="Times New Roman"/>
          <w:sz w:val="28"/>
          <w:szCs w:val="28"/>
        </w:rPr>
        <w:t>example,</w:t>
      </w:r>
      <w:r w:rsidR="00A75D4C" w:rsidRPr="007D365B">
        <w:rPr>
          <w:rFonts w:ascii="Times New Roman" w:hAnsi="Times New Roman" w:cs="Times New Roman"/>
          <w:sz w:val="28"/>
          <w:szCs w:val="28"/>
        </w:rPr>
        <w:t xml:space="preserve"> dogs are not all the same.  Equilibration, is a combination of assimilation and accommodation.  Equilibrium is where life is </w:t>
      </w:r>
      <w:r w:rsidR="00586BD6" w:rsidRPr="007D365B">
        <w:rPr>
          <w:rFonts w:ascii="Times New Roman" w:hAnsi="Times New Roman" w:cs="Times New Roman"/>
          <w:sz w:val="28"/>
          <w:szCs w:val="28"/>
        </w:rPr>
        <w:t>constantly</w:t>
      </w:r>
      <w:r w:rsidR="00A75D4C" w:rsidRPr="007D365B">
        <w:rPr>
          <w:rFonts w:ascii="Times New Roman" w:hAnsi="Times New Roman" w:cs="Times New Roman"/>
          <w:sz w:val="28"/>
          <w:szCs w:val="28"/>
        </w:rPr>
        <w:t xml:space="preserve"> changing as each new experience the child encounters</w:t>
      </w:r>
      <w:r w:rsidR="00586BD6" w:rsidRPr="007D365B">
        <w:rPr>
          <w:rFonts w:ascii="Times New Roman" w:hAnsi="Times New Roman" w:cs="Times New Roman"/>
          <w:sz w:val="28"/>
          <w:szCs w:val="28"/>
        </w:rPr>
        <w:t xml:space="preserve"> they may encounter amount of confusion.  This is called disequilibrium.  It is not until the child develop new schema by accommodation they return to a state of equilibrium and this continues throughout life </w:t>
      </w:r>
      <w:sdt>
        <w:sdtPr>
          <w:rPr>
            <w:rFonts w:ascii="Times New Roman" w:hAnsi="Times New Roman" w:cs="Times New Roman"/>
            <w:sz w:val="28"/>
            <w:szCs w:val="28"/>
          </w:rPr>
          <w:id w:val="352389193"/>
          <w:citation/>
        </w:sdtPr>
        <w:sdtContent>
          <w:r w:rsidR="00586BD6" w:rsidRPr="007D365B">
            <w:rPr>
              <w:rFonts w:ascii="Times New Roman" w:hAnsi="Times New Roman" w:cs="Times New Roman"/>
              <w:sz w:val="28"/>
              <w:szCs w:val="28"/>
            </w:rPr>
            <w:fldChar w:fldCharType="begin"/>
          </w:r>
          <w:r w:rsidR="00586BD6" w:rsidRPr="007D365B">
            <w:rPr>
              <w:rFonts w:ascii="Times New Roman" w:hAnsi="Times New Roman" w:cs="Times New Roman"/>
              <w:sz w:val="28"/>
              <w:szCs w:val="28"/>
            </w:rPr>
            <w:instrText xml:space="preserve">CITATION Lis04 \p 14 \l 2057 </w:instrText>
          </w:r>
          <w:r w:rsidR="00586BD6"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(Oakley, 2004, p. 14)</w:t>
          </w:r>
          <w:r w:rsidR="00586BD6" w:rsidRPr="007D365B">
            <w:rPr>
              <w:rFonts w:ascii="Times New Roman" w:hAnsi="Times New Roman" w:cs="Times New Roman"/>
              <w:sz w:val="28"/>
              <w:szCs w:val="28"/>
            </w:rPr>
            <w:fldChar w:fldCharType="end"/>
          </w:r>
        </w:sdtContent>
      </w:sdt>
      <w:r w:rsidR="00586BD6" w:rsidRPr="007D365B">
        <w:rPr>
          <w:rFonts w:ascii="Times New Roman" w:hAnsi="Times New Roman" w:cs="Times New Roman"/>
          <w:sz w:val="28"/>
          <w:szCs w:val="28"/>
        </w:rPr>
        <w:t>.</w:t>
      </w:r>
    </w:p>
    <w:p w14:paraId="38395623" w14:textId="37B8DAAE" w:rsidR="00586BD6" w:rsidRPr="007D365B" w:rsidRDefault="00586BD6" w:rsidP="00A5135C">
      <w:pPr>
        <w:spacing w:line="360" w:lineRule="auto"/>
        <w:rPr>
          <w:rFonts w:ascii="Times New Roman" w:hAnsi="Times New Roman" w:cs="Times New Roman"/>
          <w:sz w:val="28"/>
          <w:szCs w:val="28"/>
        </w:rPr>
      </w:pPr>
    </w:p>
    <w:p w14:paraId="55B1FD1E" w14:textId="2039C3F7" w:rsidR="00931E6D" w:rsidRPr="007D365B" w:rsidRDefault="00586BD6" w:rsidP="00753763">
      <w:pPr>
        <w:spacing w:line="360" w:lineRule="auto"/>
        <w:rPr>
          <w:rFonts w:ascii="Times New Roman" w:hAnsi="Times New Roman" w:cs="Times New Roman"/>
          <w:sz w:val="28"/>
          <w:szCs w:val="28"/>
        </w:rPr>
      </w:pPr>
      <w:r w:rsidRPr="007D365B">
        <w:rPr>
          <w:rFonts w:ascii="Times New Roman" w:hAnsi="Times New Roman" w:cs="Times New Roman"/>
          <w:sz w:val="28"/>
          <w:szCs w:val="28"/>
        </w:rPr>
        <w:t>P</w:t>
      </w:r>
      <w:r w:rsidR="006934EA" w:rsidRPr="007D365B">
        <w:rPr>
          <w:rFonts w:ascii="Times New Roman" w:hAnsi="Times New Roman" w:cs="Times New Roman"/>
          <w:sz w:val="28"/>
          <w:szCs w:val="28"/>
        </w:rPr>
        <w:t>iaget</w:t>
      </w:r>
      <w:r w:rsidR="007D532B" w:rsidRPr="007D365B">
        <w:rPr>
          <w:rFonts w:ascii="Times New Roman" w:hAnsi="Times New Roman" w:cs="Times New Roman"/>
          <w:sz w:val="28"/>
          <w:szCs w:val="28"/>
        </w:rPr>
        <w:t>’s</w:t>
      </w:r>
      <w:r w:rsidR="006934EA" w:rsidRPr="007D365B">
        <w:rPr>
          <w:rFonts w:ascii="Times New Roman" w:hAnsi="Times New Roman" w:cs="Times New Roman"/>
          <w:sz w:val="28"/>
          <w:szCs w:val="28"/>
        </w:rPr>
        <w:t xml:space="preserve">, theory is divided into stages determined by age. </w:t>
      </w:r>
      <w:r w:rsidR="004F62FD" w:rsidRPr="007D365B">
        <w:rPr>
          <w:rFonts w:ascii="Times New Roman" w:hAnsi="Times New Roman" w:cs="Times New Roman"/>
          <w:sz w:val="28"/>
          <w:szCs w:val="28"/>
        </w:rPr>
        <w:t xml:space="preserve"> Stage 1 titled </w:t>
      </w:r>
      <w:r w:rsidR="005C632B" w:rsidRPr="007D365B">
        <w:rPr>
          <w:rFonts w:ascii="Times New Roman" w:hAnsi="Times New Roman" w:cs="Times New Roman"/>
          <w:sz w:val="28"/>
          <w:szCs w:val="28"/>
        </w:rPr>
        <w:t>s</w:t>
      </w:r>
      <w:r w:rsidR="004F62FD" w:rsidRPr="007D365B">
        <w:rPr>
          <w:rFonts w:ascii="Times New Roman" w:hAnsi="Times New Roman" w:cs="Times New Roman"/>
          <w:sz w:val="28"/>
          <w:szCs w:val="28"/>
        </w:rPr>
        <w:t xml:space="preserve">ensorimotor this relates to new </w:t>
      </w:r>
      <w:r w:rsidR="003576AC" w:rsidRPr="007D365B">
        <w:rPr>
          <w:rFonts w:ascii="Times New Roman" w:hAnsi="Times New Roman" w:cs="Times New Roman"/>
          <w:sz w:val="28"/>
          <w:szCs w:val="28"/>
        </w:rPr>
        <w:t>born</w:t>
      </w:r>
      <w:r w:rsidR="004F62FD" w:rsidRPr="007D365B">
        <w:rPr>
          <w:rFonts w:ascii="Times New Roman" w:hAnsi="Times New Roman" w:cs="Times New Roman"/>
          <w:sz w:val="28"/>
          <w:szCs w:val="28"/>
        </w:rPr>
        <w:t xml:space="preserve"> and shows how their intelligence increase based on interaction and activities</w:t>
      </w:r>
      <w:r w:rsidR="007B43AC" w:rsidRPr="007D365B">
        <w:rPr>
          <w:rFonts w:ascii="Times New Roman" w:hAnsi="Times New Roman" w:cs="Times New Roman"/>
          <w:sz w:val="28"/>
          <w:szCs w:val="28"/>
        </w:rPr>
        <w:t xml:space="preserve"> such as sensory play</w:t>
      </w:r>
      <w:r w:rsidR="004F62FD" w:rsidRPr="007D365B">
        <w:rPr>
          <w:rFonts w:ascii="Times New Roman" w:hAnsi="Times New Roman" w:cs="Times New Roman"/>
          <w:sz w:val="28"/>
          <w:szCs w:val="28"/>
        </w:rPr>
        <w:t xml:space="preserve"> to simulate their brains </w:t>
      </w:r>
      <w:r w:rsidR="004F62FD" w:rsidRPr="007D365B">
        <w:rPr>
          <w:rFonts w:ascii="Times New Roman" w:hAnsi="Times New Roman" w:cs="Times New Roman"/>
          <w:sz w:val="28"/>
          <w:szCs w:val="28"/>
        </w:rPr>
        <w:lastRenderedPageBreak/>
        <w:t>and expand their abilities introduction of mobility and language</w:t>
      </w:r>
      <w:r w:rsidR="005C632B" w:rsidRPr="007D365B">
        <w:rPr>
          <w:rFonts w:ascii="Times New Roman" w:hAnsi="Times New Roman" w:cs="Times New Roman"/>
          <w:sz w:val="28"/>
          <w:szCs w:val="28"/>
        </w:rPr>
        <w:t xml:space="preserve"> </w:t>
      </w:r>
      <w:r w:rsidR="00BD37D7" w:rsidRPr="007D365B">
        <w:rPr>
          <w:rFonts w:ascii="Times New Roman" w:hAnsi="Times New Roman" w:cs="Times New Roman"/>
          <w:sz w:val="28"/>
          <w:szCs w:val="28"/>
        </w:rPr>
        <w:t xml:space="preserve"> </w:t>
      </w:r>
      <w:sdt>
        <w:sdtPr>
          <w:rPr>
            <w:rFonts w:ascii="Times New Roman" w:hAnsi="Times New Roman" w:cs="Times New Roman"/>
            <w:sz w:val="28"/>
            <w:szCs w:val="28"/>
          </w:rPr>
          <w:id w:val="1587341996"/>
          <w:citation/>
        </w:sdtPr>
        <w:sdtContent>
          <w:r w:rsidR="00BD37D7" w:rsidRPr="007D365B">
            <w:rPr>
              <w:rFonts w:ascii="Times New Roman" w:hAnsi="Times New Roman" w:cs="Times New Roman"/>
              <w:sz w:val="28"/>
              <w:szCs w:val="28"/>
            </w:rPr>
            <w:fldChar w:fldCharType="begin"/>
          </w:r>
          <w:r w:rsidR="00BD37D7" w:rsidRPr="007D365B">
            <w:rPr>
              <w:rFonts w:ascii="Times New Roman" w:hAnsi="Times New Roman" w:cs="Times New Roman"/>
              <w:sz w:val="28"/>
              <w:szCs w:val="28"/>
            </w:rPr>
            <w:instrText xml:space="preserve"> CITATION Sus09 \l 2057 </w:instrText>
          </w:r>
          <w:r w:rsidR="00BD37D7"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(Wallace, 2009)</w:t>
          </w:r>
          <w:r w:rsidR="00BD37D7" w:rsidRPr="007D365B">
            <w:rPr>
              <w:rFonts w:ascii="Times New Roman" w:hAnsi="Times New Roman" w:cs="Times New Roman"/>
              <w:sz w:val="28"/>
              <w:szCs w:val="28"/>
            </w:rPr>
            <w:fldChar w:fldCharType="end"/>
          </w:r>
        </w:sdtContent>
      </w:sdt>
      <w:r w:rsidR="00BD37D7" w:rsidRPr="007D365B">
        <w:rPr>
          <w:rFonts w:ascii="Times New Roman" w:hAnsi="Times New Roman" w:cs="Times New Roman"/>
          <w:sz w:val="28"/>
          <w:szCs w:val="28"/>
        </w:rPr>
        <w:t>.</w:t>
      </w:r>
      <w:r w:rsidR="004F62FD" w:rsidRPr="007D365B">
        <w:rPr>
          <w:rFonts w:ascii="Times New Roman" w:hAnsi="Times New Roman" w:cs="Times New Roman"/>
          <w:sz w:val="28"/>
          <w:szCs w:val="28"/>
        </w:rPr>
        <w:t xml:space="preserve"> </w:t>
      </w:r>
      <w:r w:rsidR="007B43AC" w:rsidRPr="007D365B">
        <w:rPr>
          <w:rFonts w:ascii="Times New Roman" w:hAnsi="Times New Roman" w:cs="Times New Roman"/>
          <w:sz w:val="28"/>
          <w:szCs w:val="28"/>
        </w:rPr>
        <w:t xml:space="preserve">  </w:t>
      </w:r>
      <w:r w:rsidR="00D221FE" w:rsidRPr="007D365B">
        <w:rPr>
          <w:rFonts w:ascii="Times New Roman" w:hAnsi="Times New Roman" w:cs="Times New Roman"/>
          <w:sz w:val="28"/>
          <w:szCs w:val="28"/>
        </w:rPr>
        <w:t xml:space="preserve">But, if children </w:t>
      </w:r>
      <w:r w:rsidR="00A748BE" w:rsidRPr="007D365B">
        <w:rPr>
          <w:rFonts w:ascii="Times New Roman" w:hAnsi="Times New Roman" w:cs="Times New Roman"/>
          <w:sz w:val="28"/>
          <w:szCs w:val="28"/>
        </w:rPr>
        <w:t>are not socialised and receive appropriate simulation the child’s progress will be affected or slowed down.</w:t>
      </w:r>
      <w:r w:rsidR="00375FDB" w:rsidRPr="007D365B">
        <w:rPr>
          <w:rFonts w:ascii="Times New Roman" w:hAnsi="Times New Roman" w:cs="Times New Roman"/>
          <w:sz w:val="28"/>
          <w:szCs w:val="28"/>
        </w:rPr>
        <w:t xml:space="preserve">  As in the document Early Childhood Development written by </w:t>
      </w:r>
      <w:r w:rsidR="00A70376" w:rsidRPr="007D365B">
        <w:rPr>
          <w:rFonts w:ascii="Times New Roman" w:hAnsi="Times New Roman" w:cs="Times New Roman"/>
          <w:sz w:val="28"/>
          <w:szCs w:val="28"/>
        </w:rPr>
        <w:t>UNICEF (n.d)</w:t>
      </w:r>
      <w:r w:rsidR="00375FDB" w:rsidRPr="007D365B">
        <w:rPr>
          <w:rFonts w:ascii="Times New Roman" w:hAnsi="Times New Roman" w:cs="Times New Roman"/>
          <w:sz w:val="28"/>
          <w:szCs w:val="28"/>
        </w:rPr>
        <w:t xml:space="preserve"> suggests that there is scientific evidence that if children </w:t>
      </w:r>
      <w:r w:rsidR="001F722A" w:rsidRPr="007D365B">
        <w:rPr>
          <w:rFonts w:ascii="Times New Roman" w:hAnsi="Times New Roman" w:cs="Times New Roman"/>
          <w:sz w:val="28"/>
          <w:szCs w:val="28"/>
        </w:rPr>
        <w:t xml:space="preserve">who are </w:t>
      </w:r>
      <w:r w:rsidR="00375FDB" w:rsidRPr="007D365B">
        <w:rPr>
          <w:rFonts w:ascii="Times New Roman" w:hAnsi="Times New Roman" w:cs="Times New Roman"/>
          <w:sz w:val="28"/>
          <w:szCs w:val="28"/>
        </w:rPr>
        <w:t xml:space="preserve">not stimulated at a young age it is very difficult for their brains to be rewired. </w:t>
      </w:r>
      <w:r w:rsidR="001F722A" w:rsidRPr="007D365B">
        <w:rPr>
          <w:rFonts w:ascii="Times New Roman" w:hAnsi="Times New Roman" w:cs="Times New Roman"/>
          <w:sz w:val="28"/>
          <w:szCs w:val="28"/>
        </w:rPr>
        <w:t xml:space="preserve"> This is an external factor where </w:t>
      </w:r>
      <w:r w:rsidR="00C17ECB" w:rsidRPr="007D365B">
        <w:rPr>
          <w:rFonts w:ascii="Times New Roman" w:hAnsi="Times New Roman" w:cs="Times New Roman"/>
          <w:sz w:val="28"/>
          <w:szCs w:val="28"/>
        </w:rPr>
        <w:t>children’s</w:t>
      </w:r>
      <w:r w:rsidR="001F722A" w:rsidRPr="007D365B">
        <w:rPr>
          <w:rFonts w:ascii="Times New Roman" w:hAnsi="Times New Roman" w:cs="Times New Roman"/>
          <w:sz w:val="28"/>
          <w:szCs w:val="28"/>
        </w:rPr>
        <w:t xml:space="preserve"> personal growth is affected.</w:t>
      </w:r>
    </w:p>
    <w:p w14:paraId="78B26E73" w14:textId="77777777" w:rsidR="00931E6D" w:rsidRPr="007D365B" w:rsidRDefault="00931E6D" w:rsidP="00753763">
      <w:pPr>
        <w:spacing w:line="360" w:lineRule="auto"/>
        <w:rPr>
          <w:rFonts w:ascii="Times New Roman" w:hAnsi="Times New Roman" w:cs="Times New Roman"/>
          <w:sz w:val="28"/>
          <w:szCs w:val="28"/>
        </w:rPr>
      </w:pPr>
    </w:p>
    <w:p w14:paraId="06D4334E" w14:textId="7B2239E3" w:rsidR="003576AC" w:rsidRPr="007D365B" w:rsidRDefault="00C83A36" w:rsidP="00753763">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Once the child has reach equilibration at </w:t>
      </w:r>
      <w:r w:rsidR="00931E6D" w:rsidRPr="007D365B">
        <w:rPr>
          <w:rFonts w:ascii="Times New Roman" w:hAnsi="Times New Roman" w:cs="Times New Roman"/>
          <w:sz w:val="28"/>
          <w:szCs w:val="28"/>
        </w:rPr>
        <w:t>each</w:t>
      </w:r>
      <w:r w:rsidRPr="007D365B">
        <w:rPr>
          <w:rFonts w:ascii="Times New Roman" w:hAnsi="Times New Roman" w:cs="Times New Roman"/>
          <w:sz w:val="28"/>
          <w:szCs w:val="28"/>
        </w:rPr>
        <w:t xml:space="preserve"> level they transfer to the next stage.</w:t>
      </w:r>
      <w:r w:rsidR="00931E6D" w:rsidRPr="007D365B">
        <w:rPr>
          <w:rFonts w:ascii="Times New Roman" w:hAnsi="Times New Roman" w:cs="Times New Roman"/>
          <w:sz w:val="28"/>
          <w:szCs w:val="28"/>
        </w:rPr>
        <w:t xml:space="preserve">  Stage two, the </w:t>
      </w:r>
      <w:r w:rsidR="005C632B" w:rsidRPr="007D365B">
        <w:rPr>
          <w:rFonts w:ascii="Times New Roman" w:hAnsi="Times New Roman" w:cs="Times New Roman"/>
          <w:sz w:val="28"/>
          <w:szCs w:val="28"/>
        </w:rPr>
        <w:t>p</w:t>
      </w:r>
      <w:r w:rsidR="00931E6D" w:rsidRPr="007D365B">
        <w:rPr>
          <w:rFonts w:ascii="Times New Roman" w:hAnsi="Times New Roman" w:cs="Times New Roman"/>
          <w:sz w:val="28"/>
          <w:szCs w:val="28"/>
        </w:rPr>
        <w:t xml:space="preserve">re-operational stage.  This represents a child as a toddler they pass through a development </w:t>
      </w:r>
      <w:r w:rsidR="00BD37D7" w:rsidRPr="007D365B">
        <w:rPr>
          <w:rFonts w:ascii="Times New Roman" w:hAnsi="Times New Roman" w:cs="Times New Roman"/>
          <w:sz w:val="28"/>
          <w:szCs w:val="28"/>
        </w:rPr>
        <w:t>of language</w:t>
      </w:r>
      <w:r w:rsidR="00931E6D" w:rsidRPr="007D365B">
        <w:rPr>
          <w:rFonts w:ascii="Times New Roman" w:hAnsi="Times New Roman" w:cs="Times New Roman"/>
          <w:sz w:val="28"/>
          <w:szCs w:val="28"/>
        </w:rPr>
        <w:t xml:space="preserve">, increased mobility and where memory and imagination </w:t>
      </w:r>
      <w:r w:rsidR="00BD37D7" w:rsidRPr="007D365B">
        <w:rPr>
          <w:rFonts w:ascii="Times New Roman" w:hAnsi="Times New Roman" w:cs="Times New Roman"/>
          <w:sz w:val="28"/>
          <w:szCs w:val="28"/>
        </w:rPr>
        <w:t xml:space="preserve">begin to </w:t>
      </w:r>
      <w:r w:rsidR="00894842" w:rsidRPr="007D365B">
        <w:rPr>
          <w:rFonts w:ascii="Times New Roman" w:hAnsi="Times New Roman" w:cs="Times New Roman"/>
          <w:sz w:val="28"/>
          <w:szCs w:val="28"/>
        </w:rPr>
        <w:t>emerge</w:t>
      </w:r>
      <w:r w:rsidR="000735AA" w:rsidRPr="007D365B">
        <w:rPr>
          <w:rFonts w:ascii="Times New Roman" w:hAnsi="Times New Roman" w:cs="Times New Roman"/>
          <w:sz w:val="28"/>
          <w:szCs w:val="28"/>
        </w:rPr>
        <w:t xml:space="preserve"> </w:t>
      </w:r>
      <w:sdt>
        <w:sdtPr>
          <w:rPr>
            <w:rFonts w:ascii="Times New Roman" w:hAnsi="Times New Roman" w:cs="Times New Roman"/>
            <w:sz w:val="28"/>
            <w:szCs w:val="28"/>
          </w:rPr>
          <w:id w:val="1787629237"/>
          <w:citation/>
        </w:sdtPr>
        <w:sdtContent>
          <w:r w:rsidR="000735AA" w:rsidRPr="007D365B">
            <w:rPr>
              <w:rFonts w:ascii="Times New Roman" w:hAnsi="Times New Roman" w:cs="Times New Roman"/>
              <w:sz w:val="28"/>
              <w:szCs w:val="28"/>
            </w:rPr>
            <w:fldChar w:fldCharType="begin"/>
          </w:r>
          <w:r w:rsidR="000735AA" w:rsidRPr="007D365B">
            <w:rPr>
              <w:rFonts w:ascii="Times New Roman" w:hAnsi="Times New Roman" w:cs="Times New Roman"/>
              <w:sz w:val="28"/>
              <w:szCs w:val="28"/>
            </w:rPr>
            <w:instrText xml:space="preserve"> CITATION Sus09 \l 2057 </w:instrText>
          </w:r>
          <w:r w:rsidR="000735AA"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(Wallace, 2009)</w:t>
          </w:r>
          <w:r w:rsidR="000735AA" w:rsidRPr="007D365B">
            <w:rPr>
              <w:rFonts w:ascii="Times New Roman" w:hAnsi="Times New Roman" w:cs="Times New Roman"/>
              <w:sz w:val="28"/>
              <w:szCs w:val="28"/>
            </w:rPr>
            <w:fldChar w:fldCharType="end"/>
          </w:r>
        </w:sdtContent>
      </w:sdt>
      <w:r w:rsidR="000735AA" w:rsidRPr="007D365B">
        <w:rPr>
          <w:rFonts w:ascii="Times New Roman" w:hAnsi="Times New Roman" w:cs="Times New Roman"/>
          <w:sz w:val="28"/>
          <w:szCs w:val="28"/>
        </w:rPr>
        <w:t xml:space="preserve">  At this stage children </w:t>
      </w:r>
      <w:r w:rsidR="005C632B" w:rsidRPr="007D365B">
        <w:rPr>
          <w:rFonts w:ascii="Times New Roman" w:hAnsi="Times New Roman" w:cs="Times New Roman"/>
          <w:sz w:val="28"/>
          <w:szCs w:val="28"/>
        </w:rPr>
        <w:t xml:space="preserve"> </w:t>
      </w:r>
      <w:r w:rsidR="000735AA" w:rsidRPr="007D365B">
        <w:rPr>
          <w:rFonts w:ascii="Times New Roman" w:hAnsi="Times New Roman" w:cs="Times New Roman"/>
          <w:sz w:val="28"/>
          <w:szCs w:val="28"/>
        </w:rPr>
        <w:t>will struggle to think logical</w:t>
      </w:r>
      <w:r w:rsidR="007D532B" w:rsidRPr="007D365B">
        <w:rPr>
          <w:rFonts w:ascii="Times New Roman" w:hAnsi="Times New Roman" w:cs="Times New Roman"/>
          <w:sz w:val="28"/>
          <w:szCs w:val="28"/>
        </w:rPr>
        <w:t>ly</w:t>
      </w:r>
      <w:r w:rsidR="000735AA" w:rsidRPr="007D365B">
        <w:rPr>
          <w:rFonts w:ascii="Times New Roman" w:hAnsi="Times New Roman" w:cs="Times New Roman"/>
          <w:sz w:val="28"/>
          <w:szCs w:val="28"/>
        </w:rPr>
        <w:t xml:space="preserve"> and take into consideration other people’s points of vie</w:t>
      </w:r>
      <w:r w:rsidR="00193AB4" w:rsidRPr="007D365B">
        <w:rPr>
          <w:rFonts w:ascii="Times New Roman" w:hAnsi="Times New Roman" w:cs="Times New Roman"/>
          <w:sz w:val="28"/>
          <w:szCs w:val="28"/>
        </w:rPr>
        <w:t>w and may become selfish</w:t>
      </w:r>
      <w:sdt>
        <w:sdtPr>
          <w:rPr>
            <w:rFonts w:ascii="Times New Roman" w:hAnsi="Times New Roman" w:cs="Times New Roman"/>
            <w:sz w:val="28"/>
            <w:szCs w:val="28"/>
          </w:rPr>
          <w:id w:val="-1163849818"/>
          <w:citation/>
        </w:sdtPr>
        <w:sdtContent>
          <w:r w:rsidR="00193AB4" w:rsidRPr="007D365B">
            <w:rPr>
              <w:rFonts w:ascii="Times New Roman" w:hAnsi="Times New Roman" w:cs="Times New Roman"/>
              <w:sz w:val="28"/>
              <w:szCs w:val="28"/>
            </w:rPr>
            <w:fldChar w:fldCharType="begin"/>
          </w:r>
          <w:r w:rsidR="00193AB4" w:rsidRPr="007D365B">
            <w:rPr>
              <w:rFonts w:ascii="Times New Roman" w:hAnsi="Times New Roman" w:cs="Times New Roman"/>
              <w:sz w:val="28"/>
              <w:szCs w:val="28"/>
            </w:rPr>
            <w:instrText xml:space="preserve"> CITATION Che17 \l 2057 </w:instrText>
          </w:r>
          <w:r w:rsidR="00193AB4" w:rsidRPr="007D365B">
            <w:rPr>
              <w:rFonts w:ascii="Times New Roman" w:hAnsi="Times New Roman" w:cs="Times New Roman"/>
              <w:sz w:val="28"/>
              <w:szCs w:val="28"/>
            </w:rPr>
            <w:fldChar w:fldCharType="separate"/>
          </w:r>
          <w:r w:rsidR="002147C8">
            <w:rPr>
              <w:rFonts w:ascii="Times New Roman" w:hAnsi="Times New Roman" w:cs="Times New Roman"/>
              <w:noProof/>
              <w:sz w:val="28"/>
              <w:szCs w:val="28"/>
            </w:rPr>
            <w:t xml:space="preserve"> </w:t>
          </w:r>
          <w:r w:rsidR="002147C8" w:rsidRPr="002147C8">
            <w:rPr>
              <w:rFonts w:ascii="Times New Roman" w:hAnsi="Times New Roman" w:cs="Times New Roman"/>
              <w:noProof/>
              <w:sz w:val="28"/>
              <w:szCs w:val="28"/>
            </w:rPr>
            <w:t>(Cherry, 2017)</w:t>
          </w:r>
          <w:r w:rsidR="00193AB4" w:rsidRPr="007D365B">
            <w:rPr>
              <w:rFonts w:ascii="Times New Roman" w:hAnsi="Times New Roman" w:cs="Times New Roman"/>
              <w:sz w:val="28"/>
              <w:szCs w:val="28"/>
            </w:rPr>
            <w:fldChar w:fldCharType="end"/>
          </w:r>
        </w:sdtContent>
      </w:sdt>
      <w:r w:rsidR="000735AA" w:rsidRPr="007D365B">
        <w:rPr>
          <w:rFonts w:ascii="Times New Roman" w:hAnsi="Times New Roman" w:cs="Times New Roman"/>
          <w:sz w:val="28"/>
          <w:szCs w:val="28"/>
        </w:rPr>
        <w:t>.</w:t>
      </w:r>
      <w:r w:rsidR="00193AB4" w:rsidRPr="007D365B">
        <w:rPr>
          <w:rFonts w:ascii="Times New Roman" w:hAnsi="Times New Roman" w:cs="Times New Roman"/>
          <w:sz w:val="28"/>
          <w:szCs w:val="28"/>
        </w:rPr>
        <w:t xml:space="preserve">  The term</w:t>
      </w:r>
      <w:r w:rsidR="00193AB4" w:rsidRPr="007D365B">
        <w:rPr>
          <w:sz w:val="28"/>
          <w:szCs w:val="28"/>
        </w:rPr>
        <w:t xml:space="preserve"> </w:t>
      </w:r>
      <w:r w:rsidR="00193AB4" w:rsidRPr="007D365B">
        <w:rPr>
          <w:rFonts w:ascii="Times New Roman" w:hAnsi="Times New Roman" w:cs="Times New Roman"/>
          <w:sz w:val="28"/>
          <w:szCs w:val="28"/>
        </w:rPr>
        <w:t>egocentric thinking is used to explain this.</w:t>
      </w:r>
      <w:r w:rsidR="00A70376" w:rsidRPr="007D365B">
        <w:rPr>
          <w:rFonts w:ascii="Times New Roman" w:hAnsi="Times New Roman" w:cs="Times New Roman"/>
          <w:sz w:val="28"/>
          <w:szCs w:val="28"/>
        </w:rPr>
        <w:t xml:space="preserve">  Again, if </w:t>
      </w:r>
      <w:r w:rsidR="00C0433B" w:rsidRPr="007D365B">
        <w:rPr>
          <w:rFonts w:ascii="Times New Roman" w:hAnsi="Times New Roman" w:cs="Times New Roman"/>
          <w:sz w:val="28"/>
          <w:szCs w:val="28"/>
        </w:rPr>
        <w:t xml:space="preserve">suitable play and sensory stimulation is provided for </w:t>
      </w:r>
      <w:r w:rsidR="00894842" w:rsidRPr="007D365B">
        <w:rPr>
          <w:rFonts w:ascii="Times New Roman" w:hAnsi="Times New Roman" w:cs="Times New Roman"/>
          <w:sz w:val="28"/>
          <w:szCs w:val="28"/>
        </w:rPr>
        <w:t>toddlers</w:t>
      </w:r>
      <w:r w:rsidR="00C0433B" w:rsidRPr="007D365B">
        <w:rPr>
          <w:rFonts w:ascii="Times New Roman" w:hAnsi="Times New Roman" w:cs="Times New Roman"/>
          <w:sz w:val="28"/>
          <w:szCs w:val="28"/>
        </w:rPr>
        <w:t xml:space="preserve"> at this level it delivers long term results in the child’s development  </w:t>
      </w:r>
      <w:sdt>
        <w:sdtPr>
          <w:rPr>
            <w:rFonts w:ascii="Times New Roman" w:hAnsi="Times New Roman" w:cs="Times New Roman"/>
            <w:sz w:val="28"/>
            <w:szCs w:val="28"/>
          </w:rPr>
          <w:id w:val="1614857010"/>
          <w:citation/>
        </w:sdtPr>
        <w:sdtContent>
          <w:r w:rsidR="00C0433B" w:rsidRPr="007D365B">
            <w:rPr>
              <w:rFonts w:ascii="Times New Roman" w:hAnsi="Times New Roman" w:cs="Times New Roman"/>
              <w:sz w:val="28"/>
              <w:szCs w:val="28"/>
            </w:rPr>
            <w:fldChar w:fldCharType="begin"/>
          </w:r>
          <w:r w:rsidR="00C0433B" w:rsidRPr="007D365B">
            <w:rPr>
              <w:rFonts w:ascii="Times New Roman" w:hAnsi="Times New Roman" w:cs="Times New Roman"/>
              <w:sz w:val="28"/>
              <w:szCs w:val="28"/>
            </w:rPr>
            <w:instrText xml:space="preserve"> CITATION UNI18 \l 2057 </w:instrText>
          </w:r>
          <w:r w:rsidR="00C0433B"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(UNICEF, n.d.)</w:t>
          </w:r>
          <w:r w:rsidR="00C0433B" w:rsidRPr="007D365B">
            <w:rPr>
              <w:rFonts w:ascii="Times New Roman" w:hAnsi="Times New Roman" w:cs="Times New Roman"/>
              <w:sz w:val="28"/>
              <w:szCs w:val="28"/>
            </w:rPr>
            <w:fldChar w:fldCharType="end"/>
          </w:r>
        </w:sdtContent>
      </w:sdt>
      <w:r w:rsidR="00C0433B" w:rsidRPr="007D365B">
        <w:rPr>
          <w:rFonts w:ascii="Times New Roman" w:hAnsi="Times New Roman" w:cs="Times New Roman"/>
          <w:sz w:val="28"/>
          <w:szCs w:val="28"/>
        </w:rPr>
        <w:t xml:space="preserve">.  </w:t>
      </w:r>
      <w:r w:rsidR="002B6AB0" w:rsidRPr="007D365B">
        <w:rPr>
          <w:rFonts w:ascii="Times New Roman" w:hAnsi="Times New Roman" w:cs="Times New Roman"/>
          <w:sz w:val="28"/>
          <w:szCs w:val="28"/>
        </w:rPr>
        <w:t>Therefore,</w:t>
      </w:r>
      <w:r w:rsidR="00C0433B" w:rsidRPr="007D365B">
        <w:rPr>
          <w:rFonts w:ascii="Times New Roman" w:hAnsi="Times New Roman" w:cs="Times New Roman"/>
          <w:sz w:val="28"/>
          <w:szCs w:val="28"/>
        </w:rPr>
        <w:t xml:space="preserve"> governments have</w:t>
      </w:r>
      <w:r w:rsidR="002B6AB0" w:rsidRPr="007D365B">
        <w:rPr>
          <w:rFonts w:ascii="Times New Roman" w:hAnsi="Times New Roman" w:cs="Times New Roman"/>
          <w:sz w:val="28"/>
          <w:szCs w:val="28"/>
        </w:rPr>
        <w:t xml:space="preserve"> invested and introduced</w:t>
      </w:r>
      <w:r w:rsidR="00C0433B" w:rsidRPr="007D365B">
        <w:rPr>
          <w:rFonts w:ascii="Times New Roman" w:hAnsi="Times New Roman" w:cs="Times New Roman"/>
          <w:sz w:val="28"/>
          <w:szCs w:val="28"/>
        </w:rPr>
        <w:t xml:space="preserve"> early intervention schemes for pre-school children</w:t>
      </w:r>
      <w:r w:rsidR="008A20E7" w:rsidRPr="007D365B">
        <w:rPr>
          <w:rFonts w:ascii="Times New Roman" w:hAnsi="Times New Roman" w:cs="Times New Roman"/>
          <w:sz w:val="28"/>
          <w:szCs w:val="28"/>
        </w:rPr>
        <w:t xml:space="preserve">.  The Welsh Government </w:t>
      </w:r>
      <w:r w:rsidR="001656DD" w:rsidRPr="007D365B">
        <w:rPr>
          <w:rFonts w:ascii="Times New Roman" w:hAnsi="Times New Roman" w:cs="Times New Roman"/>
          <w:sz w:val="28"/>
          <w:szCs w:val="28"/>
        </w:rPr>
        <w:t>initiative named Flying Start, is an early intervention to support families in deprived areas</w:t>
      </w:r>
      <w:r w:rsidR="00846BE2" w:rsidRPr="007D365B">
        <w:rPr>
          <w:rFonts w:ascii="Times New Roman" w:hAnsi="Times New Roman" w:cs="Times New Roman"/>
          <w:sz w:val="28"/>
          <w:szCs w:val="28"/>
        </w:rPr>
        <w:t xml:space="preserve"> </w:t>
      </w:r>
      <w:sdt>
        <w:sdtPr>
          <w:rPr>
            <w:rFonts w:ascii="Times New Roman" w:hAnsi="Times New Roman" w:cs="Times New Roman"/>
            <w:sz w:val="28"/>
            <w:szCs w:val="28"/>
          </w:rPr>
          <w:id w:val="1519817947"/>
          <w:citation/>
        </w:sdtPr>
        <w:sdtContent>
          <w:r w:rsidR="00846BE2" w:rsidRPr="007D365B">
            <w:rPr>
              <w:rFonts w:ascii="Times New Roman" w:hAnsi="Times New Roman" w:cs="Times New Roman"/>
              <w:sz w:val="28"/>
              <w:szCs w:val="28"/>
            </w:rPr>
            <w:fldChar w:fldCharType="begin"/>
          </w:r>
          <w:r w:rsidR="00846BE2" w:rsidRPr="007D365B">
            <w:rPr>
              <w:rFonts w:ascii="Times New Roman" w:hAnsi="Times New Roman" w:cs="Times New Roman"/>
              <w:sz w:val="28"/>
              <w:szCs w:val="28"/>
            </w:rPr>
            <w:instrText xml:space="preserve"> CITATION Wel171 \l 2057 </w:instrText>
          </w:r>
          <w:r w:rsidR="00846BE2"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(Welsh Government, 2017)</w:t>
          </w:r>
          <w:r w:rsidR="00846BE2" w:rsidRPr="007D365B">
            <w:rPr>
              <w:rFonts w:ascii="Times New Roman" w:hAnsi="Times New Roman" w:cs="Times New Roman"/>
              <w:sz w:val="28"/>
              <w:szCs w:val="28"/>
            </w:rPr>
            <w:fldChar w:fldCharType="end"/>
          </w:r>
        </w:sdtContent>
      </w:sdt>
      <w:r w:rsidR="00846BE2" w:rsidRPr="007D365B">
        <w:rPr>
          <w:rFonts w:ascii="Times New Roman" w:hAnsi="Times New Roman" w:cs="Times New Roman"/>
          <w:sz w:val="28"/>
          <w:szCs w:val="28"/>
        </w:rPr>
        <w:t>.</w:t>
      </w:r>
      <w:r w:rsidR="001656DD" w:rsidRPr="007D365B">
        <w:rPr>
          <w:rFonts w:ascii="Times New Roman" w:hAnsi="Times New Roman" w:cs="Times New Roman"/>
          <w:sz w:val="28"/>
          <w:szCs w:val="28"/>
        </w:rPr>
        <w:t xml:space="preserve">  Which links to </w:t>
      </w:r>
      <w:r w:rsidR="00846BE2" w:rsidRPr="007D365B">
        <w:rPr>
          <w:rFonts w:ascii="Times New Roman" w:hAnsi="Times New Roman" w:cs="Times New Roman"/>
          <w:sz w:val="28"/>
          <w:szCs w:val="28"/>
        </w:rPr>
        <w:t>Piaget’s theory, providing suitable play and stimulation to children who could miss out on this stage.  But, is this scheme meeting the needs of the children as the National childbirth trust’s research states that the first 1000 days are critical in a child’s learning</w:t>
      </w:r>
      <w:sdt>
        <w:sdtPr>
          <w:rPr>
            <w:rFonts w:ascii="Times New Roman" w:hAnsi="Times New Roman" w:cs="Times New Roman"/>
            <w:sz w:val="28"/>
            <w:szCs w:val="28"/>
          </w:rPr>
          <w:id w:val="-1876604594"/>
          <w:citation/>
        </w:sdtPr>
        <w:sdtContent>
          <w:r w:rsidR="00846BE2" w:rsidRPr="007D365B">
            <w:rPr>
              <w:rFonts w:ascii="Times New Roman" w:hAnsi="Times New Roman" w:cs="Times New Roman"/>
              <w:sz w:val="28"/>
              <w:szCs w:val="28"/>
            </w:rPr>
            <w:fldChar w:fldCharType="begin"/>
          </w:r>
          <w:r w:rsidR="00846BE2" w:rsidRPr="007D365B">
            <w:rPr>
              <w:rFonts w:ascii="Times New Roman" w:hAnsi="Times New Roman" w:cs="Times New Roman"/>
              <w:sz w:val="28"/>
              <w:szCs w:val="28"/>
            </w:rPr>
            <w:instrText xml:space="preserve"> CITATION NCT18 \l 2057 </w:instrText>
          </w:r>
          <w:r w:rsidR="00846BE2" w:rsidRPr="007D365B">
            <w:rPr>
              <w:rFonts w:ascii="Times New Roman" w:hAnsi="Times New Roman" w:cs="Times New Roman"/>
              <w:sz w:val="28"/>
              <w:szCs w:val="28"/>
            </w:rPr>
            <w:fldChar w:fldCharType="separate"/>
          </w:r>
          <w:r w:rsidR="002147C8">
            <w:rPr>
              <w:rFonts w:ascii="Times New Roman" w:hAnsi="Times New Roman" w:cs="Times New Roman"/>
              <w:noProof/>
              <w:sz w:val="28"/>
              <w:szCs w:val="28"/>
            </w:rPr>
            <w:t xml:space="preserve"> </w:t>
          </w:r>
          <w:r w:rsidR="002147C8" w:rsidRPr="002147C8">
            <w:rPr>
              <w:rFonts w:ascii="Times New Roman" w:hAnsi="Times New Roman" w:cs="Times New Roman"/>
              <w:noProof/>
              <w:sz w:val="28"/>
              <w:szCs w:val="28"/>
            </w:rPr>
            <w:t>(National Childbirth Trust, 2018)</w:t>
          </w:r>
          <w:r w:rsidR="00846BE2" w:rsidRPr="007D365B">
            <w:rPr>
              <w:rFonts w:ascii="Times New Roman" w:hAnsi="Times New Roman" w:cs="Times New Roman"/>
              <w:sz w:val="28"/>
              <w:szCs w:val="28"/>
            </w:rPr>
            <w:fldChar w:fldCharType="end"/>
          </w:r>
        </w:sdtContent>
      </w:sdt>
      <w:r w:rsidR="00846BE2" w:rsidRPr="007D365B">
        <w:rPr>
          <w:rFonts w:ascii="Times New Roman" w:hAnsi="Times New Roman" w:cs="Times New Roman"/>
          <w:sz w:val="28"/>
          <w:szCs w:val="28"/>
        </w:rPr>
        <w:t>.</w:t>
      </w:r>
    </w:p>
    <w:p w14:paraId="25841928" w14:textId="77777777" w:rsidR="003576AC" w:rsidRPr="007D365B" w:rsidRDefault="003576AC" w:rsidP="00753763">
      <w:pPr>
        <w:spacing w:line="360" w:lineRule="auto"/>
        <w:rPr>
          <w:rFonts w:ascii="Times New Roman" w:hAnsi="Times New Roman" w:cs="Times New Roman"/>
          <w:sz w:val="28"/>
          <w:szCs w:val="28"/>
        </w:rPr>
      </w:pPr>
    </w:p>
    <w:p w14:paraId="33D66CDC" w14:textId="1088C676" w:rsidR="00A8260F" w:rsidRPr="007D365B" w:rsidRDefault="002B6AB0" w:rsidP="00753763">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Locally, </w:t>
      </w:r>
      <w:r w:rsidR="00894842" w:rsidRPr="007D365B">
        <w:rPr>
          <w:rFonts w:ascii="Times New Roman" w:hAnsi="Times New Roman" w:cs="Times New Roman"/>
          <w:sz w:val="28"/>
          <w:szCs w:val="28"/>
        </w:rPr>
        <w:t>F</w:t>
      </w:r>
      <w:r w:rsidRPr="007D365B">
        <w:rPr>
          <w:rFonts w:ascii="Times New Roman" w:hAnsi="Times New Roman" w:cs="Times New Roman"/>
          <w:sz w:val="28"/>
          <w:szCs w:val="28"/>
        </w:rPr>
        <w:t xml:space="preserve">lying </w:t>
      </w:r>
      <w:r w:rsidR="00894842" w:rsidRPr="007D365B">
        <w:rPr>
          <w:rFonts w:ascii="Times New Roman" w:hAnsi="Times New Roman" w:cs="Times New Roman"/>
          <w:sz w:val="28"/>
          <w:szCs w:val="28"/>
        </w:rPr>
        <w:t>S</w:t>
      </w:r>
      <w:r w:rsidRPr="007D365B">
        <w:rPr>
          <w:rFonts w:ascii="Times New Roman" w:hAnsi="Times New Roman" w:cs="Times New Roman"/>
          <w:sz w:val="28"/>
          <w:szCs w:val="28"/>
        </w:rPr>
        <w:t>tart has been put into place</w:t>
      </w:r>
      <w:r w:rsidR="00A8260F" w:rsidRPr="007D365B">
        <w:rPr>
          <w:rFonts w:ascii="Times New Roman" w:hAnsi="Times New Roman" w:cs="Times New Roman"/>
          <w:sz w:val="28"/>
          <w:szCs w:val="28"/>
        </w:rPr>
        <w:t xml:space="preserve"> in many playgroups in the area.  This is because Pembroke Dock and other local area</w:t>
      </w:r>
      <w:r w:rsidR="001F722A" w:rsidRPr="007D365B">
        <w:rPr>
          <w:rFonts w:ascii="Times New Roman" w:hAnsi="Times New Roman" w:cs="Times New Roman"/>
          <w:sz w:val="28"/>
          <w:szCs w:val="28"/>
        </w:rPr>
        <w:t>s</w:t>
      </w:r>
      <w:r w:rsidR="00A8260F" w:rsidRPr="007D365B">
        <w:rPr>
          <w:rFonts w:ascii="Times New Roman" w:hAnsi="Times New Roman" w:cs="Times New Roman"/>
          <w:sz w:val="28"/>
          <w:szCs w:val="28"/>
        </w:rPr>
        <w:t xml:space="preserve"> are classed</w:t>
      </w:r>
      <w:r w:rsidRPr="007D365B">
        <w:rPr>
          <w:rFonts w:ascii="Times New Roman" w:hAnsi="Times New Roman" w:cs="Times New Roman"/>
          <w:sz w:val="28"/>
          <w:szCs w:val="28"/>
        </w:rPr>
        <w:t xml:space="preserve"> as deprived.  </w:t>
      </w:r>
      <w:r w:rsidRPr="007D365B">
        <w:rPr>
          <w:rFonts w:ascii="Times New Roman" w:hAnsi="Times New Roman" w:cs="Times New Roman"/>
          <w:sz w:val="28"/>
          <w:szCs w:val="28"/>
        </w:rPr>
        <w:lastRenderedPageBreak/>
        <w:t xml:space="preserve">Parents can access extra help from health visitors, parenting courses, and high-quality child care. </w:t>
      </w:r>
      <w:r w:rsidR="00A8260F" w:rsidRPr="007D365B">
        <w:rPr>
          <w:rFonts w:ascii="Times New Roman" w:hAnsi="Times New Roman" w:cs="Times New Roman"/>
          <w:sz w:val="28"/>
          <w:szCs w:val="28"/>
        </w:rPr>
        <w:t xml:space="preserve"> </w:t>
      </w:r>
      <w:sdt>
        <w:sdtPr>
          <w:rPr>
            <w:rFonts w:ascii="Times New Roman" w:hAnsi="Times New Roman" w:cs="Times New Roman"/>
            <w:sz w:val="28"/>
            <w:szCs w:val="28"/>
          </w:rPr>
          <w:id w:val="340365772"/>
          <w:citation/>
        </w:sdtPr>
        <w:sdtContent>
          <w:r w:rsidR="00A8260F" w:rsidRPr="007D365B">
            <w:rPr>
              <w:rFonts w:ascii="Times New Roman" w:hAnsi="Times New Roman" w:cs="Times New Roman"/>
              <w:sz w:val="28"/>
              <w:szCs w:val="28"/>
            </w:rPr>
            <w:fldChar w:fldCharType="begin"/>
          </w:r>
          <w:r w:rsidR="00A8260F" w:rsidRPr="007D365B">
            <w:rPr>
              <w:rFonts w:ascii="Times New Roman" w:hAnsi="Times New Roman" w:cs="Times New Roman"/>
              <w:sz w:val="28"/>
              <w:szCs w:val="28"/>
            </w:rPr>
            <w:instrText xml:space="preserve"> CITATION Pub15 \l 2057 </w:instrText>
          </w:r>
          <w:r w:rsidR="00A8260F"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(Public Policy Institute for Wales, 2015)</w:t>
          </w:r>
          <w:r w:rsidR="00A8260F" w:rsidRPr="007D365B">
            <w:rPr>
              <w:rFonts w:ascii="Times New Roman" w:hAnsi="Times New Roman" w:cs="Times New Roman"/>
              <w:sz w:val="28"/>
              <w:szCs w:val="28"/>
            </w:rPr>
            <w:fldChar w:fldCharType="end"/>
          </w:r>
        </w:sdtContent>
      </w:sdt>
      <w:r w:rsidRPr="007D365B">
        <w:rPr>
          <w:rFonts w:ascii="Times New Roman" w:hAnsi="Times New Roman" w:cs="Times New Roman"/>
          <w:sz w:val="28"/>
          <w:szCs w:val="28"/>
        </w:rPr>
        <w:t xml:space="preserve"> </w:t>
      </w:r>
      <w:r w:rsidR="00A8260F" w:rsidRPr="007D365B">
        <w:rPr>
          <w:rFonts w:ascii="Times New Roman" w:hAnsi="Times New Roman" w:cs="Times New Roman"/>
          <w:sz w:val="28"/>
          <w:szCs w:val="28"/>
        </w:rPr>
        <w:t xml:space="preserve">  This idea can be related to the theorist Bronfenbrenner </w:t>
      </w:r>
      <w:sdt>
        <w:sdtPr>
          <w:rPr>
            <w:rFonts w:ascii="Times New Roman" w:hAnsi="Times New Roman" w:cs="Times New Roman"/>
            <w:sz w:val="28"/>
            <w:szCs w:val="28"/>
          </w:rPr>
          <w:id w:val="-535201052"/>
          <w:citation/>
        </w:sdtPr>
        <w:sdtContent>
          <w:r w:rsidR="00A8260F" w:rsidRPr="007D365B">
            <w:rPr>
              <w:rFonts w:ascii="Times New Roman" w:hAnsi="Times New Roman" w:cs="Times New Roman"/>
              <w:sz w:val="28"/>
              <w:szCs w:val="28"/>
            </w:rPr>
            <w:fldChar w:fldCharType="begin"/>
          </w:r>
          <w:r w:rsidR="00A8260F" w:rsidRPr="007D365B">
            <w:rPr>
              <w:rFonts w:ascii="Times New Roman" w:hAnsi="Times New Roman" w:cs="Times New Roman"/>
              <w:sz w:val="28"/>
              <w:szCs w:val="28"/>
            </w:rPr>
            <w:instrText xml:space="preserve"> CITATION The13 \l 2057 </w:instrText>
          </w:r>
          <w:r w:rsidR="00A8260F"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(The Psychology Notes HQ, 2013)</w:t>
          </w:r>
          <w:r w:rsidR="00A8260F" w:rsidRPr="007D365B">
            <w:rPr>
              <w:rFonts w:ascii="Times New Roman" w:hAnsi="Times New Roman" w:cs="Times New Roman"/>
              <w:sz w:val="28"/>
              <w:szCs w:val="28"/>
            </w:rPr>
            <w:fldChar w:fldCharType="end"/>
          </w:r>
        </w:sdtContent>
      </w:sdt>
      <w:r w:rsidR="00A8260F" w:rsidRPr="007D365B">
        <w:rPr>
          <w:rFonts w:ascii="Times New Roman" w:hAnsi="Times New Roman" w:cs="Times New Roman"/>
          <w:sz w:val="28"/>
          <w:szCs w:val="28"/>
        </w:rPr>
        <w:t xml:space="preserve"> as his opinions </w:t>
      </w:r>
      <w:r w:rsidR="003576AC" w:rsidRPr="007D365B">
        <w:rPr>
          <w:rFonts w:ascii="Times New Roman" w:hAnsi="Times New Roman" w:cs="Times New Roman"/>
          <w:sz w:val="28"/>
          <w:szCs w:val="28"/>
        </w:rPr>
        <w:t>a</w:t>
      </w:r>
      <w:r w:rsidR="001F722A" w:rsidRPr="007D365B">
        <w:rPr>
          <w:rFonts w:ascii="Times New Roman" w:hAnsi="Times New Roman" w:cs="Times New Roman"/>
          <w:sz w:val="28"/>
          <w:szCs w:val="28"/>
        </w:rPr>
        <w:t>re</w:t>
      </w:r>
      <w:r w:rsidR="003576AC" w:rsidRPr="007D365B">
        <w:rPr>
          <w:rFonts w:ascii="Times New Roman" w:hAnsi="Times New Roman" w:cs="Times New Roman"/>
          <w:sz w:val="28"/>
          <w:szCs w:val="28"/>
        </w:rPr>
        <w:t xml:space="preserve"> that children develop by the interaction and support of individuals.   Firstly, within the home and then expanding to people outside the nuclear family.  For </w:t>
      </w:r>
      <w:r w:rsidR="00C17ECB" w:rsidRPr="007D365B">
        <w:rPr>
          <w:rFonts w:ascii="Times New Roman" w:hAnsi="Times New Roman" w:cs="Times New Roman"/>
          <w:sz w:val="28"/>
          <w:szCs w:val="28"/>
        </w:rPr>
        <w:t>famil</w:t>
      </w:r>
      <w:r w:rsidR="008A20E7" w:rsidRPr="007D365B">
        <w:rPr>
          <w:rFonts w:ascii="Times New Roman" w:hAnsi="Times New Roman" w:cs="Times New Roman"/>
          <w:sz w:val="28"/>
          <w:szCs w:val="28"/>
        </w:rPr>
        <w:t>ies</w:t>
      </w:r>
      <w:r w:rsidR="00C17ECB" w:rsidRPr="007D365B">
        <w:rPr>
          <w:rFonts w:ascii="Times New Roman" w:hAnsi="Times New Roman" w:cs="Times New Roman"/>
          <w:sz w:val="28"/>
          <w:szCs w:val="28"/>
        </w:rPr>
        <w:t xml:space="preserve"> who are </w:t>
      </w:r>
      <w:r w:rsidR="00461C9A" w:rsidRPr="007D365B">
        <w:rPr>
          <w:rFonts w:ascii="Times New Roman" w:hAnsi="Times New Roman" w:cs="Times New Roman"/>
          <w:sz w:val="28"/>
          <w:szCs w:val="28"/>
        </w:rPr>
        <w:t>identified</w:t>
      </w:r>
      <w:r w:rsidR="003576AC" w:rsidRPr="007D365B">
        <w:rPr>
          <w:rFonts w:ascii="Times New Roman" w:hAnsi="Times New Roman" w:cs="Times New Roman"/>
          <w:sz w:val="28"/>
          <w:szCs w:val="28"/>
        </w:rPr>
        <w:t xml:space="preserve"> not </w:t>
      </w:r>
      <w:r w:rsidR="00C17ECB" w:rsidRPr="007D365B">
        <w:rPr>
          <w:rFonts w:ascii="Times New Roman" w:hAnsi="Times New Roman" w:cs="Times New Roman"/>
          <w:sz w:val="28"/>
          <w:szCs w:val="28"/>
        </w:rPr>
        <w:t>able to provide a</w:t>
      </w:r>
      <w:r w:rsidR="003576AC" w:rsidRPr="007D365B">
        <w:rPr>
          <w:rFonts w:ascii="Times New Roman" w:hAnsi="Times New Roman" w:cs="Times New Roman"/>
          <w:sz w:val="28"/>
          <w:szCs w:val="28"/>
        </w:rPr>
        <w:t xml:space="preserve"> positive nature and nurture</w:t>
      </w:r>
      <w:r w:rsidR="00C17ECB" w:rsidRPr="007D365B">
        <w:rPr>
          <w:rFonts w:ascii="Times New Roman" w:hAnsi="Times New Roman" w:cs="Times New Roman"/>
          <w:sz w:val="28"/>
          <w:szCs w:val="28"/>
        </w:rPr>
        <w:t xml:space="preserve"> environment within the home may have help</w:t>
      </w:r>
      <w:r w:rsidR="003576AC" w:rsidRPr="007D365B">
        <w:rPr>
          <w:rFonts w:ascii="Times New Roman" w:hAnsi="Times New Roman" w:cs="Times New Roman"/>
          <w:sz w:val="28"/>
          <w:szCs w:val="28"/>
        </w:rPr>
        <w:t xml:space="preserve"> from</w:t>
      </w:r>
      <w:r w:rsidR="00153117" w:rsidRPr="007D365B">
        <w:rPr>
          <w:rFonts w:ascii="Times New Roman" w:hAnsi="Times New Roman" w:cs="Times New Roman"/>
          <w:sz w:val="28"/>
          <w:szCs w:val="28"/>
        </w:rPr>
        <w:t xml:space="preserve"> one of</w:t>
      </w:r>
      <w:r w:rsidR="003576AC" w:rsidRPr="007D365B">
        <w:rPr>
          <w:rFonts w:ascii="Times New Roman" w:hAnsi="Times New Roman" w:cs="Times New Roman"/>
          <w:sz w:val="28"/>
          <w:szCs w:val="28"/>
        </w:rPr>
        <w:t xml:space="preserve"> the multi agencies</w:t>
      </w:r>
      <w:r w:rsidR="00153117" w:rsidRPr="007D365B">
        <w:rPr>
          <w:rFonts w:ascii="Times New Roman" w:hAnsi="Times New Roman" w:cs="Times New Roman"/>
          <w:sz w:val="28"/>
          <w:szCs w:val="28"/>
        </w:rPr>
        <w:t xml:space="preserve"> available to support families</w:t>
      </w:r>
      <w:r w:rsidR="001F722A" w:rsidRPr="007D365B">
        <w:rPr>
          <w:rFonts w:ascii="Times New Roman" w:hAnsi="Times New Roman" w:cs="Times New Roman"/>
          <w:sz w:val="28"/>
          <w:szCs w:val="28"/>
        </w:rPr>
        <w:t xml:space="preserve">.  To the child this may be </w:t>
      </w:r>
      <w:r w:rsidR="003576AC" w:rsidRPr="007D365B">
        <w:rPr>
          <w:rFonts w:ascii="Times New Roman" w:hAnsi="Times New Roman" w:cs="Times New Roman"/>
          <w:sz w:val="28"/>
          <w:szCs w:val="28"/>
        </w:rPr>
        <w:t>their first link to positive learning</w:t>
      </w:r>
      <w:r w:rsidR="001F722A" w:rsidRPr="007D365B">
        <w:rPr>
          <w:rFonts w:ascii="Times New Roman" w:hAnsi="Times New Roman" w:cs="Times New Roman"/>
          <w:sz w:val="28"/>
          <w:szCs w:val="28"/>
        </w:rPr>
        <w:t xml:space="preserve"> in the means of play or sensory activities.  This is to </w:t>
      </w:r>
      <w:r w:rsidR="008A20E7" w:rsidRPr="007D365B">
        <w:rPr>
          <w:rFonts w:ascii="Times New Roman" w:hAnsi="Times New Roman" w:cs="Times New Roman"/>
          <w:sz w:val="28"/>
          <w:szCs w:val="28"/>
        </w:rPr>
        <w:t xml:space="preserve">help </w:t>
      </w:r>
      <w:r w:rsidR="001F722A" w:rsidRPr="007D365B">
        <w:rPr>
          <w:rFonts w:ascii="Times New Roman" w:hAnsi="Times New Roman" w:cs="Times New Roman"/>
          <w:sz w:val="28"/>
          <w:szCs w:val="28"/>
        </w:rPr>
        <w:t>improve the child’s external factors</w:t>
      </w:r>
      <w:r w:rsidR="00153117" w:rsidRPr="007D365B">
        <w:rPr>
          <w:rFonts w:ascii="Times New Roman" w:hAnsi="Times New Roman" w:cs="Times New Roman"/>
          <w:sz w:val="28"/>
          <w:szCs w:val="28"/>
        </w:rPr>
        <w:t xml:space="preserve"> which will in-turn benefit the child’s progress and long-term learning</w:t>
      </w:r>
      <w:r w:rsidR="008A20E7" w:rsidRPr="007D365B">
        <w:rPr>
          <w:rFonts w:ascii="Times New Roman" w:hAnsi="Times New Roman" w:cs="Times New Roman"/>
          <w:sz w:val="28"/>
          <w:szCs w:val="28"/>
        </w:rPr>
        <w:t>.</w:t>
      </w:r>
      <w:r w:rsidR="00D23138" w:rsidRPr="007D365B">
        <w:rPr>
          <w:rFonts w:ascii="Times New Roman" w:hAnsi="Times New Roman" w:cs="Times New Roman"/>
          <w:sz w:val="28"/>
          <w:szCs w:val="28"/>
        </w:rPr>
        <w:t xml:space="preserve">  Without this input of multiagency support, the child may develop challenging behaviour while attending education environments.</w:t>
      </w:r>
      <w:r w:rsidR="008A20E7" w:rsidRPr="007D365B">
        <w:rPr>
          <w:rFonts w:ascii="Times New Roman" w:hAnsi="Times New Roman" w:cs="Times New Roman"/>
          <w:sz w:val="28"/>
          <w:szCs w:val="28"/>
        </w:rPr>
        <w:t xml:space="preserve">  </w:t>
      </w:r>
      <w:r w:rsidR="001F722A" w:rsidRPr="007D365B">
        <w:rPr>
          <w:rFonts w:ascii="Times New Roman" w:hAnsi="Times New Roman" w:cs="Times New Roman"/>
          <w:sz w:val="28"/>
          <w:szCs w:val="28"/>
        </w:rPr>
        <w:t xml:space="preserve"> </w:t>
      </w:r>
      <w:r w:rsidR="008A20E7" w:rsidRPr="007D365B">
        <w:rPr>
          <w:rFonts w:ascii="Times New Roman" w:hAnsi="Times New Roman" w:cs="Times New Roman"/>
          <w:sz w:val="28"/>
          <w:szCs w:val="28"/>
        </w:rPr>
        <w:t>S</w:t>
      </w:r>
      <w:r w:rsidR="00B768F2" w:rsidRPr="007D365B">
        <w:rPr>
          <w:rFonts w:ascii="Times New Roman" w:hAnsi="Times New Roman" w:cs="Times New Roman"/>
          <w:sz w:val="28"/>
          <w:szCs w:val="28"/>
        </w:rPr>
        <w:t>trategies</w:t>
      </w:r>
      <w:r w:rsidR="001F722A" w:rsidRPr="007D365B">
        <w:rPr>
          <w:rFonts w:ascii="Times New Roman" w:hAnsi="Times New Roman" w:cs="Times New Roman"/>
          <w:sz w:val="28"/>
          <w:szCs w:val="28"/>
        </w:rPr>
        <w:t xml:space="preserve"> are put into pla</w:t>
      </w:r>
      <w:r w:rsidR="00B768F2" w:rsidRPr="007D365B">
        <w:rPr>
          <w:rFonts w:ascii="Times New Roman" w:hAnsi="Times New Roman" w:cs="Times New Roman"/>
          <w:sz w:val="28"/>
          <w:szCs w:val="28"/>
        </w:rPr>
        <w:t>ce</w:t>
      </w:r>
      <w:r w:rsidR="00D23138" w:rsidRPr="007D365B">
        <w:rPr>
          <w:rFonts w:ascii="Times New Roman" w:hAnsi="Times New Roman" w:cs="Times New Roman"/>
          <w:sz w:val="28"/>
          <w:szCs w:val="28"/>
        </w:rPr>
        <w:t>, for instance supporting parents to learn</w:t>
      </w:r>
      <w:r w:rsidR="00B768F2" w:rsidRPr="007D365B">
        <w:rPr>
          <w:rFonts w:ascii="Times New Roman" w:hAnsi="Times New Roman" w:cs="Times New Roman"/>
          <w:sz w:val="28"/>
          <w:szCs w:val="28"/>
        </w:rPr>
        <w:t xml:space="preserve"> how to play and interact with their </w:t>
      </w:r>
      <w:r w:rsidR="00D23138" w:rsidRPr="007D365B">
        <w:rPr>
          <w:rFonts w:ascii="Times New Roman" w:hAnsi="Times New Roman" w:cs="Times New Roman"/>
          <w:sz w:val="28"/>
          <w:szCs w:val="28"/>
        </w:rPr>
        <w:t xml:space="preserve">babies and </w:t>
      </w:r>
      <w:r w:rsidR="00B768F2" w:rsidRPr="007D365B">
        <w:rPr>
          <w:rFonts w:ascii="Times New Roman" w:hAnsi="Times New Roman" w:cs="Times New Roman"/>
          <w:sz w:val="28"/>
          <w:szCs w:val="28"/>
        </w:rPr>
        <w:t>children</w:t>
      </w:r>
      <w:r w:rsidR="00D23138" w:rsidRPr="007D365B">
        <w:rPr>
          <w:rFonts w:ascii="Times New Roman" w:hAnsi="Times New Roman" w:cs="Times New Roman"/>
          <w:sz w:val="28"/>
          <w:szCs w:val="28"/>
        </w:rPr>
        <w:t xml:space="preserve"> as to increase their bonding, socialising and learning to initiate play</w:t>
      </w:r>
      <w:r w:rsidR="00B768F2" w:rsidRPr="007D365B">
        <w:rPr>
          <w:rFonts w:ascii="Times New Roman" w:hAnsi="Times New Roman" w:cs="Times New Roman"/>
          <w:sz w:val="28"/>
          <w:szCs w:val="28"/>
        </w:rPr>
        <w:t>.  If this was not developed in the parent’s childhood they may not understanding the benefits for their child’s progress, learning and their relationship with one another</w:t>
      </w:r>
      <w:r w:rsidR="00461C9A" w:rsidRPr="007D365B">
        <w:rPr>
          <w:rFonts w:ascii="Times New Roman" w:hAnsi="Times New Roman" w:cs="Times New Roman"/>
          <w:sz w:val="28"/>
          <w:szCs w:val="28"/>
        </w:rPr>
        <w:t xml:space="preserve"> </w:t>
      </w:r>
      <w:sdt>
        <w:sdtPr>
          <w:rPr>
            <w:rFonts w:ascii="Times New Roman" w:hAnsi="Times New Roman" w:cs="Times New Roman"/>
            <w:sz w:val="28"/>
            <w:szCs w:val="28"/>
          </w:rPr>
          <w:id w:val="-1933193974"/>
          <w:citation/>
        </w:sdtPr>
        <w:sdtContent>
          <w:r w:rsidR="00153117" w:rsidRPr="007D365B">
            <w:rPr>
              <w:rFonts w:ascii="Times New Roman" w:hAnsi="Times New Roman" w:cs="Times New Roman"/>
              <w:sz w:val="28"/>
              <w:szCs w:val="28"/>
            </w:rPr>
            <w:fldChar w:fldCharType="begin"/>
          </w:r>
          <w:r w:rsidR="00153117" w:rsidRPr="007D365B">
            <w:rPr>
              <w:rFonts w:ascii="Times New Roman" w:hAnsi="Times New Roman" w:cs="Times New Roman"/>
              <w:sz w:val="28"/>
              <w:szCs w:val="28"/>
            </w:rPr>
            <w:instrText xml:space="preserve"> CITATION Wel132 \l 2057 </w:instrText>
          </w:r>
          <w:r w:rsidR="00153117"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(Welsh Government, 2013)</w:t>
          </w:r>
          <w:r w:rsidR="00153117" w:rsidRPr="007D365B">
            <w:rPr>
              <w:rFonts w:ascii="Times New Roman" w:hAnsi="Times New Roman" w:cs="Times New Roman"/>
              <w:sz w:val="28"/>
              <w:szCs w:val="28"/>
            </w:rPr>
            <w:fldChar w:fldCharType="end"/>
          </w:r>
        </w:sdtContent>
      </w:sdt>
      <w:r w:rsidR="00153117" w:rsidRPr="007D365B">
        <w:rPr>
          <w:rFonts w:ascii="Times New Roman" w:hAnsi="Times New Roman" w:cs="Times New Roman"/>
          <w:sz w:val="28"/>
          <w:szCs w:val="28"/>
        </w:rPr>
        <w:t>.</w:t>
      </w:r>
    </w:p>
    <w:p w14:paraId="3677B5B7" w14:textId="4023BE40" w:rsidR="00461C9A" w:rsidRPr="007D365B" w:rsidRDefault="00461C9A" w:rsidP="00753763">
      <w:pPr>
        <w:spacing w:line="360" w:lineRule="auto"/>
        <w:rPr>
          <w:rFonts w:ascii="Times New Roman" w:hAnsi="Times New Roman" w:cs="Times New Roman"/>
          <w:sz w:val="28"/>
          <w:szCs w:val="28"/>
        </w:rPr>
      </w:pPr>
    </w:p>
    <w:p w14:paraId="76DE28B4" w14:textId="15C0DD7F" w:rsidR="00B536DF" w:rsidRPr="007D365B" w:rsidRDefault="00461C9A" w:rsidP="00753763">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Vygotsky’s theory also </w:t>
      </w:r>
      <w:r w:rsidR="00347AC4" w:rsidRPr="007D365B">
        <w:rPr>
          <w:rFonts w:ascii="Times New Roman" w:hAnsi="Times New Roman" w:cs="Times New Roman"/>
          <w:sz w:val="28"/>
          <w:szCs w:val="28"/>
        </w:rPr>
        <w:t>suggest</w:t>
      </w:r>
      <w:r w:rsidR="00D23138" w:rsidRPr="007D365B">
        <w:rPr>
          <w:rFonts w:ascii="Times New Roman" w:hAnsi="Times New Roman" w:cs="Times New Roman"/>
          <w:sz w:val="28"/>
          <w:szCs w:val="28"/>
        </w:rPr>
        <w:t>s</w:t>
      </w:r>
      <w:r w:rsidRPr="007D365B">
        <w:rPr>
          <w:rFonts w:ascii="Times New Roman" w:hAnsi="Times New Roman" w:cs="Times New Roman"/>
          <w:sz w:val="28"/>
          <w:szCs w:val="28"/>
        </w:rPr>
        <w:t xml:space="preserve"> that children learn their knowledge from parent</w:t>
      </w:r>
      <w:r w:rsidR="00D1778E" w:rsidRPr="007D365B">
        <w:rPr>
          <w:rFonts w:ascii="Times New Roman" w:hAnsi="Times New Roman" w:cs="Times New Roman"/>
          <w:sz w:val="28"/>
          <w:szCs w:val="28"/>
        </w:rPr>
        <w:t>s</w:t>
      </w:r>
      <w:r w:rsidRPr="007D365B">
        <w:rPr>
          <w:rFonts w:ascii="Times New Roman" w:hAnsi="Times New Roman" w:cs="Times New Roman"/>
          <w:sz w:val="28"/>
          <w:szCs w:val="28"/>
        </w:rPr>
        <w:t xml:space="preserve"> and previous generations</w:t>
      </w:r>
      <w:r w:rsidR="00806830" w:rsidRPr="007D365B">
        <w:rPr>
          <w:rFonts w:ascii="Times New Roman" w:hAnsi="Times New Roman" w:cs="Times New Roman"/>
          <w:sz w:val="28"/>
          <w:szCs w:val="28"/>
        </w:rPr>
        <w:t xml:space="preserve"> with social interaction</w:t>
      </w:r>
      <w:r w:rsidR="00153117" w:rsidRPr="007D365B">
        <w:rPr>
          <w:rFonts w:ascii="Times New Roman" w:hAnsi="Times New Roman" w:cs="Times New Roman"/>
          <w:sz w:val="28"/>
          <w:szCs w:val="28"/>
        </w:rPr>
        <w:t xml:space="preserve"> and culture</w:t>
      </w:r>
      <w:r w:rsidRPr="007D365B">
        <w:rPr>
          <w:rFonts w:ascii="Times New Roman" w:hAnsi="Times New Roman" w:cs="Times New Roman"/>
          <w:sz w:val="28"/>
          <w:szCs w:val="28"/>
        </w:rPr>
        <w:t xml:space="preserve">.  </w:t>
      </w:r>
      <w:r w:rsidR="00ED34F2" w:rsidRPr="007D365B">
        <w:rPr>
          <w:rFonts w:ascii="Times New Roman" w:hAnsi="Times New Roman" w:cs="Times New Roman"/>
          <w:sz w:val="28"/>
          <w:szCs w:val="28"/>
        </w:rPr>
        <w:t xml:space="preserve">Vygotsky refers to the “more knowledgeable </w:t>
      </w:r>
      <w:r w:rsidR="002441D8" w:rsidRPr="007D365B">
        <w:rPr>
          <w:rFonts w:ascii="Times New Roman" w:hAnsi="Times New Roman" w:cs="Times New Roman"/>
          <w:sz w:val="28"/>
          <w:szCs w:val="28"/>
        </w:rPr>
        <w:t>other” this</w:t>
      </w:r>
      <w:r w:rsidR="00ED34F2" w:rsidRPr="007D365B">
        <w:rPr>
          <w:rFonts w:ascii="Times New Roman" w:hAnsi="Times New Roman" w:cs="Times New Roman"/>
          <w:sz w:val="28"/>
          <w:szCs w:val="28"/>
        </w:rPr>
        <w:t xml:space="preserve"> could be the child’s teacher or older adult to contribute to their learning.  Older </w:t>
      </w:r>
      <w:r w:rsidR="002441D8" w:rsidRPr="007D365B">
        <w:rPr>
          <w:rFonts w:ascii="Times New Roman" w:hAnsi="Times New Roman" w:cs="Times New Roman"/>
          <w:sz w:val="28"/>
          <w:szCs w:val="28"/>
        </w:rPr>
        <w:t xml:space="preserve">siblings, peers in the classroom can also be referred to as coaches in children’s lives.  The </w:t>
      </w:r>
      <w:r w:rsidR="00280151" w:rsidRPr="007D365B">
        <w:rPr>
          <w:rFonts w:ascii="Times New Roman" w:hAnsi="Times New Roman" w:cs="Times New Roman"/>
          <w:sz w:val="28"/>
          <w:szCs w:val="28"/>
        </w:rPr>
        <w:t>effects</w:t>
      </w:r>
      <w:r w:rsidR="002441D8" w:rsidRPr="007D365B">
        <w:rPr>
          <w:rFonts w:ascii="Times New Roman" w:hAnsi="Times New Roman" w:cs="Times New Roman"/>
          <w:sz w:val="28"/>
          <w:szCs w:val="28"/>
        </w:rPr>
        <w:t xml:space="preserve"> of this within a home when </w:t>
      </w:r>
      <w:r w:rsidR="00B536DF" w:rsidRPr="007D365B">
        <w:rPr>
          <w:rFonts w:ascii="Times New Roman" w:hAnsi="Times New Roman" w:cs="Times New Roman"/>
          <w:sz w:val="28"/>
          <w:szCs w:val="28"/>
        </w:rPr>
        <w:t>an</w:t>
      </w:r>
      <w:r w:rsidR="002441D8" w:rsidRPr="007D365B">
        <w:rPr>
          <w:rFonts w:ascii="Times New Roman" w:hAnsi="Times New Roman" w:cs="Times New Roman"/>
          <w:sz w:val="28"/>
          <w:szCs w:val="28"/>
        </w:rPr>
        <w:t xml:space="preserve"> autist</w:t>
      </w:r>
      <w:r w:rsidR="00D063C7" w:rsidRPr="007D365B">
        <w:rPr>
          <w:rFonts w:ascii="Times New Roman" w:hAnsi="Times New Roman" w:cs="Times New Roman"/>
          <w:sz w:val="28"/>
          <w:szCs w:val="28"/>
        </w:rPr>
        <w:t>ic</w:t>
      </w:r>
      <w:r w:rsidR="002441D8" w:rsidRPr="007D365B">
        <w:rPr>
          <w:rFonts w:ascii="Times New Roman" w:hAnsi="Times New Roman" w:cs="Times New Roman"/>
          <w:sz w:val="28"/>
          <w:szCs w:val="28"/>
        </w:rPr>
        <w:t xml:space="preserve"> child is present the younger sibling can copy and take on traits as they are learning from the “more knowledgeable other”</w:t>
      </w:r>
      <w:r w:rsidR="00D063C7" w:rsidRPr="007D365B">
        <w:rPr>
          <w:rFonts w:ascii="Times New Roman" w:hAnsi="Times New Roman" w:cs="Times New Roman"/>
          <w:sz w:val="28"/>
          <w:szCs w:val="28"/>
        </w:rPr>
        <w:t>.  This could lead to challenging behaviours within the home and at school</w:t>
      </w:r>
      <w:r w:rsidR="002441D8" w:rsidRPr="007D365B">
        <w:rPr>
          <w:rFonts w:ascii="Times New Roman" w:hAnsi="Times New Roman" w:cs="Times New Roman"/>
          <w:sz w:val="28"/>
          <w:szCs w:val="28"/>
        </w:rPr>
        <w:t xml:space="preserve"> </w:t>
      </w:r>
      <w:sdt>
        <w:sdtPr>
          <w:rPr>
            <w:rFonts w:ascii="Times New Roman" w:hAnsi="Times New Roman" w:cs="Times New Roman"/>
            <w:sz w:val="28"/>
            <w:szCs w:val="28"/>
          </w:rPr>
          <w:id w:val="713933818"/>
          <w:citation/>
        </w:sdtPr>
        <w:sdtContent>
          <w:r w:rsidR="002441D8" w:rsidRPr="007D365B">
            <w:rPr>
              <w:rFonts w:ascii="Times New Roman" w:hAnsi="Times New Roman" w:cs="Times New Roman"/>
              <w:sz w:val="28"/>
              <w:szCs w:val="28"/>
            </w:rPr>
            <w:fldChar w:fldCharType="begin"/>
          </w:r>
          <w:r w:rsidR="002441D8" w:rsidRPr="007D365B">
            <w:rPr>
              <w:rFonts w:ascii="Times New Roman" w:hAnsi="Times New Roman" w:cs="Times New Roman"/>
              <w:sz w:val="28"/>
              <w:szCs w:val="28"/>
            </w:rPr>
            <w:instrText xml:space="preserve"> CITATION Sau14 \l 2057 </w:instrText>
          </w:r>
          <w:r w:rsidR="002441D8"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(McLeod, 2014)</w:t>
          </w:r>
          <w:r w:rsidR="002441D8" w:rsidRPr="007D365B">
            <w:rPr>
              <w:rFonts w:ascii="Times New Roman" w:hAnsi="Times New Roman" w:cs="Times New Roman"/>
              <w:sz w:val="28"/>
              <w:szCs w:val="28"/>
            </w:rPr>
            <w:fldChar w:fldCharType="end"/>
          </w:r>
        </w:sdtContent>
      </w:sdt>
      <w:r w:rsidR="002441D8" w:rsidRPr="007D365B">
        <w:rPr>
          <w:rFonts w:ascii="Times New Roman" w:hAnsi="Times New Roman" w:cs="Times New Roman"/>
          <w:sz w:val="28"/>
          <w:szCs w:val="28"/>
        </w:rPr>
        <w:t xml:space="preserve">. </w:t>
      </w:r>
    </w:p>
    <w:p w14:paraId="39287046" w14:textId="77777777" w:rsidR="00B536DF" w:rsidRPr="007D365B" w:rsidRDefault="00B536DF" w:rsidP="00753763">
      <w:pPr>
        <w:spacing w:line="360" w:lineRule="auto"/>
        <w:rPr>
          <w:rFonts w:ascii="Times New Roman" w:hAnsi="Times New Roman" w:cs="Times New Roman"/>
          <w:sz w:val="28"/>
          <w:szCs w:val="28"/>
        </w:rPr>
      </w:pPr>
    </w:p>
    <w:p w14:paraId="39D4DEB0" w14:textId="34AB63B7" w:rsidR="00D1778E" w:rsidRPr="007D365B" w:rsidRDefault="00B536DF" w:rsidP="00753763">
      <w:pPr>
        <w:spacing w:line="360" w:lineRule="auto"/>
        <w:rPr>
          <w:rFonts w:ascii="Times New Roman" w:hAnsi="Times New Roman" w:cs="Times New Roman"/>
          <w:sz w:val="28"/>
          <w:szCs w:val="28"/>
        </w:rPr>
      </w:pPr>
      <w:r w:rsidRPr="007D365B">
        <w:rPr>
          <w:rFonts w:ascii="Times New Roman" w:hAnsi="Times New Roman" w:cs="Times New Roman"/>
          <w:sz w:val="28"/>
          <w:szCs w:val="28"/>
        </w:rPr>
        <w:lastRenderedPageBreak/>
        <w:t>Both Piaget</w:t>
      </w:r>
      <w:r w:rsidR="000660DA" w:rsidRPr="007D365B">
        <w:rPr>
          <w:rFonts w:ascii="Times New Roman" w:hAnsi="Times New Roman" w:cs="Times New Roman"/>
          <w:sz w:val="28"/>
          <w:szCs w:val="28"/>
        </w:rPr>
        <w:t>’s</w:t>
      </w:r>
      <w:r w:rsidRPr="007D365B">
        <w:rPr>
          <w:rFonts w:ascii="Times New Roman" w:hAnsi="Times New Roman" w:cs="Times New Roman"/>
          <w:sz w:val="28"/>
          <w:szCs w:val="28"/>
        </w:rPr>
        <w:t xml:space="preserve"> and Vygotsky</w:t>
      </w:r>
      <w:r w:rsidR="000660DA" w:rsidRPr="007D365B">
        <w:rPr>
          <w:rFonts w:ascii="Times New Roman" w:hAnsi="Times New Roman" w:cs="Times New Roman"/>
          <w:sz w:val="28"/>
          <w:szCs w:val="28"/>
        </w:rPr>
        <w:t>’s</w:t>
      </w:r>
      <w:r w:rsidRPr="007D365B">
        <w:rPr>
          <w:rFonts w:ascii="Times New Roman" w:hAnsi="Times New Roman" w:cs="Times New Roman"/>
          <w:sz w:val="28"/>
          <w:szCs w:val="28"/>
        </w:rPr>
        <w:t xml:space="preserve"> theories consider that play is</w:t>
      </w:r>
      <w:r w:rsidR="00125312" w:rsidRPr="007D365B">
        <w:rPr>
          <w:rFonts w:ascii="Times New Roman" w:hAnsi="Times New Roman" w:cs="Times New Roman"/>
          <w:sz w:val="28"/>
          <w:szCs w:val="28"/>
        </w:rPr>
        <w:t xml:space="preserve"> </w:t>
      </w:r>
      <w:r w:rsidRPr="007D365B">
        <w:rPr>
          <w:rFonts w:ascii="Times New Roman" w:hAnsi="Times New Roman" w:cs="Times New Roman"/>
          <w:sz w:val="28"/>
          <w:szCs w:val="28"/>
        </w:rPr>
        <w:t>highly important to children in their intellect</w:t>
      </w:r>
      <w:r w:rsidR="0047003C" w:rsidRPr="007D365B">
        <w:rPr>
          <w:rFonts w:ascii="Times New Roman" w:hAnsi="Times New Roman" w:cs="Times New Roman"/>
          <w:sz w:val="28"/>
          <w:szCs w:val="28"/>
        </w:rPr>
        <w:t>ual</w:t>
      </w:r>
      <w:r w:rsidRPr="007D365B">
        <w:rPr>
          <w:rFonts w:ascii="Times New Roman" w:hAnsi="Times New Roman" w:cs="Times New Roman"/>
          <w:sz w:val="28"/>
          <w:szCs w:val="28"/>
        </w:rPr>
        <w:t xml:space="preserve"> development.  Piaget, suggest that children self-initiate and motivated to play as they receive satisfaction from the experience.  But, children with autism</w:t>
      </w:r>
      <w:r w:rsidR="0031762C" w:rsidRPr="007D365B">
        <w:rPr>
          <w:rFonts w:ascii="Times New Roman" w:hAnsi="Times New Roman" w:cs="Times New Roman"/>
          <w:sz w:val="28"/>
          <w:szCs w:val="28"/>
        </w:rPr>
        <w:t xml:space="preserve"> h</w:t>
      </w:r>
      <w:r w:rsidR="00D063C7" w:rsidRPr="007D365B">
        <w:rPr>
          <w:rFonts w:ascii="Times New Roman" w:hAnsi="Times New Roman" w:cs="Times New Roman"/>
          <w:sz w:val="28"/>
          <w:szCs w:val="28"/>
        </w:rPr>
        <w:t>ave</w:t>
      </w:r>
      <w:r w:rsidRPr="007D365B">
        <w:rPr>
          <w:rFonts w:ascii="Times New Roman" w:hAnsi="Times New Roman" w:cs="Times New Roman"/>
          <w:sz w:val="28"/>
          <w:szCs w:val="28"/>
        </w:rPr>
        <w:t xml:space="preserve"> </w:t>
      </w:r>
      <w:r w:rsidR="0031762C" w:rsidRPr="007D365B">
        <w:rPr>
          <w:rFonts w:ascii="Times New Roman" w:hAnsi="Times New Roman" w:cs="Times New Roman"/>
          <w:sz w:val="28"/>
          <w:szCs w:val="28"/>
        </w:rPr>
        <w:t>in</w:t>
      </w:r>
      <w:r w:rsidRPr="007D365B">
        <w:rPr>
          <w:rFonts w:ascii="Times New Roman" w:hAnsi="Times New Roman" w:cs="Times New Roman"/>
          <w:sz w:val="28"/>
          <w:szCs w:val="28"/>
        </w:rPr>
        <w:t>ternal factor</w:t>
      </w:r>
      <w:r w:rsidR="0031762C" w:rsidRPr="007D365B">
        <w:rPr>
          <w:rFonts w:ascii="Times New Roman" w:hAnsi="Times New Roman" w:cs="Times New Roman"/>
          <w:sz w:val="28"/>
          <w:szCs w:val="28"/>
        </w:rPr>
        <w:t>s</w:t>
      </w:r>
      <w:r w:rsidRPr="007D365B">
        <w:rPr>
          <w:rFonts w:ascii="Times New Roman" w:hAnsi="Times New Roman" w:cs="Times New Roman"/>
          <w:sz w:val="28"/>
          <w:szCs w:val="28"/>
        </w:rPr>
        <w:t xml:space="preserve"> affecting their</w:t>
      </w:r>
      <w:r w:rsidR="0031762C" w:rsidRPr="007D365B">
        <w:rPr>
          <w:rFonts w:ascii="Times New Roman" w:hAnsi="Times New Roman" w:cs="Times New Roman"/>
          <w:sz w:val="28"/>
          <w:szCs w:val="28"/>
        </w:rPr>
        <w:t xml:space="preserve"> play</w:t>
      </w:r>
      <w:r w:rsidRPr="007D365B">
        <w:rPr>
          <w:rFonts w:ascii="Times New Roman" w:hAnsi="Times New Roman" w:cs="Times New Roman"/>
          <w:sz w:val="28"/>
          <w:szCs w:val="28"/>
        </w:rPr>
        <w:t xml:space="preserve"> development</w:t>
      </w:r>
      <w:r w:rsidR="00D063C7" w:rsidRPr="007D365B">
        <w:rPr>
          <w:rFonts w:ascii="Times New Roman" w:hAnsi="Times New Roman" w:cs="Times New Roman"/>
          <w:sz w:val="28"/>
          <w:szCs w:val="28"/>
        </w:rPr>
        <w:t>.</w:t>
      </w:r>
      <w:r w:rsidR="0031762C" w:rsidRPr="007D365B">
        <w:rPr>
          <w:rFonts w:ascii="Times New Roman" w:hAnsi="Times New Roman" w:cs="Times New Roman"/>
          <w:sz w:val="28"/>
          <w:szCs w:val="28"/>
        </w:rPr>
        <w:t xml:space="preserve">  Children with autism tend to become fixated on certain toys and find transition or moving on to </w:t>
      </w:r>
      <w:r w:rsidR="00D063C7" w:rsidRPr="007D365B">
        <w:rPr>
          <w:rFonts w:ascii="Times New Roman" w:hAnsi="Times New Roman" w:cs="Times New Roman"/>
          <w:sz w:val="28"/>
          <w:szCs w:val="28"/>
        </w:rPr>
        <w:t>new</w:t>
      </w:r>
      <w:r w:rsidR="0031762C" w:rsidRPr="007D365B">
        <w:rPr>
          <w:rFonts w:ascii="Times New Roman" w:hAnsi="Times New Roman" w:cs="Times New Roman"/>
          <w:sz w:val="28"/>
          <w:szCs w:val="28"/>
        </w:rPr>
        <w:t xml:space="preserve"> tasks at time</w:t>
      </w:r>
      <w:r w:rsidR="00D063C7" w:rsidRPr="007D365B">
        <w:rPr>
          <w:rFonts w:ascii="Times New Roman" w:hAnsi="Times New Roman" w:cs="Times New Roman"/>
          <w:sz w:val="28"/>
          <w:szCs w:val="28"/>
        </w:rPr>
        <w:t>s this can become</w:t>
      </w:r>
      <w:r w:rsidR="0031762C" w:rsidRPr="007D365B">
        <w:rPr>
          <w:rFonts w:ascii="Times New Roman" w:hAnsi="Times New Roman" w:cs="Times New Roman"/>
          <w:sz w:val="28"/>
          <w:szCs w:val="28"/>
        </w:rPr>
        <w:t xml:space="preserve"> impossible</w:t>
      </w:r>
      <w:r w:rsidR="00D063C7" w:rsidRPr="007D365B">
        <w:rPr>
          <w:rFonts w:ascii="Times New Roman" w:hAnsi="Times New Roman" w:cs="Times New Roman"/>
          <w:sz w:val="28"/>
          <w:szCs w:val="28"/>
        </w:rPr>
        <w:t xml:space="preserve"> and may cause meltdown which is a challenge to parents and staff. </w:t>
      </w:r>
      <w:r w:rsidR="006319A2" w:rsidRPr="007D365B">
        <w:rPr>
          <w:rFonts w:ascii="Times New Roman" w:hAnsi="Times New Roman" w:cs="Times New Roman"/>
          <w:sz w:val="28"/>
          <w:szCs w:val="28"/>
        </w:rPr>
        <w:t xml:space="preserve"> </w:t>
      </w:r>
      <w:r w:rsidR="00D063C7" w:rsidRPr="007D365B">
        <w:rPr>
          <w:rFonts w:ascii="Times New Roman" w:hAnsi="Times New Roman" w:cs="Times New Roman"/>
          <w:sz w:val="28"/>
          <w:szCs w:val="28"/>
        </w:rPr>
        <w:t>Issue</w:t>
      </w:r>
      <w:r w:rsidR="00267A53" w:rsidRPr="007D365B">
        <w:rPr>
          <w:rFonts w:ascii="Times New Roman" w:hAnsi="Times New Roman" w:cs="Times New Roman"/>
          <w:sz w:val="28"/>
          <w:szCs w:val="28"/>
        </w:rPr>
        <w:t xml:space="preserve"> in behaviour may</w:t>
      </w:r>
      <w:r w:rsidR="00D063C7" w:rsidRPr="007D365B">
        <w:rPr>
          <w:rFonts w:ascii="Times New Roman" w:hAnsi="Times New Roman" w:cs="Times New Roman"/>
          <w:sz w:val="28"/>
          <w:szCs w:val="28"/>
        </w:rPr>
        <w:t xml:space="preserve"> </w:t>
      </w:r>
      <w:r w:rsidR="00267A53" w:rsidRPr="007D365B">
        <w:rPr>
          <w:rFonts w:ascii="Times New Roman" w:hAnsi="Times New Roman" w:cs="Times New Roman"/>
          <w:sz w:val="28"/>
          <w:szCs w:val="28"/>
        </w:rPr>
        <w:t>emerge due to the</w:t>
      </w:r>
      <w:r w:rsidR="006319A2" w:rsidRPr="007D365B">
        <w:rPr>
          <w:rFonts w:ascii="Times New Roman" w:hAnsi="Times New Roman" w:cs="Times New Roman"/>
          <w:sz w:val="28"/>
          <w:szCs w:val="28"/>
        </w:rPr>
        <w:t xml:space="preserve"> </w:t>
      </w:r>
      <w:r w:rsidR="00267A53" w:rsidRPr="007D365B">
        <w:rPr>
          <w:rFonts w:ascii="Times New Roman" w:hAnsi="Times New Roman" w:cs="Times New Roman"/>
          <w:sz w:val="28"/>
          <w:szCs w:val="28"/>
        </w:rPr>
        <w:t xml:space="preserve">lack of </w:t>
      </w:r>
      <w:r w:rsidR="006319A2" w:rsidRPr="007D365B">
        <w:rPr>
          <w:rFonts w:ascii="Times New Roman" w:hAnsi="Times New Roman" w:cs="Times New Roman"/>
          <w:sz w:val="28"/>
          <w:szCs w:val="28"/>
        </w:rPr>
        <w:t>social skills</w:t>
      </w:r>
      <w:r w:rsidR="00267A53" w:rsidRPr="007D365B">
        <w:rPr>
          <w:rFonts w:ascii="Times New Roman" w:hAnsi="Times New Roman" w:cs="Times New Roman"/>
          <w:sz w:val="28"/>
          <w:szCs w:val="28"/>
        </w:rPr>
        <w:t xml:space="preserve"> with children on the autism spectrum their peers in school may not understand their needs which could lead to bullying</w:t>
      </w:r>
      <w:r w:rsidR="0031762C" w:rsidRPr="007D365B">
        <w:rPr>
          <w:rFonts w:ascii="Times New Roman" w:hAnsi="Times New Roman" w:cs="Times New Roman"/>
          <w:sz w:val="28"/>
          <w:szCs w:val="28"/>
        </w:rPr>
        <w:t>.</w:t>
      </w:r>
      <w:r w:rsidR="0047003C" w:rsidRPr="007D365B">
        <w:rPr>
          <w:rFonts w:ascii="Times New Roman" w:hAnsi="Times New Roman" w:cs="Times New Roman"/>
          <w:sz w:val="28"/>
          <w:szCs w:val="28"/>
        </w:rPr>
        <w:t xml:space="preserve">  This then requires management within the classroom to support and regulate such children with forward planning and use of resources as visual timetables and the use of play plans set by multi agencies.  </w:t>
      </w:r>
      <w:r w:rsidR="0031762C" w:rsidRPr="007D365B">
        <w:rPr>
          <w:rFonts w:ascii="Times New Roman" w:hAnsi="Times New Roman" w:cs="Times New Roman"/>
          <w:sz w:val="28"/>
          <w:szCs w:val="28"/>
        </w:rPr>
        <w:t xml:space="preserve"> Vygotsky</w:t>
      </w:r>
      <w:r w:rsidR="00D063C7" w:rsidRPr="007D365B">
        <w:rPr>
          <w:rFonts w:ascii="Times New Roman" w:hAnsi="Times New Roman" w:cs="Times New Roman"/>
          <w:sz w:val="28"/>
          <w:szCs w:val="28"/>
        </w:rPr>
        <w:t>’s</w:t>
      </w:r>
      <w:r w:rsidR="0031762C" w:rsidRPr="007D365B">
        <w:rPr>
          <w:rFonts w:ascii="Times New Roman" w:hAnsi="Times New Roman" w:cs="Times New Roman"/>
          <w:sz w:val="28"/>
          <w:szCs w:val="28"/>
        </w:rPr>
        <w:t xml:space="preserve"> theory explains play as a social activity where children learn skills, values and </w:t>
      </w:r>
      <w:r w:rsidR="006319A2" w:rsidRPr="007D365B">
        <w:rPr>
          <w:rFonts w:ascii="Times New Roman" w:hAnsi="Times New Roman" w:cs="Times New Roman"/>
          <w:sz w:val="28"/>
          <w:szCs w:val="28"/>
        </w:rPr>
        <w:t>knowledge.  He considers children playing on their own is social as they can represent</w:t>
      </w:r>
      <w:r w:rsidR="00267A53" w:rsidRPr="007D365B">
        <w:rPr>
          <w:rFonts w:ascii="Times New Roman" w:hAnsi="Times New Roman" w:cs="Times New Roman"/>
          <w:sz w:val="28"/>
          <w:szCs w:val="28"/>
        </w:rPr>
        <w:t xml:space="preserve"> their own</w:t>
      </w:r>
      <w:r w:rsidR="006319A2" w:rsidRPr="007D365B">
        <w:rPr>
          <w:rFonts w:ascii="Times New Roman" w:hAnsi="Times New Roman" w:cs="Times New Roman"/>
          <w:sz w:val="28"/>
          <w:szCs w:val="28"/>
        </w:rPr>
        <w:t xml:space="preserve"> understanding </w:t>
      </w:r>
      <w:sdt>
        <w:sdtPr>
          <w:rPr>
            <w:rFonts w:ascii="Times New Roman" w:hAnsi="Times New Roman" w:cs="Times New Roman"/>
            <w:sz w:val="28"/>
            <w:szCs w:val="28"/>
          </w:rPr>
          <w:id w:val="389080856"/>
          <w:citation/>
        </w:sdtPr>
        <w:sdtContent>
          <w:r w:rsidR="006319A2" w:rsidRPr="007D365B">
            <w:rPr>
              <w:rFonts w:ascii="Times New Roman" w:hAnsi="Times New Roman" w:cs="Times New Roman"/>
              <w:sz w:val="28"/>
              <w:szCs w:val="28"/>
            </w:rPr>
            <w:fldChar w:fldCharType="begin"/>
          </w:r>
          <w:r w:rsidR="006319A2" w:rsidRPr="007D365B">
            <w:rPr>
              <w:rFonts w:ascii="Times New Roman" w:hAnsi="Times New Roman" w:cs="Times New Roman"/>
              <w:sz w:val="28"/>
              <w:szCs w:val="28"/>
            </w:rPr>
            <w:instrText xml:space="preserve"> CITATION Wol09 \l 2057 </w:instrText>
          </w:r>
          <w:r w:rsidR="006319A2"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(Wolfberg, 2009)</w:t>
          </w:r>
          <w:r w:rsidR="006319A2" w:rsidRPr="007D365B">
            <w:rPr>
              <w:rFonts w:ascii="Times New Roman" w:hAnsi="Times New Roman" w:cs="Times New Roman"/>
              <w:sz w:val="28"/>
              <w:szCs w:val="28"/>
            </w:rPr>
            <w:fldChar w:fldCharType="end"/>
          </w:r>
        </w:sdtContent>
      </w:sdt>
      <w:r w:rsidR="006319A2" w:rsidRPr="007D365B">
        <w:rPr>
          <w:rFonts w:ascii="Times New Roman" w:hAnsi="Times New Roman" w:cs="Times New Roman"/>
          <w:sz w:val="28"/>
          <w:szCs w:val="28"/>
        </w:rPr>
        <w:t>.</w:t>
      </w:r>
    </w:p>
    <w:p w14:paraId="32DDEA12" w14:textId="77777777" w:rsidR="00D1778E" w:rsidRPr="007D365B" w:rsidRDefault="00D1778E" w:rsidP="00753763">
      <w:pPr>
        <w:spacing w:line="360" w:lineRule="auto"/>
        <w:rPr>
          <w:rFonts w:ascii="Times New Roman" w:hAnsi="Times New Roman" w:cs="Times New Roman"/>
          <w:sz w:val="28"/>
          <w:szCs w:val="28"/>
        </w:rPr>
      </w:pPr>
    </w:p>
    <w:p w14:paraId="36467059" w14:textId="35C2A530" w:rsidR="00461C9A" w:rsidRPr="007D365B" w:rsidRDefault="00F3594E" w:rsidP="00753763">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Schools are </w:t>
      </w:r>
      <w:r w:rsidR="00D551B9" w:rsidRPr="007D365B">
        <w:rPr>
          <w:rFonts w:ascii="Times New Roman" w:hAnsi="Times New Roman" w:cs="Times New Roman"/>
          <w:sz w:val="28"/>
          <w:szCs w:val="28"/>
        </w:rPr>
        <w:t>act</w:t>
      </w:r>
      <w:r w:rsidR="00153117" w:rsidRPr="007D365B">
        <w:rPr>
          <w:rFonts w:ascii="Times New Roman" w:hAnsi="Times New Roman" w:cs="Times New Roman"/>
          <w:sz w:val="28"/>
          <w:szCs w:val="28"/>
        </w:rPr>
        <w:t>ively</w:t>
      </w:r>
      <w:r w:rsidR="00D551B9" w:rsidRPr="007D365B">
        <w:rPr>
          <w:rFonts w:ascii="Times New Roman" w:hAnsi="Times New Roman" w:cs="Times New Roman"/>
          <w:sz w:val="28"/>
          <w:szCs w:val="28"/>
        </w:rPr>
        <w:t xml:space="preserve"> </w:t>
      </w:r>
      <w:r w:rsidR="00A779BE" w:rsidRPr="007D365B">
        <w:rPr>
          <w:rFonts w:ascii="Times New Roman" w:hAnsi="Times New Roman" w:cs="Times New Roman"/>
          <w:sz w:val="28"/>
          <w:szCs w:val="28"/>
        </w:rPr>
        <w:t xml:space="preserve">working </w:t>
      </w:r>
      <w:r w:rsidR="0001317A" w:rsidRPr="007D365B">
        <w:rPr>
          <w:rFonts w:ascii="Times New Roman" w:hAnsi="Times New Roman" w:cs="Times New Roman"/>
          <w:sz w:val="28"/>
          <w:szCs w:val="28"/>
        </w:rPr>
        <w:t>as an external factor to improve the child’s</w:t>
      </w:r>
      <w:r w:rsidR="00D1778E" w:rsidRPr="007D365B">
        <w:rPr>
          <w:rFonts w:ascii="Times New Roman" w:hAnsi="Times New Roman" w:cs="Times New Roman"/>
          <w:sz w:val="28"/>
          <w:szCs w:val="28"/>
        </w:rPr>
        <w:t xml:space="preserve"> social and emotional skills which will improve </w:t>
      </w:r>
      <w:r w:rsidR="00267A53" w:rsidRPr="007D365B">
        <w:rPr>
          <w:rFonts w:ascii="Times New Roman" w:hAnsi="Times New Roman" w:cs="Times New Roman"/>
          <w:sz w:val="28"/>
          <w:szCs w:val="28"/>
        </w:rPr>
        <w:t>children’s</w:t>
      </w:r>
      <w:r w:rsidR="00D1778E" w:rsidRPr="007D365B">
        <w:rPr>
          <w:rFonts w:ascii="Times New Roman" w:hAnsi="Times New Roman" w:cs="Times New Roman"/>
          <w:sz w:val="28"/>
          <w:szCs w:val="28"/>
        </w:rPr>
        <w:t xml:space="preserve"> confidence and self-esteem</w:t>
      </w:r>
      <w:r w:rsidR="009B0E08" w:rsidRPr="007D365B">
        <w:rPr>
          <w:rFonts w:ascii="Times New Roman" w:hAnsi="Times New Roman" w:cs="Times New Roman"/>
          <w:sz w:val="28"/>
          <w:szCs w:val="28"/>
        </w:rPr>
        <w:t xml:space="preserve">.  Using Vygotsky’s Zone of Proximal Development, the encouragement of peers </w:t>
      </w:r>
      <w:r w:rsidR="00257D3F" w:rsidRPr="007D365B">
        <w:rPr>
          <w:rFonts w:ascii="Times New Roman" w:hAnsi="Times New Roman" w:cs="Times New Roman"/>
          <w:sz w:val="28"/>
          <w:szCs w:val="28"/>
        </w:rPr>
        <w:t xml:space="preserve">with higher skills or abilities of help develop children who are less competent either due to internal or external factors </w:t>
      </w:r>
      <w:sdt>
        <w:sdtPr>
          <w:rPr>
            <w:rFonts w:ascii="Times New Roman" w:hAnsi="Times New Roman" w:cs="Times New Roman"/>
            <w:sz w:val="28"/>
            <w:szCs w:val="28"/>
          </w:rPr>
          <w:id w:val="1201441646"/>
          <w:citation/>
        </w:sdtPr>
        <w:sdtContent>
          <w:r w:rsidR="00257D3F" w:rsidRPr="007D365B">
            <w:rPr>
              <w:rFonts w:ascii="Times New Roman" w:hAnsi="Times New Roman" w:cs="Times New Roman"/>
              <w:sz w:val="28"/>
              <w:szCs w:val="28"/>
            </w:rPr>
            <w:fldChar w:fldCharType="begin"/>
          </w:r>
          <w:r w:rsidR="00257D3F" w:rsidRPr="007D365B">
            <w:rPr>
              <w:rFonts w:ascii="Times New Roman" w:hAnsi="Times New Roman" w:cs="Times New Roman"/>
              <w:sz w:val="28"/>
              <w:szCs w:val="28"/>
            </w:rPr>
            <w:instrText xml:space="preserve"> CITATION Sau14 \l 2057 </w:instrText>
          </w:r>
          <w:r w:rsidR="00257D3F"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(McLeod, 2014)</w:t>
          </w:r>
          <w:r w:rsidR="00257D3F" w:rsidRPr="007D365B">
            <w:rPr>
              <w:rFonts w:ascii="Times New Roman" w:hAnsi="Times New Roman" w:cs="Times New Roman"/>
              <w:sz w:val="28"/>
              <w:szCs w:val="28"/>
            </w:rPr>
            <w:fldChar w:fldCharType="end"/>
          </w:r>
        </w:sdtContent>
      </w:sdt>
      <w:r w:rsidR="00257D3F" w:rsidRPr="007D365B">
        <w:rPr>
          <w:rFonts w:ascii="Times New Roman" w:hAnsi="Times New Roman" w:cs="Times New Roman"/>
          <w:sz w:val="28"/>
          <w:szCs w:val="28"/>
        </w:rPr>
        <w:t>.  As with suggested by Maslow children a</w:t>
      </w:r>
      <w:r w:rsidR="00AB4958" w:rsidRPr="007D365B">
        <w:rPr>
          <w:rFonts w:ascii="Times New Roman" w:hAnsi="Times New Roman" w:cs="Times New Roman"/>
          <w:sz w:val="28"/>
          <w:szCs w:val="28"/>
        </w:rPr>
        <w:t>re</w:t>
      </w:r>
      <w:r w:rsidR="00257D3F" w:rsidRPr="007D365B">
        <w:rPr>
          <w:rFonts w:ascii="Times New Roman" w:hAnsi="Times New Roman" w:cs="Times New Roman"/>
          <w:sz w:val="28"/>
          <w:szCs w:val="28"/>
        </w:rPr>
        <w:t xml:space="preserve"> not able to concentrate and be focused to learn at school if they are arriving tired and hungry </w:t>
      </w:r>
      <w:r w:rsidR="00AB4958" w:rsidRPr="007D365B">
        <w:rPr>
          <w:rFonts w:ascii="Times New Roman" w:hAnsi="Times New Roman" w:cs="Times New Roman"/>
          <w:sz w:val="28"/>
          <w:szCs w:val="28"/>
        </w:rPr>
        <w:t xml:space="preserve">these are the basics physiological needs of live, if their needs are met they may </w:t>
      </w:r>
      <w:r w:rsidR="00416F51" w:rsidRPr="007D365B">
        <w:rPr>
          <w:rFonts w:ascii="Times New Roman" w:hAnsi="Times New Roman" w:cs="Times New Roman"/>
          <w:sz w:val="28"/>
          <w:szCs w:val="28"/>
        </w:rPr>
        <w:t>proceed to</w:t>
      </w:r>
      <w:r w:rsidR="00AB4958" w:rsidRPr="007D365B">
        <w:rPr>
          <w:rFonts w:ascii="Times New Roman" w:hAnsi="Times New Roman" w:cs="Times New Roman"/>
          <w:sz w:val="28"/>
          <w:szCs w:val="28"/>
        </w:rPr>
        <w:t xml:space="preserve"> learning </w:t>
      </w:r>
      <w:sdt>
        <w:sdtPr>
          <w:rPr>
            <w:rFonts w:ascii="Times New Roman" w:hAnsi="Times New Roman" w:cs="Times New Roman"/>
            <w:sz w:val="28"/>
            <w:szCs w:val="28"/>
          </w:rPr>
          <w:id w:val="698278283"/>
          <w:citation/>
        </w:sdtPr>
        <w:sdtContent>
          <w:r w:rsidR="00AB4958" w:rsidRPr="007D365B">
            <w:rPr>
              <w:rFonts w:ascii="Times New Roman" w:hAnsi="Times New Roman" w:cs="Times New Roman"/>
              <w:sz w:val="28"/>
              <w:szCs w:val="28"/>
            </w:rPr>
            <w:fldChar w:fldCharType="begin"/>
          </w:r>
          <w:r w:rsidR="00AB4958" w:rsidRPr="007D365B">
            <w:rPr>
              <w:rFonts w:ascii="Times New Roman" w:hAnsi="Times New Roman" w:cs="Times New Roman"/>
              <w:sz w:val="28"/>
              <w:szCs w:val="28"/>
            </w:rPr>
            <w:instrText xml:space="preserve"> CITATION Abr14 \l 2057 </w:instrText>
          </w:r>
          <w:r w:rsidR="00AB4958"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(Maslow, 2014)</w:t>
          </w:r>
          <w:r w:rsidR="00AB4958" w:rsidRPr="007D365B">
            <w:rPr>
              <w:rFonts w:ascii="Times New Roman" w:hAnsi="Times New Roman" w:cs="Times New Roman"/>
              <w:sz w:val="28"/>
              <w:szCs w:val="28"/>
            </w:rPr>
            <w:fldChar w:fldCharType="end"/>
          </w:r>
        </w:sdtContent>
      </w:sdt>
      <w:r w:rsidR="00AB4958" w:rsidRPr="007D365B">
        <w:rPr>
          <w:rFonts w:ascii="Times New Roman" w:hAnsi="Times New Roman" w:cs="Times New Roman"/>
          <w:sz w:val="28"/>
          <w:szCs w:val="28"/>
        </w:rPr>
        <w:t xml:space="preserve">. </w:t>
      </w:r>
      <w:r w:rsidR="008155C1" w:rsidRPr="007D365B">
        <w:rPr>
          <w:rFonts w:ascii="Times New Roman" w:hAnsi="Times New Roman" w:cs="Times New Roman"/>
          <w:sz w:val="28"/>
          <w:szCs w:val="28"/>
        </w:rPr>
        <w:t xml:space="preserve"> </w:t>
      </w:r>
      <w:r w:rsidR="00267A53" w:rsidRPr="007D365B">
        <w:rPr>
          <w:rFonts w:ascii="Times New Roman" w:hAnsi="Times New Roman" w:cs="Times New Roman"/>
          <w:sz w:val="28"/>
          <w:szCs w:val="28"/>
        </w:rPr>
        <w:t xml:space="preserve">Many schools in </w:t>
      </w:r>
      <w:r w:rsidR="00026DD7" w:rsidRPr="007D365B">
        <w:rPr>
          <w:rFonts w:ascii="Times New Roman" w:hAnsi="Times New Roman" w:cs="Times New Roman"/>
          <w:sz w:val="28"/>
          <w:szCs w:val="28"/>
        </w:rPr>
        <w:t>Wales</w:t>
      </w:r>
      <w:r w:rsidR="00267A53" w:rsidRPr="007D365B">
        <w:rPr>
          <w:rFonts w:ascii="Times New Roman" w:hAnsi="Times New Roman" w:cs="Times New Roman"/>
          <w:sz w:val="28"/>
          <w:szCs w:val="28"/>
        </w:rPr>
        <w:t xml:space="preserve"> offer </w:t>
      </w:r>
      <w:r w:rsidR="00066AD6" w:rsidRPr="007D365B">
        <w:rPr>
          <w:rFonts w:ascii="Times New Roman" w:hAnsi="Times New Roman" w:cs="Times New Roman"/>
          <w:sz w:val="28"/>
          <w:szCs w:val="28"/>
        </w:rPr>
        <w:t xml:space="preserve">free </w:t>
      </w:r>
      <w:r w:rsidR="00267A53" w:rsidRPr="007D365B">
        <w:rPr>
          <w:rFonts w:ascii="Times New Roman" w:hAnsi="Times New Roman" w:cs="Times New Roman"/>
          <w:sz w:val="28"/>
          <w:szCs w:val="28"/>
        </w:rPr>
        <w:t>breakfast club to ensure that children have something to eat before the academic day begins</w:t>
      </w:r>
      <w:r w:rsidR="00846BE2" w:rsidRPr="007D365B">
        <w:rPr>
          <w:rFonts w:ascii="Times New Roman" w:hAnsi="Times New Roman" w:cs="Times New Roman"/>
          <w:sz w:val="28"/>
          <w:szCs w:val="28"/>
        </w:rPr>
        <w:t xml:space="preserve"> </w:t>
      </w:r>
      <w:r w:rsidR="00066AD6" w:rsidRPr="007D365B">
        <w:rPr>
          <w:rFonts w:ascii="Times New Roman" w:hAnsi="Times New Roman" w:cs="Times New Roman"/>
          <w:sz w:val="28"/>
          <w:szCs w:val="28"/>
        </w:rPr>
        <w:t>in</w:t>
      </w:r>
      <w:r w:rsidR="00C2299E">
        <w:rPr>
          <w:rFonts w:ascii="Times New Roman" w:hAnsi="Times New Roman" w:cs="Times New Roman"/>
          <w:sz w:val="28"/>
          <w:szCs w:val="28"/>
        </w:rPr>
        <w:t xml:space="preserve"> </w:t>
      </w:r>
      <w:r w:rsidR="00066AD6" w:rsidRPr="007D365B">
        <w:rPr>
          <w:rFonts w:ascii="Times New Roman" w:hAnsi="Times New Roman" w:cs="Times New Roman"/>
          <w:sz w:val="28"/>
          <w:szCs w:val="28"/>
        </w:rPr>
        <w:t>line with the School Standards and Organisation (Wales) Act 2013.</w:t>
      </w:r>
    </w:p>
    <w:p w14:paraId="6E23B93A" w14:textId="77777777" w:rsidR="00A8260F" w:rsidRPr="007D365B" w:rsidRDefault="00A8260F" w:rsidP="00753763">
      <w:pPr>
        <w:spacing w:line="360" w:lineRule="auto"/>
        <w:rPr>
          <w:rFonts w:ascii="Times New Roman" w:hAnsi="Times New Roman" w:cs="Times New Roman"/>
          <w:sz w:val="28"/>
          <w:szCs w:val="28"/>
        </w:rPr>
      </w:pPr>
    </w:p>
    <w:p w14:paraId="672DD2A9" w14:textId="7B613CDF" w:rsidR="00C17ECB" w:rsidRPr="007D365B" w:rsidRDefault="002B6AB0" w:rsidP="00753763">
      <w:pPr>
        <w:spacing w:line="360" w:lineRule="auto"/>
        <w:rPr>
          <w:rFonts w:ascii="Times New Roman" w:hAnsi="Times New Roman" w:cs="Times New Roman"/>
          <w:sz w:val="28"/>
          <w:szCs w:val="28"/>
        </w:rPr>
      </w:pPr>
      <w:r w:rsidRPr="007D365B">
        <w:rPr>
          <w:rFonts w:ascii="Times New Roman" w:hAnsi="Times New Roman" w:cs="Times New Roman"/>
          <w:sz w:val="28"/>
          <w:szCs w:val="28"/>
        </w:rPr>
        <w:lastRenderedPageBreak/>
        <w:t xml:space="preserve">The setting </w:t>
      </w:r>
      <w:r w:rsidR="00A8260F" w:rsidRPr="007D365B">
        <w:rPr>
          <w:rFonts w:ascii="Times New Roman" w:hAnsi="Times New Roman" w:cs="Times New Roman"/>
          <w:sz w:val="28"/>
          <w:szCs w:val="28"/>
        </w:rPr>
        <w:t xml:space="preserve">mentioned, offer </w:t>
      </w:r>
      <w:r w:rsidR="001B2DA6" w:rsidRPr="007D365B">
        <w:rPr>
          <w:rFonts w:ascii="Times New Roman" w:hAnsi="Times New Roman" w:cs="Times New Roman"/>
          <w:sz w:val="28"/>
          <w:szCs w:val="28"/>
        </w:rPr>
        <w:t>F</w:t>
      </w:r>
      <w:r w:rsidR="00A8260F" w:rsidRPr="007D365B">
        <w:rPr>
          <w:rFonts w:ascii="Times New Roman" w:hAnsi="Times New Roman" w:cs="Times New Roman"/>
          <w:sz w:val="28"/>
          <w:szCs w:val="28"/>
        </w:rPr>
        <w:t xml:space="preserve">lying </w:t>
      </w:r>
      <w:r w:rsidR="001B2DA6" w:rsidRPr="007D365B">
        <w:rPr>
          <w:rFonts w:ascii="Times New Roman" w:hAnsi="Times New Roman" w:cs="Times New Roman"/>
          <w:sz w:val="28"/>
          <w:szCs w:val="28"/>
        </w:rPr>
        <w:t>S</w:t>
      </w:r>
      <w:r w:rsidR="00A8260F" w:rsidRPr="007D365B">
        <w:rPr>
          <w:rFonts w:ascii="Times New Roman" w:hAnsi="Times New Roman" w:cs="Times New Roman"/>
          <w:sz w:val="28"/>
          <w:szCs w:val="28"/>
        </w:rPr>
        <w:t xml:space="preserve">tart places </w:t>
      </w:r>
      <w:r w:rsidR="003576AC" w:rsidRPr="007D365B">
        <w:rPr>
          <w:rFonts w:ascii="Times New Roman" w:hAnsi="Times New Roman" w:cs="Times New Roman"/>
          <w:sz w:val="28"/>
          <w:szCs w:val="28"/>
        </w:rPr>
        <w:t>to children liv</w:t>
      </w:r>
      <w:r w:rsidR="001B2DA6" w:rsidRPr="007D365B">
        <w:rPr>
          <w:rFonts w:ascii="Times New Roman" w:hAnsi="Times New Roman" w:cs="Times New Roman"/>
          <w:sz w:val="28"/>
          <w:szCs w:val="28"/>
        </w:rPr>
        <w:t>ing</w:t>
      </w:r>
      <w:r w:rsidR="003576AC" w:rsidRPr="007D365B">
        <w:rPr>
          <w:rFonts w:ascii="Times New Roman" w:hAnsi="Times New Roman" w:cs="Times New Roman"/>
          <w:sz w:val="28"/>
          <w:szCs w:val="28"/>
        </w:rPr>
        <w:t xml:space="preserve"> the areas classed as deprived.  The children attend</w:t>
      </w:r>
      <w:r w:rsidR="00C17ECB" w:rsidRPr="007D365B">
        <w:rPr>
          <w:rFonts w:ascii="Times New Roman" w:hAnsi="Times New Roman" w:cs="Times New Roman"/>
          <w:sz w:val="28"/>
          <w:szCs w:val="28"/>
        </w:rPr>
        <w:t xml:space="preserve"> all have</w:t>
      </w:r>
      <w:r w:rsidR="00F3594E" w:rsidRPr="007D365B">
        <w:rPr>
          <w:rFonts w:ascii="Times New Roman" w:hAnsi="Times New Roman" w:cs="Times New Roman"/>
          <w:sz w:val="28"/>
          <w:szCs w:val="28"/>
        </w:rPr>
        <w:t xml:space="preserve"> additional needs</w:t>
      </w:r>
      <w:r w:rsidR="00AB4958" w:rsidRPr="007D365B">
        <w:rPr>
          <w:rFonts w:ascii="Times New Roman" w:hAnsi="Times New Roman" w:cs="Times New Roman"/>
          <w:sz w:val="28"/>
          <w:szCs w:val="28"/>
        </w:rPr>
        <w:t xml:space="preserve"> which would be categized as </w:t>
      </w:r>
      <w:r w:rsidR="000818CB" w:rsidRPr="007D365B">
        <w:rPr>
          <w:rFonts w:ascii="Times New Roman" w:hAnsi="Times New Roman" w:cs="Times New Roman"/>
          <w:sz w:val="28"/>
          <w:szCs w:val="28"/>
        </w:rPr>
        <w:t xml:space="preserve">high level of </w:t>
      </w:r>
      <w:r w:rsidR="00AB4958" w:rsidRPr="007D365B">
        <w:rPr>
          <w:rFonts w:ascii="Times New Roman" w:hAnsi="Times New Roman" w:cs="Times New Roman"/>
          <w:sz w:val="28"/>
          <w:szCs w:val="28"/>
        </w:rPr>
        <w:t>internal factors</w:t>
      </w:r>
      <w:r w:rsidR="00267A53" w:rsidRPr="007D365B">
        <w:rPr>
          <w:rFonts w:ascii="Times New Roman" w:hAnsi="Times New Roman" w:cs="Times New Roman"/>
          <w:sz w:val="28"/>
          <w:szCs w:val="28"/>
        </w:rPr>
        <w:t xml:space="preserve"> with external factors</w:t>
      </w:r>
      <w:r w:rsidR="00AB4958" w:rsidRPr="007D365B">
        <w:rPr>
          <w:rFonts w:ascii="Times New Roman" w:hAnsi="Times New Roman" w:cs="Times New Roman"/>
          <w:sz w:val="28"/>
          <w:szCs w:val="28"/>
        </w:rPr>
        <w:t xml:space="preserve">.   </w:t>
      </w:r>
      <w:r w:rsidR="008155C1" w:rsidRPr="007D365B">
        <w:rPr>
          <w:rFonts w:ascii="Times New Roman" w:hAnsi="Times New Roman" w:cs="Times New Roman"/>
          <w:sz w:val="28"/>
          <w:szCs w:val="28"/>
        </w:rPr>
        <w:t>These children develop differently to main stream.</w:t>
      </w:r>
      <w:r w:rsidR="00791DCD" w:rsidRPr="007D365B">
        <w:rPr>
          <w:rFonts w:ascii="Times New Roman" w:hAnsi="Times New Roman" w:cs="Times New Roman"/>
          <w:sz w:val="28"/>
          <w:szCs w:val="28"/>
        </w:rPr>
        <w:t xml:space="preserve"> </w:t>
      </w:r>
      <w:r w:rsidR="008155C1" w:rsidRPr="007D365B">
        <w:rPr>
          <w:rFonts w:ascii="Times New Roman" w:hAnsi="Times New Roman" w:cs="Times New Roman"/>
          <w:sz w:val="28"/>
          <w:szCs w:val="28"/>
        </w:rPr>
        <w:t xml:space="preserve"> </w:t>
      </w:r>
      <w:r w:rsidR="00791DCD" w:rsidRPr="007D365B">
        <w:rPr>
          <w:rFonts w:ascii="Times New Roman" w:hAnsi="Times New Roman" w:cs="Times New Roman"/>
          <w:sz w:val="28"/>
          <w:szCs w:val="28"/>
        </w:rPr>
        <w:t>But</w:t>
      </w:r>
      <w:r w:rsidR="000818CB" w:rsidRPr="007D365B">
        <w:rPr>
          <w:rFonts w:ascii="Times New Roman" w:hAnsi="Times New Roman" w:cs="Times New Roman"/>
          <w:sz w:val="28"/>
          <w:szCs w:val="28"/>
        </w:rPr>
        <w:t>,</w:t>
      </w:r>
      <w:r w:rsidR="00791DCD" w:rsidRPr="007D365B">
        <w:rPr>
          <w:rFonts w:ascii="Times New Roman" w:hAnsi="Times New Roman" w:cs="Times New Roman"/>
          <w:sz w:val="28"/>
          <w:szCs w:val="28"/>
        </w:rPr>
        <w:t xml:space="preserve"> behaviour theory can still be linked to their progress.  F</w:t>
      </w:r>
      <w:r w:rsidR="008155C1" w:rsidRPr="007D365B">
        <w:rPr>
          <w:rFonts w:ascii="Times New Roman" w:hAnsi="Times New Roman" w:cs="Times New Roman"/>
          <w:sz w:val="28"/>
          <w:szCs w:val="28"/>
        </w:rPr>
        <w:t xml:space="preserve">or example, the child with an </w:t>
      </w:r>
      <w:r w:rsidR="00791DCD" w:rsidRPr="007D365B">
        <w:rPr>
          <w:rFonts w:ascii="Times New Roman" w:hAnsi="Times New Roman" w:cs="Times New Roman"/>
          <w:sz w:val="28"/>
          <w:szCs w:val="28"/>
        </w:rPr>
        <w:t>internal</w:t>
      </w:r>
      <w:r w:rsidR="008155C1" w:rsidRPr="007D365B">
        <w:rPr>
          <w:rFonts w:ascii="Times New Roman" w:hAnsi="Times New Roman" w:cs="Times New Roman"/>
          <w:sz w:val="28"/>
          <w:szCs w:val="28"/>
        </w:rPr>
        <w:t xml:space="preserve"> factor </w:t>
      </w:r>
      <w:r w:rsidR="00791DCD" w:rsidRPr="007D365B">
        <w:rPr>
          <w:rFonts w:ascii="Times New Roman" w:hAnsi="Times New Roman" w:cs="Times New Roman"/>
          <w:sz w:val="28"/>
          <w:szCs w:val="28"/>
        </w:rPr>
        <w:t xml:space="preserve">with a </w:t>
      </w:r>
      <w:r w:rsidR="008155C1" w:rsidRPr="007D365B">
        <w:rPr>
          <w:rFonts w:ascii="Times New Roman" w:hAnsi="Times New Roman" w:cs="Times New Roman"/>
          <w:sz w:val="28"/>
          <w:szCs w:val="28"/>
        </w:rPr>
        <w:t xml:space="preserve">visual impairment they </w:t>
      </w:r>
      <w:r w:rsidR="00791DCD" w:rsidRPr="007D365B">
        <w:rPr>
          <w:rFonts w:ascii="Times New Roman" w:hAnsi="Times New Roman" w:cs="Times New Roman"/>
          <w:sz w:val="28"/>
          <w:szCs w:val="28"/>
        </w:rPr>
        <w:t xml:space="preserve">would </w:t>
      </w:r>
      <w:r w:rsidR="008155C1" w:rsidRPr="007D365B">
        <w:rPr>
          <w:rFonts w:ascii="Times New Roman" w:hAnsi="Times New Roman" w:cs="Times New Roman"/>
          <w:sz w:val="28"/>
          <w:szCs w:val="28"/>
        </w:rPr>
        <w:t>learn through touch and hearing</w:t>
      </w:r>
      <w:r w:rsidR="00791DCD" w:rsidRPr="007D365B">
        <w:rPr>
          <w:rFonts w:ascii="Times New Roman" w:hAnsi="Times New Roman" w:cs="Times New Roman"/>
          <w:sz w:val="28"/>
          <w:szCs w:val="28"/>
        </w:rPr>
        <w:t>. T</w:t>
      </w:r>
      <w:r w:rsidR="008155C1" w:rsidRPr="007D365B">
        <w:rPr>
          <w:rFonts w:ascii="Times New Roman" w:hAnsi="Times New Roman" w:cs="Times New Roman"/>
          <w:sz w:val="28"/>
          <w:szCs w:val="28"/>
        </w:rPr>
        <w:t xml:space="preserve">hey require a sensory curriculum because without starting at the beginning </w:t>
      </w:r>
      <w:r w:rsidR="000818CB" w:rsidRPr="007D365B">
        <w:rPr>
          <w:rFonts w:ascii="Times New Roman" w:hAnsi="Times New Roman" w:cs="Times New Roman"/>
          <w:sz w:val="28"/>
          <w:szCs w:val="28"/>
        </w:rPr>
        <w:t xml:space="preserve">of the learning process </w:t>
      </w:r>
      <w:r w:rsidR="00791DCD" w:rsidRPr="007D365B">
        <w:rPr>
          <w:rFonts w:ascii="Times New Roman" w:hAnsi="Times New Roman" w:cs="Times New Roman"/>
          <w:sz w:val="28"/>
          <w:szCs w:val="28"/>
        </w:rPr>
        <w:t>they</w:t>
      </w:r>
      <w:r w:rsidR="000818CB" w:rsidRPr="007D365B">
        <w:rPr>
          <w:rFonts w:ascii="Times New Roman" w:hAnsi="Times New Roman" w:cs="Times New Roman"/>
          <w:sz w:val="28"/>
          <w:szCs w:val="28"/>
        </w:rPr>
        <w:t xml:space="preserve"> may</w:t>
      </w:r>
      <w:r w:rsidR="00602AD4" w:rsidRPr="007D365B">
        <w:rPr>
          <w:rFonts w:ascii="Times New Roman" w:hAnsi="Times New Roman" w:cs="Times New Roman"/>
          <w:sz w:val="28"/>
          <w:szCs w:val="28"/>
        </w:rPr>
        <w:t xml:space="preserve"> become resistant to textures and sound.  Th</w:t>
      </w:r>
      <w:r w:rsidR="000818CB" w:rsidRPr="007D365B">
        <w:rPr>
          <w:rFonts w:ascii="Times New Roman" w:hAnsi="Times New Roman" w:cs="Times New Roman"/>
          <w:sz w:val="28"/>
          <w:szCs w:val="28"/>
        </w:rPr>
        <w:t xml:space="preserve">ese experiences </w:t>
      </w:r>
      <w:r w:rsidR="00602AD4" w:rsidRPr="007D365B">
        <w:rPr>
          <w:rFonts w:ascii="Times New Roman" w:hAnsi="Times New Roman" w:cs="Times New Roman"/>
          <w:sz w:val="28"/>
          <w:szCs w:val="28"/>
        </w:rPr>
        <w:t>must be introduced at an early stage to support their progression</w:t>
      </w:r>
      <w:r w:rsidR="00791DCD" w:rsidRPr="007D365B">
        <w:rPr>
          <w:rFonts w:ascii="Times New Roman" w:hAnsi="Times New Roman" w:cs="Times New Roman"/>
          <w:sz w:val="28"/>
          <w:szCs w:val="28"/>
        </w:rPr>
        <w:t xml:space="preserve"> and development</w:t>
      </w:r>
      <w:r w:rsidR="00602AD4" w:rsidRPr="007D365B">
        <w:rPr>
          <w:rFonts w:ascii="Times New Roman" w:hAnsi="Times New Roman" w:cs="Times New Roman"/>
          <w:sz w:val="28"/>
          <w:szCs w:val="28"/>
        </w:rPr>
        <w:t xml:space="preserve">. </w:t>
      </w:r>
      <w:r w:rsidR="00791DCD" w:rsidRPr="007D365B">
        <w:rPr>
          <w:rFonts w:ascii="Times New Roman" w:hAnsi="Times New Roman" w:cs="Times New Roman"/>
          <w:sz w:val="28"/>
          <w:szCs w:val="28"/>
        </w:rPr>
        <w:t xml:space="preserve"> </w:t>
      </w:r>
      <w:r w:rsidR="004D0369">
        <w:rPr>
          <w:rFonts w:ascii="Times New Roman" w:hAnsi="Times New Roman" w:cs="Times New Roman"/>
          <w:sz w:val="28"/>
          <w:szCs w:val="28"/>
        </w:rPr>
        <w:t>For  instance</w:t>
      </w:r>
      <w:r w:rsidR="00DD4C37" w:rsidRPr="007D365B">
        <w:rPr>
          <w:rFonts w:ascii="Times New Roman" w:hAnsi="Times New Roman" w:cs="Times New Roman"/>
          <w:sz w:val="28"/>
          <w:szCs w:val="28"/>
        </w:rPr>
        <w:t>,</w:t>
      </w:r>
      <w:r w:rsidR="00602AD4" w:rsidRPr="007D365B">
        <w:rPr>
          <w:rFonts w:ascii="Times New Roman" w:hAnsi="Times New Roman" w:cs="Times New Roman"/>
          <w:sz w:val="28"/>
          <w:szCs w:val="28"/>
        </w:rPr>
        <w:t xml:space="preserve"> they </w:t>
      </w:r>
      <w:r w:rsidR="00DD4C37" w:rsidRPr="007D365B">
        <w:rPr>
          <w:rFonts w:ascii="Times New Roman" w:hAnsi="Times New Roman" w:cs="Times New Roman"/>
          <w:sz w:val="28"/>
          <w:szCs w:val="28"/>
        </w:rPr>
        <w:t>cannot</w:t>
      </w:r>
      <w:r w:rsidR="00602AD4" w:rsidRPr="007D365B">
        <w:rPr>
          <w:rFonts w:ascii="Times New Roman" w:hAnsi="Times New Roman" w:cs="Times New Roman"/>
          <w:sz w:val="28"/>
          <w:szCs w:val="28"/>
        </w:rPr>
        <w:t xml:space="preserve"> see </w:t>
      </w:r>
      <w:r w:rsidR="00791DCD" w:rsidRPr="007D365B">
        <w:rPr>
          <w:rFonts w:ascii="Times New Roman" w:hAnsi="Times New Roman" w:cs="Times New Roman"/>
          <w:sz w:val="28"/>
          <w:szCs w:val="28"/>
        </w:rPr>
        <w:t>the other person eating a pear.  They would not be able to assess from the</w:t>
      </w:r>
      <w:r w:rsidR="00602AD4" w:rsidRPr="007D365B">
        <w:rPr>
          <w:rFonts w:ascii="Times New Roman" w:hAnsi="Times New Roman" w:cs="Times New Roman"/>
          <w:sz w:val="28"/>
          <w:szCs w:val="28"/>
        </w:rPr>
        <w:t xml:space="preserve"> reaction from </w:t>
      </w:r>
      <w:r w:rsidR="00791DCD" w:rsidRPr="007D365B">
        <w:rPr>
          <w:rFonts w:ascii="Times New Roman" w:hAnsi="Times New Roman" w:cs="Times New Roman"/>
          <w:sz w:val="28"/>
          <w:szCs w:val="28"/>
        </w:rPr>
        <w:t xml:space="preserve">that </w:t>
      </w:r>
      <w:r w:rsidR="00602AD4" w:rsidRPr="007D365B">
        <w:rPr>
          <w:rFonts w:ascii="Times New Roman" w:hAnsi="Times New Roman" w:cs="Times New Roman"/>
          <w:sz w:val="28"/>
          <w:szCs w:val="28"/>
        </w:rPr>
        <w:t xml:space="preserve">somebody </w:t>
      </w:r>
      <w:r w:rsidR="00791DCD" w:rsidRPr="007D365B">
        <w:rPr>
          <w:rFonts w:ascii="Times New Roman" w:hAnsi="Times New Roman" w:cs="Times New Roman"/>
          <w:sz w:val="28"/>
          <w:szCs w:val="28"/>
        </w:rPr>
        <w:t>if it was an enjoyable experience</w:t>
      </w:r>
      <w:r w:rsidR="000818CB" w:rsidRPr="007D365B">
        <w:rPr>
          <w:rFonts w:ascii="Times New Roman" w:hAnsi="Times New Roman" w:cs="Times New Roman"/>
          <w:sz w:val="28"/>
          <w:szCs w:val="28"/>
        </w:rPr>
        <w:t>.</w:t>
      </w:r>
      <w:r w:rsidR="00D57F59" w:rsidRPr="007D365B">
        <w:rPr>
          <w:rFonts w:ascii="Times New Roman" w:hAnsi="Times New Roman" w:cs="Times New Roman"/>
          <w:sz w:val="28"/>
          <w:szCs w:val="28"/>
        </w:rPr>
        <w:t xml:space="preserve"> </w:t>
      </w:r>
      <w:r w:rsidR="00DD4C37" w:rsidRPr="007D365B">
        <w:rPr>
          <w:rFonts w:ascii="Times New Roman" w:hAnsi="Times New Roman" w:cs="Times New Roman"/>
          <w:sz w:val="28"/>
          <w:szCs w:val="28"/>
        </w:rPr>
        <w:t xml:space="preserve"> </w:t>
      </w:r>
      <w:r w:rsidR="00D57F59" w:rsidRPr="007D365B">
        <w:rPr>
          <w:rFonts w:ascii="Times New Roman" w:hAnsi="Times New Roman" w:cs="Times New Roman"/>
          <w:sz w:val="28"/>
          <w:szCs w:val="28"/>
        </w:rPr>
        <w:t xml:space="preserve">This can be related to theory of Bruner as he believed that children are more likely to remember </w:t>
      </w:r>
      <w:r w:rsidR="00033169" w:rsidRPr="007D365B">
        <w:rPr>
          <w:rFonts w:ascii="Times New Roman" w:hAnsi="Times New Roman" w:cs="Times New Roman"/>
          <w:sz w:val="28"/>
          <w:szCs w:val="28"/>
        </w:rPr>
        <w:t>what they have learnt when based on discovery and problem solving</w:t>
      </w:r>
      <w:r w:rsidR="00CE45D5" w:rsidRPr="007D365B">
        <w:rPr>
          <w:rFonts w:ascii="Times New Roman" w:hAnsi="Times New Roman" w:cs="Times New Roman"/>
          <w:sz w:val="28"/>
          <w:szCs w:val="28"/>
        </w:rPr>
        <w:t>.</w:t>
      </w:r>
      <w:r w:rsidR="000818CB" w:rsidRPr="007D365B">
        <w:rPr>
          <w:rFonts w:ascii="Times New Roman" w:hAnsi="Times New Roman" w:cs="Times New Roman"/>
          <w:sz w:val="28"/>
          <w:szCs w:val="28"/>
        </w:rPr>
        <w:t xml:space="preserve"> If children with visual impairment do not have access to early learning, taking in many experiences could lead to reluctance to learn and may become a challenging with their behaviour.  </w:t>
      </w:r>
      <w:r w:rsidR="00CE45D5" w:rsidRPr="007D365B">
        <w:rPr>
          <w:rFonts w:ascii="Times New Roman" w:hAnsi="Times New Roman" w:cs="Times New Roman"/>
          <w:sz w:val="28"/>
          <w:szCs w:val="28"/>
        </w:rPr>
        <w:t xml:space="preserve"> Bruner’s theory can be closely related to Piaget as the child builds up their own understanding through investigation of their environments</w:t>
      </w:r>
      <w:r w:rsidR="00DD4C37" w:rsidRPr="007D365B">
        <w:rPr>
          <w:rFonts w:ascii="Times New Roman" w:hAnsi="Times New Roman" w:cs="Times New Roman"/>
          <w:sz w:val="28"/>
          <w:szCs w:val="28"/>
        </w:rPr>
        <w:t xml:space="preserve"> </w:t>
      </w:r>
      <w:sdt>
        <w:sdtPr>
          <w:rPr>
            <w:rFonts w:ascii="Times New Roman" w:hAnsi="Times New Roman" w:cs="Times New Roman"/>
            <w:sz w:val="28"/>
            <w:szCs w:val="28"/>
          </w:rPr>
          <w:id w:val="470020611"/>
          <w:citation/>
        </w:sdtPr>
        <w:sdtContent>
          <w:r w:rsidR="00CE45D5" w:rsidRPr="007D365B">
            <w:rPr>
              <w:rFonts w:ascii="Times New Roman" w:hAnsi="Times New Roman" w:cs="Times New Roman"/>
              <w:sz w:val="28"/>
              <w:szCs w:val="28"/>
            </w:rPr>
            <w:fldChar w:fldCharType="begin"/>
          </w:r>
          <w:r w:rsidR="00CE45D5" w:rsidRPr="007D365B">
            <w:rPr>
              <w:rFonts w:ascii="Times New Roman" w:hAnsi="Times New Roman" w:cs="Times New Roman"/>
              <w:sz w:val="28"/>
              <w:szCs w:val="28"/>
            </w:rPr>
            <w:instrText xml:space="preserve"> CITATION Lea17 \l 2057 </w:instrText>
          </w:r>
          <w:r w:rsidR="00CE45D5"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(Learning Theories, 2017)</w:t>
          </w:r>
          <w:r w:rsidR="00CE45D5" w:rsidRPr="007D365B">
            <w:rPr>
              <w:rFonts w:ascii="Times New Roman" w:hAnsi="Times New Roman" w:cs="Times New Roman"/>
              <w:sz w:val="28"/>
              <w:szCs w:val="28"/>
            </w:rPr>
            <w:fldChar w:fldCharType="end"/>
          </w:r>
        </w:sdtContent>
      </w:sdt>
      <w:r w:rsidR="00CE45D5" w:rsidRPr="007D365B">
        <w:rPr>
          <w:rFonts w:ascii="Times New Roman" w:hAnsi="Times New Roman" w:cs="Times New Roman"/>
          <w:sz w:val="28"/>
          <w:szCs w:val="28"/>
        </w:rPr>
        <w:t>.</w:t>
      </w:r>
      <w:r w:rsidR="00AB4958" w:rsidRPr="007D365B">
        <w:rPr>
          <w:rFonts w:ascii="Times New Roman" w:hAnsi="Times New Roman" w:cs="Times New Roman"/>
          <w:sz w:val="28"/>
          <w:szCs w:val="28"/>
        </w:rPr>
        <w:t xml:space="preserve">   </w:t>
      </w:r>
      <w:r w:rsidR="00C17ECB" w:rsidRPr="007D365B">
        <w:rPr>
          <w:rFonts w:ascii="Times New Roman" w:hAnsi="Times New Roman" w:cs="Times New Roman"/>
          <w:sz w:val="28"/>
          <w:szCs w:val="28"/>
        </w:rPr>
        <w:t xml:space="preserve"> </w:t>
      </w:r>
    </w:p>
    <w:p w14:paraId="38271439" w14:textId="4E3FB236" w:rsidR="000735AA" w:rsidRPr="007D365B" w:rsidRDefault="000735AA" w:rsidP="00753763">
      <w:pPr>
        <w:spacing w:line="360" w:lineRule="auto"/>
        <w:rPr>
          <w:rFonts w:ascii="Times New Roman" w:hAnsi="Times New Roman" w:cs="Times New Roman"/>
          <w:sz w:val="28"/>
          <w:szCs w:val="28"/>
        </w:rPr>
      </w:pPr>
    </w:p>
    <w:p w14:paraId="243E6F34" w14:textId="48F10633" w:rsidR="00753763" w:rsidRPr="007D365B" w:rsidRDefault="007C1801" w:rsidP="00753763">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As a continuation </w:t>
      </w:r>
      <w:r w:rsidR="0003230A" w:rsidRPr="007D365B">
        <w:rPr>
          <w:rFonts w:ascii="Times New Roman" w:hAnsi="Times New Roman" w:cs="Times New Roman"/>
          <w:sz w:val="28"/>
          <w:szCs w:val="28"/>
        </w:rPr>
        <w:t xml:space="preserve">of </w:t>
      </w:r>
      <w:r w:rsidRPr="007D365B">
        <w:rPr>
          <w:rFonts w:ascii="Times New Roman" w:hAnsi="Times New Roman" w:cs="Times New Roman"/>
          <w:sz w:val="28"/>
          <w:szCs w:val="28"/>
        </w:rPr>
        <w:t>the Piaget theory include</w:t>
      </w:r>
      <w:r w:rsidR="0003230A" w:rsidRPr="007D365B">
        <w:rPr>
          <w:rFonts w:ascii="Times New Roman" w:hAnsi="Times New Roman" w:cs="Times New Roman"/>
          <w:sz w:val="28"/>
          <w:szCs w:val="28"/>
        </w:rPr>
        <w:t>s</w:t>
      </w:r>
      <w:r w:rsidRPr="007D365B">
        <w:rPr>
          <w:rFonts w:ascii="Times New Roman" w:hAnsi="Times New Roman" w:cs="Times New Roman"/>
          <w:sz w:val="28"/>
          <w:szCs w:val="28"/>
        </w:rPr>
        <w:t xml:space="preserve"> children though their development in </w:t>
      </w:r>
      <w:r w:rsidR="00C0735E" w:rsidRPr="007D365B">
        <w:rPr>
          <w:rFonts w:ascii="Times New Roman" w:hAnsi="Times New Roman" w:cs="Times New Roman"/>
          <w:sz w:val="28"/>
          <w:szCs w:val="28"/>
        </w:rPr>
        <w:t>primary school this is titled the</w:t>
      </w:r>
      <w:r w:rsidR="000735AA" w:rsidRPr="007D365B">
        <w:rPr>
          <w:rFonts w:ascii="Times New Roman" w:hAnsi="Times New Roman" w:cs="Times New Roman"/>
          <w:sz w:val="28"/>
          <w:szCs w:val="28"/>
        </w:rPr>
        <w:t xml:space="preserve"> </w:t>
      </w:r>
      <w:r w:rsidR="005C632B" w:rsidRPr="007D365B">
        <w:rPr>
          <w:rFonts w:ascii="Times New Roman" w:hAnsi="Times New Roman" w:cs="Times New Roman"/>
          <w:sz w:val="28"/>
          <w:szCs w:val="28"/>
        </w:rPr>
        <w:t>c</w:t>
      </w:r>
      <w:r w:rsidR="000735AA" w:rsidRPr="007D365B">
        <w:rPr>
          <w:rFonts w:ascii="Times New Roman" w:hAnsi="Times New Roman" w:cs="Times New Roman"/>
          <w:sz w:val="28"/>
          <w:szCs w:val="28"/>
        </w:rPr>
        <w:t>oncrete operational stage</w:t>
      </w:r>
      <w:r w:rsidR="00C0735E" w:rsidRPr="007D365B">
        <w:rPr>
          <w:rFonts w:ascii="Times New Roman" w:hAnsi="Times New Roman" w:cs="Times New Roman"/>
          <w:sz w:val="28"/>
          <w:szCs w:val="28"/>
        </w:rPr>
        <w:t xml:space="preserve">. </w:t>
      </w:r>
      <w:r w:rsidR="0003230A" w:rsidRPr="007D365B">
        <w:rPr>
          <w:rFonts w:ascii="Times New Roman" w:hAnsi="Times New Roman" w:cs="Times New Roman"/>
          <w:sz w:val="28"/>
          <w:szCs w:val="28"/>
        </w:rPr>
        <w:t xml:space="preserve"> </w:t>
      </w:r>
      <w:r w:rsidR="00C0735E" w:rsidRPr="007D365B">
        <w:rPr>
          <w:rFonts w:ascii="Times New Roman" w:hAnsi="Times New Roman" w:cs="Times New Roman"/>
          <w:sz w:val="28"/>
          <w:szCs w:val="28"/>
        </w:rPr>
        <w:t xml:space="preserve"> Piaget considers that child increase their intelligence and operational thinking develops </w:t>
      </w:r>
      <w:sdt>
        <w:sdtPr>
          <w:rPr>
            <w:rFonts w:ascii="Times New Roman" w:hAnsi="Times New Roman" w:cs="Times New Roman"/>
            <w:sz w:val="28"/>
            <w:szCs w:val="28"/>
          </w:rPr>
          <w:id w:val="-739869037"/>
          <w:citation/>
        </w:sdtPr>
        <w:sdtContent>
          <w:r w:rsidR="00C0735E" w:rsidRPr="007D365B">
            <w:rPr>
              <w:rFonts w:ascii="Times New Roman" w:hAnsi="Times New Roman" w:cs="Times New Roman"/>
              <w:sz w:val="28"/>
              <w:szCs w:val="28"/>
            </w:rPr>
            <w:fldChar w:fldCharType="begin"/>
          </w:r>
          <w:r w:rsidR="00C0735E" w:rsidRPr="007D365B">
            <w:rPr>
              <w:rFonts w:ascii="Times New Roman" w:hAnsi="Times New Roman" w:cs="Times New Roman"/>
              <w:sz w:val="28"/>
              <w:szCs w:val="28"/>
            </w:rPr>
            <w:instrText xml:space="preserve"> CITATION Sus09 \l 2057 </w:instrText>
          </w:r>
          <w:r w:rsidR="00C0735E"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(Wallace, 2009)</w:t>
          </w:r>
          <w:r w:rsidR="00C0735E" w:rsidRPr="007D365B">
            <w:rPr>
              <w:rFonts w:ascii="Times New Roman" w:hAnsi="Times New Roman" w:cs="Times New Roman"/>
              <w:sz w:val="28"/>
              <w:szCs w:val="28"/>
            </w:rPr>
            <w:fldChar w:fldCharType="end"/>
          </w:r>
        </w:sdtContent>
      </w:sdt>
      <w:r w:rsidR="00C0735E" w:rsidRPr="007D365B">
        <w:rPr>
          <w:rFonts w:ascii="Times New Roman" w:hAnsi="Times New Roman" w:cs="Times New Roman"/>
          <w:sz w:val="28"/>
          <w:szCs w:val="28"/>
        </w:rPr>
        <w:t xml:space="preserve">. </w:t>
      </w:r>
      <w:r w:rsidR="004D0369">
        <w:rPr>
          <w:rFonts w:ascii="Times New Roman" w:hAnsi="Times New Roman" w:cs="Times New Roman"/>
          <w:sz w:val="28"/>
          <w:szCs w:val="28"/>
        </w:rPr>
        <w:t xml:space="preserve"> </w:t>
      </w:r>
      <w:r w:rsidR="00C0735E" w:rsidRPr="007D365B">
        <w:rPr>
          <w:rFonts w:ascii="Times New Roman" w:hAnsi="Times New Roman" w:cs="Times New Roman"/>
          <w:sz w:val="28"/>
          <w:szCs w:val="28"/>
        </w:rPr>
        <w:t xml:space="preserve"> </w:t>
      </w:r>
      <w:r w:rsidR="004D0369">
        <w:rPr>
          <w:rFonts w:ascii="Times New Roman" w:hAnsi="Times New Roman" w:cs="Times New Roman"/>
          <w:sz w:val="28"/>
          <w:szCs w:val="28"/>
        </w:rPr>
        <w:t xml:space="preserve">Beginning </w:t>
      </w:r>
      <w:r w:rsidR="00C0735E" w:rsidRPr="007D365B">
        <w:rPr>
          <w:rFonts w:ascii="Times New Roman" w:hAnsi="Times New Roman" w:cs="Times New Roman"/>
          <w:sz w:val="28"/>
          <w:szCs w:val="28"/>
        </w:rPr>
        <w:t xml:space="preserve">to understand the concept of conversation.  Also, the foundations </w:t>
      </w:r>
      <w:r w:rsidR="005C632B" w:rsidRPr="007D365B">
        <w:rPr>
          <w:rFonts w:ascii="Times New Roman" w:hAnsi="Times New Roman" w:cs="Times New Roman"/>
          <w:sz w:val="28"/>
          <w:szCs w:val="28"/>
        </w:rPr>
        <w:t>of understanding</w:t>
      </w:r>
      <w:r w:rsidR="0003230A" w:rsidRPr="007D365B">
        <w:rPr>
          <w:rFonts w:ascii="Times New Roman" w:hAnsi="Times New Roman" w:cs="Times New Roman"/>
          <w:sz w:val="28"/>
          <w:szCs w:val="28"/>
        </w:rPr>
        <w:t>, that</w:t>
      </w:r>
      <w:r w:rsidR="00C0735E" w:rsidRPr="007D365B">
        <w:rPr>
          <w:rFonts w:ascii="Times New Roman" w:hAnsi="Times New Roman" w:cs="Times New Roman"/>
          <w:sz w:val="28"/>
          <w:szCs w:val="28"/>
        </w:rPr>
        <w:t xml:space="preserve"> not all people think and feel about things as </w:t>
      </w:r>
      <w:r w:rsidR="005C632B" w:rsidRPr="007D365B">
        <w:rPr>
          <w:rFonts w:ascii="Times New Roman" w:hAnsi="Times New Roman" w:cs="Times New Roman"/>
          <w:sz w:val="28"/>
          <w:szCs w:val="28"/>
        </w:rPr>
        <w:t xml:space="preserve">they may do </w:t>
      </w:r>
      <w:sdt>
        <w:sdtPr>
          <w:rPr>
            <w:rFonts w:ascii="Times New Roman" w:hAnsi="Times New Roman" w:cs="Times New Roman"/>
            <w:sz w:val="28"/>
            <w:szCs w:val="28"/>
          </w:rPr>
          <w:id w:val="1953277487"/>
          <w:citation/>
        </w:sdtPr>
        <w:sdtContent>
          <w:r w:rsidR="005C632B" w:rsidRPr="007D365B">
            <w:rPr>
              <w:rFonts w:ascii="Times New Roman" w:hAnsi="Times New Roman" w:cs="Times New Roman"/>
              <w:sz w:val="28"/>
              <w:szCs w:val="28"/>
            </w:rPr>
            <w:fldChar w:fldCharType="begin"/>
          </w:r>
          <w:r w:rsidR="005C632B" w:rsidRPr="007D365B">
            <w:rPr>
              <w:rFonts w:ascii="Times New Roman" w:hAnsi="Times New Roman" w:cs="Times New Roman"/>
              <w:sz w:val="28"/>
              <w:szCs w:val="28"/>
            </w:rPr>
            <w:instrText xml:space="preserve"> CITATION Che17 \l 2057 </w:instrText>
          </w:r>
          <w:r w:rsidR="005C632B"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(Cherry, 2017)</w:t>
          </w:r>
          <w:r w:rsidR="005C632B" w:rsidRPr="007D365B">
            <w:rPr>
              <w:rFonts w:ascii="Times New Roman" w:hAnsi="Times New Roman" w:cs="Times New Roman"/>
              <w:sz w:val="28"/>
              <w:szCs w:val="28"/>
            </w:rPr>
            <w:fldChar w:fldCharType="end"/>
          </w:r>
        </w:sdtContent>
      </w:sdt>
      <w:r w:rsidR="005C632B" w:rsidRPr="007D365B">
        <w:rPr>
          <w:rFonts w:ascii="Times New Roman" w:hAnsi="Times New Roman" w:cs="Times New Roman"/>
          <w:sz w:val="28"/>
          <w:szCs w:val="28"/>
        </w:rPr>
        <w:t>.</w:t>
      </w:r>
      <w:r w:rsidR="00C0735E" w:rsidRPr="007D365B">
        <w:rPr>
          <w:rFonts w:ascii="Times New Roman" w:hAnsi="Times New Roman" w:cs="Times New Roman"/>
          <w:sz w:val="28"/>
          <w:szCs w:val="28"/>
        </w:rPr>
        <w:t xml:space="preserve"> </w:t>
      </w:r>
      <w:r w:rsidRPr="007D365B">
        <w:rPr>
          <w:rFonts w:ascii="Times New Roman" w:hAnsi="Times New Roman" w:cs="Times New Roman"/>
          <w:sz w:val="28"/>
          <w:szCs w:val="28"/>
        </w:rPr>
        <w:t xml:space="preserve"> But,</w:t>
      </w:r>
      <w:r w:rsidR="0003230A" w:rsidRPr="007D365B">
        <w:rPr>
          <w:rFonts w:ascii="Times New Roman" w:hAnsi="Times New Roman" w:cs="Times New Roman"/>
          <w:sz w:val="28"/>
          <w:szCs w:val="28"/>
        </w:rPr>
        <w:t xml:space="preserve"> when internal and external factors are</w:t>
      </w:r>
      <w:r w:rsidRPr="007D365B">
        <w:rPr>
          <w:rFonts w:ascii="Times New Roman" w:hAnsi="Times New Roman" w:cs="Times New Roman"/>
          <w:sz w:val="28"/>
          <w:szCs w:val="28"/>
        </w:rPr>
        <w:t xml:space="preserve"> conside</w:t>
      </w:r>
      <w:r w:rsidR="0003230A" w:rsidRPr="007D365B">
        <w:rPr>
          <w:rFonts w:ascii="Times New Roman" w:hAnsi="Times New Roman" w:cs="Times New Roman"/>
          <w:sz w:val="28"/>
          <w:szCs w:val="28"/>
        </w:rPr>
        <w:t>red,</w:t>
      </w:r>
      <w:r w:rsidRPr="007D365B">
        <w:rPr>
          <w:rFonts w:ascii="Times New Roman" w:hAnsi="Times New Roman" w:cs="Times New Roman"/>
          <w:sz w:val="28"/>
          <w:szCs w:val="28"/>
        </w:rPr>
        <w:t xml:space="preserve"> </w:t>
      </w:r>
      <w:r w:rsidR="00C12EB8">
        <w:rPr>
          <w:rFonts w:ascii="Times New Roman" w:hAnsi="Times New Roman" w:cs="Times New Roman"/>
          <w:sz w:val="28"/>
          <w:szCs w:val="28"/>
        </w:rPr>
        <w:t xml:space="preserve">say </w:t>
      </w:r>
      <w:r w:rsidRPr="007D365B">
        <w:rPr>
          <w:rFonts w:ascii="Times New Roman" w:hAnsi="Times New Roman" w:cs="Times New Roman"/>
          <w:sz w:val="28"/>
          <w:szCs w:val="28"/>
        </w:rPr>
        <w:t>children with additional needs these developments may not materialise</w:t>
      </w:r>
      <w:r w:rsidR="0003230A" w:rsidRPr="007D365B">
        <w:rPr>
          <w:rFonts w:ascii="Times New Roman" w:hAnsi="Times New Roman" w:cs="Times New Roman"/>
          <w:sz w:val="28"/>
          <w:szCs w:val="28"/>
        </w:rPr>
        <w:t>.  Or a family in poverty</w:t>
      </w:r>
      <w:r w:rsidRPr="007D365B">
        <w:rPr>
          <w:rFonts w:ascii="Times New Roman" w:hAnsi="Times New Roman" w:cs="Times New Roman"/>
          <w:sz w:val="28"/>
          <w:szCs w:val="28"/>
        </w:rPr>
        <w:t xml:space="preserve">.  </w:t>
      </w:r>
      <w:r w:rsidR="0003230A" w:rsidRPr="007D365B">
        <w:rPr>
          <w:rFonts w:ascii="Times New Roman" w:hAnsi="Times New Roman" w:cs="Times New Roman"/>
          <w:sz w:val="28"/>
          <w:szCs w:val="28"/>
        </w:rPr>
        <w:t xml:space="preserve">These can </w:t>
      </w:r>
      <w:r w:rsidR="0003230A" w:rsidRPr="007D365B">
        <w:rPr>
          <w:rFonts w:ascii="Times New Roman" w:hAnsi="Times New Roman" w:cs="Times New Roman"/>
          <w:sz w:val="28"/>
          <w:szCs w:val="28"/>
        </w:rPr>
        <w:lastRenderedPageBreak/>
        <w:t>contribute to many challenging</w:t>
      </w:r>
      <w:r w:rsidRPr="007D365B">
        <w:rPr>
          <w:rFonts w:ascii="Times New Roman" w:hAnsi="Times New Roman" w:cs="Times New Roman"/>
          <w:sz w:val="28"/>
          <w:szCs w:val="28"/>
        </w:rPr>
        <w:t xml:space="preserve"> issues within schools</w:t>
      </w:r>
      <w:r w:rsidR="0003230A" w:rsidRPr="007D365B">
        <w:rPr>
          <w:rFonts w:ascii="Times New Roman" w:hAnsi="Times New Roman" w:cs="Times New Roman"/>
          <w:sz w:val="28"/>
          <w:szCs w:val="28"/>
        </w:rPr>
        <w:t xml:space="preserve"> an example, children bullying or being bullied. </w:t>
      </w:r>
      <w:r w:rsidRPr="007D365B">
        <w:rPr>
          <w:rFonts w:ascii="Times New Roman" w:hAnsi="Times New Roman" w:cs="Times New Roman"/>
          <w:sz w:val="28"/>
          <w:szCs w:val="28"/>
        </w:rPr>
        <w:t xml:space="preserve"> </w:t>
      </w:r>
    </w:p>
    <w:p w14:paraId="5E8B639D" w14:textId="77777777" w:rsidR="005C632B" w:rsidRPr="007D365B" w:rsidRDefault="005C632B" w:rsidP="00753763">
      <w:pPr>
        <w:spacing w:line="360" w:lineRule="auto"/>
        <w:rPr>
          <w:rFonts w:ascii="Times New Roman" w:hAnsi="Times New Roman" w:cs="Times New Roman"/>
          <w:sz w:val="28"/>
          <w:szCs w:val="28"/>
        </w:rPr>
      </w:pPr>
    </w:p>
    <w:p w14:paraId="622C5001" w14:textId="5104D8C0" w:rsidR="005C632B" w:rsidRPr="007D365B" w:rsidRDefault="005C632B" w:rsidP="00753763">
      <w:pPr>
        <w:spacing w:line="360" w:lineRule="auto"/>
        <w:rPr>
          <w:rFonts w:ascii="Times New Roman" w:hAnsi="Times New Roman" w:cs="Times New Roman"/>
          <w:sz w:val="28"/>
          <w:szCs w:val="28"/>
        </w:rPr>
      </w:pPr>
      <w:r w:rsidRPr="007D365B">
        <w:rPr>
          <w:rFonts w:ascii="Times New Roman" w:hAnsi="Times New Roman" w:cs="Times New Roman"/>
          <w:sz w:val="28"/>
          <w:szCs w:val="28"/>
        </w:rPr>
        <w:t>The final stage of Piaget theory is the formal operational stage</w:t>
      </w:r>
      <w:r w:rsidR="00193AB4" w:rsidRPr="007D365B">
        <w:rPr>
          <w:rFonts w:ascii="Times New Roman" w:hAnsi="Times New Roman" w:cs="Times New Roman"/>
          <w:sz w:val="28"/>
          <w:szCs w:val="28"/>
        </w:rPr>
        <w:t xml:space="preserve">.  During adolescence children may return to egocentric thinking for a short length of time to begin their transformation in to adulthood </w:t>
      </w:r>
      <w:sdt>
        <w:sdtPr>
          <w:rPr>
            <w:rFonts w:ascii="Times New Roman" w:hAnsi="Times New Roman" w:cs="Times New Roman"/>
            <w:sz w:val="28"/>
            <w:szCs w:val="28"/>
          </w:rPr>
          <w:id w:val="-460803099"/>
          <w:citation/>
        </w:sdtPr>
        <w:sdtContent>
          <w:r w:rsidR="00193AB4" w:rsidRPr="007D365B">
            <w:rPr>
              <w:rFonts w:ascii="Times New Roman" w:hAnsi="Times New Roman" w:cs="Times New Roman"/>
              <w:sz w:val="28"/>
              <w:szCs w:val="28"/>
            </w:rPr>
            <w:fldChar w:fldCharType="begin"/>
          </w:r>
          <w:r w:rsidR="00193AB4" w:rsidRPr="007D365B">
            <w:rPr>
              <w:rFonts w:ascii="Times New Roman" w:hAnsi="Times New Roman" w:cs="Times New Roman"/>
              <w:sz w:val="28"/>
              <w:szCs w:val="28"/>
            </w:rPr>
            <w:instrText xml:space="preserve"> CITATION Sus09 \l 2057 </w:instrText>
          </w:r>
          <w:r w:rsidR="00193AB4"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(Wallace, 2009)</w:t>
          </w:r>
          <w:r w:rsidR="00193AB4" w:rsidRPr="007D365B">
            <w:rPr>
              <w:rFonts w:ascii="Times New Roman" w:hAnsi="Times New Roman" w:cs="Times New Roman"/>
              <w:sz w:val="28"/>
              <w:szCs w:val="28"/>
            </w:rPr>
            <w:fldChar w:fldCharType="end"/>
          </w:r>
        </w:sdtContent>
      </w:sdt>
      <w:r w:rsidR="00193AB4" w:rsidRPr="007D365B">
        <w:rPr>
          <w:rFonts w:ascii="Times New Roman" w:hAnsi="Times New Roman" w:cs="Times New Roman"/>
          <w:sz w:val="28"/>
          <w:szCs w:val="28"/>
        </w:rPr>
        <w:t xml:space="preserve">.  Along with this the development increased intelligence, become logical to concepts and become able to </w:t>
      </w:r>
      <w:r w:rsidR="00B4436D" w:rsidRPr="007D365B">
        <w:rPr>
          <w:rFonts w:ascii="Times New Roman" w:hAnsi="Times New Roman" w:cs="Times New Roman"/>
          <w:sz w:val="28"/>
          <w:szCs w:val="28"/>
        </w:rPr>
        <w:t xml:space="preserve">consider that there could be many ways to achieve and solve problems </w:t>
      </w:r>
      <w:sdt>
        <w:sdtPr>
          <w:rPr>
            <w:rFonts w:ascii="Times New Roman" w:hAnsi="Times New Roman" w:cs="Times New Roman"/>
            <w:sz w:val="28"/>
            <w:szCs w:val="28"/>
          </w:rPr>
          <w:id w:val="-1330519602"/>
          <w:citation/>
        </w:sdtPr>
        <w:sdtContent>
          <w:r w:rsidR="00B4436D" w:rsidRPr="007D365B">
            <w:rPr>
              <w:rFonts w:ascii="Times New Roman" w:hAnsi="Times New Roman" w:cs="Times New Roman"/>
              <w:sz w:val="28"/>
              <w:szCs w:val="28"/>
            </w:rPr>
            <w:fldChar w:fldCharType="begin"/>
          </w:r>
          <w:r w:rsidR="00B4436D" w:rsidRPr="007D365B">
            <w:rPr>
              <w:rFonts w:ascii="Times New Roman" w:hAnsi="Times New Roman" w:cs="Times New Roman"/>
              <w:sz w:val="28"/>
              <w:szCs w:val="28"/>
            </w:rPr>
            <w:instrText xml:space="preserve"> CITATION Che17 \l 2057 </w:instrText>
          </w:r>
          <w:r w:rsidR="00B4436D"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(Cherry, 2017)</w:t>
          </w:r>
          <w:r w:rsidR="00B4436D" w:rsidRPr="007D365B">
            <w:rPr>
              <w:rFonts w:ascii="Times New Roman" w:hAnsi="Times New Roman" w:cs="Times New Roman"/>
              <w:sz w:val="28"/>
              <w:szCs w:val="28"/>
            </w:rPr>
            <w:fldChar w:fldCharType="end"/>
          </w:r>
        </w:sdtContent>
      </w:sdt>
      <w:r w:rsidR="00B4436D" w:rsidRPr="007D365B">
        <w:rPr>
          <w:rFonts w:ascii="Times New Roman" w:hAnsi="Times New Roman" w:cs="Times New Roman"/>
          <w:sz w:val="28"/>
          <w:szCs w:val="28"/>
        </w:rPr>
        <w:t>.</w:t>
      </w:r>
      <w:r w:rsidRPr="007D365B">
        <w:rPr>
          <w:rFonts w:ascii="Times New Roman" w:hAnsi="Times New Roman" w:cs="Times New Roman"/>
          <w:sz w:val="28"/>
          <w:szCs w:val="28"/>
        </w:rPr>
        <w:t xml:space="preserve"> </w:t>
      </w:r>
      <w:r w:rsidR="0003230A" w:rsidRPr="007D365B">
        <w:rPr>
          <w:rFonts w:ascii="Times New Roman" w:hAnsi="Times New Roman" w:cs="Times New Roman"/>
          <w:sz w:val="28"/>
          <w:szCs w:val="28"/>
        </w:rPr>
        <w:t xml:space="preserve"> Many children of this age are affected by external factors</w:t>
      </w:r>
      <w:r w:rsidR="006105C9" w:rsidRPr="007D365B">
        <w:rPr>
          <w:rFonts w:ascii="Times New Roman" w:hAnsi="Times New Roman" w:cs="Times New Roman"/>
          <w:sz w:val="28"/>
          <w:szCs w:val="28"/>
        </w:rPr>
        <w:t>.  Situations in the home, friends, children experiencing life.  Things can become confusing for them.</w:t>
      </w:r>
      <w:r w:rsidR="007C5733" w:rsidRPr="007D365B">
        <w:rPr>
          <w:rFonts w:ascii="Times New Roman" w:hAnsi="Times New Roman" w:cs="Times New Roman"/>
          <w:sz w:val="28"/>
          <w:szCs w:val="28"/>
        </w:rPr>
        <w:t xml:space="preserve">  The consequences of this may lead to a decrease in attainment and bad behaviour. </w:t>
      </w:r>
      <w:r w:rsidR="006105C9" w:rsidRPr="007D365B">
        <w:rPr>
          <w:rFonts w:ascii="Times New Roman" w:hAnsi="Times New Roman" w:cs="Times New Roman"/>
          <w:sz w:val="28"/>
          <w:szCs w:val="28"/>
        </w:rPr>
        <w:t xml:space="preserve"> In many educational settings they are providing wellbeing coaching </w:t>
      </w:r>
      <w:r w:rsidR="007C5733" w:rsidRPr="007D365B">
        <w:rPr>
          <w:rFonts w:ascii="Times New Roman" w:hAnsi="Times New Roman" w:cs="Times New Roman"/>
          <w:sz w:val="28"/>
          <w:szCs w:val="28"/>
        </w:rPr>
        <w:t>assist</w:t>
      </w:r>
      <w:r w:rsidR="006105C9" w:rsidRPr="007D365B">
        <w:rPr>
          <w:rFonts w:ascii="Times New Roman" w:hAnsi="Times New Roman" w:cs="Times New Roman"/>
          <w:sz w:val="28"/>
          <w:szCs w:val="28"/>
        </w:rPr>
        <w:t xml:space="preserve"> </w:t>
      </w:r>
      <w:r w:rsidR="00313E5B" w:rsidRPr="007D365B">
        <w:rPr>
          <w:rFonts w:ascii="Times New Roman" w:hAnsi="Times New Roman" w:cs="Times New Roman"/>
          <w:sz w:val="28"/>
          <w:szCs w:val="28"/>
        </w:rPr>
        <w:t>children’s benefit</w:t>
      </w:r>
      <w:r w:rsidR="00AA335F" w:rsidRPr="007D365B">
        <w:rPr>
          <w:rFonts w:ascii="Times New Roman" w:hAnsi="Times New Roman" w:cs="Times New Roman"/>
          <w:sz w:val="28"/>
          <w:szCs w:val="28"/>
        </w:rPr>
        <w:t xml:space="preserve"> of </w:t>
      </w:r>
      <w:r w:rsidR="006105C9" w:rsidRPr="007D365B">
        <w:rPr>
          <w:rFonts w:ascii="Times New Roman" w:hAnsi="Times New Roman" w:cs="Times New Roman"/>
          <w:sz w:val="28"/>
          <w:szCs w:val="28"/>
        </w:rPr>
        <w:t xml:space="preserve">control their feeling and </w:t>
      </w:r>
      <w:r w:rsidR="00AA335F" w:rsidRPr="007D365B">
        <w:rPr>
          <w:rFonts w:ascii="Times New Roman" w:hAnsi="Times New Roman" w:cs="Times New Roman"/>
          <w:sz w:val="28"/>
          <w:szCs w:val="28"/>
        </w:rPr>
        <w:t xml:space="preserve">to </w:t>
      </w:r>
      <w:r w:rsidR="006105C9" w:rsidRPr="007D365B">
        <w:rPr>
          <w:rFonts w:ascii="Times New Roman" w:hAnsi="Times New Roman" w:cs="Times New Roman"/>
          <w:sz w:val="28"/>
          <w:szCs w:val="28"/>
        </w:rPr>
        <w:t>develop high</w:t>
      </w:r>
      <w:r w:rsidR="00AA335F" w:rsidRPr="007D365B">
        <w:rPr>
          <w:rFonts w:ascii="Times New Roman" w:hAnsi="Times New Roman" w:cs="Times New Roman"/>
          <w:sz w:val="28"/>
          <w:szCs w:val="28"/>
        </w:rPr>
        <w:t>er</w:t>
      </w:r>
      <w:r w:rsidR="006105C9" w:rsidRPr="007D365B">
        <w:rPr>
          <w:rFonts w:ascii="Times New Roman" w:hAnsi="Times New Roman" w:cs="Times New Roman"/>
          <w:sz w:val="28"/>
          <w:szCs w:val="28"/>
        </w:rPr>
        <w:t xml:space="preserve"> self-esteem and confidence</w:t>
      </w:r>
      <w:r w:rsidR="00313E5B" w:rsidRPr="007D365B">
        <w:rPr>
          <w:rFonts w:ascii="Times New Roman" w:hAnsi="Times New Roman" w:cs="Times New Roman"/>
          <w:sz w:val="28"/>
          <w:szCs w:val="28"/>
        </w:rPr>
        <w:t xml:space="preserve"> </w:t>
      </w:r>
      <w:sdt>
        <w:sdtPr>
          <w:rPr>
            <w:rFonts w:ascii="Times New Roman" w:hAnsi="Times New Roman" w:cs="Times New Roman"/>
            <w:sz w:val="28"/>
            <w:szCs w:val="28"/>
          </w:rPr>
          <w:id w:val="-386884848"/>
          <w:citation/>
        </w:sdtPr>
        <w:sdtContent>
          <w:r w:rsidR="00313E5B" w:rsidRPr="007D365B">
            <w:rPr>
              <w:rFonts w:ascii="Times New Roman" w:hAnsi="Times New Roman" w:cs="Times New Roman"/>
              <w:sz w:val="28"/>
              <w:szCs w:val="28"/>
            </w:rPr>
            <w:fldChar w:fldCharType="begin"/>
          </w:r>
          <w:r w:rsidR="00313E5B" w:rsidRPr="007D365B">
            <w:rPr>
              <w:rFonts w:ascii="Times New Roman" w:hAnsi="Times New Roman" w:cs="Times New Roman"/>
              <w:sz w:val="28"/>
              <w:szCs w:val="28"/>
            </w:rPr>
            <w:instrText xml:space="preserve"> CITATION Pem17 \l 2057 </w:instrText>
          </w:r>
          <w:r w:rsidR="00313E5B" w:rsidRPr="007D365B">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rPr>
            <w:t>(Pembrokeshire County Council, 2017)</w:t>
          </w:r>
          <w:r w:rsidR="00313E5B" w:rsidRPr="007D365B">
            <w:rPr>
              <w:rFonts w:ascii="Times New Roman" w:hAnsi="Times New Roman" w:cs="Times New Roman"/>
              <w:sz w:val="28"/>
              <w:szCs w:val="28"/>
            </w:rPr>
            <w:fldChar w:fldCharType="end"/>
          </w:r>
        </w:sdtContent>
      </w:sdt>
      <w:r w:rsidR="00313E5B" w:rsidRPr="007D365B">
        <w:rPr>
          <w:rFonts w:ascii="Times New Roman" w:hAnsi="Times New Roman" w:cs="Times New Roman"/>
          <w:sz w:val="28"/>
          <w:szCs w:val="28"/>
        </w:rPr>
        <w:t>.</w:t>
      </w:r>
    </w:p>
    <w:p w14:paraId="04822A45" w14:textId="5AAACAB1" w:rsidR="00313E5B" w:rsidRPr="007D365B" w:rsidRDefault="00313E5B" w:rsidP="00753763">
      <w:pPr>
        <w:spacing w:line="360" w:lineRule="auto"/>
        <w:rPr>
          <w:rFonts w:ascii="Times New Roman" w:hAnsi="Times New Roman" w:cs="Times New Roman"/>
          <w:sz w:val="28"/>
          <w:szCs w:val="28"/>
        </w:rPr>
      </w:pPr>
    </w:p>
    <w:p w14:paraId="5410623F" w14:textId="221A8246" w:rsidR="00F041AD" w:rsidRDefault="00313E5B" w:rsidP="00C2299E">
      <w:pPr>
        <w:spacing w:line="360" w:lineRule="auto"/>
        <w:rPr>
          <w:rFonts w:ascii="Times New Roman" w:hAnsi="Times New Roman" w:cs="Times New Roman"/>
          <w:sz w:val="28"/>
          <w:szCs w:val="28"/>
        </w:rPr>
      </w:pPr>
      <w:r w:rsidRPr="007D365B">
        <w:rPr>
          <w:rFonts w:ascii="Times New Roman" w:hAnsi="Times New Roman" w:cs="Times New Roman"/>
          <w:sz w:val="28"/>
          <w:szCs w:val="28"/>
        </w:rPr>
        <w:t>To conclude</w:t>
      </w:r>
      <w:r w:rsidR="00C2299E">
        <w:rPr>
          <w:rFonts w:ascii="Times New Roman" w:hAnsi="Times New Roman" w:cs="Times New Roman"/>
          <w:sz w:val="28"/>
          <w:szCs w:val="28"/>
        </w:rPr>
        <w:t xml:space="preserve"> in</w:t>
      </w:r>
      <w:r w:rsidR="00C2299E" w:rsidRPr="00C2299E">
        <w:rPr>
          <w:rFonts w:ascii="Times New Roman" w:hAnsi="Times New Roman" w:cs="Times New Roman"/>
          <w:sz w:val="28"/>
          <w:szCs w:val="28"/>
        </w:rPr>
        <w:t xml:space="preserve"> 2004, the Welsh Assembly Government published ‘Children</w:t>
      </w:r>
      <w:r w:rsidR="00C2299E">
        <w:rPr>
          <w:rFonts w:ascii="Times New Roman" w:hAnsi="Times New Roman" w:cs="Times New Roman"/>
          <w:sz w:val="28"/>
          <w:szCs w:val="28"/>
        </w:rPr>
        <w:t xml:space="preserve"> </w:t>
      </w:r>
      <w:r w:rsidR="00C2299E" w:rsidRPr="00C2299E">
        <w:rPr>
          <w:rFonts w:ascii="Times New Roman" w:hAnsi="Times New Roman" w:cs="Times New Roman"/>
          <w:sz w:val="28"/>
          <w:szCs w:val="28"/>
        </w:rPr>
        <w:t>and Young People: Rights to Action’</w:t>
      </w:r>
      <w:r w:rsidR="00B570DD">
        <w:rPr>
          <w:rFonts w:ascii="Times New Roman" w:hAnsi="Times New Roman" w:cs="Times New Roman"/>
          <w:sz w:val="28"/>
          <w:szCs w:val="28"/>
        </w:rPr>
        <w:t>.</w:t>
      </w:r>
      <w:r w:rsidR="00C2299E" w:rsidRPr="00C2299E">
        <w:rPr>
          <w:rFonts w:ascii="Times New Roman" w:hAnsi="Times New Roman" w:cs="Times New Roman"/>
          <w:sz w:val="28"/>
          <w:szCs w:val="28"/>
        </w:rPr>
        <w:t xml:space="preserve"> </w:t>
      </w:r>
      <w:r w:rsidR="00B570DD">
        <w:rPr>
          <w:rFonts w:ascii="Times New Roman" w:hAnsi="Times New Roman" w:cs="Times New Roman"/>
          <w:sz w:val="28"/>
          <w:szCs w:val="28"/>
        </w:rPr>
        <w:t>T</w:t>
      </w:r>
      <w:r w:rsidR="00C2299E" w:rsidRPr="00C2299E">
        <w:rPr>
          <w:rFonts w:ascii="Times New Roman" w:hAnsi="Times New Roman" w:cs="Times New Roman"/>
          <w:sz w:val="28"/>
          <w:szCs w:val="28"/>
        </w:rPr>
        <w:t>he</w:t>
      </w:r>
      <w:r w:rsidR="00B570DD">
        <w:rPr>
          <w:rFonts w:ascii="Times New Roman" w:hAnsi="Times New Roman" w:cs="Times New Roman"/>
          <w:sz w:val="28"/>
          <w:szCs w:val="28"/>
        </w:rPr>
        <w:t>re are</w:t>
      </w:r>
      <w:r w:rsidR="00C2299E" w:rsidRPr="00C2299E">
        <w:rPr>
          <w:rFonts w:ascii="Times New Roman" w:hAnsi="Times New Roman" w:cs="Times New Roman"/>
          <w:sz w:val="28"/>
          <w:szCs w:val="28"/>
        </w:rPr>
        <w:t xml:space="preserve"> seven core</w:t>
      </w:r>
      <w:r w:rsidR="00C2299E">
        <w:rPr>
          <w:rFonts w:ascii="Times New Roman" w:hAnsi="Times New Roman" w:cs="Times New Roman"/>
          <w:sz w:val="28"/>
          <w:szCs w:val="28"/>
        </w:rPr>
        <w:t xml:space="preserve"> </w:t>
      </w:r>
      <w:r w:rsidR="00C2299E" w:rsidRPr="00C2299E">
        <w:rPr>
          <w:rFonts w:ascii="Times New Roman" w:hAnsi="Times New Roman" w:cs="Times New Roman"/>
          <w:sz w:val="28"/>
          <w:szCs w:val="28"/>
        </w:rPr>
        <w:t>aims</w:t>
      </w:r>
      <w:r w:rsidR="00B570DD">
        <w:rPr>
          <w:rFonts w:ascii="Times New Roman" w:hAnsi="Times New Roman" w:cs="Times New Roman"/>
          <w:sz w:val="28"/>
          <w:szCs w:val="28"/>
        </w:rPr>
        <w:t xml:space="preserve"> to protect children</w:t>
      </w:r>
      <w:r w:rsidR="00F041AD">
        <w:rPr>
          <w:rFonts w:ascii="Times New Roman" w:hAnsi="Times New Roman" w:cs="Times New Roman"/>
          <w:sz w:val="28"/>
          <w:szCs w:val="28"/>
        </w:rPr>
        <w:t xml:space="preserve"> from the effects of</w:t>
      </w:r>
      <w:r w:rsidR="00B570DD">
        <w:rPr>
          <w:rFonts w:ascii="Times New Roman" w:hAnsi="Times New Roman" w:cs="Times New Roman"/>
          <w:sz w:val="28"/>
          <w:szCs w:val="28"/>
        </w:rPr>
        <w:t xml:space="preserve"> external factors </w:t>
      </w:r>
      <w:r w:rsidR="00E4489C">
        <w:rPr>
          <w:rFonts w:ascii="Times New Roman" w:hAnsi="Times New Roman" w:cs="Times New Roman"/>
          <w:sz w:val="28"/>
          <w:szCs w:val="28"/>
        </w:rPr>
        <w:t>which range from</w:t>
      </w:r>
      <w:r w:rsidR="00C2299E" w:rsidRPr="00C2299E">
        <w:rPr>
          <w:rFonts w:ascii="Times New Roman" w:hAnsi="Times New Roman" w:cs="Times New Roman"/>
          <w:sz w:val="28"/>
          <w:szCs w:val="28"/>
        </w:rPr>
        <w:t xml:space="preserve"> ensur</w:t>
      </w:r>
      <w:r w:rsidR="00E4489C">
        <w:rPr>
          <w:rFonts w:ascii="Times New Roman" w:hAnsi="Times New Roman" w:cs="Times New Roman"/>
          <w:sz w:val="28"/>
          <w:szCs w:val="28"/>
        </w:rPr>
        <w:t>ing</w:t>
      </w:r>
      <w:r w:rsidR="00C2299E" w:rsidRPr="00C2299E">
        <w:rPr>
          <w:rFonts w:ascii="Times New Roman" w:hAnsi="Times New Roman" w:cs="Times New Roman"/>
          <w:sz w:val="28"/>
          <w:szCs w:val="28"/>
        </w:rPr>
        <w:t xml:space="preserve"> that children and young people</w:t>
      </w:r>
      <w:r w:rsidR="00C2299E">
        <w:rPr>
          <w:rFonts w:ascii="Times New Roman" w:hAnsi="Times New Roman" w:cs="Times New Roman"/>
          <w:sz w:val="28"/>
          <w:szCs w:val="28"/>
        </w:rPr>
        <w:t xml:space="preserve"> </w:t>
      </w:r>
      <w:r w:rsidR="00C2299E" w:rsidRPr="00C2299E">
        <w:rPr>
          <w:rFonts w:ascii="Times New Roman" w:hAnsi="Times New Roman" w:cs="Times New Roman"/>
          <w:sz w:val="28"/>
          <w:szCs w:val="28"/>
        </w:rPr>
        <w:t>having a flying start in life</w:t>
      </w:r>
      <w:r w:rsidR="002147C8">
        <w:rPr>
          <w:rFonts w:ascii="Times New Roman" w:hAnsi="Times New Roman" w:cs="Times New Roman"/>
          <w:sz w:val="28"/>
          <w:szCs w:val="28"/>
        </w:rPr>
        <w:t xml:space="preserve"> to</w:t>
      </w:r>
      <w:r w:rsidR="00B570DD">
        <w:rPr>
          <w:rFonts w:ascii="Times New Roman" w:hAnsi="Times New Roman" w:cs="Times New Roman"/>
          <w:sz w:val="28"/>
          <w:szCs w:val="28"/>
        </w:rPr>
        <w:t xml:space="preserve"> </w:t>
      </w:r>
      <w:r w:rsidR="00C2299E" w:rsidRPr="00C2299E">
        <w:rPr>
          <w:rFonts w:ascii="Times New Roman" w:hAnsi="Times New Roman" w:cs="Times New Roman"/>
          <w:sz w:val="28"/>
          <w:szCs w:val="28"/>
        </w:rPr>
        <w:t>hav</w:t>
      </w:r>
      <w:r w:rsidR="002147C8">
        <w:rPr>
          <w:rFonts w:ascii="Times New Roman" w:hAnsi="Times New Roman" w:cs="Times New Roman"/>
          <w:sz w:val="28"/>
          <w:szCs w:val="28"/>
        </w:rPr>
        <w:t>ing</w:t>
      </w:r>
      <w:r w:rsidR="00C2299E" w:rsidRPr="00C2299E">
        <w:rPr>
          <w:rFonts w:ascii="Times New Roman" w:hAnsi="Times New Roman" w:cs="Times New Roman"/>
          <w:sz w:val="28"/>
          <w:szCs w:val="28"/>
        </w:rPr>
        <w:t xml:space="preserve"> a safe home and community which supports physical</w:t>
      </w:r>
      <w:r w:rsidR="00B570DD">
        <w:rPr>
          <w:rFonts w:ascii="Times New Roman" w:hAnsi="Times New Roman" w:cs="Times New Roman"/>
          <w:sz w:val="28"/>
          <w:szCs w:val="28"/>
        </w:rPr>
        <w:t xml:space="preserve"> </w:t>
      </w:r>
      <w:r w:rsidR="00C2299E" w:rsidRPr="00C2299E">
        <w:rPr>
          <w:rFonts w:ascii="Times New Roman" w:hAnsi="Times New Roman" w:cs="Times New Roman"/>
          <w:sz w:val="28"/>
          <w:szCs w:val="28"/>
        </w:rPr>
        <w:t>and emotional wellbeing; and are not disadvantaged by povert</w:t>
      </w:r>
      <w:r w:rsidR="002147C8">
        <w:rPr>
          <w:rFonts w:ascii="Times New Roman" w:hAnsi="Times New Roman" w:cs="Times New Roman"/>
          <w:sz w:val="28"/>
          <w:szCs w:val="28"/>
        </w:rPr>
        <w:t>y</w:t>
      </w:r>
      <w:sdt>
        <w:sdtPr>
          <w:rPr>
            <w:rFonts w:ascii="Times New Roman" w:hAnsi="Times New Roman" w:cs="Times New Roman"/>
            <w:sz w:val="28"/>
            <w:szCs w:val="28"/>
          </w:rPr>
          <w:id w:val="191805341"/>
          <w:citation/>
        </w:sdtPr>
        <w:sdtContent>
          <w:r w:rsidR="00F041AD">
            <w:rPr>
              <w:rFonts w:ascii="Times New Roman" w:hAnsi="Times New Roman" w:cs="Times New Roman"/>
              <w:sz w:val="28"/>
              <w:szCs w:val="28"/>
            </w:rPr>
            <w:fldChar w:fldCharType="begin"/>
          </w:r>
          <w:r w:rsidR="00F041AD">
            <w:rPr>
              <w:rFonts w:ascii="Times New Roman" w:hAnsi="Times New Roman" w:cs="Times New Roman"/>
              <w:sz w:val="28"/>
              <w:szCs w:val="28"/>
            </w:rPr>
            <w:instrText xml:space="preserve"> CITATION Est06 \l 2057 </w:instrText>
          </w:r>
          <w:r w:rsidR="00F041AD">
            <w:rPr>
              <w:rFonts w:ascii="Times New Roman" w:hAnsi="Times New Roman" w:cs="Times New Roman"/>
              <w:sz w:val="28"/>
              <w:szCs w:val="28"/>
            </w:rPr>
            <w:fldChar w:fldCharType="separate"/>
          </w:r>
          <w:r w:rsidR="002147C8">
            <w:rPr>
              <w:rFonts w:ascii="Times New Roman" w:hAnsi="Times New Roman" w:cs="Times New Roman"/>
              <w:noProof/>
              <w:sz w:val="28"/>
              <w:szCs w:val="28"/>
            </w:rPr>
            <w:t xml:space="preserve"> </w:t>
          </w:r>
          <w:r w:rsidR="002147C8" w:rsidRPr="002147C8">
            <w:rPr>
              <w:rFonts w:ascii="Times New Roman" w:hAnsi="Times New Roman" w:cs="Times New Roman"/>
              <w:noProof/>
              <w:sz w:val="28"/>
              <w:szCs w:val="28"/>
            </w:rPr>
            <w:t>(Estyn, 2006)</w:t>
          </w:r>
          <w:r w:rsidR="00F041AD">
            <w:rPr>
              <w:rFonts w:ascii="Times New Roman" w:hAnsi="Times New Roman" w:cs="Times New Roman"/>
              <w:sz w:val="28"/>
              <w:szCs w:val="28"/>
            </w:rPr>
            <w:fldChar w:fldCharType="end"/>
          </w:r>
        </w:sdtContent>
      </w:sdt>
      <w:r w:rsidR="00F041AD">
        <w:rPr>
          <w:rFonts w:ascii="Times New Roman" w:hAnsi="Times New Roman" w:cs="Times New Roman"/>
          <w:sz w:val="28"/>
          <w:szCs w:val="28"/>
        </w:rPr>
        <w:t>.</w:t>
      </w:r>
    </w:p>
    <w:p w14:paraId="6C21C600" w14:textId="41D381F7" w:rsidR="002B6F38" w:rsidRDefault="00313E5B" w:rsidP="00C2299E">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 </w:t>
      </w:r>
      <w:r w:rsidR="00343EB5">
        <w:rPr>
          <w:rFonts w:ascii="Times New Roman" w:hAnsi="Times New Roman" w:cs="Times New Roman"/>
          <w:sz w:val="28"/>
          <w:szCs w:val="28"/>
        </w:rPr>
        <w:t>But a</w:t>
      </w:r>
      <w:r w:rsidRPr="007D365B">
        <w:rPr>
          <w:rFonts w:ascii="Times New Roman" w:hAnsi="Times New Roman" w:cs="Times New Roman"/>
          <w:sz w:val="28"/>
          <w:szCs w:val="28"/>
        </w:rPr>
        <w:t>ll children</w:t>
      </w:r>
      <w:r w:rsidR="003C6954">
        <w:rPr>
          <w:rFonts w:ascii="Times New Roman" w:hAnsi="Times New Roman" w:cs="Times New Roman"/>
          <w:sz w:val="28"/>
          <w:szCs w:val="28"/>
        </w:rPr>
        <w:t xml:space="preserve">’s </w:t>
      </w:r>
      <w:r w:rsidRPr="007D365B">
        <w:rPr>
          <w:rFonts w:ascii="Times New Roman" w:hAnsi="Times New Roman" w:cs="Times New Roman"/>
          <w:sz w:val="28"/>
          <w:szCs w:val="28"/>
        </w:rPr>
        <w:t>personal develop</w:t>
      </w:r>
      <w:r w:rsidR="00B86991" w:rsidRPr="007D365B">
        <w:rPr>
          <w:rFonts w:ascii="Times New Roman" w:hAnsi="Times New Roman" w:cs="Times New Roman"/>
          <w:sz w:val="28"/>
          <w:szCs w:val="28"/>
        </w:rPr>
        <w:t>ment</w:t>
      </w:r>
      <w:r w:rsidRPr="007D365B">
        <w:rPr>
          <w:rFonts w:ascii="Times New Roman" w:hAnsi="Times New Roman" w:cs="Times New Roman"/>
          <w:sz w:val="28"/>
          <w:szCs w:val="28"/>
        </w:rPr>
        <w:t xml:space="preserve"> </w:t>
      </w:r>
      <w:r w:rsidR="003C6954" w:rsidRPr="007D365B">
        <w:rPr>
          <w:rFonts w:ascii="Times New Roman" w:hAnsi="Times New Roman" w:cs="Times New Roman"/>
          <w:sz w:val="28"/>
          <w:szCs w:val="28"/>
        </w:rPr>
        <w:t>is</w:t>
      </w:r>
      <w:r w:rsidRPr="007D365B">
        <w:rPr>
          <w:rFonts w:ascii="Times New Roman" w:hAnsi="Times New Roman" w:cs="Times New Roman"/>
          <w:sz w:val="28"/>
          <w:szCs w:val="28"/>
        </w:rPr>
        <w:t xml:space="preserve"> influenced by many aspects in their lives.  Beginning with</w:t>
      </w:r>
      <w:r w:rsidR="003C6954">
        <w:rPr>
          <w:rFonts w:ascii="Times New Roman" w:hAnsi="Times New Roman" w:cs="Times New Roman"/>
          <w:sz w:val="28"/>
          <w:szCs w:val="28"/>
        </w:rPr>
        <w:t xml:space="preserve"> </w:t>
      </w:r>
      <w:r w:rsidRPr="007D365B">
        <w:rPr>
          <w:rFonts w:ascii="Times New Roman" w:hAnsi="Times New Roman" w:cs="Times New Roman"/>
          <w:sz w:val="28"/>
          <w:szCs w:val="28"/>
        </w:rPr>
        <w:t xml:space="preserve">their growth during pregnancy.   To </w:t>
      </w:r>
      <w:r w:rsidR="00A0483E" w:rsidRPr="007D365B">
        <w:rPr>
          <w:rFonts w:ascii="Times New Roman" w:hAnsi="Times New Roman" w:cs="Times New Roman"/>
          <w:sz w:val="28"/>
          <w:szCs w:val="28"/>
        </w:rPr>
        <w:t>each stage of</w:t>
      </w:r>
      <w:r w:rsidRPr="007D365B">
        <w:rPr>
          <w:rFonts w:ascii="Times New Roman" w:hAnsi="Times New Roman" w:cs="Times New Roman"/>
          <w:sz w:val="28"/>
          <w:szCs w:val="28"/>
        </w:rPr>
        <w:t xml:space="preserve"> continually transformations to adulthood</w:t>
      </w:r>
      <w:r w:rsidR="00A0483E" w:rsidRPr="007D365B">
        <w:rPr>
          <w:rFonts w:ascii="Times New Roman" w:hAnsi="Times New Roman" w:cs="Times New Roman"/>
          <w:sz w:val="28"/>
          <w:szCs w:val="28"/>
        </w:rPr>
        <w:t>.</w:t>
      </w:r>
      <w:r w:rsidRPr="007D365B">
        <w:rPr>
          <w:rFonts w:ascii="Times New Roman" w:hAnsi="Times New Roman" w:cs="Times New Roman"/>
          <w:sz w:val="28"/>
          <w:szCs w:val="28"/>
        </w:rPr>
        <w:t xml:space="preserve"> </w:t>
      </w:r>
      <w:r w:rsidR="00A0483E" w:rsidRPr="007D365B">
        <w:rPr>
          <w:rFonts w:ascii="Times New Roman" w:hAnsi="Times New Roman" w:cs="Times New Roman"/>
          <w:sz w:val="28"/>
          <w:szCs w:val="28"/>
        </w:rPr>
        <w:t>V</w:t>
      </w:r>
      <w:r w:rsidRPr="007D365B">
        <w:rPr>
          <w:rFonts w:ascii="Times New Roman" w:hAnsi="Times New Roman" w:cs="Times New Roman"/>
          <w:sz w:val="28"/>
          <w:szCs w:val="28"/>
        </w:rPr>
        <w:t xml:space="preserve">arious internal and external factors </w:t>
      </w:r>
      <w:r w:rsidR="00A0483E" w:rsidRPr="007D365B">
        <w:rPr>
          <w:rFonts w:ascii="Times New Roman" w:hAnsi="Times New Roman" w:cs="Times New Roman"/>
          <w:sz w:val="28"/>
          <w:szCs w:val="28"/>
        </w:rPr>
        <w:t>children</w:t>
      </w:r>
      <w:r w:rsidRPr="007D365B">
        <w:rPr>
          <w:rFonts w:ascii="Times New Roman" w:hAnsi="Times New Roman" w:cs="Times New Roman"/>
          <w:sz w:val="28"/>
          <w:szCs w:val="28"/>
        </w:rPr>
        <w:t xml:space="preserve"> </w:t>
      </w:r>
      <w:r w:rsidR="00A0483E" w:rsidRPr="007D365B">
        <w:rPr>
          <w:rFonts w:ascii="Times New Roman" w:hAnsi="Times New Roman" w:cs="Times New Roman"/>
          <w:sz w:val="28"/>
          <w:szCs w:val="28"/>
        </w:rPr>
        <w:t>are</w:t>
      </w:r>
      <w:r w:rsidRPr="007D365B">
        <w:rPr>
          <w:rFonts w:ascii="Times New Roman" w:hAnsi="Times New Roman" w:cs="Times New Roman"/>
          <w:sz w:val="28"/>
          <w:szCs w:val="28"/>
        </w:rPr>
        <w:t xml:space="preserve"> exposed to </w:t>
      </w:r>
      <w:r w:rsidR="00A0483E" w:rsidRPr="007D365B">
        <w:rPr>
          <w:rFonts w:ascii="Times New Roman" w:hAnsi="Times New Roman" w:cs="Times New Roman"/>
          <w:sz w:val="28"/>
          <w:szCs w:val="28"/>
        </w:rPr>
        <w:t>throughout</w:t>
      </w:r>
      <w:r w:rsidRPr="007D365B">
        <w:rPr>
          <w:rFonts w:ascii="Times New Roman" w:hAnsi="Times New Roman" w:cs="Times New Roman"/>
          <w:sz w:val="28"/>
          <w:szCs w:val="28"/>
        </w:rPr>
        <w:t xml:space="preserve"> the</w:t>
      </w:r>
      <w:r w:rsidR="00A0483E" w:rsidRPr="007D365B">
        <w:rPr>
          <w:rFonts w:ascii="Times New Roman" w:hAnsi="Times New Roman" w:cs="Times New Roman"/>
          <w:sz w:val="28"/>
          <w:szCs w:val="28"/>
        </w:rPr>
        <w:t>ir</w:t>
      </w:r>
      <w:r w:rsidRPr="007D365B">
        <w:rPr>
          <w:rFonts w:ascii="Times New Roman" w:hAnsi="Times New Roman" w:cs="Times New Roman"/>
          <w:sz w:val="28"/>
          <w:szCs w:val="28"/>
        </w:rPr>
        <w:t xml:space="preserve"> infant and childhood development</w:t>
      </w:r>
      <w:r w:rsidR="00A0483E" w:rsidRPr="007D365B">
        <w:rPr>
          <w:rFonts w:ascii="Times New Roman" w:hAnsi="Times New Roman" w:cs="Times New Roman"/>
          <w:sz w:val="28"/>
          <w:szCs w:val="28"/>
        </w:rPr>
        <w:t xml:space="preserve"> have effects of how the child continues</w:t>
      </w:r>
      <w:r w:rsidR="00503597">
        <w:rPr>
          <w:rFonts w:ascii="Times New Roman" w:hAnsi="Times New Roman" w:cs="Times New Roman"/>
          <w:sz w:val="28"/>
          <w:szCs w:val="28"/>
        </w:rPr>
        <w:t xml:space="preserve"> to</w:t>
      </w:r>
      <w:r w:rsidR="00A0483E" w:rsidRPr="007D365B">
        <w:rPr>
          <w:rFonts w:ascii="Times New Roman" w:hAnsi="Times New Roman" w:cs="Times New Roman"/>
          <w:sz w:val="28"/>
          <w:szCs w:val="28"/>
        </w:rPr>
        <w:t xml:space="preserve"> </w:t>
      </w:r>
      <w:r w:rsidR="00503597">
        <w:rPr>
          <w:rFonts w:ascii="Times New Roman" w:hAnsi="Times New Roman" w:cs="Times New Roman"/>
          <w:sz w:val="28"/>
          <w:szCs w:val="28"/>
        </w:rPr>
        <w:t xml:space="preserve">develop </w:t>
      </w:r>
      <w:r w:rsidR="00A0483E" w:rsidRPr="007D365B">
        <w:rPr>
          <w:rFonts w:ascii="Times New Roman" w:hAnsi="Times New Roman" w:cs="Times New Roman"/>
          <w:sz w:val="28"/>
          <w:szCs w:val="28"/>
        </w:rPr>
        <w:t>long term</w:t>
      </w:r>
      <w:r w:rsidRPr="007D365B">
        <w:rPr>
          <w:rFonts w:ascii="Times New Roman" w:hAnsi="Times New Roman" w:cs="Times New Roman"/>
          <w:sz w:val="28"/>
          <w:szCs w:val="28"/>
        </w:rPr>
        <w:t xml:space="preserve">.  </w:t>
      </w:r>
    </w:p>
    <w:p w14:paraId="6782E4AC" w14:textId="77777777" w:rsidR="002B6F38" w:rsidRDefault="002B6F38" w:rsidP="00C2299E">
      <w:pPr>
        <w:spacing w:line="360" w:lineRule="auto"/>
        <w:rPr>
          <w:rFonts w:ascii="Times New Roman" w:hAnsi="Times New Roman" w:cs="Times New Roman"/>
          <w:sz w:val="28"/>
          <w:szCs w:val="28"/>
        </w:rPr>
      </w:pPr>
    </w:p>
    <w:p w14:paraId="1CE73476" w14:textId="00D396DB" w:rsidR="00503597" w:rsidRDefault="00313E5B" w:rsidP="00503597">
      <w:pPr>
        <w:spacing w:line="360" w:lineRule="auto"/>
        <w:rPr>
          <w:rFonts w:ascii="Times New Roman" w:hAnsi="Times New Roman" w:cs="Times New Roman"/>
          <w:sz w:val="28"/>
          <w:szCs w:val="28"/>
        </w:rPr>
      </w:pPr>
      <w:r w:rsidRPr="007D365B">
        <w:rPr>
          <w:rFonts w:ascii="Times New Roman" w:hAnsi="Times New Roman" w:cs="Times New Roman"/>
          <w:sz w:val="28"/>
          <w:szCs w:val="28"/>
        </w:rPr>
        <w:t xml:space="preserve">Each theorist </w:t>
      </w:r>
      <w:r w:rsidR="003C6954">
        <w:rPr>
          <w:rFonts w:ascii="Times New Roman" w:hAnsi="Times New Roman" w:cs="Times New Roman"/>
          <w:sz w:val="28"/>
          <w:szCs w:val="28"/>
        </w:rPr>
        <w:t>suggests</w:t>
      </w:r>
      <w:r w:rsidRPr="007D365B">
        <w:rPr>
          <w:rFonts w:ascii="Times New Roman" w:hAnsi="Times New Roman" w:cs="Times New Roman"/>
          <w:sz w:val="28"/>
          <w:szCs w:val="28"/>
        </w:rPr>
        <w:t xml:space="preserve"> there are goals </w:t>
      </w:r>
      <w:r w:rsidR="00FF48E5" w:rsidRPr="007D365B">
        <w:rPr>
          <w:rFonts w:ascii="Times New Roman" w:hAnsi="Times New Roman" w:cs="Times New Roman"/>
          <w:sz w:val="28"/>
          <w:szCs w:val="28"/>
        </w:rPr>
        <w:t xml:space="preserve">each child </w:t>
      </w:r>
      <w:r w:rsidR="00503597">
        <w:rPr>
          <w:rFonts w:ascii="Times New Roman" w:hAnsi="Times New Roman" w:cs="Times New Roman"/>
          <w:sz w:val="28"/>
          <w:szCs w:val="28"/>
        </w:rPr>
        <w:t>must</w:t>
      </w:r>
      <w:r w:rsidRPr="007D365B">
        <w:rPr>
          <w:rFonts w:ascii="Times New Roman" w:hAnsi="Times New Roman" w:cs="Times New Roman"/>
          <w:sz w:val="28"/>
          <w:szCs w:val="28"/>
        </w:rPr>
        <w:t xml:space="preserve"> reach</w:t>
      </w:r>
      <w:r w:rsidR="00A0483E" w:rsidRPr="007D365B">
        <w:rPr>
          <w:rFonts w:ascii="Times New Roman" w:hAnsi="Times New Roman" w:cs="Times New Roman"/>
          <w:sz w:val="28"/>
          <w:szCs w:val="28"/>
        </w:rPr>
        <w:t xml:space="preserve"> to ensure continual progression</w:t>
      </w:r>
      <w:r w:rsidRPr="007D365B">
        <w:rPr>
          <w:rFonts w:ascii="Times New Roman" w:hAnsi="Times New Roman" w:cs="Times New Roman"/>
          <w:sz w:val="28"/>
          <w:szCs w:val="28"/>
        </w:rPr>
        <w:t>.  But not ever</w:t>
      </w:r>
      <w:r w:rsidR="003C6954">
        <w:rPr>
          <w:rFonts w:ascii="Times New Roman" w:hAnsi="Times New Roman" w:cs="Times New Roman"/>
          <w:sz w:val="28"/>
          <w:szCs w:val="28"/>
        </w:rPr>
        <w:t>y</w:t>
      </w:r>
      <w:r w:rsidRPr="007D365B">
        <w:rPr>
          <w:rFonts w:ascii="Times New Roman" w:hAnsi="Times New Roman" w:cs="Times New Roman"/>
          <w:sz w:val="28"/>
          <w:szCs w:val="28"/>
        </w:rPr>
        <w:t xml:space="preserve"> child has all the opportunities</w:t>
      </w:r>
      <w:r w:rsidR="00A0483E" w:rsidRPr="007D365B">
        <w:rPr>
          <w:rFonts w:ascii="Times New Roman" w:hAnsi="Times New Roman" w:cs="Times New Roman"/>
          <w:sz w:val="28"/>
          <w:szCs w:val="28"/>
        </w:rPr>
        <w:t xml:space="preserve"> or health</w:t>
      </w:r>
      <w:r w:rsidRPr="007D365B">
        <w:rPr>
          <w:rFonts w:ascii="Times New Roman" w:hAnsi="Times New Roman" w:cs="Times New Roman"/>
          <w:sz w:val="28"/>
          <w:szCs w:val="28"/>
        </w:rPr>
        <w:t xml:space="preserve"> to develop as the theories indicate.  </w:t>
      </w:r>
      <w:r w:rsidR="00FF48E5" w:rsidRPr="007D365B">
        <w:rPr>
          <w:rFonts w:ascii="Times New Roman" w:hAnsi="Times New Roman" w:cs="Times New Roman"/>
          <w:sz w:val="28"/>
          <w:szCs w:val="28"/>
        </w:rPr>
        <w:t xml:space="preserve">Missing out on a stage of learning at a young age can </w:t>
      </w:r>
      <w:r w:rsidR="00BB1C78" w:rsidRPr="007D365B">
        <w:rPr>
          <w:rFonts w:ascii="Times New Roman" w:hAnsi="Times New Roman" w:cs="Times New Roman"/>
          <w:sz w:val="28"/>
          <w:szCs w:val="28"/>
        </w:rPr>
        <w:t xml:space="preserve">cause detrimentally </w:t>
      </w:r>
      <w:r w:rsidR="00FF48E5" w:rsidRPr="007D365B">
        <w:rPr>
          <w:rFonts w:ascii="Times New Roman" w:hAnsi="Times New Roman" w:cs="Times New Roman"/>
          <w:sz w:val="28"/>
          <w:szCs w:val="28"/>
        </w:rPr>
        <w:t>challenges</w:t>
      </w:r>
      <w:r w:rsidR="00BB1C78" w:rsidRPr="007D365B">
        <w:rPr>
          <w:rFonts w:ascii="Times New Roman" w:hAnsi="Times New Roman" w:cs="Times New Roman"/>
          <w:sz w:val="28"/>
          <w:szCs w:val="28"/>
        </w:rPr>
        <w:t xml:space="preserve"> for families and</w:t>
      </w:r>
      <w:r w:rsidR="00FF48E5" w:rsidRPr="007D365B">
        <w:rPr>
          <w:rFonts w:ascii="Times New Roman" w:hAnsi="Times New Roman" w:cs="Times New Roman"/>
          <w:sz w:val="28"/>
          <w:szCs w:val="28"/>
        </w:rPr>
        <w:t xml:space="preserve"> the education system.</w:t>
      </w:r>
      <w:r w:rsidR="002B6F38">
        <w:rPr>
          <w:rFonts w:ascii="Times New Roman" w:hAnsi="Times New Roman" w:cs="Times New Roman"/>
          <w:sz w:val="28"/>
          <w:szCs w:val="28"/>
        </w:rPr>
        <w:t xml:space="preserve">  </w:t>
      </w:r>
      <w:r w:rsidR="003C6954">
        <w:rPr>
          <w:rFonts w:ascii="Times New Roman" w:hAnsi="Times New Roman" w:cs="Times New Roman"/>
          <w:sz w:val="28"/>
          <w:szCs w:val="28"/>
        </w:rPr>
        <w:t>Most of</w:t>
      </w:r>
      <w:r w:rsidR="002147C8">
        <w:rPr>
          <w:rFonts w:ascii="Times New Roman" w:hAnsi="Times New Roman" w:cs="Times New Roman"/>
          <w:sz w:val="28"/>
          <w:szCs w:val="28"/>
        </w:rPr>
        <w:t xml:space="preserve"> the children</w:t>
      </w:r>
      <w:r w:rsidR="003C6954">
        <w:rPr>
          <w:rFonts w:ascii="Times New Roman" w:hAnsi="Times New Roman" w:cs="Times New Roman"/>
          <w:sz w:val="28"/>
          <w:szCs w:val="28"/>
        </w:rPr>
        <w:t xml:space="preserve"> attending the</w:t>
      </w:r>
      <w:r w:rsidR="002147C8">
        <w:rPr>
          <w:rFonts w:ascii="Times New Roman" w:hAnsi="Times New Roman" w:cs="Times New Roman"/>
          <w:sz w:val="28"/>
          <w:szCs w:val="28"/>
        </w:rPr>
        <w:t xml:space="preserve"> setting mentioned are </w:t>
      </w:r>
      <w:r w:rsidR="003C6954">
        <w:rPr>
          <w:rFonts w:ascii="Times New Roman" w:hAnsi="Times New Roman" w:cs="Times New Roman"/>
          <w:sz w:val="28"/>
          <w:szCs w:val="28"/>
        </w:rPr>
        <w:t>affected</w:t>
      </w:r>
      <w:r w:rsidR="002147C8">
        <w:rPr>
          <w:rFonts w:ascii="Times New Roman" w:hAnsi="Times New Roman" w:cs="Times New Roman"/>
          <w:sz w:val="28"/>
          <w:szCs w:val="28"/>
        </w:rPr>
        <w:t xml:space="preserve"> from their internal factors giving them a distinctive disadvantage from the very outset of their life. </w:t>
      </w:r>
    </w:p>
    <w:p w14:paraId="5F55FCC5" w14:textId="77777777" w:rsidR="00597C46" w:rsidRDefault="00597C46" w:rsidP="00503597">
      <w:pPr>
        <w:spacing w:line="360" w:lineRule="auto"/>
        <w:rPr>
          <w:rFonts w:ascii="Times New Roman" w:hAnsi="Times New Roman" w:cs="Times New Roman"/>
          <w:sz w:val="28"/>
          <w:szCs w:val="28"/>
        </w:rPr>
      </w:pPr>
    </w:p>
    <w:p w14:paraId="652ECF7A" w14:textId="4F47BE03" w:rsidR="00313E5B" w:rsidRPr="007D365B" w:rsidRDefault="003C6954" w:rsidP="00503597">
      <w:pPr>
        <w:spacing w:line="360" w:lineRule="auto"/>
        <w:rPr>
          <w:rFonts w:ascii="Times New Roman" w:hAnsi="Times New Roman" w:cs="Times New Roman"/>
          <w:sz w:val="28"/>
          <w:szCs w:val="28"/>
        </w:rPr>
      </w:pPr>
      <w:r>
        <w:rPr>
          <w:rFonts w:ascii="Times New Roman" w:hAnsi="Times New Roman" w:cs="Times New Roman"/>
          <w:sz w:val="28"/>
          <w:szCs w:val="28"/>
        </w:rPr>
        <w:t>F</w:t>
      </w:r>
      <w:r w:rsidR="00597C46">
        <w:rPr>
          <w:rFonts w:ascii="Times New Roman" w:hAnsi="Times New Roman" w:cs="Times New Roman"/>
          <w:sz w:val="28"/>
          <w:szCs w:val="28"/>
        </w:rPr>
        <w:t>inding</w:t>
      </w:r>
      <w:r w:rsidR="003A67DD">
        <w:rPr>
          <w:rFonts w:ascii="Times New Roman" w:hAnsi="Times New Roman" w:cs="Times New Roman"/>
          <w:sz w:val="28"/>
          <w:szCs w:val="28"/>
        </w:rPr>
        <w:t>s of</w:t>
      </w:r>
      <w:r w:rsidR="00597C46">
        <w:rPr>
          <w:rFonts w:ascii="Times New Roman" w:hAnsi="Times New Roman" w:cs="Times New Roman"/>
          <w:sz w:val="28"/>
          <w:szCs w:val="28"/>
        </w:rPr>
        <w:t xml:space="preserve"> the National Behaviour Review Report of 2006 </w:t>
      </w:r>
      <w:r w:rsidR="00503597" w:rsidRPr="00503597">
        <w:rPr>
          <w:rFonts w:ascii="Times New Roman" w:hAnsi="Times New Roman" w:cs="Times New Roman"/>
          <w:sz w:val="28"/>
          <w:szCs w:val="28"/>
        </w:rPr>
        <w:t xml:space="preserve">on behaviour and attendance </w:t>
      </w:r>
      <w:r w:rsidR="003A67DD">
        <w:rPr>
          <w:rFonts w:ascii="Times New Roman" w:hAnsi="Times New Roman" w:cs="Times New Roman"/>
          <w:sz w:val="28"/>
          <w:szCs w:val="28"/>
        </w:rPr>
        <w:t xml:space="preserve">there are </w:t>
      </w:r>
      <w:r w:rsidR="00E4489C">
        <w:rPr>
          <w:rFonts w:ascii="Times New Roman" w:hAnsi="Times New Roman" w:cs="Times New Roman"/>
          <w:sz w:val="28"/>
          <w:szCs w:val="28"/>
        </w:rPr>
        <w:t>many children</w:t>
      </w:r>
      <w:r w:rsidR="00503597" w:rsidRPr="00503597">
        <w:rPr>
          <w:rFonts w:ascii="Times New Roman" w:hAnsi="Times New Roman" w:cs="Times New Roman"/>
          <w:sz w:val="28"/>
          <w:szCs w:val="28"/>
        </w:rPr>
        <w:t xml:space="preserve"> at primary </w:t>
      </w:r>
      <w:r w:rsidR="00E4489C">
        <w:rPr>
          <w:rFonts w:ascii="Times New Roman" w:hAnsi="Times New Roman" w:cs="Times New Roman"/>
          <w:sz w:val="28"/>
          <w:szCs w:val="28"/>
        </w:rPr>
        <w:t xml:space="preserve">and secondary </w:t>
      </w:r>
      <w:r w:rsidR="009557B0">
        <w:rPr>
          <w:rFonts w:ascii="Times New Roman" w:hAnsi="Times New Roman" w:cs="Times New Roman"/>
          <w:sz w:val="28"/>
          <w:szCs w:val="28"/>
        </w:rPr>
        <w:t>school</w:t>
      </w:r>
      <w:r w:rsidR="00503597" w:rsidRPr="00503597">
        <w:rPr>
          <w:rFonts w:ascii="Times New Roman" w:hAnsi="Times New Roman" w:cs="Times New Roman"/>
          <w:sz w:val="28"/>
          <w:szCs w:val="28"/>
        </w:rPr>
        <w:t xml:space="preserve"> whose literacy</w:t>
      </w:r>
      <w:r w:rsidR="00503597">
        <w:rPr>
          <w:rFonts w:ascii="Times New Roman" w:hAnsi="Times New Roman" w:cs="Times New Roman"/>
          <w:sz w:val="28"/>
          <w:szCs w:val="28"/>
        </w:rPr>
        <w:t xml:space="preserve"> </w:t>
      </w:r>
      <w:r w:rsidR="00503597" w:rsidRPr="00503597">
        <w:rPr>
          <w:rFonts w:ascii="Times New Roman" w:hAnsi="Times New Roman" w:cs="Times New Roman"/>
          <w:sz w:val="28"/>
          <w:szCs w:val="28"/>
        </w:rPr>
        <w:t>and numeracy levels are well below the average attainment targets for the</w:t>
      </w:r>
      <w:r w:rsidR="003A67DD">
        <w:rPr>
          <w:rFonts w:ascii="Times New Roman" w:hAnsi="Times New Roman" w:cs="Times New Roman"/>
          <w:sz w:val="28"/>
          <w:szCs w:val="28"/>
        </w:rPr>
        <w:t>ir age</w:t>
      </w:r>
      <w:r w:rsidR="00503597" w:rsidRPr="00503597">
        <w:rPr>
          <w:rFonts w:ascii="Times New Roman" w:hAnsi="Times New Roman" w:cs="Times New Roman"/>
          <w:sz w:val="28"/>
          <w:szCs w:val="28"/>
        </w:rPr>
        <w:t xml:space="preserve">. </w:t>
      </w:r>
      <w:r w:rsidR="003A67DD">
        <w:rPr>
          <w:rFonts w:ascii="Times New Roman" w:hAnsi="Times New Roman" w:cs="Times New Roman"/>
          <w:sz w:val="28"/>
          <w:szCs w:val="28"/>
        </w:rPr>
        <w:t xml:space="preserve"> The report </w:t>
      </w:r>
      <w:r w:rsidR="00E4489C">
        <w:rPr>
          <w:rFonts w:ascii="Times New Roman" w:hAnsi="Times New Roman" w:cs="Times New Roman"/>
          <w:sz w:val="28"/>
          <w:szCs w:val="28"/>
        </w:rPr>
        <w:t>indicates</w:t>
      </w:r>
      <w:r w:rsidR="003A67DD">
        <w:rPr>
          <w:rFonts w:ascii="Times New Roman" w:hAnsi="Times New Roman" w:cs="Times New Roman"/>
          <w:sz w:val="28"/>
          <w:szCs w:val="28"/>
        </w:rPr>
        <w:t xml:space="preserve"> that with early </w:t>
      </w:r>
      <w:r w:rsidR="00E4489C">
        <w:rPr>
          <w:rFonts w:ascii="Times New Roman" w:hAnsi="Times New Roman" w:cs="Times New Roman"/>
          <w:sz w:val="28"/>
          <w:szCs w:val="28"/>
        </w:rPr>
        <w:t>identification</w:t>
      </w:r>
      <w:r w:rsidR="003A67DD">
        <w:rPr>
          <w:rFonts w:ascii="Times New Roman" w:hAnsi="Times New Roman" w:cs="Times New Roman"/>
          <w:sz w:val="28"/>
          <w:szCs w:val="28"/>
        </w:rPr>
        <w:t xml:space="preserve"> and support </w:t>
      </w:r>
      <w:r w:rsidR="00E4489C">
        <w:rPr>
          <w:rFonts w:ascii="Times New Roman" w:hAnsi="Times New Roman" w:cs="Times New Roman"/>
          <w:sz w:val="28"/>
          <w:szCs w:val="28"/>
        </w:rPr>
        <w:t>this may prevent children developing behavioural problems and improvements with overall attendance</w:t>
      </w:r>
      <w:sdt>
        <w:sdtPr>
          <w:rPr>
            <w:rFonts w:ascii="Times New Roman" w:hAnsi="Times New Roman" w:cs="Times New Roman"/>
            <w:sz w:val="28"/>
            <w:szCs w:val="28"/>
          </w:rPr>
          <w:id w:val="-897970989"/>
          <w:citation/>
        </w:sdtPr>
        <w:sdtContent>
          <w:r w:rsidR="00E4489C">
            <w:rPr>
              <w:rFonts w:ascii="Times New Roman" w:hAnsi="Times New Roman" w:cs="Times New Roman"/>
              <w:sz w:val="28"/>
              <w:szCs w:val="28"/>
            </w:rPr>
            <w:fldChar w:fldCharType="begin"/>
          </w:r>
          <w:r w:rsidR="00E4489C">
            <w:rPr>
              <w:rFonts w:ascii="Times New Roman" w:hAnsi="Times New Roman" w:cs="Times New Roman"/>
              <w:sz w:val="28"/>
              <w:szCs w:val="28"/>
            </w:rPr>
            <w:instrText xml:space="preserve"> CITATION Ken06 \l 2057 </w:instrText>
          </w:r>
          <w:r w:rsidR="00E4489C">
            <w:rPr>
              <w:rFonts w:ascii="Times New Roman" w:hAnsi="Times New Roman" w:cs="Times New Roman"/>
              <w:sz w:val="28"/>
              <w:szCs w:val="28"/>
            </w:rPr>
            <w:fldChar w:fldCharType="separate"/>
          </w:r>
          <w:r w:rsidR="002147C8">
            <w:rPr>
              <w:rFonts w:ascii="Times New Roman" w:hAnsi="Times New Roman" w:cs="Times New Roman"/>
              <w:noProof/>
              <w:sz w:val="28"/>
              <w:szCs w:val="28"/>
            </w:rPr>
            <w:t xml:space="preserve"> </w:t>
          </w:r>
          <w:r w:rsidR="002147C8" w:rsidRPr="002147C8">
            <w:rPr>
              <w:rFonts w:ascii="Times New Roman" w:hAnsi="Times New Roman" w:cs="Times New Roman"/>
              <w:noProof/>
              <w:sz w:val="28"/>
              <w:szCs w:val="28"/>
            </w:rPr>
            <w:t>(Reid, 2006)</w:t>
          </w:r>
          <w:r w:rsidR="00E4489C">
            <w:rPr>
              <w:rFonts w:ascii="Times New Roman" w:hAnsi="Times New Roman" w:cs="Times New Roman"/>
              <w:sz w:val="28"/>
              <w:szCs w:val="28"/>
            </w:rPr>
            <w:fldChar w:fldCharType="end"/>
          </w:r>
        </w:sdtContent>
      </w:sdt>
      <w:r w:rsidR="00E4489C">
        <w:rPr>
          <w:rFonts w:ascii="Times New Roman" w:hAnsi="Times New Roman" w:cs="Times New Roman"/>
          <w:sz w:val="28"/>
          <w:szCs w:val="28"/>
        </w:rPr>
        <w:t>.</w:t>
      </w:r>
    </w:p>
    <w:p w14:paraId="2FC7D3A7" w14:textId="6E5F04A8" w:rsidR="00BB1C78" w:rsidRPr="007D365B" w:rsidRDefault="00BB1C78" w:rsidP="00753763">
      <w:pPr>
        <w:spacing w:line="360" w:lineRule="auto"/>
        <w:rPr>
          <w:rFonts w:ascii="Times New Roman" w:hAnsi="Times New Roman" w:cs="Times New Roman"/>
          <w:sz w:val="28"/>
          <w:szCs w:val="28"/>
        </w:rPr>
      </w:pPr>
    </w:p>
    <w:p w14:paraId="4E428CED" w14:textId="19949036" w:rsidR="00BB1C78" w:rsidRPr="002147C8" w:rsidRDefault="00BB1C78" w:rsidP="00753763">
      <w:pPr>
        <w:spacing w:line="360" w:lineRule="auto"/>
        <w:rPr>
          <w:rFonts w:ascii="Times New Roman" w:hAnsi="Times New Roman" w:cs="Times New Roman"/>
          <w:sz w:val="28"/>
          <w:szCs w:val="28"/>
        </w:rPr>
      </w:pPr>
    </w:p>
    <w:sdt>
      <w:sdtPr>
        <w:rPr>
          <w:rFonts w:asciiTheme="minorHAnsi" w:eastAsiaTheme="minorHAnsi" w:hAnsiTheme="minorHAnsi" w:cstheme="minorBidi"/>
          <w:color w:val="auto"/>
          <w:sz w:val="28"/>
          <w:szCs w:val="28"/>
          <w:lang w:val="en-GB"/>
        </w:rPr>
        <w:id w:val="-935987737"/>
        <w:docPartObj>
          <w:docPartGallery w:val="Bibliographies"/>
          <w:docPartUnique/>
        </w:docPartObj>
      </w:sdtPr>
      <w:sdtEndPr>
        <w:rPr>
          <w:rFonts w:ascii="Times New Roman" w:hAnsi="Times New Roman" w:cs="Times New Roman"/>
        </w:rPr>
      </w:sdtEndPr>
      <w:sdtContent>
        <w:p w14:paraId="2376487B" w14:textId="42236D0A" w:rsidR="00BB1C78" w:rsidRPr="002147C8" w:rsidRDefault="00BB1C78">
          <w:pPr>
            <w:pStyle w:val="Heading1"/>
            <w:rPr>
              <w:rFonts w:ascii="Times New Roman" w:hAnsi="Times New Roman" w:cs="Times New Roman"/>
              <w:sz w:val="28"/>
              <w:szCs w:val="28"/>
            </w:rPr>
          </w:pPr>
          <w:r w:rsidRPr="002147C8">
            <w:rPr>
              <w:rFonts w:ascii="Times New Roman" w:hAnsi="Times New Roman" w:cs="Times New Roman"/>
              <w:sz w:val="28"/>
              <w:szCs w:val="28"/>
            </w:rPr>
            <w:t>References</w:t>
          </w:r>
        </w:p>
        <w:sdt>
          <w:sdtPr>
            <w:rPr>
              <w:rFonts w:ascii="Times New Roman" w:hAnsi="Times New Roman" w:cs="Times New Roman"/>
              <w:sz w:val="28"/>
              <w:szCs w:val="28"/>
            </w:rPr>
            <w:id w:val="-573587230"/>
            <w:bibliography/>
          </w:sdtPr>
          <w:sdtContent>
            <w:p w14:paraId="4550ACFD" w14:textId="77777777" w:rsidR="002147C8" w:rsidRPr="002147C8" w:rsidRDefault="00BB1C78" w:rsidP="002147C8">
              <w:pPr>
                <w:pStyle w:val="Bibliography"/>
                <w:rPr>
                  <w:rFonts w:ascii="Times New Roman" w:hAnsi="Times New Roman" w:cs="Times New Roman"/>
                  <w:noProof/>
                  <w:sz w:val="28"/>
                  <w:szCs w:val="28"/>
                  <w:lang w:val="en-US"/>
                </w:rPr>
              </w:pPr>
              <w:r w:rsidRPr="002147C8">
                <w:rPr>
                  <w:rFonts w:ascii="Times New Roman" w:hAnsi="Times New Roman" w:cs="Times New Roman"/>
                  <w:sz w:val="28"/>
                  <w:szCs w:val="28"/>
                </w:rPr>
                <w:fldChar w:fldCharType="begin"/>
              </w:r>
              <w:r w:rsidRPr="002147C8">
                <w:rPr>
                  <w:rFonts w:ascii="Times New Roman" w:hAnsi="Times New Roman" w:cs="Times New Roman"/>
                  <w:sz w:val="28"/>
                  <w:szCs w:val="28"/>
                </w:rPr>
                <w:instrText xml:space="preserve"> BIBLIOGRAPHY </w:instrText>
              </w:r>
              <w:r w:rsidRPr="002147C8">
                <w:rPr>
                  <w:rFonts w:ascii="Times New Roman" w:hAnsi="Times New Roman" w:cs="Times New Roman"/>
                  <w:sz w:val="28"/>
                  <w:szCs w:val="28"/>
                </w:rPr>
                <w:fldChar w:fldCharType="separate"/>
              </w:r>
              <w:r w:rsidR="002147C8" w:rsidRPr="002147C8">
                <w:rPr>
                  <w:rFonts w:ascii="Times New Roman" w:hAnsi="Times New Roman" w:cs="Times New Roman"/>
                  <w:noProof/>
                  <w:sz w:val="28"/>
                  <w:szCs w:val="28"/>
                  <w:lang w:val="en-US"/>
                </w:rPr>
                <w:t xml:space="preserve">Athey, C., 2007. </w:t>
              </w:r>
              <w:r w:rsidR="002147C8" w:rsidRPr="002147C8">
                <w:rPr>
                  <w:rFonts w:ascii="Times New Roman" w:hAnsi="Times New Roman" w:cs="Times New Roman"/>
                  <w:i/>
                  <w:iCs/>
                  <w:noProof/>
                  <w:sz w:val="28"/>
                  <w:szCs w:val="28"/>
                  <w:lang w:val="en-US"/>
                </w:rPr>
                <w:t xml:space="preserve">Extending Thoughs in Young Chldren - A Parent - Teacher Partnership. </w:t>
              </w:r>
              <w:r w:rsidR="002147C8" w:rsidRPr="002147C8">
                <w:rPr>
                  <w:rFonts w:ascii="Times New Roman" w:hAnsi="Times New Roman" w:cs="Times New Roman"/>
                  <w:noProof/>
                  <w:sz w:val="28"/>
                  <w:szCs w:val="28"/>
                  <w:lang w:val="en-US"/>
                </w:rPr>
                <w:t>2 ed. London: Paul Chapman Publishing.</w:t>
              </w:r>
            </w:p>
            <w:p w14:paraId="43094153"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Barrouillet, P., 2015. Theories of cognitive development: From Piaget to today. </w:t>
              </w:r>
              <w:r w:rsidRPr="002147C8">
                <w:rPr>
                  <w:rFonts w:ascii="Times New Roman" w:hAnsi="Times New Roman" w:cs="Times New Roman"/>
                  <w:i/>
                  <w:iCs/>
                  <w:noProof/>
                  <w:sz w:val="28"/>
                  <w:szCs w:val="28"/>
                  <w:lang w:val="en-US"/>
                </w:rPr>
                <w:t xml:space="preserve">Developmental Review, </w:t>
              </w:r>
              <w:r w:rsidRPr="002147C8">
                <w:rPr>
                  <w:rFonts w:ascii="Times New Roman" w:hAnsi="Times New Roman" w:cs="Times New Roman"/>
                  <w:noProof/>
                  <w:sz w:val="28"/>
                  <w:szCs w:val="28"/>
                  <w:lang w:val="en-US"/>
                </w:rPr>
                <w:t>Volume 38, pp. 1-12.</w:t>
              </w:r>
            </w:p>
            <w:p w14:paraId="551BD7B4"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Cherry, K., 2017. </w:t>
              </w:r>
              <w:r w:rsidRPr="002147C8">
                <w:rPr>
                  <w:rFonts w:ascii="Times New Roman" w:hAnsi="Times New Roman" w:cs="Times New Roman"/>
                  <w:i/>
                  <w:iCs/>
                  <w:noProof/>
                  <w:sz w:val="28"/>
                  <w:szCs w:val="28"/>
                  <w:lang w:val="en-US"/>
                </w:rPr>
                <w:t xml:space="preserve">Piaget's Theory: The 4 Stages of Cognitive Development.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https://www.verywell.com/piagets-stages-of-cognitive-development-2795457</w:t>
              </w:r>
              <w:r w:rsidRPr="002147C8">
                <w:rPr>
                  <w:rFonts w:ascii="Times New Roman" w:hAnsi="Times New Roman" w:cs="Times New Roman"/>
                  <w:noProof/>
                  <w:sz w:val="28"/>
                  <w:szCs w:val="28"/>
                  <w:lang w:val="en-US"/>
                </w:rPr>
                <w:br/>
                <w:t>[Accessed 5 January 2018].</w:t>
              </w:r>
            </w:p>
            <w:p w14:paraId="282F0A54"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Estyn, 2006. </w:t>
              </w:r>
              <w:r w:rsidRPr="002147C8">
                <w:rPr>
                  <w:rFonts w:ascii="Times New Roman" w:hAnsi="Times New Roman" w:cs="Times New Roman"/>
                  <w:i/>
                  <w:iCs/>
                  <w:noProof/>
                  <w:sz w:val="28"/>
                  <w:szCs w:val="28"/>
                  <w:lang w:val="en-US"/>
                </w:rPr>
                <w:t xml:space="preserve">Behaviour in Wales Good practice in managing challenging behaviour., </w:t>
              </w:r>
              <w:r w:rsidRPr="002147C8">
                <w:rPr>
                  <w:rFonts w:ascii="Times New Roman" w:hAnsi="Times New Roman" w:cs="Times New Roman"/>
                  <w:noProof/>
                  <w:sz w:val="28"/>
                  <w:szCs w:val="28"/>
                  <w:lang w:val="en-US"/>
                </w:rPr>
                <w:t>Cardiff: Estyn.</w:t>
              </w:r>
            </w:p>
            <w:p w14:paraId="2FAC0E9C"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lastRenderedPageBreak/>
                <w:t xml:space="preserve">Estyn, 2015. </w:t>
              </w:r>
              <w:r w:rsidRPr="002147C8">
                <w:rPr>
                  <w:rFonts w:ascii="Times New Roman" w:hAnsi="Times New Roman" w:cs="Times New Roman"/>
                  <w:i/>
                  <w:iCs/>
                  <w:noProof/>
                  <w:sz w:val="28"/>
                  <w:szCs w:val="28"/>
                  <w:lang w:val="en-US"/>
                </w:rPr>
                <w:t xml:space="preserve">Best Practice and affective strategies to improve behavour and wellbeing..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http://www.estyn.gov.wales/best-practice/affective-dtratergies-improve-behaviour-and-wellbeing</w:t>
              </w:r>
              <w:r w:rsidRPr="002147C8">
                <w:rPr>
                  <w:rFonts w:ascii="Times New Roman" w:hAnsi="Times New Roman" w:cs="Times New Roman"/>
                  <w:noProof/>
                  <w:sz w:val="28"/>
                  <w:szCs w:val="28"/>
                  <w:lang w:val="en-US"/>
                </w:rPr>
                <w:br/>
                <w:t>[Accessed 26 October 2017].</w:t>
              </w:r>
            </w:p>
            <w:p w14:paraId="76B94532"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Halligan S.L., C. P. F. P. W. S. C. M. a. M. L., 2013. The longitudinal development of emotion regulation capacities in children at risk for externalizing disorders. Development and psychopathology. </w:t>
              </w:r>
              <w:r w:rsidRPr="002147C8">
                <w:rPr>
                  <w:rFonts w:ascii="Times New Roman" w:hAnsi="Times New Roman" w:cs="Times New Roman"/>
                  <w:i/>
                  <w:iCs/>
                  <w:noProof/>
                  <w:sz w:val="28"/>
                  <w:szCs w:val="28"/>
                  <w:lang w:val="en-US"/>
                </w:rPr>
                <w:t xml:space="preserve">Development and psychopathology, </w:t>
              </w:r>
              <w:r w:rsidRPr="002147C8">
                <w:rPr>
                  <w:rFonts w:ascii="Times New Roman" w:hAnsi="Times New Roman" w:cs="Times New Roman"/>
                  <w:noProof/>
                  <w:sz w:val="28"/>
                  <w:szCs w:val="28"/>
                  <w:lang w:val="en-US"/>
                </w:rPr>
                <w:t>25(2), pp. 391-406.</w:t>
              </w:r>
            </w:p>
            <w:p w14:paraId="3CA076CA"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Harris, N. S., 1991. Discipline in Schools : The Elton Report. </w:t>
              </w:r>
              <w:r w:rsidRPr="002147C8">
                <w:rPr>
                  <w:rFonts w:ascii="Times New Roman" w:hAnsi="Times New Roman" w:cs="Times New Roman"/>
                  <w:i/>
                  <w:iCs/>
                  <w:noProof/>
                  <w:sz w:val="28"/>
                  <w:szCs w:val="28"/>
                  <w:lang w:val="en-US"/>
                </w:rPr>
                <w:t xml:space="preserve">Journal of Social Welfare and Family Law, </w:t>
              </w:r>
              <w:r w:rsidRPr="002147C8">
                <w:rPr>
                  <w:rFonts w:ascii="Times New Roman" w:hAnsi="Times New Roman" w:cs="Times New Roman"/>
                  <w:noProof/>
                  <w:sz w:val="28"/>
                  <w:szCs w:val="28"/>
                  <w:lang w:val="en-US"/>
                </w:rPr>
                <w:t>13(2), pp. 110-127.</w:t>
              </w:r>
            </w:p>
            <w:p w14:paraId="72FA0550"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Learning Theories, 2017. </w:t>
              </w:r>
              <w:r w:rsidRPr="002147C8">
                <w:rPr>
                  <w:rFonts w:ascii="Times New Roman" w:hAnsi="Times New Roman" w:cs="Times New Roman"/>
                  <w:i/>
                  <w:iCs/>
                  <w:noProof/>
                  <w:sz w:val="28"/>
                  <w:szCs w:val="28"/>
                  <w:lang w:val="en-US"/>
                </w:rPr>
                <w:t xml:space="preserve">Learning Theories: Discovery Learning (Bruner).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https//:www.learing-theories.com/discovery-learning-bruner.html</w:t>
              </w:r>
              <w:r w:rsidRPr="002147C8">
                <w:rPr>
                  <w:rFonts w:ascii="Times New Roman" w:hAnsi="Times New Roman" w:cs="Times New Roman"/>
                  <w:noProof/>
                  <w:sz w:val="28"/>
                  <w:szCs w:val="28"/>
                  <w:lang w:val="en-US"/>
                </w:rPr>
                <w:br/>
                <w:t>[Accessed 9 January 2018].</w:t>
              </w:r>
            </w:p>
            <w:p w14:paraId="7CAAB769"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Maslow, A. H., 2014. </w:t>
              </w:r>
              <w:r w:rsidRPr="002147C8">
                <w:rPr>
                  <w:rFonts w:ascii="Times New Roman" w:hAnsi="Times New Roman" w:cs="Times New Roman"/>
                  <w:i/>
                  <w:iCs/>
                  <w:noProof/>
                  <w:sz w:val="28"/>
                  <w:szCs w:val="28"/>
                  <w:lang w:val="en-US"/>
                </w:rPr>
                <w:t xml:space="preserve">A Theory of Human Motivation. </w:t>
              </w:r>
              <w:r w:rsidRPr="002147C8">
                <w:rPr>
                  <w:rFonts w:ascii="Times New Roman" w:hAnsi="Times New Roman" w:cs="Times New Roman"/>
                  <w:noProof/>
                  <w:sz w:val="28"/>
                  <w:szCs w:val="28"/>
                  <w:lang w:val="en-US"/>
                </w:rPr>
                <w:t>Floyd: Sublime Book.</w:t>
              </w:r>
            </w:p>
            <w:p w14:paraId="3C4B1FF8"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McLeod, S., 2014. </w:t>
              </w:r>
              <w:r w:rsidRPr="002147C8">
                <w:rPr>
                  <w:rFonts w:ascii="Times New Roman" w:hAnsi="Times New Roman" w:cs="Times New Roman"/>
                  <w:i/>
                  <w:iCs/>
                  <w:noProof/>
                  <w:sz w:val="28"/>
                  <w:szCs w:val="28"/>
                  <w:lang w:val="en-US"/>
                </w:rPr>
                <w:t xml:space="preserve">Lev Vygotsky.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https://www.simplypsychology.org/vygotsky.html</w:t>
              </w:r>
              <w:r w:rsidRPr="002147C8">
                <w:rPr>
                  <w:rFonts w:ascii="Times New Roman" w:hAnsi="Times New Roman" w:cs="Times New Roman"/>
                  <w:noProof/>
                  <w:sz w:val="28"/>
                  <w:szCs w:val="28"/>
                  <w:lang w:val="en-US"/>
                </w:rPr>
                <w:br/>
                <w:t>[Accessed 8 January 2018].</w:t>
              </w:r>
            </w:p>
            <w:p w14:paraId="29164B6E"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National Childbirth Trust, 2018. </w:t>
              </w:r>
              <w:r w:rsidRPr="002147C8">
                <w:rPr>
                  <w:rFonts w:ascii="Times New Roman" w:hAnsi="Times New Roman" w:cs="Times New Roman"/>
                  <w:i/>
                  <w:iCs/>
                  <w:noProof/>
                  <w:sz w:val="28"/>
                  <w:szCs w:val="28"/>
                  <w:lang w:val="en-US"/>
                </w:rPr>
                <w:t xml:space="preserve">1st 1000 Days.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https/;//www.nct.org.uk/parenting/0-3-months</w:t>
              </w:r>
              <w:r w:rsidRPr="002147C8">
                <w:rPr>
                  <w:rFonts w:ascii="Times New Roman" w:hAnsi="Times New Roman" w:cs="Times New Roman"/>
                  <w:noProof/>
                  <w:sz w:val="28"/>
                  <w:szCs w:val="28"/>
                  <w:lang w:val="en-US"/>
                </w:rPr>
                <w:br/>
                <w:t>[Accessed 10 January 2018].</w:t>
              </w:r>
            </w:p>
            <w:p w14:paraId="575888BC"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NHS Wales, 2017. </w:t>
              </w:r>
              <w:r w:rsidRPr="002147C8">
                <w:rPr>
                  <w:rFonts w:ascii="Times New Roman" w:hAnsi="Times New Roman" w:cs="Times New Roman"/>
                  <w:i/>
                  <w:iCs/>
                  <w:noProof/>
                  <w:sz w:val="28"/>
                  <w:szCs w:val="28"/>
                  <w:lang w:val="en-US"/>
                </w:rPr>
                <w:t xml:space="preserve">Information for patients: Your guide to PEG feeding endoscopy unit.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www.wales.nhs.uk/siteplus/documents/866/Peg%20Feeding.PDF</w:t>
              </w:r>
              <w:r w:rsidRPr="002147C8">
                <w:rPr>
                  <w:rFonts w:ascii="Times New Roman" w:hAnsi="Times New Roman" w:cs="Times New Roman"/>
                  <w:noProof/>
                  <w:sz w:val="28"/>
                  <w:szCs w:val="28"/>
                  <w:lang w:val="en-US"/>
                </w:rPr>
                <w:br/>
                <w:t>[Accessed 9 January 2018].</w:t>
              </w:r>
            </w:p>
            <w:p w14:paraId="7A8282F6"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North Carolina Childhood Foundation, 2017. </w:t>
              </w:r>
              <w:r w:rsidRPr="002147C8">
                <w:rPr>
                  <w:rFonts w:ascii="Times New Roman" w:hAnsi="Times New Roman" w:cs="Times New Roman"/>
                  <w:i/>
                  <w:iCs/>
                  <w:noProof/>
                  <w:sz w:val="28"/>
                  <w:szCs w:val="28"/>
                  <w:lang w:val="en-US"/>
                </w:rPr>
                <w:t xml:space="preserve">Brain Reserach.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www.first2000days.org</w:t>
              </w:r>
              <w:r w:rsidRPr="002147C8">
                <w:rPr>
                  <w:rFonts w:ascii="Times New Roman" w:hAnsi="Times New Roman" w:cs="Times New Roman"/>
                  <w:noProof/>
                  <w:sz w:val="28"/>
                  <w:szCs w:val="28"/>
                  <w:lang w:val="en-US"/>
                </w:rPr>
                <w:br/>
                <w:t>[Accessed 9 January 2018].</w:t>
              </w:r>
            </w:p>
            <w:p w14:paraId="7BE7226E"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Oakley, L., 2004. </w:t>
              </w:r>
              <w:r w:rsidRPr="002147C8">
                <w:rPr>
                  <w:rFonts w:ascii="Times New Roman" w:hAnsi="Times New Roman" w:cs="Times New Roman"/>
                  <w:i/>
                  <w:iCs/>
                  <w:noProof/>
                  <w:sz w:val="28"/>
                  <w:szCs w:val="28"/>
                  <w:lang w:val="en-US"/>
                </w:rPr>
                <w:t xml:space="preserve">Cgnitive Development. </w:t>
              </w:r>
              <w:r w:rsidRPr="002147C8">
                <w:rPr>
                  <w:rFonts w:ascii="Times New Roman" w:hAnsi="Times New Roman" w:cs="Times New Roman"/>
                  <w:noProof/>
                  <w:sz w:val="28"/>
                  <w:szCs w:val="28"/>
                  <w:lang w:val="en-US"/>
                </w:rPr>
                <w:t>London: Routledge.</w:t>
              </w:r>
            </w:p>
            <w:p w14:paraId="6D20DAF5"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Pembrokeshire County Council, 2017. </w:t>
              </w:r>
              <w:r w:rsidRPr="002147C8">
                <w:rPr>
                  <w:rFonts w:ascii="Times New Roman" w:hAnsi="Times New Roman" w:cs="Times New Roman"/>
                  <w:i/>
                  <w:iCs/>
                  <w:noProof/>
                  <w:sz w:val="28"/>
                  <w:szCs w:val="28"/>
                  <w:lang w:val="en-US"/>
                </w:rPr>
                <w:t xml:space="preserve">Pembrokeshire Youth.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http://www.pembrokeshireyouth.co.uk/content.asp?nav=3</w:t>
              </w:r>
              <w:r w:rsidRPr="002147C8">
                <w:rPr>
                  <w:rFonts w:ascii="Times New Roman" w:hAnsi="Times New Roman" w:cs="Times New Roman"/>
                  <w:noProof/>
                  <w:sz w:val="28"/>
                  <w:szCs w:val="28"/>
                  <w:lang w:val="en-US"/>
                </w:rPr>
                <w:br/>
                <w:t>[Accessed 14 October 2017].</w:t>
              </w:r>
            </w:p>
            <w:p w14:paraId="207CD2BB"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Psychology Notes HQ , 2013. </w:t>
              </w:r>
              <w:r w:rsidRPr="002147C8">
                <w:rPr>
                  <w:rFonts w:ascii="Times New Roman" w:hAnsi="Times New Roman" w:cs="Times New Roman"/>
                  <w:i/>
                  <w:iCs/>
                  <w:noProof/>
                  <w:sz w:val="28"/>
                  <w:szCs w:val="28"/>
                  <w:lang w:val="en-US"/>
                </w:rPr>
                <w:t xml:space="preserve">The Psychology Notes HQ.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https://www.psychologynoteshq.com/bronfenbrenner-ecological-</w:t>
              </w:r>
              <w:r w:rsidRPr="002147C8">
                <w:rPr>
                  <w:rFonts w:ascii="Times New Roman" w:hAnsi="Times New Roman" w:cs="Times New Roman"/>
                  <w:noProof/>
                  <w:sz w:val="28"/>
                  <w:szCs w:val="28"/>
                  <w:u w:val="single"/>
                  <w:lang w:val="en-US"/>
                </w:rPr>
                <w:lastRenderedPageBreak/>
                <w:t>theory/</w:t>
              </w:r>
              <w:r w:rsidRPr="002147C8">
                <w:rPr>
                  <w:rFonts w:ascii="Times New Roman" w:hAnsi="Times New Roman" w:cs="Times New Roman"/>
                  <w:noProof/>
                  <w:sz w:val="28"/>
                  <w:szCs w:val="28"/>
                  <w:lang w:val="en-US"/>
                </w:rPr>
                <w:br/>
                <w:t>[Accessed 17 October 2017].</w:t>
              </w:r>
            </w:p>
            <w:p w14:paraId="6FAD0ECC"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Public Policy Institute for Wales, 2015. </w:t>
              </w:r>
              <w:r w:rsidRPr="002147C8">
                <w:rPr>
                  <w:rFonts w:ascii="Times New Roman" w:hAnsi="Times New Roman" w:cs="Times New Roman"/>
                  <w:i/>
                  <w:iCs/>
                  <w:noProof/>
                  <w:sz w:val="28"/>
                  <w:szCs w:val="28"/>
                  <w:lang w:val="en-US"/>
                </w:rPr>
                <w:t xml:space="preserve">Quantifying the Benefits of Early Intervention in Wales: A Feasibility Study.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http://ppiw.org.uk/files/2014/10/PPIW-Report-Quantifying-the-benefits-of-early-intervention.pdf</w:t>
              </w:r>
              <w:r w:rsidRPr="002147C8">
                <w:rPr>
                  <w:rFonts w:ascii="Times New Roman" w:hAnsi="Times New Roman" w:cs="Times New Roman"/>
                  <w:noProof/>
                  <w:sz w:val="28"/>
                  <w:szCs w:val="28"/>
                  <w:lang w:val="en-US"/>
                </w:rPr>
                <w:br/>
                <w:t>[Accessed 6 January 2018].</w:t>
              </w:r>
            </w:p>
            <w:p w14:paraId="5D1D9128"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Reid, K., 2006. </w:t>
              </w:r>
              <w:r w:rsidRPr="002147C8">
                <w:rPr>
                  <w:rFonts w:ascii="Times New Roman" w:hAnsi="Times New Roman" w:cs="Times New Roman"/>
                  <w:i/>
                  <w:iCs/>
                  <w:noProof/>
                  <w:sz w:val="28"/>
                  <w:szCs w:val="28"/>
                  <w:lang w:val="en-US"/>
                </w:rPr>
                <w:t xml:space="preserve">National Behaviour and Attendance Review Report, </w:t>
              </w:r>
              <w:r w:rsidRPr="002147C8">
                <w:rPr>
                  <w:rFonts w:ascii="Times New Roman" w:hAnsi="Times New Roman" w:cs="Times New Roman"/>
                  <w:noProof/>
                  <w:sz w:val="28"/>
                  <w:szCs w:val="28"/>
                  <w:lang w:val="en-US"/>
                </w:rPr>
                <w:t>Cardiff: Welsh Government.</w:t>
              </w:r>
            </w:p>
            <w:p w14:paraId="52569ED8"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The Challenging Behaviour Foundation, 2014. </w:t>
              </w:r>
              <w:r w:rsidRPr="002147C8">
                <w:rPr>
                  <w:rFonts w:ascii="Times New Roman" w:hAnsi="Times New Roman" w:cs="Times New Roman"/>
                  <w:i/>
                  <w:iCs/>
                  <w:noProof/>
                  <w:sz w:val="28"/>
                  <w:szCs w:val="28"/>
                  <w:lang w:val="en-US"/>
                </w:rPr>
                <w:t xml:space="preserve">Early intervention for children with learning disabilities whose behaviours challenge, </w:t>
              </w:r>
              <w:r w:rsidRPr="002147C8">
                <w:rPr>
                  <w:rFonts w:ascii="Times New Roman" w:hAnsi="Times New Roman" w:cs="Times New Roman"/>
                  <w:noProof/>
                  <w:sz w:val="28"/>
                  <w:szCs w:val="28"/>
                  <w:lang w:val="en-US"/>
                </w:rPr>
                <w:t>s.l.: Council for Disabled Children.</w:t>
              </w:r>
            </w:p>
            <w:p w14:paraId="6018B336"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The Psychology Notes HQ, 2013. </w:t>
              </w:r>
              <w:r w:rsidRPr="002147C8">
                <w:rPr>
                  <w:rFonts w:ascii="Times New Roman" w:hAnsi="Times New Roman" w:cs="Times New Roman"/>
                  <w:i/>
                  <w:iCs/>
                  <w:noProof/>
                  <w:sz w:val="28"/>
                  <w:szCs w:val="28"/>
                  <w:lang w:val="en-US"/>
                </w:rPr>
                <w:t xml:space="preserve">What is Bronfenbrenner’s Ecological Systems Theory?.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https://www.psychologynoteshq.com/bronfenbrenner-ecological-theory/</w:t>
              </w:r>
              <w:r w:rsidRPr="002147C8">
                <w:rPr>
                  <w:rFonts w:ascii="Times New Roman" w:hAnsi="Times New Roman" w:cs="Times New Roman"/>
                  <w:noProof/>
                  <w:sz w:val="28"/>
                  <w:szCs w:val="28"/>
                  <w:lang w:val="en-US"/>
                </w:rPr>
                <w:br/>
                <w:t>[Accessed 14 December 2017].</w:t>
              </w:r>
            </w:p>
            <w:p w14:paraId="2EA00A4A"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UNICEF, n.d. </w:t>
              </w:r>
              <w:r w:rsidRPr="002147C8">
                <w:rPr>
                  <w:rFonts w:ascii="Times New Roman" w:hAnsi="Times New Roman" w:cs="Times New Roman"/>
                  <w:i/>
                  <w:iCs/>
                  <w:noProof/>
                  <w:sz w:val="28"/>
                  <w:szCs w:val="28"/>
                  <w:lang w:val="en-US"/>
                </w:rPr>
                <w:t xml:space="preserve">Early Childhood Development: The key to a full and productive life. </w:t>
              </w:r>
              <w:r w:rsidRPr="002147C8">
                <w:rPr>
                  <w:rFonts w:ascii="Times New Roman" w:hAnsi="Times New Roman" w:cs="Times New Roman"/>
                  <w:noProof/>
                  <w:sz w:val="28"/>
                  <w:szCs w:val="28"/>
                  <w:lang w:val="en-US"/>
                </w:rPr>
                <w:t xml:space="preserve">[Online] </w:t>
              </w:r>
              <w:r w:rsidRPr="002147C8">
                <w:rPr>
                  <w:rFonts w:ascii="Times New Roman" w:hAnsi="Times New Roman" w:cs="Times New Roman"/>
                  <w:noProof/>
                  <w:sz w:val="28"/>
                  <w:szCs w:val="28"/>
                  <w:lang w:val="en-US"/>
                </w:rPr>
                <w:br/>
                <w:t xml:space="preserve">Available at: </w:t>
              </w:r>
              <w:r w:rsidRPr="002147C8">
                <w:rPr>
                  <w:rFonts w:ascii="Times New Roman" w:hAnsi="Times New Roman" w:cs="Times New Roman"/>
                  <w:noProof/>
                  <w:sz w:val="28"/>
                  <w:szCs w:val="28"/>
                  <w:u w:val="single"/>
                  <w:lang w:val="en-US"/>
                </w:rPr>
                <w:t>https://www.unicef.org/dprk/ecd.pdf</w:t>
              </w:r>
              <w:r w:rsidRPr="002147C8">
                <w:rPr>
                  <w:rFonts w:ascii="Times New Roman" w:hAnsi="Times New Roman" w:cs="Times New Roman"/>
                  <w:noProof/>
                  <w:sz w:val="28"/>
                  <w:szCs w:val="28"/>
                  <w:lang w:val="en-US"/>
                </w:rPr>
                <w:br/>
                <w:t>[Accessed 6 January 2018].</w:t>
              </w:r>
            </w:p>
            <w:p w14:paraId="4CB79365"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Wallace, S., 2009. </w:t>
              </w:r>
              <w:r w:rsidRPr="002147C8">
                <w:rPr>
                  <w:rFonts w:ascii="Times New Roman" w:hAnsi="Times New Roman" w:cs="Times New Roman"/>
                  <w:i/>
                  <w:iCs/>
                  <w:noProof/>
                  <w:sz w:val="28"/>
                  <w:szCs w:val="28"/>
                  <w:lang w:val="en-US"/>
                </w:rPr>
                <w:t xml:space="preserve">A Dictionary of Education. </w:t>
              </w:r>
              <w:r w:rsidRPr="002147C8">
                <w:rPr>
                  <w:rFonts w:ascii="Times New Roman" w:hAnsi="Times New Roman" w:cs="Times New Roman"/>
                  <w:noProof/>
                  <w:sz w:val="28"/>
                  <w:szCs w:val="28"/>
                  <w:lang w:val="en-US"/>
                </w:rPr>
                <w:t>1 ed. Oxford: Oxford University Press.</w:t>
              </w:r>
            </w:p>
            <w:p w14:paraId="399E73B7"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Watkins, C., 2011. </w:t>
              </w:r>
              <w:r w:rsidRPr="002147C8">
                <w:rPr>
                  <w:rFonts w:ascii="Times New Roman" w:hAnsi="Times New Roman" w:cs="Times New Roman"/>
                  <w:i/>
                  <w:iCs/>
                  <w:noProof/>
                  <w:sz w:val="28"/>
                  <w:szCs w:val="28"/>
                  <w:lang w:val="en-US"/>
                </w:rPr>
                <w:t xml:space="preserve">Managing Classroom Behaviour. </w:t>
              </w:r>
              <w:r w:rsidRPr="002147C8">
                <w:rPr>
                  <w:rFonts w:ascii="Times New Roman" w:hAnsi="Times New Roman" w:cs="Times New Roman"/>
                  <w:noProof/>
                  <w:sz w:val="28"/>
                  <w:szCs w:val="28"/>
                  <w:lang w:val="en-US"/>
                </w:rPr>
                <w:t>London: ATL The Education Union.</w:t>
              </w:r>
            </w:p>
            <w:p w14:paraId="0ECA0E26"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Welsh Government, 2013. </w:t>
              </w:r>
              <w:r w:rsidRPr="002147C8">
                <w:rPr>
                  <w:rFonts w:ascii="Times New Roman" w:hAnsi="Times New Roman" w:cs="Times New Roman"/>
                  <w:i/>
                  <w:iCs/>
                  <w:noProof/>
                  <w:sz w:val="28"/>
                  <w:szCs w:val="28"/>
                  <w:lang w:val="en-US"/>
                </w:rPr>
                <w:t xml:space="preserve">Review of parenting support Flying Start, </w:t>
              </w:r>
              <w:r w:rsidRPr="002147C8">
                <w:rPr>
                  <w:rFonts w:ascii="Times New Roman" w:hAnsi="Times New Roman" w:cs="Times New Roman"/>
                  <w:noProof/>
                  <w:sz w:val="28"/>
                  <w:szCs w:val="28"/>
                  <w:lang w:val="en-US"/>
                </w:rPr>
                <w:t>Cardiff: Welsh Government Social Research.</w:t>
              </w:r>
            </w:p>
            <w:p w14:paraId="788D7309"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Welsh Government, 2013. </w:t>
              </w:r>
              <w:r w:rsidRPr="002147C8">
                <w:rPr>
                  <w:rFonts w:ascii="Times New Roman" w:hAnsi="Times New Roman" w:cs="Times New Roman"/>
                  <w:i/>
                  <w:iCs/>
                  <w:noProof/>
                  <w:sz w:val="28"/>
                  <w:szCs w:val="28"/>
                  <w:lang w:val="en-US"/>
                </w:rPr>
                <w:t xml:space="preserve">School Standards and Organisation (Wales) Act 2013, </w:t>
              </w:r>
              <w:r w:rsidRPr="002147C8">
                <w:rPr>
                  <w:rFonts w:ascii="Times New Roman" w:hAnsi="Times New Roman" w:cs="Times New Roman"/>
                  <w:noProof/>
                  <w:sz w:val="28"/>
                  <w:szCs w:val="28"/>
                  <w:lang w:val="en-US"/>
                </w:rPr>
                <w:t>Cardiff: Welsh Government.</w:t>
              </w:r>
            </w:p>
            <w:p w14:paraId="6583190D"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Welsh Government, 2017. </w:t>
              </w:r>
              <w:r w:rsidRPr="002147C8">
                <w:rPr>
                  <w:rFonts w:ascii="Times New Roman" w:hAnsi="Times New Roman" w:cs="Times New Roman"/>
                  <w:i/>
                  <w:iCs/>
                  <w:noProof/>
                  <w:sz w:val="28"/>
                  <w:szCs w:val="28"/>
                  <w:lang w:val="en-US"/>
                </w:rPr>
                <w:t xml:space="preserve">Flying Start, </w:t>
              </w:r>
              <w:r w:rsidRPr="002147C8">
                <w:rPr>
                  <w:rFonts w:ascii="Times New Roman" w:hAnsi="Times New Roman" w:cs="Times New Roman"/>
                  <w:noProof/>
                  <w:sz w:val="28"/>
                  <w:szCs w:val="28"/>
                  <w:lang w:val="en-US"/>
                </w:rPr>
                <w:t>Cardiff: Welsh Government.</w:t>
              </w:r>
            </w:p>
            <w:p w14:paraId="7165006E" w14:textId="77777777" w:rsidR="002147C8" w:rsidRPr="002147C8" w:rsidRDefault="002147C8" w:rsidP="002147C8">
              <w:pPr>
                <w:pStyle w:val="Bibliography"/>
                <w:rPr>
                  <w:rFonts w:ascii="Times New Roman" w:hAnsi="Times New Roman" w:cs="Times New Roman"/>
                  <w:noProof/>
                  <w:sz w:val="28"/>
                  <w:szCs w:val="28"/>
                  <w:lang w:val="en-US"/>
                </w:rPr>
              </w:pPr>
              <w:r w:rsidRPr="002147C8">
                <w:rPr>
                  <w:rFonts w:ascii="Times New Roman" w:hAnsi="Times New Roman" w:cs="Times New Roman"/>
                  <w:noProof/>
                  <w:sz w:val="28"/>
                  <w:szCs w:val="28"/>
                  <w:lang w:val="en-US"/>
                </w:rPr>
                <w:t xml:space="preserve">Wolfberg, P. J., 2009. </w:t>
              </w:r>
              <w:r w:rsidRPr="002147C8">
                <w:rPr>
                  <w:rFonts w:ascii="Times New Roman" w:hAnsi="Times New Roman" w:cs="Times New Roman"/>
                  <w:i/>
                  <w:iCs/>
                  <w:noProof/>
                  <w:sz w:val="28"/>
                  <w:szCs w:val="28"/>
                  <w:lang w:val="en-US"/>
                </w:rPr>
                <w:t xml:space="preserve">Play and Imagination in Children with Autism. </w:t>
              </w:r>
              <w:r w:rsidRPr="002147C8">
                <w:rPr>
                  <w:rFonts w:ascii="Times New Roman" w:hAnsi="Times New Roman" w:cs="Times New Roman"/>
                  <w:noProof/>
                  <w:sz w:val="28"/>
                  <w:szCs w:val="28"/>
                  <w:lang w:val="en-US"/>
                </w:rPr>
                <w:t>2nd ed. New York: Columbia University.</w:t>
              </w:r>
            </w:p>
            <w:p w14:paraId="0BC75D45" w14:textId="3D535CFF" w:rsidR="00BB1C78" w:rsidRPr="002147C8" w:rsidRDefault="00BB1C78" w:rsidP="002147C8">
              <w:pPr>
                <w:rPr>
                  <w:rFonts w:ascii="Times New Roman" w:hAnsi="Times New Roman" w:cs="Times New Roman"/>
                  <w:sz w:val="28"/>
                  <w:szCs w:val="28"/>
                </w:rPr>
              </w:pPr>
              <w:r w:rsidRPr="002147C8">
                <w:rPr>
                  <w:rFonts w:ascii="Times New Roman" w:hAnsi="Times New Roman" w:cs="Times New Roman"/>
                  <w:b/>
                  <w:bCs/>
                  <w:noProof/>
                  <w:sz w:val="28"/>
                  <w:szCs w:val="28"/>
                </w:rPr>
                <w:fldChar w:fldCharType="end"/>
              </w:r>
            </w:p>
          </w:sdtContent>
        </w:sdt>
      </w:sdtContent>
    </w:sdt>
    <w:p w14:paraId="736D19D1" w14:textId="77777777" w:rsidR="00BB1C78" w:rsidRPr="007D365B" w:rsidRDefault="00BB1C78" w:rsidP="00753763">
      <w:pPr>
        <w:spacing w:line="360" w:lineRule="auto"/>
        <w:rPr>
          <w:rFonts w:ascii="Times New Roman" w:hAnsi="Times New Roman" w:cs="Times New Roman"/>
          <w:sz w:val="28"/>
          <w:szCs w:val="28"/>
        </w:rPr>
      </w:pPr>
    </w:p>
    <w:p w14:paraId="38C50DE8" w14:textId="1BC74CCA" w:rsidR="00313E5B" w:rsidRDefault="00313E5B" w:rsidP="00753763">
      <w:pPr>
        <w:spacing w:line="360" w:lineRule="auto"/>
        <w:rPr>
          <w:rFonts w:ascii="Times New Roman" w:hAnsi="Times New Roman" w:cs="Times New Roman"/>
        </w:rPr>
      </w:pPr>
    </w:p>
    <w:p w14:paraId="47D99216" w14:textId="77777777" w:rsidR="00313E5B" w:rsidRDefault="00313E5B" w:rsidP="00753763">
      <w:pPr>
        <w:spacing w:line="360" w:lineRule="auto"/>
        <w:rPr>
          <w:rFonts w:ascii="Times New Roman" w:hAnsi="Times New Roman" w:cs="Times New Roman"/>
        </w:rPr>
      </w:pPr>
    </w:p>
    <w:p w14:paraId="472D73B8" w14:textId="35087ED9" w:rsidR="0003230A" w:rsidRDefault="0003230A" w:rsidP="00753763">
      <w:pPr>
        <w:spacing w:line="360" w:lineRule="auto"/>
        <w:rPr>
          <w:rFonts w:ascii="Times New Roman" w:hAnsi="Times New Roman" w:cs="Times New Roman"/>
        </w:rPr>
      </w:pPr>
    </w:p>
    <w:p w14:paraId="21F7128B" w14:textId="77777777" w:rsidR="0003230A" w:rsidRDefault="0003230A" w:rsidP="00753763">
      <w:pPr>
        <w:spacing w:line="360" w:lineRule="auto"/>
        <w:rPr>
          <w:rFonts w:ascii="Times New Roman" w:hAnsi="Times New Roman" w:cs="Times New Roman"/>
        </w:rPr>
      </w:pPr>
    </w:p>
    <w:p w14:paraId="51623938" w14:textId="77777777" w:rsidR="00B4436D" w:rsidRDefault="006A5082" w:rsidP="00753763">
      <w:pPr>
        <w:spacing w:line="360" w:lineRule="auto"/>
        <w:rPr>
          <w:rFonts w:ascii="Times New Roman" w:hAnsi="Times New Roman" w:cs="Times New Roman"/>
        </w:rPr>
      </w:pPr>
      <w:bookmarkStart w:id="1" w:name="_Hlk503370440"/>
      <w:r>
        <w:rPr>
          <w:rFonts w:ascii="Times New Roman" w:hAnsi="Times New Roman" w:cs="Times New Roman"/>
        </w:rPr>
        <w:t xml:space="preserve">                           </w:t>
      </w:r>
    </w:p>
    <w:bookmarkEnd w:id="1"/>
    <w:p w14:paraId="709A4648" w14:textId="698734C3" w:rsidR="006A5082" w:rsidRDefault="006A5082" w:rsidP="00A5135C">
      <w:pPr>
        <w:spacing w:line="360" w:lineRule="auto"/>
        <w:rPr>
          <w:rFonts w:ascii="Times New Roman" w:hAnsi="Times New Roman" w:cs="Times New Roman"/>
        </w:rPr>
      </w:pPr>
    </w:p>
    <w:p w14:paraId="02FFF961" w14:textId="77777777" w:rsidR="006A5082" w:rsidRDefault="006A5082" w:rsidP="00A5135C">
      <w:pPr>
        <w:spacing w:line="360" w:lineRule="auto"/>
        <w:rPr>
          <w:rFonts w:ascii="Times New Roman" w:hAnsi="Times New Roman" w:cs="Times New Roman"/>
        </w:rPr>
      </w:pPr>
    </w:p>
    <w:p w14:paraId="72050104" w14:textId="77777777" w:rsidR="00586BD6" w:rsidRDefault="00586BD6" w:rsidP="00A5135C">
      <w:pPr>
        <w:spacing w:line="360" w:lineRule="auto"/>
        <w:rPr>
          <w:rFonts w:ascii="Times New Roman" w:hAnsi="Times New Roman" w:cs="Times New Roman"/>
        </w:rPr>
      </w:pPr>
    </w:p>
    <w:p w14:paraId="5ADF8A05" w14:textId="51A2EA58" w:rsidR="00336D2A" w:rsidRDefault="00586BD6" w:rsidP="00A5135C">
      <w:pPr>
        <w:spacing w:line="360" w:lineRule="auto"/>
        <w:rPr>
          <w:rFonts w:ascii="Times New Roman" w:hAnsi="Times New Roman" w:cs="Times New Roman"/>
        </w:rPr>
      </w:pPr>
      <w:r>
        <w:rPr>
          <w:rFonts w:ascii="Times New Roman" w:hAnsi="Times New Roman" w:cs="Times New Roman"/>
        </w:rPr>
        <w:t xml:space="preserve">  </w:t>
      </w:r>
    </w:p>
    <w:p w14:paraId="4933460E" w14:textId="4F1367AB" w:rsidR="00586BD6" w:rsidRDefault="00586BD6" w:rsidP="00A5135C">
      <w:pPr>
        <w:spacing w:line="360" w:lineRule="auto"/>
        <w:rPr>
          <w:rFonts w:ascii="Times New Roman" w:hAnsi="Times New Roman" w:cs="Times New Roman"/>
        </w:rPr>
      </w:pPr>
    </w:p>
    <w:p w14:paraId="367CEA22" w14:textId="77777777" w:rsidR="00586BD6" w:rsidRDefault="00586BD6" w:rsidP="00A5135C">
      <w:pPr>
        <w:spacing w:line="360" w:lineRule="auto"/>
        <w:rPr>
          <w:rFonts w:ascii="Times New Roman" w:hAnsi="Times New Roman" w:cs="Times New Roman"/>
        </w:rPr>
      </w:pPr>
    </w:p>
    <w:p w14:paraId="258AE212" w14:textId="77777777" w:rsidR="00F53E7C" w:rsidRDefault="00F53E7C" w:rsidP="00A5135C">
      <w:pPr>
        <w:spacing w:line="360" w:lineRule="auto"/>
        <w:rPr>
          <w:rFonts w:ascii="Times New Roman" w:hAnsi="Times New Roman" w:cs="Times New Roman"/>
        </w:rPr>
      </w:pPr>
    </w:p>
    <w:p w14:paraId="6BCC90F9" w14:textId="28DAD4AE" w:rsidR="00A5135C" w:rsidRPr="00A5135C" w:rsidRDefault="003900CF" w:rsidP="00A5135C">
      <w:pPr>
        <w:spacing w:line="360" w:lineRule="auto"/>
        <w:rPr>
          <w:rFonts w:ascii="Times New Roman" w:hAnsi="Times New Roman" w:cs="Times New Roman"/>
        </w:rPr>
      </w:pPr>
      <w:r>
        <w:rPr>
          <w:rFonts w:ascii="Times New Roman" w:hAnsi="Times New Roman" w:cs="Times New Roman"/>
        </w:rPr>
        <w:t xml:space="preserve"> </w:t>
      </w:r>
      <w:r w:rsidR="00F53E7C">
        <w:rPr>
          <w:rFonts w:ascii="Times New Roman" w:hAnsi="Times New Roman" w:cs="Times New Roman"/>
        </w:rPr>
        <w:t xml:space="preserve"> </w:t>
      </w:r>
    </w:p>
    <w:sectPr w:rsidR="00A5135C" w:rsidRPr="00A5135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14E6DA" w14:textId="77777777" w:rsidR="009D7049" w:rsidRDefault="009D7049" w:rsidP="00A5135C">
      <w:pPr>
        <w:spacing w:after="0" w:line="240" w:lineRule="auto"/>
      </w:pPr>
      <w:r>
        <w:separator/>
      </w:r>
    </w:p>
  </w:endnote>
  <w:endnote w:type="continuationSeparator" w:id="0">
    <w:p w14:paraId="4CEB192F" w14:textId="77777777" w:rsidR="009D7049" w:rsidRDefault="009D7049" w:rsidP="00A51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62F18E" w14:textId="4C1C1FB9" w:rsidR="002147C8" w:rsidRDefault="002147C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D71875">
      <w:rPr>
        <w:caps/>
        <w:noProof/>
        <w:color w:val="4472C4" w:themeColor="accent1"/>
      </w:rPr>
      <w:t>3</w:t>
    </w:r>
    <w:r>
      <w:rPr>
        <w:caps/>
        <w:noProof/>
        <w:color w:val="4472C4" w:themeColor="accent1"/>
      </w:rPr>
      <w:fldChar w:fldCharType="end"/>
    </w:r>
  </w:p>
  <w:p w14:paraId="590A450F" w14:textId="77777777" w:rsidR="002147C8" w:rsidRDefault="00214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36C91A" w14:textId="77777777" w:rsidR="009D7049" w:rsidRDefault="009D7049" w:rsidP="00A5135C">
      <w:pPr>
        <w:spacing w:after="0" w:line="240" w:lineRule="auto"/>
      </w:pPr>
      <w:r>
        <w:separator/>
      </w:r>
    </w:p>
  </w:footnote>
  <w:footnote w:type="continuationSeparator" w:id="0">
    <w:p w14:paraId="2B7998F7" w14:textId="77777777" w:rsidR="009D7049" w:rsidRDefault="009D7049" w:rsidP="00A51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E547C" w14:textId="43D2492E" w:rsidR="002147C8" w:rsidRDefault="002147C8">
    <w:pPr>
      <w:pStyle w:val="Header"/>
    </w:pPr>
    <w:r>
      <w:t>Student number 1502402</w:t>
    </w:r>
  </w:p>
  <w:p w14:paraId="619C6A88" w14:textId="77777777" w:rsidR="002147C8" w:rsidRDefault="002147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35C"/>
    <w:rsid w:val="0001317A"/>
    <w:rsid w:val="00026DD7"/>
    <w:rsid w:val="0003230A"/>
    <w:rsid w:val="00033169"/>
    <w:rsid w:val="00046116"/>
    <w:rsid w:val="000660DA"/>
    <w:rsid w:val="00066AD6"/>
    <w:rsid w:val="000735AA"/>
    <w:rsid w:val="000818CB"/>
    <w:rsid w:val="000B11D7"/>
    <w:rsid w:val="000C444D"/>
    <w:rsid w:val="000F3579"/>
    <w:rsid w:val="00125312"/>
    <w:rsid w:val="0015032D"/>
    <w:rsid w:val="00153117"/>
    <w:rsid w:val="001543A7"/>
    <w:rsid w:val="001656DD"/>
    <w:rsid w:val="00193AB4"/>
    <w:rsid w:val="00197D72"/>
    <w:rsid w:val="001B2DA6"/>
    <w:rsid w:val="001C345A"/>
    <w:rsid w:val="001F722A"/>
    <w:rsid w:val="00214628"/>
    <w:rsid w:val="002147C8"/>
    <w:rsid w:val="002441D8"/>
    <w:rsid w:val="00257D3F"/>
    <w:rsid w:val="00267A53"/>
    <w:rsid w:val="00273534"/>
    <w:rsid w:val="00280151"/>
    <w:rsid w:val="002B6AB0"/>
    <w:rsid w:val="002B6F38"/>
    <w:rsid w:val="002D1F3A"/>
    <w:rsid w:val="002E3509"/>
    <w:rsid w:val="002E4267"/>
    <w:rsid w:val="00313E5B"/>
    <w:rsid w:val="00316BE0"/>
    <w:rsid w:val="0031762C"/>
    <w:rsid w:val="00336D2A"/>
    <w:rsid w:val="00343EB5"/>
    <w:rsid w:val="00347AC4"/>
    <w:rsid w:val="003576AC"/>
    <w:rsid w:val="00371650"/>
    <w:rsid w:val="00375FDB"/>
    <w:rsid w:val="003900CF"/>
    <w:rsid w:val="00390294"/>
    <w:rsid w:val="003A648D"/>
    <w:rsid w:val="003A67DD"/>
    <w:rsid w:val="003C6954"/>
    <w:rsid w:val="003C79EA"/>
    <w:rsid w:val="00412646"/>
    <w:rsid w:val="00416F51"/>
    <w:rsid w:val="00447403"/>
    <w:rsid w:val="00461C9A"/>
    <w:rsid w:val="0047003C"/>
    <w:rsid w:val="00483994"/>
    <w:rsid w:val="00487994"/>
    <w:rsid w:val="004D0369"/>
    <w:rsid w:val="004D174C"/>
    <w:rsid w:val="004D751D"/>
    <w:rsid w:val="004F62FD"/>
    <w:rsid w:val="00502FF0"/>
    <w:rsid w:val="00503597"/>
    <w:rsid w:val="00510275"/>
    <w:rsid w:val="005458C7"/>
    <w:rsid w:val="00546381"/>
    <w:rsid w:val="005556A2"/>
    <w:rsid w:val="005712E0"/>
    <w:rsid w:val="00586BD6"/>
    <w:rsid w:val="00597C46"/>
    <w:rsid w:val="005C632B"/>
    <w:rsid w:val="005F5063"/>
    <w:rsid w:val="005F688B"/>
    <w:rsid w:val="00602AD4"/>
    <w:rsid w:val="006105C9"/>
    <w:rsid w:val="006222A5"/>
    <w:rsid w:val="006319A2"/>
    <w:rsid w:val="0066462C"/>
    <w:rsid w:val="006934EA"/>
    <w:rsid w:val="006A5082"/>
    <w:rsid w:val="006D2835"/>
    <w:rsid w:val="00710D48"/>
    <w:rsid w:val="007305C2"/>
    <w:rsid w:val="007462D6"/>
    <w:rsid w:val="00753763"/>
    <w:rsid w:val="007737AB"/>
    <w:rsid w:val="00785B67"/>
    <w:rsid w:val="00791DCD"/>
    <w:rsid w:val="00797B0F"/>
    <w:rsid w:val="007A002B"/>
    <w:rsid w:val="007B43AC"/>
    <w:rsid w:val="007C1801"/>
    <w:rsid w:val="007C5733"/>
    <w:rsid w:val="007D365B"/>
    <w:rsid w:val="007D532B"/>
    <w:rsid w:val="00801CAC"/>
    <w:rsid w:val="00806830"/>
    <w:rsid w:val="008155C1"/>
    <w:rsid w:val="00816B91"/>
    <w:rsid w:val="00824EA5"/>
    <w:rsid w:val="00840B5C"/>
    <w:rsid w:val="00846BE2"/>
    <w:rsid w:val="008507A0"/>
    <w:rsid w:val="008548E6"/>
    <w:rsid w:val="00887A8F"/>
    <w:rsid w:val="00893A96"/>
    <w:rsid w:val="00894842"/>
    <w:rsid w:val="008A20E7"/>
    <w:rsid w:val="008F1B6E"/>
    <w:rsid w:val="008F5DB8"/>
    <w:rsid w:val="00931E6D"/>
    <w:rsid w:val="00936129"/>
    <w:rsid w:val="009557B0"/>
    <w:rsid w:val="009936D5"/>
    <w:rsid w:val="009B0E08"/>
    <w:rsid w:val="009D7049"/>
    <w:rsid w:val="00A0483E"/>
    <w:rsid w:val="00A2375D"/>
    <w:rsid w:val="00A37957"/>
    <w:rsid w:val="00A5135C"/>
    <w:rsid w:val="00A70376"/>
    <w:rsid w:val="00A73F0F"/>
    <w:rsid w:val="00A748BE"/>
    <w:rsid w:val="00A75D4C"/>
    <w:rsid w:val="00A779BE"/>
    <w:rsid w:val="00A8260F"/>
    <w:rsid w:val="00A86963"/>
    <w:rsid w:val="00AA267E"/>
    <w:rsid w:val="00AA335F"/>
    <w:rsid w:val="00AB4958"/>
    <w:rsid w:val="00AC1193"/>
    <w:rsid w:val="00AE5C1B"/>
    <w:rsid w:val="00B03D9F"/>
    <w:rsid w:val="00B4436D"/>
    <w:rsid w:val="00B536DF"/>
    <w:rsid w:val="00B570DD"/>
    <w:rsid w:val="00B768F2"/>
    <w:rsid w:val="00B769B0"/>
    <w:rsid w:val="00B86991"/>
    <w:rsid w:val="00BB1C78"/>
    <w:rsid w:val="00BD2CC1"/>
    <w:rsid w:val="00BD37D7"/>
    <w:rsid w:val="00BE12BE"/>
    <w:rsid w:val="00BE6D81"/>
    <w:rsid w:val="00BF4069"/>
    <w:rsid w:val="00BF7869"/>
    <w:rsid w:val="00C0433B"/>
    <w:rsid w:val="00C0735E"/>
    <w:rsid w:val="00C12EB8"/>
    <w:rsid w:val="00C17ECB"/>
    <w:rsid w:val="00C2299E"/>
    <w:rsid w:val="00C250BF"/>
    <w:rsid w:val="00C33058"/>
    <w:rsid w:val="00C332FB"/>
    <w:rsid w:val="00C362B6"/>
    <w:rsid w:val="00C411D6"/>
    <w:rsid w:val="00C83A36"/>
    <w:rsid w:val="00C840D9"/>
    <w:rsid w:val="00C93696"/>
    <w:rsid w:val="00CE0564"/>
    <w:rsid w:val="00CE45D5"/>
    <w:rsid w:val="00D063C7"/>
    <w:rsid w:val="00D12C37"/>
    <w:rsid w:val="00D1778E"/>
    <w:rsid w:val="00D221FE"/>
    <w:rsid w:val="00D23138"/>
    <w:rsid w:val="00D30AC2"/>
    <w:rsid w:val="00D551B9"/>
    <w:rsid w:val="00D57F59"/>
    <w:rsid w:val="00D61457"/>
    <w:rsid w:val="00D71875"/>
    <w:rsid w:val="00DA4023"/>
    <w:rsid w:val="00DD4C37"/>
    <w:rsid w:val="00E219E4"/>
    <w:rsid w:val="00E21C64"/>
    <w:rsid w:val="00E4489C"/>
    <w:rsid w:val="00E525C7"/>
    <w:rsid w:val="00E53A45"/>
    <w:rsid w:val="00E76867"/>
    <w:rsid w:val="00EA3668"/>
    <w:rsid w:val="00ED2F43"/>
    <w:rsid w:val="00ED34F2"/>
    <w:rsid w:val="00EF0F53"/>
    <w:rsid w:val="00EF2A7A"/>
    <w:rsid w:val="00F041AD"/>
    <w:rsid w:val="00F3594E"/>
    <w:rsid w:val="00F434E2"/>
    <w:rsid w:val="00F51767"/>
    <w:rsid w:val="00F53E7C"/>
    <w:rsid w:val="00F668BF"/>
    <w:rsid w:val="00FF4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392DF"/>
  <w15:chartTrackingRefBased/>
  <w15:docId w15:val="{C7F29759-7366-48DE-A0AA-FE0A13C0C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C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3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35C"/>
  </w:style>
  <w:style w:type="paragraph" w:styleId="Footer">
    <w:name w:val="footer"/>
    <w:basedOn w:val="Normal"/>
    <w:link w:val="FooterChar"/>
    <w:uiPriority w:val="99"/>
    <w:unhideWhenUsed/>
    <w:rsid w:val="00A513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35C"/>
  </w:style>
  <w:style w:type="character" w:customStyle="1" w:styleId="Heading1Char">
    <w:name w:val="Heading 1 Char"/>
    <w:basedOn w:val="DefaultParagraphFont"/>
    <w:link w:val="Heading1"/>
    <w:uiPriority w:val="9"/>
    <w:rsid w:val="00BB1C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B1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71569">
      <w:bodyDiv w:val="1"/>
      <w:marLeft w:val="0"/>
      <w:marRight w:val="0"/>
      <w:marTop w:val="0"/>
      <w:marBottom w:val="0"/>
      <w:divBdr>
        <w:top w:val="none" w:sz="0" w:space="0" w:color="auto"/>
        <w:left w:val="none" w:sz="0" w:space="0" w:color="auto"/>
        <w:bottom w:val="none" w:sz="0" w:space="0" w:color="auto"/>
        <w:right w:val="none" w:sz="0" w:space="0" w:color="auto"/>
      </w:divBdr>
    </w:div>
    <w:div w:id="23874273">
      <w:bodyDiv w:val="1"/>
      <w:marLeft w:val="0"/>
      <w:marRight w:val="0"/>
      <w:marTop w:val="0"/>
      <w:marBottom w:val="0"/>
      <w:divBdr>
        <w:top w:val="none" w:sz="0" w:space="0" w:color="auto"/>
        <w:left w:val="none" w:sz="0" w:space="0" w:color="auto"/>
        <w:bottom w:val="none" w:sz="0" w:space="0" w:color="auto"/>
        <w:right w:val="none" w:sz="0" w:space="0" w:color="auto"/>
      </w:divBdr>
    </w:div>
    <w:div w:id="72430857">
      <w:bodyDiv w:val="1"/>
      <w:marLeft w:val="0"/>
      <w:marRight w:val="0"/>
      <w:marTop w:val="0"/>
      <w:marBottom w:val="0"/>
      <w:divBdr>
        <w:top w:val="none" w:sz="0" w:space="0" w:color="auto"/>
        <w:left w:val="none" w:sz="0" w:space="0" w:color="auto"/>
        <w:bottom w:val="none" w:sz="0" w:space="0" w:color="auto"/>
        <w:right w:val="none" w:sz="0" w:space="0" w:color="auto"/>
      </w:divBdr>
    </w:div>
    <w:div w:id="100729662">
      <w:bodyDiv w:val="1"/>
      <w:marLeft w:val="0"/>
      <w:marRight w:val="0"/>
      <w:marTop w:val="0"/>
      <w:marBottom w:val="0"/>
      <w:divBdr>
        <w:top w:val="none" w:sz="0" w:space="0" w:color="auto"/>
        <w:left w:val="none" w:sz="0" w:space="0" w:color="auto"/>
        <w:bottom w:val="none" w:sz="0" w:space="0" w:color="auto"/>
        <w:right w:val="none" w:sz="0" w:space="0" w:color="auto"/>
      </w:divBdr>
    </w:div>
    <w:div w:id="118846488">
      <w:bodyDiv w:val="1"/>
      <w:marLeft w:val="0"/>
      <w:marRight w:val="0"/>
      <w:marTop w:val="0"/>
      <w:marBottom w:val="0"/>
      <w:divBdr>
        <w:top w:val="none" w:sz="0" w:space="0" w:color="auto"/>
        <w:left w:val="none" w:sz="0" w:space="0" w:color="auto"/>
        <w:bottom w:val="none" w:sz="0" w:space="0" w:color="auto"/>
        <w:right w:val="none" w:sz="0" w:space="0" w:color="auto"/>
      </w:divBdr>
    </w:div>
    <w:div w:id="127208777">
      <w:bodyDiv w:val="1"/>
      <w:marLeft w:val="0"/>
      <w:marRight w:val="0"/>
      <w:marTop w:val="0"/>
      <w:marBottom w:val="0"/>
      <w:divBdr>
        <w:top w:val="none" w:sz="0" w:space="0" w:color="auto"/>
        <w:left w:val="none" w:sz="0" w:space="0" w:color="auto"/>
        <w:bottom w:val="none" w:sz="0" w:space="0" w:color="auto"/>
        <w:right w:val="none" w:sz="0" w:space="0" w:color="auto"/>
      </w:divBdr>
    </w:div>
    <w:div w:id="154613969">
      <w:bodyDiv w:val="1"/>
      <w:marLeft w:val="0"/>
      <w:marRight w:val="0"/>
      <w:marTop w:val="0"/>
      <w:marBottom w:val="0"/>
      <w:divBdr>
        <w:top w:val="none" w:sz="0" w:space="0" w:color="auto"/>
        <w:left w:val="none" w:sz="0" w:space="0" w:color="auto"/>
        <w:bottom w:val="none" w:sz="0" w:space="0" w:color="auto"/>
        <w:right w:val="none" w:sz="0" w:space="0" w:color="auto"/>
      </w:divBdr>
    </w:div>
    <w:div w:id="159935004">
      <w:bodyDiv w:val="1"/>
      <w:marLeft w:val="0"/>
      <w:marRight w:val="0"/>
      <w:marTop w:val="0"/>
      <w:marBottom w:val="0"/>
      <w:divBdr>
        <w:top w:val="none" w:sz="0" w:space="0" w:color="auto"/>
        <w:left w:val="none" w:sz="0" w:space="0" w:color="auto"/>
        <w:bottom w:val="none" w:sz="0" w:space="0" w:color="auto"/>
        <w:right w:val="none" w:sz="0" w:space="0" w:color="auto"/>
      </w:divBdr>
    </w:div>
    <w:div w:id="166755850">
      <w:bodyDiv w:val="1"/>
      <w:marLeft w:val="0"/>
      <w:marRight w:val="0"/>
      <w:marTop w:val="0"/>
      <w:marBottom w:val="0"/>
      <w:divBdr>
        <w:top w:val="none" w:sz="0" w:space="0" w:color="auto"/>
        <w:left w:val="none" w:sz="0" w:space="0" w:color="auto"/>
        <w:bottom w:val="none" w:sz="0" w:space="0" w:color="auto"/>
        <w:right w:val="none" w:sz="0" w:space="0" w:color="auto"/>
      </w:divBdr>
    </w:div>
    <w:div w:id="181819204">
      <w:bodyDiv w:val="1"/>
      <w:marLeft w:val="0"/>
      <w:marRight w:val="0"/>
      <w:marTop w:val="0"/>
      <w:marBottom w:val="0"/>
      <w:divBdr>
        <w:top w:val="none" w:sz="0" w:space="0" w:color="auto"/>
        <w:left w:val="none" w:sz="0" w:space="0" w:color="auto"/>
        <w:bottom w:val="none" w:sz="0" w:space="0" w:color="auto"/>
        <w:right w:val="none" w:sz="0" w:space="0" w:color="auto"/>
      </w:divBdr>
    </w:div>
    <w:div w:id="237062586">
      <w:bodyDiv w:val="1"/>
      <w:marLeft w:val="0"/>
      <w:marRight w:val="0"/>
      <w:marTop w:val="0"/>
      <w:marBottom w:val="0"/>
      <w:divBdr>
        <w:top w:val="none" w:sz="0" w:space="0" w:color="auto"/>
        <w:left w:val="none" w:sz="0" w:space="0" w:color="auto"/>
        <w:bottom w:val="none" w:sz="0" w:space="0" w:color="auto"/>
        <w:right w:val="none" w:sz="0" w:space="0" w:color="auto"/>
      </w:divBdr>
    </w:div>
    <w:div w:id="269510448">
      <w:bodyDiv w:val="1"/>
      <w:marLeft w:val="0"/>
      <w:marRight w:val="0"/>
      <w:marTop w:val="0"/>
      <w:marBottom w:val="0"/>
      <w:divBdr>
        <w:top w:val="none" w:sz="0" w:space="0" w:color="auto"/>
        <w:left w:val="none" w:sz="0" w:space="0" w:color="auto"/>
        <w:bottom w:val="none" w:sz="0" w:space="0" w:color="auto"/>
        <w:right w:val="none" w:sz="0" w:space="0" w:color="auto"/>
      </w:divBdr>
    </w:div>
    <w:div w:id="271013936">
      <w:bodyDiv w:val="1"/>
      <w:marLeft w:val="0"/>
      <w:marRight w:val="0"/>
      <w:marTop w:val="0"/>
      <w:marBottom w:val="0"/>
      <w:divBdr>
        <w:top w:val="none" w:sz="0" w:space="0" w:color="auto"/>
        <w:left w:val="none" w:sz="0" w:space="0" w:color="auto"/>
        <w:bottom w:val="none" w:sz="0" w:space="0" w:color="auto"/>
        <w:right w:val="none" w:sz="0" w:space="0" w:color="auto"/>
      </w:divBdr>
    </w:div>
    <w:div w:id="272057939">
      <w:bodyDiv w:val="1"/>
      <w:marLeft w:val="0"/>
      <w:marRight w:val="0"/>
      <w:marTop w:val="0"/>
      <w:marBottom w:val="0"/>
      <w:divBdr>
        <w:top w:val="none" w:sz="0" w:space="0" w:color="auto"/>
        <w:left w:val="none" w:sz="0" w:space="0" w:color="auto"/>
        <w:bottom w:val="none" w:sz="0" w:space="0" w:color="auto"/>
        <w:right w:val="none" w:sz="0" w:space="0" w:color="auto"/>
      </w:divBdr>
    </w:div>
    <w:div w:id="283587562">
      <w:bodyDiv w:val="1"/>
      <w:marLeft w:val="0"/>
      <w:marRight w:val="0"/>
      <w:marTop w:val="0"/>
      <w:marBottom w:val="0"/>
      <w:divBdr>
        <w:top w:val="none" w:sz="0" w:space="0" w:color="auto"/>
        <w:left w:val="none" w:sz="0" w:space="0" w:color="auto"/>
        <w:bottom w:val="none" w:sz="0" w:space="0" w:color="auto"/>
        <w:right w:val="none" w:sz="0" w:space="0" w:color="auto"/>
      </w:divBdr>
    </w:div>
    <w:div w:id="287706378">
      <w:bodyDiv w:val="1"/>
      <w:marLeft w:val="0"/>
      <w:marRight w:val="0"/>
      <w:marTop w:val="0"/>
      <w:marBottom w:val="0"/>
      <w:divBdr>
        <w:top w:val="none" w:sz="0" w:space="0" w:color="auto"/>
        <w:left w:val="none" w:sz="0" w:space="0" w:color="auto"/>
        <w:bottom w:val="none" w:sz="0" w:space="0" w:color="auto"/>
        <w:right w:val="none" w:sz="0" w:space="0" w:color="auto"/>
      </w:divBdr>
    </w:div>
    <w:div w:id="303437694">
      <w:bodyDiv w:val="1"/>
      <w:marLeft w:val="0"/>
      <w:marRight w:val="0"/>
      <w:marTop w:val="0"/>
      <w:marBottom w:val="0"/>
      <w:divBdr>
        <w:top w:val="none" w:sz="0" w:space="0" w:color="auto"/>
        <w:left w:val="none" w:sz="0" w:space="0" w:color="auto"/>
        <w:bottom w:val="none" w:sz="0" w:space="0" w:color="auto"/>
        <w:right w:val="none" w:sz="0" w:space="0" w:color="auto"/>
      </w:divBdr>
    </w:div>
    <w:div w:id="316105641">
      <w:bodyDiv w:val="1"/>
      <w:marLeft w:val="0"/>
      <w:marRight w:val="0"/>
      <w:marTop w:val="0"/>
      <w:marBottom w:val="0"/>
      <w:divBdr>
        <w:top w:val="none" w:sz="0" w:space="0" w:color="auto"/>
        <w:left w:val="none" w:sz="0" w:space="0" w:color="auto"/>
        <w:bottom w:val="none" w:sz="0" w:space="0" w:color="auto"/>
        <w:right w:val="none" w:sz="0" w:space="0" w:color="auto"/>
      </w:divBdr>
    </w:div>
    <w:div w:id="344669427">
      <w:bodyDiv w:val="1"/>
      <w:marLeft w:val="0"/>
      <w:marRight w:val="0"/>
      <w:marTop w:val="0"/>
      <w:marBottom w:val="0"/>
      <w:divBdr>
        <w:top w:val="none" w:sz="0" w:space="0" w:color="auto"/>
        <w:left w:val="none" w:sz="0" w:space="0" w:color="auto"/>
        <w:bottom w:val="none" w:sz="0" w:space="0" w:color="auto"/>
        <w:right w:val="none" w:sz="0" w:space="0" w:color="auto"/>
      </w:divBdr>
    </w:div>
    <w:div w:id="347409614">
      <w:bodyDiv w:val="1"/>
      <w:marLeft w:val="0"/>
      <w:marRight w:val="0"/>
      <w:marTop w:val="0"/>
      <w:marBottom w:val="0"/>
      <w:divBdr>
        <w:top w:val="none" w:sz="0" w:space="0" w:color="auto"/>
        <w:left w:val="none" w:sz="0" w:space="0" w:color="auto"/>
        <w:bottom w:val="none" w:sz="0" w:space="0" w:color="auto"/>
        <w:right w:val="none" w:sz="0" w:space="0" w:color="auto"/>
      </w:divBdr>
    </w:div>
    <w:div w:id="372461497">
      <w:bodyDiv w:val="1"/>
      <w:marLeft w:val="0"/>
      <w:marRight w:val="0"/>
      <w:marTop w:val="0"/>
      <w:marBottom w:val="0"/>
      <w:divBdr>
        <w:top w:val="none" w:sz="0" w:space="0" w:color="auto"/>
        <w:left w:val="none" w:sz="0" w:space="0" w:color="auto"/>
        <w:bottom w:val="none" w:sz="0" w:space="0" w:color="auto"/>
        <w:right w:val="none" w:sz="0" w:space="0" w:color="auto"/>
      </w:divBdr>
    </w:div>
    <w:div w:id="373117099">
      <w:bodyDiv w:val="1"/>
      <w:marLeft w:val="0"/>
      <w:marRight w:val="0"/>
      <w:marTop w:val="0"/>
      <w:marBottom w:val="0"/>
      <w:divBdr>
        <w:top w:val="none" w:sz="0" w:space="0" w:color="auto"/>
        <w:left w:val="none" w:sz="0" w:space="0" w:color="auto"/>
        <w:bottom w:val="none" w:sz="0" w:space="0" w:color="auto"/>
        <w:right w:val="none" w:sz="0" w:space="0" w:color="auto"/>
      </w:divBdr>
    </w:div>
    <w:div w:id="382339999">
      <w:bodyDiv w:val="1"/>
      <w:marLeft w:val="0"/>
      <w:marRight w:val="0"/>
      <w:marTop w:val="0"/>
      <w:marBottom w:val="0"/>
      <w:divBdr>
        <w:top w:val="none" w:sz="0" w:space="0" w:color="auto"/>
        <w:left w:val="none" w:sz="0" w:space="0" w:color="auto"/>
        <w:bottom w:val="none" w:sz="0" w:space="0" w:color="auto"/>
        <w:right w:val="none" w:sz="0" w:space="0" w:color="auto"/>
      </w:divBdr>
    </w:div>
    <w:div w:id="456604249">
      <w:bodyDiv w:val="1"/>
      <w:marLeft w:val="0"/>
      <w:marRight w:val="0"/>
      <w:marTop w:val="0"/>
      <w:marBottom w:val="0"/>
      <w:divBdr>
        <w:top w:val="none" w:sz="0" w:space="0" w:color="auto"/>
        <w:left w:val="none" w:sz="0" w:space="0" w:color="auto"/>
        <w:bottom w:val="none" w:sz="0" w:space="0" w:color="auto"/>
        <w:right w:val="none" w:sz="0" w:space="0" w:color="auto"/>
      </w:divBdr>
    </w:div>
    <w:div w:id="471098831">
      <w:bodyDiv w:val="1"/>
      <w:marLeft w:val="0"/>
      <w:marRight w:val="0"/>
      <w:marTop w:val="0"/>
      <w:marBottom w:val="0"/>
      <w:divBdr>
        <w:top w:val="none" w:sz="0" w:space="0" w:color="auto"/>
        <w:left w:val="none" w:sz="0" w:space="0" w:color="auto"/>
        <w:bottom w:val="none" w:sz="0" w:space="0" w:color="auto"/>
        <w:right w:val="none" w:sz="0" w:space="0" w:color="auto"/>
      </w:divBdr>
    </w:div>
    <w:div w:id="477380947">
      <w:bodyDiv w:val="1"/>
      <w:marLeft w:val="0"/>
      <w:marRight w:val="0"/>
      <w:marTop w:val="0"/>
      <w:marBottom w:val="0"/>
      <w:divBdr>
        <w:top w:val="none" w:sz="0" w:space="0" w:color="auto"/>
        <w:left w:val="none" w:sz="0" w:space="0" w:color="auto"/>
        <w:bottom w:val="none" w:sz="0" w:space="0" w:color="auto"/>
        <w:right w:val="none" w:sz="0" w:space="0" w:color="auto"/>
      </w:divBdr>
    </w:div>
    <w:div w:id="509831238">
      <w:bodyDiv w:val="1"/>
      <w:marLeft w:val="0"/>
      <w:marRight w:val="0"/>
      <w:marTop w:val="0"/>
      <w:marBottom w:val="0"/>
      <w:divBdr>
        <w:top w:val="none" w:sz="0" w:space="0" w:color="auto"/>
        <w:left w:val="none" w:sz="0" w:space="0" w:color="auto"/>
        <w:bottom w:val="none" w:sz="0" w:space="0" w:color="auto"/>
        <w:right w:val="none" w:sz="0" w:space="0" w:color="auto"/>
      </w:divBdr>
    </w:div>
    <w:div w:id="511459268">
      <w:bodyDiv w:val="1"/>
      <w:marLeft w:val="0"/>
      <w:marRight w:val="0"/>
      <w:marTop w:val="0"/>
      <w:marBottom w:val="0"/>
      <w:divBdr>
        <w:top w:val="none" w:sz="0" w:space="0" w:color="auto"/>
        <w:left w:val="none" w:sz="0" w:space="0" w:color="auto"/>
        <w:bottom w:val="none" w:sz="0" w:space="0" w:color="auto"/>
        <w:right w:val="none" w:sz="0" w:space="0" w:color="auto"/>
      </w:divBdr>
    </w:div>
    <w:div w:id="511991927">
      <w:bodyDiv w:val="1"/>
      <w:marLeft w:val="0"/>
      <w:marRight w:val="0"/>
      <w:marTop w:val="0"/>
      <w:marBottom w:val="0"/>
      <w:divBdr>
        <w:top w:val="none" w:sz="0" w:space="0" w:color="auto"/>
        <w:left w:val="none" w:sz="0" w:space="0" w:color="auto"/>
        <w:bottom w:val="none" w:sz="0" w:space="0" w:color="auto"/>
        <w:right w:val="none" w:sz="0" w:space="0" w:color="auto"/>
      </w:divBdr>
    </w:div>
    <w:div w:id="546838302">
      <w:bodyDiv w:val="1"/>
      <w:marLeft w:val="0"/>
      <w:marRight w:val="0"/>
      <w:marTop w:val="0"/>
      <w:marBottom w:val="0"/>
      <w:divBdr>
        <w:top w:val="none" w:sz="0" w:space="0" w:color="auto"/>
        <w:left w:val="none" w:sz="0" w:space="0" w:color="auto"/>
        <w:bottom w:val="none" w:sz="0" w:space="0" w:color="auto"/>
        <w:right w:val="none" w:sz="0" w:space="0" w:color="auto"/>
      </w:divBdr>
    </w:div>
    <w:div w:id="547378889">
      <w:bodyDiv w:val="1"/>
      <w:marLeft w:val="0"/>
      <w:marRight w:val="0"/>
      <w:marTop w:val="0"/>
      <w:marBottom w:val="0"/>
      <w:divBdr>
        <w:top w:val="none" w:sz="0" w:space="0" w:color="auto"/>
        <w:left w:val="none" w:sz="0" w:space="0" w:color="auto"/>
        <w:bottom w:val="none" w:sz="0" w:space="0" w:color="auto"/>
        <w:right w:val="none" w:sz="0" w:space="0" w:color="auto"/>
      </w:divBdr>
    </w:div>
    <w:div w:id="570506142">
      <w:bodyDiv w:val="1"/>
      <w:marLeft w:val="0"/>
      <w:marRight w:val="0"/>
      <w:marTop w:val="0"/>
      <w:marBottom w:val="0"/>
      <w:divBdr>
        <w:top w:val="none" w:sz="0" w:space="0" w:color="auto"/>
        <w:left w:val="none" w:sz="0" w:space="0" w:color="auto"/>
        <w:bottom w:val="none" w:sz="0" w:space="0" w:color="auto"/>
        <w:right w:val="none" w:sz="0" w:space="0" w:color="auto"/>
      </w:divBdr>
    </w:div>
    <w:div w:id="576012792">
      <w:bodyDiv w:val="1"/>
      <w:marLeft w:val="0"/>
      <w:marRight w:val="0"/>
      <w:marTop w:val="0"/>
      <w:marBottom w:val="0"/>
      <w:divBdr>
        <w:top w:val="none" w:sz="0" w:space="0" w:color="auto"/>
        <w:left w:val="none" w:sz="0" w:space="0" w:color="auto"/>
        <w:bottom w:val="none" w:sz="0" w:space="0" w:color="auto"/>
        <w:right w:val="none" w:sz="0" w:space="0" w:color="auto"/>
      </w:divBdr>
    </w:div>
    <w:div w:id="586689976">
      <w:bodyDiv w:val="1"/>
      <w:marLeft w:val="0"/>
      <w:marRight w:val="0"/>
      <w:marTop w:val="0"/>
      <w:marBottom w:val="0"/>
      <w:divBdr>
        <w:top w:val="none" w:sz="0" w:space="0" w:color="auto"/>
        <w:left w:val="none" w:sz="0" w:space="0" w:color="auto"/>
        <w:bottom w:val="none" w:sz="0" w:space="0" w:color="auto"/>
        <w:right w:val="none" w:sz="0" w:space="0" w:color="auto"/>
      </w:divBdr>
    </w:div>
    <w:div w:id="588736797">
      <w:bodyDiv w:val="1"/>
      <w:marLeft w:val="0"/>
      <w:marRight w:val="0"/>
      <w:marTop w:val="0"/>
      <w:marBottom w:val="0"/>
      <w:divBdr>
        <w:top w:val="none" w:sz="0" w:space="0" w:color="auto"/>
        <w:left w:val="none" w:sz="0" w:space="0" w:color="auto"/>
        <w:bottom w:val="none" w:sz="0" w:space="0" w:color="auto"/>
        <w:right w:val="none" w:sz="0" w:space="0" w:color="auto"/>
      </w:divBdr>
    </w:div>
    <w:div w:id="635333501">
      <w:bodyDiv w:val="1"/>
      <w:marLeft w:val="0"/>
      <w:marRight w:val="0"/>
      <w:marTop w:val="0"/>
      <w:marBottom w:val="0"/>
      <w:divBdr>
        <w:top w:val="none" w:sz="0" w:space="0" w:color="auto"/>
        <w:left w:val="none" w:sz="0" w:space="0" w:color="auto"/>
        <w:bottom w:val="none" w:sz="0" w:space="0" w:color="auto"/>
        <w:right w:val="none" w:sz="0" w:space="0" w:color="auto"/>
      </w:divBdr>
    </w:div>
    <w:div w:id="652831112">
      <w:bodyDiv w:val="1"/>
      <w:marLeft w:val="0"/>
      <w:marRight w:val="0"/>
      <w:marTop w:val="0"/>
      <w:marBottom w:val="0"/>
      <w:divBdr>
        <w:top w:val="none" w:sz="0" w:space="0" w:color="auto"/>
        <w:left w:val="none" w:sz="0" w:space="0" w:color="auto"/>
        <w:bottom w:val="none" w:sz="0" w:space="0" w:color="auto"/>
        <w:right w:val="none" w:sz="0" w:space="0" w:color="auto"/>
      </w:divBdr>
    </w:div>
    <w:div w:id="663316672">
      <w:bodyDiv w:val="1"/>
      <w:marLeft w:val="0"/>
      <w:marRight w:val="0"/>
      <w:marTop w:val="0"/>
      <w:marBottom w:val="0"/>
      <w:divBdr>
        <w:top w:val="none" w:sz="0" w:space="0" w:color="auto"/>
        <w:left w:val="none" w:sz="0" w:space="0" w:color="auto"/>
        <w:bottom w:val="none" w:sz="0" w:space="0" w:color="auto"/>
        <w:right w:val="none" w:sz="0" w:space="0" w:color="auto"/>
      </w:divBdr>
    </w:div>
    <w:div w:id="677077452">
      <w:bodyDiv w:val="1"/>
      <w:marLeft w:val="0"/>
      <w:marRight w:val="0"/>
      <w:marTop w:val="0"/>
      <w:marBottom w:val="0"/>
      <w:divBdr>
        <w:top w:val="none" w:sz="0" w:space="0" w:color="auto"/>
        <w:left w:val="none" w:sz="0" w:space="0" w:color="auto"/>
        <w:bottom w:val="none" w:sz="0" w:space="0" w:color="auto"/>
        <w:right w:val="none" w:sz="0" w:space="0" w:color="auto"/>
      </w:divBdr>
    </w:div>
    <w:div w:id="688988472">
      <w:bodyDiv w:val="1"/>
      <w:marLeft w:val="0"/>
      <w:marRight w:val="0"/>
      <w:marTop w:val="0"/>
      <w:marBottom w:val="0"/>
      <w:divBdr>
        <w:top w:val="none" w:sz="0" w:space="0" w:color="auto"/>
        <w:left w:val="none" w:sz="0" w:space="0" w:color="auto"/>
        <w:bottom w:val="none" w:sz="0" w:space="0" w:color="auto"/>
        <w:right w:val="none" w:sz="0" w:space="0" w:color="auto"/>
      </w:divBdr>
    </w:div>
    <w:div w:id="712001942">
      <w:bodyDiv w:val="1"/>
      <w:marLeft w:val="0"/>
      <w:marRight w:val="0"/>
      <w:marTop w:val="0"/>
      <w:marBottom w:val="0"/>
      <w:divBdr>
        <w:top w:val="none" w:sz="0" w:space="0" w:color="auto"/>
        <w:left w:val="none" w:sz="0" w:space="0" w:color="auto"/>
        <w:bottom w:val="none" w:sz="0" w:space="0" w:color="auto"/>
        <w:right w:val="none" w:sz="0" w:space="0" w:color="auto"/>
      </w:divBdr>
    </w:div>
    <w:div w:id="758603061">
      <w:bodyDiv w:val="1"/>
      <w:marLeft w:val="0"/>
      <w:marRight w:val="0"/>
      <w:marTop w:val="0"/>
      <w:marBottom w:val="0"/>
      <w:divBdr>
        <w:top w:val="none" w:sz="0" w:space="0" w:color="auto"/>
        <w:left w:val="none" w:sz="0" w:space="0" w:color="auto"/>
        <w:bottom w:val="none" w:sz="0" w:space="0" w:color="auto"/>
        <w:right w:val="none" w:sz="0" w:space="0" w:color="auto"/>
      </w:divBdr>
    </w:div>
    <w:div w:id="832259475">
      <w:bodyDiv w:val="1"/>
      <w:marLeft w:val="0"/>
      <w:marRight w:val="0"/>
      <w:marTop w:val="0"/>
      <w:marBottom w:val="0"/>
      <w:divBdr>
        <w:top w:val="none" w:sz="0" w:space="0" w:color="auto"/>
        <w:left w:val="none" w:sz="0" w:space="0" w:color="auto"/>
        <w:bottom w:val="none" w:sz="0" w:space="0" w:color="auto"/>
        <w:right w:val="none" w:sz="0" w:space="0" w:color="auto"/>
      </w:divBdr>
    </w:div>
    <w:div w:id="833110499">
      <w:bodyDiv w:val="1"/>
      <w:marLeft w:val="0"/>
      <w:marRight w:val="0"/>
      <w:marTop w:val="0"/>
      <w:marBottom w:val="0"/>
      <w:divBdr>
        <w:top w:val="none" w:sz="0" w:space="0" w:color="auto"/>
        <w:left w:val="none" w:sz="0" w:space="0" w:color="auto"/>
        <w:bottom w:val="none" w:sz="0" w:space="0" w:color="auto"/>
        <w:right w:val="none" w:sz="0" w:space="0" w:color="auto"/>
      </w:divBdr>
    </w:div>
    <w:div w:id="840045804">
      <w:bodyDiv w:val="1"/>
      <w:marLeft w:val="0"/>
      <w:marRight w:val="0"/>
      <w:marTop w:val="0"/>
      <w:marBottom w:val="0"/>
      <w:divBdr>
        <w:top w:val="none" w:sz="0" w:space="0" w:color="auto"/>
        <w:left w:val="none" w:sz="0" w:space="0" w:color="auto"/>
        <w:bottom w:val="none" w:sz="0" w:space="0" w:color="auto"/>
        <w:right w:val="none" w:sz="0" w:space="0" w:color="auto"/>
      </w:divBdr>
    </w:div>
    <w:div w:id="847521830">
      <w:bodyDiv w:val="1"/>
      <w:marLeft w:val="0"/>
      <w:marRight w:val="0"/>
      <w:marTop w:val="0"/>
      <w:marBottom w:val="0"/>
      <w:divBdr>
        <w:top w:val="none" w:sz="0" w:space="0" w:color="auto"/>
        <w:left w:val="none" w:sz="0" w:space="0" w:color="auto"/>
        <w:bottom w:val="none" w:sz="0" w:space="0" w:color="auto"/>
        <w:right w:val="none" w:sz="0" w:space="0" w:color="auto"/>
      </w:divBdr>
    </w:div>
    <w:div w:id="908809013">
      <w:bodyDiv w:val="1"/>
      <w:marLeft w:val="0"/>
      <w:marRight w:val="0"/>
      <w:marTop w:val="0"/>
      <w:marBottom w:val="0"/>
      <w:divBdr>
        <w:top w:val="none" w:sz="0" w:space="0" w:color="auto"/>
        <w:left w:val="none" w:sz="0" w:space="0" w:color="auto"/>
        <w:bottom w:val="none" w:sz="0" w:space="0" w:color="auto"/>
        <w:right w:val="none" w:sz="0" w:space="0" w:color="auto"/>
      </w:divBdr>
    </w:div>
    <w:div w:id="911310744">
      <w:bodyDiv w:val="1"/>
      <w:marLeft w:val="0"/>
      <w:marRight w:val="0"/>
      <w:marTop w:val="0"/>
      <w:marBottom w:val="0"/>
      <w:divBdr>
        <w:top w:val="none" w:sz="0" w:space="0" w:color="auto"/>
        <w:left w:val="none" w:sz="0" w:space="0" w:color="auto"/>
        <w:bottom w:val="none" w:sz="0" w:space="0" w:color="auto"/>
        <w:right w:val="none" w:sz="0" w:space="0" w:color="auto"/>
      </w:divBdr>
    </w:div>
    <w:div w:id="915238646">
      <w:bodyDiv w:val="1"/>
      <w:marLeft w:val="0"/>
      <w:marRight w:val="0"/>
      <w:marTop w:val="0"/>
      <w:marBottom w:val="0"/>
      <w:divBdr>
        <w:top w:val="none" w:sz="0" w:space="0" w:color="auto"/>
        <w:left w:val="none" w:sz="0" w:space="0" w:color="auto"/>
        <w:bottom w:val="none" w:sz="0" w:space="0" w:color="auto"/>
        <w:right w:val="none" w:sz="0" w:space="0" w:color="auto"/>
      </w:divBdr>
    </w:div>
    <w:div w:id="920257752">
      <w:bodyDiv w:val="1"/>
      <w:marLeft w:val="0"/>
      <w:marRight w:val="0"/>
      <w:marTop w:val="0"/>
      <w:marBottom w:val="0"/>
      <w:divBdr>
        <w:top w:val="none" w:sz="0" w:space="0" w:color="auto"/>
        <w:left w:val="none" w:sz="0" w:space="0" w:color="auto"/>
        <w:bottom w:val="none" w:sz="0" w:space="0" w:color="auto"/>
        <w:right w:val="none" w:sz="0" w:space="0" w:color="auto"/>
      </w:divBdr>
    </w:div>
    <w:div w:id="984578842">
      <w:bodyDiv w:val="1"/>
      <w:marLeft w:val="0"/>
      <w:marRight w:val="0"/>
      <w:marTop w:val="0"/>
      <w:marBottom w:val="0"/>
      <w:divBdr>
        <w:top w:val="none" w:sz="0" w:space="0" w:color="auto"/>
        <w:left w:val="none" w:sz="0" w:space="0" w:color="auto"/>
        <w:bottom w:val="none" w:sz="0" w:space="0" w:color="auto"/>
        <w:right w:val="none" w:sz="0" w:space="0" w:color="auto"/>
      </w:divBdr>
    </w:div>
    <w:div w:id="1005941925">
      <w:bodyDiv w:val="1"/>
      <w:marLeft w:val="0"/>
      <w:marRight w:val="0"/>
      <w:marTop w:val="0"/>
      <w:marBottom w:val="0"/>
      <w:divBdr>
        <w:top w:val="none" w:sz="0" w:space="0" w:color="auto"/>
        <w:left w:val="none" w:sz="0" w:space="0" w:color="auto"/>
        <w:bottom w:val="none" w:sz="0" w:space="0" w:color="auto"/>
        <w:right w:val="none" w:sz="0" w:space="0" w:color="auto"/>
      </w:divBdr>
    </w:div>
    <w:div w:id="1015962664">
      <w:bodyDiv w:val="1"/>
      <w:marLeft w:val="0"/>
      <w:marRight w:val="0"/>
      <w:marTop w:val="0"/>
      <w:marBottom w:val="0"/>
      <w:divBdr>
        <w:top w:val="none" w:sz="0" w:space="0" w:color="auto"/>
        <w:left w:val="none" w:sz="0" w:space="0" w:color="auto"/>
        <w:bottom w:val="none" w:sz="0" w:space="0" w:color="auto"/>
        <w:right w:val="none" w:sz="0" w:space="0" w:color="auto"/>
      </w:divBdr>
    </w:div>
    <w:div w:id="1017468513">
      <w:bodyDiv w:val="1"/>
      <w:marLeft w:val="0"/>
      <w:marRight w:val="0"/>
      <w:marTop w:val="0"/>
      <w:marBottom w:val="0"/>
      <w:divBdr>
        <w:top w:val="none" w:sz="0" w:space="0" w:color="auto"/>
        <w:left w:val="none" w:sz="0" w:space="0" w:color="auto"/>
        <w:bottom w:val="none" w:sz="0" w:space="0" w:color="auto"/>
        <w:right w:val="none" w:sz="0" w:space="0" w:color="auto"/>
      </w:divBdr>
    </w:div>
    <w:div w:id="1027607693">
      <w:bodyDiv w:val="1"/>
      <w:marLeft w:val="0"/>
      <w:marRight w:val="0"/>
      <w:marTop w:val="0"/>
      <w:marBottom w:val="0"/>
      <w:divBdr>
        <w:top w:val="none" w:sz="0" w:space="0" w:color="auto"/>
        <w:left w:val="none" w:sz="0" w:space="0" w:color="auto"/>
        <w:bottom w:val="none" w:sz="0" w:space="0" w:color="auto"/>
        <w:right w:val="none" w:sz="0" w:space="0" w:color="auto"/>
      </w:divBdr>
    </w:div>
    <w:div w:id="1060438768">
      <w:bodyDiv w:val="1"/>
      <w:marLeft w:val="0"/>
      <w:marRight w:val="0"/>
      <w:marTop w:val="0"/>
      <w:marBottom w:val="0"/>
      <w:divBdr>
        <w:top w:val="none" w:sz="0" w:space="0" w:color="auto"/>
        <w:left w:val="none" w:sz="0" w:space="0" w:color="auto"/>
        <w:bottom w:val="none" w:sz="0" w:space="0" w:color="auto"/>
        <w:right w:val="none" w:sz="0" w:space="0" w:color="auto"/>
      </w:divBdr>
    </w:div>
    <w:div w:id="1070619516">
      <w:bodyDiv w:val="1"/>
      <w:marLeft w:val="0"/>
      <w:marRight w:val="0"/>
      <w:marTop w:val="0"/>
      <w:marBottom w:val="0"/>
      <w:divBdr>
        <w:top w:val="none" w:sz="0" w:space="0" w:color="auto"/>
        <w:left w:val="none" w:sz="0" w:space="0" w:color="auto"/>
        <w:bottom w:val="none" w:sz="0" w:space="0" w:color="auto"/>
        <w:right w:val="none" w:sz="0" w:space="0" w:color="auto"/>
      </w:divBdr>
    </w:div>
    <w:div w:id="1071002295">
      <w:bodyDiv w:val="1"/>
      <w:marLeft w:val="0"/>
      <w:marRight w:val="0"/>
      <w:marTop w:val="0"/>
      <w:marBottom w:val="0"/>
      <w:divBdr>
        <w:top w:val="none" w:sz="0" w:space="0" w:color="auto"/>
        <w:left w:val="none" w:sz="0" w:space="0" w:color="auto"/>
        <w:bottom w:val="none" w:sz="0" w:space="0" w:color="auto"/>
        <w:right w:val="none" w:sz="0" w:space="0" w:color="auto"/>
      </w:divBdr>
    </w:div>
    <w:div w:id="1087733173">
      <w:bodyDiv w:val="1"/>
      <w:marLeft w:val="0"/>
      <w:marRight w:val="0"/>
      <w:marTop w:val="0"/>
      <w:marBottom w:val="0"/>
      <w:divBdr>
        <w:top w:val="none" w:sz="0" w:space="0" w:color="auto"/>
        <w:left w:val="none" w:sz="0" w:space="0" w:color="auto"/>
        <w:bottom w:val="none" w:sz="0" w:space="0" w:color="auto"/>
        <w:right w:val="none" w:sz="0" w:space="0" w:color="auto"/>
      </w:divBdr>
    </w:div>
    <w:div w:id="1145322108">
      <w:bodyDiv w:val="1"/>
      <w:marLeft w:val="0"/>
      <w:marRight w:val="0"/>
      <w:marTop w:val="0"/>
      <w:marBottom w:val="0"/>
      <w:divBdr>
        <w:top w:val="none" w:sz="0" w:space="0" w:color="auto"/>
        <w:left w:val="none" w:sz="0" w:space="0" w:color="auto"/>
        <w:bottom w:val="none" w:sz="0" w:space="0" w:color="auto"/>
        <w:right w:val="none" w:sz="0" w:space="0" w:color="auto"/>
      </w:divBdr>
    </w:div>
    <w:div w:id="1156535709">
      <w:bodyDiv w:val="1"/>
      <w:marLeft w:val="0"/>
      <w:marRight w:val="0"/>
      <w:marTop w:val="0"/>
      <w:marBottom w:val="0"/>
      <w:divBdr>
        <w:top w:val="none" w:sz="0" w:space="0" w:color="auto"/>
        <w:left w:val="none" w:sz="0" w:space="0" w:color="auto"/>
        <w:bottom w:val="none" w:sz="0" w:space="0" w:color="auto"/>
        <w:right w:val="none" w:sz="0" w:space="0" w:color="auto"/>
      </w:divBdr>
    </w:div>
    <w:div w:id="1172375978">
      <w:bodyDiv w:val="1"/>
      <w:marLeft w:val="0"/>
      <w:marRight w:val="0"/>
      <w:marTop w:val="0"/>
      <w:marBottom w:val="0"/>
      <w:divBdr>
        <w:top w:val="none" w:sz="0" w:space="0" w:color="auto"/>
        <w:left w:val="none" w:sz="0" w:space="0" w:color="auto"/>
        <w:bottom w:val="none" w:sz="0" w:space="0" w:color="auto"/>
        <w:right w:val="none" w:sz="0" w:space="0" w:color="auto"/>
      </w:divBdr>
    </w:div>
    <w:div w:id="1179081130">
      <w:bodyDiv w:val="1"/>
      <w:marLeft w:val="0"/>
      <w:marRight w:val="0"/>
      <w:marTop w:val="0"/>
      <w:marBottom w:val="0"/>
      <w:divBdr>
        <w:top w:val="none" w:sz="0" w:space="0" w:color="auto"/>
        <w:left w:val="none" w:sz="0" w:space="0" w:color="auto"/>
        <w:bottom w:val="none" w:sz="0" w:space="0" w:color="auto"/>
        <w:right w:val="none" w:sz="0" w:space="0" w:color="auto"/>
      </w:divBdr>
    </w:div>
    <w:div w:id="1189681386">
      <w:bodyDiv w:val="1"/>
      <w:marLeft w:val="0"/>
      <w:marRight w:val="0"/>
      <w:marTop w:val="0"/>
      <w:marBottom w:val="0"/>
      <w:divBdr>
        <w:top w:val="none" w:sz="0" w:space="0" w:color="auto"/>
        <w:left w:val="none" w:sz="0" w:space="0" w:color="auto"/>
        <w:bottom w:val="none" w:sz="0" w:space="0" w:color="auto"/>
        <w:right w:val="none" w:sz="0" w:space="0" w:color="auto"/>
      </w:divBdr>
    </w:div>
    <w:div w:id="1230266271">
      <w:bodyDiv w:val="1"/>
      <w:marLeft w:val="0"/>
      <w:marRight w:val="0"/>
      <w:marTop w:val="0"/>
      <w:marBottom w:val="0"/>
      <w:divBdr>
        <w:top w:val="none" w:sz="0" w:space="0" w:color="auto"/>
        <w:left w:val="none" w:sz="0" w:space="0" w:color="auto"/>
        <w:bottom w:val="none" w:sz="0" w:space="0" w:color="auto"/>
        <w:right w:val="none" w:sz="0" w:space="0" w:color="auto"/>
      </w:divBdr>
    </w:div>
    <w:div w:id="1230578372">
      <w:bodyDiv w:val="1"/>
      <w:marLeft w:val="0"/>
      <w:marRight w:val="0"/>
      <w:marTop w:val="0"/>
      <w:marBottom w:val="0"/>
      <w:divBdr>
        <w:top w:val="none" w:sz="0" w:space="0" w:color="auto"/>
        <w:left w:val="none" w:sz="0" w:space="0" w:color="auto"/>
        <w:bottom w:val="none" w:sz="0" w:space="0" w:color="auto"/>
        <w:right w:val="none" w:sz="0" w:space="0" w:color="auto"/>
      </w:divBdr>
    </w:div>
    <w:div w:id="1239051793">
      <w:bodyDiv w:val="1"/>
      <w:marLeft w:val="0"/>
      <w:marRight w:val="0"/>
      <w:marTop w:val="0"/>
      <w:marBottom w:val="0"/>
      <w:divBdr>
        <w:top w:val="none" w:sz="0" w:space="0" w:color="auto"/>
        <w:left w:val="none" w:sz="0" w:space="0" w:color="auto"/>
        <w:bottom w:val="none" w:sz="0" w:space="0" w:color="auto"/>
        <w:right w:val="none" w:sz="0" w:space="0" w:color="auto"/>
      </w:divBdr>
    </w:div>
    <w:div w:id="1277564467">
      <w:bodyDiv w:val="1"/>
      <w:marLeft w:val="0"/>
      <w:marRight w:val="0"/>
      <w:marTop w:val="0"/>
      <w:marBottom w:val="0"/>
      <w:divBdr>
        <w:top w:val="none" w:sz="0" w:space="0" w:color="auto"/>
        <w:left w:val="none" w:sz="0" w:space="0" w:color="auto"/>
        <w:bottom w:val="none" w:sz="0" w:space="0" w:color="auto"/>
        <w:right w:val="none" w:sz="0" w:space="0" w:color="auto"/>
      </w:divBdr>
    </w:div>
    <w:div w:id="1288972402">
      <w:bodyDiv w:val="1"/>
      <w:marLeft w:val="0"/>
      <w:marRight w:val="0"/>
      <w:marTop w:val="0"/>
      <w:marBottom w:val="0"/>
      <w:divBdr>
        <w:top w:val="none" w:sz="0" w:space="0" w:color="auto"/>
        <w:left w:val="none" w:sz="0" w:space="0" w:color="auto"/>
        <w:bottom w:val="none" w:sz="0" w:space="0" w:color="auto"/>
        <w:right w:val="none" w:sz="0" w:space="0" w:color="auto"/>
      </w:divBdr>
    </w:div>
    <w:div w:id="1289161083">
      <w:bodyDiv w:val="1"/>
      <w:marLeft w:val="0"/>
      <w:marRight w:val="0"/>
      <w:marTop w:val="0"/>
      <w:marBottom w:val="0"/>
      <w:divBdr>
        <w:top w:val="none" w:sz="0" w:space="0" w:color="auto"/>
        <w:left w:val="none" w:sz="0" w:space="0" w:color="auto"/>
        <w:bottom w:val="none" w:sz="0" w:space="0" w:color="auto"/>
        <w:right w:val="none" w:sz="0" w:space="0" w:color="auto"/>
      </w:divBdr>
    </w:div>
    <w:div w:id="1299147433">
      <w:bodyDiv w:val="1"/>
      <w:marLeft w:val="0"/>
      <w:marRight w:val="0"/>
      <w:marTop w:val="0"/>
      <w:marBottom w:val="0"/>
      <w:divBdr>
        <w:top w:val="none" w:sz="0" w:space="0" w:color="auto"/>
        <w:left w:val="none" w:sz="0" w:space="0" w:color="auto"/>
        <w:bottom w:val="none" w:sz="0" w:space="0" w:color="auto"/>
        <w:right w:val="none" w:sz="0" w:space="0" w:color="auto"/>
      </w:divBdr>
    </w:div>
    <w:div w:id="1300651755">
      <w:bodyDiv w:val="1"/>
      <w:marLeft w:val="0"/>
      <w:marRight w:val="0"/>
      <w:marTop w:val="0"/>
      <w:marBottom w:val="0"/>
      <w:divBdr>
        <w:top w:val="none" w:sz="0" w:space="0" w:color="auto"/>
        <w:left w:val="none" w:sz="0" w:space="0" w:color="auto"/>
        <w:bottom w:val="none" w:sz="0" w:space="0" w:color="auto"/>
        <w:right w:val="none" w:sz="0" w:space="0" w:color="auto"/>
      </w:divBdr>
    </w:div>
    <w:div w:id="1315253716">
      <w:bodyDiv w:val="1"/>
      <w:marLeft w:val="0"/>
      <w:marRight w:val="0"/>
      <w:marTop w:val="0"/>
      <w:marBottom w:val="0"/>
      <w:divBdr>
        <w:top w:val="none" w:sz="0" w:space="0" w:color="auto"/>
        <w:left w:val="none" w:sz="0" w:space="0" w:color="auto"/>
        <w:bottom w:val="none" w:sz="0" w:space="0" w:color="auto"/>
        <w:right w:val="none" w:sz="0" w:space="0" w:color="auto"/>
      </w:divBdr>
    </w:div>
    <w:div w:id="1328361320">
      <w:bodyDiv w:val="1"/>
      <w:marLeft w:val="0"/>
      <w:marRight w:val="0"/>
      <w:marTop w:val="0"/>
      <w:marBottom w:val="0"/>
      <w:divBdr>
        <w:top w:val="none" w:sz="0" w:space="0" w:color="auto"/>
        <w:left w:val="none" w:sz="0" w:space="0" w:color="auto"/>
        <w:bottom w:val="none" w:sz="0" w:space="0" w:color="auto"/>
        <w:right w:val="none" w:sz="0" w:space="0" w:color="auto"/>
      </w:divBdr>
    </w:div>
    <w:div w:id="1349983741">
      <w:bodyDiv w:val="1"/>
      <w:marLeft w:val="0"/>
      <w:marRight w:val="0"/>
      <w:marTop w:val="0"/>
      <w:marBottom w:val="0"/>
      <w:divBdr>
        <w:top w:val="none" w:sz="0" w:space="0" w:color="auto"/>
        <w:left w:val="none" w:sz="0" w:space="0" w:color="auto"/>
        <w:bottom w:val="none" w:sz="0" w:space="0" w:color="auto"/>
        <w:right w:val="none" w:sz="0" w:space="0" w:color="auto"/>
      </w:divBdr>
    </w:div>
    <w:div w:id="1366056249">
      <w:bodyDiv w:val="1"/>
      <w:marLeft w:val="0"/>
      <w:marRight w:val="0"/>
      <w:marTop w:val="0"/>
      <w:marBottom w:val="0"/>
      <w:divBdr>
        <w:top w:val="none" w:sz="0" w:space="0" w:color="auto"/>
        <w:left w:val="none" w:sz="0" w:space="0" w:color="auto"/>
        <w:bottom w:val="none" w:sz="0" w:space="0" w:color="auto"/>
        <w:right w:val="none" w:sz="0" w:space="0" w:color="auto"/>
      </w:divBdr>
    </w:div>
    <w:div w:id="1404523638">
      <w:bodyDiv w:val="1"/>
      <w:marLeft w:val="0"/>
      <w:marRight w:val="0"/>
      <w:marTop w:val="0"/>
      <w:marBottom w:val="0"/>
      <w:divBdr>
        <w:top w:val="none" w:sz="0" w:space="0" w:color="auto"/>
        <w:left w:val="none" w:sz="0" w:space="0" w:color="auto"/>
        <w:bottom w:val="none" w:sz="0" w:space="0" w:color="auto"/>
        <w:right w:val="none" w:sz="0" w:space="0" w:color="auto"/>
      </w:divBdr>
    </w:div>
    <w:div w:id="1411343137">
      <w:bodyDiv w:val="1"/>
      <w:marLeft w:val="0"/>
      <w:marRight w:val="0"/>
      <w:marTop w:val="0"/>
      <w:marBottom w:val="0"/>
      <w:divBdr>
        <w:top w:val="none" w:sz="0" w:space="0" w:color="auto"/>
        <w:left w:val="none" w:sz="0" w:space="0" w:color="auto"/>
        <w:bottom w:val="none" w:sz="0" w:space="0" w:color="auto"/>
        <w:right w:val="none" w:sz="0" w:space="0" w:color="auto"/>
      </w:divBdr>
    </w:div>
    <w:div w:id="1422330895">
      <w:bodyDiv w:val="1"/>
      <w:marLeft w:val="0"/>
      <w:marRight w:val="0"/>
      <w:marTop w:val="0"/>
      <w:marBottom w:val="0"/>
      <w:divBdr>
        <w:top w:val="none" w:sz="0" w:space="0" w:color="auto"/>
        <w:left w:val="none" w:sz="0" w:space="0" w:color="auto"/>
        <w:bottom w:val="none" w:sz="0" w:space="0" w:color="auto"/>
        <w:right w:val="none" w:sz="0" w:space="0" w:color="auto"/>
      </w:divBdr>
    </w:div>
    <w:div w:id="1432314409">
      <w:bodyDiv w:val="1"/>
      <w:marLeft w:val="0"/>
      <w:marRight w:val="0"/>
      <w:marTop w:val="0"/>
      <w:marBottom w:val="0"/>
      <w:divBdr>
        <w:top w:val="none" w:sz="0" w:space="0" w:color="auto"/>
        <w:left w:val="none" w:sz="0" w:space="0" w:color="auto"/>
        <w:bottom w:val="none" w:sz="0" w:space="0" w:color="auto"/>
        <w:right w:val="none" w:sz="0" w:space="0" w:color="auto"/>
      </w:divBdr>
    </w:div>
    <w:div w:id="1462770839">
      <w:bodyDiv w:val="1"/>
      <w:marLeft w:val="0"/>
      <w:marRight w:val="0"/>
      <w:marTop w:val="0"/>
      <w:marBottom w:val="0"/>
      <w:divBdr>
        <w:top w:val="none" w:sz="0" w:space="0" w:color="auto"/>
        <w:left w:val="none" w:sz="0" w:space="0" w:color="auto"/>
        <w:bottom w:val="none" w:sz="0" w:space="0" w:color="auto"/>
        <w:right w:val="none" w:sz="0" w:space="0" w:color="auto"/>
      </w:divBdr>
    </w:div>
    <w:div w:id="1493595902">
      <w:bodyDiv w:val="1"/>
      <w:marLeft w:val="0"/>
      <w:marRight w:val="0"/>
      <w:marTop w:val="0"/>
      <w:marBottom w:val="0"/>
      <w:divBdr>
        <w:top w:val="none" w:sz="0" w:space="0" w:color="auto"/>
        <w:left w:val="none" w:sz="0" w:space="0" w:color="auto"/>
        <w:bottom w:val="none" w:sz="0" w:space="0" w:color="auto"/>
        <w:right w:val="none" w:sz="0" w:space="0" w:color="auto"/>
      </w:divBdr>
    </w:div>
    <w:div w:id="1499886136">
      <w:bodyDiv w:val="1"/>
      <w:marLeft w:val="0"/>
      <w:marRight w:val="0"/>
      <w:marTop w:val="0"/>
      <w:marBottom w:val="0"/>
      <w:divBdr>
        <w:top w:val="none" w:sz="0" w:space="0" w:color="auto"/>
        <w:left w:val="none" w:sz="0" w:space="0" w:color="auto"/>
        <w:bottom w:val="none" w:sz="0" w:space="0" w:color="auto"/>
        <w:right w:val="none" w:sz="0" w:space="0" w:color="auto"/>
      </w:divBdr>
    </w:div>
    <w:div w:id="1508204555">
      <w:bodyDiv w:val="1"/>
      <w:marLeft w:val="0"/>
      <w:marRight w:val="0"/>
      <w:marTop w:val="0"/>
      <w:marBottom w:val="0"/>
      <w:divBdr>
        <w:top w:val="none" w:sz="0" w:space="0" w:color="auto"/>
        <w:left w:val="none" w:sz="0" w:space="0" w:color="auto"/>
        <w:bottom w:val="none" w:sz="0" w:space="0" w:color="auto"/>
        <w:right w:val="none" w:sz="0" w:space="0" w:color="auto"/>
      </w:divBdr>
    </w:div>
    <w:div w:id="1513226443">
      <w:bodyDiv w:val="1"/>
      <w:marLeft w:val="0"/>
      <w:marRight w:val="0"/>
      <w:marTop w:val="0"/>
      <w:marBottom w:val="0"/>
      <w:divBdr>
        <w:top w:val="none" w:sz="0" w:space="0" w:color="auto"/>
        <w:left w:val="none" w:sz="0" w:space="0" w:color="auto"/>
        <w:bottom w:val="none" w:sz="0" w:space="0" w:color="auto"/>
        <w:right w:val="none" w:sz="0" w:space="0" w:color="auto"/>
      </w:divBdr>
    </w:div>
    <w:div w:id="1525558529">
      <w:bodyDiv w:val="1"/>
      <w:marLeft w:val="0"/>
      <w:marRight w:val="0"/>
      <w:marTop w:val="0"/>
      <w:marBottom w:val="0"/>
      <w:divBdr>
        <w:top w:val="none" w:sz="0" w:space="0" w:color="auto"/>
        <w:left w:val="none" w:sz="0" w:space="0" w:color="auto"/>
        <w:bottom w:val="none" w:sz="0" w:space="0" w:color="auto"/>
        <w:right w:val="none" w:sz="0" w:space="0" w:color="auto"/>
      </w:divBdr>
    </w:div>
    <w:div w:id="1526207338">
      <w:bodyDiv w:val="1"/>
      <w:marLeft w:val="0"/>
      <w:marRight w:val="0"/>
      <w:marTop w:val="0"/>
      <w:marBottom w:val="0"/>
      <w:divBdr>
        <w:top w:val="none" w:sz="0" w:space="0" w:color="auto"/>
        <w:left w:val="none" w:sz="0" w:space="0" w:color="auto"/>
        <w:bottom w:val="none" w:sz="0" w:space="0" w:color="auto"/>
        <w:right w:val="none" w:sz="0" w:space="0" w:color="auto"/>
      </w:divBdr>
    </w:div>
    <w:div w:id="1566799282">
      <w:bodyDiv w:val="1"/>
      <w:marLeft w:val="0"/>
      <w:marRight w:val="0"/>
      <w:marTop w:val="0"/>
      <w:marBottom w:val="0"/>
      <w:divBdr>
        <w:top w:val="none" w:sz="0" w:space="0" w:color="auto"/>
        <w:left w:val="none" w:sz="0" w:space="0" w:color="auto"/>
        <w:bottom w:val="none" w:sz="0" w:space="0" w:color="auto"/>
        <w:right w:val="none" w:sz="0" w:space="0" w:color="auto"/>
      </w:divBdr>
    </w:div>
    <w:div w:id="1570578501">
      <w:bodyDiv w:val="1"/>
      <w:marLeft w:val="0"/>
      <w:marRight w:val="0"/>
      <w:marTop w:val="0"/>
      <w:marBottom w:val="0"/>
      <w:divBdr>
        <w:top w:val="none" w:sz="0" w:space="0" w:color="auto"/>
        <w:left w:val="none" w:sz="0" w:space="0" w:color="auto"/>
        <w:bottom w:val="none" w:sz="0" w:space="0" w:color="auto"/>
        <w:right w:val="none" w:sz="0" w:space="0" w:color="auto"/>
      </w:divBdr>
    </w:div>
    <w:div w:id="1574851536">
      <w:bodyDiv w:val="1"/>
      <w:marLeft w:val="0"/>
      <w:marRight w:val="0"/>
      <w:marTop w:val="0"/>
      <w:marBottom w:val="0"/>
      <w:divBdr>
        <w:top w:val="none" w:sz="0" w:space="0" w:color="auto"/>
        <w:left w:val="none" w:sz="0" w:space="0" w:color="auto"/>
        <w:bottom w:val="none" w:sz="0" w:space="0" w:color="auto"/>
        <w:right w:val="none" w:sz="0" w:space="0" w:color="auto"/>
      </w:divBdr>
    </w:div>
    <w:div w:id="1578203268">
      <w:bodyDiv w:val="1"/>
      <w:marLeft w:val="0"/>
      <w:marRight w:val="0"/>
      <w:marTop w:val="0"/>
      <w:marBottom w:val="0"/>
      <w:divBdr>
        <w:top w:val="none" w:sz="0" w:space="0" w:color="auto"/>
        <w:left w:val="none" w:sz="0" w:space="0" w:color="auto"/>
        <w:bottom w:val="none" w:sz="0" w:space="0" w:color="auto"/>
        <w:right w:val="none" w:sz="0" w:space="0" w:color="auto"/>
      </w:divBdr>
    </w:div>
    <w:div w:id="1592737104">
      <w:bodyDiv w:val="1"/>
      <w:marLeft w:val="0"/>
      <w:marRight w:val="0"/>
      <w:marTop w:val="0"/>
      <w:marBottom w:val="0"/>
      <w:divBdr>
        <w:top w:val="none" w:sz="0" w:space="0" w:color="auto"/>
        <w:left w:val="none" w:sz="0" w:space="0" w:color="auto"/>
        <w:bottom w:val="none" w:sz="0" w:space="0" w:color="auto"/>
        <w:right w:val="none" w:sz="0" w:space="0" w:color="auto"/>
      </w:divBdr>
    </w:div>
    <w:div w:id="1617561273">
      <w:bodyDiv w:val="1"/>
      <w:marLeft w:val="0"/>
      <w:marRight w:val="0"/>
      <w:marTop w:val="0"/>
      <w:marBottom w:val="0"/>
      <w:divBdr>
        <w:top w:val="none" w:sz="0" w:space="0" w:color="auto"/>
        <w:left w:val="none" w:sz="0" w:space="0" w:color="auto"/>
        <w:bottom w:val="none" w:sz="0" w:space="0" w:color="auto"/>
        <w:right w:val="none" w:sz="0" w:space="0" w:color="auto"/>
      </w:divBdr>
    </w:div>
    <w:div w:id="1623417039">
      <w:bodyDiv w:val="1"/>
      <w:marLeft w:val="0"/>
      <w:marRight w:val="0"/>
      <w:marTop w:val="0"/>
      <w:marBottom w:val="0"/>
      <w:divBdr>
        <w:top w:val="none" w:sz="0" w:space="0" w:color="auto"/>
        <w:left w:val="none" w:sz="0" w:space="0" w:color="auto"/>
        <w:bottom w:val="none" w:sz="0" w:space="0" w:color="auto"/>
        <w:right w:val="none" w:sz="0" w:space="0" w:color="auto"/>
      </w:divBdr>
    </w:div>
    <w:div w:id="1646818279">
      <w:bodyDiv w:val="1"/>
      <w:marLeft w:val="0"/>
      <w:marRight w:val="0"/>
      <w:marTop w:val="0"/>
      <w:marBottom w:val="0"/>
      <w:divBdr>
        <w:top w:val="none" w:sz="0" w:space="0" w:color="auto"/>
        <w:left w:val="none" w:sz="0" w:space="0" w:color="auto"/>
        <w:bottom w:val="none" w:sz="0" w:space="0" w:color="auto"/>
        <w:right w:val="none" w:sz="0" w:space="0" w:color="auto"/>
      </w:divBdr>
    </w:div>
    <w:div w:id="1664813599">
      <w:bodyDiv w:val="1"/>
      <w:marLeft w:val="0"/>
      <w:marRight w:val="0"/>
      <w:marTop w:val="0"/>
      <w:marBottom w:val="0"/>
      <w:divBdr>
        <w:top w:val="none" w:sz="0" w:space="0" w:color="auto"/>
        <w:left w:val="none" w:sz="0" w:space="0" w:color="auto"/>
        <w:bottom w:val="none" w:sz="0" w:space="0" w:color="auto"/>
        <w:right w:val="none" w:sz="0" w:space="0" w:color="auto"/>
      </w:divBdr>
    </w:div>
    <w:div w:id="1675305945">
      <w:bodyDiv w:val="1"/>
      <w:marLeft w:val="0"/>
      <w:marRight w:val="0"/>
      <w:marTop w:val="0"/>
      <w:marBottom w:val="0"/>
      <w:divBdr>
        <w:top w:val="none" w:sz="0" w:space="0" w:color="auto"/>
        <w:left w:val="none" w:sz="0" w:space="0" w:color="auto"/>
        <w:bottom w:val="none" w:sz="0" w:space="0" w:color="auto"/>
        <w:right w:val="none" w:sz="0" w:space="0" w:color="auto"/>
      </w:divBdr>
    </w:div>
    <w:div w:id="1685400071">
      <w:bodyDiv w:val="1"/>
      <w:marLeft w:val="0"/>
      <w:marRight w:val="0"/>
      <w:marTop w:val="0"/>
      <w:marBottom w:val="0"/>
      <w:divBdr>
        <w:top w:val="none" w:sz="0" w:space="0" w:color="auto"/>
        <w:left w:val="none" w:sz="0" w:space="0" w:color="auto"/>
        <w:bottom w:val="none" w:sz="0" w:space="0" w:color="auto"/>
        <w:right w:val="none" w:sz="0" w:space="0" w:color="auto"/>
      </w:divBdr>
    </w:div>
    <w:div w:id="1685980118">
      <w:bodyDiv w:val="1"/>
      <w:marLeft w:val="0"/>
      <w:marRight w:val="0"/>
      <w:marTop w:val="0"/>
      <w:marBottom w:val="0"/>
      <w:divBdr>
        <w:top w:val="none" w:sz="0" w:space="0" w:color="auto"/>
        <w:left w:val="none" w:sz="0" w:space="0" w:color="auto"/>
        <w:bottom w:val="none" w:sz="0" w:space="0" w:color="auto"/>
        <w:right w:val="none" w:sz="0" w:space="0" w:color="auto"/>
      </w:divBdr>
    </w:div>
    <w:div w:id="1723601412">
      <w:bodyDiv w:val="1"/>
      <w:marLeft w:val="0"/>
      <w:marRight w:val="0"/>
      <w:marTop w:val="0"/>
      <w:marBottom w:val="0"/>
      <w:divBdr>
        <w:top w:val="none" w:sz="0" w:space="0" w:color="auto"/>
        <w:left w:val="none" w:sz="0" w:space="0" w:color="auto"/>
        <w:bottom w:val="none" w:sz="0" w:space="0" w:color="auto"/>
        <w:right w:val="none" w:sz="0" w:space="0" w:color="auto"/>
      </w:divBdr>
    </w:div>
    <w:div w:id="1729065358">
      <w:bodyDiv w:val="1"/>
      <w:marLeft w:val="0"/>
      <w:marRight w:val="0"/>
      <w:marTop w:val="0"/>
      <w:marBottom w:val="0"/>
      <w:divBdr>
        <w:top w:val="none" w:sz="0" w:space="0" w:color="auto"/>
        <w:left w:val="none" w:sz="0" w:space="0" w:color="auto"/>
        <w:bottom w:val="none" w:sz="0" w:space="0" w:color="auto"/>
        <w:right w:val="none" w:sz="0" w:space="0" w:color="auto"/>
      </w:divBdr>
    </w:div>
    <w:div w:id="1747070295">
      <w:bodyDiv w:val="1"/>
      <w:marLeft w:val="0"/>
      <w:marRight w:val="0"/>
      <w:marTop w:val="0"/>
      <w:marBottom w:val="0"/>
      <w:divBdr>
        <w:top w:val="none" w:sz="0" w:space="0" w:color="auto"/>
        <w:left w:val="none" w:sz="0" w:space="0" w:color="auto"/>
        <w:bottom w:val="none" w:sz="0" w:space="0" w:color="auto"/>
        <w:right w:val="none" w:sz="0" w:space="0" w:color="auto"/>
      </w:divBdr>
    </w:div>
    <w:div w:id="1797020248">
      <w:bodyDiv w:val="1"/>
      <w:marLeft w:val="0"/>
      <w:marRight w:val="0"/>
      <w:marTop w:val="0"/>
      <w:marBottom w:val="0"/>
      <w:divBdr>
        <w:top w:val="none" w:sz="0" w:space="0" w:color="auto"/>
        <w:left w:val="none" w:sz="0" w:space="0" w:color="auto"/>
        <w:bottom w:val="none" w:sz="0" w:space="0" w:color="auto"/>
        <w:right w:val="none" w:sz="0" w:space="0" w:color="auto"/>
      </w:divBdr>
    </w:div>
    <w:div w:id="1811484144">
      <w:bodyDiv w:val="1"/>
      <w:marLeft w:val="0"/>
      <w:marRight w:val="0"/>
      <w:marTop w:val="0"/>
      <w:marBottom w:val="0"/>
      <w:divBdr>
        <w:top w:val="none" w:sz="0" w:space="0" w:color="auto"/>
        <w:left w:val="none" w:sz="0" w:space="0" w:color="auto"/>
        <w:bottom w:val="none" w:sz="0" w:space="0" w:color="auto"/>
        <w:right w:val="none" w:sz="0" w:space="0" w:color="auto"/>
      </w:divBdr>
    </w:div>
    <w:div w:id="1860581448">
      <w:bodyDiv w:val="1"/>
      <w:marLeft w:val="0"/>
      <w:marRight w:val="0"/>
      <w:marTop w:val="0"/>
      <w:marBottom w:val="0"/>
      <w:divBdr>
        <w:top w:val="none" w:sz="0" w:space="0" w:color="auto"/>
        <w:left w:val="none" w:sz="0" w:space="0" w:color="auto"/>
        <w:bottom w:val="none" w:sz="0" w:space="0" w:color="auto"/>
        <w:right w:val="none" w:sz="0" w:space="0" w:color="auto"/>
      </w:divBdr>
    </w:div>
    <w:div w:id="1875968905">
      <w:bodyDiv w:val="1"/>
      <w:marLeft w:val="0"/>
      <w:marRight w:val="0"/>
      <w:marTop w:val="0"/>
      <w:marBottom w:val="0"/>
      <w:divBdr>
        <w:top w:val="none" w:sz="0" w:space="0" w:color="auto"/>
        <w:left w:val="none" w:sz="0" w:space="0" w:color="auto"/>
        <w:bottom w:val="none" w:sz="0" w:space="0" w:color="auto"/>
        <w:right w:val="none" w:sz="0" w:space="0" w:color="auto"/>
      </w:divBdr>
    </w:div>
    <w:div w:id="1900247081">
      <w:bodyDiv w:val="1"/>
      <w:marLeft w:val="0"/>
      <w:marRight w:val="0"/>
      <w:marTop w:val="0"/>
      <w:marBottom w:val="0"/>
      <w:divBdr>
        <w:top w:val="none" w:sz="0" w:space="0" w:color="auto"/>
        <w:left w:val="none" w:sz="0" w:space="0" w:color="auto"/>
        <w:bottom w:val="none" w:sz="0" w:space="0" w:color="auto"/>
        <w:right w:val="none" w:sz="0" w:space="0" w:color="auto"/>
      </w:divBdr>
    </w:div>
    <w:div w:id="1920140817">
      <w:bodyDiv w:val="1"/>
      <w:marLeft w:val="0"/>
      <w:marRight w:val="0"/>
      <w:marTop w:val="0"/>
      <w:marBottom w:val="0"/>
      <w:divBdr>
        <w:top w:val="none" w:sz="0" w:space="0" w:color="auto"/>
        <w:left w:val="none" w:sz="0" w:space="0" w:color="auto"/>
        <w:bottom w:val="none" w:sz="0" w:space="0" w:color="auto"/>
        <w:right w:val="none" w:sz="0" w:space="0" w:color="auto"/>
      </w:divBdr>
    </w:div>
    <w:div w:id="1940216433">
      <w:bodyDiv w:val="1"/>
      <w:marLeft w:val="0"/>
      <w:marRight w:val="0"/>
      <w:marTop w:val="0"/>
      <w:marBottom w:val="0"/>
      <w:divBdr>
        <w:top w:val="none" w:sz="0" w:space="0" w:color="auto"/>
        <w:left w:val="none" w:sz="0" w:space="0" w:color="auto"/>
        <w:bottom w:val="none" w:sz="0" w:space="0" w:color="auto"/>
        <w:right w:val="none" w:sz="0" w:space="0" w:color="auto"/>
      </w:divBdr>
    </w:div>
    <w:div w:id="1955945456">
      <w:bodyDiv w:val="1"/>
      <w:marLeft w:val="0"/>
      <w:marRight w:val="0"/>
      <w:marTop w:val="0"/>
      <w:marBottom w:val="0"/>
      <w:divBdr>
        <w:top w:val="none" w:sz="0" w:space="0" w:color="auto"/>
        <w:left w:val="none" w:sz="0" w:space="0" w:color="auto"/>
        <w:bottom w:val="none" w:sz="0" w:space="0" w:color="auto"/>
        <w:right w:val="none" w:sz="0" w:space="0" w:color="auto"/>
      </w:divBdr>
    </w:div>
    <w:div w:id="1957712072">
      <w:bodyDiv w:val="1"/>
      <w:marLeft w:val="0"/>
      <w:marRight w:val="0"/>
      <w:marTop w:val="0"/>
      <w:marBottom w:val="0"/>
      <w:divBdr>
        <w:top w:val="none" w:sz="0" w:space="0" w:color="auto"/>
        <w:left w:val="none" w:sz="0" w:space="0" w:color="auto"/>
        <w:bottom w:val="none" w:sz="0" w:space="0" w:color="auto"/>
        <w:right w:val="none" w:sz="0" w:space="0" w:color="auto"/>
      </w:divBdr>
    </w:div>
    <w:div w:id="2008896682">
      <w:bodyDiv w:val="1"/>
      <w:marLeft w:val="0"/>
      <w:marRight w:val="0"/>
      <w:marTop w:val="0"/>
      <w:marBottom w:val="0"/>
      <w:divBdr>
        <w:top w:val="none" w:sz="0" w:space="0" w:color="auto"/>
        <w:left w:val="none" w:sz="0" w:space="0" w:color="auto"/>
        <w:bottom w:val="none" w:sz="0" w:space="0" w:color="auto"/>
        <w:right w:val="none" w:sz="0" w:space="0" w:color="auto"/>
      </w:divBdr>
    </w:div>
    <w:div w:id="2047096891">
      <w:bodyDiv w:val="1"/>
      <w:marLeft w:val="0"/>
      <w:marRight w:val="0"/>
      <w:marTop w:val="0"/>
      <w:marBottom w:val="0"/>
      <w:divBdr>
        <w:top w:val="none" w:sz="0" w:space="0" w:color="auto"/>
        <w:left w:val="none" w:sz="0" w:space="0" w:color="auto"/>
        <w:bottom w:val="none" w:sz="0" w:space="0" w:color="auto"/>
        <w:right w:val="none" w:sz="0" w:space="0" w:color="auto"/>
      </w:divBdr>
    </w:div>
    <w:div w:id="2049602320">
      <w:bodyDiv w:val="1"/>
      <w:marLeft w:val="0"/>
      <w:marRight w:val="0"/>
      <w:marTop w:val="0"/>
      <w:marBottom w:val="0"/>
      <w:divBdr>
        <w:top w:val="none" w:sz="0" w:space="0" w:color="auto"/>
        <w:left w:val="none" w:sz="0" w:space="0" w:color="auto"/>
        <w:bottom w:val="none" w:sz="0" w:space="0" w:color="auto"/>
        <w:right w:val="none" w:sz="0" w:space="0" w:color="auto"/>
      </w:divBdr>
    </w:div>
    <w:div w:id="2052075721">
      <w:bodyDiv w:val="1"/>
      <w:marLeft w:val="0"/>
      <w:marRight w:val="0"/>
      <w:marTop w:val="0"/>
      <w:marBottom w:val="0"/>
      <w:divBdr>
        <w:top w:val="none" w:sz="0" w:space="0" w:color="auto"/>
        <w:left w:val="none" w:sz="0" w:space="0" w:color="auto"/>
        <w:bottom w:val="none" w:sz="0" w:space="0" w:color="auto"/>
        <w:right w:val="none" w:sz="0" w:space="0" w:color="auto"/>
      </w:divBdr>
    </w:div>
    <w:div w:id="2061129738">
      <w:bodyDiv w:val="1"/>
      <w:marLeft w:val="0"/>
      <w:marRight w:val="0"/>
      <w:marTop w:val="0"/>
      <w:marBottom w:val="0"/>
      <w:divBdr>
        <w:top w:val="none" w:sz="0" w:space="0" w:color="auto"/>
        <w:left w:val="none" w:sz="0" w:space="0" w:color="auto"/>
        <w:bottom w:val="none" w:sz="0" w:space="0" w:color="auto"/>
        <w:right w:val="none" w:sz="0" w:space="0" w:color="auto"/>
      </w:divBdr>
    </w:div>
    <w:div w:id="2091538107">
      <w:bodyDiv w:val="1"/>
      <w:marLeft w:val="0"/>
      <w:marRight w:val="0"/>
      <w:marTop w:val="0"/>
      <w:marBottom w:val="0"/>
      <w:divBdr>
        <w:top w:val="none" w:sz="0" w:space="0" w:color="auto"/>
        <w:left w:val="none" w:sz="0" w:space="0" w:color="auto"/>
        <w:bottom w:val="none" w:sz="0" w:space="0" w:color="auto"/>
        <w:right w:val="none" w:sz="0" w:space="0" w:color="auto"/>
      </w:divBdr>
    </w:div>
    <w:div w:id="2095541259">
      <w:bodyDiv w:val="1"/>
      <w:marLeft w:val="0"/>
      <w:marRight w:val="0"/>
      <w:marTop w:val="0"/>
      <w:marBottom w:val="0"/>
      <w:divBdr>
        <w:top w:val="none" w:sz="0" w:space="0" w:color="auto"/>
        <w:left w:val="none" w:sz="0" w:space="0" w:color="auto"/>
        <w:bottom w:val="none" w:sz="0" w:space="0" w:color="auto"/>
        <w:right w:val="none" w:sz="0" w:space="0" w:color="auto"/>
      </w:divBdr>
    </w:div>
    <w:div w:id="2129160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Psy13</b:Tag>
    <b:SourceType>InternetSite</b:SourceType>
    <b:Guid>{E73DA658-AF12-4891-810A-FA0B61EA3259}</b:Guid>
    <b:Author>
      <b:Author>
        <b:Corporate>Psychology Notes HQ </b:Corporate>
      </b:Author>
    </b:Author>
    <b:Title>The Psychology Notes HQ</b:Title>
    <b:Year>2013</b:Year>
    <b:YearAccessed>2017</b:YearAccessed>
    <b:MonthAccessed>October</b:MonthAccessed>
    <b:DayAccessed>17</b:DayAccessed>
    <b:URL>https://www.psychologynoteshq.com/bronfenbrenner-ecological-theory/</b:URL>
    <b:RefOrder>21</b:RefOrder>
  </b:Source>
  <b:Source>
    <b:Tag>The13</b:Tag>
    <b:SourceType>InternetSite</b:SourceType>
    <b:Guid>{12438874-2BDD-4331-9445-CB8967F90548}</b:Guid>
    <b:Author>
      <b:Author>
        <b:Corporate>The Psychology Notes HQ</b:Corporate>
      </b:Author>
    </b:Author>
    <b:Title>What is Bronfenbrenner’s Ecological Systems Theory?</b:Title>
    <b:Year>2013</b:Year>
    <b:YearAccessed>2017</b:YearAccessed>
    <b:MonthAccessed>December</b:MonthAccessed>
    <b:DayAccessed>14</b:DayAccessed>
    <b:URL>https://www.psychologynoteshq.com/bronfenbrenner-ecological-theory/</b:URL>
    <b:RefOrder>2</b:RefOrder>
  </b:Source>
  <b:Source>
    <b:Tag>Pie15</b:Tag>
    <b:SourceType>JournalArticle</b:SourceType>
    <b:Guid>{B729D94F-61A2-4EB0-AD8E-57D56BE126BE}</b:Guid>
    <b:Title>Theories of cognitive development: From Piaget to today</b:Title>
    <b:Year>2015</b:Year>
    <b:Author>
      <b:Author>
        <b:NameList>
          <b:Person>
            <b:Last>Barrouillet</b:Last>
            <b:First>Pierre</b:First>
          </b:Person>
        </b:NameList>
      </b:Author>
    </b:Author>
    <b:JournalName>Developmental Review</b:JournalName>
    <b:Pages>1-12</b:Pages>
    <b:Volume>38</b:Volume>
    <b:RefOrder>22</b:RefOrder>
  </b:Source>
  <b:Source>
    <b:Tag>Nev91</b:Tag>
    <b:SourceType>JournalArticle</b:SourceType>
    <b:Guid>{234C6EBE-BACB-4164-BA0B-2300C4314657}</b:Guid>
    <b:Title>Discipline in Schools : The Elton Report</b:Title>
    <b:Year>1991</b:Year>
    <b:Author>
      <b:Author>
        <b:NameList>
          <b:Person>
            <b:Last>Harris</b:Last>
            <b:First>Neville</b:First>
            <b:Middle>S</b:Middle>
          </b:Person>
        </b:NameList>
      </b:Author>
    </b:Author>
    <b:JournalName>Journal of Social Welfare and Family Law</b:JournalName>
    <b:Pages>110-127</b:Pages>
    <b:Volume>13</b:Volume>
    <b:Issue>2</b:Issue>
    <b:RefOrder>23</b:RefOrder>
  </b:Source>
  <b:Source>
    <b:Tag>Abr14</b:Tag>
    <b:SourceType>Book</b:SourceType>
    <b:Guid>{A8CA2C38-F041-439F-A7BE-F1661050FBAF}</b:Guid>
    <b:Title>A Theory of Human Motivation </b:Title>
    <b:Year>2014</b:Year>
    <b:YearAccessed>2017</b:YearAccessed>
    <b:MonthAccessed>December</b:MonthAccessed>
    <b:DayAccessed>8</b:DayAccessed>
    <b:URL>https://www.learning-theories.com/maslows-hierarchy-of-needs.html</b:URL>
    <b:Author>
      <b:Author>
        <b:NameList>
          <b:Person>
            <b:Last>Maslow</b:Last>
            <b:First>Abraham</b:First>
            <b:Middle>H</b:Middle>
          </b:Person>
        </b:NameList>
      </b:Author>
    </b:Author>
    <b:City>Floyd</b:City>
    <b:Publisher>Sublime Book</b:Publisher>
    <b:RefOrder>1</b:RefOrder>
  </b:Source>
  <b:Source>
    <b:Tag>Lis04</b:Tag>
    <b:SourceType>Book</b:SourceType>
    <b:Guid>{0D06C6E3-096D-43CF-B16C-699EFD772509}</b:Guid>
    <b:Title>Cgnitive Development</b:Title>
    <b:Year>2004</b:Year>
    <b:City>London</b:City>
    <b:Publisher>Routledge</b:Publisher>
    <b:Author>
      <b:Author>
        <b:NameList>
          <b:Person>
            <b:Last>Oakley</b:Last>
            <b:First>Lisa</b:First>
          </b:Person>
        </b:NameList>
      </b:Author>
    </b:Author>
    <b:RefOrder>6</b:RefOrder>
  </b:Source>
  <b:Source>
    <b:Tag>Sus09</b:Tag>
    <b:SourceType>Book</b:SourceType>
    <b:Guid>{69E53752-E53C-4F77-9C7F-FE8C03FCD204}</b:Guid>
    <b:Author>
      <b:Author>
        <b:NameList>
          <b:Person>
            <b:Last>Wallace</b:Last>
            <b:First>Susan</b:First>
          </b:Person>
        </b:NameList>
      </b:Author>
    </b:Author>
    <b:Title>A Dictionary of Education</b:Title>
    <b:Year>2009</b:Year>
    <b:City>Oxford</b:City>
    <b:Publisher>Oxford University Press</b:Publisher>
    <b:Edition>1</b:Edition>
    <b:RefOrder>11</b:RefOrder>
  </b:Source>
  <b:Source>
    <b:Tag>Chr07</b:Tag>
    <b:SourceType>Book</b:SourceType>
    <b:Guid>{F4AE7595-45FA-4A6A-B558-AE589CB4D115}</b:Guid>
    <b:Author>
      <b:Author>
        <b:NameList>
          <b:Person>
            <b:Last>Athey</b:Last>
            <b:First>Chris</b:First>
          </b:Person>
        </b:NameList>
      </b:Author>
    </b:Author>
    <b:Title>Extending Thoughs in Young Chldren - A Parent - Teacher Partnership</b:Title>
    <b:Year>2007</b:Year>
    <b:City>London</b:City>
    <b:Publisher>Paul Chapman Publishing</b:Publisher>
    <b:Edition>2</b:Edition>
    <b:RefOrder>24</b:RefOrder>
  </b:Source>
  <b:Source>
    <b:Tag>Che17</b:Tag>
    <b:SourceType>DocumentFromInternetSite</b:SourceType>
    <b:Guid>{FD2881F7-6453-4866-AE9E-3492A4ED23C2}</b:Guid>
    <b:Title>Piaget's Theory: The 4 Stages of Cognitive Development</b:Title>
    <b:Year>2017</b:Year>
    <b:Author>
      <b:Author>
        <b:NameList>
          <b:Person>
            <b:Last>Cherry</b:Last>
            <b:First>Kendra</b:First>
          </b:Person>
        </b:NameList>
      </b:Author>
    </b:Author>
    <b:Month>December</b:Month>
    <b:Day>8</b:Day>
    <b:YearAccessed>2018</b:YearAccessed>
    <b:MonthAccessed>January</b:MonthAccessed>
    <b:DayAccessed>5</b:DayAccessed>
    <b:URL>https://www.verywell.com/piagets-stages-of-cognitive-development-2795457</b:URL>
    <b:RefOrder>12</b:RefOrder>
  </b:Source>
  <b:Source>
    <b:Tag>UNI18</b:Tag>
    <b:SourceType>DocumentFromInternetSite</b:SourceType>
    <b:Guid>{50499A6D-60EB-4915-BE75-3226137AF246}</b:Guid>
    <b:Title>Early Childhood Development: The key to a full and productive life</b:Title>
    <b:Author>
      <b:Author>
        <b:Corporate>UNICEF</b:Corporate>
      </b:Author>
    </b:Author>
    <b:YearAccessed>2018</b:YearAccessed>
    <b:MonthAccessed>January</b:MonthAccessed>
    <b:DayAccessed>6</b:DayAccessed>
    <b:URL>https://www.unicef.org/dprk/ecd.pdf</b:URL>
    <b:RefOrder>13</b:RefOrder>
  </b:Source>
  <b:Source>
    <b:Tag>Pub15</b:Tag>
    <b:SourceType>DocumentFromInternetSite</b:SourceType>
    <b:Guid>{F1EE87C7-FBC1-4CFE-909B-99E29618085C}</b:Guid>
    <b:Author>
      <b:Author>
        <b:Corporate>Public Policy Institute for Wales</b:Corporate>
      </b:Author>
    </b:Author>
    <b:Title>Quantifying the Benefits of Early Intervention in Wales: A Feasibility Study</b:Title>
    <b:Year>2015</b:Year>
    <b:Month>August</b:Month>
    <b:YearAccessed>2018</b:YearAccessed>
    <b:MonthAccessed>January</b:MonthAccessed>
    <b:DayAccessed>6</b:DayAccessed>
    <b:URL>http://ppiw.org.uk/files/2014/10/PPIW-Report-Quantifying-the-benefits-of-early-intervention.pdf</b:URL>
    <b:RefOrder>15</b:RefOrder>
  </b:Source>
  <b:Source>
    <b:Tag>Sau14</b:Tag>
    <b:SourceType>InternetSite</b:SourceType>
    <b:Guid>{22445EBE-5BFC-4F16-AD5F-9719679141A6}</b:Guid>
    <b:Author>
      <b:Author>
        <b:NameList>
          <b:Person>
            <b:Last>McLeod</b:Last>
            <b:First>Saul</b:First>
          </b:Person>
        </b:NameList>
      </b:Author>
    </b:Author>
    <b:Title>Lev Vygotsky</b:Title>
    <b:Year>2014</b:Year>
    <b:YearAccessed>2018</b:YearAccessed>
    <b:MonthAccessed>January</b:MonthAccessed>
    <b:DayAccessed>8</b:DayAccessed>
    <b:URL>https://www.simplypsychology.org/vygotsky.html</b:URL>
    <b:RefOrder>4</b:RefOrder>
  </b:Source>
  <b:Source>
    <b:Tag>Nor17</b:Tag>
    <b:SourceType>InternetSite</b:SourceType>
    <b:Guid>{852DFB62-9466-427C-B09C-201EC0BE271D}</b:Guid>
    <b:Author>
      <b:Author>
        <b:Corporate>North Carolina Childhood Foundation</b:Corporate>
      </b:Author>
    </b:Author>
    <b:Title>Brain Reserach </b:Title>
    <b:Year>2017</b:Year>
    <b:YearAccessed>2018</b:YearAccessed>
    <b:MonthAccessed>January</b:MonthAccessed>
    <b:DayAccessed>9</b:DayAccessed>
    <b:URL>www.first2000days.org</b:URL>
    <b:RefOrder>25</b:RefOrder>
  </b:Source>
  <b:Source>
    <b:Tag>HAL13</b:Tag>
    <b:SourceType>JournalArticle</b:SourceType>
    <b:Guid>{6DB3F8BF-735C-4D83-9003-C27A56528E20}</b:Guid>
    <b:Title>The longitudinal development of emotion regulation capacities in children at risk for externalizing disorders. Development and psychopathology</b:Title>
    <b:Year>2013</b:Year>
    <b:Author>
      <b:Author>
        <b:NameList>
          <b:Person>
            <b:Last>Halligan S.L.</b:Last>
            <b:First>Cooper,</b:First>
            <b:Middle>P.J., Fearon, P., Wheeler, S.L., Crosby, M. and Murray, L.,</b:Middle>
          </b:Person>
        </b:NameList>
      </b:Author>
    </b:Author>
    <b:JournalName>Development and psychopathology</b:JournalName>
    <b:Pages>391-406</b:Pages>
    <b:Volume>25</b:Volume>
    <b:Issue>2</b:Issue>
    <b:RefOrder>7</b:RefOrder>
  </b:Source>
  <b:Source>
    <b:Tag>NHS171</b:Tag>
    <b:SourceType>DocumentFromInternetSite</b:SourceType>
    <b:Guid>{9B0AA1CB-A459-4BCF-ABB0-8794AE09E658}</b:Guid>
    <b:Author>
      <b:Author>
        <b:Corporate>NHS Wales</b:Corporate>
      </b:Author>
    </b:Author>
    <b:Title>Information for patients: Your guide to PEG feeding endoscopy unit</b:Title>
    <b:Year>2017</b:Year>
    <b:YearAccessed>2018</b:YearAccessed>
    <b:MonthAccessed>January</b:MonthAccessed>
    <b:DayAccessed>9</b:DayAccessed>
    <b:URL>www.wales.nhs.uk/siteplus/documents/866/Peg%20Feeding.PDF</b:URL>
    <b:Month>August </b:Month>
    <b:RefOrder>9</b:RefOrder>
  </b:Source>
  <b:Source>
    <b:Tag>Wel132</b:Tag>
    <b:SourceType>Report</b:SourceType>
    <b:Guid>{B71B5D5A-E2AD-432E-A515-BE8537C29F4C}</b:Guid>
    <b:Author>
      <b:Author>
        <b:Corporate>Welsh Government</b:Corporate>
      </b:Author>
    </b:Author>
    <b:Title>Review of parenting support Flying Start</b:Title>
    <b:Year>2013</b:Year>
    <b:Publisher>Welsh Government Social Research</b:Publisher>
    <b:City>Cardiff</b:City>
    <b:RefOrder>16</b:RefOrder>
  </b:Source>
  <b:Source>
    <b:Tag>Lea17</b:Tag>
    <b:SourceType>InternetSite</b:SourceType>
    <b:Guid>{B7CF6AFB-8F9C-4F3D-B07A-7A676C4C7179}</b:Guid>
    <b:Title>Learning Theories: Discovery  Learning (Bruner)</b:Title>
    <b:Year>2017</b:Year>
    <b:Author>
      <b:Author>
        <b:Corporate>Learning Theories</b:Corporate>
      </b:Author>
    </b:Author>
    <b:YearAccessed>2018</b:YearAccessed>
    <b:MonthAccessed>January</b:MonthAccessed>
    <b:DayAccessed>9</b:DayAccessed>
    <b:URL>https//:www.learing-theories.com/discovery-learning-bruner.html</b:URL>
    <b:RefOrder>3</b:RefOrder>
  </b:Source>
  <b:Source>
    <b:Tag>Wol09</b:Tag>
    <b:SourceType>Book</b:SourceType>
    <b:Guid>{139B5B9A-337C-4A37-A3D0-FB889E21A8BA}</b:Guid>
    <b:Author>
      <b:Author>
        <b:NameList>
          <b:Person>
            <b:Last>Wolfberg</b:Last>
            <b:First>Pamela</b:First>
            <b:Middle>J</b:Middle>
          </b:Person>
        </b:NameList>
      </b:Author>
    </b:Author>
    <b:Title>Play and Imagination in Children with Autism</b:Title>
    <b:Year>2009</b:Year>
    <b:City>New York</b:City>
    <b:Publisher>Columbia University</b:Publisher>
    <b:Edition>2nd</b:Edition>
    <b:RefOrder>17</b:RefOrder>
  </b:Source>
  <b:Source>
    <b:Tag>NCT18</b:Tag>
    <b:SourceType>InternetSite</b:SourceType>
    <b:Guid>{EBF81EB3-BA5E-4FB2-A2C5-02978F8D73DE}</b:Guid>
    <b:Author>
      <b:Author>
        <b:Corporate>National Childbirth Trust</b:Corporate>
      </b:Author>
    </b:Author>
    <b:Title>1st 1000 Days</b:Title>
    <b:Year>2018</b:Year>
    <b:YearAccessed>2018</b:YearAccessed>
    <b:MonthAccessed>January</b:MonthAccessed>
    <b:DayAccessed>10</b:DayAccessed>
    <b:URL>https/;//www.nct.org.uk/parenting/0-3-months</b:URL>
    <b:RefOrder>5</b:RefOrder>
  </b:Source>
  <b:Source>
    <b:Tag>Pem17</b:Tag>
    <b:SourceType>InternetSite</b:SourceType>
    <b:Guid>{AB4F2152-43BC-4C22-84EF-A9CEEE9D38CB}</b:Guid>
    <b:Author>
      <b:Author>
        <b:Corporate>Pembrokeshire County Council</b:Corporate>
      </b:Author>
    </b:Author>
    <b:Title>Pembrokeshire Youth</b:Title>
    <b:Year>2017</b:Year>
    <b:YearAccessed>2017</b:YearAccessed>
    <b:MonthAccessed>October</b:MonthAccessed>
    <b:DayAccessed>14</b:DayAccessed>
    <b:URL>http://www.pembrokeshireyouth.co.uk/content.asp?nav=3</b:URL>
    <b:RefOrder>18</b:RefOrder>
  </b:Source>
  <b:Source>
    <b:Tag>Wel171</b:Tag>
    <b:SourceType>Report</b:SourceType>
    <b:Guid>{43681630-9481-4BCC-8686-184CB138BED2}</b:Guid>
    <b:Title>Flying Start</b:Title>
    <b:Year>2017</b:Year>
    <b:City>Cardiff</b:City>
    <b:Publisher>Welsh Government</b:Publisher>
    <b:Author>
      <b:Author>
        <b:Corporate>Welsh Government</b:Corporate>
      </b:Author>
    </b:Author>
    <b:RefOrder>14</b:RefOrder>
  </b:Source>
  <b:Source>
    <b:Tag>Wel133</b:Tag>
    <b:SourceType>Report</b:SourceType>
    <b:Guid>{FCA67E26-AD8E-4F0B-9117-A72638B80781}</b:Guid>
    <b:Author>
      <b:Author>
        <b:Corporate>Welsh Government</b:Corporate>
      </b:Author>
    </b:Author>
    <b:Title>School Standards and Organisation (Wales) Act 2013</b:Title>
    <b:Year>2013</b:Year>
    <b:Publisher>Welsh Government</b:Publisher>
    <b:City>Cardiff</b:City>
    <b:RefOrder>26</b:RefOrder>
  </b:Source>
  <b:Source>
    <b:Tag>Est06</b:Tag>
    <b:SourceType>Report</b:SourceType>
    <b:Guid>{7B9BF69F-757D-4ABB-BF0D-E06E35ACEC26}</b:Guid>
    <b:Title>Behaviour in Wales Good practice in managing challenging behaviour.</b:Title>
    <b:Year>2006</b:Year>
    <b:Author>
      <b:Author>
        <b:Corporate>Estyn</b:Corporate>
      </b:Author>
    </b:Author>
    <b:Publisher>Estyn</b:Publisher>
    <b:City>Cardiff</b:City>
    <b:RefOrder>19</b:RefOrder>
  </b:Source>
  <b:Source>
    <b:Tag>Est15</b:Tag>
    <b:SourceType>DocumentFromInternetSite</b:SourceType>
    <b:Guid>{FC1F81AE-4C17-4346-BEC3-8CA3DC4EBD46}</b:Guid>
    <b:Author>
      <b:Author>
        <b:Corporate>Estyn</b:Corporate>
      </b:Author>
    </b:Author>
    <b:Title>Best Practice and affective strategies to improve behavour and wellbeing.</b:Title>
    <b:Year>2015</b:Year>
    <b:YearAccessed>2017</b:YearAccessed>
    <b:MonthAccessed>October</b:MonthAccessed>
    <b:DayAccessed>26</b:DayAccessed>
    <b:URL>http://www.estyn.gov.wales/best-practice/affective-dtratergies-improve-behaviour-and-wellbeing</b:URL>
    <b:RefOrder>27</b:RefOrder>
  </b:Source>
  <b:Source>
    <b:Tag>Wat11</b:Tag>
    <b:SourceType>Misc</b:SourceType>
    <b:Guid>{9DBA6DAB-B5AA-46D2-BDFC-39FCAA8978CB}</b:Guid>
    <b:Title>Managing Classroom Behaviour</b:Title>
    <b:Year>2011</b:Year>
    <b:Author>
      <b:Author>
        <b:NameList>
          <b:Person>
            <b:Last>Watkins</b:Last>
            <b:First>Chris</b:First>
          </b:Person>
        </b:NameList>
      </b:Author>
    </b:Author>
    <b:Publisher>ATL The Education Union</b:Publisher>
    <b:City>London</b:City>
    <b:RefOrder>10</b:RefOrder>
  </b:Source>
  <b:Source>
    <b:Tag>The14</b:Tag>
    <b:SourceType>Report</b:SourceType>
    <b:Guid>{C26F32C6-9716-4626-AF69-C063E4322663}</b:Guid>
    <b:Title>Early intervention for children with learning disabilities whose behaviours challenge</b:Title>
    <b:Year>2014</b:Year>
    <b:Publisher>Council for Disabled Children</b:Publisher>
    <b:Author>
      <b:Author>
        <b:Corporate>The Challenging Behaviour Foundation</b:Corporate>
      </b:Author>
    </b:Author>
    <b:RefOrder>8</b:RefOrder>
  </b:Source>
  <b:Source>
    <b:Tag>Ken06</b:Tag>
    <b:SourceType>Report</b:SourceType>
    <b:Guid>{351C09BD-AF23-486A-ACCF-1FC3CE6D5B44}</b:Guid>
    <b:Author>
      <b:Author>
        <b:NameList>
          <b:Person>
            <b:Last>Reid</b:Last>
            <b:First>Ken</b:First>
          </b:Person>
        </b:NameList>
      </b:Author>
    </b:Author>
    <b:Title>National Behaviour and Attendance Review Report</b:Title>
    <b:Year>2006</b:Year>
    <b:Publisher>Welsh Government</b:Publisher>
    <b:City>Cardiff</b:City>
    <b:RefOrder>20</b:RefOrder>
  </b:Source>
</b:Sources>
</file>

<file path=customXml/itemProps1.xml><?xml version="1.0" encoding="utf-8"?>
<ds:datastoreItem xmlns:ds="http://schemas.openxmlformats.org/officeDocument/2006/customXml" ds:itemID="{F97E26D9-5250-4674-9E57-6D505B14F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11935</TotalTime>
  <Pages>13</Pages>
  <Words>3400</Words>
  <Characters>19385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25</cp:revision>
  <dcterms:created xsi:type="dcterms:W3CDTF">2017-12-28T16:13:00Z</dcterms:created>
  <dcterms:modified xsi:type="dcterms:W3CDTF">2018-01-12T22:10:00Z</dcterms:modified>
</cp:coreProperties>
</file>