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DA11A0" w14:textId="77777777" w:rsidR="00704C3C" w:rsidRDefault="00704C3C" w:rsidP="00704C3C">
      <w:pPr>
        <w:spacing w:line="360" w:lineRule="auto"/>
        <w:jc w:val="center"/>
        <w:rPr>
          <w:b/>
          <w:sz w:val="32"/>
          <w:szCs w:val="32"/>
        </w:rPr>
      </w:pPr>
    </w:p>
    <w:p w14:paraId="44E2ECE2" w14:textId="77777777" w:rsidR="00704C3C" w:rsidRDefault="00704C3C" w:rsidP="00704C3C">
      <w:pPr>
        <w:spacing w:line="360" w:lineRule="auto"/>
        <w:jc w:val="center"/>
        <w:rPr>
          <w:b/>
          <w:sz w:val="32"/>
          <w:szCs w:val="32"/>
        </w:rPr>
      </w:pPr>
    </w:p>
    <w:p w14:paraId="50A67810" w14:textId="77777777" w:rsidR="00704C3C" w:rsidRDefault="00704C3C" w:rsidP="00704C3C">
      <w:pPr>
        <w:spacing w:line="360" w:lineRule="auto"/>
        <w:jc w:val="center"/>
        <w:rPr>
          <w:b/>
          <w:sz w:val="32"/>
          <w:szCs w:val="32"/>
        </w:rPr>
      </w:pPr>
    </w:p>
    <w:p w14:paraId="1D58CF1D" w14:textId="77777777" w:rsidR="00704C3C" w:rsidRDefault="00704C3C" w:rsidP="00704C3C">
      <w:pPr>
        <w:spacing w:line="360" w:lineRule="auto"/>
        <w:jc w:val="center"/>
        <w:rPr>
          <w:b/>
          <w:sz w:val="32"/>
          <w:szCs w:val="32"/>
        </w:rPr>
      </w:pPr>
    </w:p>
    <w:p w14:paraId="730E4215" w14:textId="77777777" w:rsidR="00704C3C" w:rsidRDefault="00704C3C" w:rsidP="00704C3C">
      <w:pPr>
        <w:spacing w:line="360" w:lineRule="auto"/>
        <w:jc w:val="center"/>
        <w:rPr>
          <w:b/>
          <w:sz w:val="32"/>
          <w:szCs w:val="32"/>
        </w:rPr>
      </w:pPr>
    </w:p>
    <w:p w14:paraId="050A0277" w14:textId="77777777" w:rsidR="00704C3C" w:rsidRDefault="00704C3C" w:rsidP="00704C3C">
      <w:pPr>
        <w:spacing w:line="360" w:lineRule="auto"/>
        <w:jc w:val="center"/>
        <w:rPr>
          <w:b/>
          <w:sz w:val="32"/>
          <w:szCs w:val="32"/>
        </w:rPr>
      </w:pPr>
    </w:p>
    <w:p w14:paraId="6C0D32D2" w14:textId="77777777" w:rsidR="00704C3C" w:rsidRDefault="00704C3C" w:rsidP="00704C3C">
      <w:pPr>
        <w:spacing w:line="360" w:lineRule="auto"/>
        <w:jc w:val="center"/>
        <w:rPr>
          <w:b/>
          <w:sz w:val="32"/>
          <w:szCs w:val="32"/>
        </w:rPr>
      </w:pPr>
    </w:p>
    <w:p w14:paraId="516386D8" w14:textId="77777777" w:rsidR="00704C3C" w:rsidRDefault="00704C3C" w:rsidP="00704C3C">
      <w:pPr>
        <w:spacing w:line="360" w:lineRule="auto"/>
        <w:jc w:val="center"/>
        <w:rPr>
          <w:b/>
          <w:sz w:val="32"/>
          <w:szCs w:val="32"/>
        </w:rPr>
      </w:pPr>
    </w:p>
    <w:p w14:paraId="7238DD50" w14:textId="77777777" w:rsidR="00704C3C" w:rsidRDefault="00704C3C" w:rsidP="00704C3C">
      <w:pPr>
        <w:spacing w:line="360" w:lineRule="auto"/>
        <w:jc w:val="center"/>
        <w:rPr>
          <w:b/>
          <w:sz w:val="32"/>
          <w:szCs w:val="32"/>
        </w:rPr>
      </w:pPr>
    </w:p>
    <w:p w14:paraId="0A8F45E5" w14:textId="77777777" w:rsidR="00704C3C" w:rsidRPr="00704C3C" w:rsidRDefault="00704C3C" w:rsidP="00704C3C">
      <w:pPr>
        <w:spacing w:line="360" w:lineRule="auto"/>
        <w:jc w:val="center"/>
        <w:rPr>
          <w:b/>
          <w:sz w:val="32"/>
          <w:szCs w:val="32"/>
        </w:rPr>
      </w:pPr>
      <w:r w:rsidRPr="00704C3C">
        <w:rPr>
          <w:b/>
          <w:sz w:val="32"/>
          <w:szCs w:val="32"/>
        </w:rPr>
        <w:t>ESSAY ON ACCOUNTING</w:t>
      </w:r>
    </w:p>
    <w:p w14:paraId="3579112C" w14:textId="6C9B9390" w:rsidR="009675FB" w:rsidRDefault="00704C3C" w:rsidP="00704C3C">
      <w:pPr>
        <w:spacing w:line="360" w:lineRule="auto"/>
        <w:jc w:val="center"/>
        <w:rPr>
          <w:b/>
          <w:sz w:val="32"/>
          <w:szCs w:val="32"/>
        </w:rPr>
      </w:pPr>
      <w:r w:rsidRPr="00704C3C">
        <w:rPr>
          <w:b/>
          <w:sz w:val="32"/>
          <w:szCs w:val="32"/>
        </w:rPr>
        <w:t>FUNDAMENTALS</w:t>
      </w:r>
    </w:p>
    <w:p w14:paraId="2778EF01" w14:textId="6575BE38" w:rsidR="008A0E2B" w:rsidRDefault="008A0E2B" w:rsidP="00704C3C">
      <w:pPr>
        <w:spacing w:line="360" w:lineRule="auto"/>
        <w:jc w:val="center"/>
        <w:rPr>
          <w:b/>
          <w:sz w:val="32"/>
          <w:szCs w:val="32"/>
        </w:rPr>
      </w:pPr>
    </w:p>
    <w:p w14:paraId="710F67C5" w14:textId="770CF350" w:rsidR="008A0E2B" w:rsidRDefault="008A0E2B" w:rsidP="00704C3C">
      <w:pPr>
        <w:spacing w:line="360" w:lineRule="auto"/>
        <w:jc w:val="center"/>
        <w:rPr>
          <w:b/>
          <w:sz w:val="32"/>
          <w:szCs w:val="32"/>
        </w:rPr>
      </w:pPr>
    </w:p>
    <w:p w14:paraId="46DF42EA" w14:textId="7E16F8C6" w:rsidR="008A0E2B" w:rsidRDefault="008A0E2B" w:rsidP="008A0E2B">
      <w:pPr>
        <w:spacing w:line="360" w:lineRule="auto"/>
        <w:rPr>
          <w:b/>
          <w:sz w:val="32"/>
          <w:szCs w:val="32"/>
        </w:rPr>
      </w:pPr>
    </w:p>
    <w:p w14:paraId="5252C81A" w14:textId="4CD3772B" w:rsidR="008A0E2B" w:rsidRDefault="008A0E2B" w:rsidP="008A0E2B">
      <w:pPr>
        <w:spacing w:line="360" w:lineRule="auto"/>
        <w:rPr>
          <w:b/>
          <w:sz w:val="32"/>
          <w:szCs w:val="32"/>
        </w:rPr>
      </w:pPr>
    </w:p>
    <w:p w14:paraId="678F91C6" w14:textId="4FF52783" w:rsidR="008A0E2B" w:rsidRDefault="008A0E2B" w:rsidP="008A0E2B">
      <w:pPr>
        <w:spacing w:line="360" w:lineRule="auto"/>
        <w:rPr>
          <w:b/>
          <w:sz w:val="32"/>
          <w:szCs w:val="32"/>
        </w:rPr>
      </w:pPr>
      <w:r>
        <w:rPr>
          <w:b/>
          <w:sz w:val="32"/>
          <w:szCs w:val="32"/>
        </w:rPr>
        <w:t>Module Name: Accounting fundamentals</w:t>
      </w:r>
    </w:p>
    <w:p w14:paraId="450EBBC2" w14:textId="54631BC4" w:rsidR="008A0E2B" w:rsidRDefault="008A0E2B" w:rsidP="008A0E2B">
      <w:pPr>
        <w:spacing w:line="360" w:lineRule="auto"/>
        <w:rPr>
          <w:b/>
          <w:sz w:val="32"/>
          <w:szCs w:val="32"/>
        </w:rPr>
      </w:pPr>
      <w:r>
        <w:rPr>
          <w:b/>
          <w:sz w:val="32"/>
          <w:szCs w:val="32"/>
        </w:rPr>
        <w:t xml:space="preserve">Module Code: </w:t>
      </w:r>
      <w:proofErr w:type="spellStart"/>
      <w:r>
        <w:rPr>
          <w:b/>
          <w:sz w:val="32"/>
          <w:szCs w:val="32"/>
        </w:rPr>
        <w:t>LCBB4001</w:t>
      </w:r>
      <w:proofErr w:type="spellEnd"/>
    </w:p>
    <w:p w14:paraId="7CE3CD04" w14:textId="4EA06116" w:rsidR="008A0E2B" w:rsidRDefault="008A0E2B" w:rsidP="008A0E2B">
      <w:pPr>
        <w:spacing w:line="360" w:lineRule="auto"/>
        <w:rPr>
          <w:b/>
          <w:sz w:val="32"/>
          <w:szCs w:val="32"/>
        </w:rPr>
      </w:pPr>
      <w:r>
        <w:rPr>
          <w:b/>
          <w:sz w:val="32"/>
          <w:szCs w:val="32"/>
        </w:rPr>
        <w:t xml:space="preserve">Lecturer Name: Ernest </w:t>
      </w:r>
      <w:proofErr w:type="spellStart"/>
      <w:r>
        <w:rPr>
          <w:b/>
          <w:sz w:val="32"/>
          <w:szCs w:val="32"/>
        </w:rPr>
        <w:t>Ovia</w:t>
      </w:r>
      <w:proofErr w:type="spellEnd"/>
    </w:p>
    <w:p w14:paraId="79B9685F" w14:textId="45BC2984" w:rsidR="008A0E2B" w:rsidRDefault="008A0E2B" w:rsidP="008A0E2B">
      <w:pPr>
        <w:spacing w:line="360" w:lineRule="auto"/>
        <w:rPr>
          <w:b/>
          <w:sz w:val="32"/>
          <w:szCs w:val="32"/>
        </w:rPr>
      </w:pPr>
      <w:r>
        <w:rPr>
          <w:b/>
          <w:sz w:val="32"/>
          <w:szCs w:val="32"/>
        </w:rPr>
        <w:t>Student Name: Florin Dumitru</w:t>
      </w:r>
    </w:p>
    <w:p w14:paraId="5E917914" w14:textId="0AF99A25" w:rsidR="008A0E2B" w:rsidRDefault="008A0E2B" w:rsidP="008A0E2B">
      <w:pPr>
        <w:spacing w:line="360" w:lineRule="auto"/>
        <w:rPr>
          <w:b/>
          <w:sz w:val="32"/>
          <w:szCs w:val="32"/>
        </w:rPr>
      </w:pPr>
      <w:r>
        <w:rPr>
          <w:b/>
          <w:sz w:val="32"/>
          <w:szCs w:val="32"/>
        </w:rPr>
        <w:t>Student Number: 2020479</w:t>
      </w:r>
    </w:p>
    <w:p w14:paraId="00949A8F" w14:textId="77777777" w:rsidR="009675FB" w:rsidRDefault="009675FB">
      <w:pPr>
        <w:rPr>
          <w:b/>
          <w:sz w:val="32"/>
          <w:szCs w:val="32"/>
        </w:rPr>
      </w:pPr>
      <w:r>
        <w:rPr>
          <w:b/>
          <w:sz w:val="32"/>
          <w:szCs w:val="32"/>
        </w:rPr>
        <w:br w:type="page"/>
      </w:r>
    </w:p>
    <w:sdt>
      <w:sdtPr>
        <w:rPr>
          <w:rFonts w:ascii="Arial" w:eastAsia="Arial" w:hAnsi="Arial" w:cs="Arial"/>
          <w:b w:val="0"/>
          <w:bCs w:val="0"/>
          <w:color w:val="auto"/>
          <w:sz w:val="22"/>
          <w:szCs w:val="22"/>
        </w:rPr>
        <w:id w:val="21495570"/>
        <w:docPartObj>
          <w:docPartGallery w:val="Table of Contents"/>
          <w:docPartUnique/>
        </w:docPartObj>
      </w:sdtPr>
      <w:sdtEndPr/>
      <w:sdtContent>
        <w:p w14:paraId="5FF9FDB2" w14:textId="77777777" w:rsidR="009675FB" w:rsidRDefault="009675FB" w:rsidP="004725AF">
          <w:pPr>
            <w:pStyle w:val="TOCHeading"/>
            <w:jc w:val="center"/>
          </w:pPr>
          <w:r w:rsidRPr="004725AF">
            <w:rPr>
              <w:rFonts w:ascii="Arial" w:hAnsi="Arial" w:cs="Arial"/>
              <w:color w:val="auto"/>
              <w:sz w:val="24"/>
              <w:szCs w:val="24"/>
            </w:rPr>
            <w:t>Table of Contents</w:t>
          </w:r>
        </w:p>
        <w:p w14:paraId="148673C7" w14:textId="77777777" w:rsidR="004725AF" w:rsidRPr="004725AF" w:rsidRDefault="009675FB" w:rsidP="004725AF">
          <w:pPr>
            <w:pStyle w:val="TOC1"/>
            <w:tabs>
              <w:tab w:val="right" w:leader="dot" w:pos="9019"/>
            </w:tabs>
            <w:spacing w:line="360" w:lineRule="auto"/>
            <w:jc w:val="both"/>
            <w:rPr>
              <w:rFonts w:eastAsiaTheme="minorEastAsia"/>
              <w:noProof/>
            </w:rPr>
          </w:pPr>
          <w:r>
            <w:fldChar w:fldCharType="begin"/>
          </w:r>
          <w:r>
            <w:instrText xml:space="preserve"> TOC \o "1-3" \h \z \u </w:instrText>
          </w:r>
          <w:r>
            <w:fldChar w:fldCharType="separate"/>
          </w:r>
          <w:hyperlink w:anchor="_Toc86431015" w:history="1">
            <w:r w:rsidR="004725AF" w:rsidRPr="004725AF">
              <w:rPr>
                <w:rStyle w:val="Hyperlink"/>
                <w:noProof/>
              </w:rPr>
              <w:t>Answer to Question number 1</w:t>
            </w:r>
            <w:r w:rsidR="004725AF" w:rsidRPr="004725AF">
              <w:rPr>
                <w:noProof/>
                <w:webHidden/>
              </w:rPr>
              <w:tab/>
            </w:r>
            <w:r w:rsidR="004725AF" w:rsidRPr="004725AF">
              <w:rPr>
                <w:noProof/>
                <w:webHidden/>
              </w:rPr>
              <w:fldChar w:fldCharType="begin"/>
            </w:r>
            <w:r w:rsidR="004725AF" w:rsidRPr="004725AF">
              <w:rPr>
                <w:noProof/>
                <w:webHidden/>
              </w:rPr>
              <w:instrText xml:space="preserve"> PAGEREF _Toc86431015 \h </w:instrText>
            </w:r>
            <w:r w:rsidR="004725AF" w:rsidRPr="004725AF">
              <w:rPr>
                <w:noProof/>
                <w:webHidden/>
              </w:rPr>
            </w:r>
            <w:r w:rsidR="004725AF" w:rsidRPr="004725AF">
              <w:rPr>
                <w:noProof/>
                <w:webHidden/>
              </w:rPr>
              <w:fldChar w:fldCharType="separate"/>
            </w:r>
            <w:r w:rsidR="004725AF" w:rsidRPr="004725AF">
              <w:rPr>
                <w:noProof/>
                <w:webHidden/>
              </w:rPr>
              <w:t>3</w:t>
            </w:r>
            <w:r w:rsidR="004725AF" w:rsidRPr="004725AF">
              <w:rPr>
                <w:noProof/>
                <w:webHidden/>
              </w:rPr>
              <w:fldChar w:fldCharType="end"/>
            </w:r>
          </w:hyperlink>
        </w:p>
        <w:p w14:paraId="05145DA2" w14:textId="77777777" w:rsidR="004725AF" w:rsidRPr="004725AF" w:rsidRDefault="006D110D" w:rsidP="004725AF">
          <w:pPr>
            <w:pStyle w:val="TOC1"/>
            <w:tabs>
              <w:tab w:val="right" w:leader="dot" w:pos="9019"/>
            </w:tabs>
            <w:spacing w:line="360" w:lineRule="auto"/>
            <w:jc w:val="both"/>
            <w:rPr>
              <w:rFonts w:eastAsiaTheme="minorEastAsia"/>
              <w:noProof/>
            </w:rPr>
          </w:pPr>
          <w:hyperlink w:anchor="_Toc86431016" w:history="1">
            <w:r w:rsidR="004725AF" w:rsidRPr="004725AF">
              <w:rPr>
                <w:rStyle w:val="Hyperlink"/>
                <w:noProof/>
              </w:rPr>
              <w:t>Answer to Question number 2</w:t>
            </w:r>
            <w:r w:rsidR="004725AF" w:rsidRPr="004725AF">
              <w:rPr>
                <w:noProof/>
                <w:webHidden/>
              </w:rPr>
              <w:tab/>
            </w:r>
            <w:r w:rsidR="004725AF" w:rsidRPr="004725AF">
              <w:rPr>
                <w:noProof/>
                <w:webHidden/>
              </w:rPr>
              <w:fldChar w:fldCharType="begin"/>
            </w:r>
            <w:r w:rsidR="004725AF" w:rsidRPr="004725AF">
              <w:rPr>
                <w:noProof/>
                <w:webHidden/>
              </w:rPr>
              <w:instrText xml:space="preserve"> PAGEREF _Toc86431016 \h </w:instrText>
            </w:r>
            <w:r w:rsidR="004725AF" w:rsidRPr="004725AF">
              <w:rPr>
                <w:noProof/>
                <w:webHidden/>
              </w:rPr>
            </w:r>
            <w:r w:rsidR="004725AF" w:rsidRPr="004725AF">
              <w:rPr>
                <w:noProof/>
                <w:webHidden/>
              </w:rPr>
              <w:fldChar w:fldCharType="separate"/>
            </w:r>
            <w:r w:rsidR="004725AF" w:rsidRPr="004725AF">
              <w:rPr>
                <w:noProof/>
                <w:webHidden/>
              </w:rPr>
              <w:t>12</w:t>
            </w:r>
            <w:r w:rsidR="004725AF" w:rsidRPr="004725AF">
              <w:rPr>
                <w:noProof/>
                <w:webHidden/>
              </w:rPr>
              <w:fldChar w:fldCharType="end"/>
            </w:r>
          </w:hyperlink>
        </w:p>
        <w:p w14:paraId="7958B623" w14:textId="77777777" w:rsidR="004725AF" w:rsidRPr="004725AF" w:rsidRDefault="006D110D" w:rsidP="004725AF">
          <w:pPr>
            <w:pStyle w:val="TOC1"/>
            <w:tabs>
              <w:tab w:val="right" w:leader="dot" w:pos="9019"/>
            </w:tabs>
            <w:spacing w:line="360" w:lineRule="auto"/>
            <w:jc w:val="both"/>
            <w:rPr>
              <w:rFonts w:eastAsiaTheme="minorEastAsia"/>
              <w:noProof/>
            </w:rPr>
          </w:pPr>
          <w:hyperlink w:anchor="_Toc86431017" w:history="1">
            <w:r w:rsidR="004725AF" w:rsidRPr="004725AF">
              <w:rPr>
                <w:rStyle w:val="Hyperlink"/>
                <w:noProof/>
              </w:rPr>
              <w:t>Answer to Question number 3</w:t>
            </w:r>
            <w:r w:rsidR="004725AF" w:rsidRPr="004725AF">
              <w:rPr>
                <w:noProof/>
                <w:webHidden/>
              </w:rPr>
              <w:tab/>
            </w:r>
            <w:r w:rsidR="004725AF" w:rsidRPr="004725AF">
              <w:rPr>
                <w:noProof/>
                <w:webHidden/>
              </w:rPr>
              <w:fldChar w:fldCharType="begin"/>
            </w:r>
            <w:r w:rsidR="004725AF" w:rsidRPr="004725AF">
              <w:rPr>
                <w:noProof/>
                <w:webHidden/>
              </w:rPr>
              <w:instrText xml:space="preserve"> PAGEREF _Toc86431017 \h </w:instrText>
            </w:r>
            <w:r w:rsidR="004725AF" w:rsidRPr="004725AF">
              <w:rPr>
                <w:noProof/>
                <w:webHidden/>
              </w:rPr>
            </w:r>
            <w:r w:rsidR="004725AF" w:rsidRPr="004725AF">
              <w:rPr>
                <w:noProof/>
                <w:webHidden/>
              </w:rPr>
              <w:fldChar w:fldCharType="separate"/>
            </w:r>
            <w:r w:rsidR="004725AF" w:rsidRPr="004725AF">
              <w:rPr>
                <w:noProof/>
                <w:webHidden/>
              </w:rPr>
              <w:t>14</w:t>
            </w:r>
            <w:r w:rsidR="004725AF" w:rsidRPr="004725AF">
              <w:rPr>
                <w:noProof/>
                <w:webHidden/>
              </w:rPr>
              <w:fldChar w:fldCharType="end"/>
            </w:r>
          </w:hyperlink>
        </w:p>
        <w:p w14:paraId="5B5055F3" w14:textId="77777777" w:rsidR="004725AF" w:rsidRPr="004725AF" w:rsidRDefault="006D110D" w:rsidP="004725AF">
          <w:pPr>
            <w:pStyle w:val="TOC1"/>
            <w:tabs>
              <w:tab w:val="right" w:leader="dot" w:pos="9019"/>
            </w:tabs>
            <w:spacing w:line="360" w:lineRule="auto"/>
            <w:jc w:val="both"/>
            <w:rPr>
              <w:rFonts w:eastAsiaTheme="minorEastAsia"/>
              <w:noProof/>
            </w:rPr>
          </w:pPr>
          <w:hyperlink w:anchor="_Toc86431018" w:history="1">
            <w:r w:rsidR="004725AF" w:rsidRPr="004725AF">
              <w:rPr>
                <w:rStyle w:val="Hyperlink"/>
                <w:noProof/>
              </w:rPr>
              <w:t>Answer to Question number 4</w:t>
            </w:r>
            <w:r w:rsidR="004725AF" w:rsidRPr="004725AF">
              <w:rPr>
                <w:noProof/>
                <w:webHidden/>
              </w:rPr>
              <w:tab/>
            </w:r>
            <w:r w:rsidR="004725AF" w:rsidRPr="004725AF">
              <w:rPr>
                <w:noProof/>
                <w:webHidden/>
              </w:rPr>
              <w:fldChar w:fldCharType="begin"/>
            </w:r>
            <w:r w:rsidR="004725AF" w:rsidRPr="004725AF">
              <w:rPr>
                <w:noProof/>
                <w:webHidden/>
              </w:rPr>
              <w:instrText xml:space="preserve"> PAGEREF _Toc86431018 \h </w:instrText>
            </w:r>
            <w:r w:rsidR="004725AF" w:rsidRPr="004725AF">
              <w:rPr>
                <w:noProof/>
                <w:webHidden/>
              </w:rPr>
            </w:r>
            <w:r w:rsidR="004725AF" w:rsidRPr="004725AF">
              <w:rPr>
                <w:noProof/>
                <w:webHidden/>
              </w:rPr>
              <w:fldChar w:fldCharType="separate"/>
            </w:r>
            <w:r w:rsidR="004725AF" w:rsidRPr="004725AF">
              <w:rPr>
                <w:noProof/>
                <w:webHidden/>
              </w:rPr>
              <w:t>19</w:t>
            </w:r>
            <w:r w:rsidR="004725AF" w:rsidRPr="004725AF">
              <w:rPr>
                <w:noProof/>
                <w:webHidden/>
              </w:rPr>
              <w:fldChar w:fldCharType="end"/>
            </w:r>
          </w:hyperlink>
        </w:p>
        <w:p w14:paraId="33FE2139" w14:textId="77777777" w:rsidR="004725AF" w:rsidRDefault="006D110D" w:rsidP="004725AF">
          <w:pPr>
            <w:pStyle w:val="TOC1"/>
            <w:tabs>
              <w:tab w:val="right" w:leader="dot" w:pos="9019"/>
            </w:tabs>
            <w:spacing w:line="360" w:lineRule="auto"/>
            <w:jc w:val="both"/>
            <w:rPr>
              <w:rFonts w:asciiTheme="minorHAnsi" w:eastAsiaTheme="minorEastAsia" w:hAnsiTheme="minorHAnsi" w:cstheme="minorBidi"/>
              <w:noProof/>
            </w:rPr>
          </w:pPr>
          <w:hyperlink w:anchor="_Toc86431019" w:history="1">
            <w:r w:rsidR="004725AF" w:rsidRPr="004725AF">
              <w:rPr>
                <w:rStyle w:val="Hyperlink"/>
                <w:noProof/>
              </w:rPr>
              <w:t>References</w:t>
            </w:r>
            <w:r w:rsidR="004725AF" w:rsidRPr="004725AF">
              <w:rPr>
                <w:noProof/>
                <w:webHidden/>
              </w:rPr>
              <w:tab/>
            </w:r>
            <w:r w:rsidR="004725AF" w:rsidRPr="004725AF">
              <w:rPr>
                <w:noProof/>
                <w:webHidden/>
              </w:rPr>
              <w:fldChar w:fldCharType="begin"/>
            </w:r>
            <w:r w:rsidR="004725AF" w:rsidRPr="004725AF">
              <w:rPr>
                <w:noProof/>
                <w:webHidden/>
              </w:rPr>
              <w:instrText xml:space="preserve"> PAGEREF _Toc86431019 \h </w:instrText>
            </w:r>
            <w:r w:rsidR="004725AF" w:rsidRPr="004725AF">
              <w:rPr>
                <w:noProof/>
                <w:webHidden/>
              </w:rPr>
            </w:r>
            <w:r w:rsidR="004725AF" w:rsidRPr="004725AF">
              <w:rPr>
                <w:noProof/>
                <w:webHidden/>
              </w:rPr>
              <w:fldChar w:fldCharType="separate"/>
            </w:r>
            <w:r w:rsidR="004725AF" w:rsidRPr="004725AF">
              <w:rPr>
                <w:noProof/>
                <w:webHidden/>
              </w:rPr>
              <w:t>23</w:t>
            </w:r>
            <w:r w:rsidR="004725AF" w:rsidRPr="004725AF">
              <w:rPr>
                <w:noProof/>
                <w:webHidden/>
              </w:rPr>
              <w:fldChar w:fldCharType="end"/>
            </w:r>
          </w:hyperlink>
        </w:p>
        <w:p w14:paraId="374D484C" w14:textId="77777777" w:rsidR="009675FB" w:rsidRDefault="009675FB">
          <w:r>
            <w:fldChar w:fldCharType="end"/>
          </w:r>
        </w:p>
      </w:sdtContent>
    </w:sdt>
    <w:p w14:paraId="2ADB551E" w14:textId="77777777" w:rsidR="00704C3C" w:rsidRPr="00704C3C" w:rsidRDefault="00704C3C" w:rsidP="00704C3C">
      <w:pPr>
        <w:spacing w:line="360" w:lineRule="auto"/>
        <w:jc w:val="center"/>
        <w:rPr>
          <w:b/>
          <w:sz w:val="32"/>
          <w:szCs w:val="32"/>
        </w:rPr>
      </w:pPr>
    </w:p>
    <w:p w14:paraId="3B5D1AA5" w14:textId="77777777" w:rsidR="00704C3C" w:rsidRDefault="00704C3C">
      <w:pPr>
        <w:rPr>
          <w:b/>
          <w:u w:val="single"/>
        </w:rPr>
      </w:pPr>
      <w:r>
        <w:rPr>
          <w:b/>
          <w:u w:val="single"/>
        </w:rPr>
        <w:br w:type="page"/>
      </w:r>
    </w:p>
    <w:p w14:paraId="7DD3EF00" w14:textId="77777777" w:rsidR="00704C3C" w:rsidRDefault="00704C3C" w:rsidP="00704C3C">
      <w:pPr>
        <w:rPr>
          <w:b/>
          <w:u w:val="single"/>
        </w:rPr>
      </w:pPr>
    </w:p>
    <w:p w14:paraId="4684C2A5" w14:textId="77777777" w:rsidR="00AF5137" w:rsidRPr="00704C3C" w:rsidRDefault="005D1E85" w:rsidP="00704C3C">
      <w:pPr>
        <w:pStyle w:val="Heading1"/>
      </w:pPr>
      <w:bookmarkStart w:id="0" w:name="_Toc86431015"/>
      <w:r w:rsidRPr="00704C3C">
        <w:t xml:space="preserve">Answer to Question </w:t>
      </w:r>
      <w:r w:rsidR="009675FB">
        <w:t xml:space="preserve">number </w:t>
      </w:r>
      <w:r w:rsidRPr="00704C3C">
        <w:t>1</w:t>
      </w:r>
      <w:bookmarkEnd w:id="0"/>
    </w:p>
    <w:p w14:paraId="6E2C004A" w14:textId="77777777" w:rsidR="00AF5137" w:rsidRDefault="005D1E85">
      <w:pPr>
        <w:pStyle w:val="Normal1"/>
        <w:widowControl w:val="0"/>
        <w:spacing w:before="240" w:after="240" w:line="360" w:lineRule="auto"/>
        <w:jc w:val="both"/>
        <w:rPr>
          <w:b/>
          <w:u w:val="single"/>
        </w:rPr>
      </w:pPr>
      <w:r>
        <w:rPr>
          <w:b/>
          <w:u w:val="single"/>
        </w:rPr>
        <w:t xml:space="preserve"> </w:t>
      </w:r>
    </w:p>
    <w:p w14:paraId="29141A9C" w14:textId="77777777" w:rsidR="00AF5137" w:rsidRPr="00704C3C" w:rsidRDefault="005D1E85">
      <w:pPr>
        <w:pStyle w:val="Normal1"/>
        <w:widowControl w:val="0"/>
        <w:spacing w:before="240" w:after="240" w:line="360" w:lineRule="auto"/>
        <w:jc w:val="both"/>
        <w:rPr>
          <w:b/>
        </w:rPr>
      </w:pPr>
      <w:r w:rsidRPr="00704C3C">
        <w:rPr>
          <w:b/>
        </w:rPr>
        <w:t>1 (a)</w:t>
      </w:r>
    </w:p>
    <w:p w14:paraId="034D92BD" w14:textId="77777777" w:rsidR="00704C3C" w:rsidRDefault="005D1E85">
      <w:pPr>
        <w:pStyle w:val="Normal1"/>
        <w:widowControl w:val="0"/>
        <w:spacing w:before="240" w:after="240" w:line="360" w:lineRule="auto"/>
        <w:jc w:val="both"/>
      </w:pPr>
      <w:r>
        <w:t xml:space="preserve"> </w:t>
      </w:r>
      <w:r w:rsidRPr="00704C3C">
        <w:t>In the books of Dale</w:t>
      </w:r>
      <w:r w:rsidR="00704C3C" w:rsidRPr="00704C3C">
        <w:t xml:space="preserve"> </w:t>
      </w:r>
      <w:r w:rsidRPr="00704C3C">
        <w:t>Ledger accounts for th</w:t>
      </w:r>
      <w:r w:rsidR="00704C3C" w:rsidRPr="00704C3C">
        <w:t xml:space="preserve">e year ending December 31, 2019 </w:t>
      </w:r>
    </w:p>
    <w:p w14:paraId="52031BC0" w14:textId="77777777" w:rsidR="00AF5137" w:rsidRPr="00704C3C" w:rsidRDefault="005D1E85" w:rsidP="00704C3C">
      <w:pPr>
        <w:pStyle w:val="Normal1"/>
        <w:widowControl w:val="0"/>
        <w:spacing w:before="240" w:after="240" w:line="360" w:lineRule="auto"/>
        <w:jc w:val="center"/>
        <w:rPr>
          <w:b/>
          <w:i/>
        </w:rPr>
      </w:pPr>
      <w:r w:rsidRPr="00704C3C">
        <w:rPr>
          <w:b/>
          <w:i/>
        </w:rPr>
        <w:t>Bank account</w:t>
      </w:r>
    </w:p>
    <w:tbl>
      <w:tblPr>
        <w:tblW w:w="0" w:type="auto"/>
        <w:jc w:val="center"/>
        <w:tblCellMar>
          <w:top w:w="15" w:type="dxa"/>
          <w:left w:w="15" w:type="dxa"/>
          <w:bottom w:w="15" w:type="dxa"/>
          <w:right w:w="15" w:type="dxa"/>
        </w:tblCellMar>
        <w:tblLook w:val="04A0" w:firstRow="1" w:lastRow="0" w:firstColumn="1" w:lastColumn="0" w:noHBand="0" w:noVBand="1"/>
      </w:tblPr>
      <w:tblGrid>
        <w:gridCol w:w="2315"/>
        <w:gridCol w:w="1569"/>
        <w:gridCol w:w="2902"/>
        <w:gridCol w:w="1569"/>
      </w:tblGrid>
      <w:tr w:rsidR="00357B10" w:rsidRPr="00357B10" w14:paraId="2F4A09E6" w14:textId="77777777" w:rsidTr="00357B10">
        <w:trPr>
          <w:trHeight w:val="50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14:paraId="5C4C6C58" w14:textId="77777777" w:rsidR="00357B10" w:rsidRPr="00357B10" w:rsidRDefault="00357B10" w:rsidP="00357B10">
            <w:pPr>
              <w:spacing w:line="240" w:lineRule="auto"/>
              <w:rPr>
                <w:rFonts w:ascii="Times New Roman" w:eastAsia="Times New Roman" w:hAnsi="Times New Roman" w:cs="Times New Roman"/>
                <w:sz w:val="24"/>
                <w:szCs w:val="24"/>
              </w:rPr>
            </w:pPr>
            <w:r w:rsidRPr="00357B10">
              <w:rPr>
                <w:rFonts w:eastAsia="Times New Roman"/>
                <w:bCs/>
                <w:color w:val="000000"/>
              </w:rPr>
              <w:t>Dr.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14:paraId="7AE54368" w14:textId="77777777" w:rsidR="00357B10" w:rsidRPr="00357B10" w:rsidRDefault="00357B10" w:rsidP="00357B10">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14:paraId="4857EC02" w14:textId="77777777" w:rsidR="00357B10" w:rsidRPr="00357B10" w:rsidRDefault="00357B10" w:rsidP="00357B10">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14:paraId="7005F30C" w14:textId="77777777" w:rsidR="00357B10" w:rsidRPr="00357B10" w:rsidRDefault="00357B10" w:rsidP="00357B10">
            <w:pPr>
              <w:spacing w:before="240" w:line="240" w:lineRule="auto"/>
              <w:ind w:left="140" w:right="140"/>
              <w:rPr>
                <w:rFonts w:ascii="Times New Roman" w:eastAsia="Times New Roman" w:hAnsi="Times New Roman" w:cs="Times New Roman"/>
                <w:sz w:val="24"/>
                <w:szCs w:val="24"/>
              </w:rPr>
            </w:pPr>
            <w:r w:rsidRPr="00357B10">
              <w:rPr>
                <w:rFonts w:eastAsia="Times New Roman"/>
                <w:bCs/>
                <w:color w:val="000000"/>
              </w:rPr>
              <w:t>Cr.</w:t>
            </w:r>
          </w:p>
        </w:tc>
      </w:tr>
      <w:tr w:rsidR="00357B10" w:rsidRPr="00357B10" w14:paraId="78EAA8FE" w14:textId="77777777" w:rsidTr="00357B10">
        <w:trPr>
          <w:trHeight w:val="50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14:paraId="466A7DD1" w14:textId="77777777" w:rsidR="00357B10" w:rsidRPr="00357B10" w:rsidRDefault="00357B10" w:rsidP="00357B10">
            <w:pPr>
              <w:spacing w:before="240" w:line="240" w:lineRule="auto"/>
              <w:ind w:left="140" w:right="140"/>
              <w:rPr>
                <w:rFonts w:ascii="Times New Roman" w:eastAsia="Times New Roman" w:hAnsi="Times New Roman" w:cs="Times New Roman"/>
                <w:sz w:val="24"/>
                <w:szCs w:val="24"/>
              </w:rPr>
            </w:pPr>
            <w:r w:rsidRPr="00357B10">
              <w:rPr>
                <w:rFonts w:eastAsia="Times New Roman"/>
                <w:bCs/>
                <w:color w:val="000000"/>
              </w:rPr>
              <w:t>Particulars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14:paraId="7E699CC7" w14:textId="77777777" w:rsidR="00357B10" w:rsidRPr="00357B10" w:rsidRDefault="00357B10" w:rsidP="00357B10">
            <w:pPr>
              <w:spacing w:before="240" w:line="240" w:lineRule="auto"/>
              <w:ind w:left="140" w:right="140"/>
              <w:rPr>
                <w:rFonts w:ascii="Times New Roman" w:eastAsia="Times New Roman" w:hAnsi="Times New Roman" w:cs="Times New Roman"/>
                <w:sz w:val="24"/>
                <w:szCs w:val="24"/>
              </w:rPr>
            </w:pPr>
            <w:r w:rsidRPr="00357B10">
              <w:rPr>
                <w:rFonts w:eastAsia="Times New Roman"/>
                <w:bCs/>
                <w:color w:val="000000"/>
              </w:rPr>
              <w:t>Amount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14:paraId="34B0870A" w14:textId="77777777" w:rsidR="00357B10" w:rsidRPr="00357B10" w:rsidRDefault="00357B10" w:rsidP="00357B10">
            <w:pPr>
              <w:spacing w:before="240" w:line="240" w:lineRule="auto"/>
              <w:ind w:left="140" w:right="140"/>
              <w:rPr>
                <w:rFonts w:ascii="Times New Roman" w:eastAsia="Times New Roman" w:hAnsi="Times New Roman" w:cs="Times New Roman"/>
                <w:sz w:val="24"/>
                <w:szCs w:val="24"/>
              </w:rPr>
            </w:pPr>
            <w:r w:rsidRPr="00357B10">
              <w:rPr>
                <w:rFonts w:eastAsia="Times New Roman"/>
                <w:bCs/>
                <w:color w:val="000000"/>
              </w:rPr>
              <w:t>Particulars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14:paraId="73395123" w14:textId="77777777" w:rsidR="00357B10" w:rsidRPr="00357B10" w:rsidRDefault="00357B10" w:rsidP="00357B10">
            <w:pPr>
              <w:spacing w:before="240" w:line="240" w:lineRule="auto"/>
              <w:ind w:left="140" w:right="140"/>
              <w:rPr>
                <w:rFonts w:ascii="Times New Roman" w:eastAsia="Times New Roman" w:hAnsi="Times New Roman" w:cs="Times New Roman"/>
                <w:sz w:val="24"/>
                <w:szCs w:val="24"/>
              </w:rPr>
            </w:pPr>
            <w:r w:rsidRPr="00357B10">
              <w:rPr>
                <w:rFonts w:eastAsia="Times New Roman"/>
                <w:bCs/>
                <w:color w:val="000000"/>
              </w:rPr>
              <w:t>Amount (£)</w:t>
            </w:r>
          </w:p>
        </w:tc>
      </w:tr>
      <w:tr w:rsidR="00357B10" w:rsidRPr="00357B10" w14:paraId="254FD06B" w14:textId="77777777" w:rsidTr="00357B10">
        <w:trPr>
          <w:trHeight w:val="50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14:paraId="5D620D16" w14:textId="77777777" w:rsidR="00357B10" w:rsidRPr="00357B10" w:rsidRDefault="00357B10" w:rsidP="00357B10">
            <w:pPr>
              <w:spacing w:before="240" w:line="240" w:lineRule="auto"/>
              <w:ind w:left="140" w:right="140"/>
              <w:rPr>
                <w:rFonts w:ascii="Times New Roman" w:eastAsia="Times New Roman" w:hAnsi="Times New Roman" w:cs="Times New Roman"/>
                <w:sz w:val="24"/>
                <w:szCs w:val="24"/>
              </w:rPr>
            </w:pPr>
            <w:r w:rsidRPr="00357B10">
              <w:rPr>
                <w:rFonts w:eastAsia="Times New Roman"/>
                <w:bCs/>
                <w:color w:val="000000"/>
              </w:rPr>
              <w:t>To Balance B/D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14:paraId="159CE5BA" w14:textId="77777777" w:rsidR="00357B10" w:rsidRPr="00357B10" w:rsidRDefault="00357B10" w:rsidP="00357B10">
            <w:pPr>
              <w:spacing w:before="240" w:line="240" w:lineRule="auto"/>
              <w:ind w:left="140" w:right="140"/>
              <w:jc w:val="right"/>
              <w:rPr>
                <w:rFonts w:ascii="Times New Roman" w:eastAsia="Times New Roman" w:hAnsi="Times New Roman" w:cs="Times New Roman"/>
                <w:sz w:val="24"/>
                <w:szCs w:val="24"/>
              </w:rPr>
            </w:pPr>
            <w:r w:rsidRPr="00357B10">
              <w:rPr>
                <w:rFonts w:eastAsia="Times New Roman"/>
                <w:bCs/>
                <w:color w:val="000000"/>
              </w:rPr>
              <w:t>5000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14:paraId="3F25D727" w14:textId="77777777" w:rsidR="00357B10" w:rsidRPr="00357B10" w:rsidRDefault="00357B10" w:rsidP="00357B10">
            <w:pPr>
              <w:spacing w:before="240" w:line="240" w:lineRule="auto"/>
              <w:ind w:left="140" w:right="140"/>
              <w:rPr>
                <w:rFonts w:ascii="Times New Roman" w:eastAsia="Times New Roman" w:hAnsi="Times New Roman" w:cs="Times New Roman"/>
                <w:sz w:val="24"/>
                <w:szCs w:val="24"/>
              </w:rPr>
            </w:pPr>
            <w:r w:rsidRPr="00357B10">
              <w:rPr>
                <w:rFonts w:eastAsia="Times New Roman"/>
                <w:bCs/>
                <w:color w:val="000000"/>
              </w:rPr>
              <w:t>By Creditor Account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14:paraId="29BBD10E" w14:textId="77777777" w:rsidR="00357B10" w:rsidRPr="00357B10" w:rsidRDefault="00357B10" w:rsidP="00357B10">
            <w:pPr>
              <w:spacing w:before="240" w:line="240" w:lineRule="auto"/>
              <w:ind w:left="140" w:right="140"/>
              <w:jc w:val="right"/>
              <w:rPr>
                <w:rFonts w:ascii="Times New Roman" w:eastAsia="Times New Roman" w:hAnsi="Times New Roman" w:cs="Times New Roman"/>
                <w:sz w:val="24"/>
                <w:szCs w:val="24"/>
              </w:rPr>
            </w:pPr>
            <w:r w:rsidRPr="00357B10">
              <w:rPr>
                <w:rFonts w:eastAsia="Times New Roman"/>
                <w:bCs/>
                <w:color w:val="000000"/>
              </w:rPr>
              <w:t>29000</w:t>
            </w:r>
          </w:p>
        </w:tc>
      </w:tr>
      <w:tr w:rsidR="00357B10" w:rsidRPr="00357B10" w14:paraId="6998AE27" w14:textId="77777777" w:rsidTr="00357B10">
        <w:trPr>
          <w:trHeight w:val="50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14:paraId="01FB538B" w14:textId="77777777" w:rsidR="00357B10" w:rsidRPr="00357B10" w:rsidRDefault="00357B10" w:rsidP="00357B10">
            <w:pPr>
              <w:spacing w:before="240" w:line="240" w:lineRule="auto"/>
              <w:ind w:left="140" w:right="140"/>
              <w:rPr>
                <w:rFonts w:ascii="Times New Roman" w:eastAsia="Times New Roman" w:hAnsi="Times New Roman" w:cs="Times New Roman"/>
                <w:sz w:val="24"/>
                <w:szCs w:val="24"/>
              </w:rPr>
            </w:pPr>
            <w:r w:rsidRPr="00357B10">
              <w:rPr>
                <w:rFonts w:eastAsia="Times New Roman"/>
                <w:bCs/>
                <w:color w:val="000000"/>
              </w:rPr>
              <w:t>To Debtor Account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14:paraId="21C0B797" w14:textId="77777777" w:rsidR="00357B10" w:rsidRPr="00357B10" w:rsidRDefault="00357B10" w:rsidP="00357B10">
            <w:pPr>
              <w:spacing w:before="240" w:line="240" w:lineRule="auto"/>
              <w:ind w:left="140" w:right="140"/>
              <w:jc w:val="right"/>
              <w:rPr>
                <w:rFonts w:ascii="Times New Roman" w:eastAsia="Times New Roman" w:hAnsi="Times New Roman" w:cs="Times New Roman"/>
                <w:sz w:val="24"/>
                <w:szCs w:val="24"/>
              </w:rPr>
            </w:pPr>
            <w:r w:rsidRPr="00357B10">
              <w:rPr>
                <w:rFonts w:eastAsia="Times New Roman"/>
                <w:bCs/>
                <w:color w:val="000000"/>
              </w:rPr>
              <w:t>45000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14:paraId="794FE941" w14:textId="77777777" w:rsidR="00357B10" w:rsidRPr="00357B10" w:rsidRDefault="00357B10" w:rsidP="00357B10">
            <w:pPr>
              <w:spacing w:before="240" w:line="240" w:lineRule="auto"/>
              <w:ind w:left="140" w:right="140"/>
              <w:rPr>
                <w:rFonts w:ascii="Times New Roman" w:eastAsia="Times New Roman" w:hAnsi="Times New Roman" w:cs="Times New Roman"/>
                <w:sz w:val="24"/>
                <w:szCs w:val="24"/>
              </w:rPr>
            </w:pPr>
            <w:r w:rsidRPr="00357B10">
              <w:rPr>
                <w:rFonts w:eastAsia="Times New Roman"/>
                <w:bCs/>
                <w:color w:val="000000"/>
              </w:rPr>
              <w:t>By Delivery Van Account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14:paraId="09B46BD0" w14:textId="77777777" w:rsidR="00357B10" w:rsidRPr="00357B10" w:rsidRDefault="00357B10" w:rsidP="00357B10">
            <w:pPr>
              <w:spacing w:before="240" w:line="240" w:lineRule="auto"/>
              <w:ind w:left="140" w:right="140"/>
              <w:jc w:val="right"/>
              <w:rPr>
                <w:rFonts w:ascii="Times New Roman" w:eastAsia="Times New Roman" w:hAnsi="Times New Roman" w:cs="Times New Roman"/>
                <w:sz w:val="24"/>
                <w:szCs w:val="24"/>
              </w:rPr>
            </w:pPr>
            <w:r w:rsidRPr="00357B10">
              <w:rPr>
                <w:rFonts w:eastAsia="Times New Roman"/>
                <w:bCs/>
                <w:color w:val="000000"/>
              </w:rPr>
              <w:t>12000</w:t>
            </w:r>
          </w:p>
        </w:tc>
      </w:tr>
      <w:tr w:rsidR="00357B10" w:rsidRPr="00357B10" w14:paraId="0B6FD41A" w14:textId="77777777" w:rsidTr="00357B10">
        <w:trPr>
          <w:trHeight w:val="50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14:paraId="215DF2B9" w14:textId="77777777" w:rsidR="00357B10" w:rsidRPr="00357B10" w:rsidRDefault="00357B10" w:rsidP="00357B10">
            <w:pPr>
              <w:spacing w:before="240" w:line="240" w:lineRule="auto"/>
              <w:ind w:left="140" w:right="140"/>
              <w:rPr>
                <w:rFonts w:ascii="Times New Roman" w:eastAsia="Times New Roman" w:hAnsi="Times New Roman" w:cs="Times New Roman"/>
                <w:sz w:val="24"/>
                <w:szCs w:val="24"/>
              </w:rPr>
            </w:pPr>
            <w:r w:rsidRPr="00357B10">
              <w:rPr>
                <w:rFonts w:eastAsia="Times New Roman"/>
                <w:bCs/>
                <w:color w:val="000000"/>
              </w:rPr>
              <w:t>To Cash Account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14:paraId="2C3573E8" w14:textId="77777777" w:rsidR="00357B10" w:rsidRPr="00357B10" w:rsidRDefault="00357B10" w:rsidP="00357B10">
            <w:pPr>
              <w:spacing w:before="240" w:line="240" w:lineRule="auto"/>
              <w:ind w:left="140" w:right="140"/>
              <w:jc w:val="right"/>
              <w:rPr>
                <w:rFonts w:ascii="Times New Roman" w:eastAsia="Times New Roman" w:hAnsi="Times New Roman" w:cs="Times New Roman"/>
                <w:sz w:val="24"/>
                <w:szCs w:val="24"/>
              </w:rPr>
            </w:pPr>
            <w:r w:rsidRPr="00357B10">
              <w:rPr>
                <w:rFonts w:eastAsia="Times New Roman"/>
                <w:bCs/>
                <w:color w:val="000000"/>
              </w:rPr>
              <w:t>3000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14:paraId="19AC56D0" w14:textId="77777777" w:rsidR="00357B10" w:rsidRPr="00357B10" w:rsidRDefault="00357B10" w:rsidP="00357B10">
            <w:pPr>
              <w:spacing w:before="240" w:line="240" w:lineRule="auto"/>
              <w:ind w:left="140" w:right="140"/>
              <w:rPr>
                <w:rFonts w:ascii="Times New Roman" w:eastAsia="Times New Roman" w:hAnsi="Times New Roman" w:cs="Times New Roman"/>
                <w:sz w:val="24"/>
                <w:szCs w:val="24"/>
              </w:rPr>
            </w:pPr>
            <w:r w:rsidRPr="00357B10">
              <w:rPr>
                <w:rFonts w:eastAsia="Times New Roman"/>
                <w:bCs/>
                <w:color w:val="000000"/>
              </w:rPr>
              <w:t>By Balance C/D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14:paraId="038B20A4" w14:textId="77777777" w:rsidR="00357B10" w:rsidRPr="00357B10" w:rsidRDefault="00357B10" w:rsidP="00357B10">
            <w:pPr>
              <w:spacing w:before="240" w:line="240" w:lineRule="auto"/>
              <w:ind w:left="140" w:right="140"/>
              <w:jc w:val="right"/>
              <w:rPr>
                <w:rFonts w:ascii="Times New Roman" w:eastAsia="Times New Roman" w:hAnsi="Times New Roman" w:cs="Times New Roman"/>
                <w:sz w:val="24"/>
                <w:szCs w:val="24"/>
              </w:rPr>
            </w:pPr>
            <w:r w:rsidRPr="00357B10">
              <w:rPr>
                <w:rFonts w:eastAsia="Times New Roman"/>
                <w:bCs/>
                <w:color w:val="000000"/>
              </w:rPr>
              <w:t>12000</w:t>
            </w:r>
          </w:p>
        </w:tc>
      </w:tr>
      <w:tr w:rsidR="00357B10" w:rsidRPr="00357B10" w14:paraId="2E1705A3" w14:textId="77777777" w:rsidTr="00357B10">
        <w:trPr>
          <w:trHeight w:val="50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14:paraId="5C28967A" w14:textId="77777777" w:rsidR="00357B10" w:rsidRPr="00357B10" w:rsidRDefault="00357B10" w:rsidP="00357B10">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14:paraId="1C21A688" w14:textId="77777777" w:rsidR="00357B10" w:rsidRPr="00357B10" w:rsidRDefault="00357B10" w:rsidP="00357B10">
            <w:pPr>
              <w:spacing w:before="240" w:line="240" w:lineRule="auto"/>
              <w:ind w:left="140" w:right="140"/>
              <w:jc w:val="right"/>
              <w:rPr>
                <w:rFonts w:ascii="Times New Roman" w:eastAsia="Times New Roman" w:hAnsi="Times New Roman" w:cs="Times New Roman"/>
                <w:sz w:val="24"/>
                <w:szCs w:val="24"/>
              </w:rPr>
            </w:pPr>
            <w:r w:rsidRPr="00357B10">
              <w:rPr>
                <w:rFonts w:eastAsia="Times New Roman"/>
                <w:bCs/>
                <w:color w:val="000000"/>
              </w:rPr>
              <w:t>53000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14:paraId="51FE6B93" w14:textId="77777777" w:rsidR="00357B10" w:rsidRPr="00357B10" w:rsidRDefault="00357B10" w:rsidP="00357B10">
            <w:pPr>
              <w:spacing w:line="240" w:lineRule="auto"/>
              <w:rPr>
                <w:rFonts w:ascii="Times New Roman" w:eastAsia="Times New Roman" w:hAnsi="Times New Roman" w:cs="Times New Roman"/>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hideMark/>
          </w:tcPr>
          <w:p w14:paraId="2871BAC6" w14:textId="77777777" w:rsidR="00357B10" w:rsidRPr="00357B10" w:rsidRDefault="00357B10" w:rsidP="00357B10">
            <w:pPr>
              <w:spacing w:before="240" w:line="240" w:lineRule="auto"/>
              <w:ind w:left="140" w:right="140"/>
              <w:jc w:val="right"/>
              <w:rPr>
                <w:rFonts w:ascii="Times New Roman" w:eastAsia="Times New Roman" w:hAnsi="Times New Roman" w:cs="Times New Roman"/>
                <w:sz w:val="24"/>
                <w:szCs w:val="24"/>
              </w:rPr>
            </w:pPr>
            <w:r w:rsidRPr="00357B10">
              <w:rPr>
                <w:rFonts w:eastAsia="Times New Roman"/>
                <w:bCs/>
                <w:color w:val="000000"/>
              </w:rPr>
              <w:t>53000</w:t>
            </w:r>
          </w:p>
        </w:tc>
      </w:tr>
    </w:tbl>
    <w:p w14:paraId="44401189" w14:textId="77777777" w:rsidR="00AF5137" w:rsidRPr="00704C3C" w:rsidRDefault="00AF5137" w:rsidP="00704C3C">
      <w:pPr>
        <w:pStyle w:val="Normal1"/>
        <w:widowControl w:val="0"/>
        <w:spacing w:before="240" w:after="240" w:line="360" w:lineRule="auto"/>
        <w:jc w:val="center"/>
      </w:pPr>
    </w:p>
    <w:p w14:paraId="68ED8E02" w14:textId="77777777" w:rsidR="00AF5137" w:rsidRPr="00704C3C" w:rsidRDefault="005D1E85" w:rsidP="00704C3C">
      <w:pPr>
        <w:pStyle w:val="Normal1"/>
        <w:widowControl w:val="0"/>
        <w:spacing w:before="240" w:after="240" w:line="360" w:lineRule="auto"/>
        <w:jc w:val="center"/>
        <w:rPr>
          <w:b/>
          <w:i/>
        </w:rPr>
      </w:pPr>
      <w:r w:rsidRPr="00704C3C">
        <w:rPr>
          <w:b/>
          <w:i/>
        </w:rPr>
        <w:t>Cash Account</w:t>
      </w:r>
    </w:p>
    <w:tbl>
      <w:tblPr>
        <w:tblStyle w:val="a"/>
        <w:tblW w:w="9025" w:type="dxa"/>
        <w:jc w:val="center"/>
        <w:tblBorders>
          <w:top w:val="nil"/>
          <w:left w:val="nil"/>
          <w:bottom w:val="nil"/>
          <w:right w:val="nil"/>
          <w:insideH w:val="nil"/>
          <w:insideV w:val="nil"/>
        </w:tblBorders>
        <w:tblLayout w:type="fixed"/>
        <w:tblLook w:val="0600" w:firstRow="0" w:lastRow="0" w:firstColumn="0" w:lastColumn="0" w:noHBand="1" w:noVBand="1"/>
      </w:tblPr>
      <w:tblGrid>
        <w:gridCol w:w="2995"/>
        <w:gridCol w:w="1524"/>
        <w:gridCol w:w="2995"/>
        <w:gridCol w:w="1511"/>
      </w:tblGrid>
      <w:tr w:rsidR="00AF5137" w14:paraId="2B1FDE11" w14:textId="77777777" w:rsidTr="00104D34">
        <w:trPr>
          <w:cantSplit/>
          <w:trHeight w:val="500"/>
          <w:tblHeader/>
          <w:jc w:val="center"/>
        </w:trPr>
        <w:tc>
          <w:tcPr>
            <w:tcW w:w="29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7C6DC960" w14:textId="77777777" w:rsidR="00AF5137" w:rsidRDefault="005D1E85">
            <w:pPr>
              <w:pStyle w:val="Normal1"/>
              <w:widowControl w:val="0"/>
              <w:spacing w:before="240" w:after="240" w:line="360" w:lineRule="auto"/>
              <w:ind w:left="100"/>
              <w:jc w:val="both"/>
              <w:rPr>
                <w:b/>
              </w:rPr>
            </w:pPr>
            <w:r>
              <w:rPr>
                <w:b/>
              </w:rPr>
              <w:lastRenderedPageBreak/>
              <w:t>Dr.</w:t>
            </w:r>
          </w:p>
        </w:tc>
        <w:tc>
          <w:tcPr>
            <w:tcW w:w="1524"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1AD3623C" w14:textId="77777777" w:rsidR="00AF5137" w:rsidRDefault="00AF5137">
            <w:pPr>
              <w:pStyle w:val="Normal1"/>
              <w:widowControl w:val="0"/>
              <w:spacing w:line="360" w:lineRule="auto"/>
              <w:ind w:left="100"/>
              <w:jc w:val="both"/>
            </w:pPr>
          </w:p>
        </w:tc>
        <w:tc>
          <w:tcPr>
            <w:tcW w:w="2994"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3A6C631A" w14:textId="77777777" w:rsidR="00AF5137" w:rsidRDefault="00AF5137">
            <w:pPr>
              <w:pStyle w:val="Normal1"/>
              <w:widowControl w:val="0"/>
              <w:spacing w:line="360" w:lineRule="auto"/>
              <w:ind w:left="100"/>
              <w:jc w:val="both"/>
            </w:pPr>
          </w:p>
        </w:tc>
        <w:tc>
          <w:tcPr>
            <w:tcW w:w="1511"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6B22A4F9" w14:textId="77777777" w:rsidR="00AF5137" w:rsidRDefault="005D1E85">
            <w:pPr>
              <w:pStyle w:val="Normal1"/>
              <w:widowControl w:val="0"/>
              <w:spacing w:before="240" w:after="240" w:line="360" w:lineRule="auto"/>
              <w:ind w:left="100"/>
              <w:jc w:val="both"/>
              <w:rPr>
                <w:b/>
              </w:rPr>
            </w:pPr>
            <w:r>
              <w:rPr>
                <w:b/>
              </w:rPr>
              <w:t>Cr.</w:t>
            </w:r>
          </w:p>
        </w:tc>
      </w:tr>
      <w:tr w:rsidR="00AF5137" w14:paraId="2EDE6547" w14:textId="77777777" w:rsidTr="00104D34">
        <w:trPr>
          <w:cantSplit/>
          <w:trHeight w:val="500"/>
          <w:tblHeader/>
          <w:jc w:val="center"/>
        </w:trPr>
        <w:tc>
          <w:tcPr>
            <w:tcW w:w="2994"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00970487" w14:textId="77777777" w:rsidR="00AF5137" w:rsidRDefault="005D1E85">
            <w:pPr>
              <w:pStyle w:val="Normal1"/>
              <w:widowControl w:val="0"/>
              <w:spacing w:before="240" w:after="240" w:line="360" w:lineRule="auto"/>
              <w:ind w:left="100"/>
              <w:jc w:val="both"/>
              <w:rPr>
                <w:b/>
              </w:rPr>
            </w:pPr>
            <w:r>
              <w:rPr>
                <w:b/>
              </w:rPr>
              <w:t>Particulars</w:t>
            </w:r>
          </w:p>
        </w:tc>
        <w:tc>
          <w:tcPr>
            <w:tcW w:w="152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C95540F" w14:textId="77777777" w:rsidR="00AF5137" w:rsidRDefault="005D1E85">
            <w:pPr>
              <w:pStyle w:val="Normal1"/>
              <w:widowControl w:val="0"/>
              <w:spacing w:before="240" w:after="240" w:line="360" w:lineRule="auto"/>
              <w:ind w:left="100"/>
              <w:jc w:val="both"/>
              <w:rPr>
                <w:b/>
              </w:rPr>
            </w:pPr>
            <w:r>
              <w:rPr>
                <w:b/>
              </w:rPr>
              <w:t>Amount (£)</w:t>
            </w:r>
          </w:p>
        </w:tc>
        <w:tc>
          <w:tcPr>
            <w:tcW w:w="299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7C692F3" w14:textId="77777777" w:rsidR="00AF5137" w:rsidRDefault="005D1E85">
            <w:pPr>
              <w:pStyle w:val="Normal1"/>
              <w:widowControl w:val="0"/>
              <w:spacing w:before="240" w:after="240" w:line="360" w:lineRule="auto"/>
              <w:ind w:left="100"/>
              <w:jc w:val="both"/>
              <w:rPr>
                <w:b/>
              </w:rPr>
            </w:pPr>
            <w:r>
              <w:rPr>
                <w:b/>
              </w:rPr>
              <w:t>Particulars</w:t>
            </w: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8004EDE" w14:textId="77777777" w:rsidR="00AF5137" w:rsidRDefault="005D1E85">
            <w:pPr>
              <w:pStyle w:val="Normal1"/>
              <w:widowControl w:val="0"/>
              <w:spacing w:before="240" w:after="240" w:line="360" w:lineRule="auto"/>
              <w:ind w:left="100"/>
              <w:jc w:val="both"/>
              <w:rPr>
                <w:b/>
              </w:rPr>
            </w:pPr>
            <w:r>
              <w:rPr>
                <w:b/>
              </w:rPr>
              <w:t>Amount (£)</w:t>
            </w:r>
          </w:p>
        </w:tc>
      </w:tr>
      <w:tr w:rsidR="00AF5137" w14:paraId="1FB88AB9" w14:textId="77777777" w:rsidTr="00104D34">
        <w:trPr>
          <w:cantSplit/>
          <w:trHeight w:val="500"/>
          <w:tblHeader/>
          <w:jc w:val="center"/>
        </w:trPr>
        <w:tc>
          <w:tcPr>
            <w:tcW w:w="2994"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24E02B56" w14:textId="77777777" w:rsidR="00AF5137" w:rsidRDefault="005D1E85">
            <w:pPr>
              <w:pStyle w:val="Normal1"/>
              <w:widowControl w:val="0"/>
              <w:spacing w:before="240" w:after="240" w:line="360" w:lineRule="auto"/>
              <w:ind w:left="100"/>
              <w:jc w:val="both"/>
            </w:pPr>
            <w:r>
              <w:t>To Balance B/D</w:t>
            </w:r>
          </w:p>
        </w:tc>
        <w:tc>
          <w:tcPr>
            <w:tcW w:w="152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6EB5437" w14:textId="77777777" w:rsidR="00AF5137" w:rsidRDefault="005D1E85">
            <w:pPr>
              <w:pStyle w:val="Normal1"/>
              <w:widowControl w:val="0"/>
              <w:spacing w:before="240" w:after="240" w:line="360" w:lineRule="auto"/>
              <w:ind w:left="100"/>
              <w:jc w:val="both"/>
            </w:pPr>
            <w:r>
              <w:t>1000</w:t>
            </w:r>
          </w:p>
        </w:tc>
        <w:tc>
          <w:tcPr>
            <w:tcW w:w="299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D0A90E1" w14:textId="77777777" w:rsidR="00AF5137" w:rsidRDefault="005D1E85">
            <w:pPr>
              <w:pStyle w:val="Normal1"/>
              <w:widowControl w:val="0"/>
              <w:spacing w:before="240" w:after="240" w:line="360" w:lineRule="auto"/>
              <w:ind w:left="100"/>
              <w:jc w:val="both"/>
            </w:pPr>
            <w:r>
              <w:t>By Purchases Account</w:t>
            </w: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964EBD8" w14:textId="77777777" w:rsidR="00AF5137" w:rsidRDefault="005D1E85">
            <w:pPr>
              <w:pStyle w:val="Normal1"/>
              <w:widowControl w:val="0"/>
              <w:spacing w:before="240" w:after="240" w:line="360" w:lineRule="auto"/>
              <w:ind w:left="100"/>
              <w:jc w:val="both"/>
            </w:pPr>
            <w:r>
              <w:t>15000</w:t>
            </w:r>
          </w:p>
        </w:tc>
      </w:tr>
      <w:tr w:rsidR="00AF5137" w14:paraId="2DF424F0" w14:textId="77777777" w:rsidTr="00104D34">
        <w:trPr>
          <w:cantSplit/>
          <w:trHeight w:val="500"/>
          <w:tblHeader/>
          <w:jc w:val="center"/>
        </w:trPr>
        <w:tc>
          <w:tcPr>
            <w:tcW w:w="2994"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05AE991A" w14:textId="77777777" w:rsidR="00AF5137" w:rsidRDefault="005D1E85">
            <w:pPr>
              <w:pStyle w:val="Normal1"/>
              <w:widowControl w:val="0"/>
              <w:spacing w:before="240" w:after="240" w:line="360" w:lineRule="auto"/>
              <w:ind w:left="100"/>
              <w:jc w:val="both"/>
            </w:pPr>
            <w:r>
              <w:t>To Sales</w:t>
            </w:r>
          </w:p>
        </w:tc>
        <w:tc>
          <w:tcPr>
            <w:tcW w:w="152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6342F46" w14:textId="77777777" w:rsidR="00AF5137" w:rsidRDefault="005D1E85">
            <w:pPr>
              <w:pStyle w:val="Normal1"/>
              <w:widowControl w:val="0"/>
              <w:spacing w:before="240" w:after="240" w:line="360" w:lineRule="auto"/>
              <w:ind w:left="100"/>
              <w:jc w:val="both"/>
            </w:pPr>
            <w:r>
              <w:t>20000</w:t>
            </w:r>
          </w:p>
        </w:tc>
        <w:tc>
          <w:tcPr>
            <w:tcW w:w="299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B064613" w14:textId="77777777" w:rsidR="00AF5137" w:rsidRDefault="005D1E85">
            <w:pPr>
              <w:pStyle w:val="Normal1"/>
              <w:widowControl w:val="0"/>
              <w:spacing w:before="240" w:after="240" w:line="360" w:lineRule="auto"/>
              <w:ind w:left="100"/>
              <w:jc w:val="both"/>
            </w:pPr>
            <w:r>
              <w:t>By Office Expenses Account</w:t>
            </w: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ABB4933" w14:textId="77777777" w:rsidR="00AF5137" w:rsidRDefault="005D1E85">
            <w:pPr>
              <w:pStyle w:val="Normal1"/>
              <w:widowControl w:val="0"/>
              <w:spacing w:before="240" w:after="240" w:line="360" w:lineRule="auto"/>
              <w:ind w:left="100"/>
              <w:jc w:val="both"/>
            </w:pPr>
            <w:r>
              <w:t>9000</w:t>
            </w:r>
          </w:p>
        </w:tc>
      </w:tr>
      <w:tr w:rsidR="00AF5137" w14:paraId="7595311C" w14:textId="77777777" w:rsidTr="00104D34">
        <w:trPr>
          <w:cantSplit/>
          <w:trHeight w:val="500"/>
          <w:tblHeader/>
          <w:jc w:val="center"/>
        </w:trPr>
        <w:tc>
          <w:tcPr>
            <w:tcW w:w="2994"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0A39C4E3" w14:textId="77777777" w:rsidR="00AF5137" w:rsidRDefault="005D1E85">
            <w:pPr>
              <w:pStyle w:val="Normal1"/>
              <w:widowControl w:val="0"/>
              <w:spacing w:before="240" w:after="240" w:line="360" w:lineRule="auto"/>
              <w:ind w:left="100"/>
              <w:jc w:val="both"/>
            </w:pPr>
            <w:r>
              <w:t>To Debtor Account</w:t>
            </w:r>
          </w:p>
        </w:tc>
        <w:tc>
          <w:tcPr>
            <w:tcW w:w="152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542E6B2" w14:textId="77777777" w:rsidR="00AF5137" w:rsidRDefault="005D1E85">
            <w:pPr>
              <w:pStyle w:val="Normal1"/>
              <w:widowControl w:val="0"/>
              <w:spacing w:before="240" w:after="240" w:line="360" w:lineRule="auto"/>
              <w:ind w:left="100"/>
              <w:jc w:val="both"/>
            </w:pPr>
            <w:r>
              <w:t>7000</w:t>
            </w:r>
          </w:p>
        </w:tc>
        <w:tc>
          <w:tcPr>
            <w:tcW w:w="299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2991746" w14:textId="77777777" w:rsidR="00AF5137" w:rsidRDefault="005D1E85">
            <w:pPr>
              <w:pStyle w:val="Normal1"/>
              <w:widowControl w:val="0"/>
              <w:spacing w:before="240" w:after="240" w:line="360" w:lineRule="auto"/>
              <w:ind w:left="100"/>
              <w:jc w:val="both"/>
            </w:pPr>
            <w:r>
              <w:t>By Bank Account</w:t>
            </w: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61EC5C0" w14:textId="77777777" w:rsidR="00AF5137" w:rsidRDefault="005D1E85">
            <w:pPr>
              <w:pStyle w:val="Normal1"/>
              <w:widowControl w:val="0"/>
              <w:spacing w:before="240" w:after="240" w:line="360" w:lineRule="auto"/>
              <w:ind w:left="100"/>
              <w:jc w:val="both"/>
            </w:pPr>
            <w:r>
              <w:t>3000</w:t>
            </w:r>
          </w:p>
        </w:tc>
      </w:tr>
      <w:tr w:rsidR="00AF5137" w14:paraId="1229633D" w14:textId="77777777" w:rsidTr="00104D34">
        <w:trPr>
          <w:cantSplit/>
          <w:trHeight w:val="500"/>
          <w:tblHeader/>
          <w:jc w:val="center"/>
        </w:trPr>
        <w:tc>
          <w:tcPr>
            <w:tcW w:w="2994"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778A019E" w14:textId="77777777" w:rsidR="00AF5137" w:rsidRDefault="00AF5137">
            <w:pPr>
              <w:pStyle w:val="Normal1"/>
              <w:widowControl w:val="0"/>
              <w:spacing w:line="360" w:lineRule="auto"/>
              <w:ind w:left="100"/>
              <w:jc w:val="both"/>
            </w:pPr>
          </w:p>
        </w:tc>
        <w:tc>
          <w:tcPr>
            <w:tcW w:w="152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46D13BF" w14:textId="77777777" w:rsidR="00AF5137" w:rsidRDefault="00AF5137">
            <w:pPr>
              <w:pStyle w:val="Normal1"/>
              <w:widowControl w:val="0"/>
              <w:spacing w:line="360" w:lineRule="auto"/>
              <w:ind w:left="100"/>
              <w:jc w:val="both"/>
            </w:pPr>
          </w:p>
        </w:tc>
        <w:tc>
          <w:tcPr>
            <w:tcW w:w="299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79B37EA" w14:textId="77777777" w:rsidR="00AF5137" w:rsidRDefault="005D1E85">
            <w:pPr>
              <w:pStyle w:val="Normal1"/>
              <w:widowControl w:val="0"/>
              <w:spacing w:before="240" w:after="240" w:line="360" w:lineRule="auto"/>
              <w:ind w:left="100"/>
              <w:jc w:val="both"/>
            </w:pPr>
            <w:r>
              <w:t>By Balance C/D</w:t>
            </w: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8BCE852" w14:textId="77777777" w:rsidR="00AF5137" w:rsidRDefault="005D1E85">
            <w:pPr>
              <w:pStyle w:val="Normal1"/>
              <w:widowControl w:val="0"/>
              <w:spacing w:before="240" w:after="240" w:line="360" w:lineRule="auto"/>
              <w:ind w:left="100"/>
              <w:jc w:val="both"/>
              <w:rPr>
                <w:b/>
              </w:rPr>
            </w:pPr>
            <w:r>
              <w:rPr>
                <w:b/>
              </w:rPr>
              <w:t>1000</w:t>
            </w:r>
          </w:p>
        </w:tc>
      </w:tr>
      <w:tr w:rsidR="00AF5137" w14:paraId="746F8F88" w14:textId="77777777" w:rsidTr="00104D34">
        <w:trPr>
          <w:cantSplit/>
          <w:trHeight w:val="500"/>
          <w:tblHeader/>
          <w:jc w:val="center"/>
        </w:trPr>
        <w:tc>
          <w:tcPr>
            <w:tcW w:w="2994"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58D0DFA5" w14:textId="77777777" w:rsidR="00AF5137" w:rsidRDefault="00AF5137">
            <w:pPr>
              <w:pStyle w:val="Normal1"/>
              <w:widowControl w:val="0"/>
              <w:spacing w:line="360" w:lineRule="auto"/>
              <w:ind w:left="100"/>
              <w:jc w:val="both"/>
            </w:pPr>
          </w:p>
        </w:tc>
        <w:tc>
          <w:tcPr>
            <w:tcW w:w="152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0209787" w14:textId="77777777" w:rsidR="00AF5137" w:rsidRDefault="005D1E85">
            <w:pPr>
              <w:pStyle w:val="Normal1"/>
              <w:widowControl w:val="0"/>
              <w:spacing w:before="240" w:after="240" w:line="360" w:lineRule="auto"/>
              <w:ind w:left="100"/>
              <w:jc w:val="both"/>
              <w:rPr>
                <w:b/>
              </w:rPr>
            </w:pPr>
            <w:r>
              <w:rPr>
                <w:b/>
              </w:rPr>
              <w:t>28000</w:t>
            </w:r>
          </w:p>
        </w:tc>
        <w:tc>
          <w:tcPr>
            <w:tcW w:w="299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D620709" w14:textId="77777777" w:rsidR="00AF5137" w:rsidRDefault="00AF5137">
            <w:pPr>
              <w:pStyle w:val="Normal1"/>
              <w:widowControl w:val="0"/>
              <w:spacing w:line="360" w:lineRule="auto"/>
              <w:ind w:left="100"/>
              <w:jc w:val="both"/>
            </w:pP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4B4BAD1" w14:textId="77777777" w:rsidR="00AF5137" w:rsidRDefault="005D1E85">
            <w:pPr>
              <w:pStyle w:val="Normal1"/>
              <w:widowControl w:val="0"/>
              <w:spacing w:before="240" w:after="240" w:line="360" w:lineRule="auto"/>
              <w:ind w:left="100"/>
              <w:jc w:val="both"/>
              <w:rPr>
                <w:b/>
              </w:rPr>
            </w:pPr>
            <w:r>
              <w:rPr>
                <w:b/>
              </w:rPr>
              <w:t>28000</w:t>
            </w:r>
          </w:p>
        </w:tc>
      </w:tr>
    </w:tbl>
    <w:p w14:paraId="76E249AA" w14:textId="77777777" w:rsidR="00AF5137" w:rsidRDefault="005D1E85">
      <w:pPr>
        <w:pStyle w:val="Normal1"/>
        <w:widowControl w:val="0"/>
        <w:spacing w:before="240" w:after="240" w:line="360" w:lineRule="auto"/>
        <w:jc w:val="both"/>
        <w:rPr>
          <w:b/>
        </w:rPr>
      </w:pPr>
      <w:r>
        <w:rPr>
          <w:b/>
        </w:rPr>
        <w:t xml:space="preserve"> </w:t>
      </w:r>
    </w:p>
    <w:p w14:paraId="6231094C" w14:textId="77777777" w:rsidR="00AF5137" w:rsidRDefault="005D1E85" w:rsidP="00985BBB">
      <w:pPr>
        <w:pStyle w:val="Normal1"/>
        <w:widowControl w:val="0"/>
        <w:spacing w:before="240" w:after="240" w:line="360" w:lineRule="auto"/>
        <w:jc w:val="center"/>
        <w:rPr>
          <w:b/>
        </w:rPr>
      </w:pPr>
      <w:r>
        <w:rPr>
          <w:b/>
        </w:rPr>
        <w:t>Creditor account</w:t>
      </w:r>
    </w:p>
    <w:tbl>
      <w:tblPr>
        <w:tblStyle w:val="a0"/>
        <w:tblW w:w="9025" w:type="dxa"/>
        <w:jc w:val="center"/>
        <w:tblBorders>
          <w:top w:val="nil"/>
          <w:left w:val="nil"/>
          <w:bottom w:val="nil"/>
          <w:right w:val="nil"/>
          <w:insideH w:val="nil"/>
          <w:insideV w:val="nil"/>
        </w:tblBorders>
        <w:tblLayout w:type="fixed"/>
        <w:tblLook w:val="0600" w:firstRow="0" w:lastRow="0" w:firstColumn="0" w:lastColumn="0" w:noHBand="1" w:noVBand="1"/>
      </w:tblPr>
      <w:tblGrid>
        <w:gridCol w:w="2995"/>
        <w:gridCol w:w="1524"/>
        <w:gridCol w:w="2995"/>
        <w:gridCol w:w="1511"/>
      </w:tblGrid>
      <w:tr w:rsidR="00AF5137" w14:paraId="0EE98F35" w14:textId="77777777" w:rsidTr="00104D34">
        <w:trPr>
          <w:cantSplit/>
          <w:trHeight w:val="500"/>
          <w:tblHeader/>
          <w:jc w:val="center"/>
        </w:trPr>
        <w:tc>
          <w:tcPr>
            <w:tcW w:w="29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0E3EA345" w14:textId="77777777" w:rsidR="00AF5137" w:rsidRDefault="005D1E85">
            <w:pPr>
              <w:pStyle w:val="Normal1"/>
              <w:widowControl w:val="0"/>
              <w:spacing w:before="240" w:after="240" w:line="360" w:lineRule="auto"/>
              <w:ind w:left="100"/>
              <w:jc w:val="both"/>
              <w:rPr>
                <w:b/>
              </w:rPr>
            </w:pPr>
            <w:r>
              <w:rPr>
                <w:b/>
              </w:rPr>
              <w:lastRenderedPageBreak/>
              <w:t>Dr.</w:t>
            </w:r>
          </w:p>
        </w:tc>
        <w:tc>
          <w:tcPr>
            <w:tcW w:w="1524"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140A4ECF" w14:textId="77777777" w:rsidR="00AF5137" w:rsidRDefault="00AF5137">
            <w:pPr>
              <w:pStyle w:val="Normal1"/>
              <w:widowControl w:val="0"/>
              <w:spacing w:line="360" w:lineRule="auto"/>
              <w:ind w:left="100"/>
              <w:jc w:val="both"/>
            </w:pPr>
          </w:p>
        </w:tc>
        <w:tc>
          <w:tcPr>
            <w:tcW w:w="2994"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6A7E0C46" w14:textId="77777777" w:rsidR="00AF5137" w:rsidRDefault="00AF5137">
            <w:pPr>
              <w:pStyle w:val="Normal1"/>
              <w:widowControl w:val="0"/>
              <w:spacing w:line="360" w:lineRule="auto"/>
              <w:ind w:left="100"/>
              <w:jc w:val="both"/>
            </w:pPr>
          </w:p>
        </w:tc>
        <w:tc>
          <w:tcPr>
            <w:tcW w:w="1511"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00A9D8AA" w14:textId="77777777" w:rsidR="00AF5137" w:rsidRDefault="005D1E85">
            <w:pPr>
              <w:pStyle w:val="Normal1"/>
              <w:widowControl w:val="0"/>
              <w:spacing w:before="240" w:after="240" w:line="360" w:lineRule="auto"/>
              <w:ind w:left="100"/>
              <w:jc w:val="both"/>
              <w:rPr>
                <w:b/>
              </w:rPr>
            </w:pPr>
            <w:r>
              <w:rPr>
                <w:b/>
              </w:rPr>
              <w:t>Cr.</w:t>
            </w:r>
          </w:p>
        </w:tc>
      </w:tr>
      <w:tr w:rsidR="00AF5137" w14:paraId="6099CE3F" w14:textId="77777777" w:rsidTr="00104D34">
        <w:trPr>
          <w:cantSplit/>
          <w:trHeight w:val="500"/>
          <w:tblHeader/>
          <w:jc w:val="center"/>
        </w:trPr>
        <w:tc>
          <w:tcPr>
            <w:tcW w:w="2994"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3127A67E" w14:textId="77777777" w:rsidR="00AF5137" w:rsidRDefault="005D1E85">
            <w:pPr>
              <w:pStyle w:val="Normal1"/>
              <w:widowControl w:val="0"/>
              <w:spacing w:before="240" w:after="240" w:line="360" w:lineRule="auto"/>
              <w:ind w:left="100"/>
              <w:jc w:val="both"/>
              <w:rPr>
                <w:b/>
              </w:rPr>
            </w:pPr>
            <w:r>
              <w:rPr>
                <w:b/>
              </w:rPr>
              <w:t>Particulars</w:t>
            </w:r>
          </w:p>
        </w:tc>
        <w:tc>
          <w:tcPr>
            <w:tcW w:w="152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92B04A1" w14:textId="77777777" w:rsidR="00AF5137" w:rsidRDefault="005D1E85">
            <w:pPr>
              <w:pStyle w:val="Normal1"/>
              <w:widowControl w:val="0"/>
              <w:spacing w:before="240" w:after="240" w:line="360" w:lineRule="auto"/>
              <w:ind w:left="100"/>
              <w:jc w:val="both"/>
              <w:rPr>
                <w:b/>
              </w:rPr>
            </w:pPr>
            <w:r>
              <w:rPr>
                <w:b/>
              </w:rPr>
              <w:t>Amount (£)</w:t>
            </w:r>
          </w:p>
        </w:tc>
        <w:tc>
          <w:tcPr>
            <w:tcW w:w="299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25D764E" w14:textId="77777777" w:rsidR="00AF5137" w:rsidRDefault="005D1E85">
            <w:pPr>
              <w:pStyle w:val="Normal1"/>
              <w:widowControl w:val="0"/>
              <w:spacing w:before="240" w:after="240" w:line="360" w:lineRule="auto"/>
              <w:ind w:left="100"/>
              <w:jc w:val="both"/>
              <w:rPr>
                <w:b/>
              </w:rPr>
            </w:pPr>
            <w:r>
              <w:rPr>
                <w:b/>
              </w:rPr>
              <w:t>Particulars</w:t>
            </w: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6908061" w14:textId="77777777" w:rsidR="00AF5137" w:rsidRDefault="005D1E85">
            <w:pPr>
              <w:pStyle w:val="Normal1"/>
              <w:widowControl w:val="0"/>
              <w:spacing w:before="240" w:after="240" w:line="360" w:lineRule="auto"/>
              <w:ind w:left="100"/>
              <w:jc w:val="both"/>
              <w:rPr>
                <w:b/>
              </w:rPr>
            </w:pPr>
            <w:r>
              <w:rPr>
                <w:b/>
              </w:rPr>
              <w:t>Amount (£)</w:t>
            </w:r>
          </w:p>
        </w:tc>
      </w:tr>
      <w:tr w:rsidR="00AF5137" w14:paraId="1B21369B" w14:textId="77777777" w:rsidTr="00104D34">
        <w:trPr>
          <w:cantSplit/>
          <w:trHeight w:val="500"/>
          <w:tblHeader/>
          <w:jc w:val="center"/>
        </w:trPr>
        <w:tc>
          <w:tcPr>
            <w:tcW w:w="2994"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078A2BE5" w14:textId="77777777" w:rsidR="00AF5137" w:rsidRDefault="005D1E85">
            <w:pPr>
              <w:pStyle w:val="Normal1"/>
              <w:widowControl w:val="0"/>
              <w:spacing w:before="240" w:after="240" w:line="360" w:lineRule="auto"/>
              <w:ind w:left="100"/>
              <w:jc w:val="both"/>
            </w:pPr>
            <w:r>
              <w:t>To Bank Account</w:t>
            </w:r>
          </w:p>
        </w:tc>
        <w:tc>
          <w:tcPr>
            <w:tcW w:w="152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AC29DF9" w14:textId="77777777" w:rsidR="00AF5137" w:rsidRDefault="005D1E85">
            <w:pPr>
              <w:pStyle w:val="Normal1"/>
              <w:widowControl w:val="0"/>
              <w:spacing w:before="240" w:after="240" w:line="360" w:lineRule="auto"/>
              <w:ind w:left="100"/>
              <w:jc w:val="both"/>
            </w:pPr>
            <w:r>
              <w:t>29000</w:t>
            </w:r>
          </w:p>
        </w:tc>
        <w:tc>
          <w:tcPr>
            <w:tcW w:w="299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733329E" w14:textId="77777777" w:rsidR="00AF5137" w:rsidRDefault="005D1E85">
            <w:pPr>
              <w:pStyle w:val="Normal1"/>
              <w:widowControl w:val="0"/>
              <w:spacing w:before="240" w:after="240" w:line="360" w:lineRule="auto"/>
              <w:ind w:left="100"/>
              <w:jc w:val="both"/>
            </w:pPr>
            <w:r>
              <w:t>By Balance B/D</w:t>
            </w: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229DD73" w14:textId="77777777" w:rsidR="00AF5137" w:rsidRDefault="005D1E85">
            <w:pPr>
              <w:pStyle w:val="Normal1"/>
              <w:widowControl w:val="0"/>
              <w:spacing w:before="240" w:after="240" w:line="360" w:lineRule="auto"/>
              <w:ind w:left="100"/>
              <w:jc w:val="both"/>
            </w:pPr>
            <w:r>
              <w:t>2000</w:t>
            </w:r>
          </w:p>
        </w:tc>
      </w:tr>
      <w:tr w:rsidR="00AF5137" w14:paraId="5958136F" w14:textId="77777777" w:rsidTr="00104D34">
        <w:trPr>
          <w:cantSplit/>
          <w:trHeight w:val="500"/>
          <w:tblHeader/>
          <w:jc w:val="center"/>
        </w:trPr>
        <w:tc>
          <w:tcPr>
            <w:tcW w:w="2994"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6438AA21" w14:textId="77777777" w:rsidR="00AF5137" w:rsidRDefault="005D1E85">
            <w:pPr>
              <w:pStyle w:val="Normal1"/>
              <w:widowControl w:val="0"/>
              <w:spacing w:before="240" w:after="240" w:line="360" w:lineRule="auto"/>
              <w:ind w:left="100"/>
              <w:jc w:val="both"/>
            </w:pPr>
            <w:r>
              <w:t>To Balance C/D</w:t>
            </w:r>
          </w:p>
        </w:tc>
        <w:tc>
          <w:tcPr>
            <w:tcW w:w="152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CE3B251" w14:textId="77777777" w:rsidR="00AF5137" w:rsidRDefault="005D1E85">
            <w:pPr>
              <w:pStyle w:val="Normal1"/>
              <w:widowControl w:val="0"/>
              <w:spacing w:before="240" w:after="240" w:line="360" w:lineRule="auto"/>
              <w:ind w:left="100"/>
              <w:jc w:val="both"/>
              <w:rPr>
                <w:b/>
              </w:rPr>
            </w:pPr>
            <w:r>
              <w:rPr>
                <w:b/>
              </w:rPr>
              <w:t>3000</w:t>
            </w:r>
          </w:p>
        </w:tc>
        <w:tc>
          <w:tcPr>
            <w:tcW w:w="299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63CB0B4" w14:textId="77777777" w:rsidR="00AF5137" w:rsidRDefault="005D1E85">
            <w:pPr>
              <w:pStyle w:val="Normal1"/>
              <w:widowControl w:val="0"/>
              <w:spacing w:before="240" w:after="240" w:line="360" w:lineRule="auto"/>
              <w:ind w:left="100"/>
              <w:jc w:val="both"/>
            </w:pPr>
            <w:r>
              <w:t>By Purchases Account</w:t>
            </w: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153DD28" w14:textId="77777777" w:rsidR="00AF5137" w:rsidRDefault="005D1E85">
            <w:pPr>
              <w:pStyle w:val="Normal1"/>
              <w:widowControl w:val="0"/>
              <w:spacing w:before="240" w:after="240" w:line="360" w:lineRule="auto"/>
              <w:ind w:left="100"/>
              <w:jc w:val="both"/>
            </w:pPr>
            <w:r>
              <w:t>30000</w:t>
            </w:r>
          </w:p>
        </w:tc>
      </w:tr>
      <w:tr w:rsidR="00AF5137" w14:paraId="7FBA016D" w14:textId="77777777" w:rsidTr="00104D34">
        <w:trPr>
          <w:cantSplit/>
          <w:trHeight w:val="500"/>
          <w:tblHeader/>
          <w:jc w:val="center"/>
        </w:trPr>
        <w:tc>
          <w:tcPr>
            <w:tcW w:w="2994"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22EE633E" w14:textId="77777777" w:rsidR="00AF5137" w:rsidRDefault="00AF5137">
            <w:pPr>
              <w:pStyle w:val="Normal1"/>
              <w:widowControl w:val="0"/>
              <w:spacing w:line="360" w:lineRule="auto"/>
              <w:ind w:left="100"/>
              <w:jc w:val="both"/>
            </w:pPr>
          </w:p>
        </w:tc>
        <w:tc>
          <w:tcPr>
            <w:tcW w:w="152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E61F3CD" w14:textId="77777777" w:rsidR="00AF5137" w:rsidRDefault="005D1E85">
            <w:pPr>
              <w:pStyle w:val="Normal1"/>
              <w:widowControl w:val="0"/>
              <w:spacing w:before="240" w:after="240" w:line="360" w:lineRule="auto"/>
              <w:ind w:left="100"/>
              <w:jc w:val="both"/>
              <w:rPr>
                <w:b/>
              </w:rPr>
            </w:pPr>
            <w:r>
              <w:rPr>
                <w:b/>
              </w:rPr>
              <w:t>32000</w:t>
            </w:r>
          </w:p>
        </w:tc>
        <w:tc>
          <w:tcPr>
            <w:tcW w:w="299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ED2D4BD" w14:textId="77777777" w:rsidR="00AF5137" w:rsidRDefault="00AF5137">
            <w:pPr>
              <w:pStyle w:val="Normal1"/>
              <w:widowControl w:val="0"/>
              <w:spacing w:line="360" w:lineRule="auto"/>
              <w:ind w:left="100"/>
              <w:jc w:val="both"/>
            </w:pP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9384B9F" w14:textId="77777777" w:rsidR="00AF5137" w:rsidRDefault="005D1E85">
            <w:pPr>
              <w:pStyle w:val="Normal1"/>
              <w:widowControl w:val="0"/>
              <w:spacing w:before="240" w:after="240" w:line="360" w:lineRule="auto"/>
              <w:ind w:left="100"/>
              <w:jc w:val="both"/>
              <w:rPr>
                <w:b/>
              </w:rPr>
            </w:pPr>
            <w:r>
              <w:rPr>
                <w:b/>
              </w:rPr>
              <w:t>32000</w:t>
            </w:r>
          </w:p>
        </w:tc>
      </w:tr>
    </w:tbl>
    <w:p w14:paraId="1DD5BDBE" w14:textId="77777777" w:rsidR="00AF5137" w:rsidRDefault="005D1E85">
      <w:pPr>
        <w:pStyle w:val="Normal1"/>
        <w:widowControl w:val="0"/>
        <w:spacing w:before="240" w:after="240" w:line="360" w:lineRule="auto"/>
        <w:jc w:val="both"/>
      </w:pPr>
      <w:r>
        <w:t xml:space="preserve"> </w:t>
      </w:r>
    </w:p>
    <w:p w14:paraId="2BDCE157" w14:textId="77777777" w:rsidR="00AF5137" w:rsidRDefault="005D1E85" w:rsidP="00985BBB">
      <w:pPr>
        <w:pStyle w:val="Normal1"/>
        <w:widowControl w:val="0"/>
        <w:spacing w:before="240" w:after="200" w:line="360" w:lineRule="auto"/>
        <w:jc w:val="center"/>
        <w:rPr>
          <w:b/>
        </w:rPr>
      </w:pPr>
      <w:r>
        <w:rPr>
          <w:b/>
        </w:rPr>
        <w:t>Debtor Account</w:t>
      </w:r>
    </w:p>
    <w:tbl>
      <w:tblPr>
        <w:tblStyle w:val="a1"/>
        <w:tblW w:w="9025" w:type="dxa"/>
        <w:jc w:val="center"/>
        <w:tblBorders>
          <w:top w:val="nil"/>
          <w:left w:val="nil"/>
          <w:bottom w:val="nil"/>
          <w:right w:val="nil"/>
          <w:insideH w:val="nil"/>
          <w:insideV w:val="nil"/>
        </w:tblBorders>
        <w:tblLayout w:type="fixed"/>
        <w:tblLook w:val="0600" w:firstRow="0" w:lastRow="0" w:firstColumn="0" w:lastColumn="0" w:noHBand="1" w:noVBand="1"/>
      </w:tblPr>
      <w:tblGrid>
        <w:gridCol w:w="2995"/>
        <w:gridCol w:w="1524"/>
        <w:gridCol w:w="2995"/>
        <w:gridCol w:w="1511"/>
      </w:tblGrid>
      <w:tr w:rsidR="00AF5137" w14:paraId="71B4E7B8" w14:textId="77777777" w:rsidTr="00104D34">
        <w:trPr>
          <w:cantSplit/>
          <w:trHeight w:val="500"/>
          <w:tblHeader/>
          <w:jc w:val="center"/>
        </w:trPr>
        <w:tc>
          <w:tcPr>
            <w:tcW w:w="29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53BD8CBD" w14:textId="77777777" w:rsidR="00AF5137" w:rsidRDefault="005D1E85">
            <w:pPr>
              <w:pStyle w:val="Normal1"/>
              <w:widowControl w:val="0"/>
              <w:spacing w:before="240" w:after="240" w:line="360" w:lineRule="auto"/>
              <w:ind w:left="100"/>
              <w:jc w:val="both"/>
              <w:rPr>
                <w:b/>
              </w:rPr>
            </w:pPr>
            <w:r>
              <w:rPr>
                <w:b/>
              </w:rPr>
              <w:t>Dr.</w:t>
            </w:r>
          </w:p>
        </w:tc>
        <w:tc>
          <w:tcPr>
            <w:tcW w:w="1524"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29CD091A" w14:textId="77777777" w:rsidR="00AF5137" w:rsidRDefault="00AF5137">
            <w:pPr>
              <w:pStyle w:val="Normal1"/>
              <w:widowControl w:val="0"/>
              <w:spacing w:line="360" w:lineRule="auto"/>
              <w:ind w:left="100"/>
              <w:jc w:val="both"/>
            </w:pPr>
          </w:p>
        </w:tc>
        <w:tc>
          <w:tcPr>
            <w:tcW w:w="2994"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39E2E723" w14:textId="77777777" w:rsidR="00AF5137" w:rsidRDefault="00AF5137">
            <w:pPr>
              <w:pStyle w:val="Normal1"/>
              <w:widowControl w:val="0"/>
              <w:spacing w:line="360" w:lineRule="auto"/>
              <w:ind w:left="100"/>
              <w:jc w:val="both"/>
            </w:pPr>
          </w:p>
        </w:tc>
        <w:tc>
          <w:tcPr>
            <w:tcW w:w="1511"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50CA0880" w14:textId="77777777" w:rsidR="00AF5137" w:rsidRDefault="005D1E85">
            <w:pPr>
              <w:pStyle w:val="Normal1"/>
              <w:widowControl w:val="0"/>
              <w:spacing w:before="240" w:after="240" w:line="360" w:lineRule="auto"/>
              <w:ind w:left="100"/>
              <w:jc w:val="both"/>
              <w:rPr>
                <w:b/>
              </w:rPr>
            </w:pPr>
            <w:r>
              <w:rPr>
                <w:b/>
              </w:rPr>
              <w:t>Cr.</w:t>
            </w:r>
          </w:p>
        </w:tc>
      </w:tr>
      <w:tr w:rsidR="00AF5137" w14:paraId="71DC9B82" w14:textId="77777777" w:rsidTr="00104D34">
        <w:trPr>
          <w:cantSplit/>
          <w:trHeight w:val="500"/>
          <w:tblHeader/>
          <w:jc w:val="center"/>
        </w:trPr>
        <w:tc>
          <w:tcPr>
            <w:tcW w:w="2994"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442A7A26" w14:textId="77777777" w:rsidR="00AF5137" w:rsidRDefault="005D1E85">
            <w:pPr>
              <w:pStyle w:val="Normal1"/>
              <w:widowControl w:val="0"/>
              <w:spacing w:before="240" w:after="240" w:line="360" w:lineRule="auto"/>
              <w:ind w:left="100"/>
              <w:jc w:val="both"/>
              <w:rPr>
                <w:b/>
              </w:rPr>
            </w:pPr>
            <w:r>
              <w:rPr>
                <w:b/>
              </w:rPr>
              <w:t>Particulars</w:t>
            </w:r>
          </w:p>
        </w:tc>
        <w:tc>
          <w:tcPr>
            <w:tcW w:w="152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C9CEAD5" w14:textId="77777777" w:rsidR="00AF5137" w:rsidRDefault="005D1E85">
            <w:pPr>
              <w:pStyle w:val="Normal1"/>
              <w:widowControl w:val="0"/>
              <w:spacing w:before="240" w:after="240" w:line="360" w:lineRule="auto"/>
              <w:ind w:left="100"/>
              <w:jc w:val="both"/>
              <w:rPr>
                <w:b/>
              </w:rPr>
            </w:pPr>
            <w:r>
              <w:rPr>
                <w:b/>
              </w:rPr>
              <w:t>Amount (£)</w:t>
            </w:r>
          </w:p>
        </w:tc>
        <w:tc>
          <w:tcPr>
            <w:tcW w:w="299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AE9BDDB" w14:textId="77777777" w:rsidR="00AF5137" w:rsidRDefault="005D1E85">
            <w:pPr>
              <w:pStyle w:val="Normal1"/>
              <w:widowControl w:val="0"/>
              <w:spacing w:before="240" w:after="240" w:line="360" w:lineRule="auto"/>
              <w:ind w:left="100"/>
              <w:jc w:val="both"/>
              <w:rPr>
                <w:b/>
              </w:rPr>
            </w:pPr>
            <w:r>
              <w:rPr>
                <w:b/>
              </w:rPr>
              <w:t>Particulars</w:t>
            </w: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425312F" w14:textId="77777777" w:rsidR="00AF5137" w:rsidRDefault="005D1E85">
            <w:pPr>
              <w:pStyle w:val="Normal1"/>
              <w:widowControl w:val="0"/>
              <w:spacing w:before="240" w:after="240" w:line="360" w:lineRule="auto"/>
              <w:ind w:left="100"/>
              <w:jc w:val="both"/>
              <w:rPr>
                <w:b/>
              </w:rPr>
            </w:pPr>
            <w:r>
              <w:rPr>
                <w:b/>
              </w:rPr>
              <w:t>Amount (£)</w:t>
            </w:r>
          </w:p>
        </w:tc>
      </w:tr>
      <w:tr w:rsidR="00AF5137" w14:paraId="243CADD1" w14:textId="77777777" w:rsidTr="00104D34">
        <w:trPr>
          <w:cantSplit/>
          <w:trHeight w:val="500"/>
          <w:tblHeader/>
          <w:jc w:val="center"/>
        </w:trPr>
        <w:tc>
          <w:tcPr>
            <w:tcW w:w="2994"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3746B659" w14:textId="77777777" w:rsidR="00AF5137" w:rsidRDefault="005D1E85">
            <w:pPr>
              <w:pStyle w:val="Normal1"/>
              <w:widowControl w:val="0"/>
              <w:spacing w:before="240" w:after="240" w:line="360" w:lineRule="auto"/>
              <w:ind w:left="100"/>
              <w:jc w:val="both"/>
            </w:pPr>
            <w:r>
              <w:t>To Balance B/D</w:t>
            </w:r>
          </w:p>
        </w:tc>
        <w:tc>
          <w:tcPr>
            <w:tcW w:w="152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ECE525E" w14:textId="77777777" w:rsidR="00AF5137" w:rsidRDefault="005D1E85">
            <w:pPr>
              <w:pStyle w:val="Normal1"/>
              <w:widowControl w:val="0"/>
              <w:spacing w:before="240" w:after="240" w:line="360" w:lineRule="auto"/>
              <w:ind w:left="100"/>
              <w:jc w:val="both"/>
            </w:pPr>
            <w:r>
              <w:t>6000</w:t>
            </w:r>
          </w:p>
        </w:tc>
        <w:tc>
          <w:tcPr>
            <w:tcW w:w="299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C3AB86A" w14:textId="77777777" w:rsidR="00AF5137" w:rsidRDefault="005D1E85">
            <w:pPr>
              <w:pStyle w:val="Normal1"/>
              <w:widowControl w:val="0"/>
              <w:spacing w:before="240" w:after="240" w:line="360" w:lineRule="auto"/>
              <w:ind w:left="100"/>
              <w:jc w:val="both"/>
            </w:pPr>
            <w:r>
              <w:t>By Bank Account</w:t>
            </w: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3C1934D" w14:textId="77777777" w:rsidR="00AF5137" w:rsidRDefault="005D1E85">
            <w:pPr>
              <w:pStyle w:val="Normal1"/>
              <w:widowControl w:val="0"/>
              <w:spacing w:before="240" w:after="240" w:line="360" w:lineRule="auto"/>
              <w:ind w:left="100"/>
              <w:jc w:val="both"/>
            </w:pPr>
            <w:r>
              <w:t>45000</w:t>
            </w:r>
          </w:p>
        </w:tc>
      </w:tr>
      <w:tr w:rsidR="00AF5137" w14:paraId="455D52C6" w14:textId="77777777" w:rsidTr="00104D34">
        <w:trPr>
          <w:cantSplit/>
          <w:trHeight w:val="500"/>
          <w:tblHeader/>
          <w:jc w:val="center"/>
        </w:trPr>
        <w:tc>
          <w:tcPr>
            <w:tcW w:w="2994"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46E4F149" w14:textId="77777777" w:rsidR="00AF5137" w:rsidRDefault="005D1E85">
            <w:pPr>
              <w:pStyle w:val="Normal1"/>
              <w:widowControl w:val="0"/>
              <w:spacing w:before="240" w:after="240" w:line="360" w:lineRule="auto"/>
              <w:ind w:left="100"/>
              <w:jc w:val="both"/>
            </w:pPr>
            <w:r>
              <w:t>To Sales Account</w:t>
            </w:r>
          </w:p>
        </w:tc>
        <w:tc>
          <w:tcPr>
            <w:tcW w:w="152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8094680" w14:textId="77777777" w:rsidR="00AF5137" w:rsidRDefault="005D1E85">
            <w:pPr>
              <w:pStyle w:val="Normal1"/>
              <w:widowControl w:val="0"/>
              <w:spacing w:before="240" w:after="240" w:line="360" w:lineRule="auto"/>
              <w:ind w:left="100"/>
              <w:jc w:val="both"/>
            </w:pPr>
            <w:r>
              <w:t>50000</w:t>
            </w:r>
          </w:p>
        </w:tc>
        <w:tc>
          <w:tcPr>
            <w:tcW w:w="299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6E27330" w14:textId="77777777" w:rsidR="00AF5137" w:rsidRDefault="005D1E85">
            <w:pPr>
              <w:pStyle w:val="Normal1"/>
              <w:widowControl w:val="0"/>
              <w:spacing w:before="240" w:after="240" w:line="360" w:lineRule="auto"/>
              <w:ind w:left="100"/>
              <w:jc w:val="both"/>
            </w:pPr>
            <w:r>
              <w:t>By Cash Account</w:t>
            </w: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869FEB5" w14:textId="77777777" w:rsidR="00AF5137" w:rsidRDefault="005D1E85">
            <w:pPr>
              <w:pStyle w:val="Normal1"/>
              <w:widowControl w:val="0"/>
              <w:spacing w:before="240" w:after="240" w:line="360" w:lineRule="auto"/>
              <w:ind w:left="100"/>
              <w:jc w:val="both"/>
            </w:pPr>
            <w:r>
              <w:t>7000</w:t>
            </w:r>
          </w:p>
        </w:tc>
      </w:tr>
      <w:tr w:rsidR="00AF5137" w14:paraId="46F65CC6" w14:textId="77777777" w:rsidTr="00104D34">
        <w:trPr>
          <w:cantSplit/>
          <w:trHeight w:val="500"/>
          <w:tblHeader/>
          <w:jc w:val="center"/>
        </w:trPr>
        <w:tc>
          <w:tcPr>
            <w:tcW w:w="2994"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283D5AC9" w14:textId="77777777" w:rsidR="00AF5137" w:rsidRDefault="00AF5137">
            <w:pPr>
              <w:pStyle w:val="Normal1"/>
              <w:widowControl w:val="0"/>
              <w:spacing w:line="360" w:lineRule="auto"/>
              <w:ind w:left="100"/>
              <w:jc w:val="both"/>
            </w:pPr>
          </w:p>
        </w:tc>
        <w:tc>
          <w:tcPr>
            <w:tcW w:w="152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4D0973A" w14:textId="77777777" w:rsidR="00AF5137" w:rsidRDefault="00AF5137">
            <w:pPr>
              <w:pStyle w:val="Normal1"/>
              <w:widowControl w:val="0"/>
              <w:spacing w:line="360" w:lineRule="auto"/>
              <w:ind w:left="100"/>
              <w:jc w:val="both"/>
            </w:pPr>
          </w:p>
        </w:tc>
        <w:tc>
          <w:tcPr>
            <w:tcW w:w="299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1466D7A" w14:textId="77777777" w:rsidR="00AF5137" w:rsidRDefault="005D1E85">
            <w:pPr>
              <w:pStyle w:val="Normal1"/>
              <w:widowControl w:val="0"/>
              <w:spacing w:before="240" w:after="240" w:line="360" w:lineRule="auto"/>
              <w:ind w:left="100"/>
              <w:jc w:val="both"/>
            </w:pPr>
            <w:r>
              <w:t>By Balance C/D</w:t>
            </w: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5E2C041" w14:textId="77777777" w:rsidR="00AF5137" w:rsidRDefault="005D1E85">
            <w:pPr>
              <w:pStyle w:val="Normal1"/>
              <w:widowControl w:val="0"/>
              <w:spacing w:before="240" w:after="240" w:line="360" w:lineRule="auto"/>
              <w:ind w:left="100"/>
              <w:jc w:val="both"/>
              <w:rPr>
                <w:b/>
              </w:rPr>
            </w:pPr>
            <w:r>
              <w:rPr>
                <w:b/>
              </w:rPr>
              <w:t>4000</w:t>
            </w:r>
          </w:p>
        </w:tc>
      </w:tr>
      <w:tr w:rsidR="00AF5137" w14:paraId="70D8A9C0" w14:textId="77777777" w:rsidTr="00104D34">
        <w:trPr>
          <w:cantSplit/>
          <w:trHeight w:val="500"/>
          <w:tblHeader/>
          <w:jc w:val="center"/>
        </w:trPr>
        <w:tc>
          <w:tcPr>
            <w:tcW w:w="2994"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7451E5A1" w14:textId="77777777" w:rsidR="00AF5137" w:rsidRDefault="00AF5137">
            <w:pPr>
              <w:pStyle w:val="Normal1"/>
              <w:widowControl w:val="0"/>
              <w:spacing w:line="360" w:lineRule="auto"/>
              <w:ind w:left="100"/>
              <w:jc w:val="both"/>
            </w:pPr>
          </w:p>
        </w:tc>
        <w:tc>
          <w:tcPr>
            <w:tcW w:w="152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4E33931" w14:textId="77777777" w:rsidR="00AF5137" w:rsidRDefault="005D1E85">
            <w:pPr>
              <w:pStyle w:val="Normal1"/>
              <w:widowControl w:val="0"/>
              <w:spacing w:before="240" w:after="240" w:line="360" w:lineRule="auto"/>
              <w:ind w:left="100"/>
              <w:jc w:val="both"/>
              <w:rPr>
                <w:b/>
              </w:rPr>
            </w:pPr>
            <w:r>
              <w:rPr>
                <w:b/>
              </w:rPr>
              <w:t>56000</w:t>
            </w:r>
          </w:p>
        </w:tc>
        <w:tc>
          <w:tcPr>
            <w:tcW w:w="299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C15CF44" w14:textId="77777777" w:rsidR="00AF5137" w:rsidRDefault="00AF5137">
            <w:pPr>
              <w:pStyle w:val="Normal1"/>
              <w:widowControl w:val="0"/>
              <w:spacing w:line="360" w:lineRule="auto"/>
              <w:ind w:left="100"/>
              <w:jc w:val="both"/>
            </w:pP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BBD1B9A" w14:textId="77777777" w:rsidR="00AF5137" w:rsidRDefault="005D1E85">
            <w:pPr>
              <w:pStyle w:val="Normal1"/>
              <w:widowControl w:val="0"/>
              <w:spacing w:before="240" w:after="240" w:line="360" w:lineRule="auto"/>
              <w:ind w:left="100"/>
              <w:jc w:val="both"/>
              <w:rPr>
                <w:b/>
              </w:rPr>
            </w:pPr>
            <w:r>
              <w:rPr>
                <w:b/>
              </w:rPr>
              <w:t>56000</w:t>
            </w:r>
          </w:p>
        </w:tc>
      </w:tr>
    </w:tbl>
    <w:p w14:paraId="42F51D8A" w14:textId="77777777" w:rsidR="00AF5137" w:rsidRPr="00985BBB" w:rsidRDefault="00985BBB" w:rsidP="00985BBB">
      <w:pPr>
        <w:pStyle w:val="Normal1"/>
        <w:widowControl w:val="0"/>
        <w:spacing w:before="240" w:after="240" w:line="360" w:lineRule="auto"/>
        <w:jc w:val="center"/>
      </w:pPr>
      <w:r>
        <w:rPr>
          <w:b/>
        </w:rPr>
        <w:t>Furniture Account</w:t>
      </w:r>
    </w:p>
    <w:tbl>
      <w:tblPr>
        <w:tblStyle w:val="a2"/>
        <w:tblW w:w="9025" w:type="dxa"/>
        <w:jc w:val="center"/>
        <w:tblBorders>
          <w:top w:val="nil"/>
          <w:left w:val="nil"/>
          <w:bottom w:val="nil"/>
          <w:right w:val="nil"/>
          <w:insideH w:val="nil"/>
          <w:insideV w:val="nil"/>
        </w:tblBorders>
        <w:tblLayout w:type="fixed"/>
        <w:tblLook w:val="0600" w:firstRow="0" w:lastRow="0" w:firstColumn="0" w:lastColumn="0" w:noHBand="1" w:noVBand="1"/>
      </w:tblPr>
      <w:tblGrid>
        <w:gridCol w:w="2995"/>
        <w:gridCol w:w="1524"/>
        <w:gridCol w:w="2995"/>
        <w:gridCol w:w="1511"/>
      </w:tblGrid>
      <w:tr w:rsidR="00AF5137" w14:paraId="6C3720A4" w14:textId="77777777" w:rsidTr="00104D34">
        <w:trPr>
          <w:cantSplit/>
          <w:trHeight w:val="500"/>
          <w:tblHeader/>
          <w:jc w:val="center"/>
        </w:trPr>
        <w:tc>
          <w:tcPr>
            <w:tcW w:w="29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507B1B76" w14:textId="77777777" w:rsidR="00AF5137" w:rsidRDefault="005D1E85">
            <w:pPr>
              <w:pStyle w:val="Normal1"/>
              <w:widowControl w:val="0"/>
              <w:spacing w:before="240" w:after="240" w:line="360" w:lineRule="auto"/>
              <w:ind w:left="100"/>
              <w:jc w:val="both"/>
              <w:rPr>
                <w:b/>
              </w:rPr>
            </w:pPr>
            <w:r>
              <w:rPr>
                <w:b/>
              </w:rPr>
              <w:lastRenderedPageBreak/>
              <w:t>Dr.</w:t>
            </w:r>
          </w:p>
        </w:tc>
        <w:tc>
          <w:tcPr>
            <w:tcW w:w="1524"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1DD96007" w14:textId="77777777" w:rsidR="00AF5137" w:rsidRDefault="00AF5137">
            <w:pPr>
              <w:pStyle w:val="Normal1"/>
              <w:widowControl w:val="0"/>
              <w:spacing w:line="360" w:lineRule="auto"/>
              <w:ind w:left="100"/>
              <w:jc w:val="both"/>
            </w:pPr>
          </w:p>
        </w:tc>
        <w:tc>
          <w:tcPr>
            <w:tcW w:w="2994"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37459E12" w14:textId="77777777" w:rsidR="00AF5137" w:rsidRDefault="00AF5137">
            <w:pPr>
              <w:pStyle w:val="Normal1"/>
              <w:widowControl w:val="0"/>
              <w:spacing w:line="360" w:lineRule="auto"/>
              <w:ind w:left="100"/>
              <w:jc w:val="both"/>
            </w:pPr>
          </w:p>
        </w:tc>
        <w:tc>
          <w:tcPr>
            <w:tcW w:w="1511"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04CDF4DB" w14:textId="77777777" w:rsidR="00AF5137" w:rsidRDefault="005D1E85">
            <w:pPr>
              <w:pStyle w:val="Normal1"/>
              <w:widowControl w:val="0"/>
              <w:spacing w:before="240" w:after="240" w:line="360" w:lineRule="auto"/>
              <w:ind w:left="100"/>
              <w:jc w:val="both"/>
              <w:rPr>
                <w:b/>
              </w:rPr>
            </w:pPr>
            <w:r>
              <w:rPr>
                <w:b/>
              </w:rPr>
              <w:t>Cr.</w:t>
            </w:r>
          </w:p>
        </w:tc>
      </w:tr>
      <w:tr w:rsidR="00AF5137" w14:paraId="1588E939" w14:textId="77777777" w:rsidTr="00104D34">
        <w:trPr>
          <w:cantSplit/>
          <w:trHeight w:val="500"/>
          <w:tblHeader/>
          <w:jc w:val="center"/>
        </w:trPr>
        <w:tc>
          <w:tcPr>
            <w:tcW w:w="2994"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19EC1E6E" w14:textId="77777777" w:rsidR="00AF5137" w:rsidRDefault="005D1E85">
            <w:pPr>
              <w:pStyle w:val="Normal1"/>
              <w:widowControl w:val="0"/>
              <w:spacing w:before="240" w:after="240" w:line="360" w:lineRule="auto"/>
              <w:ind w:left="100"/>
              <w:jc w:val="both"/>
              <w:rPr>
                <w:b/>
              </w:rPr>
            </w:pPr>
            <w:r>
              <w:rPr>
                <w:b/>
              </w:rPr>
              <w:t>Particulars</w:t>
            </w:r>
          </w:p>
        </w:tc>
        <w:tc>
          <w:tcPr>
            <w:tcW w:w="152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2581657" w14:textId="77777777" w:rsidR="00AF5137" w:rsidRDefault="005D1E85">
            <w:pPr>
              <w:pStyle w:val="Normal1"/>
              <w:widowControl w:val="0"/>
              <w:spacing w:before="240" w:after="240" w:line="360" w:lineRule="auto"/>
              <w:ind w:left="100"/>
              <w:jc w:val="both"/>
              <w:rPr>
                <w:b/>
              </w:rPr>
            </w:pPr>
            <w:r>
              <w:rPr>
                <w:b/>
              </w:rPr>
              <w:t>Amount (£)</w:t>
            </w:r>
          </w:p>
        </w:tc>
        <w:tc>
          <w:tcPr>
            <w:tcW w:w="299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85DB9CE" w14:textId="77777777" w:rsidR="00AF5137" w:rsidRDefault="005D1E85">
            <w:pPr>
              <w:pStyle w:val="Normal1"/>
              <w:widowControl w:val="0"/>
              <w:spacing w:before="240" w:after="240" w:line="360" w:lineRule="auto"/>
              <w:ind w:left="100"/>
              <w:jc w:val="both"/>
              <w:rPr>
                <w:b/>
              </w:rPr>
            </w:pPr>
            <w:r>
              <w:rPr>
                <w:b/>
              </w:rPr>
              <w:t>Particulars</w:t>
            </w: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EAE0880" w14:textId="77777777" w:rsidR="00AF5137" w:rsidRDefault="005D1E85">
            <w:pPr>
              <w:pStyle w:val="Normal1"/>
              <w:widowControl w:val="0"/>
              <w:spacing w:before="240" w:after="240" w:line="360" w:lineRule="auto"/>
              <w:ind w:left="100"/>
              <w:jc w:val="both"/>
              <w:rPr>
                <w:b/>
              </w:rPr>
            </w:pPr>
            <w:r>
              <w:rPr>
                <w:b/>
              </w:rPr>
              <w:t>Amount (£)</w:t>
            </w:r>
          </w:p>
        </w:tc>
      </w:tr>
      <w:tr w:rsidR="00AF5137" w14:paraId="71D4654E" w14:textId="77777777" w:rsidTr="00104D34">
        <w:trPr>
          <w:cantSplit/>
          <w:trHeight w:val="500"/>
          <w:tblHeader/>
          <w:jc w:val="center"/>
        </w:trPr>
        <w:tc>
          <w:tcPr>
            <w:tcW w:w="2994"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4067F790" w14:textId="77777777" w:rsidR="00AF5137" w:rsidRDefault="005D1E85">
            <w:pPr>
              <w:pStyle w:val="Normal1"/>
              <w:widowControl w:val="0"/>
              <w:spacing w:before="240" w:after="240" w:line="360" w:lineRule="auto"/>
              <w:ind w:left="100"/>
              <w:jc w:val="both"/>
            </w:pPr>
            <w:r>
              <w:t>To Balance B/D</w:t>
            </w:r>
          </w:p>
        </w:tc>
        <w:tc>
          <w:tcPr>
            <w:tcW w:w="152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F913091" w14:textId="77777777" w:rsidR="00AF5137" w:rsidRDefault="005D1E85">
            <w:pPr>
              <w:pStyle w:val="Normal1"/>
              <w:widowControl w:val="0"/>
              <w:spacing w:before="240" w:after="240" w:line="360" w:lineRule="auto"/>
              <w:ind w:left="100"/>
              <w:jc w:val="both"/>
            </w:pPr>
            <w:r>
              <w:t>10000</w:t>
            </w:r>
          </w:p>
        </w:tc>
        <w:tc>
          <w:tcPr>
            <w:tcW w:w="299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001220A" w14:textId="77777777" w:rsidR="00AF5137" w:rsidRDefault="005D1E85">
            <w:pPr>
              <w:pStyle w:val="Normal1"/>
              <w:widowControl w:val="0"/>
              <w:spacing w:before="240" w:after="240" w:line="360" w:lineRule="auto"/>
              <w:ind w:left="100"/>
              <w:jc w:val="both"/>
            </w:pPr>
            <w:r>
              <w:t>By Balance C/D</w:t>
            </w: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6839ABF" w14:textId="77777777" w:rsidR="00AF5137" w:rsidRDefault="005D1E85">
            <w:pPr>
              <w:pStyle w:val="Normal1"/>
              <w:widowControl w:val="0"/>
              <w:spacing w:before="240" w:after="240" w:line="360" w:lineRule="auto"/>
              <w:ind w:left="100"/>
              <w:jc w:val="both"/>
              <w:rPr>
                <w:b/>
              </w:rPr>
            </w:pPr>
            <w:r>
              <w:rPr>
                <w:b/>
              </w:rPr>
              <w:t>10000</w:t>
            </w:r>
          </w:p>
        </w:tc>
      </w:tr>
      <w:tr w:rsidR="00AF5137" w14:paraId="7331E62F" w14:textId="77777777" w:rsidTr="00104D34">
        <w:trPr>
          <w:cantSplit/>
          <w:trHeight w:val="500"/>
          <w:tblHeader/>
          <w:jc w:val="center"/>
        </w:trPr>
        <w:tc>
          <w:tcPr>
            <w:tcW w:w="2994"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7C3F4BF5" w14:textId="77777777" w:rsidR="00AF5137" w:rsidRDefault="00AF5137">
            <w:pPr>
              <w:pStyle w:val="Normal1"/>
              <w:widowControl w:val="0"/>
              <w:spacing w:line="360" w:lineRule="auto"/>
              <w:ind w:left="100"/>
              <w:jc w:val="both"/>
            </w:pPr>
          </w:p>
        </w:tc>
        <w:tc>
          <w:tcPr>
            <w:tcW w:w="152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351E221" w14:textId="77777777" w:rsidR="00AF5137" w:rsidRDefault="005D1E85">
            <w:pPr>
              <w:pStyle w:val="Normal1"/>
              <w:widowControl w:val="0"/>
              <w:spacing w:before="240" w:after="240" w:line="360" w:lineRule="auto"/>
              <w:ind w:left="100"/>
              <w:jc w:val="both"/>
              <w:rPr>
                <w:b/>
              </w:rPr>
            </w:pPr>
            <w:r>
              <w:rPr>
                <w:b/>
              </w:rPr>
              <w:t>10000</w:t>
            </w:r>
          </w:p>
        </w:tc>
        <w:tc>
          <w:tcPr>
            <w:tcW w:w="299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75CC3AA" w14:textId="77777777" w:rsidR="00AF5137" w:rsidRDefault="00AF5137">
            <w:pPr>
              <w:pStyle w:val="Normal1"/>
              <w:widowControl w:val="0"/>
              <w:spacing w:line="360" w:lineRule="auto"/>
              <w:ind w:left="100"/>
              <w:jc w:val="both"/>
            </w:pP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CCB02A9" w14:textId="77777777" w:rsidR="00AF5137" w:rsidRDefault="005D1E85">
            <w:pPr>
              <w:pStyle w:val="Normal1"/>
              <w:widowControl w:val="0"/>
              <w:spacing w:before="240" w:after="240" w:line="360" w:lineRule="auto"/>
              <w:ind w:left="100"/>
              <w:jc w:val="both"/>
              <w:rPr>
                <w:b/>
              </w:rPr>
            </w:pPr>
            <w:r>
              <w:rPr>
                <w:b/>
              </w:rPr>
              <w:t>10000</w:t>
            </w:r>
          </w:p>
        </w:tc>
      </w:tr>
    </w:tbl>
    <w:p w14:paraId="5C587C47" w14:textId="77777777" w:rsidR="00AF5137" w:rsidRDefault="005D1E85">
      <w:pPr>
        <w:pStyle w:val="Normal1"/>
        <w:widowControl w:val="0"/>
        <w:spacing w:before="240" w:after="240" w:line="360" w:lineRule="auto"/>
        <w:jc w:val="both"/>
      </w:pPr>
      <w:r>
        <w:t xml:space="preserve"> </w:t>
      </w:r>
    </w:p>
    <w:p w14:paraId="49A49C83" w14:textId="77777777" w:rsidR="00AF5137" w:rsidRDefault="005D1E85" w:rsidP="000D3DFE">
      <w:pPr>
        <w:pStyle w:val="Normal1"/>
        <w:widowControl w:val="0"/>
        <w:spacing w:before="240" w:after="200" w:line="360" w:lineRule="auto"/>
        <w:jc w:val="center"/>
        <w:rPr>
          <w:b/>
        </w:rPr>
      </w:pPr>
      <w:r>
        <w:rPr>
          <w:b/>
        </w:rPr>
        <w:t>Purchases Account</w:t>
      </w:r>
    </w:p>
    <w:tbl>
      <w:tblPr>
        <w:tblStyle w:val="a3"/>
        <w:tblW w:w="9025" w:type="dxa"/>
        <w:jc w:val="center"/>
        <w:tblBorders>
          <w:top w:val="nil"/>
          <w:left w:val="nil"/>
          <w:bottom w:val="nil"/>
          <w:right w:val="nil"/>
          <w:insideH w:val="nil"/>
          <w:insideV w:val="nil"/>
        </w:tblBorders>
        <w:tblLayout w:type="fixed"/>
        <w:tblLook w:val="0600" w:firstRow="0" w:lastRow="0" w:firstColumn="0" w:lastColumn="0" w:noHBand="1" w:noVBand="1"/>
      </w:tblPr>
      <w:tblGrid>
        <w:gridCol w:w="2995"/>
        <w:gridCol w:w="1524"/>
        <w:gridCol w:w="2995"/>
        <w:gridCol w:w="1511"/>
      </w:tblGrid>
      <w:tr w:rsidR="00AF5137" w14:paraId="52883467" w14:textId="77777777" w:rsidTr="00104D34">
        <w:trPr>
          <w:cantSplit/>
          <w:trHeight w:val="500"/>
          <w:tblHeader/>
          <w:jc w:val="center"/>
        </w:trPr>
        <w:tc>
          <w:tcPr>
            <w:tcW w:w="29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4B153CEF" w14:textId="77777777" w:rsidR="00AF5137" w:rsidRDefault="005D1E85">
            <w:pPr>
              <w:pStyle w:val="Normal1"/>
              <w:widowControl w:val="0"/>
              <w:spacing w:before="240" w:after="240" w:line="360" w:lineRule="auto"/>
              <w:ind w:left="100"/>
              <w:jc w:val="both"/>
              <w:rPr>
                <w:b/>
              </w:rPr>
            </w:pPr>
            <w:r>
              <w:rPr>
                <w:b/>
              </w:rPr>
              <w:t>Dr.</w:t>
            </w:r>
          </w:p>
        </w:tc>
        <w:tc>
          <w:tcPr>
            <w:tcW w:w="1524"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08CF7385" w14:textId="77777777" w:rsidR="00AF5137" w:rsidRDefault="00AF5137">
            <w:pPr>
              <w:pStyle w:val="Normal1"/>
              <w:widowControl w:val="0"/>
              <w:spacing w:line="360" w:lineRule="auto"/>
              <w:ind w:left="100"/>
              <w:jc w:val="both"/>
            </w:pPr>
          </w:p>
        </w:tc>
        <w:tc>
          <w:tcPr>
            <w:tcW w:w="2994"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198F6EDD" w14:textId="77777777" w:rsidR="00AF5137" w:rsidRDefault="00AF5137">
            <w:pPr>
              <w:pStyle w:val="Normal1"/>
              <w:widowControl w:val="0"/>
              <w:spacing w:line="360" w:lineRule="auto"/>
              <w:ind w:left="100"/>
              <w:jc w:val="both"/>
            </w:pPr>
          </w:p>
        </w:tc>
        <w:tc>
          <w:tcPr>
            <w:tcW w:w="1511"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2E9CDAF2" w14:textId="77777777" w:rsidR="00AF5137" w:rsidRDefault="005D1E85">
            <w:pPr>
              <w:pStyle w:val="Normal1"/>
              <w:widowControl w:val="0"/>
              <w:spacing w:before="240" w:after="240" w:line="360" w:lineRule="auto"/>
              <w:ind w:left="100"/>
              <w:jc w:val="both"/>
              <w:rPr>
                <w:b/>
              </w:rPr>
            </w:pPr>
            <w:r>
              <w:rPr>
                <w:b/>
              </w:rPr>
              <w:t>Cr.</w:t>
            </w:r>
          </w:p>
        </w:tc>
      </w:tr>
      <w:tr w:rsidR="00AF5137" w14:paraId="5C8021D4" w14:textId="77777777" w:rsidTr="00104D34">
        <w:trPr>
          <w:cantSplit/>
          <w:trHeight w:val="500"/>
          <w:tblHeader/>
          <w:jc w:val="center"/>
        </w:trPr>
        <w:tc>
          <w:tcPr>
            <w:tcW w:w="2994"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4E4F3FFD" w14:textId="77777777" w:rsidR="00AF5137" w:rsidRDefault="005D1E85">
            <w:pPr>
              <w:pStyle w:val="Normal1"/>
              <w:widowControl w:val="0"/>
              <w:spacing w:before="240" w:after="240" w:line="360" w:lineRule="auto"/>
              <w:ind w:left="100"/>
              <w:jc w:val="both"/>
              <w:rPr>
                <w:b/>
              </w:rPr>
            </w:pPr>
            <w:r>
              <w:rPr>
                <w:b/>
              </w:rPr>
              <w:t>Particulars</w:t>
            </w:r>
          </w:p>
        </w:tc>
        <w:tc>
          <w:tcPr>
            <w:tcW w:w="152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156AE51" w14:textId="77777777" w:rsidR="00AF5137" w:rsidRDefault="005D1E85">
            <w:pPr>
              <w:pStyle w:val="Normal1"/>
              <w:widowControl w:val="0"/>
              <w:spacing w:before="240" w:after="240" w:line="360" w:lineRule="auto"/>
              <w:ind w:left="100"/>
              <w:jc w:val="both"/>
              <w:rPr>
                <w:b/>
              </w:rPr>
            </w:pPr>
            <w:r>
              <w:rPr>
                <w:b/>
              </w:rPr>
              <w:t>Amount (£)</w:t>
            </w:r>
          </w:p>
        </w:tc>
        <w:tc>
          <w:tcPr>
            <w:tcW w:w="299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56A385D" w14:textId="77777777" w:rsidR="00AF5137" w:rsidRDefault="005D1E85">
            <w:pPr>
              <w:pStyle w:val="Normal1"/>
              <w:widowControl w:val="0"/>
              <w:spacing w:before="240" w:after="240" w:line="360" w:lineRule="auto"/>
              <w:ind w:left="100"/>
              <w:jc w:val="both"/>
              <w:rPr>
                <w:b/>
              </w:rPr>
            </w:pPr>
            <w:r>
              <w:rPr>
                <w:b/>
              </w:rPr>
              <w:t>Particulars</w:t>
            </w: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7010094" w14:textId="77777777" w:rsidR="00AF5137" w:rsidRDefault="005D1E85">
            <w:pPr>
              <w:pStyle w:val="Normal1"/>
              <w:widowControl w:val="0"/>
              <w:spacing w:before="240" w:after="240" w:line="360" w:lineRule="auto"/>
              <w:ind w:left="100"/>
              <w:jc w:val="both"/>
              <w:rPr>
                <w:b/>
              </w:rPr>
            </w:pPr>
            <w:r>
              <w:rPr>
                <w:b/>
              </w:rPr>
              <w:t>Amount (£)</w:t>
            </w:r>
          </w:p>
        </w:tc>
      </w:tr>
      <w:tr w:rsidR="00AF5137" w14:paraId="07A80C80" w14:textId="77777777" w:rsidTr="00104D34">
        <w:trPr>
          <w:cantSplit/>
          <w:trHeight w:val="500"/>
          <w:tblHeader/>
          <w:jc w:val="center"/>
        </w:trPr>
        <w:tc>
          <w:tcPr>
            <w:tcW w:w="2994"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3A9EA9B8" w14:textId="77777777" w:rsidR="00AF5137" w:rsidRDefault="005D1E85">
            <w:pPr>
              <w:pStyle w:val="Normal1"/>
              <w:widowControl w:val="0"/>
              <w:spacing w:before="240" w:after="240" w:line="360" w:lineRule="auto"/>
              <w:ind w:left="100"/>
              <w:jc w:val="both"/>
            </w:pPr>
            <w:r>
              <w:t>To Dodd Account (Creditor)</w:t>
            </w:r>
          </w:p>
        </w:tc>
        <w:tc>
          <w:tcPr>
            <w:tcW w:w="152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3E1BA4D" w14:textId="77777777" w:rsidR="00AF5137" w:rsidRDefault="005D1E85">
            <w:pPr>
              <w:pStyle w:val="Normal1"/>
              <w:widowControl w:val="0"/>
              <w:spacing w:before="240" w:after="240" w:line="360" w:lineRule="auto"/>
              <w:ind w:left="100"/>
              <w:jc w:val="both"/>
            </w:pPr>
            <w:r>
              <w:t>30000</w:t>
            </w:r>
          </w:p>
        </w:tc>
        <w:tc>
          <w:tcPr>
            <w:tcW w:w="299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5B52099" w14:textId="77777777" w:rsidR="00AF5137" w:rsidRDefault="005D1E85">
            <w:pPr>
              <w:pStyle w:val="Normal1"/>
              <w:widowControl w:val="0"/>
              <w:spacing w:before="240" w:after="240" w:line="360" w:lineRule="auto"/>
              <w:ind w:left="100"/>
              <w:jc w:val="both"/>
            </w:pPr>
            <w:r>
              <w:t>By Balance C/D</w:t>
            </w: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0B0548B" w14:textId="77777777" w:rsidR="00AF5137" w:rsidRDefault="005D1E85">
            <w:pPr>
              <w:pStyle w:val="Normal1"/>
              <w:widowControl w:val="0"/>
              <w:spacing w:before="240" w:after="240" w:line="360" w:lineRule="auto"/>
              <w:ind w:left="100"/>
              <w:jc w:val="both"/>
              <w:rPr>
                <w:b/>
              </w:rPr>
            </w:pPr>
            <w:r>
              <w:rPr>
                <w:b/>
              </w:rPr>
              <w:t>45000</w:t>
            </w:r>
          </w:p>
        </w:tc>
      </w:tr>
      <w:tr w:rsidR="00AF5137" w14:paraId="36E29D0D" w14:textId="77777777" w:rsidTr="00104D34">
        <w:trPr>
          <w:cantSplit/>
          <w:trHeight w:val="500"/>
          <w:tblHeader/>
          <w:jc w:val="center"/>
        </w:trPr>
        <w:tc>
          <w:tcPr>
            <w:tcW w:w="2994"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54F44039" w14:textId="77777777" w:rsidR="00AF5137" w:rsidRDefault="005D1E85">
            <w:pPr>
              <w:pStyle w:val="Normal1"/>
              <w:widowControl w:val="0"/>
              <w:spacing w:before="240" w:after="240" w:line="360" w:lineRule="auto"/>
              <w:ind w:left="100"/>
              <w:jc w:val="both"/>
            </w:pPr>
            <w:r>
              <w:t>To Cash Account</w:t>
            </w:r>
          </w:p>
        </w:tc>
        <w:tc>
          <w:tcPr>
            <w:tcW w:w="152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950B91D" w14:textId="77777777" w:rsidR="00AF5137" w:rsidRDefault="005D1E85">
            <w:pPr>
              <w:pStyle w:val="Normal1"/>
              <w:widowControl w:val="0"/>
              <w:spacing w:before="240" w:after="240" w:line="360" w:lineRule="auto"/>
              <w:ind w:left="100"/>
              <w:jc w:val="both"/>
            </w:pPr>
            <w:r>
              <w:t>15000</w:t>
            </w:r>
          </w:p>
        </w:tc>
        <w:tc>
          <w:tcPr>
            <w:tcW w:w="299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8DA6CFE" w14:textId="77777777" w:rsidR="00AF5137" w:rsidRDefault="00AF5137">
            <w:pPr>
              <w:pStyle w:val="Normal1"/>
              <w:widowControl w:val="0"/>
              <w:spacing w:line="360" w:lineRule="auto"/>
              <w:ind w:left="100"/>
              <w:jc w:val="both"/>
            </w:pP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E9435DA" w14:textId="77777777" w:rsidR="00AF5137" w:rsidRDefault="00AF5137">
            <w:pPr>
              <w:pStyle w:val="Normal1"/>
              <w:widowControl w:val="0"/>
              <w:spacing w:line="360" w:lineRule="auto"/>
              <w:ind w:left="100"/>
              <w:jc w:val="both"/>
            </w:pPr>
          </w:p>
        </w:tc>
      </w:tr>
      <w:tr w:rsidR="00AF5137" w14:paraId="6758F183" w14:textId="77777777" w:rsidTr="00104D34">
        <w:trPr>
          <w:cantSplit/>
          <w:trHeight w:val="500"/>
          <w:tblHeader/>
          <w:jc w:val="center"/>
        </w:trPr>
        <w:tc>
          <w:tcPr>
            <w:tcW w:w="2994"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2EAFBFAF" w14:textId="77777777" w:rsidR="00AF5137" w:rsidRDefault="00AF5137">
            <w:pPr>
              <w:pStyle w:val="Normal1"/>
              <w:widowControl w:val="0"/>
              <w:spacing w:line="360" w:lineRule="auto"/>
              <w:ind w:left="100"/>
              <w:jc w:val="both"/>
            </w:pPr>
          </w:p>
        </w:tc>
        <w:tc>
          <w:tcPr>
            <w:tcW w:w="152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7596CC0" w14:textId="77777777" w:rsidR="00AF5137" w:rsidRDefault="005D1E85">
            <w:pPr>
              <w:pStyle w:val="Normal1"/>
              <w:widowControl w:val="0"/>
              <w:spacing w:before="240" w:after="240" w:line="360" w:lineRule="auto"/>
              <w:ind w:left="100"/>
              <w:jc w:val="both"/>
              <w:rPr>
                <w:b/>
              </w:rPr>
            </w:pPr>
            <w:r>
              <w:rPr>
                <w:b/>
              </w:rPr>
              <w:t>45000</w:t>
            </w:r>
          </w:p>
        </w:tc>
        <w:tc>
          <w:tcPr>
            <w:tcW w:w="299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CADC2DD" w14:textId="77777777" w:rsidR="00AF5137" w:rsidRDefault="00AF5137">
            <w:pPr>
              <w:pStyle w:val="Normal1"/>
              <w:widowControl w:val="0"/>
              <w:spacing w:line="360" w:lineRule="auto"/>
              <w:ind w:left="100"/>
              <w:jc w:val="both"/>
            </w:pP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1196C35" w14:textId="77777777" w:rsidR="00AF5137" w:rsidRDefault="005D1E85">
            <w:pPr>
              <w:pStyle w:val="Normal1"/>
              <w:widowControl w:val="0"/>
              <w:spacing w:before="240" w:after="240" w:line="360" w:lineRule="auto"/>
              <w:ind w:left="100"/>
              <w:jc w:val="both"/>
              <w:rPr>
                <w:b/>
              </w:rPr>
            </w:pPr>
            <w:r>
              <w:rPr>
                <w:b/>
              </w:rPr>
              <w:t>45000</w:t>
            </w:r>
          </w:p>
        </w:tc>
      </w:tr>
    </w:tbl>
    <w:p w14:paraId="5A361AA3" w14:textId="77777777" w:rsidR="00AF5137" w:rsidRDefault="005D1E85">
      <w:pPr>
        <w:pStyle w:val="Normal1"/>
        <w:widowControl w:val="0"/>
        <w:spacing w:before="240" w:after="240" w:line="360" w:lineRule="auto"/>
        <w:jc w:val="both"/>
      </w:pPr>
      <w:r>
        <w:t xml:space="preserve"> </w:t>
      </w:r>
    </w:p>
    <w:p w14:paraId="68A8B634" w14:textId="77777777" w:rsidR="00AF5137" w:rsidRDefault="005D1E85" w:rsidP="000D3DFE">
      <w:pPr>
        <w:pStyle w:val="Normal1"/>
        <w:widowControl w:val="0"/>
        <w:spacing w:before="240" w:after="200" w:line="360" w:lineRule="auto"/>
        <w:jc w:val="center"/>
        <w:rPr>
          <w:b/>
        </w:rPr>
      </w:pPr>
      <w:r>
        <w:rPr>
          <w:b/>
        </w:rPr>
        <w:t>Sales Account</w:t>
      </w:r>
    </w:p>
    <w:tbl>
      <w:tblPr>
        <w:tblStyle w:val="a4"/>
        <w:tblW w:w="9025" w:type="dxa"/>
        <w:jc w:val="center"/>
        <w:tblBorders>
          <w:top w:val="nil"/>
          <w:left w:val="nil"/>
          <w:bottom w:val="nil"/>
          <w:right w:val="nil"/>
          <w:insideH w:val="nil"/>
          <w:insideV w:val="nil"/>
        </w:tblBorders>
        <w:tblLayout w:type="fixed"/>
        <w:tblLook w:val="0600" w:firstRow="0" w:lastRow="0" w:firstColumn="0" w:lastColumn="0" w:noHBand="1" w:noVBand="1"/>
      </w:tblPr>
      <w:tblGrid>
        <w:gridCol w:w="2995"/>
        <w:gridCol w:w="1524"/>
        <w:gridCol w:w="2995"/>
        <w:gridCol w:w="1511"/>
      </w:tblGrid>
      <w:tr w:rsidR="00AF5137" w14:paraId="3FCBA085" w14:textId="77777777" w:rsidTr="00104D34">
        <w:trPr>
          <w:cantSplit/>
          <w:trHeight w:val="500"/>
          <w:tblHeader/>
          <w:jc w:val="center"/>
        </w:trPr>
        <w:tc>
          <w:tcPr>
            <w:tcW w:w="29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2B62E4AC" w14:textId="77777777" w:rsidR="00AF5137" w:rsidRDefault="005D1E85">
            <w:pPr>
              <w:pStyle w:val="Normal1"/>
              <w:widowControl w:val="0"/>
              <w:spacing w:before="240" w:after="240" w:line="360" w:lineRule="auto"/>
              <w:ind w:left="100"/>
              <w:jc w:val="both"/>
              <w:rPr>
                <w:b/>
              </w:rPr>
            </w:pPr>
            <w:r>
              <w:rPr>
                <w:b/>
              </w:rPr>
              <w:lastRenderedPageBreak/>
              <w:t>Dr.</w:t>
            </w:r>
          </w:p>
        </w:tc>
        <w:tc>
          <w:tcPr>
            <w:tcW w:w="1524"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0BEB7706" w14:textId="77777777" w:rsidR="00AF5137" w:rsidRDefault="00AF5137">
            <w:pPr>
              <w:pStyle w:val="Normal1"/>
              <w:widowControl w:val="0"/>
              <w:spacing w:line="360" w:lineRule="auto"/>
              <w:ind w:left="100"/>
              <w:jc w:val="both"/>
            </w:pPr>
          </w:p>
        </w:tc>
        <w:tc>
          <w:tcPr>
            <w:tcW w:w="2994"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6341E12B" w14:textId="77777777" w:rsidR="00AF5137" w:rsidRDefault="00AF5137">
            <w:pPr>
              <w:pStyle w:val="Normal1"/>
              <w:widowControl w:val="0"/>
              <w:spacing w:line="360" w:lineRule="auto"/>
              <w:ind w:left="100"/>
              <w:jc w:val="both"/>
            </w:pPr>
          </w:p>
        </w:tc>
        <w:tc>
          <w:tcPr>
            <w:tcW w:w="1511"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71680D1A" w14:textId="77777777" w:rsidR="00AF5137" w:rsidRDefault="005D1E85">
            <w:pPr>
              <w:pStyle w:val="Normal1"/>
              <w:widowControl w:val="0"/>
              <w:spacing w:before="240" w:after="240" w:line="360" w:lineRule="auto"/>
              <w:ind w:left="100"/>
              <w:jc w:val="both"/>
              <w:rPr>
                <w:b/>
              </w:rPr>
            </w:pPr>
            <w:r>
              <w:rPr>
                <w:b/>
              </w:rPr>
              <w:t>Cr.</w:t>
            </w:r>
          </w:p>
        </w:tc>
      </w:tr>
      <w:tr w:rsidR="00AF5137" w14:paraId="05A2BDA5" w14:textId="77777777" w:rsidTr="00104D34">
        <w:trPr>
          <w:cantSplit/>
          <w:trHeight w:val="500"/>
          <w:tblHeader/>
          <w:jc w:val="center"/>
        </w:trPr>
        <w:tc>
          <w:tcPr>
            <w:tcW w:w="2994"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01D9F4BF" w14:textId="77777777" w:rsidR="00AF5137" w:rsidRDefault="005D1E85">
            <w:pPr>
              <w:pStyle w:val="Normal1"/>
              <w:widowControl w:val="0"/>
              <w:spacing w:before="240" w:after="240" w:line="360" w:lineRule="auto"/>
              <w:ind w:left="100"/>
              <w:jc w:val="both"/>
              <w:rPr>
                <w:b/>
              </w:rPr>
            </w:pPr>
            <w:r>
              <w:rPr>
                <w:b/>
              </w:rPr>
              <w:t>Particulars</w:t>
            </w:r>
          </w:p>
        </w:tc>
        <w:tc>
          <w:tcPr>
            <w:tcW w:w="152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18F027B" w14:textId="77777777" w:rsidR="00AF5137" w:rsidRDefault="005D1E85">
            <w:pPr>
              <w:pStyle w:val="Normal1"/>
              <w:widowControl w:val="0"/>
              <w:spacing w:before="240" w:after="240" w:line="360" w:lineRule="auto"/>
              <w:ind w:left="100"/>
              <w:jc w:val="both"/>
              <w:rPr>
                <w:b/>
              </w:rPr>
            </w:pPr>
            <w:r>
              <w:rPr>
                <w:b/>
              </w:rPr>
              <w:t>Amount (£)</w:t>
            </w:r>
          </w:p>
        </w:tc>
        <w:tc>
          <w:tcPr>
            <w:tcW w:w="299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65ED9EB" w14:textId="77777777" w:rsidR="00AF5137" w:rsidRDefault="005D1E85">
            <w:pPr>
              <w:pStyle w:val="Normal1"/>
              <w:widowControl w:val="0"/>
              <w:spacing w:before="240" w:after="240" w:line="360" w:lineRule="auto"/>
              <w:ind w:left="100"/>
              <w:jc w:val="both"/>
              <w:rPr>
                <w:b/>
              </w:rPr>
            </w:pPr>
            <w:r>
              <w:rPr>
                <w:b/>
              </w:rPr>
              <w:t>Particulars</w:t>
            </w: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FDABD72" w14:textId="77777777" w:rsidR="00AF5137" w:rsidRDefault="005D1E85">
            <w:pPr>
              <w:pStyle w:val="Normal1"/>
              <w:widowControl w:val="0"/>
              <w:spacing w:before="240" w:after="240" w:line="360" w:lineRule="auto"/>
              <w:ind w:left="100"/>
              <w:jc w:val="both"/>
              <w:rPr>
                <w:b/>
              </w:rPr>
            </w:pPr>
            <w:r>
              <w:rPr>
                <w:b/>
              </w:rPr>
              <w:t>Amount (£)</w:t>
            </w:r>
          </w:p>
        </w:tc>
      </w:tr>
      <w:tr w:rsidR="00AF5137" w14:paraId="2676BE3C" w14:textId="77777777" w:rsidTr="00104D34">
        <w:trPr>
          <w:cantSplit/>
          <w:trHeight w:val="500"/>
          <w:tblHeader/>
          <w:jc w:val="center"/>
        </w:trPr>
        <w:tc>
          <w:tcPr>
            <w:tcW w:w="2994"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4F5226E7" w14:textId="77777777" w:rsidR="00AF5137" w:rsidRDefault="005D1E85">
            <w:pPr>
              <w:pStyle w:val="Normal1"/>
              <w:widowControl w:val="0"/>
              <w:spacing w:before="240" w:after="240" w:line="360" w:lineRule="auto"/>
              <w:ind w:left="100"/>
              <w:jc w:val="both"/>
            </w:pPr>
            <w:r>
              <w:t>To Balance B/D</w:t>
            </w:r>
          </w:p>
        </w:tc>
        <w:tc>
          <w:tcPr>
            <w:tcW w:w="152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DAB3C18" w14:textId="77777777" w:rsidR="00AF5137" w:rsidRDefault="005D1E85">
            <w:pPr>
              <w:pStyle w:val="Normal1"/>
              <w:widowControl w:val="0"/>
              <w:spacing w:before="240" w:after="240" w:line="360" w:lineRule="auto"/>
              <w:ind w:left="100"/>
              <w:jc w:val="both"/>
              <w:rPr>
                <w:b/>
              </w:rPr>
            </w:pPr>
            <w:r>
              <w:rPr>
                <w:b/>
              </w:rPr>
              <w:t>70000</w:t>
            </w:r>
          </w:p>
        </w:tc>
        <w:tc>
          <w:tcPr>
            <w:tcW w:w="299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D2D25D5" w14:textId="77777777" w:rsidR="00AF5137" w:rsidRDefault="005D1E85">
            <w:pPr>
              <w:pStyle w:val="Normal1"/>
              <w:widowControl w:val="0"/>
              <w:spacing w:before="240" w:after="240" w:line="360" w:lineRule="auto"/>
              <w:ind w:left="100"/>
              <w:jc w:val="both"/>
            </w:pPr>
            <w:r>
              <w:t>By Cash Account</w:t>
            </w: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811304C" w14:textId="77777777" w:rsidR="00AF5137" w:rsidRDefault="005D1E85">
            <w:pPr>
              <w:pStyle w:val="Normal1"/>
              <w:widowControl w:val="0"/>
              <w:spacing w:before="240" w:after="240" w:line="360" w:lineRule="auto"/>
              <w:ind w:left="100"/>
              <w:jc w:val="both"/>
            </w:pPr>
            <w:r>
              <w:t>20000</w:t>
            </w:r>
          </w:p>
        </w:tc>
      </w:tr>
      <w:tr w:rsidR="00AF5137" w14:paraId="113F8784" w14:textId="77777777" w:rsidTr="00104D34">
        <w:trPr>
          <w:cantSplit/>
          <w:trHeight w:val="500"/>
          <w:tblHeader/>
          <w:jc w:val="center"/>
        </w:trPr>
        <w:tc>
          <w:tcPr>
            <w:tcW w:w="2994"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346CC97B" w14:textId="77777777" w:rsidR="00AF5137" w:rsidRDefault="00AF5137">
            <w:pPr>
              <w:pStyle w:val="Normal1"/>
              <w:widowControl w:val="0"/>
              <w:spacing w:line="360" w:lineRule="auto"/>
              <w:ind w:left="100"/>
              <w:jc w:val="both"/>
            </w:pPr>
          </w:p>
        </w:tc>
        <w:tc>
          <w:tcPr>
            <w:tcW w:w="152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C7A4AAD" w14:textId="77777777" w:rsidR="00AF5137" w:rsidRDefault="00AF5137">
            <w:pPr>
              <w:pStyle w:val="Normal1"/>
              <w:widowControl w:val="0"/>
              <w:spacing w:line="360" w:lineRule="auto"/>
              <w:ind w:left="100"/>
              <w:jc w:val="both"/>
            </w:pPr>
          </w:p>
        </w:tc>
        <w:tc>
          <w:tcPr>
            <w:tcW w:w="299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A8FA445" w14:textId="77777777" w:rsidR="00AF5137" w:rsidRDefault="005D1E85">
            <w:pPr>
              <w:pStyle w:val="Normal1"/>
              <w:widowControl w:val="0"/>
              <w:spacing w:before="240" w:after="240" w:line="360" w:lineRule="auto"/>
              <w:ind w:left="100"/>
              <w:jc w:val="both"/>
            </w:pPr>
            <w:r>
              <w:t>By Fish Account (Debtor)</w:t>
            </w: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39DA13D" w14:textId="77777777" w:rsidR="00AF5137" w:rsidRDefault="005D1E85">
            <w:pPr>
              <w:pStyle w:val="Normal1"/>
              <w:widowControl w:val="0"/>
              <w:spacing w:before="240" w:after="240" w:line="360" w:lineRule="auto"/>
              <w:ind w:left="100"/>
              <w:jc w:val="both"/>
            </w:pPr>
            <w:r>
              <w:t>50000</w:t>
            </w:r>
          </w:p>
        </w:tc>
      </w:tr>
      <w:tr w:rsidR="00AF5137" w14:paraId="482D5940" w14:textId="77777777" w:rsidTr="00104D34">
        <w:trPr>
          <w:cantSplit/>
          <w:trHeight w:val="500"/>
          <w:tblHeader/>
          <w:jc w:val="center"/>
        </w:trPr>
        <w:tc>
          <w:tcPr>
            <w:tcW w:w="2994"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4D3E8B13" w14:textId="77777777" w:rsidR="00AF5137" w:rsidRDefault="00AF5137">
            <w:pPr>
              <w:pStyle w:val="Normal1"/>
              <w:widowControl w:val="0"/>
              <w:spacing w:line="360" w:lineRule="auto"/>
              <w:ind w:left="100"/>
              <w:jc w:val="both"/>
            </w:pPr>
          </w:p>
        </w:tc>
        <w:tc>
          <w:tcPr>
            <w:tcW w:w="152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36A339D" w14:textId="77777777" w:rsidR="00AF5137" w:rsidRDefault="005D1E85">
            <w:pPr>
              <w:pStyle w:val="Normal1"/>
              <w:widowControl w:val="0"/>
              <w:spacing w:before="240" w:after="240" w:line="360" w:lineRule="auto"/>
              <w:ind w:left="100"/>
              <w:jc w:val="both"/>
              <w:rPr>
                <w:b/>
              </w:rPr>
            </w:pPr>
            <w:r>
              <w:rPr>
                <w:b/>
              </w:rPr>
              <w:t>70000</w:t>
            </w:r>
          </w:p>
        </w:tc>
        <w:tc>
          <w:tcPr>
            <w:tcW w:w="299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C4AF476" w14:textId="77777777" w:rsidR="00AF5137" w:rsidRDefault="00AF5137">
            <w:pPr>
              <w:pStyle w:val="Normal1"/>
              <w:widowControl w:val="0"/>
              <w:spacing w:line="360" w:lineRule="auto"/>
              <w:ind w:left="100"/>
              <w:jc w:val="both"/>
            </w:pP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2913864" w14:textId="77777777" w:rsidR="00AF5137" w:rsidRDefault="005D1E85">
            <w:pPr>
              <w:pStyle w:val="Normal1"/>
              <w:widowControl w:val="0"/>
              <w:spacing w:before="240" w:after="240" w:line="360" w:lineRule="auto"/>
              <w:ind w:left="100"/>
              <w:jc w:val="both"/>
              <w:rPr>
                <w:b/>
              </w:rPr>
            </w:pPr>
            <w:r>
              <w:rPr>
                <w:b/>
              </w:rPr>
              <w:t>70000</w:t>
            </w:r>
          </w:p>
        </w:tc>
      </w:tr>
    </w:tbl>
    <w:p w14:paraId="0EC5CF15" w14:textId="77777777" w:rsidR="00AF5137" w:rsidRDefault="005D1E85">
      <w:pPr>
        <w:pStyle w:val="Normal1"/>
        <w:widowControl w:val="0"/>
        <w:spacing w:before="240" w:after="240" w:line="360" w:lineRule="auto"/>
        <w:jc w:val="both"/>
      </w:pPr>
      <w:r>
        <w:t xml:space="preserve"> </w:t>
      </w:r>
    </w:p>
    <w:p w14:paraId="55A62282" w14:textId="77777777" w:rsidR="00AF5137" w:rsidRDefault="005D1E85" w:rsidP="000D3DFE">
      <w:pPr>
        <w:pStyle w:val="Normal1"/>
        <w:widowControl w:val="0"/>
        <w:spacing w:before="240" w:after="200" w:line="360" w:lineRule="auto"/>
        <w:jc w:val="center"/>
        <w:rPr>
          <w:b/>
        </w:rPr>
      </w:pPr>
      <w:r>
        <w:rPr>
          <w:b/>
        </w:rPr>
        <w:t>Office Expenses Account</w:t>
      </w:r>
    </w:p>
    <w:tbl>
      <w:tblPr>
        <w:tblStyle w:val="a5"/>
        <w:tblW w:w="9025" w:type="dxa"/>
        <w:jc w:val="center"/>
        <w:tblBorders>
          <w:top w:val="nil"/>
          <w:left w:val="nil"/>
          <w:bottom w:val="nil"/>
          <w:right w:val="nil"/>
          <w:insideH w:val="nil"/>
          <w:insideV w:val="nil"/>
        </w:tblBorders>
        <w:tblLayout w:type="fixed"/>
        <w:tblLook w:val="0600" w:firstRow="0" w:lastRow="0" w:firstColumn="0" w:lastColumn="0" w:noHBand="1" w:noVBand="1"/>
      </w:tblPr>
      <w:tblGrid>
        <w:gridCol w:w="2995"/>
        <w:gridCol w:w="1524"/>
        <w:gridCol w:w="2995"/>
        <w:gridCol w:w="1511"/>
      </w:tblGrid>
      <w:tr w:rsidR="00AF5137" w14:paraId="3DC32307" w14:textId="77777777" w:rsidTr="00104D34">
        <w:trPr>
          <w:cantSplit/>
          <w:trHeight w:val="500"/>
          <w:tblHeader/>
          <w:jc w:val="center"/>
        </w:trPr>
        <w:tc>
          <w:tcPr>
            <w:tcW w:w="29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6186B2CF" w14:textId="77777777" w:rsidR="00AF5137" w:rsidRDefault="005D1E85">
            <w:pPr>
              <w:pStyle w:val="Normal1"/>
              <w:widowControl w:val="0"/>
              <w:spacing w:before="240" w:after="240" w:line="360" w:lineRule="auto"/>
              <w:ind w:left="100"/>
              <w:jc w:val="both"/>
              <w:rPr>
                <w:b/>
              </w:rPr>
            </w:pPr>
            <w:r>
              <w:rPr>
                <w:b/>
              </w:rPr>
              <w:t>Dr.</w:t>
            </w:r>
          </w:p>
        </w:tc>
        <w:tc>
          <w:tcPr>
            <w:tcW w:w="1524"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0786AA63" w14:textId="77777777" w:rsidR="00AF5137" w:rsidRDefault="00AF5137">
            <w:pPr>
              <w:pStyle w:val="Normal1"/>
              <w:widowControl w:val="0"/>
              <w:spacing w:line="360" w:lineRule="auto"/>
              <w:ind w:left="100"/>
              <w:jc w:val="both"/>
            </w:pPr>
          </w:p>
        </w:tc>
        <w:tc>
          <w:tcPr>
            <w:tcW w:w="2994"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54433CC1" w14:textId="77777777" w:rsidR="00AF5137" w:rsidRDefault="00AF5137">
            <w:pPr>
              <w:pStyle w:val="Normal1"/>
              <w:widowControl w:val="0"/>
              <w:spacing w:line="360" w:lineRule="auto"/>
              <w:ind w:left="100"/>
              <w:jc w:val="both"/>
            </w:pPr>
          </w:p>
        </w:tc>
        <w:tc>
          <w:tcPr>
            <w:tcW w:w="1511"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327E9912" w14:textId="77777777" w:rsidR="00AF5137" w:rsidRDefault="005D1E85">
            <w:pPr>
              <w:pStyle w:val="Normal1"/>
              <w:widowControl w:val="0"/>
              <w:spacing w:before="240" w:after="240" w:line="360" w:lineRule="auto"/>
              <w:ind w:left="100"/>
              <w:jc w:val="both"/>
              <w:rPr>
                <w:b/>
              </w:rPr>
            </w:pPr>
            <w:r>
              <w:rPr>
                <w:b/>
              </w:rPr>
              <w:t>Cr.</w:t>
            </w:r>
          </w:p>
        </w:tc>
      </w:tr>
      <w:tr w:rsidR="00AF5137" w14:paraId="64AF500B" w14:textId="77777777" w:rsidTr="00104D34">
        <w:trPr>
          <w:cantSplit/>
          <w:trHeight w:val="500"/>
          <w:tblHeader/>
          <w:jc w:val="center"/>
        </w:trPr>
        <w:tc>
          <w:tcPr>
            <w:tcW w:w="2994"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02239512" w14:textId="77777777" w:rsidR="00AF5137" w:rsidRDefault="005D1E85">
            <w:pPr>
              <w:pStyle w:val="Normal1"/>
              <w:widowControl w:val="0"/>
              <w:spacing w:before="240" w:after="240" w:line="360" w:lineRule="auto"/>
              <w:ind w:left="100"/>
              <w:jc w:val="both"/>
              <w:rPr>
                <w:b/>
              </w:rPr>
            </w:pPr>
            <w:r>
              <w:rPr>
                <w:b/>
              </w:rPr>
              <w:t>Particulars</w:t>
            </w:r>
          </w:p>
        </w:tc>
        <w:tc>
          <w:tcPr>
            <w:tcW w:w="152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A1A78A1" w14:textId="77777777" w:rsidR="00AF5137" w:rsidRDefault="005D1E85">
            <w:pPr>
              <w:pStyle w:val="Normal1"/>
              <w:widowControl w:val="0"/>
              <w:spacing w:before="240" w:after="240" w:line="360" w:lineRule="auto"/>
              <w:ind w:left="100"/>
              <w:jc w:val="both"/>
              <w:rPr>
                <w:b/>
              </w:rPr>
            </w:pPr>
            <w:r>
              <w:rPr>
                <w:b/>
              </w:rPr>
              <w:t>Amount (£)</w:t>
            </w:r>
          </w:p>
        </w:tc>
        <w:tc>
          <w:tcPr>
            <w:tcW w:w="299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4928EF5" w14:textId="77777777" w:rsidR="00AF5137" w:rsidRDefault="005D1E85">
            <w:pPr>
              <w:pStyle w:val="Normal1"/>
              <w:widowControl w:val="0"/>
              <w:spacing w:before="240" w:after="240" w:line="360" w:lineRule="auto"/>
              <w:ind w:left="100"/>
              <w:jc w:val="both"/>
              <w:rPr>
                <w:b/>
              </w:rPr>
            </w:pPr>
            <w:r>
              <w:rPr>
                <w:b/>
              </w:rPr>
              <w:t>Particulars</w:t>
            </w: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5832F03" w14:textId="77777777" w:rsidR="00AF5137" w:rsidRDefault="005D1E85">
            <w:pPr>
              <w:pStyle w:val="Normal1"/>
              <w:widowControl w:val="0"/>
              <w:spacing w:before="240" w:after="240" w:line="360" w:lineRule="auto"/>
              <w:ind w:left="100"/>
              <w:jc w:val="both"/>
              <w:rPr>
                <w:b/>
              </w:rPr>
            </w:pPr>
            <w:r>
              <w:rPr>
                <w:b/>
              </w:rPr>
              <w:t>Amount (£)</w:t>
            </w:r>
          </w:p>
        </w:tc>
      </w:tr>
      <w:tr w:rsidR="00AF5137" w14:paraId="0B3F242E" w14:textId="77777777" w:rsidTr="00104D34">
        <w:trPr>
          <w:cantSplit/>
          <w:trHeight w:val="500"/>
          <w:tblHeader/>
          <w:jc w:val="center"/>
        </w:trPr>
        <w:tc>
          <w:tcPr>
            <w:tcW w:w="2994"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349E9A8D" w14:textId="77777777" w:rsidR="00AF5137" w:rsidRDefault="005D1E85">
            <w:pPr>
              <w:pStyle w:val="Normal1"/>
              <w:widowControl w:val="0"/>
              <w:spacing w:before="240" w:after="240" w:line="360" w:lineRule="auto"/>
              <w:ind w:left="100"/>
              <w:jc w:val="both"/>
            </w:pPr>
            <w:r>
              <w:t>To Cash Account</w:t>
            </w:r>
          </w:p>
        </w:tc>
        <w:tc>
          <w:tcPr>
            <w:tcW w:w="152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39BE3EC" w14:textId="77777777" w:rsidR="00AF5137" w:rsidRDefault="005D1E85">
            <w:pPr>
              <w:pStyle w:val="Normal1"/>
              <w:widowControl w:val="0"/>
              <w:spacing w:before="240" w:after="240" w:line="360" w:lineRule="auto"/>
              <w:ind w:left="100"/>
              <w:jc w:val="both"/>
            </w:pPr>
            <w:r>
              <w:t>9000</w:t>
            </w:r>
          </w:p>
        </w:tc>
        <w:tc>
          <w:tcPr>
            <w:tcW w:w="299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E83A043" w14:textId="77777777" w:rsidR="00AF5137" w:rsidRDefault="005D1E85">
            <w:pPr>
              <w:pStyle w:val="Normal1"/>
              <w:widowControl w:val="0"/>
              <w:spacing w:before="240" w:after="240" w:line="360" w:lineRule="auto"/>
              <w:ind w:left="100"/>
              <w:jc w:val="both"/>
            </w:pPr>
            <w:r>
              <w:t>By Balance C/D</w:t>
            </w: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AA807C7" w14:textId="77777777" w:rsidR="00AF5137" w:rsidRDefault="005D1E85">
            <w:pPr>
              <w:pStyle w:val="Normal1"/>
              <w:widowControl w:val="0"/>
              <w:spacing w:before="240" w:after="240" w:line="360" w:lineRule="auto"/>
              <w:ind w:left="100"/>
              <w:jc w:val="both"/>
              <w:rPr>
                <w:b/>
              </w:rPr>
            </w:pPr>
            <w:r>
              <w:rPr>
                <w:b/>
              </w:rPr>
              <w:t>9000</w:t>
            </w:r>
          </w:p>
        </w:tc>
      </w:tr>
      <w:tr w:rsidR="00AF5137" w14:paraId="416AD827" w14:textId="77777777" w:rsidTr="00104D34">
        <w:trPr>
          <w:cantSplit/>
          <w:trHeight w:val="500"/>
          <w:tblHeader/>
          <w:jc w:val="center"/>
        </w:trPr>
        <w:tc>
          <w:tcPr>
            <w:tcW w:w="2994"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105BA5BF" w14:textId="77777777" w:rsidR="00AF5137" w:rsidRDefault="00AF5137">
            <w:pPr>
              <w:pStyle w:val="Normal1"/>
              <w:widowControl w:val="0"/>
              <w:spacing w:line="360" w:lineRule="auto"/>
              <w:ind w:left="100"/>
              <w:jc w:val="both"/>
            </w:pPr>
          </w:p>
        </w:tc>
        <w:tc>
          <w:tcPr>
            <w:tcW w:w="152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6F24A3C" w14:textId="77777777" w:rsidR="00AF5137" w:rsidRDefault="005D1E85">
            <w:pPr>
              <w:pStyle w:val="Normal1"/>
              <w:widowControl w:val="0"/>
              <w:spacing w:before="240" w:after="240" w:line="360" w:lineRule="auto"/>
              <w:ind w:left="100"/>
              <w:jc w:val="both"/>
              <w:rPr>
                <w:b/>
              </w:rPr>
            </w:pPr>
            <w:r>
              <w:rPr>
                <w:b/>
              </w:rPr>
              <w:t>9000</w:t>
            </w:r>
          </w:p>
        </w:tc>
        <w:tc>
          <w:tcPr>
            <w:tcW w:w="299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8169BF7" w14:textId="77777777" w:rsidR="00AF5137" w:rsidRDefault="00AF5137">
            <w:pPr>
              <w:pStyle w:val="Normal1"/>
              <w:widowControl w:val="0"/>
              <w:spacing w:line="360" w:lineRule="auto"/>
              <w:ind w:left="100"/>
              <w:jc w:val="both"/>
            </w:pP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66A2719" w14:textId="77777777" w:rsidR="00AF5137" w:rsidRDefault="005D1E85">
            <w:pPr>
              <w:pStyle w:val="Normal1"/>
              <w:widowControl w:val="0"/>
              <w:spacing w:before="240" w:after="240" w:line="360" w:lineRule="auto"/>
              <w:ind w:left="100"/>
              <w:jc w:val="both"/>
              <w:rPr>
                <w:b/>
              </w:rPr>
            </w:pPr>
            <w:r>
              <w:rPr>
                <w:b/>
              </w:rPr>
              <w:t>9000</w:t>
            </w:r>
          </w:p>
        </w:tc>
      </w:tr>
    </w:tbl>
    <w:p w14:paraId="3AF3237D" w14:textId="77777777" w:rsidR="00AF5137" w:rsidRDefault="005D1E85">
      <w:pPr>
        <w:pStyle w:val="Normal1"/>
        <w:widowControl w:val="0"/>
        <w:spacing w:before="240" w:after="240" w:line="360" w:lineRule="auto"/>
        <w:jc w:val="both"/>
      </w:pPr>
      <w:r>
        <w:t xml:space="preserve"> </w:t>
      </w:r>
    </w:p>
    <w:p w14:paraId="1CA54BA7" w14:textId="77777777" w:rsidR="00AF5137" w:rsidRDefault="005D1E85" w:rsidP="000D3DFE">
      <w:pPr>
        <w:pStyle w:val="Normal1"/>
        <w:widowControl w:val="0"/>
        <w:spacing w:before="240" w:after="200" w:line="360" w:lineRule="auto"/>
        <w:jc w:val="center"/>
        <w:rPr>
          <w:b/>
        </w:rPr>
      </w:pPr>
      <w:r>
        <w:rPr>
          <w:b/>
        </w:rPr>
        <w:t>Delivery Van Account</w:t>
      </w:r>
    </w:p>
    <w:tbl>
      <w:tblPr>
        <w:tblStyle w:val="a6"/>
        <w:tblW w:w="9025" w:type="dxa"/>
        <w:jc w:val="center"/>
        <w:tblBorders>
          <w:top w:val="nil"/>
          <w:left w:val="nil"/>
          <w:bottom w:val="nil"/>
          <w:right w:val="nil"/>
          <w:insideH w:val="nil"/>
          <w:insideV w:val="nil"/>
        </w:tblBorders>
        <w:tblLayout w:type="fixed"/>
        <w:tblLook w:val="0600" w:firstRow="0" w:lastRow="0" w:firstColumn="0" w:lastColumn="0" w:noHBand="1" w:noVBand="1"/>
      </w:tblPr>
      <w:tblGrid>
        <w:gridCol w:w="2995"/>
        <w:gridCol w:w="1524"/>
        <w:gridCol w:w="2995"/>
        <w:gridCol w:w="1511"/>
      </w:tblGrid>
      <w:tr w:rsidR="00AF5137" w14:paraId="16B07502" w14:textId="77777777" w:rsidTr="00104D34">
        <w:trPr>
          <w:cantSplit/>
          <w:trHeight w:val="500"/>
          <w:tblHeader/>
          <w:jc w:val="center"/>
        </w:trPr>
        <w:tc>
          <w:tcPr>
            <w:tcW w:w="29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0C5405F6" w14:textId="77777777" w:rsidR="00AF5137" w:rsidRDefault="005D1E85">
            <w:pPr>
              <w:pStyle w:val="Normal1"/>
              <w:widowControl w:val="0"/>
              <w:spacing w:before="240" w:after="240" w:line="360" w:lineRule="auto"/>
              <w:ind w:left="100"/>
              <w:jc w:val="both"/>
              <w:rPr>
                <w:b/>
              </w:rPr>
            </w:pPr>
            <w:r>
              <w:rPr>
                <w:b/>
              </w:rPr>
              <w:lastRenderedPageBreak/>
              <w:t>Dr.</w:t>
            </w:r>
          </w:p>
        </w:tc>
        <w:tc>
          <w:tcPr>
            <w:tcW w:w="1524"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0E755C00" w14:textId="77777777" w:rsidR="00AF5137" w:rsidRDefault="00AF5137">
            <w:pPr>
              <w:pStyle w:val="Normal1"/>
              <w:widowControl w:val="0"/>
              <w:spacing w:line="360" w:lineRule="auto"/>
              <w:ind w:left="100"/>
              <w:jc w:val="both"/>
            </w:pPr>
          </w:p>
        </w:tc>
        <w:tc>
          <w:tcPr>
            <w:tcW w:w="2994"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4757373A" w14:textId="77777777" w:rsidR="00AF5137" w:rsidRDefault="00AF5137">
            <w:pPr>
              <w:pStyle w:val="Normal1"/>
              <w:widowControl w:val="0"/>
              <w:spacing w:line="360" w:lineRule="auto"/>
              <w:ind w:left="100"/>
              <w:jc w:val="both"/>
            </w:pPr>
          </w:p>
        </w:tc>
        <w:tc>
          <w:tcPr>
            <w:tcW w:w="1511"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77EE93FE" w14:textId="77777777" w:rsidR="00AF5137" w:rsidRDefault="005D1E85">
            <w:pPr>
              <w:pStyle w:val="Normal1"/>
              <w:widowControl w:val="0"/>
              <w:spacing w:before="240" w:after="240" w:line="360" w:lineRule="auto"/>
              <w:ind w:left="100"/>
              <w:jc w:val="both"/>
              <w:rPr>
                <w:b/>
              </w:rPr>
            </w:pPr>
            <w:r>
              <w:rPr>
                <w:b/>
              </w:rPr>
              <w:t>Cr.</w:t>
            </w:r>
          </w:p>
        </w:tc>
      </w:tr>
      <w:tr w:rsidR="00AF5137" w14:paraId="5D7737C6" w14:textId="77777777" w:rsidTr="00104D34">
        <w:trPr>
          <w:cantSplit/>
          <w:trHeight w:val="500"/>
          <w:tblHeader/>
          <w:jc w:val="center"/>
        </w:trPr>
        <w:tc>
          <w:tcPr>
            <w:tcW w:w="2994"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0A85796A" w14:textId="77777777" w:rsidR="00AF5137" w:rsidRDefault="005D1E85">
            <w:pPr>
              <w:pStyle w:val="Normal1"/>
              <w:widowControl w:val="0"/>
              <w:spacing w:before="240" w:after="240" w:line="360" w:lineRule="auto"/>
              <w:ind w:left="100"/>
              <w:jc w:val="both"/>
              <w:rPr>
                <w:b/>
              </w:rPr>
            </w:pPr>
            <w:r>
              <w:rPr>
                <w:b/>
              </w:rPr>
              <w:t>Particulars</w:t>
            </w:r>
          </w:p>
        </w:tc>
        <w:tc>
          <w:tcPr>
            <w:tcW w:w="152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D8F8703" w14:textId="77777777" w:rsidR="00AF5137" w:rsidRDefault="005D1E85">
            <w:pPr>
              <w:pStyle w:val="Normal1"/>
              <w:widowControl w:val="0"/>
              <w:spacing w:before="240" w:after="240" w:line="360" w:lineRule="auto"/>
              <w:ind w:left="100"/>
              <w:jc w:val="both"/>
              <w:rPr>
                <w:b/>
              </w:rPr>
            </w:pPr>
            <w:r>
              <w:rPr>
                <w:b/>
              </w:rPr>
              <w:t>Amount (£)</w:t>
            </w:r>
          </w:p>
        </w:tc>
        <w:tc>
          <w:tcPr>
            <w:tcW w:w="299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63B5E13" w14:textId="77777777" w:rsidR="00AF5137" w:rsidRDefault="005D1E85">
            <w:pPr>
              <w:pStyle w:val="Normal1"/>
              <w:widowControl w:val="0"/>
              <w:spacing w:before="240" w:after="240" w:line="360" w:lineRule="auto"/>
              <w:ind w:left="100"/>
              <w:jc w:val="both"/>
              <w:rPr>
                <w:b/>
              </w:rPr>
            </w:pPr>
            <w:r>
              <w:rPr>
                <w:b/>
              </w:rPr>
              <w:t>Particulars</w:t>
            </w: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E94CC87" w14:textId="77777777" w:rsidR="00AF5137" w:rsidRDefault="005D1E85">
            <w:pPr>
              <w:pStyle w:val="Normal1"/>
              <w:widowControl w:val="0"/>
              <w:spacing w:before="240" w:after="240" w:line="360" w:lineRule="auto"/>
              <w:ind w:left="100"/>
              <w:jc w:val="both"/>
              <w:rPr>
                <w:b/>
              </w:rPr>
            </w:pPr>
            <w:r>
              <w:rPr>
                <w:b/>
              </w:rPr>
              <w:t>Amount (£)</w:t>
            </w:r>
          </w:p>
        </w:tc>
      </w:tr>
      <w:tr w:rsidR="00AF5137" w14:paraId="139710FF" w14:textId="77777777" w:rsidTr="00104D34">
        <w:trPr>
          <w:cantSplit/>
          <w:trHeight w:val="500"/>
          <w:tblHeader/>
          <w:jc w:val="center"/>
        </w:trPr>
        <w:tc>
          <w:tcPr>
            <w:tcW w:w="2994"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41A393F3" w14:textId="77777777" w:rsidR="00AF5137" w:rsidRDefault="005D1E85">
            <w:pPr>
              <w:pStyle w:val="Normal1"/>
              <w:widowControl w:val="0"/>
              <w:spacing w:before="240" w:after="240" w:line="360" w:lineRule="auto"/>
              <w:ind w:left="100"/>
              <w:jc w:val="both"/>
            </w:pPr>
            <w:r>
              <w:t>To Bank Account</w:t>
            </w:r>
          </w:p>
        </w:tc>
        <w:tc>
          <w:tcPr>
            <w:tcW w:w="152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B6FB622" w14:textId="77777777" w:rsidR="00AF5137" w:rsidRDefault="005D1E85">
            <w:pPr>
              <w:pStyle w:val="Normal1"/>
              <w:widowControl w:val="0"/>
              <w:spacing w:before="240" w:after="240" w:line="360" w:lineRule="auto"/>
              <w:ind w:left="100"/>
              <w:jc w:val="both"/>
            </w:pPr>
            <w:r>
              <w:t>12000</w:t>
            </w:r>
          </w:p>
        </w:tc>
        <w:tc>
          <w:tcPr>
            <w:tcW w:w="299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7AAFC8F" w14:textId="77777777" w:rsidR="00AF5137" w:rsidRDefault="005D1E85">
            <w:pPr>
              <w:pStyle w:val="Normal1"/>
              <w:widowControl w:val="0"/>
              <w:spacing w:before="240" w:after="240" w:line="360" w:lineRule="auto"/>
              <w:ind w:left="100"/>
              <w:jc w:val="both"/>
            </w:pPr>
            <w:r>
              <w:t>By Balance C/D</w:t>
            </w: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5A7DB5C" w14:textId="77777777" w:rsidR="00AF5137" w:rsidRDefault="005D1E85">
            <w:pPr>
              <w:pStyle w:val="Normal1"/>
              <w:widowControl w:val="0"/>
              <w:spacing w:before="240" w:after="240" w:line="360" w:lineRule="auto"/>
              <w:ind w:left="100"/>
              <w:jc w:val="both"/>
              <w:rPr>
                <w:b/>
              </w:rPr>
            </w:pPr>
            <w:r>
              <w:rPr>
                <w:b/>
              </w:rPr>
              <w:t>12000</w:t>
            </w:r>
          </w:p>
        </w:tc>
      </w:tr>
      <w:tr w:rsidR="00AF5137" w14:paraId="246CA693" w14:textId="77777777" w:rsidTr="00104D34">
        <w:trPr>
          <w:cantSplit/>
          <w:trHeight w:val="500"/>
          <w:tblHeader/>
          <w:jc w:val="center"/>
        </w:trPr>
        <w:tc>
          <w:tcPr>
            <w:tcW w:w="2994"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2573BF6F" w14:textId="77777777" w:rsidR="00AF5137" w:rsidRDefault="00AF5137">
            <w:pPr>
              <w:pStyle w:val="Normal1"/>
              <w:widowControl w:val="0"/>
              <w:spacing w:line="360" w:lineRule="auto"/>
              <w:ind w:left="100"/>
              <w:jc w:val="both"/>
            </w:pPr>
          </w:p>
        </w:tc>
        <w:tc>
          <w:tcPr>
            <w:tcW w:w="152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483D306" w14:textId="77777777" w:rsidR="00AF5137" w:rsidRDefault="005D1E85">
            <w:pPr>
              <w:pStyle w:val="Normal1"/>
              <w:widowControl w:val="0"/>
              <w:spacing w:before="240" w:after="240" w:line="360" w:lineRule="auto"/>
              <w:ind w:left="100"/>
              <w:jc w:val="both"/>
              <w:rPr>
                <w:b/>
              </w:rPr>
            </w:pPr>
            <w:r>
              <w:rPr>
                <w:b/>
              </w:rPr>
              <w:t>12000</w:t>
            </w:r>
          </w:p>
        </w:tc>
        <w:tc>
          <w:tcPr>
            <w:tcW w:w="299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04374E2" w14:textId="77777777" w:rsidR="00AF5137" w:rsidRDefault="00AF5137">
            <w:pPr>
              <w:pStyle w:val="Normal1"/>
              <w:widowControl w:val="0"/>
              <w:spacing w:line="360" w:lineRule="auto"/>
              <w:ind w:left="100"/>
              <w:jc w:val="both"/>
            </w:pP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6E7C491" w14:textId="77777777" w:rsidR="00AF5137" w:rsidRDefault="005D1E85">
            <w:pPr>
              <w:pStyle w:val="Normal1"/>
              <w:widowControl w:val="0"/>
              <w:spacing w:before="240" w:after="240" w:line="360" w:lineRule="auto"/>
              <w:ind w:left="100"/>
              <w:jc w:val="both"/>
              <w:rPr>
                <w:b/>
              </w:rPr>
            </w:pPr>
            <w:r>
              <w:rPr>
                <w:b/>
              </w:rPr>
              <w:t>12000</w:t>
            </w:r>
          </w:p>
        </w:tc>
      </w:tr>
    </w:tbl>
    <w:p w14:paraId="773F1C35" w14:textId="77777777" w:rsidR="00AF5137" w:rsidRDefault="005D1E85">
      <w:pPr>
        <w:pStyle w:val="Normal1"/>
        <w:widowControl w:val="0"/>
        <w:spacing w:before="240" w:after="240" w:line="360" w:lineRule="auto"/>
        <w:jc w:val="both"/>
      </w:pPr>
      <w:r>
        <w:t xml:space="preserve"> </w:t>
      </w:r>
    </w:p>
    <w:p w14:paraId="4B2A100B" w14:textId="77777777" w:rsidR="00AF5137" w:rsidRPr="000D3DFE" w:rsidRDefault="005D1E85" w:rsidP="000D3DFE">
      <w:pPr>
        <w:pStyle w:val="Normal1"/>
        <w:widowControl w:val="0"/>
        <w:spacing w:before="240" w:after="240" w:line="360" w:lineRule="auto"/>
        <w:jc w:val="center"/>
      </w:pPr>
      <w:r>
        <w:rPr>
          <w:b/>
        </w:rPr>
        <w:t>Capital Account</w:t>
      </w:r>
    </w:p>
    <w:tbl>
      <w:tblPr>
        <w:tblStyle w:val="a7"/>
        <w:tblW w:w="9025" w:type="dxa"/>
        <w:jc w:val="center"/>
        <w:tblBorders>
          <w:top w:val="nil"/>
          <w:left w:val="nil"/>
          <w:bottom w:val="nil"/>
          <w:right w:val="nil"/>
          <w:insideH w:val="nil"/>
          <w:insideV w:val="nil"/>
        </w:tblBorders>
        <w:tblLayout w:type="fixed"/>
        <w:tblLook w:val="0600" w:firstRow="0" w:lastRow="0" w:firstColumn="0" w:lastColumn="0" w:noHBand="1" w:noVBand="1"/>
      </w:tblPr>
      <w:tblGrid>
        <w:gridCol w:w="2995"/>
        <w:gridCol w:w="1524"/>
        <w:gridCol w:w="2995"/>
        <w:gridCol w:w="1511"/>
      </w:tblGrid>
      <w:tr w:rsidR="00AF5137" w14:paraId="7C005E11" w14:textId="77777777" w:rsidTr="00104D34">
        <w:trPr>
          <w:cantSplit/>
          <w:trHeight w:val="500"/>
          <w:tblHeader/>
          <w:jc w:val="center"/>
        </w:trPr>
        <w:tc>
          <w:tcPr>
            <w:tcW w:w="29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27B65A54" w14:textId="77777777" w:rsidR="00AF5137" w:rsidRDefault="005D1E85">
            <w:pPr>
              <w:pStyle w:val="Normal1"/>
              <w:widowControl w:val="0"/>
              <w:spacing w:before="240" w:after="240" w:line="360" w:lineRule="auto"/>
              <w:ind w:left="100"/>
              <w:jc w:val="both"/>
              <w:rPr>
                <w:b/>
              </w:rPr>
            </w:pPr>
            <w:r>
              <w:rPr>
                <w:b/>
              </w:rPr>
              <w:t>Dr.</w:t>
            </w:r>
          </w:p>
        </w:tc>
        <w:tc>
          <w:tcPr>
            <w:tcW w:w="1524"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19B40450" w14:textId="77777777" w:rsidR="00AF5137" w:rsidRDefault="00AF5137">
            <w:pPr>
              <w:pStyle w:val="Normal1"/>
              <w:widowControl w:val="0"/>
              <w:spacing w:line="360" w:lineRule="auto"/>
              <w:ind w:left="100"/>
              <w:jc w:val="both"/>
            </w:pPr>
          </w:p>
        </w:tc>
        <w:tc>
          <w:tcPr>
            <w:tcW w:w="2994"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2A162297" w14:textId="77777777" w:rsidR="00AF5137" w:rsidRDefault="00AF5137">
            <w:pPr>
              <w:pStyle w:val="Normal1"/>
              <w:widowControl w:val="0"/>
              <w:spacing w:line="360" w:lineRule="auto"/>
              <w:ind w:left="100"/>
              <w:jc w:val="both"/>
            </w:pPr>
          </w:p>
        </w:tc>
        <w:tc>
          <w:tcPr>
            <w:tcW w:w="1511"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2E39D72B" w14:textId="77777777" w:rsidR="00AF5137" w:rsidRDefault="005D1E85">
            <w:pPr>
              <w:pStyle w:val="Normal1"/>
              <w:widowControl w:val="0"/>
              <w:spacing w:before="240" w:after="240" w:line="360" w:lineRule="auto"/>
              <w:ind w:left="100"/>
              <w:jc w:val="both"/>
              <w:rPr>
                <w:b/>
              </w:rPr>
            </w:pPr>
            <w:r>
              <w:rPr>
                <w:b/>
              </w:rPr>
              <w:t>Cr.</w:t>
            </w:r>
          </w:p>
        </w:tc>
      </w:tr>
      <w:tr w:rsidR="00AF5137" w14:paraId="690E92DF" w14:textId="77777777" w:rsidTr="00104D34">
        <w:trPr>
          <w:cantSplit/>
          <w:trHeight w:val="500"/>
          <w:tblHeader/>
          <w:jc w:val="center"/>
        </w:trPr>
        <w:tc>
          <w:tcPr>
            <w:tcW w:w="2994"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35259D06" w14:textId="77777777" w:rsidR="00AF5137" w:rsidRDefault="005D1E85">
            <w:pPr>
              <w:pStyle w:val="Normal1"/>
              <w:widowControl w:val="0"/>
              <w:spacing w:before="240" w:after="240" w:line="360" w:lineRule="auto"/>
              <w:ind w:left="100"/>
              <w:jc w:val="both"/>
              <w:rPr>
                <w:b/>
              </w:rPr>
            </w:pPr>
            <w:r>
              <w:rPr>
                <w:b/>
              </w:rPr>
              <w:t>Particulars</w:t>
            </w:r>
          </w:p>
        </w:tc>
        <w:tc>
          <w:tcPr>
            <w:tcW w:w="152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F05C9EA" w14:textId="77777777" w:rsidR="00AF5137" w:rsidRDefault="005D1E85">
            <w:pPr>
              <w:pStyle w:val="Normal1"/>
              <w:widowControl w:val="0"/>
              <w:spacing w:before="240" w:after="240" w:line="360" w:lineRule="auto"/>
              <w:ind w:left="100"/>
              <w:jc w:val="both"/>
              <w:rPr>
                <w:b/>
              </w:rPr>
            </w:pPr>
            <w:r>
              <w:rPr>
                <w:b/>
              </w:rPr>
              <w:t>Amount (£)</w:t>
            </w:r>
          </w:p>
        </w:tc>
        <w:tc>
          <w:tcPr>
            <w:tcW w:w="299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C2014F0" w14:textId="77777777" w:rsidR="00AF5137" w:rsidRDefault="005D1E85">
            <w:pPr>
              <w:pStyle w:val="Normal1"/>
              <w:widowControl w:val="0"/>
              <w:spacing w:before="240" w:after="240" w:line="360" w:lineRule="auto"/>
              <w:ind w:left="100"/>
              <w:jc w:val="both"/>
              <w:rPr>
                <w:b/>
              </w:rPr>
            </w:pPr>
            <w:r>
              <w:rPr>
                <w:b/>
              </w:rPr>
              <w:t>Particulars</w:t>
            </w: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5D009A4" w14:textId="77777777" w:rsidR="00AF5137" w:rsidRDefault="005D1E85">
            <w:pPr>
              <w:pStyle w:val="Normal1"/>
              <w:widowControl w:val="0"/>
              <w:spacing w:before="240" w:after="240" w:line="360" w:lineRule="auto"/>
              <w:ind w:left="100"/>
              <w:jc w:val="both"/>
              <w:rPr>
                <w:b/>
              </w:rPr>
            </w:pPr>
            <w:r>
              <w:rPr>
                <w:b/>
              </w:rPr>
              <w:t>Amount (£)</w:t>
            </w:r>
          </w:p>
        </w:tc>
      </w:tr>
      <w:tr w:rsidR="00AF5137" w14:paraId="4A8BAE74" w14:textId="77777777" w:rsidTr="00104D34">
        <w:trPr>
          <w:cantSplit/>
          <w:trHeight w:val="500"/>
          <w:tblHeader/>
          <w:jc w:val="center"/>
        </w:trPr>
        <w:tc>
          <w:tcPr>
            <w:tcW w:w="2994"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6F255AFD" w14:textId="77777777" w:rsidR="00AF5137" w:rsidRDefault="005D1E85">
            <w:pPr>
              <w:pStyle w:val="Normal1"/>
              <w:widowControl w:val="0"/>
              <w:spacing w:before="240" w:after="240" w:line="360" w:lineRule="auto"/>
              <w:ind w:left="100"/>
              <w:jc w:val="both"/>
            </w:pPr>
            <w:r>
              <w:t>To Balance C /D</w:t>
            </w:r>
          </w:p>
        </w:tc>
        <w:tc>
          <w:tcPr>
            <w:tcW w:w="152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7207DEC" w14:textId="77777777" w:rsidR="00AF5137" w:rsidRDefault="005D1E85">
            <w:pPr>
              <w:pStyle w:val="Normal1"/>
              <w:widowControl w:val="0"/>
              <w:spacing w:before="240" w:after="240" w:line="360" w:lineRule="auto"/>
              <w:ind w:left="100"/>
              <w:jc w:val="both"/>
              <w:rPr>
                <w:b/>
              </w:rPr>
            </w:pPr>
            <w:r>
              <w:rPr>
                <w:b/>
              </w:rPr>
              <w:t>20000</w:t>
            </w:r>
          </w:p>
        </w:tc>
        <w:tc>
          <w:tcPr>
            <w:tcW w:w="299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48B6A54" w14:textId="77777777" w:rsidR="00AF5137" w:rsidRDefault="005D1E85">
            <w:pPr>
              <w:pStyle w:val="Normal1"/>
              <w:widowControl w:val="0"/>
              <w:spacing w:before="240" w:after="240" w:line="360" w:lineRule="auto"/>
              <w:ind w:left="100"/>
              <w:jc w:val="both"/>
            </w:pPr>
            <w:r>
              <w:t>By Balance B/D</w:t>
            </w: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37AD6B4" w14:textId="77777777" w:rsidR="00AF5137" w:rsidRDefault="005D1E85">
            <w:pPr>
              <w:pStyle w:val="Normal1"/>
              <w:widowControl w:val="0"/>
              <w:spacing w:before="240" w:after="240" w:line="360" w:lineRule="auto"/>
              <w:ind w:left="100"/>
              <w:jc w:val="both"/>
            </w:pPr>
            <w:r>
              <w:t>20000</w:t>
            </w:r>
          </w:p>
        </w:tc>
      </w:tr>
      <w:tr w:rsidR="00AF5137" w14:paraId="62BD8181" w14:textId="77777777" w:rsidTr="00104D34">
        <w:trPr>
          <w:cantSplit/>
          <w:trHeight w:val="500"/>
          <w:tblHeader/>
          <w:jc w:val="center"/>
        </w:trPr>
        <w:tc>
          <w:tcPr>
            <w:tcW w:w="2994"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6BB063BE" w14:textId="77777777" w:rsidR="00AF5137" w:rsidRDefault="00AF5137">
            <w:pPr>
              <w:pStyle w:val="Normal1"/>
              <w:widowControl w:val="0"/>
              <w:spacing w:line="360" w:lineRule="auto"/>
              <w:ind w:left="100"/>
              <w:jc w:val="both"/>
            </w:pPr>
          </w:p>
        </w:tc>
        <w:tc>
          <w:tcPr>
            <w:tcW w:w="152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8EF546D" w14:textId="77777777" w:rsidR="00AF5137" w:rsidRDefault="005D1E85">
            <w:pPr>
              <w:pStyle w:val="Normal1"/>
              <w:widowControl w:val="0"/>
              <w:spacing w:before="240" w:after="240" w:line="360" w:lineRule="auto"/>
              <w:ind w:left="100"/>
              <w:jc w:val="both"/>
              <w:rPr>
                <w:b/>
              </w:rPr>
            </w:pPr>
            <w:r>
              <w:rPr>
                <w:b/>
              </w:rPr>
              <w:t>20000</w:t>
            </w:r>
          </w:p>
        </w:tc>
        <w:tc>
          <w:tcPr>
            <w:tcW w:w="2994"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086C2B9" w14:textId="77777777" w:rsidR="00AF5137" w:rsidRDefault="00AF5137">
            <w:pPr>
              <w:pStyle w:val="Normal1"/>
              <w:widowControl w:val="0"/>
              <w:spacing w:line="360" w:lineRule="auto"/>
              <w:ind w:left="100"/>
              <w:jc w:val="both"/>
            </w:pPr>
          </w:p>
        </w:tc>
        <w:tc>
          <w:tcPr>
            <w:tcW w:w="1511"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CE906FB" w14:textId="77777777" w:rsidR="00AF5137" w:rsidRDefault="005D1E85">
            <w:pPr>
              <w:pStyle w:val="Normal1"/>
              <w:widowControl w:val="0"/>
              <w:spacing w:before="240" w:after="240" w:line="360" w:lineRule="auto"/>
              <w:ind w:left="100"/>
              <w:jc w:val="both"/>
              <w:rPr>
                <w:b/>
              </w:rPr>
            </w:pPr>
            <w:r>
              <w:rPr>
                <w:b/>
              </w:rPr>
              <w:t>20000</w:t>
            </w:r>
          </w:p>
        </w:tc>
      </w:tr>
    </w:tbl>
    <w:p w14:paraId="1B1E2628" w14:textId="77777777" w:rsidR="00AF5137" w:rsidRPr="000D3DFE" w:rsidRDefault="005D1E85" w:rsidP="000D3DFE">
      <w:pPr>
        <w:pStyle w:val="Normal1"/>
        <w:widowControl w:val="0"/>
        <w:spacing w:before="240" w:after="240" w:line="360" w:lineRule="auto"/>
        <w:jc w:val="center"/>
        <w:rPr>
          <w:b/>
        </w:rPr>
      </w:pPr>
      <w:r w:rsidRPr="000D3DFE">
        <w:rPr>
          <w:b/>
        </w:rPr>
        <w:t>Trial Balance</w:t>
      </w:r>
    </w:p>
    <w:p w14:paraId="6EAA7C68" w14:textId="77777777" w:rsidR="00AF5137" w:rsidRDefault="005D1E85">
      <w:pPr>
        <w:pStyle w:val="Normal1"/>
        <w:widowControl w:val="0"/>
        <w:spacing w:before="240" w:after="240" w:line="360" w:lineRule="auto"/>
        <w:jc w:val="both"/>
      </w:pPr>
      <w:r>
        <w:t xml:space="preserve"> </w:t>
      </w:r>
    </w:p>
    <w:tbl>
      <w:tblPr>
        <w:tblStyle w:val="a8"/>
        <w:tblW w:w="8805" w:type="dxa"/>
        <w:jc w:val="center"/>
        <w:tblBorders>
          <w:top w:val="nil"/>
          <w:left w:val="nil"/>
          <w:bottom w:val="nil"/>
          <w:right w:val="nil"/>
          <w:insideH w:val="nil"/>
          <w:insideV w:val="nil"/>
        </w:tblBorders>
        <w:tblLayout w:type="fixed"/>
        <w:tblLook w:val="0600" w:firstRow="0" w:lastRow="0" w:firstColumn="0" w:lastColumn="0" w:noHBand="1" w:noVBand="1"/>
      </w:tblPr>
      <w:tblGrid>
        <w:gridCol w:w="5460"/>
        <w:gridCol w:w="1650"/>
        <w:gridCol w:w="1695"/>
      </w:tblGrid>
      <w:tr w:rsidR="00AF5137" w14:paraId="62AC108C" w14:textId="77777777" w:rsidTr="00104D34">
        <w:trPr>
          <w:cantSplit/>
          <w:trHeight w:val="500"/>
          <w:tblHeader/>
          <w:jc w:val="center"/>
        </w:trPr>
        <w:tc>
          <w:tcPr>
            <w:tcW w:w="54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1D73A49C" w14:textId="77777777" w:rsidR="00AF5137" w:rsidRDefault="00AF5137">
            <w:pPr>
              <w:pStyle w:val="Normal1"/>
              <w:widowControl w:val="0"/>
              <w:spacing w:line="360" w:lineRule="auto"/>
              <w:jc w:val="both"/>
            </w:pPr>
          </w:p>
        </w:tc>
        <w:tc>
          <w:tcPr>
            <w:tcW w:w="1650"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787EADD7" w14:textId="77777777" w:rsidR="00AF5137" w:rsidRDefault="005D1E85">
            <w:pPr>
              <w:pStyle w:val="Normal1"/>
              <w:widowControl w:val="0"/>
              <w:spacing w:before="240" w:after="240" w:line="360" w:lineRule="auto"/>
              <w:jc w:val="both"/>
              <w:rPr>
                <w:b/>
              </w:rPr>
            </w:pPr>
            <w:r>
              <w:rPr>
                <w:b/>
              </w:rPr>
              <w:t>Debit</w:t>
            </w:r>
          </w:p>
        </w:tc>
        <w:tc>
          <w:tcPr>
            <w:tcW w:w="1695"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2EE001A6" w14:textId="77777777" w:rsidR="00AF5137" w:rsidRDefault="005D1E85">
            <w:pPr>
              <w:pStyle w:val="Normal1"/>
              <w:widowControl w:val="0"/>
              <w:spacing w:before="240" w:after="240" w:line="360" w:lineRule="auto"/>
              <w:jc w:val="both"/>
              <w:rPr>
                <w:b/>
              </w:rPr>
            </w:pPr>
            <w:r>
              <w:rPr>
                <w:b/>
              </w:rPr>
              <w:t>Credit</w:t>
            </w:r>
          </w:p>
        </w:tc>
      </w:tr>
      <w:tr w:rsidR="00AF5137" w14:paraId="13FBEE62" w14:textId="77777777" w:rsidTr="00104D34">
        <w:trPr>
          <w:cantSplit/>
          <w:trHeight w:val="500"/>
          <w:tblHeader/>
          <w:jc w:val="center"/>
        </w:trPr>
        <w:tc>
          <w:tcPr>
            <w:tcW w:w="5460"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7E03C37E" w14:textId="77777777" w:rsidR="00AF5137" w:rsidRDefault="005D1E85">
            <w:pPr>
              <w:pStyle w:val="Normal1"/>
              <w:widowControl w:val="0"/>
              <w:spacing w:before="240" w:after="240" w:line="360" w:lineRule="auto"/>
              <w:jc w:val="both"/>
              <w:rPr>
                <w:b/>
              </w:rPr>
            </w:pPr>
            <w:r>
              <w:rPr>
                <w:b/>
              </w:rPr>
              <w:t>Particulars</w:t>
            </w:r>
          </w:p>
        </w:tc>
        <w:tc>
          <w:tcPr>
            <w:tcW w:w="165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16FA38B" w14:textId="77777777" w:rsidR="00AF5137" w:rsidRDefault="005D1E85">
            <w:pPr>
              <w:pStyle w:val="Normal1"/>
              <w:widowControl w:val="0"/>
              <w:spacing w:before="240" w:after="240" w:line="360" w:lineRule="auto"/>
              <w:jc w:val="both"/>
              <w:rPr>
                <w:b/>
              </w:rPr>
            </w:pPr>
            <w:r>
              <w:rPr>
                <w:b/>
              </w:rPr>
              <w:t>Amount (£)</w:t>
            </w:r>
          </w:p>
        </w:tc>
        <w:tc>
          <w:tcPr>
            <w:tcW w:w="1695"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2E2058D" w14:textId="77777777" w:rsidR="00AF5137" w:rsidRDefault="005D1E85">
            <w:pPr>
              <w:pStyle w:val="Normal1"/>
              <w:widowControl w:val="0"/>
              <w:spacing w:before="240" w:after="240" w:line="360" w:lineRule="auto"/>
              <w:jc w:val="both"/>
              <w:rPr>
                <w:b/>
              </w:rPr>
            </w:pPr>
            <w:r>
              <w:rPr>
                <w:b/>
              </w:rPr>
              <w:t>Amount (£)</w:t>
            </w:r>
          </w:p>
        </w:tc>
      </w:tr>
      <w:tr w:rsidR="00AF5137" w14:paraId="25C1A6C3" w14:textId="77777777" w:rsidTr="00104D34">
        <w:trPr>
          <w:cantSplit/>
          <w:trHeight w:val="500"/>
          <w:tblHeader/>
          <w:jc w:val="center"/>
        </w:trPr>
        <w:tc>
          <w:tcPr>
            <w:tcW w:w="5460"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42F4D841" w14:textId="77777777" w:rsidR="00AF5137" w:rsidRDefault="005D1E85">
            <w:pPr>
              <w:pStyle w:val="Normal1"/>
              <w:widowControl w:val="0"/>
              <w:spacing w:before="240" w:after="240" w:line="360" w:lineRule="auto"/>
              <w:jc w:val="both"/>
            </w:pPr>
            <w:r>
              <w:t>Bank</w:t>
            </w:r>
          </w:p>
        </w:tc>
        <w:tc>
          <w:tcPr>
            <w:tcW w:w="165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619075C" w14:textId="77777777" w:rsidR="00AF5137" w:rsidRDefault="005D1E85">
            <w:pPr>
              <w:pStyle w:val="Normal1"/>
              <w:widowControl w:val="0"/>
              <w:spacing w:before="240" w:after="240" w:line="360" w:lineRule="auto"/>
              <w:jc w:val="both"/>
            </w:pPr>
            <w:r>
              <w:t>12000</w:t>
            </w:r>
          </w:p>
        </w:tc>
        <w:tc>
          <w:tcPr>
            <w:tcW w:w="1695"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93C34C8" w14:textId="77777777" w:rsidR="00AF5137" w:rsidRDefault="00AF5137">
            <w:pPr>
              <w:pStyle w:val="Normal1"/>
              <w:widowControl w:val="0"/>
              <w:spacing w:line="360" w:lineRule="auto"/>
              <w:jc w:val="both"/>
            </w:pPr>
          </w:p>
        </w:tc>
      </w:tr>
      <w:tr w:rsidR="00AF5137" w14:paraId="6B56B9E4" w14:textId="77777777" w:rsidTr="00104D34">
        <w:trPr>
          <w:cantSplit/>
          <w:trHeight w:val="500"/>
          <w:tblHeader/>
          <w:jc w:val="center"/>
        </w:trPr>
        <w:tc>
          <w:tcPr>
            <w:tcW w:w="5460"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112752F8" w14:textId="77777777" w:rsidR="00AF5137" w:rsidRDefault="005D1E85">
            <w:pPr>
              <w:pStyle w:val="Normal1"/>
              <w:widowControl w:val="0"/>
              <w:spacing w:before="240" w:after="240" w:line="360" w:lineRule="auto"/>
              <w:jc w:val="both"/>
            </w:pPr>
            <w:r>
              <w:t>Cash</w:t>
            </w:r>
          </w:p>
        </w:tc>
        <w:tc>
          <w:tcPr>
            <w:tcW w:w="165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CA6BC8D" w14:textId="77777777" w:rsidR="00AF5137" w:rsidRDefault="005D1E85">
            <w:pPr>
              <w:pStyle w:val="Normal1"/>
              <w:widowControl w:val="0"/>
              <w:spacing w:before="240" w:after="240" w:line="360" w:lineRule="auto"/>
              <w:jc w:val="both"/>
            </w:pPr>
            <w:r>
              <w:t>1000</w:t>
            </w:r>
          </w:p>
        </w:tc>
        <w:tc>
          <w:tcPr>
            <w:tcW w:w="1695"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39C3981" w14:textId="77777777" w:rsidR="00AF5137" w:rsidRDefault="00AF5137">
            <w:pPr>
              <w:pStyle w:val="Normal1"/>
              <w:widowControl w:val="0"/>
              <w:spacing w:line="360" w:lineRule="auto"/>
              <w:jc w:val="both"/>
            </w:pPr>
          </w:p>
        </w:tc>
      </w:tr>
      <w:tr w:rsidR="00AF5137" w14:paraId="75CF109E" w14:textId="77777777" w:rsidTr="00104D34">
        <w:trPr>
          <w:cantSplit/>
          <w:trHeight w:val="500"/>
          <w:tblHeader/>
          <w:jc w:val="center"/>
        </w:trPr>
        <w:tc>
          <w:tcPr>
            <w:tcW w:w="5460"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79264A39" w14:textId="77777777" w:rsidR="00AF5137" w:rsidRDefault="005D1E85">
            <w:pPr>
              <w:pStyle w:val="Normal1"/>
              <w:widowControl w:val="0"/>
              <w:spacing w:before="240" w:after="240" w:line="360" w:lineRule="auto"/>
              <w:jc w:val="both"/>
            </w:pPr>
            <w:r>
              <w:t>Fish Account (Debtor)</w:t>
            </w:r>
          </w:p>
        </w:tc>
        <w:tc>
          <w:tcPr>
            <w:tcW w:w="165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CFA6A36" w14:textId="77777777" w:rsidR="00AF5137" w:rsidRDefault="005D1E85">
            <w:pPr>
              <w:pStyle w:val="Normal1"/>
              <w:widowControl w:val="0"/>
              <w:spacing w:before="240" w:after="240" w:line="360" w:lineRule="auto"/>
              <w:jc w:val="both"/>
            </w:pPr>
            <w:r>
              <w:t>4000</w:t>
            </w:r>
          </w:p>
        </w:tc>
        <w:tc>
          <w:tcPr>
            <w:tcW w:w="1695"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DC97D0C" w14:textId="77777777" w:rsidR="00AF5137" w:rsidRDefault="00AF5137">
            <w:pPr>
              <w:pStyle w:val="Normal1"/>
              <w:widowControl w:val="0"/>
              <w:spacing w:line="360" w:lineRule="auto"/>
              <w:jc w:val="both"/>
            </w:pPr>
          </w:p>
        </w:tc>
      </w:tr>
      <w:tr w:rsidR="00AF5137" w14:paraId="5193A23C" w14:textId="77777777" w:rsidTr="00104D34">
        <w:trPr>
          <w:cantSplit/>
          <w:trHeight w:val="500"/>
          <w:tblHeader/>
          <w:jc w:val="center"/>
        </w:trPr>
        <w:tc>
          <w:tcPr>
            <w:tcW w:w="5460"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23BD86BE" w14:textId="77777777" w:rsidR="00AF5137" w:rsidRDefault="005D1E85">
            <w:pPr>
              <w:pStyle w:val="Normal1"/>
              <w:widowControl w:val="0"/>
              <w:spacing w:before="240" w:after="240" w:line="360" w:lineRule="auto"/>
              <w:jc w:val="both"/>
            </w:pPr>
            <w:r>
              <w:t>Dodd Account (Creditor)</w:t>
            </w:r>
          </w:p>
        </w:tc>
        <w:tc>
          <w:tcPr>
            <w:tcW w:w="165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8E6FEEA" w14:textId="77777777" w:rsidR="00AF5137" w:rsidRDefault="00AF5137">
            <w:pPr>
              <w:pStyle w:val="Normal1"/>
              <w:widowControl w:val="0"/>
              <w:spacing w:line="360" w:lineRule="auto"/>
              <w:jc w:val="both"/>
            </w:pPr>
          </w:p>
        </w:tc>
        <w:tc>
          <w:tcPr>
            <w:tcW w:w="1695"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0CE3353" w14:textId="77777777" w:rsidR="00AF5137" w:rsidRDefault="005D1E85">
            <w:pPr>
              <w:pStyle w:val="Normal1"/>
              <w:widowControl w:val="0"/>
              <w:spacing w:before="240" w:after="240" w:line="360" w:lineRule="auto"/>
              <w:jc w:val="both"/>
            </w:pPr>
            <w:r>
              <w:t>3000</w:t>
            </w:r>
          </w:p>
        </w:tc>
      </w:tr>
      <w:tr w:rsidR="00AF5137" w14:paraId="79CB29CF" w14:textId="77777777" w:rsidTr="00104D34">
        <w:trPr>
          <w:cantSplit/>
          <w:trHeight w:val="500"/>
          <w:tblHeader/>
          <w:jc w:val="center"/>
        </w:trPr>
        <w:tc>
          <w:tcPr>
            <w:tcW w:w="5460"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27C3C2A5" w14:textId="77777777" w:rsidR="00AF5137" w:rsidRDefault="005D1E85">
            <w:pPr>
              <w:pStyle w:val="Normal1"/>
              <w:widowControl w:val="0"/>
              <w:spacing w:before="240" w:after="240" w:line="360" w:lineRule="auto"/>
              <w:jc w:val="both"/>
            </w:pPr>
            <w:r>
              <w:t>Furniture Account</w:t>
            </w:r>
          </w:p>
        </w:tc>
        <w:tc>
          <w:tcPr>
            <w:tcW w:w="165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C0F0E88" w14:textId="77777777" w:rsidR="00AF5137" w:rsidRDefault="005D1E85">
            <w:pPr>
              <w:pStyle w:val="Normal1"/>
              <w:widowControl w:val="0"/>
              <w:spacing w:before="240" w:after="240" w:line="360" w:lineRule="auto"/>
              <w:jc w:val="both"/>
            </w:pPr>
            <w:r>
              <w:t>10000</w:t>
            </w:r>
          </w:p>
        </w:tc>
        <w:tc>
          <w:tcPr>
            <w:tcW w:w="1695"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8AD420A" w14:textId="77777777" w:rsidR="00AF5137" w:rsidRDefault="00AF5137">
            <w:pPr>
              <w:pStyle w:val="Normal1"/>
              <w:widowControl w:val="0"/>
              <w:spacing w:line="360" w:lineRule="auto"/>
              <w:jc w:val="both"/>
            </w:pPr>
          </w:p>
        </w:tc>
      </w:tr>
      <w:tr w:rsidR="00AF5137" w14:paraId="58C24D1B" w14:textId="77777777" w:rsidTr="00104D34">
        <w:trPr>
          <w:cantSplit/>
          <w:trHeight w:val="500"/>
          <w:tblHeader/>
          <w:jc w:val="center"/>
        </w:trPr>
        <w:tc>
          <w:tcPr>
            <w:tcW w:w="5460"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020FE28A" w14:textId="77777777" w:rsidR="00AF5137" w:rsidRDefault="005D1E85">
            <w:pPr>
              <w:pStyle w:val="Normal1"/>
              <w:widowControl w:val="0"/>
              <w:spacing w:before="240" w:after="240" w:line="360" w:lineRule="auto"/>
              <w:jc w:val="both"/>
            </w:pPr>
            <w:r>
              <w:t>Sales Account</w:t>
            </w:r>
          </w:p>
        </w:tc>
        <w:tc>
          <w:tcPr>
            <w:tcW w:w="165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67270D2" w14:textId="77777777" w:rsidR="00AF5137" w:rsidRDefault="00AF5137">
            <w:pPr>
              <w:pStyle w:val="Normal1"/>
              <w:widowControl w:val="0"/>
              <w:spacing w:line="360" w:lineRule="auto"/>
              <w:jc w:val="both"/>
            </w:pPr>
          </w:p>
        </w:tc>
        <w:tc>
          <w:tcPr>
            <w:tcW w:w="1695"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F5EF3F8" w14:textId="77777777" w:rsidR="00AF5137" w:rsidRDefault="005D1E85">
            <w:pPr>
              <w:pStyle w:val="Normal1"/>
              <w:widowControl w:val="0"/>
              <w:spacing w:before="240" w:after="240" w:line="360" w:lineRule="auto"/>
              <w:jc w:val="both"/>
            </w:pPr>
            <w:r>
              <w:t>70000</w:t>
            </w:r>
          </w:p>
        </w:tc>
      </w:tr>
      <w:tr w:rsidR="00AF5137" w14:paraId="40B20A85" w14:textId="77777777" w:rsidTr="00104D34">
        <w:trPr>
          <w:cantSplit/>
          <w:trHeight w:val="500"/>
          <w:tblHeader/>
          <w:jc w:val="center"/>
        </w:trPr>
        <w:tc>
          <w:tcPr>
            <w:tcW w:w="5460"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3114E0BF" w14:textId="77777777" w:rsidR="00AF5137" w:rsidRDefault="005D1E85">
            <w:pPr>
              <w:pStyle w:val="Normal1"/>
              <w:widowControl w:val="0"/>
              <w:spacing w:before="240" w:after="240" w:line="360" w:lineRule="auto"/>
              <w:jc w:val="both"/>
            </w:pPr>
            <w:r>
              <w:t>Purchases Account</w:t>
            </w:r>
          </w:p>
        </w:tc>
        <w:tc>
          <w:tcPr>
            <w:tcW w:w="165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8FED45C" w14:textId="77777777" w:rsidR="00AF5137" w:rsidRDefault="005D1E85">
            <w:pPr>
              <w:pStyle w:val="Normal1"/>
              <w:widowControl w:val="0"/>
              <w:spacing w:before="240" w:after="240" w:line="360" w:lineRule="auto"/>
              <w:jc w:val="both"/>
            </w:pPr>
            <w:r>
              <w:t>45000</w:t>
            </w:r>
          </w:p>
        </w:tc>
        <w:tc>
          <w:tcPr>
            <w:tcW w:w="1695"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3258026" w14:textId="77777777" w:rsidR="00AF5137" w:rsidRDefault="00AF5137">
            <w:pPr>
              <w:pStyle w:val="Normal1"/>
              <w:widowControl w:val="0"/>
              <w:spacing w:line="360" w:lineRule="auto"/>
              <w:jc w:val="both"/>
            </w:pPr>
          </w:p>
        </w:tc>
      </w:tr>
      <w:tr w:rsidR="00AF5137" w14:paraId="701294DE" w14:textId="77777777" w:rsidTr="00104D34">
        <w:trPr>
          <w:cantSplit/>
          <w:trHeight w:val="500"/>
          <w:tblHeader/>
          <w:jc w:val="center"/>
        </w:trPr>
        <w:tc>
          <w:tcPr>
            <w:tcW w:w="5460"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094A6C8F" w14:textId="77777777" w:rsidR="00AF5137" w:rsidRDefault="005D1E85">
            <w:pPr>
              <w:pStyle w:val="Normal1"/>
              <w:widowControl w:val="0"/>
              <w:spacing w:before="240" w:after="240" w:line="360" w:lineRule="auto"/>
              <w:jc w:val="both"/>
            </w:pPr>
            <w:r>
              <w:t>Office Expenses Account</w:t>
            </w:r>
          </w:p>
        </w:tc>
        <w:tc>
          <w:tcPr>
            <w:tcW w:w="165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7334E12" w14:textId="77777777" w:rsidR="00AF5137" w:rsidRDefault="005D1E85">
            <w:pPr>
              <w:pStyle w:val="Normal1"/>
              <w:widowControl w:val="0"/>
              <w:spacing w:before="240" w:after="240" w:line="360" w:lineRule="auto"/>
              <w:jc w:val="both"/>
            </w:pPr>
            <w:r>
              <w:t>9000</w:t>
            </w:r>
          </w:p>
        </w:tc>
        <w:tc>
          <w:tcPr>
            <w:tcW w:w="1695"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646AAC8" w14:textId="77777777" w:rsidR="00AF5137" w:rsidRDefault="00AF5137">
            <w:pPr>
              <w:pStyle w:val="Normal1"/>
              <w:widowControl w:val="0"/>
              <w:spacing w:line="360" w:lineRule="auto"/>
              <w:jc w:val="both"/>
            </w:pPr>
          </w:p>
        </w:tc>
      </w:tr>
      <w:tr w:rsidR="00AF5137" w14:paraId="60094244" w14:textId="77777777" w:rsidTr="00104D34">
        <w:trPr>
          <w:cantSplit/>
          <w:trHeight w:val="500"/>
          <w:tblHeader/>
          <w:jc w:val="center"/>
        </w:trPr>
        <w:tc>
          <w:tcPr>
            <w:tcW w:w="5460"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13E5FD2A" w14:textId="77777777" w:rsidR="00AF5137" w:rsidRDefault="005D1E85">
            <w:pPr>
              <w:pStyle w:val="Normal1"/>
              <w:widowControl w:val="0"/>
              <w:spacing w:before="240" w:after="240" w:line="360" w:lineRule="auto"/>
              <w:jc w:val="both"/>
            </w:pPr>
            <w:r>
              <w:t>Delivery Van Account</w:t>
            </w:r>
          </w:p>
        </w:tc>
        <w:tc>
          <w:tcPr>
            <w:tcW w:w="165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92DF91D" w14:textId="77777777" w:rsidR="00AF5137" w:rsidRDefault="005D1E85">
            <w:pPr>
              <w:pStyle w:val="Normal1"/>
              <w:widowControl w:val="0"/>
              <w:spacing w:before="240" w:after="240" w:line="360" w:lineRule="auto"/>
              <w:jc w:val="both"/>
            </w:pPr>
            <w:r>
              <w:t>12000</w:t>
            </w:r>
          </w:p>
        </w:tc>
        <w:tc>
          <w:tcPr>
            <w:tcW w:w="1695"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3BACAF6" w14:textId="77777777" w:rsidR="00AF5137" w:rsidRDefault="00AF5137">
            <w:pPr>
              <w:pStyle w:val="Normal1"/>
              <w:widowControl w:val="0"/>
              <w:spacing w:line="360" w:lineRule="auto"/>
              <w:jc w:val="both"/>
            </w:pPr>
          </w:p>
        </w:tc>
      </w:tr>
      <w:tr w:rsidR="00AF5137" w14:paraId="1D9F8C62" w14:textId="77777777" w:rsidTr="00104D34">
        <w:trPr>
          <w:cantSplit/>
          <w:trHeight w:val="500"/>
          <w:tblHeader/>
          <w:jc w:val="center"/>
        </w:trPr>
        <w:tc>
          <w:tcPr>
            <w:tcW w:w="5460"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5E401121" w14:textId="77777777" w:rsidR="00AF5137" w:rsidRDefault="005D1E85">
            <w:pPr>
              <w:pStyle w:val="Normal1"/>
              <w:widowControl w:val="0"/>
              <w:spacing w:before="240" w:after="240" w:line="360" w:lineRule="auto"/>
              <w:jc w:val="both"/>
            </w:pPr>
            <w:r>
              <w:t>Capital Account</w:t>
            </w:r>
          </w:p>
        </w:tc>
        <w:tc>
          <w:tcPr>
            <w:tcW w:w="165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ADE0471" w14:textId="77777777" w:rsidR="00AF5137" w:rsidRDefault="00AF5137">
            <w:pPr>
              <w:pStyle w:val="Normal1"/>
              <w:widowControl w:val="0"/>
              <w:spacing w:line="360" w:lineRule="auto"/>
              <w:jc w:val="both"/>
            </w:pPr>
          </w:p>
        </w:tc>
        <w:tc>
          <w:tcPr>
            <w:tcW w:w="1695"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25D3AA5" w14:textId="77777777" w:rsidR="00AF5137" w:rsidRDefault="005D1E85">
            <w:pPr>
              <w:pStyle w:val="Normal1"/>
              <w:widowControl w:val="0"/>
              <w:spacing w:before="240" w:after="240" w:line="360" w:lineRule="auto"/>
              <w:jc w:val="both"/>
            </w:pPr>
            <w:r>
              <w:t>20000</w:t>
            </w:r>
          </w:p>
        </w:tc>
      </w:tr>
      <w:tr w:rsidR="00AF5137" w14:paraId="2160ECE4" w14:textId="77777777" w:rsidTr="00104D34">
        <w:trPr>
          <w:cantSplit/>
          <w:trHeight w:val="500"/>
          <w:tblHeader/>
          <w:jc w:val="center"/>
        </w:trPr>
        <w:tc>
          <w:tcPr>
            <w:tcW w:w="5460"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0CD9472C" w14:textId="77777777" w:rsidR="00AF5137" w:rsidRDefault="00AF5137">
            <w:pPr>
              <w:pStyle w:val="Normal1"/>
              <w:widowControl w:val="0"/>
              <w:spacing w:line="360" w:lineRule="auto"/>
              <w:jc w:val="both"/>
            </w:pPr>
          </w:p>
        </w:tc>
        <w:tc>
          <w:tcPr>
            <w:tcW w:w="165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68C25F9" w14:textId="77777777" w:rsidR="00AF5137" w:rsidRDefault="005D1E85">
            <w:pPr>
              <w:pStyle w:val="Normal1"/>
              <w:widowControl w:val="0"/>
              <w:spacing w:before="240" w:after="240" w:line="360" w:lineRule="auto"/>
              <w:jc w:val="both"/>
              <w:rPr>
                <w:b/>
              </w:rPr>
            </w:pPr>
            <w:r>
              <w:rPr>
                <w:b/>
              </w:rPr>
              <w:t>93000</w:t>
            </w:r>
          </w:p>
        </w:tc>
        <w:tc>
          <w:tcPr>
            <w:tcW w:w="1695"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99983C5" w14:textId="77777777" w:rsidR="00AF5137" w:rsidRDefault="005D1E85">
            <w:pPr>
              <w:pStyle w:val="Normal1"/>
              <w:widowControl w:val="0"/>
              <w:spacing w:before="240" w:after="240" w:line="360" w:lineRule="auto"/>
              <w:jc w:val="both"/>
              <w:rPr>
                <w:b/>
              </w:rPr>
            </w:pPr>
            <w:r>
              <w:rPr>
                <w:b/>
              </w:rPr>
              <w:t>93000</w:t>
            </w:r>
          </w:p>
        </w:tc>
      </w:tr>
    </w:tbl>
    <w:p w14:paraId="1E6CB5E1" w14:textId="77777777" w:rsidR="00AF5137" w:rsidRDefault="005D1E85">
      <w:pPr>
        <w:pStyle w:val="Normal1"/>
        <w:widowControl w:val="0"/>
        <w:spacing w:before="240" w:after="240" w:line="360" w:lineRule="auto"/>
        <w:jc w:val="both"/>
      </w:pPr>
      <w:r>
        <w:lastRenderedPageBreak/>
        <w:t xml:space="preserve"> </w:t>
      </w:r>
    </w:p>
    <w:p w14:paraId="4B8A446A" w14:textId="77777777" w:rsidR="00AF5137" w:rsidRDefault="005D1E85" w:rsidP="000D3DFE">
      <w:pPr>
        <w:pStyle w:val="Normal1"/>
        <w:widowControl w:val="0"/>
        <w:spacing w:before="240" w:after="240" w:line="360" w:lineRule="auto"/>
        <w:jc w:val="center"/>
        <w:rPr>
          <w:b/>
        </w:rPr>
      </w:pPr>
      <w:r>
        <w:rPr>
          <w:b/>
        </w:rPr>
        <w:t xml:space="preserve">Statement of Profit or Loss for the financial year ended </w:t>
      </w:r>
      <w:proofErr w:type="gramStart"/>
      <w:r>
        <w:rPr>
          <w:b/>
        </w:rPr>
        <w:t>at</w:t>
      </w:r>
      <w:proofErr w:type="gramEnd"/>
      <w:r>
        <w:rPr>
          <w:b/>
        </w:rPr>
        <w:t xml:space="preserve"> December 31, 2021</w:t>
      </w:r>
    </w:p>
    <w:p w14:paraId="126F81E2" w14:textId="77777777" w:rsidR="00AF5137" w:rsidRDefault="005D1E85">
      <w:pPr>
        <w:pStyle w:val="Normal1"/>
        <w:widowControl w:val="0"/>
        <w:spacing w:before="240" w:after="240" w:line="360" w:lineRule="auto"/>
        <w:jc w:val="both"/>
      </w:pPr>
      <w:r>
        <w:t xml:space="preserve"> </w:t>
      </w:r>
    </w:p>
    <w:tbl>
      <w:tblPr>
        <w:tblStyle w:val="a9"/>
        <w:tblW w:w="8805" w:type="dxa"/>
        <w:jc w:val="center"/>
        <w:tblBorders>
          <w:top w:val="nil"/>
          <w:left w:val="nil"/>
          <w:bottom w:val="nil"/>
          <w:right w:val="nil"/>
          <w:insideH w:val="nil"/>
          <w:insideV w:val="nil"/>
        </w:tblBorders>
        <w:tblLayout w:type="fixed"/>
        <w:tblLook w:val="0600" w:firstRow="0" w:lastRow="0" w:firstColumn="0" w:lastColumn="0" w:noHBand="1" w:noVBand="1"/>
      </w:tblPr>
      <w:tblGrid>
        <w:gridCol w:w="4320"/>
        <w:gridCol w:w="2250"/>
        <w:gridCol w:w="2235"/>
      </w:tblGrid>
      <w:tr w:rsidR="00AF5137" w14:paraId="2227B2DB" w14:textId="77777777" w:rsidTr="00104D34">
        <w:trPr>
          <w:cantSplit/>
          <w:trHeight w:val="500"/>
          <w:tblHeader/>
          <w:jc w:val="center"/>
        </w:trPr>
        <w:tc>
          <w:tcPr>
            <w:tcW w:w="43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5AD679BE" w14:textId="77777777" w:rsidR="00AF5137" w:rsidRDefault="005D1E85">
            <w:pPr>
              <w:pStyle w:val="Normal1"/>
              <w:widowControl w:val="0"/>
              <w:spacing w:before="240" w:after="240" w:line="360" w:lineRule="auto"/>
              <w:jc w:val="both"/>
              <w:rPr>
                <w:b/>
              </w:rPr>
            </w:pPr>
            <w:r>
              <w:rPr>
                <w:b/>
              </w:rPr>
              <w:t>Particulars</w:t>
            </w:r>
          </w:p>
        </w:tc>
        <w:tc>
          <w:tcPr>
            <w:tcW w:w="2250"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7109422A" w14:textId="77777777" w:rsidR="00AF5137" w:rsidRDefault="005D1E85">
            <w:pPr>
              <w:pStyle w:val="Normal1"/>
              <w:widowControl w:val="0"/>
              <w:spacing w:before="240" w:after="240" w:line="360" w:lineRule="auto"/>
              <w:jc w:val="both"/>
              <w:rPr>
                <w:b/>
              </w:rPr>
            </w:pPr>
            <w:r>
              <w:rPr>
                <w:b/>
              </w:rPr>
              <w:t>Amount (£)</w:t>
            </w:r>
          </w:p>
        </w:tc>
        <w:tc>
          <w:tcPr>
            <w:tcW w:w="22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0B3C44CA" w14:textId="77777777" w:rsidR="00AF5137" w:rsidRDefault="005D1E85">
            <w:pPr>
              <w:pStyle w:val="Normal1"/>
              <w:widowControl w:val="0"/>
              <w:spacing w:before="240" w:after="240" w:line="360" w:lineRule="auto"/>
              <w:jc w:val="both"/>
              <w:rPr>
                <w:b/>
              </w:rPr>
            </w:pPr>
            <w:r>
              <w:rPr>
                <w:b/>
              </w:rPr>
              <w:t>Amount (£)</w:t>
            </w:r>
          </w:p>
        </w:tc>
      </w:tr>
      <w:tr w:rsidR="00AF5137" w14:paraId="35083FD4" w14:textId="77777777" w:rsidTr="00104D34">
        <w:trPr>
          <w:cantSplit/>
          <w:trHeight w:val="500"/>
          <w:tblHeader/>
          <w:jc w:val="center"/>
        </w:trPr>
        <w:tc>
          <w:tcPr>
            <w:tcW w:w="43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68053B3F" w14:textId="77777777" w:rsidR="00AF5137" w:rsidRDefault="005D1E85">
            <w:pPr>
              <w:pStyle w:val="Normal1"/>
              <w:widowControl w:val="0"/>
              <w:spacing w:before="240" w:after="240" w:line="360" w:lineRule="auto"/>
              <w:jc w:val="both"/>
            </w:pPr>
            <w:r>
              <w:t>Sales</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BBEC8DD" w14:textId="77777777" w:rsidR="00AF5137" w:rsidRDefault="00AF5137">
            <w:pPr>
              <w:pStyle w:val="Normal1"/>
              <w:widowControl w:val="0"/>
              <w:spacing w:line="360" w:lineRule="auto"/>
              <w:jc w:val="both"/>
            </w:pPr>
          </w:p>
        </w:tc>
        <w:tc>
          <w:tcPr>
            <w:tcW w:w="2235"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12C8C1E" w14:textId="77777777" w:rsidR="00AF5137" w:rsidRDefault="005D1E85">
            <w:pPr>
              <w:pStyle w:val="Normal1"/>
              <w:widowControl w:val="0"/>
              <w:spacing w:before="240" w:after="240" w:line="360" w:lineRule="auto"/>
              <w:jc w:val="both"/>
            </w:pPr>
            <w:r>
              <w:t>70,000</w:t>
            </w:r>
          </w:p>
        </w:tc>
      </w:tr>
      <w:tr w:rsidR="00AF5137" w14:paraId="3C5BEA9C" w14:textId="77777777" w:rsidTr="00104D34">
        <w:trPr>
          <w:cantSplit/>
          <w:trHeight w:val="500"/>
          <w:tblHeader/>
          <w:jc w:val="center"/>
        </w:trPr>
        <w:tc>
          <w:tcPr>
            <w:tcW w:w="43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18857532" w14:textId="77777777" w:rsidR="00AF5137" w:rsidRDefault="005D1E85">
            <w:pPr>
              <w:pStyle w:val="Normal1"/>
              <w:widowControl w:val="0"/>
              <w:spacing w:before="240" w:after="240" w:line="360" w:lineRule="auto"/>
              <w:jc w:val="both"/>
            </w:pPr>
            <w:r>
              <w:t>Less: Cost of Goods Sold:</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2EDB616" w14:textId="77777777" w:rsidR="00AF5137" w:rsidRDefault="00AF5137">
            <w:pPr>
              <w:pStyle w:val="Normal1"/>
              <w:widowControl w:val="0"/>
              <w:spacing w:line="360" w:lineRule="auto"/>
              <w:jc w:val="both"/>
            </w:pPr>
          </w:p>
        </w:tc>
        <w:tc>
          <w:tcPr>
            <w:tcW w:w="2235"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46F494E" w14:textId="77777777" w:rsidR="00AF5137" w:rsidRDefault="00AF5137">
            <w:pPr>
              <w:pStyle w:val="Normal1"/>
              <w:widowControl w:val="0"/>
              <w:pBdr>
                <w:top w:val="nil"/>
                <w:left w:val="nil"/>
                <w:bottom w:val="nil"/>
                <w:right w:val="nil"/>
                <w:between w:val="nil"/>
              </w:pBdr>
              <w:spacing w:line="360" w:lineRule="auto"/>
              <w:jc w:val="both"/>
            </w:pPr>
          </w:p>
        </w:tc>
      </w:tr>
      <w:tr w:rsidR="00AF5137" w14:paraId="031D415F" w14:textId="77777777" w:rsidTr="00104D34">
        <w:trPr>
          <w:cantSplit/>
          <w:trHeight w:val="500"/>
          <w:tblHeader/>
          <w:jc w:val="center"/>
        </w:trPr>
        <w:tc>
          <w:tcPr>
            <w:tcW w:w="43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2D444222" w14:textId="77777777" w:rsidR="00AF5137" w:rsidRDefault="005D1E85">
            <w:pPr>
              <w:pStyle w:val="Normal1"/>
              <w:widowControl w:val="0"/>
              <w:spacing w:before="240" w:after="240" w:line="360" w:lineRule="auto"/>
              <w:jc w:val="both"/>
            </w:pPr>
            <w:r>
              <w:t>Purchases</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EA9D590" w14:textId="77777777" w:rsidR="00AF5137" w:rsidRDefault="005D1E85">
            <w:pPr>
              <w:pStyle w:val="Normal1"/>
              <w:widowControl w:val="0"/>
              <w:spacing w:before="240" w:after="240" w:line="360" w:lineRule="auto"/>
              <w:jc w:val="both"/>
            </w:pPr>
            <w:r>
              <w:t>45000</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472CC87" w14:textId="77777777" w:rsidR="00AF5137" w:rsidRDefault="005D1E85">
            <w:pPr>
              <w:pStyle w:val="Normal1"/>
              <w:widowControl w:val="0"/>
              <w:spacing w:before="240" w:after="240" w:line="360" w:lineRule="auto"/>
              <w:jc w:val="both"/>
            </w:pPr>
            <w:r>
              <w:t>45000</w:t>
            </w:r>
          </w:p>
        </w:tc>
      </w:tr>
      <w:tr w:rsidR="00AF5137" w14:paraId="5CBFB2C1" w14:textId="77777777" w:rsidTr="00104D34">
        <w:trPr>
          <w:cantSplit/>
          <w:trHeight w:val="500"/>
          <w:tblHeader/>
          <w:jc w:val="center"/>
        </w:trPr>
        <w:tc>
          <w:tcPr>
            <w:tcW w:w="43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14618353" w14:textId="77777777" w:rsidR="00AF5137" w:rsidRDefault="005D1E85">
            <w:pPr>
              <w:pStyle w:val="Normal1"/>
              <w:widowControl w:val="0"/>
              <w:spacing w:before="240" w:after="240" w:line="360" w:lineRule="auto"/>
              <w:jc w:val="both"/>
              <w:rPr>
                <w:b/>
              </w:rPr>
            </w:pPr>
            <w:r>
              <w:rPr>
                <w:b/>
              </w:rPr>
              <w:t>Gross Profit</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BF7C844" w14:textId="77777777" w:rsidR="00AF5137" w:rsidRDefault="00AF5137">
            <w:pPr>
              <w:pStyle w:val="Normal1"/>
              <w:widowControl w:val="0"/>
              <w:spacing w:line="360" w:lineRule="auto"/>
              <w:jc w:val="both"/>
            </w:pPr>
          </w:p>
        </w:tc>
        <w:tc>
          <w:tcPr>
            <w:tcW w:w="2235"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BCAC3A0" w14:textId="77777777" w:rsidR="00AF5137" w:rsidRDefault="005D1E85">
            <w:pPr>
              <w:pStyle w:val="Normal1"/>
              <w:widowControl w:val="0"/>
              <w:spacing w:before="240" w:after="240" w:line="360" w:lineRule="auto"/>
              <w:jc w:val="both"/>
              <w:rPr>
                <w:b/>
              </w:rPr>
            </w:pPr>
            <w:r>
              <w:rPr>
                <w:b/>
              </w:rPr>
              <w:t>25000</w:t>
            </w:r>
          </w:p>
        </w:tc>
      </w:tr>
      <w:tr w:rsidR="00AF5137" w14:paraId="2D9C11EE" w14:textId="77777777" w:rsidTr="00104D34">
        <w:trPr>
          <w:cantSplit/>
          <w:trHeight w:val="500"/>
          <w:tblHeader/>
          <w:jc w:val="center"/>
        </w:trPr>
        <w:tc>
          <w:tcPr>
            <w:tcW w:w="43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41398A07" w14:textId="77777777" w:rsidR="00AF5137" w:rsidRDefault="005D1E85">
            <w:pPr>
              <w:pStyle w:val="Normal1"/>
              <w:widowControl w:val="0"/>
              <w:spacing w:before="240" w:after="240" w:line="360" w:lineRule="auto"/>
              <w:jc w:val="both"/>
            </w:pPr>
            <w:r>
              <w:t>Less: Operating Costs:</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771084E" w14:textId="77777777" w:rsidR="00AF5137" w:rsidRDefault="00AF5137">
            <w:pPr>
              <w:pStyle w:val="Normal1"/>
              <w:widowControl w:val="0"/>
              <w:spacing w:line="360" w:lineRule="auto"/>
              <w:jc w:val="both"/>
            </w:pPr>
          </w:p>
        </w:tc>
        <w:tc>
          <w:tcPr>
            <w:tcW w:w="2235"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6588968" w14:textId="77777777" w:rsidR="00AF5137" w:rsidRDefault="00AF5137">
            <w:pPr>
              <w:pStyle w:val="Normal1"/>
              <w:widowControl w:val="0"/>
              <w:pBdr>
                <w:top w:val="nil"/>
                <w:left w:val="nil"/>
                <w:bottom w:val="nil"/>
                <w:right w:val="nil"/>
                <w:between w:val="nil"/>
              </w:pBdr>
              <w:spacing w:line="360" w:lineRule="auto"/>
              <w:jc w:val="both"/>
            </w:pPr>
          </w:p>
        </w:tc>
      </w:tr>
      <w:tr w:rsidR="00AF5137" w14:paraId="0481B9AA" w14:textId="77777777" w:rsidTr="00104D34">
        <w:trPr>
          <w:cantSplit/>
          <w:trHeight w:val="500"/>
          <w:tblHeader/>
          <w:jc w:val="center"/>
        </w:trPr>
        <w:tc>
          <w:tcPr>
            <w:tcW w:w="43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5768A54F" w14:textId="77777777" w:rsidR="00AF5137" w:rsidRDefault="005D1E85">
            <w:pPr>
              <w:pStyle w:val="Normal1"/>
              <w:widowControl w:val="0"/>
              <w:spacing w:before="240" w:after="240" w:line="360" w:lineRule="auto"/>
              <w:jc w:val="both"/>
            </w:pPr>
            <w:r>
              <w:t>Office Expenses</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49ABD56" w14:textId="77777777" w:rsidR="00AF5137" w:rsidRDefault="005D1E85">
            <w:pPr>
              <w:pStyle w:val="Normal1"/>
              <w:widowControl w:val="0"/>
              <w:spacing w:before="240" w:after="240" w:line="360" w:lineRule="auto"/>
              <w:jc w:val="both"/>
            </w:pPr>
            <w:r>
              <w:t>9000</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F5E6CD4" w14:textId="77777777" w:rsidR="00AF5137" w:rsidRDefault="005D1E85">
            <w:pPr>
              <w:pStyle w:val="Normal1"/>
              <w:widowControl w:val="0"/>
              <w:spacing w:before="240" w:after="240" w:line="360" w:lineRule="auto"/>
              <w:jc w:val="both"/>
            </w:pPr>
            <w:r>
              <w:t>9000</w:t>
            </w:r>
          </w:p>
        </w:tc>
      </w:tr>
      <w:tr w:rsidR="00AF5137" w14:paraId="65F727D7" w14:textId="77777777" w:rsidTr="00104D34">
        <w:trPr>
          <w:cantSplit/>
          <w:trHeight w:val="500"/>
          <w:tblHeader/>
          <w:jc w:val="center"/>
        </w:trPr>
        <w:tc>
          <w:tcPr>
            <w:tcW w:w="43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7FBC6E85" w14:textId="77777777" w:rsidR="00AF5137" w:rsidRDefault="005D1E85">
            <w:pPr>
              <w:pStyle w:val="Normal1"/>
              <w:widowControl w:val="0"/>
              <w:spacing w:before="240" w:after="240" w:line="360" w:lineRule="auto"/>
              <w:jc w:val="both"/>
              <w:rPr>
                <w:b/>
              </w:rPr>
            </w:pPr>
            <w:r>
              <w:rPr>
                <w:b/>
              </w:rPr>
              <w:t>Net Profit</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AE8D442" w14:textId="77777777" w:rsidR="00AF5137" w:rsidRDefault="00AF5137">
            <w:pPr>
              <w:pStyle w:val="Normal1"/>
              <w:widowControl w:val="0"/>
              <w:spacing w:line="360" w:lineRule="auto"/>
              <w:jc w:val="both"/>
            </w:pPr>
          </w:p>
        </w:tc>
        <w:tc>
          <w:tcPr>
            <w:tcW w:w="2235"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123D033" w14:textId="77777777" w:rsidR="00AF5137" w:rsidRDefault="005D1E85">
            <w:pPr>
              <w:pStyle w:val="Normal1"/>
              <w:widowControl w:val="0"/>
              <w:spacing w:before="240" w:after="240" w:line="360" w:lineRule="auto"/>
              <w:jc w:val="both"/>
              <w:rPr>
                <w:b/>
              </w:rPr>
            </w:pPr>
            <w:r>
              <w:rPr>
                <w:b/>
              </w:rPr>
              <w:t>16000</w:t>
            </w:r>
          </w:p>
        </w:tc>
      </w:tr>
    </w:tbl>
    <w:p w14:paraId="55C051D9" w14:textId="77777777" w:rsidR="00AF5137" w:rsidRDefault="005D1E85">
      <w:pPr>
        <w:pStyle w:val="Normal1"/>
        <w:widowControl w:val="0"/>
        <w:spacing w:before="240" w:after="240" w:line="360" w:lineRule="auto"/>
        <w:jc w:val="both"/>
      </w:pPr>
      <w:r>
        <w:t xml:space="preserve"> </w:t>
      </w:r>
    </w:p>
    <w:p w14:paraId="4E10DD81" w14:textId="77777777" w:rsidR="00AF5137" w:rsidRDefault="005D1E85">
      <w:pPr>
        <w:pStyle w:val="Normal1"/>
        <w:widowControl w:val="0"/>
        <w:spacing w:before="240" w:after="240" w:line="360" w:lineRule="auto"/>
        <w:jc w:val="both"/>
      </w:pPr>
      <w:r>
        <w:t xml:space="preserve"> </w:t>
      </w:r>
    </w:p>
    <w:p w14:paraId="780E7860" w14:textId="77777777" w:rsidR="00AF5137" w:rsidRDefault="005D1E85" w:rsidP="00AD0C48">
      <w:pPr>
        <w:pStyle w:val="Normal1"/>
        <w:widowControl w:val="0"/>
        <w:spacing w:before="240" w:after="240" w:line="360" w:lineRule="auto"/>
        <w:jc w:val="center"/>
        <w:rPr>
          <w:b/>
        </w:rPr>
      </w:pPr>
      <w:r>
        <w:rPr>
          <w:b/>
        </w:rPr>
        <w:t>Balance sheet for the year ended December 31, 2017</w:t>
      </w:r>
    </w:p>
    <w:p w14:paraId="5E2CE4E6" w14:textId="77777777" w:rsidR="00AF5137" w:rsidRDefault="005D1E85">
      <w:pPr>
        <w:pStyle w:val="Normal1"/>
        <w:widowControl w:val="0"/>
        <w:spacing w:before="240" w:after="240" w:line="360" w:lineRule="auto"/>
        <w:jc w:val="both"/>
        <w:rPr>
          <w:b/>
          <w:u w:val="single"/>
        </w:rPr>
      </w:pPr>
      <w:r>
        <w:rPr>
          <w:b/>
          <w:u w:val="single"/>
        </w:rPr>
        <w:t xml:space="preserve"> </w:t>
      </w:r>
    </w:p>
    <w:tbl>
      <w:tblPr>
        <w:tblStyle w:val="aa"/>
        <w:tblW w:w="8805" w:type="dxa"/>
        <w:jc w:val="center"/>
        <w:tblBorders>
          <w:top w:val="nil"/>
          <w:left w:val="nil"/>
          <w:bottom w:val="nil"/>
          <w:right w:val="nil"/>
          <w:insideH w:val="nil"/>
          <w:insideV w:val="nil"/>
        </w:tblBorders>
        <w:tblLayout w:type="fixed"/>
        <w:tblLook w:val="0600" w:firstRow="0" w:lastRow="0" w:firstColumn="0" w:lastColumn="0" w:noHBand="1" w:noVBand="1"/>
      </w:tblPr>
      <w:tblGrid>
        <w:gridCol w:w="5265"/>
        <w:gridCol w:w="1770"/>
        <w:gridCol w:w="1770"/>
      </w:tblGrid>
      <w:tr w:rsidR="00AF5137" w14:paraId="41EB60BF" w14:textId="77777777" w:rsidTr="00104D34">
        <w:trPr>
          <w:cantSplit/>
          <w:trHeight w:val="500"/>
          <w:tblHeader/>
          <w:jc w:val="center"/>
        </w:trPr>
        <w:tc>
          <w:tcPr>
            <w:tcW w:w="5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7B56264A" w14:textId="77777777" w:rsidR="00AF5137" w:rsidRDefault="005D1E85">
            <w:pPr>
              <w:pStyle w:val="Normal1"/>
              <w:widowControl w:val="0"/>
              <w:spacing w:before="240" w:after="240" w:line="360" w:lineRule="auto"/>
              <w:jc w:val="both"/>
              <w:rPr>
                <w:b/>
              </w:rPr>
            </w:pPr>
            <w:r>
              <w:rPr>
                <w:b/>
              </w:rPr>
              <w:lastRenderedPageBreak/>
              <w:t>Particulars</w:t>
            </w:r>
          </w:p>
        </w:tc>
        <w:tc>
          <w:tcPr>
            <w:tcW w:w="1770"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3307E3D0" w14:textId="77777777" w:rsidR="00AF5137" w:rsidRDefault="005D1E85">
            <w:pPr>
              <w:pStyle w:val="Normal1"/>
              <w:widowControl w:val="0"/>
              <w:spacing w:before="240" w:after="240" w:line="360" w:lineRule="auto"/>
              <w:jc w:val="both"/>
              <w:rPr>
                <w:b/>
              </w:rPr>
            </w:pPr>
            <w:r>
              <w:rPr>
                <w:b/>
              </w:rPr>
              <w:t>Amount (£)</w:t>
            </w:r>
          </w:p>
        </w:tc>
        <w:tc>
          <w:tcPr>
            <w:tcW w:w="1770" w:type="dxa"/>
            <w:tcBorders>
              <w:top w:val="single" w:sz="8" w:space="0" w:color="000000"/>
              <w:left w:val="nil"/>
              <w:bottom w:val="single" w:sz="8" w:space="0" w:color="000000"/>
              <w:right w:val="single" w:sz="8" w:space="0" w:color="000000"/>
            </w:tcBorders>
            <w:tcMar>
              <w:top w:w="100" w:type="dxa"/>
              <w:left w:w="100" w:type="dxa"/>
              <w:bottom w:w="100" w:type="dxa"/>
              <w:right w:w="100" w:type="dxa"/>
            </w:tcMar>
            <w:vAlign w:val="bottom"/>
          </w:tcPr>
          <w:p w14:paraId="50BB7103" w14:textId="77777777" w:rsidR="00AF5137" w:rsidRDefault="005D1E85">
            <w:pPr>
              <w:pStyle w:val="Normal1"/>
              <w:widowControl w:val="0"/>
              <w:spacing w:before="240" w:after="240" w:line="360" w:lineRule="auto"/>
              <w:jc w:val="both"/>
              <w:rPr>
                <w:b/>
              </w:rPr>
            </w:pPr>
            <w:r>
              <w:rPr>
                <w:b/>
              </w:rPr>
              <w:t>Amount (£)</w:t>
            </w:r>
          </w:p>
        </w:tc>
      </w:tr>
      <w:tr w:rsidR="00AF5137" w14:paraId="02940A96" w14:textId="77777777" w:rsidTr="00104D34">
        <w:trPr>
          <w:cantSplit/>
          <w:trHeight w:val="500"/>
          <w:tblHeader/>
          <w:jc w:val="center"/>
        </w:trPr>
        <w:tc>
          <w:tcPr>
            <w:tcW w:w="52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7DEB655C" w14:textId="77777777" w:rsidR="00AF5137" w:rsidRDefault="005D1E85">
            <w:pPr>
              <w:pStyle w:val="Normal1"/>
              <w:widowControl w:val="0"/>
              <w:spacing w:before="240" w:after="240" w:line="360" w:lineRule="auto"/>
              <w:jc w:val="both"/>
            </w:pPr>
            <w:r>
              <w:t>Sources of Funds:</w:t>
            </w: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A9C82CB" w14:textId="77777777" w:rsidR="00AF5137" w:rsidRDefault="00AF5137">
            <w:pPr>
              <w:pStyle w:val="Normal1"/>
              <w:widowControl w:val="0"/>
              <w:spacing w:line="360" w:lineRule="auto"/>
              <w:jc w:val="both"/>
            </w:pP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1526FB3" w14:textId="77777777" w:rsidR="00AF5137" w:rsidRDefault="00AF5137">
            <w:pPr>
              <w:pStyle w:val="Normal1"/>
              <w:widowControl w:val="0"/>
              <w:pBdr>
                <w:top w:val="nil"/>
                <w:left w:val="nil"/>
                <w:bottom w:val="nil"/>
                <w:right w:val="nil"/>
                <w:between w:val="nil"/>
              </w:pBdr>
              <w:spacing w:line="360" w:lineRule="auto"/>
              <w:jc w:val="both"/>
            </w:pPr>
          </w:p>
        </w:tc>
      </w:tr>
      <w:tr w:rsidR="00AF5137" w14:paraId="3FBD8F8C" w14:textId="77777777" w:rsidTr="00104D34">
        <w:trPr>
          <w:cantSplit/>
          <w:trHeight w:val="500"/>
          <w:tblHeader/>
          <w:jc w:val="center"/>
        </w:trPr>
        <w:tc>
          <w:tcPr>
            <w:tcW w:w="52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0466C6FB" w14:textId="77777777" w:rsidR="00AF5137" w:rsidRDefault="00AF5137">
            <w:pPr>
              <w:pStyle w:val="Normal1"/>
              <w:widowControl w:val="0"/>
              <w:pBdr>
                <w:top w:val="nil"/>
                <w:left w:val="nil"/>
                <w:bottom w:val="nil"/>
                <w:right w:val="nil"/>
                <w:between w:val="nil"/>
              </w:pBdr>
              <w:spacing w:line="360" w:lineRule="auto"/>
              <w:jc w:val="both"/>
            </w:pP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5EC3E49" w14:textId="77777777" w:rsidR="00AF5137" w:rsidRDefault="00AF5137">
            <w:pPr>
              <w:pStyle w:val="Normal1"/>
              <w:widowControl w:val="0"/>
              <w:pBdr>
                <w:top w:val="nil"/>
                <w:left w:val="nil"/>
                <w:bottom w:val="nil"/>
                <w:right w:val="nil"/>
                <w:between w:val="nil"/>
              </w:pBdr>
              <w:spacing w:line="360" w:lineRule="auto"/>
              <w:jc w:val="both"/>
            </w:pP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31E62B6" w14:textId="77777777" w:rsidR="00AF5137" w:rsidRDefault="00AF5137">
            <w:pPr>
              <w:pStyle w:val="Normal1"/>
              <w:widowControl w:val="0"/>
              <w:pBdr>
                <w:top w:val="nil"/>
                <w:left w:val="nil"/>
                <w:bottom w:val="nil"/>
                <w:right w:val="nil"/>
                <w:between w:val="nil"/>
              </w:pBdr>
              <w:spacing w:line="360" w:lineRule="auto"/>
              <w:jc w:val="both"/>
            </w:pPr>
          </w:p>
        </w:tc>
      </w:tr>
      <w:tr w:rsidR="00AF5137" w14:paraId="47FF844D" w14:textId="77777777" w:rsidTr="00104D34">
        <w:trPr>
          <w:cantSplit/>
          <w:trHeight w:val="500"/>
          <w:tblHeader/>
          <w:jc w:val="center"/>
        </w:trPr>
        <w:tc>
          <w:tcPr>
            <w:tcW w:w="52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6638C6E0" w14:textId="77777777" w:rsidR="00AF5137" w:rsidRDefault="005D1E85">
            <w:pPr>
              <w:pStyle w:val="Normal1"/>
              <w:widowControl w:val="0"/>
              <w:spacing w:before="240" w:after="240" w:line="360" w:lineRule="auto"/>
              <w:jc w:val="both"/>
            </w:pPr>
            <w:r>
              <w:t>Owned Funds:</w:t>
            </w: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B326820" w14:textId="77777777" w:rsidR="00AF5137" w:rsidRDefault="00AF5137">
            <w:pPr>
              <w:pStyle w:val="Normal1"/>
              <w:widowControl w:val="0"/>
              <w:spacing w:line="360" w:lineRule="auto"/>
              <w:jc w:val="both"/>
            </w:pP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7D16AEB" w14:textId="77777777" w:rsidR="00AF5137" w:rsidRDefault="00AF5137">
            <w:pPr>
              <w:pStyle w:val="Normal1"/>
              <w:widowControl w:val="0"/>
              <w:pBdr>
                <w:top w:val="nil"/>
                <w:left w:val="nil"/>
                <w:bottom w:val="nil"/>
                <w:right w:val="nil"/>
                <w:between w:val="nil"/>
              </w:pBdr>
              <w:spacing w:line="360" w:lineRule="auto"/>
              <w:jc w:val="both"/>
            </w:pPr>
          </w:p>
        </w:tc>
      </w:tr>
      <w:tr w:rsidR="00AF5137" w14:paraId="26EECD5B" w14:textId="77777777" w:rsidTr="00104D34">
        <w:trPr>
          <w:cantSplit/>
          <w:trHeight w:val="500"/>
          <w:tblHeader/>
          <w:jc w:val="center"/>
        </w:trPr>
        <w:tc>
          <w:tcPr>
            <w:tcW w:w="52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30834A07" w14:textId="77777777" w:rsidR="00AF5137" w:rsidRDefault="005D1E85">
            <w:pPr>
              <w:pStyle w:val="Normal1"/>
              <w:widowControl w:val="0"/>
              <w:spacing w:before="240" w:after="240" w:line="360" w:lineRule="auto"/>
              <w:jc w:val="both"/>
            </w:pPr>
            <w:r>
              <w:t>Capital</w:t>
            </w: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7BBB008" w14:textId="77777777" w:rsidR="00AF5137" w:rsidRDefault="005D1E85">
            <w:pPr>
              <w:pStyle w:val="Normal1"/>
              <w:widowControl w:val="0"/>
              <w:spacing w:before="240" w:after="240" w:line="360" w:lineRule="auto"/>
              <w:jc w:val="both"/>
            </w:pPr>
            <w:r>
              <w:t>20000</w:t>
            </w: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65CF34E" w14:textId="77777777" w:rsidR="00AF5137" w:rsidRDefault="00AF5137">
            <w:pPr>
              <w:pStyle w:val="Normal1"/>
              <w:widowControl w:val="0"/>
              <w:spacing w:line="360" w:lineRule="auto"/>
              <w:jc w:val="both"/>
            </w:pPr>
          </w:p>
        </w:tc>
      </w:tr>
      <w:tr w:rsidR="00AF5137" w14:paraId="218B479F" w14:textId="77777777" w:rsidTr="00104D34">
        <w:trPr>
          <w:cantSplit/>
          <w:trHeight w:val="500"/>
          <w:tblHeader/>
          <w:jc w:val="center"/>
        </w:trPr>
        <w:tc>
          <w:tcPr>
            <w:tcW w:w="52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3248E39E" w14:textId="77777777" w:rsidR="00AF5137" w:rsidRDefault="005D1E85">
            <w:pPr>
              <w:pStyle w:val="Normal1"/>
              <w:widowControl w:val="0"/>
              <w:spacing w:before="240" w:after="240" w:line="360" w:lineRule="auto"/>
              <w:jc w:val="both"/>
            </w:pPr>
            <w:r>
              <w:t>Profit for the year</w:t>
            </w: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150E9C9" w14:textId="77777777" w:rsidR="00AF5137" w:rsidRDefault="005D1E85">
            <w:pPr>
              <w:pStyle w:val="Normal1"/>
              <w:widowControl w:val="0"/>
              <w:spacing w:before="240" w:after="240" w:line="360" w:lineRule="auto"/>
              <w:jc w:val="both"/>
            </w:pPr>
            <w:r>
              <w:t>16000</w:t>
            </w: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8257F24" w14:textId="77777777" w:rsidR="00AF5137" w:rsidRDefault="005D1E85">
            <w:pPr>
              <w:pStyle w:val="Normal1"/>
              <w:widowControl w:val="0"/>
              <w:spacing w:before="240" w:after="240" w:line="360" w:lineRule="auto"/>
              <w:jc w:val="both"/>
            </w:pPr>
            <w:r>
              <w:t>36000</w:t>
            </w:r>
          </w:p>
        </w:tc>
      </w:tr>
      <w:tr w:rsidR="00AF5137" w14:paraId="3BE341C7" w14:textId="77777777" w:rsidTr="00104D34">
        <w:trPr>
          <w:cantSplit/>
          <w:trHeight w:val="500"/>
          <w:tblHeader/>
          <w:jc w:val="center"/>
        </w:trPr>
        <w:tc>
          <w:tcPr>
            <w:tcW w:w="52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7747536F" w14:textId="77777777" w:rsidR="00AF5137" w:rsidRDefault="005D1E85">
            <w:pPr>
              <w:pStyle w:val="Normal1"/>
              <w:widowControl w:val="0"/>
              <w:spacing w:before="240" w:after="240" w:line="360" w:lineRule="auto"/>
              <w:jc w:val="both"/>
            </w:pPr>
            <w:r>
              <w:t>Total</w:t>
            </w: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658BDC4" w14:textId="77777777" w:rsidR="00AF5137" w:rsidRDefault="00AF5137">
            <w:pPr>
              <w:pStyle w:val="Normal1"/>
              <w:widowControl w:val="0"/>
              <w:spacing w:line="360" w:lineRule="auto"/>
              <w:jc w:val="both"/>
            </w:pP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574C62C" w14:textId="77777777" w:rsidR="00AF5137" w:rsidRDefault="005D1E85">
            <w:pPr>
              <w:pStyle w:val="Normal1"/>
              <w:widowControl w:val="0"/>
              <w:spacing w:before="240" w:after="240" w:line="360" w:lineRule="auto"/>
              <w:jc w:val="both"/>
              <w:rPr>
                <w:b/>
              </w:rPr>
            </w:pPr>
            <w:r>
              <w:rPr>
                <w:b/>
              </w:rPr>
              <w:t>36000</w:t>
            </w:r>
          </w:p>
        </w:tc>
      </w:tr>
      <w:tr w:rsidR="00AF5137" w14:paraId="4A7213FE" w14:textId="77777777" w:rsidTr="00104D34">
        <w:trPr>
          <w:cantSplit/>
          <w:trHeight w:val="500"/>
          <w:tblHeader/>
          <w:jc w:val="center"/>
        </w:trPr>
        <w:tc>
          <w:tcPr>
            <w:tcW w:w="52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185F4730" w14:textId="77777777" w:rsidR="00AF5137" w:rsidRDefault="00AF5137">
            <w:pPr>
              <w:pStyle w:val="Normal1"/>
              <w:widowControl w:val="0"/>
              <w:spacing w:line="360" w:lineRule="auto"/>
              <w:jc w:val="both"/>
            </w:pP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A3AB263" w14:textId="77777777" w:rsidR="00AF5137" w:rsidRDefault="00AF5137">
            <w:pPr>
              <w:pStyle w:val="Normal1"/>
              <w:widowControl w:val="0"/>
              <w:pBdr>
                <w:top w:val="nil"/>
                <w:left w:val="nil"/>
                <w:bottom w:val="nil"/>
                <w:right w:val="nil"/>
                <w:between w:val="nil"/>
              </w:pBdr>
              <w:spacing w:line="360" w:lineRule="auto"/>
              <w:jc w:val="both"/>
            </w:pP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8DA5169" w14:textId="77777777" w:rsidR="00AF5137" w:rsidRDefault="00AF5137">
            <w:pPr>
              <w:pStyle w:val="Normal1"/>
              <w:widowControl w:val="0"/>
              <w:pBdr>
                <w:top w:val="nil"/>
                <w:left w:val="nil"/>
                <w:bottom w:val="nil"/>
                <w:right w:val="nil"/>
                <w:between w:val="nil"/>
              </w:pBdr>
              <w:spacing w:line="360" w:lineRule="auto"/>
              <w:jc w:val="both"/>
            </w:pPr>
          </w:p>
        </w:tc>
      </w:tr>
      <w:tr w:rsidR="00AF5137" w14:paraId="24BB1B32" w14:textId="77777777" w:rsidTr="00104D34">
        <w:trPr>
          <w:cantSplit/>
          <w:trHeight w:val="500"/>
          <w:tblHeader/>
          <w:jc w:val="center"/>
        </w:trPr>
        <w:tc>
          <w:tcPr>
            <w:tcW w:w="52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1575D1DD" w14:textId="77777777" w:rsidR="00AF5137" w:rsidRDefault="00AF5137">
            <w:pPr>
              <w:pStyle w:val="Normal1"/>
              <w:widowControl w:val="0"/>
              <w:pBdr>
                <w:top w:val="nil"/>
                <w:left w:val="nil"/>
                <w:bottom w:val="nil"/>
                <w:right w:val="nil"/>
                <w:between w:val="nil"/>
              </w:pBdr>
              <w:spacing w:line="360" w:lineRule="auto"/>
              <w:jc w:val="both"/>
            </w:pP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400D5E9" w14:textId="77777777" w:rsidR="00AF5137" w:rsidRDefault="00AF5137">
            <w:pPr>
              <w:pStyle w:val="Normal1"/>
              <w:widowControl w:val="0"/>
              <w:pBdr>
                <w:top w:val="nil"/>
                <w:left w:val="nil"/>
                <w:bottom w:val="nil"/>
                <w:right w:val="nil"/>
                <w:between w:val="nil"/>
              </w:pBdr>
              <w:spacing w:line="360" w:lineRule="auto"/>
              <w:jc w:val="both"/>
            </w:pP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F1B488E" w14:textId="77777777" w:rsidR="00AF5137" w:rsidRDefault="00AF5137">
            <w:pPr>
              <w:pStyle w:val="Normal1"/>
              <w:widowControl w:val="0"/>
              <w:pBdr>
                <w:top w:val="nil"/>
                <w:left w:val="nil"/>
                <w:bottom w:val="nil"/>
                <w:right w:val="nil"/>
                <w:between w:val="nil"/>
              </w:pBdr>
              <w:spacing w:line="360" w:lineRule="auto"/>
              <w:jc w:val="both"/>
            </w:pPr>
          </w:p>
        </w:tc>
      </w:tr>
      <w:tr w:rsidR="00AF5137" w14:paraId="1A3F0905" w14:textId="77777777" w:rsidTr="00104D34">
        <w:trPr>
          <w:cantSplit/>
          <w:trHeight w:val="500"/>
          <w:tblHeader/>
          <w:jc w:val="center"/>
        </w:trPr>
        <w:tc>
          <w:tcPr>
            <w:tcW w:w="52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390F1C10" w14:textId="77777777" w:rsidR="00AF5137" w:rsidRDefault="005D1E85">
            <w:pPr>
              <w:pStyle w:val="Normal1"/>
              <w:widowControl w:val="0"/>
              <w:spacing w:before="240" w:after="240" w:line="360" w:lineRule="auto"/>
              <w:jc w:val="both"/>
            </w:pPr>
            <w:r>
              <w:t>Funds Applied:</w:t>
            </w: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3B475EB" w14:textId="77777777" w:rsidR="00AF5137" w:rsidRDefault="00AF5137">
            <w:pPr>
              <w:pStyle w:val="Normal1"/>
              <w:widowControl w:val="0"/>
              <w:spacing w:line="360" w:lineRule="auto"/>
              <w:jc w:val="both"/>
            </w:pP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D1C85A0" w14:textId="77777777" w:rsidR="00AF5137" w:rsidRDefault="00AF5137">
            <w:pPr>
              <w:pStyle w:val="Normal1"/>
              <w:widowControl w:val="0"/>
              <w:pBdr>
                <w:top w:val="nil"/>
                <w:left w:val="nil"/>
                <w:bottom w:val="nil"/>
                <w:right w:val="nil"/>
                <w:between w:val="nil"/>
              </w:pBdr>
              <w:spacing w:line="360" w:lineRule="auto"/>
              <w:jc w:val="both"/>
            </w:pPr>
          </w:p>
        </w:tc>
      </w:tr>
      <w:tr w:rsidR="00AF5137" w14:paraId="0FC710B8" w14:textId="77777777" w:rsidTr="00104D34">
        <w:trPr>
          <w:cantSplit/>
          <w:trHeight w:val="500"/>
          <w:tblHeader/>
          <w:jc w:val="center"/>
        </w:trPr>
        <w:tc>
          <w:tcPr>
            <w:tcW w:w="52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7F49B9A3" w14:textId="77777777" w:rsidR="00AF5137" w:rsidRDefault="005D1E85">
            <w:pPr>
              <w:pStyle w:val="Normal1"/>
              <w:widowControl w:val="0"/>
              <w:spacing w:before="240" w:after="240" w:line="360" w:lineRule="auto"/>
              <w:jc w:val="both"/>
            </w:pPr>
            <w:r>
              <w:t>Fixed Assets</w:t>
            </w: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A63A497" w14:textId="77777777" w:rsidR="00AF5137" w:rsidRDefault="00AF5137">
            <w:pPr>
              <w:pStyle w:val="Normal1"/>
              <w:widowControl w:val="0"/>
              <w:spacing w:line="360" w:lineRule="auto"/>
              <w:jc w:val="both"/>
            </w:pP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BAE10CA" w14:textId="77777777" w:rsidR="00AF5137" w:rsidRDefault="00AF5137">
            <w:pPr>
              <w:pStyle w:val="Normal1"/>
              <w:widowControl w:val="0"/>
              <w:pBdr>
                <w:top w:val="nil"/>
                <w:left w:val="nil"/>
                <w:bottom w:val="nil"/>
                <w:right w:val="nil"/>
                <w:between w:val="nil"/>
              </w:pBdr>
              <w:spacing w:line="360" w:lineRule="auto"/>
              <w:jc w:val="both"/>
            </w:pPr>
          </w:p>
        </w:tc>
      </w:tr>
      <w:tr w:rsidR="00AF5137" w14:paraId="010E3995" w14:textId="77777777" w:rsidTr="00104D34">
        <w:trPr>
          <w:cantSplit/>
          <w:trHeight w:val="500"/>
          <w:tblHeader/>
          <w:jc w:val="center"/>
        </w:trPr>
        <w:tc>
          <w:tcPr>
            <w:tcW w:w="52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62D915B8" w14:textId="77777777" w:rsidR="00AF5137" w:rsidRDefault="005D1E85">
            <w:pPr>
              <w:pStyle w:val="Normal1"/>
              <w:widowControl w:val="0"/>
              <w:spacing w:before="240" w:after="240" w:line="360" w:lineRule="auto"/>
              <w:jc w:val="both"/>
            </w:pPr>
            <w:r>
              <w:t>Furniture</w:t>
            </w: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D231A7F" w14:textId="77777777" w:rsidR="00AF5137" w:rsidRDefault="005D1E85">
            <w:pPr>
              <w:pStyle w:val="Normal1"/>
              <w:widowControl w:val="0"/>
              <w:spacing w:before="240" w:after="240" w:line="360" w:lineRule="auto"/>
              <w:jc w:val="both"/>
            </w:pPr>
            <w:r>
              <w:t>10000</w:t>
            </w: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6BC4E23" w14:textId="77777777" w:rsidR="00AF5137" w:rsidRDefault="00AF5137">
            <w:pPr>
              <w:pStyle w:val="Normal1"/>
              <w:widowControl w:val="0"/>
              <w:spacing w:line="360" w:lineRule="auto"/>
              <w:jc w:val="both"/>
            </w:pPr>
          </w:p>
        </w:tc>
      </w:tr>
      <w:tr w:rsidR="00AF5137" w14:paraId="67DE24E5" w14:textId="77777777" w:rsidTr="00104D34">
        <w:trPr>
          <w:cantSplit/>
          <w:trHeight w:val="500"/>
          <w:tblHeader/>
          <w:jc w:val="center"/>
        </w:trPr>
        <w:tc>
          <w:tcPr>
            <w:tcW w:w="52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19C3CAB2" w14:textId="77777777" w:rsidR="00AF5137" w:rsidRDefault="005D1E85">
            <w:pPr>
              <w:pStyle w:val="Normal1"/>
              <w:widowControl w:val="0"/>
              <w:spacing w:before="240" w:after="240" w:line="360" w:lineRule="auto"/>
              <w:jc w:val="both"/>
            </w:pPr>
            <w:r>
              <w:t>Delivery Van</w:t>
            </w: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743BFAC" w14:textId="77777777" w:rsidR="00AF5137" w:rsidRDefault="005D1E85">
            <w:pPr>
              <w:pStyle w:val="Normal1"/>
              <w:widowControl w:val="0"/>
              <w:spacing w:before="240" w:after="240" w:line="360" w:lineRule="auto"/>
              <w:jc w:val="both"/>
            </w:pPr>
            <w:r>
              <w:t>12000</w:t>
            </w: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D1CE085" w14:textId="77777777" w:rsidR="00AF5137" w:rsidRDefault="005D1E85">
            <w:pPr>
              <w:pStyle w:val="Normal1"/>
              <w:widowControl w:val="0"/>
              <w:spacing w:before="240" w:after="240" w:line="360" w:lineRule="auto"/>
              <w:jc w:val="both"/>
            </w:pPr>
            <w:r>
              <w:t>22000</w:t>
            </w:r>
          </w:p>
        </w:tc>
      </w:tr>
      <w:tr w:rsidR="00AF5137" w14:paraId="45E06EB4" w14:textId="77777777" w:rsidTr="00104D34">
        <w:trPr>
          <w:cantSplit/>
          <w:trHeight w:val="500"/>
          <w:tblHeader/>
          <w:jc w:val="center"/>
        </w:trPr>
        <w:tc>
          <w:tcPr>
            <w:tcW w:w="52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503A4DCA" w14:textId="77777777" w:rsidR="00AF5137" w:rsidRDefault="00AF5137">
            <w:pPr>
              <w:pStyle w:val="Normal1"/>
              <w:widowControl w:val="0"/>
              <w:spacing w:line="360" w:lineRule="auto"/>
              <w:jc w:val="both"/>
            </w:pP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7C72E19" w14:textId="77777777" w:rsidR="00AF5137" w:rsidRDefault="00AF5137">
            <w:pPr>
              <w:pStyle w:val="Normal1"/>
              <w:widowControl w:val="0"/>
              <w:pBdr>
                <w:top w:val="nil"/>
                <w:left w:val="nil"/>
                <w:bottom w:val="nil"/>
                <w:right w:val="nil"/>
                <w:between w:val="nil"/>
              </w:pBdr>
              <w:spacing w:line="360" w:lineRule="auto"/>
              <w:jc w:val="both"/>
            </w:pP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F406E9D" w14:textId="77777777" w:rsidR="00AF5137" w:rsidRDefault="00AF5137">
            <w:pPr>
              <w:pStyle w:val="Normal1"/>
              <w:widowControl w:val="0"/>
              <w:pBdr>
                <w:top w:val="nil"/>
                <w:left w:val="nil"/>
                <w:bottom w:val="nil"/>
                <w:right w:val="nil"/>
                <w:between w:val="nil"/>
              </w:pBdr>
              <w:spacing w:line="360" w:lineRule="auto"/>
              <w:jc w:val="both"/>
            </w:pPr>
          </w:p>
        </w:tc>
      </w:tr>
      <w:tr w:rsidR="00AF5137" w14:paraId="773AE30F" w14:textId="77777777" w:rsidTr="00104D34">
        <w:trPr>
          <w:cantSplit/>
          <w:trHeight w:val="500"/>
          <w:tblHeader/>
          <w:jc w:val="center"/>
        </w:trPr>
        <w:tc>
          <w:tcPr>
            <w:tcW w:w="52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4E03B7EC" w14:textId="77777777" w:rsidR="00AF5137" w:rsidRDefault="005D1E85">
            <w:pPr>
              <w:pStyle w:val="Normal1"/>
              <w:widowControl w:val="0"/>
              <w:spacing w:before="240" w:after="240" w:line="360" w:lineRule="auto"/>
              <w:jc w:val="both"/>
            </w:pPr>
            <w:r>
              <w:lastRenderedPageBreak/>
              <w:t>Working Capital</w:t>
            </w: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FB3ABFA" w14:textId="77777777" w:rsidR="00AF5137" w:rsidRDefault="00AF5137">
            <w:pPr>
              <w:pStyle w:val="Normal1"/>
              <w:widowControl w:val="0"/>
              <w:spacing w:line="360" w:lineRule="auto"/>
              <w:jc w:val="both"/>
            </w:pP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AD98E75" w14:textId="77777777" w:rsidR="00AF5137" w:rsidRDefault="00AF5137">
            <w:pPr>
              <w:pStyle w:val="Normal1"/>
              <w:widowControl w:val="0"/>
              <w:pBdr>
                <w:top w:val="nil"/>
                <w:left w:val="nil"/>
                <w:bottom w:val="nil"/>
                <w:right w:val="nil"/>
                <w:between w:val="nil"/>
              </w:pBdr>
              <w:spacing w:line="360" w:lineRule="auto"/>
              <w:jc w:val="both"/>
            </w:pPr>
          </w:p>
        </w:tc>
      </w:tr>
      <w:tr w:rsidR="00AF5137" w14:paraId="2A825D88" w14:textId="77777777" w:rsidTr="00104D34">
        <w:trPr>
          <w:cantSplit/>
          <w:trHeight w:val="500"/>
          <w:tblHeader/>
          <w:jc w:val="center"/>
        </w:trPr>
        <w:tc>
          <w:tcPr>
            <w:tcW w:w="52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2925BE5F" w14:textId="77777777" w:rsidR="00AF5137" w:rsidRDefault="00AF5137">
            <w:pPr>
              <w:pStyle w:val="Normal1"/>
              <w:widowControl w:val="0"/>
              <w:pBdr>
                <w:top w:val="nil"/>
                <w:left w:val="nil"/>
                <w:bottom w:val="nil"/>
                <w:right w:val="nil"/>
                <w:between w:val="nil"/>
              </w:pBdr>
              <w:spacing w:line="360" w:lineRule="auto"/>
              <w:jc w:val="both"/>
            </w:pP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805092C" w14:textId="77777777" w:rsidR="00AF5137" w:rsidRDefault="00AF5137">
            <w:pPr>
              <w:pStyle w:val="Normal1"/>
              <w:widowControl w:val="0"/>
              <w:pBdr>
                <w:top w:val="nil"/>
                <w:left w:val="nil"/>
                <w:bottom w:val="nil"/>
                <w:right w:val="nil"/>
                <w:between w:val="nil"/>
              </w:pBdr>
              <w:spacing w:line="360" w:lineRule="auto"/>
              <w:jc w:val="both"/>
            </w:pP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43D9B79" w14:textId="77777777" w:rsidR="00AF5137" w:rsidRDefault="00AF5137">
            <w:pPr>
              <w:pStyle w:val="Normal1"/>
              <w:widowControl w:val="0"/>
              <w:pBdr>
                <w:top w:val="nil"/>
                <w:left w:val="nil"/>
                <w:bottom w:val="nil"/>
                <w:right w:val="nil"/>
                <w:between w:val="nil"/>
              </w:pBdr>
              <w:spacing w:line="360" w:lineRule="auto"/>
              <w:jc w:val="both"/>
            </w:pPr>
          </w:p>
        </w:tc>
      </w:tr>
      <w:tr w:rsidR="00AF5137" w14:paraId="195DC57F" w14:textId="77777777" w:rsidTr="00104D34">
        <w:trPr>
          <w:cantSplit/>
          <w:trHeight w:val="500"/>
          <w:tblHeader/>
          <w:jc w:val="center"/>
        </w:trPr>
        <w:tc>
          <w:tcPr>
            <w:tcW w:w="52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664AE573" w14:textId="77777777" w:rsidR="00AF5137" w:rsidRDefault="005D1E85">
            <w:pPr>
              <w:pStyle w:val="Normal1"/>
              <w:widowControl w:val="0"/>
              <w:spacing w:before="240" w:after="240" w:line="360" w:lineRule="auto"/>
              <w:jc w:val="both"/>
            </w:pPr>
            <w:r>
              <w:t>Current Assets</w:t>
            </w: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2514BB6" w14:textId="77777777" w:rsidR="00AF5137" w:rsidRDefault="00AF5137">
            <w:pPr>
              <w:pStyle w:val="Normal1"/>
              <w:widowControl w:val="0"/>
              <w:spacing w:line="360" w:lineRule="auto"/>
              <w:jc w:val="both"/>
            </w:pP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3D26446" w14:textId="77777777" w:rsidR="00AF5137" w:rsidRDefault="00AF5137">
            <w:pPr>
              <w:pStyle w:val="Normal1"/>
              <w:widowControl w:val="0"/>
              <w:pBdr>
                <w:top w:val="nil"/>
                <w:left w:val="nil"/>
                <w:bottom w:val="nil"/>
                <w:right w:val="nil"/>
                <w:between w:val="nil"/>
              </w:pBdr>
              <w:spacing w:line="360" w:lineRule="auto"/>
              <w:jc w:val="both"/>
            </w:pPr>
          </w:p>
        </w:tc>
      </w:tr>
      <w:tr w:rsidR="00AF5137" w14:paraId="18BC582E" w14:textId="77777777" w:rsidTr="00104D34">
        <w:trPr>
          <w:cantSplit/>
          <w:trHeight w:val="500"/>
          <w:tblHeader/>
          <w:jc w:val="center"/>
        </w:trPr>
        <w:tc>
          <w:tcPr>
            <w:tcW w:w="52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3D6E5A7A" w14:textId="77777777" w:rsidR="00AF5137" w:rsidRDefault="005D1E85">
            <w:pPr>
              <w:pStyle w:val="Normal1"/>
              <w:widowControl w:val="0"/>
              <w:spacing w:before="240" w:after="240" w:line="360" w:lineRule="auto"/>
              <w:jc w:val="both"/>
            </w:pPr>
            <w:r>
              <w:t>Cash Account</w:t>
            </w: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D91BCC8" w14:textId="77777777" w:rsidR="00AF5137" w:rsidRDefault="005D1E85">
            <w:pPr>
              <w:pStyle w:val="Normal1"/>
              <w:widowControl w:val="0"/>
              <w:spacing w:before="240" w:after="240" w:line="360" w:lineRule="auto"/>
              <w:jc w:val="both"/>
            </w:pPr>
            <w:r>
              <w:t>1000</w:t>
            </w: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6B0422EA" w14:textId="77777777" w:rsidR="00AF5137" w:rsidRDefault="00AF5137">
            <w:pPr>
              <w:pStyle w:val="Normal1"/>
              <w:widowControl w:val="0"/>
              <w:spacing w:line="360" w:lineRule="auto"/>
              <w:jc w:val="both"/>
            </w:pPr>
          </w:p>
        </w:tc>
      </w:tr>
      <w:tr w:rsidR="00AF5137" w14:paraId="22C13057" w14:textId="77777777" w:rsidTr="00104D34">
        <w:trPr>
          <w:cantSplit/>
          <w:trHeight w:val="500"/>
          <w:tblHeader/>
          <w:jc w:val="center"/>
        </w:trPr>
        <w:tc>
          <w:tcPr>
            <w:tcW w:w="52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0C8FA937" w14:textId="77777777" w:rsidR="00AF5137" w:rsidRDefault="005D1E85">
            <w:pPr>
              <w:pStyle w:val="Normal1"/>
              <w:widowControl w:val="0"/>
              <w:spacing w:before="240" w:after="240" w:line="360" w:lineRule="auto"/>
              <w:jc w:val="both"/>
            </w:pPr>
            <w:r>
              <w:t>Bank Account</w:t>
            </w: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7E5B67E9" w14:textId="77777777" w:rsidR="00AF5137" w:rsidRDefault="005D1E85">
            <w:pPr>
              <w:pStyle w:val="Normal1"/>
              <w:widowControl w:val="0"/>
              <w:spacing w:before="240" w:after="240" w:line="360" w:lineRule="auto"/>
              <w:jc w:val="both"/>
            </w:pPr>
            <w:r>
              <w:t>12000</w:t>
            </w: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13AE5A0C" w14:textId="77777777" w:rsidR="00AF5137" w:rsidRDefault="00AF5137">
            <w:pPr>
              <w:pStyle w:val="Normal1"/>
              <w:widowControl w:val="0"/>
              <w:spacing w:line="360" w:lineRule="auto"/>
              <w:jc w:val="both"/>
            </w:pPr>
          </w:p>
        </w:tc>
      </w:tr>
      <w:tr w:rsidR="00AF5137" w14:paraId="6C4A4507" w14:textId="77777777" w:rsidTr="00104D34">
        <w:trPr>
          <w:cantSplit/>
          <w:trHeight w:val="500"/>
          <w:tblHeader/>
          <w:jc w:val="center"/>
        </w:trPr>
        <w:tc>
          <w:tcPr>
            <w:tcW w:w="52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68683300" w14:textId="77777777" w:rsidR="00AF5137" w:rsidRDefault="005D1E85">
            <w:pPr>
              <w:pStyle w:val="Normal1"/>
              <w:widowControl w:val="0"/>
              <w:spacing w:before="240" w:after="240" w:line="360" w:lineRule="auto"/>
              <w:jc w:val="both"/>
            </w:pPr>
            <w:r>
              <w:t>Fish Account (Debtor)</w:t>
            </w: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0796617" w14:textId="77777777" w:rsidR="00AF5137" w:rsidRDefault="005D1E85">
            <w:pPr>
              <w:pStyle w:val="Normal1"/>
              <w:widowControl w:val="0"/>
              <w:spacing w:before="240" w:after="240" w:line="360" w:lineRule="auto"/>
              <w:jc w:val="both"/>
            </w:pPr>
            <w:r>
              <w:t>4000</w:t>
            </w: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C4E20B9" w14:textId="77777777" w:rsidR="00AF5137" w:rsidRDefault="00AF5137">
            <w:pPr>
              <w:pStyle w:val="Normal1"/>
              <w:widowControl w:val="0"/>
              <w:spacing w:line="360" w:lineRule="auto"/>
              <w:jc w:val="both"/>
            </w:pPr>
          </w:p>
        </w:tc>
      </w:tr>
      <w:tr w:rsidR="00AF5137" w14:paraId="08A0F0D8" w14:textId="77777777" w:rsidTr="00104D34">
        <w:trPr>
          <w:cantSplit/>
          <w:trHeight w:val="500"/>
          <w:tblHeader/>
          <w:jc w:val="center"/>
        </w:trPr>
        <w:tc>
          <w:tcPr>
            <w:tcW w:w="52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78471174" w14:textId="77777777" w:rsidR="00AF5137" w:rsidRDefault="005D1E85">
            <w:pPr>
              <w:pStyle w:val="Normal1"/>
              <w:widowControl w:val="0"/>
              <w:spacing w:before="240" w:after="240" w:line="360" w:lineRule="auto"/>
              <w:jc w:val="both"/>
            </w:pPr>
            <w:r>
              <w:t>(A)</w:t>
            </w: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9758F57" w14:textId="77777777" w:rsidR="00AF5137" w:rsidRDefault="005D1E85">
            <w:pPr>
              <w:pStyle w:val="Normal1"/>
              <w:widowControl w:val="0"/>
              <w:spacing w:before="240" w:after="240" w:line="360" w:lineRule="auto"/>
              <w:jc w:val="both"/>
              <w:rPr>
                <w:b/>
              </w:rPr>
            </w:pPr>
            <w:r>
              <w:rPr>
                <w:b/>
              </w:rPr>
              <w:t>17000</w:t>
            </w: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E08F4B8" w14:textId="77777777" w:rsidR="00AF5137" w:rsidRDefault="00AF5137">
            <w:pPr>
              <w:pStyle w:val="Normal1"/>
              <w:widowControl w:val="0"/>
              <w:spacing w:line="360" w:lineRule="auto"/>
              <w:jc w:val="both"/>
            </w:pPr>
          </w:p>
        </w:tc>
      </w:tr>
      <w:tr w:rsidR="00AF5137" w14:paraId="4DE3CABF" w14:textId="77777777" w:rsidTr="00104D34">
        <w:trPr>
          <w:cantSplit/>
          <w:trHeight w:val="500"/>
          <w:tblHeader/>
          <w:jc w:val="center"/>
        </w:trPr>
        <w:tc>
          <w:tcPr>
            <w:tcW w:w="52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21443236" w14:textId="77777777" w:rsidR="00AF5137" w:rsidRDefault="005D1E85">
            <w:pPr>
              <w:pStyle w:val="Normal1"/>
              <w:widowControl w:val="0"/>
              <w:spacing w:before="240" w:after="240" w:line="360" w:lineRule="auto"/>
              <w:jc w:val="both"/>
            </w:pPr>
            <w:r>
              <w:t xml:space="preserve">Current </w:t>
            </w:r>
            <w:proofErr w:type="spellStart"/>
            <w:r>
              <w:t>Liabilites</w:t>
            </w:r>
            <w:proofErr w:type="spellEnd"/>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0470DBE" w14:textId="77777777" w:rsidR="00AF5137" w:rsidRDefault="00AF5137">
            <w:pPr>
              <w:pStyle w:val="Normal1"/>
              <w:widowControl w:val="0"/>
              <w:spacing w:line="360" w:lineRule="auto"/>
              <w:jc w:val="both"/>
            </w:pP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50E720D7" w14:textId="77777777" w:rsidR="00AF5137" w:rsidRDefault="00AF5137">
            <w:pPr>
              <w:pStyle w:val="Normal1"/>
              <w:widowControl w:val="0"/>
              <w:pBdr>
                <w:top w:val="nil"/>
                <w:left w:val="nil"/>
                <w:bottom w:val="nil"/>
                <w:right w:val="nil"/>
                <w:between w:val="nil"/>
              </w:pBdr>
              <w:spacing w:line="360" w:lineRule="auto"/>
              <w:jc w:val="both"/>
            </w:pPr>
          </w:p>
        </w:tc>
      </w:tr>
      <w:tr w:rsidR="00AF5137" w14:paraId="4D076A68" w14:textId="77777777" w:rsidTr="00104D34">
        <w:trPr>
          <w:cantSplit/>
          <w:trHeight w:val="500"/>
          <w:tblHeader/>
          <w:jc w:val="center"/>
        </w:trPr>
        <w:tc>
          <w:tcPr>
            <w:tcW w:w="52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36E5D7C8" w14:textId="77777777" w:rsidR="00AF5137" w:rsidRDefault="005D1E85">
            <w:pPr>
              <w:pStyle w:val="Normal1"/>
              <w:widowControl w:val="0"/>
              <w:spacing w:before="240" w:after="240" w:line="360" w:lineRule="auto"/>
              <w:jc w:val="both"/>
            </w:pPr>
            <w:r>
              <w:t>Dodd Account (Creditor)</w:t>
            </w: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A93D7B1" w14:textId="77777777" w:rsidR="00AF5137" w:rsidRDefault="005D1E85">
            <w:pPr>
              <w:pStyle w:val="Normal1"/>
              <w:widowControl w:val="0"/>
              <w:spacing w:before="240" w:after="240" w:line="360" w:lineRule="auto"/>
              <w:jc w:val="both"/>
            </w:pPr>
            <w:r>
              <w:t>3000</w:t>
            </w: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04C67872" w14:textId="77777777" w:rsidR="00AF5137" w:rsidRDefault="00AF5137">
            <w:pPr>
              <w:pStyle w:val="Normal1"/>
              <w:widowControl w:val="0"/>
              <w:spacing w:line="360" w:lineRule="auto"/>
              <w:jc w:val="both"/>
            </w:pPr>
          </w:p>
        </w:tc>
      </w:tr>
      <w:tr w:rsidR="00AF5137" w14:paraId="33A0FCB4" w14:textId="77777777" w:rsidTr="00104D34">
        <w:trPr>
          <w:cantSplit/>
          <w:trHeight w:val="500"/>
          <w:tblHeader/>
          <w:jc w:val="center"/>
        </w:trPr>
        <w:tc>
          <w:tcPr>
            <w:tcW w:w="52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3089EC14" w14:textId="77777777" w:rsidR="00AF5137" w:rsidRDefault="005D1E85">
            <w:pPr>
              <w:pStyle w:val="Normal1"/>
              <w:widowControl w:val="0"/>
              <w:spacing w:before="240" w:after="240" w:line="360" w:lineRule="auto"/>
              <w:jc w:val="both"/>
            </w:pPr>
            <w:r>
              <w:t>(B)</w:t>
            </w: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36327C01" w14:textId="77777777" w:rsidR="00AF5137" w:rsidRDefault="005D1E85">
            <w:pPr>
              <w:pStyle w:val="Normal1"/>
              <w:widowControl w:val="0"/>
              <w:spacing w:before="240" w:after="240" w:line="360" w:lineRule="auto"/>
              <w:jc w:val="both"/>
              <w:rPr>
                <w:b/>
              </w:rPr>
            </w:pPr>
            <w:r>
              <w:rPr>
                <w:b/>
              </w:rPr>
              <w:t>3000</w:t>
            </w: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9CC09CE" w14:textId="77777777" w:rsidR="00AF5137" w:rsidRDefault="005D1E85">
            <w:pPr>
              <w:pStyle w:val="Normal1"/>
              <w:widowControl w:val="0"/>
              <w:spacing w:before="240" w:after="240" w:line="360" w:lineRule="auto"/>
              <w:jc w:val="both"/>
            </w:pPr>
            <w:r>
              <w:t>14000</w:t>
            </w:r>
          </w:p>
        </w:tc>
      </w:tr>
      <w:tr w:rsidR="00AF5137" w14:paraId="7AC91423" w14:textId="77777777" w:rsidTr="00104D34">
        <w:trPr>
          <w:cantSplit/>
          <w:trHeight w:val="500"/>
          <w:tblHeader/>
          <w:jc w:val="center"/>
        </w:trPr>
        <w:tc>
          <w:tcPr>
            <w:tcW w:w="52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420B4933" w14:textId="77777777" w:rsidR="00AF5137" w:rsidRDefault="005D1E85">
            <w:pPr>
              <w:pStyle w:val="Normal1"/>
              <w:widowControl w:val="0"/>
              <w:spacing w:before="240" w:after="240" w:line="360" w:lineRule="auto"/>
              <w:jc w:val="both"/>
            </w:pPr>
            <w:r>
              <w:t>Total</w:t>
            </w: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46041221" w14:textId="77777777" w:rsidR="00AF5137" w:rsidRDefault="00AF5137">
            <w:pPr>
              <w:pStyle w:val="Normal1"/>
              <w:widowControl w:val="0"/>
              <w:spacing w:line="360" w:lineRule="auto"/>
              <w:jc w:val="both"/>
            </w:pPr>
          </w:p>
        </w:tc>
        <w:tc>
          <w:tcPr>
            <w:tcW w:w="1770" w:type="dxa"/>
            <w:tcBorders>
              <w:top w:val="nil"/>
              <w:left w:val="nil"/>
              <w:bottom w:val="single" w:sz="8" w:space="0" w:color="000000"/>
              <w:right w:val="single" w:sz="8" w:space="0" w:color="000000"/>
            </w:tcBorders>
            <w:tcMar>
              <w:top w:w="100" w:type="dxa"/>
              <w:left w:w="100" w:type="dxa"/>
              <w:bottom w:w="100" w:type="dxa"/>
              <w:right w:w="100" w:type="dxa"/>
            </w:tcMar>
            <w:vAlign w:val="bottom"/>
          </w:tcPr>
          <w:p w14:paraId="25384558" w14:textId="77777777" w:rsidR="00AF5137" w:rsidRDefault="005D1E85">
            <w:pPr>
              <w:pStyle w:val="Normal1"/>
              <w:widowControl w:val="0"/>
              <w:spacing w:before="240" w:after="240" w:line="360" w:lineRule="auto"/>
              <w:jc w:val="both"/>
              <w:rPr>
                <w:b/>
              </w:rPr>
            </w:pPr>
            <w:r>
              <w:rPr>
                <w:b/>
              </w:rPr>
              <w:t>36000</w:t>
            </w:r>
          </w:p>
        </w:tc>
      </w:tr>
    </w:tbl>
    <w:p w14:paraId="0F167462" w14:textId="77777777" w:rsidR="00AF5137" w:rsidRDefault="005D1E85">
      <w:pPr>
        <w:pStyle w:val="Normal1"/>
        <w:widowControl w:val="0"/>
        <w:spacing w:before="240" w:after="240" w:line="360" w:lineRule="auto"/>
        <w:jc w:val="both"/>
        <w:rPr>
          <w:b/>
          <w:u w:val="single"/>
        </w:rPr>
      </w:pPr>
      <w:r>
        <w:rPr>
          <w:b/>
          <w:u w:val="single"/>
        </w:rPr>
        <w:t xml:space="preserve"> </w:t>
      </w:r>
    </w:p>
    <w:p w14:paraId="6B7B9C34" w14:textId="77777777" w:rsidR="00AF5137" w:rsidRDefault="005D1E85">
      <w:pPr>
        <w:pStyle w:val="Normal1"/>
        <w:widowControl w:val="0"/>
        <w:spacing w:before="240" w:after="240" w:line="360" w:lineRule="auto"/>
        <w:jc w:val="both"/>
        <w:rPr>
          <w:b/>
          <w:u w:val="single"/>
        </w:rPr>
      </w:pPr>
      <w:r>
        <w:rPr>
          <w:b/>
          <w:u w:val="single"/>
        </w:rPr>
        <w:t xml:space="preserve"> </w:t>
      </w:r>
    </w:p>
    <w:p w14:paraId="00247779" w14:textId="77777777" w:rsidR="00AF5137" w:rsidRPr="00AD0C48" w:rsidRDefault="00AD0C48" w:rsidP="00AD0C48">
      <w:pPr>
        <w:pStyle w:val="Heading1"/>
      </w:pPr>
      <w:bookmarkStart w:id="1" w:name="_Toc86431016"/>
      <w:r>
        <w:lastRenderedPageBreak/>
        <w:t>Answer to Question number 2</w:t>
      </w:r>
      <w:bookmarkEnd w:id="1"/>
    </w:p>
    <w:p w14:paraId="120804BF" w14:textId="77777777" w:rsidR="00AF5137" w:rsidRDefault="005D1E85">
      <w:pPr>
        <w:pStyle w:val="Normal1"/>
        <w:widowControl w:val="0"/>
        <w:spacing w:before="240" w:after="240" w:line="360" w:lineRule="auto"/>
        <w:jc w:val="both"/>
      </w:pPr>
      <w:r>
        <w:t xml:space="preserve"> </w:t>
      </w:r>
    </w:p>
    <w:p w14:paraId="58AAD82C" w14:textId="77777777" w:rsidR="00AD0C48" w:rsidRDefault="005D1E85" w:rsidP="00AD0C48">
      <w:pPr>
        <w:pStyle w:val="Normal1"/>
        <w:widowControl w:val="0"/>
        <w:spacing w:before="240" w:after="240" w:line="360" w:lineRule="auto"/>
        <w:ind w:firstLine="720"/>
        <w:jc w:val="both"/>
      </w:pPr>
      <w:r w:rsidRPr="00AD0C48">
        <w:t xml:space="preserve">Profit is essentially an item derived from the income statements. </w:t>
      </w:r>
      <w:proofErr w:type="gramStart"/>
      <w:r w:rsidRPr="00AD0C48">
        <w:t>Whereas,</w:t>
      </w:r>
      <w:proofErr w:type="gramEnd"/>
      <w:r w:rsidRPr="00AD0C48">
        <w:t xml:space="preserve"> Cash is an item of the Balance Sheet or statement of the financial position. Cash is a tangible asset. Hence, its actual outflow or inflow is recorded. It is physical, and real. Profit on the other hand is of notional nature. It is derived </w:t>
      </w:r>
      <w:proofErr w:type="gramStart"/>
      <w:r w:rsidRPr="00AD0C48">
        <w:t>as a result of</w:t>
      </w:r>
      <w:proofErr w:type="gramEnd"/>
      <w:r w:rsidRPr="00AD0C48">
        <w:t xml:space="preserve"> surplus of revenues over the expenses of the business for an accounting year (</w:t>
      </w:r>
      <w:proofErr w:type="spellStart"/>
      <w:r w:rsidRPr="00AD0C48">
        <w:rPr>
          <w:color w:val="222222"/>
          <w:highlight w:val="white"/>
        </w:rPr>
        <w:t>Priyadharshini</w:t>
      </w:r>
      <w:proofErr w:type="spellEnd"/>
      <w:r w:rsidRPr="00AD0C48">
        <w:rPr>
          <w:color w:val="222222"/>
          <w:highlight w:val="white"/>
        </w:rPr>
        <w:t xml:space="preserve"> &amp; Rajeshwari, 2020)</w:t>
      </w:r>
      <w:r w:rsidRPr="00AD0C48">
        <w:t xml:space="preserve">. </w:t>
      </w:r>
    </w:p>
    <w:p w14:paraId="2D33EE74" w14:textId="77777777" w:rsidR="00AF5137" w:rsidRPr="00AD0C48" w:rsidRDefault="005D1E85" w:rsidP="00AD0C48">
      <w:pPr>
        <w:pStyle w:val="Normal1"/>
        <w:widowControl w:val="0"/>
        <w:spacing w:before="240" w:after="240" w:line="360" w:lineRule="auto"/>
        <w:ind w:firstLine="720"/>
        <w:jc w:val="both"/>
      </w:pPr>
      <w:r w:rsidRPr="00AD0C48">
        <w:t>However, the best practices in accounting while recording a business transaction is based on the concept of conservatism to determine whether a business was profitable in a particular financial year or not (</w:t>
      </w:r>
      <w:proofErr w:type="spellStart"/>
      <w:r w:rsidRPr="00AD0C48">
        <w:rPr>
          <w:color w:val="222222"/>
          <w:highlight w:val="white"/>
        </w:rPr>
        <w:t>Hutapea</w:t>
      </w:r>
      <w:proofErr w:type="spellEnd"/>
      <w:r w:rsidRPr="00AD0C48">
        <w:rPr>
          <w:color w:val="222222"/>
          <w:highlight w:val="white"/>
        </w:rPr>
        <w:t xml:space="preserve"> &amp; </w:t>
      </w:r>
      <w:proofErr w:type="spellStart"/>
      <w:r w:rsidRPr="00AD0C48">
        <w:rPr>
          <w:color w:val="222222"/>
          <w:highlight w:val="white"/>
        </w:rPr>
        <w:t>Sudjiman</w:t>
      </w:r>
      <w:proofErr w:type="spellEnd"/>
      <w:r w:rsidRPr="00AD0C48">
        <w:rPr>
          <w:color w:val="222222"/>
          <w:highlight w:val="white"/>
        </w:rPr>
        <w:t>, 2020)</w:t>
      </w:r>
      <w:r w:rsidRPr="00AD0C48">
        <w:t xml:space="preserve">. The conservatism concept of accounting includes any expenses or payments that have </w:t>
      </w:r>
      <w:proofErr w:type="gramStart"/>
      <w:r w:rsidRPr="00AD0C48">
        <w:t>actually been</w:t>
      </w:r>
      <w:proofErr w:type="gramEnd"/>
      <w:r w:rsidRPr="00AD0C48">
        <w:t xml:space="preserve"> accrued for the year. Any payment which has not been paid yet but has accrued already, will be considered. However, any payment which has already been paid in advance, but has not yet accrued will be excluded. This is to reflect the true expenses of the business for the financial year.</w:t>
      </w:r>
    </w:p>
    <w:p w14:paraId="3C4F955C" w14:textId="77777777" w:rsidR="00AF5137" w:rsidRDefault="005D1E85" w:rsidP="00AD0C48">
      <w:pPr>
        <w:pStyle w:val="Normal1"/>
        <w:widowControl w:val="0"/>
        <w:spacing w:before="240" w:after="240" w:line="360" w:lineRule="auto"/>
        <w:ind w:firstLine="720"/>
        <w:jc w:val="both"/>
      </w:pPr>
      <w:r w:rsidRPr="00AD0C48">
        <w:t xml:space="preserve">Secondly, an income statement may reflect a number of </w:t>
      </w:r>
      <w:proofErr w:type="spellStart"/>
      <w:proofErr w:type="gramStart"/>
      <w:r w:rsidRPr="00AD0C48">
        <w:t>non cash</w:t>
      </w:r>
      <w:proofErr w:type="spellEnd"/>
      <w:proofErr w:type="gramEnd"/>
      <w:r w:rsidRPr="00AD0C48">
        <w:t xml:space="preserve"> expenses, such as depreciation or provision for doubtful debts. Whereas, the cash outflow, for example, in a transaction to purchase an asset, would not reflect in the income statement.</w:t>
      </w:r>
    </w:p>
    <w:p w14:paraId="5421AD42" w14:textId="77777777" w:rsidR="00AF5137" w:rsidRPr="00736AFE" w:rsidRDefault="005D1E85" w:rsidP="00AD0C48">
      <w:pPr>
        <w:pStyle w:val="Normal1"/>
        <w:widowControl w:val="0"/>
        <w:spacing w:before="240" w:after="240" w:line="360" w:lineRule="auto"/>
        <w:ind w:firstLine="720"/>
        <w:jc w:val="both"/>
      </w:pPr>
      <w:r w:rsidRPr="00736AFE">
        <w:t xml:space="preserve">For </w:t>
      </w:r>
      <w:r w:rsidR="00AD0C48" w:rsidRPr="00736AFE">
        <w:t>example, the</w:t>
      </w:r>
      <w:r w:rsidRPr="00736AFE">
        <w:t xml:space="preserve"> income statement may reflect that a business has earned a considerable profit for a particular period, and in that very accounting year, there was a huge cash payment for purchase of building and machinery (</w:t>
      </w:r>
      <w:r w:rsidRPr="00736AFE">
        <w:rPr>
          <w:color w:val="222222"/>
          <w:highlight w:val="white"/>
        </w:rPr>
        <w:t>Rashid, 2018)</w:t>
      </w:r>
      <w:r w:rsidRPr="00736AFE">
        <w:t xml:space="preserve">. As a result, the cash in hand, or cash at bank may be much lesser than expected by the layman. </w:t>
      </w:r>
      <w:r w:rsidR="00104D34" w:rsidRPr="00736AFE">
        <w:t>However,</w:t>
      </w:r>
      <w:r w:rsidRPr="00736AFE">
        <w:t xml:space="preserve"> a close examination will reveal that the cash transaction of the purchase of building and machinery did not reflect as an expense of the current year in the income statement. It was recorded as an asset in the Statement of financial position (</w:t>
      </w:r>
      <w:proofErr w:type="spellStart"/>
      <w:r w:rsidRPr="00736AFE">
        <w:t>ElMassah</w:t>
      </w:r>
      <w:proofErr w:type="spellEnd"/>
      <w:r w:rsidRPr="00736AFE">
        <w:t xml:space="preserve">, </w:t>
      </w:r>
      <w:proofErr w:type="spellStart"/>
      <w:r w:rsidRPr="00736AFE">
        <w:t>AlSayed</w:t>
      </w:r>
      <w:proofErr w:type="spellEnd"/>
      <w:r w:rsidRPr="00736AFE">
        <w:t xml:space="preserve"> &amp; </w:t>
      </w:r>
      <w:proofErr w:type="spellStart"/>
      <w:r w:rsidRPr="00736AFE">
        <w:t>Bacheer</w:t>
      </w:r>
      <w:proofErr w:type="spellEnd"/>
      <w:r w:rsidRPr="00736AFE">
        <w:t>, 2019). Thus, the increased profit for the business does not necessarily mean an increase in cash. Similarly, an expense for the business which was either outstanding for previous year, or which is paid in advance for the current year, will affect the current year’s cash flow. But the same expenses would be excluded from the current year’s income statement. This scenario will also result in an increase in the current year’s profit in the income statement, whereas the cash balances might show a different result. This is the reason why an increased profit may not also mean an increase in cash. Similarly, an increase in cash may not necessarily mean an increase in the profit levels of the company for the financial year.</w:t>
      </w:r>
    </w:p>
    <w:p w14:paraId="2B0097B7" w14:textId="77777777" w:rsidR="00AF5137" w:rsidRPr="00736AFE" w:rsidRDefault="00AF5137">
      <w:pPr>
        <w:pStyle w:val="Normal1"/>
        <w:widowControl w:val="0"/>
        <w:spacing w:before="240" w:after="240" w:line="360" w:lineRule="auto"/>
        <w:jc w:val="both"/>
      </w:pPr>
    </w:p>
    <w:p w14:paraId="50C9200C" w14:textId="77777777" w:rsidR="00AF5137" w:rsidRPr="00736AFE" w:rsidRDefault="00AF5137">
      <w:pPr>
        <w:pStyle w:val="Normal1"/>
        <w:widowControl w:val="0"/>
        <w:spacing w:line="360" w:lineRule="auto"/>
        <w:jc w:val="both"/>
        <w:rPr>
          <w:u w:val="single"/>
        </w:rPr>
      </w:pPr>
    </w:p>
    <w:p w14:paraId="4EDF3AA9" w14:textId="77777777" w:rsidR="00AF5137" w:rsidRPr="00736AFE" w:rsidRDefault="00AF5137">
      <w:pPr>
        <w:pStyle w:val="Normal1"/>
        <w:widowControl w:val="0"/>
        <w:spacing w:line="360" w:lineRule="auto"/>
        <w:jc w:val="both"/>
      </w:pPr>
    </w:p>
    <w:p w14:paraId="64DA381D" w14:textId="77777777" w:rsidR="00AF5137" w:rsidRPr="00736AFE" w:rsidRDefault="00AF5137">
      <w:pPr>
        <w:pStyle w:val="Normal1"/>
        <w:widowControl w:val="0"/>
        <w:spacing w:line="360" w:lineRule="auto"/>
        <w:jc w:val="both"/>
      </w:pPr>
    </w:p>
    <w:p w14:paraId="22A79EC2" w14:textId="77777777" w:rsidR="00AF5137" w:rsidRDefault="005D1E85">
      <w:pPr>
        <w:pStyle w:val="Normal1"/>
        <w:widowControl w:val="0"/>
        <w:spacing w:line="360" w:lineRule="auto"/>
        <w:jc w:val="both"/>
      </w:pPr>
      <w:r>
        <w:br w:type="page"/>
      </w:r>
    </w:p>
    <w:p w14:paraId="13823360" w14:textId="77777777" w:rsidR="00AF5137" w:rsidRDefault="005D1E85" w:rsidP="00104D34">
      <w:pPr>
        <w:pStyle w:val="Heading1"/>
        <w:rPr>
          <w:u w:val="single"/>
        </w:rPr>
      </w:pPr>
      <w:bookmarkStart w:id="2" w:name="_Toc86431017"/>
      <w:r>
        <w:lastRenderedPageBreak/>
        <w:t>Answer to Question number 3</w:t>
      </w:r>
      <w:bookmarkEnd w:id="2"/>
    </w:p>
    <w:p w14:paraId="04F99483" w14:textId="77777777" w:rsidR="00AF5137" w:rsidRDefault="00AF5137">
      <w:pPr>
        <w:pStyle w:val="Normal1"/>
        <w:widowControl w:val="0"/>
        <w:spacing w:line="360" w:lineRule="auto"/>
        <w:jc w:val="both"/>
        <w:rPr>
          <w:u w:val="single"/>
        </w:rPr>
      </w:pPr>
    </w:p>
    <w:p w14:paraId="75C326A0" w14:textId="77777777" w:rsidR="00AF5137" w:rsidRDefault="005D1E85" w:rsidP="00104D34">
      <w:pPr>
        <w:pStyle w:val="Normal1"/>
        <w:widowControl w:val="0"/>
        <w:spacing w:line="360" w:lineRule="auto"/>
        <w:jc w:val="center"/>
        <w:rPr>
          <w:b/>
        </w:rPr>
      </w:pPr>
      <w:r>
        <w:rPr>
          <w:b/>
        </w:rPr>
        <w:t>Profitability Ratios</w:t>
      </w:r>
    </w:p>
    <w:p w14:paraId="5AADBB70" w14:textId="77777777" w:rsidR="00AF5137" w:rsidRDefault="00AF5137">
      <w:pPr>
        <w:pStyle w:val="Normal1"/>
        <w:widowControl w:val="0"/>
        <w:spacing w:line="360" w:lineRule="auto"/>
        <w:jc w:val="both"/>
      </w:pPr>
    </w:p>
    <w:tbl>
      <w:tblPr>
        <w:tblStyle w:val="ab"/>
        <w:tblW w:w="6870" w:type="dxa"/>
        <w:jc w:val="center"/>
        <w:tblBorders>
          <w:top w:val="nil"/>
          <w:left w:val="nil"/>
          <w:bottom w:val="nil"/>
          <w:right w:val="nil"/>
          <w:insideH w:val="nil"/>
          <w:insideV w:val="nil"/>
        </w:tblBorders>
        <w:tblLayout w:type="fixed"/>
        <w:tblLook w:val="0600" w:firstRow="0" w:lastRow="0" w:firstColumn="0" w:lastColumn="0" w:noHBand="1" w:noVBand="1"/>
      </w:tblPr>
      <w:tblGrid>
        <w:gridCol w:w="2025"/>
        <w:gridCol w:w="2415"/>
        <w:gridCol w:w="2430"/>
      </w:tblGrid>
      <w:tr w:rsidR="00AF5137" w14:paraId="378A4403" w14:textId="77777777" w:rsidTr="00104D34">
        <w:trPr>
          <w:cantSplit/>
          <w:trHeight w:val="500"/>
          <w:tblHeader/>
          <w:jc w:val="center"/>
        </w:trPr>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FCA681" w14:textId="77777777" w:rsidR="00AF5137" w:rsidRDefault="005D1E85">
            <w:pPr>
              <w:pStyle w:val="Normal1"/>
              <w:widowControl w:val="0"/>
              <w:spacing w:before="240" w:after="240"/>
              <w:rPr>
                <w:b/>
              </w:rPr>
            </w:pPr>
            <w:r>
              <w:rPr>
                <w:b/>
              </w:rPr>
              <w:t>Profitability ratios</w:t>
            </w:r>
          </w:p>
        </w:tc>
        <w:tc>
          <w:tcPr>
            <w:tcW w:w="241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88C9581" w14:textId="77777777" w:rsidR="00AF5137" w:rsidRDefault="005D1E85">
            <w:pPr>
              <w:pStyle w:val="Normal1"/>
              <w:widowControl w:val="0"/>
              <w:spacing w:before="240" w:after="240"/>
              <w:jc w:val="right"/>
            </w:pPr>
            <w:r>
              <w:t>2020</w:t>
            </w:r>
          </w:p>
        </w:tc>
        <w:tc>
          <w:tcPr>
            <w:tcW w:w="243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4504C42" w14:textId="77777777" w:rsidR="00AF5137" w:rsidRDefault="005D1E85">
            <w:pPr>
              <w:pStyle w:val="Normal1"/>
              <w:widowControl w:val="0"/>
              <w:spacing w:before="240" w:after="240"/>
              <w:jc w:val="right"/>
            </w:pPr>
            <w:r>
              <w:t>2019</w:t>
            </w:r>
          </w:p>
        </w:tc>
      </w:tr>
      <w:tr w:rsidR="00AF5137" w14:paraId="5435E8F3" w14:textId="77777777" w:rsidTr="00104D34">
        <w:trPr>
          <w:cantSplit/>
          <w:trHeight w:val="500"/>
          <w:tblHeader/>
          <w:jc w:val="center"/>
        </w:trPr>
        <w:tc>
          <w:tcPr>
            <w:tcW w:w="20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E5FFE3B" w14:textId="77777777" w:rsidR="00AF5137" w:rsidRDefault="005D1E85">
            <w:pPr>
              <w:pStyle w:val="Normal1"/>
              <w:widowControl w:val="0"/>
              <w:spacing w:before="240" w:after="240"/>
            </w:pPr>
            <w:r>
              <w:t>Gross margin</w:t>
            </w:r>
          </w:p>
        </w:tc>
        <w:tc>
          <w:tcPr>
            <w:tcW w:w="2415" w:type="dxa"/>
            <w:tcBorders>
              <w:top w:val="nil"/>
              <w:left w:val="nil"/>
              <w:bottom w:val="single" w:sz="8" w:space="0" w:color="000000"/>
              <w:right w:val="single" w:sz="8" w:space="0" w:color="000000"/>
            </w:tcBorders>
            <w:tcMar>
              <w:top w:w="100" w:type="dxa"/>
              <w:left w:w="100" w:type="dxa"/>
              <w:bottom w:w="100" w:type="dxa"/>
              <w:right w:w="100" w:type="dxa"/>
            </w:tcMar>
          </w:tcPr>
          <w:p w14:paraId="53A900CA" w14:textId="77777777" w:rsidR="00AF5137" w:rsidRDefault="005D1E85">
            <w:pPr>
              <w:pStyle w:val="Normal1"/>
              <w:widowControl w:val="0"/>
              <w:spacing w:before="240" w:after="240"/>
            </w:pPr>
            <w:r>
              <w:t>(406400/</w:t>
            </w:r>
            <w:proofErr w:type="gramStart"/>
            <w:r>
              <w:t>1,159,850)*</w:t>
            </w:r>
            <w:proofErr w:type="gramEnd"/>
            <w:r>
              <w:t>100</w:t>
            </w:r>
          </w:p>
        </w:tc>
        <w:tc>
          <w:tcPr>
            <w:tcW w:w="2430" w:type="dxa"/>
            <w:tcBorders>
              <w:top w:val="nil"/>
              <w:left w:val="nil"/>
              <w:bottom w:val="single" w:sz="8" w:space="0" w:color="000000"/>
              <w:right w:val="single" w:sz="8" w:space="0" w:color="000000"/>
            </w:tcBorders>
            <w:tcMar>
              <w:top w:w="100" w:type="dxa"/>
              <w:left w:w="100" w:type="dxa"/>
              <w:bottom w:w="100" w:type="dxa"/>
              <w:right w:w="100" w:type="dxa"/>
            </w:tcMar>
          </w:tcPr>
          <w:p w14:paraId="159019AE" w14:textId="77777777" w:rsidR="00AF5137" w:rsidRDefault="005D1E85">
            <w:pPr>
              <w:pStyle w:val="Normal1"/>
              <w:widowControl w:val="0"/>
              <w:spacing w:before="240" w:after="240"/>
            </w:pPr>
            <w:r>
              <w:t>(340995/</w:t>
            </w:r>
            <w:proofErr w:type="gramStart"/>
            <w:r>
              <w:t>1,391,820)*</w:t>
            </w:r>
            <w:proofErr w:type="gramEnd"/>
            <w:r>
              <w:t>100</w:t>
            </w:r>
          </w:p>
        </w:tc>
      </w:tr>
      <w:tr w:rsidR="00AF5137" w14:paraId="6EE561B2" w14:textId="77777777" w:rsidTr="00104D34">
        <w:trPr>
          <w:cantSplit/>
          <w:trHeight w:val="500"/>
          <w:tblHeader/>
          <w:jc w:val="center"/>
        </w:trPr>
        <w:tc>
          <w:tcPr>
            <w:tcW w:w="20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33689B8" w14:textId="77777777" w:rsidR="00AF5137" w:rsidRDefault="00AF5137">
            <w:pPr>
              <w:pStyle w:val="Normal1"/>
              <w:widowControl w:val="0"/>
              <w:spacing w:line="360" w:lineRule="auto"/>
              <w:jc w:val="both"/>
            </w:pPr>
          </w:p>
        </w:tc>
        <w:tc>
          <w:tcPr>
            <w:tcW w:w="2415" w:type="dxa"/>
            <w:tcBorders>
              <w:top w:val="nil"/>
              <w:left w:val="nil"/>
              <w:bottom w:val="single" w:sz="8" w:space="0" w:color="000000"/>
              <w:right w:val="single" w:sz="8" w:space="0" w:color="000000"/>
            </w:tcBorders>
            <w:tcMar>
              <w:top w:w="100" w:type="dxa"/>
              <w:left w:w="100" w:type="dxa"/>
              <w:bottom w:w="100" w:type="dxa"/>
              <w:right w:w="100" w:type="dxa"/>
            </w:tcMar>
          </w:tcPr>
          <w:p w14:paraId="4E4E30B5" w14:textId="77777777" w:rsidR="00AF5137" w:rsidRDefault="005D1E85">
            <w:pPr>
              <w:pStyle w:val="Normal1"/>
              <w:widowControl w:val="0"/>
              <w:spacing w:before="240" w:after="240"/>
              <w:jc w:val="right"/>
            </w:pPr>
            <w:r>
              <w:t>35.03%</w:t>
            </w:r>
          </w:p>
        </w:tc>
        <w:tc>
          <w:tcPr>
            <w:tcW w:w="2430" w:type="dxa"/>
            <w:tcBorders>
              <w:top w:val="nil"/>
              <w:left w:val="nil"/>
              <w:bottom w:val="single" w:sz="8" w:space="0" w:color="000000"/>
              <w:right w:val="single" w:sz="8" w:space="0" w:color="000000"/>
            </w:tcBorders>
            <w:tcMar>
              <w:top w:w="100" w:type="dxa"/>
              <w:left w:w="100" w:type="dxa"/>
              <w:bottom w:w="100" w:type="dxa"/>
              <w:right w:w="100" w:type="dxa"/>
            </w:tcMar>
          </w:tcPr>
          <w:p w14:paraId="28AF79EE" w14:textId="77777777" w:rsidR="00AF5137" w:rsidRDefault="005D1E85">
            <w:pPr>
              <w:pStyle w:val="Normal1"/>
              <w:widowControl w:val="0"/>
              <w:spacing w:before="240" w:after="240"/>
              <w:jc w:val="right"/>
            </w:pPr>
            <w:r>
              <w:t>24.49%</w:t>
            </w:r>
          </w:p>
        </w:tc>
      </w:tr>
      <w:tr w:rsidR="00AF5137" w14:paraId="4BFA9A17" w14:textId="77777777" w:rsidTr="00104D34">
        <w:trPr>
          <w:cantSplit/>
          <w:trHeight w:val="500"/>
          <w:tblHeader/>
          <w:jc w:val="center"/>
        </w:trPr>
        <w:tc>
          <w:tcPr>
            <w:tcW w:w="20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0E1D961" w14:textId="77777777" w:rsidR="00AF5137" w:rsidRDefault="005D1E85">
            <w:pPr>
              <w:pStyle w:val="Normal1"/>
              <w:widowControl w:val="0"/>
              <w:spacing w:before="240" w:after="240"/>
            </w:pPr>
            <w:r>
              <w:t>Operating Margin</w:t>
            </w:r>
          </w:p>
        </w:tc>
        <w:tc>
          <w:tcPr>
            <w:tcW w:w="2415" w:type="dxa"/>
            <w:tcBorders>
              <w:top w:val="nil"/>
              <w:left w:val="nil"/>
              <w:bottom w:val="single" w:sz="8" w:space="0" w:color="000000"/>
              <w:right w:val="single" w:sz="8" w:space="0" w:color="000000"/>
            </w:tcBorders>
            <w:tcMar>
              <w:top w:w="100" w:type="dxa"/>
              <w:left w:w="100" w:type="dxa"/>
              <w:bottom w:w="100" w:type="dxa"/>
              <w:right w:w="100" w:type="dxa"/>
            </w:tcMar>
          </w:tcPr>
          <w:p w14:paraId="235D57D9" w14:textId="77777777" w:rsidR="00AF5137" w:rsidRDefault="005D1E85">
            <w:pPr>
              <w:pStyle w:val="Normal1"/>
              <w:widowControl w:val="0"/>
              <w:spacing w:before="240" w:after="240"/>
            </w:pPr>
            <w:r>
              <w:t>(235450/</w:t>
            </w:r>
            <w:proofErr w:type="gramStart"/>
            <w:r>
              <w:t>1,159,850)*</w:t>
            </w:r>
            <w:proofErr w:type="gramEnd"/>
            <w:r>
              <w:t>100</w:t>
            </w:r>
          </w:p>
        </w:tc>
        <w:tc>
          <w:tcPr>
            <w:tcW w:w="2430" w:type="dxa"/>
            <w:tcBorders>
              <w:top w:val="nil"/>
              <w:left w:val="nil"/>
              <w:bottom w:val="single" w:sz="8" w:space="0" w:color="000000"/>
              <w:right w:val="single" w:sz="8" w:space="0" w:color="000000"/>
            </w:tcBorders>
            <w:tcMar>
              <w:top w:w="100" w:type="dxa"/>
              <w:left w:w="100" w:type="dxa"/>
              <w:bottom w:w="100" w:type="dxa"/>
              <w:right w:w="100" w:type="dxa"/>
            </w:tcMar>
          </w:tcPr>
          <w:p w14:paraId="4EFFF22D" w14:textId="77777777" w:rsidR="00AF5137" w:rsidRDefault="005D1E85">
            <w:pPr>
              <w:pStyle w:val="Normal1"/>
              <w:widowControl w:val="0"/>
              <w:spacing w:before="240" w:after="240"/>
            </w:pPr>
            <w:r>
              <w:t>(179545/</w:t>
            </w:r>
            <w:proofErr w:type="gramStart"/>
            <w:r>
              <w:t>1,391,820)*</w:t>
            </w:r>
            <w:proofErr w:type="gramEnd"/>
            <w:r>
              <w:t>100</w:t>
            </w:r>
          </w:p>
        </w:tc>
      </w:tr>
      <w:tr w:rsidR="00AF5137" w14:paraId="12A646AC" w14:textId="77777777" w:rsidTr="00104D34">
        <w:trPr>
          <w:cantSplit/>
          <w:trHeight w:val="500"/>
          <w:tblHeader/>
          <w:jc w:val="center"/>
        </w:trPr>
        <w:tc>
          <w:tcPr>
            <w:tcW w:w="20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7F633DA" w14:textId="77777777" w:rsidR="00AF5137" w:rsidRDefault="00AF5137">
            <w:pPr>
              <w:pStyle w:val="Normal1"/>
              <w:widowControl w:val="0"/>
              <w:spacing w:line="360" w:lineRule="auto"/>
              <w:jc w:val="both"/>
            </w:pPr>
          </w:p>
        </w:tc>
        <w:tc>
          <w:tcPr>
            <w:tcW w:w="2415" w:type="dxa"/>
            <w:tcBorders>
              <w:top w:val="nil"/>
              <w:left w:val="nil"/>
              <w:bottom w:val="single" w:sz="8" w:space="0" w:color="000000"/>
              <w:right w:val="single" w:sz="8" w:space="0" w:color="000000"/>
            </w:tcBorders>
            <w:tcMar>
              <w:top w:w="100" w:type="dxa"/>
              <w:left w:w="100" w:type="dxa"/>
              <w:bottom w:w="100" w:type="dxa"/>
              <w:right w:w="100" w:type="dxa"/>
            </w:tcMar>
          </w:tcPr>
          <w:p w14:paraId="6B3027AE" w14:textId="77777777" w:rsidR="00AF5137" w:rsidRDefault="005D1E85">
            <w:pPr>
              <w:pStyle w:val="Normal1"/>
              <w:widowControl w:val="0"/>
              <w:spacing w:before="240" w:after="240"/>
              <w:jc w:val="right"/>
            </w:pPr>
            <w:r>
              <w:t>20%</w:t>
            </w:r>
          </w:p>
        </w:tc>
        <w:tc>
          <w:tcPr>
            <w:tcW w:w="2430" w:type="dxa"/>
            <w:tcBorders>
              <w:top w:val="nil"/>
              <w:left w:val="nil"/>
              <w:bottom w:val="single" w:sz="8" w:space="0" w:color="000000"/>
              <w:right w:val="single" w:sz="8" w:space="0" w:color="000000"/>
            </w:tcBorders>
            <w:tcMar>
              <w:top w:w="100" w:type="dxa"/>
              <w:left w:w="100" w:type="dxa"/>
              <w:bottom w:w="100" w:type="dxa"/>
              <w:right w:w="100" w:type="dxa"/>
            </w:tcMar>
          </w:tcPr>
          <w:p w14:paraId="316F3739" w14:textId="77777777" w:rsidR="00AF5137" w:rsidRDefault="005D1E85">
            <w:pPr>
              <w:pStyle w:val="Normal1"/>
              <w:widowControl w:val="0"/>
              <w:spacing w:before="240" w:after="240"/>
              <w:jc w:val="right"/>
            </w:pPr>
            <w:r>
              <w:t>12.90%</w:t>
            </w:r>
          </w:p>
        </w:tc>
      </w:tr>
      <w:tr w:rsidR="00AF5137" w14:paraId="0982557E" w14:textId="77777777" w:rsidTr="00104D34">
        <w:trPr>
          <w:cantSplit/>
          <w:trHeight w:val="500"/>
          <w:tblHeader/>
          <w:jc w:val="center"/>
        </w:trPr>
        <w:tc>
          <w:tcPr>
            <w:tcW w:w="20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FF1FA78" w14:textId="77777777" w:rsidR="00AF5137" w:rsidRDefault="005D1E85">
            <w:pPr>
              <w:pStyle w:val="Normal1"/>
              <w:widowControl w:val="0"/>
              <w:spacing w:before="240" w:after="240"/>
            </w:pPr>
            <w:r>
              <w:t>Operating Profit</w:t>
            </w:r>
          </w:p>
        </w:tc>
        <w:tc>
          <w:tcPr>
            <w:tcW w:w="2415" w:type="dxa"/>
            <w:tcBorders>
              <w:top w:val="nil"/>
              <w:left w:val="nil"/>
              <w:bottom w:val="single" w:sz="8" w:space="0" w:color="000000"/>
              <w:right w:val="single" w:sz="8" w:space="0" w:color="000000"/>
            </w:tcBorders>
            <w:tcMar>
              <w:top w:w="100" w:type="dxa"/>
              <w:left w:w="100" w:type="dxa"/>
              <w:bottom w:w="100" w:type="dxa"/>
              <w:right w:w="100" w:type="dxa"/>
            </w:tcMar>
          </w:tcPr>
          <w:p w14:paraId="51229A18" w14:textId="77777777" w:rsidR="00AF5137" w:rsidRDefault="005D1E85">
            <w:pPr>
              <w:pStyle w:val="Normal1"/>
              <w:widowControl w:val="0"/>
              <w:spacing w:before="240" w:after="240"/>
            </w:pPr>
            <w:r>
              <w:t>(406,400-170,950)</w:t>
            </w:r>
          </w:p>
        </w:tc>
        <w:tc>
          <w:tcPr>
            <w:tcW w:w="2430" w:type="dxa"/>
            <w:tcBorders>
              <w:top w:val="nil"/>
              <w:left w:val="nil"/>
              <w:bottom w:val="single" w:sz="8" w:space="0" w:color="000000"/>
              <w:right w:val="single" w:sz="8" w:space="0" w:color="000000"/>
            </w:tcBorders>
            <w:tcMar>
              <w:top w:w="100" w:type="dxa"/>
              <w:left w:w="100" w:type="dxa"/>
              <w:bottom w:w="100" w:type="dxa"/>
              <w:right w:w="100" w:type="dxa"/>
            </w:tcMar>
          </w:tcPr>
          <w:p w14:paraId="377E7604" w14:textId="77777777" w:rsidR="00AF5137" w:rsidRDefault="005D1E85">
            <w:pPr>
              <w:pStyle w:val="Normal1"/>
              <w:widowControl w:val="0"/>
              <w:spacing w:before="240" w:after="240"/>
            </w:pPr>
            <w:r>
              <w:t>(340,995-161,450)</w:t>
            </w:r>
          </w:p>
        </w:tc>
      </w:tr>
      <w:tr w:rsidR="00AF5137" w14:paraId="1C7CF698" w14:textId="77777777" w:rsidTr="00104D34">
        <w:trPr>
          <w:cantSplit/>
          <w:trHeight w:val="500"/>
          <w:tblHeader/>
          <w:jc w:val="center"/>
        </w:trPr>
        <w:tc>
          <w:tcPr>
            <w:tcW w:w="20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81674AC" w14:textId="77777777" w:rsidR="00AF5137" w:rsidRDefault="00AF5137">
            <w:pPr>
              <w:pStyle w:val="Normal1"/>
              <w:widowControl w:val="0"/>
              <w:spacing w:line="360" w:lineRule="auto"/>
              <w:jc w:val="both"/>
            </w:pPr>
          </w:p>
        </w:tc>
        <w:tc>
          <w:tcPr>
            <w:tcW w:w="2415" w:type="dxa"/>
            <w:tcBorders>
              <w:top w:val="nil"/>
              <w:left w:val="nil"/>
              <w:bottom w:val="single" w:sz="8" w:space="0" w:color="000000"/>
              <w:right w:val="single" w:sz="8" w:space="0" w:color="000000"/>
            </w:tcBorders>
            <w:tcMar>
              <w:top w:w="100" w:type="dxa"/>
              <w:left w:w="100" w:type="dxa"/>
              <w:bottom w:w="100" w:type="dxa"/>
              <w:right w:w="100" w:type="dxa"/>
            </w:tcMar>
          </w:tcPr>
          <w:p w14:paraId="4086E9A3" w14:textId="77777777" w:rsidR="00AF5137" w:rsidRDefault="005D1E85">
            <w:pPr>
              <w:pStyle w:val="Normal1"/>
              <w:widowControl w:val="0"/>
              <w:spacing w:before="240" w:after="240"/>
              <w:jc w:val="right"/>
            </w:pPr>
            <w:r>
              <w:t>235450</w:t>
            </w:r>
          </w:p>
        </w:tc>
        <w:tc>
          <w:tcPr>
            <w:tcW w:w="2430" w:type="dxa"/>
            <w:tcBorders>
              <w:top w:val="nil"/>
              <w:left w:val="nil"/>
              <w:bottom w:val="single" w:sz="8" w:space="0" w:color="000000"/>
              <w:right w:val="single" w:sz="8" w:space="0" w:color="000000"/>
            </w:tcBorders>
            <w:tcMar>
              <w:top w:w="100" w:type="dxa"/>
              <w:left w:w="100" w:type="dxa"/>
              <w:bottom w:w="100" w:type="dxa"/>
              <w:right w:w="100" w:type="dxa"/>
            </w:tcMar>
          </w:tcPr>
          <w:p w14:paraId="12BDF56C" w14:textId="77777777" w:rsidR="00AF5137" w:rsidRDefault="005D1E85">
            <w:pPr>
              <w:pStyle w:val="Normal1"/>
              <w:widowControl w:val="0"/>
              <w:spacing w:before="240" w:after="240"/>
              <w:jc w:val="right"/>
            </w:pPr>
            <w:r>
              <w:t>179545</w:t>
            </w:r>
          </w:p>
        </w:tc>
      </w:tr>
      <w:tr w:rsidR="00AF5137" w14:paraId="09FC7CBD" w14:textId="77777777" w:rsidTr="00104D34">
        <w:trPr>
          <w:cantSplit/>
          <w:trHeight w:val="500"/>
          <w:tblHeader/>
          <w:jc w:val="center"/>
        </w:trPr>
        <w:tc>
          <w:tcPr>
            <w:tcW w:w="20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10CEE34" w14:textId="77777777" w:rsidR="00AF5137" w:rsidRDefault="005D1E85">
            <w:pPr>
              <w:pStyle w:val="Normal1"/>
              <w:widowControl w:val="0"/>
              <w:spacing w:before="240" w:after="240"/>
            </w:pPr>
            <w:r>
              <w:t>Return on Assets</w:t>
            </w:r>
          </w:p>
        </w:tc>
        <w:tc>
          <w:tcPr>
            <w:tcW w:w="2415" w:type="dxa"/>
            <w:tcBorders>
              <w:top w:val="nil"/>
              <w:left w:val="nil"/>
              <w:bottom w:val="single" w:sz="8" w:space="0" w:color="000000"/>
              <w:right w:val="single" w:sz="8" w:space="0" w:color="000000"/>
            </w:tcBorders>
            <w:tcMar>
              <w:top w:w="100" w:type="dxa"/>
              <w:left w:w="100" w:type="dxa"/>
              <w:bottom w:w="100" w:type="dxa"/>
              <w:right w:w="100" w:type="dxa"/>
            </w:tcMar>
          </w:tcPr>
          <w:p w14:paraId="681AF138" w14:textId="77777777" w:rsidR="00AF5137" w:rsidRDefault="005D1E85">
            <w:pPr>
              <w:pStyle w:val="Normal1"/>
              <w:widowControl w:val="0"/>
              <w:spacing w:before="240" w:after="240"/>
            </w:pPr>
            <w:r>
              <w:t>(155150/</w:t>
            </w:r>
            <w:proofErr w:type="gramStart"/>
            <w:r>
              <w:t>341,400)*</w:t>
            </w:r>
            <w:proofErr w:type="gramEnd"/>
            <w:r>
              <w:t>100</w:t>
            </w:r>
          </w:p>
        </w:tc>
        <w:tc>
          <w:tcPr>
            <w:tcW w:w="2430" w:type="dxa"/>
            <w:tcBorders>
              <w:top w:val="nil"/>
              <w:left w:val="nil"/>
              <w:bottom w:val="single" w:sz="8" w:space="0" w:color="000000"/>
              <w:right w:val="single" w:sz="8" w:space="0" w:color="000000"/>
            </w:tcBorders>
            <w:tcMar>
              <w:top w:w="100" w:type="dxa"/>
              <w:left w:w="100" w:type="dxa"/>
              <w:bottom w:w="100" w:type="dxa"/>
              <w:right w:w="100" w:type="dxa"/>
            </w:tcMar>
          </w:tcPr>
          <w:p w14:paraId="6CA4D140" w14:textId="77777777" w:rsidR="00AF5137" w:rsidRDefault="005D1E85">
            <w:pPr>
              <w:pStyle w:val="Normal1"/>
              <w:widowControl w:val="0"/>
              <w:spacing w:before="240" w:after="240"/>
            </w:pPr>
            <w:r>
              <w:t>(118745/</w:t>
            </w:r>
            <w:proofErr w:type="gramStart"/>
            <w:r>
              <w:t>509,590)*</w:t>
            </w:r>
            <w:proofErr w:type="gramEnd"/>
            <w:r>
              <w:t>100</w:t>
            </w:r>
          </w:p>
        </w:tc>
      </w:tr>
      <w:tr w:rsidR="00AF5137" w14:paraId="5E907665" w14:textId="77777777" w:rsidTr="00104D34">
        <w:trPr>
          <w:cantSplit/>
          <w:trHeight w:val="500"/>
          <w:tblHeader/>
          <w:jc w:val="center"/>
        </w:trPr>
        <w:tc>
          <w:tcPr>
            <w:tcW w:w="20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64A1522" w14:textId="77777777" w:rsidR="00AF5137" w:rsidRDefault="00AF5137">
            <w:pPr>
              <w:pStyle w:val="Normal1"/>
              <w:widowControl w:val="0"/>
              <w:spacing w:line="360" w:lineRule="auto"/>
              <w:jc w:val="both"/>
            </w:pPr>
          </w:p>
        </w:tc>
        <w:tc>
          <w:tcPr>
            <w:tcW w:w="2415" w:type="dxa"/>
            <w:tcBorders>
              <w:top w:val="nil"/>
              <w:left w:val="nil"/>
              <w:bottom w:val="single" w:sz="8" w:space="0" w:color="000000"/>
              <w:right w:val="single" w:sz="8" w:space="0" w:color="000000"/>
            </w:tcBorders>
            <w:tcMar>
              <w:top w:w="100" w:type="dxa"/>
              <w:left w:w="100" w:type="dxa"/>
              <w:bottom w:w="100" w:type="dxa"/>
              <w:right w:w="100" w:type="dxa"/>
            </w:tcMar>
          </w:tcPr>
          <w:p w14:paraId="53199536" w14:textId="77777777" w:rsidR="00AF5137" w:rsidRDefault="005D1E85">
            <w:pPr>
              <w:pStyle w:val="Normal1"/>
              <w:widowControl w:val="0"/>
              <w:spacing w:before="240" w:after="240"/>
              <w:jc w:val="right"/>
            </w:pPr>
            <w:r>
              <w:t>45%</w:t>
            </w:r>
          </w:p>
        </w:tc>
        <w:tc>
          <w:tcPr>
            <w:tcW w:w="2430" w:type="dxa"/>
            <w:tcBorders>
              <w:top w:val="nil"/>
              <w:left w:val="nil"/>
              <w:bottom w:val="single" w:sz="8" w:space="0" w:color="000000"/>
              <w:right w:val="single" w:sz="8" w:space="0" w:color="000000"/>
            </w:tcBorders>
            <w:tcMar>
              <w:top w:w="100" w:type="dxa"/>
              <w:left w:w="100" w:type="dxa"/>
              <w:bottom w:w="100" w:type="dxa"/>
              <w:right w:w="100" w:type="dxa"/>
            </w:tcMar>
          </w:tcPr>
          <w:p w14:paraId="177E2CFC" w14:textId="77777777" w:rsidR="00AF5137" w:rsidRDefault="005D1E85">
            <w:pPr>
              <w:pStyle w:val="Normal1"/>
              <w:widowControl w:val="0"/>
              <w:spacing w:before="240" w:after="240"/>
              <w:jc w:val="right"/>
            </w:pPr>
            <w:r>
              <w:t>23.30%</w:t>
            </w:r>
          </w:p>
        </w:tc>
      </w:tr>
      <w:tr w:rsidR="00AF5137" w14:paraId="108F7C34" w14:textId="77777777" w:rsidTr="00104D34">
        <w:trPr>
          <w:cantSplit/>
          <w:trHeight w:val="500"/>
          <w:tblHeader/>
          <w:jc w:val="center"/>
        </w:trPr>
        <w:tc>
          <w:tcPr>
            <w:tcW w:w="20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71AD908" w14:textId="77777777" w:rsidR="00AF5137" w:rsidRDefault="005D1E85">
            <w:pPr>
              <w:pStyle w:val="Normal1"/>
              <w:widowControl w:val="0"/>
              <w:spacing w:before="240" w:after="240"/>
            </w:pPr>
            <w:r>
              <w:t>Return on Equity</w:t>
            </w:r>
          </w:p>
        </w:tc>
        <w:tc>
          <w:tcPr>
            <w:tcW w:w="2415" w:type="dxa"/>
            <w:tcBorders>
              <w:top w:val="nil"/>
              <w:left w:val="nil"/>
              <w:bottom w:val="single" w:sz="8" w:space="0" w:color="000000"/>
              <w:right w:val="single" w:sz="8" w:space="0" w:color="000000"/>
            </w:tcBorders>
            <w:tcMar>
              <w:top w:w="100" w:type="dxa"/>
              <w:left w:w="100" w:type="dxa"/>
              <w:bottom w:w="100" w:type="dxa"/>
              <w:right w:w="100" w:type="dxa"/>
            </w:tcMar>
          </w:tcPr>
          <w:p w14:paraId="0C04E7AB" w14:textId="77777777" w:rsidR="00AF5137" w:rsidRDefault="005D1E85">
            <w:pPr>
              <w:pStyle w:val="Normal1"/>
              <w:widowControl w:val="0"/>
              <w:spacing w:before="240" w:after="240"/>
            </w:pPr>
            <w:r>
              <w:t>(155,150/407,420) * 100</w:t>
            </w:r>
          </w:p>
        </w:tc>
        <w:tc>
          <w:tcPr>
            <w:tcW w:w="2430" w:type="dxa"/>
            <w:tcBorders>
              <w:top w:val="nil"/>
              <w:left w:val="nil"/>
              <w:bottom w:val="single" w:sz="8" w:space="0" w:color="000000"/>
              <w:right w:val="single" w:sz="8" w:space="0" w:color="000000"/>
            </w:tcBorders>
            <w:tcMar>
              <w:top w:w="100" w:type="dxa"/>
              <w:left w:w="100" w:type="dxa"/>
              <w:bottom w:w="100" w:type="dxa"/>
              <w:right w:w="100" w:type="dxa"/>
            </w:tcMar>
          </w:tcPr>
          <w:p w14:paraId="333843D8" w14:textId="77777777" w:rsidR="00AF5137" w:rsidRDefault="005D1E85">
            <w:pPr>
              <w:pStyle w:val="Normal1"/>
              <w:widowControl w:val="0"/>
              <w:spacing w:before="240" w:after="240"/>
            </w:pPr>
            <w:r>
              <w:t>(118,745/546,165) * 100</w:t>
            </w:r>
          </w:p>
        </w:tc>
      </w:tr>
      <w:tr w:rsidR="00AF5137" w14:paraId="47604FEB" w14:textId="77777777" w:rsidTr="00104D34">
        <w:trPr>
          <w:cantSplit/>
          <w:trHeight w:val="500"/>
          <w:tblHeader/>
          <w:jc w:val="center"/>
        </w:trPr>
        <w:tc>
          <w:tcPr>
            <w:tcW w:w="20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B9C9C59" w14:textId="77777777" w:rsidR="00AF5137" w:rsidRDefault="00AF5137">
            <w:pPr>
              <w:pStyle w:val="Normal1"/>
              <w:widowControl w:val="0"/>
              <w:spacing w:line="360" w:lineRule="auto"/>
              <w:jc w:val="both"/>
            </w:pPr>
          </w:p>
        </w:tc>
        <w:tc>
          <w:tcPr>
            <w:tcW w:w="2415" w:type="dxa"/>
            <w:tcBorders>
              <w:top w:val="nil"/>
              <w:left w:val="nil"/>
              <w:bottom w:val="single" w:sz="8" w:space="0" w:color="000000"/>
              <w:right w:val="single" w:sz="8" w:space="0" w:color="000000"/>
            </w:tcBorders>
            <w:tcMar>
              <w:top w:w="100" w:type="dxa"/>
              <w:left w:w="100" w:type="dxa"/>
              <w:bottom w:w="100" w:type="dxa"/>
              <w:right w:w="100" w:type="dxa"/>
            </w:tcMar>
          </w:tcPr>
          <w:p w14:paraId="7226EAC8" w14:textId="77777777" w:rsidR="00AF5137" w:rsidRDefault="005D1E85">
            <w:pPr>
              <w:pStyle w:val="Normal1"/>
              <w:widowControl w:val="0"/>
              <w:spacing w:before="240" w:after="240"/>
              <w:jc w:val="right"/>
            </w:pPr>
            <w:r>
              <w:t>38.08%</w:t>
            </w:r>
          </w:p>
        </w:tc>
        <w:tc>
          <w:tcPr>
            <w:tcW w:w="2430" w:type="dxa"/>
            <w:tcBorders>
              <w:top w:val="nil"/>
              <w:left w:val="nil"/>
              <w:bottom w:val="single" w:sz="8" w:space="0" w:color="000000"/>
              <w:right w:val="single" w:sz="8" w:space="0" w:color="000000"/>
            </w:tcBorders>
            <w:tcMar>
              <w:top w:w="100" w:type="dxa"/>
              <w:left w:w="100" w:type="dxa"/>
              <w:bottom w:w="100" w:type="dxa"/>
              <w:right w:w="100" w:type="dxa"/>
            </w:tcMar>
          </w:tcPr>
          <w:p w14:paraId="5A09DC96" w14:textId="77777777" w:rsidR="00AF5137" w:rsidRDefault="005D1E85">
            <w:pPr>
              <w:pStyle w:val="Normal1"/>
              <w:widowControl w:val="0"/>
              <w:spacing w:before="240" w:after="240"/>
              <w:jc w:val="right"/>
            </w:pPr>
            <w:r>
              <w:t>21.74%</w:t>
            </w:r>
          </w:p>
        </w:tc>
      </w:tr>
    </w:tbl>
    <w:p w14:paraId="54E6B3A6" w14:textId="77777777" w:rsidR="00AF5137" w:rsidRDefault="00AF5137">
      <w:pPr>
        <w:pStyle w:val="Normal1"/>
        <w:widowControl w:val="0"/>
        <w:spacing w:line="360" w:lineRule="auto"/>
        <w:jc w:val="both"/>
      </w:pPr>
    </w:p>
    <w:p w14:paraId="3186D9DF" w14:textId="77777777" w:rsidR="002A58C9" w:rsidRDefault="005D1E85" w:rsidP="002A58C9">
      <w:pPr>
        <w:pStyle w:val="Normal1"/>
        <w:widowControl w:val="0"/>
        <w:spacing w:line="360" w:lineRule="auto"/>
        <w:ind w:firstLine="360"/>
        <w:jc w:val="both"/>
      </w:pPr>
      <w:r>
        <w:t>Gross margin is calculated after dividing the revenue, which is calculated by subtracting the cost of goods sold. In the year of 2019, the gross profit ratio is 35.03%, which is showing that the organization has a high profit the previous year and in the year 2020 the rate of GP is 24.49%, which indicates that the profit becomes lower than the previou</w:t>
      </w:r>
      <w:r w:rsidR="002A58C9">
        <w:t>s years. When the COGS become h</w:t>
      </w:r>
      <w:r>
        <w:t xml:space="preserve">igher it will reflect that the company is raising the manufacturing expenses and for this reason the profit becoming lower. </w:t>
      </w:r>
    </w:p>
    <w:p w14:paraId="1D610F70" w14:textId="77777777" w:rsidR="00AF5137" w:rsidRDefault="005D1E85" w:rsidP="002A58C9">
      <w:pPr>
        <w:pStyle w:val="Normal1"/>
        <w:widowControl w:val="0"/>
        <w:spacing w:line="360" w:lineRule="auto"/>
        <w:ind w:firstLine="360"/>
        <w:jc w:val="both"/>
      </w:pPr>
      <w:r>
        <w:t xml:space="preserve">On the other hand, When the COGS will be lower </w:t>
      </w:r>
      <w:proofErr w:type="spellStart"/>
      <w:proofErr w:type="gramStart"/>
      <w:r>
        <w:t>then</w:t>
      </w:r>
      <w:proofErr w:type="spellEnd"/>
      <w:proofErr w:type="gramEnd"/>
      <w:r>
        <w:t xml:space="preserve"> it will reflect that the company has the chance to gain higher profit in that particular year. It reflects that the Dale authority </w:t>
      </w:r>
      <w:proofErr w:type="gramStart"/>
      <w:r>
        <w:t>has to</w:t>
      </w:r>
      <w:proofErr w:type="gramEnd"/>
      <w:r>
        <w:t xml:space="preserve"> reduce the operational cost to minimize the COGS and increase the profit level. It also can be said that the efficiency of the management, as well as the employees, need to improve. The increasing selling price decreases the demand of customers to buy the product. Hence, the authority </w:t>
      </w:r>
      <w:proofErr w:type="gramStart"/>
      <w:r>
        <w:t>has to</w:t>
      </w:r>
      <w:proofErr w:type="gramEnd"/>
      <w:r>
        <w:t xml:space="preserve"> focus on the GP ratio.</w:t>
      </w:r>
    </w:p>
    <w:p w14:paraId="2F9A03D8" w14:textId="77777777" w:rsidR="00AF5137" w:rsidRDefault="00AF5137">
      <w:pPr>
        <w:pStyle w:val="Normal1"/>
        <w:widowControl w:val="0"/>
        <w:spacing w:line="360" w:lineRule="auto"/>
        <w:jc w:val="both"/>
      </w:pPr>
    </w:p>
    <w:p w14:paraId="42924C3C" w14:textId="77777777" w:rsidR="00AF5137" w:rsidRDefault="005D1E85" w:rsidP="00BD78F2">
      <w:pPr>
        <w:pStyle w:val="Normal1"/>
        <w:widowControl w:val="0"/>
        <w:spacing w:line="360" w:lineRule="auto"/>
        <w:jc w:val="both"/>
      </w:pPr>
      <w:r>
        <w:rPr>
          <w:b/>
        </w:rPr>
        <w:t xml:space="preserve">Operating Margin </w:t>
      </w:r>
      <w:proofErr w:type="gramStart"/>
      <w:r>
        <w:t>= ”</w:t>
      </w:r>
      <w:proofErr w:type="gramEnd"/>
      <w:r>
        <w:t>(Operating Profit / Net Sales) * 100”</w:t>
      </w:r>
    </w:p>
    <w:p w14:paraId="018380AD" w14:textId="77777777" w:rsidR="00AF5137" w:rsidRDefault="00AF5137">
      <w:pPr>
        <w:pStyle w:val="Normal1"/>
        <w:widowControl w:val="0"/>
        <w:spacing w:line="360" w:lineRule="auto"/>
        <w:jc w:val="both"/>
      </w:pPr>
    </w:p>
    <w:p w14:paraId="2CEC2F63" w14:textId="77777777" w:rsidR="00BD78F2" w:rsidRDefault="005D1E85" w:rsidP="00BD78F2">
      <w:pPr>
        <w:pStyle w:val="Normal1"/>
        <w:widowControl w:val="0"/>
        <w:spacing w:line="360" w:lineRule="auto"/>
        <w:ind w:firstLine="720"/>
        <w:jc w:val="both"/>
      </w:pPr>
      <w:r>
        <w:t>The Operating Profit Margin of Dale is lower than the earlier year. In 2019, the operating margin was 20% which is a decrease in the year 2020 of 12.9%. This ratio is helpful for measuring the profitability of the company (Abadi et al., 2019). When the operating expenses of the organization will rise then the operating profit will be minimum. On the contrary, the lower cost of operation results in a high operating margin ratio. It is considered that when the saving portion of the organization is calculated after deducting all the expenses (</w:t>
      </w:r>
      <w:proofErr w:type="spellStart"/>
      <w:r>
        <w:t>Haralayya</w:t>
      </w:r>
      <w:proofErr w:type="spellEnd"/>
      <w:r>
        <w:t xml:space="preserve">, 2021). Hence, the profit margin is that portion of sales that is not used in any operational activities of the organization. </w:t>
      </w:r>
    </w:p>
    <w:p w14:paraId="7BE2A7D4" w14:textId="77777777" w:rsidR="00AF5137" w:rsidRDefault="005D1E85" w:rsidP="00BD78F2">
      <w:pPr>
        <w:pStyle w:val="Normal1"/>
        <w:widowControl w:val="0"/>
        <w:spacing w:line="360" w:lineRule="auto"/>
        <w:ind w:firstLine="720"/>
        <w:jc w:val="both"/>
      </w:pPr>
      <w:r>
        <w:t xml:space="preserve">The profit margin can be used as the factor of pricing control for the Dale management. Profitability ratios refer to the ability of the firm which depicts earning ability from its operations. It generally indicates how well the company is efficient in revenue and values for shareholders. The two-year profitability ratios of the Dale company depict that its gross profit has increased in 2020. It was quite higher in the previous year and in the current year, the performance of the company is decreasing. </w:t>
      </w:r>
    </w:p>
    <w:p w14:paraId="414D6491" w14:textId="77777777" w:rsidR="00AF5137" w:rsidRDefault="00AF5137">
      <w:pPr>
        <w:pStyle w:val="Normal1"/>
        <w:widowControl w:val="0"/>
        <w:spacing w:line="360" w:lineRule="auto"/>
        <w:jc w:val="both"/>
      </w:pPr>
    </w:p>
    <w:p w14:paraId="5117EA2A" w14:textId="77777777" w:rsidR="00AF5137" w:rsidRDefault="00AF5137">
      <w:pPr>
        <w:pStyle w:val="Normal1"/>
        <w:widowControl w:val="0"/>
        <w:spacing w:line="360" w:lineRule="auto"/>
        <w:jc w:val="both"/>
      </w:pPr>
    </w:p>
    <w:p w14:paraId="1D7F1EC8" w14:textId="77777777" w:rsidR="00AF5137" w:rsidRDefault="005D1E85" w:rsidP="00BD78F2">
      <w:pPr>
        <w:pStyle w:val="Normal1"/>
        <w:widowControl w:val="0"/>
        <w:spacing w:line="360" w:lineRule="auto"/>
        <w:jc w:val="both"/>
      </w:pPr>
      <w:r>
        <w:rPr>
          <w:b/>
        </w:rPr>
        <w:t>Operating Profit</w:t>
      </w:r>
      <w:r>
        <w:t xml:space="preserve"> = “(Gross Profit - Operating Expenses)”</w:t>
      </w:r>
    </w:p>
    <w:p w14:paraId="30CCAA1C" w14:textId="77777777" w:rsidR="00AF5137" w:rsidRDefault="00AF5137">
      <w:pPr>
        <w:pStyle w:val="Normal1"/>
        <w:widowControl w:val="0"/>
        <w:spacing w:line="360" w:lineRule="auto"/>
        <w:jc w:val="both"/>
      </w:pPr>
    </w:p>
    <w:p w14:paraId="36A6CAA4" w14:textId="77777777" w:rsidR="00AF5137" w:rsidRDefault="005D1E85">
      <w:pPr>
        <w:pStyle w:val="Normal1"/>
        <w:widowControl w:val="0"/>
        <w:spacing w:line="360" w:lineRule="auto"/>
        <w:jc w:val="both"/>
      </w:pPr>
      <w:r>
        <w:t>Return on Assets = “(Net Income/ Assets) * 100”</w:t>
      </w:r>
    </w:p>
    <w:p w14:paraId="37B8C095" w14:textId="77777777" w:rsidR="00AF5137" w:rsidRDefault="00AF5137">
      <w:pPr>
        <w:pStyle w:val="Normal1"/>
        <w:widowControl w:val="0"/>
        <w:spacing w:line="360" w:lineRule="auto"/>
        <w:jc w:val="both"/>
      </w:pPr>
    </w:p>
    <w:p w14:paraId="45C0E726" w14:textId="77777777" w:rsidR="00AF5137" w:rsidRDefault="005D1E85">
      <w:pPr>
        <w:pStyle w:val="Normal1"/>
        <w:widowControl w:val="0"/>
        <w:spacing w:line="360" w:lineRule="auto"/>
        <w:jc w:val="both"/>
      </w:pPr>
      <w:r>
        <w:t>For 2019</w:t>
      </w:r>
    </w:p>
    <w:p w14:paraId="1470808A" w14:textId="77777777" w:rsidR="00AF5137" w:rsidRDefault="005D1E85">
      <w:pPr>
        <w:pStyle w:val="Normal1"/>
        <w:widowControl w:val="0"/>
        <w:spacing w:line="360" w:lineRule="auto"/>
        <w:jc w:val="both"/>
      </w:pPr>
      <w:r>
        <w:lastRenderedPageBreak/>
        <w:t>(118745/</w:t>
      </w:r>
      <w:proofErr w:type="gramStart"/>
      <w:r>
        <w:t>509,590)*</w:t>
      </w:r>
      <w:proofErr w:type="gramEnd"/>
      <w:r>
        <w:t>100=23.3%</w:t>
      </w:r>
    </w:p>
    <w:p w14:paraId="3AFFD88B" w14:textId="77777777" w:rsidR="00AF5137" w:rsidRDefault="00AF5137">
      <w:pPr>
        <w:pStyle w:val="Normal1"/>
        <w:widowControl w:val="0"/>
        <w:spacing w:line="360" w:lineRule="auto"/>
        <w:jc w:val="both"/>
      </w:pPr>
    </w:p>
    <w:p w14:paraId="04231EFF" w14:textId="77777777" w:rsidR="00AF5137" w:rsidRDefault="005D1E85" w:rsidP="00894355">
      <w:pPr>
        <w:pStyle w:val="Normal1"/>
        <w:widowControl w:val="0"/>
        <w:spacing w:line="360" w:lineRule="auto"/>
        <w:ind w:firstLine="720"/>
        <w:jc w:val="both"/>
      </w:pPr>
      <w:r>
        <w:t xml:space="preserve">When the company has used the assets to generate revenue then it is called the </w:t>
      </w:r>
      <w:proofErr w:type="spellStart"/>
      <w:r>
        <w:t>ROA</w:t>
      </w:r>
      <w:proofErr w:type="spellEnd"/>
      <w:r>
        <w:t xml:space="preserve">. It is effective for the </w:t>
      </w:r>
      <w:proofErr w:type="gramStart"/>
      <w:r>
        <w:t>assets</w:t>
      </w:r>
      <w:proofErr w:type="gramEnd"/>
      <w:r>
        <w:t xml:space="preserve"> measurement of the company. The value of assets can be estimated by the effective </w:t>
      </w:r>
      <w:proofErr w:type="spellStart"/>
      <w:r>
        <w:t>ROA</w:t>
      </w:r>
      <w:proofErr w:type="spellEnd"/>
      <w:r>
        <w:t xml:space="preserve"> formula. The return on equity of the two years depicts an increment in return from its shares. This is a good </w:t>
      </w:r>
      <w:r w:rsidR="00250FA0">
        <w:t>sign for</w:t>
      </w:r>
      <w:r>
        <w:t xml:space="preserve"> the company that is depicting it has a good return on the equity. The return on equity for the year was 38.08% in 2020. </w:t>
      </w:r>
    </w:p>
    <w:p w14:paraId="5268CF96" w14:textId="77777777" w:rsidR="00AF5137" w:rsidRDefault="00AF5137">
      <w:pPr>
        <w:pStyle w:val="Normal1"/>
        <w:widowControl w:val="0"/>
        <w:spacing w:line="360" w:lineRule="auto"/>
        <w:jc w:val="both"/>
      </w:pPr>
    </w:p>
    <w:p w14:paraId="19F09B1D" w14:textId="77777777" w:rsidR="00AF5137" w:rsidRDefault="00BD78F2">
      <w:pPr>
        <w:pStyle w:val="Normal1"/>
        <w:widowControl w:val="0"/>
        <w:spacing w:line="360" w:lineRule="auto"/>
        <w:jc w:val="both"/>
        <w:rPr>
          <w:b/>
        </w:rPr>
      </w:pPr>
      <w:r>
        <w:rPr>
          <w:b/>
        </w:rPr>
        <w:t>Liquidity Ratios</w:t>
      </w:r>
    </w:p>
    <w:p w14:paraId="3E7B7769" w14:textId="77777777" w:rsidR="00AF5137" w:rsidRDefault="00AF5137">
      <w:pPr>
        <w:pStyle w:val="Normal1"/>
        <w:widowControl w:val="0"/>
        <w:spacing w:line="360" w:lineRule="auto"/>
        <w:jc w:val="both"/>
        <w:rPr>
          <w:b/>
        </w:rPr>
      </w:pPr>
    </w:p>
    <w:p w14:paraId="21A0C2C0" w14:textId="77777777" w:rsidR="00AF5137" w:rsidRDefault="00AF5137">
      <w:pPr>
        <w:pStyle w:val="Normal1"/>
        <w:widowControl w:val="0"/>
        <w:spacing w:line="360" w:lineRule="auto"/>
        <w:jc w:val="both"/>
      </w:pPr>
    </w:p>
    <w:p w14:paraId="2F5BFDCB" w14:textId="77777777" w:rsidR="00AF5137" w:rsidRDefault="00AF5137">
      <w:pPr>
        <w:pStyle w:val="Normal1"/>
        <w:widowControl w:val="0"/>
        <w:spacing w:line="360" w:lineRule="auto"/>
        <w:jc w:val="both"/>
      </w:pPr>
    </w:p>
    <w:tbl>
      <w:tblPr>
        <w:tblStyle w:val="ac"/>
        <w:tblW w:w="6165" w:type="dxa"/>
        <w:jc w:val="center"/>
        <w:tblBorders>
          <w:top w:val="nil"/>
          <w:left w:val="nil"/>
          <w:bottom w:val="nil"/>
          <w:right w:val="nil"/>
          <w:insideH w:val="nil"/>
          <w:insideV w:val="nil"/>
        </w:tblBorders>
        <w:tblLayout w:type="fixed"/>
        <w:tblLook w:val="0600" w:firstRow="0" w:lastRow="0" w:firstColumn="0" w:lastColumn="0" w:noHBand="1" w:noVBand="1"/>
      </w:tblPr>
      <w:tblGrid>
        <w:gridCol w:w="1455"/>
        <w:gridCol w:w="2715"/>
        <w:gridCol w:w="1995"/>
      </w:tblGrid>
      <w:tr w:rsidR="00AF5137" w14:paraId="641E95D1" w14:textId="77777777" w:rsidTr="00BD78F2">
        <w:trPr>
          <w:cantSplit/>
          <w:trHeight w:val="500"/>
          <w:tblHeader/>
          <w:jc w:val="center"/>
        </w:trPr>
        <w:tc>
          <w:tcPr>
            <w:tcW w:w="14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241781" w14:textId="77777777" w:rsidR="00AF5137" w:rsidRDefault="005D1E85">
            <w:pPr>
              <w:pStyle w:val="Normal1"/>
              <w:widowControl w:val="0"/>
              <w:spacing w:before="240" w:after="240"/>
              <w:rPr>
                <w:b/>
              </w:rPr>
            </w:pPr>
            <w:r>
              <w:rPr>
                <w:b/>
              </w:rPr>
              <w:t>Current Ratio</w:t>
            </w:r>
          </w:p>
        </w:tc>
        <w:tc>
          <w:tcPr>
            <w:tcW w:w="271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EA6A9FF" w14:textId="77777777" w:rsidR="00AF5137" w:rsidRDefault="005D1E85">
            <w:pPr>
              <w:pStyle w:val="Normal1"/>
              <w:widowControl w:val="0"/>
              <w:spacing w:before="240" w:after="240"/>
            </w:pPr>
            <w:r>
              <w:t>(390,710/241,590)</w:t>
            </w:r>
          </w:p>
        </w:tc>
        <w:tc>
          <w:tcPr>
            <w:tcW w:w="199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AD4787A" w14:textId="77777777" w:rsidR="00AF5137" w:rsidRDefault="005D1E85">
            <w:pPr>
              <w:pStyle w:val="Normal1"/>
              <w:widowControl w:val="0"/>
              <w:spacing w:before="240" w:after="240"/>
            </w:pPr>
            <w:r>
              <w:t>(528,855/430,680)</w:t>
            </w:r>
          </w:p>
        </w:tc>
      </w:tr>
      <w:tr w:rsidR="00AF5137" w14:paraId="5D38C335" w14:textId="77777777" w:rsidTr="00BD78F2">
        <w:trPr>
          <w:cantSplit/>
          <w:trHeight w:val="500"/>
          <w:tblHeader/>
          <w:jc w:val="center"/>
        </w:trPr>
        <w:tc>
          <w:tcPr>
            <w:tcW w:w="14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466674B" w14:textId="77777777" w:rsidR="00AF5137" w:rsidRDefault="00AF5137">
            <w:pPr>
              <w:pStyle w:val="Normal1"/>
              <w:widowControl w:val="0"/>
              <w:spacing w:line="360" w:lineRule="auto"/>
              <w:jc w:val="both"/>
            </w:pP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67955F17" w14:textId="77777777" w:rsidR="00AF5137" w:rsidRDefault="005D1E85">
            <w:pPr>
              <w:pStyle w:val="Normal1"/>
              <w:widowControl w:val="0"/>
              <w:spacing w:before="240" w:after="240"/>
              <w:jc w:val="right"/>
            </w:pPr>
            <w:r>
              <w:t>1.61</w:t>
            </w:r>
          </w:p>
        </w:tc>
        <w:tc>
          <w:tcPr>
            <w:tcW w:w="1995" w:type="dxa"/>
            <w:tcBorders>
              <w:top w:val="nil"/>
              <w:left w:val="nil"/>
              <w:bottom w:val="single" w:sz="8" w:space="0" w:color="000000"/>
              <w:right w:val="single" w:sz="8" w:space="0" w:color="000000"/>
            </w:tcBorders>
            <w:tcMar>
              <w:top w:w="100" w:type="dxa"/>
              <w:left w:w="100" w:type="dxa"/>
              <w:bottom w:w="100" w:type="dxa"/>
              <w:right w:w="100" w:type="dxa"/>
            </w:tcMar>
          </w:tcPr>
          <w:p w14:paraId="686DF40F" w14:textId="77777777" w:rsidR="00AF5137" w:rsidRDefault="005D1E85">
            <w:pPr>
              <w:pStyle w:val="Normal1"/>
              <w:widowControl w:val="0"/>
              <w:spacing w:before="240" w:after="240"/>
              <w:jc w:val="right"/>
            </w:pPr>
            <w:r>
              <w:t>1.22</w:t>
            </w:r>
          </w:p>
        </w:tc>
      </w:tr>
      <w:tr w:rsidR="00AF5137" w14:paraId="59B21443" w14:textId="77777777" w:rsidTr="00BD78F2">
        <w:trPr>
          <w:cantSplit/>
          <w:trHeight w:val="500"/>
          <w:tblHeader/>
          <w:jc w:val="center"/>
        </w:trPr>
        <w:tc>
          <w:tcPr>
            <w:tcW w:w="14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5A5A756" w14:textId="77777777" w:rsidR="00AF5137" w:rsidRDefault="005D1E85">
            <w:pPr>
              <w:pStyle w:val="Normal1"/>
              <w:widowControl w:val="0"/>
              <w:spacing w:before="240" w:after="240"/>
            </w:pPr>
            <w:r>
              <w:t>Quick Ratio</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1F117B57" w14:textId="77777777" w:rsidR="00AF5137" w:rsidRDefault="005D1E85">
            <w:pPr>
              <w:pStyle w:val="Normal1"/>
              <w:widowControl w:val="0"/>
              <w:spacing w:before="240" w:after="240"/>
            </w:pPr>
            <w:r>
              <w:t>(206550 + 95,400) /241,590</w:t>
            </w:r>
          </w:p>
        </w:tc>
        <w:tc>
          <w:tcPr>
            <w:tcW w:w="1995" w:type="dxa"/>
            <w:tcBorders>
              <w:top w:val="nil"/>
              <w:left w:val="nil"/>
              <w:bottom w:val="single" w:sz="8" w:space="0" w:color="000000"/>
              <w:right w:val="single" w:sz="8" w:space="0" w:color="000000"/>
            </w:tcBorders>
            <w:tcMar>
              <w:top w:w="100" w:type="dxa"/>
              <w:left w:w="100" w:type="dxa"/>
              <w:bottom w:w="100" w:type="dxa"/>
              <w:right w:w="100" w:type="dxa"/>
            </w:tcMar>
          </w:tcPr>
          <w:p w14:paraId="7CB57E10" w14:textId="77777777" w:rsidR="00AF5137" w:rsidRDefault="005D1E85">
            <w:pPr>
              <w:pStyle w:val="Normal1"/>
              <w:widowControl w:val="0"/>
              <w:spacing w:before="240" w:after="240"/>
            </w:pPr>
            <w:r>
              <w:t>(419,455) / 430,680</w:t>
            </w:r>
          </w:p>
        </w:tc>
      </w:tr>
      <w:tr w:rsidR="00AF5137" w14:paraId="3E6DCA66" w14:textId="77777777" w:rsidTr="00BD78F2">
        <w:trPr>
          <w:cantSplit/>
          <w:trHeight w:val="500"/>
          <w:tblHeader/>
          <w:jc w:val="center"/>
        </w:trPr>
        <w:tc>
          <w:tcPr>
            <w:tcW w:w="14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FC03046" w14:textId="77777777" w:rsidR="00AF5137" w:rsidRDefault="00AF5137">
            <w:pPr>
              <w:pStyle w:val="Normal1"/>
              <w:widowControl w:val="0"/>
              <w:spacing w:line="360" w:lineRule="auto"/>
              <w:jc w:val="both"/>
            </w:pP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2B08B06B" w14:textId="77777777" w:rsidR="00AF5137" w:rsidRDefault="005D1E85">
            <w:pPr>
              <w:pStyle w:val="Normal1"/>
              <w:widowControl w:val="0"/>
              <w:spacing w:before="240" w:after="240"/>
              <w:jc w:val="right"/>
            </w:pPr>
            <w:r>
              <w:t>1.24</w:t>
            </w:r>
          </w:p>
        </w:tc>
        <w:tc>
          <w:tcPr>
            <w:tcW w:w="1995" w:type="dxa"/>
            <w:tcBorders>
              <w:top w:val="nil"/>
              <w:left w:val="nil"/>
              <w:bottom w:val="single" w:sz="8" w:space="0" w:color="000000"/>
              <w:right w:val="single" w:sz="8" w:space="0" w:color="000000"/>
            </w:tcBorders>
            <w:tcMar>
              <w:top w:w="100" w:type="dxa"/>
              <w:left w:w="100" w:type="dxa"/>
              <w:bottom w:w="100" w:type="dxa"/>
              <w:right w:w="100" w:type="dxa"/>
            </w:tcMar>
          </w:tcPr>
          <w:p w14:paraId="0764BB30" w14:textId="77777777" w:rsidR="00AF5137" w:rsidRDefault="005D1E85">
            <w:pPr>
              <w:pStyle w:val="Normal1"/>
              <w:widowControl w:val="0"/>
              <w:spacing w:before="240" w:after="240"/>
              <w:jc w:val="right"/>
            </w:pPr>
            <w:r>
              <w:t>0.97</w:t>
            </w:r>
          </w:p>
        </w:tc>
      </w:tr>
      <w:tr w:rsidR="00AF5137" w14:paraId="60B69EDF" w14:textId="77777777" w:rsidTr="00BD78F2">
        <w:trPr>
          <w:cantSplit/>
          <w:trHeight w:val="500"/>
          <w:tblHeader/>
          <w:jc w:val="center"/>
        </w:trPr>
        <w:tc>
          <w:tcPr>
            <w:tcW w:w="14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4FA7A1B" w14:textId="77777777" w:rsidR="00AF5137" w:rsidRDefault="005D1E85">
            <w:pPr>
              <w:pStyle w:val="Normal1"/>
              <w:widowControl w:val="0"/>
              <w:spacing w:before="240" w:after="240"/>
            </w:pPr>
            <w:r>
              <w:t>Cash Ratio</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682B297C" w14:textId="77777777" w:rsidR="00AF5137" w:rsidRDefault="005D1E85">
            <w:pPr>
              <w:pStyle w:val="Normal1"/>
              <w:widowControl w:val="0"/>
              <w:spacing w:before="240" w:after="240"/>
            </w:pPr>
            <w:r>
              <w:t>(95,400/241,590)</w:t>
            </w:r>
          </w:p>
        </w:tc>
        <w:tc>
          <w:tcPr>
            <w:tcW w:w="1995" w:type="dxa"/>
            <w:tcBorders>
              <w:top w:val="nil"/>
              <w:left w:val="nil"/>
              <w:bottom w:val="single" w:sz="8" w:space="0" w:color="000000"/>
              <w:right w:val="single" w:sz="8" w:space="0" w:color="000000"/>
            </w:tcBorders>
            <w:tcMar>
              <w:top w:w="100" w:type="dxa"/>
              <w:left w:w="100" w:type="dxa"/>
              <w:bottom w:w="100" w:type="dxa"/>
              <w:right w:w="100" w:type="dxa"/>
            </w:tcMar>
          </w:tcPr>
          <w:p w14:paraId="5AE3656B" w14:textId="77777777" w:rsidR="00AF5137" w:rsidRDefault="005D1E85">
            <w:pPr>
              <w:pStyle w:val="Normal1"/>
              <w:widowControl w:val="0"/>
              <w:spacing w:before="240" w:after="240"/>
            </w:pPr>
            <w:r>
              <w:t>0/430,680</w:t>
            </w:r>
          </w:p>
        </w:tc>
      </w:tr>
      <w:tr w:rsidR="00AF5137" w14:paraId="482E7A44" w14:textId="77777777" w:rsidTr="00BD78F2">
        <w:trPr>
          <w:cantSplit/>
          <w:trHeight w:val="500"/>
          <w:tblHeader/>
          <w:jc w:val="center"/>
        </w:trPr>
        <w:tc>
          <w:tcPr>
            <w:tcW w:w="145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8F9CB85" w14:textId="77777777" w:rsidR="00AF5137" w:rsidRDefault="00AF5137">
            <w:pPr>
              <w:pStyle w:val="Normal1"/>
              <w:widowControl w:val="0"/>
              <w:spacing w:line="360" w:lineRule="auto"/>
              <w:jc w:val="both"/>
            </w:pP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0201867C" w14:textId="77777777" w:rsidR="00AF5137" w:rsidRDefault="005D1E85">
            <w:pPr>
              <w:pStyle w:val="Normal1"/>
              <w:widowControl w:val="0"/>
              <w:spacing w:before="240" w:after="240"/>
              <w:jc w:val="right"/>
            </w:pPr>
            <w:r>
              <w:t>0.39</w:t>
            </w:r>
          </w:p>
        </w:tc>
        <w:tc>
          <w:tcPr>
            <w:tcW w:w="1995" w:type="dxa"/>
            <w:tcBorders>
              <w:top w:val="nil"/>
              <w:left w:val="nil"/>
              <w:bottom w:val="single" w:sz="8" w:space="0" w:color="000000"/>
              <w:right w:val="single" w:sz="8" w:space="0" w:color="000000"/>
            </w:tcBorders>
            <w:tcMar>
              <w:top w:w="100" w:type="dxa"/>
              <w:left w:w="100" w:type="dxa"/>
              <w:bottom w:w="100" w:type="dxa"/>
              <w:right w:w="100" w:type="dxa"/>
            </w:tcMar>
          </w:tcPr>
          <w:p w14:paraId="0F90FC5F" w14:textId="77777777" w:rsidR="00AF5137" w:rsidRDefault="005D1E85">
            <w:pPr>
              <w:pStyle w:val="Normal1"/>
              <w:widowControl w:val="0"/>
              <w:spacing w:before="240" w:after="240"/>
              <w:jc w:val="right"/>
            </w:pPr>
            <w:r>
              <w:t>0</w:t>
            </w:r>
          </w:p>
        </w:tc>
      </w:tr>
    </w:tbl>
    <w:p w14:paraId="3A15648F" w14:textId="77777777" w:rsidR="00AF5137" w:rsidRDefault="00AF5137">
      <w:pPr>
        <w:pStyle w:val="Normal1"/>
        <w:widowControl w:val="0"/>
        <w:spacing w:line="360" w:lineRule="auto"/>
        <w:jc w:val="both"/>
      </w:pPr>
    </w:p>
    <w:p w14:paraId="61BFA454" w14:textId="77777777" w:rsidR="00AF5137" w:rsidRDefault="00AF5137">
      <w:pPr>
        <w:pStyle w:val="Normal1"/>
        <w:widowControl w:val="0"/>
        <w:spacing w:line="360" w:lineRule="auto"/>
        <w:jc w:val="both"/>
      </w:pPr>
    </w:p>
    <w:p w14:paraId="10101751" w14:textId="77777777" w:rsidR="00AF5137" w:rsidRDefault="005D1E85" w:rsidP="00250FA0">
      <w:pPr>
        <w:pStyle w:val="Normal1"/>
        <w:widowControl w:val="0"/>
        <w:spacing w:line="360" w:lineRule="auto"/>
        <w:ind w:firstLine="720"/>
        <w:jc w:val="both"/>
      </w:pPr>
      <w:r>
        <w:t xml:space="preserve">The ratio that measures a company’s ability to meet short term obligations or the payments that are due to be met in the period of one year. (Abadi </w:t>
      </w:r>
      <w:r>
        <w:rPr>
          <w:i/>
        </w:rPr>
        <w:t>et al.</w:t>
      </w:r>
      <w:r>
        <w:t xml:space="preserve"> 2019)</w:t>
      </w:r>
    </w:p>
    <w:p w14:paraId="545B2803" w14:textId="77777777" w:rsidR="00AF5137" w:rsidRDefault="005D1E85">
      <w:pPr>
        <w:pStyle w:val="Normal1"/>
        <w:widowControl w:val="0"/>
        <w:spacing w:line="360" w:lineRule="auto"/>
        <w:jc w:val="both"/>
      </w:pPr>
      <w:r>
        <w:t xml:space="preserve">From the above analysis </w:t>
      </w:r>
      <w:proofErr w:type="gramStart"/>
      <w:r>
        <w:t>it is clear that the</w:t>
      </w:r>
      <w:proofErr w:type="gramEnd"/>
      <w:r>
        <w:t xml:space="preserve"> current ratio for the company during the year 2019 was 1.22 and that of 2020 was 1.61.</w:t>
      </w:r>
    </w:p>
    <w:p w14:paraId="481ACDA9" w14:textId="77777777" w:rsidR="00AF5137" w:rsidRDefault="005D1E85" w:rsidP="00250FA0">
      <w:pPr>
        <w:pStyle w:val="Normal1"/>
        <w:widowControl w:val="0"/>
        <w:spacing w:line="360" w:lineRule="auto"/>
        <w:ind w:firstLine="720"/>
        <w:jc w:val="both"/>
      </w:pPr>
      <w:r>
        <w:t xml:space="preserve">The current ratio has thus improved for the company. </w:t>
      </w:r>
      <w:r w:rsidR="00250FA0">
        <w:t xml:space="preserve">This means that the company </w:t>
      </w:r>
      <w:proofErr w:type="gramStart"/>
      <w:r w:rsidR="00250FA0">
        <w:t>is able to</w:t>
      </w:r>
      <w:proofErr w:type="gramEnd"/>
      <w:r w:rsidR="00250FA0">
        <w:t xml:space="preserve"> meet its short-term obligations on time.</w:t>
      </w:r>
    </w:p>
    <w:p w14:paraId="4750ACAD" w14:textId="77777777" w:rsidR="00AF5137" w:rsidRDefault="005D1E85">
      <w:pPr>
        <w:pStyle w:val="Normal1"/>
        <w:widowControl w:val="0"/>
        <w:spacing w:line="360" w:lineRule="auto"/>
        <w:jc w:val="both"/>
        <w:rPr>
          <w:highlight w:val="white"/>
        </w:rPr>
      </w:pPr>
      <w:r>
        <w:rPr>
          <w:b/>
        </w:rPr>
        <w:lastRenderedPageBreak/>
        <w:t>Quick Ratio</w:t>
      </w:r>
      <w:r>
        <w:t xml:space="preserve"> </w:t>
      </w:r>
      <w:r w:rsidR="00C56C60">
        <w:t>= “</w:t>
      </w:r>
      <w:r>
        <w:rPr>
          <w:highlight w:val="white"/>
        </w:rPr>
        <w:t>(Cash and Cash Equivalents, Accounts Payable, Short-Term Investments) / Current Liabilities)”</w:t>
      </w:r>
    </w:p>
    <w:p w14:paraId="7CFD5258" w14:textId="77777777" w:rsidR="00AF5137" w:rsidRDefault="005D1E85" w:rsidP="00C56C60">
      <w:pPr>
        <w:pStyle w:val="Normal1"/>
        <w:widowControl w:val="0"/>
        <w:spacing w:line="360" w:lineRule="auto"/>
        <w:ind w:firstLine="720"/>
        <w:jc w:val="both"/>
        <w:rPr>
          <w:highlight w:val="white"/>
        </w:rPr>
      </w:pPr>
      <w:r>
        <w:rPr>
          <w:highlight w:val="white"/>
        </w:rPr>
        <w:t>Without selling its inventory or obtaining a further loan, a company’s capacity to pay its current liabilities is depicted in the Quick Ratio.</w:t>
      </w:r>
    </w:p>
    <w:p w14:paraId="1D4CF095" w14:textId="77777777" w:rsidR="00AF5137" w:rsidRDefault="005D1E85" w:rsidP="00C56C60">
      <w:pPr>
        <w:pStyle w:val="Normal1"/>
        <w:widowControl w:val="0"/>
        <w:spacing w:line="360" w:lineRule="auto"/>
        <w:ind w:firstLine="720"/>
        <w:jc w:val="both"/>
        <w:rPr>
          <w:highlight w:val="white"/>
        </w:rPr>
      </w:pPr>
      <w:r>
        <w:rPr>
          <w:highlight w:val="white"/>
        </w:rPr>
        <w:t xml:space="preserve">From the above </w:t>
      </w:r>
      <w:r w:rsidR="00C56C60">
        <w:rPr>
          <w:highlight w:val="white"/>
        </w:rPr>
        <w:t>analysis,</w:t>
      </w:r>
      <w:r>
        <w:rPr>
          <w:highlight w:val="white"/>
        </w:rPr>
        <w:t xml:space="preserve"> </w:t>
      </w:r>
      <w:proofErr w:type="gramStart"/>
      <w:r>
        <w:rPr>
          <w:highlight w:val="white"/>
        </w:rPr>
        <w:t>it is clear that the</w:t>
      </w:r>
      <w:proofErr w:type="gramEnd"/>
      <w:r>
        <w:rPr>
          <w:highlight w:val="white"/>
        </w:rPr>
        <w:t xml:space="preserve"> quick ratio for the company for the year 2020 is 1.24 as against 0.97 in the year 2019. Quick ratio is important for the sustainability of Dale for long time. It will give the boost to the company to take future </w:t>
      </w:r>
      <w:r w:rsidR="00C56C60">
        <w:rPr>
          <w:highlight w:val="white"/>
        </w:rPr>
        <w:t xml:space="preserve">decision. </w:t>
      </w:r>
      <w:r>
        <w:rPr>
          <w:highlight w:val="white"/>
        </w:rPr>
        <w:t xml:space="preserve">As the quick ratio is based on the current assets and current liabilities then it is important for </w:t>
      </w:r>
      <w:r w:rsidR="00C56C60">
        <w:rPr>
          <w:highlight w:val="white"/>
        </w:rPr>
        <w:t>plan</w:t>
      </w:r>
      <w:r>
        <w:rPr>
          <w:highlight w:val="white"/>
        </w:rPr>
        <w:t xml:space="preserve"> of the organization. </w:t>
      </w:r>
    </w:p>
    <w:p w14:paraId="2BB64C49" w14:textId="77777777" w:rsidR="00AF5137" w:rsidRDefault="005D1E85" w:rsidP="00C56C60">
      <w:pPr>
        <w:pStyle w:val="Normal1"/>
        <w:widowControl w:val="0"/>
        <w:spacing w:line="360" w:lineRule="auto"/>
        <w:ind w:firstLine="720"/>
        <w:jc w:val="both"/>
        <w:rPr>
          <w:highlight w:val="white"/>
        </w:rPr>
      </w:pPr>
      <w:r>
        <w:rPr>
          <w:highlight w:val="white"/>
        </w:rPr>
        <w:t xml:space="preserve">Therefore, it is evident that the company has improved upon its ability to pay the current liabilities without selling its quick inventory or obtaining further </w:t>
      </w:r>
      <w:r w:rsidR="00C56C60">
        <w:rPr>
          <w:highlight w:val="white"/>
        </w:rPr>
        <w:t>short-term</w:t>
      </w:r>
      <w:r>
        <w:rPr>
          <w:highlight w:val="white"/>
        </w:rPr>
        <w:t xml:space="preserve"> loan assistance over the year 2020.</w:t>
      </w:r>
    </w:p>
    <w:p w14:paraId="0B99634A" w14:textId="77777777" w:rsidR="00AF5137" w:rsidRDefault="00AF5137">
      <w:pPr>
        <w:pStyle w:val="Normal1"/>
        <w:widowControl w:val="0"/>
        <w:spacing w:line="360" w:lineRule="auto"/>
        <w:jc w:val="both"/>
        <w:rPr>
          <w:highlight w:val="white"/>
        </w:rPr>
      </w:pPr>
    </w:p>
    <w:p w14:paraId="1682CE66" w14:textId="77777777" w:rsidR="00AF5137" w:rsidRDefault="005D1E85">
      <w:pPr>
        <w:pStyle w:val="Normal1"/>
        <w:widowControl w:val="0"/>
        <w:spacing w:line="360" w:lineRule="auto"/>
        <w:jc w:val="both"/>
        <w:rPr>
          <w:highlight w:val="white"/>
        </w:rPr>
      </w:pPr>
      <w:r w:rsidRPr="00C56C60">
        <w:rPr>
          <w:b/>
          <w:highlight w:val="white"/>
        </w:rPr>
        <w:t>Cash Ratio</w:t>
      </w:r>
      <w:r>
        <w:rPr>
          <w:highlight w:val="white"/>
        </w:rPr>
        <w:t xml:space="preserve"> = “(Cash and Cash Equivalents) / Current Liabilities”</w:t>
      </w:r>
    </w:p>
    <w:p w14:paraId="3334E198" w14:textId="77777777" w:rsidR="00AF5137" w:rsidRDefault="005D1E85" w:rsidP="00222800">
      <w:pPr>
        <w:pStyle w:val="Normal1"/>
        <w:widowControl w:val="0"/>
        <w:spacing w:line="360" w:lineRule="auto"/>
        <w:ind w:firstLine="720"/>
        <w:jc w:val="both"/>
        <w:rPr>
          <w:highlight w:val="white"/>
        </w:rPr>
      </w:pPr>
      <w:r>
        <w:rPr>
          <w:highlight w:val="white"/>
        </w:rPr>
        <w:t xml:space="preserve">The Cash ratio says when a company is able to meet its current liabilities </w:t>
      </w:r>
      <w:proofErr w:type="gramStart"/>
      <w:r>
        <w:rPr>
          <w:highlight w:val="white"/>
        </w:rPr>
        <w:t>i.e.</w:t>
      </w:r>
      <w:proofErr w:type="gramEnd"/>
      <w:r>
        <w:rPr>
          <w:highlight w:val="white"/>
        </w:rPr>
        <w:t xml:space="preserve"> the short term liabilities are met only through its cash balances.</w:t>
      </w:r>
    </w:p>
    <w:p w14:paraId="0EBF4316" w14:textId="77777777" w:rsidR="00222800" w:rsidRDefault="005D1E85" w:rsidP="00222800">
      <w:pPr>
        <w:pStyle w:val="Normal1"/>
        <w:widowControl w:val="0"/>
        <w:spacing w:line="360" w:lineRule="auto"/>
        <w:ind w:firstLine="720"/>
        <w:jc w:val="both"/>
        <w:rPr>
          <w:highlight w:val="white"/>
        </w:rPr>
      </w:pPr>
      <w:r>
        <w:rPr>
          <w:highlight w:val="white"/>
        </w:rPr>
        <w:t>From the above analysis, it is evident that in the year 2019, the company did not have sufficient cash or cash equivalent assets to pay off its current liabilities. However, in the year 2020, the company’s cash and cash equivalent assets have been able to meet 0.39 times of the current liabilities, which is still below the average of a cash ratio of one (</w:t>
      </w:r>
      <w:proofErr w:type="spellStart"/>
      <w:r>
        <w:rPr>
          <w:color w:val="222222"/>
          <w:highlight w:val="white"/>
        </w:rPr>
        <w:t>Rimawan</w:t>
      </w:r>
      <w:proofErr w:type="spellEnd"/>
      <w:r>
        <w:rPr>
          <w:color w:val="222222"/>
          <w:highlight w:val="white"/>
        </w:rPr>
        <w:t>, 2021)</w:t>
      </w:r>
      <w:r>
        <w:rPr>
          <w:highlight w:val="white"/>
        </w:rPr>
        <w:t xml:space="preserve">. </w:t>
      </w:r>
    </w:p>
    <w:p w14:paraId="5A7D65AD" w14:textId="77777777" w:rsidR="00AF5137" w:rsidRDefault="005D1E85" w:rsidP="00222800">
      <w:pPr>
        <w:pStyle w:val="Normal1"/>
        <w:widowControl w:val="0"/>
        <w:spacing w:line="360" w:lineRule="auto"/>
        <w:ind w:firstLine="720"/>
        <w:jc w:val="both"/>
        <w:rPr>
          <w:highlight w:val="white"/>
        </w:rPr>
      </w:pPr>
      <w:r>
        <w:rPr>
          <w:highlight w:val="white"/>
        </w:rPr>
        <w:t xml:space="preserve">The company needs to focus on cash management </w:t>
      </w:r>
      <w:proofErr w:type="gramStart"/>
      <w:r>
        <w:rPr>
          <w:highlight w:val="white"/>
        </w:rPr>
        <w:t>and also</w:t>
      </w:r>
      <w:proofErr w:type="gramEnd"/>
      <w:r>
        <w:rPr>
          <w:highlight w:val="white"/>
        </w:rPr>
        <w:t xml:space="preserve"> needs to ramp up its cash flow operations in order to achieve a good cash ratio. Cash ratio ensures a company is in a good position to meet its </w:t>
      </w:r>
      <w:proofErr w:type="gramStart"/>
      <w:r>
        <w:rPr>
          <w:highlight w:val="white"/>
        </w:rPr>
        <w:t>short term</w:t>
      </w:r>
      <w:proofErr w:type="gramEnd"/>
      <w:r>
        <w:rPr>
          <w:highlight w:val="white"/>
        </w:rPr>
        <w:t xml:space="preserve"> current liabilities through only cash or cash equivalent assets.</w:t>
      </w:r>
    </w:p>
    <w:p w14:paraId="17B29104" w14:textId="77777777" w:rsidR="00AF5137" w:rsidRDefault="00AF5137">
      <w:pPr>
        <w:pStyle w:val="Normal1"/>
        <w:widowControl w:val="0"/>
        <w:spacing w:line="360" w:lineRule="auto"/>
        <w:jc w:val="both"/>
        <w:rPr>
          <w:highlight w:val="white"/>
        </w:rPr>
      </w:pPr>
    </w:p>
    <w:p w14:paraId="387200E6" w14:textId="77777777" w:rsidR="00AF5137" w:rsidRDefault="005D1E85" w:rsidP="00920C12">
      <w:pPr>
        <w:pStyle w:val="Normal1"/>
        <w:widowControl w:val="0"/>
        <w:spacing w:line="360" w:lineRule="auto"/>
        <w:jc w:val="center"/>
        <w:rPr>
          <w:highlight w:val="white"/>
        </w:rPr>
      </w:pPr>
      <w:r>
        <w:rPr>
          <w:b/>
          <w:highlight w:val="white"/>
        </w:rPr>
        <w:t>Efficiency ratios</w:t>
      </w:r>
    </w:p>
    <w:p w14:paraId="0899451C" w14:textId="77777777" w:rsidR="00AF5137" w:rsidRDefault="00AF5137">
      <w:pPr>
        <w:pStyle w:val="Normal1"/>
        <w:widowControl w:val="0"/>
        <w:spacing w:line="360" w:lineRule="auto"/>
        <w:jc w:val="both"/>
        <w:rPr>
          <w:color w:val="222222"/>
          <w:highlight w:val="white"/>
        </w:rPr>
      </w:pPr>
    </w:p>
    <w:tbl>
      <w:tblPr>
        <w:tblStyle w:val="ad"/>
        <w:tblW w:w="9025" w:type="dxa"/>
        <w:jc w:val="center"/>
        <w:tblBorders>
          <w:top w:val="nil"/>
          <w:left w:val="nil"/>
          <w:bottom w:val="nil"/>
          <w:right w:val="nil"/>
          <w:insideH w:val="nil"/>
          <w:insideV w:val="nil"/>
        </w:tblBorders>
        <w:tblLayout w:type="fixed"/>
        <w:tblLook w:val="0600" w:firstRow="0" w:lastRow="0" w:firstColumn="0" w:lastColumn="0" w:noHBand="1" w:noVBand="1"/>
      </w:tblPr>
      <w:tblGrid>
        <w:gridCol w:w="2787"/>
        <w:gridCol w:w="3156"/>
        <w:gridCol w:w="3082"/>
      </w:tblGrid>
      <w:tr w:rsidR="00AF5137" w14:paraId="6D584C82" w14:textId="77777777" w:rsidTr="00920C12">
        <w:trPr>
          <w:cantSplit/>
          <w:trHeight w:val="500"/>
          <w:tblHeader/>
          <w:jc w:val="center"/>
        </w:trPr>
        <w:tc>
          <w:tcPr>
            <w:tcW w:w="27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FCF692" w14:textId="77777777" w:rsidR="00AF5137" w:rsidRDefault="005D1E85">
            <w:pPr>
              <w:pStyle w:val="Normal1"/>
              <w:widowControl w:val="0"/>
              <w:spacing w:before="240" w:after="240"/>
              <w:rPr>
                <w:b/>
                <w:color w:val="222222"/>
                <w:highlight w:val="white"/>
              </w:rPr>
            </w:pPr>
            <w:r>
              <w:rPr>
                <w:b/>
                <w:color w:val="222222"/>
                <w:highlight w:val="white"/>
              </w:rPr>
              <w:lastRenderedPageBreak/>
              <w:t>Efficiency ratio</w:t>
            </w:r>
          </w:p>
        </w:tc>
        <w:tc>
          <w:tcPr>
            <w:tcW w:w="3156"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58C301B" w14:textId="77777777" w:rsidR="00AF5137" w:rsidRDefault="005D1E85">
            <w:pPr>
              <w:pStyle w:val="Normal1"/>
              <w:widowControl w:val="0"/>
              <w:spacing w:before="240" w:after="240"/>
              <w:jc w:val="right"/>
              <w:rPr>
                <w:b/>
                <w:color w:val="222222"/>
                <w:highlight w:val="white"/>
              </w:rPr>
            </w:pPr>
            <w:r>
              <w:rPr>
                <w:b/>
                <w:color w:val="222222"/>
                <w:highlight w:val="white"/>
              </w:rPr>
              <w:t>2020</w:t>
            </w:r>
          </w:p>
        </w:tc>
        <w:tc>
          <w:tcPr>
            <w:tcW w:w="3082"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E1E5964" w14:textId="77777777" w:rsidR="00AF5137" w:rsidRDefault="005D1E85">
            <w:pPr>
              <w:pStyle w:val="Normal1"/>
              <w:widowControl w:val="0"/>
              <w:spacing w:before="240" w:after="240"/>
              <w:jc w:val="right"/>
              <w:rPr>
                <w:b/>
                <w:color w:val="222222"/>
                <w:highlight w:val="white"/>
              </w:rPr>
            </w:pPr>
            <w:r>
              <w:rPr>
                <w:b/>
                <w:color w:val="222222"/>
                <w:highlight w:val="white"/>
              </w:rPr>
              <w:t>2019</w:t>
            </w:r>
          </w:p>
        </w:tc>
      </w:tr>
      <w:tr w:rsidR="00AF5137" w14:paraId="556D82C4" w14:textId="77777777" w:rsidTr="00920C12">
        <w:trPr>
          <w:cantSplit/>
          <w:trHeight w:val="500"/>
          <w:tblHeader/>
          <w:jc w:val="center"/>
        </w:trPr>
        <w:tc>
          <w:tcPr>
            <w:tcW w:w="2786"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F7C08BE" w14:textId="77777777" w:rsidR="00AF5137" w:rsidRDefault="005D1E85">
            <w:pPr>
              <w:pStyle w:val="Normal1"/>
              <w:widowControl w:val="0"/>
              <w:spacing w:before="240" w:after="240"/>
              <w:rPr>
                <w:color w:val="222222"/>
                <w:highlight w:val="white"/>
              </w:rPr>
            </w:pPr>
            <w:r>
              <w:rPr>
                <w:color w:val="222222"/>
                <w:highlight w:val="white"/>
              </w:rPr>
              <w:t>Working Capital Turn over</w:t>
            </w:r>
          </w:p>
        </w:tc>
        <w:tc>
          <w:tcPr>
            <w:tcW w:w="3156" w:type="dxa"/>
            <w:tcBorders>
              <w:top w:val="nil"/>
              <w:left w:val="nil"/>
              <w:bottom w:val="single" w:sz="8" w:space="0" w:color="000000"/>
              <w:right w:val="single" w:sz="8" w:space="0" w:color="000000"/>
            </w:tcBorders>
            <w:tcMar>
              <w:top w:w="100" w:type="dxa"/>
              <w:left w:w="100" w:type="dxa"/>
              <w:bottom w:w="100" w:type="dxa"/>
              <w:right w:w="100" w:type="dxa"/>
            </w:tcMar>
          </w:tcPr>
          <w:p w14:paraId="0468420F" w14:textId="77777777" w:rsidR="00AF5137" w:rsidRDefault="005D1E85">
            <w:pPr>
              <w:pStyle w:val="Normal1"/>
              <w:widowControl w:val="0"/>
              <w:spacing w:before="240" w:after="240"/>
              <w:rPr>
                <w:color w:val="222222"/>
                <w:highlight w:val="white"/>
              </w:rPr>
            </w:pPr>
            <w:r>
              <w:rPr>
                <w:color w:val="222222"/>
                <w:highlight w:val="white"/>
              </w:rPr>
              <w:t>(1,159,850/ (390,710-241,590)</w:t>
            </w:r>
          </w:p>
        </w:tc>
        <w:tc>
          <w:tcPr>
            <w:tcW w:w="3082" w:type="dxa"/>
            <w:tcBorders>
              <w:top w:val="nil"/>
              <w:left w:val="nil"/>
              <w:bottom w:val="single" w:sz="8" w:space="0" w:color="000000"/>
              <w:right w:val="single" w:sz="8" w:space="0" w:color="000000"/>
            </w:tcBorders>
            <w:tcMar>
              <w:top w:w="100" w:type="dxa"/>
              <w:left w:w="100" w:type="dxa"/>
              <w:bottom w:w="100" w:type="dxa"/>
              <w:right w:w="100" w:type="dxa"/>
            </w:tcMar>
          </w:tcPr>
          <w:p w14:paraId="2EBAF59E" w14:textId="77777777" w:rsidR="00AF5137" w:rsidRDefault="005D1E85">
            <w:pPr>
              <w:pStyle w:val="Normal1"/>
              <w:widowControl w:val="0"/>
              <w:spacing w:before="240" w:after="240"/>
              <w:rPr>
                <w:color w:val="222222"/>
                <w:highlight w:val="white"/>
              </w:rPr>
            </w:pPr>
            <w:r>
              <w:rPr>
                <w:color w:val="222222"/>
                <w:highlight w:val="white"/>
              </w:rPr>
              <w:t>1391820 / (528,855- 430,680)</w:t>
            </w:r>
          </w:p>
        </w:tc>
      </w:tr>
      <w:tr w:rsidR="00AF5137" w14:paraId="6AD3A98F" w14:textId="77777777" w:rsidTr="00920C12">
        <w:trPr>
          <w:cantSplit/>
          <w:trHeight w:val="500"/>
          <w:tblHeader/>
          <w:jc w:val="center"/>
        </w:trPr>
        <w:tc>
          <w:tcPr>
            <w:tcW w:w="2786"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53E8745" w14:textId="77777777" w:rsidR="00AF5137" w:rsidRDefault="00AF5137">
            <w:pPr>
              <w:pStyle w:val="Normal1"/>
              <w:widowControl w:val="0"/>
              <w:spacing w:line="360" w:lineRule="auto"/>
              <w:jc w:val="both"/>
              <w:rPr>
                <w:color w:val="222222"/>
                <w:highlight w:val="white"/>
              </w:rPr>
            </w:pPr>
          </w:p>
        </w:tc>
        <w:tc>
          <w:tcPr>
            <w:tcW w:w="3156" w:type="dxa"/>
            <w:tcBorders>
              <w:top w:val="nil"/>
              <w:left w:val="nil"/>
              <w:bottom w:val="single" w:sz="8" w:space="0" w:color="000000"/>
              <w:right w:val="single" w:sz="8" w:space="0" w:color="000000"/>
            </w:tcBorders>
            <w:tcMar>
              <w:top w:w="100" w:type="dxa"/>
              <w:left w:w="100" w:type="dxa"/>
              <w:bottom w:w="100" w:type="dxa"/>
              <w:right w:w="100" w:type="dxa"/>
            </w:tcMar>
          </w:tcPr>
          <w:p w14:paraId="2AD85BC0" w14:textId="77777777" w:rsidR="00AF5137" w:rsidRDefault="005D1E85">
            <w:pPr>
              <w:pStyle w:val="Normal1"/>
              <w:widowControl w:val="0"/>
              <w:spacing w:before="240" w:after="240"/>
              <w:jc w:val="right"/>
              <w:rPr>
                <w:color w:val="222222"/>
                <w:highlight w:val="white"/>
              </w:rPr>
            </w:pPr>
            <w:r>
              <w:rPr>
                <w:color w:val="222222"/>
                <w:highlight w:val="white"/>
              </w:rPr>
              <w:t>7.77</w:t>
            </w:r>
          </w:p>
        </w:tc>
        <w:tc>
          <w:tcPr>
            <w:tcW w:w="3082" w:type="dxa"/>
            <w:tcBorders>
              <w:top w:val="nil"/>
              <w:left w:val="nil"/>
              <w:bottom w:val="single" w:sz="8" w:space="0" w:color="000000"/>
              <w:right w:val="single" w:sz="8" w:space="0" w:color="000000"/>
            </w:tcBorders>
            <w:tcMar>
              <w:top w:w="100" w:type="dxa"/>
              <w:left w:w="100" w:type="dxa"/>
              <w:bottom w:w="100" w:type="dxa"/>
              <w:right w:w="100" w:type="dxa"/>
            </w:tcMar>
          </w:tcPr>
          <w:p w14:paraId="4944ADFD" w14:textId="77777777" w:rsidR="00AF5137" w:rsidRDefault="005D1E85">
            <w:pPr>
              <w:pStyle w:val="Normal1"/>
              <w:widowControl w:val="0"/>
              <w:spacing w:before="240" w:after="240"/>
              <w:jc w:val="right"/>
              <w:rPr>
                <w:color w:val="222222"/>
                <w:highlight w:val="white"/>
              </w:rPr>
            </w:pPr>
            <w:r>
              <w:rPr>
                <w:color w:val="222222"/>
                <w:highlight w:val="white"/>
              </w:rPr>
              <w:t>14.17</w:t>
            </w:r>
          </w:p>
        </w:tc>
      </w:tr>
      <w:tr w:rsidR="00AF5137" w14:paraId="4EDECD70" w14:textId="77777777" w:rsidTr="00920C12">
        <w:trPr>
          <w:cantSplit/>
          <w:trHeight w:val="500"/>
          <w:tblHeader/>
          <w:jc w:val="center"/>
        </w:trPr>
        <w:tc>
          <w:tcPr>
            <w:tcW w:w="2786"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51CCD4E" w14:textId="77777777" w:rsidR="00AF5137" w:rsidRDefault="005D1E85">
            <w:pPr>
              <w:pStyle w:val="Normal1"/>
              <w:widowControl w:val="0"/>
              <w:spacing w:before="240" w:after="240"/>
              <w:rPr>
                <w:color w:val="222222"/>
                <w:highlight w:val="white"/>
              </w:rPr>
            </w:pPr>
            <w:r>
              <w:rPr>
                <w:color w:val="222222"/>
                <w:highlight w:val="white"/>
              </w:rPr>
              <w:t>Inventory Turnover Ratio</w:t>
            </w:r>
          </w:p>
        </w:tc>
        <w:tc>
          <w:tcPr>
            <w:tcW w:w="3156" w:type="dxa"/>
            <w:tcBorders>
              <w:top w:val="nil"/>
              <w:left w:val="nil"/>
              <w:bottom w:val="single" w:sz="8" w:space="0" w:color="000000"/>
              <w:right w:val="single" w:sz="8" w:space="0" w:color="000000"/>
            </w:tcBorders>
            <w:tcMar>
              <w:top w:w="100" w:type="dxa"/>
              <w:left w:w="100" w:type="dxa"/>
              <w:bottom w:w="100" w:type="dxa"/>
              <w:right w:w="100" w:type="dxa"/>
            </w:tcMar>
          </w:tcPr>
          <w:p w14:paraId="4CFD1B00" w14:textId="77777777" w:rsidR="00AF5137" w:rsidRDefault="005D1E85">
            <w:pPr>
              <w:pStyle w:val="Normal1"/>
              <w:widowControl w:val="0"/>
              <w:spacing w:before="240" w:after="240"/>
              <w:rPr>
                <w:color w:val="222222"/>
                <w:highlight w:val="white"/>
              </w:rPr>
            </w:pPr>
            <w:r>
              <w:rPr>
                <w:color w:val="222222"/>
                <w:highlight w:val="white"/>
              </w:rPr>
              <w:t>(753,450/88,760)</w:t>
            </w:r>
          </w:p>
        </w:tc>
        <w:tc>
          <w:tcPr>
            <w:tcW w:w="3082" w:type="dxa"/>
            <w:tcBorders>
              <w:top w:val="nil"/>
              <w:left w:val="nil"/>
              <w:bottom w:val="single" w:sz="8" w:space="0" w:color="000000"/>
              <w:right w:val="single" w:sz="8" w:space="0" w:color="000000"/>
            </w:tcBorders>
            <w:tcMar>
              <w:top w:w="100" w:type="dxa"/>
              <w:left w:w="100" w:type="dxa"/>
              <w:bottom w:w="100" w:type="dxa"/>
              <w:right w:w="100" w:type="dxa"/>
            </w:tcMar>
          </w:tcPr>
          <w:p w14:paraId="2501BDE5" w14:textId="77777777" w:rsidR="00AF5137" w:rsidRDefault="005D1E85">
            <w:pPr>
              <w:pStyle w:val="Normal1"/>
              <w:widowControl w:val="0"/>
              <w:spacing w:before="240" w:after="240"/>
              <w:rPr>
                <w:color w:val="222222"/>
                <w:highlight w:val="white"/>
              </w:rPr>
            </w:pPr>
            <w:r>
              <w:rPr>
                <w:color w:val="222222"/>
                <w:highlight w:val="white"/>
              </w:rPr>
              <w:t>(1,050,825/109,400)</w:t>
            </w:r>
          </w:p>
        </w:tc>
      </w:tr>
      <w:tr w:rsidR="00AF5137" w14:paraId="294498C2" w14:textId="77777777" w:rsidTr="00920C12">
        <w:trPr>
          <w:cantSplit/>
          <w:trHeight w:val="500"/>
          <w:tblHeader/>
          <w:jc w:val="center"/>
        </w:trPr>
        <w:tc>
          <w:tcPr>
            <w:tcW w:w="2786"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47C13F5" w14:textId="77777777" w:rsidR="00AF5137" w:rsidRDefault="00AF5137">
            <w:pPr>
              <w:pStyle w:val="Normal1"/>
              <w:widowControl w:val="0"/>
              <w:spacing w:line="360" w:lineRule="auto"/>
              <w:jc w:val="both"/>
              <w:rPr>
                <w:color w:val="222222"/>
                <w:highlight w:val="white"/>
              </w:rPr>
            </w:pPr>
          </w:p>
        </w:tc>
        <w:tc>
          <w:tcPr>
            <w:tcW w:w="3156" w:type="dxa"/>
            <w:tcBorders>
              <w:top w:val="nil"/>
              <w:left w:val="nil"/>
              <w:bottom w:val="single" w:sz="8" w:space="0" w:color="000000"/>
              <w:right w:val="single" w:sz="8" w:space="0" w:color="000000"/>
            </w:tcBorders>
            <w:tcMar>
              <w:top w:w="100" w:type="dxa"/>
              <w:left w:w="100" w:type="dxa"/>
              <w:bottom w:w="100" w:type="dxa"/>
              <w:right w:w="100" w:type="dxa"/>
            </w:tcMar>
          </w:tcPr>
          <w:p w14:paraId="371688C7" w14:textId="77777777" w:rsidR="00AF5137" w:rsidRDefault="005D1E85">
            <w:pPr>
              <w:pStyle w:val="Normal1"/>
              <w:widowControl w:val="0"/>
              <w:spacing w:before="240" w:after="240"/>
              <w:jc w:val="right"/>
              <w:rPr>
                <w:color w:val="222222"/>
                <w:highlight w:val="white"/>
              </w:rPr>
            </w:pPr>
            <w:r>
              <w:rPr>
                <w:color w:val="222222"/>
                <w:highlight w:val="white"/>
              </w:rPr>
              <w:t>8.48</w:t>
            </w:r>
          </w:p>
        </w:tc>
        <w:tc>
          <w:tcPr>
            <w:tcW w:w="3082" w:type="dxa"/>
            <w:tcBorders>
              <w:top w:val="nil"/>
              <w:left w:val="nil"/>
              <w:bottom w:val="single" w:sz="8" w:space="0" w:color="000000"/>
              <w:right w:val="single" w:sz="8" w:space="0" w:color="000000"/>
            </w:tcBorders>
            <w:tcMar>
              <w:top w:w="100" w:type="dxa"/>
              <w:left w:w="100" w:type="dxa"/>
              <w:bottom w:w="100" w:type="dxa"/>
              <w:right w:w="100" w:type="dxa"/>
            </w:tcMar>
          </w:tcPr>
          <w:p w14:paraId="768A0DE9" w14:textId="77777777" w:rsidR="00AF5137" w:rsidRDefault="005D1E85">
            <w:pPr>
              <w:pStyle w:val="Normal1"/>
              <w:widowControl w:val="0"/>
              <w:spacing w:before="240" w:after="240"/>
              <w:jc w:val="right"/>
              <w:rPr>
                <w:color w:val="222222"/>
                <w:highlight w:val="white"/>
              </w:rPr>
            </w:pPr>
            <w:r>
              <w:rPr>
                <w:color w:val="222222"/>
                <w:highlight w:val="white"/>
              </w:rPr>
              <w:t>9.6</w:t>
            </w:r>
          </w:p>
        </w:tc>
      </w:tr>
    </w:tbl>
    <w:p w14:paraId="47A520B8" w14:textId="77777777" w:rsidR="00AF5137" w:rsidRDefault="00AF5137">
      <w:pPr>
        <w:pStyle w:val="Normal1"/>
        <w:widowControl w:val="0"/>
        <w:spacing w:line="360" w:lineRule="auto"/>
        <w:jc w:val="both"/>
        <w:rPr>
          <w:color w:val="222222"/>
          <w:highlight w:val="white"/>
        </w:rPr>
      </w:pPr>
    </w:p>
    <w:p w14:paraId="24E50F4F" w14:textId="77777777" w:rsidR="00AF5137" w:rsidRDefault="00AF5137">
      <w:pPr>
        <w:pStyle w:val="Normal1"/>
        <w:widowControl w:val="0"/>
        <w:spacing w:line="360" w:lineRule="auto"/>
        <w:jc w:val="both"/>
        <w:rPr>
          <w:color w:val="222222"/>
          <w:highlight w:val="white"/>
        </w:rPr>
      </w:pPr>
    </w:p>
    <w:p w14:paraId="028902B9" w14:textId="77777777" w:rsidR="00AF5137" w:rsidRPr="00D40EBD" w:rsidRDefault="005D1E85" w:rsidP="00D40EBD">
      <w:pPr>
        <w:pStyle w:val="Normal1"/>
        <w:widowControl w:val="0"/>
        <w:spacing w:line="360" w:lineRule="auto"/>
        <w:ind w:firstLine="720"/>
        <w:jc w:val="both"/>
        <w:rPr>
          <w:color w:val="222222"/>
          <w:highlight w:val="white"/>
        </w:rPr>
      </w:pPr>
      <w:r w:rsidRPr="00D40EBD">
        <w:rPr>
          <w:color w:val="222222"/>
          <w:highlight w:val="white"/>
        </w:rPr>
        <w:t>The relation between a company’s net working capital and its net revenues or turnover is depicted in the Working capital turnover ratio (</w:t>
      </w:r>
      <w:proofErr w:type="spellStart"/>
      <w:r w:rsidRPr="00D40EBD">
        <w:rPr>
          <w:color w:val="222222"/>
          <w:highlight w:val="white"/>
        </w:rPr>
        <w:t>Bionda</w:t>
      </w:r>
      <w:proofErr w:type="spellEnd"/>
      <w:r w:rsidRPr="00D40EBD">
        <w:rPr>
          <w:color w:val="222222"/>
          <w:highlight w:val="white"/>
        </w:rPr>
        <w:t xml:space="preserve"> &amp; </w:t>
      </w:r>
      <w:proofErr w:type="spellStart"/>
      <w:r w:rsidRPr="00D40EBD">
        <w:rPr>
          <w:color w:val="222222"/>
          <w:highlight w:val="white"/>
        </w:rPr>
        <w:t>Mahdar</w:t>
      </w:r>
      <w:proofErr w:type="spellEnd"/>
      <w:r w:rsidRPr="00D40EBD">
        <w:rPr>
          <w:color w:val="222222"/>
          <w:highlight w:val="white"/>
        </w:rPr>
        <w:t xml:space="preserve">, 2017). The ratio is an indicator of the firm’s operational efficiency. It generally means how a company is efficiently able to </w:t>
      </w:r>
      <w:proofErr w:type="spellStart"/>
      <w:r w:rsidRPr="00D40EBD">
        <w:rPr>
          <w:color w:val="222222"/>
          <w:highlight w:val="white"/>
        </w:rPr>
        <w:t>utilise</w:t>
      </w:r>
      <w:proofErr w:type="spellEnd"/>
      <w:r w:rsidRPr="00D40EBD">
        <w:rPr>
          <w:color w:val="222222"/>
          <w:highlight w:val="white"/>
        </w:rPr>
        <w:t xml:space="preserve"> its funds which are available at its disposal to produce its goods or services in a focused and streamlined manner. (</w:t>
      </w:r>
      <w:proofErr w:type="spellStart"/>
      <w:proofErr w:type="gramStart"/>
      <w:r w:rsidRPr="00D40EBD">
        <w:rPr>
          <w:color w:val="222222"/>
          <w:highlight w:val="white"/>
        </w:rPr>
        <w:t>Nkem</w:t>
      </w:r>
      <w:proofErr w:type="spellEnd"/>
      <w:r w:rsidRPr="00D40EBD">
        <w:rPr>
          <w:color w:val="222222"/>
          <w:highlight w:val="white"/>
        </w:rPr>
        <w:t xml:space="preserve">  and</w:t>
      </w:r>
      <w:proofErr w:type="gramEnd"/>
      <w:r w:rsidRPr="00D40EBD">
        <w:rPr>
          <w:color w:val="222222"/>
          <w:highlight w:val="white"/>
        </w:rPr>
        <w:t xml:space="preserve"> </w:t>
      </w:r>
      <w:proofErr w:type="spellStart"/>
      <w:r w:rsidRPr="00D40EBD">
        <w:rPr>
          <w:color w:val="222222"/>
          <w:highlight w:val="white"/>
        </w:rPr>
        <w:t>Akujinma</w:t>
      </w:r>
      <w:proofErr w:type="spellEnd"/>
      <w:r w:rsidRPr="00D40EBD">
        <w:rPr>
          <w:color w:val="222222"/>
          <w:highlight w:val="white"/>
        </w:rPr>
        <w:t>, 2017) It means how many times a working capital is needed in order to complete the annual sales.</w:t>
      </w:r>
    </w:p>
    <w:p w14:paraId="5D3A2F73" w14:textId="77777777" w:rsidR="00AF5137" w:rsidRPr="00D40EBD" w:rsidRDefault="005D1E85">
      <w:pPr>
        <w:pStyle w:val="Normal1"/>
        <w:widowControl w:val="0"/>
        <w:spacing w:line="360" w:lineRule="auto"/>
        <w:jc w:val="both"/>
        <w:rPr>
          <w:color w:val="222222"/>
          <w:highlight w:val="white"/>
        </w:rPr>
      </w:pPr>
      <w:r w:rsidRPr="00D40EBD">
        <w:rPr>
          <w:color w:val="222222"/>
          <w:highlight w:val="white"/>
        </w:rPr>
        <w:t>From the above analysis it is evident that the company was able to streamline its production in the year 2020 as compared to the year 2019.</w:t>
      </w:r>
    </w:p>
    <w:p w14:paraId="1C3B2A1F" w14:textId="77777777" w:rsidR="00AF5137" w:rsidRPr="00D40EBD" w:rsidRDefault="005D1E85">
      <w:pPr>
        <w:pStyle w:val="Normal1"/>
        <w:widowControl w:val="0"/>
        <w:spacing w:line="360" w:lineRule="auto"/>
        <w:jc w:val="both"/>
      </w:pPr>
      <w:r w:rsidRPr="00D40EBD">
        <w:rPr>
          <w:b/>
          <w:color w:val="222222"/>
          <w:highlight w:val="white"/>
        </w:rPr>
        <w:t>Inventory Turnover</w:t>
      </w:r>
      <w:r w:rsidRPr="00D40EBD">
        <w:rPr>
          <w:color w:val="222222"/>
          <w:highlight w:val="white"/>
        </w:rPr>
        <w:t xml:space="preserve"> = Cost of Goods Sold/Average Inventory</w:t>
      </w:r>
    </w:p>
    <w:p w14:paraId="24CB9B7D" w14:textId="77777777" w:rsidR="00D40EBD" w:rsidRDefault="005D1E85" w:rsidP="00D40EBD">
      <w:pPr>
        <w:pStyle w:val="Normal1"/>
        <w:widowControl w:val="0"/>
        <w:spacing w:line="360" w:lineRule="auto"/>
        <w:ind w:firstLine="720"/>
        <w:jc w:val="both"/>
      </w:pPr>
      <w:r w:rsidRPr="00D40EBD">
        <w:t xml:space="preserve">Efficiency ratios measure the ability of the company to generate income from its assets. For measuring efficiency ratios for Dale company two financial metrics have been taken. Firstly, working capital ratio and secondly, inventory turnover </w:t>
      </w:r>
      <w:proofErr w:type="gramStart"/>
      <w:r w:rsidRPr="00D40EBD">
        <w:t>ratio .</w:t>
      </w:r>
      <w:proofErr w:type="gramEnd"/>
      <w:r w:rsidRPr="00D40EBD">
        <w:t xml:space="preserve"> </w:t>
      </w:r>
      <w:proofErr w:type="gramStart"/>
      <w:r w:rsidRPr="00D40EBD">
        <w:t>Generally</w:t>
      </w:r>
      <w:proofErr w:type="gramEnd"/>
      <w:r w:rsidRPr="00D40EBD">
        <w:t xml:space="preserve"> it is understood that when the firm’s working capital ratio drops and falls below 1 it depicts the company has negative cash flows. In the case of Dale </w:t>
      </w:r>
      <w:proofErr w:type="gramStart"/>
      <w:r w:rsidRPr="00D40EBD">
        <w:t>company</w:t>
      </w:r>
      <w:proofErr w:type="gramEnd"/>
      <w:r w:rsidRPr="00D40EBD">
        <w:t xml:space="preserve"> it is depicting the company has less current assets over its current liabilities (</w:t>
      </w:r>
      <w:proofErr w:type="spellStart"/>
      <w:r w:rsidRPr="00D40EBD">
        <w:t>Septikasari</w:t>
      </w:r>
      <w:proofErr w:type="spellEnd"/>
      <w:r w:rsidRPr="00D40EBD">
        <w:t xml:space="preserve">, 2021). </w:t>
      </w:r>
    </w:p>
    <w:p w14:paraId="3218D50A" w14:textId="77777777" w:rsidR="00AF5137" w:rsidRPr="00D40EBD" w:rsidRDefault="00D40EBD" w:rsidP="00D40EBD">
      <w:pPr>
        <w:pStyle w:val="Normal1"/>
        <w:widowControl w:val="0"/>
        <w:spacing w:line="360" w:lineRule="auto"/>
        <w:ind w:firstLine="720"/>
        <w:jc w:val="both"/>
      </w:pPr>
      <w:r w:rsidRPr="00D40EBD">
        <w:t>Analyzing</w:t>
      </w:r>
      <w:r w:rsidR="005D1E85" w:rsidRPr="00D40EBD">
        <w:t xml:space="preserve"> the </w:t>
      </w:r>
      <w:proofErr w:type="gramStart"/>
      <w:r w:rsidR="005D1E85" w:rsidRPr="00D40EBD">
        <w:t>two year</w:t>
      </w:r>
      <w:proofErr w:type="gramEnd"/>
      <w:r w:rsidR="005D1E85" w:rsidRPr="00D40EBD">
        <w:t xml:space="preserve"> working capital of Dale company. A fall can be observed. It was 14. 17% in 2019 and decreased to 7.77% in 2020. This is depicting that it has less cash to meet its </w:t>
      </w:r>
      <w:proofErr w:type="gramStart"/>
      <w:r w:rsidR="005D1E85" w:rsidRPr="00D40EBD">
        <w:t>short term</w:t>
      </w:r>
      <w:proofErr w:type="gramEnd"/>
      <w:r w:rsidR="005D1E85" w:rsidRPr="00D40EBD">
        <w:t xml:space="preserve"> obligations as compared to the previous year. A fall can create difficulty </w:t>
      </w:r>
      <w:proofErr w:type="gramStart"/>
      <w:r w:rsidR="005D1E85" w:rsidRPr="00D40EBD">
        <w:t>in  meeting</w:t>
      </w:r>
      <w:proofErr w:type="gramEnd"/>
      <w:r w:rsidR="005D1E85" w:rsidRPr="00D40EBD">
        <w:t xml:space="preserve"> short-term obligations. In addition, it can be understood that a fall represents the company remaining unsuccessful in running its business operations (</w:t>
      </w:r>
      <w:proofErr w:type="spellStart"/>
      <w:r w:rsidR="005D1E85" w:rsidRPr="00D40EBD">
        <w:t>Gurskaya</w:t>
      </w:r>
      <w:proofErr w:type="spellEnd"/>
      <w:r w:rsidR="005D1E85" w:rsidRPr="00D40EBD">
        <w:t xml:space="preserve">, </w:t>
      </w:r>
      <w:proofErr w:type="spellStart"/>
      <w:r w:rsidR="005D1E85" w:rsidRPr="00D40EBD">
        <w:t>Kuter</w:t>
      </w:r>
      <w:proofErr w:type="spellEnd"/>
      <w:r w:rsidR="005D1E85" w:rsidRPr="00D40EBD">
        <w:t xml:space="preserve"> &amp; </w:t>
      </w:r>
      <w:proofErr w:type="spellStart"/>
      <w:r w:rsidR="005D1E85" w:rsidRPr="00D40EBD">
        <w:t>Bagdasaryan</w:t>
      </w:r>
      <w:proofErr w:type="spellEnd"/>
      <w:r w:rsidR="005D1E85" w:rsidRPr="00D40EBD">
        <w:t xml:space="preserve">, 2019, May). On the other hand, inventory turnover ratio is referred to a rate on </w:t>
      </w:r>
      <w:r w:rsidR="005D1E85" w:rsidRPr="00D40EBD">
        <w:lastRenderedPageBreak/>
        <w:t xml:space="preserve">which inventory stock will be </w:t>
      </w:r>
      <w:proofErr w:type="gramStart"/>
      <w:r w:rsidR="005D1E85" w:rsidRPr="00D40EBD">
        <w:t>sold ,</w:t>
      </w:r>
      <w:proofErr w:type="gramEnd"/>
      <w:r w:rsidR="005D1E85" w:rsidRPr="00D40EBD">
        <w:t xml:space="preserve"> replaced or used. This is generally calcu</w:t>
      </w:r>
      <w:r>
        <w:t>lated by the cost of goods sold</w:t>
      </w:r>
      <w:r w:rsidR="005D1E85" w:rsidRPr="00D40EBD">
        <w:t xml:space="preserve"> over average inventory. The two year inventory turnover ratio is </w:t>
      </w:r>
      <w:proofErr w:type="gramStart"/>
      <w:r w:rsidR="005D1E85" w:rsidRPr="00D40EBD">
        <w:t>depicting  a</w:t>
      </w:r>
      <w:proofErr w:type="gramEnd"/>
      <w:r w:rsidR="005D1E85" w:rsidRPr="00D40EBD">
        <w:t xml:space="preserve"> fall in ratios from 9.6% to 8.48% in 2020. This depicts that the efficiency of the company will decrease in the year 2020.</w:t>
      </w:r>
      <w:r w:rsidR="005D1E85" w:rsidRPr="00D40EBD">
        <w:br w:type="page"/>
      </w:r>
    </w:p>
    <w:p w14:paraId="7DB1B72C" w14:textId="77777777" w:rsidR="00AF5137" w:rsidRDefault="00EC1C5C" w:rsidP="00EC1C5C">
      <w:pPr>
        <w:pStyle w:val="Heading1"/>
      </w:pPr>
      <w:bookmarkStart w:id="3" w:name="_Toc86431018"/>
      <w:r>
        <w:lastRenderedPageBreak/>
        <w:t>Answer to Question number 4</w:t>
      </w:r>
      <w:bookmarkEnd w:id="3"/>
    </w:p>
    <w:p w14:paraId="25CD0B52" w14:textId="77777777" w:rsidR="00AF5137" w:rsidRDefault="005D1E85">
      <w:pPr>
        <w:pStyle w:val="Normal1"/>
        <w:spacing w:before="240" w:after="240" w:line="360" w:lineRule="auto"/>
        <w:jc w:val="both"/>
      </w:pPr>
      <w:r>
        <w:t xml:space="preserve"> </w:t>
      </w:r>
    </w:p>
    <w:p w14:paraId="463817D7" w14:textId="77777777" w:rsidR="00AF5137" w:rsidRPr="00EC1C5C" w:rsidRDefault="005D1E85">
      <w:pPr>
        <w:pStyle w:val="Normal1"/>
        <w:spacing w:before="240" w:after="240" w:line="360" w:lineRule="auto"/>
        <w:jc w:val="both"/>
        <w:rPr>
          <w:b/>
        </w:rPr>
      </w:pPr>
      <w:r w:rsidRPr="00EC1C5C">
        <w:rPr>
          <w:b/>
        </w:rPr>
        <w:t>4 (a)</w:t>
      </w:r>
    </w:p>
    <w:p w14:paraId="70F75EC8" w14:textId="77777777" w:rsidR="00AF5137" w:rsidRDefault="005D1E85">
      <w:pPr>
        <w:pStyle w:val="Normal1"/>
        <w:spacing w:before="240" w:after="240" w:line="360" w:lineRule="auto"/>
        <w:jc w:val="both"/>
      </w:pPr>
      <w:r>
        <w:t xml:space="preserve"> </w:t>
      </w:r>
    </w:p>
    <w:p w14:paraId="5CFC0A07" w14:textId="77777777" w:rsidR="00AF5137" w:rsidRPr="00EC1C5C" w:rsidRDefault="005D1E85">
      <w:pPr>
        <w:pStyle w:val="Normal1"/>
        <w:spacing w:before="240" w:after="240" w:line="360" w:lineRule="auto"/>
        <w:jc w:val="both"/>
        <w:rPr>
          <w:i/>
        </w:rPr>
      </w:pPr>
      <w:r w:rsidRPr="00EC1C5C">
        <w:rPr>
          <w:i/>
        </w:rPr>
        <w:t>In the books of Liz and Kate:</w:t>
      </w:r>
    </w:p>
    <w:p w14:paraId="4C19939F" w14:textId="77777777" w:rsidR="00AF5137" w:rsidRPr="00EC1C5C" w:rsidRDefault="005D1E85">
      <w:pPr>
        <w:pStyle w:val="Normal1"/>
        <w:spacing w:before="240" w:after="240" w:line="360" w:lineRule="auto"/>
        <w:jc w:val="both"/>
      </w:pPr>
      <w:r w:rsidRPr="00EC1C5C">
        <w:t xml:space="preserve"> Schedule of expense for public liability insurance to be reported in the Statement of Profit or Loss for the year ending 31st December 2017.</w:t>
      </w:r>
    </w:p>
    <w:p w14:paraId="0C4115E1" w14:textId="77777777" w:rsidR="00AF5137" w:rsidRDefault="005D1E85">
      <w:pPr>
        <w:pStyle w:val="Normal1"/>
        <w:spacing w:before="240" w:after="240" w:line="360" w:lineRule="auto"/>
        <w:jc w:val="both"/>
      </w:pPr>
      <w:r>
        <w:t xml:space="preserve"> </w:t>
      </w:r>
    </w:p>
    <w:tbl>
      <w:tblPr>
        <w:tblStyle w:val="ae"/>
        <w:tblW w:w="8805" w:type="dxa"/>
        <w:jc w:val="center"/>
        <w:tblBorders>
          <w:top w:val="nil"/>
          <w:left w:val="nil"/>
          <w:bottom w:val="nil"/>
          <w:right w:val="nil"/>
          <w:insideH w:val="nil"/>
          <w:insideV w:val="nil"/>
        </w:tblBorders>
        <w:tblLayout w:type="fixed"/>
        <w:tblLook w:val="0600" w:firstRow="0" w:lastRow="0" w:firstColumn="0" w:lastColumn="0" w:noHBand="1" w:noVBand="1"/>
      </w:tblPr>
      <w:tblGrid>
        <w:gridCol w:w="6465"/>
        <w:gridCol w:w="1365"/>
        <w:gridCol w:w="975"/>
      </w:tblGrid>
      <w:tr w:rsidR="00AF5137" w14:paraId="11AE63B3" w14:textId="77777777" w:rsidTr="00EC1C5C">
        <w:trPr>
          <w:cantSplit/>
          <w:trHeight w:val="1020"/>
          <w:tblHeader/>
          <w:jc w:val="center"/>
        </w:trPr>
        <w:tc>
          <w:tcPr>
            <w:tcW w:w="64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F1076B" w14:textId="77777777" w:rsidR="00AF5137" w:rsidRDefault="005D1E85">
            <w:pPr>
              <w:pStyle w:val="Normal1"/>
              <w:spacing w:before="240" w:after="240" w:line="360" w:lineRule="auto"/>
              <w:jc w:val="both"/>
              <w:rPr>
                <w:b/>
              </w:rPr>
            </w:pPr>
            <w:r>
              <w:rPr>
                <w:b/>
              </w:rPr>
              <w:t>Particulars</w:t>
            </w:r>
          </w:p>
        </w:tc>
        <w:tc>
          <w:tcPr>
            <w:tcW w:w="136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4B673EE" w14:textId="77777777" w:rsidR="00AF5137" w:rsidRDefault="005D1E85">
            <w:pPr>
              <w:pStyle w:val="Normal1"/>
              <w:spacing w:before="240" w:after="240" w:line="360" w:lineRule="auto"/>
              <w:jc w:val="both"/>
              <w:rPr>
                <w:b/>
              </w:rPr>
            </w:pPr>
            <w:r>
              <w:rPr>
                <w:b/>
              </w:rPr>
              <w:t>Amount (in £)</w:t>
            </w:r>
          </w:p>
        </w:tc>
        <w:tc>
          <w:tcPr>
            <w:tcW w:w="97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68A460E" w14:textId="77777777" w:rsidR="00AF5137" w:rsidRDefault="005D1E85">
            <w:pPr>
              <w:pStyle w:val="Normal1"/>
              <w:spacing w:before="240" w:after="240" w:line="360" w:lineRule="auto"/>
              <w:jc w:val="both"/>
              <w:rPr>
                <w:b/>
              </w:rPr>
            </w:pPr>
            <w:r>
              <w:rPr>
                <w:b/>
              </w:rPr>
              <w:t>Note</w:t>
            </w:r>
          </w:p>
        </w:tc>
      </w:tr>
      <w:tr w:rsidR="00AF5137" w14:paraId="7A0FEBD6" w14:textId="77777777" w:rsidTr="00EC1C5C">
        <w:trPr>
          <w:cantSplit/>
          <w:trHeight w:val="1065"/>
          <w:tblHeader/>
          <w:jc w:val="center"/>
        </w:trPr>
        <w:tc>
          <w:tcPr>
            <w:tcW w:w="64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A3390FB" w14:textId="77777777" w:rsidR="00AF5137" w:rsidRDefault="005D1E85">
            <w:pPr>
              <w:pStyle w:val="Normal1"/>
              <w:spacing w:before="240" w:after="240" w:line="360" w:lineRule="auto"/>
              <w:jc w:val="both"/>
            </w:pPr>
            <w:r>
              <w:t>Payment made on 1st January 2017 for 6 months ending on June 30, 2017</w:t>
            </w:r>
          </w:p>
        </w:tc>
        <w:tc>
          <w:tcPr>
            <w:tcW w:w="1365" w:type="dxa"/>
            <w:tcBorders>
              <w:top w:val="nil"/>
              <w:left w:val="nil"/>
              <w:bottom w:val="single" w:sz="8" w:space="0" w:color="000000"/>
              <w:right w:val="single" w:sz="8" w:space="0" w:color="000000"/>
            </w:tcBorders>
            <w:tcMar>
              <w:top w:w="100" w:type="dxa"/>
              <w:left w:w="100" w:type="dxa"/>
              <w:bottom w:w="100" w:type="dxa"/>
              <w:right w:w="100" w:type="dxa"/>
            </w:tcMar>
          </w:tcPr>
          <w:p w14:paraId="574DEDE9" w14:textId="77777777" w:rsidR="00AF5137" w:rsidRDefault="005D1E85">
            <w:pPr>
              <w:pStyle w:val="Normal1"/>
              <w:spacing w:before="240" w:after="240" w:line="360" w:lineRule="auto"/>
              <w:jc w:val="both"/>
            </w:pPr>
            <w:r>
              <w:t>550</w:t>
            </w:r>
          </w:p>
        </w:tc>
        <w:tc>
          <w:tcPr>
            <w:tcW w:w="975" w:type="dxa"/>
            <w:tcBorders>
              <w:top w:val="nil"/>
              <w:left w:val="nil"/>
              <w:bottom w:val="single" w:sz="8" w:space="0" w:color="000000"/>
              <w:right w:val="single" w:sz="8" w:space="0" w:color="000000"/>
            </w:tcBorders>
            <w:tcMar>
              <w:top w:w="100" w:type="dxa"/>
              <w:left w:w="100" w:type="dxa"/>
              <w:bottom w:w="100" w:type="dxa"/>
              <w:right w:w="100" w:type="dxa"/>
            </w:tcMar>
          </w:tcPr>
          <w:p w14:paraId="63ACDFBB" w14:textId="77777777" w:rsidR="00AF5137" w:rsidRDefault="005D1E85">
            <w:pPr>
              <w:pStyle w:val="Normal1"/>
              <w:spacing w:before="240" w:after="240" w:line="360" w:lineRule="auto"/>
              <w:jc w:val="both"/>
            </w:pPr>
            <w:r>
              <w:t>A</w:t>
            </w:r>
          </w:p>
        </w:tc>
      </w:tr>
      <w:tr w:rsidR="00AF5137" w14:paraId="079651E4" w14:textId="77777777" w:rsidTr="00EC1C5C">
        <w:trPr>
          <w:cantSplit/>
          <w:trHeight w:val="2295"/>
          <w:tblHeader/>
          <w:jc w:val="center"/>
        </w:trPr>
        <w:tc>
          <w:tcPr>
            <w:tcW w:w="64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FD767F4" w14:textId="77777777" w:rsidR="00AF5137" w:rsidRDefault="005D1E85">
            <w:pPr>
              <w:pStyle w:val="Normal1"/>
              <w:spacing w:before="240" w:after="240" w:line="360" w:lineRule="auto"/>
              <w:jc w:val="both"/>
            </w:pPr>
            <w:r>
              <w:t xml:space="preserve">Expense to be considered for the financial year 2017 out of the payment made on 1st January 2017 for 12 months ending on June 30, 2018 (July to December 2017 i.e., {(1100 / </w:t>
            </w:r>
            <w:proofErr w:type="gramStart"/>
            <w:r>
              <w:t>12)*</w:t>
            </w:r>
            <w:proofErr w:type="gramEnd"/>
            <w:r>
              <w:t>6 }</w:t>
            </w:r>
          </w:p>
        </w:tc>
        <w:tc>
          <w:tcPr>
            <w:tcW w:w="1365" w:type="dxa"/>
            <w:tcBorders>
              <w:top w:val="nil"/>
              <w:left w:val="nil"/>
              <w:bottom w:val="single" w:sz="8" w:space="0" w:color="000000"/>
              <w:right w:val="single" w:sz="8" w:space="0" w:color="000000"/>
            </w:tcBorders>
            <w:tcMar>
              <w:top w:w="100" w:type="dxa"/>
              <w:left w:w="100" w:type="dxa"/>
              <w:bottom w:w="100" w:type="dxa"/>
              <w:right w:w="100" w:type="dxa"/>
            </w:tcMar>
          </w:tcPr>
          <w:p w14:paraId="15BBD52F" w14:textId="77777777" w:rsidR="00AF5137" w:rsidRDefault="005D1E85">
            <w:pPr>
              <w:pStyle w:val="Normal1"/>
              <w:spacing w:before="240" w:after="240" w:line="360" w:lineRule="auto"/>
              <w:jc w:val="both"/>
            </w:pPr>
            <w:r>
              <w:t>550</w:t>
            </w:r>
          </w:p>
        </w:tc>
        <w:tc>
          <w:tcPr>
            <w:tcW w:w="975" w:type="dxa"/>
            <w:tcBorders>
              <w:top w:val="nil"/>
              <w:left w:val="nil"/>
              <w:bottom w:val="single" w:sz="8" w:space="0" w:color="000000"/>
              <w:right w:val="single" w:sz="8" w:space="0" w:color="000000"/>
            </w:tcBorders>
            <w:tcMar>
              <w:top w:w="100" w:type="dxa"/>
              <w:left w:w="100" w:type="dxa"/>
              <w:bottom w:w="100" w:type="dxa"/>
              <w:right w:w="100" w:type="dxa"/>
            </w:tcMar>
          </w:tcPr>
          <w:p w14:paraId="61EE21DF" w14:textId="77777777" w:rsidR="00AF5137" w:rsidRDefault="005D1E85">
            <w:pPr>
              <w:pStyle w:val="Normal1"/>
              <w:spacing w:before="240" w:after="240" w:line="360" w:lineRule="auto"/>
              <w:jc w:val="both"/>
            </w:pPr>
            <w:r>
              <w:t>B</w:t>
            </w:r>
          </w:p>
        </w:tc>
      </w:tr>
      <w:tr w:rsidR="00AF5137" w14:paraId="6932D0A3" w14:textId="77777777" w:rsidTr="00EC1C5C">
        <w:trPr>
          <w:cantSplit/>
          <w:trHeight w:val="795"/>
          <w:tblHeader/>
          <w:jc w:val="center"/>
        </w:trPr>
        <w:tc>
          <w:tcPr>
            <w:tcW w:w="64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CD03E31" w14:textId="77777777" w:rsidR="00AF5137" w:rsidRDefault="005D1E85">
            <w:pPr>
              <w:pStyle w:val="Normal1"/>
              <w:spacing w:before="240" w:after="240" w:line="360" w:lineRule="auto"/>
              <w:jc w:val="both"/>
            </w:pPr>
            <w:r>
              <w:t>Total Insurance Expense (A) + (B)</w:t>
            </w:r>
          </w:p>
        </w:tc>
        <w:tc>
          <w:tcPr>
            <w:tcW w:w="1365" w:type="dxa"/>
            <w:tcBorders>
              <w:top w:val="nil"/>
              <w:left w:val="nil"/>
              <w:bottom w:val="single" w:sz="8" w:space="0" w:color="000000"/>
              <w:right w:val="single" w:sz="8" w:space="0" w:color="000000"/>
            </w:tcBorders>
            <w:tcMar>
              <w:top w:w="100" w:type="dxa"/>
              <w:left w:w="100" w:type="dxa"/>
              <w:bottom w:w="100" w:type="dxa"/>
              <w:right w:w="100" w:type="dxa"/>
            </w:tcMar>
          </w:tcPr>
          <w:p w14:paraId="4BEEB7A4" w14:textId="77777777" w:rsidR="00AF5137" w:rsidRDefault="005D1E85">
            <w:pPr>
              <w:pStyle w:val="Normal1"/>
              <w:spacing w:before="240" w:after="240" w:line="360" w:lineRule="auto"/>
              <w:jc w:val="both"/>
            </w:pPr>
            <w:r>
              <w:t>1100</w:t>
            </w:r>
          </w:p>
        </w:tc>
        <w:tc>
          <w:tcPr>
            <w:tcW w:w="975" w:type="dxa"/>
            <w:tcBorders>
              <w:top w:val="nil"/>
              <w:left w:val="nil"/>
              <w:bottom w:val="single" w:sz="8" w:space="0" w:color="000000"/>
              <w:right w:val="single" w:sz="8" w:space="0" w:color="000000"/>
            </w:tcBorders>
            <w:tcMar>
              <w:top w:w="100" w:type="dxa"/>
              <w:left w:w="100" w:type="dxa"/>
              <w:bottom w:w="100" w:type="dxa"/>
              <w:right w:w="100" w:type="dxa"/>
            </w:tcMar>
          </w:tcPr>
          <w:p w14:paraId="2007E041" w14:textId="77777777" w:rsidR="00AF5137" w:rsidRDefault="005D1E85">
            <w:pPr>
              <w:pStyle w:val="Normal1"/>
              <w:spacing w:before="240" w:after="240" w:line="360" w:lineRule="auto"/>
              <w:jc w:val="both"/>
            </w:pPr>
            <w:r>
              <w:t xml:space="preserve"> </w:t>
            </w:r>
          </w:p>
        </w:tc>
      </w:tr>
      <w:tr w:rsidR="00AF5137" w14:paraId="238C3743" w14:textId="77777777" w:rsidTr="00EC1C5C">
        <w:trPr>
          <w:cantSplit/>
          <w:trHeight w:val="1095"/>
          <w:tblHeader/>
          <w:jc w:val="center"/>
        </w:trPr>
        <w:tc>
          <w:tcPr>
            <w:tcW w:w="64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D7AF1CD" w14:textId="77777777" w:rsidR="00AF5137" w:rsidRDefault="005D1E85">
            <w:pPr>
              <w:pStyle w:val="Normal1"/>
              <w:spacing w:before="240" w:after="240" w:line="360" w:lineRule="auto"/>
              <w:jc w:val="both"/>
            </w:pPr>
            <w:r>
              <w:t>Prepayments for the year 2017 for the Insurance payments of 2018 is 550 {1100 - (B)}</w:t>
            </w:r>
          </w:p>
        </w:tc>
        <w:tc>
          <w:tcPr>
            <w:tcW w:w="1365" w:type="dxa"/>
            <w:tcBorders>
              <w:top w:val="nil"/>
              <w:left w:val="nil"/>
              <w:bottom w:val="single" w:sz="8" w:space="0" w:color="000000"/>
              <w:right w:val="single" w:sz="8" w:space="0" w:color="000000"/>
            </w:tcBorders>
            <w:tcMar>
              <w:top w:w="100" w:type="dxa"/>
              <w:left w:w="100" w:type="dxa"/>
              <w:bottom w:w="100" w:type="dxa"/>
              <w:right w:w="100" w:type="dxa"/>
            </w:tcMar>
          </w:tcPr>
          <w:p w14:paraId="509B3796" w14:textId="77777777" w:rsidR="00AF5137" w:rsidRDefault="005D1E85">
            <w:pPr>
              <w:pStyle w:val="Normal1"/>
              <w:spacing w:before="240" w:after="240" w:line="360" w:lineRule="auto"/>
              <w:jc w:val="both"/>
            </w:pPr>
            <w:r>
              <w:t>550</w:t>
            </w:r>
          </w:p>
        </w:tc>
        <w:tc>
          <w:tcPr>
            <w:tcW w:w="975" w:type="dxa"/>
            <w:tcBorders>
              <w:top w:val="nil"/>
              <w:left w:val="nil"/>
              <w:bottom w:val="single" w:sz="8" w:space="0" w:color="000000"/>
              <w:right w:val="single" w:sz="8" w:space="0" w:color="000000"/>
            </w:tcBorders>
            <w:tcMar>
              <w:top w:w="100" w:type="dxa"/>
              <w:left w:w="100" w:type="dxa"/>
              <w:bottom w:w="100" w:type="dxa"/>
              <w:right w:w="100" w:type="dxa"/>
            </w:tcMar>
          </w:tcPr>
          <w:p w14:paraId="6DB067D5" w14:textId="77777777" w:rsidR="00AF5137" w:rsidRDefault="005D1E85">
            <w:pPr>
              <w:pStyle w:val="Normal1"/>
              <w:spacing w:before="240" w:after="240" w:line="360" w:lineRule="auto"/>
              <w:jc w:val="both"/>
            </w:pPr>
            <w:r>
              <w:t xml:space="preserve"> </w:t>
            </w:r>
          </w:p>
        </w:tc>
      </w:tr>
    </w:tbl>
    <w:p w14:paraId="5530D9EF" w14:textId="77777777" w:rsidR="00AF5137" w:rsidRPr="0094473C" w:rsidRDefault="005D1E85">
      <w:pPr>
        <w:pStyle w:val="Normal1"/>
        <w:spacing w:before="240" w:after="240" w:line="360" w:lineRule="auto"/>
        <w:jc w:val="both"/>
        <w:rPr>
          <w:b/>
        </w:rPr>
      </w:pPr>
      <w:r w:rsidRPr="0094473C">
        <w:rPr>
          <w:b/>
        </w:rPr>
        <w:t xml:space="preserve"> 4(b)</w:t>
      </w:r>
    </w:p>
    <w:p w14:paraId="4E25826F" w14:textId="77777777" w:rsidR="00AF5137" w:rsidRPr="0094473C" w:rsidRDefault="005D1E85">
      <w:pPr>
        <w:pStyle w:val="Normal1"/>
        <w:spacing w:before="240" w:after="240" w:line="360" w:lineRule="auto"/>
        <w:jc w:val="both"/>
        <w:rPr>
          <w:i/>
        </w:rPr>
      </w:pPr>
      <w:r w:rsidRPr="0094473C">
        <w:rPr>
          <w:i/>
        </w:rPr>
        <w:t>In the books of Liz and Kate:</w:t>
      </w:r>
    </w:p>
    <w:p w14:paraId="1009C9A6" w14:textId="77777777" w:rsidR="00AF5137" w:rsidRDefault="005D1E85" w:rsidP="0094473C">
      <w:pPr>
        <w:pStyle w:val="Normal1"/>
        <w:spacing w:before="240" w:after="240" w:line="360" w:lineRule="auto"/>
        <w:ind w:firstLine="720"/>
        <w:jc w:val="both"/>
      </w:pPr>
      <w:r>
        <w:lastRenderedPageBreak/>
        <w:t xml:space="preserve">Since the </w:t>
      </w:r>
      <w:r w:rsidR="0094473C">
        <w:t>payments, which are yet to be accrued for the year 2018,</w:t>
      </w:r>
      <w:r>
        <w:t xml:space="preserve"> are already made in the year 2017, it will be shown as a prepayment of the expense in the Statement of Financial Position as </w:t>
      </w:r>
      <w:proofErr w:type="gramStart"/>
      <w:r>
        <w:t>at</w:t>
      </w:r>
      <w:proofErr w:type="gramEnd"/>
      <w:r>
        <w:t xml:space="preserve"> 31st December 2017. The value of the prepayment of the public liability insurance would be </w:t>
      </w:r>
      <w:r w:rsidRPr="000403B0">
        <w:t>£550.00</w:t>
      </w:r>
      <w:r>
        <w:t xml:space="preserve"> (The working is tabulated in the above expense schedule)</w:t>
      </w:r>
    </w:p>
    <w:p w14:paraId="6289994E" w14:textId="77777777" w:rsidR="00AF5137" w:rsidRDefault="005D1E85">
      <w:pPr>
        <w:pStyle w:val="Normal1"/>
        <w:spacing w:before="240" w:after="240" w:line="360" w:lineRule="auto"/>
        <w:jc w:val="both"/>
      </w:pPr>
      <w:r>
        <w:t xml:space="preserve"> </w:t>
      </w:r>
    </w:p>
    <w:p w14:paraId="53CB216C" w14:textId="77777777" w:rsidR="00AF5137" w:rsidRPr="000403B0" w:rsidRDefault="005D1E85">
      <w:pPr>
        <w:pStyle w:val="Normal1"/>
        <w:spacing w:before="240" w:after="240" w:line="360" w:lineRule="auto"/>
        <w:jc w:val="both"/>
        <w:rPr>
          <w:b/>
        </w:rPr>
      </w:pPr>
      <w:r w:rsidRPr="000403B0">
        <w:rPr>
          <w:b/>
        </w:rPr>
        <w:t>4 (c)</w:t>
      </w:r>
    </w:p>
    <w:p w14:paraId="32CE0F24" w14:textId="77777777" w:rsidR="00AF5137" w:rsidRDefault="005D1E85">
      <w:pPr>
        <w:pStyle w:val="Normal1"/>
        <w:spacing w:before="240" w:after="240" w:line="360" w:lineRule="auto"/>
        <w:jc w:val="both"/>
      </w:pPr>
      <w:r>
        <w:t xml:space="preserve"> </w:t>
      </w:r>
    </w:p>
    <w:p w14:paraId="2627A8ED" w14:textId="77777777" w:rsidR="00AF5137" w:rsidRPr="000403B0" w:rsidRDefault="005D1E85">
      <w:pPr>
        <w:pStyle w:val="Normal1"/>
        <w:spacing w:before="240" w:after="240" w:line="360" w:lineRule="auto"/>
        <w:jc w:val="both"/>
        <w:rPr>
          <w:i/>
        </w:rPr>
      </w:pPr>
      <w:r w:rsidRPr="000403B0">
        <w:rPr>
          <w:i/>
        </w:rPr>
        <w:t>In the books of Liz and Kate:</w:t>
      </w:r>
    </w:p>
    <w:p w14:paraId="5A886590" w14:textId="77777777" w:rsidR="00AF5137" w:rsidRDefault="005D1E85">
      <w:pPr>
        <w:pStyle w:val="Normal1"/>
        <w:spacing w:before="240" w:after="240" w:line="360" w:lineRule="auto"/>
        <w:jc w:val="both"/>
      </w:pPr>
      <w:r>
        <w:t xml:space="preserve"> Depreciation Schedule for 4 financial years of the Delivery Vehicle purchased on October 1, 2017</w:t>
      </w:r>
    </w:p>
    <w:p w14:paraId="3DAD1A82" w14:textId="77777777" w:rsidR="00AF5137" w:rsidRDefault="005D1E85">
      <w:pPr>
        <w:pStyle w:val="Normal1"/>
        <w:spacing w:before="240" w:after="240" w:line="360" w:lineRule="auto"/>
        <w:jc w:val="both"/>
      </w:pPr>
      <w:r>
        <w:t xml:space="preserve"> </w:t>
      </w:r>
    </w:p>
    <w:tbl>
      <w:tblPr>
        <w:tblStyle w:val="af"/>
        <w:tblW w:w="8820" w:type="dxa"/>
        <w:jc w:val="center"/>
        <w:tblBorders>
          <w:top w:val="nil"/>
          <w:left w:val="nil"/>
          <w:bottom w:val="nil"/>
          <w:right w:val="nil"/>
          <w:insideH w:val="nil"/>
          <w:insideV w:val="nil"/>
        </w:tblBorders>
        <w:tblLayout w:type="fixed"/>
        <w:tblLook w:val="0600" w:firstRow="0" w:lastRow="0" w:firstColumn="0" w:lastColumn="0" w:noHBand="1" w:noVBand="1"/>
      </w:tblPr>
      <w:tblGrid>
        <w:gridCol w:w="6135"/>
        <w:gridCol w:w="2685"/>
      </w:tblGrid>
      <w:tr w:rsidR="00AF5137" w14:paraId="7F8EE2C9" w14:textId="77777777" w:rsidTr="000403B0">
        <w:trPr>
          <w:cantSplit/>
          <w:trHeight w:val="1020"/>
          <w:tblHeader/>
          <w:jc w:val="center"/>
        </w:trPr>
        <w:tc>
          <w:tcPr>
            <w:tcW w:w="61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DEB4DC" w14:textId="77777777" w:rsidR="00AF5137" w:rsidRDefault="005D1E85">
            <w:pPr>
              <w:pStyle w:val="Normal1"/>
              <w:spacing w:before="240" w:after="240" w:line="360" w:lineRule="auto"/>
              <w:jc w:val="both"/>
            </w:pPr>
            <w:r>
              <w:lastRenderedPageBreak/>
              <w:t>Method:</w:t>
            </w:r>
          </w:p>
        </w:tc>
        <w:tc>
          <w:tcPr>
            <w:tcW w:w="268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ECD2846" w14:textId="77777777" w:rsidR="00AF5137" w:rsidRDefault="005D1E85">
            <w:pPr>
              <w:pStyle w:val="Normal1"/>
              <w:spacing w:before="240" w:after="240" w:line="360" w:lineRule="auto"/>
              <w:jc w:val="both"/>
            </w:pPr>
            <w:r>
              <w:t>Reducing Balance Method</w:t>
            </w:r>
          </w:p>
        </w:tc>
      </w:tr>
      <w:tr w:rsidR="00AF5137" w14:paraId="4F4A1959" w14:textId="77777777" w:rsidTr="000403B0">
        <w:trPr>
          <w:cantSplit/>
          <w:trHeight w:val="735"/>
          <w:tblHeader/>
          <w:jc w:val="center"/>
        </w:trPr>
        <w:tc>
          <w:tcPr>
            <w:tcW w:w="613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79F45A9" w14:textId="77777777" w:rsidR="00AF5137" w:rsidRDefault="005D1E85">
            <w:pPr>
              <w:pStyle w:val="Normal1"/>
              <w:spacing w:before="240" w:after="240" w:line="360" w:lineRule="auto"/>
              <w:jc w:val="both"/>
            </w:pPr>
            <w:r>
              <w:t>Rate of Depreciation:</w:t>
            </w:r>
          </w:p>
        </w:tc>
        <w:tc>
          <w:tcPr>
            <w:tcW w:w="2685" w:type="dxa"/>
            <w:tcBorders>
              <w:top w:val="nil"/>
              <w:left w:val="nil"/>
              <w:bottom w:val="single" w:sz="8" w:space="0" w:color="000000"/>
              <w:right w:val="single" w:sz="8" w:space="0" w:color="000000"/>
            </w:tcBorders>
            <w:tcMar>
              <w:top w:w="100" w:type="dxa"/>
              <w:left w:w="100" w:type="dxa"/>
              <w:bottom w:w="100" w:type="dxa"/>
              <w:right w:w="100" w:type="dxa"/>
            </w:tcMar>
          </w:tcPr>
          <w:p w14:paraId="24403BFD" w14:textId="77777777" w:rsidR="00AF5137" w:rsidRDefault="005D1E85">
            <w:pPr>
              <w:pStyle w:val="Normal1"/>
              <w:spacing w:before="240" w:after="240" w:line="360" w:lineRule="auto"/>
              <w:jc w:val="both"/>
            </w:pPr>
            <w:r>
              <w:t>20 percent per annum</w:t>
            </w:r>
          </w:p>
        </w:tc>
      </w:tr>
      <w:tr w:rsidR="00AF5137" w14:paraId="5078049D" w14:textId="77777777" w:rsidTr="000403B0">
        <w:trPr>
          <w:cantSplit/>
          <w:trHeight w:val="1020"/>
          <w:tblHeader/>
          <w:jc w:val="center"/>
        </w:trPr>
        <w:tc>
          <w:tcPr>
            <w:tcW w:w="613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8BB4D43" w14:textId="77777777" w:rsidR="00AF5137" w:rsidRDefault="005D1E85">
            <w:pPr>
              <w:pStyle w:val="Normal1"/>
              <w:spacing w:before="240" w:after="240" w:line="360" w:lineRule="auto"/>
              <w:jc w:val="both"/>
            </w:pPr>
            <w:r>
              <w:t>Financial Year ends on:</w:t>
            </w:r>
          </w:p>
        </w:tc>
        <w:tc>
          <w:tcPr>
            <w:tcW w:w="2685" w:type="dxa"/>
            <w:tcBorders>
              <w:top w:val="nil"/>
              <w:left w:val="nil"/>
              <w:bottom w:val="single" w:sz="8" w:space="0" w:color="000000"/>
              <w:right w:val="single" w:sz="8" w:space="0" w:color="000000"/>
            </w:tcBorders>
            <w:tcMar>
              <w:top w:w="100" w:type="dxa"/>
              <w:left w:w="100" w:type="dxa"/>
              <w:bottom w:w="100" w:type="dxa"/>
              <w:right w:w="100" w:type="dxa"/>
            </w:tcMar>
          </w:tcPr>
          <w:p w14:paraId="748FECB0" w14:textId="77777777" w:rsidR="00AF5137" w:rsidRDefault="005D1E85">
            <w:pPr>
              <w:pStyle w:val="Normal1"/>
              <w:spacing w:before="240" w:after="240" w:line="360" w:lineRule="auto"/>
              <w:jc w:val="both"/>
            </w:pPr>
            <w:r>
              <w:t>December 31st every year</w:t>
            </w:r>
          </w:p>
        </w:tc>
      </w:tr>
      <w:tr w:rsidR="00AF5137" w14:paraId="02D9F288" w14:textId="77777777" w:rsidTr="000403B0">
        <w:trPr>
          <w:cantSplit/>
          <w:trHeight w:val="495"/>
          <w:tblHeader/>
          <w:jc w:val="center"/>
        </w:trPr>
        <w:tc>
          <w:tcPr>
            <w:tcW w:w="613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755CB6F" w14:textId="77777777" w:rsidR="00AF5137" w:rsidRDefault="005D1E85">
            <w:pPr>
              <w:pStyle w:val="Normal1"/>
              <w:spacing w:before="240" w:after="240" w:line="360" w:lineRule="auto"/>
              <w:jc w:val="both"/>
            </w:pPr>
            <w:r>
              <w:t xml:space="preserve"> </w:t>
            </w:r>
          </w:p>
        </w:tc>
        <w:tc>
          <w:tcPr>
            <w:tcW w:w="2685" w:type="dxa"/>
            <w:tcBorders>
              <w:top w:val="nil"/>
              <w:left w:val="nil"/>
              <w:bottom w:val="single" w:sz="8" w:space="0" w:color="000000"/>
              <w:right w:val="single" w:sz="8" w:space="0" w:color="000000"/>
            </w:tcBorders>
            <w:tcMar>
              <w:top w:w="100" w:type="dxa"/>
              <w:left w:w="100" w:type="dxa"/>
              <w:bottom w:w="100" w:type="dxa"/>
              <w:right w:w="100" w:type="dxa"/>
            </w:tcMar>
          </w:tcPr>
          <w:p w14:paraId="216A3758" w14:textId="77777777" w:rsidR="00AF5137" w:rsidRDefault="005D1E85">
            <w:pPr>
              <w:pStyle w:val="Normal1"/>
              <w:spacing w:before="240" w:after="240" w:line="360" w:lineRule="auto"/>
              <w:jc w:val="both"/>
            </w:pPr>
            <w:r>
              <w:t xml:space="preserve"> </w:t>
            </w:r>
          </w:p>
        </w:tc>
      </w:tr>
      <w:tr w:rsidR="00AF5137" w14:paraId="3E11B12C" w14:textId="77777777" w:rsidTr="000403B0">
        <w:trPr>
          <w:cantSplit/>
          <w:trHeight w:val="735"/>
          <w:tblHeader/>
          <w:jc w:val="center"/>
        </w:trPr>
        <w:tc>
          <w:tcPr>
            <w:tcW w:w="613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E39EA6C" w14:textId="77777777" w:rsidR="00AF5137" w:rsidRDefault="005D1E85">
            <w:pPr>
              <w:pStyle w:val="Normal1"/>
              <w:spacing w:before="240" w:after="240" w:line="360" w:lineRule="auto"/>
              <w:jc w:val="both"/>
              <w:rPr>
                <w:b/>
              </w:rPr>
            </w:pPr>
            <w:r>
              <w:rPr>
                <w:b/>
              </w:rPr>
              <w:t>Particulars</w:t>
            </w:r>
          </w:p>
        </w:tc>
        <w:tc>
          <w:tcPr>
            <w:tcW w:w="2685" w:type="dxa"/>
            <w:tcBorders>
              <w:top w:val="nil"/>
              <w:left w:val="nil"/>
              <w:bottom w:val="single" w:sz="8" w:space="0" w:color="000000"/>
              <w:right w:val="single" w:sz="8" w:space="0" w:color="000000"/>
            </w:tcBorders>
            <w:tcMar>
              <w:top w:w="100" w:type="dxa"/>
              <w:left w:w="100" w:type="dxa"/>
              <w:bottom w:w="100" w:type="dxa"/>
              <w:right w:w="100" w:type="dxa"/>
            </w:tcMar>
          </w:tcPr>
          <w:p w14:paraId="0EE33916" w14:textId="77777777" w:rsidR="00AF5137" w:rsidRDefault="005D1E85">
            <w:pPr>
              <w:pStyle w:val="Normal1"/>
              <w:spacing w:before="240" w:after="240" w:line="360" w:lineRule="auto"/>
              <w:jc w:val="both"/>
              <w:rPr>
                <w:b/>
              </w:rPr>
            </w:pPr>
            <w:r>
              <w:rPr>
                <w:b/>
              </w:rPr>
              <w:t>Amount (in £)</w:t>
            </w:r>
          </w:p>
        </w:tc>
      </w:tr>
      <w:tr w:rsidR="00AF5137" w14:paraId="2F4DB906" w14:textId="77777777" w:rsidTr="000403B0">
        <w:trPr>
          <w:cantSplit/>
          <w:trHeight w:val="735"/>
          <w:tblHeader/>
          <w:jc w:val="center"/>
        </w:trPr>
        <w:tc>
          <w:tcPr>
            <w:tcW w:w="613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7C6B6F5" w14:textId="77777777" w:rsidR="00AF5137" w:rsidRDefault="005D1E85">
            <w:pPr>
              <w:pStyle w:val="Normal1"/>
              <w:spacing w:before="240" w:after="240" w:line="360" w:lineRule="auto"/>
              <w:jc w:val="both"/>
            </w:pPr>
            <w:r>
              <w:t>Cost of Delivery Van on October 1, 2017</w:t>
            </w:r>
          </w:p>
        </w:tc>
        <w:tc>
          <w:tcPr>
            <w:tcW w:w="2685" w:type="dxa"/>
            <w:tcBorders>
              <w:top w:val="nil"/>
              <w:left w:val="nil"/>
              <w:bottom w:val="single" w:sz="8" w:space="0" w:color="000000"/>
              <w:right w:val="single" w:sz="8" w:space="0" w:color="000000"/>
            </w:tcBorders>
            <w:tcMar>
              <w:top w:w="100" w:type="dxa"/>
              <w:left w:w="100" w:type="dxa"/>
              <w:bottom w:w="100" w:type="dxa"/>
              <w:right w:w="100" w:type="dxa"/>
            </w:tcMar>
          </w:tcPr>
          <w:p w14:paraId="2D65A3E8" w14:textId="77777777" w:rsidR="00AF5137" w:rsidRDefault="005D1E85">
            <w:pPr>
              <w:pStyle w:val="Normal1"/>
              <w:spacing w:before="240" w:after="240" w:line="360" w:lineRule="auto"/>
              <w:jc w:val="both"/>
            </w:pPr>
            <w:r>
              <w:t>25000</w:t>
            </w:r>
          </w:p>
        </w:tc>
      </w:tr>
      <w:tr w:rsidR="00AF5137" w14:paraId="58F6212B" w14:textId="77777777" w:rsidTr="000403B0">
        <w:trPr>
          <w:cantSplit/>
          <w:trHeight w:val="1020"/>
          <w:tblHeader/>
          <w:jc w:val="center"/>
        </w:trPr>
        <w:tc>
          <w:tcPr>
            <w:tcW w:w="613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3BFE86E" w14:textId="77777777" w:rsidR="00AF5137" w:rsidRDefault="005D1E85">
            <w:pPr>
              <w:pStyle w:val="Normal1"/>
              <w:spacing w:before="240" w:after="240" w:line="360" w:lineRule="auto"/>
              <w:jc w:val="both"/>
            </w:pPr>
            <w:r>
              <w:rPr>
                <w:b/>
                <w:u w:val="single"/>
              </w:rPr>
              <w:t>Less:</w:t>
            </w:r>
            <w:r>
              <w:t xml:space="preserve"> Depreciation for the year </w:t>
            </w:r>
            <w:proofErr w:type="gramStart"/>
            <w:r>
              <w:t>2017  (</w:t>
            </w:r>
            <w:proofErr w:type="gramEnd"/>
            <w:r>
              <w:t>for 3 months, i.e. from October to December)</w:t>
            </w:r>
          </w:p>
        </w:tc>
        <w:tc>
          <w:tcPr>
            <w:tcW w:w="2685" w:type="dxa"/>
            <w:tcBorders>
              <w:top w:val="nil"/>
              <w:left w:val="nil"/>
              <w:bottom w:val="single" w:sz="8" w:space="0" w:color="000000"/>
              <w:right w:val="single" w:sz="8" w:space="0" w:color="000000"/>
            </w:tcBorders>
            <w:tcMar>
              <w:top w:w="100" w:type="dxa"/>
              <w:left w:w="100" w:type="dxa"/>
              <w:bottom w:w="100" w:type="dxa"/>
              <w:right w:w="100" w:type="dxa"/>
            </w:tcMar>
          </w:tcPr>
          <w:p w14:paraId="0444A838" w14:textId="77777777" w:rsidR="00AF5137" w:rsidRDefault="005D1E85">
            <w:pPr>
              <w:pStyle w:val="Normal1"/>
              <w:spacing w:before="240" w:after="240" w:line="360" w:lineRule="auto"/>
              <w:jc w:val="both"/>
            </w:pPr>
            <w:r>
              <w:t>1250</w:t>
            </w:r>
          </w:p>
        </w:tc>
      </w:tr>
      <w:tr w:rsidR="00AF5137" w14:paraId="294B8E6E" w14:textId="77777777" w:rsidTr="000403B0">
        <w:trPr>
          <w:cantSplit/>
          <w:trHeight w:val="735"/>
          <w:tblHeader/>
          <w:jc w:val="center"/>
        </w:trPr>
        <w:tc>
          <w:tcPr>
            <w:tcW w:w="613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5634AA1" w14:textId="77777777" w:rsidR="00AF5137" w:rsidRDefault="005D1E85">
            <w:pPr>
              <w:pStyle w:val="Normal1"/>
              <w:spacing w:before="240" w:after="240" w:line="360" w:lineRule="auto"/>
              <w:jc w:val="both"/>
            </w:pPr>
            <w:r>
              <w:t>(25000*20%) * 3/12</w:t>
            </w:r>
          </w:p>
        </w:tc>
        <w:tc>
          <w:tcPr>
            <w:tcW w:w="2685" w:type="dxa"/>
            <w:tcBorders>
              <w:top w:val="nil"/>
              <w:left w:val="nil"/>
              <w:bottom w:val="single" w:sz="8" w:space="0" w:color="000000"/>
              <w:right w:val="single" w:sz="8" w:space="0" w:color="000000"/>
            </w:tcBorders>
            <w:tcMar>
              <w:top w:w="100" w:type="dxa"/>
              <w:left w:w="100" w:type="dxa"/>
              <w:bottom w:w="100" w:type="dxa"/>
              <w:right w:w="100" w:type="dxa"/>
            </w:tcMar>
          </w:tcPr>
          <w:p w14:paraId="7D3304C9" w14:textId="77777777" w:rsidR="00AF5137" w:rsidRDefault="005D1E85">
            <w:pPr>
              <w:pStyle w:val="Normal1"/>
              <w:spacing w:before="240" w:after="240" w:line="360" w:lineRule="auto"/>
              <w:jc w:val="both"/>
            </w:pPr>
            <w:r>
              <w:t xml:space="preserve"> </w:t>
            </w:r>
          </w:p>
        </w:tc>
      </w:tr>
      <w:tr w:rsidR="00AF5137" w14:paraId="4ED900A0" w14:textId="77777777" w:rsidTr="000403B0">
        <w:trPr>
          <w:cantSplit/>
          <w:trHeight w:val="735"/>
          <w:tblHeader/>
          <w:jc w:val="center"/>
        </w:trPr>
        <w:tc>
          <w:tcPr>
            <w:tcW w:w="613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2A3CBBB" w14:textId="77777777" w:rsidR="00AF5137" w:rsidRDefault="005D1E85">
            <w:pPr>
              <w:pStyle w:val="Normal1"/>
              <w:spacing w:before="240" w:after="240" w:line="360" w:lineRule="auto"/>
              <w:jc w:val="both"/>
            </w:pPr>
            <w:r>
              <w:t>Balance as on January 1, 2018</w:t>
            </w:r>
          </w:p>
        </w:tc>
        <w:tc>
          <w:tcPr>
            <w:tcW w:w="2685" w:type="dxa"/>
            <w:tcBorders>
              <w:top w:val="nil"/>
              <w:left w:val="nil"/>
              <w:bottom w:val="single" w:sz="8" w:space="0" w:color="000000"/>
              <w:right w:val="single" w:sz="8" w:space="0" w:color="000000"/>
            </w:tcBorders>
            <w:tcMar>
              <w:top w:w="100" w:type="dxa"/>
              <w:left w:w="100" w:type="dxa"/>
              <w:bottom w:w="100" w:type="dxa"/>
              <w:right w:w="100" w:type="dxa"/>
            </w:tcMar>
          </w:tcPr>
          <w:p w14:paraId="70CBA07E" w14:textId="77777777" w:rsidR="00AF5137" w:rsidRDefault="005D1E85">
            <w:pPr>
              <w:pStyle w:val="Normal1"/>
              <w:spacing w:before="240" w:after="240" w:line="360" w:lineRule="auto"/>
              <w:jc w:val="both"/>
            </w:pPr>
            <w:r>
              <w:t>23750</w:t>
            </w:r>
          </w:p>
        </w:tc>
      </w:tr>
      <w:tr w:rsidR="00AF5137" w14:paraId="75EC5BB9" w14:textId="77777777" w:rsidTr="000403B0">
        <w:trPr>
          <w:cantSplit/>
          <w:trHeight w:val="735"/>
          <w:tblHeader/>
          <w:jc w:val="center"/>
        </w:trPr>
        <w:tc>
          <w:tcPr>
            <w:tcW w:w="613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5F9E7E4" w14:textId="77777777" w:rsidR="00AF5137" w:rsidRDefault="005D1E85">
            <w:pPr>
              <w:pStyle w:val="Normal1"/>
              <w:spacing w:before="240" w:after="240" w:line="360" w:lineRule="auto"/>
              <w:jc w:val="both"/>
            </w:pPr>
            <w:r>
              <w:rPr>
                <w:b/>
                <w:u w:val="single"/>
              </w:rPr>
              <w:t>Less:</w:t>
            </w:r>
            <w:r>
              <w:t xml:space="preserve"> Depreciation for the year 2018</w:t>
            </w:r>
          </w:p>
        </w:tc>
        <w:tc>
          <w:tcPr>
            <w:tcW w:w="2685" w:type="dxa"/>
            <w:tcBorders>
              <w:top w:val="nil"/>
              <w:left w:val="nil"/>
              <w:bottom w:val="single" w:sz="8" w:space="0" w:color="000000"/>
              <w:right w:val="single" w:sz="8" w:space="0" w:color="000000"/>
            </w:tcBorders>
            <w:tcMar>
              <w:top w:w="100" w:type="dxa"/>
              <w:left w:w="100" w:type="dxa"/>
              <w:bottom w:w="100" w:type="dxa"/>
              <w:right w:w="100" w:type="dxa"/>
            </w:tcMar>
          </w:tcPr>
          <w:p w14:paraId="0F421A01" w14:textId="77777777" w:rsidR="00AF5137" w:rsidRDefault="005D1E85">
            <w:pPr>
              <w:pStyle w:val="Normal1"/>
              <w:spacing w:before="240" w:after="240" w:line="360" w:lineRule="auto"/>
              <w:jc w:val="both"/>
            </w:pPr>
            <w:r>
              <w:t>4750</w:t>
            </w:r>
          </w:p>
        </w:tc>
      </w:tr>
      <w:tr w:rsidR="00AF5137" w14:paraId="1077D988" w14:textId="77777777" w:rsidTr="000403B0">
        <w:trPr>
          <w:cantSplit/>
          <w:trHeight w:val="735"/>
          <w:tblHeader/>
          <w:jc w:val="center"/>
        </w:trPr>
        <w:tc>
          <w:tcPr>
            <w:tcW w:w="613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787AD5D" w14:textId="77777777" w:rsidR="00AF5137" w:rsidRDefault="005D1E85">
            <w:pPr>
              <w:pStyle w:val="Normal1"/>
              <w:spacing w:before="240" w:after="240" w:line="360" w:lineRule="auto"/>
              <w:jc w:val="both"/>
            </w:pPr>
            <w:r>
              <w:t>(23750*20%)</w:t>
            </w:r>
          </w:p>
        </w:tc>
        <w:tc>
          <w:tcPr>
            <w:tcW w:w="2685" w:type="dxa"/>
            <w:tcBorders>
              <w:top w:val="nil"/>
              <w:left w:val="nil"/>
              <w:bottom w:val="single" w:sz="8" w:space="0" w:color="000000"/>
              <w:right w:val="single" w:sz="8" w:space="0" w:color="000000"/>
            </w:tcBorders>
            <w:tcMar>
              <w:top w:w="100" w:type="dxa"/>
              <w:left w:w="100" w:type="dxa"/>
              <w:bottom w:w="100" w:type="dxa"/>
              <w:right w:w="100" w:type="dxa"/>
            </w:tcMar>
          </w:tcPr>
          <w:p w14:paraId="7B1284A6" w14:textId="77777777" w:rsidR="00AF5137" w:rsidRDefault="005D1E85">
            <w:pPr>
              <w:pStyle w:val="Normal1"/>
              <w:spacing w:before="240" w:after="240" w:line="360" w:lineRule="auto"/>
              <w:jc w:val="both"/>
            </w:pPr>
            <w:r>
              <w:t xml:space="preserve"> </w:t>
            </w:r>
          </w:p>
        </w:tc>
      </w:tr>
      <w:tr w:rsidR="00AF5137" w14:paraId="3F35C382" w14:textId="77777777" w:rsidTr="000403B0">
        <w:trPr>
          <w:cantSplit/>
          <w:trHeight w:val="735"/>
          <w:tblHeader/>
          <w:jc w:val="center"/>
        </w:trPr>
        <w:tc>
          <w:tcPr>
            <w:tcW w:w="613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0E0E862" w14:textId="77777777" w:rsidR="00AF5137" w:rsidRDefault="005D1E85">
            <w:pPr>
              <w:pStyle w:val="Normal1"/>
              <w:spacing w:before="240" w:after="240" w:line="360" w:lineRule="auto"/>
              <w:jc w:val="both"/>
            </w:pPr>
            <w:r>
              <w:t>Balance as on January 1, 2019</w:t>
            </w:r>
          </w:p>
        </w:tc>
        <w:tc>
          <w:tcPr>
            <w:tcW w:w="2685" w:type="dxa"/>
            <w:tcBorders>
              <w:top w:val="nil"/>
              <w:left w:val="nil"/>
              <w:bottom w:val="single" w:sz="8" w:space="0" w:color="000000"/>
              <w:right w:val="single" w:sz="8" w:space="0" w:color="000000"/>
            </w:tcBorders>
            <w:tcMar>
              <w:top w:w="100" w:type="dxa"/>
              <w:left w:w="100" w:type="dxa"/>
              <w:bottom w:w="100" w:type="dxa"/>
              <w:right w:w="100" w:type="dxa"/>
            </w:tcMar>
          </w:tcPr>
          <w:p w14:paraId="2F3FD75C" w14:textId="77777777" w:rsidR="00AF5137" w:rsidRDefault="005D1E85">
            <w:pPr>
              <w:pStyle w:val="Normal1"/>
              <w:spacing w:before="240" w:after="240" w:line="360" w:lineRule="auto"/>
              <w:jc w:val="both"/>
            </w:pPr>
            <w:r>
              <w:t>19000</w:t>
            </w:r>
          </w:p>
        </w:tc>
      </w:tr>
      <w:tr w:rsidR="00AF5137" w14:paraId="6AF5391A" w14:textId="77777777" w:rsidTr="000403B0">
        <w:trPr>
          <w:cantSplit/>
          <w:trHeight w:val="735"/>
          <w:tblHeader/>
          <w:jc w:val="center"/>
        </w:trPr>
        <w:tc>
          <w:tcPr>
            <w:tcW w:w="613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C9A18F6" w14:textId="77777777" w:rsidR="00AF5137" w:rsidRDefault="005D1E85">
            <w:pPr>
              <w:pStyle w:val="Normal1"/>
              <w:spacing w:before="240" w:after="240" w:line="360" w:lineRule="auto"/>
              <w:jc w:val="both"/>
            </w:pPr>
            <w:r>
              <w:rPr>
                <w:b/>
                <w:u w:val="single"/>
              </w:rPr>
              <w:lastRenderedPageBreak/>
              <w:t>Less:</w:t>
            </w:r>
            <w:r>
              <w:t xml:space="preserve"> Depreciation for the year 2019</w:t>
            </w:r>
          </w:p>
        </w:tc>
        <w:tc>
          <w:tcPr>
            <w:tcW w:w="2685" w:type="dxa"/>
            <w:tcBorders>
              <w:top w:val="nil"/>
              <w:left w:val="nil"/>
              <w:bottom w:val="single" w:sz="8" w:space="0" w:color="000000"/>
              <w:right w:val="single" w:sz="8" w:space="0" w:color="000000"/>
            </w:tcBorders>
            <w:tcMar>
              <w:top w:w="100" w:type="dxa"/>
              <w:left w:w="100" w:type="dxa"/>
              <w:bottom w:w="100" w:type="dxa"/>
              <w:right w:w="100" w:type="dxa"/>
            </w:tcMar>
          </w:tcPr>
          <w:p w14:paraId="0EBC5AD4" w14:textId="77777777" w:rsidR="00AF5137" w:rsidRDefault="005D1E85">
            <w:pPr>
              <w:pStyle w:val="Normal1"/>
              <w:spacing w:before="240" w:after="240" w:line="360" w:lineRule="auto"/>
              <w:jc w:val="both"/>
            </w:pPr>
            <w:r>
              <w:t>3800</w:t>
            </w:r>
          </w:p>
        </w:tc>
      </w:tr>
      <w:tr w:rsidR="00AF5137" w14:paraId="67277778" w14:textId="77777777" w:rsidTr="000403B0">
        <w:trPr>
          <w:cantSplit/>
          <w:trHeight w:val="735"/>
          <w:tblHeader/>
          <w:jc w:val="center"/>
        </w:trPr>
        <w:tc>
          <w:tcPr>
            <w:tcW w:w="613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C9C7C3A" w14:textId="77777777" w:rsidR="00AF5137" w:rsidRDefault="005D1E85">
            <w:pPr>
              <w:pStyle w:val="Normal1"/>
              <w:spacing w:before="240" w:after="240" w:line="360" w:lineRule="auto"/>
              <w:jc w:val="both"/>
            </w:pPr>
            <w:r>
              <w:t>(19000*20%)</w:t>
            </w:r>
          </w:p>
        </w:tc>
        <w:tc>
          <w:tcPr>
            <w:tcW w:w="2685" w:type="dxa"/>
            <w:tcBorders>
              <w:top w:val="nil"/>
              <w:left w:val="nil"/>
              <w:bottom w:val="single" w:sz="8" w:space="0" w:color="000000"/>
              <w:right w:val="single" w:sz="8" w:space="0" w:color="000000"/>
            </w:tcBorders>
            <w:tcMar>
              <w:top w:w="100" w:type="dxa"/>
              <w:left w:w="100" w:type="dxa"/>
              <w:bottom w:w="100" w:type="dxa"/>
              <w:right w:w="100" w:type="dxa"/>
            </w:tcMar>
          </w:tcPr>
          <w:p w14:paraId="7A56988E" w14:textId="77777777" w:rsidR="00AF5137" w:rsidRDefault="005D1E85">
            <w:pPr>
              <w:pStyle w:val="Normal1"/>
              <w:spacing w:before="240" w:after="240" w:line="360" w:lineRule="auto"/>
              <w:jc w:val="both"/>
            </w:pPr>
            <w:r>
              <w:t xml:space="preserve"> </w:t>
            </w:r>
          </w:p>
        </w:tc>
      </w:tr>
      <w:tr w:rsidR="00AF5137" w14:paraId="132FC431" w14:textId="77777777" w:rsidTr="000403B0">
        <w:trPr>
          <w:cantSplit/>
          <w:trHeight w:val="735"/>
          <w:tblHeader/>
          <w:jc w:val="center"/>
        </w:trPr>
        <w:tc>
          <w:tcPr>
            <w:tcW w:w="613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01F2868" w14:textId="77777777" w:rsidR="00AF5137" w:rsidRDefault="005D1E85">
            <w:pPr>
              <w:pStyle w:val="Normal1"/>
              <w:spacing w:before="240" w:after="240" w:line="360" w:lineRule="auto"/>
              <w:jc w:val="both"/>
            </w:pPr>
            <w:r>
              <w:t>Balance as on January 1, 2020</w:t>
            </w:r>
          </w:p>
        </w:tc>
        <w:tc>
          <w:tcPr>
            <w:tcW w:w="2685" w:type="dxa"/>
            <w:tcBorders>
              <w:top w:val="nil"/>
              <w:left w:val="nil"/>
              <w:bottom w:val="single" w:sz="8" w:space="0" w:color="000000"/>
              <w:right w:val="single" w:sz="8" w:space="0" w:color="000000"/>
            </w:tcBorders>
            <w:tcMar>
              <w:top w:w="100" w:type="dxa"/>
              <w:left w:w="100" w:type="dxa"/>
              <w:bottom w:w="100" w:type="dxa"/>
              <w:right w:w="100" w:type="dxa"/>
            </w:tcMar>
          </w:tcPr>
          <w:p w14:paraId="765E1A9C" w14:textId="77777777" w:rsidR="00AF5137" w:rsidRDefault="005D1E85">
            <w:pPr>
              <w:pStyle w:val="Normal1"/>
              <w:spacing w:before="240" w:after="240" w:line="360" w:lineRule="auto"/>
              <w:jc w:val="both"/>
            </w:pPr>
            <w:r>
              <w:t>15200</w:t>
            </w:r>
          </w:p>
        </w:tc>
      </w:tr>
      <w:tr w:rsidR="00AF5137" w14:paraId="49545C20" w14:textId="77777777" w:rsidTr="000403B0">
        <w:trPr>
          <w:cantSplit/>
          <w:trHeight w:val="735"/>
          <w:tblHeader/>
          <w:jc w:val="center"/>
        </w:trPr>
        <w:tc>
          <w:tcPr>
            <w:tcW w:w="613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A864679" w14:textId="77777777" w:rsidR="00AF5137" w:rsidRDefault="005D1E85">
            <w:pPr>
              <w:pStyle w:val="Normal1"/>
              <w:spacing w:before="240" w:after="240" w:line="360" w:lineRule="auto"/>
              <w:jc w:val="both"/>
            </w:pPr>
            <w:r>
              <w:rPr>
                <w:b/>
                <w:u w:val="single"/>
              </w:rPr>
              <w:t>Less:</w:t>
            </w:r>
            <w:r>
              <w:t xml:space="preserve"> Depreciation for the year 2020</w:t>
            </w:r>
          </w:p>
        </w:tc>
        <w:tc>
          <w:tcPr>
            <w:tcW w:w="2685" w:type="dxa"/>
            <w:tcBorders>
              <w:top w:val="nil"/>
              <w:left w:val="nil"/>
              <w:bottom w:val="single" w:sz="8" w:space="0" w:color="000000"/>
              <w:right w:val="single" w:sz="8" w:space="0" w:color="000000"/>
            </w:tcBorders>
            <w:tcMar>
              <w:top w:w="100" w:type="dxa"/>
              <w:left w:w="100" w:type="dxa"/>
              <w:bottom w:w="100" w:type="dxa"/>
              <w:right w:w="100" w:type="dxa"/>
            </w:tcMar>
          </w:tcPr>
          <w:p w14:paraId="7C4A4C0C" w14:textId="77777777" w:rsidR="00AF5137" w:rsidRDefault="005D1E85">
            <w:pPr>
              <w:pStyle w:val="Normal1"/>
              <w:spacing w:before="240" w:after="240" w:line="360" w:lineRule="auto"/>
              <w:jc w:val="both"/>
            </w:pPr>
            <w:r>
              <w:t>3040</w:t>
            </w:r>
          </w:p>
        </w:tc>
      </w:tr>
      <w:tr w:rsidR="00AF5137" w14:paraId="6FFE2EA4" w14:textId="77777777" w:rsidTr="000403B0">
        <w:trPr>
          <w:cantSplit/>
          <w:trHeight w:val="735"/>
          <w:tblHeader/>
          <w:jc w:val="center"/>
        </w:trPr>
        <w:tc>
          <w:tcPr>
            <w:tcW w:w="613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45F0387" w14:textId="77777777" w:rsidR="00AF5137" w:rsidRDefault="005D1E85">
            <w:pPr>
              <w:pStyle w:val="Normal1"/>
              <w:spacing w:before="240" w:after="240" w:line="360" w:lineRule="auto"/>
              <w:jc w:val="both"/>
            </w:pPr>
            <w:r>
              <w:t>(15200*20%)</w:t>
            </w:r>
          </w:p>
        </w:tc>
        <w:tc>
          <w:tcPr>
            <w:tcW w:w="2685" w:type="dxa"/>
            <w:tcBorders>
              <w:top w:val="nil"/>
              <w:left w:val="nil"/>
              <w:bottom w:val="single" w:sz="8" w:space="0" w:color="000000"/>
              <w:right w:val="single" w:sz="8" w:space="0" w:color="000000"/>
            </w:tcBorders>
            <w:tcMar>
              <w:top w:w="100" w:type="dxa"/>
              <w:left w:w="100" w:type="dxa"/>
              <w:bottom w:w="100" w:type="dxa"/>
              <w:right w:w="100" w:type="dxa"/>
            </w:tcMar>
          </w:tcPr>
          <w:p w14:paraId="0C172BF6" w14:textId="77777777" w:rsidR="00AF5137" w:rsidRDefault="005D1E85">
            <w:pPr>
              <w:pStyle w:val="Normal1"/>
              <w:spacing w:before="240" w:after="240" w:line="360" w:lineRule="auto"/>
              <w:jc w:val="both"/>
            </w:pPr>
            <w:r>
              <w:t xml:space="preserve"> </w:t>
            </w:r>
          </w:p>
        </w:tc>
      </w:tr>
      <w:tr w:rsidR="00AF5137" w14:paraId="75CDA750" w14:textId="77777777" w:rsidTr="000403B0">
        <w:trPr>
          <w:cantSplit/>
          <w:trHeight w:val="735"/>
          <w:tblHeader/>
          <w:jc w:val="center"/>
        </w:trPr>
        <w:tc>
          <w:tcPr>
            <w:tcW w:w="613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5504537" w14:textId="77777777" w:rsidR="00AF5137" w:rsidRDefault="005D1E85">
            <w:pPr>
              <w:pStyle w:val="Normal1"/>
              <w:spacing w:before="240" w:after="240" w:line="360" w:lineRule="auto"/>
              <w:jc w:val="both"/>
            </w:pPr>
            <w:r>
              <w:t>Balance as on January 1, 2021</w:t>
            </w:r>
          </w:p>
        </w:tc>
        <w:tc>
          <w:tcPr>
            <w:tcW w:w="2685" w:type="dxa"/>
            <w:tcBorders>
              <w:top w:val="nil"/>
              <w:left w:val="nil"/>
              <w:bottom w:val="single" w:sz="8" w:space="0" w:color="000000"/>
              <w:right w:val="single" w:sz="8" w:space="0" w:color="000000"/>
            </w:tcBorders>
            <w:tcMar>
              <w:top w:w="100" w:type="dxa"/>
              <w:left w:w="100" w:type="dxa"/>
              <w:bottom w:w="100" w:type="dxa"/>
              <w:right w:w="100" w:type="dxa"/>
            </w:tcMar>
          </w:tcPr>
          <w:p w14:paraId="737BF75D" w14:textId="77777777" w:rsidR="00AF5137" w:rsidRDefault="005D1E85">
            <w:pPr>
              <w:pStyle w:val="Normal1"/>
              <w:spacing w:before="240" w:after="240" w:line="360" w:lineRule="auto"/>
              <w:jc w:val="both"/>
            </w:pPr>
            <w:r>
              <w:t>12160</w:t>
            </w:r>
          </w:p>
        </w:tc>
      </w:tr>
    </w:tbl>
    <w:p w14:paraId="6D98A411" w14:textId="77777777" w:rsidR="00AF5137" w:rsidRDefault="005D1E85">
      <w:pPr>
        <w:pStyle w:val="Normal1"/>
        <w:spacing w:before="240" w:after="240" w:line="360" w:lineRule="auto"/>
        <w:jc w:val="both"/>
      </w:pPr>
      <w:r>
        <w:t xml:space="preserve"> </w:t>
      </w:r>
    </w:p>
    <w:p w14:paraId="13DB11B2" w14:textId="77777777" w:rsidR="00AF5137" w:rsidRDefault="00AF5137">
      <w:pPr>
        <w:pStyle w:val="Normal1"/>
        <w:spacing w:line="360" w:lineRule="auto"/>
        <w:jc w:val="both"/>
      </w:pPr>
    </w:p>
    <w:p w14:paraId="56429455" w14:textId="77777777" w:rsidR="00AF5137" w:rsidRDefault="005D1E85">
      <w:pPr>
        <w:pStyle w:val="Normal1"/>
        <w:spacing w:line="360" w:lineRule="auto"/>
        <w:jc w:val="both"/>
      </w:pPr>
      <w:r>
        <w:br w:type="page"/>
      </w:r>
    </w:p>
    <w:p w14:paraId="53416355" w14:textId="77777777" w:rsidR="000403B0" w:rsidRPr="000403B0" w:rsidRDefault="005D1E85" w:rsidP="000403B0">
      <w:pPr>
        <w:pStyle w:val="Heading1"/>
      </w:pPr>
      <w:bookmarkStart w:id="4" w:name="_Toc86431019"/>
      <w:r>
        <w:lastRenderedPageBreak/>
        <w:t>References</w:t>
      </w:r>
      <w:bookmarkEnd w:id="4"/>
    </w:p>
    <w:p w14:paraId="0E8CA7A5" w14:textId="77777777" w:rsidR="000403B0" w:rsidRPr="000403B0" w:rsidRDefault="000403B0" w:rsidP="000403B0">
      <w:pPr>
        <w:pStyle w:val="Normal1"/>
        <w:spacing w:line="360" w:lineRule="auto"/>
        <w:ind w:left="720" w:hanging="720"/>
        <w:jc w:val="both"/>
      </w:pPr>
      <w:r w:rsidRPr="000403B0">
        <w:t xml:space="preserve">Abadi, K., </w:t>
      </w:r>
      <w:proofErr w:type="spellStart"/>
      <w:r w:rsidRPr="000403B0">
        <w:t>Purba</w:t>
      </w:r>
      <w:proofErr w:type="spellEnd"/>
      <w:r w:rsidRPr="000403B0">
        <w:t xml:space="preserve">, D.M. and Fauzia, Q., 2019. The Impact </w:t>
      </w:r>
      <w:proofErr w:type="gramStart"/>
      <w:r w:rsidRPr="000403B0">
        <w:t>Of</w:t>
      </w:r>
      <w:proofErr w:type="gramEnd"/>
      <w:r w:rsidRPr="000403B0">
        <w:t xml:space="preserve"> Liquidity Ratio, Leverage Ratio, Company Size And Audit Quality On Going Concern Audit Opinion. </w:t>
      </w:r>
      <w:proofErr w:type="spellStart"/>
      <w:r w:rsidRPr="000403B0">
        <w:t>Jurnal</w:t>
      </w:r>
      <w:proofErr w:type="spellEnd"/>
      <w:r w:rsidRPr="000403B0">
        <w:t xml:space="preserve"> </w:t>
      </w:r>
      <w:proofErr w:type="spellStart"/>
      <w:r w:rsidRPr="000403B0">
        <w:t>Akuntansi</w:t>
      </w:r>
      <w:proofErr w:type="spellEnd"/>
      <w:r w:rsidRPr="000403B0">
        <w:t xml:space="preserve"> </w:t>
      </w:r>
      <w:proofErr w:type="spellStart"/>
      <w:r w:rsidRPr="000403B0">
        <w:t>Trisakti</w:t>
      </w:r>
      <w:proofErr w:type="spellEnd"/>
      <w:r w:rsidRPr="000403B0">
        <w:t xml:space="preserve">, 6(1), </w:t>
      </w:r>
      <w:proofErr w:type="spellStart"/>
      <w:r w:rsidRPr="000403B0">
        <w:t>pp.69</w:t>
      </w:r>
      <w:proofErr w:type="spellEnd"/>
      <w:r w:rsidRPr="000403B0">
        <w:t xml:space="preserve">-82. </w:t>
      </w:r>
      <w:hyperlink r:id="rId8">
        <w:r w:rsidRPr="000403B0">
          <w:rPr>
            <w:color w:val="1155CC"/>
            <w:u w:val="single"/>
          </w:rPr>
          <w:t>https://pdfs.semanticscholar.org/7fd5/f699cd0ea8e0bb756cbbb328161dd9d7cd40.pdf</w:t>
        </w:r>
      </w:hyperlink>
    </w:p>
    <w:p w14:paraId="450830C5" w14:textId="77777777" w:rsidR="000403B0" w:rsidRPr="000403B0" w:rsidRDefault="000403B0" w:rsidP="000403B0">
      <w:pPr>
        <w:pStyle w:val="Normal1"/>
        <w:spacing w:line="360" w:lineRule="auto"/>
        <w:ind w:left="720" w:hanging="720"/>
        <w:jc w:val="both"/>
        <w:rPr>
          <w:color w:val="222222"/>
          <w:highlight w:val="white"/>
        </w:rPr>
      </w:pPr>
      <w:proofErr w:type="spellStart"/>
      <w:r w:rsidRPr="000403B0">
        <w:rPr>
          <w:color w:val="222222"/>
          <w:highlight w:val="white"/>
        </w:rPr>
        <w:t>ElMassah</w:t>
      </w:r>
      <w:proofErr w:type="spellEnd"/>
      <w:r w:rsidRPr="000403B0">
        <w:rPr>
          <w:color w:val="222222"/>
          <w:highlight w:val="white"/>
        </w:rPr>
        <w:t xml:space="preserve">, S., </w:t>
      </w:r>
      <w:proofErr w:type="spellStart"/>
      <w:r w:rsidRPr="000403B0">
        <w:rPr>
          <w:color w:val="222222"/>
          <w:highlight w:val="white"/>
        </w:rPr>
        <w:t>AlSayed</w:t>
      </w:r>
      <w:proofErr w:type="spellEnd"/>
      <w:r w:rsidRPr="000403B0">
        <w:rPr>
          <w:color w:val="222222"/>
          <w:highlight w:val="white"/>
        </w:rPr>
        <w:t xml:space="preserve">, O., &amp; </w:t>
      </w:r>
      <w:proofErr w:type="spellStart"/>
      <w:r w:rsidRPr="000403B0">
        <w:rPr>
          <w:color w:val="222222"/>
          <w:highlight w:val="white"/>
        </w:rPr>
        <w:t>Bacheer</w:t>
      </w:r>
      <w:proofErr w:type="spellEnd"/>
      <w:r w:rsidRPr="000403B0">
        <w:rPr>
          <w:color w:val="222222"/>
          <w:highlight w:val="white"/>
        </w:rPr>
        <w:t xml:space="preserve">, S. M. (2019). Liquidity in the UAE Islamic banks. </w:t>
      </w:r>
      <w:r w:rsidRPr="000403B0">
        <w:rPr>
          <w:i/>
          <w:color w:val="222222"/>
          <w:highlight w:val="white"/>
        </w:rPr>
        <w:t>Journal of Islamic Accounting and Business Research</w:t>
      </w:r>
      <w:r w:rsidRPr="000403B0">
        <w:rPr>
          <w:color w:val="222222"/>
          <w:highlight w:val="white"/>
        </w:rPr>
        <w:t xml:space="preserve">. </w:t>
      </w:r>
      <w:hyperlink r:id="rId9">
        <w:r w:rsidRPr="000403B0">
          <w:rPr>
            <w:color w:val="1155CC"/>
            <w:highlight w:val="white"/>
            <w:u w:val="single"/>
          </w:rPr>
          <w:t>https://www.researchgate.net/profile/Suzanna-Elmassah/publication/337325957_Liquidity_in_the_UAE_Islamic_banks/links/5de7484b92851c83645fdcac/Liquidity-in-the-UAE-Islamic-banks.pdf</w:t>
        </w:r>
      </w:hyperlink>
    </w:p>
    <w:p w14:paraId="6643C883" w14:textId="77777777" w:rsidR="000403B0" w:rsidRPr="000403B0" w:rsidRDefault="000403B0" w:rsidP="000403B0">
      <w:pPr>
        <w:pStyle w:val="Normal1"/>
        <w:spacing w:line="360" w:lineRule="auto"/>
        <w:ind w:left="720" w:hanging="720"/>
        <w:jc w:val="both"/>
        <w:rPr>
          <w:color w:val="222222"/>
          <w:highlight w:val="white"/>
        </w:rPr>
      </w:pPr>
      <w:proofErr w:type="spellStart"/>
      <w:r w:rsidRPr="000403B0">
        <w:rPr>
          <w:color w:val="222222"/>
          <w:highlight w:val="white"/>
        </w:rPr>
        <w:t>Gurskaya</w:t>
      </w:r>
      <w:proofErr w:type="spellEnd"/>
      <w:r w:rsidRPr="000403B0">
        <w:rPr>
          <w:color w:val="222222"/>
          <w:highlight w:val="white"/>
        </w:rPr>
        <w:t xml:space="preserve">, M., </w:t>
      </w:r>
      <w:proofErr w:type="spellStart"/>
      <w:r w:rsidRPr="000403B0">
        <w:rPr>
          <w:color w:val="222222"/>
          <w:highlight w:val="white"/>
        </w:rPr>
        <w:t>Kuter</w:t>
      </w:r>
      <w:proofErr w:type="spellEnd"/>
      <w:r w:rsidRPr="000403B0">
        <w:rPr>
          <w:color w:val="222222"/>
          <w:highlight w:val="white"/>
        </w:rPr>
        <w:t xml:space="preserve">, M., &amp; </w:t>
      </w:r>
      <w:proofErr w:type="spellStart"/>
      <w:r w:rsidRPr="000403B0">
        <w:rPr>
          <w:color w:val="222222"/>
          <w:highlight w:val="white"/>
        </w:rPr>
        <w:t>Bagdasaryan</w:t>
      </w:r>
      <w:proofErr w:type="spellEnd"/>
      <w:r w:rsidRPr="000403B0">
        <w:rPr>
          <w:color w:val="222222"/>
          <w:highlight w:val="white"/>
        </w:rPr>
        <w:t xml:space="preserve">, R. (2019, May). The structure of the trial balance. In </w:t>
      </w:r>
      <w:r w:rsidRPr="000403B0">
        <w:rPr>
          <w:i/>
          <w:color w:val="222222"/>
          <w:highlight w:val="white"/>
        </w:rPr>
        <w:t>International Conference on Integrated Science</w:t>
      </w:r>
      <w:r w:rsidRPr="000403B0">
        <w:rPr>
          <w:color w:val="222222"/>
          <w:highlight w:val="white"/>
        </w:rPr>
        <w:t xml:space="preserve"> (pp. 103-116). Springer, Cham. https://www.researchgate.net/profile/Marina-Gurskaya/publication/333854050_The_Structure_of_the_Trial_Balance/links/60c21d88299bf1949f473f65/The-Structure-of-the-Trial-Balance.pdf</w:t>
      </w:r>
    </w:p>
    <w:p w14:paraId="5170265A" w14:textId="77777777" w:rsidR="000403B0" w:rsidRPr="000403B0" w:rsidRDefault="000403B0" w:rsidP="000403B0">
      <w:pPr>
        <w:pStyle w:val="Normal1"/>
        <w:spacing w:line="360" w:lineRule="auto"/>
        <w:ind w:left="720" w:hanging="720"/>
        <w:jc w:val="both"/>
        <w:rPr>
          <w:color w:val="222222"/>
          <w:highlight w:val="white"/>
        </w:rPr>
      </w:pPr>
      <w:proofErr w:type="spellStart"/>
      <w:r w:rsidRPr="000403B0">
        <w:rPr>
          <w:color w:val="222222"/>
          <w:highlight w:val="white"/>
        </w:rPr>
        <w:t>Haralayya</w:t>
      </w:r>
      <w:proofErr w:type="spellEnd"/>
      <w:r w:rsidRPr="000403B0">
        <w:rPr>
          <w:color w:val="222222"/>
          <w:highlight w:val="white"/>
        </w:rPr>
        <w:t xml:space="preserve">, B. (2021). Ratio Analysis at </w:t>
      </w:r>
      <w:proofErr w:type="spellStart"/>
      <w:r w:rsidRPr="000403B0">
        <w:rPr>
          <w:color w:val="222222"/>
          <w:highlight w:val="white"/>
        </w:rPr>
        <w:t>NSSK</w:t>
      </w:r>
      <w:proofErr w:type="spellEnd"/>
      <w:r w:rsidRPr="000403B0">
        <w:rPr>
          <w:color w:val="222222"/>
          <w:highlight w:val="white"/>
        </w:rPr>
        <w:t xml:space="preserve">, Bidar. Iconic Research </w:t>
      </w:r>
      <w:proofErr w:type="gramStart"/>
      <w:r w:rsidRPr="000403B0">
        <w:rPr>
          <w:color w:val="222222"/>
          <w:highlight w:val="white"/>
        </w:rPr>
        <w:t>And</w:t>
      </w:r>
      <w:proofErr w:type="gramEnd"/>
      <w:r w:rsidRPr="000403B0">
        <w:rPr>
          <w:color w:val="222222"/>
          <w:highlight w:val="white"/>
        </w:rPr>
        <w:t xml:space="preserve"> Engineering Journals, 4(12), 170-182. https://</w:t>
      </w:r>
      <w:proofErr w:type="spellStart"/>
      <w:r w:rsidRPr="000403B0">
        <w:rPr>
          <w:color w:val="222222"/>
          <w:highlight w:val="white"/>
        </w:rPr>
        <w:t>www.irejournals.com</w:t>
      </w:r>
      <w:proofErr w:type="spellEnd"/>
      <w:r w:rsidRPr="000403B0">
        <w:rPr>
          <w:color w:val="222222"/>
          <w:highlight w:val="white"/>
        </w:rPr>
        <w:t>/</w:t>
      </w:r>
      <w:proofErr w:type="spellStart"/>
      <w:r w:rsidRPr="000403B0">
        <w:rPr>
          <w:color w:val="222222"/>
          <w:highlight w:val="white"/>
        </w:rPr>
        <w:t>formatedpaper</w:t>
      </w:r>
      <w:proofErr w:type="spellEnd"/>
      <w:r w:rsidRPr="000403B0">
        <w:rPr>
          <w:color w:val="222222"/>
          <w:highlight w:val="white"/>
        </w:rPr>
        <w:t>/</w:t>
      </w:r>
      <w:proofErr w:type="spellStart"/>
      <w:r w:rsidRPr="000403B0">
        <w:rPr>
          <w:color w:val="222222"/>
          <w:highlight w:val="white"/>
        </w:rPr>
        <w:t>1702793.pdf</w:t>
      </w:r>
      <w:proofErr w:type="spellEnd"/>
    </w:p>
    <w:p w14:paraId="567C1F97" w14:textId="77777777" w:rsidR="000403B0" w:rsidRPr="000403B0" w:rsidRDefault="000403B0" w:rsidP="000403B0">
      <w:pPr>
        <w:pStyle w:val="Normal1"/>
        <w:spacing w:line="360" w:lineRule="auto"/>
        <w:ind w:left="720" w:hanging="720"/>
        <w:jc w:val="both"/>
        <w:rPr>
          <w:color w:val="222222"/>
          <w:highlight w:val="white"/>
        </w:rPr>
      </w:pPr>
      <w:r w:rsidRPr="000403B0">
        <w:rPr>
          <w:color w:val="222222"/>
          <w:highlight w:val="white"/>
        </w:rPr>
        <w:t>http://</w:t>
      </w:r>
      <w:proofErr w:type="spellStart"/>
      <w:r w:rsidRPr="000403B0">
        <w:rPr>
          <w:color w:val="222222"/>
          <w:highlight w:val="white"/>
        </w:rPr>
        <w:t>ssbfnet.com</w:t>
      </w:r>
      <w:proofErr w:type="spellEnd"/>
      <w:r w:rsidRPr="000403B0">
        <w:rPr>
          <w:color w:val="222222"/>
          <w:highlight w:val="white"/>
        </w:rPr>
        <w:t>/</w:t>
      </w:r>
      <w:proofErr w:type="spellStart"/>
      <w:r w:rsidRPr="000403B0">
        <w:rPr>
          <w:color w:val="222222"/>
          <w:highlight w:val="white"/>
        </w:rPr>
        <w:t>ojs</w:t>
      </w:r>
      <w:proofErr w:type="spellEnd"/>
      <w:r w:rsidRPr="000403B0">
        <w:rPr>
          <w:color w:val="222222"/>
          <w:highlight w:val="white"/>
        </w:rPr>
        <w:t>/</w:t>
      </w:r>
      <w:proofErr w:type="spellStart"/>
      <w:r w:rsidRPr="000403B0">
        <w:rPr>
          <w:color w:val="222222"/>
          <w:highlight w:val="white"/>
        </w:rPr>
        <w:t>index.php</w:t>
      </w:r>
      <w:proofErr w:type="spellEnd"/>
      <w:r w:rsidRPr="000403B0">
        <w:rPr>
          <w:color w:val="222222"/>
          <w:highlight w:val="white"/>
        </w:rPr>
        <w:t>/</w:t>
      </w:r>
      <w:proofErr w:type="spellStart"/>
      <w:r w:rsidRPr="000403B0">
        <w:rPr>
          <w:color w:val="222222"/>
          <w:highlight w:val="white"/>
        </w:rPr>
        <w:t>ijfbs</w:t>
      </w:r>
      <w:proofErr w:type="spellEnd"/>
      <w:r w:rsidRPr="000403B0">
        <w:rPr>
          <w:color w:val="222222"/>
          <w:highlight w:val="white"/>
        </w:rPr>
        <w:t>/article/download/937/712</w:t>
      </w:r>
    </w:p>
    <w:p w14:paraId="72D4B5F9" w14:textId="77777777" w:rsidR="000403B0" w:rsidRPr="000403B0" w:rsidRDefault="000403B0" w:rsidP="000403B0">
      <w:pPr>
        <w:pStyle w:val="Normal1"/>
        <w:spacing w:line="360" w:lineRule="auto"/>
        <w:ind w:left="720" w:hanging="720"/>
        <w:jc w:val="both"/>
        <w:rPr>
          <w:color w:val="222222"/>
          <w:highlight w:val="white"/>
        </w:rPr>
      </w:pPr>
      <w:proofErr w:type="spellStart"/>
      <w:r w:rsidRPr="000403B0">
        <w:rPr>
          <w:color w:val="222222"/>
          <w:highlight w:val="white"/>
        </w:rPr>
        <w:t>Hutapea</w:t>
      </w:r>
      <w:proofErr w:type="spellEnd"/>
      <w:r w:rsidRPr="000403B0">
        <w:rPr>
          <w:color w:val="222222"/>
          <w:highlight w:val="white"/>
        </w:rPr>
        <w:t xml:space="preserve">, F. D., &amp; </w:t>
      </w:r>
      <w:proofErr w:type="spellStart"/>
      <w:r w:rsidRPr="000403B0">
        <w:rPr>
          <w:color w:val="222222"/>
          <w:highlight w:val="white"/>
        </w:rPr>
        <w:t>Sudjiman</w:t>
      </w:r>
      <w:proofErr w:type="spellEnd"/>
      <w:r w:rsidRPr="000403B0">
        <w:rPr>
          <w:color w:val="222222"/>
          <w:highlight w:val="white"/>
        </w:rPr>
        <w:t xml:space="preserve">, P. E. (2020). THE EFFECT OF LIQUIDITY RATIOS AND RATIO OF RENTABILITY TO SOLVABILITY </w:t>
      </w:r>
      <w:proofErr w:type="gramStart"/>
      <w:r w:rsidRPr="000403B0">
        <w:rPr>
          <w:color w:val="222222"/>
          <w:highlight w:val="white"/>
        </w:rPr>
        <w:t>RATIOS.(</w:t>
      </w:r>
      <w:proofErr w:type="gramEnd"/>
      <w:r w:rsidRPr="000403B0">
        <w:rPr>
          <w:color w:val="222222"/>
          <w:highlight w:val="white"/>
        </w:rPr>
        <w:t xml:space="preserve">Empirical Study of </w:t>
      </w:r>
      <w:proofErr w:type="spellStart"/>
      <w:r w:rsidRPr="000403B0">
        <w:rPr>
          <w:color w:val="222222"/>
          <w:highlight w:val="white"/>
        </w:rPr>
        <w:t>Plactics</w:t>
      </w:r>
      <w:proofErr w:type="spellEnd"/>
      <w:r w:rsidRPr="000403B0">
        <w:rPr>
          <w:color w:val="222222"/>
          <w:highlight w:val="white"/>
        </w:rPr>
        <w:t xml:space="preserve"> and Packaging Sub Sector Companies Listed on the Indonesia Stock Exchange in 2015-2019). </w:t>
      </w:r>
      <w:proofErr w:type="spellStart"/>
      <w:r w:rsidRPr="000403B0">
        <w:rPr>
          <w:i/>
          <w:color w:val="222222"/>
          <w:highlight w:val="white"/>
        </w:rPr>
        <w:t>Jurnal</w:t>
      </w:r>
      <w:proofErr w:type="spellEnd"/>
      <w:r w:rsidRPr="000403B0">
        <w:rPr>
          <w:i/>
          <w:color w:val="222222"/>
          <w:highlight w:val="white"/>
        </w:rPr>
        <w:t xml:space="preserve"> </w:t>
      </w:r>
      <w:proofErr w:type="spellStart"/>
      <w:r w:rsidRPr="000403B0">
        <w:rPr>
          <w:i/>
          <w:color w:val="222222"/>
          <w:highlight w:val="white"/>
        </w:rPr>
        <w:t>Ekonomis</w:t>
      </w:r>
      <w:proofErr w:type="spellEnd"/>
      <w:r w:rsidRPr="000403B0">
        <w:rPr>
          <w:color w:val="222222"/>
          <w:highlight w:val="white"/>
        </w:rPr>
        <w:t xml:space="preserve">, </w:t>
      </w:r>
      <w:r w:rsidRPr="000403B0">
        <w:rPr>
          <w:i/>
          <w:color w:val="222222"/>
          <w:highlight w:val="white"/>
        </w:rPr>
        <w:t>13</w:t>
      </w:r>
      <w:r w:rsidRPr="000403B0">
        <w:rPr>
          <w:color w:val="222222"/>
          <w:highlight w:val="white"/>
        </w:rPr>
        <w:t>(2), 33-46. https://jurnal.unai.edu/index.php/jeko/article/download/2342/1702</w:t>
      </w:r>
    </w:p>
    <w:p w14:paraId="655614A8" w14:textId="77777777" w:rsidR="000403B0" w:rsidRPr="000403B0" w:rsidRDefault="000403B0" w:rsidP="000403B0">
      <w:pPr>
        <w:pStyle w:val="Normal1"/>
        <w:spacing w:line="360" w:lineRule="auto"/>
        <w:ind w:left="720" w:hanging="720"/>
        <w:jc w:val="both"/>
        <w:rPr>
          <w:color w:val="222222"/>
          <w:highlight w:val="white"/>
        </w:rPr>
      </w:pPr>
      <w:proofErr w:type="spellStart"/>
      <w:r w:rsidRPr="000403B0">
        <w:rPr>
          <w:color w:val="222222"/>
          <w:highlight w:val="white"/>
        </w:rPr>
        <w:t>Nariswari</w:t>
      </w:r>
      <w:proofErr w:type="spellEnd"/>
      <w:r w:rsidRPr="000403B0">
        <w:rPr>
          <w:color w:val="222222"/>
          <w:highlight w:val="white"/>
        </w:rPr>
        <w:t xml:space="preserve">, T.N. and </w:t>
      </w:r>
      <w:proofErr w:type="spellStart"/>
      <w:r w:rsidRPr="000403B0">
        <w:rPr>
          <w:color w:val="222222"/>
          <w:highlight w:val="white"/>
        </w:rPr>
        <w:t>Nugraha</w:t>
      </w:r>
      <w:proofErr w:type="spellEnd"/>
      <w:r w:rsidRPr="000403B0">
        <w:rPr>
          <w:color w:val="222222"/>
          <w:highlight w:val="white"/>
        </w:rPr>
        <w:t xml:space="preserve">, N.M., 2020. Profit Growth: Impact of Net Profit Margin, Gross Profit Margin and Total </w:t>
      </w:r>
      <w:proofErr w:type="spellStart"/>
      <w:r w:rsidRPr="000403B0">
        <w:rPr>
          <w:color w:val="222222"/>
          <w:highlight w:val="white"/>
        </w:rPr>
        <w:t>Assests</w:t>
      </w:r>
      <w:proofErr w:type="spellEnd"/>
      <w:r w:rsidRPr="000403B0">
        <w:rPr>
          <w:color w:val="222222"/>
          <w:highlight w:val="white"/>
        </w:rPr>
        <w:t xml:space="preserve"> Turnover. </w:t>
      </w:r>
      <w:r w:rsidRPr="000403B0">
        <w:rPr>
          <w:i/>
          <w:color w:val="222222"/>
          <w:highlight w:val="white"/>
        </w:rPr>
        <w:t>International Journal of Finance &amp; Banking Studies (2147-4486)</w:t>
      </w:r>
      <w:r w:rsidRPr="000403B0">
        <w:rPr>
          <w:color w:val="222222"/>
          <w:highlight w:val="white"/>
        </w:rPr>
        <w:t xml:space="preserve">, </w:t>
      </w:r>
      <w:r w:rsidRPr="000403B0">
        <w:rPr>
          <w:i/>
          <w:color w:val="222222"/>
          <w:highlight w:val="white"/>
        </w:rPr>
        <w:t>9</w:t>
      </w:r>
      <w:r w:rsidRPr="000403B0">
        <w:rPr>
          <w:color w:val="222222"/>
          <w:highlight w:val="white"/>
        </w:rPr>
        <w:t xml:space="preserve">(4), </w:t>
      </w:r>
      <w:proofErr w:type="spellStart"/>
      <w:r w:rsidRPr="000403B0">
        <w:rPr>
          <w:color w:val="222222"/>
          <w:highlight w:val="white"/>
        </w:rPr>
        <w:t>pp.87</w:t>
      </w:r>
      <w:proofErr w:type="spellEnd"/>
      <w:r w:rsidRPr="000403B0">
        <w:rPr>
          <w:color w:val="222222"/>
          <w:highlight w:val="white"/>
        </w:rPr>
        <w:t>-96.</w:t>
      </w:r>
    </w:p>
    <w:p w14:paraId="32634CF8" w14:textId="77777777" w:rsidR="000403B0" w:rsidRPr="000403B0" w:rsidRDefault="000403B0" w:rsidP="000403B0">
      <w:pPr>
        <w:pStyle w:val="Normal1"/>
        <w:spacing w:line="360" w:lineRule="auto"/>
        <w:ind w:left="720" w:hanging="720"/>
        <w:jc w:val="both"/>
        <w:rPr>
          <w:color w:val="222222"/>
          <w:highlight w:val="white"/>
        </w:rPr>
      </w:pPr>
      <w:proofErr w:type="spellStart"/>
      <w:r w:rsidRPr="000403B0">
        <w:rPr>
          <w:color w:val="222222"/>
          <w:highlight w:val="white"/>
        </w:rPr>
        <w:t>Nkem</w:t>
      </w:r>
      <w:proofErr w:type="spellEnd"/>
      <w:r w:rsidRPr="000403B0">
        <w:rPr>
          <w:color w:val="222222"/>
          <w:highlight w:val="white"/>
        </w:rPr>
        <w:t xml:space="preserve">, </w:t>
      </w:r>
      <w:proofErr w:type="spellStart"/>
      <w:r w:rsidRPr="000403B0">
        <w:rPr>
          <w:color w:val="222222"/>
          <w:highlight w:val="white"/>
        </w:rPr>
        <w:t>I.S</w:t>
      </w:r>
      <w:proofErr w:type="spellEnd"/>
      <w:r w:rsidRPr="000403B0">
        <w:rPr>
          <w:color w:val="222222"/>
          <w:highlight w:val="white"/>
        </w:rPr>
        <w:t xml:space="preserve">. &amp; </w:t>
      </w:r>
      <w:proofErr w:type="spellStart"/>
      <w:r w:rsidRPr="000403B0">
        <w:rPr>
          <w:color w:val="222222"/>
          <w:highlight w:val="white"/>
        </w:rPr>
        <w:t>Akujinma</w:t>
      </w:r>
      <w:proofErr w:type="spellEnd"/>
      <w:r w:rsidRPr="000403B0">
        <w:rPr>
          <w:color w:val="222222"/>
          <w:highlight w:val="white"/>
        </w:rPr>
        <w:t xml:space="preserve">, A.F., (2017). Financial innovation and efficiency on the banking sub-sector: the case of deposit money banks and selected instruments of electronic banking (2006-2014). </w:t>
      </w:r>
      <w:r w:rsidRPr="000403B0">
        <w:rPr>
          <w:i/>
          <w:color w:val="222222"/>
          <w:highlight w:val="white"/>
        </w:rPr>
        <w:t>Asian Journal of Economics, Business and Accounting</w:t>
      </w:r>
      <w:r w:rsidRPr="000403B0">
        <w:rPr>
          <w:color w:val="222222"/>
          <w:highlight w:val="white"/>
        </w:rPr>
        <w:t xml:space="preserve">, </w:t>
      </w:r>
      <w:proofErr w:type="spellStart"/>
      <w:r w:rsidRPr="000403B0">
        <w:rPr>
          <w:color w:val="222222"/>
          <w:highlight w:val="white"/>
        </w:rPr>
        <w:t>pp.1</w:t>
      </w:r>
      <w:proofErr w:type="spellEnd"/>
      <w:r w:rsidRPr="000403B0">
        <w:rPr>
          <w:color w:val="222222"/>
          <w:highlight w:val="white"/>
        </w:rPr>
        <w:t>-12. https://www.journalajeba.com/index.php/AJEBA/article/download/9851/17610</w:t>
      </w:r>
    </w:p>
    <w:p w14:paraId="268C9B10" w14:textId="77777777" w:rsidR="000403B0" w:rsidRPr="000403B0" w:rsidRDefault="000403B0" w:rsidP="000403B0">
      <w:pPr>
        <w:pStyle w:val="Normal1"/>
        <w:spacing w:line="360" w:lineRule="auto"/>
        <w:ind w:left="720" w:hanging="720"/>
        <w:jc w:val="both"/>
        <w:rPr>
          <w:color w:val="222222"/>
          <w:highlight w:val="white"/>
        </w:rPr>
      </w:pPr>
      <w:proofErr w:type="spellStart"/>
      <w:r w:rsidRPr="000403B0">
        <w:rPr>
          <w:color w:val="222222"/>
          <w:highlight w:val="white"/>
        </w:rPr>
        <w:t>Priyadharshini</w:t>
      </w:r>
      <w:proofErr w:type="spellEnd"/>
      <w:r w:rsidRPr="000403B0">
        <w:rPr>
          <w:color w:val="222222"/>
          <w:highlight w:val="white"/>
        </w:rPr>
        <w:t>, T., &amp; Rajeshwari, M. K. ANALYSIS OF THE PROFITABILITY AND LIQUIDITY RATIOS OF PHARMACEUTICAL COMPANIES IN INDIA. https://eprajournals.com/jpanel/upload/1255am_59.EPRA%20JOURNALS%207752.pdf</w:t>
      </w:r>
    </w:p>
    <w:p w14:paraId="7B258DE6" w14:textId="77777777" w:rsidR="000403B0" w:rsidRPr="000403B0" w:rsidRDefault="000403B0" w:rsidP="000403B0">
      <w:pPr>
        <w:pStyle w:val="Normal1"/>
        <w:spacing w:line="360" w:lineRule="auto"/>
        <w:ind w:left="720" w:hanging="720"/>
        <w:jc w:val="both"/>
        <w:rPr>
          <w:color w:val="222222"/>
          <w:highlight w:val="white"/>
        </w:rPr>
      </w:pPr>
      <w:r w:rsidRPr="000403B0">
        <w:rPr>
          <w:color w:val="222222"/>
          <w:highlight w:val="white"/>
        </w:rPr>
        <w:lastRenderedPageBreak/>
        <w:t xml:space="preserve">Rashid, C. A. (2018). Efficiency of financial ratios analysis for evaluating companies’ liquidity. </w:t>
      </w:r>
      <w:r w:rsidRPr="000403B0">
        <w:rPr>
          <w:i/>
          <w:color w:val="222222"/>
          <w:highlight w:val="white"/>
        </w:rPr>
        <w:t>International Journal of Social Sciences &amp; Educational Studies</w:t>
      </w:r>
      <w:r w:rsidRPr="000403B0">
        <w:rPr>
          <w:color w:val="222222"/>
          <w:highlight w:val="white"/>
        </w:rPr>
        <w:t xml:space="preserve">, </w:t>
      </w:r>
      <w:r w:rsidRPr="000403B0">
        <w:rPr>
          <w:i/>
          <w:color w:val="222222"/>
          <w:highlight w:val="white"/>
        </w:rPr>
        <w:t>4</w:t>
      </w:r>
      <w:r w:rsidRPr="000403B0">
        <w:rPr>
          <w:color w:val="222222"/>
          <w:highlight w:val="white"/>
        </w:rPr>
        <w:t xml:space="preserve">(4), 110. </w:t>
      </w:r>
      <w:hyperlink r:id="rId10">
        <w:r w:rsidRPr="000403B0">
          <w:rPr>
            <w:color w:val="1155CC"/>
            <w:highlight w:val="white"/>
            <w:u w:val="single"/>
          </w:rPr>
          <w:t>https://jurnal.unai.edu/index.php/jeko/article/download/2342/1702</w:t>
        </w:r>
      </w:hyperlink>
    </w:p>
    <w:p w14:paraId="6AC1AFA1" w14:textId="77777777" w:rsidR="000403B0" w:rsidRPr="000403B0" w:rsidRDefault="000403B0" w:rsidP="000403B0">
      <w:pPr>
        <w:pStyle w:val="Normal1"/>
        <w:spacing w:line="360" w:lineRule="auto"/>
        <w:ind w:left="720" w:hanging="720"/>
        <w:jc w:val="both"/>
        <w:rPr>
          <w:color w:val="222222"/>
          <w:highlight w:val="white"/>
        </w:rPr>
      </w:pPr>
      <w:proofErr w:type="spellStart"/>
      <w:r w:rsidRPr="000403B0">
        <w:rPr>
          <w:color w:val="222222"/>
          <w:highlight w:val="white"/>
        </w:rPr>
        <w:t>Rimawan</w:t>
      </w:r>
      <w:proofErr w:type="spellEnd"/>
      <w:r w:rsidRPr="000403B0">
        <w:rPr>
          <w:color w:val="222222"/>
          <w:highlight w:val="white"/>
        </w:rPr>
        <w:t xml:space="preserve">, M. (2021). </w:t>
      </w:r>
      <w:proofErr w:type="spellStart"/>
      <w:r w:rsidRPr="000403B0">
        <w:rPr>
          <w:color w:val="222222"/>
          <w:highlight w:val="white"/>
        </w:rPr>
        <w:t>ANALISIS</w:t>
      </w:r>
      <w:proofErr w:type="spellEnd"/>
      <w:r w:rsidRPr="000403B0">
        <w:rPr>
          <w:color w:val="222222"/>
          <w:highlight w:val="white"/>
        </w:rPr>
        <w:t xml:space="preserve"> MODAL, CURRENT RATIO, DEBT RATIO SERTA </w:t>
      </w:r>
      <w:proofErr w:type="spellStart"/>
      <w:r w:rsidRPr="000403B0">
        <w:rPr>
          <w:color w:val="222222"/>
          <w:highlight w:val="white"/>
        </w:rPr>
        <w:t>PENGARUHNYA</w:t>
      </w:r>
      <w:proofErr w:type="spellEnd"/>
      <w:r w:rsidRPr="000403B0">
        <w:rPr>
          <w:color w:val="222222"/>
          <w:highlight w:val="white"/>
        </w:rPr>
        <w:t xml:space="preserve"> </w:t>
      </w:r>
      <w:proofErr w:type="spellStart"/>
      <w:r w:rsidRPr="000403B0">
        <w:rPr>
          <w:color w:val="222222"/>
          <w:highlight w:val="white"/>
        </w:rPr>
        <w:t>TERHADAP</w:t>
      </w:r>
      <w:proofErr w:type="spellEnd"/>
      <w:r w:rsidRPr="000403B0">
        <w:rPr>
          <w:color w:val="222222"/>
          <w:highlight w:val="white"/>
        </w:rPr>
        <w:t xml:space="preserve"> GROSS PROFIT MARGIN PADA PERUSAHAAN SEMEN. </w:t>
      </w:r>
      <w:proofErr w:type="spellStart"/>
      <w:r w:rsidRPr="000403B0">
        <w:rPr>
          <w:i/>
          <w:color w:val="222222"/>
          <w:highlight w:val="white"/>
        </w:rPr>
        <w:t>JBMI</w:t>
      </w:r>
      <w:proofErr w:type="spellEnd"/>
      <w:r w:rsidRPr="000403B0">
        <w:rPr>
          <w:i/>
          <w:color w:val="222222"/>
          <w:highlight w:val="white"/>
        </w:rPr>
        <w:t xml:space="preserve"> (</w:t>
      </w:r>
      <w:proofErr w:type="spellStart"/>
      <w:r w:rsidRPr="000403B0">
        <w:rPr>
          <w:i/>
          <w:color w:val="222222"/>
          <w:highlight w:val="white"/>
        </w:rPr>
        <w:t>Jurnal</w:t>
      </w:r>
      <w:proofErr w:type="spellEnd"/>
      <w:r w:rsidRPr="000403B0">
        <w:rPr>
          <w:i/>
          <w:color w:val="222222"/>
          <w:highlight w:val="white"/>
        </w:rPr>
        <w:t xml:space="preserve"> </w:t>
      </w:r>
      <w:proofErr w:type="spellStart"/>
      <w:r w:rsidRPr="000403B0">
        <w:rPr>
          <w:i/>
          <w:color w:val="222222"/>
          <w:highlight w:val="white"/>
        </w:rPr>
        <w:t>Bisnis</w:t>
      </w:r>
      <w:proofErr w:type="spellEnd"/>
      <w:r w:rsidRPr="000403B0">
        <w:rPr>
          <w:i/>
          <w:color w:val="222222"/>
          <w:highlight w:val="white"/>
        </w:rPr>
        <w:t xml:space="preserve">, </w:t>
      </w:r>
      <w:proofErr w:type="spellStart"/>
      <w:r w:rsidRPr="000403B0">
        <w:rPr>
          <w:i/>
          <w:color w:val="222222"/>
          <w:highlight w:val="white"/>
        </w:rPr>
        <w:t>Manajemen</w:t>
      </w:r>
      <w:proofErr w:type="spellEnd"/>
      <w:r w:rsidRPr="000403B0">
        <w:rPr>
          <w:i/>
          <w:color w:val="222222"/>
          <w:highlight w:val="white"/>
        </w:rPr>
        <w:t xml:space="preserve">, dan </w:t>
      </w:r>
      <w:proofErr w:type="spellStart"/>
      <w:r w:rsidRPr="000403B0">
        <w:rPr>
          <w:i/>
          <w:color w:val="222222"/>
          <w:highlight w:val="white"/>
        </w:rPr>
        <w:t>Informatika</w:t>
      </w:r>
      <w:proofErr w:type="spellEnd"/>
      <w:r w:rsidRPr="000403B0">
        <w:rPr>
          <w:i/>
          <w:color w:val="222222"/>
          <w:highlight w:val="white"/>
        </w:rPr>
        <w:t>)</w:t>
      </w:r>
      <w:r w:rsidRPr="000403B0">
        <w:rPr>
          <w:color w:val="222222"/>
          <w:highlight w:val="white"/>
        </w:rPr>
        <w:t xml:space="preserve">, </w:t>
      </w:r>
      <w:r w:rsidRPr="000403B0">
        <w:rPr>
          <w:i/>
          <w:color w:val="222222"/>
          <w:highlight w:val="white"/>
        </w:rPr>
        <w:t>18</w:t>
      </w:r>
      <w:r w:rsidRPr="000403B0">
        <w:rPr>
          <w:color w:val="222222"/>
          <w:highlight w:val="white"/>
        </w:rPr>
        <w:t>(2), 70-85. https://journal.unhas.ac.id/index.php/jbmi/article/download/13858/7427</w:t>
      </w:r>
    </w:p>
    <w:p w14:paraId="237BB617" w14:textId="77777777" w:rsidR="000403B0" w:rsidRPr="000403B0" w:rsidRDefault="000403B0" w:rsidP="000403B0">
      <w:pPr>
        <w:pStyle w:val="Normal1"/>
        <w:spacing w:line="360" w:lineRule="auto"/>
        <w:ind w:left="720" w:hanging="720"/>
        <w:jc w:val="both"/>
        <w:rPr>
          <w:color w:val="222222"/>
          <w:highlight w:val="white"/>
        </w:rPr>
      </w:pPr>
      <w:proofErr w:type="spellStart"/>
      <w:r w:rsidRPr="000403B0">
        <w:rPr>
          <w:color w:val="222222"/>
          <w:highlight w:val="white"/>
        </w:rPr>
        <w:t>Septikasari</w:t>
      </w:r>
      <w:proofErr w:type="spellEnd"/>
      <w:r w:rsidRPr="000403B0">
        <w:rPr>
          <w:color w:val="222222"/>
          <w:highlight w:val="white"/>
        </w:rPr>
        <w:t xml:space="preserve">, S. T. (2021). </w:t>
      </w:r>
      <w:proofErr w:type="spellStart"/>
      <w:r w:rsidRPr="000403B0">
        <w:rPr>
          <w:i/>
          <w:color w:val="222222"/>
          <w:highlight w:val="white"/>
        </w:rPr>
        <w:t>Pengaruh</w:t>
      </w:r>
      <w:proofErr w:type="spellEnd"/>
      <w:r w:rsidRPr="000403B0">
        <w:rPr>
          <w:i/>
          <w:color w:val="222222"/>
          <w:highlight w:val="white"/>
        </w:rPr>
        <w:t xml:space="preserve"> Capital Adequacy Ratio, </w:t>
      </w:r>
      <w:proofErr w:type="spellStart"/>
      <w:r w:rsidRPr="000403B0">
        <w:rPr>
          <w:i/>
          <w:color w:val="222222"/>
          <w:highlight w:val="white"/>
        </w:rPr>
        <w:t>Non Performing</w:t>
      </w:r>
      <w:proofErr w:type="spellEnd"/>
      <w:r w:rsidRPr="000403B0">
        <w:rPr>
          <w:i/>
          <w:color w:val="222222"/>
          <w:highlight w:val="white"/>
        </w:rPr>
        <w:t xml:space="preserve"> Loan, Operational Efficiency Ratio, Dan Loan To Deposits Ratio </w:t>
      </w:r>
      <w:proofErr w:type="spellStart"/>
      <w:r w:rsidRPr="000403B0">
        <w:rPr>
          <w:i/>
          <w:color w:val="222222"/>
          <w:highlight w:val="white"/>
        </w:rPr>
        <w:t>Terhadap</w:t>
      </w:r>
      <w:proofErr w:type="spellEnd"/>
      <w:r w:rsidRPr="000403B0">
        <w:rPr>
          <w:i/>
          <w:color w:val="222222"/>
          <w:highlight w:val="white"/>
        </w:rPr>
        <w:t xml:space="preserve"> Kinerja </w:t>
      </w:r>
      <w:proofErr w:type="spellStart"/>
      <w:r w:rsidRPr="000403B0">
        <w:rPr>
          <w:i/>
          <w:color w:val="222222"/>
          <w:highlight w:val="white"/>
        </w:rPr>
        <w:t>Perbankan</w:t>
      </w:r>
      <w:proofErr w:type="spellEnd"/>
      <w:r w:rsidRPr="000403B0">
        <w:rPr>
          <w:i/>
          <w:color w:val="222222"/>
          <w:highlight w:val="white"/>
        </w:rPr>
        <w:t xml:space="preserve"> </w:t>
      </w:r>
      <w:proofErr w:type="spellStart"/>
      <w:r w:rsidRPr="000403B0">
        <w:rPr>
          <w:i/>
          <w:color w:val="222222"/>
          <w:highlight w:val="white"/>
        </w:rPr>
        <w:t>Bumn</w:t>
      </w:r>
      <w:proofErr w:type="spellEnd"/>
      <w:r w:rsidRPr="000403B0">
        <w:rPr>
          <w:i/>
          <w:color w:val="222222"/>
          <w:highlight w:val="white"/>
        </w:rPr>
        <w:t xml:space="preserve"> </w:t>
      </w:r>
      <w:proofErr w:type="spellStart"/>
      <w:r w:rsidRPr="000403B0">
        <w:rPr>
          <w:i/>
          <w:color w:val="222222"/>
          <w:highlight w:val="white"/>
        </w:rPr>
        <w:t>Konvensional</w:t>
      </w:r>
      <w:proofErr w:type="spellEnd"/>
      <w:r w:rsidRPr="000403B0">
        <w:rPr>
          <w:i/>
          <w:color w:val="222222"/>
          <w:highlight w:val="white"/>
        </w:rPr>
        <w:t xml:space="preserve"> </w:t>
      </w:r>
      <w:proofErr w:type="spellStart"/>
      <w:r w:rsidRPr="000403B0">
        <w:rPr>
          <w:i/>
          <w:color w:val="222222"/>
          <w:highlight w:val="white"/>
        </w:rPr>
        <w:t>Ditinjau</w:t>
      </w:r>
      <w:proofErr w:type="spellEnd"/>
      <w:r w:rsidRPr="000403B0">
        <w:rPr>
          <w:i/>
          <w:color w:val="222222"/>
          <w:highlight w:val="white"/>
        </w:rPr>
        <w:t xml:space="preserve"> Dari Tingkat </w:t>
      </w:r>
      <w:proofErr w:type="spellStart"/>
      <w:r w:rsidRPr="000403B0">
        <w:rPr>
          <w:i/>
          <w:color w:val="222222"/>
          <w:highlight w:val="white"/>
        </w:rPr>
        <w:t>Pengembalian</w:t>
      </w:r>
      <w:proofErr w:type="spellEnd"/>
      <w:r w:rsidRPr="000403B0">
        <w:rPr>
          <w:i/>
          <w:color w:val="222222"/>
          <w:highlight w:val="white"/>
        </w:rPr>
        <w:t xml:space="preserve"> </w:t>
      </w:r>
      <w:proofErr w:type="spellStart"/>
      <w:r w:rsidRPr="000403B0">
        <w:rPr>
          <w:i/>
          <w:color w:val="222222"/>
          <w:highlight w:val="white"/>
        </w:rPr>
        <w:t>Aset</w:t>
      </w:r>
      <w:proofErr w:type="spellEnd"/>
      <w:r w:rsidRPr="000403B0">
        <w:rPr>
          <w:i/>
          <w:color w:val="222222"/>
          <w:highlight w:val="white"/>
        </w:rPr>
        <w:t xml:space="preserve"> (Return On </w:t>
      </w:r>
      <w:proofErr w:type="gramStart"/>
      <w:r w:rsidRPr="000403B0">
        <w:rPr>
          <w:i/>
          <w:color w:val="222222"/>
          <w:highlight w:val="white"/>
        </w:rPr>
        <w:t>Assets)(</w:t>
      </w:r>
      <w:proofErr w:type="spellStart"/>
      <w:proofErr w:type="gramEnd"/>
      <w:r w:rsidRPr="000403B0">
        <w:rPr>
          <w:i/>
          <w:color w:val="222222"/>
          <w:highlight w:val="white"/>
        </w:rPr>
        <w:t>Studi</w:t>
      </w:r>
      <w:proofErr w:type="spellEnd"/>
      <w:r w:rsidRPr="000403B0">
        <w:rPr>
          <w:i/>
          <w:color w:val="222222"/>
          <w:highlight w:val="white"/>
        </w:rPr>
        <w:t xml:space="preserve"> Pada </w:t>
      </w:r>
      <w:proofErr w:type="spellStart"/>
      <w:r w:rsidRPr="000403B0">
        <w:rPr>
          <w:i/>
          <w:color w:val="222222"/>
          <w:highlight w:val="white"/>
        </w:rPr>
        <w:t>Perbankan</w:t>
      </w:r>
      <w:proofErr w:type="spellEnd"/>
      <w:r w:rsidRPr="000403B0">
        <w:rPr>
          <w:i/>
          <w:color w:val="222222"/>
          <w:highlight w:val="white"/>
        </w:rPr>
        <w:t xml:space="preserve"> </w:t>
      </w:r>
      <w:proofErr w:type="spellStart"/>
      <w:r w:rsidRPr="000403B0">
        <w:rPr>
          <w:i/>
          <w:color w:val="222222"/>
          <w:highlight w:val="white"/>
        </w:rPr>
        <w:t>Bumn</w:t>
      </w:r>
      <w:proofErr w:type="spellEnd"/>
      <w:r w:rsidRPr="000403B0">
        <w:rPr>
          <w:i/>
          <w:color w:val="222222"/>
          <w:highlight w:val="white"/>
        </w:rPr>
        <w:t xml:space="preserve"> </w:t>
      </w:r>
      <w:proofErr w:type="spellStart"/>
      <w:r w:rsidRPr="000403B0">
        <w:rPr>
          <w:i/>
          <w:color w:val="222222"/>
          <w:highlight w:val="white"/>
        </w:rPr>
        <w:t>Konvensional</w:t>
      </w:r>
      <w:proofErr w:type="spellEnd"/>
      <w:r w:rsidRPr="000403B0">
        <w:rPr>
          <w:i/>
          <w:color w:val="222222"/>
          <w:highlight w:val="white"/>
        </w:rPr>
        <w:t xml:space="preserve"> Di Indonesia Yang </w:t>
      </w:r>
      <w:proofErr w:type="spellStart"/>
      <w:r w:rsidRPr="000403B0">
        <w:rPr>
          <w:i/>
          <w:color w:val="222222"/>
          <w:highlight w:val="white"/>
        </w:rPr>
        <w:t>Terdaftar</w:t>
      </w:r>
      <w:proofErr w:type="spellEnd"/>
      <w:r w:rsidRPr="000403B0">
        <w:rPr>
          <w:i/>
          <w:color w:val="222222"/>
          <w:highlight w:val="white"/>
        </w:rPr>
        <w:t xml:space="preserve"> Di Bursa </w:t>
      </w:r>
      <w:proofErr w:type="spellStart"/>
      <w:r w:rsidRPr="000403B0">
        <w:rPr>
          <w:i/>
          <w:color w:val="222222"/>
          <w:highlight w:val="white"/>
        </w:rPr>
        <w:t>Efek</w:t>
      </w:r>
      <w:proofErr w:type="spellEnd"/>
      <w:r w:rsidRPr="000403B0">
        <w:rPr>
          <w:i/>
          <w:color w:val="222222"/>
          <w:highlight w:val="white"/>
        </w:rPr>
        <w:t xml:space="preserve"> Indonesia </w:t>
      </w:r>
      <w:proofErr w:type="spellStart"/>
      <w:r w:rsidRPr="000403B0">
        <w:rPr>
          <w:i/>
          <w:color w:val="222222"/>
          <w:highlight w:val="white"/>
        </w:rPr>
        <w:t>Periode</w:t>
      </w:r>
      <w:proofErr w:type="spellEnd"/>
      <w:r w:rsidRPr="000403B0">
        <w:rPr>
          <w:i/>
          <w:color w:val="222222"/>
          <w:highlight w:val="white"/>
        </w:rPr>
        <w:t xml:space="preserve"> 2015-2019)</w:t>
      </w:r>
      <w:r w:rsidRPr="000403B0">
        <w:rPr>
          <w:color w:val="222222"/>
          <w:highlight w:val="white"/>
        </w:rPr>
        <w:t xml:space="preserve"> (Doctoral dissertation). https://www.journalajeba.com/index.php/AJEBA/article/download/9851/17610</w:t>
      </w:r>
    </w:p>
    <w:sectPr w:rsidR="000403B0" w:rsidRPr="000403B0" w:rsidSect="00704C3C">
      <w:headerReference w:type="even" r:id="rId11"/>
      <w:headerReference w:type="default" r:id="rId12"/>
      <w:footerReference w:type="even" r:id="rId13"/>
      <w:footerReference w:type="default" r:id="rId14"/>
      <w:headerReference w:type="first" r:id="rId15"/>
      <w:footerReference w:type="first" r:id="rId16"/>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56DB5F" w14:textId="77777777" w:rsidR="006D110D" w:rsidRDefault="006D110D" w:rsidP="00704C3C">
      <w:pPr>
        <w:spacing w:line="240" w:lineRule="auto"/>
      </w:pPr>
      <w:r>
        <w:separator/>
      </w:r>
    </w:p>
  </w:endnote>
  <w:endnote w:type="continuationSeparator" w:id="0">
    <w:p w14:paraId="3A59B87A" w14:textId="77777777" w:rsidR="006D110D" w:rsidRDefault="006D110D" w:rsidP="00704C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C6BFD5" w14:textId="77777777" w:rsidR="006E208D" w:rsidRDefault="006E20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A2B2A3" w14:textId="77777777" w:rsidR="006E208D" w:rsidRDefault="006E208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73509E" w14:textId="77777777" w:rsidR="006E208D" w:rsidRDefault="006E20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0414FF" w14:textId="77777777" w:rsidR="006D110D" w:rsidRDefault="006D110D" w:rsidP="00704C3C">
      <w:pPr>
        <w:spacing w:line="240" w:lineRule="auto"/>
      </w:pPr>
      <w:r>
        <w:separator/>
      </w:r>
    </w:p>
  </w:footnote>
  <w:footnote w:type="continuationSeparator" w:id="0">
    <w:p w14:paraId="0A311966" w14:textId="77777777" w:rsidR="006D110D" w:rsidRDefault="006D110D" w:rsidP="00704C3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AE70A1" w14:textId="77777777" w:rsidR="006E208D" w:rsidRDefault="006E20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95569"/>
      <w:docPartObj>
        <w:docPartGallery w:val="Page Numbers (Top of Page)"/>
        <w:docPartUnique/>
      </w:docPartObj>
    </w:sdtPr>
    <w:sdtEndPr/>
    <w:sdtContent>
      <w:p w14:paraId="12E28356" w14:textId="77777777" w:rsidR="00704C3C" w:rsidRDefault="00400FCD">
        <w:pPr>
          <w:pStyle w:val="Header"/>
          <w:jc w:val="right"/>
        </w:pPr>
        <w:r>
          <w:fldChar w:fldCharType="begin"/>
        </w:r>
        <w:r>
          <w:instrText xml:space="preserve"> PAGE   \* MERGEFORMAT </w:instrText>
        </w:r>
        <w:r>
          <w:fldChar w:fldCharType="separate"/>
        </w:r>
        <w:r w:rsidR="006E208D">
          <w:rPr>
            <w:noProof/>
          </w:rPr>
          <w:t>19</w:t>
        </w:r>
        <w:r>
          <w:rPr>
            <w:noProof/>
          </w:rPr>
          <w:fldChar w:fldCharType="end"/>
        </w:r>
      </w:p>
    </w:sdtContent>
  </w:sdt>
  <w:p w14:paraId="16D53909" w14:textId="77777777" w:rsidR="00704C3C" w:rsidRDefault="00704C3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9F568A" w14:textId="77777777" w:rsidR="006E208D" w:rsidRDefault="006E20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2F78DF"/>
    <w:multiLevelType w:val="multilevel"/>
    <w:tmpl w:val="AFEECA4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8"/>
  <w:removePersonalInformation/>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137"/>
    <w:rsid w:val="000275D3"/>
    <w:rsid w:val="000403B0"/>
    <w:rsid w:val="000D3DFE"/>
    <w:rsid w:val="00104D34"/>
    <w:rsid w:val="00222800"/>
    <w:rsid w:val="00250FA0"/>
    <w:rsid w:val="002A58C9"/>
    <w:rsid w:val="00357B10"/>
    <w:rsid w:val="00400FCD"/>
    <w:rsid w:val="004725AF"/>
    <w:rsid w:val="005D1E85"/>
    <w:rsid w:val="006D110D"/>
    <w:rsid w:val="006E208D"/>
    <w:rsid w:val="00704C3C"/>
    <w:rsid w:val="00736AFE"/>
    <w:rsid w:val="00894355"/>
    <w:rsid w:val="008A0E2B"/>
    <w:rsid w:val="00920C12"/>
    <w:rsid w:val="0094473C"/>
    <w:rsid w:val="009675FB"/>
    <w:rsid w:val="00985BBB"/>
    <w:rsid w:val="00AD0C48"/>
    <w:rsid w:val="00AF5137"/>
    <w:rsid w:val="00BD78F2"/>
    <w:rsid w:val="00C56C60"/>
    <w:rsid w:val="00CF5C1F"/>
    <w:rsid w:val="00D40EBD"/>
    <w:rsid w:val="00EC1C5C"/>
    <w:rsid w:val="00F078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DB8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autoRedefine/>
    <w:rsid w:val="00704C3C"/>
    <w:pPr>
      <w:keepNext/>
      <w:keepLines/>
      <w:spacing w:before="520" w:after="240" w:line="360" w:lineRule="auto"/>
      <w:jc w:val="both"/>
      <w:outlineLvl w:val="0"/>
    </w:pPr>
    <w:rPr>
      <w:b/>
      <w:sz w:val="32"/>
      <w:szCs w:val="40"/>
    </w:rPr>
  </w:style>
  <w:style w:type="paragraph" w:styleId="Heading2">
    <w:name w:val="heading 2"/>
    <w:basedOn w:val="Normal1"/>
    <w:next w:val="Normal1"/>
    <w:rsid w:val="00AF5137"/>
    <w:pPr>
      <w:keepNext/>
      <w:keepLines/>
      <w:spacing w:before="360" w:after="120"/>
      <w:outlineLvl w:val="1"/>
    </w:pPr>
    <w:rPr>
      <w:sz w:val="32"/>
      <w:szCs w:val="32"/>
    </w:rPr>
  </w:style>
  <w:style w:type="paragraph" w:styleId="Heading3">
    <w:name w:val="heading 3"/>
    <w:basedOn w:val="Normal1"/>
    <w:next w:val="Normal1"/>
    <w:rsid w:val="00AF5137"/>
    <w:pPr>
      <w:keepNext/>
      <w:keepLines/>
      <w:spacing w:before="320" w:after="80"/>
      <w:outlineLvl w:val="2"/>
    </w:pPr>
    <w:rPr>
      <w:color w:val="434343"/>
      <w:sz w:val="28"/>
      <w:szCs w:val="28"/>
    </w:rPr>
  </w:style>
  <w:style w:type="paragraph" w:styleId="Heading4">
    <w:name w:val="heading 4"/>
    <w:basedOn w:val="Normal1"/>
    <w:next w:val="Normal1"/>
    <w:rsid w:val="00AF5137"/>
    <w:pPr>
      <w:keepNext/>
      <w:keepLines/>
      <w:spacing w:before="280" w:after="80"/>
      <w:outlineLvl w:val="3"/>
    </w:pPr>
    <w:rPr>
      <w:color w:val="666666"/>
      <w:sz w:val="24"/>
      <w:szCs w:val="24"/>
    </w:rPr>
  </w:style>
  <w:style w:type="paragraph" w:styleId="Heading5">
    <w:name w:val="heading 5"/>
    <w:basedOn w:val="Normal1"/>
    <w:next w:val="Normal1"/>
    <w:rsid w:val="00AF5137"/>
    <w:pPr>
      <w:keepNext/>
      <w:keepLines/>
      <w:spacing w:before="240" w:after="80"/>
      <w:outlineLvl w:val="4"/>
    </w:pPr>
    <w:rPr>
      <w:color w:val="666666"/>
    </w:rPr>
  </w:style>
  <w:style w:type="paragraph" w:styleId="Heading6">
    <w:name w:val="heading 6"/>
    <w:basedOn w:val="Normal1"/>
    <w:next w:val="Normal1"/>
    <w:rsid w:val="00AF513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F5137"/>
  </w:style>
  <w:style w:type="paragraph" w:styleId="Title">
    <w:name w:val="Title"/>
    <w:basedOn w:val="Normal1"/>
    <w:next w:val="Normal1"/>
    <w:rsid w:val="00AF5137"/>
    <w:pPr>
      <w:keepNext/>
      <w:keepLines/>
      <w:spacing w:after="60"/>
    </w:pPr>
    <w:rPr>
      <w:sz w:val="52"/>
      <w:szCs w:val="52"/>
    </w:rPr>
  </w:style>
  <w:style w:type="paragraph" w:styleId="Subtitle">
    <w:name w:val="Subtitle"/>
    <w:basedOn w:val="Normal1"/>
    <w:next w:val="Normal1"/>
    <w:rsid w:val="00AF5137"/>
    <w:pPr>
      <w:keepNext/>
      <w:keepLines/>
      <w:spacing w:after="320"/>
    </w:pPr>
    <w:rPr>
      <w:color w:val="666666"/>
      <w:sz w:val="30"/>
      <w:szCs w:val="30"/>
    </w:rPr>
  </w:style>
  <w:style w:type="table" w:customStyle="1" w:styleId="a">
    <w:basedOn w:val="TableNormal"/>
    <w:rsid w:val="00AF5137"/>
    <w:tblPr>
      <w:tblStyleRowBandSize w:val="1"/>
      <w:tblStyleColBandSize w:val="1"/>
      <w:tblCellMar>
        <w:top w:w="100" w:type="dxa"/>
        <w:left w:w="100" w:type="dxa"/>
        <w:bottom w:w="100" w:type="dxa"/>
        <w:right w:w="100" w:type="dxa"/>
      </w:tblCellMar>
    </w:tblPr>
  </w:style>
  <w:style w:type="table" w:customStyle="1" w:styleId="a0">
    <w:basedOn w:val="TableNormal"/>
    <w:rsid w:val="00AF5137"/>
    <w:tblPr>
      <w:tblStyleRowBandSize w:val="1"/>
      <w:tblStyleColBandSize w:val="1"/>
      <w:tblCellMar>
        <w:top w:w="100" w:type="dxa"/>
        <w:left w:w="100" w:type="dxa"/>
        <w:bottom w:w="100" w:type="dxa"/>
        <w:right w:w="100" w:type="dxa"/>
      </w:tblCellMar>
    </w:tblPr>
  </w:style>
  <w:style w:type="table" w:customStyle="1" w:styleId="a1">
    <w:basedOn w:val="TableNormal"/>
    <w:rsid w:val="00AF5137"/>
    <w:tblPr>
      <w:tblStyleRowBandSize w:val="1"/>
      <w:tblStyleColBandSize w:val="1"/>
      <w:tblCellMar>
        <w:top w:w="100" w:type="dxa"/>
        <w:left w:w="100" w:type="dxa"/>
        <w:bottom w:w="100" w:type="dxa"/>
        <w:right w:w="100" w:type="dxa"/>
      </w:tblCellMar>
    </w:tblPr>
  </w:style>
  <w:style w:type="table" w:customStyle="1" w:styleId="a2">
    <w:basedOn w:val="TableNormal"/>
    <w:rsid w:val="00AF5137"/>
    <w:tblPr>
      <w:tblStyleRowBandSize w:val="1"/>
      <w:tblStyleColBandSize w:val="1"/>
      <w:tblCellMar>
        <w:top w:w="100" w:type="dxa"/>
        <w:left w:w="100" w:type="dxa"/>
        <w:bottom w:w="100" w:type="dxa"/>
        <w:right w:w="100" w:type="dxa"/>
      </w:tblCellMar>
    </w:tblPr>
  </w:style>
  <w:style w:type="table" w:customStyle="1" w:styleId="a3">
    <w:basedOn w:val="TableNormal"/>
    <w:rsid w:val="00AF5137"/>
    <w:tblPr>
      <w:tblStyleRowBandSize w:val="1"/>
      <w:tblStyleColBandSize w:val="1"/>
      <w:tblCellMar>
        <w:top w:w="100" w:type="dxa"/>
        <w:left w:w="100" w:type="dxa"/>
        <w:bottom w:w="100" w:type="dxa"/>
        <w:right w:w="100" w:type="dxa"/>
      </w:tblCellMar>
    </w:tblPr>
  </w:style>
  <w:style w:type="table" w:customStyle="1" w:styleId="a4">
    <w:basedOn w:val="TableNormal"/>
    <w:rsid w:val="00AF5137"/>
    <w:tblPr>
      <w:tblStyleRowBandSize w:val="1"/>
      <w:tblStyleColBandSize w:val="1"/>
      <w:tblCellMar>
        <w:top w:w="100" w:type="dxa"/>
        <w:left w:w="100" w:type="dxa"/>
        <w:bottom w:w="100" w:type="dxa"/>
        <w:right w:w="100" w:type="dxa"/>
      </w:tblCellMar>
    </w:tblPr>
  </w:style>
  <w:style w:type="table" w:customStyle="1" w:styleId="a5">
    <w:basedOn w:val="TableNormal"/>
    <w:rsid w:val="00AF5137"/>
    <w:tblPr>
      <w:tblStyleRowBandSize w:val="1"/>
      <w:tblStyleColBandSize w:val="1"/>
      <w:tblCellMar>
        <w:top w:w="100" w:type="dxa"/>
        <w:left w:w="100" w:type="dxa"/>
        <w:bottom w:w="100" w:type="dxa"/>
        <w:right w:w="100" w:type="dxa"/>
      </w:tblCellMar>
    </w:tblPr>
  </w:style>
  <w:style w:type="table" w:customStyle="1" w:styleId="a6">
    <w:basedOn w:val="TableNormal"/>
    <w:rsid w:val="00AF5137"/>
    <w:tblPr>
      <w:tblStyleRowBandSize w:val="1"/>
      <w:tblStyleColBandSize w:val="1"/>
      <w:tblCellMar>
        <w:top w:w="100" w:type="dxa"/>
        <w:left w:w="100" w:type="dxa"/>
        <w:bottom w:w="100" w:type="dxa"/>
        <w:right w:w="100" w:type="dxa"/>
      </w:tblCellMar>
    </w:tblPr>
  </w:style>
  <w:style w:type="table" w:customStyle="1" w:styleId="a7">
    <w:basedOn w:val="TableNormal"/>
    <w:rsid w:val="00AF5137"/>
    <w:tblPr>
      <w:tblStyleRowBandSize w:val="1"/>
      <w:tblStyleColBandSize w:val="1"/>
      <w:tblCellMar>
        <w:top w:w="100" w:type="dxa"/>
        <w:left w:w="100" w:type="dxa"/>
        <w:bottom w:w="100" w:type="dxa"/>
        <w:right w:w="100" w:type="dxa"/>
      </w:tblCellMar>
    </w:tblPr>
  </w:style>
  <w:style w:type="table" w:customStyle="1" w:styleId="a8">
    <w:basedOn w:val="TableNormal"/>
    <w:rsid w:val="00AF5137"/>
    <w:tblPr>
      <w:tblStyleRowBandSize w:val="1"/>
      <w:tblStyleColBandSize w:val="1"/>
      <w:tblCellMar>
        <w:top w:w="100" w:type="dxa"/>
        <w:left w:w="100" w:type="dxa"/>
        <w:bottom w:w="100" w:type="dxa"/>
        <w:right w:w="100" w:type="dxa"/>
      </w:tblCellMar>
    </w:tblPr>
  </w:style>
  <w:style w:type="table" w:customStyle="1" w:styleId="a9">
    <w:basedOn w:val="TableNormal"/>
    <w:rsid w:val="00AF5137"/>
    <w:tblPr>
      <w:tblStyleRowBandSize w:val="1"/>
      <w:tblStyleColBandSize w:val="1"/>
      <w:tblCellMar>
        <w:top w:w="100" w:type="dxa"/>
        <w:left w:w="100" w:type="dxa"/>
        <w:bottom w:w="100" w:type="dxa"/>
        <w:right w:w="100" w:type="dxa"/>
      </w:tblCellMar>
    </w:tblPr>
  </w:style>
  <w:style w:type="table" w:customStyle="1" w:styleId="aa">
    <w:basedOn w:val="TableNormal"/>
    <w:rsid w:val="00AF5137"/>
    <w:tblPr>
      <w:tblStyleRowBandSize w:val="1"/>
      <w:tblStyleColBandSize w:val="1"/>
      <w:tblCellMar>
        <w:top w:w="100" w:type="dxa"/>
        <w:left w:w="100" w:type="dxa"/>
        <w:bottom w:w="100" w:type="dxa"/>
        <w:right w:w="100" w:type="dxa"/>
      </w:tblCellMar>
    </w:tblPr>
  </w:style>
  <w:style w:type="table" w:customStyle="1" w:styleId="ab">
    <w:basedOn w:val="TableNormal"/>
    <w:rsid w:val="00AF5137"/>
    <w:tblPr>
      <w:tblStyleRowBandSize w:val="1"/>
      <w:tblStyleColBandSize w:val="1"/>
      <w:tblCellMar>
        <w:top w:w="100" w:type="dxa"/>
        <w:left w:w="100" w:type="dxa"/>
        <w:bottom w:w="100" w:type="dxa"/>
        <w:right w:w="100" w:type="dxa"/>
      </w:tblCellMar>
    </w:tblPr>
  </w:style>
  <w:style w:type="table" w:customStyle="1" w:styleId="ac">
    <w:basedOn w:val="TableNormal"/>
    <w:rsid w:val="00AF5137"/>
    <w:tblPr>
      <w:tblStyleRowBandSize w:val="1"/>
      <w:tblStyleColBandSize w:val="1"/>
      <w:tblCellMar>
        <w:top w:w="100" w:type="dxa"/>
        <w:left w:w="100" w:type="dxa"/>
        <w:bottom w:w="100" w:type="dxa"/>
        <w:right w:w="100" w:type="dxa"/>
      </w:tblCellMar>
    </w:tblPr>
  </w:style>
  <w:style w:type="table" w:customStyle="1" w:styleId="ad">
    <w:basedOn w:val="TableNormal"/>
    <w:rsid w:val="00AF5137"/>
    <w:tblPr>
      <w:tblStyleRowBandSize w:val="1"/>
      <w:tblStyleColBandSize w:val="1"/>
      <w:tblCellMar>
        <w:top w:w="100" w:type="dxa"/>
        <w:left w:w="100" w:type="dxa"/>
        <w:bottom w:w="100" w:type="dxa"/>
        <w:right w:w="100" w:type="dxa"/>
      </w:tblCellMar>
    </w:tblPr>
  </w:style>
  <w:style w:type="table" w:customStyle="1" w:styleId="ae">
    <w:basedOn w:val="TableNormal"/>
    <w:rsid w:val="00AF5137"/>
    <w:tblPr>
      <w:tblStyleRowBandSize w:val="1"/>
      <w:tblStyleColBandSize w:val="1"/>
      <w:tblCellMar>
        <w:top w:w="100" w:type="dxa"/>
        <w:left w:w="100" w:type="dxa"/>
        <w:bottom w:w="100" w:type="dxa"/>
        <w:right w:w="100" w:type="dxa"/>
      </w:tblCellMar>
    </w:tblPr>
  </w:style>
  <w:style w:type="table" w:customStyle="1" w:styleId="af">
    <w:basedOn w:val="TableNormal"/>
    <w:rsid w:val="00AF5137"/>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704C3C"/>
    <w:pPr>
      <w:tabs>
        <w:tab w:val="center" w:pos="4680"/>
        <w:tab w:val="right" w:pos="9360"/>
      </w:tabs>
      <w:spacing w:line="240" w:lineRule="auto"/>
    </w:pPr>
  </w:style>
  <w:style w:type="character" w:customStyle="1" w:styleId="HeaderChar">
    <w:name w:val="Header Char"/>
    <w:basedOn w:val="DefaultParagraphFont"/>
    <w:link w:val="Header"/>
    <w:uiPriority w:val="99"/>
    <w:rsid w:val="00704C3C"/>
  </w:style>
  <w:style w:type="paragraph" w:styleId="Footer">
    <w:name w:val="footer"/>
    <w:basedOn w:val="Normal"/>
    <w:link w:val="FooterChar"/>
    <w:uiPriority w:val="99"/>
    <w:semiHidden/>
    <w:unhideWhenUsed/>
    <w:rsid w:val="00704C3C"/>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704C3C"/>
  </w:style>
  <w:style w:type="paragraph" w:styleId="NormalWeb">
    <w:name w:val="Normal (Web)"/>
    <w:basedOn w:val="Normal"/>
    <w:uiPriority w:val="99"/>
    <w:unhideWhenUsed/>
    <w:rsid w:val="00357B10"/>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9675FB"/>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9675FB"/>
    <w:pPr>
      <w:spacing w:after="100"/>
    </w:pPr>
  </w:style>
  <w:style w:type="character" w:styleId="Hyperlink">
    <w:name w:val="Hyperlink"/>
    <w:basedOn w:val="DefaultParagraphFont"/>
    <w:uiPriority w:val="99"/>
    <w:unhideWhenUsed/>
    <w:rsid w:val="009675FB"/>
    <w:rPr>
      <w:color w:val="0000FF" w:themeColor="hyperlink"/>
      <w:u w:val="single"/>
    </w:rPr>
  </w:style>
  <w:style w:type="paragraph" w:styleId="BalloonText">
    <w:name w:val="Balloon Text"/>
    <w:basedOn w:val="Normal"/>
    <w:link w:val="BalloonTextChar"/>
    <w:uiPriority w:val="99"/>
    <w:semiHidden/>
    <w:unhideWhenUsed/>
    <w:rsid w:val="009675F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75F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017419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pdfs.semanticscholar.org/7fd5/f699cd0ea8e0bb756cbbb328161dd9d7cd40.pdf"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jurnal.unai.edu/index.php/jeko/article/download/2342/1702" TargetMode="External"/><Relationship Id="rId4" Type="http://schemas.openxmlformats.org/officeDocument/2006/relationships/settings" Target="settings.xml"/><Relationship Id="rId9" Type="http://schemas.openxmlformats.org/officeDocument/2006/relationships/hyperlink" Target="https://www.researchgate.net/profile/Suzanna-Elmassah/publication/337325957_Liquidity_in_the_UAE_Islamic_banks/links/5de7484b92851c83645fdcac/Liquidity-in-the-UAE-Islamic-banks.pdf"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589D84F-FB32-4095-8E6E-ADD484CD4B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26</Pages>
  <Words>2947</Words>
  <Characters>16802</Characters>
  <Application>Microsoft Office Word</Application>
  <DocSecurity>0</DocSecurity>
  <Lines>140</Lines>
  <Paragraphs>39</Paragraphs>
  <ScaleCrop>false</ScaleCrop>
  <Company/>
  <LinksUpToDate>false</LinksUpToDate>
  <CharactersWithSpaces>19710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2021-12-09T19:57:00Z</dcterms:created>
  <dcterms:modified xsi:type="dcterms:W3CDTF">2021-12-09T19:57:00Z</dcterms:modified>
</cp:coreProperties>
</file>