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9D8A568" w:rsidR="005E6C44" w:rsidRPr="004C3A0B" w:rsidRDefault="00BC6EF6" w:rsidP="003F6F7B">
            <w:pPr>
              <w:rPr>
                <w:rFonts w:ascii="Arial" w:hAnsi="Arial" w:cs="Arial"/>
                <w:sz w:val="22"/>
                <w:szCs w:val="22"/>
              </w:rPr>
            </w:pPr>
            <w:r>
              <w:rPr>
                <w:rFonts w:ascii="Arial" w:hAnsi="Arial" w:cs="Arial"/>
                <w:sz w:val="22"/>
                <w:szCs w:val="22"/>
              </w:rPr>
              <w:t>Isabela Cosmina Tocila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C9A9681" w:rsidR="005E6C44" w:rsidRPr="004C3A0B" w:rsidRDefault="00BC6EF6" w:rsidP="003F6F7B">
            <w:pPr>
              <w:rPr>
                <w:rFonts w:ascii="Arial" w:hAnsi="Arial" w:cs="Arial"/>
                <w:sz w:val="22"/>
                <w:szCs w:val="22"/>
              </w:rPr>
            </w:pPr>
            <w:r>
              <w:rPr>
                <w:rFonts w:ascii="Arial" w:hAnsi="Arial" w:cs="Arial"/>
                <w:sz w:val="22"/>
                <w:szCs w:val="22"/>
              </w:rPr>
              <w:t>2336281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0C7112C" w:rsidR="005E6C44" w:rsidRPr="004C3A0B" w:rsidRDefault="00BC6EF6" w:rsidP="003F6F7B">
            <w:pPr>
              <w:rPr>
                <w:rFonts w:ascii="Arial" w:hAnsi="Arial" w:cs="Arial"/>
                <w:sz w:val="22"/>
                <w:szCs w:val="22"/>
              </w:rPr>
            </w:pPr>
            <w:r>
              <w:rPr>
                <w:rFonts w:ascii="Arial" w:hAnsi="Arial" w:cs="Arial"/>
                <w:sz w:val="22"/>
                <w:szCs w:val="22"/>
              </w:rPr>
              <w:t>2336281</w:t>
            </w:r>
            <w:r w:rsidR="00311E91">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E089EC" w:rsidR="005E6C44" w:rsidRPr="004C3A0B" w:rsidRDefault="00311E91" w:rsidP="003F6F7B">
            <w:pPr>
              <w:rPr>
                <w:rFonts w:ascii="Arial" w:hAnsi="Arial" w:cs="Arial"/>
                <w:sz w:val="22"/>
                <w:szCs w:val="22"/>
              </w:rPr>
            </w:pPr>
            <w:r>
              <w:rPr>
                <w:rFonts w:ascii="Arial" w:hAnsi="Arial" w:cs="Arial"/>
                <w:sz w:val="22"/>
                <w:szCs w:val="22"/>
              </w:rPr>
              <w:t xml:space="preserve">BSc Health and Social Care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9A6B73D" w:rsidR="005E6C44" w:rsidRPr="004C3A0B" w:rsidRDefault="00311E91" w:rsidP="003F6F7B">
            <w:pPr>
              <w:rPr>
                <w:rFonts w:ascii="Arial" w:hAnsi="Arial" w:cs="Arial"/>
                <w:sz w:val="22"/>
                <w:szCs w:val="22"/>
              </w:rPr>
            </w:pPr>
            <w:r>
              <w:rPr>
                <w:rFonts w:ascii="Arial" w:hAnsi="Arial" w:cs="Arial"/>
                <w:sz w:val="22"/>
                <w:szCs w:val="22"/>
              </w:rPr>
              <w:t xml:space="preserve">Bianca Sanfilippo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8799E44" w:rsidR="005E6C44" w:rsidRPr="00DD0929" w:rsidRDefault="00311E9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127F5C7" w:rsidR="005E6C44" w:rsidRPr="004C3A0B" w:rsidRDefault="00311E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3923901" w14:textId="77777777" w:rsidR="00BC6EF6" w:rsidRPr="00BC6EF6" w:rsidRDefault="00BC6EF6" w:rsidP="00BC6EF6">
            <w:pPr>
              <w:spacing w:after="60" w:line="276" w:lineRule="auto"/>
              <w:rPr>
                <w:rFonts w:ascii="Arial" w:eastAsia="Arial" w:hAnsi="Arial" w:cs="Arial"/>
                <w:bCs/>
                <w:sz w:val="22"/>
                <w:szCs w:val="22"/>
                <w:lang w:val="en-US"/>
              </w:rPr>
            </w:pPr>
            <w:r w:rsidRPr="00BC6EF6">
              <w:rPr>
                <w:rFonts w:ascii="Arial" w:eastAsia="Arial" w:hAnsi="Arial" w:cs="Arial"/>
                <w:bCs/>
                <w:sz w:val="22"/>
                <w:szCs w:val="22"/>
                <w:lang w:val="en-US"/>
              </w:rPr>
              <w:t>The Impact of Social Isolation and Loneliness on the Mental Health of Older Adults in the United Kingdom</w:t>
            </w:r>
          </w:p>
          <w:p w14:paraId="44A8F7CA" w14:textId="117D1716"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41A7193" w:rsidR="004C3D85" w:rsidRPr="00D839CD" w:rsidRDefault="00222854" w:rsidP="003C07E3">
            <w:pPr>
              <w:rPr>
                <w:rFonts w:ascii="Arial" w:hAnsi="Arial" w:cs="Arial"/>
                <w:sz w:val="22"/>
                <w:szCs w:val="22"/>
              </w:rPr>
            </w:pPr>
            <w:r>
              <w:rPr>
                <w:rFonts w:ascii="Arial" w:hAnsi="Arial" w:cs="Arial"/>
                <w:sz w:val="22"/>
                <w:szCs w:val="22"/>
              </w:rPr>
              <w:t>30/10/</w:t>
            </w:r>
            <w:r w:rsidR="00311E91">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8065343" w:rsidR="004C3D85" w:rsidRPr="004C3A0B" w:rsidRDefault="00222854" w:rsidP="003C07E3">
            <w:pPr>
              <w:rPr>
                <w:rFonts w:ascii="Arial" w:hAnsi="Arial" w:cs="Arial"/>
                <w:sz w:val="22"/>
                <w:szCs w:val="22"/>
              </w:rPr>
            </w:pPr>
            <w:r>
              <w:rPr>
                <w:rFonts w:ascii="Arial" w:hAnsi="Arial" w:cs="Arial"/>
                <w:sz w:val="22"/>
                <w:szCs w:val="22"/>
              </w:rPr>
              <w:t>2</w:t>
            </w:r>
            <w:r w:rsidRPr="00222854">
              <w:rPr>
                <w:rFonts w:ascii="Arial" w:hAnsi="Arial" w:cs="Arial"/>
                <w:sz w:val="22"/>
                <w:szCs w:val="22"/>
                <w:vertAlign w:val="superscript"/>
              </w:rPr>
              <w:t>nd</w:t>
            </w:r>
            <w:r>
              <w:rPr>
                <w:rFonts w:ascii="Arial" w:hAnsi="Arial" w:cs="Arial"/>
                <w:sz w:val="22"/>
                <w:szCs w:val="22"/>
              </w:rPr>
              <w:t xml:space="preserve"> April</w:t>
            </w:r>
            <w:r w:rsidR="00311E91">
              <w:rPr>
                <w:rFonts w:ascii="Arial" w:hAnsi="Arial" w:cs="Arial"/>
                <w:sz w:val="22"/>
                <w:szCs w:val="22"/>
              </w:rPr>
              <w:t xml:space="preserve"> 202</w:t>
            </w:r>
            <w:r>
              <w:rPr>
                <w:rFonts w:ascii="Arial" w:hAnsi="Arial" w:cs="Arial"/>
                <w:sz w:val="22"/>
                <w:szCs w:val="22"/>
              </w:rPr>
              <w:t>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1A7B78C" w14:textId="46C9286A"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311E91">
              <w:rPr>
                <w:rFonts w:ascii="Arial" w:hAnsi="Arial" w:cs="Arial"/>
                <w:i/>
              </w:rPr>
              <w:t xml:space="preserve">: </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E270420"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w:t>
            </w:r>
            <w:r w:rsidR="00BC6EF6">
              <w:rPr>
                <w:rFonts w:ascii="Arial" w:hAnsi="Arial" w:cs="Arial"/>
                <w:b/>
                <w:bCs/>
                <w:sz w:val="22"/>
                <w:szCs w:val="22"/>
              </w:rPr>
              <w:t xml:space="preserve"> this </w:t>
            </w:r>
            <w:r w:rsidRPr="009D2E0B">
              <w:rPr>
                <w:rFonts w:ascii="Arial" w:hAnsi="Arial" w:cs="Arial"/>
                <w:b/>
                <w:bCs/>
                <w:sz w:val="22"/>
                <w:szCs w:val="22"/>
              </w:rPr>
              <w:t xml:space="preserve">Research </w:t>
            </w:r>
          </w:p>
          <w:p w14:paraId="634A8A62" w14:textId="77777777" w:rsidR="00BC6EF6" w:rsidRDefault="00BC6EF6" w:rsidP="00F96C3F">
            <w:pPr>
              <w:autoSpaceDE w:val="0"/>
              <w:autoSpaceDN w:val="0"/>
              <w:adjustRightInd w:val="0"/>
              <w:rPr>
                <w:rFonts w:ascii="Arial" w:hAnsi="Arial" w:cs="Arial"/>
                <w:b/>
                <w:bCs/>
                <w:sz w:val="22"/>
                <w:szCs w:val="22"/>
              </w:rPr>
            </w:pPr>
          </w:p>
          <w:p w14:paraId="314FF75B" w14:textId="77777777" w:rsidR="00BC6EF6" w:rsidRPr="00BC6EF6" w:rsidRDefault="00BC6EF6" w:rsidP="00BC6EF6">
            <w:pPr>
              <w:spacing w:after="60" w:line="276" w:lineRule="auto"/>
              <w:rPr>
                <w:rFonts w:ascii="Arial" w:eastAsia="Arial" w:hAnsi="Arial" w:cs="Arial"/>
                <w:bCs/>
                <w:sz w:val="22"/>
                <w:szCs w:val="22"/>
                <w:lang w:val="en-US"/>
              </w:rPr>
            </w:pPr>
            <w:r w:rsidRPr="00BC6EF6">
              <w:rPr>
                <w:rFonts w:ascii="Arial" w:eastAsia="Arial" w:hAnsi="Arial" w:cs="Arial"/>
                <w:bCs/>
                <w:sz w:val="22"/>
                <w:szCs w:val="22"/>
                <w:lang w:val="en-US"/>
              </w:rPr>
              <w:t>The Impact of Social Isolation and Loneliness on the Mental Health of Older Adults in the United Kingdom</w:t>
            </w:r>
          </w:p>
          <w:p w14:paraId="00CDFDD8" w14:textId="77777777" w:rsidR="00BC6EF6" w:rsidRPr="009D2E0B" w:rsidRDefault="00BC6EF6" w:rsidP="00F96C3F">
            <w:pPr>
              <w:autoSpaceDE w:val="0"/>
              <w:autoSpaceDN w:val="0"/>
              <w:adjustRightInd w:val="0"/>
              <w:rPr>
                <w:rFonts w:ascii="Arial" w:hAnsi="Arial" w:cs="Arial"/>
                <w:b/>
                <w:bCs/>
                <w:sz w:val="22"/>
                <w:szCs w:val="22"/>
              </w:rPr>
            </w:pPr>
          </w:p>
          <w:p w14:paraId="001E7318" w14:textId="77777777" w:rsidR="00F96C3F" w:rsidRDefault="00F96C3F" w:rsidP="00F96C3F">
            <w:pPr>
              <w:rPr>
                <w:rFonts w:ascii="Arial" w:hAnsi="Arial" w:cs="Arial"/>
              </w:rPr>
            </w:pPr>
          </w:p>
          <w:p w14:paraId="2B320BC7" w14:textId="1D19DD39"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6E42F45" w14:textId="5F99B5B0" w:rsidR="00BC6EF6" w:rsidRPr="00BC6EF6" w:rsidRDefault="00311E91" w:rsidP="00BC6EF6">
            <w:pPr>
              <w:rPr>
                <w:rFonts w:ascii="Arial" w:eastAsia="Arial" w:hAnsi="Arial" w:cs="Arial"/>
                <w:bCs/>
                <w:sz w:val="22"/>
                <w:szCs w:val="22"/>
                <w:lang w:val="en-US"/>
              </w:rPr>
            </w:pPr>
            <w:r w:rsidRPr="00311E91">
              <w:rPr>
                <w:rFonts w:ascii="Arial" w:hAnsi="Arial" w:cs="Arial"/>
              </w:rPr>
              <w:t>•What is the</w:t>
            </w:r>
            <w:r w:rsidR="00BC6EF6">
              <w:rPr>
                <w:rFonts w:ascii="Arial" w:hAnsi="Arial" w:cs="Arial"/>
              </w:rPr>
              <w:t xml:space="preserve"> </w:t>
            </w:r>
            <w:r w:rsidR="00BC6EF6" w:rsidRPr="00BC6EF6">
              <w:rPr>
                <w:rFonts w:ascii="Arial" w:eastAsia="Arial" w:hAnsi="Arial" w:cs="Arial"/>
                <w:bCs/>
                <w:sz w:val="22"/>
                <w:szCs w:val="22"/>
                <w:lang w:val="en-US"/>
              </w:rPr>
              <w:t>The Impact of Social Isolation and Loneliness on the Mental Health of Older Adults in the United Kingdom</w:t>
            </w:r>
            <w:r w:rsidR="00BC6EF6">
              <w:rPr>
                <w:rFonts w:ascii="Arial" w:eastAsia="Arial" w:hAnsi="Arial" w:cs="Arial"/>
                <w:bCs/>
                <w:sz w:val="22"/>
                <w:szCs w:val="22"/>
                <w:lang w:val="en-US"/>
              </w:rPr>
              <w:t xml:space="preserve">? </w:t>
            </w:r>
          </w:p>
          <w:p w14:paraId="43E4BFAF" w14:textId="3AF63273"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201D7B0" w14:textId="6266CD3D" w:rsidR="00E94E18" w:rsidRPr="00E94E18" w:rsidRDefault="00E94E18" w:rsidP="00E94E18">
            <w:pPr>
              <w:keepNext/>
              <w:keepLines/>
              <w:spacing w:before="200" w:line="276" w:lineRule="auto"/>
              <w:outlineLvl w:val="1"/>
              <w:rPr>
                <w:rFonts w:ascii="Calibri" w:eastAsia="MS Gothic" w:hAnsi="Calibri"/>
                <w:b/>
                <w:bCs/>
                <w:color w:val="19324C"/>
                <w:sz w:val="22"/>
                <w:szCs w:val="26"/>
                <w:lang w:val="en-US"/>
              </w:rPr>
            </w:pPr>
            <w:r w:rsidRPr="00E94E18">
              <w:rPr>
                <w:rFonts w:ascii="Arial" w:eastAsia="Arial" w:hAnsi="Arial" w:cs="Arial"/>
                <w:b/>
                <w:bCs/>
                <w:color w:val="19324C"/>
                <w:sz w:val="22"/>
                <w:szCs w:val="26"/>
                <w:lang w:val="en-US"/>
              </w:rPr>
              <w:t xml:space="preserve"> Aim</w:t>
            </w:r>
          </w:p>
          <w:p w14:paraId="5BBC4C62" w14:textId="77777777" w:rsidR="00E94E18" w:rsidRPr="00E94E18" w:rsidRDefault="00E94E18" w:rsidP="00E94E18">
            <w:pPr>
              <w:spacing w:after="60" w:line="276" w:lineRule="auto"/>
              <w:rPr>
                <w:rFonts w:ascii="Arial" w:eastAsia="Arial" w:hAnsi="Arial" w:cs="Arial"/>
                <w:sz w:val="22"/>
                <w:szCs w:val="22"/>
                <w:lang w:val="en-US"/>
              </w:rPr>
            </w:pPr>
            <w:r w:rsidRPr="00E94E18">
              <w:rPr>
                <w:rFonts w:ascii="Arial" w:eastAsia="Arial" w:hAnsi="Arial" w:cs="Arial"/>
                <w:sz w:val="22"/>
                <w:szCs w:val="22"/>
                <w:lang w:val="en-US"/>
              </w:rPr>
              <w:t>To explore the impact of social isolation and loneliness on the mental health and wellbeing of older adults aged 65 and over in the United Kingdom.</w:t>
            </w:r>
          </w:p>
          <w:p w14:paraId="61CB3673" w14:textId="12C8FA99" w:rsidR="00E94E18" w:rsidRPr="00E94E18" w:rsidRDefault="00E94E18" w:rsidP="00E94E18">
            <w:pPr>
              <w:keepNext/>
              <w:keepLines/>
              <w:spacing w:before="200" w:line="276" w:lineRule="auto"/>
              <w:outlineLvl w:val="1"/>
              <w:rPr>
                <w:rFonts w:ascii="Calibri" w:eastAsia="MS Gothic" w:hAnsi="Calibri"/>
                <w:b/>
                <w:bCs/>
                <w:color w:val="19324C"/>
                <w:sz w:val="22"/>
                <w:szCs w:val="26"/>
                <w:lang w:val="en-US"/>
              </w:rPr>
            </w:pPr>
            <w:r w:rsidRPr="00E94E18">
              <w:rPr>
                <w:rFonts w:ascii="Arial" w:eastAsia="Arial" w:hAnsi="Arial" w:cs="Arial"/>
                <w:b/>
                <w:bCs/>
                <w:color w:val="19324C"/>
                <w:sz w:val="22"/>
                <w:szCs w:val="26"/>
                <w:lang w:val="en-US"/>
              </w:rPr>
              <w:t>Objectives</w:t>
            </w:r>
          </w:p>
          <w:p w14:paraId="4BF4B45E" w14:textId="77777777"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r w:rsidRPr="00E94E18">
              <w:rPr>
                <w:rFonts w:ascii="Arial" w:eastAsia="Arial" w:hAnsi="Arial" w:cs="Arial"/>
                <w:lang w:val="en-US"/>
              </w:rPr>
              <w:t>Examine the main causes of loneliness and social isolation among older adults in the UK.</w:t>
            </w:r>
          </w:p>
          <w:p w14:paraId="05B844C8" w14:textId="77777777"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proofErr w:type="spellStart"/>
            <w:r w:rsidRPr="00E94E18">
              <w:rPr>
                <w:rFonts w:ascii="Arial" w:eastAsia="Arial" w:hAnsi="Arial" w:cs="Arial"/>
                <w:lang w:val="en-US"/>
              </w:rPr>
              <w:t>Analyse</w:t>
            </w:r>
            <w:proofErr w:type="spellEnd"/>
            <w:r w:rsidRPr="00E94E18">
              <w:rPr>
                <w:rFonts w:ascii="Arial" w:eastAsia="Arial" w:hAnsi="Arial" w:cs="Arial"/>
                <w:lang w:val="en-US"/>
              </w:rPr>
              <w:t xml:space="preserve"> existing research on the relationship between social isolation and mental health.</w:t>
            </w:r>
          </w:p>
          <w:p w14:paraId="09335CD7" w14:textId="77777777"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r w:rsidRPr="00E94E18">
              <w:rPr>
                <w:rFonts w:ascii="Arial" w:eastAsia="Arial" w:hAnsi="Arial" w:cs="Arial"/>
                <w:lang w:val="en-US"/>
              </w:rPr>
              <w:t>Evaluate the impact of loneliness on depression, anxiety and emotional wellbeing.</w:t>
            </w:r>
          </w:p>
          <w:p w14:paraId="127D4FB8" w14:textId="77777777"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r w:rsidRPr="00E94E18">
              <w:rPr>
                <w:rFonts w:ascii="Arial" w:eastAsia="Arial" w:hAnsi="Arial" w:cs="Arial"/>
                <w:lang w:val="en-US"/>
              </w:rPr>
              <w:t>Provide recommendations for health and social care policy and practice.</w:t>
            </w:r>
          </w:p>
          <w:p w14:paraId="68975C9B" w14:textId="645BE1E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B86F980" w14:textId="77777777"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r w:rsidRPr="00E94E18">
              <w:rPr>
                <w:rFonts w:ascii="Arial" w:eastAsia="Arial" w:hAnsi="Arial" w:cs="Arial"/>
                <w:lang w:val="en-US"/>
              </w:rPr>
              <w:t>Examine the main causes of loneliness and social isolation among older adults in the UK.</w:t>
            </w:r>
          </w:p>
          <w:p w14:paraId="041E9206" w14:textId="77777777"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proofErr w:type="spellStart"/>
            <w:r w:rsidRPr="00E94E18">
              <w:rPr>
                <w:rFonts w:ascii="Arial" w:eastAsia="Arial" w:hAnsi="Arial" w:cs="Arial"/>
                <w:lang w:val="en-US"/>
              </w:rPr>
              <w:t>Analyse</w:t>
            </w:r>
            <w:proofErr w:type="spellEnd"/>
            <w:r w:rsidRPr="00E94E18">
              <w:rPr>
                <w:rFonts w:ascii="Arial" w:eastAsia="Arial" w:hAnsi="Arial" w:cs="Arial"/>
                <w:lang w:val="en-US"/>
              </w:rPr>
              <w:t xml:space="preserve"> existing research on the relationship between social isolation and mental health.</w:t>
            </w:r>
          </w:p>
          <w:p w14:paraId="23D4A0A9" w14:textId="77777777"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r w:rsidRPr="00E94E18">
              <w:rPr>
                <w:rFonts w:ascii="Arial" w:eastAsia="Arial" w:hAnsi="Arial" w:cs="Arial"/>
                <w:lang w:val="en-US"/>
              </w:rPr>
              <w:t>Evaluate the impact of loneliness on depression, anxiety and emotional wellbeing.</w:t>
            </w:r>
          </w:p>
          <w:p w14:paraId="2F243AE1" w14:textId="68BB25C5" w:rsidR="00E94E18" w:rsidRPr="00E94E18" w:rsidRDefault="00E94E18" w:rsidP="00E94E18">
            <w:pPr>
              <w:pStyle w:val="ListParagraph"/>
              <w:numPr>
                <w:ilvl w:val="0"/>
                <w:numId w:val="28"/>
              </w:numPr>
              <w:tabs>
                <w:tab w:val="num" w:pos="360"/>
              </w:tabs>
              <w:spacing w:after="60" w:line="276" w:lineRule="auto"/>
              <w:rPr>
                <w:rFonts w:ascii="Arial" w:eastAsia="Arial" w:hAnsi="Arial" w:cs="Arial"/>
                <w:lang w:val="en-US"/>
              </w:rPr>
            </w:pPr>
            <w:r w:rsidRPr="00E94E18">
              <w:rPr>
                <w:rFonts w:ascii="Arial" w:eastAsia="Arial" w:hAnsi="Arial" w:cs="Arial"/>
                <w:lang w:val="en-US"/>
              </w:rPr>
              <w:t>Provide recommendations for health and social care policy and practice</w:t>
            </w:r>
            <w:r>
              <w:rPr>
                <w:rFonts w:ascii="Arial" w:eastAsia="Arial" w:hAnsi="Arial" w:cs="Arial"/>
                <w:lang w:val="en-US"/>
              </w:rPr>
              <w: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1D34352" w14:textId="77777777" w:rsidR="00E94E18" w:rsidRPr="00E94E18" w:rsidRDefault="00E94E18" w:rsidP="00E94E18">
            <w:pPr>
              <w:rPr>
                <w:rFonts w:ascii="Arial" w:hAnsi="Arial" w:cs="Arial"/>
                <w:sz w:val="22"/>
                <w:szCs w:val="22"/>
              </w:rPr>
            </w:pPr>
            <w:r w:rsidRPr="00E94E18">
              <w:rPr>
                <w:rFonts w:ascii="Arial" w:hAnsi="Arial" w:cs="Arial"/>
                <w:sz w:val="22"/>
                <w:szCs w:val="22"/>
              </w:rPr>
              <w:t>This project will use secondary research through a systematic literature review of ten peer-reviewed primary research articles.</w:t>
            </w:r>
          </w:p>
          <w:p w14:paraId="20CA47E7" w14:textId="77777777" w:rsidR="00E94E18" w:rsidRPr="00E94E18" w:rsidRDefault="00E94E18" w:rsidP="00E94E18">
            <w:pPr>
              <w:rPr>
                <w:rFonts w:ascii="Arial" w:hAnsi="Arial" w:cs="Arial"/>
                <w:sz w:val="22"/>
                <w:szCs w:val="22"/>
              </w:rPr>
            </w:pPr>
            <w:r w:rsidRPr="00E94E18">
              <w:rPr>
                <w:rFonts w:ascii="Arial" w:hAnsi="Arial" w:cs="Arial"/>
                <w:b/>
                <w:sz w:val="22"/>
                <w:szCs w:val="22"/>
              </w:rPr>
              <w:t>Search Strategy</w:t>
            </w:r>
          </w:p>
          <w:p w14:paraId="0B353BB8" w14:textId="77777777" w:rsidR="00E94E18" w:rsidRPr="00E94E18" w:rsidRDefault="00E94E18" w:rsidP="00E94E18">
            <w:pPr>
              <w:rPr>
                <w:rFonts w:ascii="Arial" w:hAnsi="Arial" w:cs="Arial"/>
                <w:sz w:val="22"/>
                <w:szCs w:val="22"/>
              </w:rPr>
            </w:pPr>
            <w:r w:rsidRPr="00E94E18">
              <w:rPr>
                <w:rFonts w:ascii="Arial" w:hAnsi="Arial" w:cs="Arial"/>
                <w:sz w:val="22"/>
                <w:szCs w:val="22"/>
              </w:rPr>
              <w:t>Databases: PubMed, ProQuest and Google Scholar.</w:t>
            </w:r>
          </w:p>
          <w:p w14:paraId="1440C150" w14:textId="77777777" w:rsidR="00E94E18" w:rsidRPr="00E94E18" w:rsidRDefault="00E94E18" w:rsidP="00E94E18">
            <w:pPr>
              <w:rPr>
                <w:rFonts w:ascii="Arial" w:hAnsi="Arial" w:cs="Arial"/>
                <w:sz w:val="22"/>
                <w:szCs w:val="22"/>
              </w:rPr>
            </w:pPr>
            <w:r w:rsidRPr="00E94E18">
              <w:rPr>
                <w:rFonts w:ascii="Arial" w:hAnsi="Arial" w:cs="Arial"/>
                <w:sz w:val="22"/>
                <w:szCs w:val="22"/>
              </w:rPr>
              <w:t>Keywords: Social isolation, loneliness, older adults, mental health, depression, United Kingdom.</w:t>
            </w:r>
          </w:p>
          <w:p w14:paraId="1344C7C6" w14:textId="77777777" w:rsidR="00E94E18" w:rsidRPr="00E94E18" w:rsidRDefault="00E94E18" w:rsidP="00E94E18">
            <w:pPr>
              <w:rPr>
                <w:rFonts w:ascii="Arial" w:hAnsi="Arial" w:cs="Arial"/>
                <w:sz w:val="22"/>
                <w:szCs w:val="22"/>
              </w:rPr>
            </w:pPr>
            <w:r w:rsidRPr="00E94E18">
              <w:rPr>
                <w:rFonts w:ascii="Arial" w:hAnsi="Arial" w:cs="Arial"/>
                <w:b/>
                <w:sz w:val="22"/>
                <w:szCs w:val="22"/>
              </w:rPr>
              <w:t>Inclusion Criteria</w:t>
            </w:r>
          </w:p>
          <w:p w14:paraId="50B0A2C3" w14:textId="77777777" w:rsidR="00E94E18" w:rsidRPr="00E94E18" w:rsidRDefault="00E94E18" w:rsidP="00E94E18">
            <w:pPr>
              <w:pStyle w:val="ListBullet"/>
              <w:tabs>
                <w:tab w:val="num" w:pos="360"/>
              </w:tabs>
              <w:ind w:left="360" w:hanging="360"/>
            </w:pPr>
            <w:r w:rsidRPr="00E94E18">
              <w:t xml:space="preserve">Studies </w:t>
            </w:r>
            <w:proofErr w:type="gramStart"/>
            <w:r w:rsidRPr="00E94E18">
              <w:t>published</w:t>
            </w:r>
            <w:proofErr w:type="gramEnd"/>
            <w:r w:rsidRPr="00E94E18">
              <w:t xml:space="preserve"> between 2016 and 2026.</w:t>
            </w:r>
          </w:p>
          <w:p w14:paraId="2360F6A5" w14:textId="77777777" w:rsidR="00E94E18" w:rsidRPr="00E94E18" w:rsidRDefault="00E94E18" w:rsidP="00E94E18">
            <w:pPr>
              <w:pStyle w:val="ListBullet"/>
              <w:tabs>
                <w:tab w:val="num" w:pos="360"/>
              </w:tabs>
              <w:ind w:left="360" w:hanging="360"/>
            </w:pPr>
            <w:r w:rsidRPr="00E94E18">
              <w:lastRenderedPageBreak/>
              <w:t>Research involving adults aged 65 and over.</w:t>
            </w:r>
          </w:p>
          <w:p w14:paraId="59E2EFAE" w14:textId="77777777" w:rsidR="00E94E18" w:rsidRPr="00E94E18" w:rsidRDefault="00E94E18" w:rsidP="00E94E18">
            <w:pPr>
              <w:pStyle w:val="ListBullet"/>
              <w:tabs>
                <w:tab w:val="num" w:pos="360"/>
              </w:tabs>
              <w:ind w:left="360" w:hanging="360"/>
            </w:pPr>
            <w:r w:rsidRPr="00E94E18">
              <w:t xml:space="preserve">Studies </w:t>
            </w:r>
            <w:proofErr w:type="gramStart"/>
            <w:r w:rsidRPr="00E94E18">
              <w:t>focusing</w:t>
            </w:r>
            <w:proofErr w:type="gramEnd"/>
            <w:r w:rsidRPr="00E94E18">
              <w:t xml:space="preserve"> on loneliness, social isolation and mental health.</w:t>
            </w:r>
          </w:p>
          <w:p w14:paraId="7211DAF2" w14:textId="77777777" w:rsidR="00E94E18" w:rsidRPr="00E94E18" w:rsidRDefault="00E94E18" w:rsidP="00E94E18">
            <w:pPr>
              <w:pStyle w:val="ListBullet"/>
              <w:tabs>
                <w:tab w:val="num" w:pos="360"/>
              </w:tabs>
              <w:ind w:left="360" w:hanging="360"/>
            </w:pPr>
            <w:r w:rsidRPr="00E94E18">
              <w:t>Peer-reviewed primary research.</w:t>
            </w:r>
          </w:p>
          <w:p w14:paraId="320975F8" w14:textId="77777777" w:rsidR="00E94E18" w:rsidRPr="00E94E18" w:rsidRDefault="00E94E18" w:rsidP="00E94E18">
            <w:pPr>
              <w:pStyle w:val="ListBullet"/>
              <w:tabs>
                <w:tab w:val="num" w:pos="360"/>
              </w:tabs>
              <w:ind w:left="360" w:hanging="360"/>
            </w:pPr>
            <w:r w:rsidRPr="00E94E18">
              <w:t>UK-based studies.</w:t>
            </w:r>
          </w:p>
          <w:p w14:paraId="2FFF6EE8" w14:textId="77777777" w:rsidR="00E94E18" w:rsidRPr="00E94E18" w:rsidRDefault="00E94E18" w:rsidP="00E94E18">
            <w:pPr>
              <w:rPr>
                <w:rFonts w:ascii="Arial" w:hAnsi="Arial" w:cs="Arial"/>
                <w:sz w:val="22"/>
                <w:szCs w:val="22"/>
              </w:rPr>
            </w:pPr>
            <w:r w:rsidRPr="00E94E18">
              <w:rPr>
                <w:rFonts w:ascii="Arial" w:hAnsi="Arial" w:cs="Arial"/>
                <w:b/>
                <w:sz w:val="22"/>
                <w:szCs w:val="22"/>
              </w:rPr>
              <w:t>Exclusion Criteria</w:t>
            </w:r>
          </w:p>
          <w:p w14:paraId="754E7C84" w14:textId="77777777" w:rsidR="00E94E18" w:rsidRPr="00E94E18" w:rsidRDefault="00E94E18" w:rsidP="00E94E18">
            <w:pPr>
              <w:pStyle w:val="ListBullet"/>
              <w:tabs>
                <w:tab w:val="num" w:pos="360"/>
              </w:tabs>
              <w:ind w:left="360" w:hanging="360"/>
            </w:pPr>
            <w:r w:rsidRPr="00E94E18">
              <w:t xml:space="preserve">Studies </w:t>
            </w:r>
            <w:proofErr w:type="gramStart"/>
            <w:r w:rsidRPr="00E94E18">
              <w:t>published</w:t>
            </w:r>
            <w:proofErr w:type="gramEnd"/>
            <w:r w:rsidRPr="00E94E18">
              <w:t xml:space="preserve"> before 2016.</w:t>
            </w:r>
          </w:p>
          <w:p w14:paraId="5F0BC3AB" w14:textId="77777777" w:rsidR="00E94E18" w:rsidRPr="00E94E18" w:rsidRDefault="00E94E18" w:rsidP="00E94E18">
            <w:pPr>
              <w:pStyle w:val="ListBullet"/>
              <w:tabs>
                <w:tab w:val="num" w:pos="360"/>
              </w:tabs>
              <w:ind w:left="360" w:hanging="360"/>
            </w:pPr>
            <w:r w:rsidRPr="00E94E18">
              <w:t>Research focusing on individuals under 65.</w:t>
            </w:r>
          </w:p>
          <w:p w14:paraId="615E70BA" w14:textId="77777777" w:rsidR="00E94E18" w:rsidRPr="00E94E18" w:rsidRDefault="00E94E18" w:rsidP="00E94E18">
            <w:pPr>
              <w:pStyle w:val="ListBullet"/>
              <w:tabs>
                <w:tab w:val="num" w:pos="360"/>
              </w:tabs>
              <w:ind w:left="360" w:hanging="360"/>
            </w:pPr>
            <w:r w:rsidRPr="00E94E18">
              <w:t xml:space="preserve">Studies </w:t>
            </w:r>
            <w:proofErr w:type="gramStart"/>
            <w:r w:rsidRPr="00E94E18">
              <w:t>unrelated</w:t>
            </w:r>
            <w:proofErr w:type="gramEnd"/>
            <w:r w:rsidRPr="00E94E18">
              <w:t xml:space="preserve"> to mental health or social isolation.</w:t>
            </w:r>
          </w:p>
          <w:p w14:paraId="7F178834" w14:textId="77777777" w:rsidR="00E94E18" w:rsidRPr="00E94E18" w:rsidRDefault="00E94E18" w:rsidP="00E94E18">
            <w:pPr>
              <w:pStyle w:val="ListBullet"/>
              <w:tabs>
                <w:tab w:val="num" w:pos="360"/>
              </w:tabs>
              <w:ind w:left="360" w:hanging="360"/>
            </w:pPr>
            <w:r w:rsidRPr="00E94E18">
              <w:t>Non-peer-reviewed publications.</w:t>
            </w:r>
          </w:p>
          <w:p w14:paraId="44D11DAA" w14:textId="77777777" w:rsidR="00E94E18" w:rsidRPr="00E94E18" w:rsidRDefault="00E94E18" w:rsidP="00E94E18">
            <w:pPr>
              <w:pStyle w:val="ListBullet"/>
              <w:tabs>
                <w:tab w:val="num" w:pos="360"/>
              </w:tabs>
              <w:ind w:left="360" w:hanging="360"/>
            </w:pPr>
            <w:r w:rsidRPr="00E94E18">
              <w:t>Secondary research and literature reviews.</w:t>
            </w:r>
          </w:p>
          <w:p w14:paraId="256BD674" w14:textId="77777777" w:rsidR="00E94E18" w:rsidRPr="00E94E18" w:rsidRDefault="00E94E18" w:rsidP="00E94E18">
            <w:pPr>
              <w:pStyle w:val="ListBullet"/>
              <w:tabs>
                <w:tab w:val="num" w:pos="360"/>
              </w:tabs>
              <w:ind w:left="360" w:hanging="360"/>
            </w:pPr>
            <w:r w:rsidRPr="00E94E18">
              <w:t>Studies conducted outside the UK.</w:t>
            </w:r>
          </w:p>
          <w:p w14:paraId="350EF5DC" w14:textId="77777777" w:rsidR="00E94E18" w:rsidRPr="00E94E18" w:rsidRDefault="00E94E18" w:rsidP="00E94E18">
            <w:pPr>
              <w:rPr>
                <w:rFonts w:ascii="Arial" w:hAnsi="Arial" w:cs="Arial"/>
                <w:sz w:val="22"/>
                <w:szCs w:val="22"/>
              </w:rPr>
            </w:pPr>
            <w:r w:rsidRPr="00E94E18">
              <w:rPr>
                <w:rFonts w:ascii="Arial" w:hAnsi="Arial" w:cs="Arial"/>
                <w:b/>
                <w:sz w:val="22"/>
                <w:szCs w:val="22"/>
              </w:rPr>
              <w:t>Data Analysis</w:t>
            </w:r>
          </w:p>
          <w:p w14:paraId="19FACAF9" w14:textId="77777777" w:rsidR="00E94E18" w:rsidRPr="00E94E18" w:rsidRDefault="00E94E18" w:rsidP="00E94E18">
            <w:pPr>
              <w:rPr>
                <w:rFonts w:ascii="Arial" w:hAnsi="Arial" w:cs="Arial"/>
                <w:sz w:val="22"/>
                <w:szCs w:val="22"/>
              </w:rPr>
            </w:pPr>
            <w:r w:rsidRPr="00E94E18">
              <w:rPr>
                <w:rFonts w:ascii="Arial" w:hAnsi="Arial" w:cs="Arial"/>
                <w:sz w:val="22"/>
                <w:szCs w:val="22"/>
              </w:rPr>
              <w:t>Thematic analysis will be used to identify recurring themes, compare findings and evaluate the impact of loneliness on psychological wellbeing.</w:t>
            </w:r>
          </w:p>
          <w:p w14:paraId="0F5CF5C2" w14:textId="77777777" w:rsidR="00E94E18" w:rsidRPr="00E94E18" w:rsidRDefault="00E94E18" w:rsidP="00F96C3F">
            <w:pPr>
              <w:rPr>
                <w:rFonts w:ascii="Arial" w:hAnsi="Arial" w:cs="Arial"/>
                <w:color w:val="808080"/>
                <w:sz w:val="22"/>
                <w:szCs w:val="22"/>
              </w:rPr>
            </w:pPr>
          </w:p>
          <w:p w14:paraId="290909D9" w14:textId="77777777" w:rsidR="00E94E18" w:rsidRPr="00E94E18" w:rsidRDefault="00E94E18" w:rsidP="00F96C3F">
            <w:pPr>
              <w:rPr>
                <w:rFonts w:ascii="Arial" w:hAnsi="Arial" w:cs="Arial"/>
                <w:color w:val="808080"/>
                <w:sz w:val="22"/>
                <w:szCs w:val="22"/>
              </w:rPr>
            </w:pPr>
          </w:p>
          <w:p w14:paraId="4F1F6881" w14:textId="77777777" w:rsidR="00E94E18" w:rsidRPr="00E94E18" w:rsidRDefault="00E94E18" w:rsidP="00F96C3F">
            <w:pPr>
              <w:rPr>
                <w:rFonts w:ascii="Arial" w:hAnsi="Arial" w:cs="Arial"/>
                <w:color w:val="808080"/>
                <w:sz w:val="22"/>
                <w:szCs w:val="22"/>
              </w:rPr>
            </w:pPr>
          </w:p>
          <w:p w14:paraId="245C6638" w14:textId="77777777" w:rsidR="00E94E18" w:rsidRDefault="00E94E18" w:rsidP="00F96C3F">
            <w:pPr>
              <w:rPr>
                <w:rFonts w:ascii="Arial" w:hAnsi="Arial" w:cs="Arial"/>
                <w:color w:val="808080"/>
                <w:sz w:val="18"/>
                <w:szCs w:val="18"/>
              </w:rPr>
            </w:pPr>
          </w:p>
          <w:p w14:paraId="74B1A894" w14:textId="77777777" w:rsidR="00E94E18" w:rsidRDefault="00E94E18" w:rsidP="00F96C3F">
            <w:pPr>
              <w:rPr>
                <w:rFonts w:ascii="Arial" w:hAnsi="Arial" w:cs="Arial"/>
                <w:color w:val="808080"/>
                <w:sz w:val="18"/>
                <w:szCs w:val="18"/>
              </w:rPr>
            </w:pPr>
          </w:p>
          <w:p w14:paraId="4C974605" w14:textId="77777777" w:rsidR="00E94E18" w:rsidRDefault="00E94E18" w:rsidP="00F96C3F">
            <w:pPr>
              <w:rPr>
                <w:rFonts w:ascii="Arial" w:hAnsi="Arial" w:cs="Arial"/>
                <w:color w:val="808080"/>
                <w:sz w:val="18"/>
                <w:szCs w:val="18"/>
              </w:rPr>
            </w:pPr>
          </w:p>
          <w:p w14:paraId="5E0D64F1" w14:textId="5E9D1E10" w:rsidR="00F96C3F" w:rsidRDefault="00F96C3F" w:rsidP="00F96C3F">
            <w:pPr>
              <w:rPr>
                <w:rFonts w:ascii="Arial" w:hAnsi="Arial" w:cs="Arial"/>
                <w:color w:val="808080"/>
                <w:sz w:val="18"/>
                <w:szCs w:val="18"/>
              </w:rPr>
            </w:pPr>
            <w:r w:rsidRPr="004C3A0B">
              <w:rPr>
                <w:rFonts w:ascii="Arial" w:hAnsi="Arial" w:cs="Arial"/>
                <w:color w:val="808080"/>
                <w:sz w:val="18"/>
                <w:szCs w:val="18"/>
              </w:rPr>
              <w:t>(this box should expand as you type)</w:t>
            </w:r>
          </w:p>
          <w:p w14:paraId="1AA46D72" w14:textId="77777777" w:rsidR="00E94E18" w:rsidRDefault="00E94E18" w:rsidP="00F96C3F">
            <w:pPr>
              <w:rPr>
                <w:rFonts w:ascii="Arial" w:hAnsi="Arial" w:cs="Arial"/>
                <w:b/>
                <w:color w:val="808080"/>
                <w:sz w:val="18"/>
                <w:szCs w:val="18"/>
              </w:rPr>
            </w:pPr>
          </w:p>
          <w:p w14:paraId="07BB4608" w14:textId="77777777" w:rsidR="00E94E18" w:rsidRDefault="00E94E18" w:rsidP="00F96C3F">
            <w:pPr>
              <w:rPr>
                <w:rFonts w:ascii="Arial" w:hAnsi="Arial" w:cs="Arial"/>
                <w:b/>
                <w:color w:val="808080"/>
                <w:sz w:val="18"/>
                <w:szCs w:val="18"/>
              </w:rPr>
            </w:pPr>
          </w:p>
          <w:p w14:paraId="108EF2F7" w14:textId="77777777" w:rsidR="00E94E18" w:rsidRPr="004C3A0B" w:rsidRDefault="00E94E18"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31865C7"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8A22C3E"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EF85BA"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DF20E98"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D79E778" w:rsidR="00D107AC" w:rsidRDefault="00BA7E7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39DA03B"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809F71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4E782B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09648D3"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31BAC04"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30D4789"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6EF69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865E2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96A29C2"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027CA7"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A2B6F1"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847A1B2"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E3E51D4" w:rsidR="00770C66" w:rsidRPr="006C1FDD"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F9FF0BC" w:rsidR="003C3C40" w:rsidRPr="00AA34BD" w:rsidRDefault="00104DC6" w:rsidP="003C3C40">
            <w:pPr>
              <w:rPr>
                <w:rFonts w:ascii="Arial" w:hAnsi="Arial" w:cs="Arial"/>
                <w:color w:val="00B050"/>
                <w:sz w:val="22"/>
                <w:szCs w:val="22"/>
              </w:rPr>
            </w:pPr>
            <w:r>
              <w:rPr>
                <w:rFonts w:ascii="Arial" w:hAnsi="Arial" w:cs="Arial"/>
                <w:color w:val="00B050"/>
                <w:sz w:val="22"/>
                <w:szCs w:val="22"/>
              </w:rPr>
              <w:t xml:space="preserve">N/A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96E8725" w:rsidR="00003E64" w:rsidRDefault="00104DC6" w:rsidP="003257BD">
            <w:pPr>
              <w:rPr>
                <w:rFonts w:ascii="Arial" w:hAnsi="Arial" w:cs="Arial"/>
                <w:sz w:val="22"/>
                <w:szCs w:val="22"/>
              </w:rPr>
            </w:pPr>
            <w:r w:rsidRPr="00104DC6">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9CA4955" w:rsidR="00003E64" w:rsidRDefault="00104DC6" w:rsidP="003257BD">
            <w:pPr>
              <w:rPr>
                <w:rFonts w:ascii="Arial" w:hAnsi="Arial" w:cs="Arial"/>
                <w:sz w:val="22"/>
                <w:szCs w:val="22"/>
              </w:rPr>
            </w:pPr>
            <w:r w:rsidRPr="00104DC6">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557AA5A" w:rsidR="00003E64" w:rsidRDefault="00104DC6" w:rsidP="003257BD">
            <w:pPr>
              <w:rPr>
                <w:rFonts w:ascii="Arial" w:hAnsi="Arial" w:cs="Arial"/>
                <w:sz w:val="22"/>
                <w:szCs w:val="22"/>
              </w:rPr>
            </w:pPr>
            <w:r w:rsidRPr="00104DC6">
              <w:rPr>
                <w:rFonts w:ascii="Arial" w:hAnsi="Arial" w:cs="Arial"/>
                <w:color w:val="00B050"/>
                <w:sz w:val="22"/>
                <w:szCs w:val="22"/>
              </w:rPr>
              <w:t>Some distress might be faced by the researche</w:t>
            </w:r>
            <w:r>
              <w:rPr>
                <w:rFonts w:ascii="Arial" w:hAnsi="Arial" w:cs="Arial"/>
                <w:color w:val="00B050"/>
                <w:sz w:val="22"/>
                <w:szCs w:val="22"/>
              </w:rPr>
              <w:t xml:space="preserve">r and burnout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4AE64B64" w:rsidR="00003E64" w:rsidRDefault="00A113C3" w:rsidP="003257BD">
            <w:pPr>
              <w:rPr>
                <w:rFonts w:ascii="Arial" w:hAnsi="Arial" w:cs="Arial"/>
                <w:sz w:val="22"/>
                <w:szCs w:val="22"/>
              </w:rPr>
            </w:pPr>
            <w:r>
              <w:rPr>
                <w:rFonts w:ascii="Arial" w:hAnsi="Arial" w:cs="Arial"/>
                <w:sz w:val="22"/>
                <w:szCs w:val="22"/>
              </w:rPr>
              <w:t>I will become stress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57E5884" w:rsidR="003C3C40" w:rsidRPr="004033FC" w:rsidRDefault="00186538" w:rsidP="003C3C40">
            <w:pPr>
              <w:rPr>
                <w:rFonts w:ascii="Arial" w:hAnsi="Arial" w:cs="Arial"/>
                <w:color w:val="00B050"/>
                <w:sz w:val="22"/>
                <w:szCs w:val="22"/>
              </w:rPr>
            </w:pPr>
            <w:r>
              <w:rPr>
                <w:rFonts w:ascii="Arial" w:hAnsi="Arial" w:cs="Arial"/>
                <w:color w:val="00B050"/>
                <w:sz w:val="22"/>
                <w:szCs w:val="22"/>
              </w:rPr>
              <w:t xml:space="preserve">No relevant risks as it is </w:t>
            </w:r>
            <w:proofErr w:type="gramStart"/>
            <w:r>
              <w:rPr>
                <w:rFonts w:ascii="Arial" w:hAnsi="Arial" w:cs="Arial"/>
                <w:color w:val="00B050"/>
                <w:sz w:val="22"/>
                <w:szCs w:val="22"/>
              </w:rPr>
              <w:t>a secondary research</w:t>
            </w:r>
            <w:proofErr w:type="gramEnd"/>
            <w:r w:rsidR="003C3C40">
              <w:rPr>
                <w:rFonts w:ascii="Arial" w:hAnsi="Arial" w:cs="Arial"/>
                <w:color w:val="00B050"/>
                <w:sz w:val="22"/>
                <w:szCs w:val="22"/>
              </w:rPr>
              <w: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D14004C" w14:textId="63C29C11" w:rsidR="0094056C" w:rsidRPr="004C3A0B" w:rsidRDefault="00A113C3" w:rsidP="00D107AC">
            <w:pPr>
              <w:rPr>
                <w:rFonts w:ascii="Arial" w:hAnsi="Arial" w:cs="Arial"/>
                <w:sz w:val="22"/>
                <w:szCs w:val="22"/>
              </w:rPr>
            </w:pPr>
            <w:r>
              <w:rPr>
                <w:rFonts w:ascii="Arial" w:hAnsi="Arial" w:cs="Arial"/>
                <w:sz w:val="22"/>
                <w:szCs w:val="22"/>
              </w:rPr>
              <w:t xml:space="preserve">No risks </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23DDE86" w:rsidR="00003E64" w:rsidRDefault="00186538" w:rsidP="003257BD">
            <w:pPr>
              <w:rPr>
                <w:rFonts w:ascii="Arial" w:hAnsi="Arial" w:cs="Arial"/>
                <w:sz w:val="22"/>
                <w:szCs w:val="22"/>
              </w:rPr>
            </w:pPr>
            <w:r>
              <w:rPr>
                <w:rFonts w:ascii="Arial" w:hAnsi="Arial" w:cs="Arial"/>
                <w:sz w:val="22"/>
                <w:szCs w:val="22"/>
              </w:rPr>
              <w:t xml:space="preserve">Excessive printing and waste of papers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B693177" w14:textId="2E7A6B58" w:rsidR="00003E64" w:rsidRPr="004C3A0B" w:rsidRDefault="00186538" w:rsidP="003257BD">
            <w:pPr>
              <w:rPr>
                <w:rFonts w:ascii="Arial" w:hAnsi="Arial" w:cs="Arial"/>
                <w:sz w:val="22"/>
                <w:szCs w:val="22"/>
              </w:rPr>
            </w:pPr>
            <w:r>
              <w:rPr>
                <w:rFonts w:ascii="Arial" w:hAnsi="Arial" w:cs="Arial"/>
                <w:sz w:val="22"/>
                <w:szCs w:val="22"/>
              </w:rPr>
              <w:t xml:space="preserve">Using only digital sources without printing them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089F64" w:rsidR="006930C2" w:rsidRDefault="0018653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4C33ED6" w:rsidR="006930C2" w:rsidRDefault="00186538"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3A87504" w:rsidR="004D0161" w:rsidRPr="004C3A0B" w:rsidRDefault="001865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49B9E59"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AC56511"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92ACE97"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B8EFC2"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EFC6CD8"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87481D2" w:rsidR="004D0161" w:rsidRPr="004C3A0B" w:rsidRDefault="008949A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8949AA" w:rsidRDefault="00A121A0" w:rsidP="00A121A0">
            <w:pPr>
              <w:autoSpaceDE w:val="0"/>
              <w:autoSpaceDN w:val="0"/>
              <w:adjustRightInd w:val="0"/>
              <w:rPr>
                <w:rFonts w:ascii="Arial" w:hAnsi="Arial" w:cs="Arial"/>
                <w:i/>
                <w:sz w:val="22"/>
                <w:szCs w:val="22"/>
                <w:lang w:eastAsia="en-GB"/>
              </w:rPr>
            </w:pPr>
            <w:r w:rsidRPr="008949AA">
              <w:rPr>
                <w:rFonts w:ascii="Arial" w:hAnsi="Arial" w:cs="Arial"/>
                <w:i/>
                <w:sz w:val="22"/>
                <w:szCs w:val="22"/>
                <w:lang w:eastAsia="en-GB"/>
              </w:rPr>
              <w:t>All data will be kept in password protected cloud storage on the University Office 365 system which</w:t>
            </w:r>
          </w:p>
          <w:p w14:paraId="1F64FDAF" w14:textId="08A547EF" w:rsidR="004D0161" w:rsidRPr="008949AA" w:rsidRDefault="00A121A0" w:rsidP="008949AA">
            <w:pPr>
              <w:autoSpaceDE w:val="0"/>
              <w:autoSpaceDN w:val="0"/>
              <w:adjustRightInd w:val="0"/>
              <w:rPr>
                <w:rFonts w:ascii="Arial" w:hAnsi="Arial" w:cs="Arial"/>
                <w:sz w:val="22"/>
                <w:szCs w:val="22"/>
              </w:rPr>
            </w:pPr>
            <w:r w:rsidRPr="008949AA">
              <w:rPr>
                <w:rFonts w:ascii="Arial" w:hAnsi="Arial" w:cs="Arial"/>
                <w:i/>
                <w:sz w:val="22"/>
                <w:szCs w:val="22"/>
                <w:lang w:eastAsia="en-GB"/>
              </w:rPr>
              <w:t xml:space="preserve">will not be shared.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A347C6F" w:rsidR="004D0161" w:rsidRPr="004C3A0B" w:rsidRDefault="008949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88B8C1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0C9C6FB"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C39AB3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3C0A327"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C9EBD23"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Pr="008949AA" w:rsidRDefault="00A121A0" w:rsidP="00A121A0">
            <w:pPr>
              <w:autoSpaceDE w:val="0"/>
              <w:autoSpaceDN w:val="0"/>
              <w:adjustRightInd w:val="0"/>
              <w:rPr>
                <w:rFonts w:ascii="Arial" w:hAnsi="Arial" w:cs="Arial"/>
                <w:iCs/>
                <w:sz w:val="22"/>
                <w:szCs w:val="22"/>
              </w:rPr>
            </w:pPr>
          </w:p>
          <w:p w14:paraId="6579ECE6" w14:textId="77777777" w:rsidR="008949AA" w:rsidRPr="008949AA" w:rsidRDefault="00A121A0" w:rsidP="003257BD">
            <w:pPr>
              <w:autoSpaceDE w:val="0"/>
              <w:autoSpaceDN w:val="0"/>
              <w:adjustRightInd w:val="0"/>
              <w:rPr>
                <w:rFonts w:ascii="Arial" w:hAnsi="Arial" w:cs="Arial"/>
                <w:iCs/>
                <w:sz w:val="22"/>
                <w:szCs w:val="22"/>
                <w:lang w:eastAsia="en-GB"/>
              </w:rPr>
            </w:pPr>
            <w:r w:rsidRPr="008949A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484B0AB4" w14:textId="77777777" w:rsidR="008949AA" w:rsidRPr="008949AA" w:rsidRDefault="008949AA" w:rsidP="003257BD">
            <w:pPr>
              <w:autoSpaceDE w:val="0"/>
              <w:autoSpaceDN w:val="0"/>
              <w:adjustRightInd w:val="0"/>
              <w:rPr>
                <w:rFonts w:ascii="Arial" w:hAnsi="Arial" w:cs="Arial"/>
                <w:iCs/>
                <w:sz w:val="22"/>
                <w:szCs w:val="22"/>
                <w:lang w:eastAsia="en-GB"/>
              </w:rPr>
            </w:pPr>
          </w:p>
          <w:p w14:paraId="5D52B1AE" w14:textId="01E67CE0" w:rsidR="004D0161" w:rsidRPr="008949AA" w:rsidRDefault="00A121A0" w:rsidP="003257BD">
            <w:pPr>
              <w:autoSpaceDE w:val="0"/>
              <w:autoSpaceDN w:val="0"/>
              <w:adjustRightInd w:val="0"/>
              <w:rPr>
                <w:rFonts w:ascii="Arial" w:hAnsi="Arial" w:cs="Arial"/>
                <w:iCs/>
                <w:sz w:val="22"/>
                <w:szCs w:val="22"/>
              </w:rPr>
            </w:pPr>
            <w:r w:rsidRPr="008949AA">
              <w:rPr>
                <w:rFonts w:ascii="Arial" w:hAnsi="Arial" w:cs="Arial"/>
                <w:iCs/>
                <w:sz w:val="22"/>
                <w:szCs w:val="22"/>
                <w:lang w:eastAsia="en-GB"/>
              </w:rPr>
              <w:t xml:space="preserve">The data will be stored until the completion of the project and then deleted.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0072C57" w:rsidR="00A121A0" w:rsidRPr="008949AA" w:rsidRDefault="008949AA" w:rsidP="00A121A0">
            <w:pPr>
              <w:autoSpaceDE w:val="0"/>
              <w:autoSpaceDN w:val="0"/>
              <w:adjustRightInd w:val="0"/>
              <w:rPr>
                <w:rFonts w:ascii="Arial" w:hAnsi="Arial" w:cs="Arial"/>
                <w:sz w:val="24"/>
                <w:szCs w:val="22"/>
              </w:rPr>
            </w:pPr>
            <w:r w:rsidRPr="008949AA">
              <w:rPr>
                <w:rFonts w:ascii="Arial" w:hAnsi="Arial" w:cs="Arial"/>
                <w:sz w:val="22"/>
              </w:rPr>
              <w:t>The</w:t>
            </w:r>
            <w:r w:rsidR="00A121A0" w:rsidRPr="008949AA">
              <w:rPr>
                <w:rFonts w:ascii="Arial" w:hAnsi="Arial" w:cs="Arial"/>
                <w:sz w:val="22"/>
              </w:rPr>
              <w:t xml:space="preserve"> researcher, the supervisor</w:t>
            </w:r>
            <w:r w:rsidRPr="008949AA">
              <w:rPr>
                <w:rFonts w:ascii="Arial" w:hAnsi="Arial" w:cs="Arial"/>
                <w:sz w:val="22"/>
              </w:rPr>
              <w:t xml:space="preserve">, </w:t>
            </w:r>
            <w:r w:rsidR="00A121A0" w:rsidRPr="008949AA">
              <w:rPr>
                <w:rFonts w:ascii="Arial" w:hAnsi="Arial" w:cs="Arial"/>
                <w:sz w:val="22"/>
              </w:rPr>
              <w:t>external examiner</w:t>
            </w:r>
            <w:r w:rsidRPr="008949AA">
              <w:rPr>
                <w:rFonts w:ascii="Arial" w:hAnsi="Arial" w:cs="Arial"/>
                <w:sz w:val="22"/>
              </w:rPr>
              <w:t xml:space="preserve"> and </w:t>
            </w:r>
            <w:r w:rsidR="00A121A0" w:rsidRPr="008949AA">
              <w:rPr>
                <w:rFonts w:ascii="Arial" w:hAnsi="Arial" w:cs="Arial"/>
                <w:sz w:val="22"/>
              </w:rPr>
              <w:t>second marker</w:t>
            </w:r>
            <w:r w:rsidRPr="008949AA">
              <w:rPr>
                <w:rFonts w:ascii="Arial" w:hAnsi="Arial" w:cs="Arial"/>
                <w:sz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43323817" w:rsidR="00A121A0" w:rsidRPr="00A522C9" w:rsidRDefault="00A522C9" w:rsidP="00A121A0">
            <w:pPr>
              <w:autoSpaceDE w:val="0"/>
              <w:autoSpaceDN w:val="0"/>
              <w:adjustRightInd w:val="0"/>
              <w:rPr>
                <w:rFonts w:ascii="Arial" w:hAnsi="Arial" w:cs="Arial"/>
                <w:sz w:val="22"/>
                <w:szCs w:val="22"/>
              </w:rPr>
            </w:pPr>
            <w:r w:rsidRPr="00A522C9">
              <w:rPr>
                <w:rFonts w:ascii="Arial" w:hAnsi="Arial" w:cs="Arial"/>
              </w:rPr>
              <w:t xml:space="preserve">The </w:t>
            </w:r>
            <w:r w:rsidR="00A121A0" w:rsidRPr="00A522C9">
              <w:rPr>
                <w:rFonts w:ascii="Arial" w:hAnsi="Arial" w:cs="Arial"/>
              </w:rPr>
              <w:t>researcher</w:t>
            </w:r>
            <w:r w:rsidRPr="00A522C9">
              <w:rPr>
                <w:rFonts w:ascii="Arial" w:hAnsi="Arial" w:cs="Arial"/>
              </w:rPr>
              <w:t xml:space="preserve"> </w:t>
            </w:r>
            <w:r w:rsidR="00A113C3">
              <w:rPr>
                <w:rFonts w:ascii="Arial" w:hAnsi="Arial" w:cs="Arial"/>
              </w:rPr>
              <w:t>I</w:t>
            </w:r>
            <w:r w:rsidR="00A113C3" w:rsidRPr="00A113C3">
              <w:rPr>
                <w:rFonts w:ascii="Arial" w:hAnsi="Arial" w:cs="Arial"/>
              </w:rPr>
              <w:t xml:space="preserve">sabela </w:t>
            </w:r>
            <w:r w:rsidR="00A113C3">
              <w:rPr>
                <w:rFonts w:ascii="Arial" w:hAnsi="Arial" w:cs="Arial"/>
              </w:rPr>
              <w:t>Cosmina Tocila</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A522C9" w:rsidRDefault="00A121A0" w:rsidP="00A121A0">
            <w:pPr>
              <w:autoSpaceDE w:val="0"/>
              <w:autoSpaceDN w:val="0"/>
              <w:adjustRightInd w:val="0"/>
              <w:rPr>
                <w:rFonts w:ascii="Arial" w:hAnsi="Arial" w:cs="Arial"/>
                <w:iCs/>
                <w:sz w:val="22"/>
                <w:szCs w:val="22"/>
              </w:rPr>
            </w:pPr>
            <w:r w:rsidRPr="00A522C9">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A522C9">
              <w:rPr>
                <w:rFonts w:ascii="Arial" w:hAnsi="Arial" w:cs="Arial"/>
                <w:iCs/>
                <w:sz w:val="22"/>
                <w:szCs w:val="22"/>
                <w:lang w:eastAsia="en-GB"/>
              </w:rPr>
              <w:t>protected, and</w:t>
            </w:r>
            <w:proofErr w:type="gramEnd"/>
            <w:r w:rsidRPr="00A522C9">
              <w:rPr>
                <w:rFonts w:ascii="Arial" w:hAnsi="Arial" w:cs="Arial"/>
                <w:iCs/>
                <w:sz w:val="22"/>
                <w:szCs w:val="22"/>
                <w:lang w:eastAsia="en-GB"/>
              </w:rPr>
              <w:t xml:space="preserve"> will be reformatted at the end of the project </w:t>
            </w:r>
            <w:proofErr w:type="gramStart"/>
            <w:r w:rsidRPr="00A522C9">
              <w:rPr>
                <w:rFonts w:ascii="Arial" w:hAnsi="Arial" w:cs="Arial"/>
                <w:iCs/>
                <w:sz w:val="22"/>
                <w:szCs w:val="22"/>
                <w:lang w:eastAsia="en-GB"/>
              </w:rPr>
              <w:t>in order to</w:t>
            </w:r>
            <w:proofErr w:type="gramEnd"/>
            <w:r w:rsidRPr="00A522C9">
              <w:rPr>
                <w:rFonts w:ascii="Arial" w:hAnsi="Arial" w:cs="Arial"/>
                <w:iCs/>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78CB1F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E57A27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w:t>
            </w:r>
            <w:r>
              <w:rPr>
                <w:rFonts w:ascii="Arial" w:hAnsi="Arial" w:cs="Arial"/>
                <w:bCs/>
                <w:sz w:val="22"/>
                <w:szCs w:val="22"/>
              </w:rPr>
              <w:lastRenderedPageBreak/>
              <w:t>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21F14F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5ACD74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9A79311"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589A03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FD4DBC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CE2E772"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E402E07"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A4BE0C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7DF9B50"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D1293EA"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214250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021CE6C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522C9">
              <w:rPr>
                <w:rFonts w:ascii="Arial" w:hAnsi="Arial" w:cs="Arial"/>
                <w:b/>
                <w:bCs/>
                <w:sz w:val="22"/>
                <w:szCs w:val="22"/>
              </w:rPr>
              <w:t xml:space="preserve"> </w:t>
            </w:r>
            <w:r w:rsidR="00BD46B8">
              <w:rPr>
                <w:rFonts w:ascii="Arial" w:hAnsi="Arial" w:cs="Arial"/>
                <w:b/>
                <w:bCs/>
                <w:sz w:val="22"/>
                <w:szCs w:val="22"/>
              </w:rPr>
              <w:t>26</w:t>
            </w:r>
            <w:r w:rsidR="00A522C9">
              <w:rPr>
                <w:rFonts w:ascii="Arial" w:hAnsi="Arial" w:cs="Arial"/>
                <w:b/>
                <w:bCs/>
                <w:sz w:val="22"/>
                <w:szCs w:val="22"/>
              </w:rPr>
              <w:t>/</w:t>
            </w:r>
            <w:r w:rsidR="00BD46B8">
              <w:rPr>
                <w:rFonts w:ascii="Arial" w:hAnsi="Arial" w:cs="Arial"/>
                <w:b/>
                <w:bCs/>
                <w:sz w:val="22"/>
                <w:szCs w:val="22"/>
              </w:rPr>
              <w:t>10</w:t>
            </w:r>
            <w:r w:rsidR="00A522C9">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FF796D" w:rsidR="00AA7E42" w:rsidRPr="004C3A0B" w:rsidRDefault="00A522C9" w:rsidP="00CA7241">
            <w:pPr>
              <w:pStyle w:val="ListParagraph"/>
              <w:ind w:left="0"/>
              <w:rPr>
                <w:rFonts w:ascii="Arial" w:hAnsi="Arial" w:cs="Arial"/>
              </w:rPr>
            </w:pPr>
            <w:r>
              <w:rPr>
                <w:rFonts w:ascii="Arial" w:hAnsi="Arial" w:cs="Arial"/>
              </w:rPr>
              <w:t xml:space="preserve">Bianca Sanfilippo </w:t>
            </w:r>
          </w:p>
        </w:tc>
        <w:tc>
          <w:tcPr>
            <w:tcW w:w="2123" w:type="dxa"/>
            <w:vMerge w:val="restart"/>
          </w:tcPr>
          <w:p w14:paraId="7BA89991" w14:textId="510D5A13" w:rsidR="00AA7E42" w:rsidRPr="004C3A0B" w:rsidRDefault="00AA7E42" w:rsidP="0092487B">
            <w:pPr>
              <w:pStyle w:val="ListParagraph"/>
              <w:ind w:left="0"/>
              <w:rPr>
                <w:rFonts w:ascii="Arial" w:hAnsi="Arial" w:cs="Arial"/>
              </w:rPr>
            </w:pPr>
            <w:r w:rsidRPr="004C3A0B">
              <w:rPr>
                <w:rFonts w:ascii="Arial" w:hAnsi="Arial" w:cs="Arial"/>
                <w:b/>
                <w:bCs/>
              </w:rPr>
              <w:t>Date:</w:t>
            </w:r>
            <w:r w:rsidR="00BD46B8">
              <w:rPr>
                <w:rFonts w:ascii="Arial" w:hAnsi="Arial" w:cs="Arial"/>
                <w:b/>
                <w:bCs/>
              </w:rPr>
              <w:t xml:space="preserve"> 26</w:t>
            </w:r>
            <w:r w:rsidR="00BD46B8">
              <w:rPr>
                <w:rFonts w:cs="Arial"/>
                <w:b/>
                <w:bCs/>
              </w:rPr>
              <w:t xml:space="preserve"> </w:t>
            </w:r>
            <w:r w:rsidR="00A522C9" w:rsidRPr="00A522C9">
              <w:rPr>
                <w:rFonts w:ascii="Arial" w:hAnsi="Arial" w:cs="Arial"/>
                <w:b/>
                <w:bCs/>
              </w:rPr>
              <w:t>/</w:t>
            </w:r>
            <w:r w:rsidR="00BD46B8">
              <w:rPr>
                <w:rFonts w:ascii="Arial" w:hAnsi="Arial" w:cs="Arial"/>
                <w:b/>
                <w:bCs/>
              </w:rPr>
              <w:t>10</w:t>
            </w:r>
            <w:r w:rsidR="00A522C9" w:rsidRPr="00A522C9">
              <w:rPr>
                <w:rFonts w:ascii="Arial" w:hAnsi="Arial" w:cs="Arial"/>
                <w:b/>
                <w:bCs/>
              </w:rPr>
              <w:t>/2026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D4F34D8" w:rsidR="00AA7E42" w:rsidRPr="00A522C9" w:rsidRDefault="00A522C9" w:rsidP="0092487B">
            <w:pPr>
              <w:pStyle w:val="ListParagraph"/>
              <w:ind w:left="0"/>
              <w:rPr>
                <w:rFonts w:ascii="Bradley Hand ITC" w:hAnsi="Bradley Hand ITC" w:cs="Arial"/>
              </w:rPr>
            </w:pPr>
            <w:r w:rsidRPr="00A522C9">
              <w:rPr>
                <w:rFonts w:ascii="Bradley Hand ITC" w:hAnsi="Bradley Hand ITC" w:cs="Arial"/>
              </w:rPr>
              <w:t>Bianca Sanfilippo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6B1BB5A"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04C82" w14:textId="77777777" w:rsidR="009F3BDC" w:rsidRDefault="009F3BDC" w:rsidP="00390251">
      <w:r>
        <w:separator/>
      </w:r>
    </w:p>
    <w:p w14:paraId="0563D1D3" w14:textId="77777777" w:rsidR="009F3BDC" w:rsidRDefault="009F3BDC"/>
  </w:endnote>
  <w:endnote w:type="continuationSeparator" w:id="0">
    <w:p w14:paraId="6A42E3D0" w14:textId="77777777" w:rsidR="009F3BDC" w:rsidRDefault="009F3BDC" w:rsidP="00390251">
      <w:r>
        <w:continuationSeparator/>
      </w:r>
    </w:p>
    <w:p w14:paraId="232A9461" w14:textId="77777777" w:rsidR="009F3BDC" w:rsidRDefault="009F3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9A004" w14:textId="77777777" w:rsidR="009F3BDC" w:rsidRDefault="009F3BDC" w:rsidP="00390251">
      <w:r>
        <w:separator/>
      </w:r>
    </w:p>
    <w:p w14:paraId="54EC7000" w14:textId="77777777" w:rsidR="009F3BDC" w:rsidRDefault="009F3BDC"/>
  </w:footnote>
  <w:footnote w:type="continuationSeparator" w:id="0">
    <w:p w14:paraId="24BABF43" w14:textId="77777777" w:rsidR="009F3BDC" w:rsidRDefault="009F3BDC" w:rsidP="00390251">
      <w:r>
        <w:continuationSeparator/>
      </w:r>
    </w:p>
    <w:p w14:paraId="2B482490" w14:textId="77777777" w:rsidR="009F3BDC" w:rsidRDefault="009F3B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C2039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98E4094"/>
    <w:multiLevelType w:val="hybridMultilevel"/>
    <w:tmpl w:val="788E6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6"/>
  </w:num>
  <w:num w:numId="16" w16cid:durableId="1659309094">
    <w:abstractNumId w:val="7"/>
  </w:num>
  <w:num w:numId="17" w16cid:durableId="1338845257">
    <w:abstractNumId w:val="13"/>
  </w:num>
  <w:num w:numId="18" w16cid:durableId="1662150999">
    <w:abstractNumId w:val="15"/>
  </w:num>
  <w:num w:numId="19" w16cid:durableId="48265336">
    <w:abstractNumId w:val="25"/>
  </w:num>
  <w:num w:numId="20" w16cid:durableId="211818222">
    <w:abstractNumId w:val="5"/>
  </w:num>
  <w:num w:numId="21" w16cid:durableId="613946751">
    <w:abstractNumId w:val="16"/>
  </w:num>
  <w:num w:numId="22" w16cid:durableId="1399202975">
    <w:abstractNumId w:val="20"/>
  </w:num>
  <w:num w:numId="23" w16cid:durableId="1519847789">
    <w:abstractNumId w:val="2"/>
  </w:num>
  <w:num w:numId="24" w16cid:durableId="807361496">
    <w:abstractNumId w:val="10"/>
  </w:num>
  <w:num w:numId="25" w16cid:durableId="1316760866">
    <w:abstractNumId w:val="14"/>
  </w:num>
  <w:num w:numId="26" w16cid:durableId="1190681930">
    <w:abstractNumId w:val="27"/>
  </w:num>
  <w:num w:numId="27" w16cid:durableId="965308682">
    <w:abstractNumId w:val="19"/>
  </w:num>
  <w:num w:numId="28" w16cid:durableId="986470573">
    <w:abstractNumId w:val="12"/>
  </w:num>
  <w:num w:numId="29" w16cid:durableId="1201017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4DC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538"/>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2854"/>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1E91"/>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08B"/>
    <w:rsid w:val="004A7DD5"/>
    <w:rsid w:val="004B7A0E"/>
    <w:rsid w:val="004C3A0B"/>
    <w:rsid w:val="004C3D85"/>
    <w:rsid w:val="004C5C13"/>
    <w:rsid w:val="004D0161"/>
    <w:rsid w:val="004D5683"/>
    <w:rsid w:val="004E0338"/>
    <w:rsid w:val="004E4AC4"/>
    <w:rsid w:val="004E616D"/>
    <w:rsid w:val="004F059C"/>
    <w:rsid w:val="004F599C"/>
    <w:rsid w:val="005035A0"/>
    <w:rsid w:val="00503A95"/>
    <w:rsid w:val="00515580"/>
    <w:rsid w:val="00526C56"/>
    <w:rsid w:val="00527AED"/>
    <w:rsid w:val="00531C04"/>
    <w:rsid w:val="0053302B"/>
    <w:rsid w:val="00536AEC"/>
    <w:rsid w:val="00546F01"/>
    <w:rsid w:val="00551F1A"/>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147"/>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1F51"/>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49A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3BDC"/>
    <w:rsid w:val="009F41DE"/>
    <w:rsid w:val="009F5000"/>
    <w:rsid w:val="009F5AC3"/>
    <w:rsid w:val="009F6BB7"/>
    <w:rsid w:val="009F736C"/>
    <w:rsid w:val="00A003F5"/>
    <w:rsid w:val="00A07DB0"/>
    <w:rsid w:val="00A113C3"/>
    <w:rsid w:val="00A1213B"/>
    <w:rsid w:val="00A121A0"/>
    <w:rsid w:val="00A1787E"/>
    <w:rsid w:val="00A36E0D"/>
    <w:rsid w:val="00A37D20"/>
    <w:rsid w:val="00A50649"/>
    <w:rsid w:val="00A51109"/>
    <w:rsid w:val="00A51EFB"/>
    <w:rsid w:val="00A522C9"/>
    <w:rsid w:val="00A55016"/>
    <w:rsid w:val="00A55809"/>
    <w:rsid w:val="00A56685"/>
    <w:rsid w:val="00A5764B"/>
    <w:rsid w:val="00A57A4E"/>
    <w:rsid w:val="00A61424"/>
    <w:rsid w:val="00A63265"/>
    <w:rsid w:val="00A6339D"/>
    <w:rsid w:val="00A679B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4F57"/>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E74"/>
    <w:rsid w:val="00BB1B85"/>
    <w:rsid w:val="00BB26B7"/>
    <w:rsid w:val="00BB3142"/>
    <w:rsid w:val="00BC301B"/>
    <w:rsid w:val="00BC6EF6"/>
    <w:rsid w:val="00BD4150"/>
    <w:rsid w:val="00BD46B8"/>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A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6602"/>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4E18"/>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3991"/>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94E1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E94E18"/>
    <w:rPr>
      <w:rFonts w:asciiTheme="majorHAnsi" w:eastAsiaTheme="majorEastAsia" w:hAnsiTheme="majorHAnsi" w:cstheme="majorBidi"/>
      <w:color w:val="365F91" w:themeColor="accent1" w:themeShade="BF"/>
      <w:sz w:val="26"/>
      <w:szCs w:val="26"/>
      <w:lang w:eastAsia="en-US"/>
    </w:rPr>
  </w:style>
  <w:style w:type="paragraph" w:styleId="ListBullet">
    <w:name w:val="List Bullet"/>
    <w:basedOn w:val="Normal"/>
    <w:uiPriority w:val="99"/>
    <w:unhideWhenUsed/>
    <w:rsid w:val="00E94E18"/>
    <w:pPr>
      <w:numPr>
        <w:numId w:val="29"/>
      </w:numPr>
      <w:tabs>
        <w:tab w:val="clear" w:pos="360"/>
      </w:tabs>
      <w:spacing w:after="60" w:line="276" w:lineRule="auto"/>
      <w:ind w:left="0" w:firstLine="0"/>
      <w:contextualSpacing/>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3238</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21658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Isabela-Cosmina Tocila (2336281)</cp:lastModifiedBy>
  <cp:revision>3</cp:revision>
  <cp:lastPrinted>2016-10-24T12:21:00Z</cp:lastPrinted>
  <dcterms:created xsi:type="dcterms:W3CDTF">2026-10-26T11:40:00Z</dcterms:created>
  <dcterms:modified xsi:type="dcterms:W3CDTF">2026-10-26T12:16:00Z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