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21DF" w:rsidRPr="007F7CF1" w:rsidRDefault="00D021DF" w:rsidP="00D021DF">
      <w:r w:rsidRPr="007F7CF1">
        <w:rPr>
          <w:noProof/>
          <w:lang w:eastAsia="en-GB"/>
        </w:rPr>
        <w:drawing>
          <wp:inline distT="0" distB="0" distL="0" distR="0" wp14:anchorId="48253E6D" wp14:editId="57D8BC7B">
            <wp:extent cx="2012110" cy="792000"/>
            <wp:effectExtent l="0" t="0" r="7620" b="8255"/>
            <wp:docPr id="4" name="Picture 4"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D021DF" w:rsidRPr="007F7CF1" w:rsidRDefault="00D021DF" w:rsidP="00D021DF"/>
    <w:p w:rsidR="00D021DF" w:rsidRPr="006C710C" w:rsidRDefault="00D021DF" w:rsidP="00D021DF">
      <w:pPr>
        <w:pStyle w:val="Modcode"/>
        <w:jc w:val="left"/>
        <w:rPr>
          <w:rFonts w:asciiTheme="minorHAnsi" w:hAnsiTheme="minorHAnsi" w:cstheme="minorHAnsi"/>
        </w:rPr>
      </w:pPr>
      <w:r w:rsidRPr="006C710C">
        <w:rPr>
          <w:rFonts w:asciiTheme="minorHAnsi" w:hAnsiTheme="minorHAnsi" w:cstheme="minorHAnsi"/>
        </w:rPr>
        <w:t xml:space="preserve">LEVEL 4 </w:t>
      </w:r>
    </w:p>
    <w:p w:rsidR="00D021DF" w:rsidRPr="006C710C" w:rsidRDefault="00D021DF" w:rsidP="00D021DF">
      <w:pPr>
        <w:pStyle w:val="Modcode"/>
        <w:jc w:val="left"/>
        <w:rPr>
          <w:rFonts w:asciiTheme="minorHAnsi" w:hAnsiTheme="minorHAnsi" w:cstheme="minorHAnsi"/>
        </w:rPr>
      </w:pPr>
      <w:r w:rsidRPr="006C710C">
        <w:rPr>
          <w:rFonts w:asciiTheme="minorHAnsi" w:hAnsiTheme="minorHAnsi" w:cstheme="minorHAnsi"/>
        </w:rPr>
        <w:t xml:space="preserve">                                                                      </w:t>
      </w:r>
    </w:p>
    <w:p w:rsidR="00D021DF" w:rsidRPr="006C710C" w:rsidRDefault="00D021DF" w:rsidP="00D021DF">
      <w:pPr>
        <w:pStyle w:val="Modcode"/>
        <w:jc w:val="left"/>
        <w:rPr>
          <w:rFonts w:asciiTheme="minorHAnsi" w:hAnsiTheme="minorHAnsi" w:cstheme="minorHAnsi"/>
        </w:rPr>
      </w:pPr>
    </w:p>
    <w:p w:rsidR="00D021DF" w:rsidRDefault="00D021DF" w:rsidP="00D021DF">
      <w:pPr>
        <w:pStyle w:val="Modcode"/>
        <w:rPr>
          <w:rFonts w:asciiTheme="minorHAnsi" w:hAnsiTheme="minorHAnsi" w:cstheme="minorHAnsi"/>
        </w:rPr>
      </w:pPr>
      <w:r w:rsidRPr="006C710C">
        <w:rPr>
          <w:rFonts w:asciiTheme="minorHAnsi" w:hAnsiTheme="minorHAnsi" w:cstheme="minorHAnsi"/>
        </w:rPr>
        <w:t>MODULE CODE: BMSA4001</w:t>
      </w:r>
    </w:p>
    <w:p w:rsidR="00D021DF" w:rsidRDefault="00D021DF" w:rsidP="00D021DF">
      <w:pPr>
        <w:pStyle w:val="Modcode"/>
        <w:rPr>
          <w:rFonts w:asciiTheme="minorHAnsi" w:hAnsiTheme="minorHAnsi" w:cstheme="minorHAnsi"/>
        </w:rPr>
      </w:pPr>
    </w:p>
    <w:p w:rsidR="00D021DF" w:rsidRPr="006C710C" w:rsidRDefault="00D021DF" w:rsidP="00D021DF">
      <w:pPr>
        <w:pStyle w:val="Modcode"/>
        <w:rPr>
          <w:rFonts w:asciiTheme="minorHAnsi" w:hAnsiTheme="minorHAnsi" w:cstheme="minorHAnsi"/>
        </w:rPr>
      </w:pPr>
      <w:r>
        <w:rPr>
          <w:rFonts w:asciiTheme="minorHAnsi" w:hAnsiTheme="minorHAnsi" w:cstheme="minorHAnsi"/>
        </w:rPr>
        <w:t>DEVELOPING AND SUPPORTING EARLY CHILDHOOD PHYSICAL DEVELOPMENT</w:t>
      </w:r>
    </w:p>
    <w:p w:rsidR="00D021DF" w:rsidRPr="006C710C" w:rsidRDefault="00D021DF" w:rsidP="00D021DF">
      <w:pPr>
        <w:pStyle w:val="Modcode"/>
        <w:rPr>
          <w:rFonts w:asciiTheme="minorHAnsi" w:hAnsiTheme="minorHAnsi" w:cstheme="minorHAnsi"/>
        </w:rPr>
      </w:pPr>
    </w:p>
    <w:p w:rsidR="00D021DF" w:rsidRDefault="00D021DF" w:rsidP="00D021DF">
      <w:pPr>
        <w:pStyle w:val="Time"/>
        <w:spacing w:after="0"/>
        <w:rPr>
          <w:rFonts w:asciiTheme="minorHAnsi" w:hAnsiTheme="minorHAnsi" w:cstheme="minorHAnsi"/>
          <w:szCs w:val="28"/>
        </w:rPr>
      </w:pPr>
    </w:p>
    <w:p w:rsidR="00D021DF" w:rsidRPr="00AC5B23" w:rsidRDefault="00D021DF" w:rsidP="00D021DF">
      <w:pPr>
        <w:pStyle w:val="Time"/>
        <w:spacing w:after="0"/>
        <w:rPr>
          <w:rFonts w:asciiTheme="minorHAnsi" w:hAnsiTheme="minorHAnsi" w:cstheme="minorHAnsi"/>
          <w:i/>
          <w:iCs/>
          <w:szCs w:val="28"/>
        </w:rPr>
      </w:pPr>
      <w:r w:rsidRPr="006C710C">
        <w:rPr>
          <w:rFonts w:asciiTheme="minorHAnsi" w:hAnsiTheme="minorHAnsi" w:cstheme="minorHAnsi"/>
          <w:szCs w:val="28"/>
        </w:rPr>
        <w:t xml:space="preserve">aSSESSMENT TYPE: </w:t>
      </w:r>
      <w:r w:rsidRPr="00AC5B23">
        <w:rPr>
          <w:rFonts w:asciiTheme="minorHAnsi" w:hAnsiTheme="minorHAnsi" w:cstheme="minorHAnsi"/>
          <w:b w:val="0"/>
          <w:bCs/>
          <w:szCs w:val="28"/>
        </w:rPr>
        <w:t>Reflective journal</w:t>
      </w:r>
      <w:r w:rsidRPr="00AC5B23">
        <w:rPr>
          <w:rFonts w:asciiTheme="minorHAnsi" w:hAnsiTheme="minorHAnsi" w:cstheme="minorHAnsi"/>
          <w:i/>
          <w:iCs/>
          <w:szCs w:val="28"/>
        </w:rPr>
        <w:t xml:space="preserve">  </w:t>
      </w:r>
    </w:p>
    <w:p w:rsidR="00D021DF" w:rsidRPr="00AC5B23" w:rsidRDefault="00D021DF" w:rsidP="00D021DF">
      <w:pPr>
        <w:pStyle w:val="Answer"/>
        <w:rPr>
          <w:rFonts w:asciiTheme="minorHAnsi" w:hAnsiTheme="minorHAnsi" w:cstheme="minorHAnsi"/>
          <w:i/>
          <w:iCs/>
          <w:szCs w:val="28"/>
        </w:rPr>
      </w:pPr>
    </w:p>
    <w:p w:rsidR="00D021DF" w:rsidRPr="006C710C" w:rsidRDefault="00D021DF" w:rsidP="00D021DF">
      <w:pPr>
        <w:pStyle w:val="Answer"/>
        <w:rPr>
          <w:rFonts w:asciiTheme="minorHAnsi" w:hAnsiTheme="minorHAnsi" w:cstheme="minorHAnsi"/>
          <w:szCs w:val="28"/>
        </w:rPr>
      </w:pPr>
      <w:r w:rsidRPr="006C710C">
        <w:rPr>
          <w:rFonts w:asciiTheme="minorHAnsi" w:hAnsiTheme="minorHAnsi" w:cstheme="minorHAnsi"/>
          <w:szCs w:val="28"/>
        </w:rPr>
        <w:t xml:space="preserve">Assessment/Component: </w:t>
      </w:r>
      <w:r w:rsidRPr="00AC5B23">
        <w:rPr>
          <w:rFonts w:asciiTheme="minorHAnsi" w:hAnsiTheme="minorHAnsi" w:cstheme="minorHAnsi"/>
          <w:b w:val="0"/>
          <w:bCs/>
          <w:szCs w:val="28"/>
        </w:rPr>
        <w:t>1</w:t>
      </w:r>
    </w:p>
    <w:p w:rsidR="00D021DF" w:rsidRDefault="00D021DF" w:rsidP="00D021DF">
      <w:pPr>
        <w:pStyle w:val="BodyText"/>
        <w:spacing w:after="0"/>
        <w:rPr>
          <w:rFonts w:asciiTheme="minorHAnsi" w:hAnsiTheme="minorHAnsi" w:cstheme="minorHAnsi"/>
          <w:b/>
          <w:sz w:val="28"/>
          <w:szCs w:val="28"/>
        </w:rPr>
      </w:pPr>
    </w:p>
    <w:p w:rsidR="00D021DF" w:rsidRPr="006C710C" w:rsidRDefault="00D021DF" w:rsidP="00D021DF">
      <w:pPr>
        <w:pStyle w:val="BodyText"/>
        <w:spacing w:after="0"/>
        <w:rPr>
          <w:rFonts w:asciiTheme="minorHAnsi" w:hAnsiTheme="minorHAnsi" w:cstheme="minorHAnsi"/>
          <w:b/>
          <w:sz w:val="28"/>
          <w:szCs w:val="28"/>
          <w:u w:val="single"/>
        </w:rPr>
      </w:pPr>
      <w:r w:rsidRPr="006C710C">
        <w:rPr>
          <w:rFonts w:asciiTheme="minorHAnsi" w:hAnsiTheme="minorHAnsi" w:cstheme="minorHAnsi"/>
          <w:b/>
          <w:sz w:val="28"/>
          <w:szCs w:val="28"/>
        </w:rPr>
        <w:t xml:space="preserve">COMPONENT WEIGHTING: </w:t>
      </w:r>
      <w:r w:rsidRPr="00AC5B23">
        <w:rPr>
          <w:rFonts w:asciiTheme="minorHAnsi" w:hAnsiTheme="minorHAnsi" w:cstheme="minorHAnsi"/>
          <w:bCs/>
          <w:sz w:val="28"/>
          <w:szCs w:val="28"/>
        </w:rPr>
        <w:t>50 %</w:t>
      </w:r>
    </w:p>
    <w:p w:rsidR="00D021DF" w:rsidRDefault="00D021DF" w:rsidP="00D021DF">
      <w:pPr>
        <w:pStyle w:val="BodyText"/>
        <w:spacing w:after="0"/>
        <w:rPr>
          <w:rFonts w:asciiTheme="minorHAnsi" w:hAnsiTheme="minorHAnsi" w:cstheme="minorHAnsi"/>
          <w:b/>
          <w:sz w:val="28"/>
          <w:szCs w:val="28"/>
        </w:rPr>
      </w:pPr>
    </w:p>
    <w:p w:rsidR="00D021DF" w:rsidRPr="00AC5B23" w:rsidRDefault="00D021DF" w:rsidP="00D021DF">
      <w:pPr>
        <w:pStyle w:val="BodyText"/>
        <w:spacing w:after="0"/>
        <w:rPr>
          <w:rFonts w:asciiTheme="minorHAnsi" w:hAnsiTheme="minorHAnsi" w:cstheme="minorHAnsi"/>
          <w:bCs/>
          <w:sz w:val="28"/>
          <w:szCs w:val="28"/>
          <w:u w:val="single"/>
        </w:rPr>
      </w:pPr>
      <w:r w:rsidRPr="006C710C">
        <w:rPr>
          <w:rFonts w:asciiTheme="minorHAnsi" w:hAnsiTheme="minorHAnsi" w:cstheme="minorHAnsi"/>
          <w:b/>
          <w:sz w:val="28"/>
          <w:szCs w:val="28"/>
        </w:rPr>
        <w:t xml:space="preserve">WORD COUNT: </w:t>
      </w:r>
      <w:r w:rsidRPr="00AC5B23">
        <w:rPr>
          <w:rFonts w:asciiTheme="minorHAnsi" w:hAnsiTheme="minorHAnsi" w:cstheme="minorHAnsi"/>
          <w:bCs/>
          <w:sz w:val="28"/>
          <w:szCs w:val="28"/>
        </w:rPr>
        <w:t>2000 WORDS (approx. 1000 per cycle)</w:t>
      </w:r>
    </w:p>
    <w:p w:rsidR="00D021DF" w:rsidRPr="00AC5B23" w:rsidRDefault="00D021DF" w:rsidP="00D021DF">
      <w:pPr>
        <w:pStyle w:val="BodyText"/>
        <w:spacing w:after="0"/>
        <w:rPr>
          <w:rFonts w:asciiTheme="minorHAnsi" w:hAnsiTheme="minorHAnsi" w:cstheme="minorHAnsi"/>
          <w:bCs/>
          <w:sz w:val="28"/>
          <w:szCs w:val="28"/>
        </w:rPr>
      </w:pPr>
    </w:p>
    <w:p w:rsidR="00D021DF" w:rsidRPr="00AC5B23" w:rsidRDefault="00D021DF" w:rsidP="00D021DF">
      <w:pPr>
        <w:pStyle w:val="BodyText"/>
        <w:spacing w:after="0"/>
        <w:rPr>
          <w:rFonts w:asciiTheme="minorHAnsi" w:hAnsiTheme="minorHAnsi" w:cstheme="minorHAnsi"/>
          <w:bCs/>
          <w:sz w:val="28"/>
          <w:szCs w:val="28"/>
        </w:rPr>
      </w:pPr>
      <w:r w:rsidRPr="006C710C">
        <w:rPr>
          <w:rFonts w:asciiTheme="minorHAnsi" w:hAnsiTheme="minorHAnsi" w:cstheme="minorHAnsi"/>
          <w:b/>
          <w:sz w:val="28"/>
          <w:szCs w:val="28"/>
        </w:rPr>
        <w:t xml:space="preserve">MODULE TUTOR: </w:t>
      </w:r>
      <w:r w:rsidRPr="00AC5B23">
        <w:rPr>
          <w:rFonts w:asciiTheme="minorHAnsi" w:hAnsiTheme="minorHAnsi" w:cstheme="minorHAnsi"/>
          <w:bCs/>
          <w:sz w:val="28"/>
          <w:szCs w:val="28"/>
        </w:rPr>
        <w:t xml:space="preserve">Dr </w:t>
      </w:r>
      <w:proofErr w:type="spellStart"/>
      <w:r w:rsidRPr="00AC5B23">
        <w:rPr>
          <w:rFonts w:asciiTheme="minorHAnsi" w:hAnsiTheme="minorHAnsi" w:cstheme="minorHAnsi"/>
          <w:bCs/>
          <w:sz w:val="28"/>
          <w:szCs w:val="28"/>
        </w:rPr>
        <w:t>Nalda</w:t>
      </w:r>
      <w:proofErr w:type="spellEnd"/>
      <w:r w:rsidRPr="00AC5B23">
        <w:rPr>
          <w:rFonts w:asciiTheme="minorHAnsi" w:hAnsiTheme="minorHAnsi" w:cstheme="minorHAnsi"/>
          <w:bCs/>
          <w:sz w:val="28"/>
          <w:szCs w:val="28"/>
        </w:rPr>
        <w:t xml:space="preserve"> Wainwright/ Dr Amanda John</w:t>
      </w:r>
    </w:p>
    <w:p w:rsidR="00D021DF" w:rsidRPr="00AC5B23" w:rsidRDefault="00D021DF" w:rsidP="00D021DF">
      <w:pPr>
        <w:spacing w:line="240" w:lineRule="auto"/>
        <w:rPr>
          <w:rFonts w:cstheme="minorHAnsi"/>
          <w:bCs/>
          <w:sz w:val="28"/>
          <w:szCs w:val="28"/>
        </w:rPr>
      </w:pPr>
    </w:p>
    <w:p w:rsidR="00D021DF" w:rsidRPr="006C710C" w:rsidRDefault="00D021DF" w:rsidP="00D021DF">
      <w:pPr>
        <w:spacing w:line="240" w:lineRule="auto"/>
        <w:rPr>
          <w:rFonts w:cstheme="minorHAnsi"/>
          <w:b/>
          <w:sz w:val="28"/>
          <w:szCs w:val="28"/>
        </w:rPr>
      </w:pPr>
      <w:r w:rsidRPr="006C710C">
        <w:rPr>
          <w:rFonts w:cstheme="minorHAnsi"/>
          <w:b/>
          <w:sz w:val="28"/>
          <w:szCs w:val="28"/>
        </w:rPr>
        <w:t xml:space="preserve">SUBMISSION DETAILS:    </w:t>
      </w:r>
    </w:p>
    <w:p w:rsidR="00D021DF" w:rsidRDefault="00D021DF" w:rsidP="00D021DF">
      <w:pPr>
        <w:rPr>
          <w:rFonts w:ascii="Arial" w:hAnsi="Arial" w:cs="Arial"/>
        </w:rPr>
      </w:pPr>
    </w:p>
    <w:p w:rsidR="00D021DF" w:rsidRDefault="00D021DF" w:rsidP="00D021DF">
      <w:pPr>
        <w:rPr>
          <w:rFonts w:ascii="Arial" w:hAnsi="Arial" w:cs="Arial"/>
        </w:rPr>
      </w:pPr>
    </w:p>
    <w:p w:rsidR="00D021DF" w:rsidRDefault="00D021DF" w:rsidP="00D021DF">
      <w:pPr>
        <w:rPr>
          <w:rFonts w:ascii="Arial" w:hAnsi="Arial" w:cs="Arial"/>
        </w:rPr>
      </w:pPr>
      <w:r>
        <w:rPr>
          <w:rFonts w:ascii="Arial" w:hAnsi="Arial" w:cs="Arial"/>
        </w:rPr>
        <w:t>You need to complete two reflective journal cycles.  Each cycle should demonstrate specific learning about the practical implementation of the SKIP-</w:t>
      </w:r>
      <w:proofErr w:type="spellStart"/>
      <w:r>
        <w:rPr>
          <w:rFonts w:ascii="Arial" w:hAnsi="Arial" w:cs="Arial"/>
        </w:rPr>
        <w:t>Cymru</w:t>
      </w:r>
      <w:proofErr w:type="spellEnd"/>
      <w:r>
        <w:rPr>
          <w:rFonts w:ascii="Arial" w:hAnsi="Arial" w:cs="Arial"/>
        </w:rPr>
        <w:t xml:space="preserve"> programme in your setting. </w:t>
      </w:r>
    </w:p>
    <w:p w:rsidR="00D021DF" w:rsidRDefault="00D021DF" w:rsidP="00D021DF">
      <w:pPr>
        <w:rPr>
          <w:rFonts w:ascii="Arial" w:hAnsi="Arial" w:cs="Arial"/>
        </w:rPr>
      </w:pPr>
    </w:p>
    <w:p w:rsidR="00D021DF" w:rsidRDefault="00D021DF" w:rsidP="00D021DF">
      <w:pPr>
        <w:rPr>
          <w:rFonts w:ascii="Arial" w:hAnsi="Arial" w:cs="Arial"/>
        </w:rPr>
      </w:pPr>
      <w:r>
        <w:rPr>
          <w:rFonts w:ascii="Arial" w:hAnsi="Arial" w:cs="Arial"/>
        </w:rPr>
        <w:t>Your reflections should link your experiences with relevant literature and key theories relating to early childhood physical development.  Each cycle should clearly demonstrate progressive developments in your knowledge, understanding and skills in relation to the implementation of SKIP-</w:t>
      </w:r>
      <w:proofErr w:type="spellStart"/>
      <w:r>
        <w:rPr>
          <w:rFonts w:ascii="Arial" w:hAnsi="Arial" w:cs="Arial"/>
        </w:rPr>
        <w:t>Cymru</w:t>
      </w:r>
      <w:proofErr w:type="spellEnd"/>
      <w:r>
        <w:rPr>
          <w:rFonts w:ascii="Arial" w:hAnsi="Arial" w:cs="Arial"/>
        </w:rPr>
        <w:t xml:space="preserve">.  </w:t>
      </w:r>
    </w:p>
    <w:p w:rsidR="00D021DF" w:rsidRDefault="00D021DF" w:rsidP="00D021DF">
      <w:pPr>
        <w:rPr>
          <w:rFonts w:ascii="Arial" w:hAnsi="Arial" w:cs="Arial"/>
        </w:rPr>
      </w:pPr>
    </w:p>
    <w:p w:rsidR="00D021DF" w:rsidRDefault="00D021DF" w:rsidP="00D021DF">
      <w:pPr>
        <w:rPr>
          <w:rFonts w:ascii="Arial" w:hAnsi="Arial" w:cs="Arial"/>
        </w:rPr>
      </w:pPr>
    </w:p>
    <w:p w:rsidR="007D5E4E" w:rsidRPr="00E1141A" w:rsidRDefault="007D5E4E" w:rsidP="00E1141A">
      <w:pPr>
        <w:rPr>
          <w:rFonts w:cstheme="minorHAnsi"/>
          <w:b/>
          <w:sz w:val="28"/>
          <w:szCs w:val="28"/>
        </w:rPr>
      </w:pPr>
    </w:p>
    <w:p w:rsidR="00D021DF" w:rsidRDefault="00D021DF" w:rsidP="00D021DF">
      <w:pPr>
        <w:rPr>
          <w:rFonts w:cstheme="minorHAnsi"/>
          <w:b/>
          <w:bCs/>
          <w:sz w:val="16"/>
          <w:szCs w:val="16"/>
        </w:rPr>
      </w:pPr>
    </w:p>
    <w:p w:rsidR="00E1141A" w:rsidRPr="006C710C" w:rsidRDefault="0019202C" w:rsidP="0019202C">
      <w:pPr>
        <w:pStyle w:val="Title"/>
        <w:jc w:val="left"/>
        <w:rPr>
          <w:rFonts w:asciiTheme="minorHAnsi" w:hAnsiTheme="minorHAnsi" w:cstheme="minorHAnsi"/>
        </w:rPr>
      </w:pPr>
      <w:r>
        <w:rPr>
          <w:rFonts w:asciiTheme="minorHAnsi" w:eastAsiaTheme="minorHAnsi" w:hAnsiTheme="minorHAnsi" w:cstheme="minorHAnsi"/>
          <w:sz w:val="16"/>
          <w:szCs w:val="16"/>
          <w:lang w:eastAsia="en-US"/>
        </w:rPr>
        <w:lastRenderedPageBreak/>
        <w:t xml:space="preserve">                                             </w:t>
      </w:r>
      <w:r w:rsidR="00E1141A" w:rsidRPr="006C710C">
        <w:rPr>
          <w:rFonts w:asciiTheme="minorHAnsi" w:hAnsiTheme="minorHAnsi" w:cstheme="minorHAnsi"/>
        </w:rPr>
        <w:t>School of Sport, Health &amp; Outdoor Education</w:t>
      </w:r>
    </w:p>
    <w:p w:rsidR="00E1141A" w:rsidRDefault="0019202C" w:rsidP="0019202C">
      <w:pPr>
        <w:pStyle w:val="Subtitle"/>
        <w:jc w:val="left"/>
        <w:rPr>
          <w:rFonts w:asciiTheme="minorHAnsi" w:hAnsiTheme="minorHAnsi" w:cstheme="minorHAnsi"/>
        </w:rPr>
      </w:pPr>
      <w:r>
        <w:rPr>
          <w:rFonts w:asciiTheme="minorHAnsi" w:eastAsiaTheme="minorHAnsi" w:hAnsiTheme="minorHAnsi" w:cstheme="minorHAnsi"/>
          <w:b/>
          <w:bCs/>
          <w:sz w:val="16"/>
          <w:szCs w:val="16"/>
          <w:u w:val="none"/>
          <w:lang w:eastAsia="en-US"/>
        </w:rPr>
        <w:t xml:space="preserve">                                                                          </w:t>
      </w:r>
      <w:r w:rsidR="00E1141A" w:rsidRPr="006C710C">
        <w:rPr>
          <w:rFonts w:asciiTheme="minorHAnsi" w:hAnsiTheme="minorHAnsi" w:cstheme="minorHAnsi"/>
        </w:rPr>
        <w:t>Assessment Feedback Shee</w:t>
      </w:r>
      <w:r w:rsidR="00E1141A">
        <w:rPr>
          <w:rFonts w:asciiTheme="minorHAnsi" w:hAnsiTheme="minorHAnsi" w:cstheme="minorHAnsi"/>
        </w:rPr>
        <w:t>t</w:t>
      </w:r>
    </w:p>
    <w:p w:rsidR="00E1141A" w:rsidRDefault="00E1141A" w:rsidP="00E1141A">
      <w:pPr>
        <w:pStyle w:val="Subtitle"/>
        <w:jc w:val="left"/>
        <w:rPr>
          <w:rFonts w:asciiTheme="minorHAnsi" w:hAnsiTheme="minorHAnsi" w:cstheme="minorHAnsi"/>
          <w:b/>
          <w:bCs/>
          <w:sz w:val="24"/>
          <w:szCs w:val="24"/>
          <w:u w:val="none"/>
        </w:rPr>
      </w:pPr>
    </w:p>
    <w:p w:rsidR="00E1141A" w:rsidRPr="006C710C" w:rsidRDefault="00E1141A" w:rsidP="00E1141A">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Pr>
          <w:b/>
          <w:bCs/>
          <w:sz w:val="24"/>
          <w:szCs w:val="24"/>
          <w:u w:val="none"/>
        </w:rPr>
        <w:t xml:space="preserve"> </w:t>
      </w:r>
      <w:r>
        <w:rPr>
          <w:rFonts w:ascii="Tahoma" w:hAnsi="Tahoma" w:cs="Tahoma"/>
          <w:b/>
          <w:bCs/>
          <w:color w:val="242424"/>
          <w:sz w:val="21"/>
          <w:szCs w:val="21"/>
          <w:u w:val="none"/>
          <w:shd w:val="clear" w:color="auto" w:fill="FFFFFF"/>
        </w:rPr>
        <w:t xml:space="preserve">2246959 </w:t>
      </w:r>
      <w:r w:rsidRPr="00387FB7">
        <w:rPr>
          <w:rFonts w:ascii="Tahoma" w:hAnsi="Tahoma" w:cs="Tahoma"/>
          <w:b/>
          <w:bCs/>
          <w:color w:val="242424"/>
          <w:sz w:val="21"/>
          <w:szCs w:val="21"/>
          <w:u w:val="none"/>
          <w:shd w:val="clear" w:color="auto" w:fill="FFFFFF"/>
        </w:rPr>
        <w:t xml:space="preserve">/ </w:t>
      </w:r>
      <w:r>
        <w:rPr>
          <w:b/>
          <w:bCs/>
          <w:sz w:val="24"/>
          <w:szCs w:val="24"/>
          <w:u w:val="none"/>
        </w:rPr>
        <w:t>Melanie Williams</w:t>
      </w:r>
    </w:p>
    <w:p w:rsidR="00E1141A" w:rsidRPr="007F7CF1" w:rsidRDefault="00E1141A" w:rsidP="00E1141A">
      <w:pPr>
        <w:pStyle w:val="Subtitle"/>
        <w:jc w:val="left"/>
        <w:rPr>
          <w:b/>
          <w:bCs/>
          <w:sz w:val="16"/>
          <w:szCs w:val="16"/>
        </w:rPr>
      </w:pPr>
    </w:p>
    <w:tbl>
      <w:tblPr>
        <w:tblW w:w="11624" w:type="dxa"/>
        <w:tblInd w:w="-11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5"/>
        <w:gridCol w:w="356"/>
        <w:gridCol w:w="184"/>
        <w:gridCol w:w="922"/>
        <w:gridCol w:w="923"/>
        <w:gridCol w:w="308"/>
        <w:gridCol w:w="614"/>
        <w:gridCol w:w="923"/>
        <w:gridCol w:w="922"/>
        <w:gridCol w:w="923"/>
        <w:gridCol w:w="218"/>
        <w:gridCol w:w="704"/>
        <w:gridCol w:w="923"/>
        <w:gridCol w:w="1329"/>
      </w:tblGrid>
      <w:tr w:rsidR="00E1141A" w:rsidRPr="006C710C" w:rsidTr="0019202C">
        <w:trPr>
          <w:cantSplit/>
        </w:trPr>
        <w:tc>
          <w:tcPr>
            <w:tcW w:w="11624" w:type="dxa"/>
            <w:gridSpan w:val="14"/>
            <w:tcBorders>
              <w:top w:val="thinThickLargeGap" w:sz="24" w:space="0" w:color="auto"/>
              <w:left w:val="thinThickLargeGap" w:sz="24" w:space="0" w:color="auto"/>
              <w:bottom w:val="single" w:sz="4" w:space="0" w:color="auto"/>
              <w:right w:val="thinThickLargeGap" w:sz="24" w:space="0" w:color="auto"/>
            </w:tcBorders>
          </w:tcPr>
          <w:p w:rsidR="00E1141A" w:rsidRPr="006C710C" w:rsidRDefault="00E1141A" w:rsidP="00F200E3">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E1141A" w:rsidRPr="006C710C" w:rsidTr="0019202C">
        <w:trPr>
          <w:cantSplit/>
        </w:trPr>
        <w:tc>
          <w:tcPr>
            <w:tcW w:w="2915" w:type="dxa"/>
            <w:gridSpan w:val="3"/>
            <w:tcBorders>
              <w:top w:val="single" w:sz="4" w:space="0" w:color="auto"/>
              <w:left w:val="thinThickLargeGap" w:sz="24" w:space="0" w:color="auto"/>
              <w:bottom w:val="single" w:sz="4" w:space="0" w:color="auto"/>
              <w:right w:val="single" w:sz="4" w:space="0" w:color="auto"/>
            </w:tcBorders>
          </w:tcPr>
          <w:p w:rsidR="00E1141A" w:rsidRPr="006C710C" w:rsidRDefault="00E1141A" w:rsidP="00F200E3">
            <w:pPr>
              <w:ind w:left="113" w:right="113"/>
              <w:rPr>
                <w:rFonts w:cstheme="minorHAnsi"/>
                <w:sz w:val="16"/>
                <w:szCs w:val="16"/>
              </w:rPr>
            </w:pPr>
            <w:r w:rsidRPr="006C710C">
              <w:rPr>
                <w:rFonts w:cstheme="minorHAnsi"/>
                <w:bCs/>
                <w:sz w:val="18"/>
                <w:szCs w:val="18"/>
              </w:rPr>
              <w:t>What do you consider to be the best aspects of this work?</w:t>
            </w:r>
          </w:p>
        </w:tc>
        <w:tc>
          <w:tcPr>
            <w:tcW w:w="8709" w:type="dxa"/>
            <w:gridSpan w:val="11"/>
            <w:tcBorders>
              <w:top w:val="single" w:sz="4" w:space="0" w:color="auto"/>
              <w:left w:val="single" w:sz="4" w:space="0" w:color="auto"/>
              <w:bottom w:val="single" w:sz="4" w:space="0" w:color="auto"/>
              <w:right w:val="thinThickLargeGap" w:sz="24" w:space="0" w:color="auto"/>
            </w:tcBorders>
          </w:tcPr>
          <w:p w:rsidR="00E1141A" w:rsidRPr="006C710C" w:rsidRDefault="00E1141A" w:rsidP="00F200E3">
            <w:pPr>
              <w:pStyle w:val="Subtitle"/>
              <w:jc w:val="left"/>
              <w:rPr>
                <w:rFonts w:asciiTheme="minorHAnsi" w:hAnsiTheme="minorHAnsi" w:cstheme="minorHAnsi"/>
                <w:b/>
                <w:bCs/>
                <w:sz w:val="24"/>
                <w:szCs w:val="24"/>
                <w:u w:val="none"/>
              </w:rPr>
            </w:pPr>
            <w:r>
              <w:rPr>
                <w:rFonts w:asciiTheme="minorHAnsi" w:hAnsiTheme="minorHAnsi" w:cstheme="minorHAnsi"/>
                <w:bCs/>
                <w:sz w:val="20"/>
                <w:szCs w:val="24"/>
                <w:u w:val="none"/>
              </w:rPr>
              <w:t>The organisation of the reflections and that my journal shows a clear journey of SKIP sessions.</w:t>
            </w:r>
          </w:p>
        </w:tc>
      </w:tr>
      <w:tr w:rsidR="00E1141A" w:rsidRPr="006C710C" w:rsidTr="0019202C">
        <w:trPr>
          <w:cantSplit/>
        </w:trPr>
        <w:tc>
          <w:tcPr>
            <w:tcW w:w="2915" w:type="dxa"/>
            <w:gridSpan w:val="3"/>
            <w:tcBorders>
              <w:top w:val="single" w:sz="4" w:space="0" w:color="auto"/>
              <w:left w:val="thinThickLargeGap" w:sz="24" w:space="0" w:color="auto"/>
              <w:bottom w:val="single" w:sz="4" w:space="0" w:color="auto"/>
              <w:right w:val="single" w:sz="4" w:space="0" w:color="auto"/>
            </w:tcBorders>
          </w:tcPr>
          <w:p w:rsidR="00E1141A" w:rsidRPr="006C710C" w:rsidRDefault="00E1141A" w:rsidP="00F200E3">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709" w:type="dxa"/>
            <w:gridSpan w:val="11"/>
            <w:tcBorders>
              <w:top w:val="single" w:sz="4" w:space="0" w:color="auto"/>
              <w:left w:val="single" w:sz="4" w:space="0" w:color="auto"/>
              <w:bottom w:val="single" w:sz="4" w:space="0" w:color="auto"/>
              <w:right w:val="thinThickLargeGap" w:sz="24" w:space="0" w:color="auto"/>
            </w:tcBorders>
          </w:tcPr>
          <w:p w:rsidR="00E1141A" w:rsidRPr="00DD58AB" w:rsidRDefault="00E1141A" w:rsidP="00F200E3">
            <w:pPr>
              <w:pStyle w:val="Subtitle"/>
              <w:jc w:val="left"/>
              <w:rPr>
                <w:rFonts w:asciiTheme="minorHAnsi" w:hAnsiTheme="minorHAnsi" w:cstheme="minorHAnsi"/>
                <w:bCs/>
                <w:sz w:val="24"/>
                <w:szCs w:val="24"/>
                <w:u w:val="none"/>
              </w:rPr>
            </w:pPr>
            <w:r w:rsidRPr="00DD58AB">
              <w:rPr>
                <w:rFonts w:asciiTheme="minorHAnsi" w:hAnsiTheme="minorHAnsi" w:cstheme="minorHAnsi"/>
                <w:bCs/>
                <w:sz w:val="20"/>
                <w:szCs w:val="24"/>
                <w:u w:val="none"/>
              </w:rPr>
              <w:t>I could have linked my reflections to more reading</w:t>
            </w:r>
            <w:r>
              <w:rPr>
                <w:rFonts w:asciiTheme="minorHAnsi" w:hAnsiTheme="minorHAnsi" w:cstheme="minorHAnsi"/>
                <w:bCs/>
                <w:sz w:val="20"/>
                <w:szCs w:val="24"/>
                <w:u w:val="none"/>
              </w:rPr>
              <w:t xml:space="preserve">/ theory but it was hard to not go over the </w:t>
            </w:r>
            <w:proofErr w:type="gramStart"/>
            <w:r>
              <w:rPr>
                <w:rFonts w:asciiTheme="minorHAnsi" w:hAnsiTheme="minorHAnsi" w:cstheme="minorHAnsi"/>
                <w:bCs/>
                <w:sz w:val="20"/>
                <w:szCs w:val="24"/>
                <w:u w:val="none"/>
              </w:rPr>
              <w:t>2000  word</w:t>
            </w:r>
            <w:proofErr w:type="gramEnd"/>
            <w:r>
              <w:rPr>
                <w:rFonts w:asciiTheme="minorHAnsi" w:hAnsiTheme="minorHAnsi" w:cstheme="minorHAnsi"/>
                <w:bCs/>
                <w:sz w:val="20"/>
                <w:szCs w:val="24"/>
                <w:u w:val="none"/>
              </w:rPr>
              <w:t xml:space="preserve"> limit. I felt I wanted to write more regarding my reflections on my delivery and impact of SKIP</w:t>
            </w:r>
          </w:p>
        </w:tc>
      </w:tr>
      <w:tr w:rsidR="00E1141A" w:rsidRPr="006C710C" w:rsidTr="0019202C">
        <w:trPr>
          <w:cantSplit/>
        </w:trPr>
        <w:tc>
          <w:tcPr>
            <w:tcW w:w="2915" w:type="dxa"/>
            <w:gridSpan w:val="3"/>
            <w:tcBorders>
              <w:top w:val="single" w:sz="4" w:space="0" w:color="auto"/>
              <w:left w:val="thinThickLargeGap" w:sz="24" w:space="0" w:color="auto"/>
              <w:bottom w:val="single" w:sz="4" w:space="0" w:color="auto"/>
              <w:right w:val="single" w:sz="4" w:space="0" w:color="auto"/>
            </w:tcBorders>
          </w:tcPr>
          <w:p w:rsidR="00E1141A" w:rsidRPr="006C710C" w:rsidRDefault="00E1141A" w:rsidP="00F200E3">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709" w:type="dxa"/>
            <w:gridSpan w:val="11"/>
            <w:tcBorders>
              <w:top w:val="single" w:sz="4" w:space="0" w:color="auto"/>
              <w:left w:val="single" w:sz="4" w:space="0" w:color="auto"/>
              <w:bottom w:val="single" w:sz="4" w:space="0" w:color="auto"/>
              <w:right w:val="thinThickLargeGap" w:sz="24" w:space="0" w:color="auto"/>
            </w:tcBorders>
          </w:tcPr>
          <w:p w:rsidR="00E1141A" w:rsidRPr="006C710C" w:rsidRDefault="00E1141A" w:rsidP="00F200E3">
            <w:pPr>
              <w:pStyle w:val="Subtitle"/>
              <w:jc w:val="left"/>
              <w:rPr>
                <w:rFonts w:asciiTheme="minorHAnsi" w:hAnsiTheme="minorHAnsi" w:cstheme="minorHAnsi"/>
                <w:b/>
                <w:bCs/>
                <w:sz w:val="24"/>
                <w:szCs w:val="24"/>
                <w:u w:val="none"/>
              </w:rPr>
            </w:pPr>
            <w:r>
              <w:rPr>
                <w:rFonts w:asciiTheme="minorHAnsi" w:hAnsiTheme="minorHAnsi" w:cstheme="minorHAnsi"/>
                <w:bCs/>
                <w:sz w:val="20"/>
                <w:szCs w:val="24"/>
                <w:u w:val="none"/>
              </w:rPr>
              <w:t>The amount I’ve learned from this course and the eagerness to start SKIP sessions with my new class in September. Watching the engagement and skills learnt through SKIP of my children.</w:t>
            </w:r>
          </w:p>
        </w:tc>
      </w:tr>
      <w:tr w:rsidR="00E1141A" w:rsidRPr="006C710C" w:rsidTr="0019202C">
        <w:trPr>
          <w:cantSplit/>
        </w:trPr>
        <w:tc>
          <w:tcPr>
            <w:tcW w:w="2375" w:type="dxa"/>
            <w:vMerge w:val="restart"/>
            <w:tcBorders>
              <w:top w:val="single" w:sz="4" w:space="0" w:color="auto"/>
              <w:left w:val="thinThickLargeGap" w:sz="24" w:space="0" w:color="auto"/>
              <w:bottom w:val="single" w:sz="6" w:space="0" w:color="auto"/>
            </w:tcBorders>
          </w:tcPr>
          <w:p w:rsidR="00E1141A" w:rsidRPr="006C710C" w:rsidRDefault="00E1141A" w:rsidP="00F200E3">
            <w:pPr>
              <w:pStyle w:val="Subtitle"/>
              <w:jc w:val="left"/>
              <w:rPr>
                <w:rFonts w:asciiTheme="minorHAnsi" w:hAnsiTheme="minorHAnsi" w:cstheme="minorHAnsi"/>
                <w:b/>
                <w:bCs/>
                <w:sz w:val="24"/>
                <w:szCs w:val="24"/>
                <w:u w:val="none"/>
              </w:rPr>
            </w:pPr>
          </w:p>
          <w:p w:rsidR="00E1141A" w:rsidRPr="006C710C" w:rsidRDefault="00E1141A" w:rsidP="00F200E3">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E1141A" w:rsidRPr="006C710C" w:rsidRDefault="00E1141A" w:rsidP="00F200E3">
            <w:pPr>
              <w:ind w:left="113" w:right="113"/>
              <w:rPr>
                <w:rFonts w:cstheme="minorHAnsi"/>
                <w:sz w:val="16"/>
                <w:szCs w:val="16"/>
              </w:rPr>
            </w:pPr>
            <w:r w:rsidRPr="006C710C">
              <w:rPr>
                <w:rFonts w:cstheme="minorHAnsi"/>
                <w:sz w:val="16"/>
                <w:szCs w:val="16"/>
              </w:rPr>
              <w:t>Learning</w:t>
            </w:r>
          </w:p>
          <w:p w:rsidR="00E1141A" w:rsidRPr="006C710C" w:rsidRDefault="00E1141A" w:rsidP="00F200E3">
            <w:pPr>
              <w:ind w:left="113" w:right="113"/>
              <w:rPr>
                <w:rFonts w:cstheme="minorHAnsi"/>
                <w:sz w:val="16"/>
                <w:szCs w:val="16"/>
              </w:rPr>
            </w:pPr>
            <w:r w:rsidRPr="006C710C">
              <w:rPr>
                <w:rFonts w:cstheme="minorHAnsi"/>
                <w:sz w:val="16"/>
                <w:szCs w:val="16"/>
              </w:rPr>
              <w:t>Outcomes</w:t>
            </w:r>
          </w:p>
          <w:p w:rsidR="00E1141A" w:rsidRPr="006C710C" w:rsidRDefault="00E1141A" w:rsidP="00F200E3">
            <w:pPr>
              <w:ind w:left="113" w:right="113"/>
              <w:rPr>
                <w:rFonts w:cstheme="minorHAnsi"/>
                <w:sz w:val="16"/>
                <w:szCs w:val="16"/>
              </w:rPr>
            </w:pPr>
          </w:p>
          <w:p w:rsidR="00E1141A" w:rsidRPr="006C710C" w:rsidRDefault="00E1141A" w:rsidP="00F200E3">
            <w:pPr>
              <w:pStyle w:val="Subtitle"/>
              <w:ind w:left="113" w:right="113"/>
              <w:rPr>
                <w:rFonts w:asciiTheme="minorHAnsi" w:hAnsiTheme="minorHAnsi" w:cstheme="minorHAnsi"/>
                <w:b/>
                <w:bCs/>
                <w:sz w:val="16"/>
                <w:szCs w:val="16"/>
                <w:u w:val="none"/>
              </w:rPr>
            </w:pPr>
          </w:p>
        </w:tc>
        <w:tc>
          <w:tcPr>
            <w:tcW w:w="8709" w:type="dxa"/>
            <w:gridSpan w:val="11"/>
            <w:tcBorders>
              <w:top w:val="single" w:sz="4" w:space="0" w:color="auto"/>
              <w:left w:val="single" w:sz="6" w:space="0" w:color="auto"/>
              <w:bottom w:val="single" w:sz="6" w:space="0" w:color="auto"/>
              <w:right w:val="thinThickLargeGap" w:sz="24" w:space="0" w:color="auto"/>
            </w:tcBorders>
          </w:tcPr>
          <w:p w:rsidR="00E1141A" w:rsidRPr="006C710C" w:rsidRDefault="00E1141A" w:rsidP="00F200E3">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E1141A" w:rsidRPr="006C710C" w:rsidTr="0019202C">
        <w:trPr>
          <w:cantSplit/>
        </w:trPr>
        <w:tc>
          <w:tcPr>
            <w:tcW w:w="2375" w:type="dxa"/>
            <w:vMerge/>
            <w:tcBorders>
              <w:top w:val="single" w:sz="6" w:space="0" w:color="auto"/>
              <w:left w:val="thinThickLargeGap" w:sz="24" w:space="0" w:color="auto"/>
              <w:bottom w:val="single" w:sz="6" w:space="0" w:color="auto"/>
            </w:tcBorders>
          </w:tcPr>
          <w:p w:rsidR="00E1141A" w:rsidRPr="006C710C" w:rsidRDefault="00E1141A" w:rsidP="00F200E3">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E1141A" w:rsidRPr="006C710C" w:rsidRDefault="00E1141A" w:rsidP="00F200E3">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rsidR="00E1141A" w:rsidRPr="006C710C" w:rsidRDefault="00E1141A" w:rsidP="00F200E3">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rsidR="00E1141A" w:rsidRPr="006C710C" w:rsidRDefault="00E1141A" w:rsidP="00F200E3">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rsidR="00E1141A" w:rsidRPr="006C710C" w:rsidRDefault="00E1141A" w:rsidP="00F200E3">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rsidR="00E1141A" w:rsidRPr="006C710C" w:rsidRDefault="00E1141A" w:rsidP="00F200E3">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1329" w:type="dxa"/>
            <w:tcBorders>
              <w:top w:val="single" w:sz="6" w:space="0" w:color="auto"/>
              <w:left w:val="single" w:sz="6" w:space="0" w:color="auto"/>
              <w:bottom w:val="single" w:sz="6" w:space="0" w:color="auto"/>
              <w:right w:val="thinThickLargeGap" w:sz="24" w:space="0" w:color="auto"/>
            </w:tcBorders>
          </w:tcPr>
          <w:p w:rsidR="00E1141A" w:rsidRPr="006C710C" w:rsidRDefault="00E1141A" w:rsidP="00F200E3">
            <w:pPr>
              <w:pStyle w:val="Subtitle"/>
              <w:jc w:val="left"/>
              <w:rPr>
                <w:rFonts w:asciiTheme="minorHAnsi" w:hAnsiTheme="minorHAnsi" w:cstheme="minorHAnsi"/>
                <w:b/>
                <w:bCs/>
                <w:sz w:val="18"/>
                <w:szCs w:val="18"/>
                <w:u w:val="none"/>
              </w:rPr>
            </w:pPr>
          </w:p>
          <w:p w:rsidR="00E1141A" w:rsidRPr="006C710C" w:rsidRDefault="00E1141A" w:rsidP="00F200E3">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E1141A" w:rsidRPr="006C710C" w:rsidTr="0019202C">
        <w:tc>
          <w:tcPr>
            <w:tcW w:w="2375" w:type="dxa"/>
            <w:tcBorders>
              <w:top w:val="single" w:sz="6" w:space="0" w:color="auto"/>
              <w:left w:val="thinThickLargeGap" w:sz="24" w:space="0" w:color="auto"/>
              <w:bottom w:val="single" w:sz="6" w:space="0" w:color="auto"/>
            </w:tcBorders>
          </w:tcPr>
          <w:p w:rsidR="00E1141A" w:rsidRPr="006C710C" w:rsidRDefault="00E1141A" w:rsidP="00F200E3">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 xml:space="preserve">Overview of setting and evaluation of practical activities </w:t>
            </w:r>
          </w:p>
        </w:tc>
        <w:tc>
          <w:tcPr>
            <w:tcW w:w="540" w:type="dxa"/>
            <w:gridSpan w:val="2"/>
            <w:tcBorders>
              <w:top w:val="single" w:sz="6" w:space="0" w:color="auto"/>
              <w:bottom w:val="single" w:sz="6" w:space="0" w:color="auto"/>
              <w:right w:val="single" w:sz="6" w:space="0" w:color="auto"/>
            </w:tcBorders>
          </w:tcPr>
          <w:p w:rsidR="00E1141A" w:rsidRPr="006C710C" w:rsidRDefault="00E1141A" w:rsidP="00F200E3">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1141A" w:rsidRPr="006C710C" w:rsidRDefault="00E1141A" w:rsidP="00F200E3">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1329" w:type="dxa"/>
            <w:tcBorders>
              <w:top w:val="single" w:sz="6" w:space="0" w:color="auto"/>
              <w:left w:val="single" w:sz="6" w:space="0" w:color="auto"/>
              <w:bottom w:val="single" w:sz="6" w:space="0" w:color="auto"/>
              <w:right w:val="thinThickLargeGap" w:sz="24" w:space="0" w:color="auto"/>
            </w:tcBorders>
          </w:tcPr>
          <w:p w:rsidR="00E1141A" w:rsidRPr="006C710C" w:rsidRDefault="00E1141A" w:rsidP="00F200E3">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p>
        </w:tc>
      </w:tr>
      <w:tr w:rsidR="00E1141A" w:rsidRPr="006C710C" w:rsidTr="0019202C">
        <w:tc>
          <w:tcPr>
            <w:tcW w:w="2375" w:type="dxa"/>
            <w:tcBorders>
              <w:top w:val="single" w:sz="6" w:space="0" w:color="auto"/>
              <w:left w:val="thinThickLargeGap" w:sz="24" w:space="0" w:color="auto"/>
              <w:bottom w:val="single" w:sz="6" w:space="0" w:color="auto"/>
            </w:tcBorders>
          </w:tcPr>
          <w:p w:rsidR="00E1141A" w:rsidRPr="006C710C" w:rsidRDefault="00E1141A" w:rsidP="00F200E3">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rsidR="00E1141A" w:rsidRPr="006C710C" w:rsidRDefault="00E1141A" w:rsidP="00F200E3">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2,3</w:t>
            </w:r>
          </w:p>
        </w:tc>
        <w:tc>
          <w:tcPr>
            <w:tcW w:w="922" w:type="dxa"/>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1141A" w:rsidRPr="006C710C" w:rsidRDefault="00E1141A" w:rsidP="00F200E3">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1329" w:type="dxa"/>
            <w:tcBorders>
              <w:top w:val="single" w:sz="6" w:space="0" w:color="auto"/>
              <w:left w:val="single" w:sz="6" w:space="0" w:color="auto"/>
              <w:bottom w:val="single" w:sz="6" w:space="0" w:color="auto"/>
              <w:right w:val="thinThickLargeGap" w:sz="24" w:space="0" w:color="auto"/>
            </w:tcBorders>
          </w:tcPr>
          <w:p w:rsidR="00E1141A" w:rsidRPr="006C710C" w:rsidRDefault="00E1141A" w:rsidP="00F200E3">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E1141A" w:rsidRPr="006C710C" w:rsidTr="0019202C">
        <w:tc>
          <w:tcPr>
            <w:tcW w:w="2375" w:type="dxa"/>
            <w:tcBorders>
              <w:top w:val="single" w:sz="6" w:space="0" w:color="auto"/>
              <w:left w:val="thinThickLargeGap" w:sz="24" w:space="0" w:color="auto"/>
              <w:bottom w:val="single" w:sz="6" w:space="0" w:color="auto"/>
            </w:tcBorders>
          </w:tcPr>
          <w:p w:rsidR="00E1141A" w:rsidRPr="006C710C" w:rsidRDefault="00E1141A" w:rsidP="00F200E3">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rsidR="00E1141A" w:rsidRPr="006C710C" w:rsidRDefault="00E1141A" w:rsidP="00F200E3">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1, 2</w:t>
            </w:r>
          </w:p>
        </w:tc>
        <w:tc>
          <w:tcPr>
            <w:tcW w:w="922" w:type="dxa"/>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E1141A" w:rsidRPr="006C710C" w:rsidRDefault="00E1141A" w:rsidP="00F200E3">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rsidR="00E1141A" w:rsidRPr="006C710C" w:rsidRDefault="00E1141A" w:rsidP="00F200E3">
            <w:pPr>
              <w:pStyle w:val="Subtitle"/>
              <w:rPr>
                <w:rFonts w:asciiTheme="minorHAnsi" w:hAnsiTheme="minorHAnsi" w:cstheme="minorHAnsi"/>
                <w:sz w:val="18"/>
                <w:szCs w:val="18"/>
                <w:u w:val="none"/>
              </w:rPr>
            </w:pPr>
          </w:p>
        </w:tc>
        <w:tc>
          <w:tcPr>
            <w:tcW w:w="1329" w:type="dxa"/>
            <w:tcBorders>
              <w:top w:val="single" w:sz="6" w:space="0" w:color="auto"/>
              <w:left w:val="single" w:sz="6" w:space="0" w:color="auto"/>
              <w:bottom w:val="single" w:sz="6" w:space="0" w:color="auto"/>
              <w:right w:val="thinThickLargeGap" w:sz="24" w:space="0" w:color="auto"/>
            </w:tcBorders>
          </w:tcPr>
          <w:p w:rsidR="00E1141A" w:rsidRPr="006C710C" w:rsidRDefault="00E1141A" w:rsidP="00F200E3">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p>
        </w:tc>
      </w:tr>
      <w:tr w:rsidR="00E1141A" w:rsidRPr="006C710C" w:rsidTr="0019202C">
        <w:trPr>
          <w:cantSplit/>
          <w:trHeight w:val="282"/>
        </w:trPr>
        <w:tc>
          <w:tcPr>
            <w:tcW w:w="10295" w:type="dxa"/>
            <w:gridSpan w:val="13"/>
            <w:tcBorders>
              <w:left w:val="thinThickLargeGap" w:sz="24" w:space="0" w:color="auto"/>
              <w:right w:val="single" w:sz="4" w:space="0" w:color="auto"/>
            </w:tcBorders>
          </w:tcPr>
          <w:p w:rsidR="00E1141A" w:rsidRPr="006C710C" w:rsidRDefault="00E1141A" w:rsidP="00F200E3">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 xml:space="preserve">It is expected that students will present work that is proof read, correctly referenced and adheres to the </w:t>
            </w:r>
            <w:r w:rsidRPr="006C710C">
              <w:rPr>
                <w:rFonts w:asciiTheme="minorHAnsi" w:hAnsiTheme="minorHAnsi" w:cstheme="minorHAnsi"/>
                <w:b/>
                <w:sz w:val="18"/>
                <w:szCs w:val="18"/>
                <w:u w:val="none"/>
              </w:rPr>
              <w:t>Assessment Checklist.</w:t>
            </w:r>
            <w:r w:rsidR="0019202C">
              <w:rPr>
                <w:rFonts w:asciiTheme="minorHAnsi" w:hAnsiTheme="minorHAnsi" w:cstheme="minorHAnsi"/>
                <w:sz w:val="18"/>
                <w:szCs w:val="18"/>
                <w:u w:val="none"/>
              </w:rPr>
              <w:t xml:space="preserve"> Therefore a </w:t>
            </w:r>
            <w:r w:rsidRPr="006C710C">
              <w:rPr>
                <w:rFonts w:asciiTheme="minorHAnsi" w:hAnsiTheme="minorHAnsi" w:cstheme="minorHAnsi"/>
                <w:sz w:val="18"/>
                <w:szCs w:val="18"/>
                <w:u w:val="none"/>
              </w:rPr>
              <w:t xml:space="preserve">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1329" w:type="dxa"/>
            <w:tcBorders>
              <w:left w:val="single" w:sz="4" w:space="0" w:color="auto"/>
              <w:right w:val="thinThickLargeGap" w:sz="24" w:space="0" w:color="auto"/>
            </w:tcBorders>
          </w:tcPr>
          <w:p w:rsidR="00E1141A" w:rsidRPr="006C710C" w:rsidRDefault="00E1141A" w:rsidP="00F200E3">
            <w:pPr>
              <w:pStyle w:val="Subtitle"/>
              <w:jc w:val="left"/>
              <w:rPr>
                <w:rFonts w:asciiTheme="minorHAnsi" w:hAnsiTheme="minorHAnsi" w:cstheme="minorHAnsi"/>
                <w:b/>
                <w:bCs/>
                <w:sz w:val="24"/>
                <w:szCs w:val="24"/>
                <w:u w:val="none"/>
              </w:rPr>
            </w:pPr>
          </w:p>
        </w:tc>
      </w:tr>
      <w:tr w:rsidR="00E1141A" w:rsidRPr="006C710C" w:rsidTr="0019202C">
        <w:trPr>
          <w:cantSplit/>
          <w:trHeight w:val="4341"/>
        </w:trPr>
        <w:tc>
          <w:tcPr>
            <w:tcW w:w="11624" w:type="dxa"/>
            <w:gridSpan w:val="14"/>
            <w:tcBorders>
              <w:left w:val="thinThickLargeGap" w:sz="24" w:space="0" w:color="auto"/>
              <w:right w:val="thinThickLargeGap" w:sz="24" w:space="0" w:color="auto"/>
            </w:tcBorders>
          </w:tcPr>
          <w:p w:rsidR="00E1141A" w:rsidRPr="006C710C" w:rsidRDefault="00E1141A" w:rsidP="00F200E3">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t>TUTOR COMMENTS:</w:t>
            </w:r>
          </w:p>
          <w:p w:rsidR="00E1141A" w:rsidRPr="006C710C" w:rsidRDefault="00E1141A" w:rsidP="00F200E3">
            <w:pPr>
              <w:pStyle w:val="Subtitle"/>
              <w:ind w:left="937" w:right="1152"/>
              <w:jc w:val="both"/>
              <w:rPr>
                <w:rFonts w:asciiTheme="minorHAnsi" w:hAnsiTheme="minorHAnsi" w:cstheme="minorHAnsi"/>
                <w:b/>
                <w:bCs/>
                <w:sz w:val="24"/>
                <w:szCs w:val="24"/>
                <w:u w:val="none"/>
              </w:rPr>
            </w:pPr>
          </w:p>
          <w:p w:rsidR="00E1141A" w:rsidRPr="006C710C" w:rsidRDefault="00E1141A" w:rsidP="00F200E3">
            <w:pPr>
              <w:pStyle w:val="Subtitle"/>
              <w:ind w:left="937" w:right="1152"/>
              <w:jc w:val="both"/>
              <w:rPr>
                <w:rFonts w:asciiTheme="minorHAnsi" w:hAnsiTheme="minorHAnsi" w:cstheme="minorHAnsi"/>
                <w:b/>
                <w:bCs/>
                <w:sz w:val="24"/>
                <w:szCs w:val="24"/>
                <w:u w:val="none"/>
              </w:rPr>
            </w:pPr>
          </w:p>
          <w:p w:rsidR="00E1141A" w:rsidRPr="006C710C" w:rsidRDefault="00E1141A" w:rsidP="00F200E3">
            <w:pPr>
              <w:pStyle w:val="Subtitle"/>
              <w:ind w:left="937" w:right="1152"/>
              <w:jc w:val="both"/>
              <w:rPr>
                <w:rFonts w:asciiTheme="minorHAnsi" w:hAnsiTheme="minorHAnsi" w:cstheme="minorHAnsi"/>
                <w:b/>
                <w:bCs/>
                <w:sz w:val="24"/>
                <w:szCs w:val="24"/>
                <w:u w:val="none"/>
              </w:rPr>
            </w:pPr>
          </w:p>
          <w:p w:rsidR="00E1141A" w:rsidRPr="006C710C" w:rsidRDefault="00E1141A" w:rsidP="00F200E3">
            <w:pPr>
              <w:pStyle w:val="Subtitle"/>
              <w:ind w:left="937" w:right="1152"/>
              <w:jc w:val="both"/>
              <w:rPr>
                <w:rFonts w:asciiTheme="minorHAnsi" w:hAnsiTheme="minorHAnsi" w:cstheme="minorHAnsi"/>
                <w:b/>
                <w:bCs/>
                <w:sz w:val="24"/>
                <w:szCs w:val="24"/>
                <w:u w:val="none"/>
              </w:rPr>
            </w:pPr>
          </w:p>
          <w:p w:rsidR="00E1141A" w:rsidRPr="006C710C" w:rsidRDefault="00E1141A" w:rsidP="00F200E3">
            <w:pPr>
              <w:pStyle w:val="Subtitle"/>
              <w:ind w:left="937" w:right="1152"/>
              <w:jc w:val="both"/>
              <w:rPr>
                <w:rFonts w:asciiTheme="minorHAnsi" w:hAnsiTheme="minorHAnsi" w:cstheme="minorHAnsi"/>
                <w:b/>
                <w:bCs/>
                <w:sz w:val="24"/>
                <w:szCs w:val="24"/>
                <w:u w:val="none"/>
              </w:rPr>
            </w:pPr>
          </w:p>
          <w:p w:rsidR="00E1141A" w:rsidRPr="006C710C" w:rsidRDefault="00E1141A" w:rsidP="00F200E3">
            <w:pPr>
              <w:pStyle w:val="Subtitle"/>
              <w:ind w:left="937" w:right="1152"/>
              <w:jc w:val="both"/>
              <w:rPr>
                <w:rFonts w:asciiTheme="minorHAnsi" w:hAnsiTheme="minorHAnsi" w:cstheme="minorHAnsi"/>
                <w:b/>
                <w:bCs/>
                <w:sz w:val="24"/>
                <w:szCs w:val="24"/>
                <w:u w:val="none"/>
              </w:rPr>
            </w:pPr>
          </w:p>
          <w:p w:rsidR="00E1141A" w:rsidRPr="006C710C" w:rsidRDefault="00E1141A" w:rsidP="00F200E3">
            <w:pPr>
              <w:pStyle w:val="Subtitle"/>
              <w:ind w:left="937" w:right="1152"/>
              <w:jc w:val="both"/>
              <w:rPr>
                <w:rFonts w:asciiTheme="minorHAnsi" w:hAnsiTheme="minorHAnsi" w:cstheme="minorHAnsi"/>
                <w:b/>
                <w:bCs/>
                <w:sz w:val="24"/>
                <w:szCs w:val="24"/>
                <w:u w:val="none"/>
              </w:rPr>
            </w:pPr>
          </w:p>
          <w:p w:rsidR="00E1141A" w:rsidRPr="006C710C" w:rsidRDefault="00E1141A" w:rsidP="00F200E3">
            <w:pPr>
              <w:pStyle w:val="Subtitle"/>
              <w:ind w:left="937" w:right="1152"/>
              <w:jc w:val="both"/>
              <w:rPr>
                <w:rFonts w:asciiTheme="minorHAnsi" w:hAnsiTheme="minorHAnsi" w:cstheme="minorHAnsi"/>
                <w:b/>
                <w:bCs/>
                <w:sz w:val="24"/>
                <w:szCs w:val="24"/>
                <w:u w:val="none"/>
              </w:rPr>
            </w:pPr>
          </w:p>
          <w:p w:rsidR="00E1141A" w:rsidRPr="006C710C" w:rsidRDefault="00E1141A" w:rsidP="00F200E3">
            <w:pPr>
              <w:pStyle w:val="Subtitle"/>
              <w:ind w:left="937" w:right="1152"/>
              <w:jc w:val="both"/>
              <w:rPr>
                <w:rFonts w:asciiTheme="minorHAnsi" w:hAnsiTheme="minorHAnsi" w:cstheme="minorHAnsi"/>
                <w:b/>
                <w:bCs/>
                <w:sz w:val="24"/>
                <w:szCs w:val="24"/>
                <w:u w:val="none"/>
              </w:rPr>
            </w:pPr>
          </w:p>
          <w:p w:rsidR="00E1141A" w:rsidRPr="006C710C" w:rsidRDefault="00E1141A" w:rsidP="00F200E3">
            <w:pPr>
              <w:pStyle w:val="Subtitle"/>
              <w:ind w:left="937" w:right="1152"/>
              <w:jc w:val="both"/>
              <w:rPr>
                <w:rFonts w:asciiTheme="minorHAnsi" w:hAnsiTheme="minorHAnsi" w:cstheme="minorHAnsi"/>
                <w:b/>
                <w:bCs/>
                <w:sz w:val="24"/>
                <w:szCs w:val="24"/>
                <w:u w:val="none"/>
              </w:rPr>
            </w:pPr>
          </w:p>
          <w:p w:rsidR="00E1141A" w:rsidRPr="006C710C" w:rsidRDefault="00E1141A" w:rsidP="00F200E3">
            <w:pPr>
              <w:pStyle w:val="Subtitle"/>
              <w:ind w:left="937" w:right="1152"/>
              <w:jc w:val="both"/>
              <w:rPr>
                <w:rFonts w:asciiTheme="minorHAnsi" w:hAnsiTheme="minorHAnsi" w:cstheme="minorHAnsi"/>
                <w:b/>
                <w:bCs/>
                <w:sz w:val="24"/>
                <w:szCs w:val="24"/>
                <w:u w:val="none"/>
              </w:rPr>
            </w:pPr>
          </w:p>
          <w:p w:rsidR="00E1141A" w:rsidRPr="006C710C" w:rsidRDefault="00E1141A" w:rsidP="00F200E3">
            <w:pPr>
              <w:pStyle w:val="Subtitle"/>
              <w:ind w:left="937" w:right="1152"/>
              <w:jc w:val="both"/>
              <w:rPr>
                <w:rFonts w:asciiTheme="minorHAnsi" w:hAnsiTheme="minorHAnsi" w:cstheme="minorHAnsi"/>
                <w:b/>
                <w:bCs/>
                <w:sz w:val="24"/>
                <w:szCs w:val="24"/>
                <w:u w:val="none"/>
              </w:rPr>
            </w:pPr>
          </w:p>
        </w:tc>
      </w:tr>
      <w:tr w:rsidR="00E1141A" w:rsidRPr="006C710C" w:rsidTr="0019202C">
        <w:trPr>
          <w:cantSplit/>
          <w:trHeight w:val="63"/>
        </w:trPr>
        <w:tc>
          <w:tcPr>
            <w:tcW w:w="2731" w:type="dxa"/>
            <w:gridSpan w:val="2"/>
            <w:tcBorders>
              <w:left w:val="thinThickLargeGap" w:sz="24" w:space="0" w:color="auto"/>
              <w:bottom w:val="thickThinLargeGap" w:sz="24" w:space="0" w:color="auto"/>
            </w:tcBorders>
          </w:tcPr>
          <w:p w:rsidR="00E1141A" w:rsidRPr="006C710C" w:rsidRDefault="00E1141A" w:rsidP="00F200E3">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rsidR="00E1141A" w:rsidRPr="006C710C" w:rsidRDefault="00E1141A" w:rsidP="00F200E3">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via </w:t>
            </w:r>
            <w:proofErr w:type="spellStart"/>
            <w:r w:rsidRPr="006C710C">
              <w:rPr>
                <w:rFonts w:asciiTheme="minorHAnsi" w:hAnsiTheme="minorHAnsi" w:cstheme="minorHAnsi"/>
                <w:b/>
                <w:bCs/>
                <w:sz w:val="18"/>
                <w:szCs w:val="18"/>
                <w:u w:val="none"/>
              </w:rPr>
              <w:t>Turnitin</w:t>
            </w:r>
            <w:proofErr w:type="spellEnd"/>
          </w:p>
        </w:tc>
        <w:tc>
          <w:tcPr>
            <w:tcW w:w="2337" w:type="dxa"/>
            <w:gridSpan w:val="4"/>
            <w:tcBorders>
              <w:bottom w:val="thickThinLargeGap" w:sz="24" w:space="0" w:color="auto"/>
            </w:tcBorders>
          </w:tcPr>
          <w:p w:rsidR="00E1141A" w:rsidRPr="006C710C" w:rsidRDefault="00E1141A" w:rsidP="00F200E3">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rsidR="00E1141A" w:rsidRPr="006C710C" w:rsidRDefault="00E1141A" w:rsidP="00F200E3">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rsidR="00E1141A" w:rsidRPr="006C710C" w:rsidRDefault="00E1141A" w:rsidP="00F200E3">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proofErr w:type="spellStart"/>
            <w:r w:rsidRPr="006C710C">
              <w:rPr>
                <w:rFonts w:asciiTheme="minorHAnsi" w:hAnsiTheme="minorHAnsi" w:cstheme="minorHAnsi"/>
                <w:b/>
                <w:bCs/>
                <w:sz w:val="18"/>
                <w:szCs w:val="18"/>
                <w:u w:val="none"/>
              </w:rPr>
              <w:t>Nalda</w:t>
            </w:r>
            <w:proofErr w:type="spellEnd"/>
            <w:r w:rsidRPr="006C710C">
              <w:rPr>
                <w:rFonts w:asciiTheme="minorHAnsi" w:hAnsiTheme="minorHAnsi" w:cstheme="minorHAnsi"/>
                <w:b/>
                <w:bCs/>
                <w:sz w:val="18"/>
                <w:szCs w:val="18"/>
                <w:u w:val="none"/>
              </w:rPr>
              <w:t xml:space="preserve"> Wainwright/ Amanda John</w:t>
            </w:r>
          </w:p>
        </w:tc>
        <w:tc>
          <w:tcPr>
            <w:tcW w:w="2956" w:type="dxa"/>
            <w:gridSpan w:val="3"/>
            <w:tcBorders>
              <w:bottom w:val="thickThinLargeGap" w:sz="24" w:space="0" w:color="auto"/>
              <w:right w:val="thinThickLargeGap" w:sz="24" w:space="0" w:color="auto"/>
            </w:tcBorders>
          </w:tcPr>
          <w:p w:rsidR="00E1141A" w:rsidRPr="006C710C" w:rsidRDefault="00E1141A" w:rsidP="00F200E3">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rsidR="0019202C" w:rsidRDefault="0019202C" w:rsidP="0019202C">
      <w:pPr>
        <w:pStyle w:val="Title"/>
        <w:jc w:val="left"/>
        <w:rPr>
          <w:rFonts w:asciiTheme="minorHAnsi" w:eastAsiaTheme="minorHAnsi" w:hAnsiTheme="minorHAnsi" w:cstheme="minorHAnsi"/>
          <w:sz w:val="16"/>
          <w:szCs w:val="16"/>
          <w:lang w:eastAsia="en-US"/>
        </w:rPr>
      </w:pPr>
    </w:p>
    <w:p w:rsidR="0019202C" w:rsidRPr="007F7CF1" w:rsidRDefault="0019202C" w:rsidP="0019202C">
      <w:pPr>
        <w:pStyle w:val="Title"/>
        <w:jc w:val="left"/>
        <w:rPr>
          <w:u w:val="single"/>
        </w:rPr>
      </w:pPr>
      <w:r>
        <w:rPr>
          <w:rFonts w:asciiTheme="minorHAnsi" w:eastAsiaTheme="minorHAnsi" w:hAnsiTheme="minorHAnsi" w:cstheme="minorHAnsi"/>
          <w:sz w:val="16"/>
          <w:szCs w:val="16"/>
          <w:lang w:eastAsia="en-US"/>
        </w:rPr>
        <w:lastRenderedPageBreak/>
        <w:t xml:space="preserve">                                                                              </w:t>
      </w:r>
      <w:r w:rsidRPr="007F7CF1">
        <w:rPr>
          <w:u w:val="single"/>
        </w:rPr>
        <w:t>Assignment Checklist</w:t>
      </w:r>
    </w:p>
    <w:p w:rsidR="0019202C" w:rsidRPr="007F7CF1" w:rsidRDefault="0019202C" w:rsidP="0019202C">
      <w:pPr>
        <w:pStyle w:val="Title"/>
        <w:ind w:left="-284"/>
      </w:pPr>
    </w:p>
    <w:p w:rsidR="0019202C" w:rsidRPr="007F7CF1" w:rsidRDefault="0019202C" w:rsidP="0019202C">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19202C" w:rsidRPr="007F7CF1" w:rsidRDefault="0019202C" w:rsidP="0019202C">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Line spacing – </w:t>
      </w:r>
      <w:proofErr w:type="gramStart"/>
      <w:r w:rsidRPr="007F7CF1">
        <w:rPr>
          <w:rFonts w:ascii="Times New Roman" w:eastAsia="Times New Roman" w:hAnsi="Times New Roman"/>
          <w:sz w:val="24"/>
          <w:szCs w:val="24"/>
        </w:rPr>
        <w:t>1.5 line</w:t>
      </w:r>
      <w:proofErr w:type="gramEnd"/>
      <w:r w:rsidRPr="007F7CF1">
        <w:rPr>
          <w:rFonts w:ascii="Times New Roman" w:eastAsia="Times New Roman" w:hAnsi="Times New Roman"/>
          <w:sz w:val="24"/>
          <w:szCs w:val="24"/>
        </w:rPr>
        <w:t xml:space="preserve"> spacing and 2cm- 2.5cm page margins</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Quotations more than three lines to be indented </w:t>
      </w:r>
      <w:proofErr w:type="gramStart"/>
      <w:r w:rsidRPr="007F7CF1">
        <w:rPr>
          <w:rFonts w:ascii="Times New Roman" w:eastAsia="Times New Roman" w:hAnsi="Times New Roman"/>
          <w:sz w:val="24"/>
          <w:szCs w:val="24"/>
        </w:rPr>
        <w:t>1 line</w:t>
      </w:r>
      <w:proofErr w:type="gramEnd"/>
      <w:r w:rsidRPr="007F7CF1">
        <w:rPr>
          <w:rFonts w:ascii="Times New Roman" w:eastAsia="Times New Roman" w:hAnsi="Times New Roman"/>
          <w:sz w:val="24"/>
          <w:szCs w:val="24"/>
        </w:rPr>
        <w:t xml:space="preserve"> spacing</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7F7CF1">
        <w:rPr>
          <w:rFonts w:ascii="Times New Roman" w:eastAsia="Times New Roman" w:hAnsi="Times New Roman"/>
          <w:sz w:val="24"/>
          <w:szCs w:val="24"/>
        </w:rPr>
        <w:t>One line</w:t>
      </w:r>
      <w:proofErr w:type="gramEnd"/>
      <w:r w:rsidRPr="007F7CF1">
        <w:rPr>
          <w:rFonts w:ascii="Times New Roman" w:eastAsia="Times New Roman" w:hAnsi="Times New Roman"/>
          <w:sz w:val="24"/>
          <w:szCs w:val="24"/>
        </w:rPr>
        <w:t xml:space="preserve"> space between paragraphs, paragraphs must be left aligned</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Pagination (your assignment should have </w:t>
      </w:r>
      <w:r w:rsidRPr="007F7CF1">
        <w:rPr>
          <w:rFonts w:ascii="Times New Roman" w:eastAsia="Times New Roman" w:hAnsi="Times New Roman"/>
          <w:b/>
          <w:sz w:val="24"/>
          <w:szCs w:val="24"/>
        </w:rPr>
        <w:t>page numbers</w:t>
      </w:r>
      <w:r w:rsidRPr="007F7CF1">
        <w:rPr>
          <w:rFonts w:ascii="Times New Roman" w:eastAsia="Times New Roman" w:hAnsi="Times New Roman"/>
          <w:sz w:val="24"/>
          <w:szCs w:val="24"/>
        </w:rPr>
        <w:t xml:space="preserve">) </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 is within 10% of the word limit (excluding references and any appendices)</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 out loud to myself and it makes sense and is easy to read</w:t>
      </w:r>
    </w:p>
    <w:p w:rsidR="0019202C" w:rsidRPr="007F7CF1"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rsidR="0019202C" w:rsidRPr="00B37290" w:rsidRDefault="0019202C" w:rsidP="0019202C">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sectPr w:rsidR="0019202C" w:rsidRPr="00B37290" w:rsidSect="00DB0BF3">
          <w:footerReference w:type="default" r:id="rId9"/>
          <w:pgSz w:w="11906" w:h="16838"/>
          <w:pgMar w:top="1440" w:right="1133" w:bottom="1440" w:left="1440" w:header="708" w:footer="708" w:gutter="0"/>
          <w:pgNumType w:start="1"/>
          <w:cols w:space="708"/>
          <w:docGrid w:linePitch="360"/>
        </w:sectPr>
      </w:pPr>
      <w:r w:rsidRPr="007F7CF1">
        <w:rPr>
          <w:rFonts w:ascii="Times New Roman" w:eastAsia="Times New Roman" w:hAnsi="Times New Roman"/>
          <w:b/>
          <w:sz w:val="24"/>
          <w:szCs w:val="24"/>
        </w:rPr>
        <w:t>I have</w:t>
      </w:r>
      <w:r w:rsidR="00B37290">
        <w:rPr>
          <w:rFonts w:ascii="Times New Roman" w:eastAsia="Times New Roman" w:hAnsi="Times New Roman"/>
          <w:b/>
          <w:sz w:val="24"/>
          <w:szCs w:val="24"/>
        </w:rPr>
        <w:t xml:space="preserve"> checked and I have not plag</w:t>
      </w:r>
      <w:r w:rsidR="00C14A9F">
        <w:rPr>
          <w:rFonts w:ascii="Times New Roman" w:eastAsia="Times New Roman" w:hAnsi="Times New Roman"/>
          <w:b/>
          <w:sz w:val="24"/>
          <w:szCs w:val="24"/>
        </w:rPr>
        <w:t>i</w:t>
      </w:r>
      <w:r w:rsidR="00B37290">
        <w:rPr>
          <w:rFonts w:ascii="Times New Roman" w:eastAsia="Times New Roman" w:hAnsi="Times New Roman"/>
          <w:b/>
          <w:sz w:val="24"/>
          <w:szCs w:val="24"/>
        </w:rPr>
        <w:t xml:space="preserve">arised  </w:t>
      </w:r>
    </w:p>
    <w:p w:rsidR="00B54DE4" w:rsidRPr="00B37290" w:rsidRDefault="0019202C">
      <w:pPr>
        <w:rPr>
          <w:rFonts w:cstheme="minorHAnsi"/>
          <w:b/>
          <w:bCs/>
          <w:sz w:val="16"/>
          <w:szCs w:val="16"/>
        </w:rPr>
      </w:pPr>
      <w:r w:rsidRPr="00040149">
        <w:rPr>
          <w:noProof/>
          <w:sz w:val="24"/>
          <w:szCs w:val="24"/>
          <w:lang w:eastAsia="en-GB"/>
        </w:rPr>
        <w:lastRenderedPageBreak/>
        <w:drawing>
          <wp:anchor distT="0" distB="0" distL="114300" distR="114300" simplePos="0" relativeHeight="251659264" behindDoc="0" locked="0" layoutInCell="1" allowOverlap="1" wp14:anchorId="54A0D3D6" wp14:editId="38EB8EC3">
            <wp:simplePos x="0" y="0"/>
            <wp:positionH relativeFrom="margin">
              <wp:posOffset>-635</wp:posOffset>
            </wp:positionH>
            <wp:positionV relativeFrom="page">
              <wp:posOffset>45064468</wp:posOffset>
            </wp:positionV>
            <wp:extent cx="2286000" cy="103378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86000" cy="1033780"/>
                    </a:xfrm>
                    <a:prstGeom prst="rect">
                      <a:avLst/>
                    </a:prstGeom>
                  </pic:spPr>
                </pic:pic>
              </a:graphicData>
            </a:graphic>
            <wp14:sizeRelH relativeFrom="margin">
              <wp14:pctWidth>0</wp14:pctWidth>
            </wp14:sizeRelH>
            <wp14:sizeRelV relativeFrom="margin">
              <wp14:pctHeight>0</wp14:pctHeight>
            </wp14:sizeRelV>
          </wp:anchor>
        </w:drawing>
      </w:r>
      <w:r w:rsidR="00040149" w:rsidRPr="00040149">
        <w:rPr>
          <w:rFonts w:ascii="Times New Roman" w:hAnsi="Times New Roman" w:cs="Times New Roman"/>
          <w:sz w:val="28"/>
          <w:szCs w:val="28"/>
          <w:u w:val="single"/>
        </w:rPr>
        <w:t xml:space="preserve">MY </w:t>
      </w:r>
      <w:r w:rsidR="00B54DE4" w:rsidRPr="00040149">
        <w:rPr>
          <w:rFonts w:ascii="Times New Roman" w:hAnsi="Times New Roman" w:cs="Times New Roman"/>
          <w:sz w:val="28"/>
          <w:szCs w:val="28"/>
          <w:u w:val="single"/>
        </w:rPr>
        <w:t>REFLECTIVE JOURNAL</w:t>
      </w:r>
    </w:p>
    <w:p w:rsidR="00040149" w:rsidRPr="00040149" w:rsidRDefault="00040149">
      <w:pPr>
        <w:rPr>
          <w:rFonts w:ascii="Times New Roman" w:hAnsi="Times New Roman" w:cs="Times New Roman"/>
          <w:sz w:val="28"/>
          <w:szCs w:val="28"/>
          <w:u w:val="single"/>
        </w:rPr>
      </w:pPr>
      <w:r>
        <w:rPr>
          <w:rFonts w:ascii="Times New Roman" w:hAnsi="Times New Roman" w:cs="Times New Roman"/>
          <w:sz w:val="28"/>
          <w:szCs w:val="28"/>
          <w:u w:val="single"/>
        </w:rPr>
        <w:t>Introduction</w:t>
      </w:r>
    </w:p>
    <w:p w:rsidR="008A7E35" w:rsidRPr="00040149" w:rsidRDefault="00DC77A2">
      <w:pPr>
        <w:rPr>
          <w:rFonts w:ascii="Times New Roman" w:hAnsi="Times New Roman" w:cs="Times New Roman"/>
          <w:sz w:val="24"/>
          <w:szCs w:val="24"/>
        </w:rPr>
      </w:pPr>
      <w:r w:rsidRPr="00040149">
        <w:rPr>
          <w:rFonts w:ascii="Times New Roman" w:hAnsi="Times New Roman" w:cs="Times New Roman"/>
          <w:sz w:val="24"/>
          <w:szCs w:val="24"/>
        </w:rPr>
        <w:t>This is a reflective journal that shows my journey of delivering</w:t>
      </w:r>
      <w:r w:rsidR="00DF7CBA" w:rsidRPr="00040149">
        <w:rPr>
          <w:rFonts w:ascii="Times New Roman" w:hAnsi="Times New Roman" w:cs="Times New Roman"/>
          <w:sz w:val="24"/>
          <w:szCs w:val="24"/>
        </w:rPr>
        <w:t xml:space="preserve"> the SKIP </w:t>
      </w:r>
      <w:proofErr w:type="spellStart"/>
      <w:r w:rsidR="00DF7CBA" w:rsidRPr="00040149">
        <w:rPr>
          <w:rFonts w:ascii="Times New Roman" w:hAnsi="Times New Roman" w:cs="Times New Roman"/>
          <w:sz w:val="24"/>
          <w:szCs w:val="24"/>
        </w:rPr>
        <w:t>Cymru</w:t>
      </w:r>
      <w:proofErr w:type="spellEnd"/>
      <w:r w:rsidRPr="00040149">
        <w:rPr>
          <w:rFonts w:ascii="Times New Roman" w:hAnsi="Times New Roman" w:cs="Times New Roman"/>
          <w:sz w:val="24"/>
          <w:szCs w:val="24"/>
        </w:rPr>
        <w:t xml:space="preserve"> physical development sessions within my school setting. I am currently a Nursery teacher in Gowerton Primary School.  Gowerton Primary School is a large, two</w:t>
      </w:r>
      <w:r w:rsidR="00D92BAD" w:rsidRPr="00040149">
        <w:rPr>
          <w:rFonts w:ascii="Times New Roman" w:hAnsi="Times New Roman" w:cs="Times New Roman"/>
          <w:sz w:val="24"/>
          <w:szCs w:val="24"/>
        </w:rPr>
        <w:t>-form entry primary school located in the village of Gowerton</w:t>
      </w:r>
      <w:r w:rsidR="00316145" w:rsidRPr="00040149">
        <w:rPr>
          <w:rFonts w:ascii="Times New Roman" w:hAnsi="Times New Roman" w:cs="Times New Roman"/>
          <w:sz w:val="24"/>
          <w:szCs w:val="24"/>
        </w:rPr>
        <w:t>, Wales. It</w:t>
      </w:r>
      <w:r w:rsidR="00D92BAD" w:rsidRPr="00040149">
        <w:rPr>
          <w:rFonts w:ascii="Times New Roman" w:hAnsi="Times New Roman" w:cs="Times New Roman"/>
          <w:sz w:val="24"/>
          <w:szCs w:val="24"/>
        </w:rPr>
        <w:t xml:space="preserve"> has a range of facilities for physical activities, including a spacious playground, a multi-purpose hall and access to the Elba Sports Complex facilities,</w:t>
      </w:r>
      <w:r w:rsidR="007F57DD" w:rsidRPr="00040149">
        <w:rPr>
          <w:rFonts w:ascii="Times New Roman" w:hAnsi="Times New Roman" w:cs="Times New Roman"/>
          <w:sz w:val="24"/>
          <w:szCs w:val="24"/>
        </w:rPr>
        <w:t xml:space="preserve"> </w:t>
      </w:r>
      <w:r w:rsidR="00D92BAD" w:rsidRPr="00040149">
        <w:rPr>
          <w:rFonts w:ascii="Times New Roman" w:hAnsi="Times New Roman" w:cs="Times New Roman"/>
          <w:sz w:val="24"/>
          <w:szCs w:val="24"/>
        </w:rPr>
        <w:t>outside the school boundaries. I t</w:t>
      </w:r>
      <w:r w:rsidR="007F57DD" w:rsidRPr="00040149">
        <w:rPr>
          <w:rFonts w:ascii="Times New Roman" w:hAnsi="Times New Roman" w:cs="Times New Roman"/>
          <w:sz w:val="24"/>
          <w:szCs w:val="24"/>
        </w:rPr>
        <w:t xml:space="preserve">each both </w:t>
      </w:r>
      <w:r w:rsidR="00D92BAD" w:rsidRPr="00040149">
        <w:rPr>
          <w:rFonts w:ascii="Times New Roman" w:hAnsi="Times New Roman" w:cs="Times New Roman"/>
          <w:sz w:val="24"/>
          <w:szCs w:val="24"/>
        </w:rPr>
        <w:t>Nursery sessions, consist</w:t>
      </w:r>
      <w:r w:rsidR="006B22B2" w:rsidRPr="00040149">
        <w:rPr>
          <w:rFonts w:ascii="Times New Roman" w:hAnsi="Times New Roman" w:cs="Times New Roman"/>
          <w:sz w:val="24"/>
          <w:szCs w:val="24"/>
        </w:rPr>
        <w:t>ing of 32 children in each session</w:t>
      </w:r>
      <w:r w:rsidR="00706864" w:rsidRPr="00040149">
        <w:rPr>
          <w:rFonts w:ascii="Times New Roman" w:hAnsi="Times New Roman" w:cs="Times New Roman"/>
          <w:sz w:val="24"/>
          <w:szCs w:val="24"/>
        </w:rPr>
        <w:t>.</w:t>
      </w:r>
      <w:r w:rsidR="006B22B2" w:rsidRPr="00040149">
        <w:rPr>
          <w:rFonts w:ascii="Times New Roman" w:hAnsi="Times New Roman" w:cs="Times New Roman"/>
          <w:sz w:val="24"/>
          <w:szCs w:val="24"/>
        </w:rPr>
        <w:t xml:space="preserve"> I have a large majority of boys, with only 6 girls in each session. Within my class, individual circumstances and backgrounds range hugely. I have 6 children with high ALN needs, with 4 children ha</w:t>
      </w:r>
      <w:r w:rsidR="00CB1D05" w:rsidRPr="00040149">
        <w:rPr>
          <w:rFonts w:ascii="Times New Roman" w:hAnsi="Times New Roman" w:cs="Times New Roman"/>
          <w:sz w:val="24"/>
          <w:szCs w:val="24"/>
        </w:rPr>
        <w:t>ving IDP’S.</w:t>
      </w:r>
      <w:r w:rsidR="006B22B2" w:rsidRPr="00040149">
        <w:rPr>
          <w:rFonts w:ascii="Times New Roman" w:hAnsi="Times New Roman" w:cs="Times New Roman"/>
          <w:sz w:val="24"/>
          <w:szCs w:val="24"/>
        </w:rPr>
        <w:t xml:space="preserve"> Some pupils have a very high level of family support and are given a wide variety of opportunities – t</w:t>
      </w:r>
      <w:r w:rsidR="00316145" w:rsidRPr="00040149">
        <w:rPr>
          <w:rFonts w:ascii="Times New Roman" w:hAnsi="Times New Roman" w:cs="Times New Roman"/>
          <w:sz w:val="24"/>
          <w:szCs w:val="24"/>
        </w:rPr>
        <w:t>hey use the play park</w:t>
      </w:r>
      <w:r w:rsidR="006B22B2" w:rsidRPr="00040149">
        <w:rPr>
          <w:rFonts w:ascii="Times New Roman" w:hAnsi="Times New Roman" w:cs="Times New Roman"/>
          <w:sz w:val="24"/>
          <w:szCs w:val="24"/>
        </w:rPr>
        <w:t xml:space="preserve">, play sports and access physical activities outside of school. </w:t>
      </w:r>
    </w:p>
    <w:p w:rsidR="008A7E35" w:rsidRPr="00040149" w:rsidRDefault="00706864">
      <w:pPr>
        <w:rPr>
          <w:rFonts w:ascii="Times New Roman" w:hAnsi="Times New Roman" w:cs="Times New Roman"/>
          <w:sz w:val="24"/>
          <w:szCs w:val="24"/>
        </w:rPr>
      </w:pPr>
      <w:r w:rsidRPr="00040149">
        <w:rPr>
          <w:rFonts w:ascii="Times New Roman" w:hAnsi="Times New Roman" w:cs="Times New Roman"/>
          <w:sz w:val="24"/>
          <w:szCs w:val="24"/>
        </w:rPr>
        <w:t>S</w:t>
      </w:r>
      <w:r w:rsidR="006B22B2" w:rsidRPr="00040149">
        <w:rPr>
          <w:rFonts w:ascii="Times New Roman" w:hAnsi="Times New Roman" w:cs="Times New Roman"/>
          <w:sz w:val="24"/>
          <w:szCs w:val="24"/>
        </w:rPr>
        <w:t>ome children appear to have quite limited access to physical activities, leading a sedentary lifestyle,</w:t>
      </w:r>
      <w:r w:rsidR="00316145" w:rsidRPr="00040149">
        <w:rPr>
          <w:rFonts w:ascii="Times New Roman" w:hAnsi="Times New Roman" w:cs="Times New Roman"/>
          <w:sz w:val="24"/>
          <w:szCs w:val="24"/>
        </w:rPr>
        <w:t xml:space="preserve"> with</w:t>
      </w:r>
      <w:r w:rsidR="00370482" w:rsidRPr="00040149">
        <w:rPr>
          <w:rFonts w:ascii="Times New Roman" w:hAnsi="Times New Roman" w:cs="Times New Roman"/>
          <w:sz w:val="24"/>
          <w:szCs w:val="24"/>
        </w:rPr>
        <w:t xml:space="preserve"> daily access to tablet</w:t>
      </w:r>
      <w:r w:rsidR="00895479" w:rsidRPr="00040149">
        <w:rPr>
          <w:rFonts w:ascii="Times New Roman" w:hAnsi="Times New Roman" w:cs="Times New Roman"/>
          <w:sz w:val="24"/>
          <w:szCs w:val="24"/>
        </w:rPr>
        <w:t>s</w:t>
      </w:r>
      <w:r w:rsidR="00370482" w:rsidRPr="00040149">
        <w:rPr>
          <w:rFonts w:ascii="Times New Roman" w:hAnsi="Times New Roman" w:cs="Times New Roman"/>
          <w:sz w:val="24"/>
          <w:szCs w:val="24"/>
        </w:rPr>
        <w:t>/IPAD’s</w:t>
      </w:r>
      <w:r w:rsidR="00895479" w:rsidRPr="00040149">
        <w:rPr>
          <w:rFonts w:ascii="Times New Roman" w:hAnsi="Times New Roman" w:cs="Times New Roman"/>
          <w:sz w:val="24"/>
          <w:szCs w:val="24"/>
        </w:rPr>
        <w:t>/technology</w:t>
      </w:r>
      <w:r w:rsidR="00370482" w:rsidRPr="00040149">
        <w:rPr>
          <w:rFonts w:ascii="Times New Roman" w:hAnsi="Times New Roman" w:cs="Times New Roman"/>
          <w:sz w:val="24"/>
          <w:szCs w:val="24"/>
        </w:rPr>
        <w:t xml:space="preserve"> etc. </w:t>
      </w:r>
      <w:r w:rsidR="00895479" w:rsidRPr="00040149">
        <w:rPr>
          <w:rFonts w:ascii="Times New Roman" w:hAnsi="Times New Roman" w:cs="Times New Roman"/>
          <w:sz w:val="24"/>
          <w:szCs w:val="24"/>
        </w:rPr>
        <w:t>I have noticed an increase in children being carried or put into buggies when coming to school. I</w:t>
      </w:r>
      <w:r w:rsidR="00370482" w:rsidRPr="00040149">
        <w:rPr>
          <w:rFonts w:ascii="Times New Roman" w:hAnsi="Times New Roman" w:cs="Times New Roman"/>
          <w:sz w:val="24"/>
          <w:szCs w:val="24"/>
        </w:rPr>
        <w:t>t is possible that COVID 19 has had a negative impact on these pupil’s physical and all-round d</w:t>
      </w:r>
      <w:r w:rsidRPr="00040149">
        <w:rPr>
          <w:rFonts w:ascii="Times New Roman" w:hAnsi="Times New Roman" w:cs="Times New Roman"/>
          <w:sz w:val="24"/>
          <w:szCs w:val="24"/>
        </w:rPr>
        <w:t>evelopment</w:t>
      </w:r>
      <w:r w:rsidR="00895479" w:rsidRPr="00040149">
        <w:rPr>
          <w:rFonts w:ascii="Times New Roman" w:hAnsi="Times New Roman" w:cs="Times New Roman"/>
          <w:sz w:val="24"/>
          <w:szCs w:val="24"/>
        </w:rPr>
        <w:t xml:space="preserve"> during ‘Lock Down’. </w:t>
      </w:r>
      <w:r w:rsidR="00370482" w:rsidRPr="00040149">
        <w:rPr>
          <w:rFonts w:ascii="Times New Roman" w:hAnsi="Times New Roman" w:cs="Times New Roman"/>
          <w:b/>
          <w:sz w:val="24"/>
          <w:szCs w:val="24"/>
        </w:rPr>
        <w:t>Journey of Global Health</w:t>
      </w:r>
      <w:r w:rsidR="00370482" w:rsidRPr="00040149">
        <w:rPr>
          <w:rFonts w:ascii="Times New Roman" w:hAnsi="Times New Roman" w:cs="Times New Roman"/>
          <w:sz w:val="24"/>
          <w:szCs w:val="24"/>
        </w:rPr>
        <w:t xml:space="preserve"> states, ‘Most of the reviewed studies showed that the COVID-19 outbreak limited walking and biking, physical activity, and mobility, while increasing sedentary behaviour across all age groups worldwide’</w:t>
      </w:r>
      <w:r w:rsidR="00370482" w:rsidRPr="00040149">
        <w:rPr>
          <w:rFonts w:ascii="Times New Roman" w:hAnsi="Times New Roman" w:cs="Times New Roman"/>
          <w:b/>
          <w:sz w:val="24"/>
          <w:szCs w:val="24"/>
        </w:rPr>
        <w:t>.</w:t>
      </w:r>
      <w:r w:rsidR="00895479" w:rsidRPr="00040149">
        <w:rPr>
          <w:rFonts w:ascii="Times New Roman" w:hAnsi="Times New Roman" w:cs="Times New Roman"/>
          <w:b/>
          <w:sz w:val="24"/>
          <w:szCs w:val="24"/>
        </w:rPr>
        <w:t xml:space="preserve"> Ayres</w:t>
      </w:r>
      <w:r w:rsidRPr="00040149">
        <w:rPr>
          <w:rFonts w:ascii="Times New Roman" w:hAnsi="Times New Roman" w:cs="Times New Roman"/>
          <w:sz w:val="24"/>
          <w:szCs w:val="24"/>
        </w:rPr>
        <w:t xml:space="preserve"> states, ‘</w:t>
      </w:r>
      <w:r w:rsidR="00895479" w:rsidRPr="00040149">
        <w:rPr>
          <w:rFonts w:ascii="Times New Roman" w:hAnsi="Times New Roman" w:cs="Times New Roman"/>
          <w:sz w:val="24"/>
          <w:szCs w:val="24"/>
        </w:rPr>
        <w:t>A young child doesn’t have many abstract thoughts or ideas about things; he is concerned mainly with sensing them and moving his body in relation to those sensations. His adaptive responses are more muscula</w:t>
      </w:r>
      <w:r w:rsidRPr="00040149">
        <w:rPr>
          <w:rFonts w:ascii="Times New Roman" w:hAnsi="Times New Roman" w:cs="Times New Roman"/>
          <w:sz w:val="24"/>
          <w:szCs w:val="24"/>
        </w:rPr>
        <w:t>r or motor than 1 2 mental</w:t>
      </w:r>
      <w:r w:rsidR="009B244A" w:rsidRPr="00040149">
        <w:rPr>
          <w:rFonts w:ascii="Times New Roman" w:hAnsi="Times New Roman" w:cs="Times New Roman"/>
          <w:sz w:val="24"/>
          <w:szCs w:val="24"/>
        </w:rPr>
        <w:t>.” (</w:t>
      </w:r>
      <w:r w:rsidR="009B244A" w:rsidRPr="00040149">
        <w:rPr>
          <w:rFonts w:ascii="Times New Roman" w:hAnsi="Times New Roman" w:cs="Times New Roman"/>
          <w:b/>
          <w:sz w:val="24"/>
          <w:szCs w:val="24"/>
        </w:rPr>
        <w:t>Ayres 2005 (13</w:t>
      </w:r>
      <w:r w:rsidR="009B244A" w:rsidRPr="00040149">
        <w:rPr>
          <w:rFonts w:ascii="Times New Roman" w:hAnsi="Times New Roman" w:cs="Times New Roman"/>
          <w:sz w:val="24"/>
          <w:szCs w:val="24"/>
        </w:rPr>
        <w:t xml:space="preserve">). </w:t>
      </w:r>
    </w:p>
    <w:p w:rsidR="005317F3" w:rsidRPr="00040149" w:rsidRDefault="009B244A">
      <w:pPr>
        <w:rPr>
          <w:rFonts w:ascii="Times New Roman" w:hAnsi="Times New Roman" w:cs="Times New Roman"/>
          <w:sz w:val="24"/>
          <w:szCs w:val="24"/>
        </w:rPr>
      </w:pPr>
      <w:r w:rsidRPr="00040149">
        <w:rPr>
          <w:rFonts w:ascii="Times New Roman" w:hAnsi="Times New Roman" w:cs="Times New Roman"/>
          <w:sz w:val="24"/>
          <w:szCs w:val="24"/>
        </w:rPr>
        <w:t>My initial baseline showed a wide ra</w:t>
      </w:r>
      <w:r w:rsidR="00316145" w:rsidRPr="00040149">
        <w:rPr>
          <w:rFonts w:ascii="Times New Roman" w:hAnsi="Times New Roman" w:cs="Times New Roman"/>
          <w:sz w:val="24"/>
          <w:szCs w:val="24"/>
        </w:rPr>
        <w:t>nge of abilities – some</w:t>
      </w:r>
      <w:r w:rsidRPr="00040149">
        <w:rPr>
          <w:rFonts w:ascii="Times New Roman" w:hAnsi="Times New Roman" w:cs="Times New Roman"/>
          <w:sz w:val="24"/>
          <w:szCs w:val="24"/>
        </w:rPr>
        <w:t xml:space="preserve"> were very good, showing a good range of FMS, as expected for their age. However, some were extremely poor and have experienc</w:t>
      </w:r>
      <w:r w:rsidR="00706864" w:rsidRPr="00040149">
        <w:rPr>
          <w:rFonts w:ascii="Times New Roman" w:hAnsi="Times New Roman" w:cs="Times New Roman"/>
          <w:sz w:val="24"/>
          <w:szCs w:val="24"/>
        </w:rPr>
        <w:t>ed low levels of FMS</w:t>
      </w:r>
      <w:r w:rsidRPr="00040149">
        <w:rPr>
          <w:rFonts w:ascii="Times New Roman" w:hAnsi="Times New Roman" w:cs="Times New Roman"/>
          <w:sz w:val="24"/>
          <w:szCs w:val="24"/>
        </w:rPr>
        <w:t xml:space="preserve"> along with low sen</w:t>
      </w:r>
      <w:r w:rsidR="006D5214" w:rsidRPr="00040149">
        <w:rPr>
          <w:rFonts w:ascii="Times New Roman" w:hAnsi="Times New Roman" w:cs="Times New Roman"/>
          <w:sz w:val="24"/>
          <w:szCs w:val="24"/>
        </w:rPr>
        <w:t>sory integration. A</w:t>
      </w:r>
      <w:r w:rsidRPr="00040149">
        <w:rPr>
          <w:rFonts w:ascii="Times New Roman" w:hAnsi="Times New Roman" w:cs="Times New Roman"/>
          <w:sz w:val="24"/>
          <w:szCs w:val="24"/>
        </w:rPr>
        <w:t>ll these children would benefit from the SKIP sessions, particularly the ones identified in my assessment as having developmental delays. I was interested to see what progress could be made after the delivery of SKIP sessions</w:t>
      </w:r>
      <w:r w:rsidR="00706864" w:rsidRPr="00040149">
        <w:rPr>
          <w:rFonts w:ascii="Times New Roman" w:hAnsi="Times New Roman" w:cs="Times New Roman"/>
          <w:sz w:val="24"/>
          <w:szCs w:val="24"/>
        </w:rPr>
        <w:t>.</w:t>
      </w:r>
    </w:p>
    <w:p w:rsidR="00DC08A4" w:rsidRPr="00040149" w:rsidRDefault="00DE7193">
      <w:pPr>
        <w:rPr>
          <w:rFonts w:ascii="Times New Roman" w:hAnsi="Times New Roman" w:cs="Times New Roman"/>
          <w:sz w:val="24"/>
          <w:szCs w:val="24"/>
        </w:rPr>
      </w:pPr>
      <w:r w:rsidRPr="00040149">
        <w:rPr>
          <w:rFonts w:ascii="Times New Roman" w:hAnsi="Times New Roman" w:cs="Times New Roman"/>
          <w:noProof/>
          <w:sz w:val="24"/>
          <w:szCs w:val="24"/>
          <w:lang w:eastAsia="en-GB"/>
        </w:rPr>
        <w:drawing>
          <wp:anchor distT="0" distB="0" distL="114300" distR="114300" simplePos="0" relativeHeight="251660288" behindDoc="0" locked="0" layoutInCell="1" allowOverlap="1" wp14:anchorId="00B905A0" wp14:editId="55198C76">
            <wp:simplePos x="0" y="0"/>
            <wp:positionH relativeFrom="column">
              <wp:posOffset>2305050</wp:posOffset>
            </wp:positionH>
            <wp:positionV relativeFrom="paragraph">
              <wp:posOffset>1572895</wp:posOffset>
            </wp:positionV>
            <wp:extent cx="2334356" cy="859155"/>
            <wp:effectExtent l="0" t="0" r="889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4356" cy="859155"/>
                    </a:xfrm>
                    <a:prstGeom prst="rect">
                      <a:avLst/>
                    </a:prstGeom>
                  </pic:spPr>
                </pic:pic>
              </a:graphicData>
            </a:graphic>
            <wp14:sizeRelH relativeFrom="margin">
              <wp14:pctWidth>0</wp14:pctWidth>
            </wp14:sizeRelH>
            <wp14:sizeRelV relativeFrom="margin">
              <wp14:pctHeight>0</wp14:pctHeight>
            </wp14:sizeRelV>
          </wp:anchor>
        </w:drawing>
      </w:r>
      <w:r w:rsidRPr="00040149">
        <w:rPr>
          <w:rFonts w:ascii="Times New Roman" w:hAnsi="Times New Roman" w:cs="Times New Roman"/>
          <w:sz w:val="24"/>
          <w:szCs w:val="24"/>
        </w:rPr>
        <w:t>The Mountain of Motor Development</w:t>
      </w:r>
      <w:r w:rsidR="00D74FFD" w:rsidRPr="00040149">
        <w:rPr>
          <w:rFonts w:ascii="Times New Roman" w:hAnsi="Times New Roman" w:cs="Times New Roman"/>
          <w:sz w:val="24"/>
          <w:szCs w:val="24"/>
        </w:rPr>
        <w:t xml:space="preserve"> suggest</w:t>
      </w:r>
      <w:r w:rsidRPr="00040149">
        <w:rPr>
          <w:rFonts w:ascii="Times New Roman" w:hAnsi="Times New Roman" w:cs="Times New Roman"/>
          <w:sz w:val="24"/>
          <w:szCs w:val="24"/>
        </w:rPr>
        <w:t xml:space="preserve">s that without developing competency in a wide range of basic movement, children may not develop the confidence, ability or motivation </w:t>
      </w:r>
      <w:proofErr w:type="spellStart"/>
      <w:r w:rsidRPr="00040149">
        <w:rPr>
          <w:rFonts w:ascii="Times New Roman" w:hAnsi="Times New Roman" w:cs="Times New Roman"/>
          <w:sz w:val="24"/>
          <w:szCs w:val="24"/>
        </w:rPr>
        <w:t>t</w:t>
      </w:r>
      <w:r w:rsidR="00ED2730" w:rsidRPr="00040149">
        <w:rPr>
          <w:rFonts w:ascii="Times New Roman" w:hAnsi="Times New Roman" w:cs="Times New Roman"/>
          <w:sz w:val="24"/>
          <w:szCs w:val="24"/>
        </w:rPr>
        <w:t>needed</w:t>
      </w:r>
      <w:proofErr w:type="spellEnd"/>
      <w:r w:rsidR="00ED2730" w:rsidRPr="00040149">
        <w:rPr>
          <w:rFonts w:ascii="Times New Roman" w:hAnsi="Times New Roman" w:cs="Times New Roman"/>
          <w:sz w:val="24"/>
          <w:szCs w:val="24"/>
        </w:rPr>
        <w:t xml:space="preserve"> for later engagement in more structured physical activity and sport</w:t>
      </w:r>
      <w:proofErr w:type="gramStart"/>
      <w:r w:rsidR="00ED2730" w:rsidRPr="00040149">
        <w:rPr>
          <w:rFonts w:ascii="Times New Roman" w:hAnsi="Times New Roman" w:cs="Times New Roman"/>
          <w:sz w:val="24"/>
          <w:szCs w:val="24"/>
        </w:rPr>
        <w:t>’(</w:t>
      </w:r>
      <w:proofErr w:type="gramEnd"/>
      <w:r w:rsidR="00ED2730" w:rsidRPr="00040149">
        <w:rPr>
          <w:rFonts w:ascii="Times New Roman" w:hAnsi="Times New Roman" w:cs="Times New Roman"/>
          <w:b/>
          <w:sz w:val="24"/>
          <w:szCs w:val="24"/>
        </w:rPr>
        <w:t>Barnett et al 2009; Barnett et</w:t>
      </w:r>
      <w:r w:rsidR="00ED2730" w:rsidRPr="00040149">
        <w:rPr>
          <w:rFonts w:ascii="Times New Roman" w:hAnsi="Times New Roman" w:cs="Times New Roman"/>
          <w:sz w:val="24"/>
          <w:szCs w:val="24"/>
        </w:rPr>
        <w:t xml:space="preserve"> </w:t>
      </w:r>
      <w:r w:rsidR="00ED2730" w:rsidRPr="00040149">
        <w:rPr>
          <w:rFonts w:ascii="Times New Roman" w:hAnsi="Times New Roman" w:cs="Times New Roman"/>
          <w:b/>
          <w:sz w:val="24"/>
          <w:szCs w:val="24"/>
        </w:rPr>
        <w:t xml:space="preserve">al.2016, Clark and Metcalf 2002; </w:t>
      </w:r>
      <w:proofErr w:type="spellStart"/>
      <w:r w:rsidR="00ED2730" w:rsidRPr="00040149">
        <w:rPr>
          <w:rFonts w:ascii="Times New Roman" w:hAnsi="Times New Roman" w:cs="Times New Roman"/>
          <w:b/>
          <w:sz w:val="24"/>
          <w:szCs w:val="24"/>
        </w:rPr>
        <w:t>Stodden</w:t>
      </w:r>
      <w:proofErr w:type="spellEnd"/>
      <w:r w:rsidR="00ED2730" w:rsidRPr="00040149">
        <w:rPr>
          <w:rFonts w:ascii="Times New Roman" w:hAnsi="Times New Roman" w:cs="Times New Roman"/>
          <w:b/>
          <w:sz w:val="24"/>
          <w:szCs w:val="24"/>
        </w:rPr>
        <w:t xml:space="preserve"> et al.2008</w:t>
      </w:r>
      <w:r w:rsidR="006D5214" w:rsidRPr="00040149">
        <w:rPr>
          <w:rFonts w:ascii="Times New Roman" w:hAnsi="Times New Roman" w:cs="Times New Roman"/>
          <w:sz w:val="24"/>
          <w:szCs w:val="24"/>
        </w:rPr>
        <w:t>).</w:t>
      </w:r>
      <w:r w:rsidR="00ED2730" w:rsidRPr="00040149">
        <w:rPr>
          <w:rFonts w:ascii="Times New Roman" w:hAnsi="Times New Roman" w:cs="Times New Roman"/>
          <w:sz w:val="24"/>
          <w:szCs w:val="24"/>
        </w:rPr>
        <w:t xml:space="preserve"> ‘Squiggle</w:t>
      </w:r>
      <w:r w:rsidR="008A7E35" w:rsidRPr="00040149">
        <w:rPr>
          <w:rFonts w:ascii="Times New Roman" w:hAnsi="Times New Roman" w:cs="Times New Roman"/>
          <w:sz w:val="24"/>
          <w:szCs w:val="24"/>
        </w:rPr>
        <w:t>’ and ‘Dough Disco’</w:t>
      </w:r>
      <w:r w:rsidR="006D5214" w:rsidRPr="00040149">
        <w:rPr>
          <w:rFonts w:ascii="Times New Roman" w:hAnsi="Times New Roman" w:cs="Times New Roman"/>
          <w:sz w:val="24"/>
          <w:szCs w:val="24"/>
        </w:rPr>
        <w:t xml:space="preserve"> is implemented</w:t>
      </w:r>
      <w:r w:rsidR="008A7E35" w:rsidRPr="00040149">
        <w:rPr>
          <w:rFonts w:ascii="Times New Roman" w:hAnsi="Times New Roman" w:cs="Times New Roman"/>
          <w:sz w:val="24"/>
          <w:szCs w:val="24"/>
        </w:rPr>
        <w:t xml:space="preserve"> with my who</w:t>
      </w:r>
      <w:r w:rsidR="00ED2730" w:rsidRPr="00040149">
        <w:rPr>
          <w:rFonts w:ascii="Times New Roman" w:hAnsi="Times New Roman" w:cs="Times New Roman"/>
          <w:sz w:val="24"/>
          <w:szCs w:val="24"/>
        </w:rPr>
        <w:t>l</w:t>
      </w:r>
      <w:r w:rsidR="008A7E35" w:rsidRPr="00040149">
        <w:rPr>
          <w:rFonts w:ascii="Times New Roman" w:hAnsi="Times New Roman" w:cs="Times New Roman"/>
          <w:sz w:val="24"/>
          <w:szCs w:val="24"/>
        </w:rPr>
        <w:t>e</w:t>
      </w:r>
      <w:r w:rsidR="00ED2730" w:rsidRPr="00040149">
        <w:rPr>
          <w:rFonts w:ascii="Times New Roman" w:hAnsi="Times New Roman" w:cs="Times New Roman"/>
          <w:sz w:val="24"/>
          <w:szCs w:val="24"/>
        </w:rPr>
        <w:t xml:space="preserve"> class 3x per week, using neurological and p</w:t>
      </w:r>
      <w:r w:rsidR="007F57DD" w:rsidRPr="00040149">
        <w:rPr>
          <w:rFonts w:ascii="Times New Roman" w:hAnsi="Times New Roman" w:cs="Times New Roman"/>
          <w:sz w:val="24"/>
          <w:szCs w:val="24"/>
        </w:rPr>
        <w:t xml:space="preserve">hysiological movements to </w:t>
      </w:r>
      <w:r w:rsidR="00ED2730" w:rsidRPr="00040149">
        <w:rPr>
          <w:rFonts w:ascii="Times New Roman" w:hAnsi="Times New Roman" w:cs="Times New Roman"/>
          <w:sz w:val="24"/>
          <w:szCs w:val="24"/>
        </w:rPr>
        <w:t>develop the brain</w:t>
      </w:r>
      <w:r w:rsidRPr="00040149">
        <w:rPr>
          <w:rFonts w:ascii="Times New Roman" w:hAnsi="Times New Roman" w:cs="Times New Roman"/>
          <w:sz w:val="24"/>
          <w:szCs w:val="24"/>
        </w:rPr>
        <w:t xml:space="preserve"> which</w:t>
      </w:r>
      <w:r w:rsidR="006D5214" w:rsidRPr="00040149">
        <w:rPr>
          <w:rFonts w:ascii="Times New Roman" w:hAnsi="Times New Roman" w:cs="Times New Roman"/>
          <w:sz w:val="24"/>
          <w:szCs w:val="24"/>
        </w:rPr>
        <w:t xml:space="preserve"> can</w:t>
      </w:r>
      <w:r w:rsidR="00ED2730" w:rsidRPr="00040149">
        <w:rPr>
          <w:rFonts w:ascii="Times New Roman" w:hAnsi="Times New Roman" w:cs="Times New Roman"/>
          <w:sz w:val="24"/>
          <w:szCs w:val="24"/>
        </w:rPr>
        <w:t xml:space="preserve"> change or adapt to make new connections but needs repetition to create new pathways. I needed to provide</w:t>
      </w:r>
      <w:r w:rsidR="005E3220" w:rsidRPr="00040149">
        <w:rPr>
          <w:rFonts w:ascii="Times New Roman" w:hAnsi="Times New Roman" w:cs="Times New Roman"/>
          <w:sz w:val="24"/>
          <w:szCs w:val="24"/>
        </w:rPr>
        <w:t xml:space="preserve"> a rich learning environment to provide the brain with up to 25% more connections.</w:t>
      </w:r>
      <w:r w:rsidR="008A7E35" w:rsidRPr="00040149">
        <w:rPr>
          <w:rFonts w:ascii="Times New Roman" w:hAnsi="Times New Roman" w:cs="Times New Roman"/>
          <w:sz w:val="24"/>
          <w:szCs w:val="24"/>
        </w:rPr>
        <w:t xml:space="preserve"> (See Figure 1)</w:t>
      </w:r>
    </w:p>
    <w:p w:rsidR="00DE7193" w:rsidRPr="00040149" w:rsidRDefault="008A7E35">
      <w:pPr>
        <w:rPr>
          <w:rFonts w:ascii="Times New Roman" w:hAnsi="Times New Roman" w:cs="Times New Roman"/>
          <w:sz w:val="24"/>
          <w:szCs w:val="24"/>
        </w:rPr>
      </w:pPr>
      <w:r w:rsidRPr="00040149">
        <w:rPr>
          <w:rFonts w:ascii="Times New Roman" w:hAnsi="Times New Roman" w:cs="Times New Roman"/>
          <w:sz w:val="24"/>
          <w:szCs w:val="24"/>
        </w:rPr>
        <w:t xml:space="preserve">BRAIN DEVELOPMENT – </w:t>
      </w:r>
    </w:p>
    <w:p w:rsidR="008A7E35" w:rsidRPr="00040149" w:rsidRDefault="008A7E35">
      <w:pPr>
        <w:rPr>
          <w:rFonts w:ascii="Times New Roman" w:hAnsi="Times New Roman" w:cs="Times New Roman"/>
          <w:sz w:val="24"/>
          <w:szCs w:val="24"/>
        </w:rPr>
      </w:pPr>
      <w:r w:rsidRPr="00040149">
        <w:rPr>
          <w:rFonts w:ascii="Times New Roman" w:hAnsi="Times New Roman" w:cs="Times New Roman"/>
          <w:sz w:val="24"/>
          <w:szCs w:val="24"/>
        </w:rPr>
        <w:t>NHS WEBSITE (Figure 1)</w:t>
      </w:r>
    </w:p>
    <w:p w:rsidR="006843B7" w:rsidRPr="00040149" w:rsidRDefault="006843B7">
      <w:pPr>
        <w:rPr>
          <w:rFonts w:ascii="Times New Roman" w:hAnsi="Times New Roman" w:cs="Times New Roman"/>
          <w:sz w:val="24"/>
          <w:szCs w:val="24"/>
        </w:rPr>
      </w:pPr>
    </w:p>
    <w:p w:rsidR="006843B7" w:rsidRPr="00040149" w:rsidRDefault="006843B7">
      <w:pPr>
        <w:rPr>
          <w:rFonts w:ascii="Times New Roman" w:hAnsi="Times New Roman" w:cs="Times New Roman"/>
          <w:sz w:val="24"/>
          <w:szCs w:val="24"/>
        </w:rPr>
      </w:pPr>
      <w:r w:rsidRPr="00040149">
        <w:rPr>
          <w:rFonts w:ascii="Times New Roman" w:hAnsi="Times New Roman" w:cs="Times New Roman"/>
          <w:sz w:val="24"/>
          <w:szCs w:val="24"/>
        </w:rPr>
        <w:t>According to NHS WALES, by the age of 3 years, the brain is about 80% the size of an adu</w:t>
      </w:r>
      <w:r w:rsidR="00CB1D05" w:rsidRPr="00040149">
        <w:rPr>
          <w:rFonts w:ascii="Times New Roman" w:hAnsi="Times New Roman" w:cs="Times New Roman"/>
          <w:sz w:val="24"/>
          <w:szCs w:val="24"/>
        </w:rPr>
        <w:t>lt brain. T</w:t>
      </w:r>
      <w:r w:rsidR="00DE7193" w:rsidRPr="00040149">
        <w:rPr>
          <w:rFonts w:ascii="Times New Roman" w:hAnsi="Times New Roman" w:cs="Times New Roman"/>
          <w:sz w:val="24"/>
          <w:szCs w:val="24"/>
        </w:rPr>
        <w:t>h</w:t>
      </w:r>
      <w:r w:rsidR="00CB1D05" w:rsidRPr="00040149">
        <w:rPr>
          <w:rFonts w:ascii="Times New Roman" w:hAnsi="Times New Roman" w:cs="Times New Roman"/>
          <w:sz w:val="24"/>
          <w:szCs w:val="24"/>
        </w:rPr>
        <w:t>is period is crucial</w:t>
      </w:r>
      <w:r w:rsidRPr="00040149">
        <w:rPr>
          <w:rFonts w:ascii="Times New Roman" w:hAnsi="Times New Roman" w:cs="Times New Roman"/>
          <w:sz w:val="24"/>
          <w:szCs w:val="24"/>
        </w:rPr>
        <w:t xml:space="preserve"> and is backed up by</w:t>
      </w:r>
      <w:r w:rsidRPr="00040149">
        <w:rPr>
          <w:rFonts w:ascii="Times New Roman" w:hAnsi="Times New Roman" w:cs="Times New Roman"/>
          <w:b/>
          <w:sz w:val="24"/>
          <w:szCs w:val="24"/>
        </w:rPr>
        <w:t xml:space="preserve"> Ayres Chpt2</w:t>
      </w:r>
      <w:r w:rsidRPr="00040149">
        <w:rPr>
          <w:rFonts w:ascii="Times New Roman" w:hAnsi="Times New Roman" w:cs="Times New Roman"/>
          <w:sz w:val="24"/>
          <w:szCs w:val="24"/>
        </w:rPr>
        <w:t xml:space="preserve"> whereby ‘We can adapt to a situation only if our brain knows what the situation is. When a child acts in an adaptive manner, we know that his brain is organizing sensations efficiently.’</w:t>
      </w:r>
    </w:p>
    <w:p w:rsidR="005D1BBB" w:rsidRPr="00040149" w:rsidRDefault="005D1BBB">
      <w:pPr>
        <w:rPr>
          <w:rFonts w:ascii="Times New Roman" w:hAnsi="Times New Roman" w:cs="Times New Roman"/>
          <w:sz w:val="24"/>
          <w:szCs w:val="24"/>
        </w:rPr>
      </w:pPr>
      <w:r w:rsidRPr="00040149">
        <w:rPr>
          <w:rFonts w:ascii="Times New Roman" w:hAnsi="Times New Roman" w:cs="Times New Roman"/>
          <w:sz w:val="24"/>
          <w:szCs w:val="24"/>
        </w:rPr>
        <w:lastRenderedPageBreak/>
        <w:t xml:space="preserve">SKIP </w:t>
      </w:r>
      <w:proofErr w:type="spellStart"/>
      <w:r w:rsidRPr="00040149">
        <w:rPr>
          <w:rFonts w:ascii="Times New Roman" w:hAnsi="Times New Roman" w:cs="Times New Roman"/>
          <w:sz w:val="24"/>
          <w:szCs w:val="24"/>
        </w:rPr>
        <w:t>C</w:t>
      </w:r>
      <w:r w:rsidR="00DE7193" w:rsidRPr="00040149">
        <w:rPr>
          <w:rFonts w:ascii="Times New Roman" w:hAnsi="Times New Roman" w:cs="Times New Roman"/>
          <w:sz w:val="24"/>
          <w:szCs w:val="24"/>
        </w:rPr>
        <w:t>ymru</w:t>
      </w:r>
      <w:proofErr w:type="spellEnd"/>
      <w:r w:rsidR="00DE7193" w:rsidRPr="00040149">
        <w:rPr>
          <w:rFonts w:ascii="Times New Roman" w:hAnsi="Times New Roman" w:cs="Times New Roman"/>
          <w:sz w:val="24"/>
          <w:szCs w:val="24"/>
        </w:rPr>
        <w:t xml:space="preserve"> was ideal to develop FMS</w:t>
      </w:r>
      <w:r w:rsidRPr="00040149">
        <w:rPr>
          <w:rFonts w:ascii="Times New Roman" w:hAnsi="Times New Roman" w:cs="Times New Roman"/>
          <w:sz w:val="24"/>
          <w:szCs w:val="24"/>
        </w:rPr>
        <w:t xml:space="preserve"> and also improve my practice. Delivering a number of sessions have been aimed at engaging pupils in a positive manner through fun and inclusive activities which supported my children’s current stages of development, which were wide and varied, as per my baseline post measures.</w:t>
      </w:r>
    </w:p>
    <w:p w:rsidR="005D1BBB" w:rsidRPr="00040149" w:rsidRDefault="004A7AA6">
      <w:pPr>
        <w:rPr>
          <w:rFonts w:ascii="Times New Roman" w:hAnsi="Times New Roman" w:cs="Times New Roman"/>
          <w:b/>
          <w:sz w:val="24"/>
          <w:szCs w:val="24"/>
        </w:rPr>
      </w:pPr>
      <w:r w:rsidRPr="00040149">
        <w:rPr>
          <w:rFonts w:ascii="Times New Roman" w:hAnsi="Times New Roman" w:cs="Times New Roman"/>
          <w:sz w:val="24"/>
          <w:szCs w:val="24"/>
        </w:rPr>
        <w:t>Reflecting</w:t>
      </w:r>
      <w:r w:rsidR="005D1BBB" w:rsidRPr="00040149">
        <w:rPr>
          <w:rFonts w:ascii="Times New Roman" w:hAnsi="Times New Roman" w:cs="Times New Roman"/>
          <w:sz w:val="24"/>
          <w:szCs w:val="24"/>
        </w:rPr>
        <w:t xml:space="preserve"> on Ayres theories regarding a child’s natural instincts </w:t>
      </w:r>
      <w:r w:rsidR="006D5214" w:rsidRPr="00040149">
        <w:rPr>
          <w:rFonts w:ascii="Times New Roman" w:hAnsi="Times New Roman" w:cs="Times New Roman"/>
          <w:b/>
          <w:sz w:val="24"/>
          <w:szCs w:val="24"/>
        </w:rPr>
        <w:t xml:space="preserve">(Ayres, 2005:14) </w:t>
      </w:r>
      <w:r w:rsidR="006D5214" w:rsidRPr="00040149">
        <w:rPr>
          <w:rFonts w:ascii="Times New Roman" w:hAnsi="Times New Roman" w:cs="Times New Roman"/>
          <w:sz w:val="24"/>
          <w:szCs w:val="24"/>
        </w:rPr>
        <w:t xml:space="preserve">I </w:t>
      </w:r>
      <w:r w:rsidR="00815CE6" w:rsidRPr="00040149">
        <w:rPr>
          <w:rFonts w:ascii="Times New Roman" w:hAnsi="Times New Roman" w:cs="Times New Roman"/>
          <w:sz w:val="24"/>
          <w:szCs w:val="24"/>
        </w:rPr>
        <w:t>consider</w:t>
      </w:r>
      <w:r w:rsidR="006D5214" w:rsidRPr="00040149">
        <w:rPr>
          <w:rFonts w:ascii="Times New Roman" w:hAnsi="Times New Roman" w:cs="Times New Roman"/>
          <w:sz w:val="24"/>
          <w:szCs w:val="24"/>
        </w:rPr>
        <w:t xml:space="preserve">ed </w:t>
      </w:r>
      <w:r w:rsidR="00815CE6" w:rsidRPr="00040149">
        <w:rPr>
          <w:rFonts w:ascii="Times New Roman" w:hAnsi="Times New Roman" w:cs="Times New Roman"/>
          <w:sz w:val="24"/>
          <w:szCs w:val="24"/>
        </w:rPr>
        <w:t>these natural instincts w</w:t>
      </w:r>
      <w:r w:rsidR="006D5214" w:rsidRPr="00040149">
        <w:rPr>
          <w:rFonts w:ascii="Times New Roman" w:hAnsi="Times New Roman" w:cs="Times New Roman"/>
          <w:sz w:val="24"/>
          <w:szCs w:val="24"/>
        </w:rPr>
        <w:t>ere present in the make-up of</w:t>
      </w:r>
      <w:r w:rsidR="00815CE6" w:rsidRPr="00040149">
        <w:rPr>
          <w:rFonts w:ascii="Times New Roman" w:hAnsi="Times New Roman" w:cs="Times New Roman"/>
          <w:sz w:val="24"/>
          <w:szCs w:val="24"/>
        </w:rPr>
        <w:t xml:space="preserve"> children, but have been repressed du</w:t>
      </w:r>
      <w:r w:rsidR="00DE7193" w:rsidRPr="00040149">
        <w:rPr>
          <w:rFonts w:ascii="Times New Roman" w:hAnsi="Times New Roman" w:cs="Times New Roman"/>
          <w:sz w:val="24"/>
          <w:szCs w:val="24"/>
        </w:rPr>
        <w:t xml:space="preserve">e to the society they live. </w:t>
      </w:r>
      <w:r w:rsidR="00815CE6" w:rsidRPr="00040149">
        <w:rPr>
          <w:rFonts w:ascii="Times New Roman" w:hAnsi="Times New Roman" w:cs="Times New Roman"/>
          <w:sz w:val="24"/>
          <w:szCs w:val="24"/>
        </w:rPr>
        <w:t>I was inspired by the words of Goddard Blythe</w:t>
      </w:r>
      <w:r w:rsidR="00DF5C5F" w:rsidRPr="00040149">
        <w:rPr>
          <w:rFonts w:ascii="Times New Roman" w:hAnsi="Times New Roman" w:cs="Times New Roman"/>
          <w:sz w:val="24"/>
          <w:szCs w:val="24"/>
        </w:rPr>
        <w:t xml:space="preserve">, ‘Something happens to attention, behaviour and motivation when children </w:t>
      </w:r>
      <w:r w:rsidR="004B739C" w:rsidRPr="00040149">
        <w:rPr>
          <w:rFonts w:ascii="Times New Roman" w:hAnsi="Times New Roman" w:cs="Times New Roman"/>
          <w:sz w:val="24"/>
          <w:szCs w:val="24"/>
        </w:rPr>
        <w:t>and young people become active</w:t>
      </w:r>
      <w:proofErr w:type="gramStart"/>
      <w:r w:rsidR="004B739C" w:rsidRPr="00040149">
        <w:rPr>
          <w:rFonts w:ascii="Times New Roman" w:hAnsi="Times New Roman" w:cs="Times New Roman"/>
          <w:sz w:val="24"/>
          <w:szCs w:val="24"/>
        </w:rPr>
        <w:t>’</w:t>
      </w:r>
      <w:r w:rsidR="00DF5C5F" w:rsidRPr="00040149">
        <w:rPr>
          <w:rFonts w:ascii="Times New Roman" w:hAnsi="Times New Roman" w:cs="Times New Roman"/>
          <w:b/>
          <w:sz w:val="24"/>
          <w:szCs w:val="24"/>
        </w:rPr>
        <w:t>(</w:t>
      </w:r>
      <w:proofErr w:type="gramEnd"/>
      <w:r w:rsidR="00DF5C5F" w:rsidRPr="00040149">
        <w:rPr>
          <w:rFonts w:ascii="Times New Roman" w:hAnsi="Times New Roman" w:cs="Times New Roman"/>
          <w:b/>
          <w:sz w:val="24"/>
          <w:szCs w:val="24"/>
        </w:rPr>
        <w:t>Goddard Blythe, The Well Balanced Child  2005)</w:t>
      </w:r>
    </w:p>
    <w:p w:rsidR="00DE7193" w:rsidRPr="00040149" w:rsidRDefault="00DE7193">
      <w:pPr>
        <w:rPr>
          <w:rFonts w:ascii="Times New Roman" w:hAnsi="Times New Roman" w:cs="Times New Roman"/>
          <w:sz w:val="28"/>
          <w:szCs w:val="28"/>
          <w:u w:val="single"/>
        </w:rPr>
      </w:pPr>
      <w:r w:rsidRPr="00040149">
        <w:rPr>
          <w:rFonts w:ascii="Times New Roman" w:hAnsi="Times New Roman" w:cs="Times New Roman"/>
          <w:sz w:val="28"/>
          <w:szCs w:val="28"/>
          <w:u w:val="single"/>
        </w:rPr>
        <w:t>Cycle 1</w:t>
      </w:r>
    </w:p>
    <w:p w:rsidR="001C30EF" w:rsidRPr="00040149" w:rsidRDefault="00DF5C5F" w:rsidP="001C30EF">
      <w:pPr>
        <w:rPr>
          <w:rFonts w:ascii="Times New Roman" w:hAnsi="Times New Roman" w:cs="Times New Roman"/>
          <w:sz w:val="24"/>
          <w:szCs w:val="24"/>
        </w:rPr>
      </w:pPr>
      <w:r w:rsidRPr="00040149">
        <w:rPr>
          <w:rFonts w:ascii="Times New Roman" w:hAnsi="Times New Roman" w:cs="Times New Roman"/>
          <w:sz w:val="24"/>
          <w:szCs w:val="24"/>
        </w:rPr>
        <w:t>Wh</w:t>
      </w:r>
      <w:r w:rsidR="00DE7193" w:rsidRPr="00040149">
        <w:rPr>
          <w:rFonts w:ascii="Times New Roman" w:hAnsi="Times New Roman" w:cs="Times New Roman"/>
          <w:sz w:val="24"/>
          <w:szCs w:val="24"/>
        </w:rPr>
        <w:t>en delivering my warm-up games,</w:t>
      </w:r>
      <w:r w:rsidRPr="00040149">
        <w:rPr>
          <w:rFonts w:ascii="Times New Roman" w:hAnsi="Times New Roman" w:cs="Times New Roman"/>
          <w:sz w:val="24"/>
          <w:szCs w:val="24"/>
        </w:rPr>
        <w:t xml:space="preserve"> I felt quite confident, in myself and the child</w:t>
      </w:r>
      <w:r w:rsidR="004A7AA6" w:rsidRPr="00040149">
        <w:rPr>
          <w:rFonts w:ascii="Times New Roman" w:hAnsi="Times New Roman" w:cs="Times New Roman"/>
          <w:sz w:val="24"/>
          <w:szCs w:val="24"/>
        </w:rPr>
        <w:t>ren as they had played it before</w:t>
      </w:r>
      <w:r w:rsidR="00316145" w:rsidRPr="00040149">
        <w:rPr>
          <w:rFonts w:ascii="Times New Roman" w:hAnsi="Times New Roman" w:cs="Times New Roman"/>
          <w:sz w:val="24"/>
          <w:szCs w:val="24"/>
        </w:rPr>
        <w:t>.</w:t>
      </w:r>
      <w:r w:rsidRPr="00040149">
        <w:rPr>
          <w:rFonts w:ascii="Times New Roman" w:hAnsi="Times New Roman" w:cs="Times New Roman"/>
          <w:sz w:val="24"/>
          <w:szCs w:val="24"/>
        </w:rPr>
        <w:t xml:space="preserve"> I had a number of non-v</w:t>
      </w:r>
      <w:r w:rsidR="004A7AA6" w:rsidRPr="00040149">
        <w:rPr>
          <w:rFonts w:ascii="Times New Roman" w:hAnsi="Times New Roman" w:cs="Times New Roman"/>
          <w:sz w:val="24"/>
          <w:szCs w:val="24"/>
        </w:rPr>
        <w:t>erbal children with</w:t>
      </w:r>
      <w:r w:rsidRPr="00040149">
        <w:rPr>
          <w:rFonts w:ascii="Times New Roman" w:hAnsi="Times New Roman" w:cs="Times New Roman"/>
          <w:sz w:val="24"/>
          <w:szCs w:val="24"/>
        </w:rPr>
        <w:t xml:space="preserve"> ALN so I introduced visual prompt car</w:t>
      </w:r>
      <w:r w:rsidR="00316145" w:rsidRPr="00040149">
        <w:rPr>
          <w:rFonts w:ascii="Times New Roman" w:hAnsi="Times New Roman" w:cs="Times New Roman"/>
          <w:sz w:val="24"/>
          <w:szCs w:val="24"/>
        </w:rPr>
        <w:t>ds</w:t>
      </w:r>
      <w:r w:rsidRPr="00040149">
        <w:rPr>
          <w:rFonts w:ascii="Times New Roman" w:hAnsi="Times New Roman" w:cs="Times New Roman"/>
          <w:sz w:val="24"/>
          <w:szCs w:val="24"/>
        </w:rPr>
        <w:t>, making the activity more inclusive. This also worked with</w:t>
      </w:r>
      <w:r w:rsidR="000A5A72" w:rsidRPr="00040149">
        <w:rPr>
          <w:rFonts w:ascii="Times New Roman" w:hAnsi="Times New Roman" w:cs="Times New Roman"/>
          <w:sz w:val="24"/>
          <w:szCs w:val="24"/>
        </w:rPr>
        <w:t xml:space="preserve"> others</w:t>
      </w:r>
      <w:r w:rsidR="00316145" w:rsidRPr="00040149">
        <w:rPr>
          <w:rFonts w:ascii="Times New Roman" w:hAnsi="Times New Roman" w:cs="Times New Roman"/>
          <w:sz w:val="24"/>
          <w:szCs w:val="24"/>
        </w:rPr>
        <w:t xml:space="preserve"> who are</w:t>
      </w:r>
      <w:r w:rsidR="000A0862" w:rsidRPr="00040149">
        <w:rPr>
          <w:rFonts w:ascii="Times New Roman" w:hAnsi="Times New Roman" w:cs="Times New Roman"/>
          <w:sz w:val="24"/>
          <w:szCs w:val="24"/>
        </w:rPr>
        <w:t xml:space="preserve"> visual learners and they remained more focused and engaged.</w:t>
      </w:r>
      <w:r w:rsidR="004B739C" w:rsidRPr="00040149">
        <w:rPr>
          <w:rFonts w:ascii="Times New Roman" w:hAnsi="Times New Roman" w:cs="Times New Roman"/>
          <w:sz w:val="24"/>
          <w:szCs w:val="24"/>
        </w:rPr>
        <w:t xml:space="preserve"> It wa</w:t>
      </w:r>
      <w:r w:rsidR="004A7AA6" w:rsidRPr="00040149">
        <w:rPr>
          <w:rFonts w:ascii="Times New Roman" w:hAnsi="Times New Roman" w:cs="Times New Roman"/>
          <w:sz w:val="24"/>
          <w:szCs w:val="24"/>
        </w:rPr>
        <w:t xml:space="preserve">s the ‘Busy Bean’ game in a </w:t>
      </w:r>
      <w:r w:rsidR="00316145" w:rsidRPr="00040149">
        <w:rPr>
          <w:rFonts w:ascii="Times New Roman" w:hAnsi="Times New Roman" w:cs="Times New Roman"/>
          <w:sz w:val="24"/>
          <w:szCs w:val="24"/>
        </w:rPr>
        <w:t xml:space="preserve">group of 10, </w:t>
      </w:r>
      <w:r w:rsidR="004B739C" w:rsidRPr="00040149">
        <w:rPr>
          <w:rFonts w:ascii="Times New Roman" w:hAnsi="Times New Roman" w:cs="Times New Roman"/>
          <w:sz w:val="24"/>
          <w:szCs w:val="24"/>
        </w:rPr>
        <w:t>in an enclosed outdoor space, showing as many different footwork patte</w:t>
      </w:r>
      <w:r w:rsidR="00316145" w:rsidRPr="00040149">
        <w:rPr>
          <w:rFonts w:ascii="Times New Roman" w:hAnsi="Times New Roman" w:cs="Times New Roman"/>
          <w:sz w:val="24"/>
          <w:szCs w:val="24"/>
        </w:rPr>
        <w:t>rns that they could remember. Groups were fluid, changing regularly s</w:t>
      </w:r>
      <w:r w:rsidR="004B739C" w:rsidRPr="00040149">
        <w:rPr>
          <w:rFonts w:ascii="Times New Roman" w:hAnsi="Times New Roman" w:cs="Times New Roman"/>
          <w:sz w:val="24"/>
          <w:szCs w:val="24"/>
        </w:rPr>
        <w:t>o that children coul</w:t>
      </w:r>
      <w:r w:rsidR="00316145" w:rsidRPr="00040149">
        <w:rPr>
          <w:rFonts w:ascii="Times New Roman" w:hAnsi="Times New Roman" w:cs="Times New Roman"/>
          <w:sz w:val="24"/>
          <w:szCs w:val="24"/>
        </w:rPr>
        <w:t>d work collaboratively and access at least 2 SKIP</w:t>
      </w:r>
      <w:r w:rsidR="004B739C" w:rsidRPr="00040149">
        <w:rPr>
          <w:rFonts w:ascii="Times New Roman" w:hAnsi="Times New Roman" w:cs="Times New Roman"/>
          <w:sz w:val="24"/>
          <w:szCs w:val="24"/>
        </w:rPr>
        <w:t xml:space="preserve"> sessions per week. All lesso</w:t>
      </w:r>
      <w:r w:rsidR="006D5214" w:rsidRPr="00040149">
        <w:rPr>
          <w:rFonts w:ascii="Times New Roman" w:hAnsi="Times New Roman" w:cs="Times New Roman"/>
          <w:sz w:val="24"/>
          <w:szCs w:val="24"/>
        </w:rPr>
        <w:t>ns were led by myself as I was in receipt of</w:t>
      </w:r>
      <w:r w:rsidR="004B739C" w:rsidRPr="00040149">
        <w:rPr>
          <w:rFonts w:ascii="Times New Roman" w:hAnsi="Times New Roman" w:cs="Times New Roman"/>
          <w:sz w:val="24"/>
          <w:szCs w:val="24"/>
        </w:rPr>
        <w:t xml:space="preserve"> relev</w:t>
      </w:r>
      <w:r w:rsidR="00DE7193" w:rsidRPr="00040149">
        <w:rPr>
          <w:rFonts w:ascii="Times New Roman" w:hAnsi="Times New Roman" w:cs="Times New Roman"/>
          <w:sz w:val="24"/>
          <w:szCs w:val="24"/>
        </w:rPr>
        <w:t xml:space="preserve">ant training. </w:t>
      </w:r>
      <w:r w:rsidR="001C30EF" w:rsidRPr="00040149">
        <w:rPr>
          <w:rFonts w:ascii="Times New Roman" w:hAnsi="Times New Roman" w:cs="Times New Roman"/>
          <w:sz w:val="24"/>
          <w:szCs w:val="24"/>
        </w:rPr>
        <w:t>I used</w:t>
      </w:r>
      <w:r w:rsidR="004B739C" w:rsidRPr="00040149">
        <w:rPr>
          <w:rFonts w:ascii="Times New Roman" w:hAnsi="Times New Roman" w:cs="Times New Roman"/>
          <w:sz w:val="24"/>
          <w:szCs w:val="24"/>
        </w:rPr>
        <w:t xml:space="preserve"> warm-up lessons t</w:t>
      </w:r>
      <w:r w:rsidR="008A7E35" w:rsidRPr="00040149">
        <w:rPr>
          <w:rFonts w:ascii="Times New Roman" w:hAnsi="Times New Roman" w:cs="Times New Roman"/>
          <w:sz w:val="24"/>
          <w:szCs w:val="24"/>
        </w:rPr>
        <w:t>o</w:t>
      </w:r>
      <w:r w:rsidR="004B739C" w:rsidRPr="00040149">
        <w:rPr>
          <w:rFonts w:ascii="Times New Roman" w:hAnsi="Times New Roman" w:cs="Times New Roman"/>
          <w:sz w:val="24"/>
          <w:szCs w:val="24"/>
        </w:rPr>
        <w:t xml:space="preserve"> observe and ass</w:t>
      </w:r>
      <w:r w:rsidR="006D5214" w:rsidRPr="00040149">
        <w:rPr>
          <w:rFonts w:ascii="Times New Roman" w:hAnsi="Times New Roman" w:cs="Times New Roman"/>
          <w:sz w:val="24"/>
          <w:szCs w:val="24"/>
        </w:rPr>
        <w:t>ess the children to discover</w:t>
      </w:r>
      <w:r w:rsidR="004B739C" w:rsidRPr="00040149">
        <w:rPr>
          <w:rFonts w:ascii="Times New Roman" w:hAnsi="Times New Roman" w:cs="Times New Roman"/>
          <w:sz w:val="24"/>
          <w:szCs w:val="24"/>
        </w:rPr>
        <w:t xml:space="preserve"> individual stages of development. </w:t>
      </w:r>
    </w:p>
    <w:p w:rsidR="000E58C7" w:rsidRPr="00040149" w:rsidRDefault="008F6B08" w:rsidP="001C30EF">
      <w:pPr>
        <w:rPr>
          <w:rFonts w:ascii="Times New Roman" w:hAnsi="Times New Roman" w:cs="Times New Roman"/>
          <w:sz w:val="24"/>
          <w:szCs w:val="24"/>
        </w:rPr>
      </w:pPr>
      <w:r w:rsidRPr="00040149">
        <w:rPr>
          <w:rFonts w:ascii="Times New Roman" w:hAnsi="Times New Roman" w:cs="Times New Roman"/>
          <w:noProof/>
          <w:sz w:val="24"/>
          <w:szCs w:val="24"/>
          <w:lang w:eastAsia="en-GB"/>
        </w:rPr>
        <w:drawing>
          <wp:anchor distT="0" distB="0" distL="114300" distR="114300" simplePos="0" relativeHeight="251658240" behindDoc="0" locked="0" layoutInCell="1" allowOverlap="1" wp14:anchorId="502E73B1" wp14:editId="21193707">
            <wp:simplePos x="0" y="0"/>
            <wp:positionH relativeFrom="page">
              <wp:posOffset>5511165</wp:posOffset>
            </wp:positionH>
            <wp:positionV relativeFrom="paragraph">
              <wp:posOffset>2075180</wp:posOffset>
            </wp:positionV>
            <wp:extent cx="1699357" cy="91821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99357" cy="918210"/>
                    </a:xfrm>
                    <a:prstGeom prst="rect">
                      <a:avLst/>
                    </a:prstGeom>
                  </pic:spPr>
                </pic:pic>
              </a:graphicData>
            </a:graphic>
            <wp14:sizeRelH relativeFrom="margin">
              <wp14:pctWidth>0</wp14:pctWidth>
            </wp14:sizeRelH>
            <wp14:sizeRelV relativeFrom="margin">
              <wp14:pctHeight>0</wp14:pctHeight>
            </wp14:sizeRelV>
          </wp:anchor>
        </w:drawing>
      </w:r>
      <w:r w:rsidR="001C30EF" w:rsidRPr="00040149">
        <w:rPr>
          <w:rFonts w:ascii="Times New Roman" w:hAnsi="Times New Roman" w:cs="Times New Roman"/>
          <w:sz w:val="24"/>
          <w:szCs w:val="24"/>
        </w:rPr>
        <w:t>T</w:t>
      </w:r>
      <w:r w:rsidR="00BA3F24" w:rsidRPr="00040149">
        <w:rPr>
          <w:rFonts w:ascii="Times New Roman" w:hAnsi="Times New Roman" w:cs="Times New Roman"/>
          <w:sz w:val="24"/>
          <w:szCs w:val="24"/>
        </w:rPr>
        <w:t>hroug</w:t>
      </w:r>
      <w:r w:rsidR="006D5214" w:rsidRPr="00040149">
        <w:rPr>
          <w:rFonts w:ascii="Times New Roman" w:hAnsi="Times New Roman" w:cs="Times New Roman"/>
          <w:sz w:val="24"/>
          <w:szCs w:val="24"/>
        </w:rPr>
        <w:t>h those observations, I was</w:t>
      </w:r>
      <w:r w:rsidR="00BA3F24" w:rsidRPr="00040149">
        <w:rPr>
          <w:rFonts w:ascii="Times New Roman" w:hAnsi="Times New Roman" w:cs="Times New Roman"/>
          <w:sz w:val="24"/>
          <w:szCs w:val="24"/>
        </w:rPr>
        <w:t xml:space="preserve"> more aware </w:t>
      </w:r>
      <w:r w:rsidR="007A3030" w:rsidRPr="00040149">
        <w:rPr>
          <w:rFonts w:ascii="Times New Roman" w:hAnsi="Times New Roman" w:cs="Times New Roman"/>
          <w:sz w:val="24"/>
          <w:szCs w:val="24"/>
        </w:rPr>
        <w:t>of developing competence</w:t>
      </w:r>
      <w:r w:rsidR="00D65F69" w:rsidRPr="00040149">
        <w:rPr>
          <w:rFonts w:ascii="Times New Roman" w:hAnsi="Times New Roman" w:cs="Times New Roman"/>
          <w:sz w:val="24"/>
          <w:szCs w:val="24"/>
        </w:rPr>
        <w:t xml:space="preserve"> of the FMS</w:t>
      </w:r>
      <w:r w:rsidR="007A3030" w:rsidRPr="00040149">
        <w:rPr>
          <w:rFonts w:ascii="Times New Roman" w:hAnsi="Times New Roman" w:cs="Times New Roman"/>
          <w:sz w:val="24"/>
          <w:szCs w:val="24"/>
        </w:rPr>
        <w:t xml:space="preserve"> to secure future success and endurance in being physically active for life. </w:t>
      </w:r>
      <w:proofErr w:type="spellStart"/>
      <w:r w:rsidR="007A3030" w:rsidRPr="00040149">
        <w:rPr>
          <w:rFonts w:ascii="Times New Roman" w:hAnsi="Times New Roman" w:cs="Times New Roman"/>
          <w:b/>
          <w:sz w:val="24"/>
          <w:szCs w:val="24"/>
        </w:rPr>
        <w:t>Gallahue</w:t>
      </w:r>
      <w:proofErr w:type="spellEnd"/>
      <w:r w:rsidR="007A3030" w:rsidRPr="00040149">
        <w:rPr>
          <w:rFonts w:ascii="Times New Roman" w:hAnsi="Times New Roman" w:cs="Times New Roman"/>
          <w:b/>
          <w:sz w:val="24"/>
          <w:szCs w:val="24"/>
        </w:rPr>
        <w:t xml:space="preserve"> et al </w:t>
      </w:r>
      <w:r w:rsidR="007A3030" w:rsidRPr="00040149">
        <w:rPr>
          <w:rFonts w:ascii="Times New Roman" w:hAnsi="Times New Roman" w:cs="Times New Roman"/>
          <w:sz w:val="24"/>
          <w:szCs w:val="24"/>
        </w:rPr>
        <w:t>state that ‘Developing basic competence in locomotive skills is essential for the engagement in meaningful physical activity fo</w:t>
      </w:r>
      <w:r w:rsidR="008A7E35" w:rsidRPr="00040149">
        <w:rPr>
          <w:rFonts w:ascii="Times New Roman" w:hAnsi="Times New Roman" w:cs="Times New Roman"/>
          <w:sz w:val="24"/>
          <w:szCs w:val="24"/>
        </w:rPr>
        <w:t>r health and to move competently</w:t>
      </w:r>
      <w:r w:rsidR="007A3030" w:rsidRPr="00040149">
        <w:rPr>
          <w:rFonts w:ascii="Times New Roman" w:hAnsi="Times New Roman" w:cs="Times New Roman"/>
          <w:sz w:val="24"/>
          <w:szCs w:val="24"/>
        </w:rPr>
        <w:t xml:space="preserve"> in various games and dances.’ </w:t>
      </w:r>
      <w:r w:rsidR="007A3030" w:rsidRPr="00040149">
        <w:rPr>
          <w:rFonts w:ascii="Times New Roman" w:hAnsi="Times New Roman" w:cs="Times New Roman"/>
          <w:b/>
          <w:sz w:val="24"/>
          <w:szCs w:val="24"/>
        </w:rPr>
        <w:t>(</w:t>
      </w:r>
      <w:proofErr w:type="spellStart"/>
      <w:r w:rsidR="007A3030" w:rsidRPr="00040149">
        <w:rPr>
          <w:rFonts w:ascii="Times New Roman" w:hAnsi="Times New Roman" w:cs="Times New Roman"/>
          <w:b/>
          <w:sz w:val="24"/>
          <w:szCs w:val="24"/>
        </w:rPr>
        <w:t>Gallahu</w:t>
      </w:r>
      <w:r w:rsidR="00DB03B0" w:rsidRPr="00040149">
        <w:rPr>
          <w:rFonts w:ascii="Times New Roman" w:hAnsi="Times New Roman" w:cs="Times New Roman"/>
          <w:b/>
          <w:sz w:val="24"/>
          <w:szCs w:val="24"/>
        </w:rPr>
        <w:t>e</w:t>
      </w:r>
      <w:proofErr w:type="spellEnd"/>
      <w:r w:rsidR="00DB03B0" w:rsidRPr="00040149">
        <w:rPr>
          <w:rFonts w:ascii="Times New Roman" w:hAnsi="Times New Roman" w:cs="Times New Roman"/>
          <w:b/>
          <w:sz w:val="24"/>
          <w:szCs w:val="24"/>
        </w:rPr>
        <w:t>, Os</w:t>
      </w:r>
      <w:r w:rsidR="008A7E35" w:rsidRPr="00040149">
        <w:rPr>
          <w:rFonts w:ascii="Times New Roman" w:hAnsi="Times New Roman" w:cs="Times New Roman"/>
          <w:b/>
          <w:sz w:val="24"/>
          <w:szCs w:val="24"/>
        </w:rPr>
        <w:t xml:space="preserve">man and </w:t>
      </w:r>
      <w:proofErr w:type="spellStart"/>
      <w:r w:rsidR="008A7E35" w:rsidRPr="00040149">
        <w:rPr>
          <w:rFonts w:ascii="Times New Roman" w:hAnsi="Times New Roman" w:cs="Times New Roman"/>
          <w:b/>
          <w:sz w:val="24"/>
          <w:szCs w:val="24"/>
        </w:rPr>
        <w:t>Goodway</w:t>
      </w:r>
      <w:proofErr w:type="spellEnd"/>
      <w:r w:rsidR="008A7E35" w:rsidRPr="00040149">
        <w:rPr>
          <w:rFonts w:ascii="Times New Roman" w:hAnsi="Times New Roman" w:cs="Times New Roman"/>
          <w:b/>
          <w:sz w:val="24"/>
          <w:szCs w:val="24"/>
        </w:rPr>
        <w:t>, 2017:247).</w:t>
      </w:r>
      <w:r w:rsidR="007F4ACE" w:rsidRPr="00040149">
        <w:rPr>
          <w:rFonts w:ascii="Times New Roman" w:hAnsi="Times New Roman" w:cs="Times New Roman"/>
          <w:color w:val="000000"/>
          <w:sz w:val="24"/>
          <w:szCs w:val="24"/>
        </w:rPr>
        <w:t xml:space="preserve"> </w:t>
      </w:r>
      <w:r w:rsidR="007F4ACE" w:rsidRPr="00040149">
        <w:rPr>
          <w:rFonts w:ascii="Times New Roman" w:hAnsi="Times New Roman" w:cs="Times New Roman"/>
          <w:b/>
          <w:color w:val="000000"/>
          <w:sz w:val="24"/>
          <w:szCs w:val="24"/>
        </w:rPr>
        <w:t>Davies, M. (2003).</w:t>
      </w:r>
      <w:r w:rsidR="007F4ACE" w:rsidRPr="00040149">
        <w:rPr>
          <w:rFonts w:ascii="Times New Roman" w:hAnsi="Times New Roman" w:cs="Times New Roman"/>
          <w:color w:val="000000"/>
          <w:sz w:val="24"/>
          <w:szCs w:val="24"/>
        </w:rPr>
        <w:t xml:space="preserve"> </w:t>
      </w:r>
      <w:r w:rsidR="008A7E35" w:rsidRPr="00040149">
        <w:rPr>
          <w:rFonts w:ascii="Times New Roman" w:hAnsi="Times New Roman" w:cs="Times New Roman"/>
          <w:b/>
          <w:sz w:val="24"/>
          <w:szCs w:val="24"/>
        </w:rPr>
        <w:t xml:space="preserve"> </w:t>
      </w:r>
      <w:r w:rsidR="008A7E35" w:rsidRPr="00040149">
        <w:rPr>
          <w:rFonts w:ascii="Times New Roman" w:hAnsi="Times New Roman" w:cs="Times New Roman"/>
          <w:sz w:val="24"/>
          <w:szCs w:val="24"/>
        </w:rPr>
        <w:t>Based on the need to model and correct some movements</w:t>
      </w:r>
      <w:r w:rsidR="00B55EF3" w:rsidRPr="00040149">
        <w:rPr>
          <w:rFonts w:ascii="Times New Roman" w:hAnsi="Times New Roman" w:cs="Times New Roman"/>
          <w:sz w:val="24"/>
          <w:szCs w:val="24"/>
        </w:rPr>
        <w:t>, I chose my moments on when best to intervene. Sometimes I was invited by the children –they asked me what a ‘French Bean’ c</w:t>
      </w:r>
      <w:r w:rsidR="001C30EF" w:rsidRPr="00040149">
        <w:rPr>
          <w:rFonts w:ascii="Times New Roman" w:hAnsi="Times New Roman" w:cs="Times New Roman"/>
          <w:sz w:val="24"/>
          <w:szCs w:val="24"/>
        </w:rPr>
        <w:t>ould do. During the same</w:t>
      </w:r>
      <w:r w:rsidR="00B55EF3" w:rsidRPr="00040149">
        <w:rPr>
          <w:rFonts w:ascii="Times New Roman" w:hAnsi="Times New Roman" w:cs="Times New Roman"/>
          <w:sz w:val="24"/>
          <w:szCs w:val="24"/>
        </w:rPr>
        <w:t xml:space="preserve"> activity, through listening and responding to child-initiated conversation,</w:t>
      </w:r>
      <w:r w:rsidR="001C30EF" w:rsidRPr="00040149">
        <w:rPr>
          <w:rFonts w:ascii="Times New Roman" w:hAnsi="Times New Roman" w:cs="Times New Roman"/>
          <w:sz w:val="24"/>
          <w:szCs w:val="24"/>
        </w:rPr>
        <w:t xml:space="preserve"> I heard one child</w:t>
      </w:r>
      <w:r w:rsidR="00B55EF3" w:rsidRPr="00040149">
        <w:rPr>
          <w:rFonts w:ascii="Times New Roman" w:hAnsi="Times New Roman" w:cs="Times New Roman"/>
          <w:sz w:val="24"/>
          <w:szCs w:val="24"/>
        </w:rPr>
        <w:t xml:space="preserve"> saying it was ‘easy’.</w:t>
      </w:r>
      <w:r w:rsidR="001C30EF" w:rsidRPr="00040149">
        <w:rPr>
          <w:rFonts w:ascii="Times New Roman" w:hAnsi="Times New Roman" w:cs="Times New Roman"/>
          <w:sz w:val="24"/>
          <w:szCs w:val="24"/>
        </w:rPr>
        <w:t xml:space="preserve"> I</w:t>
      </w:r>
      <w:r w:rsidR="00E43845" w:rsidRPr="00040149">
        <w:rPr>
          <w:rFonts w:ascii="Times New Roman" w:hAnsi="Times New Roman" w:cs="Times New Roman"/>
          <w:sz w:val="24"/>
          <w:szCs w:val="24"/>
        </w:rPr>
        <w:t xml:space="preserve"> gave further instructions, introducing more movem</w:t>
      </w:r>
      <w:r w:rsidR="004A7AA6" w:rsidRPr="00040149">
        <w:rPr>
          <w:rFonts w:ascii="Times New Roman" w:hAnsi="Times New Roman" w:cs="Times New Roman"/>
          <w:sz w:val="24"/>
          <w:szCs w:val="24"/>
        </w:rPr>
        <w:t>ent concepts,</w:t>
      </w:r>
      <w:r w:rsidR="00316145" w:rsidRPr="00040149">
        <w:rPr>
          <w:rFonts w:ascii="Times New Roman" w:hAnsi="Times New Roman" w:cs="Times New Roman"/>
          <w:sz w:val="24"/>
          <w:szCs w:val="24"/>
        </w:rPr>
        <w:t xml:space="preserve"> </w:t>
      </w:r>
      <w:r w:rsidR="000A5A72" w:rsidRPr="00040149">
        <w:rPr>
          <w:rFonts w:ascii="Times New Roman" w:hAnsi="Times New Roman" w:cs="Times New Roman"/>
          <w:sz w:val="24"/>
          <w:szCs w:val="24"/>
        </w:rPr>
        <w:t>challenging</w:t>
      </w:r>
      <w:r w:rsidR="00E43845" w:rsidRPr="00040149">
        <w:rPr>
          <w:rFonts w:ascii="Times New Roman" w:hAnsi="Times New Roman" w:cs="Times New Roman"/>
          <w:sz w:val="24"/>
          <w:szCs w:val="24"/>
        </w:rPr>
        <w:t xml:space="preserve"> children, showing an inclusive practice and adapting my approach of understanding how and when to intervene</w:t>
      </w:r>
      <w:r w:rsidR="000E58C7" w:rsidRPr="00040149">
        <w:rPr>
          <w:rFonts w:ascii="Times New Roman" w:hAnsi="Times New Roman" w:cs="Times New Roman"/>
          <w:sz w:val="24"/>
          <w:szCs w:val="24"/>
        </w:rPr>
        <w:t xml:space="preserve">, </w:t>
      </w:r>
      <w:r w:rsidR="000A4DEF" w:rsidRPr="00040149">
        <w:rPr>
          <w:rFonts w:ascii="Times New Roman" w:hAnsi="Times New Roman" w:cs="Times New Roman"/>
          <w:sz w:val="24"/>
          <w:szCs w:val="24"/>
        </w:rPr>
        <w:t>or may</w:t>
      </w:r>
      <w:r w:rsidR="000E58C7" w:rsidRPr="00040149">
        <w:rPr>
          <w:rFonts w:ascii="Times New Roman" w:hAnsi="Times New Roman" w:cs="Times New Roman"/>
          <w:sz w:val="24"/>
          <w:szCs w:val="24"/>
        </w:rPr>
        <w:t>be even</w:t>
      </w:r>
      <w:r w:rsidR="000A4DEF" w:rsidRPr="00040149">
        <w:rPr>
          <w:rFonts w:ascii="Times New Roman" w:hAnsi="Times New Roman" w:cs="Times New Roman"/>
          <w:sz w:val="24"/>
          <w:szCs w:val="24"/>
        </w:rPr>
        <w:t xml:space="preserve"> not</w:t>
      </w:r>
      <w:r w:rsidR="000E58C7" w:rsidRPr="00040149">
        <w:rPr>
          <w:rFonts w:ascii="Times New Roman" w:hAnsi="Times New Roman" w:cs="Times New Roman"/>
          <w:sz w:val="24"/>
          <w:szCs w:val="24"/>
        </w:rPr>
        <w:t xml:space="preserve"> </w:t>
      </w:r>
      <w:r w:rsidR="000A4DEF" w:rsidRPr="00040149">
        <w:rPr>
          <w:rFonts w:ascii="Times New Roman" w:hAnsi="Times New Roman" w:cs="Times New Roman"/>
          <w:sz w:val="24"/>
          <w:szCs w:val="24"/>
        </w:rPr>
        <w:t xml:space="preserve">intervening at all. </w:t>
      </w:r>
    </w:p>
    <w:p w:rsidR="000A4DEF" w:rsidRPr="00040149" w:rsidRDefault="000A4DEF" w:rsidP="000A4DEF">
      <w:pPr>
        <w:pStyle w:val="productparagraphproduct-paragraphgmmh00-0-2320"/>
        <w:rPr>
          <w:b/>
        </w:rPr>
      </w:pPr>
      <w:r w:rsidRPr="00040149">
        <w:t>‘All play intervention must balan</w:t>
      </w:r>
      <w:r w:rsidR="001C30EF" w:rsidRPr="00040149">
        <w:t>ce risk with</w:t>
      </w:r>
      <w:r w:rsidRPr="00040149">
        <w:t xml:space="preserve"> developmental </w:t>
      </w:r>
      <w:r w:rsidR="008F6B08" w:rsidRPr="00040149">
        <w:t xml:space="preserve">benefit                                                            </w:t>
      </w:r>
      <w:r w:rsidRPr="00040149">
        <w:t>an</w:t>
      </w:r>
      <w:r w:rsidR="00D65F69" w:rsidRPr="00040149">
        <w:t>d well-being of children.</w:t>
      </w:r>
      <w:r w:rsidR="001C30EF" w:rsidRPr="00040149">
        <w:t xml:space="preserve"> This</w:t>
      </w:r>
      <w:r w:rsidRPr="00040149">
        <w:t xml:space="preserve"> may well be subtle, non-intrusive </w:t>
      </w:r>
      <w:r w:rsidR="00D65F69" w:rsidRPr="00040149">
        <w:t xml:space="preserve">                                     </w:t>
      </w:r>
      <w:r w:rsidRPr="00040149">
        <w:t>or may not intervening at all.’ (</w:t>
      </w:r>
      <w:r w:rsidRPr="00040149">
        <w:rPr>
          <w:b/>
        </w:rPr>
        <w:t xml:space="preserve">Childhood Play and the </w:t>
      </w:r>
      <w:proofErr w:type="spellStart"/>
      <w:r w:rsidRPr="00040149">
        <w:rPr>
          <w:b/>
        </w:rPr>
        <w:t>Playwork</w:t>
      </w:r>
      <w:proofErr w:type="spellEnd"/>
      <w:r w:rsidRPr="00040149">
        <w:rPr>
          <w:b/>
        </w:rPr>
        <w:t xml:space="preserve"> </w:t>
      </w:r>
      <w:r w:rsidR="00D65F69" w:rsidRPr="00040149">
        <w:rPr>
          <w:b/>
        </w:rPr>
        <w:t xml:space="preserve">                                           Principles) </w:t>
      </w:r>
      <w:r w:rsidR="000A5A72" w:rsidRPr="00040149">
        <w:rPr>
          <w:b/>
        </w:rPr>
        <w:t>(N</w:t>
      </w:r>
      <w:r w:rsidR="00D65F69" w:rsidRPr="00040149">
        <w:rPr>
          <w:b/>
        </w:rPr>
        <w:t>HS Website</w:t>
      </w:r>
      <w:r w:rsidR="000E58C7" w:rsidRPr="00040149">
        <w:rPr>
          <w:b/>
        </w:rPr>
        <w:t>)</w:t>
      </w:r>
      <w:r w:rsidR="008F6B08" w:rsidRPr="00040149">
        <w:rPr>
          <w:b/>
        </w:rPr>
        <w:t xml:space="preserve">                                                                                                         </w:t>
      </w:r>
      <w:r w:rsidR="00D65F69" w:rsidRPr="00040149">
        <w:rPr>
          <w:b/>
        </w:rPr>
        <w:t xml:space="preserve">                      </w:t>
      </w:r>
    </w:p>
    <w:p w:rsidR="008F6B08" w:rsidRPr="00040149" w:rsidRDefault="001C30EF">
      <w:pPr>
        <w:rPr>
          <w:rFonts w:ascii="Times New Roman" w:hAnsi="Times New Roman" w:cs="Times New Roman"/>
          <w:sz w:val="24"/>
          <w:szCs w:val="24"/>
        </w:rPr>
      </w:pPr>
      <w:r w:rsidRPr="00040149">
        <w:rPr>
          <w:rFonts w:ascii="Times New Roman" w:hAnsi="Times New Roman" w:cs="Times New Roman"/>
          <w:sz w:val="24"/>
          <w:szCs w:val="24"/>
        </w:rPr>
        <w:t>Children started running</w:t>
      </w:r>
      <w:r w:rsidR="000E58C7" w:rsidRPr="00040149">
        <w:rPr>
          <w:rFonts w:ascii="Times New Roman" w:hAnsi="Times New Roman" w:cs="Times New Roman"/>
          <w:sz w:val="24"/>
          <w:szCs w:val="24"/>
        </w:rPr>
        <w:t xml:space="preserve"> v</w:t>
      </w:r>
      <w:r w:rsidRPr="00040149">
        <w:rPr>
          <w:rFonts w:ascii="Times New Roman" w:hAnsi="Times New Roman" w:cs="Times New Roman"/>
          <w:sz w:val="24"/>
          <w:szCs w:val="24"/>
        </w:rPr>
        <w:t xml:space="preserve">ery fast, </w:t>
      </w:r>
      <w:r w:rsidR="000E58C7" w:rsidRPr="00040149">
        <w:rPr>
          <w:rFonts w:ascii="Times New Roman" w:hAnsi="Times New Roman" w:cs="Times New Roman"/>
          <w:sz w:val="24"/>
          <w:szCs w:val="24"/>
        </w:rPr>
        <w:t>colliding – showing poor spatial awareness</w:t>
      </w:r>
      <w:r w:rsidR="004A7AA6" w:rsidRPr="00040149">
        <w:rPr>
          <w:rFonts w:ascii="Times New Roman" w:hAnsi="Times New Roman" w:cs="Times New Roman"/>
          <w:sz w:val="24"/>
          <w:szCs w:val="24"/>
        </w:rPr>
        <w:t>, listening skills and</w:t>
      </w:r>
      <w:r w:rsidR="000E58C7" w:rsidRPr="00040149">
        <w:rPr>
          <w:rFonts w:ascii="Times New Roman" w:hAnsi="Times New Roman" w:cs="Times New Roman"/>
          <w:sz w:val="24"/>
          <w:szCs w:val="24"/>
        </w:rPr>
        <w:t xml:space="preserve"> rushing the </w:t>
      </w:r>
      <w:r w:rsidRPr="00040149">
        <w:rPr>
          <w:rFonts w:ascii="Times New Roman" w:hAnsi="Times New Roman" w:cs="Times New Roman"/>
          <w:sz w:val="24"/>
          <w:szCs w:val="24"/>
        </w:rPr>
        <w:t>footwork patterns. T</w:t>
      </w:r>
      <w:r w:rsidR="008F6B08" w:rsidRPr="00040149">
        <w:rPr>
          <w:rFonts w:ascii="Times New Roman" w:hAnsi="Times New Roman" w:cs="Times New Roman"/>
          <w:sz w:val="24"/>
          <w:szCs w:val="24"/>
        </w:rPr>
        <w:t>he quality of their patterns needed to be improved e.g. side steps weren’t being done c</w:t>
      </w:r>
      <w:r w:rsidRPr="00040149">
        <w:rPr>
          <w:rFonts w:ascii="Times New Roman" w:hAnsi="Times New Roman" w:cs="Times New Roman"/>
          <w:sz w:val="24"/>
          <w:szCs w:val="24"/>
        </w:rPr>
        <w:t>orrectly. I stopped the game, reminding</w:t>
      </w:r>
      <w:r w:rsidR="008F6B08" w:rsidRPr="00040149">
        <w:rPr>
          <w:rFonts w:ascii="Times New Roman" w:hAnsi="Times New Roman" w:cs="Times New Roman"/>
          <w:sz w:val="24"/>
          <w:szCs w:val="24"/>
        </w:rPr>
        <w:t xml:space="preserve"> th</w:t>
      </w:r>
      <w:r w:rsidRPr="00040149">
        <w:rPr>
          <w:rFonts w:ascii="Times New Roman" w:hAnsi="Times New Roman" w:cs="Times New Roman"/>
          <w:sz w:val="24"/>
          <w:szCs w:val="24"/>
        </w:rPr>
        <w:t xml:space="preserve">e children to slow down and a child </w:t>
      </w:r>
      <w:r w:rsidR="008F6B08" w:rsidRPr="00040149">
        <w:rPr>
          <w:rFonts w:ascii="Times New Roman" w:hAnsi="Times New Roman" w:cs="Times New Roman"/>
          <w:sz w:val="24"/>
          <w:szCs w:val="24"/>
        </w:rPr>
        <w:t>model</w:t>
      </w:r>
      <w:r w:rsidRPr="00040149">
        <w:rPr>
          <w:rFonts w:ascii="Times New Roman" w:hAnsi="Times New Roman" w:cs="Times New Roman"/>
          <w:sz w:val="24"/>
          <w:szCs w:val="24"/>
        </w:rPr>
        <w:t>led the ‘bean’ action,</w:t>
      </w:r>
      <w:r w:rsidR="008F6B08" w:rsidRPr="00040149">
        <w:rPr>
          <w:rFonts w:ascii="Times New Roman" w:hAnsi="Times New Roman" w:cs="Times New Roman"/>
          <w:sz w:val="24"/>
          <w:szCs w:val="24"/>
        </w:rPr>
        <w:t xml:space="preserve"> changing the </w:t>
      </w:r>
      <w:r w:rsidR="00B56F79" w:rsidRPr="00040149">
        <w:rPr>
          <w:rFonts w:ascii="Times New Roman" w:hAnsi="Times New Roman" w:cs="Times New Roman"/>
          <w:sz w:val="24"/>
          <w:szCs w:val="24"/>
        </w:rPr>
        <w:t xml:space="preserve">task </w:t>
      </w:r>
      <w:r w:rsidR="008F6B08" w:rsidRPr="00040149">
        <w:rPr>
          <w:rFonts w:ascii="Times New Roman" w:hAnsi="Times New Roman" w:cs="Times New Roman"/>
          <w:sz w:val="24"/>
          <w:szCs w:val="24"/>
        </w:rPr>
        <w:t xml:space="preserve">constraints. This </w:t>
      </w:r>
      <w:r w:rsidRPr="00040149">
        <w:rPr>
          <w:rFonts w:ascii="Times New Roman" w:hAnsi="Times New Roman" w:cs="Times New Roman"/>
          <w:sz w:val="24"/>
          <w:szCs w:val="24"/>
        </w:rPr>
        <w:t>changed the speed,</w:t>
      </w:r>
      <w:r w:rsidR="008F6B08" w:rsidRPr="00040149">
        <w:rPr>
          <w:rFonts w:ascii="Times New Roman" w:hAnsi="Times New Roman" w:cs="Times New Roman"/>
          <w:sz w:val="24"/>
          <w:szCs w:val="24"/>
        </w:rPr>
        <w:t xml:space="preserve"> which made a huge difference in the quality of skills being developed. </w:t>
      </w:r>
      <w:r w:rsidR="00D65F69" w:rsidRPr="00040149">
        <w:rPr>
          <w:rFonts w:ascii="Times New Roman" w:hAnsi="Times New Roman" w:cs="Times New Roman"/>
          <w:sz w:val="24"/>
          <w:szCs w:val="24"/>
        </w:rPr>
        <w:t>T</w:t>
      </w:r>
      <w:r w:rsidR="00D65F69" w:rsidRPr="00040149">
        <w:rPr>
          <w:rFonts w:ascii="Times New Roman" w:hAnsi="Times New Roman" w:cs="Times New Roman"/>
          <w:color w:val="000000"/>
          <w:sz w:val="24"/>
          <w:szCs w:val="24"/>
        </w:rPr>
        <w:t>he Theoretical Framework of Movement (</w:t>
      </w:r>
      <w:r w:rsidR="00D65F69" w:rsidRPr="00040149">
        <w:rPr>
          <w:rFonts w:ascii="Times New Roman" w:hAnsi="Times New Roman" w:cs="Times New Roman"/>
          <w:b/>
          <w:color w:val="000000"/>
          <w:sz w:val="24"/>
          <w:szCs w:val="24"/>
        </w:rPr>
        <w:t>Davies, 2003</w:t>
      </w:r>
      <w:r w:rsidR="00D65F69" w:rsidRPr="00040149">
        <w:rPr>
          <w:rFonts w:ascii="Times New Roman" w:hAnsi="Times New Roman" w:cs="Times New Roman"/>
          <w:color w:val="000000"/>
          <w:sz w:val="24"/>
          <w:szCs w:val="24"/>
        </w:rPr>
        <w:t>)</w:t>
      </w:r>
      <w:r w:rsidR="00D65F69" w:rsidRPr="00040149">
        <w:rPr>
          <w:color w:val="000000"/>
          <w:sz w:val="24"/>
          <w:szCs w:val="24"/>
        </w:rPr>
        <w:t xml:space="preserve"> </w:t>
      </w:r>
      <w:r w:rsidR="00D65F69" w:rsidRPr="00040149">
        <w:rPr>
          <w:rFonts w:ascii="Times New Roman" w:hAnsi="Times New Roman" w:cs="Times New Roman"/>
          <w:color w:val="000000"/>
          <w:sz w:val="24"/>
          <w:szCs w:val="24"/>
        </w:rPr>
        <w:t>helped me understand the integrations of movement and how to structure my warm-ups to include a variety of movement situations</w:t>
      </w:r>
      <w:r w:rsidR="00A76291" w:rsidRPr="00040149">
        <w:rPr>
          <w:rFonts w:ascii="Times New Roman" w:hAnsi="Times New Roman" w:cs="Times New Roman"/>
          <w:color w:val="000000"/>
          <w:sz w:val="24"/>
          <w:szCs w:val="24"/>
        </w:rPr>
        <w:t>.</w:t>
      </w:r>
      <w:r w:rsidR="00D65F69" w:rsidRPr="00040149">
        <w:rPr>
          <w:rFonts w:ascii="Times New Roman" w:hAnsi="Times New Roman" w:cs="Times New Roman"/>
          <w:color w:val="000000"/>
          <w:sz w:val="24"/>
          <w:szCs w:val="24"/>
        </w:rPr>
        <w:t xml:space="preserve"> </w:t>
      </w:r>
      <w:r w:rsidR="008F6B08" w:rsidRPr="00040149">
        <w:rPr>
          <w:rFonts w:ascii="Times New Roman" w:hAnsi="Times New Roman" w:cs="Times New Roman"/>
          <w:sz w:val="24"/>
          <w:szCs w:val="24"/>
        </w:rPr>
        <w:t>The children were managing to travel around without ‘popping their’ bubble and their footwork skills impr</w:t>
      </w:r>
      <w:r w:rsidR="00A76291" w:rsidRPr="00040149">
        <w:rPr>
          <w:rFonts w:ascii="Times New Roman" w:hAnsi="Times New Roman" w:cs="Times New Roman"/>
          <w:sz w:val="24"/>
          <w:szCs w:val="24"/>
        </w:rPr>
        <w:t>oved.</w:t>
      </w:r>
    </w:p>
    <w:p w:rsidR="00CD05FA" w:rsidRPr="00040149" w:rsidRDefault="006D5214" w:rsidP="00CD05FA">
      <w:pPr>
        <w:pStyle w:val="paragraph"/>
        <w:spacing w:before="0" w:beforeAutospacing="0" w:after="0" w:afterAutospacing="0"/>
        <w:textAlignment w:val="baseline"/>
        <w:rPr>
          <w:color w:val="FF0000"/>
        </w:rPr>
      </w:pPr>
      <w:r w:rsidRPr="00040149">
        <w:rPr>
          <w:color w:val="000000" w:themeColor="text1"/>
        </w:rPr>
        <w:t>My main focus activity</w:t>
      </w:r>
      <w:r w:rsidR="00EA1F8A" w:rsidRPr="00040149">
        <w:rPr>
          <w:color w:val="000000" w:themeColor="text1"/>
        </w:rPr>
        <w:t xml:space="preserve"> was catching.</w:t>
      </w:r>
      <w:r w:rsidR="001C30EF" w:rsidRPr="00040149">
        <w:rPr>
          <w:color w:val="000000" w:themeColor="text1"/>
        </w:rPr>
        <w:t xml:space="preserve"> The children</w:t>
      </w:r>
      <w:r w:rsidR="00CD05FA" w:rsidRPr="00040149">
        <w:rPr>
          <w:color w:val="000000" w:themeColor="text1"/>
        </w:rPr>
        <w:t xml:space="preserve"> enjoyed the game but found it difficult to throw to x zone meaning it was hard f</w:t>
      </w:r>
      <w:r w:rsidR="001C30EF" w:rsidRPr="00040149">
        <w:rPr>
          <w:color w:val="000000" w:themeColor="text1"/>
        </w:rPr>
        <w:t>or children to catch-</w:t>
      </w:r>
      <w:r w:rsidR="00CD05FA" w:rsidRPr="00040149">
        <w:rPr>
          <w:color w:val="000000" w:themeColor="text1"/>
        </w:rPr>
        <w:t xml:space="preserve"> balls we</w:t>
      </w:r>
      <w:r w:rsidR="001C30EF" w:rsidRPr="00040149">
        <w:rPr>
          <w:color w:val="000000" w:themeColor="text1"/>
        </w:rPr>
        <w:t>re going everywhere. Some</w:t>
      </w:r>
      <w:r w:rsidR="00CD05FA" w:rsidRPr="00040149">
        <w:rPr>
          <w:color w:val="000000" w:themeColor="text1"/>
        </w:rPr>
        <w:t xml:space="preserve"> children </w:t>
      </w:r>
      <w:r w:rsidR="00CD05FA" w:rsidRPr="00040149">
        <w:rPr>
          <w:color w:val="000000" w:themeColor="text1"/>
        </w:rPr>
        <w:lastRenderedPageBreak/>
        <w:t>were demonst</w:t>
      </w:r>
      <w:r w:rsidRPr="00040149">
        <w:rPr>
          <w:color w:val="000000" w:themeColor="text1"/>
        </w:rPr>
        <w:t>rating initial stages-</w:t>
      </w:r>
      <w:r w:rsidR="00CD05FA" w:rsidRPr="00040149">
        <w:rPr>
          <w:color w:val="000000" w:themeColor="text1"/>
        </w:rPr>
        <w:t xml:space="preserve"> </w:t>
      </w:r>
      <w:r w:rsidR="00507320" w:rsidRPr="00040149">
        <w:rPr>
          <w:color w:val="000000" w:themeColor="text1"/>
        </w:rPr>
        <w:t>need</w:t>
      </w:r>
      <w:r w:rsidRPr="00040149">
        <w:rPr>
          <w:color w:val="000000" w:themeColor="text1"/>
        </w:rPr>
        <w:t>ing to develop their tracking,</w:t>
      </w:r>
      <w:r w:rsidR="00507320" w:rsidRPr="00040149">
        <w:rPr>
          <w:color w:val="000000" w:themeColor="text1"/>
        </w:rPr>
        <w:t xml:space="preserve"> others were showing signs of emerging elementary stages. ‘</w:t>
      </w:r>
      <w:proofErr w:type="spellStart"/>
      <w:r w:rsidR="00507320" w:rsidRPr="00040149">
        <w:rPr>
          <w:b/>
          <w:color w:val="202124"/>
          <w:shd w:val="clear" w:color="auto" w:fill="FFFFFF"/>
        </w:rPr>
        <w:t>Gallahue</w:t>
      </w:r>
      <w:proofErr w:type="spellEnd"/>
      <w:r w:rsidR="00507320" w:rsidRPr="00040149">
        <w:rPr>
          <w:color w:val="202124"/>
          <w:shd w:val="clear" w:color="auto" w:fill="FFFFFF"/>
        </w:rPr>
        <w:t xml:space="preserve"> ‘view the entire fundamental movement phase as having </w:t>
      </w:r>
      <w:r w:rsidR="001C30EF" w:rsidRPr="00040149">
        <w:rPr>
          <w:color w:val="202124"/>
          <w:shd w:val="clear" w:color="auto" w:fill="FFFFFF"/>
        </w:rPr>
        <w:t>separate but</w:t>
      </w:r>
      <w:r w:rsidR="00507320" w:rsidRPr="00040149">
        <w:rPr>
          <w:color w:val="202124"/>
          <w:shd w:val="clear" w:color="auto" w:fill="FFFFFF"/>
        </w:rPr>
        <w:t xml:space="preserve"> overlapping stages: </w:t>
      </w:r>
      <w:r w:rsidR="00507320" w:rsidRPr="00040149">
        <w:rPr>
          <w:color w:val="040C28"/>
        </w:rPr>
        <w:t>the initial stage, the emerging elementary stages, and the proficient stage</w:t>
      </w:r>
      <w:r w:rsidR="00D65F69" w:rsidRPr="00040149">
        <w:rPr>
          <w:color w:val="202124"/>
          <w:shd w:val="clear" w:color="auto" w:fill="FFFFFF"/>
        </w:rPr>
        <w:t>.</w:t>
      </w:r>
      <w:r w:rsidR="00507320" w:rsidRPr="00040149">
        <w:rPr>
          <w:color w:val="202124"/>
          <w:shd w:val="clear" w:color="auto" w:fill="FFFFFF"/>
        </w:rPr>
        <w:t>’ (</w:t>
      </w:r>
      <w:proofErr w:type="spellStart"/>
      <w:r w:rsidR="00507320" w:rsidRPr="00040149">
        <w:rPr>
          <w:b/>
          <w:color w:val="202124"/>
          <w:shd w:val="clear" w:color="auto" w:fill="FFFFFF"/>
        </w:rPr>
        <w:t>Gallahue</w:t>
      </w:r>
      <w:proofErr w:type="spellEnd"/>
      <w:r w:rsidR="00507320" w:rsidRPr="00040149">
        <w:rPr>
          <w:b/>
          <w:color w:val="202124"/>
          <w:shd w:val="clear" w:color="auto" w:fill="FFFFFF"/>
        </w:rPr>
        <w:t xml:space="preserve">, Osman and </w:t>
      </w:r>
      <w:proofErr w:type="spellStart"/>
      <w:r w:rsidR="00507320" w:rsidRPr="00040149">
        <w:rPr>
          <w:b/>
          <w:color w:val="202124"/>
          <w:shd w:val="clear" w:color="auto" w:fill="FFFFFF"/>
        </w:rPr>
        <w:t>Goodway</w:t>
      </w:r>
      <w:proofErr w:type="spellEnd"/>
      <w:r w:rsidR="00507320" w:rsidRPr="00040149">
        <w:rPr>
          <w:b/>
          <w:color w:val="202124"/>
          <w:shd w:val="clear" w:color="auto" w:fill="FFFFFF"/>
        </w:rPr>
        <w:t xml:space="preserve"> 2012)</w:t>
      </w:r>
      <w:r w:rsidR="00A76291" w:rsidRPr="00040149">
        <w:rPr>
          <w:color w:val="000000" w:themeColor="text1"/>
        </w:rPr>
        <w:t xml:space="preserve"> Over the next few sessions, before I got</w:t>
      </w:r>
      <w:r w:rsidR="00CD05FA" w:rsidRPr="00040149">
        <w:rPr>
          <w:color w:val="000000" w:themeColor="text1"/>
        </w:rPr>
        <w:t xml:space="preserve"> them to work in pairs on a catch</w:t>
      </w:r>
      <w:r w:rsidR="00A76291" w:rsidRPr="00040149">
        <w:rPr>
          <w:color w:val="000000" w:themeColor="text1"/>
        </w:rPr>
        <w:t xml:space="preserve">ing garden/ activity, </w:t>
      </w:r>
      <w:r w:rsidR="001C30EF" w:rsidRPr="00040149">
        <w:rPr>
          <w:color w:val="000000" w:themeColor="text1"/>
        </w:rPr>
        <w:t xml:space="preserve">they </w:t>
      </w:r>
      <w:r w:rsidR="00CD05FA" w:rsidRPr="00040149">
        <w:rPr>
          <w:color w:val="000000" w:themeColor="text1"/>
        </w:rPr>
        <w:t>work</w:t>
      </w:r>
      <w:r w:rsidR="001C30EF" w:rsidRPr="00040149">
        <w:rPr>
          <w:color w:val="000000" w:themeColor="text1"/>
        </w:rPr>
        <w:t>ed</w:t>
      </w:r>
      <w:r w:rsidR="00CD05FA" w:rsidRPr="00040149">
        <w:rPr>
          <w:color w:val="000000" w:themeColor="text1"/>
        </w:rPr>
        <w:t xml:space="preserve"> individually with a scarf throwing</w:t>
      </w:r>
      <w:r w:rsidR="004A7AA6" w:rsidRPr="00040149">
        <w:rPr>
          <w:color w:val="000000" w:themeColor="text1"/>
        </w:rPr>
        <w:t xml:space="preserve"> and catching, gaining</w:t>
      </w:r>
      <w:r w:rsidR="00CD05FA" w:rsidRPr="00040149">
        <w:rPr>
          <w:color w:val="000000" w:themeColor="text1"/>
        </w:rPr>
        <w:t xml:space="preserve"> lots of practice with tracking and</w:t>
      </w:r>
      <w:r w:rsidR="004A7AA6" w:rsidRPr="00040149">
        <w:rPr>
          <w:color w:val="000000" w:themeColor="text1"/>
        </w:rPr>
        <w:t xml:space="preserve"> </w:t>
      </w:r>
      <w:r w:rsidR="00A76291" w:rsidRPr="00040149">
        <w:rPr>
          <w:color w:val="000000" w:themeColor="text1"/>
        </w:rPr>
        <w:t>success.</w:t>
      </w:r>
    </w:p>
    <w:p w:rsidR="00C14A9F" w:rsidRDefault="00C14A9F" w:rsidP="00CD05FA">
      <w:pPr>
        <w:pStyle w:val="paragraph"/>
        <w:spacing w:before="0" w:beforeAutospacing="0" w:after="0" w:afterAutospacing="0"/>
        <w:textAlignment w:val="baseline"/>
        <w:rPr>
          <w:color w:val="000000" w:themeColor="text1"/>
        </w:rPr>
      </w:pPr>
    </w:p>
    <w:p w:rsidR="00CD05FA" w:rsidRPr="00040149" w:rsidRDefault="004A7AA6" w:rsidP="00CD05FA">
      <w:pPr>
        <w:pStyle w:val="paragraph"/>
        <w:spacing w:before="0" w:beforeAutospacing="0" w:after="0" w:afterAutospacing="0"/>
        <w:textAlignment w:val="baseline"/>
        <w:rPr>
          <w:color w:val="FF0000"/>
        </w:rPr>
      </w:pPr>
      <w:r w:rsidRPr="00040149">
        <w:rPr>
          <w:color w:val="000000" w:themeColor="text1"/>
        </w:rPr>
        <w:t>Some</w:t>
      </w:r>
      <w:r w:rsidR="00CD05FA" w:rsidRPr="00040149">
        <w:rPr>
          <w:color w:val="000000" w:themeColor="text1"/>
        </w:rPr>
        <w:t xml:space="preserve"> were easily distracted, need</w:t>
      </w:r>
      <w:r w:rsidR="000A5A72" w:rsidRPr="00040149">
        <w:rPr>
          <w:color w:val="000000" w:themeColor="text1"/>
        </w:rPr>
        <w:t>ing</w:t>
      </w:r>
      <w:r w:rsidR="00CD05FA" w:rsidRPr="00040149">
        <w:rPr>
          <w:color w:val="000000" w:themeColor="text1"/>
        </w:rPr>
        <w:t xml:space="preserve"> to introduce a target/ stimulus to keep the</w:t>
      </w:r>
      <w:r w:rsidR="000A5A72" w:rsidRPr="00040149">
        <w:rPr>
          <w:color w:val="000000" w:themeColor="text1"/>
        </w:rPr>
        <w:t xml:space="preserve">m focused and on task. I </w:t>
      </w:r>
      <w:r w:rsidR="00CD05FA" w:rsidRPr="00040149">
        <w:rPr>
          <w:color w:val="000000" w:themeColor="text1"/>
        </w:rPr>
        <w:t>reinforce</w:t>
      </w:r>
      <w:r w:rsidR="000A5A72" w:rsidRPr="00040149">
        <w:rPr>
          <w:color w:val="000000" w:themeColor="text1"/>
        </w:rPr>
        <w:t>d</w:t>
      </w:r>
      <w:r w:rsidR="001C30EF" w:rsidRPr="00040149">
        <w:rPr>
          <w:color w:val="000000" w:themeColor="text1"/>
        </w:rPr>
        <w:t xml:space="preserve"> this</w:t>
      </w:r>
      <w:r w:rsidRPr="00040149">
        <w:rPr>
          <w:color w:val="000000" w:themeColor="text1"/>
        </w:rPr>
        <w:t>,</w:t>
      </w:r>
      <w:r w:rsidR="00CD05FA" w:rsidRPr="00040149">
        <w:rPr>
          <w:color w:val="000000" w:themeColor="text1"/>
        </w:rPr>
        <w:t xml:space="preserve"> se</w:t>
      </w:r>
      <w:r w:rsidRPr="00040149">
        <w:rPr>
          <w:color w:val="000000" w:themeColor="text1"/>
        </w:rPr>
        <w:t>tting</w:t>
      </w:r>
      <w:r w:rsidR="00CD05FA" w:rsidRPr="00040149">
        <w:rPr>
          <w:color w:val="000000" w:themeColor="text1"/>
        </w:rPr>
        <w:t xml:space="preserve"> a target e.g. onc</w:t>
      </w:r>
      <w:r w:rsidRPr="00040149">
        <w:rPr>
          <w:color w:val="000000" w:themeColor="text1"/>
        </w:rPr>
        <w:t>e completed 4-6 catches and</w:t>
      </w:r>
      <w:r w:rsidR="00CD05FA" w:rsidRPr="00040149">
        <w:rPr>
          <w:color w:val="000000" w:themeColor="text1"/>
        </w:rPr>
        <w:t xml:space="preserve"> increased the distance 4 times</w:t>
      </w:r>
      <w:r w:rsidR="000A5A72" w:rsidRPr="00040149">
        <w:rPr>
          <w:color w:val="000000" w:themeColor="text1"/>
        </w:rPr>
        <w:t>,</w:t>
      </w:r>
      <w:r w:rsidR="00CD05FA" w:rsidRPr="00040149">
        <w:rPr>
          <w:color w:val="000000" w:themeColor="text1"/>
        </w:rPr>
        <w:t xml:space="preserve"> they change the equipment i.e. </w:t>
      </w:r>
      <w:r w:rsidR="003D5CB5" w:rsidRPr="00040149">
        <w:rPr>
          <w:color w:val="000000" w:themeColor="text1"/>
        </w:rPr>
        <w:t>different colour or texture ‘considering the individual constraints of the child and goals of the task</w:t>
      </w:r>
      <w:r w:rsidR="003D5CB5" w:rsidRPr="00040149">
        <w:rPr>
          <w:rStyle w:val="normaltextrun"/>
          <w:color w:val="000000"/>
        </w:rPr>
        <w:t>’ (</w:t>
      </w:r>
      <w:proofErr w:type="spellStart"/>
      <w:r w:rsidRPr="00040149">
        <w:rPr>
          <w:rStyle w:val="normaltextrun"/>
          <w:b/>
          <w:color w:val="000000"/>
        </w:rPr>
        <w:t>Gagen</w:t>
      </w:r>
      <w:proofErr w:type="spellEnd"/>
      <w:r w:rsidRPr="00040149">
        <w:rPr>
          <w:rStyle w:val="normaltextrun"/>
          <w:b/>
          <w:color w:val="000000"/>
        </w:rPr>
        <w:t xml:space="preserve"> and Getchell)</w:t>
      </w:r>
      <w:r w:rsidR="00A76291" w:rsidRPr="00040149">
        <w:rPr>
          <w:color w:val="000000" w:themeColor="text1"/>
        </w:rPr>
        <w:t>.</w:t>
      </w:r>
    </w:p>
    <w:p w:rsidR="00CD05FA" w:rsidRPr="00040149" w:rsidRDefault="00D75F34" w:rsidP="00CD05FA">
      <w:pPr>
        <w:pStyle w:val="paragraph"/>
        <w:spacing w:before="0" w:beforeAutospacing="0" w:after="0" w:afterAutospacing="0"/>
        <w:textAlignment w:val="baseline"/>
        <w:rPr>
          <w:color w:val="FF0000"/>
        </w:rPr>
      </w:pPr>
      <w:r w:rsidRPr="00040149">
        <w:rPr>
          <w:color w:val="000000" w:themeColor="text1"/>
        </w:rPr>
        <w:t>I moved</w:t>
      </w:r>
      <w:r w:rsidR="00CD05FA" w:rsidRPr="00040149">
        <w:rPr>
          <w:color w:val="000000" w:themeColor="text1"/>
        </w:rPr>
        <w:t xml:space="preserve"> children around so that they we</w:t>
      </w:r>
      <w:r w:rsidR="00316145" w:rsidRPr="00040149">
        <w:rPr>
          <w:color w:val="000000" w:themeColor="text1"/>
        </w:rPr>
        <w:t>re working with someone</w:t>
      </w:r>
      <w:r w:rsidR="00CD05FA" w:rsidRPr="00040149">
        <w:rPr>
          <w:color w:val="000000" w:themeColor="text1"/>
        </w:rPr>
        <w:t xml:space="preserve"> at the same level as there wa</w:t>
      </w:r>
      <w:r w:rsidR="00316145" w:rsidRPr="00040149">
        <w:rPr>
          <w:color w:val="000000" w:themeColor="text1"/>
        </w:rPr>
        <w:t>s a mismatch between some</w:t>
      </w:r>
      <w:r w:rsidR="00CF3E47" w:rsidRPr="00040149">
        <w:rPr>
          <w:color w:val="000000" w:themeColor="text1"/>
        </w:rPr>
        <w:t>. This worked well as I then</w:t>
      </w:r>
      <w:r w:rsidR="00CD05FA" w:rsidRPr="00040149">
        <w:rPr>
          <w:color w:val="000000" w:themeColor="text1"/>
        </w:rPr>
        <w:t xml:space="preserve"> change</w:t>
      </w:r>
      <w:r w:rsidR="00CF3E47" w:rsidRPr="00040149">
        <w:rPr>
          <w:color w:val="000000" w:themeColor="text1"/>
        </w:rPr>
        <w:t>d</w:t>
      </w:r>
      <w:r w:rsidR="00CD05FA" w:rsidRPr="00040149">
        <w:rPr>
          <w:color w:val="000000" w:themeColor="text1"/>
        </w:rPr>
        <w:t xml:space="preserve"> the task to rolling for the childr</w:t>
      </w:r>
      <w:r w:rsidR="003D5CB5" w:rsidRPr="00040149">
        <w:rPr>
          <w:color w:val="000000" w:themeColor="text1"/>
        </w:rPr>
        <w:t>en who were delayed and hugging, the initial stages of catching.</w:t>
      </w:r>
    </w:p>
    <w:p w:rsidR="00F51CBD" w:rsidRPr="00040149" w:rsidRDefault="00CD05FA" w:rsidP="00CF3E47">
      <w:pPr>
        <w:rPr>
          <w:rFonts w:ascii="Times New Roman" w:hAnsi="Times New Roman" w:cs="Times New Roman"/>
          <w:color w:val="000000" w:themeColor="text1"/>
          <w:sz w:val="24"/>
          <w:szCs w:val="24"/>
        </w:rPr>
      </w:pPr>
      <w:r w:rsidRPr="00040149">
        <w:rPr>
          <w:rFonts w:ascii="Times New Roman" w:hAnsi="Times New Roman" w:cs="Times New Roman"/>
          <w:color w:val="000000" w:themeColor="text1"/>
          <w:sz w:val="24"/>
          <w:szCs w:val="24"/>
        </w:rPr>
        <w:t xml:space="preserve">Hand catchers were having lots of success, </w:t>
      </w:r>
      <w:r w:rsidR="000A5A72" w:rsidRPr="00040149">
        <w:rPr>
          <w:rFonts w:ascii="Times New Roman" w:hAnsi="Times New Roman" w:cs="Times New Roman"/>
          <w:color w:val="000000" w:themeColor="text1"/>
          <w:sz w:val="24"/>
          <w:szCs w:val="24"/>
        </w:rPr>
        <w:t>so I</w:t>
      </w:r>
      <w:r w:rsidRPr="00040149">
        <w:rPr>
          <w:rFonts w:ascii="Times New Roman" w:hAnsi="Times New Roman" w:cs="Times New Roman"/>
          <w:color w:val="000000" w:themeColor="text1"/>
          <w:sz w:val="24"/>
          <w:szCs w:val="24"/>
        </w:rPr>
        <w:t xml:space="preserve"> introduce</w:t>
      </w:r>
      <w:r w:rsidR="000A5A72" w:rsidRPr="00040149">
        <w:rPr>
          <w:rFonts w:ascii="Times New Roman" w:hAnsi="Times New Roman" w:cs="Times New Roman"/>
          <w:color w:val="000000" w:themeColor="text1"/>
          <w:sz w:val="24"/>
          <w:szCs w:val="24"/>
        </w:rPr>
        <w:t>d</w:t>
      </w:r>
      <w:r w:rsidRPr="00040149">
        <w:rPr>
          <w:rFonts w:ascii="Times New Roman" w:hAnsi="Times New Roman" w:cs="Times New Roman"/>
          <w:color w:val="000000" w:themeColor="text1"/>
          <w:sz w:val="24"/>
          <w:szCs w:val="24"/>
        </w:rPr>
        <w:t xml:space="preserve"> some more medium and </w:t>
      </w:r>
      <w:r w:rsidR="00CB1D05" w:rsidRPr="00040149">
        <w:rPr>
          <w:rFonts w:ascii="Times New Roman" w:hAnsi="Times New Roman" w:cs="Times New Roman"/>
          <w:color w:val="000000" w:themeColor="text1"/>
          <w:sz w:val="24"/>
          <w:szCs w:val="24"/>
        </w:rPr>
        <w:t>smaller size equipment</w:t>
      </w:r>
      <w:r w:rsidRPr="00040149">
        <w:rPr>
          <w:rFonts w:ascii="Times New Roman" w:hAnsi="Times New Roman" w:cs="Times New Roman"/>
          <w:color w:val="000000" w:themeColor="text1"/>
          <w:sz w:val="24"/>
          <w:szCs w:val="24"/>
        </w:rPr>
        <w:t xml:space="preserve"> as </w:t>
      </w:r>
      <w:r w:rsidR="003D5CB5" w:rsidRPr="00040149">
        <w:rPr>
          <w:rFonts w:ascii="Times New Roman" w:hAnsi="Times New Roman" w:cs="Times New Roman"/>
          <w:color w:val="000000" w:themeColor="text1"/>
          <w:sz w:val="24"/>
          <w:szCs w:val="24"/>
        </w:rPr>
        <w:t xml:space="preserve">I </w:t>
      </w:r>
      <w:r w:rsidRPr="00040149">
        <w:rPr>
          <w:rFonts w:ascii="Times New Roman" w:hAnsi="Times New Roman" w:cs="Times New Roman"/>
          <w:color w:val="000000" w:themeColor="text1"/>
          <w:sz w:val="24"/>
          <w:szCs w:val="24"/>
        </w:rPr>
        <w:t>mainly</w:t>
      </w:r>
      <w:r w:rsidR="003D5CB5" w:rsidRPr="00040149">
        <w:rPr>
          <w:rFonts w:ascii="Times New Roman" w:hAnsi="Times New Roman" w:cs="Times New Roman"/>
          <w:color w:val="000000" w:themeColor="text1"/>
          <w:sz w:val="24"/>
          <w:szCs w:val="24"/>
        </w:rPr>
        <w:t xml:space="preserve"> used larger and medium balls as this was all that was available in my setting.</w:t>
      </w:r>
    </w:p>
    <w:p w:rsidR="00CF3E47" w:rsidRPr="00040149" w:rsidRDefault="00CF3E47" w:rsidP="00CF3E47">
      <w:pPr>
        <w:rPr>
          <w:rFonts w:ascii="Times New Roman" w:hAnsi="Times New Roman" w:cs="Times New Roman"/>
          <w:color w:val="000000" w:themeColor="text1"/>
          <w:sz w:val="28"/>
          <w:szCs w:val="28"/>
          <w:u w:val="single"/>
        </w:rPr>
      </w:pPr>
      <w:r w:rsidRPr="00040149">
        <w:rPr>
          <w:rFonts w:ascii="Times New Roman" w:hAnsi="Times New Roman" w:cs="Times New Roman"/>
          <w:color w:val="000000" w:themeColor="text1"/>
          <w:sz w:val="28"/>
          <w:szCs w:val="28"/>
          <w:u w:val="single"/>
        </w:rPr>
        <w:t>Cycle 2</w:t>
      </w:r>
    </w:p>
    <w:p w:rsidR="00F51CBD" w:rsidRPr="00040149" w:rsidRDefault="00CF3E47" w:rsidP="00CF3E47">
      <w:pPr>
        <w:rPr>
          <w:rFonts w:ascii="Times New Roman" w:hAnsi="Times New Roman" w:cs="Times New Roman"/>
          <w:b/>
          <w:color w:val="000000" w:themeColor="text1"/>
          <w:sz w:val="24"/>
          <w:szCs w:val="24"/>
        </w:rPr>
      </w:pPr>
      <w:r w:rsidRPr="00040149">
        <w:rPr>
          <w:rFonts w:ascii="Times New Roman" w:hAnsi="Times New Roman" w:cs="Times New Roman"/>
          <w:color w:val="000000" w:themeColor="text1"/>
          <w:sz w:val="24"/>
          <w:szCs w:val="24"/>
        </w:rPr>
        <w:t>After day two, I started to introduce throwing and obstacle course</w:t>
      </w:r>
      <w:r w:rsidR="00F51CBD" w:rsidRPr="00040149">
        <w:rPr>
          <w:bCs/>
          <w:color w:val="000000"/>
          <w:sz w:val="24"/>
          <w:szCs w:val="24"/>
          <w:lang w:val="en-US"/>
        </w:rPr>
        <w:t>.</w:t>
      </w:r>
    </w:p>
    <w:p w:rsidR="00F51CBD" w:rsidRPr="00040149" w:rsidRDefault="001C30EF" w:rsidP="00F51CBD">
      <w:pPr>
        <w:pStyle w:val="paragraph"/>
        <w:spacing w:before="0" w:beforeAutospacing="0" w:after="0" w:afterAutospacing="0"/>
        <w:textAlignment w:val="baseline"/>
        <w:rPr>
          <w:color w:val="000000"/>
        </w:rPr>
      </w:pPr>
      <w:r w:rsidRPr="00040149">
        <w:rPr>
          <w:color w:val="000000"/>
        </w:rPr>
        <w:t>The children loved the game</w:t>
      </w:r>
      <w:r w:rsidR="00F51CBD" w:rsidRPr="00040149">
        <w:rPr>
          <w:color w:val="000000"/>
        </w:rPr>
        <w:t xml:space="preserve"> – especially because of the visuals of a</w:t>
      </w:r>
      <w:r w:rsidR="00CF3E47" w:rsidRPr="00040149">
        <w:rPr>
          <w:color w:val="000000"/>
        </w:rPr>
        <w:t xml:space="preserve">ctual Monsters on the wall! </w:t>
      </w:r>
    </w:p>
    <w:p w:rsidR="00F51CBD" w:rsidRPr="00040149" w:rsidRDefault="00F51CBD" w:rsidP="00F51CBD">
      <w:pPr>
        <w:pStyle w:val="paragraph"/>
        <w:spacing w:before="0" w:beforeAutospacing="0" w:after="0" w:afterAutospacing="0"/>
        <w:textAlignment w:val="baseline"/>
        <w:rPr>
          <w:color w:val="000000"/>
        </w:rPr>
      </w:pPr>
    </w:p>
    <w:p w:rsidR="00F51CBD" w:rsidRPr="00040149" w:rsidRDefault="00A76291" w:rsidP="00F51CBD">
      <w:pPr>
        <w:pStyle w:val="paragraph"/>
        <w:spacing w:before="0" w:beforeAutospacing="0" w:after="0" w:afterAutospacing="0"/>
        <w:textAlignment w:val="baseline"/>
        <w:rPr>
          <w:color w:val="000000"/>
        </w:rPr>
      </w:pPr>
      <w:r w:rsidRPr="00040149">
        <w:rPr>
          <w:color w:val="000000"/>
        </w:rPr>
        <w:t>I</w:t>
      </w:r>
      <w:r w:rsidR="00F51CBD" w:rsidRPr="00040149">
        <w:rPr>
          <w:color w:val="000000"/>
        </w:rPr>
        <w:t xml:space="preserve"> encourage</w:t>
      </w:r>
      <w:r w:rsidRPr="00040149">
        <w:rPr>
          <w:color w:val="000000"/>
        </w:rPr>
        <w:t>d</w:t>
      </w:r>
      <w:r w:rsidR="00F51CBD" w:rsidRPr="00040149">
        <w:rPr>
          <w:color w:val="000000"/>
        </w:rPr>
        <w:t xml:space="preserve"> children to change their throwing arms in the warm-up act</w:t>
      </w:r>
      <w:r w:rsidR="001C30EF" w:rsidRPr="00040149">
        <w:rPr>
          <w:color w:val="000000"/>
        </w:rPr>
        <w:t>ivity and</w:t>
      </w:r>
      <w:r w:rsidRPr="00040149">
        <w:rPr>
          <w:color w:val="000000"/>
        </w:rPr>
        <w:t xml:space="preserve"> they began to develop</w:t>
      </w:r>
      <w:r w:rsidR="00F51CBD" w:rsidRPr="00040149">
        <w:rPr>
          <w:color w:val="000000"/>
        </w:rPr>
        <w:t xml:space="preserve"> their non-dominant hand/arm throw. I did find that some children found it difficult not to</w:t>
      </w:r>
      <w:r w:rsidR="004A7AA6" w:rsidRPr="00040149">
        <w:rPr>
          <w:color w:val="000000"/>
        </w:rPr>
        <w:t xml:space="preserve"> jump when throwing so I</w:t>
      </w:r>
      <w:r w:rsidR="00F51CBD" w:rsidRPr="00040149">
        <w:rPr>
          <w:color w:val="000000"/>
        </w:rPr>
        <w:t xml:space="preserve"> introduce</w:t>
      </w:r>
      <w:r w:rsidR="004A7AA6" w:rsidRPr="00040149">
        <w:rPr>
          <w:color w:val="000000"/>
        </w:rPr>
        <w:t>d</w:t>
      </w:r>
      <w:r w:rsidR="00F51CBD" w:rsidRPr="00040149">
        <w:rPr>
          <w:color w:val="000000"/>
        </w:rPr>
        <w:t xml:space="preserve"> a l</w:t>
      </w:r>
      <w:r w:rsidR="00D75F34" w:rsidRPr="00040149">
        <w:rPr>
          <w:color w:val="000000"/>
        </w:rPr>
        <w:t xml:space="preserve">ine to </w:t>
      </w:r>
      <w:r w:rsidR="00F51CBD" w:rsidRPr="00040149">
        <w:rPr>
          <w:color w:val="000000"/>
        </w:rPr>
        <w:t>step over and transfer weight to opposite foot.</w:t>
      </w:r>
    </w:p>
    <w:p w:rsidR="00CF3E47" w:rsidRPr="00040149" w:rsidRDefault="00CF3E47" w:rsidP="00F51CBD">
      <w:pPr>
        <w:pStyle w:val="paragraph"/>
        <w:spacing w:before="0" w:beforeAutospacing="0" w:after="0" w:afterAutospacing="0"/>
        <w:textAlignment w:val="baseline"/>
        <w:rPr>
          <w:color w:val="000000"/>
        </w:rPr>
      </w:pPr>
    </w:p>
    <w:p w:rsidR="00F51CBD" w:rsidRPr="00040149" w:rsidRDefault="00D75F34" w:rsidP="00F51CBD">
      <w:pPr>
        <w:pStyle w:val="paragraph"/>
        <w:spacing w:before="0" w:beforeAutospacing="0" w:after="0" w:afterAutospacing="0"/>
        <w:textAlignment w:val="baseline"/>
        <w:rPr>
          <w:color w:val="000000"/>
        </w:rPr>
      </w:pPr>
      <w:r w:rsidRPr="00040149">
        <w:rPr>
          <w:color w:val="000000"/>
        </w:rPr>
        <w:t>I gave</w:t>
      </w:r>
      <w:r w:rsidR="00316145" w:rsidRPr="00040149">
        <w:rPr>
          <w:color w:val="000000"/>
        </w:rPr>
        <w:t xml:space="preserve"> throwers</w:t>
      </w:r>
      <w:r w:rsidR="00F51CBD" w:rsidRPr="00040149">
        <w:rPr>
          <w:color w:val="000000"/>
        </w:rPr>
        <w:t xml:space="preserve"> cues throughout the lesson to help them be successful – but on reflection</w:t>
      </w:r>
      <w:r w:rsidR="00CF3E47" w:rsidRPr="00040149">
        <w:rPr>
          <w:color w:val="000000"/>
        </w:rPr>
        <w:t>, drawing on Newell’s Model of Constraints (</w:t>
      </w:r>
      <w:r w:rsidR="00CF3E47" w:rsidRPr="00040149">
        <w:rPr>
          <w:b/>
          <w:color w:val="000000"/>
        </w:rPr>
        <w:t>Haywood &amp; Getchell, 2019</w:t>
      </w:r>
      <w:r w:rsidR="00CF3E47" w:rsidRPr="00040149">
        <w:rPr>
          <w:color w:val="000000"/>
        </w:rPr>
        <w:t>) I knew I needed to change something in order for childre</w:t>
      </w:r>
      <w:r w:rsidRPr="00040149">
        <w:rPr>
          <w:color w:val="000000"/>
        </w:rPr>
        <w:t>n to progress</w:t>
      </w:r>
      <w:r w:rsidR="00CF3E47" w:rsidRPr="00040149">
        <w:rPr>
          <w:color w:val="000000"/>
        </w:rPr>
        <w:t>. I</w:t>
      </w:r>
      <w:r w:rsidRPr="00040149">
        <w:rPr>
          <w:color w:val="000000"/>
        </w:rPr>
        <w:t xml:space="preserve"> started to teach</w:t>
      </w:r>
      <w:r w:rsidR="00F51CBD" w:rsidRPr="00040149">
        <w:rPr>
          <w:color w:val="000000"/>
        </w:rPr>
        <w:t xml:space="preserve"> more proficient throwers how to do an arm and l</w:t>
      </w:r>
      <w:r w:rsidR="00CF3E47" w:rsidRPr="00040149">
        <w:rPr>
          <w:color w:val="000000"/>
        </w:rPr>
        <w:t>eg throw as they were</w:t>
      </w:r>
      <w:r w:rsidR="00F51CBD" w:rsidRPr="00040149">
        <w:rPr>
          <w:color w:val="000000"/>
        </w:rPr>
        <w:t xml:space="preserve"> ready for the development step as some were following through cross their body.</w:t>
      </w:r>
    </w:p>
    <w:p w:rsidR="00CF3E47" w:rsidRPr="00040149" w:rsidRDefault="00CF3E47" w:rsidP="00F51CBD">
      <w:pPr>
        <w:pStyle w:val="paragraph"/>
        <w:spacing w:before="0" w:beforeAutospacing="0" w:after="0" w:afterAutospacing="0"/>
        <w:textAlignment w:val="baseline"/>
        <w:rPr>
          <w:color w:val="000000"/>
        </w:rPr>
      </w:pPr>
    </w:p>
    <w:p w:rsidR="00CF3E47" w:rsidRPr="00040149" w:rsidRDefault="00CF3E47" w:rsidP="00F51CBD">
      <w:pPr>
        <w:pStyle w:val="paragraph"/>
        <w:spacing w:before="0" w:beforeAutospacing="0" w:after="0" w:afterAutospacing="0"/>
        <w:textAlignment w:val="baseline"/>
        <w:rPr>
          <w:color w:val="000000"/>
        </w:rPr>
      </w:pPr>
      <w:r w:rsidRPr="00040149">
        <w:rPr>
          <w:color w:val="000000"/>
        </w:rPr>
        <w:t>I</w:t>
      </w:r>
      <w:r w:rsidR="00F51CBD" w:rsidRPr="00040149">
        <w:rPr>
          <w:color w:val="000000"/>
        </w:rPr>
        <w:t xml:space="preserve"> model</w:t>
      </w:r>
      <w:r w:rsidRPr="00040149">
        <w:rPr>
          <w:color w:val="000000"/>
        </w:rPr>
        <w:t>led</w:t>
      </w:r>
      <w:r w:rsidR="00F51CBD" w:rsidRPr="00040149">
        <w:rPr>
          <w:color w:val="000000"/>
        </w:rPr>
        <w:t xml:space="preserve"> a horizontal wind up so the children understa</w:t>
      </w:r>
      <w:r w:rsidRPr="00040149">
        <w:rPr>
          <w:color w:val="000000"/>
        </w:rPr>
        <w:t>nd what I mean</w:t>
      </w:r>
      <w:r w:rsidR="00D75F34" w:rsidRPr="00040149">
        <w:rPr>
          <w:color w:val="000000"/>
        </w:rPr>
        <w:t>t</w:t>
      </w:r>
      <w:r w:rsidR="00F51CBD" w:rsidRPr="00040149">
        <w:rPr>
          <w:color w:val="000000"/>
        </w:rPr>
        <w:t xml:space="preserve"> and encourage</w:t>
      </w:r>
      <w:r w:rsidRPr="00040149">
        <w:rPr>
          <w:color w:val="000000"/>
        </w:rPr>
        <w:t>d</w:t>
      </w:r>
      <w:r w:rsidR="00F51CBD" w:rsidRPr="00040149">
        <w:rPr>
          <w:color w:val="000000"/>
        </w:rPr>
        <w:t xml:space="preserve"> full body movements, including rotation of the spine. Whilst some children still were at the ‘chop’ stage</w:t>
      </w:r>
      <w:r w:rsidR="00D504D8" w:rsidRPr="00040149">
        <w:rPr>
          <w:color w:val="000000"/>
        </w:rPr>
        <w:t>,</w:t>
      </w:r>
      <w:r w:rsidR="00096A19" w:rsidRPr="00040149">
        <w:rPr>
          <w:color w:val="000000"/>
        </w:rPr>
        <w:t xml:space="preserve"> </w:t>
      </w:r>
      <w:r w:rsidR="00F51CBD" w:rsidRPr="00040149">
        <w:rPr>
          <w:color w:val="000000"/>
        </w:rPr>
        <w:t>(</w:t>
      </w:r>
      <w:proofErr w:type="spellStart"/>
      <w:r w:rsidR="00F51CBD" w:rsidRPr="00040149">
        <w:rPr>
          <w:b/>
          <w:color w:val="000000"/>
        </w:rPr>
        <w:t>Goodway</w:t>
      </w:r>
      <w:proofErr w:type="spellEnd"/>
      <w:r w:rsidR="00F51CBD" w:rsidRPr="00040149">
        <w:rPr>
          <w:b/>
          <w:color w:val="000000"/>
        </w:rPr>
        <w:t xml:space="preserve"> et al 2019) </w:t>
      </w:r>
      <w:r w:rsidR="00F51CBD" w:rsidRPr="00040149">
        <w:rPr>
          <w:color w:val="000000"/>
        </w:rPr>
        <w:t>I did have a couple who were more proficient throwers using the ‘sling shot</w:t>
      </w:r>
      <w:r w:rsidR="00316145" w:rsidRPr="00040149">
        <w:rPr>
          <w:color w:val="000000"/>
        </w:rPr>
        <w:t xml:space="preserve">’. I also had one child </w:t>
      </w:r>
      <w:r w:rsidR="00F51CBD" w:rsidRPr="00040149">
        <w:rPr>
          <w:color w:val="000000"/>
        </w:rPr>
        <w:t>emerg</w:t>
      </w:r>
      <w:r w:rsidR="00316145" w:rsidRPr="00040149">
        <w:rPr>
          <w:color w:val="000000"/>
        </w:rPr>
        <w:t>ing with ipsilateral steps and</w:t>
      </w:r>
      <w:r w:rsidR="00F51CBD" w:rsidRPr="00040149">
        <w:rPr>
          <w:color w:val="000000"/>
        </w:rPr>
        <w:t xml:space="preserve"> hi</w:t>
      </w:r>
      <w:r w:rsidR="004A7AA6" w:rsidRPr="00040149">
        <w:rPr>
          <w:color w:val="000000"/>
        </w:rPr>
        <w:t>gh wind up.</w:t>
      </w:r>
      <w:r w:rsidR="00F51CBD" w:rsidRPr="00040149">
        <w:rPr>
          <w:color w:val="000000"/>
        </w:rPr>
        <w:t xml:space="preserve"> </w:t>
      </w:r>
      <w:r w:rsidR="00F51CBD" w:rsidRPr="00040149">
        <w:t>Further consider</w:t>
      </w:r>
      <w:r w:rsidR="007F57DD" w:rsidRPr="00040149">
        <w:t>ation needed to</w:t>
      </w:r>
      <w:r w:rsidR="00F51CBD" w:rsidRPr="00040149">
        <w:t xml:space="preserve"> be had for the mechanical components when carrying out the stepping forward and un</w:t>
      </w:r>
      <w:r w:rsidRPr="00040149">
        <w:t>derarm throw as one movement, as</w:t>
      </w:r>
      <w:r w:rsidR="00F51CBD" w:rsidRPr="00040149">
        <w:t xml:space="preserve"> opposed to stepping forward first, then throwing, which is what the majority</w:t>
      </w:r>
      <w:r w:rsidR="00316145" w:rsidRPr="00040149">
        <w:t xml:space="preserve"> of the children demonstrated.</w:t>
      </w:r>
    </w:p>
    <w:p w:rsidR="00F51CBD" w:rsidRPr="00040149" w:rsidRDefault="00F51CBD" w:rsidP="00F51CBD">
      <w:pPr>
        <w:pStyle w:val="paragraph"/>
        <w:spacing w:before="0" w:beforeAutospacing="0" w:after="0" w:afterAutospacing="0"/>
        <w:textAlignment w:val="baseline"/>
        <w:rPr>
          <w:color w:val="000000"/>
        </w:rPr>
      </w:pPr>
      <w:r w:rsidRPr="00040149">
        <w:rPr>
          <w:color w:val="000000"/>
        </w:rPr>
        <w:t xml:space="preserve">I felt the size of my garden was too small for the activity </w:t>
      </w:r>
      <w:r w:rsidR="006D5214" w:rsidRPr="00040149">
        <w:rPr>
          <w:color w:val="000000"/>
        </w:rPr>
        <w:t>– it was raining and space</w:t>
      </w:r>
      <w:r w:rsidRPr="00040149">
        <w:rPr>
          <w:color w:val="000000"/>
        </w:rPr>
        <w:t xml:space="preserve"> was l</w:t>
      </w:r>
      <w:r w:rsidR="00D504D8" w:rsidRPr="00040149">
        <w:rPr>
          <w:color w:val="000000"/>
        </w:rPr>
        <w:t xml:space="preserve">imited. </w:t>
      </w:r>
      <w:r w:rsidR="00D504D8" w:rsidRPr="00040149">
        <w:t xml:space="preserve">The elements of </w:t>
      </w:r>
      <w:proofErr w:type="spellStart"/>
      <w:r w:rsidR="00D504D8" w:rsidRPr="00040149">
        <w:t>Newells</w:t>
      </w:r>
      <w:proofErr w:type="spellEnd"/>
      <w:r w:rsidR="00D504D8" w:rsidRPr="00040149">
        <w:t xml:space="preserve"> constraints model (</w:t>
      </w:r>
      <w:r w:rsidR="00D504D8" w:rsidRPr="00040149">
        <w:rPr>
          <w:b/>
        </w:rPr>
        <w:t>Haywood &amp; Getchell, 2005</w:t>
      </w:r>
      <w:r w:rsidR="00A76291" w:rsidRPr="00040149">
        <w:t>) that in</w:t>
      </w:r>
      <w:r w:rsidR="00096A19" w:rsidRPr="00040149">
        <w:rPr>
          <w:color w:val="000000"/>
        </w:rPr>
        <w:t xml:space="preserve"> the future,</w:t>
      </w:r>
      <w:r w:rsidRPr="00040149">
        <w:rPr>
          <w:color w:val="000000"/>
        </w:rPr>
        <w:t xml:space="preserve"> I would </w:t>
      </w:r>
      <w:r w:rsidR="00D504D8" w:rsidRPr="00040149">
        <w:rPr>
          <w:color w:val="000000"/>
        </w:rPr>
        <w:t>ensure I had access to the hall, therefore changing the environmental const</w:t>
      </w:r>
      <w:r w:rsidR="00316145" w:rsidRPr="00040149">
        <w:rPr>
          <w:color w:val="000000"/>
        </w:rPr>
        <w:t>raints.</w:t>
      </w:r>
    </w:p>
    <w:p w:rsidR="00F51CBD" w:rsidRPr="00040149" w:rsidRDefault="00F51CBD" w:rsidP="00F51CBD">
      <w:pPr>
        <w:pStyle w:val="paragraph"/>
        <w:spacing w:before="0" w:beforeAutospacing="0" w:after="0" w:afterAutospacing="0"/>
        <w:textAlignment w:val="baseline"/>
        <w:rPr>
          <w:color w:val="000000"/>
        </w:rPr>
      </w:pPr>
    </w:p>
    <w:p w:rsidR="00F51CBD" w:rsidRPr="00040149" w:rsidRDefault="004A7AA6" w:rsidP="00F51CBD">
      <w:pPr>
        <w:pStyle w:val="paragraph"/>
        <w:spacing w:before="0" w:beforeAutospacing="0" w:after="0" w:afterAutospacing="0"/>
        <w:textAlignment w:val="baseline"/>
        <w:rPr>
          <w:color w:val="4A474B"/>
          <w:shd w:val="clear" w:color="auto" w:fill="FFFFFF"/>
        </w:rPr>
      </w:pPr>
      <w:r w:rsidRPr="00040149">
        <w:rPr>
          <w:color w:val="000000"/>
        </w:rPr>
        <w:t>Towards</w:t>
      </w:r>
      <w:r w:rsidR="00F51CBD" w:rsidRPr="00040149">
        <w:rPr>
          <w:color w:val="000000"/>
        </w:rPr>
        <w:t xml:space="preserve"> </w:t>
      </w:r>
      <w:r w:rsidRPr="00040149">
        <w:rPr>
          <w:color w:val="000000"/>
        </w:rPr>
        <w:t>last few weeks of the SKIP</w:t>
      </w:r>
      <w:r w:rsidR="00F51CBD" w:rsidRPr="00040149">
        <w:rPr>
          <w:color w:val="000000"/>
        </w:rPr>
        <w:t xml:space="preserve"> session</w:t>
      </w:r>
      <w:r w:rsidRPr="00040149">
        <w:rPr>
          <w:color w:val="000000"/>
        </w:rPr>
        <w:t>s</w:t>
      </w:r>
      <w:r w:rsidR="00F51CBD" w:rsidRPr="00040149">
        <w:rPr>
          <w:color w:val="000000"/>
        </w:rPr>
        <w:t>, I</w:t>
      </w:r>
      <w:r w:rsidR="00A76291" w:rsidRPr="00040149">
        <w:rPr>
          <w:color w:val="000000"/>
        </w:rPr>
        <w:t xml:space="preserve"> set</w:t>
      </w:r>
      <w:r w:rsidR="007F57DD" w:rsidRPr="00040149">
        <w:rPr>
          <w:color w:val="000000"/>
        </w:rPr>
        <w:t xml:space="preserve"> up an assault</w:t>
      </w:r>
      <w:r w:rsidR="00A76291" w:rsidRPr="00040149">
        <w:rPr>
          <w:color w:val="000000"/>
        </w:rPr>
        <w:t xml:space="preserve"> course</w:t>
      </w:r>
      <w:r w:rsidR="007F57DD" w:rsidRPr="00040149">
        <w:rPr>
          <w:color w:val="000000"/>
        </w:rPr>
        <w:t xml:space="preserve"> linked to</w:t>
      </w:r>
      <w:r w:rsidR="00CF3E47" w:rsidRPr="00040149">
        <w:rPr>
          <w:color w:val="000000"/>
        </w:rPr>
        <w:t xml:space="preserve"> </w:t>
      </w:r>
      <w:r w:rsidR="007F57DD" w:rsidRPr="00040149">
        <w:rPr>
          <w:color w:val="000000"/>
        </w:rPr>
        <w:t>‘</w:t>
      </w:r>
      <w:r w:rsidR="00CF3E47" w:rsidRPr="00040149">
        <w:rPr>
          <w:color w:val="000000"/>
        </w:rPr>
        <w:t>Rosie’s Walk</w:t>
      </w:r>
      <w:r w:rsidR="007F57DD" w:rsidRPr="00040149">
        <w:rPr>
          <w:color w:val="000000"/>
        </w:rPr>
        <w:t>’</w:t>
      </w:r>
      <w:r w:rsidR="00CF3E47" w:rsidRPr="00040149">
        <w:rPr>
          <w:color w:val="000000"/>
        </w:rPr>
        <w:t xml:space="preserve">. It reinforced </w:t>
      </w:r>
      <w:r w:rsidR="00F51CBD" w:rsidRPr="00040149">
        <w:rPr>
          <w:color w:val="000000"/>
        </w:rPr>
        <w:t xml:space="preserve">prepositional language and </w:t>
      </w:r>
      <w:r w:rsidR="006D5214" w:rsidRPr="00040149">
        <w:rPr>
          <w:color w:val="000000"/>
        </w:rPr>
        <w:t>was</w:t>
      </w:r>
      <w:r w:rsidR="002A12A5" w:rsidRPr="00040149">
        <w:rPr>
          <w:color w:val="000000"/>
        </w:rPr>
        <w:t xml:space="preserve"> linked to </w:t>
      </w:r>
      <w:r w:rsidR="00D504D8" w:rsidRPr="00040149">
        <w:rPr>
          <w:color w:val="000000"/>
        </w:rPr>
        <w:t>WELLCOM</w:t>
      </w:r>
      <w:r w:rsidR="00CF3E47" w:rsidRPr="00040149">
        <w:rPr>
          <w:color w:val="000000"/>
        </w:rPr>
        <w:t>M Speech and Language programme,</w:t>
      </w:r>
      <w:r w:rsidR="007114F4" w:rsidRPr="00040149">
        <w:rPr>
          <w:color w:val="4A474B"/>
          <w:shd w:val="clear" w:color="auto" w:fill="FFFFFF"/>
        </w:rPr>
        <w:t xml:space="preserve"> </w:t>
      </w:r>
      <w:r w:rsidR="00D504D8" w:rsidRPr="00040149">
        <w:rPr>
          <w:color w:val="4A474B"/>
          <w:shd w:val="clear" w:color="auto" w:fill="FFFFFF"/>
        </w:rPr>
        <w:t>supporting pupils’ ability to communicate effectiv</w:t>
      </w:r>
      <w:r w:rsidRPr="00040149">
        <w:rPr>
          <w:color w:val="4A474B"/>
          <w:shd w:val="clear" w:color="auto" w:fill="FFFFFF"/>
        </w:rPr>
        <w:t>ely</w:t>
      </w:r>
      <w:r w:rsidR="000A5A72" w:rsidRPr="00040149">
        <w:rPr>
          <w:color w:val="4A474B"/>
          <w:shd w:val="clear" w:color="auto" w:fill="FFFFFF"/>
        </w:rPr>
        <w:t>,</w:t>
      </w:r>
      <w:r w:rsidR="00DB03B0" w:rsidRPr="00040149">
        <w:rPr>
          <w:color w:val="4A474B"/>
          <w:shd w:val="clear" w:color="auto" w:fill="FFFFFF"/>
        </w:rPr>
        <w:t xml:space="preserve"> </w:t>
      </w:r>
      <w:r w:rsidR="007F57DD" w:rsidRPr="00040149">
        <w:rPr>
          <w:color w:val="4A474B"/>
          <w:shd w:val="clear" w:color="auto" w:fill="FFFFFF"/>
        </w:rPr>
        <w:t xml:space="preserve">scaffolding pupil talk and </w:t>
      </w:r>
      <w:r w:rsidR="00D504D8" w:rsidRPr="00040149">
        <w:rPr>
          <w:color w:val="4A474B"/>
          <w:shd w:val="clear" w:color="auto" w:fill="FFFFFF"/>
        </w:rPr>
        <w:t>langu</w:t>
      </w:r>
      <w:r w:rsidR="007F57DD" w:rsidRPr="00040149">
        <w:rPr>
          <w:color w:val="4A474B"/>
          <w:shd w:val="clear" w:color="auto" w:fill="FFFFFF"/>
        </w:rPr>
        <w:t>age use</w:t>
      </w:r>
      <w:r w:rsidR="00D504D8" w:rsidRPr="00040149">
        <w:rPr>
          <w:color w:val="4A474B"/>
          <w:shd w:val="clear" w:color="auto" w:fill="FFFFFF"/>
        </w:rPr>
        <w:t xml:space="preserve"> linked to stages of development. </w:t>
      </w:r>
    </w:p>
    <w:p w:rsidR="007114F4" w:rsidRPr="00040149" w:rsidRDefault="007114F4" w:rsidP="00F51CBD">
      <w:pPr>
        <w:pStyle w:val="paragraph"/>
        <w:spacing w:before="0" w:beforeAutospacing="0" w:after="0" w:afterAutospacing="0"/>
        <w:textAlignment w:val="baseline"/>
        <w:rPr>
          <w:color w:val="4A474B"/>
          <w:shd w:val="clear" w:color="auto" w:fill="FFFFFF"/>
        </w:rPr>
      </w:pPr>
      <w:r w:rsidRPr="00040149">
        <w:rPr>
          <w:color w:val="4A474B"/>
          <w:shd w:val="clear" w:color="auto" w:fill="FFFFFF"/>
        </w:rPr>
        <w:t>We used a var</w:t>
      </w:r>
      <w:r w:rsidR="00096A19" w:rsidRPr="00040149">
        <w:rPr>
          <w:color w:val="4A474B"/>
          <w:shd w:val="clear" w:color="auto" w:fill="FFFFFF"/>
        </w:rPr>
        <w:t>iety of equipment, some new - s</w:t>
      </w:r>
      <w:r w:rsidRPr="00040149">
        <w:rPr>
          <w:color w:val="4A474B"/>
          <w:shd w:val="clear" w:color="auto" w:fill="FFFFFF"/>
        </w:rPr>
        <w:t>chool bench and tunnel, and som</w:t>
      </w:r>
      <w:r w:rsidR="007F57DD" w:rsidRPr="00040149">
        <w:rPr>
          <w:color w:val="4A474B"/>
          <w:shd w:val="clear" w:color="auto" w:fill="FFFFFF"/>
        </w:rPr>
        <w:t>e established</w:t>
      </w:r>
      <w:r w:rsidRPr="00040149">
        <w:rPr>
          <w:color w:val="4A474B"/>
          <w:shd w:val="clear" w:color="auto" w:fill="FFFFFF"/>
        </w:rPr>
        <w:t xml:space="preserve"> – hoops, ladder etc. Children needed to initially line up, then go ‘across the yard’, walking along a bench; then ‘around the pond’, jumping onto spots, ‘over the haystack’, climb over a real </w:t>
      </w:r>
      <w:r w:rsidR="007F57DD" w:rsidRPr="00040149">
        <w:rPr>
          <w:color w:val="4A474B"/>
          <w:shd w:val="clear" w:color="auto" w:fill="FFFFFF"/>
        </w:rPr>
        <w:t>hayst</w:t>
      </w:r>
      <w:r w:rsidR="00A76291" w:rsidRPr="00040149">
        <w:rPr>
          <w:color w:val="4A474B"/>
          <w:shd w:val="clear" w:color="auto" w:fill="FFFFFF"/>
        </w:rPr>
        <w:t xml:space="preserve">ack </w:t>
      </w:r>
      <w:r w:rsidR="007F57DD" w:rsidRPr="00040149">
        <w:rPr>
          <w:color w:val="4A474B"/>
          <w:shd w:val="clear" w:color="auto" w:fill="FFFFFF"/>
        </w:rPr>
        <w:t>etc.</w:t>
      </w:r>
    </w:p>
    <w:p w:rsidR="00371BEA" w:rsidRPr="00040149" w:rsidRDefault="00371BEA" w:rsidP="00F51CBD">
      <w:pPr>
        <w:pStyle w:val="paragraph"/>
        <w:spacing w:before="0" w:beforeAutospacing="0" w:after="0" w:afterAutospacing="0"/>
        <w:textAlignment w:val="baseline"/>
        <w:rPr>
          <w:color w:val="4A474B"/>
          <w:shd w:val="clear" w:color="auto" w:fill="FFFFFF"/>
        </w:rPr>
      </w:pPr>
      <w:r w:rsidRPr="00040149">
        <w:rPr>
          <w:color w:val="4A474B"/>
          <w:shd w:val="clear" w:color="auto" w:fill="FFFFFF"/>
        </w:rPr>
        <w:lastRenderedPageBreak/>
        <w:t>This was the most popular activity garden ever! Be</w:t>
      </w:r>
      <w:r w:rsidR="007F57DD" w:rsidRPr="00040149">
        <w:rPr>
          <w:color w:val="4A474B"/>
          <w:shd w:val="clear" w:color="auto" w:fill="FFFFFF"/>
        </w:rPr>
        <w:t>cause it was spread out over</w:t>
      </w:r>
      <w:r w:rsidR="006D5214" w:rsidRPr="00040149">
        <w:rPr>
          <w:color w:val="4A474B"/>
          <w:shd w:val="clear" w:color="auto" w:fill="FFFFFF"/>
        </w:rPr>
        <w:t xml:space="preserve"> large area, there was no waiting</w:t>
      </w:r>
      <w:r w:rsidRPr="00040149">
        <w:rPr>
          <w:color w:val="4A474B"/>
          <w:shd w:val="clear" w:color="auto" w:fill="FFFFFF"/>
        </w:rPr>
        <w:t xml:space="preserve">. I used camouflage opportunities to develop </w:t>
      </w:r>
      <w:r w:rsidR="007F57DD" w:rsidRPr="00040149">
        <w:rPr>
          <w:color w:val="4A474B"/>
          <w:shd w:val="clear" w:color="auto" w:fill="FFFFFF"/>
        </w:rPr>
        <w:t>children’s movement vocabulary</w:t>
      </w:r>
      <w:r w:rsidRPr="00040149">
        <w:rPr>
          <w:color w:val="4A474B"/>
          <w:shd w:val="clear" w:color="auto" w:fill="FFFFFF"/>
        </w:rPr>
        <w:t>, travelling in a</w:t>
      </w:r>
      <w:r w:rsidR="007F57DD" w:rsidRPr="00040149">
        <w:rPr>
          <w:color w:val="4A474B"/>
          <w:shd w:val="clear" w:color="auto" w:fill="FFFFFF"/>
        </w:rPr>
        <w:t xml:space="preserve"> variety of ways. Most had much improved</w:t>
      </w:r>
      <w:r w:rsidRPr="00040149">
        <w:rPr>
          <w:color w:val="4A474B"/>
          <w:shd w:val="clear" w:color="auto" w:fill="FFFFFF"/>
        </w:rPr>
        <w:t xml:space="preserve"> spatial</w:t>
      </w:r>
      <w:r w:rsidR="007F57DD" w:rsidRPr="00040149">
        <w:rPr>
          <w:color w:val="4A474B"/>
          <w:shd w:val="clear" w:color="auto" w:fill="FFFFFF"/>
        </w:rPr>
        <w:t xml:space="preserve"> awareness </w:t>
      </w:r>
      <w:r w:rsidRPr="00040149">
        <w:rPr>
          <w:color w:val="4A474B"/>
          <w:shd w:val="clear" w:color="auto" w:fill="FFFFFF"/>
        </w:rPr>
        <w:t>accessing the assault course and children had become more confident, especially jumping and climbing skills, showing different ways of moving.</w:t>
      </w:r>
      <w:r w:rsidRPr="00040149">
        <w:rPr>
          <w:noProof/>
        </w:rPr>
        <w:t xml:space="preserve"> </w:t>
      </w:r>
    </w:p>
    <w:p w:rsidR="00F51CBD" w:rsidRPr="00040149" w:rsidRDefault="00C14A9F" w:rsidP="00096A19">
      <w:pPr>
        <w:pStyle w:val="paragraph"/>
        <w:textAlignment w:val="baseline"/>
        <w:rPr>
          <w:color w:val="000000"/>
        </w:rPr>
      </w:pPr>
      <w:bookmarkStart w:id="0" w:name="_GoBack"/>
      <w:r w:rsidRPr="00EA1F8A">
        <w:rPr>
          <w:noProof/>
        </w:rPr>
        <w:drawing>
          <wp:anchor distT="0" distB="0" distL="114300" distR="114300" simplePos="0" relativeHeight="251662336" behindDoc="0" locked="0" layoutInCell="1" allowOverlap="1" wp14:anchorId="4969F65B" wp14:editId="011CE6BE">
            <wp:simplePos x="0" y="0"/>
            <wp:positionH relativeFrom="margin">
              <wp:align>left</wp:align>
            </wp:positionH>
            <wp:positionV relativeFrom="page">
              <wp:posOffset>1675765</wp:posOffset>
            </wp:positionV>
            <wp:extent cx="2827866" cy="1279513"/>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27866" cy="1279513"/>
                    </a:xfrm>
                    <a:prstGeom prst="rect">
                      <a:avLst/>
                    </a:prstGeom>
                  </pic:spPr>
                </pic:pic>
              </a:graphicData>
            </a:graphic>
            <wp14:sizeRelH relativeFrom="margin">
              <wp14:pctWidth>0</wp14:pctWidth>
            </wp14:sizeRelH>
            <wp14:sizeRelV relativeFrom="margin">
              <wp14:pctHeight>0</wp14:pctHeight>
            </wp14:sizeRelV>
          </wp:anchor>
        </w:drawing>
      </w:r>
      <w:bookmarkEnd w:id="0"/>
      <w:r w:rsidR="00371BEA" w:rsidRPr="00040149">
        <w:rPr>
          <w:color w:val="000000"/>
        </w:rPr>
        <w:t xml:space="preserve">                                                                                      The engagement of the</w:t>
      </w:r>
      <w:r w:rsidR="00EA1F8A" w:rsidRPr="00040149">
        <w:rPr>
          <w:color w:val="000000"/>
        </w:rPr>
        <w:t xml:space="preserve"> children was                                         ng                                                                                encouraging </w:t>
      </w:r>
      <w:r w:rsidR="003E19CB" w:rsidRPr="00040149">
        <w:rPr>
          <w:color w:val="000000"/>
        </w:rPr>
        <w:t xml:space="preserve">to see, showing a positive spiral of                                                                                                          </w:t>
      </w:r>
      <w:proofErr w:type="spellStart"/>
      <w:r w:rsidR="003E19CB" w:rsidRPr="00040149">
        <w:rPr>
          <w:color w:val="000000"/>
        </w:rPr>
        <w:t>en</w:t>
      </w:r>
      <w:proofErr w:type="spellEnd"/>
      <w:r w:rsidR="003E19CB" w:rsidRPr="00040149">
        <w:rPr>
          <w:color w:val="000000"/>
        </w:rPr>
        <w:t xml:space="preserve">                                                 </w:t>
      </w:r>
      <w:r w:rsidR="00096A19" w:rsidRPr="00040149">
        <w:rPr>
          <w:color w:val="000000"/>
        </w:rPr>
        <w:t xml:space="preserve">                               </w:t>
      </w:r>
      <w:r w:rsidR="003E19CB" w:rsidRPr="00040149">
        <w:rPr>
          <w:color w:val="000000"/>
        </w:rPr>
        <w:t xml:space="preserve"> engagement, through motor competence and                                                                                                                                                                                                                                         </w:t>
      </w:r>
      <w:r w:rsidR="00096A19" w:rsidRPr="00040149">
        <w:rPr>
          <w:color w:val="000000"/>
        </w:rPr>
        <w:t xml:space="preserve">                                                    </w:t>
      </w:r>
      <w:r w:rsidR="00096A19" w:rsidRPr="00040149">
        <w:t>p                                                                                    physical activity.(</w:t>
      </w:r>
      <w:proofErr w:type="spellStart"/>
      <w:r w:rsidR="00096A19" w:rsidRPr="00040149">
        <w:rPr>
          <w:b/>
        </w:rPr>
        <w:t>Stodden</w:t>
      </w:r>
      <w:proofErr w:type="spellEnd"/>
      <w:r w:rsidR="00096A19" w:rsidRPr="00040149">
        <w:rPr>
          <w:b/>
        </w:rPr>
        <w:t xml:space="preserve"> et all 2008</w:t>
      </w:r>
      <w:r w:rsidR="00096A19" w:rsidRPr="00040149">
        <w:t>)</w:t>
      </w:r>
    </w:p>
    <w:p w:rsidR="00AC02D2" w:rsidRPr="00040149" w:rsidRDefault="00AC02D2" w:rsidP="00CD05FA">
      <w:pPr>
        <w:rPr>
          <w:rFonts w:ascii="Times New Roman" w:hAnsi="Times New Roman" w:cs="Times New Roman"/>
          <w:sz w:val="24"/>
          <w:szCs w:val="24"/>
        </w:rPr>
      </w:pPr>
    </w:p>
    <w:p w:rsidR="00D75F34" w:rsidRPr="00040149" w:rsidRDefault="00D75F34" w:rsidP="00AC02D2">
      <w:pPr>
        <w:shd w:val="clear" w:color="auto" w:fill="FFFFFF"/>
        <w:spacing w:after="0" w:line="240" w:lineRule="auto"/>
        <w:textAlignment w:val="baseline"/>
        <w:rPr>
          <w:rFonts w:ascii="Times New Roman" w:hAnsi="Times New Roman" w:cs="Times New Roman"/>
          <w:sz w:val="24"/>
          <w:szCs w:val="24"/>
        </w:rPr>
      </w:pPr>
    </w:p>
    <w:p w:rsidR="00AC02D2" w:rsidRPr="00040149" w:rsidRDefault="00AC02D2" w:rsidP="00AC02D2">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r w:rsidRPr="00040149">
        <w:rPr>
          <w:rFonts w:ascii="Times New Roman" w:hAnsi="Times New Roman" w:cs="Times New Roman"/>
          <w:sz w:val="24"/>
          <w:szCs w:val="24"/>
        </w:rPr>
        <w:t>In conclusion, the training I have received as part of this module has benefitted</w:t>
      </w:r>
      <w:r w:rsidR="007F57DD" w:rsidRPr="00040149">
        <w:rPr>
          <w:rFonts w:ascii="Times New Roman" w:hAnsi="Times New Roman" w:cs="Times New Roman"/>
          <w:sz w:val="24"/>
          <w:szCs w:val="24"/>
        </w:rPr>
        <w:t xml:space="preserve"> my practice, including i</w:t>
      </w:r>
      <w:r w:rsidRPr="00040149">
        <w:rPr>
          <w:rFonts w:ascii="Times New Roman" w:hAnsi="Times New Roman" w:cs="Times New Roman"/>
          <w:sz w:val="24"/>
          <w:szCs w:val="24"/>
        </w:rPr>
        <w:t>ncreasing my awareness of the importance of movement in the development, growth and education of children (</w:t>
      </w:r>
      <w:r w:rsidRPr="00040149">
        <w:rPr>
          <w:rFonts w:ascii="Times New Roman" w:hAnsi="Times New Roman" w:cs="Times New Roman"/>
          <w:b/>
          <w:sz w:val="24"/>
          <w:szCs w:val="24"/>
        </w:rPr>
        <w:t>Davi</w:t>
      </w:r>
      <w:r w:rsidR="007F57DD" w:rsidRPr="00040149">
        <w:rPr>
          <w:rFonts w:ascii="Times New Roman" w:hAnsi="Times New Roman" w:cs="Times New Roman"/>
          <w:b/>
          <w:sz w:val="24"/>
          <w:szCs w:val="24"/>
        </w:rPr>
        <w:t>es, 2003</w:t>
      </w:r>
      <w:r w:rsidR="007F57DD" w:rsidRPr="00040149">
        <w:rPr>
          <w:rFonts w:ascii="Times New Roman" w:hAnsi="Times New Roman" w:cs="Times New Roman"/>
          <w:sz w:val="24"/>
          <w:szCs w:val="24"/>
        </w:rPr>
        <w:t>) r</w:t>
      </w:r>
      <w:r w:rsidRPr="00040149">
        <w:rPr>
          <w:rFonts w:ascii="Times New Roman" w:hAnsi="Times New Roman" w:cs="Times New Roman"/>
          <w:sz w:val="24"/>
          <w:szCs w:val="24"/>
        </w:rPr>
        <w:t>esulting</w:t>
      </w:r>
      <w:r w:rsidR="004A7AA6" w:rsidRPr="00040149">
        <w:rPr>
          <w:rFonts w:ascii="Times New Roman" w:hAnsi="Times New Roman" w:cs="Times New Roman"/>
          <w:sz w:val="24"/>
          <w:szCs w:val="24"/>
        </w:rPr>
        <w:t xml:space="preserve"> in an increase of</w:t>
      </w:r>
      <w:r w:rsidRPr="00040149">
        <w:rPr>
          <w:rFonts w:ascii="Times New Roman" w:hAnsi="Times New Roman" w:cs="Times New Roman"/>
          <w:sz w:val="24"/>
          <w:szCs w:val="24"/>
        </w:rPr>
        <w:t xml:space="preserve"> time I allocate to activities that promote this. </w:t>
      </w:r>
    </w:p>
    <w:p w:rsidR="00AC02D2" w:rsidRPr="00040149" w:rsidRDefault="00AC02D2" w:rsidP="00AC02D2">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rsidR="00AC02D2" w:rsidRPr="00040149" w:rsidRDefault="007F57DD" w:rsidP="00AC02D2">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r w:rsidRPr="00040149">
        <w:rPr>
          <w:rFonts w:ascii="Times New Roman" w:eastAsia="Times New Roman" w:hAnsi="Times New Roman" w:cs="Times New Roman"/>
          <w:color w:val="000000"/>
          <w:sz w:val="24"/>
          <w:szCs w:val="24"/>
          <w:lang w:eastAsia="en-GB"/>
        </w:rPr>
        <w:t>The theory is especially</w:t>
      </w:r>
      <w:r w:rsidR="00AC02D2" w:rsidRPr="00040149">
        <w:rPr>
          <w:rFonts w:ascii="Times New Roman" w:eastAsia="Times New Roman" w:hAnsi="Times New Roman" w:cs="Times New Roman"/>
          <w:color w:val="000000"/>
          <w:sz w:val="24"/>
          <w:szCs w:val="24"/>
          <w:lang w:eastAsia="en-GB"/>
        </w:rPr>
        <w:t xml:space="preserve"> relevant to today's Early Years chi</w:t>
      </w:r>
      <w:r w:rsidR="00316145" w:rsidRPr="00040149">
        <w:rPr>
          <w:rFonts w:ascii="Times New Roman" w:eastAsia="Times New Roman" w:hAnsi="Times New Roman" w:cs="Times New Roman"/>
          <w:color w:val="000000"/>
          <w:sz w:val="24"/>
          <w:szCs w:val="24"/>
          <w:lang w:eastAsia="en-GB"/>
        </w:rPr>
        <w:t>ldren who are showing a</w:t>
      </w:r>
      <w:r w:rsidR="00AC02D2" w:rsidRPr="00040149">
        <w:rPr>
          <w:rFonts w:ascii="Times New Roman" w:eastAsia="Times New Roman" w:hAnsi="Times New Roman" w:cs="Times New Roman"/>
          <w:color w:val="000000"/>
          <w:sz w:val="24"/>
          <w:szCs w:val="24"/>
          <w:lang w:eastAsia="en-GB"/>
        </w:rPr>
        <w:t xml:space="preserve"> lack of skills as they haven't had the experiences of freedom of moveme</w:t>
      </w:r>
      <w:r w:rsidR="00E7717F" w:rsidRPr="00040149">
        <w:rPr>
          <w:rFonts w:ascii="Times New Roman" w:eastAsia="Times New Roman" w:hAnsi="Times New Roman" w:cs="Times New Roman"/>
          <w:color w:val="000000"/>
          <w:sz w:val="24"/>
          <w:szCs w:val="24"/>
          <w:lang w:eastAsia="en-GB"/>
        </w:rPr>
        <w:t>nt.</w:t>
      </w:r>
      <w:r w:rsidR="002A12A5" w:rsidRPr="00040149">
        <w:rPr>
          <w:rFonts w:ascii="Times New Roman" w:eastAsia="Times New Roman" w:hAnsi="Times New Roman" w:cs="Times New Roman"/>
          <w:color w:val="000000"/>
          <w:sz w:val="24"/>
          <w:szCs w:val="24"/>
          <w:lang w:eastAsia="en-GB"/>
        </w:rPr>
        <w:t xml:space="preserve"> </w:t>
      </w:r>
      <w:r w:rsidR="00E7717F" w:rsidRPr="00040149">
        <w:rPr>
          <w:rFonts w:ascii="Times New Roman" w:eastAsia="Times New Roman" w:hAnsi="Times New Roman" w:cs="Times New Roman"/>
          <w:color w:val="000000"/>
          <w:sz w:val="24"/>
          <w:szCs w:val="24"/>
          <w:lang w:eastAsia="en-GB"/>
        </w:rPr>
        <w:t>I have ordered equipment</w:t>
      </w:r>
      <w:r w:rsidRPr="00040149">
        <w:rPr>
          <w:rFonts w:ascii="Times New Roman" w:eastAsia="Times New Roman" w:hAnsi="Times New Roman" w:cs="Times New Roman"/>
          <w:color w:val="000000"/>
          <w:sz w:val="24"/>
          <w:szCs w:val="24"/>
          <w:lang w:eastAsia="en-GB"/>
        </w:rPr>
        <w:t xml:space="preserve"> to develop </w:t>
      </w:r>
      <w:r w:rsidR="00AC02D2" w:rsidRPr="00040149">
        <w:rPr>
          <w:rFonts w:ascii="Times New Roman" w:eastAsia="Times New Roman" w:hAnsi="Times New Roman" w:cs="Times New Roman"/>
          <w:color w:val="000000"/>
          <w:sz w:val="24"/>
          <w:szCs w:val="24"/>
          <w:lang w:eastAsia="en-GB"/>
        </w:rPr>
        <w:t>thes</w:t>
      </w:r>
      <w:r w:rsidR="00E7717F" w:rsidRPr="00040149">
        <w:rPr>
          <w:rFonts w:ascii="Times New Roman" w:eastAsia="Times New Roman" w:hAnsi="Times New Roman" w:cs="Times New Roman"/>
          <w:color w:val="000000"/>
          <w:sz w:val="24"/>
          <w:szCs w:val="24"/>
          <w:lang w:eastAsia="en-GB"/>
        </w:rPr>
        <w:t xml:space="preserve">e movement skills </w:t>
      </w:r>
      <w:r w:rsidR="00AC02D2" w:rsidRPr="00040149">
        <w:rPr>
          <w:rFonts w:ascii="Times New Roman" w:eastAsia="Times New Roman" w:hAnsi="Times New Roman" w:cs="Times New Roman"/>
          <w:color w:val="000000"/>
          <w:sz w:val="24"/>
          <w:szCs w:val="24"/>
          <w:lang w:eastAsia="en-GB"/>
        </w:rPr>
        <w:t>(</w:t>
      </w:r>
      <w:proofErr w:type="spellStart"/>
      <w:r w:rsidR="00AC02D2" w:rsidRPr="00040149">
        <w:rPr>
          <w:rFonts w:ascii="Times New Roman" w:eastAsia="Times New Roman" w:hAnsi="Times New Roman" w:cs="Times New Roman"/>
          <w:b/>
          <w:color w:val="000000"/>
          <w:sz w:val="24"/>
          <w:szCs w:val="24"/>
          <w:lang w:eastAsia="en-GB"/>
        </w:rPr>
        <w:t>Gagen</w:t>
      </w:r>
      <w:proofErr w:type="spellEnd"/>
      <w:r w:rsidR="00AC02D2" w:rsidRPr="00040149">
        <w:rPr>
          <w:rFonts w:ascii="Times New Roman" w:eastAsia="Times New Roman" w:hAnsi="Times New Roman" w:cs="Times New Roman"/>
          <w:b/>
          <w:color w:val="000000"/>
          <w:sz w:val="24"/>
          <w:szCs w:val="24"/>
          <w:lang w:eastAsia="en-GB"/>
        </w:rPr>
        <w:t xml:space="preserve"> and Getchell, 2006</w:t>
      </w:r>
      <w:r w:rsidR="00E7717F" w:rsidRPr="00040149">
        <w:rPr>
          <w:rFonts w:ascii="Times New Roman" w:eastAsia="Times New Roman" w:hAnsi="Times New Roman" w:cs="Times New Roman"/>
          <w:color w:val="000000"/>
          <w:sz w:val="24"/>
          <w:szCs w:val="24"/>
          <w:lang w:eastAsia="en-GB"/>
        </w:rPr>
        <w:t>)</w:t>
      </w:r>
      <w:r w:rsidR="00096A19" w:rsidRPr="00040149">
        <w:rPr>
          <w:rFonts w:ascii="Times New Roman" w:eastAsia="Times New Roman" w:hAnsi="Times New Roman" w:cs="Times New Roman"/>
          <w:color w:val="000000"/>
          <w:sz w:val="24"/>
          <w:szCs w:val="24"/>
          <w:lang w:eastAsia="en-GB"/>
        </w:rPr>
        <w:t xml:space="preserve"> Moving forward</w:t>
      </w:r>
      <w:r w:rsidR="006D5214" w:rsidRPr="00040149">
        <w:rPr>
          <w:rFonts w:ascii="Times New Roman" w:eastAsia="Times New Roman" w:hAnsi="Times New Roman" w:cs="Times New Roman"/>
          <w:color w:val="000000"/>
          <w:sz w:val="24"/>
          <w:szCs w:val="24"/>
          <w:lang w:eastAsia="en-GB"/>
        </w:rPr>
        <w:t>,</w:t>
      </w:r>
      <w:r w:rsidR="00096A19" w:rsidRPr="00040149">
        <w:rPr>
          <w:rFonts w:ascii="Times New Roman" w:eastAsia="Times New Roman" w:hAnsi="Times New Roman" w:cs="Times New Roman"/>
          <w:color w:val="000000"/>
          <w:sz w:val="24"/>
          <w:szCs w:val="24"/>
          <w:lang w:eastAsia="en-GB"/>
        </w:rPr>
        <w:t xml:space="preserve"> I will </w:t>
      </w:r>
      <w:r w:rsidR="006D5214" w:rsidRPr="00040149">
        <w:rPr>
          <w:rFonts w:ascii="Times New Roman" w:eastAsia="Times New Roman" w:hAnsi="Times New Roman" w:cs="Times New Roman"/>
          <w:color w:val="000000"/>
          <w:sz w:val="24"/>
          <w:szCs w:val="24"/>
          <w:lang w:eastAsia="en-GB"/>
        </w:rPr>
        <w:t>deliver</w:t>
      </w:r>
      <w:r w:rsidR="00AC02D2" w:rsidRPr="00040149">
        <w:rPr>
          <w:rFonts w:ascii="Times New Roman" w:eastAsia="Times New Roman" w:hAnsi="Times New Roman" w:cs="Times New Roman"/>
          <w:color w:val="000000"/>
          <w:sz w:val="24"/>
          <w:szCs w:val="24"/>
          <w:lang w:eastAsia="en-GB"/>
        </w:rPr>
        <w:t xml:space="preserve"> sessions in short, </w:t>
      </w:r>
      <w:r w:rsidR="00E7717F" w:rsidRPr="00040149">
        <w:rPr>
          <w:rFonts w:ascii="Times New Roman" w:eastAsia="Times New Roman" w:hAnsi="Times New Roman" w:cs="Times New Roman"/>
          <w:color w:val="000000"/>
          <w:sz w:val="24"/>
          <w:szCs w:val="24"/>
          <w:lang w:eastAsia="en-GB"/>
        </w:rPr>
        <w:t>sharp bursts,</w:t>
      </w:r>
      <w:r w:rsidR="004A7AA6" w:rsidRPr="00040149">
        <w:rPr>
          <w:rFonts w:ascii="Times New Roman" w:eastAsia="Times New Roman" w:hAnsi="Times New Roman" w:cs="Times New Roman"/>
          <w:color w:val="000000"/>
          <w:sz w:val="24"/>
          <w:szCs w:val="24"/>
          <w:lang w:eastAsia="en-GB"/>
        </w:rPr>
        <w:t xml:space="preserve"> after</w:t>
      </w:r>
      <w:r w:rsidR="00096A19" w:rsidRPr="00040149">
        <w:rPr>
          <w:rFonts w:ascii="Times New Roman" w:eastAsia="Times New Roman" w:hAnsi="Times New Roman" w:cs="Times New Roman"/>
          <w:color w:val="000000"/>
          <w:sz w:val="24"/>
          <w:szCs w:val="24"/>
          <w:lang w:eastAsia="en-GB"/>
        </w:rPr>
        <w:t xml:space="preserve"> receiving fee</w:t>
      </w:r>
      <w:r w:rsidR="00CB1D05" w:rsidRPr="00040149">
        <w:rPr>
          <w:rFonts w:ascii="Times New Roman" w:eastAsia="Times New Roman" w:hAnsi="Times New Roman" w:cs="Times New Roman"/>
          <w:color w:val="000000"/>
          <w:sz w:val="24"/>
          <w:szCs w:val="24"/>
          <w:lang w:eastAsia="en-GB"/>
        </w:rPr>
        <w:t>d</w:t>
      </w:r>
      <w:r w:rsidR="00096A19" w:rsidRPr="00040149">
        <w:rPr>
          <w:rFonts w:ascii="Times New Roman" w:eastAsia="Times New Roman" w:hAnsi="Times New Roman" w:cs="Times New Roman"/>
          <w:color w:val="000000"/>
          <w:sz w:val="24"/>
          <w:szCs w:val="24"/>
          <w:lang w:eastAsia="en-GB"/>
        </w:rPr>
        <w:t>back from</w:t>
      </w:r>
      <w:r w:rsidR="00AC02D2" w:rsidRPr="00040149">
        <w:rPr>
          <w:rFonts w:ascii="Times New Roman" w:eastAsia="Times New Roman" w:hAnsi="Times New Roman" w:cs="Times New Roman"/>
          <w:color w:val="000000"/>
          <w:sz w:val="24"/>
          <w:szCs w:val="24"/>
          <w:lang w:eastAsia="en-GB"/>
        </w:rPr>
        <w:t xml:space="preserve"> my lecturer.</w:t>
      </w:r>
      <w:r w:rsidR="00CF3E47" w:rsidRPr="00040149">
        <w:rPr>
          <w:rFonts w:ascii="Times New Roman" w:eastAsia="Times New Roman" w:hAnsi="Times New Roman" w:cs="Times New Roman"/>
          <w:color w:val="000000"/>
          <w:sz w:val="24"/>
          <w:szCs w:val="24"/>
          <w:lang w:eastAsia="en-GB"/>
        </w:rPr>
        <w:t xml:space="preserve"> </w:t>
      </w:r>
      <w:r w:rsidR="006D5214" w:rsidRPr="00040149">
        <w:rPr>
          <w:rFonts w:ascii="Times New Roman" w:eastAsia="Times New Roman" w:hAnsi="Times New Roman" w:cs="Times New Roman"/>
          <w:color w:val="000000"/>
          <w:sz w:val="24"/>
          <w:szCs w:val="24"/>
          <w:lang w:eastAsia="en-GB"/>
        </w:rPr>
        <w:t xml:space="preserve">Some supportive parents </w:t>
      </w:r>
      <w:r w:rsidR="000700F1" w:rsidRPr="00040149">
        <w:rPr>
          <w:rFonts w:ascii="Times New Roman" w:eastAsia="Times New Roman" w:hAnsi="Times New Roman" w:cs="Times New Roman"/>
          <w:color w:val="000000"/>
          <w:sz w:val="24"/>
          <w:szCs w:val="24"/>
          <w:lang w:eastAsia="en-GB"/>
        </w:rPr>
        <w:t>downloaded the ‘Mini Movers’ app, drawing on the principles of SKIP</w:t>
      </w:r>
      <w:r w:rsidR="001C30EF" w:rsidRPr="00040149">
        <w:rPr>
          <w:rFonts w:ascii="Times New Roman" w:eastAsia="Times New Roman" w:hAnsi="Times New Roman" w:cs="Times New Roman"/>
          <w:color w:val="000000"/>
          <w:sz w:val="24"/>
          <w:szCs w:val="24"/>
          <w:lang w:eastAsia="en-GB"/>
        </w:rPr>
        <w:t xml:space="preserve"> and I await feedback</w:t>
      </w:r>
      <w:r w:rsidR="000700F1" w:rsidRPr="00040149">
        <w:rPr>
          <w:rFonts w:ascii="Times New Roman" w:eastAsia="Times New Roman" w:hAnsi="Times New Roman" w:cs="Times New Roman"/>
          <w:color w:val="000000"/>
          <w:sz w:val="24"/>
          <w:szCs w:val="24"/>
          <w:lang w:eastAsia="en-GB"/>
        </w:rPr>
        <w:t>.</w:t>
      </w:r>
    </w:p>
    <w:p w:rsidR="00DF7CBA" w:rsidRPr="00040149" w:rsidRDefault="00DF7CBA" w:rsidP="00AC02D2">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p>
    <w:p w:rsidR="00DB03B0" w:rsidRPr="00040149" w:rsidRDefault="00AC02D2" w:rsidP="00CD05FA">
      <w:pPr>
        <w:rPr>
          <w:rFonts w:ascii="Times New Roman" w:hAnsi="Times New Roman" w:cs="Times New Roman"/>
          <w:sz w:val="24"/>
          <w:szCs w:val="24"/>
        </w:rPr>
      </w:pPr>
      <w:r w:rsidRPr="00040149">
        <w:rPr>
          <w:rFonts w:ascii="Times New Roman" w:hAnsi="Times New Roman" w:cs="Times New Roman"/>
          <w:sz w:val="24"/>
          <w:szCs w:val="24"/>
        </w:rPr>
        <w:t>The knowledge I have gained regarding the developmental st</w:t>
      </w:r>
      <w:r w:rsidR="00E7717F" w:rsidRPr="00040149">
        <w:rPr>
          <w:rFonts w:ascii="Times New Roman" w:hAnsi="Times New Roman" w:cs="Times New Roman"/>
          <w:sz w:val="24"/>
          <w:szCs w:val="24"/>
        </w:rPr>
        <w:t>ages of FMS</w:t>
      </w:r>
      <w:r w:rsidRPr="00040149">
        <w:rPr>
          <w:rFonts w:ascii="Times New Roman" w:hAnsi="Times New Roman" w:cs="Times New Roman"/>
          <w:sz w:val="24"/>
          <w:szCs w:val="24"/>
        </w:rPr>
        <w:t>, and the effect of constraints on such development, has helped to support me in implementing developmentally appropriate activities for my learners (</w:t>
      </w:r>
      <w:proofErr w:type="spellStart"/>
      <w:r w:rsidRPr="00040149">
        <w:rPr>
          <w:rFonts w:ascii="Times New Roman" w:hAnsi="Times New Roman" w:cs="Times New Roman"/>
          <w:b/>
          <w:sz w:val="24"/>
          <w:szCs w:val="24"/>
        </w:rPr>
        <w:t>Gallahue</w:t>
      </w:r>
      <w:proofErr w:type="spellEnd"/>
      <w:r w:rsidRPr="00040149">
        <w:rPr>
          <w:rFonts w:ascii="Times New Roman" w:hAnsi="Times New Roman" w:cs="Times New Roman"/>
          <w:b/>
          <w:sz w:val="24"/>
          <w:szCs w:val="24"/>
        </w:rPr>
        <w:t xml:space="preserve">, </w:t>
      </w:r>
      <w:proofErr w:type="spellStart"/>
      <w:r w:rsidRPr="00040149">
        <w:rPr>
          <w:rFonts w:ascii="Times New Roman" w:hAnsi="Times New Roman" w:cs="Times New Roman"/>
          <w:b/>
          <w:sz w:val="24"/>
          <w:szCs w:val="24"/>
        </w:rPr>
        <w:t>Ozmun</w:t>
      </w:r>
      <w:proofErr w:type="spellEnd"/>
      <w:r w:rsidRPr="00040149">
        <w:rPr>
          <w:rFonts w:ascii="Times New Roman" w:hAnsi="Times New Roman" w:cs="Times New Roman"/>
          <w:b/>
          <w:sz w:val="24"/>
          <w:szCs w:val="24"/>
        </w:rPr>
        <w:t xml:space="preserve"> and </w:t>
      </w:r>
      <w:proofErr w:type="spellStart"/>
      <w:r w:rsidRPr="00040149">
        <w:rPr>
          <w:rFonts w:ascii="Times New Roman" w:hAnsi="Times New Roman" w:cs="Times New Roman"/>
          <w:b/>
          <w:sz w:val="24"/>
          <w:szCs w:val="24"/>
        </w:rPr>
        <w:t>Goodway</w:t>
      </w:r>
      <w:proofErr w:type="spellEnd"/>
      <w:r w:rsidRPr="00040149">
        <w:rPr>
          <w:rFonts w:ascii="Times New Roman" w:hAnsi="Times New Roman" w:cs="Times New Roman"/>
          <w:b/>
          <w:sz w:val="24"/>
          <w:szCs w:val="24"/>
        </w:rPr>
        <w:t>, 2012</w:t>
      </w:r>
      <w:r w:rsidRPr="00040149">
        <w:rPr>
          <w:rFonts w:ascii="Times New Roman" w:hAnsi="Times New Roman" w:cs="Times New Roman"/>
          <w:sz w:val="24"/>
          <w:szCs w:val="24"/>
        </w:rPr>
        <w:t>). I now intend to further build on this know</w:t>
      </w:r>
      <w:r w:rsidR="006D5214" w:rsidRPr="00040149">
        <w:rPr>
          <w:rFonts w:ascii="Times New Roman" w:hAnsi="Times New Roman" w:cs="Times New Roman"/>
          <w:sz w:val="24"/>
          <w:szCs w:val="24"/>
        </w:rPr>
        <w:t>ledge through</w:t>
      </w:r>
      <w:r w:rsidRPr="00040149">
        <w:rPr>
          <w:rFonts w:ascii="Times New Roman" w:hAnsi="Times New Roman" w:cs="Times New Roman"/>
          <w:sz w:val="24"/>
          <w:szCs w:val="24"/>
        </w:rPr>
        <w:t xml:space="preserve"> research and reflective practice</w:t>
      </w:r>
      <w:r w:rsidR="00DB03B0" w:rsidRPr="00040149">
        <w:rPr>
          <w:rFonts w:ascii="Times New Roman" w:hAnsi="Times New Roman" w:cs="Times New Roman"/>
          <w:sz w:val="24"/>
          <w:szCs w:val="24"/>
        </w:rPr>
        <w:t>.</w:t>
      </w:r>
    </w:p>
    <w:p w:rsidR="00DB03B0" w:rsidRPr="00040149" w:rsidRDefault="00E7717F" w:rsidP="00CD05FA">
      <w:pPr>
        <w:rPr>
          <w:rFonts w:ascii="Times New Roman" w:hAnsi="Times New Roman" w:cs="Times New Roman"/>
          <w:sz w:val="24"/>
          <w:szCs w:val="24"/>
        </w:rPr>
      </w:pPr>
      <w:r w:rsidRPr="00040149">
        <w:rPr>
          <w:rFonts w:ascii="Times New Roman" w:hAnsi="Times New Roman" w:cs="Times New Roman"/>
          <w:sz w:val="24"/>
          <w:szCs w:val="24"/>
        </w:rPr>
        <w:t xml:space="preserve">Word count: </w:t>
      </w:r>
      <w:r w:rsidR="00D75F34" w:rsidRPr="00040149">
        <w:rPr>
          <w:rFonts w:ascii="Times New Roman" w:hAnsi="Times New Roman" w:cs="Times New Roman"/>
          <w:sz w:val="24"/>
          <w:szCs w:val="24"/>
        </w:rPr>
        <w:t>2200</w:t>
      </w:r>
    </w:p>
    <w:p w:rsidR="00D75F34" w:rsidRPr="00040149" w:rsidRDefault="00D75F34" w:rsidP="00CD05FA">
      <w:pPr>
        <w:rPr>
          <w:rFonts w:ascii="Times New Roman" w:hAnsi="Times New Roman" w:cs="Times New Roman"/>
          <w:sz w:val="24"/>
          <w:szCs w:val="24"/>
        </w:rPr>
      </w:pPr>
    </w:p>
    <w:p w:rsidR="00C14A9F" w:rsidRDefault="00D75F34" w:rsidP="00D75F34">
      <w:pPr>
        <w:rPr>
          <w:rFonts w:ascii="Times New Roman" w:hAnsi="Times New Roman" w:cs="Times New Roman"/>
          <w:sz w:val="24"/>
          <w:szCs w:val="24"/>
        </w:rPr>
      </w:pPr>
      <w:r w:rsidRPr="00040149">
        <w:rPr>
          <w:rFonts w:ascii="Times New Roman" w:hAnsi="Times New Roman" w:cs="Times New Roman"/>
          <w:sz w:val="24"/>
          <w:szCs w:val="24"/>
        </w:rPr>
        <w:t>References</w:t>
      </w:r>
      <w:r w:rsidR="00C14A9F">
        <w:rPr>
          <w:rFonts w:ascii="Times New Roman" w:hAnsi="Times New Roman" w:cs="Times New Roman"/>
          <w:sz w:val="24"/>
          <w:szCs w:val="24"/>
        </w:rPr>
        <w:t xml:space="preserve"> List</w:t>
      </w:r>
    </w:p>
    <w:p w:rsidR="00C14A9F" w:rsidRPr="00B85A5B" w:rsidRDefault="00C14A9F" w:rsidP="00C14A9F">
      <w:pPr>
        <w:spacing w:line="360" w:lineRule="auto"/>
        <w:ind w:left="284" w:right="-52" w:hanging="284"/>
        <w:rPr>
          <w:rFonts w:ascii="Times New Roman" w:hAnsi="Times New Roman" w:cs="Times New Roman"/>
          <w:sz w:val="24"/>
          <w:szCs w:val="24"/>
          <w:shd w:val="clear" w:color="auto" w:fill="FFFFFF"/>
        </w:rPr>
      </w:pPr>
      <w:r w:rsidRPr="00B85A5B">
        <w:rPr>
          <w:rFonts w:ascii="Times New Roman" w:hAnsi="Times New Roman" w:cs="Times New Roman"/>
          <w:sz w:val="24"/>
          <w:szCs w:val="24"/>
          <w:shd w:val="clear" w:color="auto" w:fill="FFFFFF"/>
        </w:rPr>
        <w:t>Ayres, A. J., &amp; Robbins, J. (2005).</w:t>
      </w:r>
      <w:r w:rsidRPr="00B85A5B">
        <w:rPr>
          <w:rStyle w:val="apple-converted-space"/>
          <w:rFonts w:ascii="Times New Roman" w:hAnsi="Times New Roman" w:cs="Times New Roman"/>
          <w:sz w:val="24"/>
          <w:szCs w:val="24"/>
          <w:shd w:val="clear" w:color="auto" w:fill="FFFFFF"/>
        </w:rPr>
        <w:t> </w:t>
      </w:r>
      <w:r w:rsidRPr="00B85A5B">
        <w:rPr>
          <w:rFonts w:ascii="Times New Roman" w:hAnsi="Times New Roman" w:cs="Times New Roman"/>
          <w:i/>
          <w:iCs/>
          <w:sz w:val="24"/>
          <w:szCs w:val="24"/>
        </w:rPr>
        <w:t>Sensory integration and the child: Understanding hidden sensory challenges</w:t>
      </w:r>
      <w:r w:rsidRPr="00B85A5B">
        <w:rPr>
          <w:rFonts w:ascii="Times New Roman" w:hAnsi="Times New Roman" w:cs="Times New Roman"/>
          <w:sz w:val="24"/>
          <w:szCs w:val="24"/>
          <w:shd w:val="clear" w:color="auto" w:fill="FFFFFF"/>
        </w:rPr>
        <w:t>. Western Psychological Services.</w:t>
      </w:r>
    </w:p>
    <w:p w:rsidR="00C14A9F" w:rsidRPr="00B85A5B" w:rsidRDefault="00C14A9F" w:rsidP="00C14A9F">
      <w:pPr>
        <w:spacing w:line="360" w:lineRule="auto"/>
        <w:ind w:left="284" w:right="-52" w:hanging="284"/>
        <w:rPr>
          <w:rFonts w:ascii="Times New Roman" w:hAnsi="Times New Roman" w:cs="Times New Roman"/>
          <w:color w:val="000000" w:themeColor="text1"/>
          <w:sz w:val="24"/>
          <w:szCs w:val="24"/>
          <w:shd w:val="clear" w:color="auto" w:fill="FFFFFF"/>
        </w:rPr>
      </w:pPr>
      <w:r w:rsidRPr="00B85A5B">
        <w:rPr>
          <w:rFonts w:ascii="Times New Roman" w:hAnsi="Times New Roman" w:cs="Times New Roman"/>
          <w:color w:val="000000" w:themeColor="text1"/>
          <w:sz w:val="24"/>
          <w:szCs w:val="24"/>
          <w:shd w:val="clear" w:color="auto" w:fill="FFFFFF"/>
        </w:rPr>
        <w:t>Clark, J. E., &amp; Metcalfe, J. S. (2002). The mountain of motor development: A metaphor.</w:t>
      </w:r>
      <w:r w:rsidRPr="00B85A5B">
        <w:rPr>
          <w:rStyle w:val="apple-converted-space"/>
          <w:rFonts w:ascii="Times New Roman" w:hAnsi="Times New Roman" w:cs="Times New Roman"/>
          <w:color w:val="000000" w:themeColor="text1"/>
          <w:sz w:val="24"/>
          <w:szCs w:val="24"/>
          <w:shd w:val="clear" w:color="auto" w:fill="FFFFFF"/>
        </w:rPr>
        <w:t> </w:t>
      </w:r>
      <w:r w:rsidRPr="00B85A5B">
        <w:rPr>
          <w:rFonts w:ascii="Times New Roman" w:hAnsi="Times New Roman" w:cs="Times New Roman"/>
          <w:i/>
          <w:iCs/>
          <w:color w:val="000000" w:themeColor="text1"/>
          <w:sz w:val="24"/>
          <w:szCs w:val="24"/>
        </w:rPr>
        <w:t>Motor development: Research and reviews</w:t>
      </w:r>
      <w:r w:rsidRPr="00B85A5B">
        <w:rPr>
          <w:rFonts w:ascii="Times New Roman" w:hAnsi="Times New Roman" w:cs="Times New Roman"/>
          <w:color w:val="000000" w:themeColor="text1"/>
          <w:sz w:val="24"/>
          <w:szCs w:val="24"/>
          <w:shd w:val="clear" w:color="auto" w:fill="FFFFFF"/>
        </w:rPr>
        <w:t>,</w:t>
      </w:r>
      <w:r w:rsidRPr="00B85A5B">
        <w:rPr>
          <w:rStyle w:val="apple-converted-space"/>
          <w:rFonts w:ascii="Times New Roman" w:hAnsi="Times New Roman" w:cs="Times New Roman"/>
          <w:color w:val="000000" w:themeColor="text1"/>
          <w:sz w:val="24"/>
          <w:szCs w:val="24"/>
          <w:shd w:val="clear" w:color="auto" w:fill="FFFFFF"/>
        </w:rPr>
        <w:t> </w:t>
      </w:r>
      <w:r w:rsidRPr="00B85A5B">
        <w:rPr>
          <w:rFonts w:ascii="Times New Roman" w:hAnsi="Times New Roman" w:cs="Times New Roman"/>
          <w:i/>
          <w:iCs/>
          <w:color w:val="000000" w:themeColor="text1"/>
          <w:sz w:val="24"/>
          <w:szCs w:val="24"/>
        </w:rPr>
        <w:t>2</w:t>
      </w:r>
      <w:r w:rsidRPr="00B85A5B">
        <w:rPr>
          <w:rFonts w:ascii="Times New Roman" w:hAnsi="Times New Roman" w:cs="Times New Roman"/>
          <w:color w:val="000000" w:themeColor="text1"/>
          <w:sz w:val="24"/>
          <w:szCs w:val="24"/>
          <w:shd w:val="clear" w:color="auto" w:fill="FFFFFF"/>
        </w:rPr>
        <w:t>(163-190), 183-202.</w:t>
      </w:r>
    </w:p>
    <w:p w:rsidR="00C14A9F" w:rsidRPr="00B85A5B" w:rsidRDefault="00C14A9F" w:rsidP="00C14A9F">
      <w:pPr>
        <w:spacing w:line="360" w:lineRule="auto"/>
        <w:ind w:left="284" w:right="-52" w:hanging="284"/>
        <w:rPr>
          <w:rFonts w:ascii="Times New Roman" w:hAnsi="Times New Roman" w:cs="Times New Roman"/>
          <w:color w:val="000000" w:themeColor="text1"/>
          <w:sz w:val="24"/>
          <w:szCs w:val="24"/>
        </w:rPr>
      </w:pPr>
      <w:r w:rsidRPr="00B85A5B">
        <w:rPr>
          <w:rFonts w:ascii="Times New Roman" w:hAnsi="Times New Roman" w:cs="Times New Roman"/>
          <w:color w:val="000000" w:themeColor="text1"/>
          <w:sz w:val="24"/>
          <w:szCs w:val="24"/>
        </w:rPr>
        <w:t>Davies, M. (2003). </w:t>
      </w:r>
      <w:r w:rsidRPr="00B85A5B">
        <w:rPr>
          <w:rFonts w:ascii="Times New Roman" w:hAnsi="Times New Roman" w:cs="Times New Roman"/>
          <w:i/>
          <w:iCs/>
          <w:color w:val="000000" w:themeColor="text1"/>
          <w:sz w:val="24"/>
          <w:szCs w:val="24"/>
        </w:rPr>
        <w:t>Movement and dance in early childhood</w:t>
      </w:r>
      <w:r w:rsidRPr="00B85A5B">
        <w:rPr>
          <w:rFonts w:ascii="Times New Roman" w:hAnsi="Times New Roman" w:cs="Times New Roman"/>
          <w:color w:val="000000" w:themeColor="text1"/>
          <w:sz w:val="24"/>
          <w:szCs w:val="24"/>
        </w:rPr>
        <w:t>. Sage.</w:t>
      </w:r>
    </w:p>
    <w:p w:rsidR="00C14A9F" w:rsidRPr="00B85A5B" w:rsidRDefault="00C14A9F" w:rsidP="00C14A9F">
      <w:pPr>
        <w:spacing w:line="360" w:lineRule="auto"/>
        <w:ind w:left="284" w:right="-52" w:hanging="284"/>
        <w:rPr>
          <w:rFonts w:ascii="Times New Roman" w:eastAsiaTheme="minorEastAsia" w:hAnsi="Times New Roman" w:cs="Times New Roman"/>
          <w:color w:val="000000" w:themeColor="text1"/>
          <w:sz w:val="24"/>
          <w:szCs w:val="24"/>
        </w:rPr>
      </w:pPr>
      <w:proofErr w:type="spellStart"/>
      <w:r w:rsidRPr="00B85A5B">
        <w:rPr>
          <w:rFonts w:ascii="Times New Roman" w:eastAsiaTheme="minorEastAsia" w:hAnsi="Times New Roman" w:cs="Times New Roman"/>
          <w:color w:val="000000" w:themeColor="text1"/>
          <w:sz w:val="24"/>
          <w:szCs w:val="24"/>
        </w:rPr>
        <w:t>Goodway</w:t>
      </w:r>
      <w:proofErr w:type="spellEnd"/>
      <w:r w:rsidRPr="00B85A5B">
        <w:rPr>
          <w:rFonts w:ascii="Times New Roman" w:eastAsiaTheme="minorEastAsia" w:hAnsi="Times New Roman" w:cs="Times New Roman"/>
          <w:color w:val="000000" w:themeColor="text1"/>
          <w:sz w:val="24"/>
          <w:szCs w:val="24"/>
        </w:rPr>
        <w:t xml:space="preserve">, J. D., </w:t>
      </w:r>
      <w:proofErr w:type="spellStart"/>
      <w:r w:rsidRPr="00B85A5B">
        <w:rPr>
          <w:rFonts w:ascii="Times New Roman" w:eastAsiaTheme="minorEastAsia" w:hAnsi="Times New Roman" w:cs="Times New Roman"/>
          <w:color w:val="000000" w:themeColor="text1"/>
          <w:sz w:val="24"/>
          <w:szCs w:val="24"/>
        </w:rPr>
        <w:t>Ozmun</w:t>
      </w:r>
      <w:proofErr w:type="spellEnd"/>
      <w:r w:rsidRPr="00B85A5B">
        <w:rPr>
          <w:rFonts w:ascii="Times New Roman" w:eastAsiaTheme="minorEastAsia" w:hAnsi="Times New Roman" w:cs="Times New Roman"/>
          <w:color w:val="000000" w:themeColor="text1"/>
          <w:sz w:val="24"/>
          <w:szCs w:val="24"/>
        </w:rPr>
        <w:t xml:space="preserve">, J. C., &amp; </w:t>
      </w:r>
      <w:proofErr w:type="spellStart"/>
      <w:r w:rsidRPr="00B85A5B">
        <w:rPr>
          <w:rFonts w:ascii="Times New Roman" w:eastAsiaTheme="minorEastAsia" w:hAnsi="Times New Roman" w:cs="Times New Roman"/>
          <w:color w:val="000000" w:themeColor="text1"/>
          <w:sz w:val="24"/>
          <w:szCs w:val="24"/>
        </w:rPr>
        <w:t>Gallahue</w:t>
      </w:r>
      <w:proofErr w:type="spellEnd"/>
      <w:r w:rsidRPr="00B85A5B">
        <w:rPr>
          <w:rFonts w:ascii="Times New Roman" w:eastAsiaTheme="minorEastAsia" w:hAnsi="Times New Roman" w:cs="Times New Roman"/>
          <w:color w:val="000000" w:themeColor="text1"/>
          <w:sz w:val="24"/>
          <w:szCs w:val="24"/>
        </w:rPr>
        <w:t>, D. L. (2019). </w:t>
      </w:r>
      <w:r w:rsidRPr="00B85A5B">
        <w:rPr>
          <w:rFonts w:ascii="Times New Roman" w:eastAsiaTheme="minorEastAsia" w:hAnsi="Times New Roman" w:cs="Times New Roman"/>
          <w:i/>
          <w:iCs/>
          <w:color w:val="000000" w:themeColor="text1"/>
          <w:sz w:val="24"/>
          <w:szCs w:val="24"/>
        </w:rPr>
        <w:t>Understanding motor development: Infants, children, adolescents, adults</w:t>
      </w:r>
      <w:r w:rsidRPr="00B85A5B">
        <w:rPr>
          <w:rFonts w:ascii="Times New Roman" w:eastAsiaTheme="minorEastAsia" w:hAnsi="Times New Roman" w:cs="Times New Roman"/>
          <w:color w:val="000000" w:themeColor="text1"/>
          <w:sz w:val="24"/>
          <w:szCs w:val="24"/>
        </w:rPr>
        <w:t xml:space="preserve">. Jones &amp; Bartlett </w:t>
      </w:r>
      <w:proofErr w:type="gramStart"/>
      <w:r w:rsidRPr="00B85A5B">
        <w:rPr>
          <w:rFonts w:ascii="Times New Roman" w:eastAsiaTheme="minorEastAsia" w:hAnsi="Times New Roman" w:cs="Times New Roman"/>
          <w:color w:val="000000" w:themeColor="text1"/>
          <w:sz w:val="24"/>
          <w:szCs w:val="24"/>
        </w:rPr>
        <w:t>Learning..</w:t>
      </w:r>
      <w:proofErr w:type="gramEnd"/>
      <w:r w:rsidRPr="00B85A5B">
        <w:rPr>
          <w:rFonts w:ascii="Times New Roman" w:eastAsiaTheme="minorEastAsia" w:hAnsi="Times New Roman" w:cs="Times New Roman"/>
          <w:color w:val="000000" w:themeColor="text1"/>
          <w:sz w:val="24"/>
          <w:szCs w:val="24"/>
        </w:rPr>
        <w:t xml:space="preserve"> </w:t>
      </w:r>
    </w:p>
    <w:p w:rsidR="00C14A9F" w:rsidRPr="00B85A5B" w:rsidRDefault="00C14A9F" w:rsidP="00C14A9F">
      <w:pPr>
        <w:spacing w:line="360" w:lineRule="auto"/>
        <w:ind w:left="284" w:right="-52" w:hanging="284"/>
        <w:rPr>
          <w:rFonts w:ascii="Times New Roman" w:eastAsiaTheme="minorEastAsia" w:hAnsi="Times New Roman" w:cs="Times New Roman"/>
          <w:color w:val="000000" w:themeColor="text1"/>
          <w:sz w:val="24"/>
          <w:szCs w:val="24"/>
        </w:rPr>
      </w:pPr>
      <w:proofErr w:type="spellStart"/>
      <w:r w:rsidRPr="00B85A5B">
        <w:rPr>
          <w:rFonts w:ascii="Times New Roman" w:eastAsiaTheme="minorEastAsia" w:hAnsi="Times New Roman" w:cs="Times New Roman"/>
          <w:color w:val="000000" w:themeColor="text1"/>
          <w:sz w:val="24"/>
          <w:szCs w:val="24"/>
        </w:rPr>
        <w:t>Goodway</w:t>
      </w:r>
      <w:proofErr w:type="spellEnd"/>
      <w:r w:rsidRPr="00B85A5B">
        <w:rPr>
          <w:rFonts w:ascii="Times New Roman" w:eastAsiaTheme="minorEastAsia" w:hAnsi="Times New Roman" w:cs="Times New Roman"/>
          <w:color w:val="000000" w:themeColor="text1"/>
          <w:sz w:val="24"/>
          <w:szCs w:val="24"/>
        </w:rPr>
        <w:t>, J.D. &amp; </w:t>
      </w:r>
      <w:proofErr w:type="spellStart"/>
      <w:r w:rsidRPr="00B85A5B">
        <w:rPr>
          <w:rFonts w:ascii="Times New Roman" w:eastAsiaTheme="minorEastAsia" w:hAnsi="Times New Roman" w:cs="Times New Roman"/>
          <w:color w:val="000000" w:themeColor="text1"/>
          <w:sz w:val="24"/>
          <w:szCs w:val="24"/>
        </w:rPr>
        <w:t>Branta</w:t>
      </w:r>
      <w:proofErr w:type="spellEnd"/>
      <w:r w:rsidRPr="00B85A5B">
        <w:rPr>
          <w:rFonts w:ascii="Times New Roman" w:eastAsiaTheme="minorEastAsia" w:hAnsi="Times New Roman" w:cs="Times New Roman"/>
          <w:color w:val="000000" w:themeColor="text1"/>
          <w:sz w:val="24"/>
          <w:szCs w:val="24"/>
        </w:rPr>
        <w:t>, C.F. (2003). ‘Influence of a motor skill intervention on fundamental motor skill development of disadvantaged preschool children’, </w:t>
      </w:r>
      <w:r w:rsidRPr="00B85A5B">
        <w:rPr>
          <w:rFonts w:ascii="Times New Roman" w:eastAsiaTheme="minorEastAsia" w:hAnsi="Times New Roman" w:cs="Times New Roman"/>
          <w:i/>
          <w:iCs/>
          <w:color w:val="000000" w:themeColor="text1"/>
          <w:sz w:val="24"/>
          <w:szCs w:val="24"/>
        </w:rPr>
        <w:t>Research Quarterly for Exercise and Sport, </w:t>
      </w:r>
      <w:r w:rsidRPr="00B85A5B">
        <w:rPr>
          <w:rFonts w:ascii="Times New Roman" w:eastAsiaTheme="minorEastAsia" w:hAnsi="Times New Roman" w:cs="Times New Roman"/>
          <w:color w:val="000000" w:themeColor="text1"/>
          <w:sz w:val="24"/>
          <w:szCs w:val="24"/>
        </w:rPr>
        <w:t>74(1), 36-46.  </w:t>
      </w:r>
    </w:p>
    <w:p w:rsidR="00C14A9F" w:rsidRPr="00B85A5B" w:rsidRDefault="00C14A9F" w:rsidP="00C14A9F">
      <w:pPr>
        <w:spacing w:line="360" w:lineRule="auto"/>
        <w:ind w:left="284" w:right="-52" w:hanging="284"/>
        <w:rPr>
          <w:rFonts w:ascii="Times New Roman" w:hAnsi="Times New Roman" w:cs="Times New Roman"/>
          <w:color w:val="000000" w:themeColor="text1"/>
          <w:sz w:val="24"/>
          <w:szCs w:val="24"/>
        </w:rPr>
      </w:pPr>
      <w:proofErr w:type="spellStart"/>
      <w:r w:rsidRPr="00B85A5B">
        <w:rPr>
          <w:rFonts w:ascii="Times New Roman" w:hAnsi="Times New Roman" w:cs="Times New Roman"/>
          <w:color w:val="000000" w:themeColor="text1"/>
          <w:sz w:val="24"/>
          <w:szCs w:val="24"/>
        </w:rPr>
        <w:lastRenderedPageBreak/>
        <w:t>Goodway</w:t>
      </w:r>
      <w:proofErr w:type="spellEnd"/>
      <w:r w:rsidRPr="00B85A5B">
        <w:rPr>
          <w:rFonts w:ascii="Times New Roman" w:hAnsi="Times New Roman" w:cs="Times New Roman"/>
          <w:color w:val="000000" w:themeColor="text1"/>
          <w:sz w:val="24"/>
          <w:szCs w:val="24"/>
        </w:rPr>
        <w:t xml:space="preserve">, J.D., Crowe, H. &amp; Ward, P. (2003). ‘Effects of Motor Skill Instruction of Fundamental Motor Skill Development’, </w:t>
      </w:r>
      <w:r w:rsidRPr="00B85A5B">
        <w:rPr>
          <w:rFonts w:ascii="Times New Roman" w:hAnsi="Times New Roman" w:cs="Times New Roman"/>
          <w:i/>
          <w:color w:val="000000" w:themeColor="text1"/>
          <w:sz w:val="24"/>
          <w:szCs w:val="24"/>
        </w:rPr>
        <w:t>Adapted Physical Activity Quarterly</w:t>
      </w:r>
      <w:r w:rsidRPr="00B85A5B">
        <w:rPr>
          <w:rFonts w:ascii="Times New Roman" w:hAnsi="Times New Roman" w:cs="Times New Roman"/>
          <w:color w:val="000000" w:themeColor="text1"/>
          <w:sz w:val="24"/>
          <w:szCs w:val="24"/>
        </w:rPr>
        <w:t xml:space="preserve">, 20(3), pp. 298-314. </w:t>
      </w:r>
    </w:p>
    <w:p w:rsidR="00C14A9F" w:rsidRPr="00B85A5B" w:rsidRDefault="00C14A9F" w:rsidP="00C14A9F">
      <w:pPr>
        <w:spacing w:line="360" w:lineRule="auto"/>
        <w:ind w:left="284" w:hanging="284"/>
        <w:rPr>
          <w:rFonts w:ascii="Times New Roman" w:hAnsi="Times New Roman" w:cs="Times New Roman"/>
          <w:color w:val="000000" w:themeColor="text1"/>
          <w:sz w:val="24"/>
          <w:szCs w:val="24"/>
          <w:shd w:val="clear" w:color="auto" w:fill="FFFFFF"/>
        </w:rPr>
      </w:pPr>
      <w:r w:rsidRPr="00B85A5B">
        <w:rPr>
          <w:rFonts w:ascii="Times New Roman" w:hAnsi="Times New Roman" w:cs="Times New Roman"/>
          <w:color w:val="000000" w:themeColor="text1"/>
          <w:sz w:val="24"/>
          <w:szCs w:val="24"/>
          <w:shd w:val="clear" w:color="auto" w:fill="FFFFFF"/>
        </w:rPr>
        <w:t>Haywood, K. M., &amp; Getchell, N. (2019). </w:t>
      </w:r>
      <w:r w:rsidRPr="00B85A5B">
        <w:rPr>
          <w:rFonts w:ascii="Times New Roman" w:hAnsi="Times New Roman" w:cs="Times New Roman"/>
          <w:i/>
          <w:iCs/>
          <w:color w:val="000000" w:themeColor="text1"/>
          <w:sz w:val="24"/>
          <w:szCs w:val="24"/>
        </w:rPr>
        <w:t>Life span motor development</w:t>
      </w:r>
      <w:r w:rsidRPr="00B85A5B">
        <w:rPr>
          <w:rFonts w:ascii="Times New Roman" w:hAnsi="Times New Roman" w:cs="Times New Roman"/>
          <w:color w:val="000000" w:themeColor="text1"/>
          <w:sz w:val="24"/>
          <w:szCs w:val="24"/>
          <w:shd w:val="clear" w:color="auto" w:fill="FFFFFF"/>
        </w:rPr>
        <w:t>. Human kinetics.</w:t>
      </w:r>
    </w:p>
    <w:p w:rsidR="00C14A9F" w:rsidRPr="007433CA" w:rsidRDefault="00C14A9F" w:rsidP="00C14A9F">
      <w:pPr>
        <w:spacing w:line="360" w:lineRule="auto"/>
        <w:ind w:left="284" w:right="-52" w:hanging="284"/>
        <w:rPr>
          <w:rFonts w:ascii="Times New Roman" w:hAnsi="Times New Roman" w:cs="Times New Roman"/>
          <w:color w:val="000000" w:themeColor="text1"/>
          <w:sz w:val="24"/>
          <w:szCs w:val="24"/>
        </w:rPr>
      </w:pPr>
      <w:proofErr w:type="spellStart"/>
      <w:r w:rsidRPr="00B85A5B">
        <w:rPr>
          <w:rFonts w:ascii="Times New Roman" w:hAnsi="Times New Roman" w:cs="Times New Roman"/>
          <w:color w:val="000000" w:themeColor="text1"/>
          <w:sz w:val="24"/>
          <w:szCs w:val="24"/>
          <w:shd w:val="clear" w:color="auto" w:fill="FFFFFF"/>
        </w:rPr>
        <w:t>Seefeldt</w:t>
      </w:r>
      <w:proofErr w:type="spellEnd"/>
      <w:r w:rsidRPr="00B85A5B">
        <w:rPr>
          <w:rFonts w:ascii="Times New Roman" w:hAnsi="Times New Roman" w:cs="Times New Roman"/>
          <w:color w:val="000000" w:themeColor="text1"/>
          <w:sz w:val="24"/>
          <w:szCs w:val="24"/>
          <w:shd w:val="clear" w:color="auto" w:fill="FFFFFF"/>
        </w:rPr>
        <w:t>, V. (1980). Developmental motor patterns: Implications for elementary school physical education. </w:t>
      </w:r>
      <w:r w:rsidRPr="00B85A5B">
        <w:rPr>
          <w:rFonts w:ascii="Times New Roman" w:hAnsi="Times New Roman" w:cs="Times New Roman"/>
          <w:i/>
          <w:iCs/>
          <w:color w:val="000000" w:themeColor="text1"/>
          <w:sz w:val="24"/>
          <w:szCs w:val="24"/>
        </w:rPr>
        <w:t xml:space="preserve">Psychology of motor </w:t>
      </w:r>
      <w:proofErr w:type="spellStart"/>
      <w:r w:rsidRPr="00B85A5B">
        <w:rPr>
          <w:rFonts w:ascii="Times New Roman" w:hAnsi="Times New Roman" w:cs="Times New Roman"/>
          <w:i/>
          <w:iCs/>
          <w:color w:val="000000" w:themeColor="text1"/>
          <w:sz w:val="24"/>
          <w:szCs w:val="24"/>
        </w:rPr>
        <w:t>behavior</w:t>
      </w:r>
      <w:proofErr w:type="spellEnd"/>
      <w:r w:rsidRPr="00B85A5B">
        <w:rPr>
          <w:rFonts w:ascii="Times New Roman" w:hAnsi="Times New Roman" w:cs="Times New Roman"/>
          <w:i/>
          <w:iCs/>
          <w:color w:val="000000" w:themeColor="text1"/>
          <w:sz w:val="24"/>
          <w:szCs w:val="24"/>
        </w:rPr>
        <w:t xml:space="preserve"> and sport</w:t>
      </w:r>
      <w:r w:rsidRPr="00B85A5B">
        <w:rPr>
          <w:rFonts w:ascii="Times New Roman" w:hAnsi="Times New Roman" w:cs="Times New Roman"/>
          <w:color w:val="000000" w:themeColor="text1"/>
          <w:sz w:val="24"/>
          <w:szCs w:val="24"/>
          <w:shd w:val="clear" w:color="auto" w:fill="FFFFFF"/>
        </w:rPr>
        <w:t>, </w:t>
      </w:r>
      <w:r w:rsidRPr="00B85A5B">
        <w:rPr>
          <w:rFonts w:ascii="Times New Roman" w:hAnsi="Times New Roman" w:cs="Times New Roman"/>
          <w:i/>
          <w:iCs/>
          <w:color w:val="000000" w:themeColor="text1"/>
          <w:sz w:val="24"/>
          <w:szCs w:val="24"/>
        </w:rPr>
        <w:t>36</w:t>
      </w:r>
      <w:r w:rsidRPr="00B85A5B">
        <w:rPr>
          <w:rFonts w:ascii="Times New Roman" w:hAnsi="Times New Roman" w:cs="Times New Roman"/>
          <w:color w:val="000000" w:themeColor="text1"/>
          <w:sz w:val="24"/>
          <w:szCs w:val="24"/>
          <w:shd w:val="clear" w:color="auto" w:fill="FFFFFF"/>
        </w:rPr>
        <w:t>(6), 314-323.</w:t>
      </w:r>
    </w:p>
    <w:p w:rsidR="00C14A9F" w:rsidRPr="007F7CF1" w:rsidRDefault="00C14A9F" w:rsidP="00C14A9F">
      <w:pPr>
        <w:jc w:val="center"/>
        <w:rPr>
          <w:rFonts w:eastAsia="Times New Roman"/>
          <w:b/>
          <w:sz w:val="24"/>
          <w:szCs w:val="24"/>
        </w:rPr>
      </w:pPr>
    </w:p>
    <w:p w:rsidR="00D75F34" w:rsidRPr="00040149" w:rsidRDefault="00D75F34" w:rsidP="00D75F34">
      <w:pPr>
        <w:rPr>
          <w:rFonts w:ascii="Times New Roman" w:hAnsi="Times New Roman" w:cs="Times New Roman"/>
          <w:sz w:val="24"/>
          <w:szCs w:val="24"/>
        </w:rPr>
      </w:pPr>
      <w:r w:rsidRPr="00040149">
        <w:rPr>
          <w:rFonts w:ascii="Times New Roman" w:hAnsi="Times New Roman" w:cs="Times New Roman"/>
          <w:sz w:val="24"/>
          <w:szCs w:val="24"/>
        </w:rPr>
        <w:t>.</w:t>
      </w:r>
    </w:p>
    <w:p w:rsidR="00D75F34" w:rsidRPr="00040149" w:rsidRDefault="00D75F34" w:rsidP="00D75F34">
      <w:pPr>
        <w:rPr>
          <w:rFonts w:ascii="Times New Roman" w:hAnsi="Times New Roman" w:cs="Times New Roman"/>
          <w:sz w:val="24"/>
          <w:szCs w:val="24"/>
        </w:rPr>
      </w:pPr>
      <w:r w:rsidRPr="00040149">
        <w:rPr>
          <w:rFonts w:ascii="Times New Roman" w:hAnsi="Times New Roman" w:cs="Times New Roman"/>
          <w:sz w:val="24"/>
          <w:szCs w:val="24"/>
        </w:rPr>
        <w:t xml:space="preserve">Childhood Play and the </w:t>
      </w:r>
      <w:proofErr w:type="spellStart"/>
      <w:r w:rsidRPr="00040149">
        <w:rPr>
          <w:rFonts w:ascii="Times New Roman" w:hAnsi="Times New Roman" w:cs="Times New Roman"/>
          <w:sz w:val="24"/>
          <w:szCs w:val="24"/>
        </w:rPr>
        <w:t>Playwork</w:t>
      </w:r>
      <w:proofErr w:type="spellEnd"/>
      <w:r w:rsidRPr="00040149">
        <w:rPr>
          <w:rFonts w:ascii="Times New Roman" w:hAnsi="Times New Roman" w:cs="Times New Roman"/>
          <w:sz w:val="24"/>
          <w:szCs w:val="24"/>
        </w:rPr>
        <w:t xml:space="preserve"> Principles (Play Wales)</w:t>
      </w:r>
    </w:p>
    <w:p w:rsidR="00D75F34" w:rsidRPr="00040149" w:rsidRDefault="00D75F34" w:rsidP="00D75F34">
      <w:pPr>
        <w:rPr>
          <w:rFonts w:ascii="Times New Roman" w:hAnsi="Times New Roman" w:cs="Times New Roman"/>
          <w:sz w:val="24"/>
          <w:szCs w:val="24"/>
        </w:rPr>
      </w:pPr>
      <w:r w:rsidRPr="00040149">
        <w:rPr>
          <w:rFonts w:ascii="Times New Roman" w:hAnsi="Times New Roman" w:cs="Times New Roman"/>
          <w:sz w:val="24"/>
          <w:szCs w:val="24"/>
        </w:rPr>
        <w:t>Carly Williams (Swansea Bay University Health Board) Carly.Williams@wales.nhs.uk</w:t>
      </w:r>
    </w:p>
    <w:p w:rsidR="00D75F34" w:rsidRPr="00040149" w:rsidRDefault="00D75F34" w:rsidP="00CD05FA">
      <w:pPr>
        <w:rPr>
          <w:rFonts w:ascii="Times New Roman" w:hAnsi="Times New Roman" w:cs="Times New Roman"/>
          <w:sz w:val="24"/>
          <w:szCs w:val="24"/>
        </w:rPr>
      </w:pPr>
    </w:p>
    <w:p w:rsidR="00912A39" w:rsidRPr="00040149" w:rsidRDefault="00912A39" w:rsidP="00CD05FA">
      <w:pPr>
        <w:rPr>
          <w:rFonts w:ascii="Times New Roman" w:hAnsi="Times New Roman" w:cs="Times New Roman"/>
          <w:sz w:val="24"/>
          <w:szCs w:val="24"/>
        </w:rPr>
      </w:pPr>
    </w:p>
    <w:p w:rsidR="00E7717F" w:rsidRPr="00040149" w:rsidRDefault="00E7717F" w:rsidP="00CD05FA">
      <w:pPr>
        <w:rPr>
          <w:rFonts w:ascii="Times New Roman" w:hAnsi="Times New Roman" w:cs="Times New Roman"/>
          <w:sz w:val="24"/>
          <w:szCs w:val="24"/>
        </w:rPr>
      </w:pPr>
    </w:p>
    <w:p w:rsidR="00E7717F" w:rsidRPr="00040149" w:rsidRDefault="00E7717F" w:rsidP="00CD05FA">
      <w:pPr>
        <w:rPr>
          <w:rFonts w:ascii="Times New Roman" w:hAnsi="Times New Roman" w:cs="Times New Roman"/>
          <w:sz w:val="24"/>
          <w:szCs w:val="24"/>
        </w:rPr>
      </w:pPr>
    </w:p>
    <w:p w:rsidR="00E7717F" w:rsidRPr="00040149" w:rsidRDefault="00E7717F" w:rsidP="00CD05FA">
      <w:pPr>
        <w:rPr>
          <w:rFonts w:ascii="Times New Roman" w:hAnsi="Times New Roman" w:cs="Times New Roman"/>
          <w:sz w:val="24"/>
          <w:szCs w:val="24"/>
        </w:rPr>
      </w:pPr>
    </w:p>
    <w:p w:rsidR="00E7717F" w:rsidRPr="00040149" w:rsidRDefault="00E7717F" w:rsidP="00CD05FA">
      <w:pPr>
        <w:rPr>
          <w:rFonts w:ascii="Times New Roman" w:hAnsi="Times New Roman" w:cs="Times New Roman"/>
          <w:sz w:val="24"/>
          <w:szCs w:val="24"/>
        </w:rPr>
      </w:pPr>
    </w:p>
    <w:p w:rsidR="00E7717F" w:rsidRDefault="00E7717F" w:rsidP="00CD05FA">
      <w:pPr>
        <w:rPr>
          <w:rFonts w:ascii="Times New Roman" w:hAnsi="Times New Roman" w:cs="Times New Roman"/>
          <w:sz w:val="24"/>
          <w:szCs w:val="24"/>
        </w:rPr>
      </w:pPr>
    </w:p>
    <w:p w:rsidR="00E7717F" w:rsidRDefault="00E7717F" w:rsidP="00CD05FA">
      <w:pPr>
        <w:rPr>
          <w:rFonts w:ascii="Times New Roman" w:hAnsi="Times New Roman" w:cs="Times New Roman"/>
          <w:sz w:val="24"/>
          <w:szCs w:val="24"/>
        </w:rPr>
      </w:pPr>
    </w:p>
    <w:p w:rsidR="00E7717F" w:rsidRDefault="00E7717F" w:rsidP="00CD05FA">
      <w:pPr>
        <w:rPr>
          <w:rFonts w:ascii="Times New Roman" w:hAnsi="Times New Roman" w:cs="Times New Roman"/>
          <w:sz w:val="24"/>
          <w:szCs w:val="24"/>
        </w:rPr>
      </w:pPr>
    </w:p>
    <w:p w:rsidR="00E7717F" w:rsidRDefault="00E7717F" w:rsidP="00CD05FA">
      <w:pPr>
        <w:rPr>
          <w:rFonts w:ascii="Times New Roman" w:hAnsi="Times New Roman" w:cs="Times New Roman"/>
          <w:sz w:val="24"/>
          <w:szCs w:val="24"/>
        </w:rPr>
      </w:pPr>
    </w:p>
    <w:p w:rsidR="00E7717F" w:rsidRDefault="00E7717F" w:rsidP="00CD05FA">
      <w:pPr>
        <w:rPr>
          <w:rFonts w:ascii="Times New Roman" w:hAnsi="Times New Roman" w:cs="Times New Roman"/>
          <w:sz w:val="24"/>
          <w:szCs w:val="24"/>
        </w:rPr>
      </w:pPr>
    </w:p>
    <w:p w:rsidR="00E7717F" w:rsidRDefault="00E7717F" w:rsidP="00CD05FA">
      <w:pPr>
        <w:rPr>
          <w:rFonts w:ascii="Times New Roman" w:hAnsi="Times New Roman" w:cs="Times New Roman"/>
          <w:sz w:val="24"/>
          <w:szCs w:val="24"/>
        </w:rPr>
      </w:pPr>
    </w:p>
    <w:p w:rsidR="00E7717F" w:rsidRDefault="00E7717F" w:rsidP="00CD05FA">
      <w:pPr>
        <w:rPr>
          <w:rFonts w:ascii="Times New Roman" w:hAnsi="Times New Roman" w:cs="Times New Roman"/>
          <w:sz w:val="24"/>
          <w:szCs w:val="24"/>
        </w:rPr>
      </w:pPr>
    </w:p>
    <w:p w:rsidR="00E7717F" w:rsidRDefault="00E7717F" w:rsidP="00CD05FA">
      <w:pPr>
        <w:rPr>
          <w:rFonts w:ascii="Times New Roman" w:hAnsi="Times New Roman" w:cs="Times New Roman"/>
          <w:sz w:val="24"/>
          <w:szCs w:val="24"/>
        </w:rPr>
      </w:pPr>
    </w:p>
    <w:p w:rsidR="00E7717F" w:rsidRDefault="00E7717F" w:rsidP="00CD05FA">
      <w:pPr>
        <w:rPr>
          <w:rFonts w:ascii="Times New Roman" w:hAnsi="Times New Roman" w:cs="Times New Roman"/>
          <w:sz w:val="24"/>
          <w:szCs w:val="24"/>
        </w:rPr>
      </w:pPr>
    </w:p>
    <w:p w:rsidR="00912A39" w:rsidRPr="00CB2D80" w:rsidRDefault="00912A39" w:rsidP="00CD05FA">
      <w:pPr>
        <w:rPr>
          <w:rFonts w:ascii="Times New Roman" w:hAnsi="Times New Roman" w:cs="Times New Roman"/>
          <w:sz w:val="24"/>
          <w:szCs w:val="24"/>
        </w:rPr>
      </w:pPr>
    </w:p>
    <w:sectPr w:rsidR="00912A39" w:rsidRPr="00CB2D80" w:rsidSect="00B37290">
      <w:footerReference w:type="default" r:id="rId13"/>
      <w:pgSz w:w="11906" w:h="16838"/>
      <w:pgMar w:top="1134" w:right="1134" w:bottom="1134" w:left="1134"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5B59" w:rsidRDefault="00B25B59" w:rsidP="00C50C09">
      <w:pPr>
        <w:spacing w:after="0" w:line="240" w:lineRule="auto"/>
      </w:pPr>
      <w:r>
        <w:separator/>
      </w:r>
    </w:p>
  </w:endnote>
  <w:endnote w:type="continuationSeparator" w:id="0">
    <w:p w:rsidR="00B25B59" w:rsidRDefault="00B25B59" w:rsidP="00C50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ngs">
    <w:altName w:val="Yu Gothic UI"/>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202C" w:rsidRDefault="0019202C">
    <w:pPr>
      <w:pStyle w:val="Footer"/>
      <w:jc w:val="center"/>
    </w:pPr>
  </w:p>
  <w:p w:rsidR="0019202C" w:rsidRDefault="0019202C">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4102623"/>
      <w:docPartObj>
        <w:docPartGallery w:val="Page Numbers (Bottom of Page)"/>
        <w:docPartUnique/>
      </w:docPartObj>
    </w:sdtPr>
    <w:sdtEndPr>
      <w:rPr>
        <w:noProof/>
      </w:rPr>
    </w:sdtEndPr>
    <w:sdtContent>
      <w:p w:rsidR="00DB03B0" w:rsidRDefault="00DB03B0">
        <w:pPr>
          <w:pStyle w:val="Footer"/>
          <w:jc w:val="center"/>
        </w:pPr>
        <w:r>
          <w:fldChar w:fldCharType="begin"/>
        </w:r>
        <w:r>
          <w:instrText xml:space="preserve"> PAGE   \* MERGEFORMAT </w:instrText>
        </w:r>
        <w:r>
          <w:fldChar w:fldCharType="separate"/>
        </w:r>
        <w:r w:rsidR="00C14A9F">
          <w:rPr>
            <w:noProof/>
          </w:rPr>
          <w:t>3</w:t>
        </w:r>
        <w:r>
          <w:rPr>
            <w:noProof/>
          </w:rPr>
          <w:fldChar w:fldCharType="end"/>
        </w:r>
      </w:p>
    </w:sdtContent>
  </w:sdt>
  <w:p w:rsidR="00C50C09" w:rsidRDefault="00C50C0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5B59" w:rsidRDefault="00B25B59" w:rsidP="00C50C09">
      <w:pPr>
        <w:spacing w:after="0" w:line="240" w:lineRule="auto"/>
      </w:pPr>
      <w:r>
        <w:separator/>
      </w:r>
    </w:p>
  </w:footnote>
  <w:footnote w:type="continuationSeparator" w:id="0">
    <w:p w:rsidR="00B25B59" w:rsidRDefault="00B25B59" w:rsidP="00C50C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77A2"/>
    <w:rsid w:val="00040149"/>
    <w:rsid w:val="000700F1"/>
    <w:rsid w:val="00073D72"/>
    <w:rsid w:val="00096A19"/>
    <w:rsid w:val="000A0862"/>
    <w:rsid w:val="000A4DEF"/>
    <w:rsid w:val="000A5A72"/>
    <w:rsid w:val="000B359C"/>
    <w:rsid w:val="000E58C7"/>
    <w:rsid w:val="00191479"/>
    <w:rsid w:val="0019202C"/>
    <w:rsid w:val="001B6CD9"/>
    <w:rsid w:val="001C30EF"/>
    <w:rsid w:val="002618C5"/>
    <w:rsid w:val="002A12A5"/>
    <w:rsid w:val="00316145"/>
    <w:rsid w:val="00370482"/>
    <w:rsid w:val="00371BEA"/>
    <w:rsid w:val="003B6492"/>
    <w:rsid w:val="003D5CB5"/>
    <w:rsid w:val="003E19CB"/>
    <w:rsid w:val="00430779"/>
    <w:rsid w:val="004A7AA6"/>
    <w:rsid w:val="004B739C"/>
    <w:rsid w:val="00507320"/>
    <w:rsid w:val="005317F3"/>
    <w:rsid w:val="005D1BBB"/>
    <w:rsid w:val="005E3220"/>
    <w:rsid w:val="006843B7"/>
    <w:rsid w:val="006879A8"/>
    <w:rsid w:val="006979A3"/>
    <w:rsid w:val="006A5511"/>
    <w:rsid w:val="006B22B2"/>
    <w:rsid w:val="006D5214"/>
    <w:rsid w:val="00706864"/>
    <w:rsid w:val="007114F4"/>
    <w:rsid w:val="007A3030"/>
    <w:rsid w:val="007B20D6"/>
    <w:rsid w:val="007D5E4E"/>
    <w:rsid w:val="007F4ACE"/>
    <w:rsid w:val="007F57DD"/>
    <w:rsid w:val="00815CE6"/>
    <w:rsid w:val="00895479"/>
    <w:rsid w:val="008A7E35"/>
    <w:rsid w:val="008F6B08"/>
    <w:rsid w:val="00912A39"/>
    <w:rsid w:val="009B244A"/>
    <w:rsid w:val="00A358C9"/>
    <w:rsid w:val="00A76291"/>
    <w:rsid w:val="00AC02D2"/>
    <w:rsid w:val="00AC1802"/>
    <w:rsid w:val="00B25B59"/>
    <w:rsid w:val="00B37290"/>
    <w:rsid w:val="00B54DE4"/>
    <w:rsid w:val="00B55EF3"/>
    <w:rsid w:val="00B56F79"/>
    <w:rsid w:val="00BA3F24"/>
    <w:rsid w:val="00C14A9F"/>
    <w:rsid w:val="00C50C09"/>
    <w:rsid w:val="00C84E75"/>
    <w:rsid w:val="00CB1D05"/>
    <w:rsid w:val="00CB2D80"/>
    <w:rsid w:val="00CD05FA"/>
    <w:rsid w:val="00CF3E47"/>
    <w:rsid w:val="00D021DF"/>
    <w:rsid w:val="00D504D8"/>
    <w:rsid w:val="00D53915"/>
    <w:rsid w:val="00D65F69"/>
    <w:rsid w:val="00D74FFD"/>
    <w:rsid w:val="00D75F34"/>
    <w:rsid w:val="00D92BAD"/>
    <w:rsid w:val="00DB03B0"/>
    <w:rsid w:val="00DC08A4"/>
    <w:rsid w:val="00DC77A2"/>
    <w:rsid w:val="00DE2039"/>
    <w:rsid w:val="00DE7193"/>
    <w:rsid w:val="00DF5C5F"/>
    <w:rsid w:val="00DF7CBA"/>
    <w:rsid w:val="00E1141A"/>
    <w:rsid w:val="00E43845"/>
    <w:rsid w:val="00E7717F"/>
    <w:rsid w:val="00EA1F8A"/>
    <w:rsid w:val="00ED2730"/>
    <w:rsid w:val="00F51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3F329B6"/>
  <w15:chartTrackingRefBased/>
  <w15:docId w15:val="{F6D579FB-7F9A-473F-B051-95CA343C1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0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C09"/>
  </w:style>
  <w:style w:type="paragraph" w:styleId="Footer">
    <w:name w:val="footer"/>
    <w:basedOn w:val="Normal"/>
    <w:link w:val="FooterChar"/>
    <w:uiPriority w:val="99"/>
    <w:unhideWhenUsed/>
    <w:rsid w:val="00C50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C09"/>
  </w:style>
  <w:style w:type="paragraph" w:styleId="Revision">
    <w:name w:val="Revision"/>
    <w:hidden/>
    <w:uiPriority w:val="99"/>
    <w:semiHidden/>
    <w:rsid w:val="00C50C09"/>
    <w:pPr>
      <w:spacing w:after="0" w:line="240" w:lineRule="auto"/>
    </w:pPr>
  </w:style>
  <w:style w:type="paragraph" w:customStyle="1" w:styleId="productparagraphproduct-paragraphgmmh00-0-2320">
    <w:name w:val="productparagraph__product-paragraph__gmmh0__0-0-2320"/>
    <w:basedOn w:val="Normal"/>
    <w:rsid w:val="000A4D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uiPriority w:val="99"/>
    <w:rsid w:val="00CD05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D05FA"/>
  </w:style>
  <w:style w:type="character" w:customStyle="1" w:styleId="apple-converted-space">
    <w:name w:val="apple-converted-space"/>
    <w:basedOn w:val="DefaultParagraphFont"/>
    <w:rsid w:val="000700F1"/>
  </w:style>
  <w:style w:type="paragraph" w:styleId="Subtitle">
    <w:name w:val="Subtitle"/>
    <w:basedOn w:val="Normal"/>
    <w:link w:val="SubtitleChar"/>
    <w:qFormat/>
    <w:rsid w:val="00430779"/>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30779"/>
    <w:rPr>
      <w:rFonts w:ascii="Times New Roman" w:eastAsia="MS Minngs" w:hAnsi="Times New Roman" w:cs="Times New Roman"/>
      <w:sz w:val="32"/>
      <w:szCs w:val="32"/>
      <w:u w:val="single"/>
      <w:lang w:eastAsia="en-GB"/>
    </w:rPr>
  </w:style>
  <w:style w:type="paragraph" w:customStyle="1" w:styleId="Modcode">
    <w:name w:val="Modcode"/>
    <w:basedOn w:val="Normal"/>
    <w:rsid w:val="00D021DF"/>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D021DF"/>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D021DF"/>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D021DF"/>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D021DF"/>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D021DF"/>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021DF"/>
    <w:rPr>
      <w:rFonts w:ascii="Times New Roman" w:eastAsia="MS Minngs" w:hAnsi="Times New Roman" w:cs="Times New Roman"/>
      <w:b/>
      <w:bCs/>
      <w:sz w:val="28"/>
      <w:szCs w:val="28"/>
      <w:lang w:eastAsia="en-GB"/>
    </w:rPr>
  </w:style>
  <w:style w:type="paragraph" w:styleId="ListParagraph">
    <w:name w:val="List Paragraph"/>
    <w:basedOn w:val="Normal"/>
    <w:uiPriority w:val="34"/>
    <w:qFormat/>
    <w:rsid w:val="0019202C"/>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9379844">
      <w:bodyDiv w:val="1"/>
      <w:marLeft w:val="0"/>
      <w:marRight w:val="0"/>
      <w:marTop w:val="0"/>
      <w:marBottom w:val="0"/>
      <w:divBdr>
        <w:top w:val="none" w:sz="0" w:space="0" w:color="auto"/>
        <w:left w:val="none" w:sz="0" w:space="0" w:color="auto"/>
        <w:bottom w:val="none" w:sz="0" w:space="0" w:color="auto"/>
        <w:right w:val="none" w:sz="0" w:space="0" w:color="auto"/>
      </w:divBdr>
    </w:div>
    <w:div w:id="1368261195">
      <w:bodyDiv w:val="1"/>
      <w:marLeft w:val="0"/>
      <w:marRight w:val="0"/>
      <w:marTop w:val="0"/>
      <w:marBottom w:val="0"/>
      <w:divBdr>
        <w:top w:val="none" w:sz="0" w:space="0" w:color="auto"/>
        <w:left w:val="none" w:sz="0" w:space="0" w:color="auto"/>
        <w:bottom w:val="none" w:sz="0" w:space="0" w:color="auto"/>
        <w:right w:val="none" w:sz="0" w:space="0" w:color="auto"/>
      </w:divBdr>
      <w:divsChild>
        <w:div w:id="824318736">
          <w:marLeft w:val="0"/>
          <w:marRight w:val="0"/>
          <w:marTop w:val="0"/>
          <w:marBottom w:val="0"/>
          <w:divBdr>
            <w:top w:val="none" w:sz="0" w:space="0" w:color="auto"/>
            <w:left w:val="none" w:sz="0" w:space="0" w:color="auto"/>
            <w:bottom w:val="none" w:sz="0" w:space="0" w:color="auto"/>
            <w:right w:val="none" w:sz="0" w:space="0" w:color="auto"/>
          </w:divBdr>
        </w:div>
        <w:div w:id="1201434526">
          <w:marLeft w:val="0"/>
          <w:marRight w:val="0"/>
          <w:marTop w:val="0"/>
          <w:marBottom w:val="0"/>
          <w:divBdr>
            <w:top w:val="none" w:sz="0" w:space="0" w:color="auto"/>
            <w:left w:val="none" w:sz="0" w:space="0" w:color="auto"/>
            <w:bottom w:val="none" w:sz="0" w:space="0" w:color="auto"/>
            <w:right w:val="none" w:sz="0" w:space="0" w:color="auto"/>
          </w:divBdr>
        </w:div>
        <w:div w:id="734670029">
          <w:marLeft w:val="0"/>
          <w:marRight w:val="0"/>
          <w:marTop w:val="0"/>
          <w:marBottom w:val="0"/>
          <w:divBdr>
            <w:top w:val="none" w:sz="0" w:space="0" w:color="auto"/>
            <w:left w:val="none" w:sz="0" w:space="0" w:color="auto"/>
            <w:bottom w:val="none" w:sz="0" w:space="0" w:color="auto"/>
            <w:right w:val="none" w:sz="0" w:space="0" w:color="auto"/>
          </w:divBdr>
        </w:div>
        <w:div w:id="1403870607">
          <w:marLeft w:val="0"/>
          <w:marRight w:val="0"/>
          <w:marTop w:val="0"/>
          <w:marBottom w:val="0"/>
          <w:divBdr>
            <w:top w:val="none" w:sz="0" w:space="0" w:color="auto"/>
            <w:left w:val="none" w:sz="0" w:space="0" w:color="auto"/>
            <w:bottom w:val="none" w:sz="0" w:space="0" w:color="auto"/>
            <w:right w:val="none" w:sz="0" w:space="0" w:color="auto"/>
          </w:divBdr>
        </w:div>
        <w:div w:id="1314945725">
          <w:marLeft w:val="0"/>
          <w:marRight w:val="0"/>
          <w:marTop w:val="0"/>
          <w:marBottom w:val="0"/>
          <w:divBdr>
            <w:top w:val="none" w:sz="0" w:space="0" w:color="auto"/>
            <w:left w:val="none" w:sz="0" w:space="0" w:color="auto"/>
            <w:bottom w:val="none" w:sz="0" w:space="0" w:color="auto"/>
            <w:right w:val="none" w:sz="0" w:space="0" w:color="auto"/>
          </w:divBdr>
        </w:div>
      </w:divsChild>
    </w:div>
    <w:div w:id="1450391065">
      <w:bodyDiv w:val="1"/>
      <w:marLeft w:val="0"/>
      <w:marRight w:val="0"/>
      <w:marTop w:val="0"/>
      <w:marBottom w:val="0"/>
      <w:divBdr>
        <w:top w:val="none" w:sz="0" w:space="0" w:color="auto"/>
        <w:left w:val="none" w:sz="0" w:space="0" w:color="auto"/>
        <w:bottom w:val="none" w:sz="0" w:space="0" w:color="auto"/>
        <w:right w:val="none" w:sz="0" w:space="0" w:color="auto"/>
      </w:divBdr>
      <w:divsChild>
        <w:div w:id="2110811847">
          <w:marLeft w:val="0"/>
          <w:marRight w:val="0"/>
          <w:marTop w:val="0"/>
          <w:marBottom w:val="0"/>
          <w:divBdr>
            <w:top w:val="none" w:sz="0" w:space="0" w:color="auto"/>
            <w:left w:val="none" w:sz="0" w:space="0" w:color="auto"/>
            <w:bottom w:val="none" w:sz="0" w:space="0" w:color="auto"/>
            <w:right w:val="none" w:sz="0" w:space="0" w:color="auto"/>
          </w:divBdr>
        </w:div>
        <w:div w:id="20437509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4F511C-ECBB-4139-9A5A-BE95E7B05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Pages>
  <Words>2869</Words>
  <Characters>16358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WILLIAMS (Gowerton Primary School)</dc:creator>
  <cp:keywords/>
  <dc:description/>
  <cp:lastModifiedBy>M WILLIAMS (Gowerton Primary School)</cp:lastModifiedBy>
  <cp:revision>7</cp:revision>
  <dcterms:created xsi:type="dcterms:W3CDTF">2023-08-24T13:46:00Z</dcterms:created>
  <dcterms:modified xsi:type="dcterms:W3CDTF">2023-08-24T15:57:00Z</dcterms:modified>
</cp:coreProperties>
</file>