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7FE25" w14:textId="77777777" w:rsidR="00FA1374" w:rsidRPr="00171B55" w:rsidRDefault="00D5360C" w:rsidP="00D5360C">
      <w:pPr>
        <w:spacing w:line="360" w:lineRule="auto"/>
        <w:rPr>
          <w:rFonts w:ascii="Times New Roman" w:eastAsia="Times New Roman" w:hAnsi="Times New Roman" w:cs="Times New Roman"/>
          <w:b/>
          <w:color w:val="000000" w:themeColor="text1"/>
          <w:sz w:val="32"/>
          <w:szCs w:val="32"/>
          <w:highlight w:val="white"/>
        </w:rPr>
      </w:pPr>
      <w:r w:rsidRPr="00171B55">
        <w:rPr>
          <w:noProof/>
          <w:color w:val="000000" w:themeColor="text1"/>
        </w:rPr>
        <w:drawing>
          <wp:anchor distT="0" distB="0" distL="114300" distR="114300" simplePos="0" relativeHeight="251659264" behindDoc="0" locked="0" layoutInCell="1" allowOverlap="1" wp14:anchorId="14E6EDD5" wp14:editId="7A3EC88F">
            <wp:simplePos x="0" y="0"/>
            <wp:positionH relativeFrom="column">
              <wp:posOffset>-28575</wp:posOffset>
            </wp:positionH>
            <wp:positionV relativeFrom="paragraph">
              <wp:posOffset>190500</wp:posOffset>
            </wp:positionV>
            <wp:extent cx="3362325" cy="1681163"/>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130D9BD9"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0C209579"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5912FAED"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48314A3D"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25F9CE78"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7B728FEE"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7508A275" w14:textId="77777777" w:rsidR="00FA1374" w:rsidRPr="00171B55" w:rsidRDefault="00FA1374">
      <w:pPr>
        <w:spacing w:line="360" w:lineRule="auto"/>
        <w:jc w:val="center"/>
        <w:rPr>
          <w:rFonts w:ascii="Times New Roman" w:eastAsia="Times New Roman" w:hAnsi="Times New Roman" w:cs="Times New Roman"/>
          <w:b/>
          <w:color w:val="000000" w:themeColor="text1"/>
          <w:sz w:val="32"/>
          <w:szCs w:val="32"/>
          <w:highlight w:val="white"/>
        </w:rPr>
      </w:pPr>
    </w:p>
    <w:p w14:paraId="674D4C3A" w14:textId="77777777" w:rsidR="00FA1374" w:rsidRPr="0020112F" w:rsidRDefault="00D5360C">
      <w:pPr>
        <w:spacing w:line="360" w:lineRule="auto"/>
        <w:jc w:val="center"/>
        <w:rPr>
          <w:rFonts w:eastAsia="Times New Roman"/>
          <w:b/>
          <w:color w:val="000000" w:themeColor="text1"/>
          <w:sz w:val="28"/>
          <w:szCs w:val="28"/>
          <w:highlight w:val="white"/>
        </w:rPr>
      </w:pPr>
      <w:bookmarkStart w:id="0" w:name="_Hlk101206392"/>
      <w:r w:rsidRPr="0020112F">
        <w:rPr>
          <w:rFonts w:eastAsia="Times New Roman"/>
          <w:b/>
          <w:color w:val="000000" w:themeColor="text1"/>
          <w:sz w:val="28"/>
          <w:szCs w:val="28"/>
          <w:highlight w:val="white"/>
        </w:rPr>
        <w:t>ASSESSMENT 2</w:t>
      </w:r>
    </w:p>
    <w:p w14:paraId="1B72324D" w14:textId="77777777" w:rsidR="00FA1374" w:rsidRPr="0020112F" w:rsidRDefault="00FA1374">
      <w:pPr>
        <w:spacing w:line="360" w:lineRule="auto"/>
        <w:jc w:val="center"/>
        <w:rPr>
          <w:rFonts w:ascii="Times New Roman" w:eastAsia="Times New Roman" w:hAnsi="Times New Roman" w:cs="Times New Roman"/>
          <w:b/>
          <w:color w:val="000000" w:themeColor="text1"/>
          <w:sz w:val="28"/>
          <w:szCs w:val="28"/>
          <w:highlight w:val="white"/>
        </w:rPr>
      </w:pPr>
    </w:p>
    <w:p w14:paraId="37D4FE32" w14:textId="77777777" w:rsidR="00D5360C" w:rsidRPr="00171B55" w:rsidRDefault="00D5360C" w:rsidP="00D5360C">
      <w:pPr>
        <w:rPr>
          <w:b/>
          <w:color w:val="000000" w:themeColor="text1"/>
          <w:sz w:val="40"/>
          <w:szCs w:val="40"/>
        </w:rPr>
      </w:pPr>
    </w:p>
    <w:p w14:paraId="0128A4FA" w14:textId="77777777" w:rsidR="00D5360C" w:rsidRPr="00171B55" w:rsidRDefault="00D5360C" w:rsidP="00D5360C">
      <w:pPr>
        <w:rPr>
          <w:b/>
          <w:color w:val="000000" w:themeColor="text1"/>
          <w:sz w:val="40"/>
          <w:szCs w:val="40"/>
        </w:rPr>
      </w:pPr>
    </w:p>
    <w:p w14:paraId="0F4DB203" w14:textId="77777777" w:rsidR="00D5360C" w:rsidRPr="00171B55" w:rsidRDefault="00D5360C" w:rsidP="00D5360C">
      <w:pPr>
        <w:rPr>
          <w:b/>
          <w:color w:val="000000" w:themeColor="text1"/>
          <w:sz w:val="32"/>
          <w:szCs w:val="32"/>
        </w:rPr>
      </w:pPr>
    </w:p>
    <w:p w14:paraId="32B2D07E" w14:textId="77777777" w:rsidR="00D5360C" w:rsidRPr="00171B55" w:rsidRDefault="00D5360C" w:rsidP="00D5360C">
      <w:pPr>
        <w:rPr>
          <w:b/>
          <w:color w:val="000000" w:themeColor="text1"/>
          <w:sz w:val="32"/>
          <w:szCs w:val="32"/>
        </w:rPr>
      </w:pPr>
    </w:p>
    <w:p w14:paraId="10F547FB" w14:textId="77777777" w:rsidR="00D5360C" w:rsidRPr="0020112F" w:rsidRDefault="00D5360C" w:rsidP="0020112F">
      <w:pPr>
        <w:spacing w:line="360" w:lineRule="auto"/>
        <w:rPr>
          <w:b/>
          <w:color w:val="000000" w:themeColor="text1"/>
          <w:sz w:val="28"/>
          <w:szCs w:val="28"/>
        </w:rPr>
      </w:pPr>
    </w:p>
    <w:p w14:paraId="2CD72DFB" w14:textId="5B4021DD" w:rsidR="00D5360C" w:rsidRPr="0020112F" w:rsidRDefault="00D5360C" w:rsidP="0020112F">
      <w:pPr>
        <w:spacing w:line="360" w:lineRule="auto"/>
        <w:rPr>
          <w:b/>
          <w:color w:val="000000" w:themeColor="text1"/>
          <w:sz w:val="28"/>
          <w:szCs w:val="28"/>
        </w:rPr>
      </w:pPr>
      <w:r w:rsidRPr="0020112F">
        <w:rPr>
          <w:b/>
          <w:color w:val="000000" w:themeColor="text1"/>
          <w:sz w:val="28"/>
          <w:szCs w:val="28"/>
        </w:rPr>
        <w:t>Student name:​</w:t>
      </w:r>
      <w:r w:rsidR="00670CCC" w:rsidRPr="0020112F">
        <w:rPr>
          <w:b/>
          <w:color w:val="000000" w:themeColor="text1"/>
          <w:sz w:val="28"/>
          <w:szCs w:val="28"/>
        </w:rPr>
        <w:t>Sophie Albangbe</w:t>
      </w:r>
    </w:p>
    <w:p w14:paraId="560BC472" w14:textId="5B10EA43" w:rsidR="00D5360C" w:rsidRPr="0020112F" w:rsidRDefault="00D5360C" w:rsidP="0020112F">
      <w:pPr>
        <w:spacing w:line="360" w:lineRule="auto"/>
        <w:rPr>
          <w:b/>
          <w:color w:val="000000" w:themeColor="text1"/>
          <w:sz w:val="28"/>
          <w:szCs w:val="28"/>
        </w:rPr>
      </w:pPr>
      <w:r w:rsidRPr="0020112F">
        <w:rPr>
          <w:b/>
          <w:color w:val="000000" w:themeColor="text1"/>
          <w:sz w:val="28"/>
          <w:szCs w:val="28"/>
        </w:rPr>
        <w:t>Student ID:</w:t>
      </w:r>
      <w:r w:rsidR="00670CCC" w:rsidRPr="0020112F">
        <w:rPr>
          <w:b/>
          <w:color w:val="000000" w:themeColor="text1"/>
          <w:sz w:val="28"/>
          <w:szCs w:val="28"/>
        </w:rPr>
        <w:t xml:space="preserve"> 1916094</w:t>
      </w:r>
      <w:r w:rsidRPr="0020112F">
        <w:rPr>
          <w:b/>
          <w:color w:val="000000" w:themeColor="text1"/>
          <w:sz w:val="28"/>
          <w:szCs w:val="28"/>
        </w:rPr>
        <w:t> ​</w:t>
      </w:r>
    </w:p>
    <w:p w14:paraId="1C7C2BD6" w14:textId="77777777" w:rsidR="00D5360C" w:rsidRPr="0020112F" w:rsidRDefault="00D5360C" w:rsidP="0020112F">
      <w:pPr>
        <w:spacing w:line="360" w:lineRule="auto"/>
        <w:rPr>
          <w:b/>
          <w:color w:val="000000" w:themeColor="text1"/>
          <w:sz w:val="28"/>
          <w:szCs w:val="28"/>
        </w:rPr>
      </w:pPr>
      <w:r w:rsidRPr="0020112F">
        <w:rPr>
          <w:b/>
          <w:color w:val="000000" w:themeColor="text1"/>
          <w:sz w:val="28"/>
          <w:szCs w:val="28"/>
        </w:rPr>
        <w:t>Module name: Mental Disorders and Psychopathology​</w:t>
      </w:r>
    </w:p>
    <w:p w14:paraId="62AA6770" w14:textId="77777777" w:rsidR="00D5360C" w:rsidRPr="0020112F" w:rsidRDefault="00D5360C" w:rsidP="0020112F">
      <w:pPr>
        <w:spacing w:line="360" w:lineRule="auto"/>
        <w:rPr>
          <w:b/>
          <w:color w:val="000000" w:themeColor="text1"/>
          <w:sz w:val="28"/>
          <w:szCs w:val="28"/>
        </w:rPr>
      </w:pPr>
      <w:r w:rsidRPr="0020112F">
        <w:rPr>
          <w:b/>
          <w:color w:val="000000" w:themeColor="text1"/>
          <w:sz w:val="28"/>
          <w:szCs w:val="28"/>
        </w:rPr>
        <w:t>Module code: BMHP6006</w:t>
      </w:r>
    </w:p>
    <w:p w14:paraId="7D365E23" w14:textId="4943688F" w:rsidR="00D5360C" w:rsidRPr="0020112F" w:rsidRDefault="00D5360C" w:rsidP="0020112F">
      <w:pPr>
        <w:spacing w:line="360" w:lineRule="auto"/>
        <w:rPr>
          <w:b/>
          <w:color w:val="000000" w:themeColor="text1"/>
          <w:sz w:val="28"/>
          <w:szCs w:val="28"/>
        </w:rPr>
      </w:pPr>
      <w:r w:rsidRPr="0020112F">
        <w:rPr>
          <w:b/>
          <w:color w:val="000000" w:themeColor="text1"/>
          <w:sz w:val="28"/>
          <w:szCs w:val="28"/>
        </w:rPr>
        <w:t>Lecturer name: Bianca Sanfilippo ​</w:t>
      </w:r>
      <w:bookmarkEnd w:id="0"/>
      <w:r w:rsidRPr="0020112F">
        <w:rPr>
          <w:b/>
          <w:color w:val="000000" w:themeColor="text1"/>
          <w:sz w:val="28"/>
          <w:szCs w:val="28"/>
        </w:rPr>
        <w:t xml:space="preserve">  </w:t>
      </w:r>
    </w:p>
    <w:p w14:paraId="29C6696A" w14:textId="77777777" w:rsidR="00DF2AD3" w:rsidRPr="00171B55" w:rsidRDefault="00DF2AD3">
      <w:pPr>
        <w:rPr>
          <w:b/>
          <w:color w:val="000000" w:themeColor="text1"/>
          <w:highlight w:val="white"/>
        </w:rPr>
      </w:pPr>
      <w:r w:rsidRPr="00171B55">
        <w:rPr>
          <w:b/>
          <w:color w:val="000000" w:themeColor="text1"/>
          <w:highlight w:val="white"/>
        </w:rPr>
        <w:br w:type="page"/>
      </w:r>
    </w:p>
    <w:p w14:paraId="3BC6D55C" w14:textId="77777777" w:rsidR="00DF2AD3" w:rsidRPr="00171B55" w:rsidRDefault="00DF2AD3" w:rsidP="00C36D8B">
      <w:pPr>
        <w:spacing w:line="360" w:lineRule="auto"/>
        <w:jc w:val="center"/>
        <w:rPr>
          <w:color w:val="000000" w:themeColor="text1"/>
          <w:sz w:val="28"/>
        </w:rPr>
      </w:pPr>
      <w:r w:rsidRPr="00171B55">
        <w:rPr>
          <w:b/>
          <w:color w:val="000000" w:themeColor="text1"/>
          <w:sz w:val="28"/>
        </w:rPr>
        <w:lastRenderedPageBreak/>
        <w:t>Executive summary</w:t>
      </w:r>
    </w:p>
    <w:p w14:paraId="55F3F9B2" w14:textId="239ADF48" w:rsidR="00FA1374" w:rsidRPr="00171B55" w:rsidRDefault="00DF2AD3" w:rsidP="00DF2AD3">
      <w:pPr>
        <w:spacing w:line="360" w:lineRule="auto"/>
        <w:jc w:val="both"/>
        <w:rPr>
          <w:rFonts w:ascii="Times New Roman" w:eastAsia="Times New Roman" w:hAnsi="Times New Roman" w:cs="Times New Roman"/>
          <w:b/>
          <w:color w:val="000000" w:themeColor="text1"/>
          <w:sz w:val="32"/>
          <w:szCs w:val="32"/>
          <w:highlight w:val="white"/>
        </w:rPr>
      </w:pPr>
      <w:r w:rsidRPr="00171B55">
        <w:rPr>
          <w:color w:val="000000" w:themeColor="text1"/>
        </w:rPr>
        <w:t xml:space="preserve">Mental disorders are stages of changes in human behaviour, psychology. </w:t>
      </w:r>
      <w:r w:rsidR="005A3676">
        <w:rPr>
          <w:color w:val="000000" w:themeColor="text1"/>
        </w:rPr>
        <w:t xml:space="preserve"> General anxiety disorder, Schizophrenia, Autism </w:t>
      </w:r>
      <w:r w:rsidR="005E7094" w:rsidRPr="00171B55">
        <w:rPr>
          <w:color w:val="000000" w:themeColor="text1"/>
        </w:rPr>
        <w:t>is</w:t>
      </w:r>
      <w:r w:rsidRPr="00171B55">
        <w:rPr>
          <w:color w:val="000000" w:themeColor="text1"/>
        </w:rPr>
        <w:t xml:space="preserve"> types of mental disorders described within this report. </w:t>
      </w:r>
      <w:r w:rsidR="005A3676">
        <w:rPr>
          <w:color w:val="000000" w:themeColor="text1"/>
        </w:rPr>
        <w:t xml:space="preserve"> Cognitive-behavioural therapy,</w:t>
      </w:r>
      <w:r w:rsidRPr="00171B55">
        <w:rPr>
          <w:b/>
          <w:i/>
          <w:color w:val="000000" w:themeColor="text1"/>
          <w:highlight w:val="white"/>
        </w:rPr>
        <w:t xml:space="preserve"> </w:t>
      </w:r>
      <w:r w:rsidRPr="00171B55">
        <w:rPr>
          <w:color w:val="000000" w:themeColor="text1"/>
          <w:highlight w:val="white"/>
        </w:rPr>
        <w:t xml:space="preserve">anti-depression medicines are effective to treat this disease. Yoga, meditation, and so on </w:t>
      </w:r>
      <w:r w:rsidR="005E7094" w:rsidRPr="00171B55">
        <w:rPr>
          <w:color w:val="000000" w:themeColor="text1"/>
          <w:highlight w:val="white"/>
        </w:rPr>
        <w:t>is</w:t>
      </w:r>
      <w:r w:rsidRPr="00171B55">
        <w:rPr>
          <w:color w:val="000000" w:themeColor="text1"/>
          <w:highlight w:val="white"/>
        </w:rPr>
        <w:t xml:space="preserve"> effective to improve the physical condition of patients. Different aspects of</w:t>
      </w:r>
      <w:r w:rsidR="005A3676">
        <w:rPr>
          <w:color w:val="000000" w:themeColor="text1"/>
          <w:highlight w:val="white"/>
        </w:rPr>
        <w:t xml:space="preserve"> Schizophrenia</w:t>
      </w:r>
      <w:r w:rsidRPr="00171B55">
        <w:rPr>
          <w:color w:val="000000" w:themeColor="text1"/>
          <w:highlight w:val="white"/>
        </w:rPr>
        <w:t xml:space="preserve"> </w:t>
      </w:r>
      <w:r w:rsidRPr="00171B55">
        <w:rPr>
          <w:color w:val="000000" w:themeColor="text1"/>
        </w:rPr>
        <w:t>like its causes, symptoms, treatments, and so on are specified within this report.</w:t>
      </w:r>
      <w:r w:rsidR="005A3676">
        <w:rPr>
          <w:color w:val="000000" w:themeColor="text1"/>
        </w:rPr>
        <w:t xml:space="preserve"> The genetic</w:t>
      </w:r>
      <w:r w:rsidR="005A3676" w:rsidRPr="00171B55">
        <w:rPr>
          <w:color w:val="000000" w:themeColor="text1"/>
        </w:rPr>
        <w:t xml:space="preserve"> </w:t>
      </w:r>
      <w:r w:rsidR="005A3676" w:rsidRPr="00171B55">
        <w:rPr>
          <w:color w:val="000000" w:themeColor="text1"/>
          <w:highlight w:val="white"/>
        </w:rPr>
        <w:t>backgrounds</w:t>
      </w:r>
      <w:r w:rsidRPr="00171B55">
        <w:rPr>
          <w:color w:val="000000" w:themeColor="text1"/>
          <w:highlight w:val="white"/>
        </w:rPr>
        <w:t xml:space="preserve"> of patients are also responsible for the development of this disease. On the other hand, Autism related information like its causes, treatment procedures, and so on are figured out through this study. The effectiveness of the National Autistic Society is also described in this report. </w:t>
      </w:r>
      <w:r w:rsidR="0029366D" w:rsidRPr="00171B55">
        <w:rPr>
          <w:color w:val="000000" w:themeColor="text1"/>
        </w:rPr>
        <w:br w:type="page"/>
      </w:r>
    </w:p>
    <w:sdt>
      <w:sdtPr>
        <w:rPr>
          <w:rFonts w:ascii="Arial" w:eastAsia="Arial" w:hAnsi="Arial" w:cs="Arial"/>
          <w:color w:val="000000" w:themeColor="text1"/>
          <w:sz w:val="22"/>
          <w:szCs w:val="22"/>
        </w:rPr>
        <w:id w:val="-311034435"/>
        <w:docPartObj>
          <w:docPartGallery w:val="Table of Contents"/>
          <w:docPartUnique/>
        </w:docPartObj>
      </w:sdtPr>
      <w:sdtEndPr>
        <w:rPr>
          <w:b/>
          <w:bCs/>
          <w:noProof/>
        </w:rPr>
      </w:sdtEndPr>
      <w:sdtContent>
        <w:p w14:paraId="0BBF0240" w14:textId="77777777" w:rsidR="00BC3BC3" w:rsidRPr="00171B55" w:rsidRDefault="00BC3BC3" w:rsidP="00076FA4">
          <w:pPr>
            <w:pStyle w:val="TOCHeading"/>
            <w:spacing w:before="0" w:line="360" w:lineRule="auto"/>
            <w:jc w:val="center"/>
            <w:rPr>
              <w:rFonts w:ascii="Arial" w:hAnsi="Arial" w:cs="Arial"/>
              <w:b/>
              <w:bCs/>
              <w:color w:val="000000" w:themeColor="text1"/>
              <w:sz w:val="28"/>
              <w:szCs w:val="28"/>
            </w:rPr>
          </w:pPr>
          <w:r w:rsidRPr="00171B55">
            <w:rPr>
              <w:rFonts w:ascii="Arial" w:hAnsi="Arial" w:cs="Arial"/>
              <w:b/>
              <w:bCs/>
              <w:color w:val="000000" w:themeColor="text1"/>
              <w:sz w:val="28"/>
              <w:szCs w:val="28"/>
            </w:rPr>
            <w:t>Table of Contents</w:t>
          </w:r>
        </w:p>
        <w:p w14:paraId="39C609E6" w14:textId="77777777" w:rsidR="00DF2AD3" w:rsidRPr="00171B55" w:rsidRDefault="00DE383B" w:rsidP="00DF2AD3">
          <w:pPr>
            <w:pStyle w:val="TOC1"/>
            <w:tabs>
              <w:tab w:val="right" w:leader="dot" w:pos="9350"/>
            </w:tabs>
            <w:spacing w:line="360" w:lineRule="auto"/>
            <w:rPr>
              <w:rFonts w:asciiTheme="minorHAnsi" w:eastAsiaTheme="minorEastAsia" w:hAnsiTheme="minorHAnsi" w:cstheme="minorBidi"/>
              <w:noProof/>
              <w:color w:val="000000" w:themeColor="text1"/>
            </w:rPr>
          </w:pPr>
          <w:r w:rsidRPr="00171B55">
            <w:rPr>
              <w:color w:val="000000" w:themeColor="text1"/>
            </w:rPr>
            <w:fldChar w:fldCharType="begin"/>
          </w:r>
          <w:r w:rsidR="00BC3BC3" w:rsidRPr="00171B55">
            <w:rPr>
              <w:color w:val="000000" w:themeColor="text1"/>
            </w:rPr>
            <w:instrText xml:space="preserve"> TOC \o "1-3" \h \z \u </w:instrText>
          </w:r>
          <w:r w:rsidRPr="00171B55">
            <w:rPr>
              <w:color w:val="000000" w:themeColor="text1"/>
            </w:rPr>
            <w:fldChar w:fldCharType="separate"/>
          </w:r>
          <w:hyperlink w:anchor="_Toc98327196" w:history="1">
            <w:r w:rsidR="00DF2AD3" w:rsidRPr="00171B55">
              <w:rPr>
                <w:rStyle w:val="Hyperlink"/>
                <w:noProof/>
                <w:color w:val="000000" w:themeColor="text1"/>
              </w:rPr>
              <w:t>General Anxiety Disorder</w:t>
            </w:r>
            <w:r w:rsidR="00DF2AD3" w:rsidRPr="00171B55">
              <w:rPr>
                <w:noProof/>
                <w:webHidden/>
                <w:color w:val="000000" w:themeColor="text1"/>
              </w:rPr>
              <w:tab/>
            </w:r>
            <w:r w:rsidRPr="00171B55">
              <w:rPr>
                <w:noProof/>
                <w:webHidden/>
                <w:color w:val="000000" w:themeColor="text1"/>
              </w:rPr>
              <w:fldChar w:fldCharType="begin"/>
            </w:r>
            <w:r w:rsidR="00DF2AD3" w:rsidRPr="00171B55">
              <w:rPr>
                <w:noProof/>
                <w:webHidden/>
                <w:color w:val="000000" w:themeColor="text1"/>
              </w:rPr>
              <w:instrText xml:space="preserve"> PAGEREF _Toc98327196 \h </w:instrText>
            </w:r>
            <w:r w:rsidRPr="00171B55">
              <w:rPr>
                <w:noProof/>
                <w:webHidden/>
                <w:color w:val="000000" w:themeColor="text1"/>
              </w:rPr>
            </w:r>
            <w:r w:rsidRPr="00171B55">
              <w:rPr>
                <w:noProof/>
                <w:webHidden/>
                <w:color w:val="000000" w:themeColor="text1"/>
              </w:rPr>
              <w:fldChar w:fldCharType="separate"/>
            </w:r>
            <w:r w:rsidR="00DF2AD3" w:rsidRPr="00171B55">
              <w:rPr>
                <w:noProof/>
                <w:webHidden/>
                <w:color w:val="000000" w:themeColor="text1"/>
              </w:rPr>
              <w:t>5</w:t>
            </w:r>
            <w:r w:rsidRPr="00171B55">
              <w:rPr>
                <w:noProof/>
                <w:webHidden/>
                <w:color w:val="000000" w:themeColor="text1"/>
              </w:rPr>
              <w:fldChar w:fldCharType="end"/>
            </w:r>
          </w:hyperlink>
        </w:p>
        <w:p w14:paraId="7D767C51"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197" w:history="1">
            <w:r w:rsidR="00DF2AD3" w:rsidRPr="00171B55">
              <w:rPr>
                <w:rStyle w:val="Hyperlink"/>
                <w:noProof/>
                <w:color w:val="000000" w:themeColor="text1"/>
              </w:rPr>
              <w:t>Definition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_Toc98327197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5</w:t>
            </w:r>
            <w:r w:rsidR="00DE383B" w:rsidRPr="00171B55">
              <w:rPr>
                <w:noProof/>
                <w:webHidden/>
                <w:color w:val="000000" w:themeColor="text1"/>
              </w:rPr>
              <w:fldChar w:fldCharType="end"/>
            </w:r>
          </w:hyperlink>
        </w:p>
        <w:p w14:paraId="458C1F5E"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198" w:history="1">
            <w:r w:rsidR="00DF2AD3" w:rsidRPr="00171B55">
              <w:rPr>
                <w:rStyle w:val="Hyperlink"/>
                <w:noProof/>
                <w:color w:val="000000" w:themeColor="text1"/>
              </w:rPr>
              <w:t>People suffering anxiety disorder in the UK</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_Toc98327198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5</w:t>
            </w:r>
            <w:r w:rsidR="00DE383B" w:rsidRPr="00171B55">
              <w:rPr>
                <w:noProof/>
                <w:webHidden/>
                <w:color w:val="000000" w:themeColor="text1"/>
              </w:rPr>
              <w:fldChar w:fldCharType="end"/>
            </w:r>
          </w:hyperlink>
        </w:p>
        <w:p w14:paraId="2B9C4160"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199" w:history="1">
            <w:r w:rsidR="00DF2AD3" w:rsidRPr="00171B55">
              <w:rPr>
                <w:rStyle w:val="Hyperlink"/>
                <w:noProof/>
                <w:color w:val="000000" w:themeColor="text1"/>
              </w:rPr>
              <w:t>Causes (Etiology)</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_Toc98327199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5</w:t>
            </w:r>
            <w:r w:rsidR="00DE383B" w:rsidRPr="00171B55">
              <w:rPr>
                <w:noProof/>
                <w:webHidden/>
                <w:color w:val="000000" w:themeColor="text1"/>
              </w:rPr>
              <w:fldChar w:fldCharType="end"/>
            </w:r>
          </w:hyperlink>
        </w:p>
        <w:p w14:paraId="2484CCC1"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0" w:history="1">
            <w:r w:rsidR="00DF2AD3" w:rsidRPr="00171B55">
              <w:rPr>
                <w:rStyle w:val="Hyperlink"/>
                <w:noProof/>
                <w:color w:val="000000" w:themeColor="text1"/>
              </w:rPr>
              <w:t>Signs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_Toc98327200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6</w:t>
            </w:r>
            <w:r w:rsidR="00DE383B" w:rsidRPr="00171B55">
              <w:rPr>
                <w:noProof/>
                <w:webHidden/>
                <w:color w:val="000000" w:themeColor="text1"/>
              </w:rPr>
              <w:fldChar w:fldCharType="end"/>
            </w:r>
          </w:hyperlink>
        </w:p>
        <w:p w14:paraId="15AFC987"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1" w:history="1">
            <w:r w:rsidR="00DF2AD3" w:rsidRPr="00171B55">
              <w:rPr>
                <w:rStyle w:val="Hyperlink"/>
                <w:noProof/>
                <w:color w:val="000000" w:themeColor="text1"/>
              </w:rPr>
              <w:t>Critically examine the classification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_Toc98327201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6</w:t>
            </w:r>
            <w:r w:rsidR="00DE383B" w:rsidRPr="00171B55">
              <w:rPr>
                <w:noProof/>
                <w:webHidden/>
                <w:color w:val="000000" w:themeColor="text1"/>
              </w:rPr>
              <w:fldChar w:fldCharType="end"/>
            </w:r>
          </w:hyperlink>
        </w:p>
        <w:p w14:paraId="13D3097A"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2" w:history="1">
            <w:r w:rsidR="00DF2AD3" w:rsidRPr="00171B55">
              <w:rPr>
                <w:rStyle w:val="Hyperlink"/>
                <w:noProof/>
                <w:color w:val="000000" w:themeColor="text1"/>
              </w:rPr>
              <w:t>Diagnosis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_Toc98327202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6</w:t>
            </w:r>
            <w:r w:rsidR="00DE383B" w:rsidRPr="00171B55">
              <w:rPr>
                <w:noProof/>
                <w:webHidden/>
                <w:color w:val="000000" w:themeColor="text1"/>
              </w:rPr>
              <w:fldChar w:fldCharType="end"/>
            </w:r>
          </w:hyperlink>
        </w:p>
        <w:p w14:paraId="221F4119"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3" w:history="1">
            <w:r w:rsidR="00DF2AD3" w:rsidRPr="00171B55">
              <w:rPr>
                <w:rStyle w:val="Hyperlink"/>
                <w:noProof/>
                <w:color w:val="000000" w:themeColor="text1"/>
              </w:rPr>
              <w:t>Current treatment</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_Toc98327203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6</w:t>
            </w:r>
            <w:r w:rsidR="00DE383B" w:rsidRPr="00171B55">
              <w:rPr>
                <w:noProof/>
                <w:webHidden/>
                <w:color w:val="000000" w:themeColor="text1"/>
              </w:rPr>
              <w:fldChar w:fldCharType="end"/>
            </w:r>
          </w:hyperlink>
        </w:p>
        <w:p w14:paraId="24112344"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4" w:history="1">
            <w:r w:rsidR="00DF2AD3" w:rsidRPr="00171B55">
              <w:rPr>
                <w:rStyle w:val="Hyperlink"/>
                <w:noProof/>
                <w:color w:val="000000" w:themeColor="text1"/>
              </w:rPr>
              <w:t>Measurements of rehabilitation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_Toc98327204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6</w:t>
            </w:r>
            <w:r w:rsidR="00DE383B" w:rsidRPr="00171B55">
              <w:rPr>
                <w:noProof/>
                <w:webHidden/>
                <w:color w:val="000000" w:themeColor="text1"/>
              </w:rPr>
              <w:fldChar w:fldCharType="end"/>
            </w:r>
          </w:hyperlink>
        </w:p>
        <w:p w14:paraId="4082B09C"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5" w:history="1">
            <w:r w:rsidR="00DF2AD3" w:rsidRPr="00171B55">
              <w:rPr>
                <w:rStyle w:val="Hyperlink"/>
                <w:noProof/>
                <w:color w:val="000000" w:themeColor="text1"/>
              </w:rPr>
              <w:t>Guidance and principle of care</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_Toc98327205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7</w:t>
            </w:r>
            <w:r w:rsidR="00DE383B" w:rsidRPr="00171B55">
              <w:rPr>
                <w:noProof/>
                <w:webHidden/>
                <w:color w:val="000000" w:themeColor="text1"/>
              </w:rPr>
              <w:fldChar w:fldCharType="end"/>
            </w:r>
          </w:hyperlink>
        </w:p>
        <w:p w14:paraId="70BE2065"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6" w:history="1">
            <w:r w:rsidR="00DF2AD3" w:rsidRPr="00171B55">
              <w:rPr>
                <w:rStyle w:val="Hyperlink"/>
                <w:noProof/>
                <w:color w:val="000000" w:themeColor="text1"/>
              </w:rPr>
              <w:t>Recommendations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_Toc98327206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7</w:t>
            </w:r>
            <w:r w:rsidR="00DE383B" w:rsidRPr="00171B55">
              <w:rPr>
                <w:noProof/>
                <w:webHidden/>
                <w:color w:val="000000" w:themeColor="text1"/>
              </w:rPr>
              <w:fldChar w:fldCharType="end"/>
            </w:r>
          </w:hyperlink>
        </w:p>
        <w:p w14:paraId="48EDA6B8" w14:textId="77777777" w:rsidR="00DF2AD3" w:rsidRPr="00171B55" w:rsidRDefault="00E74AB7" w:rsidP="00DF2AD3">
          <w:pPr>
            <w:pStyle w:val="TOC1"/>
            <w:tabs>
              <w:tab w:val="right" w:leader="dot" w:pos="9350"/>
            </w:tabs>
            <w:spacing w:line="360" w:lineRule="auto"/>
            <w:rPr>
              <w:rFonts w:asciiTheme="minorHAnsi" w:eastAsiaTheme="minorEastAsia" w:hAnsiTheme="minorHAnsi" w:cstheme="minorBidi"/>
              <w:noProof/>
              <w:color w:val="000000" w:themeColor="text1"/>
            </w:rPr>
          </w:pPr>
          <w:hyperlink w:anchor="_Toc98327207" w:history="1">
            <w:r w:rsidR="00DF2AD3" w:rsidRPr="00171B55">
              <w:rPr>
                <w:rStyle w:val="Hyperlink"/>
                <w:noProof/>
                <w:color w:val="000000" w:themeColor="text1"/>
              </w:rPr>
              <w:t>Schizophrenia</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_Toc98327207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7</w:t>
            </w:r>
            <w:r w:rsidR="00DE383B" w:rsidRPr="00171B55">
              <w:rPr>
                <w:noProof/>
                <w:webHidden/>
                <w:color w:val="000000" w:themeColor="text1"/>
              </w:rPr>
              <w:fldChar w:fldCharType="end"/>
            </w:r>
          </w:hyperlink>
        </w:p>
        <w:p w14:paraId="6021CD90"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8" w:history="1">
            <w:r w:rsidR="00DF2AD3" w:rsidRPr="00171B55">
              <w:rPr>
                <w:rStyle w:val="Hyperlink"/>
                <w:noProof/>
                <w:color w:val="000000" w:themeColor="text1"/>
              </w:rPr>
              <w:t>Definition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_Toc98327208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7</w:t>
            </w:r>
            <w:r w:rsidR="00DE383B" w:rsidRPr="00171B55">
              <w:rPr>
                <w:noProof/>
                <w:webHidden/>
                <w:color w:val="000000" w:themeColor="text1"/>
              </w:rPr>
              <w:fldChar w:fldCharType="end"/>
            </w:r>
          </w:hyperlink>
        </w:p>
        <w:p w14:paraId="0BD7FCA9"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09" w:history="1">
            <w:r w:rsidR="00DF2AD3" w:rsidRPr="00171B55">
              <w:rPr>
                <w:rStyle w:val="Hyperlink"/>
                <w:noProof/>
                <w:color w:val="000000" w:themeColor="text1"/>
              </w:rPr>
              <w:t>Causes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_Toc98327209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7</w:t>
            </w:r>
            <w:r w:rsidR="00DE383B" w:rsidRPr="00171B55">
              <w:rPr>
                <w:noProof/>
                <w:webHidden/>
                <w:color w:val="000000" w:themeColor="text1"/>
              </w:rPr>
              <w:fldChar w:fldCharType="end"/>
            </w:r>
          </w:hyperlink>
        </w:p>
        <w:p w14:paraId="78048FB8"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0" w:history="1">
            <w:r w:rsidR="00DF2AD3" w:rsidRPr="00171B55">
              <w:rPr>
                <w:rStyle w:val="Hyperlink"/>
                <w:noProof/>
                <w:color w:val="000000" w:themeColor="text1"/>
              </w:rPr>
              <w:t>Symptoms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_Toc98327210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8</w:t>
            </w:r>
            <w:r w:rsidR="00DE383B" w:rsidRPr="00171B55">
              <w:rPr>
                <w:noProof/>
                <w:webHidden/>
                <w:color w:val="000000" w:themeColor="text1"/>
              </w:rPr>
              <w:fldChar w:fldCharType="end"/>
            </w:r>
          </w:hyperlink>
        </w:p>
        <w:p w14:paraId="620A8C1D"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1" w:history="1">
            <w:r w:rsidR="00DF2AD3" w:rsidRPr="00171B55">
              <w:rPr>
                <w:rStyle w:val="Hyperlink"/>
                <w:noProof/>
                <w:color w:val="000000" w:themeColor="text1"/>
              </w:rPr>
              <w:t>Classification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_Toc98327211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8</w:t>
            </w:r>
            <w:r w:rsidR="00DE383B" w:rsidRPr="00171B55">
              <w:rPr>
                <w:noProof/>
                <w:webHidden/>
                <w:color w:val="000000" w:themeColor="text1"/>
              </w:rPr>
              <w:fldChar w:fldCharType="end"/>
            </w:r>
          </w:hyperlink>
        </w:p>
        <w:p w14:paraId="49AE218E"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2" w:history="1">
            <w:r w:rsidR="00DF2AD3" w:rsidRPr="00171B55">
              <w:rPr>
                <w:rStyle w:val="Hyperlink"/>
                <w:noProof/>
                <w:color w:val="000000" w:themeColor="text1"/>
              </w:rPr>
              <w:t>Diagnosis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_Toc98327212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9</w:t>
            </w:r>
            <w:r w:rsidR="00DE383B" w:rsidRPr="00171B55">
              <w:rPr>
                <w:noProof/>
                <w:webHidden/>
                <w:color w:val="000000" w:themeColor="text1"/>
              </w:rPr>
              <w:fldChar w:fldCharType="end"/>
            </w:r>
          </w:hyperlink>
        </w:p>
        <w:p w14:paraId="384A2971"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3" w:history="1">
            <w:r w:rsidR="00DF2AD3" w:rsidRPr="00171B55">
              <w:rPr>
                <w:rStyle w:val="Hyperlink"/>
                <w:noProof/>
                <w:color w:val="000000" w:themeColor="text1"/>
              </w:rPr>
              <w:t>Current treatment</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_Toc98327213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9</w:t>
            </w:r>
            <w:r w:rsidR="00DE383B" w:rsidRPr="00171B55">
              <w:rPr>
                <w:noProof/>
                <w:webHidden/>
                <w:color w:val="000000" w:themeColor="text1"/>
              </w:rPr>
              <w:fldChar w:fldCharType="end"/>
            </w:r>
          </w:hyperlink>
        </w:p>
        <w:p w14:paraId="10249A43"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4" w:history="1">
            <w:r w:rsidR="00DF2AD3" w:rsidRPr="00171B55">
              <w:rPr>
                <w:rStyle w:val="Hyperlink"/>
                <w:noProof/>
                <w:color w:val="000000" w:themeColor="text1"/>
              </w:rPr>
              <w:t>Rehabilitation measurements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_Toc98327214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9</w:t>
            </w:r>
            <w:r w:rsidR="00DE383B" w:rsidRPr="00171B55">
              <w:rPr>
                <w:noProof/>
                <w:webHidden/>
                <w:color w:val="000000" w:themeColor="text1"/>
              </w:rPr>
              <w:fldChar w:fldCharType="end"/>
            </w:r>
          </w:hyperlink>
        </w:p>
        <w:p w14:paraId="673EB762"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5" w:history="1">
            <w:r w:rsidR="00DF2AD3" w:rsidRPr="00171B55">
              <w:rPr>
                <w:rStyle w:val="Hyperlink"/>
                <w:noProof/>
                <w:color w:val="000000" w:themeColor="text1"/>
              </w:rPr>
              <w:t>Guidance and principle of care</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_Toc98327215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9</w:t>
            </w:r>
            <w:r w:rsidR="00DE383B" w:rsidRPr="00171B55">
              <w:rPr>
                <w:noProof/>
                <w:webHidden/>
                <w:color w:val="000000" w:themeColor="text1"/>
              </w:rPr>
              <w:fldChar w:fldCharType="end"/>
            </w:r>
          </w:hyperlink>
        </w:p>
        <w:p w14:paraId="6C0E0989"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6" w:history="1">
            <w:r w:rsidR="00DF2AD3" w:rsidRPr="00171B55">
              <w:rPr>
                <w:rStyle w:val="Hyperlink"/>
                <w:noProof/>
                <w:color w:val="000000" w:themeColor="text1"/>
              </w:rPr>
              <w:t>Recommendations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_Toc98327216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11</w:t>
            </w:r>
            <w:r w:rsidR="00DE383B" w:rsidRPr="00171B55">
              <w:rPr>
                <w:noProof/>
                <w:webHidden/>
                <w:color w:val="000000" w:themeColor="text1"/>
              </w:rPr>
              <w:fldChar w:fldCharType="end"/>
            </w:r>
          </w:hyperlink>
        </w:p>
        <w:p w14:paraId="7190ABED" w14:textId="77777777" w:rsidR="00DF2AD3" w:rsidRPr="00171B55" w:rsidRDefault="00E74AB7" w:rsidP="00DF2AD3">
          <w:pPr>
            <w:pStyle w:val="TOC1"/>
            <w:tabs>
              <w:tab w:val="right" w:leader="dot" w:pos="9350"/>
            </w:tabs>
            <w:spacing w:line="360" w:lineRule="auto"/>
            <w:rPr>
              <w:rFonts w:asciiTheme="minorHAnsi" w:eastAsiaTheme="minorEastAsia" w:hAnsiTheme="minorHAnsi" w:cstheme="minorBidi"/>
              <w:noProof/>
              <w:color w:val="000000" w:themeColor="text1"/>
            </w:rPr>
          </w:pPr>
          <w:hyperlink w:anchor="_Toc98327217" w:history="1">
            <w:r w:rsidR="00DF2AD3" w:rsidRPr="00171B55">
              <w:rPr>
                <w:rStyle w:val="Hyperlink"/>
                <w:noProof/>
                <w:color w:val="000000" w:themeColor="text1"/>
              </w:rPr>
              <w:t>Autism</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_Toc98327217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11</w:t>
            </w:r>
            <w:r w:rsidR="00DE383B" w:rsidRPr="00171B55">
              <w:rPr>
                <w:noProof/>
                <w:webHidden/>
                <w:color w:val="000000" w:themeColor="text1"/>
              </w:rPr>
              <w:fldChar w:fldCharType="end"/>
            </w:r>
          </w:hyperlink>
        </w:p>
        <w:p w14:paraId="5620974F"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8" w:history="1">
            <w:r w:rsidR="00DF2AD3" w:rsidRPr="00171B55">
              <w:rPr>
                <w:rStyle w:val="Hyperlink"/>
                <w:noProof/>
                <w:color w:val="000000" w:themeColor="text1"/>
              </w:rPr>
              <w:t>Definition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_Toc98327218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11</w:t>
            </w:r>
            <w:r w:rsidR="00DE383B" w:rsidRPr="00171B55">
              <w:rPr>
                <w:noProof/>
                <w:webHidden/>
                <w:color w:val="000000" w:themeColor="text1"/>
              </w:rPr>
              <w:fldChar w:fldCharType="end"/>
            </w:r>
          </w:hyperlink>
        </w:p>
        <w:p w14:paraId="3B59A76A"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19" w:history="1">
            <w:r w:rsidR="00DF2AD3" w:rsidRPr="00171B55">
              <w:rPr>
                <w:rStyle w:val="Hyperlink"/>
                <w:noProof/>
                <w:color w:val="000000" w:themeColor="text1"/>
              </w:rPr>
              <w:t>Causes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_Toc98327219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11</w:t>
            </w:r>
            <w:r w:rsidR="00DE383B" w:rsidRPr="00171B55">
              <w:rPr>
                <w:noProof/>
                <w:webHidden/>
                <w:color w:val="000000" w:themeColor="text1"/>
              </w:rPr>
              <w:fldChar w:fldCharType="end"/>
            </w:r>
          </w:hyperlink>
        </w:p>
        <w:p w14:paraId="79784EB1"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0" w:history="1">
            <w:r w:rsidR="00DF2AD3" w:rsidRPr="00171B55">
              <w:rPr>
                <w:rStyle w:val="Hyperlink"/>
                <w:noProof/>
                <w:color w:val="000000" w:themeColor="text1"/>
              </w:rPr>
              <w:t>Signs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_Toc98327220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11</w:t>
            </w:r>
            <w:r w:rsidR="00DE383B" w:rsidRPr="00171B55">
              <w:rPr>
                <w:noProof/>
                <w:webHidden/>
                <w:color w:val="000000" w:themeColor="text1"/>
              </w:rPr>
              <w:fldChar w:fldCharType="end"/>
            </w:r>
          </w:hyperlink>
        </w:p>
        <w:p w14:paraId="176FDD8E"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1" w:history="1">
            <w:r w:rsidR="00DF2AD3" w:rsidRPr="00171B55">
              <w:rPr>
                <w:rStyle w:val="Hyperlink"/>
                <w:noProof/>
                <w:color w:val="000000" w:themeColor="text1"/>
              </w:rPr>
              <w:t>Critical examination of the classification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_Toc98327221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12</w:t>
            </w:r>
            <w:r w:rsidR="00DE383B" w:rsidRPr="00171B55">
              <w:rPr>
                <w:noProof/>
                <w:webHidden/>
                <w:color w:val="000000" w:themeColor="text1"/>
              </w:rPr>
              <w:fldChar w:fldCharType="end"/>
            </w:r>
          </w:hyperlink>
        </w:p>
        <w:p w14:paraId="399350CD"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2" w:history="1">
            <w:r w:rsidR="00DF2AD3" w:rsidRPr="00171B55">
              <w:rPr>
                <w:rStyle w:val="Hyperlink"/>
                <w:noProof/>
                <w:color w:val="000000" w:themeColor="text1"/>
              </w:rPr>
              <w:t>Diagnosis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_Toc98327222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12</w:t>
            </w:r>
            <w:r w:rsidR="00DE383B" w:rsidRPr="00171B55">
              <w:rPr>
                <w:noProof/>
                <w:webHidden/>
                <w:color w:val="000000" w:themeColor="text1"/>
              </w:rPr>
              <w:fldChar w:fldCharType="end"/>
            </w:r>
          </w:hyperlink>
        </w:p>
        <w:p w14:paraId="638F957F"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3" w:history="1">
            <w:r w:rsidR="00DF2AD3" w:rsidRPr="00171B55">
              <w:rPr>
                <w:rStyle w:val="Hyperlink"/>
                <w:noProof/>
                <w:color w:val="000000" w:themeColor="text1"/>
              </w:rPr>
              <w:t>Current treatment</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_Toc98327223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12</w:t>
            </w:r>
            <w:r w:rsidR="00DE383B" w:rsidRPr="00171B55">
              <w:rPr>
                <w:noProof/>
                <w:webHidden/>
                <w:color w:val="000000" w:themeColor="text1"/>
              </w:rPr>
              <w:fldChar w:fldCharType="end"/>
            </w:r>
          </w:hyperlink>
        </w:p>
        <w:p w14:paraId="16671EDA"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4" w:history="1">
            <w:r w:rsidR="00DF2AD3" w:rsidRPr="00171B55">
              <w:rPr>
                <w:rStyle w:val="Hyperlink"/>
                <w:noProof/>
                <w:color w:val="000000" w:themeColor="text1"/>
              </w:rPr>
              <w:t>Measurements of rehabilitation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_Toc98327224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13</w:t>
            </w:r>
            <w:r w:rsidR="00DE383B" w:rsidRPr="00171B55">
              <w:rPr>
                <w:noProof/>
                <w:webHidden/>
                <w:color w:val="000000" w:themeColor="text1"/>
              </w:rPr>
              <w:fldChar w:fldCharType="end"/>
            </w:r>
          </w:hyperlink>
        </w:p>
        <w:p w14:paraId="0D175263"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5" w:history="1">
            <w:r w:rsidR="00DF2AD3" w:rsidRPr="00171B55">
              <w:rPr>
                <w:rStyle w:val="Hyperlink"/>
                <w:noProof/>
                <w:color w:val="000000" w:themeColor="text1"/>
              </w:rPr>
              <w:t>Guidance and principle of care</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_Toc98327225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13</w:t>
            </w:r>
            <w:r w:rsidR="00DE383B" w:rsidRPr="00171B55">
              <w:rPr>
                <w:noProof/>
                <w:webHidden/>
                <w:color w:val="000000" w:themeColor="text1"/>
              </w:rPr>
              <w:fldChar w:fldCharType="end"/>
            </w:r>
          </w:hyperlink>
        </w:p>
        <w:p w14:paraId="52C0547D"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6" w:history="1">
            <w:r w:rsidR="00DF2AD3" w:rsidRPr="00171B55">
              <w:rPr>
                <w:rStyle w:val="Hyperlink"/>
                <w:noProof/>
                <w:color w:val="000000" w:themeColor="text1"/>
              </w:rPr>
              <w:t>Recommendations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_Toc98327226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13</w:t>
            </w:r>
            <w:r w:rsidR="00DE383B" w:rsidRPr="00171B55">
              <w:rPr>
                <w:noProof/>
                <w:webHidden/>
                <w:color w:val="000000" w:themeColor="text1"/>
              </w:rPr>
              <w:fldChar w:fldCharType="end"/>
            </w:r>
          </w:hyperlink>
        </w:p>
        <w:p w14:paraId="377625EA"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27" w:history="1">
            <w:r w:rsidR="00DF2AD3" w:rsidRPr="00171B55">
              <w:rPr>
                <w:rStyle w:val="Hyperlink"/>
                <w:noProof/>
                <w:color w:val="000000" w:themeColor="text1"/>
              </w:rPr>
              <w:t>National Autistic Society</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_Toc98327227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13</w:t>
            </w:r>
            <w:r w:rsidR="00DE383B" w:rsidRPr="00171B55">
              <w:rPr>
                <w:noProof/>
                <w:webHidden/>
                <w:color w:val="000000" w:themeColor="text1"/>
              </w:rPr>
              <w:fldChar w:fldCharType="end"/>
            </w:r>
          </w:hyperlink>
        </w:p>
        <w:p w14:paraId="4A994811" w14:textId="77777777" w:rsidR="00DF2AD3" w:rsidRPr="00171B55" w:rsidRDefault="00E74AB7" w:rsidP="00DF2AD3">
          <w:pPr>
            <w:pStyle w:val="TOC1"/>
            <w:tabs>
              <w:tab w:val="right" w:leader="dot" w:pos="9350"/>
            </w:tabs>
            <w:spacing w:line="360" w:lineRule="auto"/>
            <w:rPr>
              <w:rFonts w:asciiTheme="minorHAnsi" w:eastAsiaTheme="minorEastAsia" w:hAnsiTheme="minorHAnsi" w:cstheme="minorBidi"/>
              <w:noProof/>
              <w:color w:val="000000" w:themeColor="text1"/>
            </w:rPr>
          </w:pPr>
          <w:hyperlink w:anchor="_Toc98327228" w:history="1">
            <w:r w:rsidR="00DF2AD3" w:rsidRPr="00171B55">
              <w:rPr>
                <w:rStyle w:val="Hyperlink"/>
                <w:noProof/>
                <w:color w:val="000000" w:themeColor="text1"/>
              </w:rPr>
              <w:t>Conclusion</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_Toc98327228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14</w:t>
            </w:r>
            <w:r w:rsidR="00DE383B" w:rsidRPr="00171B55">
              <w:rPr>
                <w:noProof/>
                <w:webHidden/>
                <w:color w:val="000000" w:themeColor="text1"/>
              </w:rPr>
              <w:fldChar w:fldCharType="end"/>
            </w:r>
          </w:hyperlink>
        </w:p>
        <w:p w14:paraId="756E87A5" w14:textId="77777777" w:rsidR="00DF2AD3" w:rsidRPr="00171B55" w:rsidRDefault="00E74AB7" w:rsidP="00DF2AD3">
          <w:pPr>
            <w:pStyle w:val="TOC1"/>
            <w:tabs>
              <w:tab w:val="right" w:leader="dot" w:pos="9350"/>
            </w:tabs>
            <w:spacing w:line="360" w:lineRule="auto"/>
            <w:rPr>
              <w:rFonts w:asciiTheme="minorHAnsi" w:eastAsiaTheme="minorEastAsia" w:hAnsiTheme="minorHAnsi" w:cstheme="minorBidi"/>
              <w:noProof/>
              <w:color w:val="000000" w:themeColor="text1"/>
            </w:rPr>
          </w:pPr>
          <w:hyperlink w:anchor="_Toc98327229" w:history="1">
            <w:r w:rsidR="00DF2AD3" w:rsidRPr="00171B55">
              <w:rPr>
                <w:rStyle w:val="Hyperlink"/>
                <w:noProof/>
                <w:color w:val="000000" w:themeColor="text1"/>
                <w:shd w:val="clear" w:color="auto" w:fill="FFFFFF"/>
              </w:rPr>
              <w:t>Reference list</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_Toc98327229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15</w:t>
            </w:r>
            <w:r w:rsidR="00DE383B" w:rsidRPr="00171B55">
              <w:rPr>
                <w:noProof/>
                <w:webHidden/>
                <w:color w:val="000000" w:themeColor="text1"/>
              </w:rPr>
              <w:fldChar w:fldCharType="end"/>
            </w:r>
          </w:hyperlink>
        </w:p>
        <w:p w14:paraId="2C56AC1F" w14:textId="77777777" w:rsidR="00DF2AD3" w:rsidRPr="00171B55" w:rsidRDefault="00E74AB7" w:rsidP="00DF2AD3">
          <w:pPr>
            <w:pStyle w:val="TOC1"/>
            <w:tabs>
              <w:tab w:val="right" w:leader="dot" w:pos="9350"/>
            </w:tabs>
            <w:spacing w:line="360" w:lineRule="auto"/>
            <w:rPr>
              <w:rFonts w:asciiTheme="minorHAnsi" w:eastAsiaTheme="minorEastAsia" w:hAnsiTheme="minorHAnsi" w:cstheme="minorBidi"/>
              <w:noProof/>
              <w:color w:val="000000" w:themeColor="text1"/>
            </w:rPr>
          </w:pPr>
          <w:hyperlink w:anchor="_Toc98327230" w:history="1">
            <w:r w:rsidR="00DF2AD3" w:rsidRPr="00171B55">
              <w:rPr>
                <w:rStyle w:val="Hyperlink"/>
                <w:noProof/>
                <w:color w:val="000000" w:themeColor="text1"/>
              </w:rPr>
              <w:t>Appendices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_Toc98327230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17</w:t>
            </w:r>
            <w:r w:rsidR="00DE383B" w:rsidRPr="00171B55">
              <w:rPr>
                <w:noProof/>
                <w:webHidden/>
                <w:color w:val="000000" w:themeColor="text1"/>
              </w:rPr>
              <w:fldChar w:fldCharType="end"/>
            </w:r>
          </w:hyperlink>
        </w:p>
        <w:p w14:paraId="1415D963"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31" w:history="1">
            <w:r w:rsidR="00DF2AD3" w:rsidRPr="00171B55">
              <w:rPr>
                <w:rStyle w:val="Hyperlink"/>
                <w:noProof/>
                <w:color w:val="000000" w:themeColor="text1"/>
              </w:rPr>
              <w:t>Appendix 1: A GAD-7 screening tool</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_Toc98327231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17</w:t>
            </w:r>
            <w:r w:rsidR="00DE383B" w:rsidRPr="00171B55">
              <w:rPr>
                <w:noProof/>
                <w:webHidden/>
                <w:color w:val="000000" w:themeColor="text1"/>
              </w:rPr>
              <w:fldChar w:fldCharType="end"/>
            </w:r>
          </w:hyperlink>
        </w:p>
        <w:p w14:paraId="25416051" w14:textId="77777777" w:rsidR="00DF2AD3" w:rsidRPr="00171B55" w:rsidRDefault="00E74AB7" w:rsidP="00DF2AD3">
          <w:pPr>
            <w:pStyle w:val="TOC2"/>
            <w:tabs>
              <w:tab w:val="right" w:leader="dot" w:pos="9350"/>
            </w:tabs>
            <w:spacing w:line="360" w:lineRule="auto"/>
            <w:rPr>
              <w:rFonts w:asciiTheme="minorHAnsi" w:eastAsiaTheme="minorEastAsia" w:hAnsiTheme="minorHAnsi" w:cstheme="minorBidi"/>
              <w:noProof/>
              <w:color w:val="000000" w:themeColor="text1"/>
            </w:rPr>
          </w:pPr>
          <w:hyperlink w:anchor="_Toc98327232" w:history="1">
            <w:r w:rsidR="00DF2AD3" w:rsidRPr="00171B55">
              <w:rPr>
                <w:rStyle w:val="Hyperlink"/>
                <w:noProof/>
                <w:color w:val="000000" w:themeColor="text1"/>
              </w:rPr>
              <w:t>Appendix 2: Childhood Autism Rating Scales</w:t>
            </w:r>
            <w:r w:rsidR="00DF2AD3" w:rsidRPr="00171B55">
              <w:rPr>
                <w:noProof/>
                <w:webHidden/>
                <w:color w:val="000000" w:themeColor="text1"/>
              </w:rPr>
              <w:tab/>
            </w:r>
            <w:r w:rsidR="00DE383B" w:rsidRPr="00171B55">
              <w:rPr>
                <w:noProof/>
                <w:webHidden/>
                <w:color w:val="000000" w:themeColor="text1"/>
              </w:rPr>
              <w:fldChar w:fldCharType="begin"/>
            </w:r>
            <w:r w:rsidR="00DF2AD3" w:rsidRPr="00171B55">
              <w:rPr>
                <w:noProof/>
                <w:webHidden/>
                <w:color w:val="000000" w:themeColor="text1"/>
              </w:rPr>
              <w:instrText xml:space="preserve"> PAGEREF _Toc98327232 \h </w:instrText>
            </w:r>
            <w:r w:rsidR="00DE383B" w:rsidRPr="00171B55">
              <w:rPr>
                <w:noProof/>
                <w:webHidden/>
                <w:color w:val="000000" w:themeColor="text1"/>
              </w:rPr>
            </w:r>
            <w:r w:rsidR="00DE383B" w:rsidRPr="00171B55">
              <w:rPr>
                <w:noProof/>
                <w:webHidden/>
                <w:color w:val="000000" w:themeColor="text1"/>
              </w:rPr>
              <w:fldChar w:fldCharType="separate"/>
            </w:r>
            <w:r w:rsidR="00DF2AD3" w:rsidRPr="00171B55">
              <w:rPr>
                <w:noProof/>
                <w:webHidden/>
                <w:color w:val="000000" w:themeColor="text1"/>
              </w:rPr>
              <w:t>18</w:t>
            </w:r>
            <w:r w:rsidR="00DE383B" w:rsidRPr="00171B55">
              <w:rPr>
                <w:noProof/>
                <w:webHidden/>
                <w:color w:val="000000" w:themeColor="text1"/>
              </w:rPr>
              <w:fldChar w:fldCharType="end"/>
            </w:r>
          </w:hyperlink>
        </w:p>
        <w:p w14:paraId="5818C37D" w14:textId="77777777" w:rsidR="00BC3BC3" w:rsidRPr="00171B55" w:rsidRDefault="00DE383B" w:rsidP="00BC3BC3">
          <w:pPr>
            <w:spacing w:line="360" w:lineRule="auto"/>
            <w:jc w:val="both"/>
            <w:rPr>
              <w:color w:val="000000" w:themeColor="text1"/>
            </w:rPr>
          </w:pPr>
          <w:r w:rsidRPr="00171B55">
            <w:rPr>
              <w:b/>
              <w:bCs/>
              <w:noProof/>
              <w:color w:val="000000" w:themeColor="text1"/>
            </w:rPr>
            <w:fldChar w:fldCharType="end"/>
          </w:r>
        </w:p>
      </w:sdtContent>
    </w:sdt>
    <w:p w14:paraId="491077DD" w14:textId="77777777" w:rsidR="00BC3BC3" w:rsidRPr="00171B55" w:rsidRDefault="00BC3BC3" w:rsidP="004A5313">
      <w:pPr>
        <w:pStyle w:val="Heading1"/>
        <w:spacing w:line="360" w:lineRule="auto"/>
        <w:rPr>
          <w:color w:val="000000" w:themeColor="text1"/>
          <w:highlight w:val="white"/>
        </w:rPr>
      </w:pPr>
    </w:p>
    <w:p w14:paraId="17D330E1" w14:textId="77777777" w:rsidR="00BC3BC3" w:rsidRPr="00171B55" w:rsidRDefault="00BC3BC3" w:rsidP="004A5313">
      <w:pPr>
        <w:pStyle w:val="Heading1"/>
        <w:spacing w:line="360" w:lineRule="auto"/>
        <w:rPr>
          <w:color w:val="000000" w:themeColor="text1"/>
          <w:highlight w:val="white"/>
        </w:rPr>
      </w:pPr>
    </w:p>
    <w:p w14:paraId="1C06E82E" w14:textId="77777777" w:rsidR="00BC3BC3" w:rsidRPr="00171B55" w:rsidRDefault="00BC3BC3">
      <w:pPr>
        <w:rPr>
          <w:b/>
          <w:color w:val="000000" w:themeColor="text1"/>
          <w:sz w:val="28"/>
          <w:szCs w:val="40"/>
          <w:highlight w:val="white"/>
        </w:rPr>
      </w:pPr>
      <w:r w:rsidRPr="00171B55">
        <w:rPr>
          <w:color w:val="000000" w:themeColor="text1"/>
          <w:highlight w:val="white"/>
        </w:rPr>
        <w:br w:type="page"/>
      </w:r>
    </w:p>
    <w:p w14:paraId="5005E847" w14:textId="77777777" w:rsidR="00DF2AD3" w:rsidRPr="00171B55" w:rsidRDefault="00DF2AD3" w:rsidP="00DF2AD3">
      <w:pPr>
        <w:spacing w:line="360" w:lineRule="auto"/>
        <w:jc w:val="both"/>
        <w:rPr>
          <w:color w:val="000000" w:themeColor="text1"/>
        </w:rPr>
      </w:pPr>
      <w:r w:rsidRPr="00171B55">
        <w:rPr>
          <w:b/>
          <w:color w:val="000000" w:themeColor="text1"/>
        </w:rPr>
        <w:lastRenderedPageBreak/>
        <w:t xml:space="preserve">Introduction </w:t>
      </w:r>
    </w:p>
    <w:p w14:paraId="0DACD525" w14:textId="50A67A1B" w:rsidR="00DF2AD3" w:rsidRPr="00171B55" w:rsidRDefault="00DF2AD3" w:rsidP="00DF2AD3">
      <w:pPr>
        <w:spacing w:line="360" w:lineRule="auto"/>
        <w:jc w:val="both"/>
        <w:rPr>
          <w:color w:val="000000" w:themeColor="text1"/>
        </w:rPr>
      </w:pPr>
      <w:r w:rsidRPr="00171B55">
        <w:rPr>
          <w:color w:val="000000" w:themeColor="text1"/>
        </w:rPr>
        <w:t xml:space="preserve">Mental disorders are conditions that create an effect on human psychology, thinking abilities, feelings, behaviour, and so on. This report </w:t>
      </w:r>
      <w:r w:rsidR="00BD237A">
        <w:rPr>
          <w:color w:val="000000" w:themeColor="text1"/>
        </w:rPr>
        <w:t>will be focusing on</w:t>
      </w:r>
      <w:r w:rsidRPr="00171B55">
        <w:rPr>
          <w:color w:val="000000" w:themeColor="text1"/>
        </w:rPr>
        <w:t xml:space="preserve"> three types of mental disorders</w:t>
      </w:r>
      <w:r w:rsidR="002F2DEC">
        <w:rPr>
          <w:color w:val="000000" w:themeColor="text1"/>
        </w:rPr>
        <w:t xml:space="preserve"> from the ICD-10 (WHO,2010) will</w:t>
      </w:r>
      <w:r w:rsidRPr="00171B55">
        <w:rPr>
          <w:color w:val="000000" w:themeColor="text1"/>
        </w:rPr>
        <w:t xml:space="preserve"> </w:t>
      </w:r>
      <w:r w:rsidR="00885821" w:rsidRPr="00171B55">
        <w:rPr>
          <w:color w:val="000000" w:themeColor="text1"/>
        </w:rPr>
        <w:t>consist</w:t>
      </w:r>
      <w:r w:rsidRPr="00171B55">
        <w:rPr>
          <w:color w:val="000000" w:themeColor="text1"/>
        </w:rPr>
        <w:t xml:space="preserve"> </w:t>
      </w:r>
      <w:r w:rsidR="00437F73">
        <w:rPr>
          <w:color w:val="000000" w:themeColor="text1"/>
        </w:rPr>
        <w:t>General anxiety disorder, Schizophrenia, Autism.</w:t>
      </w:r>
      <w:r w:rsidR="00437F73">
        <w:rPr>
          <w:b/>
          <w:i/>
          <w:color w:val="000000" w:themeColor="text1"/>
        </w:rPr>
        <w:t xml:space="preserve"> </w:t>
      </w:r>
      <w:r w:rsidRPr="00171B55">
        <w:rPr>
          <w:color w:val="000000" w:themeColor="text1"/>
        </w:rPr>
        <w:t xml:space="preserve">Different aspects related to </w:t>
      </w:r>
      <w:r w:rsidR="001876A3" w:rsidRPr="00171B55">
        <w:rPr>
          <w:color w:val="000000" w:themeColor="text1"/>
        </w:rPr>
        <w:t>this disorder</w:t>
      </w:r>
      <w:r w:rsidR="00BD237A">
        <w:rPr>
          <w:color w:val="000000" w:themeColor="text1"/>
        </w:rPr>
        <w:t xml:space="preserve"> such as the</w:t>
      </w:r>
      <w:r w:rsidRPr="00171B55">
        <w:rPr>
          <w:color w:val="000000" w:themeColor="text1"/>
        </w:rPr>
        <w:t xml:space="preserve"> symptoms, classification, </w:t>
      </w:r>
      <w:r w:rsidR="00E54D27" w:rsidRPr="00171B55">
        <w:rPr>
          <w:color w:val="000000" w:themeColor="text1"/>
        </w:rPr>
        <w:t>and present</w:t>
      </w:r>
      <w:r w:rsidRPr="00171B55">
        <w:rPr>
          <w:color w:val="000000" w:themeColor="text1"/>
        </w:rPr>
        <w:t xml:space="preserve"> treatment procedure and</w:t>
      </w:r>
      <w:r w:rsidR="00BD237A">
        <w:rPr>
          <w:color w:val="000000" w:themeColor="text1"/>
        </w:rPr>
        <w:t xml:space="preserve"> s</w:t>
      </w:r>
      <w:r w:rsidRPr="00171B55">
        <w:rPr>
          <w:color w:val="000000" w:themeColor="text1"/>
        </w:rPr>
        <w:t>ome recommendations for the betterment of patients from these disorders</w:t>
      </w:r>
      <w:r w:rsidR="00BD237A">
        <w:rPr>
          <w:color w:val="000000" w:themeColor="text1"/>
        </w:rPr>
        <w:t>.</w:t>
      </w:r>
      <w:r w:rsidRPr="00171B55">
        <w:rPr>
          <w:color w:val="000000" w:themeColor="text1"/>
        </w:rPr>
        <w:t xml:space="preserve"> </w:t>
      </w:r>
    </w:p>
    <w:p w14:paraId="1988B08F" w14:textId="77777777" w:rsidR="00904008" w:rsidRDefault="00904008" w:rsidP="00437F73">
      <w:pPr>
        <w:pStyle w:val="Heading1"/>
        <w:spacing w:line="360" w:lineRule="auto"/>
        <w:rPr>
          <w:color w:val="000000" w:themeColor="text1"/>
          <w:highlight w:val="white"/>
        </w:rPr>
      </w:pPr>
      <w:bookmarkStart w:id="1" w:name="_Toc98327196"/>
    </w:p>
    <w:p w14:paraId="40A14F70" w14:textId="35AF1A17" w:rsidR="00437F73" w:rsidRPr="00437F73" w:rsidRDefault="0029366D" w:rsidP="00437F73">
      <w:pPr>
        <w:pStyle w:val="Heading1"/>
        <w:spacing w:line="360" w:lineRule="auto"/>
        <w:rPr>
          <w:color w:val="000000" w:themeColor="text1"/>
          <w:highlight w:val="white"/>
        </w:rPr>
      </w:pPr>
      <w:r w:rsidRPr="00171B55">
        <w:rPr>
          <w:color w:val="000000" w:themeColor="text1"/>
          <w:highlight w:val="white"/>
        </w:rPr>
        <w:t>General Anxiety Disorder</w:t>
      </w:r>
      <w:bookmarkEnd w:id="1"/>
    </w:p>
    <w:p w14:paraId="6931F26F" w14:textId="77777777" w:rsidR="00FA1374" w:rsidRPr="00171B55" w:rsidRDefault="0029366D" w:rsidP="004A5313">
      <w:pPr>
        <w:pStyle w:val="Heading2"/>
        <w:spacing w:line="360" w:lineRule="auto"/>
        <w:rPr>
          <w:b w:val="0"/>
          <w:color w:val="000000" w:themeColor="text1"/>
          <w:highlight w:val="white"/>
        </w:rPr>
      </w:pPr>
      <w:bookmarkStart w:id="2" w:name="_Toc98327197"/>
      <w:r w:rsidRPr="00171B55">
        <w:rPr>
          <w:color w:val="000000" w:themeColor="text1"/>
          <w:highlight w:val="white"/>
        </w:rPr>
        <w:t>Definition</w:t>
      </w:r>
      <w:bookmarkEnd w:id="2"/>
    </w:p>
    <w:p w14:paraId="3C2E81BD" w14:textId="2CFA621E" w:rsidR="00FA1374" w:rsidRPr="00171B55" w:rsidRDefault="0029366D">
      <w:pPr>
        <w:spacing w:line="360" w:lineRule="auto"/>
        <w:jc w:val="both"/>
        <w:rPr>
          <w:color w:val="000000" w:themeColor="text1"/>
          <w:highlight w:val="white"/>
        </w:rPr>
      </w:pPr>
      <w:r w:rsidRPr="00171B55">
        <w:rPr>
          <w:color w:val="000000" w:themeColor="text1"/>
          <w:highlight w:val="white"/>
        </w:rPr>
        <w:t>In a research study, there are a lot of people who deal with anxiety in their daily life.</w:t>
      </w:r>
      <w:r w:rsidR="006F639E">
        <w:rPr>
          <w:color w:val="000000" w:themeColor="text1"/>
          <w:highlight w:val="white"/>
        </w:rPr>
        <w:t xml:space="preserve"> </w:t>
      </w:r>
      <w:r w:rsidR="00426AD0">
        <w:rPr>
          <w:color w:val="000000" w:themeColor="text1"/>
          <w:highlight w:val="white"/>
        </w:rPr>
        <w:t>I</w:t>
      </w:r>
      <w:r w:rsidR="006F639E" w:rsidRPr="00171B55">
        <w:rPr>
          <w:color w:val="000000" w:themeColor="text1"/>
          <w:highlight w:val="white"/>
        </w:rPr>
        <w:t>t</w:t>
      </w:r>
      <w:r w:rsidRPr="00171B55">
        <w:rPr>
          <w:color w:val="000000" w:themeColor="text1"/>
          <w:highlight w:val="white"/>
        </w:rPr>
        <w:t xml:space="preserve"> mainly comes from regular work pressure, especially when a person manages their stressful life in this competitive generation. As per the views of </w:t>
      </w:r>
      <w:r w:rsidR="00CE2A69" w:rsidRPr="00171B55">
        <w:rPr>
          <w:color w:val="000000" w:themeColor="text1"/>
          <w:highlight w:val="white"/>
        </w:rPr>
        <w:t>Bring Mann</w:t>
      </w:r>
      <w:r w:rsidRPr="00171B55">
        <w:rPr>
          <w:color w:val="000000" w:themeColor="text1"/>
          <w:highlight w:val="white"/>
        </w:rPr>
        <w:t xml:space="preserve"> and Eronen (2018), in a research study, it was found that general anxiety disorder can </w:t>
      </w:r>
      <w:r w:rsidR="005E7094" w:rsidRPr="00171B55">
        <w:rPr>
          <w:color w:val="000000" w:themeColor="text1"/>
          <w:highlight w:val="white"/>
        </w:rPr>
        <w:t>both increase and</w:t>
      </w:r>
      <w:r w:rsidRPr="00171B55">
        <w:rPr>
          <w:color w:val="000000" w:themeColor="text1"/>
          <w:highlight w:val="white"/>
        </w:rPr>
        <w:t xml:space="preserve"> decrease from time to time, though most of the time it increases. Experts said that to reduce any type of anxiety-like general anxiety it is very important to be active in each</w:t>
      </w:r>
      <w:r w:rsidR="00E53EEE">
        <w:rPr>
          <w:color w:val="000000" w:themeColor="text1"/>
          <w:highlight w:val="white"/>
        </w:rPr>
        <w:t xml:space="preserve"> </w:t>
      </w:r>
      <w:r w:rsidRPr="00171B55">
        <w:rPr>
          <w:color w:val="000000" w:themeColor="text1"/>
          <w:highlight w:val="white"/>
        </w:rPr>
        <w:t>daily life</w:t>
      </w:r>
      <w:r w:rsidR="00E53EEE">
        <w:rPr>
          <w:color w:val="000000" w:themeColor="text1"/>
          <w:highlight w:val="white"/>
        </w:rPr>
        <w:t xml:space="preserve"> </w:t>
      </w:r>
      <w:r w:rsidR="003D029C">
        <w:rPr>
          <w:color w:val="000000" w:themeColor="text1"/>
          <w:highlight w:val="white"/>
        </w:rPr>
        <w:t>activity.</w:t>
      </w:r>
      <w:r w:rsidRPr="00171B55">
        <w:rPr>
          <w:color w:val="000000" w:themeColor="text1"/>
          <w:highlight w:val="white"/>
        </w:rPr>
        <w:t xml:space="preserve"> Moreover, there are types of anxiety </w:t>
      </w:r>
      <w:r w:rsidR="006F639E">
        <w:rPr>
          <w:color w:val="000000" w:themeColor="text1"/>
          <w:highlight w:val="white"/>
        </w:rPr>
        <w:t>that affect people as</w:t>
      </w:r>
      <w:r w:rsidRPr="00171B55">
        <w:rPr>
          <w:color w:val="000000" w:themeColor="text1"/>
          <w:highlight w:val="white"/>
        </w:rPr>
        <w:t xml:space="preserve"> </w:t>
      </w:r>
      <w:r w:rsidR="006F639E">
        <w:rPr>
          <w:color w:val="000000" w:themeColor="text1"/>
          <w:highlight w:val="white"/>
        </w:rPr>
        <w:t>a</w:t>
      </w:r>
      <w:r w:rsidRPr="00171B55">
        <w:rPr>
          <w:color w:val="000000" w:themeColor="text1"/>
          <w:highlight w:val="white"/>
        </w:rPr>
        <w:t xml:space="preserve"> </w:t>
      </w:r>
      <w:r w:rsidR="009A5D5A">
        <w:rPr>
          <w:color w:val="000000" w:themeColor="text1"/>
          <w:highlight w:val="white"/>
        </w:rPr>
        <w:t>result</w:t>
      </w:r>
      <w:r w:rsidRPr="00171B55">
        <w:rPr>
          <w:color w:val="000000" w:themeColor="text1"/>
          <w:highlight w:val="white"/>
        </w:rPr>
        <w:t xml:space="preserve"> </w:t>
      </w:r>
      <w:r w:rsidR="006F639E">
        <w:rPr>
          <w:color w:val="000000" w:themeColor="text1"/>
          <w:highlight w:val="white"/>
        </w:rPr>
        <w:t xml:space="preserve">of </w:t>
      </w:r>
      <w:r w:rsidR="006F639E" w:rsidRPr="00171B55">
        <w:rPr>
          <w:color w:val="000000" w:themeColor="text1"/>
          <w:highlight w:val="white"/>
        </w:rPr>
        <w:t>different</w:t>
      </w:r>
      <w:r w:rsidRPr="00171B55">
        <w:rPr>
          <w:color w:val="000000" w:themeColor="text1"/>
          <w:highlight w:val="white"/>
        </w:rPr>
        <w:t xml:space="preserve"> reasons, but</w:t>
      </w:r>
      <w:r w:rsidR="00E53EEE">
        <w:rPr>
          <w:color w:val="000000" w:themeColor="text1"/>
          <w:highlight w:val="white"/>
        </w:rPr>
        <w:t xml:space="preserve"> </w:t>
      </w:r>
      <w:r w:rsidR="003D029C">
        <w:rPr>
          <w:color w:val="000000" w:themeColor="text1"/>
          <w:highlight w:val="white"/>
        </w:rPr>
        <w:t>these disorders</w:t>
      </w:r>
      <w:r w:rsidR="00E53EEE">
        <w:rPr>
          <w:color w:val="000000" w:themeColor="text1"/>
          <w:highlight w:val="white"/>
        </w:rPr>
        <w:t xml:space="preserve"> affect people physical, mental he</w:t>
      </w:r>
      <w:r w:rsidR="003D029C">
        <w:rPr>
          <w:color w:val="000000" w:themeColor="text1"/>
          <w:highlight w:val="white"/>
        </w:rPr>
        <w:t>alth and wellbeing</w:t>
      </w:r>
      <w:r w:rsidR="00D37847">
        <w:rPr>
          <w:color w:val="000000" w:themeColor="text1"/>
          <w:highlight w:val="white"/>
        </w:rPr>
        <w:t>. GAD is classified under F41.1</w:t>
      </w:r>
    </w:p>
    <w:p w14:paraId="5F33FB56" w14:textId="77777777" w:rsidR="00FA1374" w:rsidRPr="00171B55" w:rsidRDefault="0029366D" w:rsidP="0063445F">
      <w:pPr>
        <w:pStyle w:val="Heading2"/>
        <w:spacing w:line="360" w:lineRule="auto"/>
        <w:rPr>
          <w:color w:val="000000" w:themeColor="text1"/>
          <w:highlight w:val="white"/>
        </w:rPr>
      </w:pPr>
      <w:bookmarkStart w:id="3" w:name="_Toc98327198"/>
      <w:r w:rsidRPr="00171B55">
        <w:rPr>
          <w:color w:val="000000" w:themeColor="text1"/>
          <w:highlight w:val="white"/>
        </w:rPr>
        <w:t>People suffering anxiety disorder in the UK</w:t>
      </w:r>
      <w:bookmarkEnd w:id="3"/>
    </w:p>
    <w:p w14:paraId="683DFD9D" w14:textId="77777777" w:rsidR="00FA1374" w:rsidRPr="00171B55" w:rsidRDefault="0029366D">
      <w:pPr>
        <w:spacing w:line="360" w:lineRule="auto"/>
        <w:jc w:val="both"/>
        <w:rPr>
          <w:color w:val="000000" w:themeColor="text1"/>
          <w:highlight w:val="white"/>
        </w:rPr>
      </w:pPr>
      <w:r w:rsidRPr="00171B55">
        <w:rPr>
          <w:color w:val="000000" w:themeColor="text1"/>
          <w:highlight w:val="white"/>
        </w:rPr>
        <w:t xml:space="preserve">In the research study, it was found that in the UK 5.7% of adults are dealing with general anxiety disorders. Besides this, it also can be seen that people have to deal with different anxiety disorders like Phobia (2%), OCD (1.2%), panic disorder (0.3%) and others. As stated by Luyten </w:t>
      </w:r>
      <w:r w:rsidRPr="00171B55">
        <w:rPr>
          <w:i/>
          <w:color w:val="000000" w:themeColor="text1"/>
          <w:highlight w:val="white"/>
        </w:rPr>
        <w:t>et al.</w:t>
      </w:r>
      <w:r w:rsidRPr="00171B55">
        <w:rPr>
          <w:color w:val="000000" w:themeColor="text1"/>
          <w:highlight w:val="white"/>
        </w:rPr>
        <w:t xml:space="preserve"> (2020), in the UK most of the women are dealing with anxiety than men, in 8 million cases of anxiety 5 million people are women. Apart from this, in </w:t>
      </w:r>
      <w:r w:rsidR="0063445F" w:rsidRPr="00171B55">
        <w:rPr>
          <w:color w:val="000000" w:themeColor="text1"/>
          <w:highlight w:val="white"/>
        </w:rPr>
        <w:t>research of 2017</w:t>
      </w:r>
      <w:r w:rsidRPr="00171B55">
        <w:rPr>
          <w:color w:val="000000" w:themeColor="text1"/>
          <w:highlight w:val="white"/>
        </w:rPr>
        <w:t>, it also can be stated that 3.5% of 5 to 11-year-old children also deal with general anxiety disorder.</w:t>
      </w:r>
    </w:p>
    <w:p w14:paraId="2D37550A" w14:textId="77777777" w:rsidR="00FA1374" w:rsidRPr="00171B55" w:rsidRDefault="0029366D" w:rsidP="0039265C">
      <w:pPr>
        <w:pStyle w:val="Heading2"/>
        <w:spacing w:line="360" w:lineRule="auto"/>
        <w:rPr>
          <w:color w:val="000000" w:themeColor="text1"/>
          <w:highlight w:val="white"/>
        </w:rPr>
      </w:pPr>
      <w:bookmarkStart w:id="4" w:name="_Toc98327199"/>
      <w:r w:rsidRPr="00171B55">
        <w:rPr>
          <w:color w:val="000000" w:themeColor="text1"/>
          <w:highlight w:val="white"/>
        </w:rPr>
        <w:t>Causes (Etiology)</w:t>
      </w:r>
      <w:bookmarkEnd w:id="4"/>
    </w:p>
    <w:p w14:paraId="3EC634C7" w14:textId="77777777" w:rsidR="00FA1374" w:rsidRPr="00171B55" w:rsidRDefault="0029366D">
      <w:pPr>
        <w:spacing w:line="360" w:lineRule="auto"/>
        <w:jc w:val="both"/>
        <w:rPr>
          <w:color w:val="000000" w:themeColor="text1"/>
          <w:highlight w:val="white"/>
        </w:rPr>
      </w:pPr>
      <w:r w:rsidRPr="00171B55">
        <w:rPr>
          <w:color w:val="000000" w:themeColor="text1"/>
          <w:highlight w:val="white"/>
        </w:rPr>
        <w:t xml:space="preserve">The UK experts state that negative behavior becomes the reason for establishing anxiety disorder in a person. Moreover, whether a person is influenced by others' perspectives, that person has to deal with anxiety disorder. As argued by Romer </w:t>
      </w:r>
      <w:r w:rsidRPr="00171B55">
        <w:rPr>
          <w:i/>
          <w:color w:val="000000" w:themeColor="text1"/>
          <w:highlight w:val="white"/>
        </w:rPr>
        <w:t>et al.</w:t>
      </w:r>
      <w:r w:rsidRPr="00171B55">
        <w:rPr>
          <w:color w:val="000000" w:themeColor="text1"/>
          <w:highlight w:val="white"/>
        </w:rPr>
        <w:t xml:space="preserve"> (2021), anxiety provides all negative thoughts in people's minds, which makes them less confident in their both personal and professional life. Apart from this, sometimes people got it from their previous generation genetically which affects their mental development. Moreover, it can be analyzed that general anxiety disorder can occur from not being able to manage a complex situation, negative interaction, bleak biological and environmental factors and more.</w:t>
      </w:r>
    </w:p>
    <w:p w14:paraId="54E38F75" w14:textId="6EBE58A0" w:rsidR="00FA1374" w:rsidRPr="00171B55" w:rsidRDefault="0029366D" w:rsidP="00E672F3">
      <w:pPr>
        <w:pStyle w:val="Heading2"/>
        <w:spacing w:line="360" w:lineRule="auto"/>
        <w:rPr>
          <w:color w:val="000000" w:themeColor="text1"/>
          <w:highlight w:val="white"/>
        </w:rPr>
      </w:pPr>
      <w:bookmarkStart w:id="5" w:name="_Toc98327200"/>
      <w:r w:rsidRPr="00171B55">
        <w:rPr>
          <w:color w:val="000000" w:themeColor="text1"/>
          <w:highlight w:val="white"/>
        </w:rPr>
        <w:lastRenderedPageBreak/>
        <w:t>Signs</w:t>
      </w:r>
      <w:bookmarkEnd w:id="5"/>
    </w:p>
    <w:p w14:paraId="39035B30" w14:textId="046A70D6" w:rsidR="00FA1374" w:rsidRPr="00171B55" w:rsidRDefault="00E832D4">
      <w:pPr>
        <w:spacing w:line="360" w:lineRule="auto"/>
        <w:jc w:val="both"/>
        <w:rPr>
          <w:color w:val="000000" w:themeColor="text1"/>
          <w:highlight w:val="white"/>
        </w:rPr>
      </w:pPr>
      <w:r>
        <w:rPr>
          <w:color w:val="000000" w:themeColor="text1"/>
          <w:highlight w:val="white"/>
        </w:rPr>
        <w:t>It has been</w:t>
      </w:r>
      <w:r w:rsidR="0029366D" w:rsidRPr="00171B55">
        <w:rPr>
          <w:color w:val="000000" w:themeColor="text1"/>
          <w:highlight w:val="white"/>
        </w:rPr>
        <w:t xml:space="preserve"> state</w:t>
      </w:r>
      <w:r w:rsidR="00FB7199">
        <w:rPr>
          <w:color w:val="000000" w:themeColor="text1"/>
          <w:highlight w:val="white"/>
        </w:rPr>
        <w:t>d</w:t>
      </w:r>
      <w:r w:rsidR="0029366D" w:rsidRPr="00171B55">
        <w:rPr>
          <w:color w:val="000000" w:themeColor="text1"/>
          <w:highlight w:val="white"/>
        </w:rPr>
        <w:t xml:space="preserve"> that</w:t>
      </w:r>
      <w:r w:rsidR="00B466BA">
        <w:rPr>
          <w:color w:val="000000" w:themeColor="text1"/>
          <w:highlight w:val="white"/>
        </w:rPr>
        <w:t>,</w:t>
      </w:r>
      <w:r w:rsidR="0029366D" w:rsidRPr="00171B55">
        <w:rPr>
          <w:color w:val="000000" w:themeColor="text1"/>
          <w:highlight w:val="white"/>
        </w:rPr>
        <w:t xml:space="preserve"> general anxiety disorder has shown different symptoms based on different people's mental </w:t>
      </w:r>
      <w:r w:rsidR="00FB7199" w:rsidRPr="00171B55">
        <w:rPr>
          <w:color w:val="000000" w:themeColor="text1"/>
          <w:highlight w:val="white"/>
        </w:rPr>
        <w:t>conditions.</w:t>
      </w:r>
      <w:r w:rsidR="008B407E">
        <w:rPr>
          <w:color w:val="000000" w:themeColor="text1"/>
          <w:highlight w:val="white"/>
        </w:rPr>
        <w:t xml:space="preserve"> </w:t>
      </w:r>
      <w:r w:rsidR="00FB7199" w:rsidRPr="00171B55">
        <w:rPr>
          <w:color w:val="000000" w:themeColor="text1"/>
          <w:highlight w:val="white"/>
        </w:rPr>
        <w:t>The</w:t>
      </w:r>
      <w:r w:rsidR="0029366D" w:rsidRPr="00171B55">
        <w:rPr>
          <w:color w:val="000000" w:themeColor="text1"/>
          <w:highlight w:val="white"/>
        </w:rPr>
        <w:t xml:space="preserve"> most common sign of anxiety is people </w:t>
      </w:r>
      <w:r w:rsidR="005E7094" w:rsidRPr="00171B55">
        <w:rPr>
          <w:color w:val="000000" w:themeColor="text1"/>
          <w:highlight w:val="white"/>
        </w:rPr>
        <w:t>over thinking</w:t>
      </w:r>
      <w:r w:rsidR="0029366D" w:rsidRPr="00171B55">
        <w:rPr>
          <w:color w:val="000000" w:themeColor="text1"/>
          <w:highlight w:val="white"/>
        </w:rPr>
        <w:t xml:space="preserve"> and making all the possible defeat outcomes. As stated by Wulandari and Hidayat (2020), apart from this there are many other symptoms of anxiety disorder such as getting difficulties while handling unreliability, making </w:t>
      </w:r>
      <w:r w:rsidR="005E7094" w:rsidRPr="00171B55">
        <w:rPr>
          <w:color w:val="000000" w:themeColor="text1"/>
          <w:highlight w:val="white"/>
        </w:rPr>
        <w:t>over think</w:t>
      </w:r>
      <w:r w:rsidR="0029366D" w:rsidRPr="00171B55">
        <w:rPr>
          <w:color w:val="000000" w:themeColor="text1"/>
          <w:highlight w:val="white"/>
        </w:rPr>
        <w:t xml:space="preserve"> plans, inability while relaxing and more. All the symptoms are similar to each anxious person, especially when they feel restless and always feel less confident while making any decision.</w:t>
      </w:r>
    </w:p>
    <w:p w14:paraId="50CE188D" w14:textId="77777777" w:rsidR="00FA1374" w:rsidRPr="00171B55" w:rsidRDefault="0029366D" w:rsidP="00DE2CDB">
      <w:pPr>
        <w:pStyle w:val="Heading2"/>
        <w:spacing w:line="360" w:lineRule="auto"/>
        <w:rPr>
          <w:color w:val="000000" w:themeColor="text1"/>
          <w:highlight w:val="white"/>
        </w:rPr>
      </w:pPr>
      <w:bookmarkStart w:id="6" w:name="_Toc98327201"/>
      <w:r w:rsidRPr="00171B55">
        <w:rPr>
          <w:color w:val="000000" w:themeColor="text1"/>
          <w:highlight w:val="white"/>
        </w:rPr>
        <w:t>Critically examine the classification</w:t>
      </w:r>
      <w:bookmarkEnd w:id="6"/>
    </w:p>
    <w:p w14:paraId="0D90CA71" w14:textId="2FB3E7DB" w:rsidR="00FA1374" w:rsidRPr="00171B55" w:rsidRDefault="0029366D">
      <w:pPr>
        <w:spacing w:line="360" w:lineRule="auto"/>
        <w:jc w:val="both"/>
        <w:rPr>
          <w:color w:val="000000" w:themeColor="text1"/>
          <w:highlight w:val="white"/>
        </w:rPr>
      </w:pPr>
      <w:r w:rsidRPr="00171B55">
        <w:rPr>
          <w:color w:val="000000" w:themeColor="text1"/>
          <w:highlight w:val="white"/>
        </w:rPr>
        <w:t>In the UK, people can see different types of anxiety disorder such as</w:t>
      </w:r>
      <w:r w:rsidR="00870D61">
        <w:rPr>
          <w:color w:val="000000" w:themeColor="text1"/>
          <w:highlight w:val="white"/>
        </w:rPr>
        <w:t xml:space="preserve"> social anxiety, obsessive-compulsive disorder, specific phobias</w:t>
      </w:r>
      <w:r w:rsidR="00437F73">
        <w:rPr>
          <w:color w:val="000000" w:themeColor="text1"/>
          <w:highlight w:val="white"/>
        </w:rPr>
        <w:t>, panic disorder</w:t>
      </w:r>
      <w:r w:rsidR="00870D61">
        <w:rPr>
          <w:color w:val="000000" w:themeColor="text1"/>
          <w:highlight w:val="white"/>
        </w:rPr>
        <w:t xml:space="preserve"> and post-traumatic stress disorder.</w:t>
      </w:r>
      <w:r w:rsidRPr="00171B55">
        <w:rPr>
          <w:color w:val="000000" w:themeColor="text1"/>
          <w:highlight w:val="white"/>
        </w:rPr>
        <w:t xml:space="preserve"> Every disorder has its signs and different results in people's life skin garner, hair plucking, suicide tendency and more.</w:t>
      </w:r>
    </w:p>
    <w:p w14:paraId="06B31623" w14:textId="77777777" w:rsidR="00FA1374" w:rsidRPr="00171B55" w:rsidRDefault="0029366D" w:rsidP="00BC014F">
      <w:pPr>
        <w:pStyle w:val="Heading2"/>
        <w:spacing w:line="360" w:lineRule="auto"/>
        <w:rPr>
          <w:color w:val="000000" w:themeColor="text1"/>
          <w:highlight w:val="white"/>
        </w:rPr>
      </w:pPr>
      <w:bookmarkStart w:id="7" w:name="_Toc98327202"/>
      <w:r w:rsidRPr="00171B55">
        <w:rPr>
          <w:color w:val="000000" w:themeColor="text1"/>
          <w:highlight w:val="white"/>
        </w:rPr>
        <w:t>Diagnosis</w:t>
      </w:r>
      <w:bookmarkEnd w:id="7"/>
    </w:p>
    <w:p w14:paraId="1F650253" w14:textId="55CA11D9" w:rsidR="00F65F1F" w:rsidRPr="00171B55" w:rsidRDefault="0029366D">
      <w:pPr>
        <w:spacing w:line="360" w:lineRule="auto"/>
        <w:jc w:val="both"/>
        <w:rPr>
          <w:color w:val="000000" w:themeColor="text1"/>
          <w:highlight w:val="white"/>
        </w:rPr>
      </w:pPr>
      <w:r w:rsidRPr="00171B55">
        <w:rPr>
          <w:color w:val="000000" w:themeColor="text1"/>
          <w:highlight w:val="white"/>
        </w:rPr>
        <w:t>Experts in the UK follow</w:t>
      </w:r>
      <w:r w:rsidR="0078310B">
        <w:rPr>
          <w:color w:val="000000" w:themeColor="text1"/>
          <w:highlight w:val="white"/>
        </w:rPr>
        <w:t xml:space="preserve"> individual</w:t>
      </w:r>
      <w:r w:rsidRPr="00171B55">
        <w:rPr>
          <w:color w:val="000000" w:themeColor="text1"/>
          <w:highlight w:val="white"/>
        </w:rPr>
        <w:t xml:space="preserve"> </w:t>
      </w:r>
      <w:r w:rsidR="00662CDC">
        <w:rPr>
          <w:color w:val="000000" w:themeColor="text1"/>
          <w:highlight w:val="white"/>
        </w:rPr>
        <w:t>physical examination</w:t>
      </w:r>
      <w:r w:rsidRPr="00171B55">
        <w:rPr>
          <w:color w:val="000000" w:themeColor="text1"/>
          <w:highlight w:val="white"/>
        </w:rPr>
        <w:t xml:space="preserve"> and interaction to evaluate their mental health. Moreover, doctors prefer</w:t>
      </w:r>
      <w:r w:rsidR="00342BFF">
        <w:rPr>
          <w:color w:val="000000" w:themeColor="text1"/>
          <w:highlight w:val="white"/>
        </w:rPr>
        <w:t xml:space="preserve"> </w:t>
      </w:r>
      <w:r w:rsidRPr="00171B55">
        <w:rPr>
          <w:color w:val="000000" w:themeColor="text1"/>
          <w:highlight w:val="white"/>
        </w:rPr>
        <w:t>to</w:t>
      </w:r>
      <w:r w:rsidR="0031617C">
        <w:rPr>
          <w:color w:val="000000" w:themeColor="text1"/>
          <w:highlight w:val="white"/>
        </w:rPr>
        <w:t xml:space="preserve"> diagnosis individual</w:t>
      </w:r>
      <w:r w:rsidR="00A9412A">
        <w:rPr>
          <w:color w:val="000000" w:themeColor="text1"/>
          <w:highlight w:val="white"/>
        </w:rPr>
        <w:t xml:space="preserve"> who have </w:t>
      </w:r>
      <w:r w:rsidR="00662CDC">
        <w:rPr>
          <w:color w:val="000000" w:themeColor="text1"/>
          <w:highlight w:val="white"/>
        </w:rPr>
        <w:t>had</w:t>
      </w:r>
      <w:r w:rsidR="00A9412A">
        <w:rPr>
          <w:color w:val="000000" w:themeColor="text1"/>
          <w:highlight w:val="white"/>
        </w:rPr>
        <w:t xml:space="preserve"> symptoms for </w:t>
      </w:r>
      <w:r w:rsidR="0031617C">
        <w:rPr>
          <w:color w:val="000000" w:themeColor="text1"/>
          <w:highlight w:val="white"/>
        </w:rPr>
        <w:t>a list 6 months.</w:t>
      </w:r>
      <w:r w:rsidR="00CE5C5F">
        <w:rPr>
          <w:color w:val="000000" w:themeColor="text1"/>
          <w:highlight w:val="white"/>
        </w:rPr>
        <w:t xml:space="preserve"> </w:t>
      </w:r>
      <w:r w:rsidR="00662CDC">
        <w:rPr>
          <w:color w:val="000000" w:themeColor="text1"/>
          <w:highlight w:val="white"/>
        </w:rPr>
        <w:t>H</w:t>
      </w:r>
      <w:r w:rsidRPr="00171B55">
        <w:rPr>
          <w:color w:val="000000" w:themeColor="text1"/>
          <w:highlight w:val="white"/>
        </w:rPr>
        <w:t xml:space="preserve">ave social interaction </w:t>
      </w:r>
      <w:r w:rsidR="006B1CDC" w:rsidRPr="00171B55">
        <w:rPr>
          <w:color w:val="000000" w:themeColor="text1"/>
          <w:highlight w:val="white"/>
        </w:rPr>
        <w:t>and</w:t>
      </w:r>
      <w:r w:rsidR="006B1CDC">
        <w:rPr>
          <w:color w:val="000000" w:themeColor="text1"/>
          <w:highlight w:val="white"/>
        </w:rPr>
        <w:t xml:space="preserve"> </w:t>
      </w:r>
      <w:r w:rsidR="006B1CDC" w:rsidRPr="00171B55">
        <w:rPr>
          <w:color w:val="000000" w:themeColor="text1"/>
          <w:highlight w:val="white"/>
        </w:rPr>
        <w:t>do</w:t>
      </w:r>
      <w:r w:rsidRPr="00171B55">
        <w:rPr>
          <w:color w:val="000000" w:themeColor="text1"/>
          <w:highlight w:val="white"/>
        </w:rPr>
        <w:t xml:space="preserve"> many other things to reduce anxiety in an individual's mind.</w:t>
      </w:r>
    </w:p>
    <w:p w14:paraId="23D955F4" w14:textId="556488AA" w:rsidR="00870D61" w:rsidRDefault="00DF2AD3" w:rsidP="00870D61">
      <w:pPr>
        <w:pStyle w:val="Heading2"/>
        <w:rPr>
          <w:color w:val="000000" w:themeColor="text1"/>
          <w:highlight w:val="white"/>
        </w:rPr>
      </w:pPr>
      <w:bookmarkStart w:id="8" w:name="_Toc98327203"/>
      <w:r w:rsidRPr="00171B55">
        <w:rPr>
          <w:color w:val="000000" w:themeColor="text1"/>
          <w:highlight w:val="white"/>
        </w:rPr>
        <w:t>Current treatment</w:t>
      </w:r>
      <w:bookmarkEnd w:id="8"/>
    </w:p>
    <w:p w14:paraId="0CDBD753" w14:textId="77777777" w:rsidR="00870D61" w:rsidRPr="00870D61" w:rsidRDefault="00870D61" w:rsidP="00870D61">
      <w:pPr>
        <w:rPr>
          <w:highlight w:val="white"/>
        </w:rPr>
      </w:pPr>
    </w:p>
    <w:p w14:paraId="698869E2" w14:textId="1503029A" w:rsidR="00DF2AD3" w:rsidRPr="00171B55" w:rsidRDefault="00E634F3" w:rsidP="00DF2AD3">
      <w:pPr>
        <w:spacing w:line="360" w:lineRule="auto"/>
        <w:jc w:val="both"/>
        <w:rPr>
          <w:b/>
          <w:i/>
          <w:color w:val="000000" w:themeColor="text1"/>
          <w:highlight w:val="white"/>
        </w:rPr>
      </w:pPr>
      <w:r>
        <w:rPr>
          <w:color w:val="000000" w:themeColor="text1"/>
          <w:highlight w:val="white"/>
        </w:rPr>
        <w:t>Psychotherapy and Meditation are</w:t>
      </w:r>
      <w:r w:rsidR="00DF2AD3" w:rsidRPr="00171B55">
        <w:rPr>
          <w:color w:val="000000" w:themeColor="text1"/>
          <w:highlight w:val="white"/>
        </w:rPr>
        <w:t xml:space="preserve"> two main types of treatment for GAD. Within this </w:t>
      </w:r>
      <w:r w:rsidR="005E7094" w:rsidRPr="00171B55">
        <w:rPr>
          <w:color w:val="000000" w:themeColor="text1"/>
          <w:highlight w:val="white"/>
        </w:rPr>
        <w:t>Psychotherapist</w:t>
      </w:r>
      <w:r w:rsidR="00DF2AD3" w:rsidRPr="00171B55">
        <w:rPr>
          <w:color w:val="000000" w:themeColor="text1"/>
          <w:highlight w:val="white"/>
        </w:rPr>
        <w:t xml:space="preserve"> session,</w:t>
      </w:r>
      <w:r>
        <w:rPr>
          <w:color w:val="000000" w:themeColor="text1"/>
          <w:highlight w:val="white"/>
        </w:rPr>
        <w:t xml:space="preserve"> Cognitive-behavioural therapy</w:t>
      </w:r>
      <w:r w:rsidR="00DF2AD3" w:rsidRPr="00171B55">
        <w:rPr>
          <w:b/>
          <w:i/>
          <w:color w:val="000000" w:themeColor="text1"/>
          <w:highlight w:val="white"/>
        </w:rPr>
        <w:t xml:space="preserve"> </w:t>
      </w:r>
      <w:r w:rsidR="00DF2AD3" w:rsidRPr="00171B55">
        <w:rPr>
          <w:color w:val="000000" w:themeColor="text1"/>
          <w:highlight w:val="white"/>
        </w:rPr>
        <w:t xml:space="preserve">is the most effective process to treat a patient suffering from anxiety (mayoclinic.org, 2022). This is a short-term treatment procedure that focuses on some specific skills of individuals like sports, music, dance, and so on to improve symptoms of anxiety. The gradual </w:t>
      </w:r>
      <w:r w:rsidR="005E7094" w:rsidRPr="00171B55">
        <w:rPr>
          <w:color w:val="000000" w:themeColor="text1"/>
          <w:highlight w:val="white"/>
        </w:rPr>
        <w:t>practice</w:t>
      </w:r>
      <w:r w:rsidR="00DF2AD3" w:rsidRPr="00171B55">
        <w:rPr>
          <w:color w:val="000000" w:themeColor="text1"/>
          <w:highlight w:val="white"/>
        </w:rPr>
        <w:t xml:space="preserve"> of such activities can help people to avoid their anxiety. CBT involves exposure to therapies in which patients can handle their circumstances and ability</w:t>
      </w:r>
      <w:r w:rsidR="006B1CDC">
        <w:rPr>
          <w:color w:val="000000" w:themeColor="text1"/>
          <w:highlight w:val="white"/>
        </w:rPr>
        <w:t xml:space="preserve"> to </w:t>
      </w:r>
      <w:r w:rsidR="005E7094" w:rsidRPr="00171B55">
        <w:rPr>
          <w:color w:val="000000" w:themeColor="text1"/>
          <w:highlight w:val="white"/>
        </w:rPr>
        <w:t>develops</w:t>
      </w:r>
      <w:r w:rsidR="00DF2AD3" w:rsidRPr="00171B55">
        <w:rPr>
          <w:color w:val="000000" w:themeColor="text1"/>
          <w:highlight w:val="white"/>
        </w:rPr>
        <w:t xml:space="preserve"> their self-confidence</w:t>
      </w:r>
      <w:r>
        <w:rPr>
          <w:color w:val="000000" w:themeColor="text1"/>
          <w:highlight w:val="white"/>
        </w:rPr>
        <w:t xml:space="preserve"> </w:t>
      </w:r>
      <w:r w:rsidR="00D23DA5">
        <w:rPr>
          <w:color w:val="000000" w:themeColor="text1"/>
          <w:highlight w:val="white"/>
        </w:rPr>
        <w:t>Anti-</w:t>
      </w:r>
      <w:r>
        <w:rPr>
          <w:color w:val="000000" w:themeColor="text1"/>
          <w:highlight w:val="white"/>
        </w:rPr>
        <w:t>depression</w:t>
      </w:r>
      <w:r w:rsidR="00DF2AD3" w:rsidRPr="00171B55">
        <w:rPr>
          <w:b/>
          <w:i/>
          <w:color w:val="000000" w:themeColor="text1"/>
          <w:highlight w:val="white"/>
        </w:rPr>
        <w:t xml:space="preserve"> </w:t>
      </w:r>
      <w:r w:rsidR="006B1CDC" w:rsidRPr="00171B55">
        <w:rPr>
          <w:color w:val="000000" w:themeColor="text1"/>
          <w:highlight w:val="white"/>
        </w:rPr>
        <w:t>medicines are</w:t>
      </w:r>
      <w:r w:rsidR="00DF2AD3" w:rsidRPr="00171B55">
        <w:rPr>
          <w:color w:val="000000" w:themeColor="text1"/>
          <w:highlight w:val="white"/>
        </w:rPr>
        <w:t xml:space="preserve"> used by patients to reduce symptoms of GAD. </w:t>
      </w:r>
    </w:p>
    <w:p w14:paraId="315305A1" w14:textId="77777777" w:rsidR="00DF2AD3" w:rsidRPr="00171B55" w:rsidRDefault="00DF2AD3" w:rsidP="00DF2AD3">
      <w:pPr>
        <w:pStyle w:val="Heading2"/>
        <w:rPr>
          <w:color w:val="000000" w:themeColor="text1"/>
          <w:highlight w:val="white"/>
        </w:rPr>
      </w:pPr>
      <w:bookmarkStart w:id="9" w:name="_Toc98327204"/>
      <w:r w:rsidRPr="00171B55">
        <w:rPr>
          <w:color w:val="000000" w:themeColor="text1"/>
          <w:highlight w:val="white"/>
        </w:rPr>
        <w:t>Measurements of rehabilitation</w:t>
      </w:r>
      <w:bookmarkEnd w:id="9"/>
    </w:p>
    <w:p w14:paraId="590BC076" w14:textId="2DB48376"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For the understanding success of the treatment procedure measurements of rehabilitation plays an important role. Based on this process, doctors can change their process of treatment for their patients. In order to serve this purpose, doctors can use </w:t>
      </w:r>
      <w:r w:rsidR="00D23DA5" w:rsidRPr="00171B55">
        <w:rPr>
          <w:color w:val="000000" w:themeColor="text1"/>
          <w:highlight w:val="white"/>
        </w:rPr>
        <w:t xml:space="preserve">the </w:t>
      </w:r>
      <w:r w:rsidR="00D23DA5">
        <w:rPr>
          <w:color w:val="000000" w:themeColor="text1"/>
          <w:highlight w:val="white"/>
        </w:rPr>
        <w:t>GAD-7 Screening tool</w:t>
      </w:r>
      <w:r w:rsidRPr="00171B55">
        <w:rPr>
          <w:b/>
          <w:i/>
          <w:color w:val="000000" w:themeColor="text1"/>
          <w:highlight w:val="white"/>
        </w:rPr>
        <w:t xml:space="preserve"> </w:t>
      </w:r>
      <w:r w:rsidRPr="00171B55">
        <w:rPr>
          <w:i/>
          <w:color w:val="000000" w:themeColor="text1"/>
          <w:highlight w:val="white"/>
        </w:rPr>
        <w:t>[</w:t>
      </w:r>
      <w:r w:rsidR="005E7094" w:rsidRPr="00171B55">
        <w:rPr>
          <w:i/>
          <w:color w:val="000000" w:themeColor="text1"/>
          <w:highlight w:val="white"/>
        </w:rPr>
        <w:t>Refer</w:t>
      </w:r>
      <w:r w:rsidRPr="00171B55">
        <w:rPr>
          <w:i/>
          <w:color w:val="000000" w:themeColor="text1"/>
          <w:highlight w:val="white"/>
        </w:rPr>
        <w:t xml:space="preserve"> to appendix 1]</w:t>
      </w:r>
      <w:r w:rsidRPr="00171B55">
        <w:rPr>
          <w:color w:val="000000" w:themeColor="text1"/>
          <w:highlight w:val="white"/>
        </w:rPr>
        <w:t xml:space="preserve">. This tool is effective to identify the development of patients' mental conditions (aafp.org, 2022). The highest range of scores from this tool is showing the success of treatment </w:t>
      </w:r>
      <w:r w:rsidRPr="00171B55">
        <w:rPr>
          <w:color w:val="000000" w:themeColor="text1"/>
          <w:highlight w:val="white"/>
        </w:rPr>
        <w:lastRenderedPageBreak/>
        <w:t xml:space="preserve">procedures. This tool can help doctors to identify the last two weeks' mental status of patients that can be compared with present condition. </w:t>
      </w:r>
    </w:p>
    <w:p w14:paraId="32E359F1" w14:textId="77777777" w:rsidR="00DF2AD3" w:rsidRPr="00171B55" w:rsidRDefault="00DF2AD3" w:rsidP="00DF2AD3">
      <w:pPr>
        <w:pStyle w:val="Heading2"/>
        <w:rPr>
          <w:color w:val="000000" w:themeColor="text1"/>
          <w:highlight w:val="white"/>
        </w:rPr>
      </w:pPr>
      <w:bookmarkStart w:id="10" w:name="_Toc98327205"/>
      <w:r w:rsidRPr="00171B55">
        <w:rPr>
          <w:color w:val="000000" w:themeColor="text1"/>
          <w:highlight w:val="white"/>
        </w:rPr>
        <w:t>Guidance and principle of care</w:t>
      </w:r>
      <w:bookmarkEnd w:id="10"/>
    </w:p>
    <w:p w14:paraId="56FE3BAE" w14:textId="243F31F5"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In order to treat a patient suffering from a general </w:t>
      </w:r>
      <w:r w:rsidR="004B5181" w:rsidRPr="00171B55">
        <w:rPr>
          <w:color w:val="000000" w:themeColor="text1"/>
          <w:highlight w:val="white"/>
        </w:rPr>
        <w:t>anxiety disorder</w:t>
      </w:r>
      <w:r w:rsidRPr="00171B55">
        <w:rPr>
          <w:color w:val="000000" w:themeColor="text1"/>
          <w:highlight w:val="white"/>
        </w:rPr>
        <w:t xml:space="preserve">, professionals need to develop a </w:t>
      </w:r>
      <w:r w:rsidR="00F74641" w:rsidRPr="00171B55">
        <w:rPr>
          <w:color w:val="000000" w:themeColor="text1"/>
          <w:highlight w:val="white"/>
        </w:rPr>
        <w:t>strong relationship</w:t>
      </w:r>
      <w:r w:rsidR="00F74641">
        <w:rPr>
          <w:color w:val="000000" w:themeColor="text1"/>
          <w:highlight w:val="white"/>
        </w:rPr>
        <w:t xml:space="preserve"> </w:t>
      </w:r>
      <w:r w:rsidRPr="00171B55">
        <w:rPr>
          <w:color w:val="000000" w:themeColor="text1"/>
          <w:highlight w:val="white"/>
        </w:rPr>
        <w:t>through proper communication. It can be performed based on a non-</w:t>
      </w:r>
      <w:r w:rsidR="005E7094" w:rsidRPr="00171B55">
        <w:rPr>
          <w:color w:val="000000" w:themeColor="text1"/>
          <w:highlight w:val="white"/>
        </w:rPr>
        <w:t>judgmental</w:t>
      </w:r>
      <w:r w:rsidRPr="00171B55">
        <w:rPr>
          <w:color w:val="000000" w:themeColor="text1"/>
          <w:highlight w:val="white"/>
        </w:rPr>
        <w:t xml:space="preserve"> manner. The decisions related to treatment procedure can be generated through</w:t>
      </w:r>
      <w:r w:rsidR="007F1B33">
        <w:rPr>
          <w:color w:val="000000" w:themeColor="text1"/>
          <w:highlight w:val="white"/>
        </w:rPr>
        <w:t xml:space="preserve"> sharing opinions</w:t>
      </w:r>
      <w:r w:rsidRPr="00171B55">
        <w:rPr>
          <w:color w:val="000000" w:themeColor="text1"/>
          <w:highlight w:val="white"/>
        </w:rPr>
        <w:t xml:space="preserve"> that is effective to reduce the risk for patients (nice.org.uk, 2022). During the conversation, professionals need to maintain the</w:t>
      </w:r>
      <w:r w:rsidR="007F1B33">
        <w:rPr>
          <w:color w:val="000000" w:themeColor="text1"/>
          <w:highlight w:val="white"/>
        </w:rPr>
        <w:t xml:space="preserve"> privacy</w:t>
      </w:r>
      <w:r w:rsidRPr="00171B55">
        <w:rPr>
          <w:color w:val="000000" w:themeColor="text1"/>
          <w:highlight w:val="white"/>
        </w:rPr>
        <w:t xml:space="preserve"> that helps them to understand the opinions and mental conditions of people. Family members play an important role to help patients in their treatment procedures. For this reason, professionals have to communicate with family </w:t>
      </w:r>
      <w:r w:rsidR="007F1B33" w:rsidRPr="00171B55">
        <w:rPr>
          <w:color w:val="000000" w:themeColor="text1"/>
          <w:highlight w:val="white"/>
        </w:rPr>
        <w:t>members.</w:t>
      </w:r>
      <w:r w:rsidRPr="00171B55">
        <w:rPr>
          <w:color w:val="000000" w:themeColor="text1"/>
          <w:highlight w:val="white"/>
        </w:rPr>
        <w:t xml:space="preserve"> </w:t>
      </w:r>
    </w:p>
    <w:p w14:paraId="724466D6" w14:textId="77777777" w:rsidR="00DF2AD3" w:rsidRPr="00171B55" w:rsidRDefault="00DF2AD3" w:rsidP="00DF2AD3">
      <w:pPr>
        <w:pStyle w:val="Heading2"/>
        <w:rPr>
          <w:color w:val="000000" w:themeColor="text1"/>
          <w:highlight w:val="white"/>
        </w:rPr>
      </w:pPr>
      <w:bookmarkStart w:id="11" w:name="_Toc98327206"/>
      <w:r w:rsidRPr="00171B55">
        <w:rPr>
          <w:color w:val="000000" w:themeColor="text1"/>
          <w:highlight w:val="white"/>
        </w:rPr>
        <w:t>Recommendations</w:t>
      </w:r>
      <w:bookmarkEnd w:id="11"/>
    </w:p>
    <w:p w14:paraId="452A1DC6" w14:textId="114C0589"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Complementary therapy and medicines are also effective to reduce anxiety levels in minds of individuals. In this context, proper relaxation techniques, breathing processes, dietary adjustments can help people to maintain their mental conditions </w:t>
      </w:r>
      <w:r w:rsidR="00D23DA5" w:rsidRPr="00171B55">
        <w:rPr>
          <w:color w:val="000000" w:themeColor="text1"/>
          <w:highlight w:val="white"/>
        </w:rPr>
        <w:t>properly.</w:t>
      </w:r>
      <w:r w:rsidR="00D23DA5">
        <w:rPr>
          <w:color w:val="000000" w:themeColor="text1"/>
          <w:highlight w:val="white"/>
        </w:rPr>
        <w:t xml:space="preserve"> National Center for Complementary and Integrative Health</w:t>
      </w:r>
      <w:r w:rsidRPr="00171B55">
        <w:rPr>
          <w:color w:val="000000" w:themeColor="text1"/>
          <w:shd w:val="clear" w:color="auto" w:fill="FCFCFC"/>
        </w:rPr>
        <w:t xml:space="preserve"> focuses on these procedures to reduce stress amount among common people (</w:t>
      </w:r>
      <w:r w:rsidRPr="00171B55">
        <w:rPr>
          <w:color w:val="000000" w:themeColor="text1"/>
          <w:highlight w:val="white"/>
        </w:rPr>
        <w:t>Nguyen and LAvretsky, 2020)</w:t>
      </w:r>
      <w:r w:rsidRPr="00171B55">
        <w:rPr>
          <w:color w:val="000000" w:themeColor="text1"/>
          <w:shd w:val="clear" w:color="auto" w:fill="FCFCFC"/>
        </w:rPr>
        <w:t xml:space="preserve">. Different herbal medicines are being applied by professionals to maintain the meditation of patients. On the other hand, massage therapy, yoga, acupuncture, and so on can effectively reduce stress. </w:t>
      </w:r>
    </w:p>
    <w:p w14:paraId="7BC4FC7C" w14:textId="77777777" w:rsidR="00DF2AD3" w:rsidRPr="00171B55" w:rsidRDefault="00DF2AD3" w:rsidP="00DF2AD3">
      <w:pPr>
        <w:pStyle w:val="Heading1"/>
        <w:rPr>
          <w:color w:val="000000" w:themeColor="text1"/>
          <w:highlight w:val="white"/>
        </w:rPr>
      </w:pPr>
      <w:bookmarkStart w:id="12" w:name="_Toc98327207"/>
      <w:r w:rsidRPr="00171B55">
        <w:rPr>
          <w:color w:val="000000" w:themeColor="text1"/>
          <w:highlight w:val="white"/>
        </w:rPr>
        <w:t>Schizophrenia</w:t>
      </w:r>
      <w:bookmarkEnd w:id="12"/>
    </w:p>
    <w:p w14:paraId="4F170CCB" w14:textId="77777777" w:rsidR="00DF2AD3" w:rsidRPr="00171B55" w:rsidRDefault="00DF2AD3" w:rsidP="00DF2AD3">
      <w:pPr>
        <w:pStyle w:val="Heading2"/>
        <w:rPr>
          <w:color w:val="000000" w:themeColor="text1"/>
          <w:highlight w:val="white"/>
        </w:rPr>
      </w:pPr>
      <w:bookmarkStart w:id="13" w:name="_Toc98327208"/>
      <w:r w:rsidRPr="00171B55">
        <w:rPr>
          <w:color w:val="000000" w:themeColor="text1"/>
          <w:highlight w:val="white"/>
        </w:rPr>
        <w:t>Definition</w:t>
      </w:r>
      <w:bookmarkEnd w:id="13"/>
    </w:p>
    <w:p w14:paraId="4252A961" w14:textId="19D7309B" w:rsidR="00DF2AD3" w:rsidRPr="00171B55" w:rsidRDefault="009F47AE" w:rsidP="00DF2AD3">
      <w:pPr>
        <w:spacing w:before="200" w:after="200" w:line="360" w:lineRule="auto"/>
        <w:jc w:val="both"/>
        <w:rPr>
          <w:color w:val="000000" w:themeColor="text1"/>
          <w:sz w:val="20"/>
          <w:szCs w:val="20"/>
          <w:highlight w:val="white"/>
        </w:rPr>
      </w:pPr>
      <w:r>
        <w:rPr>
          <w:color w:val="000000" w:themeColor="text1"/>
          <w:highlight w:val="white"/>
        </w:rPr>
        <w:t>Schizophrenia</w:t>
      </w:r>
      <w:r w:rsidR="009D3562">
        <w:rPr>
          <w:color w:val="000000" w:themeColor="text1"/>
          <w:highlight w:val="white"/>
        </w:rPr>
        <w:t xml:space="preserve"> (Classification GAD is within (F20-F29)</w:t>
      </w:r>
      <w:r>
        <w:rPr>
          <w:color w:val="000000" w:themeColor="text1"/>
          <w:highlight w:val="white"/>
        </w:rPr>
        <w:t xml:space="preserve"> </w:t>
      </w:r>
      <w:r w:rsidR="00DF2AD3" w:rsidRPr="00171B55">
        <w:rPr>
          <w:color w:val="000000" w:themeColor="text1"/>
          <w:highlight w:val="white"/>
        </w:rPr>
        <w:t xml:space="preserve">is a chronic mental disorder that creates an effect on the daily activities of common people. This disorder generates issues for a normal lifestyle that involves family, society, education, friend circle, and so on. According to </w:t>
      </w:r>
      <w:r w:rsidR="0031513E" w:rsidRPr="00171B55">
        <w:rPr>
          <w:color w:val="000000" w:themeColor="text1"/>
          <w:highlight w:val="white"/>
        </w:rPr>
        <w:t xml:space="preserve">WHO, </w:t>
      </w:r>
      <w:r w:rsidR="0031513E">
        <w:rPr>
          <w:color w:val="000000" w:themeColor="text1"/>
          <w:highlight w:val="white"/>
        </w:rPr>
        <w:t>Stigma</w:t>
      </w:r>
      <w:r>
        <w:rPr>
          <w:color w:val="000000" w:themeColor="text1"/>
          <w:highlight w:val="white"/>
        </w:rPr>
        <w:t>, discrimination and violation of human rights</w:t>
      </w:r>
      <w:r w:rsidR="00DF2AD3" w:rsidRPr="00171B55">
        <w:rPr>
          <w:color w:val="000000" w:themeColor="text1"/>
          <w:highlight w:val="white"/>
        </w:rPr>
        <w:t xml:space="preserve"> are general matters within this mental disorder (who.int, 2022). In this context, it is also identified that more than two among three people suffering from this mental disorder in the United Kingdom. Approximately 24 million people throughout the world suffer from this mental disorder. </w:t>
      </w:r>
    </w:p>
    <w:p w14:paraId="7838BBB6" w14:textId="77777777" w:rsidR="00DF2AD3" w:rsidRPr="00171B55" w:rsidRDefault="00DF2AD3" w:rsidP="00DF2AD3">
      <w:pPr>
        <w:pStyle w:val="Heading2"/>
        <w:rPr>
          <w:color w:val="000000" w:themeColor="text1"/>
          <w:highlight w:val="white"/>
        </w:rPr>
      </w:pPr>
      <w:bookmarkStart w:id="14" w:name="_Toc98327209"/>
      <w:r w:rsidRPr="00171B55">
        <w:rPr>
          <w:color w:val="000000" w:themeColor="text1"/>
          <w:highlight w:val="white"/>
        </w:rPr>
        <w:t>Causes</w:t>
      </w:r>
      <w:bookmarkEnd w:id="14"/>
    </w:p>
    <w:p w14:paraId="33862E47" w14:textId="072C13BC"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Any particular reason for </w:t>
      </w:r>
      <w:r w:rsidR="009F47AE">
        <w:rPr>
          <w:color w:val="000000" w:themeColor="text1"/>
          <w:highlight w:val="white"/>
        </w:rPr>
        <w:t xml:space="preserve">Schizophrenia </w:t>
      </w:r>
      <w:r w:rsidRPr="00171B55">
        <w:rPr>
          <w:color w:val="000000" w:themeColor="text1"/>
          <w:highlight w:val="white"/>
        </w:rPr>
        <w:t xml:space="preserve">is not identified by study </w:t>
      </w:r>
      <w:r w:rsidR="00173FD3">
        <w:rPr>
          <w:color w:val="000000" w:themeColor="text1"/>
          <w:highlight w:val="white"/>
        </w:rPr>
        <w:t>researchers</w:t>
      </w:r>
      <w:r w:rsidR="0031513E">
        <w:rPr>
          <w:color w:val="000000" w:themeColor="text1"/>
          <w:highlight w:val="white"/>
        </w:rPr>
        <w:t>,</w:t>
      </w:r>
      <w:r w:rsidRPr="00171B55">
        <w:rPr>
          <w:color w:val="000000" w:themeColor="text1"/>
          <w:highlight w:val="white"/>
        </w:rPr>
        <w:t xml:space="preserve"> th</w:t>
      </w:r>
      <w:r w:rsidR="0031513E">
        <w:rPr>
          <w:color w:val="000000" w:themeColor="text1"/>
          <w:highlight w:val="white"/>
        </w:rPr>
        <w:t>ere</w:t>
      </w:r>
      <w:r w:rsidRPr="00171B55">
        <w:rPr>
          <w:color w:val="000000" w:themeColor="text1"/>
          <w:highlight w:val="white"/>
        </w:rPr>
        <w:t xml:space="preserve"> are a collection of some environmental factors, social lifestyle, and so on. The psychosocial factors </w:t>
      </w:r>
      <w:r w:rsidRPr="00171B55">
        <w:rPr>
          <w:color w:val="000000" w:themeColor="text1"/>
          <w:highlight w:val="white"/>
        </w:rPr>
        <w:lastRenderedPageBreak/>
        <w:t>can create an impact on the development of this mental disorder. The vast use of</w:t>
      </w:r>
      <w:r w:rsidR="0031513E">
        <w:rPr>
          <w:color w:val="000000" w:themeColor="text1"/>
          <w:highlight w:val="white"/>
        </w:rPr>
        <w:t xml:space="preserve"> cannabis is</w:t>
      </w:r>
      <w:r w:rsidRPr="00171B55">
        <w:rPr>
          <w:color w:val="000000" w:themeColor="text1"/>
          <w:highlight w:val="white"/>
        </w:rPr>
        <w:t xml:space="preserve"> also considered as a reason for this mental disorder. Sometimes</w:t>
      </w:r>
      <w:r w:rsidR="0031513E">
        <w:rPr>
          <w:color w:val="000000" w:themeColor="text1"/>
          <w:highlight w:val="white"/>
        </w:rPr>
        <w:t xml:space="preserve"> genetic</w:t>
      </w:r>
      <w:r w:rsidR="0031513E" w:rsidRPr="00171B55">
        <w:rPr>
          <w:color w:val="000000" w:themeColor="text1"/>
          <w:highlight w:val="white"/>
        </w:rPr>
        <w:t xml:space="preserve"> background</w:t>
      </w:r>
      <w:r w:rsidRPr="00171B55">
        <w:rPr>
          <w:color w:val="000000" w:themeColor="text1"/>
          <w:highlight w:val="white"/>
        </w:rPr>
        <w:t xml:space="preserve"> of an individual is also responsible for the development of this</w:t>
      </w:r>
      <w:r w:rsidR="0031513E">
        <w:rPr>
          <w:color w:val="000000" w:themeColor="text1"/>
          <w:highlight w:val="white"/>
        </w:rPr>
        <w:t xml:space="preserve"> mental</w:t>
      </w:r>
      <w:r w:rsidRPr="00171B55">
        <w:rPr>
          <w:color w:val="000000" w:themeColor="text1"/>
          <w:highlight w:val="white"/>
        </w:rPr>
        <w:t xml:space="preserve"> dis</w:t>
      </w:r>
      <w:r w:rsidR="0031513E">
        <w:rPr>
          <w:color w:val="000000" w:themeColor="text1"/>
          <w:highlight w:val="white"/>
        </w:rPr>
        <w:t>order</w:t>
      </w:r>
      <w:r w:rsidRPr="00171B55">
        <w:rPr>
          <w:color w:val="000000" w:themeColor="text1"/>
          <w:highlight w:val="white"/>
        </w:rPr>
        <w:t xml:space="preserve"> (nhs.uk, 2022). The brain development of a child can create effects on development of individuals. Complications during pregnancy time can generate this issue for the child as well as the mother. </w:t>
      </w:r>
    </w:p>
    <w:p w14:paraId="3DAA28B1" w14:textId="77777777" w:rsidR="00DF2AD3" w:rsidRPr="00171B55" w:rsidRDefault="00DF2AD3" w:rsidP="00DF2AD3">
      <w:pPr>
        <w:pStyle w:val="Heading2"/>
        <w:rPr>
          <w:color w:val="000000" w:themeColor="text1"/>
          <w:highlight w:val="white"/>
        </w:rPr>
      </w:pPr>
      <w:bookmarkStart w:id="15" w:name="_Toc98327210"/>
      <w:r w:rsidRPr="00171B55">
        <w:rPr>
          <w:color w:val="000000" w:themeColor="text1"/>
          <w:highlight w:val="white"/>
        </w:rPr>
        <w:t>Symptoms</w:t>
      </w:r>
      <w:bookmarkEnd w:id="15"/>
    </w:p>
    <w:p w14:paraId="43E7F268" w14:textId="12518259"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Different types of symptoms are related to this </w:t>
      </w:r>
      <w:r w:rsidR="00A05C6A" w:rsidRPr="00171B55">
        <w:rPr>
          <w:color w:val="000000" w:themeColor="text1"/>
          <w:highlight w:val="white"/>
        </w:rPr>
        <w:t>di</w:t>
      </w:r>
      <w:r w:rsidR="00A05C6A">
        <w:rPr>
          <w:color w:val="000000" w:themeColor="text1"/>
          <w:highlight w:val="white"/>
        </w:rPr>
        <w:t xml:space="preserve">sorder, </w:t>
      </w:r>
      <w:r w:rsidRPr="00171B55">
        <w:rPr>
          <w:color w:val="000000" w:themeColor="text1"/>
          <w:highlight w:val="white"/>
        </w:rPr>
        <w:t xml:space="preserve">that creates an effect on the normal lifestyle of common people. </w:t>
      </w:r>
    </w:p>
    <w:p w14:paraId="344B4D09" w14:textId="77777777" w:rsidR="00DF2AD3" w:rsidRPr="00171B55" w:rsidRDefault="00DF2AD3" w:rsidP="00DF2AD3">
      <w:pPr>
        <w:spacing w:before="200" w:after="200" w:line="360" w:lineRule="auto"/>
        <w:jc w:val="both"/>
        <w:rPr>
          <w:color w:val="000000" w:themeColor="text1"/>
          <w:highlight w:val="white"/>
        </w:rPr>
      </w:pPr>
      <w:r w:rsidRPr="00171B55">
        <w:rPr>
          <w:b/>
          <w:i/>
          <w:color w:val="000000" w:themeColor="text1"/>
          <w:highlight w:val="white"/>
        </w:rPr>
        <w:t>Persistence delusion</w:t>
      </w:r>
      <w:r w:rsidRPr="00171B55">
        <w:rPr>
          <w:color w:val="000000" w:themeColor="text1"/>
          <w:highlight w:val="white"/>
        </w:rPr>
        <w:t xml:space="preserve">: Individuals are stick to their beliefs that some things are true and try to identify evidence. </w:t>
      </w:r>
    </w:p>
    <w:p w14:paraId="47D71029" w14:textId="77777777" w:rsidR="00DF2AD3" w:rsidRPr="00171B55" w:rsidRDefault="00DF2AD3" w:rsidP="00DF2AD3">
      <w:pPr>
        <w:spacing w:before="200" w:after="200" w:line="360" w:lineRule="auto"/>
        <w:jc w:val="both"/>
        <w:rPr>
          <w:color w:val="000000" w:themeColor="text1"/>
          <w:highlight w:val="white"/>
        </w:rPr>
      </w:pPr>
      <w:r w:rsidRPr="00171B55">
        <w:rPr>
          <w:b/>
          <w:i/>
          <w:color w:val="000000" w:themeColor="text1"/>
          <w:highlight w:val="white"/>
        </w:rPr>
        <w:t>Hallucinations</w:t>
      </w:r>
      <w:r w:rsidRPr="00171B55">
        <w:rPr>
          <w:color w:val="000000" w:themeColor="text1"/>
          <w:highlight w:val="white"/>
        </w:rPr>
        <w:t xml:space="preserve">: The individual can imagine hearing, smell, seeing, touch, and so on due to his disorder. </w:t>
      </w:r>
    </w:p>
    <w:p w14:paraId="2093D016" w14:textId="6F855592"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On the other hand, some negative symptoms of this dis</w:t>
      </w:r>
      <w:r w:rsidR="00A05C6A">
        <w:rPr>
          <w:color w:val="000000" w:themeColor="text1"/>
          <w:highlight w:val="white"/>
        </w:rPr>
        <w:t>order</w:t>
      </w:r>
      <w:r w:rsidRPr="00171B55">
        <w:rPr>
          <w:color w:val="000000" w:themeColor="text1"/>
          <w:highlight w:val="white"/>
        </w:rPr>
        <w:t xml:space="preserve"> are identified among patients that involve limited speech, restrictions on expressing their feelings, social communications, and so on (Correll and Schooler, 2020). Along with this, agitation, slow movements are considered symptoms of Schizophrenia. Based on this study, it is identified that one-third of Schizophrenic patients are faces complete remission of symptoms gradually in their lifestyle. </w:t>
      </w:r>
    </w:p>
    <w:p w14:paraId="61A291A4" w14:textId="77777777" w:rsidR="00DF2AD3" w:rsidRPr="00171B55" w:rsidRDefault="00DF2AD3" w:rsidP="00DF2AD3">
      <w:pPr>
        <w:pStyle w:val="Heading2"/>
        <w:rPr>
          <w:color w:val="000000" w:themeColor="text1"/>
          <w:highlight w:val="white"/>
        </w:rPr>
      </w:pPr>
      <w:bookmarkStart w:id="16" w:name="_Toc98327211"/>
      <w:r w:rsidRPr="00171B55">
        <w:rPr>
          <w:color w:val="000000" w:themeColor="text1"/>
          <w:highlight w:val="white"/>
        </w:rPr>
        <w:t>Classification</w:t>
      </w:r>
      <w:bookmarkEnd w:id="16"/>
    </w:p>
    <w:p w14:paraId="34BA1C84" w14:textId="33DFDB60" w:rsidR="00DF2AD3" w:rsidRPr="00171B55" w:rsidRDefault="00A05C6A" w:rsidP="00DF2AD3">
      <w:pPr>
        <w:spacing w:before="200" w:after="200" w:line="360" w:lineRule="auto"/>
        <w:jc w:val="both"/>
        <w:rPr>
          <w:color w:val="000000" w:themeColor="text1"/>
          <w:highlight w:val="white"/>
        </w:rPr>
      </w:pPr>
      <w:r>
        <w:rPr>
          <w:color w:val="000000" w:themeColor="text1"/>
          <w:highlight w:val="white"/>
        </w:rPr>
        <w:t xml:space="preserve">Five types </w:t>
      </w:r>
      <w:r w:rsidR="00885821">
        <w:rPr>
          <w:color w:val="000000" w:themeColor="text1"/>
          <w:highlight w:val="white"/>
        </w:rPr>
        <w:t xml:space="preserve">of </w:t>
      </w:r>
      <w:r w:rsidR="00885821" w:rsidRPr="00171B55">
        <w:rPr>
          <w:color w:val="000000" w:themeColor="text1"/>
          <w:highlight w:val="white"/>
        </w:rPr>
        <w:t>Schizophrenia</w:t>
      </w:r>
      <w:r w:rsidR="00DF2AD3" w:rsidRPr="00171B55">
        <w:rPr>
          <w:color w:val="000000" w:themeColor="text1"/>
          <w:highlight w:val="white"/>
        </w:rPr>
        <w:t xml:space="preserve"> </w:t>
      </w:r>
      <w:r w:rsidR="003A6C49" w:rsidRPr="00171B55">
        <w:rPr>
          <w:color w:val="000000" w:themeColor="text1"/>
          <w:highlight w:val="white"/>
        </w:rPr>
        <w:t>are</w:t>
      </w:r>
      <w:r w:rsidR="00DF2AD3" w:rsidRPr="00171B55">
        <w:rPr>
          <w:color w:val="000000" w:themeColor="text1"/>
          <w:highlight w:val="white"/>
        </w:rPr>
        <w:t xml:space="preserve"> identified through this study that is as follows. </w:t>
      </w:r>
    </w:p>
    <w:p w14:paraId="62E4C8EC" w14:textId="77777777" w:rsidR="00DF2AD3" w:rsidRPr="00171B55" w:rsidRDefault="00DF2AD3" w:rsidP="00DF2AD3">
      <w:pPr>
        <w:spacing w:before="200" w:after="200" w:line="360" w:lineRule="auto"/>
        <w:jc w:val="both"/>
        <w:rPr>
          <w:color w:val="000000" w:themeColor="text1"/>
          <w:highlight w:val="white"/>
        </w:rPr>
      </w:pPr>
      <w:r w:rsidRPr="00171B55">
        <w:rPr>
          <w:b/>
          <w:i/>
          <w:color w:val="000000" w:themeColor="text1"/>
          <w:highlight w:val="white"/>
        </w:rPr>
        <w:t>Paranoid Schizophrenia</w:t>
      </w:r>
      <w:r w:rsidRPr="00171B55">
        <w:rPr>
          <w:color w:val="000000" w:themeColor="text1"/>
          <w:highlight w:val="white"/>
        </w:rPr>
        <w:t xml:space="preserve">: It is a very common type of Schizophrenia that main occurs among adults and teenagers (Zeng </w:t>
      </w:r>
      <w:r w:rsidRPr="00171B55">
        <w:rPr>
          <w:i/>
          <w:color w:val="000000" w:themeColor="text1"/>
          <w:highlight w:val="white"/>
        </w:rPr>
        <w:t xml:space="preserve">et al. </w:t>
      </w:r>
      <w:r w:rsidRPr="00171B55">
        <w:rPr>
          <w:color w:val="000000" w:themeColor="text1"/>
          <w:highlight w:val="white"/>
        </w:rPr>
        <w:t xml:space="preserve">2018). This kind of mental disorder develops delusion among the patients related to thinking, care, and so on. </w:t>
      </w:r>
    </w:p>
    <w:p w14:paraId="7DFCDED2" w14:textId="77777777" w:rsidR="00DF2AD3" w:rsidRPr="00171B55" w:rsidRDefault="00DF2AD3" w:rsidP="00DF2AD3">
      <w:pPr>
        <w:shd w:val="clear" w:color="auto" w:fill="FFFFFF"/>
        <w:spacing w:after="60" w:line="360" w:lineRule="auto"/>
        <w:jc w:val="both"/>
        <w:rPr>
          <w:color w:val="000000" w:themeColor="text1"/>
          <w:highlight w:val="white"/>
        </w:rPr>
      </w:pPr>
      <w:r w:rsidRPr="00171B55">
        <w:rPr>
          <w:b/>
          <w:i/>
          <w:color w:val="000000" w:themeColor="text1"/>
          <w:highlight w:val="white"/>
        </w:rPr>
        <w:t>Schizoaffective Disorder</w:t>
      </w:r>
      <w:r w:rsidRPr="00171B55">
        <w:rPr>
          <w:color w:val="000000" w:themeColor="text1"/>
          <w:highlight w:val="white"/>
        </w:rPr>
        <w:t xml:space="preserve">: Patients are aware of their mental disorders and commonly occur bipolar disorders. Hopelessness, sadness, are very common symptoms of this disease. </w:t>
      </w:r>
    </w:p>
    <w:p w14:paraId="68FD1D5E" w14:textId="55E5EE86" w:rsidR="00DF2AD3" w:rsidRPr="00171B55" w:rsidRDefault="00DF2AD3" w:rsidP="00DF2AD3">
      <w:pPr>
        <w:shd w:val="clear" w:color="auto" w:fill="FFFFFF"/>
        <w:spacing w:after="60" w:line="360" w:lineRule="auto"/>
        <w:jc w:val="both"/>
        <w:rPr>
          <w:color w:val="000000" w:themeColor="text1"/>
          <w:highlight w:val="white"/>
        </w:rPr>
      </w:pPr>
      <w:r w:rsidRPr="00171B55">
        <w:rPr>
          <w:b/>
          <w:i/>
          <w:color w:val="000000" w:themeColor="text1"/>
          <w:highlight w:val="white"/>
        </w:rPr>
        <w:t>Catatonic Schizophrenia</w:t>
      </w:r>
      <w:r w:rsidRPr="00171B55">
        <w:rPr>
          <w:color w:val="000000" w:themeColor="text1"/>
          <w:highlight w:val="white"/>
        </w:rPr>
        <w:t xml:space="preserve">: It is a rare form of this </w:t>
      </w:r>
      <w:r w:rsidR="00E648E3">
        <w:rPr>
          <w:color w:val="000000" w:themeColor="text1"/>
          <w:highlight w:val="white"/>
        </w:rPr>
        <w:t xml:space="preserve">mental </w:t>
      </w:r>
      <w:r w:rsidRPr="00171B55">
        <w:rPr>
          <w:color w:val="000000" w:themeColor="text1"/>
          <w:highlight w:val="white"/>
        </w:rPr>
        <w:t>dis</w:t>
      </w:r>
      <w:r w:rsidR="00A05C6A">
        <w:rPr>
          <w:color w:val="000000" w:themeColor="text1"/>
          <w:highlight w:val="white"/>
        </w:rPr>
        <w:t>order</w:t>
      </w:r>
      <w:r w:rsidRPr="00171B55">
        <w:rPr>
          <w:color w:val="000000" w:themeColor="text1"/>
          <w:highlight w:val="white"/>
        </w:rPr>
        <w:t xml:space="preserve"> that can develop due to the </w:t>
      </w:r>
      <w:r w:rsidR="005E7094" w:rsidRPr="00171B55">
        <w:rPr>
          <w:color w:val="000000" w:themeColor="text1"/>
          <w:highlight w:val="white"/>
        </w:rPr>
        <w:t>excessive</w:t>
      </w:r>
      <w:r w:rsidRPr="00171B55">
        <w:rPr>
          <w:color w:val="000000" w:themeColor="text1"/>
          <w:highlight w:val="white"/>
        </w:rPr>
        <w:t xml:space="preserve"> use of drugs or alcohol. </w:t>
      </w:r>
    </w:p>
    <w:p w14:paraId="515C7B62" w14:textId="77777777" w:rsidR="00DF2AD3" w:rsidRPr="00171B55" w:rsidRDefault="00DF2AD3" w:rsidP="00DF2AD3">
      <w:pPr>
        <w:shd w:val="clear" w:color="auto" w:fill="FFFFFF"/>
        <w:spacing w:after="60" w:line="360" w:lineRule="auto"/>
        <w:jc w:val="both"/>
        <w:rPr>
          <w:color w:val="000000" w:themeColor="text1"/>
          <w:highlight w:val="white"/>
        </w:rPr>
      </w:pPr>
      <w:r w:rsidRPr="00171B55">
        <w:rPr>
          <w:b/>
          <w:i/>
          <w:color w:val="000000" w:themeColor="text1"/>
          <w:highlight w:val="white"/>
        </w:rPr>
        <w:t>Disorganized Schizophrenia</w:t>
      </w:r>
      <w:r w:rsidRPr="00171B55">
        <w:rPr>
          <w:color w:val="000000" w:themeColor="text1"/>
          <w:highlight w:val="white"/>
        </w:rPr>
        <w:t xml:space="preserve">: It is referred to as "hebephrenia" which shows symptoms of disorganized conversation. </w:t>
      </w:r>
    </w:p>
    <w:p w14:paraId="63F64F71" w14:textId="77777777" w:rsidR="00DF2AD3" w:rsidRPr="00171B55" w:rsidRDefault="00DF2AD3" w:rsidP="00DF2AD3">
      <w:pPr>
        <w:shd w:val="clear" w:color="auto" w:fill="FFFFFF"/>
        <w:spacing w:after="60" w:line="360" w:lineRule="auto"/>
        <w:jc w:val="both"/>
        <w:rPr>
          <w:color w:val="000000" w:themeColor="text1"/>
          <w:highlight w:val="white"/>
        </w:rPr>
      </w:pPr>
      <w:r w:rsidRPr="00171B55">
        <w:rPr>
          <w:b/>
          <w:i/>
          <w:color w:val="000000" w:themeColor="text1"/>
          <w:highlight w:val="white"/>
        </w:rPr>
        <w:lastRenderedPageBreak/>
        <w:t>Residual Schizophrenia</w:t>
      </w:r>
      <w:r w:rsidRPr="00171B55">
        <w:rPr>
          <w:color w:val="000000" w:themeColor="text1"/>
          <w:highlight w:val="white"/>
        </w:rPr>
        <w:t xml:space="preserve">: It is the mildest form of this disease that shows symptoms of limitation on speech, expressions, and so on. </w:t>
      </w:r>
    </w:p>
    <w:p w14:paraId="7B529104" w14:textId="77777777" w:rsidR="00DF2AD3" w:rsidRPr="00171B55" w:rsidRDefault="00DF2AD3" w:rsidP="00DF2AD3">
      <w:pPr>
        <w:pStyle w:val="Heading2"/>
        <w:rPr>
          <w:color w:val="000000" w:themeColor="text1"/>
          <w:highlight w:val="white"/>
        </w:rPr>
      </w:pPr>
      <w:bookmarkStart w:id="17" w:name="_Toc98327212"/>
      <w:r w:rsidRPr="00171B55">
        <w:rPr>
          <w:color w:val="000000" w:themeColor="text1"/>
          <w:highlight w:val="white"/>
        </w:rPr>
        <w:t>Diagnosis</w:t>
      </w:r>
      <w:bookmarkEnd w:id="17"/>
    </w:p>
    <w:p w14:paraId="29924708" w14:textId="2B32E1C9"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In order to diagnose this </w:t>
      </w:r>
      <w:r w:rsidR="00E648E3">
        <w:rPr>
          <w:color w:val="000000" w:themeColor="text1"/>
          <w:highlight w:val="white"/>
        </w:rPr>
        <w:t>disorder</w:t>
      </w:r>
      <w:r w:rsidR="000760CA">
        <w:rPr>
          <w:color w:val="000000" w:themeColor="text1"/>
          <w:highlight w:val="white"/>
        </w:rPr>
        <w:t>,</w:t>
      </w:r>
      <w:r w:rsidRPr="00171B55">
        <w:rPr>
          <w:color w:val="000000" w:themeColor="text1"/>
          <w:highlight w:val="white"/>
        </w:rPr>
        <w:t xml:space="preserve"> </w:t>
      </w:r>
      <w:r w:rsidR="001373F1" w:rsidRPr="00171B55">
        <w:rPr>
          <w:color w:val="000000" w:themeColor="text1"/>
          <w:highlight w:val="white"/>
        </w:rPr>
        <w:t>doctors</w:t>
      </w:r>
      <w:r w:rsidRPr="00171B55">
        <w:rPr>
          <w:color w:val="000000" w:themeColor="text1"/>
          <w:highlight w:val="white"/>
        </w:rPr>
        <w:t xml:space="preserve"> depend on different types of tests like MRI, CT scan, Blood tests, and so on. Based on these test results, professionals are able to identify the causes of physical difficulties as well as mental disorders (Sadeghi </w:t>
      </w:r>
      <w:r w:rsidRPr="00171B55">
        <w:rPr>
          <w:i/>
          <w:color w:val="000000" w:themeColor="text1"/>
          <w:highlight w:val="white"/>
        </w:rPr>
        <w:t>et al.</w:t>
      </w:r>
      <w:r w:rsidRPr="00171B55">
        <w:rPr>
          <w:color w:val="000000" w:themeColor="text1"/>
          <w:highlight w:val="white"/>
        </w:rPr>
        <w:t xml:space="preserve"> 2021). In any case, physical reasons are not identified then physicians refer patients to psychologists. Based on direct communication psychologists are trying to identify probable factors that create an effect on the mind of individuals. “</w:t>
      </w:r>
      <w:r w:rsidR="00E648E3">
        <w:rPr>
          <w:color w:val="000000" w:themeColor="text1"/>
          <w:highlight w:val="white"/>
        </w:rPr>
        <w:t>Diagnostic and S</w:t>
      </w:r>
      <w:r w:rsidR="004801AB">
        <w:rPr>
          <w:color w:val="000000" w:themeColor="text1"/>
          <w:highlight w:val="white"/>
        </w:rPr>
        <w:t>tatistical Manual of Mental Disorder</w:t>
      </w:r>
      <w:r w:rsidRPr="00171B55">
        <w:rPr>
          <w:color w:val="000000" w:themeColor="text1"/>
          <w:highlight w:val="white"/>
        </w:rPr>
        <w:t xml:space="preserve">” are effective to measure the level of mental </w:t>
      </w:r>
      <w:r w:rsidR="005E7094" w:rsidRPr="00171B55">
        <w:rPr>
          <w:color w:val="000000" w:themeColor="text1"/>
          <w:highlight w:val="white"/>
        </w:rPr>
        <w:t>disorders. Along</w:t>
      </w:r>
      <w:r w:rsidRPr="00171B55">
        <w:rPr>
          <w:color w:val="000000" w:themeColor="text1"/>
          <w:highlight w:val="white"/>
        </w:rPr>
        <w:t xml:space="preserve"> with this, observation procedures are also effective to specify behavioural changes among patients. </w:t>
      </w:r>
    </w:p>
    <w:p w14:paraId="6BBBCC0E" w14:textId="77777777" w:rsidR="00DF2AD3" w:rsidRPr="00171B55" w:rsidRDefault="00DF2AD3" w:rsidP="00DF2AD3">
      <w:pPr>
        <w:pStyle w:val="Heading2"/>
        <w:rPr>
          <w:color w:val="000000" w:themeColor="text1"/>
          <w:highlight w:val="white"/>
        </w:rPr>
      </w:pPr>
      <w:bookmarkStart w:id="18" w:name="_Toc98327213"/>
      <w:r w:rsidRPr="00171B55">
        <w:rPr>
          <w:color w:val="000000" w:themeColor="text1"/>
          <w:highlight w:val="white"/>
        </w:rPr>
        <w:t>Current treatment</w:t>
      </w:r>
      <w:bookmarkEnd w:id="18"/>
    </w:p>
    <w:p w14:paraId="1E90203C" w14:textId="37B31A7D" w:rsidR="00DF2AD3" w:rsidRPr="00171B55" w:rsidRDefault="004801AB" w:rsidP="00DF2AD3">
      <w:pPr>
        <w:spacing w:before="200" w:after="200" w:line="360" w:lineRule="auto"/>
        <w:jc w:val="both"/>
        <w:rPr>
          <w:color w:val="000000" w:themeColor="text1"/>
          <w:highlight w:val="white"/>
        </w:rPr>
      </w:pPr>
      <w:r>
        <w:rPr>
          <w:color w:val="000000" w:themeColor="text1"/>
          <w:highlight w:val="white"/>
        </w:rPr>
        <w:t>Schizophrenia requires</w:t>
      </w:r>
      <w:r w:rsidR="00DF2AD3" w:rsidRPr="00171B55">
        <w:rPr>
          <w:color w:val="000000" w:themeColor="text1"/>
          <w:highlight w:val="white"/>
        </w:rPr>
        <w:t xml:space="preserve"> life-long treatment to maintain the health of patients. The treatment procedure deals with therapy as well as meditations. Psychological therapies can help individuals to </w:t>
      </w:r>
      <w:r w:rsidR="005E7094" w:rsidRPr="00171B55">
        <w:rPr>
          <w:color w:val="000000" w:themeColor="text1"/>
          <w:highlight w:val="white"/>
        </w:rPr>
        <w:t>control</w:t>
      </w:r>
      <w:r w:rsidR="00DF2AD3" w:rsidRPr="00171B55">
        <w:rPr>
          <w:color w:val="000000" w:themeColor="text1"/>
          <w:highlight w:val="white"/>
        </w:rPr>
        <w:t xml:space="preserve"> their physical and mental health conditions. In some cases, patients are required to be hospitalized to recover their mental condition. Psychologist, social worker, psychiatric nurse, and so on plays an important role to treat patients. Antipsychotic </w:t>
      </w:r>
      <w:r w:rsidR="005E7094" w:rsidRPr="00171B55">
        <w:rPr>
          <w:color w:val="000000" w:themeColor="text1"/>
          <w:highlight w:val="white"/>
        </w:rPr>
        <w:t>medication</w:t>
      </w:r>
      <w:r w:rsidR="00DF2AD3" w:rsidRPr="00171B55">
        <w:rPr>
          <w:color w:val="000000" w:themeColor="text1"/>
          <w:highlight w:val="white"/>
        </w:rPr>
        <w:t xml:space="preserve"> is a prescribed drug by professionals that can help patients to maintain their mental stability. </w:t>
      </w:r>
    </w:p>
    <w:p w14:paraId="1A316E0C" w14:textId="77777777" w:rsidR="00DF2AD3" w:rsidRPr="00171B55" w:rsidRDefault="00DF2AD3" w:rsidP="00DF2AD3">
      <w:pPr>
        <w:pStyle w:val="Heading2"/>
        <w:rPr>
          <w:color w:val="000000" w:themeColor="text1"/>
          <w:highlight w:val="white"/>
        </w:rPr>
      </w:pPr>
      <w:bookmarkStart w:id="19" w:name="_Toc98327214"/>
      <w:r w:rsidRPr="00171B55">
        <w:rPr>
          <w:color w:val="000000" w:themeColor="text1"/>
          <w:highlight w:val="white"/>
        </w:rPr>
        <w:t>Rehabilitation measurements</w:t>
      </w:r>
      <w:bookmarkEnd w:id="19"/>
    </w:p>
    <w:p w14:paraId="75578A70" w14:textId="5467B884"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The schizophrenic condition can measure through the application of quality care tools that are effective to understand changes in patients’ behaviour. The effectiveness of treatment procedures can help individuals to avoid complications and improve the mental status of patients. Along with this, self-confidence among individuals suffering from Schizophrenia improves their behavioural changes. Based on the “</w:t>
      </w:r>
      <w:r w:rsidR="00A14E83">
        <w:rPr>
          <w:color w:val="000000" w:themeColor="text1"/>
          <w:highlight w:val="white"/>
        </w:rPr>
        <w:t>Quality indicator</w:t>
      </w:r>
      <w:r w:rsidRPr="00171B55">
        <w:rPr>
          <w:color w:val="000000" w:themeColor="text1"/>
          <w:highlight w:val="white"/>
        </w:rPr>
        <w:t xml:space="preserve">" tool professionals can measure the success of treatment procedures for the long-term treatment of patients. This tool is also effective to manage the condition of patient care services. </w:t>
      </w:r>
    </w:p>
    <w:p w14:paraId="3A66E0DA" w14:textId="77777777" w:rsidR="00DF2AD3" w:rsidRPr="00171B55" w:rsidRDefault="00DF2AD3" w:rsidP="00DF2AD3">
      <w:pPr>
        <w:pStyle w:val="Heading2"/>
        <w:rPr>
          <w:color w:val="000000" w:themeColor="text1"/>
          <w:highlight w:val="white"/>
        </w:rPr>
      </w:pPr>
      <w:bookmarkStart w:id="20" w:name="_Toc98327215"/>
      <w:r w:rsidRPr="00171B55">
        <w:rPr>
          <w:color w:val="000000" w:themeColor="text1"/>
          <w:highlight w:val="white"/>
        </w:rPr>
        <w:t>Guidance and principle of care</w:t>
      </w:r>
      <w:bookmarkEnd w:id="20"/>
    </w:p>
    <w:p w14:paraId="17CCCFE8" w14:textId="77777777"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Relaxation techniques are effective to identify the development of individuals from their mental disorders. </w:t>
      </w:r>
    </w:p>
    <w:p w14:paraId="2750C06A" w14:textId="77777777" w:rsidR="00DF2AD3" w:rsidRPr="00171B55" w:rsidRDefault="00DF2AD3" w:rsidP="00DF2AD3">
      <w:pPr>
        <w:spacing w:before="200" w:after="200" w:line="360" w:lineRule="auto"/>
        <w:jc w:val="center"/>
        <w:rPr>
          <w:color w:val="000000" w:themeColor="text1"/>
          <w:highlight w:val="white"/>
        </w:rPr>
      </w:pPr>
      <w:r w:rsidRPr="00171B55">
        <w:rPr>
          <w:noProof/>
          <w:color w:val="000000" w:themeColor="text1"/>
          <w:highlight w:val="white"/>
        </w:rPr>
        <w:lastRenderedPageBreak/>
        <w:drawing>
          <wp:inline distT="114300" distB="114300" distL="114300" distR="114300" wp14:anchorId="55A12164" wp14:editId="218AD485">
            <wp:extent cx="4933950" cy="55340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933950" cy="5534025"/>
                    </a:xfrm>
                    <a:prstGeom prst="rect">
                      <a:avLst/>
                    </a:prstGeom>
                  </pic:spPr>
                </pic:pic>
              </a:graphicData>
            </a:graphic>
          </wp:inline>
        </w:drawing>
      </w:r>
    </w:p>
    <w:p w14:paraId="5FF260C6" w14:textId="77777777" w:rsidR="00DF2AD3" w:rsidRPr="00171B55" w:rsidRDefault="00DF2AD3" w:rsidP="00DF2AD3">
      <w:pPr>
        <w:spacing w:before="200" w:after="200" w:line="360" w:lineRule="auto"/>
        <w:jc w:val="center"/>
        <w:rPr>
          <w:color w:val="000000" w:themeColor="text1"/>
          <w:highlight w:val="white"/>
        </w:rPr>
      </w:pPr>
      <w:r w:rsidRPr="00171B55">
        <w:rPr>
          <w:b/>
          <w:color w:val="000000" w:themeColor="text1"/>
          <w:highlight w:val="white"/>
        </w:rPr>
        <w:t xml:space="preserve">Figure 1: Principles of care </w:t>
      </w:r>
    </w:p>
    <w:p w14:paraId="70776398" w14:textId="77777777" w:rsidR="00DF2AD3" w:rsidRPr="00171B55" w:rsidRDefault="00DF2AD3" w:rsidP="00DF2AD3">
      <w:pPr>
        <w:spacing w:before="200" w:after="200" w:line="360" w:lineRule="auto"/>
        <w:jc w:val="center"/>
        <w:rPr>
          <w:color w:val="000000" w:themeColor="text1"/>
          <w:highlight w:val="white"/>
        </w:rPr>
      </w:pPr>
      <w:r w:rsidRPr="00171B55">
        <w:rPr>
          <w:color w:val="000000" w:themeColor="text1"/>
          <w:highlight w:val="white"/>
        </w:rPr>
        <w:t>(Source: pathways.nice.org.uk, 2022)</w:t>
      </w:r>
    </w:p>
    <w:p w14:paraId="2F34ABFD" w14:textId="77777777"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Direct communication with individuals can help psychologists to identify the reasons for these mental disorders. In this context partnership also can help patients to minimise risk factors related to their mental disorders. Sharing information is helpful for decision-making for professionals (pathways.nice.org.uk, 2022). Race, culture, ethnicity or social background is effective to develop the mental strength of individuals that can motivate them to perform their job properly. </w:t>
      </w:r>
    </w:p>
    <w:p w14:paraId="12B6E6CC" w14:textId="77777777" w:rsidR="00DF2AD3" w:rsidRPr="00171B55" w:rsidRDefault="00DF2AD3" w:rsidP="00DF2AD3">
      <w:pPr>
        <w:pStyle w:val="Heading2"/>
        <w:rPr>
          <w:color w:val="000000" w:themeColor="text1"/>
          <w:highlight w:val="white"/>
        </w:rPr>
      </w:pPr>
      <w:bookmarkStart w:id="21" w:name="_Toc98327216"/>
      <w:r w:rsidRPr="00171B55">
        <w:rPr>
          <w:color w:val="000000" w:themeColor="text1"/>
          <w:highlight w:val="white"/>
        </w:rPr>
        <w:lastRenderedPageBreak/>
        <w:t>Recommendations</w:t>
      </w:r>
      <w:bookmarkEnd w:id="21"/>
    </w:p>
    <w:p w14:paraId="0DC0EA71" w14:textId="77777777"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Individual therapies can improve the pattern of thinking of patients to figure out their recovery process. Regular meditation, complementary therapies like music therapy, laughing therapy, and so on is also effective to provide support for individuals. Medicinal supports also can help patients to improve their limitations in communication and so on (Barnes </w:t>
      </w:r>
      <w:r w:rsidRPr="00171B55">
        <w:rPr>
          <w:i/>
          <w:color w:val="000000" w:themeColor="text1"/>
          <w:highlight w:val="white"/>
        </w:rPr>
        <w:t>et al.</w:t>
      </w:r>
      <w:r w:rsidRPr="00171B55">
        <w:rPr>
          <w:color w:val="000000" w:themeColor="text1"/>
          <w:highlight w:val="white"/>
        </w:rPr>
        <w:t xml:space="preserve"> 2020). Social training skills are also helpful for them to communicate with other members of society. Along with this, mental patients need the support of their family members to express their opinions as well as recover. From such perspectives, family therapy provides support and education for family members to handle patients dealing with schizophrenia. </w:t>
      </w:r>
    </w:p>
    <w:p w14:paraId="3CEEABB8" w14:textId="77777777" w:rsidR="00DF2AD3" w:rsidRPr="00171B55" w:rsidRDefault="00DF2AD3" w:rsidP="00DF2AD3">
      <w:pPr>
        <w:pStyle w:val="Heading1"/>
        <w:rPr>
          <w:color w:val="000000" w:themeColor="text1"/>
          <w:highlight w:val="white"/>
        </w:rPr>
      </w:pPr>
      <w:bookmarkStart w:id="22" w:name="_Toc98327217"/>
      <w:r w:rsidRPr="00171B55">
        <w:rPr>
          <w:color w:val="000000" w:themeColor="text1"/>
          <w:highlight w:val="white"/>
        </w:rPr>
        <w:t>Autism</w:t>
      </w:r>
      <w:bookmarkEnd w:id="22"/>
    </w:p>
    <w:p w14:paraId="2B3E944D" w14:textId="77777777" w:rsidR="00DF2AD3" w:rsidRPr="00171B55" w:rsidRDefault="00DF2AD3" w:rsidP="00DF2AD3">
      <w:pPr>
        <w:pStyle w:val="Heading2"/>
        <w:rPr>
          <w:color w:val="000000" w:themeColor="text1"/>
          <w:highlight w:val="white"/>
        </w:rPr>
      </w:pPr>
      <w:bookmarkStart w:id="23" w:name="_Toc98327218"/>
      <w:r w:rsidRPr="00171B55">
        <w:rPr>
          <w:color w:val="000000" w:themeColor="text1"/>
          <w:highlight w:val="white"/>
        </w:rPr>
        <w:t>Definition</w:t>
      </w:r>
      <w:bookmarkEnd w:id="23"/>
    </w:p>
    <w:p w14:paraId="1ACC1B60" w14:textId="7A7BCE57" w:rsidR="00DF2AD3" w:rsidRPr="00171B55" w:rsidRDefault="00173FD3" w:rsidP="00DF2AD3">
      <w:pPr>
        <w:spacing w:before="200" w:after="200" w:line="360" w:lineRule="auto"/>
        <w:jc w:val="both"/>
        <w:rPr>
          <w:color w:val="000000" w:themeColor="text1"/>
          <w:highlight w:val="white"/>
        </w:rPr>
      </w:pPr>
      <w:r>
        <w:rPr>
          <w:color w:val="000000" w:themeColor="text1"/>
          <w:highlight w:val="white"/>
        </w:rPr>
        <w:t>Autism, Classification of GAD (F40-F48) within ICD-10. i</w:t>
      </w:r>
      <w:r w:rsidR="00D80649">
        <w:rPr>
          <w:color w:val="000000" w:themeColor="text1"/>
          <w:highlight w:val="white"/>
        </w:rPr>
        <w:t xml:space="preserve">s </w:t>
      </w:r>
      <w:r w:rsidR="00DF2AD3" w:rsidRPr="00171B55">
        <w:rPr>
          <w:color w:val="000000" w:themeColor="text1"/>
          <w:highlight w:val="white"/>
        </w:rPr>
        <w:t>a developmental disorder of variables that are considered problems in social interaction and communication. This is a life-long dis</w:t>
      </w:r>
      <w:r w:rsidR="00D80649">
        <w:rPr>
          <w:color w:val="000000" w:themeColor="text1"/>
          <w:highlight w:val="white"/>
        </w:rPr>
        <w:t>order</w:t>
      </w:r>
      <w:r w:rsidR="00DF2AD3" w:rsidRPr="00171B55">
        <w:rPr>
          <w:color w:val="000000" w:themeColor="text1"/>
          <w:highlight w:val="white"/>
        </w:rPr>
        <w:t xml:space="preserve"> that mainly occurs at an early age of life. This has mainly appeared within three years of age of a child (Rødgaard </w:t>
      </w:r>
      <w:r w:rsidR="00DF2AD3" w:rsidRPr="00171B55">
        <w:rPr>
          <w:i/>
          <w:color w:val="000000" w:themeColor="text1"/>
          <w:highlight w:val="white"/>
        </w:rPr>
        <w:t>et al.</w:t>
      </w:r>
      <w:r w:rsidR="00DF2AD3" w:rsidRPr="00171B55">
        <w:rPr>
          <w:color w:val="000000" w:themeColor="text1"/>
          <w:highlight w:val="white"/>
        </w:rPr>
        <w:t xml:space="preserve"> 2019. The verbal and non-verbal communication skills are being affected due to this disorder. The language skills of affected individuals are also restricted due to this mental disorder. Movement skills are also restricted due to this mental disorder. </w:t>
      </w:r>
    </w:p>
    <w:p w14:paraId="2342FDB4" w14:textId="77777777" w:rsidR="00DF2AD3" w:rsidRPr="00171B55" w:rsidRDefault="00DF2AD3" w:rsidP="00DF2AD3">
      <w:pPr>
        <w:pStyle w:val="Heading2"/>
        <w:rPr>
          <w:color w:val="000000" w:themeColor="text1"/>
          <w:highlight w:val="white"/>
        </w:rPr>
      </w:pPr>
      <w:bookmarkStart w:id="24" w:name="_Toc98327219"/>
      <w:r w:rsidRPr="00171B55">
        <w:rPr>
          <w:color w:val="000000" w:themeColor="text1"/>
          <w:highlight w:val="white"/>
        </w:rPr>
        <w:t>Causes</w:t>
      </w:r>
      <w:bookmarkEnd w:id="24"/>
    </w:p>
    <w:p w14:paraId="5C0BB556" w14:textId="0815676C"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Based on this study, it is identified that there are no particular reasons for the development of Autism</w:t>
      </w:r>
      <w:r w:rsidR="00B5309F">
        <w:rPr>
          <w:color w:val="000000" w:themeColor="text1"/>
          <w:highlight w:val="white"/>
        </w:rPr>
        <w:t xml:space="preserve"> </w:t>
      </w:r>
      <w:r w:rsidR="00F40D8D">
        <w:rPr>
          <w:color w:val="000000" w:themeColor="text1"/>
          <w:highlight w:val="white"/>
        </w:rPr>
        <w:t>disorder</w:t>
      </w:r>
      <w:r w:rsidRPr="00171B55">
        <w:rPr>
          <w:color w:val="000000" w:themeColor="text1"/>
          <w:highlight w:val="white"/>
        </w:rPr>
        <w:t xml:space="preserve">. </w:t>
      </w:r>
      <w:r w:rsidR="00B5309F">
        <w:rPr>
          <w:color w:val="000000" w:themeColor="text1"/>
          <w:highlight w:val="white"/>
        </w:rPr>
        <w:t>However,</w:t>
      </w:r>
      <w:r w:rsidRPr="00171B55">
        <w:rPr>
          <w:color w:val="000000" w:themeColor="text1"/>
          <w:highlight w:val="white"/>
        </w:rPr>
        <w:t xml:space="preserve"> family members suffering from </w:t>
      </w:r>
      <w:r w:rsidR="002C6899">
        <w:rPr>
          <w:color w:val="000000" w:themeColor="text1"/>
          <w:highlight w:val="white"/>
        </w:rPr>
        <w:t>this disorder</w:t>
      </w:r>
      <w:r w:rsidRPr="00171B55">
        <w:rPr>
          <w:color w:val="000000" w:themeColor="text1"/>
          <w:highlight w:val="white"/>
        </w:rPr>
        <w:t xml:space="preserve"> the</w:t>
      </w:r>
      <w:r w:rsidR="00B5309F">
        <w:rPr>
          <w:color w:val="000000" w:themeColor="text1"/>
          <w:highlight w:val="white"/>
        </w:rPr>
        <w:t xml:space="preserve">n </w:t>
      </w:r>
      <w:r w:rsidR="002C6899">
        <w:rPr>
          <w:color w:val="000000" w:themeColor="text1"/>
          <w:highlight w:val="white"/>
        </w:rPr>
        <w:t>generate</w:t>
      </w:r>
      <w:r w:rsidRPr="00171B55">
        <w:rPr>
          <w:color w:val="000000" w:themeColor="text1"/>
          <w:highlight w:val="white"/>
        </w:rPr>
        <w:t xml:space="preserve"> an effect on a child genetically. Certain genetic mutations like </w:t>
      </w:r>
      <w:r w:rsidR="007773D8">
        <w:rPr>
          <w:color w:val="000000" w:themeColor="text1"/>
          <w:highlight w:val="white"/>
        </w:rPr>
        <w:t xml:space="preserve">fragile x- syndrome </w:t>
      </w:r>
      <w:r w:rsidR="00F73DD9">
        <w:rPr>
          <w:color w:val="000000" w:themeColor="text1"/>
          <w:highlight w:val="white"/>
        </w:rPr>
        <w:t xml:space="preserve">and </w:t>
      </w:r>
      <w:r w:rsidRPr="00171B55">
        <w:rPr>
          <w:color w:val="000000" w:themeColor="text1"/>
          <w:highlight w:val="white"/>
        </w:rPr>
        <w:t xml:space="preserve">so on can be considered as a cause of Autism. On the other hand, the circumstances of children are also responsible for their mental development over time. Low birth weight, premature birth, imbalances in metabolic rate, and so on creates an impact on the natural growth of children. Sometimes viral infections, like malaria, viral fevers, and so on can be responsible for the growth of Autism. </w:t>
      </w:r>
    </w:p>
    <w:p w14:paraId="48388101" w14:textId="77777777" w:rsidR="00DF2AD3" w:rsidRPr="00171B55" w:rsidRDefault="00DF2AD3" w:rsidP="00DF2AD3">
      <w:pPr>
        <w:pStyle w:val="Heading2"/>
        <w:rPr>
          <w:color w:val="000000" w:themeColor="text1"/>
          <w:highlight w:val="white"/>
        </w:rPr>
      </w:pPr>
      <w:bookmarkStart w:id="25" w:name="_Toc98327220"/>
      <w:r w:rsidRPr="00171B55">
        <w:rPr>
          <w:color w:val="000000" w:themeColor="text1"/>
          <w:highlight w:val="white"/>
        </w:rPr>
        <w:t>Signs</w:t>
      </w:r>
      <w:bookmarkEnd w:id="25"/>
    </w:p>
    <w:p w14:paraId="3AB9D842" w14:textId="05B1D90D"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The early symptoms of this disease are the late development of language and social interactions. These symptoms are divided into two categories that involve issues with </w:t>
      </w:r>
      <w:r w:rsidR="00F73DD9">
        <w:rPr>
          <w:color w:val="000000" w:themeColor="text1"/>
          <w:highlight w:val="white"/>
        </w:rPr>
        <w:t xml:space="preserve">social and communicational interaction and limitations or reputations of behavioural patterns. An </w:t>
      </w:r>
      <w:r w:rsidRPr="00171B55">
        <w:rPr>
          <w:color w:val="000000" w:themeColor="text1"/>
          <w:highlight w:val="white"/>
        </w:rPr>
        <w:t xml:space="preserve">autistic child has a limitation to express their feelings with other people due to a lack of verbal skills. </w:t>
      </w:r>
      <w:r w:rsidRPr="00171B55">
        <w:rPr>
          <w:color w:val="000000" w:themeColor="text1"/>
          <w:highlight w:val="white"/>
        </w:rPr>
        <w:lastRenderedPageBreak/>
        <w:t xml:space="preserve">Their language skills are also limited which create a negative effect on their mind to illustrate their point of view (Chapman and Veit, 2021). This creates anger among </w:t>
      </w:r>
      <w:r w:rsidR="001E67A7" w:rsidRPr="00171B55">
        <w:rPr>
          <w:color w:val="000000" w:themeColor="text1"/>
          <w:highlight w:val="white"/>
        </w:rPr>
        <w:t>them</w:t>
      </w:r>
      <w:r w:rsidRPr="00171B55">
        <w:rPr>
          <w:color w:val="000000" w:themeColor="text1"/>
          <w:highlight w:val="white"/>
        </w:rPr>
        <w:t xml:space="preserve"> that decreases their social relationships. Repetitive movements like flapping their arms, rocking, and so on are common signs of this disorder. Children are getting upset about minor changes in their familiar circumstances. </w:t>
      </w:r>
    </w:p>
    <w:p w14:paraId="06AA2E1A" w14:textId="77777777" w:rsidR="00DF2AD3" w:rsidRPr="00171B55" w:rsidRDefault="00DF2AD3" w:rsidP="00DF2AD3">
      <w:pPr>
        <w:pStyle w:val="Heading2"/>
        <w:rPr>
          <w:color w:val="000000" w:themeColor="text1"/>
          <w:highlight w:val="white"/>
        </w:rPr>
      </w:pPr>
      <w:bookmarkStart w:id="26" w:name="_Toc98327221"/>
      <w:r w:rsidRPr="00171B55">
        <w:rPr>
          <w:color w:val="000000" w:themeColor="text1"/>
          <w:highlight w:val="white"/>
        </w:rPr>
        <w:t>Critical examination of the classification</w:t>
      </w:r>
      <w:bookmarkEnd w:id="26"/>
    </w:p>
    <w:p w14:paraId="49B751EB" w14:textId="6FC9543F"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Mainly three types of Autisms are being identified by study developers that deal with </w:t>
      </w:r>
      <w:r w:rsidR="00414624">
        <w:rPr>
          <w:color w:val="000000" w:themeColor="text1"/>
          <w:highlight w:val="white"/>
        </w:rPr>
        <w:t xml:space="preserve">classical autism, Asperger’s syndrome, and pervasive developmental disorder. The classical </w:t>
      </w:r>
      <w:r w:rsidR="002C1B31">
        <w:rPr>
          <w:color w:val="000000" w:themeColor="text1"/>
          <w:highlight w:val="white"/>
        </w:rPr>
        <w:t>disorder shows</w:t>
      </w:r>
      <w:r w:rsidRPr="00171B55">
        <w:rPr>
          <w:color w:val="000000" w:themeColor="text1"/>
          <w:highlight w:val="white"/>
        </w:rPr>
        <w:t xml:space="preserve"> an effect on the communicational skills of children that are responsible for limitations in the expression of their feelings. On the other hand,</w:t>
      </w:r>
      <w:r w:rsidR="002C1B31">
        <w:rPr>
          <w:color w:val="000000" w:themeColor="text1"/>
          <w:highlight w:val="white"/>
        </w:rPr>
        <w:t xml:space="preserve"> Asperger’s syndrome</w:t>
      </w:r>
      <w:r w:rsidRPr="00171B55">
        <w:rPr>
          <w:color w:val="000000" w:themeColor="text1"/>
          <w:highlight w:val="white"/>
        </w:rPr>
        <w:t xml:space="preserve"> is called high-functioning autism plays a major role in the disintegration of behavioural changes.</w:t>
      </w:r>
      <w:r w:rsidR="002C1B31">
        <w:rPr>
          <w:color w:val="000000" w:themeColor="text1"/>
          <w:highlight w:val="white"/>
        </w:rPr>
        <w:t xml:space="preserve"> PDD</w:t>
      </w:r>
      <w:r w:rsidRPr="00171B55">
        <w:rPr>
          <w:color w:val="000000" w:themeColor="text1"/>
          <w:highlight w:val="white"/>
        </w:rPr>
        <w:t xml:space="preserve"> is considered a genetic disorder of children that they get by birth and continues in their whole life. Variants of autism also changed within each type of disorder and generate different syndromes among patients. </w:t>
      </w:r>
    </w:p>
    <w:p w14:paraId="18CE803C" w14:textId="77777777" w:rsidR="00DF2AD3" w:rsidRPr="00171B55" w:rsidRDefault="00DF2AD3" w:rsidP="00DF2AD3">
      <w:pPr>
        <w:pStyle w:val="Heading2"/>
        <w:rPr>
          <w:color w:val="000000" w:themeColor="text1"/>
          <w:highlight w:val="white"/>
        </w:rPr>
      </w:pPr>
      <w:bookmarkStart w:id="27" w:name="_Toc98327222"/>
      <w:r w:rsidRPr="00171B55">
        <w:rPr>
          <w:color w:val="000000" w:themeColor="text1"/>
          <w:highlight w:val="white"/>
        </w:rPr>
        <w:t>Diagnosis</w:t>
      </w:r>
      <w:bookmarkEnd w:id="27"/>
    </w:p>
    <w:p w14:paraId="451A4BCC" w14:textId="1F6C7025"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Based on </w:t>
      </w:r>
      <w:r w:rsidR="00676F09">
        <w:rPr>
          <w:color w:val="000000" w:themeColor="text1"/>
          <w:highlight w:val="white"/>
        </w:rPr>
        <w:t xml:space="preserve">developmental screening, genetic tests, evaluations, </w:t>
      </w:r>
      <w:r w:rsidRPr="00171B55">
        <w:rPr>
          <w:color w:val="000000" w:themeColor="text1"/>
          <w:highlight w:val="white"/>
        </w:rPr>
        <w:t xml:space="preserve">are the main fields of diagnosis of </w:t>
      </w:r>
      <w:r w:rsidR="00676F09">
        <w:rPr>
          <w:color w:val="000000" w:themeColor="text1"/>
          <w:highlight w:val="white"/>
        </w:rPr>
        <w:t>this disorder</w:t>
      </w:r>
      <w:r w:rsidRPr="00171B55">
        <w:rPr>
          <w:color w:val="000000" w:themeColor="text1"/>
          <w:highlight w:val="white"/>
        </w:rPr>
        <w:t xml:space="preserve">. </w:t>
      </w:r>
    </w:p>
    <w:p w14:paraId="1CDAAE53" w14:textId="77777777" w:rsidR="00DF2AD3" w:rsidRPr="00171B55" w:rsidRDefault="00DF2AD3" w:rsidP="00DF2AD3">
      <w:pPr>
        <w:spacing w:before="200" w:after="200" w:line="360" w:lineRule="auto"/>
        <w:jc w:val="both"/>
        <w:rPr>
          <w:color w:val="000000" w:themeColor="text1"/>
          <w:highlight w:val="white"/>
        </w:rPr>
      </w:pPr>
      <w:r w:rsidRPr="00171B55">
        <w:rPr>
          <w:b/>
          <w:i/>
          <w:color w:val="000000" w:themeColor="text1"/>
          <w:highlight w:val="white"/>
        </w:rPr>
        <w:t>Developmental screening</w:t>
      </w:r>
      <w:r w:rsidRPr="00171B55">
        <w:rPr>
          <w:color w:val="000000" w:themeColor="text1"/>
          <w:highlight w:val="white"/>
        </w:rPr>
        <w:t xml:space="preserve">: These tests are mainly performed among young patients who are able to answer the questions of professionals. The screening tools are effective to figure out the opinions of patients that </w:t>
      </w:r>
      <w:r w:rsidR="005E7094" w:rsidRPr="00171B55">
        <w:rPr>
          <w:color w:val="000000" w:themeColor="text1"/>
          <w:highlight w:val="white"/>
        </w:rPr>
        <w:t>involve</w:t>
      </w:r>
      <w:r w:rsidRPr="00171B55">
        <w:rPr>
          <w:color w:val="000000" w:themeColor="text1"/>
          <w:highlight w:val="white"/>
        </w:rPr>
        <w:t xml:space="preserve"> approx twenty-three questions. </w:t>
      </w:r>
    </w:p>
    <w:p w14:paraId="0C5E5822" w14:textId="77777777" w:rsidR="00DF2AD3" w:rsidRPr="00171B55" w:rsidRDefault="00DF2AD3" w:rsidP="00DF2AD3">
      <w:pPr>
        <w:spacing w:before="200" w:after="200" w:line="360" w:lineRule="auto"/>
        <w:jc w:val="both"/>
        <w:rPr>
          <w:color w:val="000000" w:themeColor="text1"/>
          <w:highlight w:val="white"/>
        </w:rPr>
      </w:pPr>
      <w:r w:rsidRPr="00171B55">
        <w:rPr>
          <w:b/>
          <w:i/>
          <w:color w:val="000000" w:themeColor="text1"/>
          <w:highlight w:val="white"/>
        </w:rPr>
        <w:t>Genetic tests</w:t>
      </w:r>
      <w:r w:rsidRPr="00171B55">
        <w:rPr>
          <w:color w:val="000000" w:themeColor="text1"/>
          <w:highlight w:val="white"/>
        </w:rPr>
        <w:t xml:space="preserve">: DNA testing for the identification of genetic disorders </w:t>
      </w:r>
      <w:r w:rsidR="005E7094" w:rsidRPr="00171B55">
        <w:rPr>
          <w:color w:val="000000" w:themeColor="text1"/>
          <w:highlight w:val="white"/>
        </w:rPr>
        <w:t>is</w:t>
      </w:r>
      <w:r w:rsidRPr="00171B55">
        <w:rPr>
          <w:color w:val="000000" w:themeColor="text1"/>
          <w:highlight w:val="white"/>
        </w:rPr>
        <w:t xml:space="preserve"> being performed by professionals. Along with this behavioural evaluation of children can help individuals to identify diseases of autism. </w:t>
      </w:r>
    </w:p>
    <w:p w14:paraId="1A67C9C0" w14:textId="77777777" w:rsidR="00DF2AD3" w:rsidRPr="00171B55" w:rsidRDefault="00DF2AD3" w:rsidP="00DF2AD3">
      <w:pPr>
        <w:spacing w:before="200" w:after="200" w:line="360" w:lineRule="auto"/>
        <w:jc w:val="both"/>
        <w:rPr>
          <w:color w:val="000000" w:themeColor="text1"/>
          <w:highlight w:val="white"/>
        </w:rPr>
      </w:pPr>
      <w:r w:rsidRPr="00171B55">
        <w:rPr>
          <w:b/>
          <w:i/>
          <w:color w:val="000000" w:themeColor="text1"/>
          <w:highlight w:val="white"/>
        </w:rPr>
        <w:t>Evaluations</w:t>
      </w:r>
      <w:r w:rsidRPr="00171B55">
        <w:rPr>
          <w:color w:val="000000" w:themeColor="text1"/>
          <w:highlight w:val="white"/>
        </w:rPr>
        <w:t xml:space="preserve">: After conducting previous tests evaluation can be performed by professionals. The application of proper Speech and language can help professionals to understand changes in behaviour among patients. </w:t>
      </w:r>
    </w:p>
    <w:p w14:paraId="1AB38379" w14:textId="77777777" w:rsidR="00DF2AD3" w:rsidRPr="00171B55" w:rsidRDefault="00DF2AD3" w:rsidP="00DF2AD3">
      <w:pPr>
        <w:pStyle w:val="Heading2"/>
        <w:rPr>
          <w:color w:val="000000" w:themeColor="text1"/>
          <w:highlight w:val="white"/>
        </w:rPr>
      </w:pPr>
      <w:bookmarkStart w:id="28" w:name="_Toc98327223"/>
      <w:r w:rsidRPr="00171B55">
        <w:rPr>
          <w:color w:val="000000" w:themeColor="text1"/>
          <w:highlight w:val="white"/>
        </w:rPr>
        <w:t>Current treatment</w:t>
      </w:r>
      <w:bookmarkEnd w:id="28"/>
    </w:p>
    <w:p w14:paraId="73C77FB0" w14:textId="212A2AF0" w:rsidR="00DF2AD3" w:rsidRPr="00171B55" w:rsidRDefault="00676F09" w:rsidP="00DF2AD3">
      <w:pPr>
        <w:spacing w:before="200" w:after="200" w:line="360" w:lineRule="auto"/>
        <w:jc w:val="both"/>
        <w:rPr>
          <w:color w:val="000000" w:themeColor="text1"/>
          <w:highlight w:val="white"/>
        </w:rPr>
      </w:pPr>
      <w:r>
        <w:rPr>
          <w:color w:val="000000" w:themeColor="text1"/>
          <w:highlight w:val="white"/>
        </w:rPr>
        <w:t xml:space="preserve">Behavioural </w:t>
      </w:r>
      <w:r w:rsidR="000A66E5">
        <w:rPr>
          <w:color w:val="000000" w:themeColor="text1"/>
          <w:highlight w:val="white"/>
        </w:rPr>
        <w:t>management</w:t>
      </w:r>
      <w:r>
        <w:rPr>
          <w:color w:val="000000" w:themeColor="text1"/>
          <w:highlight w:val="white"/>
        </w:rPr>
        <w:t xml:space="preserve"> theory is</w:t>
      </w:r>
      <w:r w:rsidR="00DF2AD3" w:rsidRPr="00171B55">
        <w:rPr>
          <w:color w:val="000000" w:themeColor="text1"/>
          <w:highlight w:val="white"/>
        </w:rPr>
        <w:t xml:space="preserve"> effective to improve the condition of children and their abilities related to social interactions. This is effective to conduct changes in behavioural aspects of affected children (Eissa </w:t>
      </w:r>
      <w:r w:rsidR="00DF2AD3" w:rsidRPr="00171B55">
        <w:rPr>
          <w:i/>
          <w:color w:val="000000" w:themeColor="text1"/>
          <w:highlight w:val="white"/>
        </w:rPr>
        <w:t>et al.</w:t>
      </w:r>
      <w:r w:rsidR="00DF2AD3" w:rsidRPr="00171B55">
        <w:rPr>
          <w:color w:val="000000" w:themeColor="text1"/>
          <w:highlight w:val="white"/>
        </w:rPr>
        <w:t xml:space="preserve"> 2018). Applied behavioural analysis can help </w:t>
      </w:r>
      <w:r w:rsidR="00DF2AD3" w:rsidRPr="00171B55">
        <w:rPr>
          <w:color w:val="000000" w:themeColor="text1"/>
          <w:highlight w:val="white"/>
        </w:rPr>
        <w:lastRenderedPageBreak/>
        <w:t xml:space="preserve">individuals to modify their communicational skills and behavioural aspects. In this case, step-by-step instructions can help individuals to modify their level of learning abilities. On the other hand, </w:t>
      </w:r>
      <w:r w:rsidR="000A66E5">
        <w:rPr>
          <w:color w:val="000000" w:themeColor="text1"/>
          <w:highlight w:val="white"/>
        </w:rPr>
        <w:t>Sensory integration therapy can</w:t>
      </w:r>
      <w:r w:rsidR="00DF2AD3" w:rsidRPr="00171B55">
        <w:rPr>
          <w:color w:val="000000" w:themeColor="text1"/>
          <w:highlight w:val="white"/>
        </w:rPr>
        <w:t xml:space="preserve"> help an individual to improve their level of knowledge as well as identification of senses.  </w:t>
      </w:r>
    </w:p>
    <w:p w14:paraId="477A6EC2" w14:textId="77777777" w:rsidR="00DF2AD3" w:rsidRPr="00171B55" w:rsidRDefault="00DF2AD3" w:rsidP="00DF2AD3">
      <w:pPr>
        <w:pStyle w:val="Heading2"/>
        <w:rPr>
          <w:color w:val="000000" w:themeColor="text1"/>
          <w:highlight w:val="white"/>
        </w:rPr>
      </w:pPr>
      <w:bookmarkStart w:id="29" w:name="_Toc98327224"/>
      <w:r w:rsidRPr="00171B55">
        <w:rPr>
          <w:color w:val="000000" w:themeColor="text1"/>
          <w:highlight w:val="white"/>
        </w:rPr>
        <w:t>Measurements of rehabilitation</w:t>
      </w:r>
      <w:bookmarkEnd w:id="29"/>
    </w:p>
    <w:p w14:paraId="3EF7F100" w14:textId="3CD6BA1E"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Measurements of rehabilitation are an important part of treatment that </w:t>
      </w:r>
      <w:r w:rsidR="00B752D7" w:rsidRPr="00171B55">
        <w:rPr>
          <w:color w:val="000000" w:themeColor="text1"/>
          <w:highlight w:val="white"/>
        </w:rPr>
        <w:t>helps</w:t>
      </w:r>
      <w:r w:rsidRPr="00171B55">
        <w:rPr>
          <w:color w:val="000000" w:themeColor="text1"/>
          <w:highlight w:val="white"/>
        </w:rPr>
        <w:t xml:space="preserve"> professionals to understand the development of treatment processes. “</w:t>
      </w:r>
      <w:r w:rsidR="000A66E5">
        <w:rPr>
          <w:color w:val="000000" w:themeColor="text1"/>
          <w:highlight w:val="white"/>
        </w:rPr>
        <w:t xml:space="preserve">Childhood Autism </w:t>
      </w:r>
      <w:r w:rsidR="00A713C9">
        <w:rPr>
          <w:color w:val="000000" w:themeColor="text1"/>
          <w:highlight w:val="white"/>
        </w:rPr>
        <w:t>Rating Scales</w:t>
      </w:r>
      <w:r w:rsidRPr="00171B55">
        <w:rPr>
          <w:color w:val="000000" w:themeColor="text1"/>
          <w:highlight w:val="white"/>
        </w:rPr>
        <w:t xml:space="preserve">” are effective to measure the rehabilitation of patients </w:t>
      </w:r>
      <w:r w:rsidRPr="00171B55">
        <w:rPr>
          <w:i/>
          <w:color w:val="000000" w:themeColor="text1"/>
          <w:highlight w:val="white"/>
        </w:rPr>
        <w:t>[Refer to Appendix 2]</w:t>
      </w:r>
      <w:r w:rsidRPr="00171B55">
        <w:rPr>
          <w:color w:val="000000" w:themeColor="text1"/>
          <w:highlight w:val="white"/>
        </w:rPr>
        <w:t>. On the other hand, observation processes are also helpful to figure out the success of changes.</w:t>
      </w:r>
      <w:r w:rsidR="00A713C9">
        <w:rPr>
          <w:color w:val="000000" w:themeColor="text1"/>
          <w:highlight w:val="white"/>
        </w:rPr>
        <w:t xml:space="preserve"> Autism Diagnostic Observation Schedule can</w:t>
      </w:r>
      <w:r w:rsidR="00A713C9" w:rsidRPr="00171B55">
        <w:rPr>
          <w:color w:val="000000" w:themeColor="text1"/>
          <w:highlight w:val="white"/>
        </w:rPr>
        <w:t xml:space="preserve"> </w:t>
      </w:r>
      <w:r w:rsidR="00A713C9">
        <w:rPr>
          <w:color w:val="000000" w:themeColor="text1"/>
          <w:highlight w:val="white"/>
        </w:rPr>
        <w:t>play</w:t>
      </w:r>
      <w:r w:rsidRPr="00171B55">
        <w:rPr>
          <w:color w:val="000000" w:themeColor="text1"/>
          <w:highlight w:val="white"/>
        </w:rPr>
        <w:t xml:space="preserve"> an important role to modify services. Based on this schedule changes in behavioural aspects are identified easily. </w:t>
      </w:r>
    </w:p>
    <w:p w14:paraId="48E575C0" w14:textId="77777777" w:rsidR="00DF2AD3" w:rsidRPr="00171B55" w:rsidRDefault="00DF2AD3" w:rsidP="00DF2AD3">
      <w:pPr>
        <w:pStyle w:val="Heading2"/>
        <w:rPr>
          <w:color w:val="000000" w:themeColor="text1"/>
          <w:highlight w:val="white"/>
        </w:rPr>
      </w:pPr>
      <w:bookmarkStart w:id="30" w:name="_Toc98327225"/>
      <w:r w:rsidRPr="00171B55">
        <w:rPr>
          <w:color w:val="000000" w:themeColor="text1"/>
          <w:highlight w:val="white"/>
        </w:rPr>
        <w:t>Guidance and principle of care</w:t>
      </w:r>
      <w:bookmarkEnd w:id="30"/>
    </w:p>
    <w:p w14:paraId="25E31E0B" w14:textId="77777777"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Health and social care services are effective to take care of Autistic patients. The polite nature of professionals can help them to develop a strong bonding with their patients. Based on this bonding, individuals are able to identify the opinions of their patients properly. The community-based multi-disciplinary team is helpful for professionals to modify their services and motivate children to overcome their disabilities. Daily life activities of autistic children can develop through regular therapies like physical training, verbal training, and so on. </w:t>
      </w:r>
    </w:p>
    <w:p w14:paraId="150456ED" w14:textId="77777777" w:rsidR="00DF2AD3" w:rsidRPr="00171B55" w:rsidRDefault="00DF2AD3" w:rsidP="00DF2AD3">
      <w:pPr>
        <w:pStyle w:val="Heading2"/>
        <w:rPr>
          <w:color w:val="000000" w:themeColor="text1"/>
          <w:highlight w:val="white"/>
        </w:rPr>
      </w:pPr>
      <w:bookmarkStart w:id="31" w:name="_Toc98327226"/>
      <w:r w:rsidRPr="00171B55">
        <w:rPr>
          <w:color w:val="000000" w:themeColor="text1"/>
          <w:highlight w:val="white"/>
        </w:rPr>
        <w:t>Recommendations</w:t>
      </w:r>
      <w:bookmarkEnd w:id="31"/>
    </w:p>
    <w:p w14:paraId="62878E26" w14:textId="64587249" w:rsidR="00DF2AD3" w:rsidRPr="00171B55" w:rsidRDefault="00DF2AD3" w:rsidP="00DF2AD3">
      <w:pPr>
        <w:spacing w:before="200" w:after="200" w:line="360" w:lineRule="auto"/>
        <w:jc w:val="both"/>
        <w:rPr>
          <w:color w:val="000000" w:themeColor="text1"/>
          <w:highlight w:val="white"/>
        </w:rPr>
      </w:pPr>
      <w:r w:rsidRPr="00171B55">
        <w:rPr>
          <w:color w:val="000000" w:themeColor="text1"/>
          <w:highlight w:val="white"/>
        </w:rPr>
        <w:t xml:space="preserve">Establishment of </w:t>
      </w:r>
      <w:r w:rsidR="00885821" w:rsidRPr="00171B55">
        <w:rPr>
          <w:color w:val="000000" w:themeColor="text1"/>
          <w:highlight w:val="white"/>
        </w:rPr>
        <w:t>society-based</w:t>
      </w:r>
      <w:r w:rsidRPr="00171B55">
        <w:rPr>
          <w:color w:val="000000" w:themeColor="text1"/>
          <w:highlight w:val="white"/>
        </w:rPr>
        <w:t xml:space="preserve"> communities that are effective to modify identifying the number of autistic patients within a local area. After this, each child needs proper care and treatment for their future development. The treatment procedure needs to follow </w:t>
      </w:r>
      <w:r w:rsidR="00A713C9">
        <w:rPr>
          <w:color w:val="000000" w:themeColor="text1"/>
          <w:highlight w:val="white"/>
        </w:rPr>
        <w:t>Human Right Act for</w:t>
      </w:r>
      <w:r w:rsidRPr="00171B55">
        <w:rPr>
          <w:color w:val="000000" w:themeColor="text1"/>
          <w:highlight w:val="white"/>
        </w:rPr>
        <w:t xml:space="preserve"> their non-disciplinary approaches</w:t>
      </w:r>
      <w:r w:rsidR="00A713C9">
        <w:rPr>
          <w:color w:val="000000" w:themeColor="text1"/>
          <w:highlight w:val="white"/>
        </w:rPr>
        <w:t xml:space="preserve"> and the Equ</w:t>
      </w:r>
      <w:r w:rsidR="00BB4B6B">
        <w:rPr>
          <w:color w:val="000000" w:themeColor="text1"/>
          <w:highlight w:val="white"/>
        </w:rPr>
        <w:t>ality Act 2010</w:t>
      </w:r>
      <w:r w:rsidRPr="00171B55">
        <w:rPr>
          <w:color w:val="000000" w:themeColor="text1"/>
          <w:highlight w:val="white"/>
        </w:rPr>
        <w:t xml:space="preserve"> is effective to provide equal importance for mental patients and providing services for their mental development. Physical training of children can help them to overcome their physical limitations (Hurt </w:t>
      </w:r>
      <w:r w:rsidRPr="00171B55">
        <w:rPr>
          <w:i/>
          <w:color w:val="000000" w:themeColor="text1"/>
          <w:highlight w:val="white"/>
        </w:rPr>
        <w:t xml:space="preserve">et al. </w:t>
      </w:r>
      <w:r w:rsidRPr="00171B55">
        <w:rPr>
          <w:color w:val="000000" w:themeColor="text1"/>
          <w:highlight w:val="white"/>
        </w:rPr>
        <w:t xml:space="preserve">2019). The continuous communication process plays an important role to improve the communicational skills of children within social circumstances. </w:t>
      </w:r>
    </w:p>
    <w:p w14:paraId="05652FA9" w14:textId="77777777" w:rsidR="00DF2AD3" w:rsidRPr="00171B55" w:rsidRDefault="00DF2AD3" w:rsidP="00DF2AD3">
      <w:pPr>
        <w:pStyle w:val="Heading2"/>
        <w:rPr>
          <w:color w:val="000000" w:themeColor="text1"/>
          <w:highlight w:val="white"/>
        </w:rPr>
      </w:pPr>
      <w:bookmarkStart w:id="32" w:name="_Toc98327227"/>
      <w:r w:rsidRPr="00171B55">
        <w:rPr>
          <w:color w:val="000000" w:themeColor="text1"/>
          <w:highlight w:val="white"/>
        </w:rPr>
        <w:t>National Autistic Society</w:t>
      </w:r>
      <w:bookmarkEnd w:id="32"/>
    </w:p>
    <w:p w14:paraId="15E2106F" w14:textId="66EDA86B" w:rsidR="00DF2AD3" w:rsidRPr="00171B55" w:rsidRDefault="00BB4B6B" w:rsidP="00DF2AD3">
      <w:pPr>
        <w:spacing w:before="200" w:after="200" w:line="360" w:lineRule="auto"/>
        <w:jc w:val="both"/>
        <w:rPr>
          <w:color w:val="000000" w:themeColor="text1"/>
          <w:highlight w:val="white"/>
        </w:rPr>
      </w:pPr>
      <w:r>
        <w:rPr>
          <w:color w:val="000000" w:themeColor="text1"/>
          <w:highlight w:val="white"/>
        </w:rPr>
        <w:t xml:space="preserve">National Autistic Society is </w:t>
      </w:r>
      <w:r w:rsidR="00DF2AD3" w:rsidRPr="00171B55">
        <w:rPr>
          <w:color w:val="000000" w:themeColor="text1"/>
          <w:highlight w:val="white"/>
        </w:rPr>
        <w:t xml:space="preserve">a UK based organization that deals with different activities that are effective to improve the lifestyle of autistic patients. This is a charitable organization serving its services since 1962. This firm is providing support for family members of patients and service </w:t>
      </w:r>
      <w:r w:rsidR="00DF2AD3" w:rsidRPr="00171B55">
        <w:rPr>
          <w:color w:val="000000" w:themeColor="text1"/>
          <w:highlight w:val="white"/>
        </w:rPr>
        <w:lastRenderedPageBreak/>
        <w:t xml:space="preserve">advice for taking care of an autistic child (Woods, 2019). This institute launches different types of campaign programs to improve the rights of autistic patients. They play an important role to improve opportunities for autistic patients within their workplaces. Each patient is able to get equal chances for their development in social activities as well as their health status. </w:t>
      </w:r>
    </w:p>
    <w:p w14:paraId="1C9D21FB" w14:textId="77777777" w:rsidR="00DF2AD3" w:rsidRPr="00171B55" w:rsidRDefault="00DF2AD3" w:rsidP="00DF2AD3">
      <w:pPr>
        <w:pStyle w:val="Heading1"/>
        <w:rPr>
          <w:color w:val="000000" w:themeColor="text1"/>
          <w:highlight w:val="white"/>
        </w:rPr>
      </w:pPr>
      <w:bookmarkStart w:id="33" w:name="_Toc98327228"/>
      <w:r w:rsidRPr="00171B55">
        <w:rPr>
          <w:color w:val="000000" w:themeColor="text1"/>
          <w:highlight w:val="white"/>
        </w:rPr>
        <w:t>Conclusion</w:t>
      </w:r>
      <w:bookmarkEnd w:id="33"/>
    </w:p>
    <w:p w14:paraId="532D61BD" w14:textId="77777777" w:rsidR="00F65F1F" w:rsidRPr="00171B55" w:rsidRDefault="00DF2AD3" w:rsidP="00DF2AD3">
      <w:pPr>
        <w:spacing w:line="360" w:lineRule="auto"/>
        <w:jc w:val="both"/>
        <w:rPr>
          <w:color w:val="000000" w:themeColor="text1"/>
          <w:highlight w:val="white"/>
        </w:rPr>
      </w:pPr>
      <w:r w:rsidRPr="00171B55">
        <w:rPr>
          <w:color w:val="000000" w:themeColor="text1"/>
          <w:highlight w:val="white"/>
        </w:rPr>
        <w:t xml:space="preserve">This report focuses on different types of mental disorders that create a huge impact on the normal lifestyle of the affected individuals. The present treatment procedure of General Anxiety disorder, its definition, symptoms, causes, are illustrated within this study. Several aspects of Schizophrenia like treatment, diagnosis, signs of disease, and so on are being specified by study developers. Autism is another type of mental status that creates an effect on the normal growth of children. The symptoms of this disease, different types of measurement scales related to assessing the treatment process, recommendations for a better treatment process, and so on are being identified through this study. </w:t>
      </w:r>
      <w:r w:rsidR="00F65F1F" w:rsidRPr="00171B55">
        <w:rPr>
          <w:color w:val="000000" w:themeColor="text1"/>
          <w:highlight w:val="white"/>
        </w:rPr>
        <w:br w:type="page"/>
      </w:r>
    </w:p>
    <w:p w14:paraId="0F0B7B69" w14:textId="77777777" w:rsidR="00F65F1F" w:rsidRPr="00171B55" w:rsidRDefault="00F65F1F" w:rsidP="00D63D33">
      <w:pPr>
        <w:pStyle w:val="Heading1"/>
        <w:spacing w:line="360" w:lineRule="auto"/>
        <w:rPr>
          <w:color w:val="000000" w:themeColor="text1"/>
          <w:shd w:val="clear" w:color="auto" w:fill="FFFFFF"/>
        </w:rPr>
      </w:pPr>
      <w:bookmarkStart w:id="34" w:name="_Toc98327229"/>
      <w:r w:rsidRPr="00171B55">
        <w:rPr>
          <w:color w:val="000000" w:themeColor="text1"/>
          <w:shd w:val="clear" w:color="auto" w:fill="FFFFFF"/>
        </w:rPr>
        <w:lastRenderedPageBreak/>
        <w:t>Reference list</w:t>
      </w:r>
      <w:bookmarkEnd w:id="34"/>
    </w:p>
    <w:p w14:paraId="468A2643" w14:textId="382D4924" w:rsidR="00DF2AD3" w:rsidRDefault="00DF2AD3" w:rsidP="00DF2AD3">
      <w:pPr>
        <w:spacing w:line="360" w:lineRule="auto"/>
        <w:jc w:val="both"/>
        <w:rPr>
          <w:color w:val="000000" w:themeColor="text1"/>
        </w:rPr>
      </w:pPr>
      <w:r w:rsidRPr="00171B55">
        <w:rPr>
          <w:color w:val="000000" w:themeColor="text1"/>
        </w:rPr>
        <w:t xml:space="preserve">aafp.org, 2022, </w:t>
      </w:r>
      <w:r w:rsidRPr="00171B55">
        <w:rPr>
          <w:i/>
          <w:color w:val="000000" w:themeColor="text1"/>
        </w:rPr>
        <w:t>“Diagnosis and Management of Generalized Anxiety Disorder and Panic Disorder in Adults</w:t>
      </w:r>
      <w:r w:rsidRPr="00171B55">
        <w:rPr>
          <w:color w:val="000000" w:themeColor="text1"/>
        </w:rPr>
        <w:t xml:space="preserve">” Available at: </w:t>
      </w:r>
      <w:hyperlink r:id="rId9" w:history="1">
        <w:r w:rsidRPr="00171B55">
          <w:rPr>
            <w:rStyle w:val="Hyperlink"/>
            <w:color w:val="000000" w:themeColor="text1"/>
            <w:u w:val="none"/>
          </w:rPr>
          <w:t>https://www.aafp.org/afp/2015/0501/p617.html</w:t>
        </w:r>
      </w:hyperlink>
      <w:r w:rsidRPr="00171B55">
        <w:rPr>
          <w:color w:val="000000" w:themeColor="text1"/>
        </w:rPr>
        <w:t xml:space="preserve"> [Accessed on: 16</w:t>
      </w:r>
      <w:r w:rsidRPr="00171B55">
        <w:rPr>
          <w:color w:val="000000" w:themeColor="text1"/>
          <w:vertAlign w:val="superscript"/>
        </w:rPr>
        <w:t>th</w:t>
      </w:r>
      <w:r w:rsidRPr="00171B55">
        <w:rPr>
          <w:color w:val="000000" w:themeColor="text1"/>
        </w:rPr>
        <w:t xml:space="preserve"> March 2022]</w:t>
      </w:r>
    </w:p>
    <w:p w14:paraId="3C5BB8AE" w14:textId="77777777" w:rsidR="002C6899" w:rsidRPr="00171B55" w:rsidRDefault="002C6899" w:rsidP="00DF2AD3">
      <w:pPr>
        <w:spacing w:line="360" w:lineRule="auto"/>
        <w:jc w:val="both"/>
        <w:rPr>
          <w:color w:val="000000" w:themeColor="text1"/>
        </w:rPr>
      </w:pPr>
    </w:p>
    <w:p w14:paraId="3CEABE3E" w14:textId="4BCC9CE0"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Barnes, T.R., Drake, R., Paton, C., Cooper, S.J., Deakin, B., Ferrier, I.N., Gregory, C.J., Haddad, P.M., Howes, O.D., Jones, I. and Joyce, E.M., 2020. Evidence-based guidelines for the pharmacological treatment of schizophrenia: updated recommendations from the British Association for Psychopharmacology. </w:t>
      </w:r>
      <w:r w:rsidRPr="00171B55">
        <w:rPr>
          <w:i/>
          <w:iCs/>
          <w:color w:val="000000" w:themeColor="text1"/>
          <w:shd w:val="clear" w:color="auto" w:fill="FFFFFF"/>
        </w:rPr>
        <w:t>Journal of Psychopharmacology</w:t>
      </w:r>
      <w:r w:rsidRPr="00171B55">
        <w:rPr>
          <w:color w:val="000000" w:themeColor="text1"/>
          <w:shd w:val="clear" w:color="auto" w:fill="FFFFFF"/>
        </w:rPr>
        <w:t>, </w:t>
      </w:r>
      <w:r w:rsidRPr="00171B55">
        <w:rPr>
          <w:i/>
          <w:iCs/>
          <w:color w:val="000000" w:themeColor="text1"/>
          <w:shd w:val="clear" w:color="auto" w:fill="FFFFFF"/>
        </w:rPr>
        <w:t>34</w:t>
      </w:r>
      <w:r w:rsidRPr="00171B55">
        <w:rPr>
          <w:color w:val="000000" w:themeColor="text1"/>
          <w:shd w:val="clear" w:color="auto" w:fill="FFFFFF"/>
        </w:rPr>
        <w:t>(1), pp.3-78.</w:t>
      </w:r>
    </w:p>
    <w:p w14:paraId="03AB27F7" w14:textId="77777777" w:rsidR="00DC007E" w:rsidRPr="00171B55" w:rsidRDefault="00DC007E" w:rsidP="00DF2AD3">
      <w:pPr>
        <w:spacing w:line="360" w:lineRule="auto"/>
        <w:jc w:val="both"/>
        <w:rPr>
          <w:color w:val="000000" w:themeColor="text1"/>
          <w:shd w:val="clear" w:color="auto" w:fill="FFFFFF"/>
        </w:rPr>
      </w:pPr>
    </w:p>
    <w:p w14:paraId="14912B90" w14:textId="77777777" w:rsidR="00DF2AD3" w:rsidRPr="00171B55" w:rsidRDefault="00DF2AD3" w:rsidP="00F65F1F">
      <w:pPr>
        <w:spacing w:line="360" w:lineRule="auto"/>
        <w:jc w:val="both"/>
        <w:rPr>
          <w:color w:val="000000" w:themeColor="text1"/>
          <w:shd w:val="clear" w:color="auto" w:fill="FFFFFF"/>
        </w:rPr>
      </w:pPr>
      <w:r w:rsidRPr="00171B55">
        <w:rPr>
          <w:color w:val="000000" w:themeColor="text1"/>
          <w:shd w:val="clear" w:color="auto" w:fill="FFFFFF"/>
        </w:rPr>
        <w:t>Bringmann, L.F. and Eronen, M.I., 2018. Don’t blame the model: Reconsidering the network approach to psychopathology. </w:t>
      </w:r>
      <w:r w:rsidRPr="00171B55">
        <w:rPr>
          <w:i/>
          <w:iCs/>
          <w:color w:val="000000" w:themeColor="text1"/>
          <w:shd w:val="clear" w:color="auto" w:fill="FFFFFF"/>
        </w:rPr>
        <w:t>Psychological Review</w:t>
      </w:r>
      <w:r w:rsidRPr="00171B55">
        <w:rPr>
          <w:color w:val="000000" w:themeColor="text1"/>
          <w:shd w:val="clear" w:color="auto" w:fill="FFFFFF"/>
        </w:rPr>
        <w:t>, </w:t>
      </w:r>
      <w:r w:rsidRPr="00171B55">
        <w:rPr>
          <w:i/>
          <w:iCs/>
          <w:color w:val="000000" w:themeColor="text1"/>
          <w:shd w:val="clear" w:color="auto" w:fill="FFFFFF"/>
        </w:rPr>
        <w:t>125</w:t>
      </w:r>
      <w:r w:rsidRPr="00171B55">
        <w:rPr>
          <w:color w:val="000000" w:themeColor="text1"/>
          <w:shd w:val="clear" w:color="auto" w:fill="FFFFFF"/>
        </w:rPr>
        <w:t>(4), p.606.</w:t>
      </w:r>
    </w:p>
    <w:p w14:paraId="20410164" w14:textId="25C8B372"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Chapman, R. and Veit, W., 2021. The essence of autism: fact or artefact?. </w:t>
      </w:r>
      <w:r w:rsidRPr="00171B55">
        <w:rPr>
          <w:i/>
          <w:iCs/>
          <w:color w:val="000000" w:themeColor="text1"/>
          <w:shd w:val="clear" w:color="auto" w:fill="FFFFFF"/>
        </w:rPr>
        <w:t>Molecular Psychiatry</w:t>
      </w:r>
      <w:r w:rsidRPr="00171B55">
        <w:rPr>
          <w:color w:val="000000" w:themeColor="text1"/>
          <w:shd w:val="clear" w:color="auto" w:fill="FFFFFF"/>
        </w:rPr>
        <w:t>, </w:t>
      </w:r>
      <w:r w:rsidRPr="00171B55">
        <w:rPr>
          <w:i/>
          <w:iCs/>
          <w:color w:val="000000" w:themeColor="text1"/>
          <w:shd w:val="clear" w:color="auto" w:fill="FFFFFF"/>
        </w:rPr>
        <w:t>26</w:t>
      </w:r>
      <w:r w:rsidRPr="00171B55">
        <w:rPr>
          <w:color w:val="000000" w:themeColor="text1"/>
          <w:shd w:val="clear" w:color="auto" w:fill="FFFFFF"/>
        </w:rPr>
        <w:t>(5), pp.1440-1441.</w:t>
      </w:r>
    </w:p>
    <w:p w14:paraId="1F98D3CA" w14:textId="77777777" w:rsidR="002C6899" w:rsidRPr="00171B55" w:rsidRDefault="002C6899" w:rsidP="00DF2AD3">
      <w:pPr>
        <w:spacing w:line="360" w:lineRule="auto"/>
        <w:jc w:val="both"/>
        <w:rPr>
          <w:color w:val="000000" w:themeColor="text1"/>
          <w:shd w:val="clear" w:color="auto" w:fill="FFFFFF"/>
        </w:rPr>
      </w:pPr>
    </w:p>
    <w:p w14:paraId="78DF1724" w14:textId="4501A8C6"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Correll, C.U. and Schooler, N.R., 2020. Negative symptoms in schizophrenia: A review and clinical guide for recognition, assessment, and treatment. </w:t>
      </w:r>
      <w:r w:rsidRPr="00171B55">
        <w:rPr>
          <w:i/>
          <w:iCs/>
          <w:color w:val="000000" w:themeColor="text1"/>
          <w:shd w:val="clear" w:color="auto" w:fill="FFFFFF"/>
        </w:rPr>
        <w:t>Neuropsychiatric disease and treatment</w:t>
      </w:r>
      <w:r w:rsidRPr="00171B55">
        <w:rPr>
          <w:color w:val="000000" w:themeColor="text1"/>
          <w:shd w:val="clear" w:color="auto" w:fill="FFFFFF"/>
        </w:rPr>
        <w:t>.</w:t>
      </w:r>
    </w:p>
    <w:p w14:paraId="6BB49D34" w14:textId="77777777" w:rsidR="002C6899" w:rsidRPr="00171B55" w:rsidRDefault="002C6899" w:rsidP="00DF2AD3">
      <w:pPr>
        <w:spacing w:line="360" w:lineRule="auto"/>
        <w:jc w:val="both"/>
        <w:rPr>
          <w:color w:val="000000" w:themeColor="text1"/>
          <w:shd w:val="clear" w:color="auto" w:fill="FFFFFF"/>
        </w:rPr>
      </w:pPr>
    </w:p>
    <w:p w14:paraId="2187BAAA" w14:textId="0AFFB59A"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Eissa, N., Al-Houqani, M., Sadeq, A., Ojha, S.K., Sasse, A. and Sadek, B., 2018. Current enlightenment about etiology and pharmacological treatment of autism spectrum disorder. </w:t>
      </w:r>
      <w:r w:rsidRPr="00171B55">
        <w:rPr>
          <w:i/>
          <w:iCs/>
          <w:color w:val="000000" w:themeColor="text1"/>
          <w:shd w:val="clear" w:color="auto" w:fill="FFFFFF"/>
        </w:rPr>
        <w:t>Frontiers in neuroscience</w:t>
      </w:r>
      <w:r w:rsidRPr="00171B55">
        <w:rPr>
          <w:color w:val="000000" w:themeColor="text1"/>
          <w:shd w:val="clear" w:color="auto" w:fill="FFFFFF"/>
        </w:rPr>
        <w:t>, </w:t>
      </w:r>
      <w:r w:rsidRPr="00171B55">
        <w:rPr>
          <w:i/>
          <w:iCs/>
          <w:color w:val="000000" w:themeColor="text1"/>
          <w:shd w:val="clear" w:color="auto" w:fill="FFFFFF"/>
        </w:rPr>
        <w:t>12</w:t>
      </w:r>
      <w:r w:rsidRPr="00171B55">
        <w:rPr>
          <w:color w:val="000000" w:themeColor="text1"/>
          <w:shd w:val="clear" w:color="auto" w:fill="FFFFFF"/>
        </w:rPr>
        <w:t>, p.304.</w:t>
      </w:r>
    </w:p>
    <w:p w14:paraId="0EE68308" w14:textId="77777777" w:rsidR="002C6899" w:rsidRPr="00171B55" w:rsidRDefault="002C6899" w:rsidP="00DF2AD3">
      <w:pPr>
        <w:spacing w:line="360" w:lineRule="auto"/>
        <w:jc w:val="both"/>
        <w:rPr>
          <w:color w:val="000000" w:themeColor="text1"/>
          <w:shd w:val="clear" w:color="auto" w:fill="FFFFFF"/>
        </w:rPr>
      </w:pPr>
    </w:p>
    <w:p w14:paraId="6F10C586" w14:textId="3C3D7238"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Hurt, L., Langley, K., North, K., Southern, A., Copeland, L., Gillard, J. and Williams, S., 2019. Understanding and improving the care pathway for children with autism. </w:t>
      </w:r>
      <w:r w:rsidRPr="00171B55">
        <w:rPr>
          <w:i/>
          <w:iCs/>
          <w:color w:val="000000" w:themeColor="text1"/>
          <w:shd w:val="clear" w:color="auto" w:fill="FFFFFF"/>
        </w:rPr>
        <w:t>International Journal of Health Care Quality Assurance</w:t>
      </w:r>
      <w:r w:rsidRPr="00171B55">
        <w:rPr>
          <w:color w:val="000000" w:themeColor="text1"/>
          <w:shd w:val="clear" w:color="auto" w:fill="FFFFFF"/>
        </w:rPr>
        <w:t>.</w:t>
      </w:r>
    </w:p>
    <w:p w14:paraId="1C539D8C" w14:textId="77777777" w:rsidR="002C6899" w:rsidRPr="00171B55" w:rsidRDefault="002C6899" w:rsidP="00DF2AD3">
      <w:pPr>
        <w:spacing w:line="360" w:lineRule="auto"/>
        <w:jc w:val="both"/>
        <w:rPr>
          <w:color w:val="000000" w:themeColor="text1"/>
          <w:shd w:val="clear" w:color="auto" w:fill="FFFFFF"/>
        </w:rPr>
      </w:pPr>
    </w:p>
    <w:p w14:paraId="7176A79A" w14:textId="4ECFB71C" w:rsidR="00DF2AD3" w:rsidRDefault="00DF2AD3" w:rsidP="00F65F1F">
      <w:pPr>
        <w:spacing w:line="360" w:lineRule="auto"/>
        <w:jc w:val="both"/>
        <w:rPr>
          <w:color w:val="000000" w:themeColor="text1"/>
          <w:shd w:val="clear" w:color="auto" w:fill="FFFFFF"/>
        </w:rPr>
      </w:pPr>
      <w:r w:rsidRPr="00171B55">
        <w:rPr>
          <w:color w:val="000000" w:themeColor="text1"/>
          <w:shd w:val="clear" w:color="auto" w:fill="FFFFFF"/>
        </w:rPr>
        <w:t>Luyten, P., Campbell, C., Allison, E. and Fonagy, P., 2020. The mentalizing approach to psychopathology: State of the art and future directions. </w:t>
      </w:r>
      <w:r w:rsidRPr="00171B55">
        <w:rPr>
          <w:i/>
          <w:iCs/>
          <w:color w:val="000000" w:themeColor="text1"/>
          <w:shd w:val="clear" w:color="auto" w:fill="FFFFFF"/>
        </w:rPr>
        <w:t>Annual review of clinical psychology</w:t>
      </w:r>
      <w:r w:rsidRPr="00171B55">
        <w:rPr>
          <w:color w:val="000000" w:themeColor="text1"/>
          <w:shd w:val="clear" w:color="auto" w:fill="FFFFFF"/>
        </w:rPr>
        <w:t>, </w:t>
      </w:r>
      <w:r w:rsidRPr="00171B55">
        <w:rPr>
          <w:i/>
          <w:iCs/>
          <w:color w:val="000000" w:themeColor="text1"/>
          <w:shd w:val="clear" w:color="auto" w:fill="FFFFFF"/>
        </w:rPr>
        <w:t>16</w:t>
      </w:r>
      <w:r w:rsidRPr="00171B55">
        <w:rPr>
          <w:color w:val="000000" w:themeColor="text1"/>
          <w:shd w:val="clear" w:color="auto" w:fill="FFFFFF"/>
        </w:rPr>
        <w:t>, pp.297-325.</w:t>
      </w:r>
    </w:p>
    <w:p w14:paraId="11B0904E" w14:textId="77777777" w:rsidR="002C6899" w:rsidRPr="00171B55" w:rsidRDefault="002C6899" w:rsidP="00F65F1F">
      <w:pPr>
        <w:spacing w:line="360" w:lineRule="auto"/>
        <w:jc w:val="both"/>
        <w:rPr>
          <w:color w:val="000000" w:themeColor="text1"/>
          <w:shd w:val="clear" w:color="auto" w:fill="FFFFFF"/>
        </w:rPr>
      </w:pPr>
    </w:p>
    <w:p w14:paraId="7008BDF2" w14:textId="77777777" w:rsidR="00DF2AD3" w:rsidRPr="00171B55" w:rsidRDefault="00DF2AD3" w:rsidP="00DF2AD3">
      <w:pPr>
        <w:spacing w:line="360" w:lineRule="auto"/>
        <w:jc w:val="both"/>
        <w:rPr>
          <w:color w:val="000000" w:themeColor="text1"/>
        </w:rPr>
      </w:pPr>
      <w:r w:rsidRPr="00171B55">
        <w:rPr>
          <w:color w:val="000000" w:themeColor="text1"/>
        </w:rPr>
        <w:t xml:space="preserve">mayoclinic.org, 2022, “diagnosis-treatment” Available at: </w:t>
      </w:r>
      <w:hyperlink r:id="rId10" w:history="1">
        <w:r w:rsidRPr="00171B55">
          <w:rPr>
            <w:rStyle w:val="Hyperlink"/>
            <w:color w:val="000000" w:themeColor="text1"/>
            <w:u w:val="none"/>
          </w:rPr>
          <w:t>https://www.mayoclinic.org/diseases-conditions/anxiety/diagnosis-treatment/drc-20350967</w:t>
        </w:r>
      </w:hyperlink>
      <w:r w:rsidRPr="00171B55">
        <w:rPr>
          <w:color w:val="000000" w:themeColor="text1"/>
        </w:rPr>
        <w:t xml:space="preserve"> [Accessed on: 16</w:t>
      </w:r>
      <w:r w:rsidRPr="00171B55">
        <w:rPr>
          <w:color w:val="000000" w:themeColor="text1"/>
          <w:vertAlign w:val="superscript"/>
        </w:rPr>
        <w:t>th</w:t>
      </w:r>
      <w:r w:rsidRPr="00171B55">
        <w:rPr>
          <w:color w:val="000000" w:themeColor="text1"/>
        </w:rPr>
        <w:t xml:space="preserve"> March 2022]</w:t>
      </w:r>
    </w:p>
    <w:p w14:paraId="41740FAC" w14:textId="77777777" w:rsidR="002C6899"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lastRenderedPageBreak/>
        <w:t>Nguyen, S.A. and LAvretsky, H., 2020. Emerging complementary and integrative therapies for geriatric mental health. </w:t>
      </w:r>
      <w:r w:rsidRPr="00171B55">
        <w:rPr>
          <w:i/>
          <w:iCs/>
          <w:color w:val="000000" w:themeColor="text1"/>
          <w:shd w:val="clear" w:color="auto" w:fill="FFFFFF"/>
        </w:rPr>
        <w:t>Current treatment options in psychiatry</w:t>
      </w:r>
      <w:r w:rsidRPr="00171B55">
        <w:rPr>
          <w:color w:val="000000" w:themeColor="text1"/>
          <w:shd w:val="clear" w:color="auto" w:fill="FFFFFF"/>
        </w:rPr>
        <w:t>, </w:t>
      </w:r>
      <w:r w:rsidRPr="00171B55">
        <w:rPr>
          <w:i/>
          <w:iCs/>
          <w:color w:val="000000" w:themeColor="text1"/>
          <w:shd w:val="clear" w:color="auto" w:fill="FFFFFF"/>
        </w:rPr>
        <w:t>7</w:t>
      </w:r>
      <w:r w:rsidRPr="00171B55">
        <w:rPr>
          <w:color w:val="000000" w:themeColor="text1"/>
          <w:shd w:val="clear" w:color="auto" w:fill="FFFFFF"/>
        </w:rPr>
        <w:t>(4), pp.447-470.</w:t>
      </w:r>
    </w:p>
    <w:p w14:paraId="1A6BE8A0" w14:textId="3D9CBFBA" w:rsidR="00DF2AD3" w:rsidRPr="00171B55"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 xml:space="preserve"> </w:t>
      </w:r>
    </w:p>
    <w:p w14:paraId="38C7F168" w14:textId="1C8A0FCE" w:rsidR="00DF2AD3" w:rsidRDefault="00DF2AD3" w:rsidP="00DF2AD3">
      <w:pPr>
        <w:spacing w:line="360" w:lineRule="auto"/>
        <w:jc w:val="both"/>
        <w:rPr>
          <w:color w:val="000000" w:themeColor="text1"/>
        </w:rPr>
      </w:pPr>
      <w:r w:rsidRPr="00171B55">
        <w:rPr>
          <w:color w:val="000000" w:themeColor="text1"/>
        </w:rPr>
        <w:t>nhs.uk, 2022, “mental-health conditions” Available at: https://www.nhs.uk/mental-health/conditions/schizophrenia/causes/#:~:text=The%20exact%20causes%20of%20schizophrenia,might%20trigger%20a%20psychotic%20episode. [Accessed on: 16</w:t>
      </w:r>
      <w:r w:rsidRPr="00171B55">
        <w:rPr>
          <w:color w:val="000000" w:themeColor="text1"/>
          <w:vertAlign w:val="superscript"/>
        </w:rPr>
        <w:t>th</w:t>
      </w:r>
      <w:r w:rsidRPr="00171B55">
        <w:rPr>
          <w:color w:val="000000" w:themeColor="text1"/>
        </w:rPr>
        <w:t xml:space="preserve"> March 2022]</w:t>
      </w:r>
    </w:p>
    <w:p w14:paraId="778D0EE6" w14:textId="77777777" w:rsidR="002C6899" w:rsidRPr="00171B55" w:rsidRDefault="002C6899" w:rsidP="00DF2AD3">
      <w:pPr>
        <w:spacing w:line="360" w:lineRule="auto"/>
        <w:jc w:val="both"/>
        <w:rPr>
          <w:color w:val="000000" w:themeColor="text1"/>
        </w:rPr>
      </w:pPr>
    </w:p>
    <w:p w14:paraId="6984EDDB" w14:textId="79818F2D" w:rsidR="00DF2AD3" w:rsidRDefault="00DF2AD3" w:rsidP="00DF2AD3">
      <w:pPr>
        <w:spacing w:line="360" w:lineRule="auto"/>
        <w:jc w:val="both"/>
        <w:rPr>
          <w:color w:val="000000" w:themeColor="text1"/>
        </w:rPr>
      </w:pPr>
      <w:r w:rsidRPr="00171B55">
        <w:rPr>
          <w:color w:val="000000" w:themeColor="text1"/>
        </w:rPr>
        <w:t xml:space="preserve">nice.org.uk, 2022, </w:t>
      </w:r>
      <w:r w:rsidRPr="00171B55">
        <w:rPr>
          <w:i/>
          <w:color w:val="000000" w:themeColor="text1"/>
        </w:rPr>
        <w:t>“</w:t>
      </w:r>
      <w:r w:rsidRPr="00171B55">
        <w:rPr>
          <w:bCs/>
          <w:i/>
          <w:color w:val="000000" w:themeColor="text1"/>
        </w:rPr>
        <w:t>Generalised anxiety disorder and panic disorder in adults: management”</w:t>
      </w:r>
      <w:r w:rsidRPr="00171B55">
        <w:rPr>
          <w:color w:val="000000" w:themeColor="text1"/>
        </w:rPr>
        <w:t xml:space="preserve">Available at: </w:t>
      </w:r>
      <w:hyperlink r:id="rId11" w:history="1">
        <w:r w:rsidRPr="00171B55">
          <w:rPr>
            <w:rStyle w:val="Hyperlink"/>
            <w:color w:val="000000" w:themeColor="text1"/>
            <w:u w:val="none"/>
          </w:rPr>
          <w:t>https://www.nice.org.uk/guidance/cg113/chapter/1-guidance</w:t>
        </w:r>
      </w:hyperlink>
      <w:r w:rsidRPr="00171B55">
        <w:rPr>
          <w:color w:val="000000" w:themeColor="text1"/>
        </w:rPr>
        <w:t xml:space="preserve"> [Accessed on: 16</w:t>
      </w:r>
      <w:r w:rsidRPr="00171B55">
        <w:rPr>
          <w:color w:val="000000" w:themeColor="text1"/>
          <w:vertAlign w:val="superscript"/>
        </w:rPr>
        <w:t>th</w:t>
      </w:r>
      <w:r w:rsidRPr="00171B55">
        <w:rPr>
          <w:color w:val="000000" w:themeColor="text1"/>
        </w:rPr>
        <w:t xml:space="preserve"> March 2022]</w:t>
      </w:r>
    </w:p>
    <w:p w14:paraId="7A5EBAD6" w14:textId="77777777" w:rsidR="002C6899" w:rsidRPr="00171B55" w:rsidRDefault="002C6899" w:rsidP="00DF2AD3">
      <w:pPr>
        <w:spacing w:line="360" w:lineRule="auto"/>
        <w:jc w:val="both"/>
        <w:rPr>
          <w:color w:val="000000" w:themeColor="text1"/>
        </w:rPr>
      </w:pPr>
    </w:p>
    <w:p w14:paraId="2BA5EAEA" w14:textId="1F32AFEF" w:rsidR="00DF2AD3" w:rsidRDefault="00DF2AD3" w:rsidP="00DF2AD3">
      <w:pPr>
        <w:spacing w:line="360" w:lineRule="auto"/>
        <w:jc w:val="both"/>
        <w:rPr>
          <w:color w:val="000000" w:themeColor="text1"/>
        </w:rPr>
      </w:pPr>
      <w:r w:rsidRPr="00171B55">
        <w:rPr>
          <w:color w:val="000000" w:themeColor="text1"/>
        </w:rPr>
        <w:t xml:space="preserve">pathways.nice.org.uk, 2022, “general-principles-of-care-for-adults-with-psychosis-or-schizophrenia” Available at: </w:t>
      </w:r>
      <w:hyperlink r:id="rId12" w:history="1">
        <w:r w:rsidRPr="00171B55">
          <w:rPr>
            <w:rStyle w:val="Hyperlink"/>
            <w:color w:val="000000" w:themeColor="text1"/>
            <w:u w:val="none"/>
          </w:rPr>
          <w:t>https://pathways.nice.org.uk/pathways/psychosis-and-schizophrenia/general-principles-of-care-for-adults-with-psychosis-or-schizophrenia</w:t>
        </w:r>
      </w:hyperlink>
      <w:r w:rsidRPr="00171B55">
        <w:rPr>
          <w:color w:val="000000" w:themeColor="text1"/>
        </w:rPr>
        <w:t xml:space="preserve"> [Accessed on: 16</w:t>
      </w:r>
      <w:r w:rsidRPr="00171B55">
        <w:rPr>
          <w:color w:val="000000" w:themeColor="text1"/>
          <w:vertAlign w:val="superscript"/>
        </w:rPr>
        <w:t>th</w:t>
      </w:r>
      <w:r w:rsidRPr="00171B55">
        <w:rPr>
          <w:color w:val="000000" w:themeColor="text1"/>
        </w:rPr>
        <w:t xml:space="preserve"> March 2022]</w:t>
      </w:r>
    </w:p>
    <w:p w14:paraId="769437F7" w14:textId="77777777" w:rsidR="002C6899" w:rsidRPr="00171B55" w:rsidRDefault="002C6899" w:rsidP="00DF2AD3">
      <w:pPr>
        <w:spacing w:line="360" w:lineRule="auto"/>
        <w:jc w:val="both"/>
        <w:rPr>
          <w:color w:val="000000" w:themeColor="text1"/>
        </w:rPr>
      </w:pPr>
    </w:p>
    <w:p w14:paraId="1731CC41" w14:textId="2F33FE43"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Rødgaard, E.M., Jensen, K., Vergnes, J.N., Soulières, I. and Mottron, L., 2019. Temporal changes in effect sizes of studies comparing individuals with and without autism: a meta-analysis. </w:t>
      </w:r>
      <w:r w:rsidRPr="00171B55">
        <w:rPr>
          <w:i/>
          <w:iCs/>
          <w:color w:val="000000" w:themeColor="text1"/>
          <w:shd w:val="clear" w:color="auto" w:fill="FFFFFF"/>
        </w:rPr>
        <w:t>JAMA psychiatry</w:t>
      </w:r>
      <w:r w:rsidRPr="00171B55">
        <w:rPr>
          <w:color w:val="000000" w:themeColor="text1"/>
          <w:shd w:val="clear" w:color="auto" w:fill="FFFFFF"/>
        </w:rPr>
        <w:t>, </w:t>
      </w:r>
      <w:r w:rsidRPr="00171B55">
        <w:rPr>
          <w:i/>
          <w:iCs/>
          <w:color w:val="000000" w:themeColor="text1"/>
          <w:shd w:val="clear" w:color="auto" w:fill="FFFFFF"/>
        </w:rPr>
        <w:t>76</w:t>
      </w:r>
      <w:r w:rsidRPr="00171B55">
        <w:rPr>
          <w:color w:val="000000" w:themeColor="text1"/>
          <w:shd w:val="clear" w:color="auto" w:fill="FFFFFF"/>
        </w:rPr>
        <w:t>(11), pp.1124-1132.</w:t>
      </w:r>
    </w:p>
    <w:p w14:paraId="78AE09CF" w14:textId="77777777" w:rsidR="002C6899" w:rsidRPr="00171B55" w:rsidRDefault="002C6899" w:rsidP="00DF2AD3">
      <w:pPr>
        <w:spacing w:line="360" w:lineRule="auto"/>
        <w:jc w:val="both"/>
        <w:rPr>
          <w:color w:val="000000" w:themeColor="text1"/>
          <w:shd w:val="clear" w:color="auto" w:fill="FFFFFF"/>
        </w:rPr>
      </w:pPr>
    </w:p>
    <w:p w14:paraId="6C75AAC2" w14:textId="47BB3040" w:rsidR="00DF2AD3" w:rsidRDefault="00DF2AD3" w:rsidP="00F65F1F">
      <w:pPr>
        <w:spacing w:line="360" w:lineRule="auto"/>
        <w:jc w:val="both"/>
        <w:rPr>
          <w:color w:val="000000" w:themeColor="text1"/>
          <w:shd w:val="clear" w:color="auto" w:fill="FFFFFF"/>
        </w:rPr>
      </w:pPr>
      <w:r w:rsidRPr="00171B55">
        <w:rPr>
          <w:color w:val="000000" w:themeColor="text1"/>
          <w:shd w:val="clear" w:color="auto" w:fill="FFFFFF"/>
        </w:rPr>
        <w:t>Romer, A.L., Elliott, M.L., Knodt, A.R., Sison, M.L., Ireland, D., Houts, R., Ramrakha, S., Poulton, R., Keenan, R., Melzer, T.R. and Moffitt, T.E., 2021. Pervasively thinner neocortex as a transdiagnostic feature of general psychopathology. </w:t>
      </w:r>
      <w:r w:rsidRPr="00171B55">
        <w:rPr>
          <w:i/>
          <w:iCs/>
          <w:color w:val="000000" w:themeColor="text1"/>
          <w:shd w:val="clear" w:color="auto" w:fill="FFFFFF"/>
        </w:rPr>
        <w:t>American Journal of Psychiatry</w:t>
      </w:r>
      <w:r w:rsidRPr="00171B55">
        <w:rPr>
          <w:color w:val="000000" w:themeColor="text1"/>
          <w:shd w:val="clear" w:color="auto" w:fill="FFFFFF"/>
        </w:rPr>
        <w:t>, </w:t>
      </w:r>
      <w:r w:rsidRPr="00171B55">
        <w:rPr>
          <w:i/>
          <w:iCs/>
          <w:color w:val="000000" w:themeColor="text1"/>
          <w:shd w:val="clear" w:color="auto" w:fill="FFFFFF"/>
        </w:rPr>
        <w:t>178</w:t>
      </w:r>
      <w:r w:rsidRPr="00171B55">
        <w:rPr>
          <w:color w:val="000000" w:themeColor="text1"/>
          <w:shd w:val="clear" w:color="auto" w:fill="FFFFFF"/>
        </w:rPr>
        <w:t>(2), pp.174-182.</w:t>
      </w:r>
    </w:p>
    <w:p w14:paraId="7336F05F" w14:textId="77777777" w:rsidR="002C6899" w:rsidRPr="00171B55" w:rsidRDefault="002C6899" w:rsidP="00F65F1F">
      <w:pPr>
        <w:spacing w:line="360" w:lineRule="auto"/>
        <w:jc w:val="both"/>
        <w:rPr>
          <w:color w:val="000000" w:themeColor="text1"/>
          <w:shd w:val="clear" w:color="auto" w:fill="FFFFFF"/>
        </w:rPr>
      </w:pPr>
    </w:p>
    <w:p w14:paraId="7924C9D0" w14:textId="1DB066A6"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Sadeghi, D., Shoeibi, A., Ghassemi, N., Moridian, P., Khadem, A., Alizadehsani, R., Teshnehlab, M., Gorriz, J.M. and Nahavandi, S., 2021. An overview on artificial intelligence techniques for diagnosis of schizophrenia based on magnetic resonance imaging modalities: Methods, challenges, and future works. </w:t>
      </w:r>
      <w:r w:rsidRPr="00171B55">
        <w:rPr>
          <w:i/>
          <w:iCs/>
          <w:color w:val="000000" w:themeColor="text1"/>
          <w:shd w:val="clear" w:color="auto" w:fill="FFFFFF"/>
        </w:rPr>
        <w:t>arXiv preprint arXiv:2103.03081</w:t>
      </w:r>
      <w:r w:rsidRPr="00171B55">
        <w:rPr>
          <w:color w:val="000000" w:themeColor="text1"/>
          <w:shd w:val="clear" w:color="auto" w:fill="FFFFFF"/>
        </w:rPr>
        <w:t>.</w:t>
      </w:r>
    </w:p>
    <w:p w14:paraId="135EA4C8" w14:textId="77777777" w:rsidR="002C6899" w:rsidRPr="00171B55" w:rsidRDefault="002C6899" w:rsidP="00DF2AD3">
      <w:pPr>
        <w:spacing w:line="360" w:lineRule="auto"/>
        <w:jc w:val="both"/>
        <w:rPr>
          <w:color w:val="000000" w:themeColor="text1"/>
          <w:shd w:val="clear" w:color="auto" w:fill="FFFFFF"/>
        </w:rPr>
      </w:pPr>
    </w:p>
    <w:p w14:paraId="135F1BCA" w14:textId="77777777" w:rsidR="00DF2AD3" w:rsidRPr="00171B55" w:rsidRDefault="00DF2AD3" w:rsidP="00DF2AD3">
      <w:pPr>
        <w:spacing w:line="360" w:lineRule="auto"/>
        <w:jc w:val="both"/>
        <w:rPr>
          <w:color w:val="000000" w:themeColor="text1"/>
        </w:rPr>
      </w:pPr>
      <w:r w:rsidRPr="00171B55">
        <w:rPr>
          <w:color w:val="000000" w:themeColor="text1"/>
        </w:rPr>
        <w:t>who.int, 2022, “Schizophrenia” Available at: https://www.who.int/news-room/fact-sheets/detail/schizophrenia#:~:text=%E2%80%9Cnegative%20symptoms%E2%80%9D%20such%20as%20very,movements%2C%20maintenance%20of%20unusual%20postures. [Accessed on: 16</w:t>
      </w:r>
      <w:r w:rsidRPr="00171B55">
        <w:rPr>
          <w:color w:val="000000" w:themeColor="text1"/>
          <w:vertAlign w:val="superscript"/>
        </w:rPr>
        <w:t>th</w:t>
      </w:r>
      <w:r w:rsidRPr="00171B55">
        <w:rPr>
          <w:color w:val="000000" w:themeColor="text1"/>
        </w:rPr>
        <w:t xml:space="preserve"> March 2022]</w:t>
      </w:r>
    </w:p>
    <w:p w14:paraId="42B9C529" w14:textId="30E44228" w:rsidR="00DF2AD3"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lastRenderedPageBreak/>
        <w:t>Woods, R., 2019. Demand avoidance phenomena: circularity, integrity and validity–a commentary on the 2018 National Autistic Society PDA Conference. </w:t>
      </w:r>
      <w:r w:rsidRPr="00171B55">
        <w:rPr>
          <w:i/>
          <w:iCs/>
          <w:color w:val="000000" w:themeColor="text1"/>
          <w:shd w:val="clear" w:color="auto" w:fill="FFFFFF"/>
        </w:rPr>
        <w:t>Good Autism Practice</w:t>
      </w:r>
      <w:r w:rsidRPr="00171B55">
        <w:rPr>
          <w:color w:val="000000" w:themeColor="text1"/>
          <w:shd w:val="clear" w:color="auto" w:fill="FFFFFF"/>
        </w:rPr>
        <w:t>, </w:t>
      </w:r>
      <w:r w:rsidRPr="00171B55">
        <w:rPr>
          <w:i/>
          <w:iCs/>
          <w:color w:val="000000" w:themeColor="text1"/>
          <w:shd w:val="clear" w:color="auto" w:fill="FFFFFF"/>
        </w:rPr>
        <w:t>20</w:t>
      </w:r>
      <w:r w:rsidRPr="00171B55">
        <w:rPr>
          <w:color w:val="000000" w:themeColor="text1"/>
          <w:shd w:val="clear" w:color="auto" w:fill="FFFFFF"/>
        </w:rPr>
        <w:t xml:space="preserve">(2), pp.28-40. </w:t>
      </w:r>
    </w:p>
    <w:p w14:paraId="3FCAC688" w14:textId="77777777" w:rsidR="002C6899" w:rsidRPr="00171B55" w:rsidRDefault="002C6899" w:rsidP="00DF2AD3">
      <w:pPr>
        <w:spacing w:line="360" w:lineRule="auto"/>
        <w:jc w:val="both"/>
        <w:rPr>
          <w:color w:val="000000" w:themeColor="text1"/>
        </w:rPr>
      </w:pPr>
    </w:p>
    <w:p w14:paraId="6BCD993F" w14:textId="612F2C9E" w:rsidR="00DF2AD3" w:rsidRDefault="00DF2AD3" w:rsidP="00F65F1F">
      <w:pPr>
        <w:spacing w:line="360" w:lineRule="auto"/>
        <w:jc w:val="both"/>
        <w:rPr>
          <w:color w:val="000000" w:themeColor="text1"/>
          <w:shd w:val="clear" w:color="auto" w:fill="FFFFFF"/>
        </w:rPr>
      </w:pPr>
      <w:r w:rsidRPr="00171B55">
        <w:rPr>
          <w:color w:val="000000" w:themeColor="text1"/>
          <w:shd w:val="clear" w:color="auto" w:fill="FFFFFF"/>
        </w:rPr>
        <w:t>Wulandari, P. and Hidayat, R., 2020. General anxiety disorder-related coronavirus disease-19 outbreak in Indonesia: a case report. </w:t>
      </w:r>
      <w:r w:rsidRPr="00171B55">
        <w:rPr>
          <w:i/>
          <w:iCs/>
          <w:color w:val="000000" w:themeColor="text1"/>
          <w:shd w:val="clear" w:color="auto" w:fill="FFFFFF"/>
        </w:rPr>
        <w:t>Open Access Macedonian Journal of Medical Sciences</w:t>
      </w:r>
      <w:r w:rsidRPr="00171B55">
        <w:rPr>
          <w:color w:val="000000" w:themeColor="text1"/>
          <w:shd w:val="clear" w:color="auto" w:fill="FFFFFF"/>
        </w:rPr>
        <w:t>, </w:t>
      </w:r>
      <w:r w:rsidRPr="00171B55">
        <w:rPr>
          <w:i/>
          <w:iCs/>
          <w:color w:val="000000" w:themeColor="text1"/>
          <w:shd w:val="clear" w:color="auto" w:fill="FFFFFF"/>
        </w:rPr>
        <w:t>8</w:t>
      </w:r>
      <w:r w:rsidRPr="00171B55">
        <w:rPr>
          <w:color w:val="000000" w:themeColor="text1"/>
          <w:shd w:val="clear" w:color="auto" w:fill="FFFFFF"/>
        </w:rPr>
        <w:t>(T1), pp.36-38.</w:t>
      </w:r>
    </w:p>
    <w:p w14:paraId="69CF81BD" w14:textId="77777777" w:rsidR="002C6899" w:rsidRPr="00171B55" w:rsidRDefault="002C6899" w:rsidP="00F65F1F">
      <w:pPr>
        <w:spacing w:line="360" w:lineRule="auto"/>
        <w:jc w:val="both"/>
        <w:rPr>
          <w:color w:val="000000" w:themeColor="text1"/>
          <w:shd w:val="clear" w:color="auto" w:fill="FFFFFF"/>
        </w:rPr>
      </w:pPr>
    </w:p>
    <w:p w14:paraId="497D008B" w14:textId="77777777" w:rsidR="00DF2AD3" w:rsidRPr="00171B55" w:rsidRDefault="00DF2AD3" w:rsidP="00DF2AD3">
      <w:pPr>
        <w:spacing w:line="360" w:lineRule="auto"/>
        <w:jc w:val="both"/>
        <w:rPr>
          <w:color w:val="000000" w:themeColor="text1"/>
          <w:shd w:val="clear" w:color="auto" w:fill="FFFFFF"/>
        </w:rPr>
      </w:pPr>
      <w:r w:rsidRPr="00171B55">
        <w:rPr>
          <w:color w:val="000000" w:themeColor="text1"/>
          <w:shd w:val="clear" w:color="auto" w:fill="FFFFFF"/>
        </w:rPr>
        <w:t>Zeng, L.L., Wang, H., Hu, P., Yang, B., Pu, W., Shen, H., Chen, X., Liu, Z., Yin, H., Tan, Q. and Wang, K., 2018. Multi-site diagnostic classification of schizophrenia using discriminant deep learning with functional connectivity MRI. </w:t>
      </w:r>
      <w:r w:rsidRPr="00171B55">
        <w:rPr>
          <w:i/>
          <w:iCs/>
          <w:color w:val="000000" w:themeColor="text1"/>
          <w:shd w:val="clear" w:color="auto" w:fill="FFFFFF"/>
        </w:rPr>
        <w:t>EBioMedicine</w:t>
      </w:r>
      <w:r w:rsidRPr="00171B55">
        <w:rPr>
          <w:color w:val="000000" w:themeColor="text1"/>
          <w:shd w:val="clear" w:color="auto" w:fill="FFFFFF"/>
        </w:rPr>
        <w:t>, </w:t>
      </w:r>
      <w:r w:rsidRPr="00171B55">
        <w:rPr>
          <w:i/>
          <w:iCs/>
          <w:color w:val="000000" w:themeColor="text1"/>
          <w:shd w:val="clear" w:color="auto" w:fill="FFFFFF"/>
        </w:rPr>
        <w:t>30</w:t>
      </w:r>
      <w:r w:rsidRPr="00171B55">
        <w:rPr>
          <w:color w:val="000000" w:themeColor="text1"/>
          <w:shd w:val="clear" w:color="auto" w:fill="FFFFFF"/>
        </w:rPr>
        <w:t xml:space="preserve">, pp.74-85. </w:t>
      </w:r>
    </w:p>
    <w:p w14:paraId="5B8ABBAC" w14:textId="77777777" w:rsidR="00DF2AD3" w:rsidRPr="00171B55" w:rsidRDefault="00DF2AD3" w:rsidP="00DF2AD3">
      <w:pPr>
        <w:spacing w:line="360" w:lineRule="auto"/>
        <w:jc w:val="both"/>
        <w:rPr>
          <w:color w:val="000000" w:themeColor="text1"/>
        </w:rPr>
      </w:pPr>
    </w:p>
    <w:p w14:paraId="744E93E4" w14:textId="77777777" w:rsidR="00DF2AD3" w:rsidRPr="00171B55" w:rsidRDefault="00DF2AD3" w:rsidP="00DF2AD3">
      <w:pPr>
        <w:spacing w:before="200" w:after="200" w:line="360" w:lineRule="auto"/>
        <w:jc w:val="both"/>
        <w:rPr>
          <w:color w:val="000000" w:themeColor="text1"/>
          <w:highlight w:val="white"/>
        </w:rPr>
      </w:pPr>
      <w:r w:rsidRPr="00171B55">
        <w:rPr>
          <w:color w:val="000000" w:themeColor="text1"/>
        </w:rPr>
        <w:br w:type="page"/>
      </w:r>
    </w:p>
    <w:p w14:paraId="058C8CF0" w14:textId="77777777" w:rsidR="00DF2AD3" w:rsidRPr="00171B55" w:rsidRDefault="00DF2AD3" w:rsidP="00DF2AD3">
      <w:pPr>
        <w:pStyle w:val="Heading1"/>
        <w:rPr>
          <w:color w:val="000000" w:themeColor="text1"/>
          <w:highlight w:val="white"/>
        </w:rPr>
      </w:pPr>
      <w:bookmarkStart w:id="35" w:name="_Toc98327230"/>
      <w:r w:rsidRPr="00171B55">
        <w:rPr>
          <w:color w:val="000000" w:themeColor="text1"/>
          <w:highlight w:val="white"/>
        </w:rPr>
        <w:lastRenderedPageBreak/>
        <w:t>Appendices</w:t>
      </w:r>
      <w:bookmarkEnd w:id="35"/>
    </w:p>
    <w:p w14:paraId="7C079772" w14:textId="77777777" w:rsidR="00DF2AD3" w:rsidRPr="00171B55" w:rsidRDefault="00DF2AD3" w:rsidP="00DF2AD3">
      <w:pPr>
        <w:pStyle w:val="Heading2"/>
        <w:rPr>
          <w:color w:val="000000" w:themeColor="text1"/>
          <w:highlight w:val="white"/>
        </w:rPr>
      </w:pPr>
      <w:bookmarkStart w:id="36" w:name="_Toc98327231"/>
      <w:r w:rsidRPr="00171B55">
        <w:rPr>
          <w:color w:val="000000" w:themeColor="text1"/>
          <w:highlight w:val="white"/>
        </w:rPr>
        <w:t>Appendix 1: A GAD-7 screening tool</w:t>
      </w:r>
      <w:bookmarkEnd w:id="36"/>
    </w:p>
    <w:p w14:paraId="4A49DC76" w14:textId="77777777" w:rsidR="00DF2AD3" w:rsidRPr="00171B55" w:rsidRDefault="00DF2AD3" w:rsidP="00DF2AD3">
      <w:pPr>
        <w:spacing w:before="200" w:after="200" w:line="360" w:lineRule="auto"/>
        <w:jc w:val="both"/>
        <w:rPr>
          <w:color w:val="000000" w:themeColor="text1"/>
          <w:highlight w:val="white"/>
        </w:rPr>
      </w:pPr>
      <w:r w:rsidRPr="00171B55">
        <w:rPr>
          <w:noProof/>
          <w:color w:val="000000" w:themeColor="text1"/>
          <w:highlight w:val="white"/>
        </w:rPr>
        <w:drawing>
          <wp:inline distT="114300" distB="114300" distL="114300" distR="114300" wp14:anchorId="6607A7F7" wp14:editId="4EC38AAB">
            <wp:extent cx="5348288" cy="401121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3"/>
                    <a:stretch>
                      <a:fillRect/>
                    </a:stretch>
                  </pic:blipFill>
                  <pic:spPr>
                    <a:xfrm>
                      <a:off x="0" y="0"/>
                      <a:ext cx="5348288" cy="4011216"/>
                    </a:xfrm>
                    <a:prstGeom prst="rect">
                      <a:avLst/>
                    </a:prstGeom>
                  </pic:spPr>
                </pic:pic>
              </a:graphicData>
            </a:graphic>
          </wp:inline>
        </w:drawing>
      </w:r>
    </w:p>
    <w:p w14:paraId="0E9B7203" w14:textId="77777777" w:rsidR="00DF2AD3" w:rsidRPr="00171B55" w:rsidRDefault="00DF2AD3" w:rsidP="00DF2AD3">
      <w:pPr>
        <w:pStyle w:val="Heading2"/>
        <w:rPr>
          <w:color w:val="000000" w:themeColor="text1"/>
          <w:highlight w:val="white"/>
        </w:rPr>
      </w:pPr>
      <w:bookmarkStart w:id="37" w:name="_Toc98327232"/>
      <w:r w:rsidRPr="00171B55">
        <w:rPr>
          <w:color w:val="000000" w:themeColor="text1"/>
          <w:highlight w:val="white"/>
        </w:rPr>
        <w:lastRenderedPageBreak/>
        <w:t>Appendix 2: Childhood Autism Rating Scales</w:t>
      </w:r>
      <w:bookmarkEnd w:id="37"/>
    </w:p>
    <w:p w14:paraId="7C719A14" w14:textId="77777777" w:rsidR="00DF2AD3" w:rsidRPr="00171B55" w:rsidRDefault="00DF2AD3" w:rsidP="00DF2AD3">
      <w:pPr>
        <w:spacing w:line="360" w:lineRule="auto"/>
        <w:jc w:val="both"/>
        <w:rPr>
          <w:b/>
          <w:color w:val="000000" w:themeColor="text1"/>
          <w:highlight w:val="white"/>
        </w:rPr>
      </w:pPr>
      <w:r w:rsidRPr="00171B55">
        <w:rPr>
          <w:b/>
          <w:noProof/>
          <w:color w:val="000000" w:themeColor="text1"/>
          <w:highlight w:val="white"/>
        </w:rPr>
        <w:drawing>
          <wp:inline distT="114300" distB="114300" distL="114300" distR="114300" wp14:anchorId="3EAB9717" wp14:editId="57D02672">
            <wp:extent cx="4752975" cy="409098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4"/>
                    <a:stretch>
                      <a:fillRect/>
                    </a:stretch>
                  </pic:blipFill>
                  <pic:spPr>
                    <a:xfrm>
                      <a:off x="0" y="0"/>
                      <a:ext cx="4752975" cy="4090988"/>
                    </a:xfrm>
                    <a:prstGeom prst="rect">
                      <a:avLst/>
                    </a:prstGeom>
                  </pic:spPr>
                </pic:pic>
              </a:graphicData>
            </a:graphic>
          </wp:inline>
        </w:drawing>
      </w:r>
    </w:p>
    <w:p w14:paraId="2D30EBED" w14:textId="77777777" w:rsidR="00DF2AD3" w:rsidRPr="00171B55" w:rsidRDefault="00DF2AD3" w:rsidP="00F65F1F">
      <w:pPr>
        <w:spacing w:line="360" w:lineRule="auto"/>
        <w:jc w:val="both"/>
        <w:rPr>
          <w:color w:val="000000" w:themeColor="text1"/>
        </w:rPr>
      </w:pPr>
    </w:p>
    <w:p w14:paraId="48D7A3E9" w14:textId="77777777" w:rsidR="00FA1374" w:rsidRPr="00171B55" w:rsidRDefault="00FA1374">
      <w:pPr>
        <w:spacing w:line="360" w:lineRule="auto"/>
        <w:jc w:val="both"/>
        <w:rPr>
          <w:color w:val="000000" w:themeColor="text1"/>
          <w:highlight w:val="white"/>
        </w:rPr>
      </w:pPr>
    </w:p>
    <w:p w14:paraId="13B8000F" w14:textId="77777777" w:rsidR="00FA1374" w:rsidRPr="00171B55" w:rsidRDefault="00FA1374">
      <w:pPr>
        <w:spacing w:line="360" w:lineRule="auto"/>
        <w:jc w:val="center"/>
        <w:rPr>
          <w:rFonts w:ascii="Times New Roman" w:eastAsia="Times New Roman" w:hAnsi="Times New Roman" w:cs="Times New Roman"/>
          <w:color w:val="000000" w:themeColor="text1"/>
          <w:sz w:val="32"/>
          <w:szCs w:val="32"/>
          <w:highlight w:val="white"/>
        </w:rPr>
      </w:pPr>
    </w:p>
    <w:sectPr w:rsidR="00FA1374" w:rsidRPr="00171B55" w:rsidSect="00D41A26">
      <w:footerReference w:type="default" r:id="rId1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77218" w14:textId="77777777" w:rsidR="00E74AB7" w:rsidRDefault="00E74AB7" w:rsidP="00CC5ED5">
      <w:pPr>
        <w:spacing w:line="240" w:lineRule="auto"/>
      </w:pPr>
      <w:r>
        <w:separator/>
      </w:r>
    </w:p>
  </w:endnote>
  <w:endnote w:type="continuationSeparator" w:id="0">
    <w:p w14:paraId="5F9D9CD3" w14:textId="77777777" w:rsidR="00E74AB7" w:rsidRDefault="00E74AB7" w:rsidP="00CC5E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963377"/>
      <w:docPartObj>
        <w:docPartGallery w:val="Page Numbers (Bottom of Page)"/>
        <w:docPartUnique/>
      </w:docPartObj>
    </w:sdtPr>
    <w:sdtEndPr>
      <w:rPr>
        <w:noProof/>
        <w:sz w:val="20"/>
      </w:rPr>
    </w:sdtEndPr>
    <w:sdtContent>
      <w:p w14:paraId="76172B68" w14:textId="77777777" w:rsidR="00CC5ED5" w:rsidRPr="00C36D8B" w:rsidRDefault="00DE383B">
        <w:pPr>
          <w:pStyle w:val="Footer"/>
          <w:jc w:val="right"/>
          <w:rPr>
            <w:sz w:val="20"/>
          </w:rPr>
        </w:pPr>
        <w:r w:rsidRPr="00C36D8B">
          <w:rPr>
            <w:sz w:val="20"/>
          </w:rPr>
          <w:fldChar w:fldCharType="begin"/>
        </w:r>
        <w:r w:rsidR="00CC5ED5" w:rsidRPr="00C36D8B">
          <w:rPr>
            <w:sz w:val="20"/>
          </w:rPr>
          <w:instrText xml:space="preserve"> PAGE   \* MERGEFORMAT </w:instrText>
        </w:r>
        <w:r w:rsidRPr="00C36D8B">
          <w:rPr>
            <w:sz w:val="20"/>
          </w:rPr>
          <w:fldChar w:fldCharType="separate"/>
        </w:r>
        <w:r w:rsidR="001E67A7">
          <w:rPr>
            <w:noProof/>
            <w:sz w:val="20"/>
          </w:rPr>
          <w:t>15</w:t>
        </w:r>
        <w:r w:rsidRPr="00C36D8B">
          <w:rPr>
            <w:noProof/>
            <w:sz w:val="20"/>
          </w:rPr>
          <w:fldChar w:fldCharType="end"/>
        </w:r>
      </w:p>
    </w:sdtContent>
  </w:sdt>
  <w:p w14:paraId="71E93A27" w14:textId="77777777" w:rsidR="00CC5ED5" w:rsidRDefault="00CC5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1483C" w14:textId="77777777" w:rsidR="00E74AB7" w:rsidRDefault="00E74AB7" w:rsidP="00CC5ED5">
      <w:pPr>
        <w:spacing w:line="240" w:lineRule="auto"/>
      </w:pPr>
      <w:r>
        <w:separator/>
      </w:r>
    </w:p>
  </w:footnote>
  <w:footnote w:type="continuationSeparator" w:id="0">
    <w:p w14:paraId="55FE34B6" w14:textId="77777777" w:rsidR="00E74AB7" w:rsidRDefault="00E74AB7" w:rsidP="00CC5ED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1374"/>
    <w:rsid w:val="000467F8"/>
    <w:rsid w:val="00051497"/>
    <w:rsid w:val="000760CA"/>
    <w:rsid w:val="00076FA4"/>
    <w:rsid w:val="000A66E5"/>
    <w:rsid w:val="0011728A"/>
    <w:rsid w:val="001373F1"/>
    <w:rsid w:val="00171301"/>
    <w:rsid w:val="00171B55"/>
    <w:rsid w:val="00173FD3"/>
    <w:rsid w:val="001876A3"/>
    <w:rsid w:val="001D532D"/>
    <w:rsid w:val="001E67A7"/>
    <w:rsid w:val="0020112F"/>
    <w:rsid w:val="002470AC"/>
    <w:rsid w:val="0029366D"/>
    <w:rsid w:val="002A3BCB"/>
    <w:rsid w:val="002B7D7C"/>
    <w:rsid w:val="002C1B31"/>
    <w:rsid w:val="002C6899"/>
    <w:rsid w:val="002D243E"/>
    <w:rsid w:val="002F2DEC"/>
    <w:rsid w:val="0031513E"/>
    <w:rsid w:val="0031617C"/>
    <w:rsid w:val="00342BFF"/>
    <w:rsid w:val="0039265C"/>
    <w:rsid w:val="003A6C49"/>
    <w:rsid w:val="003D029C"/>
    <w:rsid w:val="00414624"/>
    <w:rsid w:val="00426AD0"/>
    <w:rsid w:val="00437F73"/>
    <w:rsid w:val="004801AB"/>
    <w:rsid w:val="00490654"/>
    <w:rsid w:val="004A2C0E"/>
    <w:rsid w:val="004A5313"/>
    <w:rsid w:val="004B5181"/>
    <w:rsid w:val="004F2130"/>
    <w:rsid w:val="005379A4"/>
    <w:rsid w:val="005A3676"/>
    <w:rsid w:val="005E7094"/>
    <w:rsid w:val="0063445F"/>
    <w:rsid w:val="00662CDC"/>
    <w:rsid w:val="00670CCC"/>
    <w:rsid w:val="00676F09"/>
    <w:rsid w:val="006B1CDC"/>
    <w:rsid w:val="006F400E"/>
    <w:rsid w:val="006F639E"/>
    <w:rsid w:val="007773D8"/>
    <w:rsid w:val="0078310B"/>
    <w:rsid w:val="007E0102"/>
    <w:rsid w:val="007F1B33"/>
    <w:rsid w:val="00870D61"/>
    <w:rsid w:val="008832BE"/>
    <w:rsid w:val="00885821"/>
    <w:rsid w:val="008A085D"/>
    <w:rsid w:val="008B407E"/>
    <w:rsid w:val="008E5E8B"/>
    <w:rsid w:val="00904008"/>
    <w:rsid w:val="009A0F2A"/>
    <w:rsid w:val="009A5D5A"/>
    <w:rsid w:val="009D3562"/>
    <w:rsid w:val="009F47AE"/>
    <w:rsid w:val="00A05C6A"/>
    <w:rsid w:val="00A0619D"/>
    <w:rsid w:val="00A14477"/>
    <w:rsid w:val="00A14E83"/>
    <w:rsid w:val="00A33159"/>
    <w:rsid w:val="00A46A1D"/>
    <w:rsid w:val="00A713C9"/>
    <w:rsid w:val="00A9412A"/>
    <w:rsid w:val="00B466BA"/>
    <w:rsid w:val="00B5309F"/>
    <w:rsid w:val="00B752D7"/>
    <w:rsid w:val="00BB4B6B"/>
    <w:rsid w:val="00BC014F"/>
    <w:rsid w:val="00BC3BC3"/>
    <w:rsid w:val="00BD237A"/>
    <w:rsid w:val="00C36D8B"/>
    <w:rsid w:val="00C95971"/>
    <w:rsid w:val="00CC5ED5"/>
    <w:rsid w:val="00CE2A69"/>
    <w:rsid w:val="00CE5C5F"/>
    <w:rsid w:val="00D23DA5"/>
    <w:rsid w:val="00D37847"/>
    <w:rsid w:val="00D41A26"/>
    <w:rsid w:val="00D5360C"/>
    <w:rsid w:val="00D63D33"/>
    <w:rsid w:val="00D80649"/>
    <w:rsid w:val="00DC007E"/>
    <w:rsid w:val="00DC391D"/>
    <w:rsid w:val="00DE2CDB"/>
    <w:rsid w:val="00DE383B"/>
    <w:rsid w:val="00DF2AD3"/>
    <w:rsid w:val="00E53EEE"/>
    <w:rsid w:val="00E54D27"/>
    <w:rsid w:val="00E634F3"/>
    <w:rsid w:val="00E648E3"/>
    <w:rsid w:val="00E672F3"/>
    <w:rsid w:val="00E74AB7"/>
    <w:rsid w:val="00E832D4"/>
    <w:rsid w:val="00ED21F2"/>
    <w:rsid w:val="00EE0792"/>
    <w:rsid w:val="00F40D8D"/>
    <w:rsid w:val="00F65F1F"/>
    <w:rsid w:val="00F73DD9"/>
    <w:rsid w:val="00F74641"/>
    <w:rsid w:val="00F97390"/>
    <w:rsid w:val="00FA1374"/>
    <w:rsid w:val="00FB71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A6AC8"/>
  <w15:docId w15:val="{A6A57597-DF36-47B4-9450-6171DD39B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F2130"/>
  </w:style>
  <w:style w:type="paragraph" w:styleId="Heading1">
    <w:name w:val="heading 1"/>
    <w:basedOn w:val="Normal"/>
    <w:next w:val="Normal"/>
    <w:rsid w:val="00DF2AD3"/>
    <w:pPr>
      <w:keepNext/>
      <w:keepLines/>
      <w:jc w:val="both"/>
      <w:outlineLvl w:val="0"/>
    </w:pPr>
    <w:rPr>
      <w:b/>
      <w:szCs w:val="40"/>
    </w:rPr>
  </w:style>
  <w:style w:type="paragraph" w:styleId="Heading2">
    <w:name w:val="heading 2"/>
    <w:basedOn w:val="Normal"/>
    <w:next w:val="Normal"/>
    <w:rsid w:val="00DF2AD3"/>
    <w:pPr>
      <w:keepNext/>
      <w:keepLines/>
      <w:jc w:val="both"/>
      <w:outlineLvl w:val="1"/>
    </w:pPr>
    <w:rPr>
      <w:b/>
      <w:i/>
      <w:szCs w:val="32"/>
    </w:rPr>
  </w:style>
  <w:style w:type="paragraph" w:styleId="Heading3">
    <w:name w:val="heading 3"/>
    <w:basedOn w:val="Normal"/>
    <w:next w:val="Normal"/>
    <w:rsid w:val="004F2130"/>
    <w:pPr>
      <w:keepNext/>
      <w:keepLines/>
      <w:spacing w:before="320" w:after="80"/>
      <w:outlineLvl w:val="2"/>
    </w:pPr>
    <w:rPr>
      <w:color w:val="434343"/>
      <w:sz w:val="28"/>
      <w:szCs w:val="28"/>
    </w:rPr>
  </w:style>
  <w:style w:type="paragraph" w:styleId="Heading4">
    <w:name w:val="heading 4"/>
    <w:basedOn w:val="Normal"/>
    <w:next w:val="Normal"/>
    <w:rsid w:val="004F2130"/>
    <w:pPr>
      <w:keepNext/>
      <w:keepLines/>
      <w:spacing w:before="280" w:after="80"/>
      <w:outlineLvl w:val="3"/>
    </w:pPr>
    <w:rPr>
      <w:color w:val="666666"/>
      <w:sz w:val="24"/>
      <w:szCs w:val="24"/>
    </w:rPr>
  </w:style>
  <w:style w:type="paragraph" w:styleId="Heading5">
    <w:name w:val="heading 5"/>
    <w:basedOn w:val="Normal"/>
    <w:next w:val="Normal"/>
    <w:rsid w:val="004F2130"/>
    <w:pPr>
      <w:keepNext/>
      <w:keepLines/>
      <w:spacing w:before="240" w:after="80"/>
      <w:outlineLvl w:val="4"/>
    </w:pPr>
    <w:rPr>
      <w:color w:val="666666"/>
    </w:rPr>
  </w:style>
  <w:style w:type="paragraph" w:styleId="Heading6">
    <w:name w:val="heading 6"/>
    <w:basedOn w:val="Normal"/>
    <w:next w:val="Normal"/>
    <w:rsid w:val="004F213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F2130"/>
    <w:pPr>
      <w:keepNext/>
      <w:keepLines/>
      <w:spacing w:after="60"/>
    </w:pPr>
    <w:rPr>
      <w:sz w:val="52"/>
      <w:szCs w:val="52"/>
    </w:rPr>
  </w:style>
  <w:style w:type="paragraph" w:styleId="Subtitle">
    <w:name w:val="Subtitle"/>
    <w:basedOn w:val="Normal"/>
    <w:next w:val="Normal"/>
    <w:rsid w:val="004F213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F2130"/>
    <w:pPr>
      <w:spacing w:line="240" w:lineRule="auto"/>
    </w:pPr>
    <w:rPr>
      <w:sz w:val="20"/>
      <w:szCs w:val="20"/>
    </w:rPr>
  </w:style>
  <w:style w:type="character" w:customStyle="1" w:styleId="CommentTextChar">
    <w:name w:val="Comment Text Char"/>
    <w:basedOn w:val="DefaultParagraphFont"/>
    <w:link w:val="CommentText"/>
    <w:uiPriority w:val="99"/>
    <w:semiHidden/>
    <w:rsid w:val="004F2130"/>
    <w:rPr>
      <w:sz w:val="20"/>
      <w:szCs w:val="20"/>
    </w:rPr>
  </w:style>
  <w:style w:type="character" w:styleId="CommentReference">
    <w:name w:val="annotation reference"/>
    <w:basedOn w:val="DefaultParagraphFont"/>
    <w:uiPriority w:val="99"/>
    <w:semiHidden/>
    <w:unhideWhenUsed/>
    <w:rsid w:val="004F2130"/>
    <w:rPr>
      <w:sz w:val="16"/>
      <w:szCs w:val="16"/>
    </w:rPr>
  </w:style>
  <w:style w:type="paragraph" w:styleId="Header">
    <w:name w:val="header"/>
    <w:basedOn w:val="Normal"/>
    <w:link w:val="HeaderChar"/>
    <w:uiPriority w:val="99"/>
    <w:unhideWhenUsed/>
    <w:rsid w:val="00CC5ED5"/>
    <w:pPr>
      <w:tabs>
        <w:tab w:val="center" w:pos="4680"/>
        <w:tab w:val="right" w:pos="9360"/>
      </w:tabs>
      <w:spacing w:line="240" w:lineRule="auto"/>
    </w:pPr>
  </w:style>
  <w:style w:type="character" w:customStyle="1" w:styleId="HeaderChar">
    <w:name w:val="Header Char"/>
    <w:basedOn w:val="DefaultParagraphFont"/>
    <w:link w:val="Header"/>
    <w:uiPriority w:val="99"/>
    <w:rsid w:val="00CC5ED5"/>
  </w:style>
  <w:style w:type="paragraph" w:styleId="Footer">
    <w:name w:val="footer"/>
    <w:basedOn w:val="Normal"/>
    <w:link w:val="FooterChar"/>
    <w:uiPriority w:val="99"/>
    <w:unhideWhenUsed/>
    <w:rsid w:val="00CC5ED5"/>
    <w:pPr>
      <w:tabs>
        <w:tab w:val="center" w:pos="4680"/>
        <w:tab w:val="right" w:pos="9360"/>
      </w:tabs>
      <w:spacing w:line="240" w:lineRule="auto"/>
    </w:pPr>
  </w:style>
  <w:style w:type="character" w:customStyle="1" w:styleId="FooterChar">
    <w:name w:val="Footer Char"/>
    <w:basedOn w:val="DefaultParagraphFont"/>
    <w:link w:val="Footer"/>
    <w:uiPriority w:val="99"/>
    <w:rsid w:val="00CC5ED5"/>
  </w:style>
  <w:style w:type="paragraph" w:styleId="TOCHeading">
    <w:name w:val="TOC Heading"/>
    <w:basedOn w:val="Heading1"/>
    <w:next w:val="Normal"/>
    <w:uiPriority w:val="39"/>
    <w:unhideWhenUsed/>
    <w:qFormat/>
    <w:rsid w:val="00BC3BC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C3BC3"/>
    <w:pPr>
      <w:spacing w:after="100"/>
    </w:pPr>
  </w:style>
  <w:style w:type="paragraph" w:styleId="TOC2">
    <w:name w:val="toc 2"/>
    <w:basedOn w:val="Normal"/>
    <w:next w:val="Normal"/>
    <w:autoRedefine/>
    <w:uiPriority w:val="39"/>
    <w:unhideWhenUsed/>
    <w:rsid w:val="00BC3BC3"/>
    <w:pPr>
      <w:spacing w:after="100"/>
      <w:ind w:left="220"/>
    </w:pPr>
  </w:style>
  <w:style w:type="character" w:styleId="Hyperlink">
    <w:name w:val="Hyperlink"/>
    <w:basedOn w:val="DefaultParagraphFont"/>
    <w:uiPriority w:val="99"/>
    <w:unhideWhenUsed/>
    <w:rsid w:val="00BC3BC3"/>
    <w:rPr>
      <w:color w:val="0000FF" w:themeColor="hyperlink"/>
      <w:u w:val="single"/>
    </w:rPr>
  </w:style>
  <w:style w:type="paragraph" w:styleId="BalloonText">
    <w:name w:val="Balloon Text"/>
    <w:basedOn w:val="Normal"/>
    <w:link w:val="BalloonTextChar"/>
    <w:uiPriority w:val="99"/>
    <w:semiHidden/>
    <w:unhideWhenUsed/>
    <w:rsid w:val="00DF2A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AD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thways.nice.org.uk/pathways/psychosis-and-schizophrenia/general-principles-of-care-for-adults-with-psychosis-or-schizophreni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cg113/chapter/1-guidan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ayoclinic.org/diseases-conditions/anxiety/diagnosis-treatment/drc-20350967" TargetMode="External"/><Relationship Id="rId4" Type="http://schemas.openxmlformats.org/officeDocument/2006/relationships/webSettings" Target="webSettings.xml"/><Relationship Id="rId9" Type="http://schemas.openxmlformats.org/officeDocument/2006/relationships/hyperlink" Target="https://www.aafp.org/afp/2015/0501/p617.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0D4D9-F2C3-49CF-BFBA-6345BB17D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Pages>
  <Words>4407</Words>
  <Characters>25126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Sophie Albangbe (1916094)</cp:lastModifiedBy>
  <cp:revision>11</cp:revision>
  <dcterms:created xsi:type="dcterms:W3CDTF">2022-03-18T17:47:00Z</dcterms:created>
  <dcterms:modified xsi:type="dcterms:W3CDTF">2022-04-24T22:24:00Z</dcterms:modified>
</cp:coreProperties>
</file>