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4E3A3B7A" w14:textId="5A8A95C7" w:rsidR="007B6A19" w:rsidRPr="00A36AC1" w:rsidRDefault="00C1554D" w:rsidP="000B31CA">
      <w:pPr>
        <w:jc w:val="center"/>
        <w:rPr>
          <w:rFonts w:ascii="Arial" w:hAnsi="Arial" w:cs="Arial"/>
          <w:b/>
          <w:bCs/>
          <w:sz w:val="24"/>
          <w:szCs w:val="24"/>
        </w:rPr>
      </w:pPr>
      <w:r w:rsidRPr="00A36AC1">
        <w:rPr>
          <w:rFonts w:ascii="Arial" w:hAnsi="Arial" w:cs="Arial"/>
          <w:b/>
          <w:bCs/>
          <w:sz w:val="24"/>
          <w:szCs w:val="24"/>
        </w:rPr>
        <w:t xml:space="preserve">Component </w:t>
      </w:r>
      <w:r w:rsidR="00A36AC1" w:rsidRPr="00A36AC1">
        <w:rPr>
          <w:rFonts w:ascii="Arial" w:hAnsi="Arial" w:cs="Arial"/>
          <w:b/>
          <w:bCs/>
          <w:sz w:val="24"/>
          <w:szCs w:val="24"/>
        </w:rPr>
        <w:t>1</w:t>
      </w:r>
      <w:r w:rsidRPr="00A36AC1">
        <w:rPr>
          <w:rFonts w:ascii="Arial" w:hAnsi="Arial" w:cs="Arial"/>
          <w:b/>
          <w:bCs/>
          <w:sz w:val="24"/>
          <w:szCs w:val="24"/>
        </w:rPr>
        <w:t xml:space="preserve"> - </w:t>
      </w:r>
      <w:r w:rsidR="00A36AC1" w:rsidRPr="00A36AC1">
        <w:rPr>
          <w:rFonts w:ascii="Arial" w:hAnsi="Arial" w:cs="Arial"/>
          <w:b/>
          <w:bCs/>
          <w:sz w:val="24"/>
          <w:szCs w:val="24"/>
        </w:rPr>
        <w:t>Individual</w:t>
      </w:r>
      <w:r w:rsidR="000B31CA" w:rsidRPr="00A36AC1">
        <w:rPr>
          <w:rFonts w:ascii="Arial" w:hAnsi="Arial" w:cs="Arial"/>
          <w:b/>
          <w:bCs/>
          <w:sz w:val="24"/>
          <w:szCs w:val="24"/>
        </w:rPr>
        <w:t xml:space="preserve"> Report</w:t>
      </w:r>
    </w:p>
    <w:p w14:paraId="151504F2" w14:textId="39877922" w:rsidR="000B31CA" w:rsidRPr="00A36AC1" w:rsidRDefault="000B31CA" w:rsidP="000B31CA">
      <w:pPr>
        <w:jc w:val="center"/>
        <w:rPr>
          <w:rFonts w:ascii="Arial" w:hAnsi="Arial" w:cs="Arial"/>
          <w:sz w:val="24"/>
          <w:szCs w:val="24"/>
        </w:rPr>
      </w:pPr>
      <w:r w:rsidRPr="00A36AC1">
        <w:rPr>
          <w:rFonts w:ascii="Arial" w:hAnsi="Arial" w:cs="Arial"/>
          <w:sz w:val="24"/>
          <w:szCs w:val="24"/>
        </w:rPr>
        <w:t>Student Name:</w:t>
      </w:r>
      <w:r w:rsidR="007707A2">
        <w:rPr>
          <w:rFonts w:ascii="Arial" w:hAnsi="Arial" w:cs="Arial"/>
          <w:sz w:val="24"/>
          <w:szCs w:val="24"/>
        </w:rPr>
        <w:t xml:space="preserve"> Martin Kehayov</w:t>
      </w:r>
    </w:p>
    <w:p w14:paraId="0F8646DB" w14:textId="551A43E5" w:rsidR="000B31CA" w:rsidRPr="00A36AC1" w:rsidRDefault="000B31CA" w:rsidP="000B31CA">
      <w:pPr>
        <w:jc w:val="center"/>
        <w:rPr>
          <w:rFonts w:ascii="Arial" w:hAnsi="Arial" w:cs="Arial"/>
          <w:sz w:val="24"/>
          <w:szCs w:val="24"/>
        </w:rPr>
      </w:pPr>
      <w:r w:rsidRPr="00A36AC1">
        <w:rPr>
          <w:rFonts w:ascii="Arial" w:hAnsi="Arial" w:cs="Arial"/>
          <w:sz w:val="24"/>
          <w:szCs w:val="24"/>
        </w:rPr>
        <w:t>Student Number:</w:t>
      </w:r>
    </w:p>
    <w:p w14:paraId="6BAB90F0" w14:textId="16C73B1C" w:rsidR="000B31CA" w:rsidRPr="00A36AC1" w:rsidRDefault="000B31CA" w:rsidP="000B31CA">
      <w:pPr>
        <w:jc w:val="center"/>
        <w:rPr>
          <w:rFonts w:ascii="Arial" w:hAnsi="Arial" w:cs="Arial"/>
          <w:sz w:val="24"/>
          <w:szCs w:val="24"/>
        </w:rPr>
      </w:pPr>
      <w:r w:rsidRPr="00A36AC1">
        <w:rPr>
          <w:rFonts w:ascii="Arial" w:hAnsi="Arial" w:cs="Arial"/>
          <w:sz w:val="24"/>
          <w:szCs w:val="24"/>
        </w:rPr>
        <w:t xml:space="preserve">Lecturer Name: </w:t>
      </w:r>
    </w:p>
    <w:p w14:paraId="29151C78" w14:textId="0C26B0AE"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LCBB4006</w:t>
      </w:r>
      <w:r w:rsidR="000B31CA" w:rsidRPr="00A36AC1">
        <w:rPr>
          <w:rFonts w:ascii="Arial" w:hAnsi="Arial" w:cs="Arial"/>
          <w:b/>
          <w:bCs/>
          <w:sz w:val="24"/>
          <w:szCs w:val="24"/>
        </w:rPr>
        <w:t>_BIRM</w:t>
      </w:r>
    </w:p>
    <w:p w14:paraId="2E8EAAA3" w14:textId="2255A177"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0EC8126B" w:rsidR="00164B3B" w:rsidRPr="00E80B77" w:rsidRDefault="00A36AC1" w:rsidP="00E80B77">
          <w:pPr>
            <w:pStyle w:val="TOCHeading"/>
            <w:spacing w:line="360" w:lineRule="auto"/>
            <w:rPr>
              <w:rFonts w:ascii="Arial" w:hAnsi="Arial" w:cs="Arial"/>
              <w:b/>
              <w:bCs/>
              <w:color w:val="auto"/>
              <w:sz w:val="22"/>
              <w:szCs w:val="22"/>
            </w:rPr>
          </w:pPr>
          <w:r w:rsidRPr="00E80B77">
            <w:rPr>
              <w:rFonts w:ascii="Arial" w:eastAsiaTheme="minorHAnsi" w:hAnsi="Arial" w:cs="Arial"/>
              <w:b/>
              <w:bCs/>
              <w:color w:val="auto"/>
              <w:sz w:val="22"/>
              <w:szCs w:val="22"/>
              <w:lang w:val="en-GB"/>
            </w:rPr>
            <w:t>Table of con</w:t>
          </w:r>
          <w:r w:rsidR="00164B3B" w:rsidRPr="00E80B77">
            <w:rPr>
              <w:rFonts w:ascii="Arial" w:hAnsi="Arial" w:cs="Arial"/>
              <w:b/>
              <w:bCs/>
              <w:color w:val="auto"/>
              <w:sz w:val="22"/>
              <w:szCs w:val="22"/>
            </w:rPr>
            <w:t>tents</w:t>
          </w:r>
        </w:p>
        <w:p w14:paraId="3E094E1E" w14:textId="2D57EADF" w:rsidR="00A36AC1" w:rsidRPr="00E80B77" w:rsidRDefault="00164B3B" w:rsidP="00E80B77">
          <w:pPr>
            <w:pStyle w:val="TOC1"/>
            <w:spacing w:line="360" w:lineRule="auto"/>
            <w:rPr>
              <w:rFonts w:eastAsiaTheme="minorEastAsia"/>
              <w:b w:val="0"/>
              <w:bCs w:val="0"/>
              <w:lang w:eastAsia="en-GB"/>
            </w:rPr>
          </w:pPr>
          <w:r w:rsidRPr="00E80B77">
            <w:rPr>
              <w:noProof w:val="0"/>
            </w:rPr>
            <w:fldChar w:fldCharType="begin"/>
          </w:r>
          <w:r w:rsidRPr="00E80B77">
            <w:instrText xml:space="preserve"> TOC \o "1-3" \h \z \u </w:instrText>
          </w:r>
          <w:r w:rsidRPr="00E80B77">
            <w:rPr>
              <w:noProof w:val="0"/>
            </w:rPr>
            <w:fldChar w:fldCharType="separate"/>
          </w:r>
          <w:r w:rsidR="00E80B77" w:rsidRPr="00E80B77">
            <w:t>1 Introduction</w:t>
          </w:r>
        </w:p>
        <w:p w14:paraId="06069E2F" w14:textId="3DD9F268" w:rsidR="00A36AC1" w:rsidRPr="00E80B77" w:rsidRDefault="00C602DA" w:rsidP="00E80B77">
          <w:pPr>
            <w:pStyle w:val="TOC1"/>
            <w:spacing w:line="360" w:lineRule="auto"/>
            <w:rPr>
              <w:rFonts w:eastAsiaTheme="minorEastAsia"/>
              <w:b w:val="0"/>
              <w:bCs w:val="0"/>
              <w:lang w:eastAsia="en-GB"/>
            </w:rPr>
          </w:pPr>
          <w:hyperlink w:anchor="_Toc115255113" w:history="1">
            <w:r w:rsidR="00E80B77" w:rsidRPr="00E80B77">
              <w:rPr>
                <w:rStyle w:val="Hyperlink"/>
              </w:rPr>
              <w:t xml:space="preserve">2 </w:t>
            </w:r>
            <w:r w:rsidR="00A36AC1" w:rsidRPr="00E80B77">
              <w:rPr>
                <w:rStyle w:val="Hyperlink"/>
              </w:rPr>
              <w:t>Subheadings (covering all areas of the assessment’s main requirements i.e addressing: Explain and demonstrate)</w:t>
            </w:r>
            <w:r w:rsidR="00A36AC1" w:rsidRPr="00E80B77">
              <w:rPr>
                <w:webHidden/>
              </w:rPr>
              <w:tab/>
            </w:r>
            <w:r w:rsidR="00A36AC1" w:rsidRPr="00E80B77">
              <w:rPr>
                <w:webHidden/>
              </w:rPr>
              <w:fldChar w:fldCharType="begin"/>
            </w:r>
            <w:r w:rsidR="00A36AC1" w:rsidRPr="00E80B77">
              <w:rPr>
                <w:webHidden/>
              </w:rPr>
              <w:instrText xml:space="preserve"> PAGEREF _Toc115255113 \h </w:instrText>
            </w:r>
            <w:r w:rsidR="00A36AC1" w:rsidRPr="00E80B77">
              <w:rPr>
                <w:webHidden/>
              </w:rPr>
            </w:r>
            <w:r w:rsidR="00A36AC1" w:rsidRPr="00E80B77">
              <w:rPr>
                <w:webHidden/>
              </w:rPr>
              <w:fldChar w:fldCharType="separate"/>
            </w:r>
            <w:r w:rsidR="00A36AC1" w:rsidRPr="00E80B77">
              <w:rPr>
                <w:webHidden/>
              </w:rPr>
              <w:t>3</w:t>
            </w:r>
            <w:r w:rsidR="00A36AC1" w:rsidRPr="00E80B77">
              <w:rPr>
                <w:webHidden/>
              </w:rPr>
              <w:fldChar w:fldCharType="end"/>
            </w:r>
          </w:hyperlink>
        </w:p>
        <w:p w14:paraId="46EF16EA" w14:textId="6817D5F1" w:rsidR="00A36AC1" w:rsidRPr="00E80B77" w:rsidRDefault="00C602DA" w:rsidP="00E80B77">
          <w:pPr>
            <w:pStyle w:val="TOC2"/>
            <w:tabs>
              <w:tab w:val="left" w:pos="880"/>
              <w:tab w:val="right" w:leader="dot" w:pos="9016"/>
            </w:tabs>
            <w:spacing w:line="360" w:lineRule="auto"/>
            <w:rPr>
              <w:rFonts w:ascii="Arial" w:eastAsiaTheme="minorEastAsia" w:hAnsi="Arial" w:cs="Arial"/>
              <w:noProof/>
              <w:lang w:eastAsia="en-GB"/>
            </w:rPr>
          </w:pPr>
          <w:hyperlink w:anchor="_Toc115255114" w:history="1">
            <w:r w:rsidR="00E80B77" w:rsidRPr="00E80B77">
              <w:rPr>
                <w:rStyle w:val="Hyperlink"/>
                <w:rFonts w:ascii="Arial" w:hAnsi="Arial" w:cs="Arial"/>
                <w:b/>
                <w:bCs/>
                <w:noProof/>
              </w:rPr>
              <w:t>3</w:t>
            </w:r>
            <w:r w:rsidR="00E80B77" w:rsidRPr="00E80B77">
              <w:rPr>
                <w:rFonts w:ascii="Arial" w:eastAsiaTheme="minorEastAsia" w:hAnsi="Arial" w:cs="Arial"/>
                <w:noProof/>
                <w:lang w:eastAsia="en-GB"/>
              </w:rPr>
              <w:t xml:space="preserve"> </w:t>
            </w:r>
            <w:r w:rsidR="00A36AC1" w:rsidRPr="00E80B77">
              <w:rPr>
                <w:rStyle w:val="Hyperlink"/>
                <w:rFonts w:ascii="Arial" w:hAnsi="Arial" w:cs="Arial"/>
                <w:b/>
                <w:bCs/>
                <w:noProof/>
              </w:rPr>
              <w:t>Conclusion</w:t>
            </w:r>
            <w:r w:rsidR="00A36AC1" w:rsidRPr="00E80B77">
              <w:rPr>
                <w:rFonts w:ascii="Arial" w:hAnsi="Arial" w:cs="Arial"/>
                <w:noProof/>
                <w:webHidden/>
              </w:rPr>
              <w:tab/>
            </w:r>
            <w:r w:rsidR="00A36AC1" w:rsidRPr="00E80B77">
              <w:rPr>
                <w:rFonts w:ascii="Arial" w:hAnsi="Arial" w:cs="Arial"/>
                <w:noProof/>
                <w:webHidden/>
              </w:rPr>
              <w:fldChar w:fldCharType="begin"/>
            </w:r>
            <w:r w:rsidR="00A36AC1" w:rsidRPr="00E80B77">
              <w:rPr>
                <w:rFonts w:ascii="Arial" w:hAnsi="Arial" w:cs="Arial"/>
                <w:noProof/>
                <w:webHidden/>
              </w:rPr>
              <w:instrText xml:space="preserve"> PAGEREF _Toc115255114 \h </w:instrText>
            </w:r>
            <w:r w:rsidR="00A36AC1" w:rsidRPr="00E80B77">
              <w:rPr>
                <w:rFonts w:ascii="Arial" w:hAnsi="Arial" w:cs="Arial"/>
                <w:noProof/>
                <w:webHidden/>
              </w:rPr>
            </w:r>
            <w:r w:rsidR="00A36AC1" w:rsidRPr="00E80B77">
              <w:rPr>
                <w:rFonts w:ascii="Arial" w:hAnsi="Arial" w:cs="Arial"/>
                <w:noProof/>
                <w:webHidden/>
              </w:rPr>
              <w:fldChar w:fldCharType="separate"/>
            </w:r>
            <w:r w:rsidR="00A36AC1" w:rsidRPr="00E80B77">
              <w:rPr>
                <w:rFonts w:ascii="Arial" w:hAnsi="Arial" w:cs="Arial"/>
                <w:noProof/>
                <w:webHidden/>
              </w:rPr>
              <w:t>3</w:t>
            </w:r>
            <w:r w:rsidR="00A36AC1" w:rsidRPr="00E80B77">
              <w:rPr>
                <w:rFonts w:ascii="Arial" w:hAnsi="Arial" w:cs="Arial"/>
                <w:noProof/>
                <w:webHidden/>
              </w:rPr>
              <w:fldChar w:fldCharType="end"/>
            </w:r>
          </w:hyperlink>
        </w:p>
        <w:p w14:paraId="5D4EDE6E" w14:textId="0DC4EA51" w:rsidR="00A36AC1" w:rsidRPr="00E80B77" w:rsidRDefault="00C602DA" w:rsidP="00E80B77">
          <w:pPr>
            <w:pStyle w:val="TOC2"/>
            <w:tabs>
              <w:tab w:val="left" w:pos="880"/>
              <w:tab w:val="right" w:leader="dot" w:pos="9016"/>
            </w:tabs>
            <w:spacing w:line="360" w:lineRule="auto"/>
            <w:rPr>
              <w:rFonts w:ascii="Arial" w:eastAsiaTheme="minorEastAsia" w:hAnsi="Arial" w:cs="Arial"/>
              <w:noProof/>
              <w:lang w:eastAsia="en-GB"/>
            </w:rPr>
          </w:pPr>
          <w:hyperlink w:anchor="_Toc115255115" w:history="1">
            <w:r w:rsidR="00E80B77" w:rsidRPr="00E80B77">
              <w:rPr>
                <w:rStyle w:val="Hyperlink"/>
                <w:rFonts w:ascii="Arial" w:hAnsi="Arial" w:cs="Arial"/>
                <w:b/>
                <w:bCs/>
                <w:noProof/>
              </w:rPr>
              <w:t>4</w:t>
            </w:r>
            <w:r w:rsidR="00E80B77" w:rsidRPr="00E80B77">
              <w:rPr>
                <w:rFonts w:ascii="Arial" w:eastAsiaTheme="minorEastAsia" w:hAnsi="Arial" w:cs="Arial"/>
                <w:noProof/>
                <w:lang w:eastAsia="en-GB"/>
              </w:rPr>
              <w:t xml:space="preserve"> </w:t>
            </w:r>
            <w:r w:rsidR="00A36AC1" w:rsidRPr="00E80B77">
              <w:rPr>
                <w:rStyle w:val="Hyperlink"/>
                <w:rFonts w:ascii="Arial" w:hAnsi="Arial" w:cs="Arial"/>
                <w:b/>
                <w:bCs/>
                <w:noProof/>
              </w:rPr>
              <w:t>Recommendations</w:t>
            </w:r>
            <w:r w:rsidR="00A36AC1" w:rsidRPr="00E80B77">
              <w:rPr>
                <w:rFonts w:ascii="Arial" w:hAnsi="Arial" w:cs="Arial"/>
                <w:noProof/>
                <w:webHidden/>
              </w:rPr>
              <w:tab/>
            </w:r>
            <w:r w:rsidR="00A36AC1" w:rsidRPr="00E80B77">
              <w:rPr>
                <w:rFonts w:ascii="Arial" w:hAnsi="Arial" w:cs="Arial"/>
                <w:noProof/>
                <w:webHidden/>
              </w:rPr>
              <w:fldChar w:fldCharType="begin"/>
            </w:r>
            <w:r w:rsidR="00A36AC1" w:rsidRPr="00E80B77">
              <w:rPr>
                <w:rFonts w:ascii="Arial" w:hAnsi="Arial" w:cs="Arial"/>
                <w:noProof/>
                <w:webHidden/>
              </w:rPr>
              <w:instrText xml:space="preserve"> PAGEREF _Toc115255115 \h </w:instrText>
            </w:r>
            <w:r w:rsidR="00A36AC1" w:rsidRPr="00E80B77">
              <w:rPr>
                <w:rFonts w:ascii="Arial" w:hAnsi="Arial" w:cs="Arial"/>
                <w:noProof/>
                <w:webHidden/>
              </w:rPr>
            </w:r>
            <w:r w:rsidR="00A36AC1" w:rsidRPr="00E80B77">
              <w:rPr>
                <w:rFonts w:ascii="Arial" w:hAnsi="Arial" w:cs="Arial"/>
                <w:noProof/>
                <w:webHidden/>
              </w:rPr>
              <w:fldChar w:fldCharType="separate"/>
            </w:r>
            <w:r w:rsidR="00A36AC1" w:rsidRPr="00E80B77">
              <w:rPr>
                <w:rFonts w:ascii="Arial" w:hAnsi="Arial" w:cs="Arial"/>
                <w:noProof/>
                <w:webHidden/>
              </w:rPr>
              <w:t>3</w:t>
            </w:r>
            <w:r w:rsidR="00A36AC1" w:rsidRPr="00E80B77">
              <w:rPr>
                <w:rFonts w:ascii="Arial" w:hAnsi="Arial" w:cs="Arial"/>
                <w:noProof/>
                <w:webHidden/>
              </w:rPr>
              <w:fldChar w:fldCharType="end"/>
            </w:r>
          </w:hyperlink>
        </w:p>
        <w:p w14:paraId="715D1573" w14:textId="453BBA42" w:rsidR="00A36AC1" w:rsidRPr="00E80B77" w:rsidRDefault="00C602DA" w:rsidP="00E80B77">
          <w:pPr>
            <w:pStyle w:val="TOC1"/>
            <w:spacing w:line="360" w:lineRule="auto"/>
            <w:rPr>
              <w:rFonts w:eastAsiaTheme="minorEastAsia"/>
              <w:b w:val="0"/>
              <w:bCs w:val="0"/>
              <w:lang w:eastAsia="en-GB"/>
            </w:rPr>
          </w:pPr>
          <w:hyperlink w:anchor="_Toc115255116" w:history="1">
            <w:r w:rsidR="00E80B77" w:rsidRPr="00E80B77">
              <w:rPr>
                <w:rStyle w:val="Hyperlink"/>
              </w:rPr>
              <w:t>5</w:t>
            </w:r>
            <w:r w:rsidR="00E80B77" w:rsidRPr="00E80B77">
              <w:rPr>
                <w:rFonts w:eastAsiaTheme="minorEastAsia"/>
                <w:b w:val="0"/>
                <w:bCs w:val="0"/>
                <w:lang w:eastAsia="en-GB"/>
              </w:rPr>
              <w:t xml:space="preserve"> </w:t>
            </w:r>
            <w:r w:rsidR="00A36AC1" w:rsidRPr="00E80B77">
              <w:rPr>
                <w:rStyle w:val="Hyperlink"/>
              </w:rPr>
              <w:t>Reference List</w:t>
            </w:r>
            <w:r w:rsidR="00A36AC1" w:rsidRPr="00E80B77">
              <w:rPr>
                <w:webHidden/>
              </w:rPr>
              <w:tab/>
            </w:r>
            <w:r w:rsidR="00A36AC1" w:rsidRPr="00E80B77">
              <w:rPr>
                <w:webHidden/>
              </w:rPr>
              <w:fldChar w:fldCharType="begin"/>
            </w:r>
            <w:r w:rsidR="00A36AC1" w:rsidRPr="00E80B77">
              <w:rPr>
                <w:webHidden/>
              </w:rPr>
              <w:instrText xml:space="preserve"> PAGEREF _Toc115255116 \h </w:instrText>
            </w:r>
            <w:r w:rsidR="00A36AC1" w:rsidRPr="00E80B77">
              <w:rPr>
                <w:webHidden/>
              </w:rPr>
            </w:r>
            <w:r w:rsidR="00A36AC1" w:rsidRPr="00E80B77">
              <w:rPr>
                <w:webHidden/>
              </w:rPr>
              <w:fldChar w:fldCharType="separate"/>
            </w:r>
            <w:r w:rsidR="00A36AC1" w:rsidRPr="00E80B77">
              <w:rPr>
                <w:webHidden/>
              </w:rPr>
              <w:t>3</w:t>
            </w:r>
            <w:r w:rsidR="00A36AC1" w:rsidRPr="00E80B77">
              <w:rPr>
                <w:webHidden/>
              </w:rPr>
              <w:fldChar w:fldCharType="end"/>
            </w:r>
          </w:hyperlink>
        </w:p>
        <w:p w14:paraId="0A943A67" w14:textId="1B0CC3A8" w:rsidR="00164B3B" w:rsidRPr="00E80B77" w:rsidRDefault="00164B3B" w:rsidP="00E80B77">
          <w:pPr>
            <w:spacing w:line="360" w:lineRule="auto"/>
            <w:rPr>
              <w:rFonts w:ascii="Arial" w:hAnsi="Arial" w:cs="Arial"/>
            </w:rPr>
          </w:pPr>
          <w:r w:rsidRPr="00E80B77">
            <w:rPr>
              <w:rFonts w:ascii="Arial" w:hAnsi="Arial" w:cs="Arial"/>
              <w:b/>
              <w:bCs/>
              <w:noProof/>
            </w:rPr>
            <w:fldChar w:fldCharType="end"/>
          </w:r>
        </w:p>
      </w:sdtContent>
    </w:sdt>
    <w:p w14:paraId="190CBE73" w14:textId="40EE2B8D" w:rsidR="00C1554D" w:rsidRPr="00E80B77" w:rsidRDefault="00C1554D" w:rsidP="00E80B77">
      <w:pPr>
        <w:spacing w:line="360" w:lineRule="auto"/>
        <w:rPr>
          <w:rFonts w:ascii="Arial" w:hAnsi="Arial" w:cs="Arial"/>
        </w:rPr>
      </w:pPr>
    </w:p>
    <w:p w14:paraId="0C0984EF" w14:textId="643D8DF4" w:rsidR="00164B3B" w:rsidRPr="00E80B77" w:rsidRDefault="00164B3B" w:rsidP="00E80B77">
      <w:pPr>
        <w:spacing w:line="360" w:lineRule="auto"/>
        <w:rPr>
          <w:rFonts w:ascii="Arial" w:hAnsi="Arial" w:cs="Arial"/>
        </w:rPr>
      </w:pPr>
    </w:p>
    <w:p w14:paraId="287BAE45" w14:textId="2BD964BC" w:rsidR="00164B3B" w:rsidRPr="00E80B77" w:rsidRDefault="00164B3B" w:rsidP="00E80B77">
      <w:pPr>
        <w:spacing w:line="360" w:lineRule="auto"/>
        <w:rPr>
          <w:rFonts w:ascii="Arial" w:hAnsi="Arial" w:cs="Arial"/>
        </w:rPr>
      </w:pPr>
    </w:p>
    <w:p w14:paraId="4DFA47B4" w14:textId="159DA234" w:rsidR="00164B3B" w:rsidRPr="00E80B77" w:rsidRDefault="00164B3B" w:rsidP="00E80B77">
      <w:pPr>
        <w:spacing w:line="360" w:lineRule="auto"/>
        <w:rPr>
          <w:rFonts w:ascii="Arial" w:hAnsi="Arial" w:cs="Arial"/>
        </w:rPr>
      </w:pPr>
    </w:p>
    <w:p w14:paraId="5B646840" w14:textId="36004467" w:rsidR="00164B3B" w:rsidRPr="00E80B77" w:rsidRDefault="00164B3B" w:rsidP="00E80B77">
      <w:pPr>
        <w:spacing w:line="360" w:lineRule="auto"/>
        <w:rPr>
          <w:rFonts w:ascii="Arial" w:hAnsi="Arial" w:cs="Arial"/>
        </w:rPr>
      </w:pPr>
    </w:p>
    <w:p w14:paraId="434D0580" w14:textId="7CD8D06B" w:rsidR="00164B3B" w:rsidRPr="00E80B77" w:rsidRDefault="00164B3B" w:rsidP="00E80B77">
      <w:pPr>
        <w:spacing w:line="360" w:lineRule="auto"/>
        <w:rPr>
          <w:rFonts w:ascii="Arial" w:hAnsi="Arial" w:cs="Arial"/>
        </w:rPr>
      </w:pPr>
    </w:p>
    <w:p w14:paraId="24C09FAB" w14:textId="0CBA3446" w:rsidR="00164B3B" w:rsidRPr="00E80B77" w:rsidRDefault="00164B3B" w:rsidP="00E80B77">
      <w:pPr>
        <w:spacing w:line="360" w:lineRule="auto"/>
        <w:rPr>
          <w:rFonts w:ascii="Arial" w:hAnsi="Arial" w:cs="Arial"/>
        </w:rPr>
      </w:pPr>
    </w:p>
    <w:p w14:paraId="5E740A0A" w14:textId="24B20CB5" w:rsidR="00164B3B" w:rsidRPr="00E80B77" w:rsidRDefault="00164B3B" w:rsidP="00E80B77">
      <w:pPr>
        <w:spacing w:line="360" w:lineRule="auto"/>
        <w:rPr>
          <w:rFonts w:ascii="Arial" w:hAnsi="Arial" w:cs="Arial"/>
        </w:rPr>
      </w:pPr>
    </w:p>
    <w:p w14:paraId="5D9E44E2" w14:textId="1BC576BC" w:rsidR="00164B3B" w:rsidRPr="00E80B77" w:rsidRDefault="00164B3B" w:rsidP="00E80B77">
      <w:pPr>
        <w:spacing w:line="360" w:lineRule="auto"/>
        <w:rPr>
          <w:rFonts w:ascii="Arial" w:hAnsi="Arial" w:cs="Arial"/>
        </w:rPr>
      </w:pPr>
    </w:p>
    <w:p w14:paraId="0168BB9B" w14:textId="2C773C28" w:rsidR="00164B3B" w:rsidRPr="00E80B77" w:rsidRDefault="00164B3B" w:rsidP="00E80B77">
      <w:pPr>
        <w:spacing w:line="360" w:lineRule="auto"/>
        <w:rPr>
          <w:rFonts w:ascii="Arial" w:hAnsi="Arial" w:cs="Arial"/>
        </w:rPr>
      </w:pPr>
    </w:p>
    <w:p w14:paraId="754BA797" w14:textId="72693C9F" w:rsidR="00A36AC1" w:rsidRPr="00E80B77" w:rsidRDefault="00A36AC1" w:rsidP="00E80B77">
      <w:pPr>
        <w:spacing w:line="360" w:lineRule="auto"/>
        <w:rPr>
          <w:rFonts w:ascii="Arial" w:hAnsi="Arial" w:cs="Arial"/>
        </w:rPr>
      </w:pPr>
    </w:p>
    <w:p w14:paraId="4A4787D6" w14:textId="3533021F" w:rsidR="00A36AC1" w:rsidRPr="00E80B77" w:rsidRDefault="00A36AC1" w:rsidP="00E80B77">
      <w:pPr>
        <w:spacing w:line="360" w:lineRule="auto"/>
        <w:rPr>
          <w:rFonts w:ascii="Arial" w:hAnsi="Arial" w:cs="Arial"/>
        </w:rPr>
      </w:pPr>
    </w:p>
    <w:p w14:paraId="00E52FE4" w14:textId="736ADC05" w:rsidR="00A36AC1" w:rsidRPr="00E80B77" w:rsidRDefault="00A36AC1" w:rsidP="00E80B77">
      <w:pPr>
        <w:spacing w:line="360" w:lineRule="auto"/>
        <w:rPr>
          <w:rFonts w:ascii="Arial" w:hAnsi="Arial" w:cs="Arial"/>
        </w:rPr>
      </w:pPr>
    </w:p>
    <w:p w14:paraId="6587B3BC" w14:textId="22072BB5" w:rsidR="00A36AC1" w:rsidRPr="00E80B77" w:rsidRDefault="00A36AC1" w:rsidP="00E80B77">
      <w:pPr>
        <w:spacing w:line="360" w:lineRule="auto"/>
        <w:rPr>
          <w:rFonts w:ascii="Arial" w:hAnsi="Arial" w:cs="Arial"/>
        </w:rPr>
      </w:pPr>
    </w:p>
    <w:p w14:paraId="082494A0" w14:textId="7E6677BE" w:rsidR="00A36AC1" w:rsidRPr="00E80B77" w:rsidRDefault="00A36AC1" w:rsidP="00E80B77">
      <w:pPr>
        <w:spacing w:line="360" w:lineRule="auto"/>
        <w:rPr>
          <w:rFonts w:ascii="Arial" w:hAnsi="Arial" w:cs="Arial"/>
        </w:rPr>
      </w:pPr>
    </w:p>
    <w:p w14:paraId="3C0CA803" w14:textId="4C965BD2" w:rsidR="00A36AC1" w:rsidRPr="00E80B77" w:rsidRDefault="00A36AC1" w:rsidP="00E80B77">
      <w:pPr>
        <w:spacing w:line="360" w:lineRule="auto"/>
        <w:rPr>
          <w:rFonts w:ascii="Arial" w:hAnsi="Arial" w:cs="Arial"/>
        </w:rPr>
      </w:pPr>
    </w:p>
    <w:p w14:paraId="3F4D743C" w14:textId="1970FFAF" w:rsidR="00A36AC1" w:rsidRPr="00E80B77" w:rsidRDefault="00A36AC1" w:rsidP="00E80B77">
      <w:pPr>
        <w:spacing w:line="360" w:lineRule="auto"/>
        <w:rPr>
          <w:rFonts w:ascii="Arial" w:hAnsi="Arial" w:cs="Arial"/>
        </w:rPr>
      </w:pPr>
    </w:p>
    <w:p w14:paraId="1F0DA6E8" w14:textId="69C8CCF3" w:rsidR="00A36AC1" w:rsidRPr="00E80B77" w:rsidRDefault="00A36AC1" w:rsidP="00E80B77">
      <w:pPr>
        <w:spacing w:line="360" w:lineRule="auto"/>
        <w:rPr>
          <w:rFonts w:ascii="Arial" w:hAnsi="Arial" w:cs="Arial"/>
        </w:rPr>
      </w:pPr>
    </w:p>
    <w:p w14:paraId="576B68BB" w14:textId="4E9DC1B2" w:rsidR="00A36AC1" w:rsidRPr="00E80B77" w:rsidRDefault="00A36AC1" w:rsidP="00E80B77">
      <w:pPr>
        <w:spacing w:line="360" w:lineRule="auto"/>
        <w:rPr>
          <w:rFonts w:ascii="Arial" w:hAnsi="Arial" w:cs="Arial"/>
        </w:rPr>
      </w:pPr>
    </w:p>
    <w:p w14:paraId="151CBBDC" w14:textId="0A5F9382" w:rsidR="00A36AC1" w:rsidRPr="00E80B77" w:rsidRDefault="00A36AC1" w:rsidP="00E80B77">
      <w:pPr>
        <w:spacing w:line="360" w:lineRule="auto"/>
        <w:rPr>
          <w:rFonts w:ascii="Arial" w:hAnsi="Arial" w:cs="Arial"/>
        </w:rPr>
      </w:pPr>
    </w:p>
    <w:p w14:paraId="0FAA98A1" w14:textId="1EAE0705" w:rsidR="00A36AC1" w:rsidRPr="00E80B77" w:rsidRDefault="00A36AC1" w:rsidP="00E80B77">
      <w:pPr>
        <w:spacing w:line="360" w:lineRule="auto"/>
        <w:rPr>
          <w:rFonts w:ascii="Arial" w:hAnsi="Arial" w:cs="Arial"/>
        </w:rPr>
      </w:pPr>
    </w:p>
    <w:p w14:paraId="43CB2CEC" w14:textId="6487390B" w:rsidR="00A36AC1" w:rsidRPr="00E80B77" w:rsidRDefault="00A36AC1" w:rsidP="00E80B77">
      <w:pPr>
        <w:spacing w:line="360" w:lineRule="auto"/>
        <w:rPr>
          <w:rFonts w:ascii="Arial" w:hAnsi="Arial" w:cs="Arial"/>
        </w:rPr>
      </w:pPr>
    </w:p>
    <w:p w14:paraId="32A436A2" w14:textId="6A56AA48" w:rsidR="00A36AC1" w:rsidRPr="00E80B77" w:rsidRDefault="00A36AC1" w:rsidP="00E80B77">
      <w:pPr>
        <w:spacing w:line="360" w:lineRule="auto"/>
        <w:rPr>
          <w:rFonts w:ascii="Arial" w:hAnsi="Arial" w:cs="Arial"/>
          <w:b/>
          <w:bCs/>
        </w:rPr>
      </w:pPr>
      <w:r w:rsidRPr="00E80B77">
        <w:rPr>
          <w:rFonts w:ascii="Arial" w:hAnsi="Arial" w:cs="Arial"/>
          <w:b/>
          <w:bCs/>
        </w:rPr>
        <w:t>REPORT</w:t>
      </w:r>
    </w:p>
    <w:p w14:paraId="7EA5F79A" w14:textId="31E27F32" w:rsidR="00A36AC1" w:rsidRPr="00E80B77" w:rsidRDefault="00A36AC1" w:rsidP="00E80B77">
      <w:pPr>
        <w:spacing w:line="360" w:lineRule="auto"/>
        <w:rPr>
          <w:rFonts w:ascii="Arial" w:hAnsi="Arial" w:cs="Arial"/>
          <w:b/>
          <w:bCs/>
        </w:rPr>
      </w:pPr>
    </w:p>
    <w:p w14:paraId="48663C56" w14:textId="687F53FD" w:rsidR="00A36AC1" w:rsidRPr="00E80B77" w:rsidRDefault="00A36AC1" w:rsidP="00E80B77">
      <w:pPr>
        <w:spacing w:line="360" w:lineRule="auto"/>
        <w:rPr>
          <w:rFonts w:ascii="Arial" w:hAnsi="Arial" w:cs="Arial"/>
          <w:b/>
          <w:bCs/>
        </w:rPr>
      </w:pPr>
      <w:r w:rsidRPr="00E80B77">
        <w:rPr>
          <w:rFonts w:ascii="Arial" w:hAnsi="Arial" w:cs="Arial"/>
          <w:b/>
          <w:bCs/>
        </w:rPr>
        <w:t>From:</w:t>
      </w:r>
      <w:r w:rsidR="004053BF" w:rsidRPr="00E80B77">
        <w:rPr>
          <w:rFonts w:ascii="Arial" w:hAnsi="Arial" w:cs="Arial"/>
          <w:b/>
          <w:bCs/>
        </w:rPr>
        <w:t xml:space="preserve"> Martin Kehayov</w:t>
      </w:r>
    </w:p>
    <w:p w14:paraId="1B7563D2" w14:textId="26A9C399" w:rsidR="00A36AC1" w:rsidRPr="00E80B77" w:rsidRDefault="00A36AC1" w:rsidP="00E80B77">
      <w:pPr>
        <w:spacing w:line="360" w:lineRule="auto"/>
        <w:rPr>
          <w:rFonts w:ascii="Arial" w:hAnsi="Arial" w:cs="Arial"/>
          <w:b/>
          <w:bCs/>
        </w:rPr>
      </w:pPr>
      <w:r w:rsidRPr="00E80B77">
        <w:rPr>
          <w:rFonts w:ascii="Arial" w:hAnsi="Arial" w:cs="Arial"/>
          <w:b/>
          <w:bCs/>
        </w:rPr>
        <w:t>Date:</w:t>
      </w:r>
      <w:r w:rsidR="00E80B77" w:rsidRPr="00E80B77">
        <w:rPr>
          <w:rFonts w:ascii="Arial" w:hAnsi="Arial" w:cs="Arial"/>
          <w:b/>
          <w:bCs/>
        </w:rPr>
        <w:t xml:space="preserve"> 11/10/2022</w:t>
      </w:r>
    </w:p>
    <w:p w14:paraId="641EEB09" w14:textId="27102830" w:rsidR="00A36AC1" w:rsidRPr="00E80B77" w:rsidRDefault="00A36AC1" w:rsidP="00E80B77">
      <w:pPr>
        <w:spacing w:line="360" w:lineRule="auto"/>
        <w:rPr>
          <w:rFonts w:ascii="Arial" w:hAnsi="Arial" w:cs="Arial"/>
          <w:b/>
          <w:bCs/>
        </w:rPr>
      </w:pPr>
      <w:r w:rsidRPr="00E80B77">
        <w:rPr>
          <w:rFonts w:ascii="Arial" w:hAnsi="Arial" w:cs="Arial"/>
          <w:b/>
          <w:bCs/>
        </w:rPr>
        <w:t>Subject:</w:t>
      </w:r>
      <w:r w:rsidR="00E80B77" w:rsidRPr="00E80B77">
        <w:rPr>
          <w:rFonts w:ascii="Arial" w:hAnsi="Arial" w:cs="Arial"/>
          <w:b/>
          <w:bCs/>
        </w:rPr>
        <w:t xml:space="preserve"> Academic Skills</w:t>
      </w:r>
    </w:p>
    <w:p w14:paraId="3C020766" w14:textId="34E2A162" w:rsidR="00A36AC1" w:rsidRPr="00E80B77" w:rsidRDefault="00A36AC1" w:rsidP="00E80B77">
      <w:pPr>
        <w:spacing w:line="360" w:lineRule="auto"/>
        <w:rPr>
          <w:rFonts w:ascii="Arial" w:hAnsi="Arial" w:cs="Arial"/>
        </w:rPr>
      </w:pPr>
    </w:p>
    <w:p w14:paraId="32C04D09" w14:textId="457F0520" w:rsidR="00164B3B" w:rsidRPr="00E80B77" w:rsidRDefault="00164B3B" w:rsidP="00E80B77">
      <w:pPr>
        <w:pStyle w:val="Heading1"/>
        <w:numPr>
          <w:ilvl w:val="0"/>
          <w:numId w:val="1"/>
        </w:numPr>
        <w:spacing w:line="360" w:lineRule="auto"/>
        <w:rPr>
          <w:rFonts w:ascii="Arial" w:hAnsi="Arial" w:cs="Arial"/>
          <w:b/>
          <w:bCs/>
          <w:color w:val="auto"/>
          <w:sz w:val="22"/>
          <w:szCs w:val="22"/>
        </w:rPr>
      </w:pPr>
      <w:bookmarkStart w:id="0" w:name="_Toc115255112"/>
      <w:r w:rsidRPr="00E80B77">
        <w:rPr>
          <w:rFonts w:ascii="Arial" w:hAnsi="Arial" w:cs="Arial"/>
          <w:b/>
          <w:bCs/>
          <w:color w:val="auto"/>
          <w:sz w:val="22"/>
          <w:szCs w:val="22"/>
        </w:rPr>
        <w:t>Introduction</w:t>
      </w:r>
      <w:bookmarkEnd w:id="0"/>
    </w:p>
    <w:p w14:paraId="73174D2C" w14:textId="3B4420B3" w:rsidR="00F15E9E" w:rsidRPr="00E80B77" w:rsidRDefault="007707A2" w:rsidP="00E80B77">
      <w:pPr>
        <w:spacing w:line="360" w:lineRule="auto"/>
        <w:rPr>
          <w:rFonts w:ascii="Arial" w:hAnsi="Arial" w:cs="Arial"/>
        </w:rPr>
      </w:pPr>
      <w:r w:rsidRPr="00E80B77">
        <w:rPr>
          <w:rFonts w:ascii="Arial" w:hAnsi="Arial" w:cs="Arial"/>
        </w:rPr>
        <w:t xml:space="preserve">The aim of this report is to clarify and reveal the significance of group working skills as well as to suggest ways for students to develop and improve </w:t>
      </w:r>
      <w:r w:rsidR="00881DB4" w:rsidRPr="00E80B77">
        <w:rPr>
          <w:rFonts w:ascii="Arial" w:hAnsi="Arial" w:cs="Arial"/>
        </w:rPr>
        <w:t>them</w:t>
      </w:r>
      <w:r w:rsidRPr="00E80B77">
        <w:rPr>
          <w:rFonts w:ascii="Arial" w:hAnsi="Arial" w:cs="Arial"/>
        </w:rPr>
        <w:t xml:space="preserve">. </w:t>
      </w:r>
    </w:p>
    <w:p w14:paraId="2B18BE36" w14:textId="40FAE888" w:rsidR="00A306E2" w:rsidRPr="00E80B77" w:rsidRDefault="009B1095" w:rsidP="00E80B77">
      <w:pPr>
        <w:pStyle w:val="Heading1"/>
        <w:numPr>
          <w:ilvl w:val="0"/>
          <w:numId w:val="1"/>
        </w:numPr>
        <w:spacing w:line="360" w:lineRule="auto"/>
        <w:rPr>
          <w:rStyle w:val="Heading1Char"/>
          <w:rFonts w:ascii="Arial" w:hAnsi="Arial" w:cs="Arial"/>
          <w:b/>
          <w:bCs/>
          <w:color w:val="auto"/>
          <w:sz w:val="22"/>
          <w:szCs w:val="22"/>
        </w:rPr>
      </w:pPr>
      <w:bookmarkStart w:id="1" w:name="_Toc115255113"/>
      <w:r w:rsidRPr="00E80B77">
        <w:rPr>
          <w:rStyle w:val="Heading1Char"/>
          <w:rFonts w:ascii="Arial" w:hAnsi="Arial" w:cs="Arial"/>
          <w:b/>
          <w:bCs/>
          <w:color w:val="auto"/>
          <w:sz w:val="22"/>
          <w:szCs w:val="22"/>
        </w:rPr>
        <w:t xml:space="preserve"> </w:t>
      </w:r>
      <w:r w:rsidR="007707A2" w:rsidRPr="00E80B77">
        <w:rPr>
          <w:rStyle w:val="Heading1Char"/>
          <w:rFonts w:ascii="Arial" w:hAnsi="Arial" w:cs="Arial"/>
          <w:b/>
          <w:bCs/>
          <w:color w:val="auto"/>
          <w:sz w:val="22"/>
          <w:szCs w:val="22"/>
        </w:rPr>
        <w:t>Explanation and demonstration</w:t>
      </w:r>
      <w:bookmarkEnd w:id="1"/>
      <w:r w:rsidR="007707A2" w:rsidRPr="00E80B77">
        <w:rPr>
          <w:rStyle w:val="Heading1Char"/>
          <w:rFonts w:ascii="Arial" w:hAnsi="Arial" w:cs="Arial"/>
          <w:b/>
          <w:bCs/>
          <w:color w:val="auto"/>
          <w:sz w:val="22"/>
          <w:szCs w:val="22"/>
        </w:rPr>
        <w:t xml:space="preserve"> </w:t>
      </w:r>
    </w:p>
    <w:p w14:paraId="3901060F" w14:textId="50A362C9" w:rsidR="00C47A21" w:rsidRPr="00E80B77" w:rsidRDefault="001723F1" w:rsidP="00E80B77">
      <w:pPr>
        <w:spacing w:line="360" w:lineRule="auto"/>
        <w:rPr>
          <w:rFonts w:ascii="Arial" w:hAnsi="Arial" w:cs="Arial"/>
          <w:noProof/>
          <w:lang w:val="en-US"/>
        </w:rPr>
      </w:pPr>
      <w:r w:rsidRPr="00E80B77">
        <w:rPr>
          <w:rFonts w:ascii="Arial" w:hAnsi="Arial" w:cs="Arial"/>
        </w:rPr>
        <w:t>On the one hand, b</w:t>
      </w:r>
      <w:r w:rsidR="00F7413A" w:rsidRPr="00E80B77">
        <w:rPr>
          <w:rFonts w:ascii="Arial" w:hAnsi="Arial" w:cs="Arial"/>
        </w:rPr>
        <w:t>eing able to work in group is considered to be one of the most important skills nowadays by many.</w:t>
      </w:r>
      <w:r w:rsidR="00C47A21" w:rsidRPr="00E80B77">
        <w:rPr>
          <w:rFonts w:ascii="Arial" w:hAnsi="Arial" w:cs="Arial"/>
        </w:rPr>
        <w:t xml:space="preserve"> Organizations are adopting group working compositions more and more. The incorporate differences in the educational or the functional background can play an important role. Joint ventures, acquisitions and mergers has also introduced</w:t>
      </w:r>
      <w:r w:rsidR="00AA4264" w:rsidRPr="00E80B77">
        <w:rPr>
          <w:rFonts w:ascii="Arial" w:hAnsi="Arial" w:cs="Arial"/>
        </w:rPr>
        <w:t xml:space="preserve"> more group projects for their employees</w:t>
      </w:r>
      <w:r w:rsidR="00C47A21" w:rsidRPr="00E80B77">
        <w:rPr>
          <w:rFonts w:ascii="Arial" w:hAnsi="Arial" w:cs="Arial"/>
        </w:rPr>
        <w:t>. As a result, there have been both pluses and mi</w:t>
      </w:r>
      <w:r w:rsidRPr="00E80B77">
        <w:rPr>
          <w:rFonts w:ascii="Arial" w:hAnsi="Arial" w:cs="Arial"/>
        </w:rPr>
        <w:t>nuses. (</w:t>
      </w:r>
      <w:r w:rsidRPr="00E80B77">
        <w:rPr>
          <w:rFonts w:ascii="Arial" w:hAnsi="Arial" w:cs="Arial"/>
          <w:noProof/>
          <w:lang w:val="en-US"/>
        </w:rPr>
        <w:t xml:space="preserve">Knippenberg and Schippers 2006, p. 516) </w:t>
      </w:r>
    </w:p>
    <w:p w14:paraId="21AE90EF" w14:textId="132E891F" w:rsidR="007707A2" w:rsidRPr="00E80B77" w:rsidRDefault="001723F1" w:rsidP="00E80B77">
      <w:pPr>
        <w:spacing w:line="360" w:lineRule="auto"/>
        <w:rPr>
          <w:rFonts w:ascii="Arial" w:hAnsi="Arial" w:cs="Arial"/>
        </w:rPr>
      </w:pPr>
      <w:r w:rsidRPr="00E80B77">
        <w:rPr>
          <w:rFonts w:ascii="Arial" w:hAnsi="Arial" w:cs="Arial"/>
          <w:noProof/>
          <w:lang w:val="en-US"/>
        </w:rPr>
        <w:t>Acording to</w:t>
      </w:r>
      <w:r w:rsidR="008D1C21" w:rsidRPr="00E80B77">
        <w:rPr>
          <w:rFonts w:ascii="Arial" w:hAnsi="Arial" w:cs="Arial"/>
          <w:noProof/>
        </w:rPr>
        <w:t xml:space="preserve"> Herzingg university, 7 Important Teamwork Skills You Need in School and Your Career, (2022)</w:t>
      </w:r>
      <w:r w:rsidRPr="00E80B77">
        <w:rPr>
          <w:rFonts w:ascii="Arial" w:hAnsi="Arial" w:cs="Arial"/>
          <w:noProof/>
          <w:lang w:val="en-US"/>
        </w:rPr>
        <w:t xml:space="preserve">, </w:t>
      </w:r>
      <w:r w:rsidR="008D1C21" w:rsidRPr="00E80B77">
        <w:rPr>
          <w:rFonts w:ascii="Arial" w:hAnsi="Arial" w:cs="Arial"/>
          <w:noProof/>
          <w:lang w:val="en-US"/>
        </w:rPr>
        <w:t>one</w:t>
      </w:r>
      <w:r w:rsidRPr="00E80B77">
        <w:rPr>
          <w:rFonts w:ascii="Arial" w:hAnsi="Arial" w:cs="Arial"/>
          <w:noProof/>
          <w:lang w:val="en-US"/>
        </w:rPr>
        <w:t xml:space="preserve"> of the </w:t>
      </w:r>
      <w:r w:rsidR="008D1C21" w:rsidRPr="00E80B77">
        <w:rPr>
          <w:rFonts w:ascii="Arial" w:hAnsi="Arial" w:cs="Arial"/>
        </w:rPr>
        <w:t>most important</w:t>
      </w:r>
      <w:r w:rsidR="00F7413A" w:rsidRPr="00E80B77">
        <w:rPr>
          <w:rFonts w:ascii="Arial" w:hAnsi="Arial" w:cs="Arial"/>
        </w:rPr>
        <w:t xml:space="preserve"> skills</w:t>
      </w:r>
      <w:r w:rsidRPr="00E80B77">
        <w:rPr>
          <w:rFonts w:ascii="Arial" w:hAnsi="Arial" w:cs="Arial"/>
        </w:rPr>
        <w:t xml:space="preserve"> for effective team work </w:t>
      </w:r>
      <w:r w:rsidR="008D1C21" w:rsidRPr="00E80B77">
        <w:rPr>
          <w:rFonts w:ascii="Arial" w:hAnsi="Arial" w:cs="Arial"/>
        </w:rPr>
        <w:t xml:space="preserve">is communication. </w:t>
      </w:r>
      <w:r w:rsidR="000F781B" w:rsidRPr="00E80B77">
        <w:rPr>
          <w:rFonts w:ascii="Arial" w:hAnsi="Arial" w:cs="Arial"/>
        </w:rPr>
        <w:t>Communication is the act of sharing information between two or more people to reach a common understanding. It is a two way process. It needs a speaker and a listeners. The speaker’s role is to talk clearly, while the listener’s role is to pay attention to the speaker. Communication</w:t>
      </w:r>
      <w:r w:rsidR="008D1C21" w:rsidRPr="00E80B77">
        <w:rPr>
          <w:rFonts w:ascii="Arial" w:hAnsi="Arial" w:cs="Arial"/>
        </w:rPr>
        <w:t xml:space="preserve"> is said to be the core of every well-doing team, since it is vital to talk honestly and openly to your team members. </w:t>
      </w:r>
      <w:r w:rsidR="00881DB4" w:rsidRPr="00E80B77">
        <w:rPr>
          <w:rFonts w:ascii="Arial" w:hAnsi="Arial" w:cs="Arial"/>
        </w:rPr>
        <w:t xml:space="preserve">What is more, the establishment of transparent </w:t>
      </w:r>
      <w:r w:rsidR="00881DB4" w:rsidRPr="00E80B77">
        <w:rPr>
          <w:rFonts w:ascii="Arial" w:hAnsi="Arial" w:cs="Arial"/>
        </w:rPr>
        <w:lastRenderedPageBreak/>
        <w:t>communication within a group</w:t>
      </w:r>
      <w:r w:rsidR="00AA4264" w:rsidRPr="00E80B77">
        <w:rPr>
          <w:rFonts w:ascii="Arial" w:hAnsi="Arial" w:cs="Arial"/>
        </w:rPr>
        <w:t>,</w:t>
      </w:r>
      <w:r w:rsidR="00881DB4" w:rsidRPr="00E80B77">
        <w:rPr>
          <w:rFonts w:ascii="Arial" w:hAnsi="Arial" w:cs="Arial"/>
        </w:rPr>
        <w:t xml:space="preserve"> builds trust within the members and leads to creating a more productive and positive atmosphere. </w:t>
      </w:r>
    </w:p>
    <w:p w14:paraId="1BB36065" w14:textId="17CF552D" w:rsidR="00881DB4" w:rsidRPr="00E80B77" w:rsidRDefault="006202B2" w:rsidP="00E80B77">
      <w:pPr>
        <w:spacing w:line="360" w:lineRule="auto"/>
        <w:rPr>
          <w:rFonts w:ascii="Arial" w:hAnsi="Arial" w:cs="Arial"/>
        </w:rPr>
      </w:pPr>
      <w:r w:rsidRPr="00E80B77">
        <w:rPr>
          <w:rFonts w:ascii="Arial" w:hAnsi="Arial" w:cs="Arial"/>
        </w:rPr>
        <w:t>Secondly,</w:t>
      </w:r>
      <w:r w:rsidR="00881DB4" w:rsidRPr="00E80B77">
        <w:rPr>
          <w:rFonts w:ascii="Arial" w:hAnsi="Arial" w:cs="Arial"/>
        </w:rPr>
        <w:t xml:space="preserve"> </w:t>
      </w:r>
      <w:r w:rsidR="00AA4264" w:rsidRPr="00E80B77">
        <w:rPr>
          <w:rFonts w:ascii="Arial" w:hAnsi="Arial" w:cs="Arial"/>
        </w:rPr>
        <w:t xml:space="preserve">key skill for better team work is critical thinking as it allows people to make </w:t>
      </w:r>
      <w:r w:rsidR="007B6A19" w:rsidRPr="00E80B77">
        <w:rPr>
          <w:rFonts w:ascii="Arial" w:hAnsi="Arial" w:cs="Arial"/>
        </w:rPr>
        <w:t>clear, rational and non-emotional decisions.</w:t>
      </w:r>
      <w:r w:rsidR="00260761" w:rsidRPr="00E80B77">
        <w:rPr>
          <w:rFonts w:ascii="Arial" w:hAnsi="Arial" w:cs="Arial"/>
        </w:rPr>
        <w:t xml:space="preserve"> Critical thinking is all about asking questions. Question, which help you assess the significance and the meaning of arguments and claims. It means stepping back from a situation in order so see it from all the angles. </w:t>
      </w:r>
      <w:r w:rsidRPr="00E80B77">
        <w:rPr>
          <w:rFonts w:ascii="Arial" w:hAnsi="Arial" w:cs="Arial"/>
        </w:rPr>
        <w:t xml:space="preserve"> By considering what your group members say in a critical way- </w:t>
      </w:r>
      <w:r w:rsidR="00260761" w:rsidRPr="00E80B77">
        <w:rPr>
          <w:rFonts w:ascii="Arial" w:hAnsi="Arial" w:cs="Arial"/>
          <w:lang w:val="en-US"/>
        </w:rPr>
        <w:t>considering all of the opinions</w:t>
      </w:r>
      <w:r w:rsidRPr="00E80B77">
        <w:rPr>
          <w:rFonts w:ascii="Arial" w:hAnsi="Arial" w:cs="Arial"/>
        </w:rPr>
        <w:t xml:space="preserve"> and looking into past experiences, you could reach a breakthrough, which puts your team ahead in every aspect. </w:t>
      </w:r>
    </w:p>
    <w:p w14:paraId="124C07C5" w14:textId="5068A215" w:rsidR="006202B2" w:rsidRPr="00E80B77" w:rsidRDefault="006202B2" w:rsidP="00E80B77">
      <w:pPr>
        <w:pStyle w:val="Heading1"/>
        <w:shd w:val="clear" w:color="auto" w:fill="F9F9F9"/>
        <w:spacing w:before="0" w:line="360" w:lineRule="auto"/>
        <w:rPr>
          <w:rFonts w:ascii="Arial" w:hAnsi="Arial" w:cs="Arial"/>
          <w:noProof/>
          <w:color w:val="auto"/>
          <w:sz w:val="22"/>
          <w:szCs w:val="22"/>
          <w:shd w:val="clear" w:color="auto" w:fill="FDFDFD"/>
          <w:lang w:val="en-US"/>
        </w:rPr>
      </w:pPr>
      <w:r w:rsidRPr="00E80B77">
        <w:rPr>
          <w:rFonts w:ascii="Arial" w:hAnsi="Arial" w:cs="Arial"/>
          <w:color w:val="auto"/>
          <w:sz w:val="22"/>
          <w:szCs w:val="22"/>
        </w:rPr>
        <w:t xml:space="preserve">Thirdly, </w:t>
      </w:r>
      <w:r w:rsidR="00BE6BD0" w:rsidRPr="00E80B77">
        <w:rPr>
          <w:rFonts w:ascii="Arial" w:hAnsi="Arial" w:cs="Arial"/>
          <w:color w:val="auto"/>
          <w:sz w:val="22"/>
          <w:szCs w:val="22"/>
        </w:rPr>
        <w:t>“One of the most universal cravings of our time is hunger for creative leadership</w:t>
      </w:r>
      <w:r w:rsidR="00BE6BD0" w:rsidRPr="00E80B77">
        <w:rPr>
          <w:rFonts w:ascii="Arial" w:hAnsi="Arial" w:cs="Arial"/>
          <w:color w:val="auto"/>
          <w:sz w:val="22"/>
          <w:szCs w:val="22"/>
          <w:shd w:val="clear" w:color="auto" w:fill="FDFDFD"/>
        </w:rPr>
        <w:t xml:space="preserve">„. </w:t>
      </w:r>
      <w:r w:rsidR="00BE6BD0" w:rsidRPr="00E80B77">
        <w:rPr>
          <w:rFonts w:ascii="Arial" w:hAnsi="Arial" w:cs="Arial"/>
          <w:noProof/>
          <w:color w:val="auto"/>
          <w:sz w:val="22"/>
          <w:szCs w:val="22"/>
          <w:shd w:val="clear" w:color="auto" w:fill="FDFDFD"/>
          <w:lang w:val="en-US"/>
        </w:rPr>
        <w:t>(Burns, 2010)</w:t>
      </w:r>
      <w:r w:rsidR="00EB73FF" w:rsidRPr="00E80B77">
        <w:rPr>
          <w:rFonts w:ascii="Arial" w:hAnsi="Arial" w:cs="Arial"/>
          <w:noProof/>
          <w:color w:val="auto"/>
          <w:sz w:val="22"/>
          <w:szCs w:val="22"/>
          <w:shd w:val="clear" w:color="auto" w:fill="FDFDFD"/>
          <w:lang w:val="en-US"/>
        </w:rPr>
        <w:t xml:space="preserve">  According to </w:t>
      </w:r>
      <w:r w:rsidR="00EA66EC" w:rsidRPr="00E80B77">
        <w:rPr>
          <w:rFonts w:ascii="Arial" w:hAnsi="Arial" w:cs="Arial"/>
          <w:noProof/>
          <w:color w:val="auto"/>
          <w:sz w:val="22"/>
          <w:szCs w:val="22"/>
          <w:shd w:val="clear" w:color="auto" w:fill="FDFDFD"/>
          <w:lang w:val="en-US"/>
        </w:rPr>
        <w:t>him</w:t>
      </w:r>
      <w:r w:rsidR="00EB73FF" w:rsidRPr="00E80B77">
        <w:rPr>
          <w:rFonts w:ascii="Arial" w:hAnsi="Arial" w:cs="Arial"/>
          <w:noProof/>
          <w:color w:val="auto"/>
          <w:sz w:val="22"/>
          <w:szCs w:val="22"/>
          <w:shd w:val="clear" w:color="auto" w:fill="FDFDFD"/>
          <w:lang w:val="en-US"/>
        </w:rPr>
        <w:t xml:space="preserve">,  leadership is a true phenomena on earth as it is most observed, but least understood. </w:t>
      </w:r>
      <w:r w:rsidR="002873CE" w:rsidRPr="00E80B77">
        <w:rPr>
          <w:rFonts w:ascii="Arial" w:hAnsi="Arial" w:cs="Arial"/>
          <w:noProof/>
          <w:color w:val="auto"/>
          <w:sz w:val="22"/>
          <w:szCs w:val="22"/>
          <w:shd w:val="clear" w:color="auto" w:fill="FDFDFD"/>
          <w:lang w:val="en-US"/>
        </w:rPr>
        <w:t xml:space="preserve">Leadership is an aspect of power and it is being </w:t>
      </w:r>
      <w:r w:rsidR="00404A72" w:rsidRPr="00E80B77">
        <w:rPr>
          <w:rFonts w:ascii="Arial" w:hAnsi="Arial" w:cs="Arial"/>
          <w:noProof/>
          <w:color w:val="auto"/>
          <w:sz w:val="22"/>
          <w:szCs w:val="22"/>
          <w:shd w:val="clear" w:color="auto" w:fill="FDFDFD"/>
          <w:lang w:val="en-US"/>
        </w:rPr>
        <w:t xml:space="preserve">practised </w:t>
      </w:r>
      <w:r w:rsidR="002873CE" w:rsidRPr="00E80B77">
        <w:rPr>
          <w:rFonts w:ascii="Arial" w:hAnsi="Arial" w:cs="Arial"/>
          <w:noProof/>
          <w:color w:val="auto"/>
          <w:sz w:val="22"/>
          <w:szCs w:val="22"/>
          <w:shd w:val="clear" w:color="auto" w:fill="FDFDFD"/>
          <w:lang w:val="en-US"/>
        </w:rPr>
        <w:t xml:space="preserve"> when a person with certain motives and goals </w:t>
      </w:r>
      <w:r w:rsidR="00404A72" w:rsidRPr="00E80B77">
        <w:rPr>
          <w:rFonts w:ascii="Arial" w:hAnsi="Arial" w:cs="Arial"/>
          <w:noProof/>
          <w:color w:val="auto"/>
          <w:sz w:val="22"/>
          <w:szCs w:val="22"/>
          <w:shd w:val="clear" w:color="auto" w:fill="FDFDFD"/>
          <w:lang w:val="en-US"/>
        </w:rPr>
        <w:t>uses political, institutional, psycological and other resourses to satisfy and engage the ideas of the followers.</w:t>
      </w:r>
      <w:r w:rsidR="002873CE" w:rsidRPr="00E80B77">
        <w:rPr>
          <w:rFonts w:ascii="Arial" w:hAnsi="Arial" w:cs="Arial"/>
          <w:noProof/>
          <w:color w:val="auto"/>
          <w:sz w:val="22"/>
          <w:szCs w:val="22"/>
          <w:shd w:val="clear" w:color="auto" w:fill="FDFDFD"/>
          <w:lang w:val="en-US"/>
        </w:rPr>
        <w:t xml:space="preserve"> </w:t>
      </w:r>
      <w:r w:rsidR="00404A72" w:rsidRPr="00E80B77">
        <w:rPr>
          <w:rFonts w:ascii="Arial" w:hAnsi="Arial" w:cs="Arial"/>
          <w:noProof/>
          <w:color w:val="auto"/>
          <w:sz w:val="22"/>
          <w:szCs w:val="22"/>
          <w:shd w:val="clear" w:color="auto" w:fill="FDFDFD"/>
          <w:lang w:val="en-US"/>
        </w:rPr>
        <w:t xml:space="preserve">In order to do so, leaders must take the initiative to make contacts with others and motivate them to work for a common purpose. </w:t>
      </w:r>
      <w:r w:rsidR="00260761" w:rsidRPr="00E80B77">
        <w:rPr>
          <w:rFonts w:ascii="Arial" w:hAnsi="Arial" w:cs="Arial"/>
          <w:noProof/>
          <w:color w:val="auto"/>
          <w:sz w:val="22"/>
          <w:szCs w:val="22"/>
          <w:shd w:val="clear" w:color="auto" w:fill="FDFDFD"/>
          <w:lang w:val="en-US"/>
        </w:rPr>
        <w:t>Every group needs a leader, a per</w:t>
      </w:r>
      <w:r w:rsidR="00F67E31" w:rsidRPr="00E80B77">
        <w:rPr>
          <w:rFonts w:ascii="Arial" w:hAnsi="Arial" w:cs="Arial"/>
          <w:noProof/>
          <w:color w:val="auto"/>
          <w:sz w:val="22"/>
          <w:szCs w:val="22"/>
          <w:shd w:val="clear" w:color="auto" w:fill="FDFDFD"/>
          <w:lang w:val="en-US"/>
        </w:rPr>
        <w:t xml:space="preserve">son who would guide the others, although some people may think that leadership is a skill that you are born with, it is not. </w:t>
      </w:r>
      <w:r w:rsidR="00EA66EC" w:rsidRPr="00E80B77">
        <w:rPr>
          <w:rFonts w:ascii="Arial" w:hAnsi="Arial" w:cs="Arial"/>
          <w:noProof/>
          <w:color w:val="auto"/>
          <w:sz w:val="22"/>
          <w:szCs w:val="22"/>
          <w:shd w:val="clear" w:color="auto" w:fill="FDFDFD"/>
          <w:lang w:val="en-US"/>
        </w:rPr>
        <w:t>What Deptula</w:t>
      </w:r>
      <w:r w:rsidR="000762F3" w:rsidRPr="00E80B77">
        <w:rPr>
          <w:rFonts w:ascii="Arial" w:hAnsi="Arial" w:cs="Arial"/>
          <w:noProof/>
          <w:color w:val="auto"/>
          <w:sz w:val="22"/>
          <w:szCs w:val="22"/>
          <w:shd w:val="clear" w:color="auto" w:fill="FDFDFD"/>
          <w:lang w:val="en-US"/>
        </w:rPr>
        <w:t>(2018)</w:t>
      </w:r>
      <w:r w:rsidR="00EA66EC" w:rsidRPr="00E80B77">
        <w:rPr>
          <w:rFonts w:ascii="Arial" w:hAnsi="Arial" w:cs="Arial"/>
          <w:noProof/>
          <w:color w:val="auto"/>
          <w:sz w:val="22"/>
          <w:szCs w:val="22"/>
          <w:shd w:val="clear" w:color="auto" w:fill="FDFDFD"/>
          <w:lang w:val="en-US"/>
        </w:rPr>
        <w:t xml:space="preserve"> insists on in his famous Ted Talk</w:t>
      </w:r>
      <w:r w:rsidR="001170EF" w:rsidRPr="00E80B77">
        <w:rPr>
          <w:rFonts w:ascii="Arial" w:hAnsi="Arial" w:cs="Arial"/>
          <w:noProof/>
          <w:color w:val="auto"/>
          <w:sz w:val="22"/>
          <w:szCs w:val="22"/>
          <w:shd w:val="clear" w:color="auto" w:fill="FDFDFD"/>
          <w:lang w:val="en-US"/>
        </w:rPr>
        <w:t>,</w:t>
      </w:r>
      <w:r w:rsidR="000762F3" w:rsidRPr="00E80B77">
        <w:rPr>
          <w:rFonts w:ascii="Arial" w:hAnsi="Arial" w:cs="Arial"/>
          <w:noProof/>
          <w:color w:val="auto"/>
          <w:sz w:val="22"/>
          <w:szCs w:val="22"/>
          <w:shd w:val="clear" w:color="auto" w:fill="FDFDFD"/>
          <w:lang w:val="en-US"/>
        </w:rPr>
        <w:t xml:space="preserve"> is </w:t>
      </w:r>
      <w:r w:rsidR="00EA66EC" w:rsidRPr="00E80B77">
        <w:rPr>
          <w:rFonts w:ascii="Arial" w:hAnsi="Arial" w:cs="Arial"/>
          <w:noProof/>
          <w:color w:val="auto"/>
          <w:sz w:val="22"/>
          <w:szCs w:val="22"/>
          <w:shd w:val="clear" w:color="auto" w:fill="FDFDFD"/>
          <w:lang w:val="en-US"/>
        </w:rPr>
        <w:t>that every single person has the qualities to become a leader as long as they practices enough.</w:t>
      </w:r>
    </w:p>
    <w:p w14:paraId="248DF492" w14:textId="77777777" w:rsidR="000762F3" w:rsidRDefault="000762F3" w:rsidP="00E80B77">
      <w:pPr>
        <w:spacing w:line="360" w:lineRule="auto"/>
        <w:rPr>
          <w:rFonts w:ascii="Arial" w:hAnsi="Arial" w:cs="Arial"/>
        </w:rPr>
      </w:pPr>
    </w:p>
    <w:p w14:paraId="14FC54D2" w14:textId="6D32D254" w:rsidR="002428D1" w:rsidRPr="00E80B77" w:rsidRDefault="002428D1" w:rsidP="00E80B77">
      <w:pPr>
        <w:spacing w:line="360" w:lineRule="auto"/>
        <w:rPr>
          <w:rFonts w:ascii="Arial" w:hAnsi="Arial" w:cs="Arial"/>
        </w:rPr>
      </w:pPr>
      <w:r>
        <w:rPr>
          <w:rFonts w:ascii="Arial" w:hAnsi="Arial" w:cs="Arial"/>
        </w:rPr>
        <w:t>The fourth skill, required for group work is time management.</w:t>
      </w:r>
      <w:r w:rsidR="000538D0">
        <w:rPr>
          <w:rFonts w:ascii="Arial" w:hAnsi="Arial" w:cs="Arial"/>
        </w:rPr>
        <w:t xml:space="preserve"> According to </w:t>
      </w:r>
      <w:r w:rsidR="00A24F1B">
        <w:rPr>
          <w:rFonts w:ascii="Arial" w:hAnsi="Arial" w:cs="Arial"/>
        </w:rPr>
        <w:t>Correction to June Issue, (</w:t>
      </w:r>
      <w:r w:rsidR="000538D0" w:rsidRPr="000538D0">
        <w:rPr>
          <w:rFonts w:ascii="Arial" w:hAnsi="Arial" w:cs="Arial"/>
        </w:rPr>
        <w:t>1997)</w:t>
      </w:r>
      <w:r w:rsidR="00A24F1B">
        <w:rPr>
          <w:rFonts w:ascii="Arial" w:hAnsi="Arial" w:cs="Arial"/>
        </w:rPr>
        <w:t>, a survey shows that there is a great correlation between academic results and time management. Students, who plan their timetable in advance are eager to get better grades, work better in teams and succeed more in their career. What is more, people need</w:t>
      </w:r>
      <w:r w:rsidR="00A24F1B" w:rsidRPr="00A24F1B">
        <w:rPr>
          <w:rFonts w:ascii="Arial" w:hAnsi="Arial" w:cs="Arial"/>
        </w:rPr>
        <w:t xml:space="preserve"> strong organizational skills in order to set manageable goals for their team and keep others on</w:t>
      </w:r>
      <w:r w:rsidR="008E57A9">
        <w:rPr>
          <w:rFonts w:ascii="Arial" w:hAnsi="Arial" w:cs="Arial"/>
        </w:rPr>
        <w:t xml:space="preserve"> track to meet their deadlines.</w:t>
      </w:r>
      <w:bookmarkStart w:id="2" w:name="_GoBack"/>
      <w:bookmarkEnd w:id="2"/>
    </w:p>
    <w:p w14:paraId="18E8363F" w14:textId="38C92E6D" w:rsidR="006202B2" w:rsidRPr="00E80B77" w:rsidRDefault="000F781B" w:rsidP="00E80B77">
      <w:pPr>
        <w:spacing w:line="360" w:lineRule="auto"/>
        <w:rPr>
          <w:rFonts w:ascii="Arial" w:hAnsi="Arial" w:cs="Arial"/>
          <w:noProof/>
          <w:lang w:val="en-US"/>
        </w:rPr>
      </w:pPr>
      <w:r w:rsidRPr="00E80B77">
        <w:rPr>
          <w:rFonts w:ascii="Arial" w:hAnsi="Arial" w:cs="Arial"/>
        </w:rPr>
        <w:t>Last, but not least</w:t>
      </w:r>
      <w:r w:rsidR="000762F3" w:rsidRPr="00E80B77">
        <w:rPr>
          <w:rFonts w:ascii="Arial" w:hAnsi="Arial" w:cs="Arial"/>
        </w:rPr>
        <w:t xml:space="preserve"> it is the listening skills.</w:t>
      </w:r>
      <w:r w:rsidR="00811C63" w:rsidRPr="00E80B77">
        <w:rPr>
          <w:rFonts w:ascii="Arial" w:hAnsi="Arial" w:cs="Arial"/>
        </w:rPr>
        <w:t xml:space="preserve"> This is the ability to accurately receive as interpret the messages in the process of communication.</w:t>
      </w:r>
      <w:r w:rsidR="000762F3" w:rsidRPr="00E80B77">
        <w:rPr>
          <w:rFonts w:ascii="Arial" w:hAnsi="Arial" w:cs="Arial"/>
        </w:rPr>
        <w:t xml:space="preserve"> This skill is vital for </w:t>
      </w:r>
      <w:r w:rsidR="00811C63" w:rsidRPr="00E80B77">
        <w:rPr>
          <w:rFonts w:ascii="Arial" w:hAnsi="Arial" w:cs="Arial"/>
        </w:rPr>
        <w:t>a proper</w:t>
      </w:r>
      <w:r w:rsidR="000762F3" w:rsidRPr="00E80B77">
        <w:rPr>
          <w:rFonts w:ascii="Arial" w:hAnsi="Arial" w:cs="Arial"/>
        </w:rPr>
        <w:t xml:space="preserve"> group work because it is probably the easiest and the most effective way for connecting and building relationships with people. Active listening means listening completely to</w:t>
      </w:r>
      <w:r w:rsidR="00225CA6" w:rsidRPr="00E80B77">
        <w:rPr>
          <w:rFonts w:ascii="Arial" w:hAnsi="Arial" w:cs="Arial"/>
        </w:rPr>
        <w:t xml:space="preserve"> what others are saying by being</w:t>
      </w:r>
      <w:r w:rsidR="000762F3" w:rsidRPr="00E80B77">
        <w:rPr>
          <w:rFonts w:ascii="Arial" w:hAnsi="Arial" w:cs="Arial"/>
        </w:rPr>
        <w:t xml:space="preserve"> fully concentrated and pay</w:t>
      </w:r>
      <w:r w:rsidR="00225CA6" w:rsidRPr="00E80B77">
        <w:rPr>
          <w:rFonts w:ascii="Arial" w:hAnsi="Arial" w:cs="Arial"/>
        </w:rPr>
        <w:t>ing</w:t>
      </w:r>
      <w:r w:rsidR="000762F3" w:rsidRPr="00E80B77">
        <w:rPr>
          <w:rFonts w:ascii="Arial" w:hAnsi="Arial" w:cs="Arial"/>
        </w:rPr>
        <w:t xml:space="preserve"> attention to what others are saying.</w:t>
      </w:r>
      <w:r w:rsidR="009D7A38" w:rsidRPr="00E80B77">
        <w:rPr>
          <w:rFonts w:ascii="Arial" w:hAnsi="Arial" w:cs="Arial"/>
        </w:rPr>
        <w:t xml:space="preserve"> This ability does not come naturally to people. Everyone should practice it in order to master it.</w:t>
      </w:r>
      <w:r w:rsidR="000762F3" w:rsidRPr="00E80B77">
        <w:rPr>
          <w:rFonts w:ascii="Arial" w:hAnsi="Arial" w:cs="Arial"/>
        </w:rPr>
        <w:t xml:space="preserve"> Not being able to do so will </w:t>
      </w:r>
      <w:r w:rsidR="009D7A38" w:rsidRPr="00E80B77">
        <w:rPr>
          <w:rFonts w:ascii="Arial" w:hAnsi="Arial" w:cs="Arial"/>
        </w:rPr>
        <w:t>make the communication difficult and pointless</w:t>
      </w:r>
      <w:r w:rsidR="000762F3" w:rsidRPr="00E80B77">
        <w:rPr>
          <w:rFonts w:ascii="Arial" w:hAnsi="Arial" w:cs="Arial"/>
        </w:rPr>
        <w:t>.</w:t>
      </w:r>
      <w:r w:rsidR="00811C63" w:rsidRPr="00E80B77">
        <w:rPr>
          <w:rFonts w:ascii="Arial" w:hAnsi="Arial" w:cs="Arial"/>
        </w:rPr>
        <w:t xml:space="preserve"> </w:t>
      </w:r>
      <w:r w:rsidR="009D7A38" w:rsidRPr="00E80B77">
        <w:rPr>
          <w:rFonts w:ascii="Arial" w:hAnsi="Arial" w:cs="Arial"/>
        </w:rPr>
        <w:t xml:space="preserve">The </w:t>
      </w:r>
      <w:r w:rsidR="00811C63" w:rsidRPr="00E80B77">
        <w:rPr>
          <w:rFonts w:ascii="Arial" w:hAnsi="Arial" w:cs="Arial"/>
        </w:rPr>
        <w:t xml:space="preserve">results of a </w:t>
      </w:r>
      <w:r w:rsidR="009D7A38" w:rsidRPr="00E80B77">
        <w:rPr>
          <w:rFonts w:ascii="Arial" w:hAnsi="Arial" w:cs="Arial"/>
        </w:rPr>
        <w:t>good listening are creating strong relationships and trust, acquiring knowledge, resolving conflicts easier and identifying and anticipating issues with the group members.</w:t>
      </w:r>
    </w:p>
    <w:p w14:paraId="0959FC0A" w14:textId="5C26C28E" w:rsidR="001C2CA9" w:rsidRPr="00E80B77" w:rsidRDefault="001C2CA9" w:rsidP="00E80B77">
      <w:pPr>
        <w:spacing w:line="360" w:lineRule="auto"/>
        <w:rPr>
          <w:rFonts w:ascii="Arial" w:hAnsi="Arial" w:cs="Arial"/>
        </w:rPr>
      </w:pPr>
    </w:p>
    <w:p w14:paraId="5602A0E5" w14:textId="3DE34CD4" w:rsidR="001C2CA9" w:rsidRPr="00E80B77" w:rsidRDefault="001C2CA9" w:rsidP="00E80B77">
      <w:pPr>
        <w:spacing w:line="360" w:lineRule="auto"/>
        <w:rPr>
          <w:rFonts w:ascii="Arial" w:hAnsi="Arial" w:cs="Arial"/>
        </w:rPr>
      </w:pPr>
    </w:p>
    <w:p w14:paraId="54074079" w14:textId="77777777" w:rsidR="001C2CA9" w:rsidRPr="00E80B77" w:rsidRDefault="001C2CA9" w:rsidP="00E80B77">
      <w:pPr>
        <w:spacing w:line="360" w:lineRule="auto"/>
        <w:rPr>
          <w:rFonts w:ascii="Arial" w:hAnsi="Arial" w:cs="Arial"/>
        </w:rPr>
      </w:pPr>
    </w:p>
    <w:p w14:paraId="7E6BF097" w14:textId="77777777" w:rsidR="005F6BED" w:rsidRPr="00E80B77" w:rsidRDefault="005F6BED" w:rsidP="00E80B77">
      <w:pPr>
        <w:spacing w:line="360" w:lineRule="auto"/>
        <w:rPr>
          <w:rFonts w:ascii="Arial" w:hAnsi="Arial" w:cs="Arial"/>
        </w:rPr>
      </w:pPr>
    </w:p>
    <w:p w14:paraId="43B37FBF" w14:textId="625AB1F6" w:rsidR="005F6BED" w:rsidRPr="00E80B77" w:rsidRDefault="00A36AC1" w:rsidP="00E80B77">
      <w:pPr>
        <w:pStyle w:val="Heading2"/>
        <w:numPr>
          <w:ilvl w:val="0"/>
          <w:numId w:val="2"/>
        </w:numPr>
        <w:spacing w:line="360" w:lineRule="auto"/>
        <w:rPr>
          <w:rFonts w:ascii="Arial" w:hAnsi="Arial" w:cs="Arial"/>
          <w:b/>
          <w:bCs/>
          <w:color w:val="auto"/>
          <w:sz w:val="22"/>
          <w:szCs w:val="22"/>
        </w:rPr>
      </w:pPr>
      <w:bookmarkStart w:id="3" w:name="_Toc115255114"/>
      <w:r w:rsidRPr="00E80B77">
        <w:rPr>
          <w:rFonts w:ascii="Arial" w:hAnsi="Arial" w:cs="Arial"/>
          <w:b/>
          <w:bCs/>
          <w:color w:val="auto"/>
          <w:sz w:val="22"/>
          <w:szCs w:val="22"/>
        </w:rPr>
        <w:t>Conclusion</w:t>
      </w:r>
      <w:bookmarkEnd w:id="3"/>
    </w:p>
    <w:p w14:paraId="24FB77A0" w14:textId="5E28F915" w:rsidR="001C2CA9" w:rsidRPr="00E80B77" w:rsidRDefault="001C2CA9" w:rsidP="00E80B77">
      <w:pPr>
        <w:spacing w:line="360" w:lineRule="auto"/>
        <w:rPr>
          <w:rFonts w:ascii="Arial" w:hAnsi="Arial" w:cs="Arial"/>
        </w:rPr>
      </w:pPr>
    </w:p>
    <w:p w14:paraId="64E8912A" w14:textId="3CC83AAA" w:rsidR="001C2CA9" w:rsidRPr="00E80B77" w:rsidRDefault="009D7A38" w:rsidP="00E80B77">
      <w:pPr>
        <w:spacing w:line="360" w:lineRule="auto"/>
        <w:rPr>
          <w:rFonts w:ascii="Arial" w:hAnsi="Arial" w:cs="Arial"/>
        </w:rPr>
      </w:pPr>
      <w:r w:rsidRPr="00E80B77">
        <w:rPr>
          <w:rFonts w:ascii="Arial" w:hAnsi="Arial" w:cs="Arial"/>
        </w:rPr>
        <w:t>To su</w:t>
      </w:r>
      <w:r w:rsidR="004053BF" w:rsidRPr="00E80B77">
        <w:rPr>
          <w:rFonts w:ascii="Arial" w:hAnsi="Arial" w:cs="Arial"/>
        </w:rPr>
        <w:t>m up, team</w:t>
      </w:r>
      <w:r w:rsidRPr="00E80B77">
        <w:rPr>
          <w:rFonts w:ascii="Arial" w:hAnsi="Arial" w:cs="Arial"/>
        </w:rPr>
        <w:t>work</w:t>
      </w:r>
      <w:r w:rsidR="004053BF" w:rsidRPr="00E80B77">
        <w:rPr>
          <w:rFonts w:ascii="Arial" w:hAnsi="Arial" w:cs="Arial"/>
        </w:rPr>
        <w:t xml:space="preserve"> can be defined as the ability of group members to work, communicate, create and think together</w:t>
      </w:r>
      <w:r w:rsidRPr="00E80B77">
        <w:rPr>
          <w:rFonts w:ascii="Arial" w:hAnsi="Arial" w:cs="Arial"/>
        </w:rPr>
        <w:t>.</w:t>
      </w:r>
      <w:r w:rsidR="004053BF" w:rsidRPr="00E80B77">
        <w:rPr>
          <w:rFonts w:ascii="Arial" w:hAnsi="Arial" w:cs="Arial"/>
        </w:rPr>
        <w:t xml:space="preserve"> It leads to lots of positive results whether in academic sector or at the career one, such as enjoyment from work, higher productivity, members’ satisfaction and better understanding of the tasks.</w:t>
      </w:r>
      <w:r w:rsidRPr="00E80B77">
        <w:rPr>
          <w:rFonts w:ascii="Arial" w:hAnsi="Arial" w:cs="Arial"/>
        </w:rPr>
        <w:t xml:space="preserve"> What makes it hard is that it requires lots of varies skills</w:t>
      </w:r>
      <w:r w:rsidR="004053BF" w:rsidRPr="00E80B77">
        <w:rPr>
          <w:rFonts w:ascii="Arial" w:hAnsi="Arial" w:cs="Arial"/>
        </w:rPr>
        <w:t xml:space="preserve">, such as critical thinking, listening, leadership and communicating </w:t>
      </w:r>
      <w:r w:rsidRPr="00E80B77">
        <w:rPr>
          <w:rFonts w:ascii="Arial" w:hAnsi="Arial" w:cs="Arial"/>
        </w:rPr>
        <w:t>from the people in the particular group.</w:t>
      </w:r>
    </w:p>
    <w:p w14:paraId="04EF1DF3" w14:textId="77777777" w:rsidR="00316792" w:rsidRPr="00E80B77" w:rsidRDefault="00316792" w:rsidP="00E80B77">
      <w:pPr>
        <w:spacing w:line="360" w:lineRule="auto"/>
        <w:rPr>
          <w:rFonts w:ascii="Arial" w:hAnsi="Arial" w:cs="Arial"/>
        </w:rPr>
      </w:pPr>
    </w:p>
    <w:p w14:paraId="399CA806" w14:textId="03CE2956" w:rsidR="00A306E2" w:rsidRPr="00E80B77" w:rsidRDefault="00A36AC1" w:rsidP="00E80B77">
      <w:pPr>
        <w:pStyle w:val="Heading2"/>
        <w:numPr>
          <w:ilvl w:val="0"/>
          <w:numId w:val="2"/>
        </w:numPr>
        <w:spacing w:line="360" w:lineRule="auto"/>
        <w:rPr>
          <w:rFonts w:ascii="Arial" w:hAnsi="Arial" w:cs="Arial"/>
          <w:b/>
          <w:bCs/>
          <w:color w:val="auto"/>
          <w:sz w:val="22"/>
          <w:szCs w:val="22"/>
        </w:rPr>
      </w:pPr>
      <w:bookmarkStart w:id="4" w:name="_Toc115255115"/>
      <w:r w:rsidRPr="00E80B77">
        <w:rPr>
          <w:rFonts w:ascii="Arial" w:hAnsi="Arial" w:cs="Arial"/>
          <w:b/>
          <w:bCs/>
          <w:color w:val="auto"/>
          <w:sz w:val="22"/>
          <w:szCs w:val="22"/>
        </w:rPr>
        <w:t>Recommendations</w:t>
      </w:r>
      <w:bookmarkEnd w:id="4"/>
      <w:r w:rsidR="00AD6FA7" w:rsidRPr="00E80B77">
        <w:rPr>
          <w:rFonts w:ascii="Arial" w:hAnsi="Arial" w:cs="Arial"/>
          <w:b/>
          <w:bCs/>
          <w:color w:val="auto"/>
          <w:sz w:val="22"/>
          <w:szCs w:val="22"/>
        </w:rPr>
        <w:t xml:space="preserve"> </w:t>
      </w:r>
    </w:p>
    <w:p w14:paraId="67350337" w14:textId="388A720D" w:rsidR="001C2CA9" w:rsidRPr="00E80B77" w:rsidRDefault="00103866" w:rsidP="00E80B77">
      <w:pPr>
        <w:spacing w:line="360" w:lineRule="auto"/>
        <w:rPr>
          <w:rFonts w:ascii="Arial" w:hAnsi="Arial" w:cs="Arial"/>
        </w:rPr>
      </w:pPr>
      <w:r w:rsidRPr="00E80B77">
        <w:rPr>
          <w:rFonts w:ascii="Arial" w:hAnsi="Arial" w:cs="Arial"/>
        </w:rPr>
        <w:t xml:space="preserve">Students may find developing and improving their group work skills confusing, because there is a great variety of methods for doing it. Some of the most well-known are: volunteering in different social activities </w:t>
      </w:r>
      <w:r w:rsidR="00E80B77" w:rsidRPr="00E80B77">
        <w:rPr>
          <w:rFonts w:ascii="Arial" w:hAnsi="Arial" w:cs="Arial"/>
        </w:rPr>
        <w:t>for</w:t>
      </w:r>
      <w:r w:rsidRPr="00E80B77">
        <w:rPr>
          <w:rFonts w:ascii="Arial" w:hAnsi="Arial" w:cs="Arial"/>
        </w:rPr>
        <w:t xml:space="preserve"> boost</w:t>
      </w:r>
      <w:r w:rsidR="00E80B77" w:rsidRPr="00E80B77">
        <w:rPr>
          <w:rFonts w:ascii="Arial" w:hAnsi="Arial" w:cs="Arial"/>
        </w:rPr>
        <w:t>ing</w:t>
      </w:r>
      <w:r w:rsidRPr="00E80B77">
        <w:rPr>
          <w:rFonts w:ascii="Arial" w:hAnsi="Arial" w:cs="Arial"/>
        </w:rPr>
        <w:t xml:space="preserve"> their communication skills. Reading different books, attending conferences and taking part in discussions, for improving c</w:t>
      </w:r>
      <w:r w:rsidR="00E80B77" w:rsidRPr="00E80B77">
        <w:rPr>
          <w:rFonts w:ascii="Arial" w:hAnsi="Arial" w:cs="Arial"/>
        </w:rPr>
        <w:t>ritical thinking and leadership. Listening to audio books, interviews and other mp3 files can result in improving listening skills. Lastly, identifying what team work skills people are missing in themselves is crucial, because by doing so, they will know</w:t>
      </w:r>
      <w:r w:rsidR="00E80B77">
        <w:rPr>
          <w:rFonts w:ascii="Arial" w:hAnsi="Arial" w:cs="Arial"/>
        </w:rPr>
        <w:t xml:space="preserve"> exactly</w:t>
      </w:r>
      <w:r w:rsidR="00E80B77" w:rsidRPr="00E80B77">
        <w:rPr>
          <w:rFonts w:ascii="Arial" w:hAnsi="Arial" w:cs="Arial"/>
        </w:rPr>
        <w:t xml:space="preserve"> which aspect to focus on </w:t>
      </w:r>
      <w:r w:rsidR="00E80B77">
        <w:rPr>
          <w:rFonts w:ascii="Arial" w:hAnsi="Arial" w:cs="Arial"/>
        </w:rPr>
        <w:t>when trying to enhance them.</w:t>
      </w:r>
    </w:p>
    <w:p w14:paraId="7E99E2FD" w14:textId="77777777" w:rsidR="001C2CA9" w:rsidRPr="00E80B77" w:rsidRDefault="001C2CA9" w:rsidP="00E80B77">
      <w:pPr>
        <w:spacing w:line="360" w:lineRule="auto"/>
        <w:rPr>
          <w:rFonts w:ascii="Arial" w:hAnsi="Arial" w:cs="Arial"/>
        </w:rPr>
      </w:pPr>
    </w:p>
    <w:p w14:paraId="1171B05B" w14:textId="77777777" w:rsidR="005F6BED" w:rsidRPr="00E80B77" w:rsidRDefault="005F6BED" w:rsidP="00E80B77">
      <w:pPr>
        <w:spacing w:line="360" w:lineRule="auto"/>
        <w:rPr>
          <w:rFonts w:ascii="Arial" w:hAnsi="Arial" w:cs="Arial"/>
        </w:rPr>
      </w:pPr>
    </w:p>
    <w:p w14:paraId="1DBEBFB2" w14:textId="77777777" w:rsidR="00AD6FA7" w:rsidRPr="00E80B77" w:rsidRDefault="00AD3672" w:rsidP="00E80B77">
      <w:pPr>
        <w:pStyle w:val="Bibliography"/>
        <w:numPr>
          <w:ilvl w:val="0"/>
          <w:numId w:val="2"/>
        </w:numPr>
        <w:spacing w:line="360" w:lineRule="auto"/>
        <w:rPr>
          <w:rStyle w:val="Heading1Char"/>
          <w:rFonts w:ascii="Arial" w:hAnsi="Arial" w:cs="Arial"/>
          <w:b/>
          <w:bCs/>
          <w:color w:val="auto"/>
          <w:sz w:val="22"/>
          <w:szCs w:val="22"/>
        </w:rPr>
      </w:pPr>
      <w:bookmarkStart w:id="5" w:name="_Toc115255116"/>
      <w:bookmarkStart w:id="6" w:name="_Ref116139544"/>
      <w:bookmarkStart w:id="7" w:name="_Ref116139545"/>
      <w:bookmarkStart w:id="8" w:name="_Ref116139546"/>
      <w:bookmarkStart w:id="9" w:name="_Ref116139549"/>
      <w:r w:rsidRPr="00E80B77">
        <w:rPr>
          <w:rStyle w:val="Heading1Char"/>
          <w:rFonts w:ascii="Arial" w:hAnsi="Arial" w:cs="Arial"/>
          <w:b/>
          <w:bCs/>
          <w:color w:val="auto"/>
          <w:sz w:val="22"/>
          <w:szCs w:val="22"/>
        </w:rPr>
        <w:t>Reference List</w:t>
      </w:r>
      <w:bookmarkEnd w:id="5"/>
      <w:bookmarkEnd w:id="6"/>
      <w:r w:rsidR="00AD6FA7" w:rsidRPr="00E80B77">
        <w:rPr>
          <w:rStyle w:val="Heading1Char"/>
          <w:rFonts w:ascii="Arial" w:hAnsi="Arial" w:cs="Arial"/>
          <w:b/>
          <w:bCs/>
          <w:color w:val="auto"/>
          <w:sz w:val="22"/>
          <w:szCs w:val="22"/>
        </w:rPr>
        <w:t xml:space="preserve"> </w:t>
      </w:r>
    </w:p>
    <w:p w14:paraId="17F5E508" w14:textId="0E37FA7F" w:rsidR="00AD6FA7" w:rsidRPr="00E80B77" w:rsidRDefault="004053BF" w:rsidP="00E80B77">
      <w:pPr>
        <w:pStyle w:val="Bibliography"/>
        <w:numPr>
          <w:ilvl w:val="0"/>
          <w:numId w:val="5"/>
        </w:numPr>
        <w:spacing w:line="360" w:lineRule="auto"/>
        <w:rPr>
          <w:rFonts w:ascii="Arial" w:eastAsiaTheme="majorEastAsia" w:hAnsi="Arial" w:cs="Arial"/>
          <w:b/>
          <w:bCs/>
        </w:rPr>
      </w:pPr>
      <w:r w:rsidRPr="00E80B77">
        <w:rPr>
          <w:rStyle w:val="Heading1Char"/>
          <w:rFonts w:ascii="Arial" w:hAnsi="Arial" w:cs="Arial"/>
          <w:b/>
          <w:bCs/>
          <w:color w:val="auto"/>
          <w:sz w:val="22"/>
          <w:szCs w:val="22"/>
        </w:rPr>
        <w:t xml:space="preserve"> </w:t>
      </w:r>
      <w:bookmarkEnd w:id="7"/>
      <w:bookmarkEnd w:id="8"/>
      <w:bookmarkEnd w:id="9"/>
      <w:r w:rsidR="00AD6FA7" w:rsidRPr="00E80B77">
        <w:rPr>
          <w:rStyle w:val="Heading1Char"/>
          <w:rFonts w:ascii="Arial" w:hAnsi="Arial" w:cs="Arial"/>
          <w:b/>
          <w:bCs/>
          <w:color w:val="auto"/>
          <w:sz w:val="22"/>
          <w:szCs w:val="22"/>
        </w:rPr>
        <w:t xml:space="preserve"> </w:t>
      </w:r>
    </w:p>
    <w:sdt>
      <w:sdtPr>
        <w:rPr>
          <w:rFonts w:ascii="Arial" w:eastAsiaTheme="majorEastAsia" w:hAnsi="Arial" w:cs="Arial"/>
          <w:b/>
          <w:bCs/>
        </w:rPr>
        <w:id w:val="321934979"/>
        <w:bibliography/>
      </w:sdtPr>
      <w:sdtContent>
        <w:p w14:paraId="17F5E508" w14:textId="0E37FA7F" w:rsidR="00AD6FA7" w:rsidRPr="00E80B77" w:rsidRDefault="00AD6FA7" w:rsidP="00E80B77">
          <w:pPr>
            <w:pStyle w:val="Bibliography"/>
            <w:numPr>
              <w:ilvl w:val="0"/>
              <w:numId w:val="5"/>
            </w:numPr>
            <w:spacing w:line="360" w:lineRule="auto"/>
            <w:rPr>
              <w:rFonts w:ascii="Arial" w:eastAsiaTheme="majorEastAsia" w:hAnsi="Arial" w:cs="Arial"/>
              <w:b/>
              <w:bCs/>
            </w:rPr>
          </w:pPr>
          <w:r w:rsidRPr="00E80B77">
            <w:rPr>
              <w:rFonts w:ascii="Arial" w:eastAsiaTheme="majorEastAsia" w:hAnsi="Arial" w:cs="Arial"/>
              <w:b/>
              <w:bCs/>
            </w:rPr>
            <w:t xml:space="preserve">Anon., 2022. [Online] </w:t>
          </w:r>
          <w:r w:rsidRPr="00E80B77">
            <w:rPr>
              <w:rFonts w:ascii="Arial" w:eastAsiaTheme="majorEastAsia" w:hAnsi="Arial" w:cs="Arial"/>
              <w:b/>
              <w:bCs/>
            </w:rPr>
            <w:br/>
            <w:t xml:space="preserve">Available at: </w:t>
          </w:r>
          <w:r w:rsidRPr="00E80B77">
            <w:rPr>
              <w:rFonts w:ascii="Arial" w:eastAsiaTheme="majorEastAsia" w:hAnsi="Arial" w:cs="Arial"/>
              <w:b/>
              <w:bCs/>
              <w:u w:val="single"/>
            </w:rPr>
            <w:t>https://www.herzing.edu/blog/7-important-teamwork-skills-you-need-school-and-your-career</w:t>
          </w:r>
        </w:p>
        <w:p w14:paraId="4F6023F8" w14:textId="3C94A3D1" w:rsidR="00AD6FA7" w:rsidRDefault="00AD6FA7" w:rsidP="00E80B77">
          <w:pPr>
            <w:pStyle w:val="Bibliography"/>
            <w:numPr>
              <w:ilvl w:val="0"/>
              <w:numId w:val="5"/>
            </w:numPr>
            <w:spacing w:line="360" w:lineRule="auto"/>
            <w:rPr>
              <w:rFonts w:ascii="Arial" w:eastAsiaTheme="majorEastAsia" w:hAnsi="Arial" w:cs="Arial"/>
              <w:b/>
              <w:bCs/>
            </w:rPr>
          </w:pPr>
          <w:r w:rsidRPr="00E80B77">
            <w:rPr>
              <w:rFonts w:ascii="Arial" w:eastAsiaTheme="majorEastAsia" w:hAnsi="Arial" w:cs="Arial"/>
              <w:b/>
              <w:bCs/>
            </w:rPr>
            <w:t>Burns, J. M., 2010. Leadership. In: s.l.:HarpPerenM, p. p.</w:t>
          </w:r>
          <w:r w:rsidR="00A24F1B">
            <w:rPr>
              <w:rFonts w:ascii="Arial" w:eastAsiaTheme="majorEastAsia" w:hAnsi="Arial" w:cs="Arial"/>
              <w:b/>
              <w:bCs/>
            </w:rPr>
            <w:t xml:space="preserve">  </w:t>
          </w:r>
        </w:p>
        <w:p w14:paraId="7C896009" w14:textId="3C60A49B" w:rsidR="00A24F1B" w:rsidRPr="00A24F1B" w:rsidRDefault="00A24F1B" w:rsidP="00A24F1B">
          <w:pPr>
            <w:pStyle w:val="NormalWeb"/>
            <w:numPr>
              <w:ilvl w:val="0"/>
              <w:numId w:val="5"/>
            </w:numPr>
            <w:spacing w:before="0" w:beforeAutospacing="0" w:after="240" w:afterAutospacing="0" w:line="360" w:lineRule="auto"/>
            <w:rPr>
              <w:rFonts w:ascii="Arial" w:hAnsi="Arial" w:cs="Arial"/>
              <w:b/>
              <w:sz w:val="22"/>
              <w:szCs w:val="22"/>
            </w:rPr>
          </w:pPr>
          <w:r w:rsidRPr="00A24F1B">
            <w:rPr>
              <w:rFonts w:ascii="Arial" w:hAnsi="Arial" w:cs="Arial"/>
              <w:b/>
              <w:sz w:val="22"/>
              <w:szCs w:val="22"/>
            </w:rPr>
            <w:t xml:space="preserve">Correction to June Issue. (1997). </w:t>
          </w:r>
          <w:r w:rsidRPr="00A24F1B">
            <w:rPr>
              <w:rFonts w:ascii="Arial" w:hAnsi="Arial" w:cs="Arial"/>
              <w:b/>
              <w:i/>
              <w:iCs/>
              <w:sz w:val="22"/>
              <w:szCs w:val="22"/>
            </w:rPr>
            <w:t>Journal of Educational Psychology</w:t>
          </w:r>
          <w:r>
            <w:rPr>
              <w:rFonts w:ascii="Arial" w:hAnsi="Arial" w:cs="Arial"/>
              <w:b/>
              <w:sz w:val="22"/>
              <w:szCs w:val="22"/>
            </w:rPr>
            <w:t>, 89(3),</w:t>
          </w:r>
          <w:r w:rsidRPr="00A24F1B">
            <w:rPr>
              <w:rFonts w:ascii="Arial" w:hAnsi="Arial" w:cs="Arial"/>
              <w:b/>
              <w:sz w:val="22"/>
              <w:szCs w:val="22"/>
            </w:rPr>
            <w:t xml:space="preserve"> doi:10.1037/h0092756.</w:t>
          </w:r>
        </w:p>
        <w:p w14:paraId="3E57779D" w14:textId="77777777" w:rsidR="00A24F1B" w:rsidRPr="00A24F1B" w:rsidRDefault="00A24F1B" w:rsidP="00A24F1B"/>
        <w:p w14:paraId="4B08C8CA" w14:textId="77777777" w:rsidR="00A24F1B" w:rsidRPr="00A24F1B" w:rsidRDefault="00A24F1B" w:rsidP="00A24F1B"/>
        <w:p w14:paraId="3650C68C" w14:textId="48A637D9" w:rsidR="00AD6FA7" w:rsidRPr="00E80B77" w:rsidRDefault="00AD6FA7" w:rsidP="00E80B77">
          <w:pPr>
            <w:pStyle w:val="Bibliography"/>
            <w:numPr>
              <w:ilvl w:val="0"/>
              <w:numId w:val="5"/>
            </w:numPr>
            <w:spacing w:line="360" w:lineRule="auto"/>
            <w:rPr>
              <w:rFonts w:ascii="Arial" w:eastAsiaTheme="majorEastAsia" w:hAnsi="Arial" w:cs="Arial"/>
              <w:b/>
              <w:bCs/>
            </w:rPr>
          </w:pPr>
          <w:r w:rsidRPr="00E80B77">
            <w:rPr>
              <w:rFonts w:ascii="Arial" w:eastAsiaTheme="majorEastAsia" w:hAnsi="Arial" w:cs="Arial"/>
              <w:b/>
              <w:bCs/>
            </w:rPr>
            <w:t xml:space="preserve">Deptula, B., 2018. </w:t>
          </w:r>
          <w:r w:rsidRPr="00E80B77">
            <w:rPr>
              <w:rFonts w:ascii="Arial" w:eastAsiaTheme="majorEastAsia" w:hAnsi="Arial" w:cs="Arial"/>
              <w:b/>
              <w:bCs/>
              <w:i/>
              <w:iCs/>
            </w:rPr>
            <w:t xml:space="preserve">Leaders Are Born To Be Made </w:t>
          </w:r>
          <w:r w:rsidRPr="00E80B77">
            <w:rPr>
              <w:rFonts w:ascii="Arial" w:eastAsiaTheme="majorEastAsia" w:hAnsi="Arial" w:cs="Arial"/>
              <w:b/>
              <w:bCs/>
            </w:rPr>
            <w:t>[Interview] (18.04. 2018).</w:t>
          </w:r>
        </w:p>
        <w:p w14:paraId="53DDC073" w14:textId="082626FC" w:rsidR="00AD6FA7" w:rsidRDefault="00AD6FA7" w:rsidP="00E80B77">
          <w:pPr>
            <w:pStyle w:val="Bibliography"/>
            <w:numPr>
              <w:ilvl w:val="0"/>
              <w:numId w:val="5"/>
            </w:numPr>
            <w:spacing w:line="360" w:lineRule="auto"/>
            <w:rPr>
              <w:rFonts w:ascii="Arial" w:eastAsiaTheme="majorEastAsia" w:hAnsi="Arial" w:cs="Arial"/>
              <w:b/>
              <w:bCs/>
            </w:rPr>
          </w:pPr>
          <w:r w:rsidRPr="00E80B77">
            <w:rPr>
              <w:rFonts w:ascii="Arial" w:eastAsiaTheme="majorEastAsia" w:hAnsi="Arial" w:cs="Arial"/>
              <w:b/>
              <w:bCs/>
            </w:rPr>
            <w:t xml:space="preserve">Knippenberg, S., 2006. </w:t>
          </w:r>
          <w:r w:rsidRPr="00E80B77">
            <w:rPr>
              <w:rFonts w:ascii="Arial" w:eastAsiaTheme="majorEastAsia" w:hAnsi="Arial" w:cs="Arial"/>
              <w:b/>
              <w:bCs/>
              <w:i/>
              <w:iCs/>
            </w:rPr>
            <w:t xml:space="preserve">Work Group Diversity. </w:t>
          </w:r>
          <w:r w:rsidRPr="00E80B77">
            <w:rPr>
              <w:rFonts w:ascii="Arial" w:eastAsiaTheme="majorEastAsia" w:hAnsi="Arial" w:cs="Arial"/>
              <w:b/>
              <w:bCs/>
            </w:rPr>
            <w:t>s.l.:s.n.</w:t>
          </w:r>
          <w:r w:rsidR="00A24F1B">
            <w:rPr>
              <w:rFonts w:ascii="Arial" w:eastAsiaTheme="majorEastAsia" w:hAnsi="Arial" w:cs="Arial"/>
              <w:b/>
              <w:bCs/>
            </w:rPr>
            <w:t xml:space="preserve"> </w:t>
          </w:r>
        </w:p>
        <w:p w14:paraId="29B7B84D" w14:textId="77777777" w:rsidR="00A24F1B" w:rsidRPr="00A24F1B" w:rsidRDefault="00A24F1B" w:rsidP="00A24F1B"/>
        <w:p w14:paraId="339AA553" w14:textId="7D2CE293" w:rsidR="00AD6FA7" w:rsidRPr="00E80B77" w:rsidRDefault="00AD6FA7" w:rsidP="00E80B77">
          <w:pPr>
            <w:pStyle w:val="Bibliography"/>
            <w:spacing w:line="360" w:lineRule="auto"/>
            <w:ind w:left="720"/>
            <w:rPr>
              <w:rStyle w:val="Heading1Char"/>
              <w:rFonts w:ascii="Arial" w:hAnsi="Arial" w:cs="Arial"/>
              <w:b/>
              <w:bCs/>
              <w:color w:val="auto"/>
              <w:sz w:val="22"/>
              <w:szCs w:val="22"/>
            </w:rPr>
          </w:pPr>
        </w:p>
      </w:sdtContent>
    </w:sdt>
    <w:p w14:paraId="159C7E42" w14:textId="77777777" w:rsidR="00AD6FA7" w:rsidRPr="00E80B77" w:rsidRDefault="00AD6FA7" w:rsidP="00E80B77">
      <w:pPr>
        <w:spacing w:line="360" w:lineRule="auto"/>
        <w:rPr>
          <w:rFonts w:ascii="Arial" w:hAnsi="Arial" w:cs="Arial"/>
        </w:rPr>
      </w:pPr>
    </w:p>
    <w:sdt>
      <w:sdtPr>
        <w:rPr>
          <w:rFonts w:ascii="Arial" w:hAnsi="Arial" w:cs="Arial"/>
          <w:sz w:val="22"/>
          <w:szCs w:val="22"/>
        </w:rPr>
        <w:id w:val="17057354"/>
        <w:docPartObj>
          <w:docPartGallery w:val="Bibliographies"/>
          <w:docPartUnique/>
        </w:docPartObj>
      </w:sdtPr>
      <w:sdtEndPr>
        <w:rPr>
          <w:rFonts w:eastAsiaTheme="minorHAnsi"/>
          <w:color w:val="auto"/>
        </w:rPr>
      </w:sdtEndPr>
      <w:sdtContent>
        <w:p w14:paraId="0BC9316B" w14:textId="6A8A78E6" w:rsidR="00AD6FA7" w:rsidRPr="00E80B77" w:rsidRDefault="00AD6FA7" w:rsidP="00E80B77">
          <w:pPr>
            <w:pStyle w:val="Heading1"/>
            <w:spacing w:line="360" w:lineRule="auto"/>
            <w:rPr>
              <w:rFonts w:ascii="Arial" w:hAnsi="Arial" w:cs="Arial"/>
              <w:sz w:val="22"/>
              <w:szCs w:val="22"/>
            </w:rPr>
          </w:pPr>
        </w:p>
        <w:sdt>
          <w:sdtPr>
            <w:rPr>
              <w:rFonts w:ascii="Arial" w:hAnsi="Arial" w:cs="Arial"/>
            </w:rPr>
            <w:id w:val="-573587230"/>
            <w:bibliography/>
          </w:sdtPr>
          <w:sdtContent>
            <w:p w14:paraId="30CA688D" w14:textId="4E455251" w:rsidR="00AD6FA7" w:rsidRPr="00E80B77" w:rsidRDefault="00AD6FA7" w:rsidP="00E80B77">
              <w:pPr>
                <w:pStyle w:val="Bibliography"/>
                <w:spacing w:line="360" w:lineRule="auto"/>
                <w:rPr>
                  <w:rFonts w:ascii="Arial" w:hAnsi="Arial" w:cs="Arial"/>
                  <w:noProof/>
                </w:rPr>
              </w:pPr>
            </w:p>
            <w:p w14:paraId="40799C14" w14:textId="7F0884AB" w:rsidR="00AD6FA7" w:rsidRPr="00E80B77" w:rsidRDefault="00AD6FA7" w:rsidP="00E80B77">
              <w:pPr>
                <w:spacing w:line="360" w:lineRule="auto"/>
                <w:rPr>
                  <w:rFonts w:ascii="Arial" w:hAnsi="Arial" w:cs="Arial"/>
                </w:rPr>
              </w:pPr>
            </w:p>
          </w:sdtContent>
        </w:sdt>
      </w:sdtContent>
    </w:sdt>
    <w:p w14:paraId="657DB70F" w14:textId="289D0C4E" w:rsidR="00AD6FA7" w:rsidRPr="00A36AC1" w:rsidRDefault="00AD6FA7" w:rsidP="00AD6FA7">
      <w:pPr>
        <w:pStyle w:val="Bibliography"/>
        <w:ind w:left="720" w:hanging="720"/>
        <w:rPr>
          <w:rStyle w:val="Heading1Char"/>
          <w:rFonts w:ascii="Arial" w:hAnsi="Arial" w:cs="Arial"/>
          <w:color w:val="auto"/>
          <w:sz w:val="24"/>
          <w:szCs w:val="24"/>
        </w:rPr>
      </w:pPr>
    </w:p>
    <w:sdt>
      <w:sdtPr>
        <w:id w:val="1217002844"/>
        <w:docPartObj>
          <w:docPartGallery w:val="Bibliographies"/>
          <w:docPartUnique/>
        </w:docPartObj>
      </w:sdtPr>
      <w:sdtEndPr>
        <w:rPr>
          <w:rFonts w:asciiTheme="minorHAnsi" w:eastAsiaTheme="minorHAnsi" w:hAnsiTheme="minorHAnsi" w:cstheme="minorBidi"/>
          <w:color w:val="auto"/>
          <w:sz w:val="22"/>
          <w:szCs w:val="22"/>
        </w:rPr>
      </w:sdtEndPr>
      <w:sdtContent>
        <w:p w14:paraId="22E4AC7E" w14:textId="135B60BB" w:rsidR="00AD6FA7" w:rsidRDefault="00AD6FA7" w:rsidP="00AD6FA7">
          <w:pPr>
            <w:pStyle w:val="Heading1"/>
          </w:pPr>
        </w:p>
        <w:p w14:paraId="39BA22C8" w14:textId="7DF2BB31" w:rsidR="00AD6FA7" w:rsidRDefault="00AD6FA7" w:rsidP="00AD6FA7"/>
      </w:sdtContent>
    </w:sdt>
    <w:p w14:paraId="552B3FE2" w14:textId="19FBA1DF" w:rsidR="00F15E9E" w:rsidRPr="00A36AC1" w:rsidRDefault="00F15E9E" w:rsidP="00AD6FA7">
      <w:pPr>
        <w:pStyle w:val="ListParagraph"/>
        <w:rPr>
          <w:rStyle w:val="Heading1Char"/>
          <w:rFonts w:ascii="Arial" w:hAnsi="Arial" w:cs="Arial"/>
          <w:color w:val="auto"/>
          <w:sz w:val="24"/>
          <w:szCs w:val="24"/>
        </w:rPr>
      </w:pPr>
    </w:p>
    <w:p w14:paraId="713982C8" w14:textId="77C5EEA4" w:rsidR="00AD3672" w:rsidRPr="004053BF" w:rsidRDefault="00AD3672" w:rsidP="004053BF">
      <w:pPr>
        <w:rPr>
          <w:rFonts w:ascii="Arial" w:hAnsi="Arial" w:cs="Arial"/>
          <w:sz w:val="24"/>
          <w:szCs w:val="24"/>
        </w:rPr>
      </w:pPr>
    </w:p>
    <w:sectPr w:rsidR="00AD3672" w:rsidRPr="004053B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96CDA9" w14:textId="77777777" w:rsidR="00C602DA" w:rsidRDefault="00C602DA" w:rsidP="00C1554D">
      <w:pPr>
        <w:spacing w:after="0" w:line="240" w:lineRule="auto"/>
      </w:pPr>
      <w:r>
        <w:separator/>
      </w:r>
    </w:p>
  </w:endnote>
  <w:endnote w:type="continuationSeparator" w:id="0">
    <w:p w14:paraId="376B141A" w14:textId="77777777" w:rsidR="00C602DA" w:rsidRDefault="00C602DA"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814516" w14:textId="77777777" w:rsidR="00C602DA" w:rsidRDefault="00C602DA" w:rsidP="00C1554D">
      <w:pPr>
        <w:spacing w:after="0" w:line="240" w:lineRule="auto"/>
      </w:pPr>
      <w:r>
        <w:separator/>
      </w:r>
    </w:p>
  </w:footnote>
  <w:footnote w:type="continuationSeparator" w:id="0">
    <w:p w14:paraId="0D2CDDC5" w14:textId="77777777" w:rsidR="00C602DA" w:rsidRDefault="00C602DA" w:rsidP="00C15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54102"/>
      <w:docPartObj>
        <w:docPartGallery w:val="Page Numbers (Top of Page)"/>
        <w:docPartUnique/>
      </w:docPartObj>
    </w:sdtPr>
    <w:sdtEndPr>
      <w:rPr>
        <w:noProof/>
      </w:rPr>
    </w:sdtEndPr>
    <w:sdtContent>
      <w:p w14:paraId="19F2B2F9" w14:textId="479C8F44" w:rsidR="007B6A19" w:rsidRDefault="007B6A19">
        <w:pPr>
          <w:pStyle w:val="Header"/>
          <w:jc w:val="right"/>
        </w:pPr>
        <w:r>
          <w:fldChar w:fldCharType="begin"/>
        </w:r>
        <w:r>
          <w:instrText xml:space="preserve"> PAGE   \* MERGEFORMAT </w:instrText>
        </w:r>
        <w:r>
          <w:fldChar w:fldCharType="separate"/>
        </w:r>
        <w:r w:rsidR="008E57A9">
          <w:rPr>
            <w:noProof/>
          </w:rPr>
          <w:t>5</w:t>
        </w:r>
        <w:r>
          <w:rPr>
            <w:noProof/>
          </w:rPr>
          <w:fldChar w:fldCharType="end"/>
        </w:r>
      </w:p>
    </w:sdtContent>
  </w:sdt>
  <w:p w14:paraId="3CE79734" w14:textId="77777777" w:rsidR="007B6A19" w:rsidRDefault="007B6A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4912D2E"/>
    <w:multiLevelType w:val="hybridMultilevel"/>
    <w:tmpl w:val="7A6AC740"/>
    <w:lvl w:ilvl="0" w:tplc="493C063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nsid w:val="3DFC3435"/>
    <w:multiLevelType w:val="hybridMultilevel"/>
    <w:tmpl w:val="FB3A7776"/>
    <w:lvl w:ilvl="0" w:tplc="F836C17A">
      <w:start w:val="3"/>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4C691C04"/>
    <w:multiLevelType w:val="hybridMultilevel"/>
    <w:tmpl w:val="FB3A7776"/>
    <w:lvl w:ilvl="0" w:tplc="F836C17A">
      <w:start w:val="3"/>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4EF5407F"/>
    <w:multiLevelType w:val="hybridMultilevel"/>
    <w:tmpl w:val="FB3A7776"/>
    <w:lvl w:ilvl="0" w:tplc="F836C17A">
      <w:start w:val="3"/>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CA"/>
    <w:rsid w:val="000538D0"/>
    <w:rsid w:val="000762F3"/>
    <w:rsid w:val="000B31CA"/>
    <w:rsid w:val="000C4B08"/>
    <w:rsid w:val="000F781B"/>
    <w:rsid w:val="00103047"/>
    <w:rsid w:val="00103866"/>
    <w:rsid w:val="001170EF"/>
    <w:rsid w:val="00152D8E"/>
    <w:rsid w:val="00164B3B"/>
    <w:rsid w:val="001723F1"/>
    <w:rsid w:val="001C2CA9"/>
    <w:rsid w:val="001E30CE"/>
    <w:rsid w:val="00225CA6"/>
    <w:rsid w:val="002428D1"/>
    <w:rsid w:val="00260761"/>
    <w:rsid w:val="002873CE"/>
    <w:rsid w:val="002F6D2A"/>
    <w:rsid w:val="00316792"/>
    <w:rsid w:val="00404A72"/>
    <w:rsid w:val="004053BF"/>
    <w:rsid w:val="004C6602"/>
    <w:rsid w:val="005F6BED"/>
    <w:rsid w:val="006202B2"/>
    <w:rsid w:val="007707A2"/>
    <w:rsid w:val="00781BE9"/>
    <w:rsid w:val="007B6A19"/>
    <w:rsid w:val="007C60D1"/>
    <w:rsid w:val="00811C63"/>
    <w:rsid w:val="00812EB2"/>
    <w:rsid w:val="00881DB4"/>
    <w:rsid w:val="008D1C21"/>
    <w:rsid w:val="008D2F97"/>
    <w:rsid w:val="008E57A9"/>
    <w:rsid w:val="009146C9"/>
    <w:rsid w:val="009B1095"/>
    <w:rsid w:val="009D7A38"/>
    <w:rsid w:val="00A24F1B"/>
    <w:rsid w:val="00A306E2"/>
    <w:rsid w:val="00A36AC1"/>
    <w:rsid w:val="00AA4264"/>
    <w:rsid w:val="00AC59BE"/>
    <w:rsid w:val="00AD3672"/>
    <w:rsid w:val="00AD6FA7"/>
    <w:rsid w:val="00BE6BD0"/>
    <w:rsid w:val="00C01C6A"/>
    <w:rsid w:val="00C1554D"/>
    <w:rsid w:val="00C47A21"/>
    <w:rsid w:val="00C602DA"/>
    <w:rsid w:val="00D11D1D"/>
    <w:rsid w:val="00E80B77"/>
    <w:rsid w:val="00EA66EC"/>
    <w:rsid w:val="00EB73FF"/>
    <w:rsid w:val="00EF38ED"/>
    <w:rsid w:val="00F15E9E"/>
    <w:rsid w:val="00F67E31"/>
    <w:rsid w:val="00F7413A"/>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FootnoteText">
    <w:name w:val="footnote text"/>
    <w:basedOn w:val="Normal"/>
    <w:link w:val="FootnoteTextChar"/>
    <w:uiPriority w:val="99"/>
    <w:semiHidden/>
    <w:unhideWhenUsed/>
    <w:rsid w:val="008D1C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1C21"/>
    <w:rPr>
      <w:sz w:val="20"/>
      <w:szCs w:val="20"/>
    </w:rPr>
  </w:style>
  <w:style w:type="character" w:styleId="FootnoteReference">
    <w:name w:val="footnote reference"/>
    <w:basedOn w:val="DefaultParagraphFont"/>
    <w:uiPriority w:val="99"/>
    <w:semiHidden/>
    <w:unhideWhenUsed/>
    <w:rsid w:val="008D1C21"/>
    <w:rPr>
      <w:vertAlign w:val="superscript"/>
    </w:rPr>
  </w:style>
  <w:style w:type="paragraph" w:styleId="Bibliography">
    <w:name w:val="Bibliography"/>
    <w:basedOn w:val="Normal"/>
    <w:next w:val="Normal"/>
    <w:uiPriority w:val="37"/>
    <w:unhideWhenUsed/>
    <w:rsid w:val="00AD6FA7"/>
  </w:style>
  <w:style w:type="paragraph" w:styleId="NormalWeb">
    <w:name w:val="Normal (Web)"/>
    <w:basedOn w:val="Normal"/>
    <w:uiPriority w:val="99"/>
    <w:semiHidden/>
    <w:unhideWhenUsed/>
    <w:rsid w:val="00A24F1B"/>
    <w:pPr>
      <w:spacing w:before="100" w:beforeAutospacing="1" w:after="100" w:afterAutospacing="1" w:line="240" w:lineRule="auto"/>
    </w:pPr>
    <w:rPr>
      <w:rFonts w:ascii="Times New Roman" w:eastAsia="Times New Roman"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841972">
      <w:bodyDiv w:val="1"/>
      <w:marLeft w:val="0"/>
      <w:marRight w:val="0"/>
      <w:marTop w:val="0"/>
      <w:marBottom w:val="0"/>
      <w:divBdr>
        <w:top w:val="none" w:sz="0" w:space="0" w:color="auto"/>
        <w:left w:val="none" w:sz="0" w:space="0" w:color="auto"/>
        <w:bottom w:val="none" w:sz="0" w:space="0" w:color="auto"/>
        <w:right w:val="none" w:sz="0" w:space="0" w:color="auto"/>
      </w:divBdr>
    </w:div>
    <w:div w:id="281612190">
      <w:bodyDiv w:val="1"/>
      <w:marLeft w:val="0"/>
      <w:marRight w:val="0"/>
      <w:marTop w:val="0"/>
      <w:marBottom w:val="0"/>
      <w:divBdr>
        <w:top w:val="none" w:sz="0" w:space="0" w:color="auto"/>
        <w:left w:val="none" w:sz="0" w:space="0" w:color="auto"/>
        <w:bottom w:val="none" w:sz="0" w:space="0" w:color="auto"/>
        <w:right w:val="none" w:sz="0" w:space="0" w:color="auto"/>
      </w:divBdr>
    </w:div>
    <w:div w:id="342169299">
      <w:bodyDiv w:val="1"/>
      <w:marLeft w:val="0"/>
      <w:marRight w:val="0"/>
      <w:marTop w:val="0"/>
      <w:marBottom w:val="0"/>
      <w:divBdr>
        <w:top w:val="none" w:sz="0" w:space="0" w:color="auto"/>
        <w:left w:val="none" w:sz="0" w:space="0" w:color="auto"/>
        <w:bottom w:val="none" w:sz="0" w:space="0" w:color="auto"/>
        <w:right w:val="none" w:sz="0" w:space="0" w:color="auto"/>
      </w:divBdr>
    </w:div>
    <w:div w:id="796676994">
      <w:bodyDiv w:val="1"/>
      <w:marLeft w:val="0"/>
      <w:marRight w:val="0"/>
      <w:marTop w:val="0"/>
      <w:marBottom w:val="0"/>
      <w:divBdr>
        <w:top w:val="none" w:sz="0" w:space="0" w:color="auto"/>
        <w:left w:val="none" w:sz="0" w:space="0" w:color="auto"/>
        <w:bottom w:val="none" w:sz="0" w:space="0" w:color="auto"/>
        <w:right w:val="none" w:sz="0" w:space="0" w:color="auto"/>
      </w:divBdr>
    </w:div>
    <w:div w:id="886338245">
      <w:bodyDiv w:val="1"/>
      <w:marLeft w:val="0"/>
      <w:marRight w:val="0"/>
      <w:marTop w:val="0"/>
      <w:marBottom w:val="0"/>
      <w:divBdr>
        <w:top w:val="none" w:sz="0" w:space="0" w:color="auto"/>
        <w:left w:val="none" w:sz="0" w:space="0" w:color="auto"/>
        <w:bottom w:val="none" w:sz="0" w:space="0" w:color="auto"/>
        <w:right w:val="none" w:sz="0" w:space="0" w:color="auto"/>
      </w:divBdr>
    </w:div>
    <w:div w:id="961107762">
      <w:bodyDiv w:val="1"/>
      <w:marLeft w:val="0"/>
      <w:marRight w:val="0"/>
      <w:marTop w:val="0"/>
      <w:marBottom w:val="0"/>
      <w:divBdr>
        <w:top w:val="none" w:sz="0" w:space="0" w:color="auto"/>
        <w:left w:val="none" w:sz="0" w:space="0" w:color="auto"/>
        <w:bottom w:val="none" w:sz="0" w:space="0" w:color="auto"/>
        <w:right w:val="none" w:sz="0" w:space="0" w:color="auto"/>
      </w:divBdr>
    </w:div>
    <w:div w:id="1101609979">
      <w:bodyDiv w:val="1"/>
      <w:marLeft w:val="0"/>
      <w:marRight w:val="0"/>
      <w:marTop w:val="0"/>
      <w:marBottom w:val="0"/>
      <w:divBdr>
        <w:top w:val="none" w:sz="0" w:space="0" w:color="auto"/>
        <w:left w:val="none" w:sz="0" w:space="0" w:color="auto"/>
        <w:bottom w:val="none" w:sz="0" w:space="0" w:color="auto"/>
        <w:right w:val="none" w:sz="0" w:space="0" w:color="auto"/>
      </w:divBdr>
    </w:div>
    <w:div w:id="1113750153">
      <w:bodyDiv w:val="1"/>
      <w:marLeft w:val="0"/>
      <w:marRight w:val="0"/>
      <w:marTop w:val="0"/>
      <w:marBottom w:val="0"/>
      <w:divBdr>
        <w:top w:val="none" w:sz="0" w:space="0" w:color="auto"/>
        <w:left w:val="none" w:sz="0" w:space="0" w:color="auto"/>
        <w:bottom w:val="none" w:sz="0" w:space="0" w:color="auto"/>
        <w:right w:val="none" w:sz="0" w:space="0" w:color="auto"/>
      </w:divBdr>
    </w:div>
    <w:div w:id="1497962013">
      <w:bodyDiv w:val="1"/>
      <w:marLeft w:val="0"/>
      <w:marRight w:val="0"/>
      <w:marTop w:val="0"/>
      <w:marBottom w:val="0"/>
      <w:divBdr>
        <w:top w:val="none" w:sz="0" w:space="0" w:color="auto"/>
        <w:left w:val="none" w:sz="0" w:space="0" w:color="auto"/>
        <w:bottom w:val="none" w:sz="0" w:space="0" w:color="auto"/>
        <w:right w:val="none" w:sz="0" w:space="0" w:color="auto"/>
      </w:divBdr>
      <w:divsChild>
        <w:div w:id="2144304960">
          <w:marLeft w:val="0"/>
          <w:marRight w:val="0"/>
          <w:marTop w:val="0"/>
          <w:marBottom w:val="0"/>
          <w:divBdr>
            <w:top w:val="none" w:sz="0" w:space="0" w:color="auto"/>
            <w:left w:val="none" w:sz="0" w:space="0" w:color="auto"/>
            <w:bottom w:val="none" w:sz="0" w:space="0" w:color="auto"/>
            <w:right w:val="none" w:sz="0" w:space="0" w:color="auto"/>
          </w:divBdr>
        </w:div>
      </w:divsChild>
    </w:div>
    <w:div w:id="1583951201">
      <w:bodyDiv w:val="1"/>
      <w:marLeft w:val="0"/>
      <w:marRight w:val="0"/>
      <w:marTop w:val="0"/>
      <w:marBottom w:val="0"/>
      <w:divBdr>
        <w:top w:val="none" w:sz="0" w:space="0" w:color="auto"/>
        <w:left w:val="none" w:sz="0" w:space="0" w:color="auto"/>
        <w:bottom w:val="none" w:sz="0" w:space="0" w:color="auto"/>
        <w:right w:val="none" w:sz="0" w:space="0" w:color="auto"/>
      </w:divBdr>
    </w:div>
    <w:div w:id="1719281350">
      <w:bodyDiv w:val="1"/>
      <w:marLeft w:val="0"/>
      <w:marRight w:val="0"/>
      <w:marTop w:val="0"/>
      <w:marBottom w:val="0"/>
      <w:divBdr>
        <w:top w:val="none" w:sz="0" w:space="0" w:color="auto"/>
        <w:left w:val="none" w:sz="0" w:space="0" w:color="auto"/>
        <w:bottom w:val="none" w:sz="0" w:space="0" w:color="auto"/>
        <w:right w:val="none" w:sz="0" w:space="0" w:color="auto"/>
      </w:divBdr>
    </w:div>
    <w:div w:id="1920796811">
      <w:bodyDiv w:val="1"/>
      <w:marLeft w:val="0"/>
      <w:marRight w:val="0"/>
      <w:marTop w:val="0"/>
      <w:marBottom w:val="0"/>
      <w:divBdr>
        <w:top w:val="none" w:sz="0" w:space="0" w:color="auto"/>
        <w:left w:val="none" w:sz="0" w:space="0" w:color="auto"/>
        <w:bottom w:val="none" w:sz="0" w:space="0" w:color="auto"/>
        <w:right w:val="none" w:sz="0" w:space="0" w:color="auto"/>
      </w:divBdr>
    </w:div>
    <w:div w:id="1959139789">
      <w:bodyDiv w:val="1"/>
      <w:marLeft w:val="0"/>
      <w:marRight w:val="0"/>
      <w:marTop w:val="0"/>
      <w:marBottom w:val="0"/>
      <w:divBdr>
        <w:top w:val="none" w:sz="0" w:space="0" w:color="auto"/>
        <w:left w:val="none" w:sz="0" w:space="0" w:color="auto"/>
        <w:bottom w:val="none" w:sz="0" w:space="0" w:color="auto"/>
        <w:right w:val="none" w:sz="0" w:space="0" w:color="auto"/>
      </w:divBdr>
    </w:div>
    <w:div w:id="206143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Kni06</b:Tag>
    <b:SourceType>Book</b:SourceType>
    <b:Guid>{0431C233-231F-4691-AFC3-F7F66487EC51}</b:Guid>
    <b:Author>
      <b:Author>
        <b:NameList>
          <b:Person>
            <b:Last>Knippenberg</b:Last>
            <b:First>Schippers</b:First>
          </b:Person>
        </b:NameList>
      </b:Author>
    </b:Author>
    <b:Title>Work Group Diversity</b:Title>
    <b:Year>2006</b:Year>
    <b:RefOrder>1</b:RefOrder>
  </b:Source>
  <b:Source>
    <b:Tag>Her22</b:Tag>
    <b:SourceType>InternetSite</b:SourceType>
    <b:Guid>{A7BDC4B0-5F6B-495C-A09D-B89E875770ED}</b:Guid>
    <b:Year>2022</b:Year>
    <b:InternetSiteTitle>Herzing university</b:InternetSiteTitle>
    <b:URL>https://www.herzing.edu/blog/7-important-teamwork-skills-you-need-school-and-your-career</b:URL>
    <b:RefOrder>2</b:RefOrder>
  </b:Source>
  <b:Source>
    <b:Tag>Jam10</b:Tag>
    <b:SourceType>BookSection</b:SourceType>
    <b:Guid>{4CE3A7EA-EBAB-49CE-9B2A-B88A5077603E}</b:Guid>
    <b:Title>Leadership</b:Title>
    <b:Year>2010</b:Year>
    <b:Author>
      <b:Author>
        <b:NameList>
          <b:Person>
            <b:Last>Burns</b:Last>
            <b:First>James</b:First>
            <b:Middle>MacGregor</b:Middle>
          </b:Person>
        </b:NameList>
      </b:Author>
    </b:Author>
    <b:Pages>p</b:Pages>
    <b:Publisher>HarpPerenM</b:Publisher>
    <b:RefOrder>3</b:RefOrder>
  </b:Source>
  <b:Source>
    <b:Tag>Dep18</b:Tag>
    <b:SourceType>Interview</b:SourceType>
    <b:Guid>{7A104B5D-D837-454D-8338-CAD782C5283C}</b:Guid>
    <b:Author>
      <b:Author>
        <b:NameList>
          <b:Person>
            <b:Last>Deptula</b:Last>
            <b:First>Bryan</b:First>
          </b:Person>
        </b:NameList>
      </b:Author>
      <b:Interviewee>
        <b:NameList>
          <b:Person>
            <b:Last>Deptula</b:Last>
            <b:First>Bryan</b:First>
          </b:Person>
        </b:NameList>
      </b:Interviewee>
      <b:Interviewer>
        <b:NameList>
          <b:Person>
            <b:Last>Talks</b:Last>
            <b:First>Ted</b:First>
          </b:Person>
        </b:NameList>
      </b:Interviewer>
    </b:Author>
    <b:Title>Leaders Are Born To Be Made</b:Title>
    <b:Year>2018</b:Year>
    <b:Month>04</b:Month>
    <b:Day>18</b:Day>
    <b:URL>https://www.youtube.com/watch?v=3R2x3jWG_XY&amp;ab_channel=TEDxTalks</b:URL>
    <b:RefOrder>4</b:RefOrder>
  </b:Source>
</b:Sources>
</file>

<file path=customXml/itemProps1.xml><?xml version="1.0" encoding="utf-8"?>
<ds:datastoreItem xmlns:ds="http://schemas.openxmlformats.org/officeDocument/2006/customXml" ds:itemID="{4FD893DA-DBBB-4194-A09E-8D43A6DA4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marti.kehaiov1@gmail.com</cp:lastModifiedBy>
  <cp:revision>3</cp:revision>
  <dcterms:created xsi:type="dcterms:W3CDTF">2022-10-08T13:40:00Z</dcterms:created>
  <dcterms:modified xsi:type="dcterms:W3CDTF">2022-10-11T20:56:00Z</dcterms:modified>
</cp:coreProperties>
</file>