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02A98" w14:textId="77777777" w:rsidR="00302B5B" w:rsidRDefault="00302B5B" w:rsidP="00302B5B">
      <w:pPr>
        <w:spacing w:line="360" w:lineRule="auto"/>
        <w:jc w:val="center"/>
        <w:rPr>
          <w:rFonts w:ascii="Times New Roman" w:eastAsia="Times New Roman" w:hAnsi="Times New Roman" w:cs="Times New Roman"/>
          <w:b/>
          <w:sz w:val="32"/>
          <w:szCs w:val="32"/>
        </w:rPr>
      </w:pPr>
    </w:p>
    <w:p w14:paraId="3E2ED5DF" w14:textId="77777777" w:rsidR="00302B5B" w:rsidRDefault="00302B5B" w:rsidP="00302B5B">
      <w:pPr>
        <w:spacing w:line="360" w:lineRule="auto"/>
        <w:jc w:val="center"/>
        <w:rPr>
          <w:rFonts w:ascii="Times New Roman" w:eastAsia="Times New Roman" w:hAnsi="Times New Roman" w:cs="Times New Roman"/>
          <w:b/>
          <w:sz w:val="32"/>
          <w:szCs w:val="32"/>
        </w:rPr>
      </w:pPr>
    </w:p>
    <w:p w14:paraId="25CF9EE2" w14:textId="77777777" w:rsidR="00302B5B" w:rsidRDefault="00302B5B" w:rsidP="00302B5B">
      <w:pPr>
        <w:spacing w:line="360" w:lineRule="auto"/>
        <w:jc w:val="center"/>
        <w:rPr>
          <w:rFonts w:ascii="Times New Roman" w:eastAsia="Times New Roman" w:hAnsi="Times New Roman" w:cs="Times New Roman"/>
          <w:b/>
          <w:sz w:val="32"/>
          <w:szCs w:val="32"/>
        </w:rPr>
      </w:pPr>
    </w:p>
    <w:p w14:paraId="290F19E5" w14:textId="77777777" w:rsidR="00302B5B" w:rsidRDefault="00302B5B" w:rsidP="00302B5B">
      <w:pPr>
        <w:spacing w:line="360" w:lineRule="auto"/>
        <w:jc w:val="center"/>
        <w:rPr>
          <w:rFonts w:ascii="Times New Roman" w:eastAsia="Times New Roman" w:hAnsi="Times New Roman" w:cs="Times New Roman"/>
          <w:b/>
          <w:sz w:val="32"/>
          <w:szCs w:val="32"/>
        </w:rPr>
      </w:pPr>
    </w:p>
    <w:p w14:paraId="43613F35" w14:textId="77777777" w:rsidR="00302B5B" w:rsidRDefault="00302B5B" w:rsidP="00302B5B">
      <w:pPr>
        <w:spacing w:line="360" w:lineRule="auto"/>
        <w:jc w:val="center"/>
        <w:rPr>
          <w:rFonts w:ascii="Times New Roman" w:eastAsia="Times New Roman" w:hAnsi="Times New Roman" w:cs="Times New Roman"/>
          <w:b/>
          <w:sz w:val="32"/>
          <w:szCs w:val="32"/>
        </w:rPr>
      </w:pPr>
    </w:p>
    <w:p w14:paraId="04C2A601" w14:textId="77777777" w:rsidR="00302B5B" w:rsidRDefault="00302B5B" w:rsidP="00302B5B">
      <w:pPr>
        <w:spacing w:line="360" w:lineRule="auto"/>
        <w:jc w:val="center"/>
        <w:rPr>
          <w:rFonts w:ascii="Times New Roman" w:eastAsia="Times New Roman" w:hAnsi="Times New Roman" w:cs="Times New Roman"/>
          <w:b/>
          <w:sz w:val="32"/>
          <w:szCs w:val="32"/>
        </w:rPr>
      </w:pPr>
    </w:p>
    <w:p w14:paraId="3A672E5C" w14:textId="77777777" w:rsidR="00302B5B" w:rsidRDefault="00302B5B" w:rsidP="00302B5B">
      <w:pPr>
        <w:spacing w:line="360" w:lineRule="auto"/>
        <w:jc w:val="center"/>
        <w:rPr>
          <w:rFonts w:ascii="Times New Roman" w:eastAsia="Times New Roman" w:hAnsi="Times New Roman" w:cs="Times New Roman"/>
          <w:b/>
          <w:sz w:val="32"/>
          <w:szCs w:val="32"/>
        </w:rPr>
      </w:pPr>
    </w:p>
    <w:p w14:paraId="236A4987" w14:textId="77777777" w:rsidR="00302B5B" w:rsidRDefault="00302B5B" w:rsidP="00302B5B">
      <w:pPr>
        <w:spacing w:line="360" w:lineRule="auto"/>
        <w:jc w:val="center"/>
        <w:rPr>
          <w:rFonts w:ascii="Times New Roman" w:eastAsia="Times New Roman" w:hAnsi="Times New Roman" w:cs="Times New Roman"/>
          <w:b/>
          <w:sz w:val="32"/>
          <w:szCs w:val="32"/>
        </w:rPr>
      </w:pPr>
    </w:p>
    <w:p w14:paraId="3F938C2C" w14:textId="77777777" w:rsidR="00302B5B" w:rsidRDefault="00302B5B" w:rsidP="00302B5B">
      <w:pPr>
        <w:spacing w:line="360" w:lineRule="auto"/>
        <w:jc w:val="center"/>
        <w:rPr>
          <w:rFonts w:ascii="Times New Roman" w:eastAsia="Times New Roman" w:hAnsi="Times New Roman" w:cs="Times New Roman"/>
          <w:b/>
          <w:sz w:val="32"/>
          <w:szCs w:val="32"/>
        </w:rPr>
      </w:pPr>
    </w:p>
    <w:p w14:paraId="1A753C71" w14:textId="77777777" w:rsidR="00302B5B" w:rsidRDefault="00302B5B" w:rsidP="00302B5B">
      <w:pPr>
        <w:spacing w:line="360" w:lineRule="auto"/>
        <w:jc w:val="center"/>
        <w:rPr>
          <w:rFonts w:ascii="Times New Roman" w:eastAsia="Times New Roman" w:hAnsi="Times New Roman" w:cs="Times New Roman"/>
          <w:b/>
          <w:sz w:val="32"/>
          <w:szCs w:val="32"/>
        </w:rPr>
      </w:pPr>
    </w:p>
    <w:p w14:paraId="1E9C8755" w14:textId="77777777" w:rsidR="00302B5B" w:rsidRDefault="00302B5B" w:rsidP="00302B5B">
      <w:pPr>
        <w:spacing w:line="360" w:lineRule="auto"/>
        <w:jc w:val="center"/>
        <w:rPr>
          <w:rFonts w:ascii="Times New Roman" w:eastAsia="Times New Roman" w:hAnsi="Times New Roman" w:cs="Times New Roman"/>
          <w:b/>
          <w:sz w:val="32"/>
          <w:szCs w:val="32"/>
        </w:rPr>
      </w:pPr>
    </w:p>
    <w:p w14:paraId="35586598" w14:textId="77777777" w:rsidR="00303CCA" w:rsidRDefault="00000000" w:rsidP="00302B5B">
      <w:pPr>
        <w:spacing w:line="360" w:lineRule="auto"/>
        <w:jc w:val="center"/>
        <w:rPr>
          <w:rFonts w:ascii="Times New Roman" w:eastAsia="Times New Roman" w:hAnsi="Times New Roman" w:cs="Times New Roman"/>
          <w:b/>
          <w:sz w:val="32"/>
          <w:szCs w:val="32"/>
        </w:rPr>
      </w:pPr>
      <w:r w:rsidRPr="00302B5B">
        <w:rPr>
          <w:rFonts w:ascii="Times New Roman" w:eastAsia="Times New Roman" w:hAnsi="Times New Roman" w:cs="Times New Roman"/>
          <w:b/>
          <w:sz w:val="32"/>
          <w:szCs w:val="32"/>
        </w:rPr>
        <w:t>INTERNATIONAL BUSINESS COMMUNICATIONS</w:t>
      </w:r>
    </w:p>
    <w:p w14:paraId="45C303B5" w14:textId="77777777" w:rsidR="00303CCA" w:rsidRDefault="00303CCA" w:rsidP="00302B5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LCBB6001</w:t>
      </w:r>
    </w:p>
    <w:p w14:paraId="113803DF" w14:textId="77777777" w:rsidR="00303CCA" w:rsidRDefault="00303CCA" w:rsidP="00302B5B">
      <w:pPr>
        <w:spacing w:line="360" w:lineRule="auto"/>
        <w:jc w:val="center"/>
        <w:rPr>
          <w:rFonts w:ascii="Times New Roman" w:eastAsia="Times New Roman" w:hAnsi="Times New Roman" w:cs="Times New Roman"/>
          <w:b/>
          <w:sz w:val="32"/>
          <w:szCs w:val="32"/>
        </w:rPr>
      </w:pPr>
    </w:p>
    <w:p w14:paraId="6EAB57E9" w14:textId="77777777" w:rsidR="00303CCA" w:rsidRDefault="00303CCA" w:rsidP="00302B5B">
      <w:pPr>
        <w:spacing w:line="360" w:lineRule="auto"/>
        <w:jc w:val="center"/>
        <w:rPr>
          <w:rFonts w:ascii="Times New Roman" w:eastAsia="Times New Roman" w:hAnsi="Times New Roman" w:cs="Times New Roman"/>
          <w:b/>
          <w:sz w:val="32"/>
          <w:szCs w:val="32"/>
        </w:rPr>
      </w:pPr>
    </w:p>
    <w:p w14:paraId="43DF76E3" w14:textId="77777777" w:rsidR="00303CCA" w:rsidRDefault="00303CCA" w:rsidP="00302B5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Adriana Cornelia Brian</w:t>
      </w:r>
    </w:p>
    <w:p w14:paraId="760077E8" w14:textId="60341FB4" w:rsidR="00302B5B" w:rsidRPr="00302B5B" w:rsidRDefault="00303CCA" w:rsidP="00302B5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 2019150</w:t>
      </w:r>
      <w:r w:rsidR="00000000" w:rsidRPr="00302B5B">
        <w:rPr>
          <w:rFonts w:ascii="Times New Roman" w:eastAsia="Times New Roman" w:hAnsi="Times New Roman" w:cs="Times New Roman"/>
          <w:b/>
          <w:sz w:val="32"/>
          <w:szCs w:val="32"/>
        </w:rPr>
        <w:br w:type="page"/>
      </w:r>
    </w:p>
    <w:p w14:paraId="0B04E9AF" w14:textId="77777777" w:rsidR="00302B5B" w:rsidRPr="00302B5B" w:rsidRDefault="00000000" w:rsidP="00302B5B">
      <w:pPr>
        <w:spacing w:line="360" w:lineRule="auto"/>
        <w:jc w:val="center"/>
        <w:rPr>
          <w:rFonts w:ascii="Times New Roman" w:eastAsia="Times New Roman" w:hAnsi="Times New Roman" w:cs="Times New Roman"/>
          <w:b/>
          <w:sz w:val="24"/>
          <w:szCs w:val="24"/>
        </w:rPr>
      </w:pPr>
      <w:r w:rsidRPr="00302B5B">
        <w:rPr>
          <w:rFonts w:ascii="Times New Roman" w:eastAsia="Times New Roman" w:hAnsi="Times New Roman" w:cs="Times New Roman"/>
          <w:b/>
          <w:sz w:val="24"/>
          <w:szCs w:val="24"/>
        </w:rPr>
        <w:lastRenderedPageBreak/>
        <w:t>Table of Content</w:t>
      </w:r>
    </w:p>
    <w:sdt>
      <w:sdtPr>
        <w:rPr>
          <w:rFonts w:ascii="Times New Roman" w:eastAsia="Arial" w:hAnsi="Times New Roman" w:cs="Times New Roman"/>
          <w:color w:val="auto"/>
          <w:sz w:val="24"/>
          <w:szCs w:val="24"/>
          <w:lang w:val="en-GB"/>
        </w:rPr>
        <w:id w:val="-133256407"/>
        <w:docPartObj>
          <w:docPartGallery w:val="Table of Contents"/>
          <w:docPartUnique/>
        </w:docPartObj>
      </w:sdtPr>
      <w:sdtEndPr>
        <w:rPr>
          <w:b/>
          <w:bCs/>
          <w:noProof/>
        </w:rPr>
      </w:sdtEndPr>
      <w:sdtContent>
        <w:p w14:paraId="56858F5A" w14:textId="77777777" w:rsidR="00302B5B" w:rsidRPr="00302B5B" w:rsidRDefault="00302B5B" w:rsidP="00302B5B">
          <w:pPr>
            <w:pStyle w:val="TOCHeading"/>
            <w:spacing w:line="360" w:lineRule="auto"/>
            <w:jc w:val="both"/>
            <w:rPr>
              <w:rFonts w:ascii="Times New Roman" w:hAnsi="Times New Roman" w:cs="Times New Roman"/>
              <w:sz w:val="24"/>
              <w:szCs w:val="24"/>
            </w:rPr>
          </w:pPr>
        </w:p>
        <w:p w14:paraId="5CD9530C"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r w:rsidRPr="00302B5B">
            <w:rPr>
              <w:rFonts w:ascii="Times New Roman" w:hAnsi="Times New Roman" w:cs="Times New Roman"/>
              <w:sz w:val="24"/>
              <w:szCs w:val="24"/>
            </w:rPr>
            <w:fldChar w:fldCharType="begin"/>
          </w:r>
          <w:r w:rsidRPr="00302B5B">
            <w:rPr>
              <w:rFonts w:ascii="Times New Roman" w:hAnsi="Times New Roman" w:cs="Times New Roman"/>
              <w:sz w:val="24"/>
              <w:szCs w:val="24"/>
            </w:rPr>
            <w:instrText xml:space="preserve"> TOC \o "1-3" \h \z \u </w:instrText>
          </w:r>
          <w:r w:rsidRPr="00302B5B">
            <w:rPr>
              <w:rFonts w:ascii="Times New Roman" w:hAnsi="Times New Roman" w:cs="Times New Roman"/>
              <w:sz w:val="24"/>
              <w:szCs w:val="24"/>
            </w:rPr>
            <w:fldChar w:fldCharType="separate"/>
          </w:r>
          <w:hyperlink w:anchor="_Toc129970504" w:history="1">
            <w:r w:rsidRPr="00302B5B">
              <w:rPr>
                <w:rStyle w:val="Hyperlink"/>
                <w:rFonts w:ascii="Times New Roman" w:hAnsi="Times New Roman" w:cs="Times New Roman"/>
                <w:noProof/>
                <w:sz w:val="24"/>
                <w:szCs w:val="24"/>
              </w:rPr>
              <w:t>Introduction of British business communications-</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_Toc129970504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302B5B">
              <w:rPr>
                <w:rFonts w:ascii="Times New Roman" w:hAnsi="Times New Roman" w:cs="Times New Roman"/>
                <w:noProof/>
                <w:webHidden/>
                <w:sz w:val="24"/>
                <w:szCs w:val="24"/>
              </w:rPr>
              <w:fldChar w:fldCharType="end"/>
            </w:r>
          </w:hyperlink>
        </w:p>
        <w:p w14:paraId="1853EE05"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hyperlink w:anchor="_Toc129970505" w:history="1">
            <w:r w:rsidRPr="00302B5B">
              <w:rPr>
                <w:rStyle w:val="Hyperlink"/>
                <w:rFonts w:ascii="Times New Roman" w:hAnsi="Times New Roman" w:cs="Times New Roman"/>
                <w:noProof/>
                <w:sz w:val="24"/>
                <w:szCs w:val="24"/>
              </w:rPr>
              <w:t>Introduction of KFC-</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_Toc129970505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302B5B">
              <w:rPr>
                <w:rFonts w:ascii="Times New Roman" w:hAnsi="Times New Roman" w:cs="Times New Roman"/>
                <w:noProof/>
                <w:webHidden/>
                <w:sz w:val="24"/>
                <w:szCs w:val="24"/>
              </w:rPr>
              <w:fldChar w:fldCharType="end"/>
            </w:r>
          </w:hyperlink>
        </w:p>
        <w:p w14:paraId="66DEF68D"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hyperlink w:anchor="_Toc129970506" w:history="1">
            <w:r w:rsidRPr="00302B5B">
              <w:rPr>
                <w:rStyle w:val="Hyperlink"/>
                <w:rFonts w:ascii="Times New Roman" w:hAnsi="Times New Roman" w:cs="Times New Roman"/>
                <w:noProof/>
                <w:sz w:val="24"/>
                <w:szCs w:val="24"/>
              </w:rPr>
              <w:t>International and intercultural communication theories-</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_Toc129970506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302B5B">
              <w:rPr>
                <w:rFonts w:ascii="Times New Roman" w:hAnsi="Times New Roman" w:cs="Times New Roman"/>
                <w:noProof/>
                <w:webHidden/>
                <w:sz w:val="24"/>
                <w:szCs w:val="24"/>
              </w:rPr>
              <w:fldChar w:fldCharType="end"/>
            </w:r>
          </w:hyperlink>
        </w:p>
        <w:p w14:paraId="12A57D08"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hyperlink w:anchor="_Toc129970507" w:history="1">
            <w:r w:rsidRPr="00302B5B">
              <w:rPr>
                <w:rStyle w:val="Hyperlink"/>
                <w:rFonts w:ascii="Times New Roman" w:hAnsi="Times New Roman" w:cs="Times New Roman"/>
                <w:noProof/>
                <w:sz w:val="24"/>
                <w:szCs w:val="24"/>
              </w:rPr>
              <w:t>Cultural sensitivities of the companies in the UK-</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_Toc129970507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302B5B">
              <w:rPr>
                <w:rFonts w:ascii="Times New Roman" w:hAnsi="Times New Roman" w:cs="Times New Roman"/>
                <w:noProof/>
                <w:webHidden/>
                <w:sz w:val="24"/>
                <w:szCs w:val="24"/>
              </w:rPr>
              <w:fldChar w:fldCharType="end"/>
            </w:r>
          </w:hyperlink>
        </w:p>
        <w:p w14:paraId="71BA4E68"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hyperlink w:anchor="_Toc129970508" w:history="1">
            <w:r w:rsidRPr="00302B5B">
              <w:rPr>
                <w:rStyle w:val="Hyperlink"/>
                <w:rFonts w:ascii="Times New Roman" w:hAnsi="Times New Roman" w:cs="Times New Roman"/>
                <w:noProof/>
                <w:sz w:val="24"/>
                <w:szCs w:val="24"/>
              </w:rPr>
              <w:t>Different barriers to communication faced by a diverse workforce in the UK with examples-</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_Toc129970508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302B5B">
              <w:rPr>
                <w:rFonts w:ascii="Times New Roman" w:hAnsi="Times New Roman" w:cs="Times New Roman"/>
                <w:noProof/>
                <w:webHidden/>
                <w:sz w:val="24"/>
                <w:szCs w:val="24"/>
              </w:rPr>
              <w:fldChar w:fldCharType="end"/>
            </w:r>
          </w:hyperlink>
        </w:p>
        <w:p w14:paraId="135ED5F5"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hyperlink w:anchor="_Toc129970509" w:history="1">
            <w:r w:rsidRPr="00302B5B">
              <w:rPr>
                <w:rStyle w:val="Hyperlink"/>
                <w:rFonts w:ascii="Times New Roman" w:hAnsi="Times New Roman" w:cs="Times New Roman"/>
                <w:noProof/>
                <w:sz w:val="24"/>
                <w:szCs w:val="24"/>
              </w:rPr>
              <w:t>Effective communication strategies and recommendations for enabling the success and positive environment in KFC-</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_Toc129970509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302B5B">
              <w:rPr>
                <w:rFonts w:ascii="Times New Roman" w:hAnsi="Times New Roman" w:cs="Times New Roman"/>
                <w:noProof/>
                <w:webHidden/>
                <w:sz w:val="24"/>
                <w:szCs w:val="24"/>
              </w:rPr>
              <w:fldChar w:fldCharType="end"/>
            </w:r>
          </w:hyperlink>
        </w:p>
        <w:p w14:paraId="3842DA51"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hyperlink w:anchor="_Toc129970510" w:history="1">
            <w:r w:rsidRPr="00302B5B">
              <w:rPr>
                <w:rStyle w:val="Hyperlink"/>
                <w:rFonts w:ascii="Times New Roman" w:hAnsi="Times New Roman" w:cs="Times New Roman"/>
                <w:noProof/>
                <w:sz w:val="24"/>
                <w:szCs w:val="24"/>
              </w:rPr>
              <w:t>Conclusion-</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_Toc129970510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302B5B">
              <w:rPr>
                <w:rFonts w:ascii="Times New Roman" w:hAnsi="Times New Roman" w:cs="Times New Roman"/>
                <w:noProof/>
                <w:webHidden/>
                <w:sz w:val="24"/>
                <w:szCs w:val="24"/>
              </w:rPr>
              <w:fldChar w:fldCharType="end"/>
            </w:r>
          </w:hyperlink>
        </w:p>
        <w:p w14:paraId="77BE25BF" w14:textId="77777777" w:rsidR="00302B5B" w:rsidRPr="00302B5B" w:rsidRDefault="00000000" w:rsidP="00302B5B">
          <w:pPr>
            <w:pStyle w:val="TOC1"/>
            <w:tabs>
              <w:tab w:val="right" w:leader="dot" w:pos="9019"/>
            </w:tabs>
            <w:spacing w:line="360" w:lineRule="auto"/>
            <w:jc w:val="both"/>
            <w:rPr>
              <w:rFonts w:ascii="Times New Roman" w:hAnsi="Times New Roman" w:cs="Times New Roman"/>
              <w:noProof/>
              <w:sz w:val="24"/>
              <w:szCs w:val="24"/>
            </w:rPr>
          </w:pPr>
          <w:hyperlink w:anchor="_Toc129970511" w:history="1">
            <w:r w:rsidRPr="00302B5B">
              <w:rPr>
                <w:rStyle w:val="Hyperlink"/>
                <w:rFonts w:ascii="Times New Roman" w:hAnsi="Times New Roman" w:cs="Times New Roman"/>
                <w:noProof/>
                <w:sz w:val="24"/>
                <w:szCs w:val="24"/>
              </w:rPr>
              <w:t>References-</w:t>
            </w:r>
            <w:r w:rsidRPr="00302B5B">
              <w:rPr>
                <w:rFonts w:ascii="Times New Roman" w:hAnsi="Times New Roman" w:cs="Times New Roman"/>
                <w:noProof/>
                <w:webHidden/>
                <w:sz w:val="24"/>
                <w:szCs w:val="24"/>
              </w:rPr>
              <w:tab/>
            </w:r>
            <w:r w:rsidRPr="00302B5B">
              <w:rPr>
                <w:rFonts w:ascii="Times New Roman" w:hAnsi="Times New Roman" w:cs="Times New Roman"/>
                <w:noProof/>
                <w:webHidden/>
                <w:sz w:val="24"/>
                <w:szCs w:val="24"/>
              </w:rPr>
              <w:fldChar w:fldCharType="begin"/>
            </w:r>
            <w:r w:rsidRPr="00302B5B">
              <w:rPr>
                <w:rFonts w:ascii="Times New Roman" w:hAnsi="Times New Roman" w:cs="Times New Roman"/>
                <w:noProof/>
                <w:webHidden/>
                <w:sz w:val="24"/>
                <w:szCs w:val="24"/>
              </w:rPr>
              <w:instrText xml:space="preserve"> PAGEREF _Toc129970511 \h </w:instrText>
            </w:r>
            <w:r w:rsidRPr="00302B5B">
              <w:rPr>
                <w:rFonts w:ascii="Times New Roman" w:hAnsi="Times New Roman" w:cs="Times New Roman"/>
                <w:noProof/>
                <w:webHidden/>
                <w:sz w:val="24"/>
                <w:szCs w:val="24"/>
              </w:rPr>
            </w:r>
            <w:r w:rsidRPr="00302B5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302B5B">
              <w:rPr>
                <w:rFonts w:ascii="Times New Roman" w:hAnsi="Times New Roman" w:cs="Times New Roman"/>
                <w:noProof/>
                <w:webHidden/>
                <w:sz w:val="24"/>
                <w:szCs w:val="24"/>
              </w:rPr>
              <w:fldChar w:fldCharType="end"/>
            </w:r>
          </w:hyperlink>
        </w:p>
        <w:p w14:paraId="54BB05CC" w14:textId="77777777" w:rsidR="00302B5B" w:rsidRPr="00302B5B" w:rsidRDefault="00000000" w:rsidP="00302B5B">
          <w:pPr>
            <w:spacing w:line="360" w:lineRule="auto"/>
            <w:jc w:val="both"/>
            <w:rPr>
              <w:rFonts w:ascii="Times New Roman" w:hAnsi="Times New Roman" w:cs="Times New Roman"/>
              <w:sz w:val="24"/>
              <w:szCs w:val="24"/>
            </w:rPr>
          </w:pPr>
          <w:r w:rsidRPr="00302B5B">
            <w:rPr>
              <w:rFonts w:ascii="Times New Roman" w:hAnsi="Times New Roman" w:cs="Times New Roman"/>
              <w:b/>
              <w:bCs/>
              <w:noProof/>
              <w:sz w:val="24"/>
              <w:szCs w:val="24"/>
            </w:rPr>
            <w:fldChar w:fldCharType="end"/>
          </w:r>
        </w:p>
      </w:sdtContent>
    </w:sdt>
    <w:p w14:paraId="25DA553A" w14:textId="77777777" w:rsidR="00302B5B" w:rsidRPr="00302B5B" w:rsidRDefault="00000000" w:rsidP="00302B5B">
      <w:pPr>
        <w:spacing w:line="360" w:lineRule="auto"/>
        <w:jc w:val="both"/>
        <w:rPr>
          <w:rFonts w:ascii="Times New Roman" w:eastAsia="Times New Roman" w:hAnsi="Times New Roman" w:cs="Times New Roman"/>
          <w:b/>
          <w:sz w:val="24"/>
          <w:szCs w:val="24"/>
        </w:rPr>
      </w:pPr>
      <w:r w:rsidRPr="00302B5B">
        <w:rPr>
          <w:rFonts w:ascii="Times New Roman" w:eastAsia="Times New Roman" w:hAnsi="Times New Roman" w:cs="Times New Roman"/>
          <w:b/>
          <w:sz w:val="24"/>
          <w:szCs w:val="24"/>
        </w:rPr>
        <w:br w:type="page"/>
      </w:r>
    </w:p>
    <w:p w14:paraId="44045E0C" w14:textId="77777777" w:rsidR="0061739E" w:rsidRPr="00302B5B" w:rsidRDefault="00000000" w:rsidP="00302B5B">
      <w:pPr>
        <w:pStyle w:val="Heading1"/>
        <w:spacing w:line="360" w:lineRule="auto"/>
        <w:jc w:val="both"/>
        <w:rPr>
          <w:rFonts w:cs="Times New Roman"/>
          <w:szCs w:val="24"/>
        </w:rPr>
      </w:pPr>
      <w:bookmarkStart w:id="0" w:name="_Toc129970504"/>
      <w:r w:rsidRPr="00302B5B">
        <w:rPr>
          <w:rFonts w:cs="Times New Roman"/>
          <w:szCs w:val="24"/>
        </w:rPr>
        <w:lastRenderedPageBreak/>
        <w:t>Introduction of British business communications-</w:t>
      </w:r>
      <w:bookmarkEnd w:id="0"/>
    </w:p>
    <w:p w14:paraId="7698D33D"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sz w:val="24"/>
          <w:szCs w:val="24"/>
        </w:rPr>
        <w:t xml:space="preserve">As per the views of </w:t>
      </w:r>
      <w:r w:rsidRPr="00302B5B">
        <w:rPr>
          <w:rFonts w:ascii="Times New Roman" w:eastAsia="Times New Roman" w:hAnsi="Times New Roman" w:cs="Times New Roman"/>
          <w:color w:val="222222"/>
          <w:sz w:val="24"/>
          <w:szCs w:val="24"/>
          <w:highlight w:val="white"/>
        </w:rPr>
        <w:t>Guffey and Loewy, (2022) in the realm of advancement of technology and an economy which is termed as information-based, employers hanker after such employees who are efficient in the workplace and possess a wide value of skills. The upliftment of skills needs to be based on the advancement of the twenty-first century. The workers need to possess suave communication skills, analytical thinking, teamwork, written and verbal communication, problem-solving etc. Communication plays a pivotal role in terms of summing up the credibility of the success of a worker. British business communication is based on two aspects. The two perspectives are verbal and non-verbal communication.</w:t>
      </w:r>
    </w:p>
    <w:p w14:paraId="5FECC60A"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b/>
          <w:color w:val="222222"/>
          <w:sz w:val="24"/>
          <w:szCs w:val="24"/>
          <w:highlight w:val="white"/>
        </w:rPr>
        <w:t>Verbal communication</w:t>
      </w:r>
      <w:r w:rsidRPr="00302B5B">
        <w:rPr>
          <w:rFonts w:ascii="Times New Roman" w:eastAsia="Times New Roman" w:hAnsi="Times New Roman" w:cs="Times New Roman"/>
          <w:color w:val="222222"/>
          <w:sz w:val="24"/>
          <w:szCs w:val="24"/>
          <w:highlight w:val="white"/>
        </w:rPr>
        <w:t xml:space="preserve"> is based on a few objectives-</w:t>
      </w:r>
    </w:p>
    <w:p w14:paraId="197669A4"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Indirect communication-</w:t>
      </w:r>
    </w:p>
    <w:p w14:paraId="6EBF83A7"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The British are termed mostly as communicators of indirect approaches. They do not like to create any conflicts and want to be polite all the time. Therefore indirect communication mitigates the factors of conflicts (Evason, 2016).</w:t>
      </w:r>
    </w:p>
    <w:p w14:paraId="442A9E05"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Self-deprecation-</w:t>
      </w:r>
    </w:p>
    <w:p w14:paraId="31FD0580"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A sense of self-deprecation and being honest, humble, and relaxed while making conversation (Evason, 2016).   </w:t>
      </w:r>
    </w:p>
    <w:p w14:paraId="52C8D79D"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Humour-</w:t>
      </w:r>
    </w:p>
    <w:p w14:paraId="7E049340"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color w:val="222222"/>
          <w:sz w:val="24"/>
          <w:szCs w:val="24"/>
          <w:highlight w:val="white"/>
        </w:rPr>
        <w:t>In the context of British communication, the aspects of humour are used a lot in terms of making the mood light. Verbal communication rightfully helps them to enlighten the mood properly (Evason, 2016).</w:t>
      </w:r>
    </w:p>
    <w:p w14:paraId="1091E9B3"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Listening-</w:t>
      </w:r>
    </w:p>
    <w:p w14:paraId="48BF3DC9"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The British do not like to be interrupted while making any conversation. They avoid interruption and prefer to be active listeners in terms of the conversation process (Evason, 2016).  </w:t>
      </w:r>
    </w:p>
    <w:p w14:paraId="6BB225FA"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Voicing displeasure-</w:t>
      </w:r>
    </w:p>
    <w:p w14:paraId="2C67DF7B"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The British do not like to complain about any bad services in terms of ceasing the creation of any scene in public (Evason, 2016).</w:t>
      </w:r>
    </w:p>
    <w:p w14:paraId="27F54EAC"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Criticism-</w:t>
      </w:r>
    </w:p>
    <w:p w14:paraId="08D7DFEC"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The realm of criticism while interacting with the British should be indirect. If the counterpart becomes direct it can make the conversation ineffective, defensive and hostile (Evason, 2016).</w:t>
      </w:r>
    </w:p>
    <w:p w14:paraId="5CB6267E"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b/>
          <w:color w:val="222222"/>
          <w:sz w:val="24"/>
          <w:szCs w:val="24"/>
          <w:highlight w:val="white"/>
        </w:rPr>
        <w:t>Nonverbal communication</w:t>
      </w:r>
      <w:r w:rsidRPr="00302B5B">
        <w:rPr>
          <w:rFonts w:ascii="Times New Roman" w:eastAsia="Times New Roman" w:hAnsi="Times New Roman" w:cs="Times New Roman"/>
          <w:color w:val="222222"/>
          <w:sz w:val="24"/>
          <w:szCs w:val="24"/>
          <w:highlight w:val="white"/>
        </w:rPr>
        <w:t xml:space="preserve"> is based on the-</w:t>
      </w:r>
    </w:p>
    <w:p w14:paraId="52EF8DBC"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Expression-</w:t>
      </w:r>
    </w:p>
    <w:p w14:paraId="4B1D3698"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lastRenderedPageBreak/>
        <w:t xml:space="preserve">The British can not always show facial expressions to express their grief. Rather they want to be most robust in terms of expressing their emotions (Evason, 2016). </w:t>
      </w:r>
    </w:p>
    <w:p w14:paraId="3AC44221"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Personal space-</w:t>
      </w:r>
    </w:p>
    <w:p w14:paraId="1629CED2"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Personal space needs to be given to the British in terms of making any effective communication. For that reason, the British feel uncomfortable if somebody sits closer to them while making any communication (Evason, 2016).</w:t>
      </w:r>
    </w:p>
    <w:p w14:paraId="5CF0182B"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Physical contact-</w:t>
      </w:r>
    </w:p>
    <w:p w14:paraId="01DC0736"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The culture of the British is generally termed reserved. For that reason, people prefer to touch the persons who are quite well known to them (Evason, 2016). </w:t>
      </w:r>
    </w:p>
    <w:p w14:paraId="710D5112"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Gestures-</w:t>
      </w:r>
    </w:p>
    <w:p w14:paraId="26EC110F"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The British follow such gestures that are quite polite, and reserved, and can not be demonstrated perfectly. Therefore a polite gesture needs to be maintained by the people who want to make communication with the British (Evason, 2016). </w:t>
      </w:r>
    </w:p>
    <w:p w14:paraId="49573E0C"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b/>
          <w:color w:val="222222"/>
          <w:sz w:val="24"/>
          <w:szCs w:val="24"/>
          <w:highlight w:val="white"/>
        </w:rPr>
        <w:t>Eye contact</w:t>
      </w:r>
      <w:r w:rsidRPr="00302B5B">
        <w:rPr>
          <w:rFonts w:ascii="Times New Roman" w:eastAsia="Times New Roman" w:hAnsi="Times New Roman" w:cs="Times New Roman"/>
          <w:color w:val="222222"/>
          <w:sz w:val="24"/>
          <w:szCs w:val="24"/>
          <w:highlight w:val="white"/>
        </w:rPr>
        <w:t>-</w:t>
      </w:r>
    </w:p>
    <w:p w14:paraId="32F424C8"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While making effective communication direct eye contact needs to be fostered as the British. On the other hand, prolonged eye contact can mar the effectiveness of communication (Evason, 2016).</w:t>
      </w:r>
    </w:p>
    <w:p w14:paraId="5B33DF00" w14:textId="77777777" w:rsidR="0061739E" w:rsidRPr="00302B5B" w:rsidRDefault="00000000" w:rsidP="00302B5B">
      <w:pPr>
        <w:pStyle w:val="Heading1"/>
        <w:spacing w:line="360" w:lineRule="auto"/>
        <w:jc w:val="both"/>
        <w:rPr>
          <w:rFonts w:cs="Times New Roman"/>
          <w:szCs w:val="24"/>
        </w:rPr>
      </w:pPr>
      <w:bookmarkStart w:id="1" w:name="_Toc129970505"/>
      <w:r w:rsidRPr="00302B5B">
        <w:rPr>
          <w:rFonts w:cs="Times New Roman"/>
          <w:szCs w:val="24"/>
        </w:rPr>
        <w:t>Introduction of KFC-</w:t>
      </w:r>
      <w:bookmarkEnd w:id="1"/>
    </w:p>
    <w:p w14:paraId="6FFEF4BD" w14:textId="77777777" w:rsidR="0061739E" w:rsidRPr="00302B5B" w:rsidRDefault="00000000" w:rsidP="00302B5B">
      <w:pPr>
        <w:spacing w:line="360" w:lineRule="auto"/>
        <w:jc w:val="both"/>
        <w:rPr>
          <w:rFonts w:ascii="Times New Roman" w:eastAsia="Times New Roman" w:hAnsi="Times New Roman" w:cs="Times New Roman"/>
          <w:sz w:val="24"/>
          <w:szCs w:val="24"/>
        </w:rPr>
      </w:pPr>
      <w:r w:rsidRPr="00302B5B">
        <w:rPr>
          <w:rFonts w:ascii="Times New Roman" w:eastAsia="Times New Roman" w:hAnsi="Times New Roman" w:cs="Times New Roman"/>
          <w:sz w:val="24"/>
          <w:szCs w:val="24"/>
        </w:rPr>
        <w:t>In 1930 Colonel Harland Sander created an utterly delicious recipe and paved the way for creating the brand value of KFC. After that, the scattering perspectives of delicious food ingredients started to emerge in around 145 countries with 800,000 members and created one of the phenomenal food planets for all the gourmets all around the world. Now it has around 250000 restaurants all around the world. The efficiency of brand value and constant innovation of food items help it to reach the apex of achievement (</w:t>
      </w:r>
      <w:r w:rsidRPr="00302B5B">
        <w:rPr>
          <w:rFonts w:ascii="Times New Roman" w:eastAsia="Times New Roman" w:hAnsi="Times New Roman" w:cs="Times New Roman"/>
          <w:color w:val="222222"/>
          <w:sz w:val="24"/>
          <w:szCs w:val="24"/>
          <w:highlight w:val="white"/>
        </w:rPr>
        <w:t>Kfc, 2023</w:t>
      </w:r>
      <w:r w:rsidRPr="00302B5B">
        <w:rPr>
          <w:rFonts w:ascii="Times New Roman" w:eastAsia="Times New Roman" w:hAnsi="Times New Roman" w:cs="Times New Roman"/>
          <w:sz w:val="24"/>
          <w:szCs w:val="24"/>
        </w:rPr>
        <w:t>). It has its headquarters in Louisville, Kentucky. As of 2020, it acquired the 96th position in terms of measuring the world's most valuable brands (</w:t>
      </w:r>
      <w:r w:rsidRPr="00302B5B">
        <w:rPr>
          <w:rFonts w:ascii="Times New Roman" w:eastAsia="Times New Roman" w:hAnsi="Times New Roman" w:cs="Times New Roman"/>
          <w:color w:val="222222"/>
          <w:sz w:val="24"/>
          <w:szCs w:val="24"/>
          <w:highlight w:val="white"/>
        </w:rPr>
        <w:t>Forbes, 2023</w:t>
      </w:r>
      <w:r w:rsidRPr="00302B5B">
        <w:rPr>
          <w:rFonts w:ascii="Times New Roman" w:eastAsia="Times New Roman" w:hAnsi="Times New Roman" w:cs="Times New Roman"/>
          <w:sz w:val="24"/>
          <w:szCs w:val="24"/>
        </w:rPr>
        <w:t xml:space="preserve">).         </w:t>
      </w:r>
    </w:p>
    <w:p w14:paraId="22FFEC86" w14:textId="77777777" w:rsidR="0061739E" w:rsidRPr="00302B5B" w:rsidRDefault="00000000" w:rsidP="00302B5B">
      <w:pPr>
        <w:pStyle w:val="Heading1"/>
        <w:spacing w:line="360" w:lineRule="auto"/>
        <w:jc w:val="both"/>
        <w:rPr>
          <w:rFonts w:cs="Times New Roman"/>
          <w:szCs w:val="24"/>
        </w:rPr>
      </w:pPr>
      <w:bookmarkStart w:id="2" w:name="_Toc129970506"/>
      <w:r w:rsidRPr="00302B5B">
        <w:rPr>
          <w:rFonts w:cs="Times New Roman"/>
          <w:szCs w:val="24"/>
        </w:rPr>
        <w:t>International and intercultural communication theories-</w:t>
      </w:r>
      <w:bookmarkEnd w:id="2"/>
      <w:r w:rsidRPr="00302B5B">
        <w:rPr>
          <w:rFonts w:cs="Times New Roman"/>
          <w:szCs w:val="24"/>
        </w:rPr>
        <w:t xml:space="preserve"> </w:t>
      </w:r>
    </w:p>
    <w:p w14:paraId="4F219FE1"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sz w:val="24"/>
          <w:szCs w:val="24"/>
        </w:rPr>
        <w:t xml:space="preserve">As narrated by </w:t>
      </w:r>
      <w:r w:rsidRPr="00302B5B">
        <w:rPr>
          <w:rFonts w:ascii="Times New Roman" w:eastAsia="Times New Roman" w:hAnsi="Times New Roman" w:cs="Times New Roman"/>
          <w:color w:val="222222"/>
          <w:sz w:val="24"/>
          <w:szCs w:val="24"/>
          <w:highlight w:val="white"/>
        </w:rPr>
        <w:t xml:space="preserve">Miike and Yin, (2022) in the realm of communication barriers where there are several barriers to speech and effective communication, a place must be secured for those who crave for making conversation. It is a predominant factor that without the basic effectiveness of communication, the effectiveness of the human community can not come forward. Geert </w:t>
      </w:r>
      <w:r w:rsidRPr="00302B5B">
        <w:rPr>
          <w:rFonts w:ascii="Times New Roman" w:eastAsia="Times New Roman" w:hAnsi="Times New Roman" w:cs="Times New Roman"/>
          <w:color w:val="222222"/>
          <w:sz w:val="24"/>
          <w:szCs w:val="24"/>
          <w:highlight w:val="white"/>
        </w:rPr>
        <w:lastRenderedPageBreak/>
        <w:t>Hofstede and Larry Samovar provided some basic objects of theories in terms of making effective communication.</w:t>
      </w:r>
    </w:p>
    <w:p w14:paraId="57FF545A" w14:textId="77777777" w:rsidR="0061739E" w:rsidRPr="00302B5B" w:rsidRDefault="00000000" w:rsidP="00302B5B">
      <w:pPr>
        <w:spacing w:line="360" w:lineRule="auto"/>
        <w:jc w:val="center"/>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noProof/>
          <w:color w:val="222222"/>
          <w:sz w:val="24"/>
          <w:szCs w:val="24"/>
          <w:highlight w:val="white"/>
        </w:rPr>
        <w:drawing>
          <wp:inline distT="114300" distB="114300" distL="114300" distR="114300" wp14:anchorId="683353FD" wp14:editId="1429F4B8">
            <wp:extent cx="5731200" cy="4521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4521200"/>
                    </a:xfrm>
                    <a:prstGeom prst="rect">
                      <a:avLst/>
                    </a:prstGeom>
                  </pic:spPr>
                </pic:pic>
              </a:graphicData>
            </a:graphic>
          </wp:inline>
        </w:drawing>
      </w:r>
    </w:p>
    <w:p w14:paraId="7953E3D3" w14:textId="77777777" w:rsidR="0061739E" w:rsidRPr="00302B5B" w:rsidRDefault="00000000" w:rsidP="00302B5B">
      <w:pPr>
        <w:spacing w:line="360" w:lineRule="auto"/>
        <w:jc w:val="center"/>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Country comparison of the UK and Australia</w:t>
      </w:r>
    </w:p>
    <w:p w14:paraId="2257FB68" w14:textId="77777777" w:rsidR="0061739E" w:rsidRPr="00302B5B" w:rsidRDefault="00000000" w:rsidP="00302B5B">
      <w:pPr>
        <w:spacing w:line="360" w:lineRule="auto"/>
        <w:jc w:val="center"/>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(Source- Hofstede-insights, 2023)</w:t>
      </w:r>
    </w:p>
    <w:p w14:paraId="24549209"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Hofstede cultural dimension theory-</w:t>
      </w:r>
    </w:p>
    <w:p w14:paraId="5B732129"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Hofstede cultural dimension theory is based on the culture of the society and the values of the members in it while relating to their behaviour, and cultural aspects. There is no doubt that the dimension theory paves a suitable way in terms of measuring the aspects of culture. The theory is based on six dimensions such as the power distance index (PDI), individualism and collectivism, femininity and masculinity, uncertainty avoidance (UAI), long-term as well as short-term orientation, restraint and indulgence (Corporatefinanceinstitute, 2023). </w:t>
      </w:r>
    </w:p>
    <w:p w14:paraId="6ACBFD14"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Femininity and masculinity-</w:t>
      </w:r>
    </w:p>
    <w:p w14:paraId="2EB8EAA4"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In this aspect, the UK is considered a masculine country and scores a quite high mark in the index as it focuses more on competition rather on the values of modesty, and quality of life. Australia also grabs a very high mark in this index and tends to be a masculine one. Therefore KFC focuses on a competitive pricing strategy to manage its operation in those countries and </w:t>
      </w:r>
      <w:r w:rsidRPr="00302B5B">
        <w:rPr>
          <w:rFonts w:ascii="Times New Roman" w:eastAsia="Times New Roman" w:hAnsi="Times New Roman" w:cs="Times New Roman"/>
          <w:color w:val="222222"/>
          <w:sz w:val="24"/>
          <w:szCs w:val="24"/>
          <w:highlight w:val="white"/>
        </w:rPr>
        <w:lastRenderedPageBreak/>
        <w:t xml:space="preserve">focus on the level of communicational aspects with all the employees for bringing changes in the organisation. </w:t>
      </w:r>
    </w:p>
    <w:p w14:paraId="070E7185"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b/>
          <w:color w:val="222222"/>
          <w:sz w:val="24"/>
          <w:szCs w:val="24"/>
          <w:highlight w:val="white"/>
        </w:rPr>
        <w:t>Power distance index (PDI)</w:t>
      </w:r>
      <w:r w:rsidRPr="00302B5B">
        <w:rPr>
          <w:rFonts w:ascii="Times New Roman" w:eastAsia="Times New Roman" w:hAnsi="Times New Roman" w:cs="Times New Roman"/>
          <w:color w:val="222222"/>
          <w:sz w:val="24"/>
          <w:szCs w:val="24"/>
          <w:highlight w:val="white"/>
        </w:rPr>
        <w:t>-</w:t>
      </w:r>
    </w:p>
    <w:p w14:paraId="5025A9EC"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In the power distance index, both the UK and Australia score very low as the numbers of powerful members in the society are very and the distribution of power is unequal. Therefore KFC focuses on its operational strategies and promotional aspects by maintaining proper prices in those countries. KFC focuses on communication with the customers through their virtual medium in this aspect and sorts the dissatisfaction at a very rapid speed.  </w:t>
      </w:r>
    </w:p>
    <w:p w14:paraId="4FF49BD3"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Individualism and collectivism-</w:t>
      </w:r>
    </w:p>
    <w:p w14:paraId="760AC65D"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The UK and Australia are considered individualistic countries as most of the citizens in the country believe in the image of self rather than collaboration. For that reason, KFC promotes the employees in those countries by dint of their efficacy and merit to forbid employee dissatisfaction by communicating with them for mitigating their level of dissatisfaction.  </w:t>
      </w:r>
    </w:p>
    <w:p w14:paraId="1668E063"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Uncertainty avoidance (UAI)-</w:t>
      </w:r>
    </w:p>
    <w:p w14:paraId="50750085"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In the uncertainty avoidance index, the UK scores a very low mark. It means the citizens are quite comfortable with the changes in the future and bear with a little information about it. But in the case of Australia, it grabs a very high mark. As the citizens do not allow certain changes in the future. KFC continuously communicates with their employees to know the trends of the market scenario of the places and innovative measures in the UK but in Australia, it focuses on the traditional approaches of foodstuff by maintaining a proper communicative approach with all its staff.  </w:t>
      </w:r>
    </w:p>
    <w:p w14:paraId="33A1BDE4"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Long-term as well as short-term orientation-</w:t>
      </w:r>
    </w:p>
    <w:p w14:paraId="5EFEA9EB"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In the orientation of the long-term aspect, the UK shows high marks as it observes the changes in society in a suspicious way. But for Australia, the high grade of the index shows that it values the changes in society in an efficient way. Therefore KFC starts to use technological innovation in communication by applying collaborative tools in Australia for making in the future and for the UK it focuses on the pragmatic approaches of communication to manage its business operation there.  </w:t>
      </w:r>
    </w:p>
    <w:p w14:paraId="6AC99142"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Restraint and indulgence-</w:t>
      </w:r>
    </w:p>
    <w:p w14:paraId="51D6789A"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In terms of managing the aspects of indulgence, both countries show high values of marks as the citizens of both the countries crave enjoyment and fulfil their desires (Hofstede-insights, 2023). Therefore it becomes very easy for the company to grab the attention of the customers by focusing on their products and pricing strategy and communicating with them on their official websites.                 </w:t>
      </w:r>
    </w:p>
    <w:p w14:paraId="2BDD8DE1"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b/>
          <w:color w:val="222222"/>
          <w:sz w:val="24"/>
          <w:szCs w:val="24"/>
          <w:highlight w:val="white"/>
        </w:rPr>
        <w:lastRenderedPageBreak/>
        <w:t>Samovar communication theory</w:t>
      </w:r>
      <w:r w:rsidRPr="00302B5B">
        <w:rPr>
          <w:rFonts w:ascii="Times New Roman" w:eastAsia="Times New Roman" w:hAnsi="Times New Roman" w:cs="Times New Roman"/>
          <w:color w:val="222222"/>
          <w:sz w:val="24"/>
          <w:szCs w:val="24"/>
          <w:highlight w:val="white"/>
        </w:rPr>
        <w:t>-</w:t>
      </w:r>
    </w:p>
    <w:p w14:paraId="6D98B3B9"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This theory focuses on the aspects of intercultural communication. The realm of intercultural communication paves the way for a suitable approach in a country when the values of positive features come forward. The factors of the organisational culture and the dynamics of the team create the views of intercultural communication (Saunderson, 2023). As the British focus on the Western culture, intercultural communication is widely accepted in the entire arena of the UK. It can be termed a homogeneous country and develops traditions that are utterly coherent. A wide range of people from different cultures come to the country. Therefore the realm of intercultural communication increases at a rapid speed (Britannica, 2023). KFC knows the values of communicative approaches in the UK. Therefore it renders the values of unity in diversity in its workplace to manage a good amount of profit there. On the other hand, the Australian culture also derives its facts from the British culture where a sense of open-mindedness grabs the entire realm of the country. The culture of Australia is termed as one of the most blended cultures in the world as compared to any other place. The citizens of Australia believe in the unified spirit to render a real sense of humanism. Australians believe in the equal rights and opportunities of all people (Cohortgo, 2023). By considering such aspects KFC focuses on employee management and scatters a sense of secularism in the entire business arena of any country.</w:t>
      </w:r>
    </w:p>
    <w:p w14:paraId="1633A8E2" w14:textId="77777777" w:rsidR="0061739E" w:rsidRPr="00302B5B" w:rsidRDefault="00000000" w:rsidP="00302B5B">
      <w:pPr>
        <w:pStyle w:val="Heading1"/>
        <w:spacing w:line="360" w:lineRule="auto"/>
        <w:jc w:val="both"/>
        <w:rPr>
          <w:rFonts w:cs="Times New Roman"/>
          <w:szCs w:val="24"/>
        </w:rPr>
      </w:pPr>
      <w:bookmarkStart w:id="3" w:name="_Toc129970507"/>
      <w:r w:rsidRPr="00302B5B">
        <w:rPr>
          <w:rFonts w:cs="Times New Roman"/>
          <w:szCs w:val="24"/>
        </w:rPr>
        <w:t xml:space="preserve">Cultural sensitivities of </w:t>
      </w:r>
      <w:r w:rsidR="00302B5B" w:rsidRPr="00302B5B">
        <w:rPr>
          <w:rFonts w:cs="Times New Roman"/>
          <w:szCs w:val="24"/>
        </w:rPr>
        <w:t>the companies in the UK</w:t>
      </w:r>
      <w:r w:rsidRPr="00302B5B">
        <w:rPr>
          <w:rFonts w:cs="Times New Roman"/>
          <w:szCs w:val="24"/>
        </w:rPr>
        <w:t>-</w:t>
      </w:r>
      <w:bookmarkEnd w:id="3"/>
    </w:p>
    <w:p w14:paraId="56E2B680"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sz w:val="24"/>
          <w:szCs w:val="24"/>
        </w:rPr>
        <w:t xml:space="preserve">According to </w:t>
      </w:r>
      <w:r w:rsidRPr="00302B5B">
        <w:rPr>
          <w:rFonts w:ascii="Times New Roman" w:eastAsia="Times New Roman" w:hAnsi="Times New Roman" w:cs="Times New Roman"/>
          <w:color w:val="222222"/>
          <w:sz w:val="24"/>
          <w:szCs w:val="24"/>
          <w:highlight w:val="white"/>
        </w:rPr>
        <w:t>Chambers, (2021) autonomy can be regarded as the aspect of liberation. On the other hand, the aspects of individualism of autonomous indulgence harm the positivity of equal perspectives. Therefore an equal sense of cultural sensitivities needs to be uplifted by any company in terms of managing the key credentials of the business. If the positive aspects of culture can not be optimised properly, no business can attain success. On the other hand, when the cultural aspects can not be rendered properly, the chances of success becoming   KFC are also no less an exception in this regard. There are several cultural sensitivities found in business organisations in the UK.</w:t>
      </w:r>
    </w:p>
    <w:p w14:paraId="52802284"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Culture of the working environment in the UK-</w:t>
      </w:r>
    </w:p>
    <w:p w14:paraId="18B90FE0"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The culture of working hours in the UK is fixed between 9 am. to 5 pm. The aspect of working from home is quite common in the working culture of the country. The realm of business is conducted generally outside the office environment. The meetings take place in cafes, restaurants, or clubs. In one word the government of the UK mainly focuses on flexible working </w:t>
      </w:r>
      <w:r w:rsidRPr="00302B5B">
        <w:rPr>
          <w:rFonts w:ascii="Times New Roman" w:eastAsia="Times New Roman" w:hAnsi="Times New Roman" w:cs="Times New Roman"/>
          <w:color w:val="222222"/>
          <w:sz w:val="24"/>
          <w:szCs w:val="24"/>
          <w:highlight w:val="white"/>
        </w:rPr>
        <w:lastRenderedPageBreak/>
        <w:t>conditions in the entire country. This positive view helps the employees to feel peace in terms of managing the entire aspect of work. Though the companies of the UK are classified as the realm of the hierarchical model, the aspects of teamwork and positive approaches to diversity can also be generalised in the country. The positive features of social media help to grab the efficacy of the clients as well as the partners (S-ge, 2023).</w:t>
      </w:r>
    </w:p>
    <w:p w14:paraId="0EA2C9C3"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But the working condition of KFC is not flexible as has been accused by its several employees. The 9 to 5 jobs are not advocated in the working conditions of KFC. Therefore it breached the positive working cultural environment in the UK (Glassdoor, 2023).    </w:t>
      </w:r>
    </w:p>
    <w:p w14:paraId="1622F8F6"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Etiquette of business-</w:t>
      </w:r>
    </w:p>
    <w:p w14:paraId="56B5B4E8"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The business etiquette of the entire UK is based on the polite and benevolent perspectives of characteristic traits. It can be justified in the working culture that the British do not disapprove or dislike the work of the employees directly. They do not want to offend the aspects of development in the characteristic traits of the workers. They always want to pay the employees according to their potential and always believe in innovative measures by paying a proper amount of money to facilitate their potential (S-ge, 2023).</w:t>
      </w:r>
    </w:p>
    <w:p w14:paraId="13EA0352"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In this aspect, it can also be found that ASDA, one of the largest supermarkets in the UK, is not paying a ransom amount of money to its employees. Therefore the dissatisfaction of the employees starts to increase at a rapid speed in the working environment of the company (Grocerygazette, 2022).</w:t>
      </w:r>
    </w:p>
    <w:p w14:paraId="138E2EDE" w14:textId="77777777" w:rsidR="0061739E" w:rsidRPr="00302B5B" w:rsidRDefault="00000000" w:rsidP="00302B5B">
      <w:pPr>
        <w:pStyle w:val="Heading1"/>
        <w:spacing w:line="360" w:lineRule="auto"/>
        <w:jc w:val="both"/>
        <w:rPr>
          <w:rFonts w:cs="Times New Roman"/>
          <w:szCs w:val="24"/>
        </w:rPr>
      </w:pPr>
      <w:bookmarkStart w:id="4" w:name="_Toc129970508"/>
      <w:r w:rsidRPr="00302B5B">
        <w:rPr>
          <w:rFonts w:cs="Times New Roman"/>
          <w:szCs w:val="24"/>
        </w:rPr>
        <w:t>Different barriers to communication faced by a diverse workforce in the UK with examples-</w:t>
      </w:r>
      <w:bookmarkEnd w:id="4"/>
    </w:p>
    <w:p w14:paraId="50A8B877"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sz w:val="24"/>
          <w:szCs w:val="24"/>
        </w:rPr>
        <w:t xml:space="preserve">As opined by </w:t>
      </w:r>
      <w:r w:rsidRPr="00302B5B">
        <w:rPr>
          <w:rFonts w:ascii="Times New Roman" w:eastAsia="Times New Roman" w:hAnsi="Times New Roman" w:cs="Times New Roman"/>
          <w:color w:val="222222"/>
          <w:sz w:val="24"/>
          <w:szCs w:val="24"/>
          <w:highlight w:val="white"/>
        </w:rPr>
        <w:t>Yusof and Rahmat, (2020) the success of a company is not only dependent on the level of profit. It depends on maintaining a proper relationship with all the members of the company. Communication needs to be carried forward in terms of carrying on smooth experiences in the workplace. There are several barriers to communication that affect the communication flow. The diversified workforce of the UK also faces such barriers. The barriers are-</w:t>
      </w:r>
    </w:p>
    <w:p w14:paraId="73B98172"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Defective equipment-</w:t>
      </w:r>
    </w:p>
    <w:p w14:paraId="2EA7F8E9"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As the companies of the UK focus on the trends of the market and the scenario of the economy, the equipment of communication needs to be uplifted in terms of managing the proper values of communication. The issues of technology also create a gloomy aspect in the approaches to communication. The employees of the UK face a sense of negative communication as the </w:t>
      </w:r>
      <w:r w:rsidRPr="00302B5B">
        <w:rPr>
          <w:rFonts w:ascii="Times New Roman" w:eastAsia="Times New Roman" w:hAnsi="Times New Roman" w:cs="Times New Roman"/>
          <w:color w:val="222222"/>
          <w:sz w:val="24"/>
          <w:szCs w:val="24"/>
          <w:highlight w:val="white"/>
        </w:rPr>
        <w:lastRenderedPageBreak/>
        <w:t>equipment of communication is not fostered properly (Iqualifyuk, 2023). For example, Starbucks faces such kinds of communication barriers with its employees in April 2018 when two people from Philadelphia were wrongfully arrested by the effects of miscommunication (Beekeeper, 2022).</w:t>
      </w:r>
    </w:p>
    <w:p w14:paraId="7D04DE47" w14:textId="77777777" w:rsidR="0061739E" w:rsidRPr="00302B5B" w:rsidRDefault="00000000" w:rsidP="00302B5B">
      <w:pPr>
        <w:spacing w:line="360" w:lineRule="auto"/>
        <w:jc w:val="both"/>
        <w:rPr>
          <w:rFonts w:ascii="Times New Roman" w:eastAsia="Times New Roman" w:hAnsi="Times New Roman" w:cs="Times New Roman"/>
          <w:b/>
          <w:color w:val="222222"/>
          <w:sz w:val="24"/>
          <w:szCs w:val="24"/>
          <w:highlight w:val="white"/>
        </w:rPr>
      </w:pPr>
      <w:r w:rsidRPr="00302B5B">
        <w:rPr>
          <w:rFonts w:ascii="Times New Roman" w:eastAsia="Times New Roman" w:hAnsi="Times New Roman" w:cs="Times New Roman"/>
          <w:b/>
          <w:color w:val="222222"/>
          <w:sz w:val="24"/>
          <w:szCs w:val="24"/>
          <w:highlight w:val="white"/>
        </w:rPr>
        <w:t>Physical barriers-</w:t>
      </w:r>
    </w:p>
    <w:p w14:paraId="3ED04F9E" w14:textId="77777777" w:rsidR="0061739E" w:rsidRPr="00302B5B" w:rsidRDefault="00000000" w:rsidP="00302B5B">
      <w:pPr>
        <w:spacing w:line="360" w:lineRule="auto"/>
        <w:jc w:val="both"/>
        <w:rPr>
          <w:rFonts w:ascii="Times New Roman" w:eastAsia="Times New Roman" w:hAnsi="Times New Roman" w:cs="Times New Roman"/>
          <w:b/>
          <w:sz w:val="24"/>
          <w:szCs w:val="24"/>
        </w:rPr>
      </w:pPr>
      <w:r w:rsidRPr="00302B5B">
        <w:rPr>
          <w:rFonts w:ascii="Times New Roman" w:eastAsia="Times New Roman" w:hAnsi="Times New Roman" w:cs="Times New Roman"/>
          <w:color w:val="222222"/>
          <w:sz w:val="24"/>
          <w:szCs w:val="24"/>
          <w:highlight w:val="white"/>
        </w:rPr>
        <w:t xml:space="preserve">The barriers to physical attributes are one of the most negative aspects in terms of making effective communication. The objects that come in between the receiver and the sender can cause physical barriers in communication. The employees of the UK have been facing such barriers in the workplace as the flow of communication can not be made out by them properly. For that reason, a sense of negativity occurs in the working environment of the UK while generalising the realm of the communicative approach (Iqualifyuk, 2023). For example, the employees of Nike had accused the management of the company to be more male-dominated. Therefore the female employees feel a sense of physical barrier in terms of making effective communication in the working environment of the company (Beekeeper, 2022).  </w:t>
      </w:r>
    </w:p>
    <w:p w14:paraId="588B23C2" w14:textId="77777777" w:rsidR="0061739E" w:rsidRPr="00302B5B" w:rsidRDefault="00000000" w:rsidP="00302B5B">
      <w:pPr>
        <w:pStyle w:val="Heading1"/>
        <w:spacing w:line="360" w:lineRule="auto"/>
        <w:jc w:val="both"/>
        <w:rPr>
          <w:rFonts w:cs="Times New Roman"/>
          <w:szCs w:val="24"/>
        </w:rPr>
      </w:pPr>
      <w:bookmarkStart w:id="5" w:name="_Toc129970509"/>
      <w:r w:rsidRPr="00302B5B">
        <w:rPr>
          <w:rFonts w:cs="Times New Roman"/>
          <w:szCs w:val="24"/>
        </w:rPr>
        <w:t>Effective communication strategies and recommendations for enabling the success and positive environment in KFC-</w:t>
      </w:r>
      <w:bookmarkEnd w:id="5"/>
    </w:p>
    <w:p w14:paraId="6CE7AEA1" w14:textId="77777777" w:rsidR="0061739E" w:rsidRPr="00302B5B" w:rsidRDefault="00000000" w:rsidP="00302B5B">
      <w:pPr>
        <w:numPr>
          <w:ilvl w:val="0"/>
          <w:numId w:val="1"/>
        </w:numPr>
        <w:spacing w:line="360" w:lineRule="auto"/>
        <w:jc w:val="both"/>
        <w:rPr>
          <w:rFonts w:ascii="Times New Roman" w:eastAsia="Times New Roman" w:hAnsi="Times New Roman" w:cs="Times New Roman"/>
          <w:sz w:val="24"/>
          <w:szCs w:val="24"/>
        </w:rPr>
      </w:pPr>
      <w:r w:rsidRPr="00302B5B">
        <w:rPr>
          <w:rFonts w:ascii="Times New Roman" w:eastAsia="Times New Roman" w:hAnsi="Times New Roman" w:cs="Times New Roman"/>
          <w:sz w:val="24"/>
          <w:szCs w:val="24"/>
        </w:rPr>
        <w:t>The managers and the leaders of KFC need to adopt a positive approach in terms of communicating with all the employees. They need to be good listeners at first and should listen to the dissatisfaction of all the employees properly.</w:t>
      </w:r>
    </w:p>
    <w:p w14:paraId="0F233893" w14:textId="77777777" w:rsidR="0061739E" w:rsidRPr="00302B5B" w:rsidRDefault="00000000" w:rsidP="00302B5B">
      <w:pPr>
        <w:numPr>
          <w:ilvl w:val="0"/>
          <w:numId w:val="1"/>
        </w:numPr>
        <w:spacing w:line="360" w:lineRule="auto"/>
        <w:jc w:val="both"/>
        <w:rPr>
          <w:rFonts w:ascii="Times New Roman" w:eastAsia="Times New Roman" w:hAnsi="Times New Roman" w:cs="Times New Roman"/>
          <w:sz w:val="24"/>
          <w:szCs w:val="24"/>
        </w:rPr>
      </w:pPr>
      <w:r w:rsidRPr="00302B5B">
        <w:rPr>
          <w:rFonts w:ascii="Times New Roman" w:eastAsia="Times New Roman" w:hAnsi="Times New Roman" w:cs="Times New Roman"/>
          <w:sz w:val="24"/>
          <w:szCs w:val="24"/>
        </w:rPr>
        <w:t>The management body of KFC needs to focus on the Adaptive Structuration Theory (AST), scatter the goals of the organisation among all the employees and assist them to develop their potential.</w:t>
      </w:r>
    </w:p>
    <w:p w14:paraId="553E0A09" w14:textId="77777777" w:rsidR="0061739E" w:rsidRPr="00302B5B" w:rsidRDefault="00000000" w:rsidP="00302B5B">
      <w:pPr>
        <w:numPr>
          <w:ilvl w:val="0"/>
          <w:numId w:val="1"/>
        </w:numPr>
        <w:spacing w:line="360" w:lineRule="auto"/>
        <w:jc w:val="both"/>
        <w:rPr>
          <w:rFonts w:ascii="Times New Roman" w:eastAsia="Times New Roman" w:hAnsi="Times New Roman" w:cs="Times New Roman"/>
          <w:sz w:val="24"/>
          <w:szCs w:val="24"/>
        </w:rPr>
      </w:pPr>
      <w:r w:rsidRPr="00302B5B">
        <w:rPr>
          <w:rFonts w:ascii="Times New Roman" w:eastAsia="Times New Roman" w:hAnsi="Times New Roman" w:cs="Times New Roman"/>
          <w:sz w:val="24"/>
          <w:szCs w:val="24"/>
        </w:rPr>
        <w:t>The company needs to follow ethical approaches more precisely and provide the employees with flexible working hours and proper payment to facilitate their potential.</w:t>
      </w:r>
    </w:p>
    <w:p w14:paraId="4813E2AC" w14:textId="77777777" w:rsidR="0061739E" w:rsidRPr="00302B5B" w:rsidRDefault="00000000" w:rsidP="00302B5B">
      <w:pPr>
        <w:numPr>
          <w:ilvl w:val="0"/>
          <w:numId w:val="1"/>
        </w:numPr>
        <w:spacing w:line="360" w:lineRule="auto"/>
        <w:jc w:val="both"/>
        <w:rPr>
          <w:rFonts w:ascii="Times New Roman" w:eastAsia="Times New Roman" w:hAnsi="Times New Roman" w:cs="Times New Roman"/>
          <w:sz w:val="24"/>
          <w:szCs w:val="24"/>
        </w:rPr>
      </w:pPr>
      <w:r w:rsidRPr="00302B5B">
        <w:rPr>
          <w:rFonts w:ascii="Times New Roman" w:eastAsia="Times New Roman" w:hAnsi="Times New Roman" w:cs="Times New Roman"/>
          <w:sz w:val="24"/>
          <w:szCs w:val="24"/>
        </w:rPr>
        <w:t xml:space="preserve">The managers of KFC need to rely on the aspects of technology in terms of making proper communication with all the employees and the customers. They need to make a robust structure of digital media and influence every customer to share their feeling after consuming the food items either positive or negative. After that, the negative views of the consumers need to be worked on properly to enhance their brand value properly.        </w:t>
      </w:r>
    </w:p>
    <w:p w14:paraId="3DEBAD70" w14:textId="77777777" w:rsidR="0061739E" w:rsidRPr="00302B5B" w:rsidRDefault="00000000" w:rsidP="00302B5B">
      <w:pPr>
        <w:pStyle w:val="Heading1"/>
        <w:spacing w:line="360" w:lineRule="auto"/>
        <w:jc w:val="both"/>
        <w:rPr>
          <w:rFonts w:cs="Times New Roman"/>
          <w:szCs w:val="24"/>
        </w:rPr>
      </w:pPr>
      <w:bookmarkStart w:id="6" w:name="_Toc129970510"/>
      <w:r w:rsidRPr="00302B5B">
        <w:rPr>
          <w:rFonts w:cs="Times New Roman"/>
          <w:szCs w:val="24"/>
        </w:rPr>
        <w:lastRenderedPageBreak/>
        <w:t>Conclusion-</w:t>
      </w:r>
      <w:bookmarkEnd w:id="6"/>
    </w:p>
    <w:p w14:paraId="15696A12" w14:textId="77777777" w:rsidR="0061739E" w:rsidRPr="00302B5B" w:rsidRDefault="00000000" w:rsidP="00302B5B">
      <w:pPr>
        <w:spacing w:line="360" w:lineRule="auto"/>
        <w:jc w:val="both"/>
        <w:rPr>
          <w:rFonts w:ascii="Times New Roman" w:eastAsia="Times New Roman" w:hAnsi="Times New Roman" w:cs="Times New Roman"/>
          <w:sz w:val="24"/>
          <w:szCs w:val="24"/>
        </w:rPr>
      </w:pPr>
      <w:r w:rsidRPr="00302B5B">
        <w:rPr>
          <w:rFonts w:ascii="Times New Roman" w:eastAsia="Times New Roman" w:hAnsi="Times New Roman" w:cs="Times New Roman"/>
          <w:sz w:val="24"/>
          <w:szCs w:val="24"/>
        </w:rPr>
        <w:t xml:space="preserve">It is utterly clear from the above discussion that the realm of communication needs to be uplifted properly in terms of managing the level of success. British business communication paves a suave approach of positivity in the realm of the communicative world. KFC has attained a level of success in the competitive world with its efficacy of products and brand value. Hofstede's intercultural theory and the theory of Somvar rightfully focus on the business management of KFC in two different countries. There are several communication barriers in the working environment of the UK. A positive approach and developmental spirit of the managers and the leaders of KFC need to be rendered properly in terms of increasing its brand value in the entire business arena of the world.       </w:t>
      </w:r>
      <w:r w:rsidRPr="00302B5B">
        <w:rPr>
          <w:rFonts w:ascii="Times New Roman" w:hAnsi="Times New Roman" w:cs="Times New Roman"/>
          <w:sz w:val="24"/>
          <w:szCs w:val="24"/>
        </w:rPr>
        <w:br w:type="page"/>
      </w:r>
    </w:p>
    <w:p w14:paraId="0816F9DA" w14:textId="77777777" w:rsidR="0061739E" w:rsidRPr="00302B5B" w:rsidRDefault="00000000" w:rsidP="00302B5B">
      <w:pPr>
        <w:pStyle w:val="Heading1"/>
        <w:spacing w:line="360" w:lineRule="auto"/>
        <w:jc w:val="both"/>
        <w:rPr>
          <w:rFonts w:cs="Times New Roman"/>
          <w:szCs w:val="24"/>
        </w:rPr>
      </w:pPr>
      <w:bookmarkStart w:id="7" w:name="_Toc129970511"/>
      <w:r w:rsidRPr="00302B5B">
        <w:rPr>
          <w:rFonts w:cs="Times New Roman"/>
          <w:szCs w:val="24"/>
        </w:rPr>
        <w:lastRenderedPageBreak/>
        <w:t>References-</w:t>
      </w:r>
      <w:bookmarkEnd w:id="7"/>
    </w:p>
    <w:p w14:paraId="747BD458"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Beekeeper, 2022. </w:t>
      </w:r>
      <w:r w:rsidRPr="00302B5B">
        <w:rPr>
          <w:rFonts w:ascii="Times New Roman" w:eastAsia="Times New Roman" w:hAnsi="Times New Roman" w:cs="Times New Roman"/>
          <w:i/>
          <w:color w:val="222222"/>
          <w:sz w:val="24"/>
          <w:szCs w:val="24"/>
          <w:highlight w:val="white"/>
        </w:rPr>
        <w:t>5 business communication failure examples and how to avoid them</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Beekeeper</w:t>
      </w:r>
      <w:r w:rsidRPr="00302B5B">
        <w:rPr>
          <w:rFonts w:ascii="Times New Roman" w:eastAsia="Times New Roman" w:hAnsi="Times New Roman" w:cs="Times New Roman"/>
          <w:color w:val="222222"/>
          <w:sz w:val="24"/>
          <w:szCs w:val="24"/>
          <w:highlight w:val="white"/>
        </w:rPr>
        <w:t xml:space="preserve">. Available at: https://www.beekeeper.io/3-internal-communication-failures-that-turned-into-pr-disasters/ (Accessed: March 17, 2023). </w:t>
      </w:r>
    </w:p>
    <w:p w14:paraId="4D8E1DFE"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Britannica, 2023. </w:t>
      </w:r>
      <w:r w:rsidRPr="00302B5B">
        <w:rPr>
          <w:rFonts w:ascii="Times New Roman" w:eastAsia="Times New Roman" w:hAnsi="Times New Roman" w:cs="Times New Roman"/>
          <w:i/>
          <w:color w:val="222222"/>
          <w:sz w:val="24"/>
          <w:szCs w:val="24"/>
          <w:highlight w:val="white"/>
        </w:rPr>
        <w:t>Cultural life</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Encyclopædia Britannica</w:t>
      </w:r>
      <w:r w:rsidRPr="00302B5B">
        <w:rPr>
          <w:rFonts w:ascii="Times New Roman" w:eastAsia="Times New Roman" w:hAnsi="Times New Roman" w:cs="Times New Roman"/>
          <w:color w:val="222222"/>
          <w:sz w:val="24"/>
          <w:szCs w:val="24"/>
          <w:highlight w:val="white"/>
        </w:rPr>
        <w:t>. Encyclopædia Britannica, inc. Available at: https://www.britannica.com/place/England/Cultural-life (Accessed: March 17, 2023).</w:t>
      </w:r>
    </w:p>
    <w:p w14:paraId="60217403"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Chambers, C., 2021. Sex, culture, and justice. In </w:t>
      </w:r>
      <w:r w:rsidRPr="00302B5B">
        <w:rPr>
          <w:rFonts w:ascii="Times New Roman" w:eastAsia="Times New Roman" w:hAnsi="Times New Roman" w:cs="Times New Roman"/>
          <w:i/>
          <w:color w:val="222222"/>
          <w:sz w:val="24"/>
          <w:szCs w:val="24"/>
          <w:highlight w:val="white"/>
        </w:rPr>
        <w:t>Sex, Culture, and Justice</w:t>
      </w:r>
      <w:r w:rsidRPr="00302B5B">
        <w:rPr>
          <w:rFonts w:ascii="Times New Roman" w:eastAsia="Times New Roman" w:hAnsi="Times New Roman" w:cs="Times New Roman"/>
          <w:color w:val="222222"/>
          <w:sz w:val="24"/>
          <w:szCs w:val="24"/>
          <w:highlight w:val="white"/>
        </w:rPr>
        <w:t>. Penn State University Press.</w:t>
      </w:r>
    </w:p>
    <w:p w14:paraId="7E6C6FA7"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Cohortgo, 2023. </w:t>
      </w:r>
      <w:r w:rsidRPr="00302B5B">
        <w:rPr>
          <w:rFonts w:ascii="Times New Roman" w:eastAsia="Times New Roman" w:hAnsi="Times New Roman" w:cs="Times New Roman"/>
          <w:i/>
          <w:color w:val="222222"/>
          <w:sz w:val="24"/>
          <w:szCs w:val="24"/>
          <w:highlight w:val="white"/>
        </w:rPr>
        <w:t>9 things you should know about Australian culture.: Cohort go</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9 things you should know about Australian culture. | Cohort Go</w:t>
      </w:r>
      <w:r w:rsidRPr="00302B5B">
        <w:rPr>
          <w:rFonts w:ascii="Times New Roman" w:eastAsia="Times New Roman" w:hAnsi="Times New Roman" w:cs="Times New Roman"/>
          <w:color w:val="222222"/>
          <w:sz w:val="24"/>
          <w:szCs w:val="24"/>
          <w:highlight w:val="white"/>
        </w:rPr>
        <w:t>. Available at: https://cohortgo.com/en/blog/9-things-you-should-know-about-australian-culture (Accessed: March 17, 2023).</w:t>
      </w:r>
    </w:p>
    <w:p w14:paraId="21044E55" w14:textId="77777777" w:rsidR="00302B5B"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Corporatefinanceinstitute, 2023. </w:t>
      </w:r>
      <w:r w:rsidRPr="00302B5B">
        <w:rPr>
          <w:rFonts w:ascii="Times New Roman" w:eastAsia="Times New Roman" w:hAnsi="Times New Roman" w:cs="Times New Roman"/>
          <w:i/>
          <w:color w:val="222222"/>
          <w:sz w:val="24"/>
          <w:szCs w:val="24"/>
          <w:highlight w:val="white"/>
        </w:rPr>
        <w:t>Hofstede's cultural dimensions theory</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Corporate Finance Institute</w:t>
      </w:r>
      <w:r w:rsidRPr="00302B5B">
        <w:rPr>
          <w:rFonts w:ascii="Times New Roman" w:eastAsia="Times New Roman" w:hAnsi="Times New Roman" w:cs="Times New Roman"/>
          <w:color w:val="222222"/>
          <w:sz w:val="24"/>
          <w:szCs w:val="24"/>
          <w:highlight w:val="white"/>
        </w:rPr>
        <w:t>. Available at: https://corporatefinanceinstitute.com/resources/management/hofstedes-cultural-dimensions-theory/ (Accessed: March 17, 2023).</w:t>
      </w:r>
    </w:p>
    <w:p w14:paraId="3D3DE5AD" w14:textId="77777777" w:rsidR="00302B5B"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Evason, N. 2016. </w:t>
      </w:r>
      <w:r w:rsidRPr="00302B5B">
        <w:rPr>
          <w:rFonts w:ascii="Times New Roman" w:eastAsia="Times New Roman" w:hAnsi="Times New Roman" w:cs="Times New Roman"/>
          <w:i/>
          <w:color w:val="222222"/>
          <w:sz w:val="24"/>
          <w:szCs w:val="24"/>
          <w:highlight w:val="white"/>
        </w:rPr>
        <w:t>British culture - communication</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Cultural Atlas</w:t>
      </w:r>
      <w:r w:rsidRPr="00302B5B">
        <w:rPr>
          <w:rFonts w:ascii="Times New Roman" w:eastAsia="Times New Roman" w:hAnsi="Times New Roman" w:cs="Times New Roman"/>
          <w:color w:val="222222"/>
          <w:sz w:val="24"/>
          <w:szCs w:val="24"/>
          <w:highlight w:val="white"/>
        </w:rPr>
        <w:t>. Available at: https://culturalatlas.sbs.com.au/british-culture/british-culture-communication (Accessed: March 17, 2023).</w:t>
      </w:r>
    </w:p>
    <w:p w14:paraId="0AA0ECAD"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Forbes, 2023. </w:t>
      </w:r>
      <w:r w:rsidRPr="00302B5B">
        <w:rPr>
          <w:rFonts w:ascii="Times New Roman" w:eastAsia="Times New Roman" w:hAnsi="Times New Roman" w:cs="Times New Roman"/>
          <w:i/>
          <w:color w:val="222222"/>
          <w:sz w:val="24"/>
          <w:szCs w:val="24"/>
          <w:highlight w:val="white"/>
        </w:rPr>
        <w:t>Company Overview &amp; News</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Forbes</w:t>
      </w:r>
      <w:r w:rsidRPr="00302B5B">
        <w:rPr>
          <w:rFonts w:ascii="Times New Roman" w:eastAsia="Times New Roman" w:hAnsi="Times New Roman" w:cs="Times New Roman"/>
          <w:color w:val="222222"/>
          <w:sz w:val="24"/>
          <w:szCs w:val="24"/>
          <w:highlight w:val="white"/>
        </w:rPr>
        <w:t>. Forbes Magazine. Available at: https://www.forbes.com/companies/kfc/?sh=5c93cf2344ee (Accessed: March 17, 2023).</w:t>
      </w:r>
    </w:p>
    <w:p w14:paraId="5AA45F9E"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Glassdoor, 2023. </w:t>
      </w:r>
      <w:r w:rsidRPr="00302B5B">
        <w:rPr>
          <w:rFonts w:ascii="Times New Roman" w:eastAsia="Times New Roman" w:hAnsi="Times New Roman" w:cs="Times New Roman"/>
          <w:i/>
          <w:color w:val="222222"/>
          <w:sz w:val="24"/>
          <w:szCs w:val="24"/>
          <w:highlight w:val="white"/>
        </w:rPr>
        <w:t>KFC Q&amp;A: What are working conditions like at KFC?</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Glassdoor</w:t>
      </w:r>
      <w:r w:rsidRPr="00302B5B">
        <w:rPr>
          <w:rFonts w:ascii="Times New Roman" w:eastAsia="Times New Roman" w:hAnsi="Times New Roman" w:cs="Times New Roman"/>
          <w:color w:val="222222"/>
          <w:sz w:val="24"/>
          <w:szCs w:val="24"/>
          <w:highlight w:val="white"/>
        </w:rPr>
        <w:t>. Available at: https://www.glassdoor.co.in/FAQ/KFC-Question-FAQ200124-E7860_P2.htm (Accessed: March 17, 2023).</w:t>
      </w:r>
    </w:p>
    <w:p w14:paraId="6EF52822"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Grocerygazette, 2022. </w:t>
      </w:r>
      <w:r w:rsidRPr="00302B5B">
        <w:rPr>
          <w:rFonts w:ascii="Times New Roman" w:eastAsia="Times New Roman" w:hAnsi="Times New Roman" w:cs="Times New Roman"/>
          <w:i/>
          <w:color w:val="222222"/>
          <w:sz w:val="24"/>
          <w:szCs w:val="24"/>
          <w:highlight w:val="white"/>
        </w:rPr>
        <w:t>Asda branded 'Worst paying' big 4 supermarket once again</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Grocery Gazette - Latest Grocery Industry News</w:t>
      </w:r>
      <w:r w:rsidRPr="00302B5B">
        <w:rPr>
          <w:rFonts w:ascii="Times New Roman" w:eastAsia="Times New Roman" w:hAnsi="Times New Roman" w:cs="Times New Roman"/>
          <w:color w:val="222222"/>
          <w:sz w:val="24"/>
          <w:szCs w:val="24"/>
          <w:highlight w:val="white"/>
        </w:rPr>
        <w:t>. Available at: https://www.grocerygazette.co.uk/2022/10/05/asda-pay/ (Accessed: March 17, 2023).</w:t>
      </w:r>
    </w:p>
    <w:p w14:paraId="4E11843B" w14:textId="77777777" w:rsidR="00302B5B"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Guffey, M.E. and Loewy, D., 2022. </w:t>
      </w:r>
      <w:r w:rsidRPr="00302B5B">
        <w:rPr>
          <w:rFonts w:ascii="Times New Roman" w:eastAsia="Times New Roman" w:hAnsi="Times New Roman" w:cs="Times New Roman"/>
          <w:i/>
          <w:color w:val="222222"/>
          <w:sz w:val="24"/>
          <w:szCs w:val="24"/>
          <w:highlight w:val="white"/>
        </w:rPr>
        <w:t>Essentials of business communication</w:t>
      </w:r>
      <w:r w:rsidRPr="00302B5B">
        <w:rPr>
          <w:rFonts w:ascii="Times New Roman" w:eastAsia="Times New Roman" w:hAnsi="Times New Roman" w:cs="Times New Roman"/>
          <w:color w:val="222222"/>
          <w:sz w:val="24"/>
          <w:szCs w:val="24"/>
          <w:highlight w:val="white"/>
        </w:rPr>
        <w:t>. Cengage Learning.</w:t>
      </w:r>
    </w:p>
    <w:p w14:paraId="110AAA39"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lastRenderedPageBreak/>
        <w:t xml:space="preserve">Hofstede-insights, 2023. </w:t>
      </w:r>
      <w:r w:rsidRPr="00302B5B">
        <w:rPr>
          <w:rFonts w:ascii="Times New Roman" w:eastAsia="Times New Roman" w:hAnsi="Times New Roman" w:cs="Times New Roman"/>
          <w:i/>
          <w:color w:val="222222"/>
          <w:sz w:val="24"/>
          <w:szCs w:val="24"/>
          <w:highlight w:val="white"/>
        </w:rPr>
        <w:t>Country comparison</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Hofstede Insights</w:t>
      </w:r>
      <w:r w:rsidRPr="00302B5B">
        <w:rPr>
          <w:rFonts w:ascii="Times New Roman" w:eastAsia="Times New Roman" w:hAnsi="Times New Roman" w:cs="Times New Roman"/>
          <w:color w:val="222222"/>
          <w:sz w:val="24"/>
          <w:szCs w:val="24"/>
          <w:highlight w:val="white"/>
        </w:rPr>
        <w:t>. Available at: https://www.hofstede-insights.com/country-comparison/australia,the-uk/ (Accessed: March 17, 2023).</w:t>
      </w:r>
    </w:p>
    <w:p w14:paraId="6130F790"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Iqualifyuk, 2023. </w:t>
      </w:r>
      <w:r w:rsidRPr="00302B5B">
        <w:rPr>
          <w:rFonts w:ascii="Times New Roman" w:eastAsia="Times New Roman" w:hAnsi="Times New Roman" w:cs="Times New Roman"/>
          <w:i/>
          <w:color w:val="222222"/>
          <w:sz w:val="24"/>
          <w:szCs w:val="24"/>
          <w:highlight w:val="white"/>
        </w:rPr>
        <w:t>What are the barriers to business communication?</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iQualify UK</w:t>
      </w:r>
      <w:r w:rsidRPr="00302B5B">
        <w:rPr>
          <w:rFonts w:ascii="Times New Roman" w:eastAsia="Times New Roman" w:hAnsi="Times New Roman" w:cs="Times New Roman"/>
          <w:color w:val="222222"/>
          <w:sz w:val="24"/>
          <w:szCs w:val="24"/>
          <w:highlight w:val="white"/>
        </w:rPr>
        <w:t>. Available at: https://www.iqualifyuk.com/library/business-management-section/what-are-the-barriers-to-business-communication/#top (Accessed: March 17, 2023).</w:t>
      </w:r>
    </w:p>
    <w:p w14:paraId="2E964B9F"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Kfc, 2023.</w:t>
      </w:r>
      <w:r w:rsidRPr="00302B5B">
        <w:rPr>
          <w:rFonts w:ascii="Times New Roman" w:eastAsia="Times New Roman" w:hAnsi="Times New Roman" w:cs="Times New Roman"/>
          <w:i/>
          <w:color w:val="222222"/>
          <w:sz w:val="24"/>
          <w:szCs w:val="24"/>
          <w:highlight w:val="white"/>
        </w:rPr>
        <w:t xml:space="preserve"> Order KFC Chicken Online &amp; Find Restaurants</w:t>
      </w:r>
      <w:r w:rsidRPr="00302B5B">
        <w:rPr>
          <w:rFonts w:ascii="Times New Roman" w:eastAsia="Times New Roman" w:hAnsi="Times New Roman" w:cs="Times New Roman"/>
          <w:color w:val="222222"/>
          <w:sz w:val="24"/>
          <w:szCs w:val="24"/>
          <w:highlight w:val="white"/>
        </w:rPr>
        <w:t>. Available at: https://online.kfc.co.in/ (Accessed: March 17, 2023).</w:t>
      </w:r>
    </w:p>
    <w:p w14:paraId="56DFD359" w14:textId="77777777" w:rsidR="00302B5B"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Miike, Y. and Yin, J. eds., 2022. </w:t>
      </w:r>
      <w:r w:rsidRPr="00302B5B">
        <w:rPr>
          <w:rFonts w:ascii="Times New Roman" w:eastAsia="Times New Roman" w:hAnsi="Times New Roman" w:cs="Times New Roman"/>
          <w:i/>
          <w:color w:val="222222"/>
          <w:sz w:val="24"/>
          <w:szCs w:val="24"/>
          <w:highlight w:val="white"/>
        </w:rPr>
        <w:t>The handbook of global interventions in communication theory</w:t>
      </w:r>
      <w:r w:rsidRPr="00302B5B">
        <w:rPr>
          <w:rFonts w:ascii="Times New Roman" w:eastAsia="Times New Roman" w:hAnsi="Times New Roman" w:cs="Times New Roman"/>
          <w:color w:val="222222"/>
          <w:sz w:val="24"/>
          <w:szCs w:val="24"/>
          <w:highlight w:val="white"/>
        </w:rPr>
        <w:t>. Routledge.</w:t>
      </w:r>
    </w:p>
    <w:p w14:paraId="63BBED33"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Saunderson, N.J. 2023.  </w:t>
      </w:r>
      <w:r w:rsidRPr="00302B5B">
        <w:rPr>
          <w:rFonts w:ascii="Times New Roman" w:eastAsia="Times New Roman" w:hAnsi="Times New Roman" w:cs="Times New Roman"/>
          <w:i/>
          <w:color w:val="222222"/>
          <w:sz w:val="24"/>
          <w:szCs w:val="24"/>
          <w:highlight w:val="white"/>
        </w:rPr>
        <w:t>Intercultural Communication</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LinkedIn</w:t>
      </w:r>
      <w:r w:rsidRPr="00302B5B">
        <w:rPr>
          <w:rFonts w:ascii="Times New Roman" w:eastAsia="Times New Roman" w:hAnsi="Times New Roman" w:cs="Times New Roman"/>
          <w:color w:val="222222"/>
          <w:sz w:val="24"/>
          <w:szCs w:val="24"/>
          <w:highlight w:val="white"/>
        </w:rPr>
        <w:t>. Available at: https://www.linkedin.com/pulse/20140718125326-173279073-intercultural-communication (Accessed: March 17, 2023).</w:t>
      </w:r>
    </w:p>
    <w:p w14:paraId="3B879EA3"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S-ge, 2023. </w:t>
      </w:r>
      <w:r w:rsidRPr="00302B5B">
        <w:rPr>
          <w:rFonts w:ascii="Times New Roman" w:eastAsia="Times New Roman" w:hAnsi="Times New Roman" w:cs="Times New Roman"/>
          <w:i/>
          <w:color w:val="222222"/>
          <w:sz w:val="24"/>
          <w:szCs w:val="24"/>
          <w:highlight w:val="white"/>
        </w:rPr>
        <w:t>How to do business in the UK: A cultural guide</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S</w:t>
      </w:r>
      <w:r w:rsidRPr="00302B5B">
        <w:rPr>
          <w:rFonts w:ascii="Times New Roman" w:eastAsia="Times New Roman" w:hAnsi="Times New Roman" w:cs="Times New Roman"/>
          <w:color w:val="222222"/>
          <w:sz w:val="24"/>
          <w:szCs w:val="24"/>
          <w:highlight w:val="white"/>
        </w:rPr>
        <w:t>. Available at: https://www.s-ge.com/en/publication/fact-sheet/20184-c3-uk-cultural-guide (Accessed: March 17, 2023).</w:t>
      </w:r>
    </w:p>
    <w:p w14:paraId="5CDD9646" w14:textId="77777777" w:rsidR="00302B5B"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Yusof, A.N.A.M. and Rahmat, N.H., 2020. Communication barriers at the workplace: A case study. </w:t>
      </w:r>
      <w:r w:rsidRPr="00302B5B">
        <w:rPr>
          <w:rFonts w:ascii="Times New Roman" w:eastAsia="Times New Roman" w:hAnsi="Times New Roman" w:cs="Times New Roman"/>
          <w:i/>
          <w:color w:val="222222"/>
          <w:sz w:val="24"/>
          <w:szCs w:val="24"/>
          <w:highlight w:val="white"/>
        </w:rPr>
        <w:t>European Journal of Education Studies</w:t>
      </w:r>
      <w:r w:rsidRPr="00302B5B">
        <w:rPr>
          <w:rFonts w:ascii="Times New Roman" w:eastAsia="Times New Roman" w:hAnsi="Times New Roman" w:cs="Times New Roman"/>
          <w:color w:val="222222"/>
          <w:sz w:val="24"/>
          <w:szCs w:val="24"/>
          <w:highlight w:val="white"/>
        </w:rPr>
        <w:t xml:space="preserve">, </w:t>
      </w:r>
      <w:r w:rsidRPr="00302B5B">
        <w:rPr>
          <w:rFonts w:ascii="Times New Roman" w:eastAsia="Times New Roman" w:hAnsi="Times New Roman" w:cs="Times New Roman"/>
          <w:i/>
          <w:color w:val="222222"/>
          <w:sz w:val="24"/>
          <w:szCs w:val="24"/>
          <w:highlight w:val="white"/>
        </w:rPr>
        <w:t>7</w:t>
      </w:r>
      <w:r w:rsidRPr="00302B5B">
        <w:rPr>
          <w:rFonts w:ascii="Times New Roman" w:eastAsia="Times New Roman" w:hAnsi="Times New Roman" w:cs="Times New Roman"/>
          <w:color w:val="222222"/>
          <w:sz w:val="24"/>
          <w:szCs w:val="24"/>
          <w:highlight w:val="white"/>
        </w:rPr>
        <w:t>(10).</w:t>
      </w:r>
    </w:p>
    <w:p w14:paraId="3BDAEB13" w14:textId="77777777" w:rsidR="0061739E"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 </w:t>
      </w:r>
    </w:p>
    <w:p w14:paraId="5879041A" w14:textId="77777777" w:rsidR="0061739E"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 </w:t>
      </w:r>
    </w:p>
    <w:p w14:paraId="359F4F3C" w14:textId="77777777" w:rsidR="0061739E"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 </w:t>
      </w:r>
    </w:p>
    <w:p w14:paraId="3BAF78F4" w14:textId="77777777" w:rsidR="0061739E" w:rsidRPr="00302B5B" w:rsidRDefault="0061739E" w:rsidP="00302B5B">
      <w:pPr>
        <w:spacing w:before="240" w:after="240" w:line="360" w:lineRule="auto"/>
        <w:jc w:val="both"/>
        <w:rPr>
          <w:rFonts w:ascii="Times New Roman" w:eastAsia="Times New Roman" w:hAnsi="Times New Roman" w:cs="Times New Roman"/>
          <w:color w:val="222222"/>
          <w:sz w:val="24"/>
          <w:szCs w:val="24"/>
          <w:highlight w:val="white"/>
        </w:rPr>
      </w:pPr>
    </w:p>
    <w:p w14:paraId="55BFFF68" w14:textId="77777777" w:rsidR="0061739E" w:rsidRPr="00302B5B" w:rsidRDefault="00000000" w:rsidP="00302B5B">
      <w:pPr>
        <w:spacing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 </w:t>
      </w:r>
    </w:p>
    <w:p w14:paraId="41B61FA8" w14:textId="77777777" w:rsidR="0061739E" w:rsidRPr="00302B5B" w:rsidRDefault="00000000" w:rsidP="00302B5B">
      <w:pPr>
        <w:spacing w:before="240" w:after="240" w:line="360" w:lineRule="auto"/>
        <w:jc w:val="both"/>
        <w:rPr>
          <w:rFonts w:ascii="Times New Roman" w:eastAsia="Times New Roman" w:hAnsi="Times New Roman" w:cs="Times New Roman"/>
          <w:color w:val="222222"/>
          <w:sz w:val="24"/>
          <w:szCs w:val="24"/>
          <w:highlight w:val="white"/>
        </w:rPr>
      </w:pPr>
      <w:r w:rsidRPr="00302B5B">
        <w:rPr>
          <w:rFonts w:ascii="Times New Roman" w:eastAsia="Times New Roman" w:hAnsi="Times New Roman" w:cs="Times New Roman"/>
          <w:color w:val="222222"/>
          <w:sz w:val="24"/>
          <w:szCs w:val="24"/>
          <w:highlight w:val="white"/>
        </w:rPr>
        <w:t xml:space="preserve"> </w:t>
      </w:r>
    </w:p>
    <w:p w14:paraId="02E958EF" w14:textId="77777777" w:rsidR="0061739E" w:rsidRPr="00302B5B" w:rsidRDefault="0061739E" w:rsidP="00302B5B">
      <w:pPr>
        <w:spacing w:before="240" w:after="240" w:line="360" w:lineRule="auto"/>
        <w:jc w:val="both"/>
        <w:rPr>
          <w:rFonts w:ascii="Times New Roman" w:eastAsia="Times New Roman" w:hAnsi="Times New Roman" w:cs="Times New Roman"/>
          <w:color w:val="222222"/>
          <w:sz w:val="24"/>
          <w:szCs w:val="24"/>
          <w:highlight w:val="white"/>
        </w:rPr>
      </w:pPr>
    </w:p>
    <w:p w14:paraId="4D0587B0" w14:textId="77777777" w:rsidR="0061739E" w:rsidRPr="00302B5B" w:rsidRDefault="0061739E" w:rsidP="00302B5B">
      <w:pPr>
        <w:spacing w:line="360" w:lineRule="auto"/>
        <w:jc w:val="both"/>
        <w:rPr>
          <w:rFonts w:ascii="Times New Roman" w:eastAsia="Times New Roman" w:hAnsi="Times New Roman" w:cs="Times New Roman"/>
          <w:b/>
          <w:sz w:val="24"/>
          <w:szCs w:val="24"/>
        </w:rPr>
      </w:pPr>
    </w:p>
    <w:sectPr w:rsidR="0061739E" w:rsidRPr="00302B5B" w:rsidSect="00302B5B">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F3C7E" w14:textId="77777777" w:rsidR="00A8709E" w:rsidRDefault="00A8709E">
      <w:pPr>
        <w:spacing w:line="240" w:lineRule="auto"/>
      </w:pPr>
      <w:r>
        <w:separator/>
      </w:r>
    </w:p>
  </w:endnote>
  <w:endnote w:type="continuationSeparator" w:id="0">
    <w:p w14:paraId="0BBA9693" w14:textId="77777777" w:rsidR="00A8709E" w:rsidRDefault="00A870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1067797"/>
      <w:docPartObj>
        <w:docPartGallery w:val="Page Numbers (Bottom of Page)"/>
        <w:docPartUnique/>
      </w:docPartObj>
    </w:sdtPr>
    <w:sdtEndPr>
      <w:rPr>
        <w:noProof/>
      </w:rPr>
    </w:sdtEndPr>
    <w:sdtContent>
      <w:p w14:paraId="71692FA7" w14:textId="77777777" w:rsidR="00302B5B"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6117A" w14:textId="77777777" w:rsidR="00302B5B" w:rsidRDefault="00302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613A7" w14:textId="77777777" w:rsidR="00A8709E" w:rsidRDefault="00A8709E">
      <w:pPr>
        <w:spacing w:line="240" w:lineRule="auto"/>
      </w:pPr>
      <w:r>
        <w:separator/>
      </w:r>
    </w:p>
  </w:footnote>
  <w:footnote w:type="continuationSeparator" w:id="0">
    <w:p w14:paraId="7BA33985" w14:textId="77777777" w:rsidR="00A8709E" w:rsidRDefault="00A870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D1CEC"/>
    <w:multiLevelType w:val="multilevel"/>
    <w:tmpl w:val="9FAAB1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00566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739E"/>
    <w:rsid w:val="00302B5B"/>
    <w:rsid w:val="00303CCA"/>
    <w:rsid w:val="0061739E"/>
    <w:rsid w:val="006E72EC"/>
    <w:rsid w:val="00A870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CA787"/>
  <w15:docId w15:val="{B9DFAD6C-863F-4354-90EB-9A252F6B4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02B5B"/>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02B5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02B5B"/>
    <w:pPr>
      <w:spacing w:after="100"/>
    </w:pPr>
  </w:style>
  <w:style w:type="character" w:styleId="Hyperlink">
    <w:name w:val="Hyperlink"/>
    <w:basedOn w:val="DefaultParagraphFont"/>
    <w:uiPriority w:val="99"/>
    <w:unhideWhenUsed/>
    <w:rsid w:val="00302B5B"/>
    <w:rPr>
      <w:color w:val="0000FF" w:themeColor="hyperlink"/>
      <w:u w:val="single"/>
    </w:rPr>
  </w:style>
  <w:style w:type="paragraph" w:styleId="Header">
    <w:name w:val="header"/>
    <w:basedOn w:val="Normal"/>
    <w:link w:val="HeaderChar"/>
    <w:uiPriority w:val="99"/>
    <w:unhideWhenUsed/>
    <w:rsid w:val="00302B5B"/>
    <w:pPr>
      <w:tabs>
        <w:tab w:val="center" w:pos="4680"/>
        <w:tab w:val="right" w:pos="9360"/>
      </w:tabs>
      <w:spacing w:line="240" w:lineRule="auto"/>
    </w:pPr>
  </w:style>
  <w:style w:type="character" w:customStyle="1" w:styleId="HeaderChar">
    <w:name w:val="Header Char"/>
    <w:basedOn w:val="DefaultParagraphFont"/>
    <w:link w:val="Header"/>
    <w:uiPriority w:val="99"/>
    <w:rsid w:val="00302B5B"/>
  </w:style>
  <w:style w:type="paragraph" w:styleId="Footer">
    <w:name w:val="footer"/>
    <w:basedOn w:val="Normal"/>
    <w:link w:val="FooterChar"/>
    <w:uiPriority w:val="99"/>
    <w:unhideWhenUsed/>
    <w:rsid w:val="00302B5B"/>
    <w:pPr>
      <w:tabs>
        <w:tab w:val="center" w:pos="4680"/>
        <w:tab w:val="right" w:pos="9360"/>
      </w:tabs>
      <w:spacing w:line="240" w:lineRule="auto"/>
    </w:pPr>
  </w:style>
  <w:style w:type="character" w:customStyle="1" w:styleId="FooterChar">
    <w:name w:val="Footer Char"/>
    <w:basedOn w:val="DefaultParagraphFont"/>
    <w:link w:val="Footer"/>
    <w:uiPriority w:val="99"/>
    <w:rsid w:val="00302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186CFF-FA35-4C2A-9439-A12D9D87A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3024</Words>
  <Characters>17239</Characters>
  <Application>Microsoft Office Word</Application>
  <DocSecurity>0</DocSecurity>
  <Lines>143</Lines>
  <Paragraphs>40</Paragraphs>
  <ScaleCrop>false</ScaleCrop>
  <Company/>
  <LinksUpToDate>false</LinksUpToDate>
  <CharactersWithSpaces>20223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Cornelia Brian (2019150)</cp:lastModifiedBy>
  <cp:revision>4</cp:revision>
  <dcterms:created xsi:type="dcterms:W3CDTF">2023-03-17T13:02:00Z</dcterms:created>
  <dcterms:modified xsi:type="dcterms:W3CDTF">2023-04-26T11:19:00Z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83a242a9fd566906a965ab3106788f2fcafce6b6607f4f36e578ee0017f51d43</vt:lpwstr>
  </property>
</Properties>
</file>