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6C65C1" w14:textId="77777777" w:rsidR="0058239D" w:rsidRDefault="0058239D" w:rsidP="0021249B">
      <w:pPr>
        <w:pStyle w:val="Title"/>
        <w:spacing w:line="276" w:lineRule="auto"/>
        <w:rPr>
          <w:shd w:val="clear" w:color="auto" w:fill="FFFFFF"/>
        </w:rPr>
      </w:pPr>
      <w:bookmarkStart w:id="0" w:name="_Toc46241792"/>
    </w:p>
    <w:p w14:paraId="34A5413C" w14:textId="77777777" w:rsidR="0058239D" w:rsidRDefault="0058239D" w:rsidP="0021249B">
      <w:pPr>
        <w:pStyle w:val="Title"/>
        <w:spacing w:line="276" w:lineRule="auto"/>
        <w:rPr>
          <w:shd w:val="clear" w:color="auto" w:fill="FFFFFF"/>
        </w:rPr>
      </w:pPr>
    </w:p>
    <w:p w14:paraId="4DB5E353" w14:textId="1C885157" w:rsidR="0021249B" w:rsidRDefault="0021249B" w:rsidP="0021249B">
      <w:pPr>
        <w:pStyle w:val="Title"/>
        <w:spacing w:line="276" w:lineRule="auto"/>
        <w:rPr>
          <w:shd w:val="clear" w:color="auto" w:fill="FFFFFF"/>
        </w:rPr>
      </w:pPr>
      <w:r>
        <w:rPr>
          <w:shd w:val="clear" w:color="auto" w:fill="FFFFFF"/>
        </w:rPr>
        <w:t>MANAGING PROJECTS IN THE ORGANISATION</w:t>
      </w:r>
    </w:p>
    <w:p w14:paraId="474A7EDD" w14:textId="0FF1BA62" w:rsidR="007F6307" w:rsidRDefault="007F6307" w:rsidP="007F6307"/>
    <w:p w14:paraId="4787E9C3" w14:textId="0949CF32" w:rsidR="007F6307" w:rsidRDefault="007F6307" w:rsidP="007F6307"/>
    <w:p w14:paraId="6F9E6DA1" w14:textId="2BE0A9BC" w:rsidR="007F6307" w:rsidRDefault="007F6307" w:rsidP="007F6307"/>
    <w:p w14:paraId="64DC48AB" w14:textId="71DCAAE0" w:rsidR="007F6307" w:rsidRDefault="007F6307" w:rsidP="007F6307"/>
    <w:p w14:paraId="39943CA6" w14:textId="06E78E17" w:rsidR="007F6307" w:rsidRDefault="007F6307" w:rsidP="007F6307"/>
    <w:p w14:paraId="7C42BD67" w14:textId="27690956" w:rsidR="007F6307" w:rsidRDefault="007F6307" w:rsidP="007F6307"/>
    <w:p w14:paraId="0397F7E5" w14:textId="780DC2E3" w:rsidR="007F6307" w:rsidRDefault="007F6307" w:rsidP="007F6307"/>
    <w:p w14:paraId="42FA6F3B" w14:textId="1C8A1283" w:rsidR="007F6307" w:rsidRDefault="007F6307" w:rsidP="007F6307"/>
    <w:p w14:paraId="77F4EA87" w14:textId="09D62D10" w:rsidR="007F6307" w:rsidRDefault="007F6307" w:rsidP="007F6307"/>
    <w:p w14:paraId="788B8791" w14:textId="1BDCADD4" w:rsidR="007F6307" w:rsidRDefault="007F6307" w:rsidP="007F6307"/>
    <w:p w14:paraId="7C056412" w14:textId="75DD005F" w:rsidR="007F6307" w:rsidRDefault="007F6307" w:rsidP="007F6307"/>
    <w:p w14:paraId="3A6423D7" w14:textId="2EBFB52A" w:rsidR="007F6307" w:rsidRDefault="007F6307" w:rsidP="007F6307"/>
    <w:p w14:paraId="0B95DFBB" w14:textId="0FB4C9C0" w:rsidR="007F6307" w:rsidRDefault="007F6307" w:rsidP="007F6307"/>
    <w:p w14:paraId="11E74817" w14:textId="678C529A" w:rsidR="007F6307" w:rsidRPr="007F6307" w:rsidRDefault="007F6307" w:rsidP="007F6307">
      <w:pPr>
        <w:rPr>
          <w:b/>
          <w:bCs/>
          <w:sz w:val="28"/>
          <w:szCs w:val="28"/>
        </w:rPr>
      </w:pPr>
      <w:r w:rsidRPr="007F6307">
        <w:rPr>
          <w:b/>
          <w:bCs/>
          <w:sz w:val="28"/>
          <w:szCs w:val="28"/>
        </w:rPr>
        <w:t>BMSW 5104</w:t>
      </w:r>
    </w:p>
    <w:p w14:paraId="0D49BA13" w14:textId="78036015" w:rsidR="007F6307" w:rsidRDefault="007F6307" w:rsidP="007F6307">
      <w:pPr>
        <w:rPr>
          <w:b/>
          <w:bCs/>
          <w:sz w:val="28"/>
          <w:szCs w:val="28"/>
        </w:rPr>
      </w:pPr>
      <w:r w:rsidRPr="007F6307">
        <w:rPr>
          <w:b/>
          <w:bCs/>
          <w:sz w:val="28"/>
          <w:szCs w:val="28"/>
        </w:rPr>
        <w:t>STUDENT ID: 1813590</w:t>
      </w:r>
    </w:p>
    <w:p w14:paraId="348A0EE6" w14:textId="1BECEA85" w:rsidR="007F6307" w:rsidRPr="007F6307" w:rsidRDefault="007F6307" w:rsidP="007F6307">
      <w:pPr>
        <w:rPr>
          <w:b/>
          <w:bCs/>
          <w:sz w:val="28"/>
          <w:szCs w:val="28"/>
        </w:rPr>
      </w:pPr>
      <w:r>
        <w:rPr>
          <w:b/>
          <w:bCs/>
          <w:sz w:val="28"/>
          <w:szCs w:val="28"/>
        </w:rPr>
        <w:t>STUDENT NAME: MADALINA GEORGIANA SOREANU</w:t>
      </w:r>
    </w:p>
    <w:p w14:paraId="56760CF1" w14:textId="66C406E8" w:rsidR="007F6307" w:rsidRPr="007F6307" w:rsidRDefault="007F6307" w:rsidP="007F6307">
      <w:pPr>
        <w:rPr>
          <w:b/>
          <w:bCs/>
          <w:sz w:val="28"/>
          <w:szCs w:val="28"/>
        </w:rPr>
      </w:pPr>
      <w:r w:rsidRPr="007F6307">
        <w:rPr>
          <w:b/>
          <w:bCs/>
          <w:sz w:val="28"/>
          <w:szCs w:val="28"/>
        </w:rPr>
        <w:t>LECTURER: YAJESH KUMAR</w:t>
      </w:r>
    </w:p>
    <w:p w14:paraId="5C5F904D" w14:textId="42C47157" w:rsidR="0080707F" w:rsidRPr="0058239D" w:rsidRDefault="0021249B" w:rsidP="0058239D">
      <w:pPr>
        <w:spacing w:line="259" w:lineRule="auto"/>
        <w:jc w:val="left"/>
        <w:rPr>
          <w:rFonts w:eastAsiaTheme="majorEastAsia" w:cs="Times New Roman"/>
          <w:b/>
          <w:color w:val="2F5496" w:themeColor="accent5" w:themeShade="BF"/>
          <w:sz w:val="28"/>
          <w:szCs w:val="32"/>
        </w:rPr>
      </w:pPr>
      <w:r>
        <w:rPr>
          <w:rFonts w:cs="Times New Roman"/>
        </w:rPr>
        <w:br w:type="page"/>
      </w:r>
      <w:bookmarkStart w:id="1" w:name="_Toc46249166"/>
      <w:r w:rsidR="0080707F" w:rsidRPr="0033090A">
        <w:rPr>
          <w:rFonts w:cs="Times New Roman"/>
        </w:rPr>
        <w:lastRenderedPageBreak/>
        <w:t>EXECUTIVE SUMMARY</w:t>
      </w:r>
      <w:bookmarkEnd w:id="0"/>
      <w:bookmarkEnd w:id="1"/>
    </w:p>
    <w:p w14:paraId="592FB070" w14:textId="77777777" w:rsidR="0080707F" w:rsidRDefault="0080707F" w:rsidP="0080707F">
      <w:pPr>
        <w:rPr>
          <w:rFonts w:cs="Times New Roman"/>
        </w:rPr>
      </w:pPr>
      <w:r w:rsidRPr="0033090A">
        <w:rPr>
          <w:rFonts w:cs="Times New Roman"/>
        </w:rPr>
        <w:t>Project management is an activity that includes application available methods, knowledge and skills obtained from experience to increase the effectiveness of a certain project and also excel in its outcome. This report will discuss about the project management at Toyota motors and also assess the productivity of project management tools in maintaining the effi</w:t>
      </w:r>
      <w:r>
        <w:rPr>
          <w:rFonts w:cs="Times New Roman"/>
        </w:rPr>
        <w:t>ciency of projects at an organiz</w:t>
      </w:r>
      <w:r w:rsidRPr="0033090A">
        <w:rPr>
          <w:rFonts w:cs="Times New Roman"/>
        </w:rPr>
        <w:t>ation.</w:t>
      </w:r>
    </w:p>
    <w:p w14:paraId="1590AA0F" w14:textId="77777777" w:rsidR="0080707F" w:rsidRDefault="0080707F" w:rsidP="0080707F">
      <w:r>
        <w:br w:type="page"/>
      </w:r>
    </w:p>
    <w:sdt>
      <w:sdtPr>
        <w:rPr>
          <w:rFonts w:ascii="Times New Roman" w:eastAsiaTheme="minorHAnsi" w:hAnsi="Times New Roman" w:cstheme="minorBidi"/>
          <w:color w:val="auto"/>
          <w:sz w:val="24"/>
          <w:szCs w:val="22"/>
        </w:rPr>
        <w:id w:val="1013642116"/>
        <w:docPartObj>
          <w:docPartGallery w:val="Table of Contents"/>
          <w:docPartUnique/>
        </w:docPartObj>
      </w:sdtPr>
      <w:sdtEndPr>
        <w:rPr>
          <w:b/>
          <w:bCs/>
          <w:noProof/>
        </w:rPr>
      </w:sdtEndPr>
      <w:sdtContent>
        <w:p w14:paraId="69D8AE1B" w14:textId="77777777" w:rsidR="0080707F" w:rsidRPr="0080707F" w:rsidRDefault="0080707F" w:rsidP="0021249B">
          <w:pPr>
            <w:pStyle w:val="TOCHeading"/>
            <w:spacing w:line="360" w:lineRule="auto"/>
            <w:rPr>
              <w:rStyle w:val="Heading1Char"/>
            </w:rPr>
          </w:pPr>
          <w:r w:rsidRPr="0080707F">
            <w:rPr>
              <w:rStyle w:val="Heading1Char"/>
            </w:rPr>
            <w:t>CONTENTS</w:t>
          </w:r>
        </w:p>
        <w:p w14:paraId="389C258A" w14:textId="77777777" w:rsidR="0021249B" w:rsidRDefault="0080707F">
          <w:pPr>
            <w:pStyle w:val="TOC1"/>
            <w:tabs>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46249166" w:history="1">
            <w:r w:rsidR="0021249B" w:rsidRPr="00004618">
              <w:rPr>
                <w:rStyle w:val="Hyperlink"/>
                <w:rFonts w:cs="Times New Roman"/>
                <w:noProof/>
              </w:rPr>
              <w:t>EXECUTIVE SUMMARY</w:t>
            </w:r>
            <w:r w:rsidR="0021249B">
              <w:rPr>
                <w:noProof/>
                <w:webHidden/>
              </w:rPr>
              <w:tab/>
            </w:r>
            <w:r w:rsidR="0021249B">
              <w:rPr>
                <w:noProof/>
                <w:webHidden/>
              </w:rPr>
              <w:fldChar w:fldCharType="begin"/>
            </w:r>
            <w:r w:rsidR="0021249B">
              <w:rPr>
                <w:noProof/>
                <w:webHidden/>
              </w:rPr>
              <w:instrText xml:space="preserve"> PAGEREF _Toc46249166 \h </w:instrText>
            </w:r>
            <w:r w:rsidR="0021249B">
              <w:rPr>
                <w:noProof/>
                <w:webHidden/>
              </w:rPr>
            </w:r>
            <w:r w:rsidR="0021249B">
              <w:rPr>
                <w:noProof/>
                <w:webHidden/>
              </w:rPr>
              <w:fldChar w:fldCharType="separate"/>
            </w:r>
            <w:r w:rsidR="0021249B">
              <w:rPr>
                <w:noProof/>
                <w:webHidden/>
              </w:rPr>
              <w:t>2</w:t>
            </w:r>
            <w:r w:rsidR="0021249B">
              <w:rPr>
                <w:noProof/>
                <w:webHidden/>
              </w:rPr>
              <w:fldChar w:fldCharType="end"/>
            </w:r>
          </w:hyperlink>
        </w:p>
        <w:p w14:paraId="5958EFE7" w14:textId="77777777" w:rsidR="0021249B" w:rsidRDefault="007D2AAB">
          <w:pPr>
            <w:pStyle w:val="TOC1"/>
            <w:tabs>
              <w:tab w:val="right" w:leader="dot" w:pos="9350"/>
            </w:tabs>
            <w:rPr>
              <w:rFonts w:asciiTheme="minorHAnsi" w:eastAsiaTheme="minorEastAsia" w:hAnsiTheme="minorHAnsi"/>
              <w:noProof/>
              <w:sz w:val="22"/>
              <w:lang w:val="en-GB" w:eastAsia="en-GB"/>
            </w:rPr>
          </w:pPr>
          <w:hyperlink w:anchor="_Toc46249167" w:history="1">
            <w:r w:rsidR="0021249B" w:rsidRPr="00004618">
              <w:rPr>
                <w:rStyle w:val="Hyperlink"/>
                <w:rFonts w:cs="Times New Roman"/>
                <w:noProof/>
              </w:rPr>
              <w:t>INTRODUCTION</w:t>
            </w:r>
            <w:r w:rsidR="0021249B">
              <w:rPr>
                <w:noProof/>
                <w:webHidden/>
              </w:rPr>
              <w:tab/>
            </w:r>
            <w:r w:rsidR="0021249B">
              <w:rPr>
                <w:noProof/>
                <w:webHidden/>
              </w:rPr>
              <w:fldChar w:fldCharType="begin"/>
            </w:r>
            <w:r w:rsidR="0021249B">
              <w:rPr>
                <w:noProof/>
                <w:webHidden/>
              </w:rPr>
              <w:instrText xml:space="preserve"> PAGEREF _Toc46249167 \h </w:instrText>
            </w:r>
            <w:r w:rsidR="0021249B">
              <w:rPr>
                <w:noProof/>
                <w:webHidden/>
              </w:rPr>
            </w:r>
            <w:r w:rsidR="0021249B">
              <w:rPr>
                <w:noProof/>
                <w:webHidden/>
              </w:rPr>
              <w:fldChar w:fldCharType="separate"/>
            </w:r>
            <w:r w:rsidR="0021249B">
              <w:rPr>
                <w:noProof/>
                <w:webHidden/>
              </w:rPr>
              <w:t>4</w:t>
            </w:r>
            <w:r w:rsidR="0021249B">
              <w:rPr>
                <w:noProof/>
                <w:webHidden/>
              </w:rPr>
              <w:fldChar w:fldCharType="end"/>
            </w:r>
          </w:hyperlink>
        </w:p>
        <w:p w14:paraId="43F869C7" w14:textId="77777777" w:rsidR="0021249B" w:rsidRDefault="007D2AAB">
          <w:pPr>
            <w:pStyle w:val="TOC1"/>
            <w:tabs>
              <w:tab w:val="right" w:leader="dot" w:pos="9350"/>
            </w:tabs>
            <w:rPr>
              <w:rFonts w:asciiTheme="minorHAnsi" w:eastAsiaTheme="minorEastAsia" w:hAnsiTheme="minorHAnsi"/>
              <w:noProof/>
              <w:sz w:val="22"/>
              <w:lang w:val="en-GB" w:eastAsia="en-GB"/>
            </w:rPr>
          </w:pPr>
          <w:hyperlink w:anchor="_Toc46249168" w:history="1">
            <w:r w:rsidR="0021249B" w:rsidRPr="00004618">
              <w:rPr>
                <w:rStyle w:val="Hyperlink"/>
                <w:rFonts w:cs="Times New Roman"/>
                <w:noProof/>
              </w:rPr>
              <w:t>PROJECT MANAGEMENT</w:t>
            </w:r>
            <w:r w:rsidR="0021249B">
              <w:rPr>
                <w:noProof/>
                <w:webHidden/>
              </w:rPr>
              <w:tab/>
            </w:r>
            <w:r w:rsidR="0021249B">
              <w:rPr>
                <w:noProof/>
                <w:webHidden/>
              </w:rPr>
              <w:fldChar w:fldCharType="begin"/>
            </w:r>
            <w:r w:rsidR="0021249B">
              <w:rPr>
                <w:noProof/>
                <w:webHidden/>
              </w:rPr>
              <w:instrText xml:space="preserve"> PAGEREF _Toc46249168 \h </w:instrText>
            </w:r>
            <w:r w:rsidR="0021249B">
              <w:rPr>
                <w:noProof/>
                <w:webHidden/>
              </w:rPr>
            </w:r>
            <w:r w:rsidR="0021249B">
              <w:rPr>
                <w:noProof/>
                <w:webHidden/>
              </w:rPr>
              <w:fldChar w:fldCharType="separate"/>
            </w:r>
            <w:r w:rsidR="0021249B">
              <w:rPr>
                <w:noProof/>
                <w:webHidden/>
              </w:rPr>
              <w:t>5</w:t>
            </w:r>
            <w:r w:rsidR="0021249B">
              <w:rPr>
                <w:noProof/>
                <w:webHidden/>
              </w:rPr>
              <w:fldChar w:fldCharType="end"/>
            </w:r>
          </w:hyperlink>
        </w:p>
        <w:p w14:paraId="2BFED09C" w14:textId="77777777" w:rsidR="0021249B" w:rsidRDefault="007D2AAB">
          <w:pPr>
            <w:pStyle w:val="TOC1"/>
            <w:tabs>
              <w:tab w:val="right" w:leader="dot" w:pos="9350"/>
            </w:tabs>
            <w:rPr>
              <w:rFonts w:asciiTheme="minorHAnsi" w:eastAsiaTheme="minorEastAsia" w:hAnsiTheme="minorHAnsi"/>
              <w:noProof/>
              <w:sz w:val="22"/>
              <w:lang w:val="en-GB" w:eastAsia="en-GB"/>
            </w:rPr>
          </w:pPr>
          <w:hyperlink w:anchor="_Toc46249169" w:history="1">
            <w:r w:rsidR="0021249B" w:rsidRPr="00004618">
              <w:rPr>
                <w:rStyle w:val="Hyperlink"/>
                <w:rFonts w:cs="Times New Roman"/>
                <w:noProof/>
              </w:rPr>
              <w:t>PROJECT MANAGEMENT BENEFITS</w:t>
            </w:r>
            <w:r w:rsidR="0021249B">
              <w:rPr>
                <w:noProof/>
                <w:webHidden/>
              </w:rPr>
              <w:tab/>
            </w:r>
            <w:r w:rsidR="0021249B">
              <w:rPr>
                <w:noProof/>
                <w:webHidden/>
              </w:rPr>
              <w:fldChar w:fldCharType="begin"/>
            </w:r>
            <w:r w:rsidR="0021249B">
              <w:rPr>
                <w:noProof/>
                <w:webHidden/>
              </w:rPr>
              <w:instrText xml:space="preserve"> PAGEREF _Toc46249169 \h </w:instrText>
            </w:r>
            <w:r w:rsidR="0021249B">
              <w:rPr>
                <w:noProof/>
                <w:webHidden/>
              </w:rPr>
            </w:r>
            <w:r w:rsidR="0021249B">
              <w:rPr>
                <w:noProof/>
                <w:webHidden/>
              </w:rPr>
              <w:fldChar w:fldCharType="separate"/>
            </w:r>
            <w:r w:rsidR="0021249B">
              <w:rPr>
                <w:noProof/>
                <w:webHidden/>
              </w:rPr>
              <w:t>5</w:t>
            </w:r>
            <w:r w:rsidR="0021249B">
              <w:rPr>
                <w:noProof/>
                <w:webHidden/>
              </w:rPr>
              <w:fldChar w:fldCharType="end"/>
            </w:r>
          </w:hyperlink>
        </w:p>
        <w:p w14:paraId="6995B7ED" w14:textId="77777777" w:rsidR="0021249B" w:rsidRDefault="007D2AAB">
          <w:pPr>
            <w:pStyle w:val="TOC1"/>
            <w:tabs>
              <w:tab w:val="right" w:leader="dot" w:pos="9350"/>
            </w:tabs>
            <w:rPr>
              <w:rFonts w:asciiTheme="minorHAnsi" w:eastAsiaTheme="minorEastAsia" w:hAnsiTheme="minorHAnsi"/>
              <w:noProof/>
              <w:sz w:val="22"/>
              <w:lang w:val="en-GB" w:eastAsia="en-GB"/>
            </w:rPr>
          </w:pPr>
          <w:hyperlink w:anchor="_Toc46249170" w:history="1">
            <w:r w:rsidR="0021249B" w:rsidRPr="00004618">
              <w:rPr>
                <w:rStyle w:val="Hyperlink"/>
                <w:rFonts w:cs="Times New Roman"/>
                <w:noProof/>
              </w:rPr>
              <w:t>PROJECT MANAGER QUALITY</w:t>
            </w:r>
            <w:r w:rsidR="0021249B">
              <w:rPr>
                <w:noProof/>
                <w:webHidden/>
              </w:rPr>
              <w:tab/>
            </w:r>
            <w:r w:rsidR="0021249B">
              <w:rPr>
                <w:noProof/>
                <w:webHidden/>
              </w:rPr>
              <w:fldChar w:fldCharType="begin"/>
            </w:r>
            <w:r w:rsidR="0021249B">
              <w:rPr>
                <w:noProof/>
                <w:webHidden/>
              </w:rPr>
              <w:instrText xml:space="preserve"> PAGEREF _Toc46249170 \h </w:instrText>
            </w:r>
            <w:r w:rsidR="0021249B">
              <w:rPr>
                <w:noProof/>
                <w:webHidden/>
              </w:rPr>
            </w:r>
            <w:r w:rsidR="0021249B">
              <w:rPr>
                <w:noProof/>
                <w:webHidden/>
              </w:rPr>
              <w:fldChar w:fldCharType="separate"/>
            </w:r>
            <w:r w:rsidR="0021249B">
              <w:rPr>
                <w:noProof/>
                <w:webHidden/>
              </w:rPr>
              <w:t>6</w:t>
            </w:r>
            <w:r w:rsidR="0021249B">
              <w:rPr>
                <w:noProof/>
                <w:webHidden/>
              </w:rPr>
              <w:fldChar w:fldCharType="end"/>
            </w:r>
          </w:hyperlink>
        </w:p>
        <w:p w14:paraId="2FBDF556" w14:textId="77777777" w:rsidR="0021249B" w:rsidRDefault="007D2AAB">
          <w:pPr>
            <w:pStyle w:val="TOC1"/>
            <w:tabs>
              <w:tab w:val="right" w:leader="dot" w:pos="9350"/>
            </w:tabs>
            <w:rPr>
              <w:rFonts w:asciiTheme="minorHAnsi" w:eastAsiaTheme="minorEastAsia" w:hAnsiTheme="minorHAnsi"/>
              <w:noProof/>
              <w:sz w:val="22"/>
              <w:lang w:val="en-GB" w:eastAsia="en-GB"/>
            </w:rPr>
          </w:pPr>
          <w:hyperlink w:anchor="_Toc46249171" w:history="1">
            <w:r w:rsidR="0021249B" w:rsidRPr="00004618">
              <w:rPr>
                <w:rStyle w:val="Hyperlink"/>
                <w:rFonts w:cs="Times New Roman"/>
                <w:noProof/>
              </w:rPr>
              <w:t>PROJECT SCOPE MANAGEMENT</w:t>
            </w:r>
            <w:r w:rsidR="0021249B">
              <w:rPr>
                <w:noProof/>
                <w:webHidden/>
              </w:rPr>
              <w:tab/>
            </w:r>
            <w:r w:rsidR="0021249B">
              <w:rPr>
                <w:noProof/>
                <w:webHidden/>
              </w:rPr>
              <w:fldChar w:fldCharType="begin"/>
            </w:r>
            <w:r w:rsidR="0021249B">
              <w:rPr>
                <w:noProof/>
                <w:webHidden/>
              </w:rPr>
              <w:instrText xml:space="preserve"> PAGEREF _Toc46249171 \h </w:instrText>
            </w:r>
            <w:r w:rsidR="0021249B">
              <w:rPr>
                <w:noProof/>
                <w:webHidden/>
              </w:rPr>
            </w:r>
            <w:r w:rsidR="0021249B">
              <w:rPr>
                <w:noProof/>
                <w:webHidden/>
              </w:rPr>
              <w:fldChar w:fldCharType="separate"/>
            </w:r>
            <w:r w:rsidR="0021249B">
              <w:rPr>
                <w:noProof/>
                <w:webHidden/>
              </w:rPr>
              <w:t>6</w:t>
            </w:r>
            <w:r w:rsidR="0021249B">
              <w:rPr>
                <w:noProof/>
                <w:webHidden/>
              </w:rPr>
              <w:fldChar w:fldCharType="end"/>
            </w:r>
          </w:hyperlink>
        </w:p>
        <w:p w14:paraId="2579AFD9" w14:textId="77777777" w:rsidR="0021249B" w:rsidRDefault="007D2AAB">
          <w:pPr>
            <w:pStyle w:val="TOC1"/>
            <w:tabs>
              <w:tab w:val="right" w:leader="dot" w:pos="9350"/>
            </w:tabs>
            <w:rPr>
              <w:rFonts w:asciiTheme="minorHAnsi" w:eastAsiaTheme="minorEastAsia" w:hAnsiTheme="minorHAnsi"/>
              <w:noProof/>
              <w:sz w:val="22"/>
              <w:lang w:val="en-GB" w:eastAsia="en-GB"/>
            </w:rPr>
          </w:pPr>
          <w:hyperlink w:anchor="_Toc46249172" w:history="1">
            <w:r w:rsidR="0021249B" w:rsidRPr="00004618">
              <w:rPr>
                <w:rStyle w:val="Hyperlink"/>
                <w:rFonts w:cs="Times New Roman"/>
                <w:noProof/>
              </w:rPr>
              <w:t>PROJECT MANAGEMENT TOOLS AND TECHNIQUE</w:t>
            </w:r>
            <w:r w:rsidR="0021249B">
              <w:rPr>
                <w:noProof/>
                <w:webHidden/>
              </w:rPr>
              <w:tab/>
            </w:r>
            <w:r w:rsidR="0021249B">
              <w:rPr>
                <w:noProof/>
                <w:webHidden/>
              </w:rPr>
              <w:fldChar w:fldCharType="begin"/>
            </w:r>
            <w:r w:rsidR="0021249B">
              <w:rPr>
                <w:noProof/>
                <w:webHidden/>
              </w:rPr>
              <w:instrText xml:space="preserve"> PAGEREF _Toc46249172 \h </w:instrText>
            </w:r>
            <w:r w:rsidR="0021249B">
              <w:rPr>
                <w:noProof/>
                <w:webHidden/>
              </w:rPr>
            </w:r>
            <w:r w:rsidR="0021249B">
              <w:rPr>
                <w:noProof/>
                <w:webHidden/>
              </w:rPr>
              <w:fldChar w:fldCharType="separate"/>
            </w:r>
            <w:r w:rsidR="0021249B">
              <w:rPr>
                <w:noProof/>
                <w:webHidden/>
              </w:rPr>
              <w:t>7</w:t>
            </w:r>
            <w:r w:rsidR="0021249B">
              <w:rPr>
                <w:noProof/>
                <w:webHidden/>
              </w:rPr>
              <w:fldChar w:fldCharType="end"/>
            </w:r>
          </w:hyperlink>
        </w:p>
        <w:p w14:paraId="485BD5DF" w14:textId="77777777" w:rsidR="0021249B" w:rsidRDefault="007D2AAB">
          <w:pPr>
            <w:pStyle w:val="TOC1"/>
            <w:tabs>
              <w:tab w:val="right" w:leader="dot" w:pos="9350"/>
            </w:tabs>
            <w:rPr>
              <w:rFonts w:asciiTheme="minorHAnsi" w:eastAsiaTheme="minorEastAsia" w:hAnsiTheme="minorHAnsi"/>
              <w:noProof/>
              <w:sz w:val="22"/>
              <w:lang w:val="en-GB" w:eastAsia="en-GB"/>
            </w:rPr>
          </w:pPr>
          <w:hyperlink w:anchor="_Toc46249173" w:history="1">
            <w:r w:rsidR="0021249B" w:rsidRPr="00004618">
              <w:rPr>
                <w:rStyle w:val="Hyperlink"/>
                <w:rFonts w:cs="Times New Roman"/>
                <w:noProof/>
              </w:rPr>
              <w:t>STAKEHOLDER’S COMMUNICATION</w:t>
            </w:r>
            <w:r w:rsidR="0021249B">
              <w:rPr>
                <w:noProof/>
                <w:webHidden/>
              </w:rPr>
              <w:tab/>
            </w:r>
            <w:r w:rsidR="0021249B">
              <w:rPr>
                <w:noProof/>
                <w:webHidden/>
              </w:rPr>
              <w:fldChar w:fldCharType="begin"/>
            </w:r>
            <w:r w:rsidR="0021249B">
              <w:rPr>
                <w:noProof/>
                <w:webHidden/>
              </w:rPr>
              <w:instrText xml:space="preserve"> PAGEREF _Toc46249173 \h </w:instrText>
            </w:r>
            <w:r w:rsidR="0021249B">
              <w:rPr>
                <w:noProof/>
                <w:webHidden/>
              </w:rPr>
            </w:r>
            <w:r w:rsidR="0021249B">
              <w:rPr>
                <w:noProof/>
                <w:webHidden/>
              </w:rPr>
              <w:fldChar w:fldCharType="separate"/>
            </w:r>
            <w:r w:rsidR="0021249B">
              <w:rPr>
                <w:noProof/>
                <w:webHidden/>
              </w:rPr>
              <w:t>8</w:t>
            </w:r>
            <w:r w:rsidR="0021249B">
              <w:rPr>
                <w:noProof/>
                <w:webHidden/>
              </w:rPr>
              <w:fldChar w:fldCharType="end"/>
            </w:r>
          </w:hyperlink>
        </w:p>
        <w:p w14:paraId="0628B524" w14:textId="77777777" w:rsidR="0021249B" w:rsidRDefault="007D2AAB">
          <w:pPr>
            <w:pStyle w:val="TOC1"/>
            <w:tabs>
              <w:tab w:val="right" w:leader="dot" w:pos="9350"/>
            </w:tabs>
            <w:rPr>
              <w:rFonts w:asciiTheme="minorHAnsi" w:eastAsiaTheme="minorEastAsia" w:hAnsiTheme="minorHAnsi"/>
              <w:noProof/>
              <w:sz w:val="22"/>
              <w:lang w:val="en-GB" w:eastAsia="en-GB"/>
            </w:rPr>
          </w:pPr>
          <w:hyperlink w:anchor="_Toc46249174" w:history="1">
            <w:r w:rsidR="0021249B" w:rsidRPr="00004618">
              <w:rPr>
                <w:rStyle w:val="Hyperlink"/>
                <w:rFonts w:cs="Times New Roman"/>
                <w:noProof/>
              </w:rPr>
              <w:t>STAKEHOLDERS MAPPING</w:t>
            </w:r>
            <w:r w:rsidR="0021249B">
              <w:rPr>
                <w:noProof/>
                <w:webHidden/>
              </w:rPr>
              <w:tab/>
            </w:r>
            <w:r w:rsidR="0021249B">
              <w:rPr>
                <w:noProof/>
                <w:webHidden/>
              </w:rPr>
              <w:fldChar w:fldCharType="begin"/>
            </w:r>
            <w:r w:rsidR="0021249B">
              <w:rPr>
                <w:noProof/>
                <w:webHidden/>
              </w:rPr>
              <w:instrText xml:space="preserve"> PAGEREF _Toc46249174 \h </w:instrText>
            </w:r>
            <w:r w:rsidR="0021249B">
              <w:rPr>
                <w:noProof/>
                <w:webHidden/>
              </w:rPr>
            </w:r>
            <w:r w:rsidR="0021249B">
              <w:rPr>
                <w:noProof/>
                <w:webHidden/>
              </w:rPr>
              <w:fldChar w:fldCharType="separate"/>
            </w:r>
            <w:r w:rsidR="0021249B">
              <w:rPr>
                <w:noProof/>
                <w:webHidden/>
              </w:rPr>
              <w:t>8</w:t>
            </w:r>
            <w:r w:rsidR="0021249B">
              <w:rPr>
                <w:noProof/>
                <w:webHidden/>
              </w:rPr>
              <w:fldChar w:fldCharType="end"/>
            </w:r>
          </w:hyperlink>
        </w:p>
        <w:p w14:paraId="62B9D37C" w14:textId="77777777" w:rsidR="0021249B" w:rsidRDefault="007D2AAB">
          <w:pPr>
            <w:pStyle w:val="TOC1"/>
            <w:tabs>
              <w:tab w:val="right" w:leader="dot" w:pos="9350"/>
            </w:tabs>
            <w:rPr>
              <w:rFonts w:asciiTheme="minorHAnsi" w:eastAsiaTheme="minorEastAsia" w:hAnsiTheme="minorHAnsi"/>
              <w:noProof/>
              <w:sz w:val="22"/>
              <w:lang w:val="en-GB" w:eastAsia="en-GB"/>
            </w:rPr>
          </w:pPr>
          <w:hyperlink w:anchor="_Toc46249175" w:history="1">
            <w:r w:rsidR="0021249B" w:rsidRPr="00004618">
              <w:rPr>
                <w:rStyle w:val="Hyperlink"/>
                <w:rFonts w:cs="Times New Roman"/>
                <w:noProof/>
              </w:rPr>
              <w:t>RISK MANAGEMENT</w:t>
            </w:r>
            <w:r w:rsidR="0021249B">
              <w:rPr>
                <w:noProof/>
                <w:webHidden/>
              </w:rPr>
              <w:tab/>
            </w:r>
            <w:r w:rsidR="0021249B">
              <w:rPr>
                <w:noProof/>
                <w:webHidden/>
              </w:rPr>
              <w:fldChar w:fldCharType="begin"/>
            </w:r>
            <w:r w:rsidR="0021249B">
              <w:rPr>
                <w:noProof/>
                <w:webHidden/>
              </w:rPr>
              <w:instrText xml:space="preserve"> PAGEREF _Toc46249175 \h </w:instrText>
            </w:r>
            <w:r w:rsidR="0021249B">
              <w:rPr>
                <w:noProof/>
                <w:webHidden/>
              </w:rPr>
            </w:r>
            <w:r w:rsidR="0021249B">
              <w:rPr>
                <w:noProof/>
                <w:webHidden/>
              </w:rPr>
              <w:fldChar w:fldCharType="separate"/>
            </w:r>
            <w:r w:rsidR="0021249B">
              <w:rPr>
                <w:noProof/>
                <w:webHidden/>
              </w:rPr>
              <w:t>9</w:t>
            </w:r>
            <w:r w:rsidR="0021249B">
              <w:rPr>
                <w:noProof/>
                <w:webHidden/>
              </w:rPr>
              <w:fldChar w:fldCharType="end"/>
            </w:r>
          </w:hyperlink>
        </w:p>
        <w:p w14:paraId="0DF318BD" w14:textId="77777777" w:rsidR="0021249B" w:rsidRDefault="007D2AAB">
          <w:pPr>
            <w:pStyle w:val="TOC1"/>
            <w:tabs>
              <w:tab w:val="right" w:leader="dot" w:pos="9350"/>
            </w:tabs>
            <w:rPr>
              <w:rFonts w:asciiTheme="minorHAnsi" w:eastAsiaTheme="minorEastAsia" w:hAnsiTheme="minorHAnsi"/>
              <w:noProof/>
              <w:sz w:val="22"/>
              <w:lang w:val="en-GB" w:eastAsia="en-GB"/>
            </w:rPr>
          </w:pPr>
          <w:hyperlink w:anchor="_Toc46249176" w:history="1">
            <w:r w:rsidR="0021249B" w:rsidRPr="00004618">
              <w:rPr>
                <w:rStyle w:val="Hyperlink"/>
                <w:rFonts w:cs="Times New Roman"/>
                <w:noProof/>
              </w:rPr>
              <w:t>TIME PROJECT MANAGEMENT</w:t>
            </w:r>
            <w:r w:rsidR="0021249B">
              <w:rPr>
                <w:noProof/>
                <w:webHidden/>
              </w:rPr>
              <w:tab/>
            </w:r>
            <w:r w:rsidR="0021249B">
              <w:rPr>
                <w:noProof/>
                <w:webHidden/>
              </w:rPr>
              <w:fldChar w:fldCharType="begin"/>
            </w:r>
            <w:r w:rsidR="0021249B">
              <w:rPr>
                <w:noProof/>
                <w:webHidden/>
              </w:rPr>
              <w:instrText xml:space="preserve"> PAGEREF _Toc46249176 \h </w:instrText>
            </w:r>
            <w:r w:rsidR="0021249B">
              <w:rPr>
                <w:noProof/>
                <w:webHidden/>
              </w:rPr>
            </w:r>
            <w:r w:rsidR="0021249B">
              <w:rPr>
                <w:noProof/>
                <w:webHidden/>
              </w:rPr>
              <w:fldChar w:fldCharType="separate"/>
            </w:r>
            <w:r w:rsidR="0021249B">
              <w:rPr>
                <w:noProof/>
                <w:webHidden/>
              </w:rPr>
              <w:t>9</w:t>
            </w:r>
            <w:r w:rsidR="0021249B">
              <w:rPr>
                <w:noProof/>
                <w:webHidden/>
              </w:rPr>
              <w:fldChar w:fldCharType="end"/>
            </w:r>
          </w:hyperlink>
        </w:p>
        <w:p w14:paraId="4208B239" w14:textId="77777777" w:rsidR="0021249B" w:rsidRDefault="007D2AAB">
          <w:pPr>
            <w:pStyle w:val="TOC1"/>
            <w:tabs>
              <w:tab w:val="right" w:leader="dot" w:pos="9350"/>
            </w:tabs>
            <w:rPr>
              <w:rFonts w:asciiTheme="minorHAnsi" w:eastAsiaTheme="minorEastAsia" w:hAnsiTheme="minorHAnsi"/>
              <w:noProof/>
              <w:sz w:val="22"/>
              <w:lang w:val="en-GB" w:eastAsia="en-GB"/>
            </w:rPr>
          </w:pPr>
          <w:hyperlink w:anchor="_Toc46249177" w:history="1">
            <w:r w:rsidR="0021249B" w:rsidRPr="00004618">
              <w:rPr>
                <w:rStyle w:val="Hyperlink"/>
                <w:noProof/>
              </w:rPr>
              <w:t>DIFFERENT CHANGE MANAGEMENT MODELS</w:t>
            </w:r>
            <w:r w:rsidR="0021249B">
              <w:rPr>
                <w:noProof/>
                <w:webHidden/>
              </w:rPr>
              <w:tab/>
            </w:r>
            <w:r w:rsidR="0021249B">
              <w:rPr>
                <w:noProof/>
                <w:webHidden/>
              </w:rPr>
              <w:fldChar w:fldCharType="begin"/>
            </w:r>
            <w:r w:rsidR="0021249B">
              <w:rPr>
                <w:noProof/>
                <w:webHidden/>
              </w:rPr>
              <w:instrText xml:space="preserve"> PAGEREF _Toc46249177 \h </w:instrText>
            </w:r>
            <w:r w:rsidR="0021249B">
              <w:rPr>
                <w:noProof/>
                <w:webHidden/>
              </w:rPr>
            </w:r>
            <w:r w:rsidR="0021249B">
              <w:rPr>
                <w:noProof/>
                <w:webHidden/>
              </w:rPr>
              <w:fldChar w:fldCharType="separate"/>
            </w:r>
            <w:r w:rsidR="0021249B">
              <w:rPr>
                <w:noProof/>
                <w:webHidden/>
              </w:rPr>
              <w:t>10</w:t>
            </w:r>
            <w:r w:rsidR="0021249B">
              <w:rPr>
                <w:noProof/>
                <w:webHidden/>
              </w:rPr>
              <w:fldChar w:fldCharType="end"/>
            </w:r>
          </w:hyperlink>
        </w:p>
        <w:p w14:paraId="62AA0AF3" w14:textId="77777777" w:rsidR="0021249B" w:rsidRDefault="007D2AAB">
          <w:pPr>
            <w:pStyle w:val="TOC1"/>
            <w:tabs>
              <w:tab w:val="right" w:leader="dot" w:pos="9350"/>
            </w:tabs>
            <w:rPr>
              <w:rFonts w:asciiTheme="minorHAnsi" w:eastAsiaTheme="minorEastAsia" w:hAnsiTheme="minorHAnsi"/>
              <w:noProof/>
              <w:sz w:val="22"/>
              <w:lang w:val="en-GB" w:eastAsia="en-GB"/>
            </w:rPr>
          </w:pPr>
          <w:hyperlink w:anchor="_Toc46249178" w:history="1">
            <w:r w:rsidR="0021249B" w:rsidRPr="00004618">
              <w:rPr>
                <w:rStyle w:val="Hyperlink"/>
                <w:noProof/>
              </w:rPr>
              <w:t>KOTTER’S CHANGE MANAGEMENT MODEL</w:t>
            </w:r>
            <w:r w:rsidR="0021249B">
              <w:rPr>
                <w:noProof/>
                <w:webHidden/>
              </w:rPr>
              <w:tab/>
            </w:r>
            <w:r w:rsidR="0021249B">
              <w:rPr>
                <w:noProof/>
                <w:webHidden/>
              </w:rPr>
              <w:fldChar w:fldCharType="begin"/>
            </w:r>
            <w:r w:rsidR="0021249B">
              <w:rPr>
                <w:noProof/>
                <w:webHidden/>
              </w:rPr>
              <w:instrText xml:space="preserve"> PAGEREF _Toc46249178 \h </w:instrText>
            </w:r>
            <w:r w:rsidR="0021249B">
              <w:rPr>
                <w:noProof/>
                <w:webHidden/>
              </w:rPr>
            </w:r>
            <w:r w:rsidR="0021249B">
              <w:rPr>
                <w:noProof/>
                <w:webHidden/>
              </w:rPr>
              <w:fldChar w:fldCharType="separate"/>
            </w:r>
            <w:r w:rsidR="0021249B">
              <w:rPr>
                <w:noProof/>
                <w:webHidden/>
              </w:rPr>
              <w:t>10</w:t>
            </w:r>
            <w:r w:rsidR="0021249B">
              <w:rPr>
                <w:noProof/>
                <w:webHidden/>
              </w:rPr>
              <w:fldChar w:fldCharType="end"/>
            </w:r>
          </w:hyperlink>
        </w:p>
        <w:p w14:paraId="3072E8BD" w14:textId="77777777" w:rsidR="0021249B" w:rsidRDefault="007D2AAB">
          <w:pPr>
            <w:pStyle w:val="TOC1"/>
            <w:tabs>
              <w:tab w:val="right" w:leader="dot" w:pos="9350"/>
            </w:tabs>
            <w:rPr>
              <w:rFonts w:asciiTheme="minorHAnsi" w:eastAsiaTheme="minorEastAsia" w:hAnsiTheme="minorHAnsi"/>
              <w:noProof/>
              <w:sz w:val="22"/>
              <w:lang w:val="en-GB" w:eastAsia="en-GB"/>
            </w:rPr>
          </w:pPr>
          <w:hyperlink w:anchor="_Toc46249179" w:history="1">
            <w:r w:rsidR="0021249B" w:rsidRPr="00004618">
              <w:rPr>
                <w:rStyle w:val="Hyperlink"/>
                <w:noProof/>
              </w:rPr>
              <w:t>ADKAR SUCCESSFUL CHANGE MANAGEMENT MODEL</w:t>
            </w:r>
            <w:r w:rsidR="0021249B">
              <w:rPr>
                <w:noProof/>
                <w:webHidden/>
              </w:rPr>
              <w:tab/>
            </w:r>
            <w:r w:rsidR="0021249B">
              <w:rPr>
                <w:noProof/>
                <w:webHidden/>
              </w:rPr>
              <w:fldChar w:fldCharType="begin"/>
            </w:r>
            <w:r w:rsidR="0021249B">
              <w:rPr>
                <w:noProof/>
                <w:webHidden/>
              </w:rPr>
              <w:instrText xml:space="preserve"> PAGEREF _Toc46249179 \h </w:instrText>
            </w:r>
            <w:r w:rsidR="0021249B">
              <w:rPr>
                <w:noProof/>
                <w:webHidden/>
              </w:rPr>
            </w:r>
            <w:r w:rsidR="0021249B">
              <w:rPr>
                <w:noProof/>
                <w:webHidden/>
              </w:rPr>
              <w:fldChar w:fldCharType="separate"/>
            </w:r>
            <w:r w:rsidR="0021249B">
              <w:rPr>
                <w:noProof/>
                <w:webHidden/>
              </w:rPr>
              <w:t>12</w:t>
            </w:r>
            <w:r w:rsidR="0021249B">
              <w:rPr>
                <w:noProof/>
                <w:webHidden/>
              </w:rPr>
              <w:fldChar w:fldCharType="end"/>
            </w:r>
          </w:hyperlink>
        </w:p>
        <w:p w14:paraId="43577A0B" w14:textId="77777777" w:rsidR="0021249B" w:rsidRDefault="007D2AAB">
          <w:pPr>
            <w:pStyle w:val="TOC1"/>
            <w:tabs>
              <w:tab w:val="right" w:leader="dot" w:pos="9350"/>
            </w:tabs>
            <w:rPr>
              <w:rFonts w:asciiTheme="minorHAnsi" w:eastAsiaTheme="minorEastAsia" w:hAnsiTheme="minorHAnsi"/>
              <w:noProof/>
              <w:sz w:val="22"/>
              <w:lang w:val="en-GB" w:eastAsia="en-GB"/>
            </w:rPr>
          </w:pPr>
          <w:hyperlink w:anchor="_Toc46249180" w:history="1">
            <w:r w:rsidR="0021249B" w:rsidRPr="00004618">
              <w:rPr>
                <w:rStyle w:val="Hyperlink"/>
                <w:noProof/>
              </w:rPr>
              <w:t>IMPLEMENTING THE PROJECT CHANGE MANAGEMENT FOR TOYOTA</w:t>
            </w:r>
            <w:r w:rsidR="0021249B">
              <w:rPr>
                <w:noProof/>
                <w:webHidden/>
              </w:rPr>
              <w:tab/>
            </w:r>
            <w:r w:rsidR="0021249B">
              <w:rPr>
                <w:noProof/>
                <w:webHidden/>
              </w:rPr>
              <w:fldChar w:fldCharType="begin"/>
            </w:r>
            <w:r w:rsidR="0021249B">
              <w:rPr>
                <w:noProof/>
                <w:webHidden/>
              </w:rPr>
              <w:instrText xml:space="preserve"> PAGEREF _Toc46249180 \h </w:instrText>
            </w:r>
            <w:r w:rsidR="0021249B">
              <w:rPr>
                <w:noProof/>
                <w:webHidden/>
              </w:rPr>
            </w:r>
            <w:r w:rsidR="0021249B">
              <w:rPr>
                <w:noProof/>
                <w:webHidden/>
              </w:rPr>
              <w:fldChar w:fldCharType="separate"/>
            </w:r>
            <w:r w:rsidR="0021249B">
              <w:rPr>
                <w:noProof/>
                <w:webHidden/>
              </w:rPr>
              <w:t>12</w:t>
            </w:r>
            <w:r w:rsidR="0021249B">
              <w:rPr>
                <w:noProof/>
                <w:webHidden/>
              </w:rPr>
              <w:fldChar w:fldCharType="end"/>
            </w:r>
          </w:hyperlink>
        </w:p>
        <w:p w14:paraId="0DF1DA9B" w14:textId="77777777" w:rsidR="0021249B" w:rsidRDefault="007D2AAB">
          <w:pPr>
            <w:pStyle w:val="TOC1"/>
            <w:tabs>
              <w:tab w:val="right" w:leader="dot" w:pos="9350"/>
            </w:tabs>
            <w:rPr>
              <w:rFonts w:asciiTheme="minorHAnsi" w:eastAsiaTheme="minorEastAsia" w:hAnsiTheme="minorHAnsi"/>
              <w:noProof/>
              <w:sz w:val="22"/>
              <w:lang w:val="en-GB" w:eastAsia="en-GB"/>
            </w:rPr>
          </w:pPr>
          <w:hyperlink w:anchor="_Toc46249181" w:history="1">
            <w:r w:rsidR="0021249B" w:rsidRPr="00004618">
              <w:rPr>
                <w:rStyle w:val="Hyperlink"/>
                <w:noProof/>
              </w:rPr>
              <w:t>MANAGEMENT OF TRANSFORMATION PROCESS, IMPLEMENTING</w:t>
            </w:r>
            <w:r w:rsidR="0021249B">
              <w:rPr>
                <w:noProof/>
                <w:webHidden/>
              </w:rPr>
              <w:tab/>
            </w:r>
            <w:r w:rsidR="0021249B">
              <w:rPr>
                <w:noProof/>
                <w:webHidden/>
              </w:rPr>
              <w:fldChar w:fldCharType="begin"/>
            </w:r>
            <w:r w:rsidR="0021249B">
              <w:rPr>
                <w:noProof/>
                <w:webHidden/>
              </w:rPr>
              <w:instrText xml:space="preserve"> PAGEREF _Toc46249181 \h </w:instrText>
            </w:r>
            <w:r w:rsidR="0021249B">
              <w:rPr>
                <w:noProof/>
                <w:webHidden/>
              </w:rPr>
            </w:r>
            <w:r w:rsidR="0021249B">
              <w:rPr>
                <w:noProof/>
                <w:webHidden/>
              </w:rPr>
              <w:fldChar w:fldCharType="separate"/>
            </w:r>
            <w:r w:rsidR="0021249B">
              <w:rPr>
                <w:noProof/>
                <w:webHidden/>
              </w:rPr>
              <w:t>13</w:t>
            </w:r>
            <w:r w:rsidR="0021249B">
              <w:rPr>
                <w:noProof/>
                <w:webHidden/>
              </w:rPr>
              <w:fldChar w:fldCharType="end"/>
            </w:r>
          </w:hyperlink>
        </w:p>
        <w:p w14:paraId="125C2149" w14:textId="77777777" w:rsidR="0021249B" w:rsidRDefault="007D2AAB">
          <w:pPr>
            <w:pStyle w:val="TOC1"/>
            <w:tabs>
              <w:tab w:val="right" w:leader="dot" w:pos="9350"/>
            </w:tabs>
            <w:rPr>
              <w:rFonts w:asciiTheme="minorHAnsi" w:eastAsiaTheme="minorEastAsia" w:hAnsiTheme="minorHAnsi"/>
              <w:noProof/>
              <w:sz w:val="22"/>
              <w:lang w:val="en-GB" w:eastAsia="en-GB"/>
            </w:rPr>
          </w:pPr>
          <w:hyperlink w:anchor="_Toc46249182" w:history="1">
            <w:r w:rsidR="0021249B" w:rsidRPr="00004618">
              <w:rPr>
                <w:rStyle w:val="Hyperlink"/>
                <w:noProof/>
              </w:rPr>
              <w:t>RELEVANT MODELS FOR REFLECTING ON PROJECT MANAGER SKILLS</w:t>
            </w:r>
            <w:r w:rsidR="0021249B">
              <w:rPr>
                <w:noProof/>
                <w:webHidden/>
              </w:rPr>
              <w:tab/>
            </w:r>
            <w:r w:rsidR="0021249B">
              <w:rPr>
                <w:noProof/>
                <w:webHidden/>
              </w:rPr>
              <w:fldChar w:fldCharType="begin"/>
            </w:r>
            <w:r w:rsidR="0021249B">
              <w:rPr>
                <w:noProof/>
                <w:webHidden/>
              </w:rPr>
              <w:instrText xml:space="preserve"> PAGEREF _Toc46249182 \h </w:instrText>
            </w:r>
            <w:r w:rsidR="0021249B">
              <w:rPr>
                <w:noProof/>
                <w:webHidden/>
              </w:rPr>
            </w:r>
            <w:r w:rsidR="0021249B">
              <w:rPr>
                <w:noProof/>
                <w:webHidden/>
              </w:rPr>
              <w:fldChar w:fldCharType="separate"/>
            </w:r>
            <w:r w:rsidR="0021249B">
              <w:rPr>
                <w:noProof/>
                <w:webHidden/>
              </w:rPr>
              <w:t>14</w:t>
            </w:r>
            <w:r w:rsidR="0021249B">
              <w:rPr>
                <w:noProof/>
                <w:webHidden/>
              </w:rPr>
              <w:fldChar w:fldCharType="end"/>
            </w:r>
          </w:hyperlink>
        </w:p>
        <w:p w14:paraId="7375B11A" w14:textId="77777777" w:rsidR="0021249B" w:rsidRDefault="007D2AAB">
          <w:pPr>
            <w:pStyle w:val="TOC1"/>
            <w:tabs>
              <w:tab w:val="right" w:leader="dot" w:pos="9350"/>
            </w:tabs>
            <w:rPr>
              <w:rFonts w:asciiTheme="minorHAnsi" w:eastAsiaTheme="minorEastAsia" w:hAnsiTheme="minorHAnsi"/>
              <w:noProof/>
              <w:sz w:val="22"/>
              <w:lang w:val="en-GB" w:eastAsia="en-GB"/>
            </w:rPr>
          </w:pPr>
          <w:hyperlink w:anchor="_Toc46249183" w:history="1">
            <w:r w:rsidR="0021249B" w:rsidRPr="00004618">
              <w:rPr>
                <w:rStyle w:val="Hyperlink"/>
                <w:noProof/>
              </w:rPr>
              <w:t>BELBIN’S TEAM MODEL – REFLECTING ON PROJECT MANAGER SKILLS</w:t>
            </w:r>
            <w:r w:rsidR="0021249B">
              <w:rPr>
                <w:noProof/>
                <w:webHidden/>
              </w:rPr>
              <w:tab/>
            </w:r>
            <w:r w:rsidR="0021249B">
              <w:rPr>
                <w:noProof/>
                <w:webHidden/>
              </w:rPr>
              <w:fldChar w:fldCharType="begin"/>
            </w:r>
            <w:r w:rsidR="0021249B">
              <w:rPr>
                <w:noProof/>
                <w:webHidden/>
              </w:rPr>
              <w:instrText xml:space="preserve"> PAGEREF _Toc46249183 \h </w:instrText>
            </w:r>
            <w:r w:rsidR="0021249B">
              <w:rPr>
                <w:noProof/>
                <w:webHidden/>
              </w:rPr>
            </w:r>
            <w:r w:rsidR="0021249B">
              <w:rPr>
                <w:noProof/>
                <w:webHidden/>
              </w:rPr>
              <w:fldChar w:fldCharType="separate"/>
            </w:r>
            <w:r w:rsidR="0021249B">
              <w:rPr>
                <w:noProof/>
                <w:webHidden/>
              </w:rPr>
              <w:t>14</w:t>
            </w:r>
            <w:r w:rsidR="0021249B">
              <w:rPr>
                <w:noProof/>
                <w:webHidden/>
              </w:rPr>
              <w:fldChar w:fldCharType="end"/>
            </w:r>
          </w:hyperlink>
        </w:p>
        <w:p w14:paraId="05182C82" w14:textId="77777777" w:rsidR="0021249B" w:rsidRDefault="007D2AAB">
          <w:pPr>
            <w:pStyle w:val="TOC1"/>
            <w:tabs>
              <w:tab w:val="right" w:leader="dot" w:pos="9350"/>
            </w:tabs>
            <w:rPr>
              <w:rFonts w:asciiTheme="minorHAnsi" w:eastAsiaTheme="minorEastAsia" w:hAnsiTheme="minorHAnsi"/>
              <w:noProof/>
              <w:sz w:val="22"/>
              <w:lang w:val="en-GB" w:eastAsia="en-GB"/>
            </w:rPr>
          </w:pPr>
          <w:hyperlink w:anchor="_Toc46249184" w:history="1">
            <w:r w:rsidR="0021249B" w:rsidRPr="00004618">
              <w:rPr>
                <w:rStyle w:val="Hyperlink"/>
                <w:noProof/>
              </w:rPr>
              <w:t>PERSONAL DEVELOPMENT PLAN (PDP)</w:t>
            </w:r>
            <w:r w:rsidR="0021249B">
              <w:rPr>
                <w:noProof/>
                <w:webHidden/>
              </w:rPr>
              <w:tab/>
            </w:r>
            <w:r w:rsidR="0021249B">
              <w:rPr>
                <w:noProof/>
                <w:webHidden/>
              </w:rPr>
              <w:fldChar w:fldCharType="begin"/>
            </w:r>
            <w:r w:rsidR="0021249B">
              <w:rPr>
                <w:noProof/>
                <w:webHidden/>
              </w:rPr>
              <w:instrText xml:space="preserve"> PAGEREF _Toc46249184 \h </w:instrText>
            </w:r>
            <w:r w:rsidR="0021249B">
              <w:rPr>
                <w:noProof/>
                <w:webHidden/>
              </w:rPr>
            </w:r>
            <w:r w:rsidR="0021249B">
              <w:rPr>
                <w:noProof/>
                <w:webHidden/>
              </w:rPr>
              <w:fldChar w:fldCharType="separate"/>
            </w:r>
            <w:r w:rsidR="0021249B">
              <w:rPr>
                <w:noProof/>
                <w:webHidden/>
              </w:rPr>
              <w:t>16</w:t>
            </w:r>
            <w:r w:rsidR="0021249B">
              <w:rPr>
                <w:noProof/>
                <w:webHidden/>
              </w:rPr>
              <w:fldChar w:fldCharType="end"/>
            </w:r>
          </w:hyperlink>
        </w:p>
        <w:p w14:paraId="0B7026A9" w14:textId="77777777" w:rsidR="0021249B" w:rsidRDefault="007D2AAB">
          <w:pPr>
            <w:pStyle w:val="TOC1"/>
            <w:tabs>
              <w:tab w:val="right" w:leader="dot" w:pos="9350"/>
            </w:tabs>
            <w:rPr>
              <w:rFonts w:asciiTheme="minorHAnsi" w:eastAsiaTheme="minorEastAsia" w:hAnsiTheme="minorHAnsi"/>
              <w:noProof/>
              <w:sz w:val="22"/>
              <w:lang w:val="en-GB" w:eastAsia="en-GB"/>
            </w:rPr>
          </w:pPr>
          <w:hyperlink w:anchor="_Toc46249185" w:history="1">
            <w:r w:rsidR="0021249B" w:rsidRPr="00004618">
              <w:rPr>
                <w:rStyle w:val="Hyperlink"/>
                <w:noProof/>
              </w:rPr>
              <w:t>CONCLUSION</w:t>
            </w:r>
            <w:r w:rsidR="0021249B">
              <w:rPr>
                <w:noProof/>
                <w:webHidden/>
              </w:rPr>
              <w:tab/>
            </w:r>
            <w:r w:rsidR="0021249B">
              <w:rPr>
                <w:noProof/>
                <w:webHidden/>
              </w:rPr>
              <w:fldChar w:fldCharType="begin"/>
            </w:r>
            <w:r w:rsidR="0021249B">
              <w:rPr>
                <w:noProof/>
                <w:webHidden/>
              </w:rPr>
              <w:instrText xml:space="preserve"> PAGEREF _Toc46249185 \h </w:instrText>
            </w:r>
            <w:r w:rsidR="0021249B">
              <w:rPr>
                <w:noProof/>
                <w:webHidden/>
              </w:rPr>
            </w:r>
            <w:r w:rsidR="0021249B">
              <w:rPr>
                <w:noProof/>
                <w:webHidden/>
              </w:rPr>
              <w:fldChar w:fldCharType="separate"/>
            </w:r>
            <w:r w:rsidR="0021249B">
              <w:rPr>
                <w:noProof/>
                <w:webHidden/>
              </w:rPr>
              <w:t>18</w:t>
            </w:r>
            <w:r w:rsidR="0021249B">
              <w:rPr>
                <w:noProof/>
                <w:webHidden/>
              </w:rPr>
              <w:fldChar w:fldCharType="end"/>
            </w:r>
          </w:hyperlink>
        </w:p>
        <w:p w14:paraId="6887D40B" w14:textId="77777777" w:rsidR="0021249B" w:rsidRDefault="007D2AAB">
          <w:pPr>
            <w:pStyle w:val="TOC1"/>
            <w:tabs>
              <w:tab w:val="right" w:leader="dot" w:pos="9350"/>
            </w:tabs>
            <w:rPr>
              <w:rFonts w:asciiTheme="minorHAnsi" w:eastAsiaTheme="minorEastAsia" w:hAnsiTheme="minorHAnsi"/>
              <w:noProof/>
              <w:sz w:val="22"/>
              <w:lang w:val="en-GB" w:eastAsia="en-GB"/>
            </w:rPr>
          </w:pPr>
          <w:hyperlink w:anchor="_Toc46249186" w:history="1">
            <w:r w:rsidR="0021249B" w:rsidRPr="00004618">
              <w:rPr>
                <w:rStyle w:val="Hyperlink"/>
                <w:noProof/>
              </w:rPr>
              <w:t>REFERENCES</w:t>
            </w:r>
            <w:r w:rsidR="0021249B">
              <w:rPr>
                <w:noProof/>
                <w:webHidden/>
              </w:rPr>
              <w:tab/>
            </w:r>
            <w:r w:rsidR="0021249B">
              <w:rPr>
                <w:noProof/>
                <w:webHidden/>
              </w:rPr>
              <w:fldChar w:fldCharType="begin"/>
            </w:r>
            <w:r w:rsidR="0021249B">
              <w:rPr>
                <w:noProof/>
                <w:webHidden/>
              </w:rPr>
              <w:instrText xml:space="preserve"> PAGEREF _Toc46249186 \h </w:instrText>
            </w:r>
            <w:r w:rsidR="0021249B">
              <w:rPr>
                <w:noProof/>
                <w:webHidden/>
              </w:rPr>
            </w:r>
            <w:r w:rsidR="0021249B">
              <w:rPr>
                <w:noProof/>
                <w:webHidden/>
              </w:rPr>
              <w:fldChar w:fldCharType="separate"/>
            </w:r>
            <w:r w:rsidR="0021249B">
              <w:rPr>
                <w:noProof/>
                <w:webHidden/>
              </w:rPr>
              <w:t>19</w:t>
            </w:r>
            <w:r w:rsidR="0021249B">
              <w:rPr>
                <w:noProof/>
                <w:webHidden/>
              </w:rPr>
              <w:fldChar w:fldCharType="end"/>
            </w:r>
          </w:hyperlink>
        </w:p>
        <w:p w14:paraId="3DDEA21B" w14:textId="77777777" w:rsidR="0080707F" w:rsidRDefault="0080707F" w:rsidP="0021249B">
          <w:r>
            <w:rPr>
              <w:b/>
              <w:bCs/>
              <w:noProof/>
            </w:rPr>
            <w:fldChar w:fldCharType="end"/>
          </w:r>
        </w:p>
      </w:sdtContent>
    </w:sdt>
    <w:p w14:paraId="20FDC62B" w14:textId="77777777" w:rsidR="0080707F" w:rsidRPr="0033090A" w:rsidRDefault="0080707F" w:rsidP="0080707F">
      <w:pPr>
        <w:rPr>
          <w:rFonts w:cs="Times New Roman"/>
        </w:rPr>
      </w:pPr>
    </w:p>
    <w:p w14:paraId="42A829BA" w14:textId="77777777" w:rsidR="0080707F" w:rsidRPr="0033090A" w:rsidRDefault="0080707F" w:rsidP="0080707F">
      <w:pPr>
        <w:spacing w:line="276" w:lineRule="auto"/>
        <w:jc w:val="left"/>
        <w:rPr>
          <w:rFonts w:cs="Times New Roman"/>
        </w:rPr>
      </w:pPr>
      <w:r w:rsidRPr="0033090A">
        <w:rPr>
          <w:rFonts w:cs="Times New Roman"/>
        </w:rPr>
        <w:br w:type="page"/>
      </w:r>
    </w:p>
    <w:p w14:paraId="485590B3" w14:textId="77777777" w:rsidR="0080707F" w:rsidRPr="0033090A" w:rsidRDefault="0080707F" w:rsidP="0080707F">
      <w:pPr>
        <w:pStyle w:val="Heading1"/>
        <w:rPr>
          <w:rFonts w:cs="Times New Roman"/>
        </w:rPr>
      </w:pPr>
      <w:bookmarkStart w:id="2" w:name="_Toc46241793"/>
      <w:bookmarkStart w:id="3" w:name="_Toc46249167"/>
      <w:r w:rsidRPr="0033090A">
        <w:rPr>
          <w:rFonts w:cs="Times New Roman"/>
        </w:rPr>
        <w:lastRenderedPageBreak/>
        <w:t>INTRODUCTION</w:t>
      </w:r>
      <w:bookmarkEnd w:id="2"/>
      <w:bookmarkEnd w:id="3"/>
    </w:p>
    <w:p w14:paraId="159CEB7C" w14:textId="77777777" w:rsidR="0080707F" w:rsidRPr="0033090A" w:rsidRDefault="0080707F" w:rsidP="0080707F">
      <w:pPr>
        <w:rPr>
          <w:rFonts w:cs="Times New Roman"/>
        </w:rPr>
      </w:pPr>
      <w:r w:rsidRPr="0033090A">
        <w:rPr>
          <w:rFonts w:cs="Times New Roman"/>
        </w:rPr>
        <w:t>This report will discuss about the project management and also highlight the importance and benefits of project management. This report will also assess the role of project management tools and their importance in maintaining the effectiven</w:t>
      </w:r>
      <w:r>
        <w:rPr>
          <w:rFonts w:cs="Times New Roman"/>
        </w:rPr>
        <w:t>ess of the project in an organiz</w:t>
      </w:r>
      <w:r w:rsidRPr="0033090A">
        <w:rPr>
          <w:rFonts w:cs="Times New Roman"/>
        </w:rPr>
        <w:t>ation.</w:t>
      </w:r>
      <w:r>
        <w:rPr>
          <w:rFonts w:cs="Times New Roman"/>
        </w:rPr>
        <w:t xml:space="preserve"> It will analyz</w:t>
      </w:r>
      <w:r w:rsidRPr="0033090A">
        <w:rPr>
          <w:rFonts w:cs="Times New Roman"/>
        </w:rPr>
        <w:t xml:space="preserve">e the project management in context </w:t>
      </w:r>
      <w:r>
        <w:rPr>
          <w:rFonts w:cs="Times New Roman"/>
        </w:rPr>
        <w:t>to Toyota motors and also analyz</w:t>
      </w:r>
      <w:r w:rsidRPr="0033090A">
        <w:rPr>
          <w:rFonts w:cs="Times New Roman"/>
        </w:rPr>
        <w:t>e the factors that affect project management like project tools, stakeholders. It will also include the application of different models for project management and provide information regarding change management and management transformation along with management skills and personal development.</w:t>
      </w:r>
    </w:p>
    <w:p w14:paraId="4002C053" w14:textId="77777777" w:rsidR="0080707F" w:rsidRPr="0033090A" w:rsidRDefault="0080707F" w:rsidP="0080707F">
      <w:pPr>
        <w:rPr>
          <w:rFonts w:cs="Times New Roman"/>
        </w:rPr>
      </w:pPr>
      <w:r w:rsidRPr="0033090A">
        <w:rPr>
          <w:rFonts w:cs="Times New Roman"/>
        </w:rPr>
        <w:t>Toyota motors is an automobile manufacturer known internationally for its fine class cars. Toyota is a Japan-based organi</w:t>
      </w:r>
      <w:r>
        <w:rPr>
          <w:rFonts w:cs="Times New Roman"/>
        </w:rPr>
        <w:t>z</w:t>
      </w:r>
      <w:r w:rsidRPr="0033090A">
        <w:rPr>
          <w:rFonts w:cs="Times New Roman"/>
        </w:rPr>
        <w:t>ation and manufacture in many other countries, it was founded by Kiichiro Toyoda in the year 1937. The company is headquartered at Toyota city, Japan and vehicles manufactured by it are sold worldwide.</w:t>
      </w:r>
    </w:p>
    <w:p w14:paraId="4499068B" w14:textId="77777777" w:rsidR="0080707F" w:rsidRPr="0033090A" w:rsidRDefault="0080707F" w:rsidP="0080707F">
      <w:pPr>
        <w:spacing w:line="276" w:lineRule="auto"/>
        <w:jc w:val="left"/>
        <w:rPr>
          <w:rFonts w:cs="Times New Roman"/>
        </w:rPr>
      </w:pPr>
      <w:r w:rsidRPr="0033090A">
        <w:rPr>
          <w:rFonts w:cs="Times New Roman"/>
        </w:rPr>
        <w:br w:type="page"/>
      </w:r>
    </w:p>
    <w:p w14:paraId="3D9CECE5" w14:textId="77777777" w:rsidR="0080707F" w:rsidRPr="0033090A" w:rsidRDefault="0080707F" w:rsidP="0080707F">
      <w:pPr>
        <w:pStyle w:val="Heading1"/>
        <w:rPr>
          <w:rFonts w:cs="Times New Roman"/>
        </w:rPr>
      </w:pPr>
      <w:bookmarkStart w:id="4" w:name="_Toc46241794"/>
      <w:bookmarkStart w:id="5" w:name="_Toc46249168"/>
      <w:r w:rsidRPr="0033090A">
        <w:rPr>
          <w:rFonts w:cs="Times New Roman"/>
        </w:rPr>
        <w:lastRenderedPageBreak/>
        <w:t>PROJECT MANAGEMENT</w:t>
      </w:r>
      <w:bookmarkEnd w:id="4"/>
      <w:bookmarkEnd w:id="5"/>
    </w:p>
    <w:p w14:paraId="4838E455" w14:textId="77777777" w:rsidR="0080707F" w:rsidRPr="0033090A" w:rsidRDefault="0080707F" w:rsidP="0080707F">
      <w:pPr>
        <w:rPr>
          <w:rFonts w:cs="Times New Roman"/>
        </w:rPr>
      </w:pPr>
      <w:r w:rsidRPr="0033090A">
        <w:rPr>
          <w:rFonts w:cs="Times New Roman"/>
        </w:rPr>
        <w:t>A project is a set of work which should be completed in a desired interval of time and a limited amount of resource is to be used in its execution. There is a group of people who work on a project and the success of the project is dependent on their effectiveness. Project management is the process of controlling the operational aspects of the desired project it includes resources, manpower, working efficiency and deadlines (</w:t>
      </w:r>
      <w:proofErr w:type="spellStart"/>
      <w:r w:rsidRPr="0033090A">
        <w:rPr>
          <w:rFonts w:cs="Times New Roman"/>
        </w:rPr>
        <w:t>Eskerod</w:t>
      </w:r>
      <w:proofErr w:type="spellEnd"/>
      <w:r w:rsidRPr="0033090A">
        <w:rPr>
          <w:rFonts w:cs="Times New Roman"/>
        </w:rPr>
        <w:t xml:space="preserve"> et al., 2018). It is important to control these aspects because the project has limited aspects is required to be delivered in a limited interval of time. If the team fails to manage the resources and general aspects of the project this will lead to failure in its deliver on proposed deadline or increase the resource consumption. Project management practices in the working environment are followed in a persistent way such that it contributes to the constructive growth of Toyota motors (Meredith et al., 2017). The lean method of project management used by Toyota allows it to maintain the development in its business while keeping the growth in its production.</w:t>
      </w:r>
    </w:p>
    <w:p w14:paraId="499C743C" w14:textId="77777777" w:rsidR="0080707F" w:rsidRPr="0033090A" w:rsidRDefault="0080707F" w:rsidP="0080707F">
      <w:pPr>
        <w:pStyle w:val="Heading1"/>
        <w:rPr>
          <w:rFonts w:cs="Times New Roman"/>
        </w:rPr>
      </w:pPr>
      <w:bookmarkStart w:id="6" w:name="_Toc46241795"/>
      <w:bookmarkStart w:id="7" w:name="_Toc46249169"/>
      <w:r w:rsidRPr="0033090A">
        <w:rPr>
          <w:rFonts w:cs="Times New Roman"/>
        </w:rPr>
        <w:t>PROJECT MANAGEMENT BENEFITS</w:t>
      </w:r>
      <w:bookmarkEnd w:id="6"/>
      <w:bookmarkEnd w:id="7"/>
    </w:p>
    <w:p w14:paraId="1223F618" w14:textId="7FCA9FB7" w:rsidR="0080707F" w:rsidRPr="0033090A" w:rsidRDefault="0080707F" w:rsidP="0080707F">
      <w:pPr>
        <w:rPr>
          <w:rFonts w:cs="Times New Roman"/>
        </w:rPr>
      </w:pPr>
      <w:r w:rsidRPr="0033090A">
        <w:rPr>
          <w:rFonts w:cs="Times New Roman"/>
        </w:rPr>
        <w:t xml:space="preserve">Project management helps in managing the resources and execution of the tasks in the projects in an </w:t>
      </w:r>
      <w:r w:rsidR="0058239D" w:rsidRPr="0033090A">
        <w:rPr>
          <w:rFonts w:cs="Times New Roman"/>
        </w:rPr>
        <w:t>organization</w:t>
      </w:r>
      <w:r w:rsidRPr="0033090A">
        <w:rPr>
          <w:rFonts w:cs="Times New Roman"/>
        </w:rPr>
        <w:t xml:space="preserve">. It is required in the </w:t>
      </w:r>
      <w:r w:rsidR="0058239D" w:rsidRPr="0033090A">
        <w:rPr>
          <w:rFonts w:cs="Times New Roman"/>
        </w:rPr>
        <w:t>organizations</w:t>
      </w:r>
      <w:r w:rsidRPr="0033090A">
        <w:rPr>
          <w:rFonts w:cs="Times New Roman"/>
        </w:rPr>
        <w:t xml:space="preserve"> to implement effective measures that can be helpful in maintaining the quality in the operations as well as ensuring the growth in its projects. These measures are identified as the tools and techniques of project management which helps in predicting the credibility of the adopted method and taken steps and helps the </w:t>
      </w:r>
      <w:r w:rsidR="0058239D" w:rsidRPr="0033090A">
        <w:rPr>
          <w:rFonts w:cs="Times New Roman"/>
        </w:rPr>
        <w:t>organization</w:t>
      </w:r>
      <w:r w:rsidRPr="0033090A">
        <w:rPr>
          <w:rFonts w:cs="Times New Roman"/>
        </w:rPr>
        <w:t xml:space="preserve"> in gaining competence in its business (Meredith et al., 2017). Project management practices are adopted at Toyota motors and it helps in maintaining the effectiveness in its working environment and also builds efficiency by increasing the productivity in its working. Toyota motors depend on maintaining long term objectives in its work workplace, its perspective is to build a long term plan to maintain a long term growth. But to contribute to it the </w:t>
      </w:r>
      <w:r w:rsidR="0058239D" w:rsidRPr="0033090A">
        <w:rPr>
          <w:rFonts w:cs="Times New Roman"/>
        </w:rPr>
        <w:t>organization</w:t>
      </w:r>
      <w:r w:rsidRPr="0033090A">
        <w:rPr>
          <w:rFonts w:cs="Times New Roman"/>
        </w:rPr>
        <w:t xml:space="preserve"> turns this into short term goal/ projects that contribute to the development of the Toyota motors (</w:t>
      </w:r>
      <w:proofErr w:type="spellStart"/>
      <w:r w:rsidRPr="0033090A">
        <w:rPr>
          <w:rFonts w:cs="Times New Roman"/>
        </w:rPr>
        <w:t>Eskerod</w:t>
      </w:r>
      <w:proofErr w:type="spellEnd"/>
      <w:r w:rsidRPr="0033090A">
        <w:rPr>
          <w:rFonts w:cs="Times New Roman"/>
        </w:rPr>
        <w:t xml:space="preserve"> et al., 2018). These projects constitute the greater prospects which assist Toyota in building its competence and excelling in the global market. </w:t>
      </w:r>
    </w:p>
    <w:p w14:paraId="08A4B776" w14:textId="77777777" w:rsidR="0080707F" w:rsidRPr="0033090A" w:rsidRDefault="0080707F" w:rsidP="0080707F">
      <w:pPr>
        <w:pStyle w:val="Heading1"/>
        <w:rPr>
          <w:rFonts w:cs="Times New Roman"/>
        </w:rPr>
      </w:pPr>
      <w:bookmarkStart w:id="8" w:name="_Toc46241796"/>
      <w:bookmarkStart w:id="9" w:name="_Toc46249170"/>
      <w:r w:rsidRPr="0033090A">
        <w:rPr>
          <w:rFonts w:cs="Times New Roman"/>
        </w:rPr>
        <w:lastRenderedPageBreak/>
        <w:t>PROJECT MANAGER QUALITY</w:t>
      </w:r>
      <w:bookmarkEnd w:id="8"/>
      <w:bookmarkEnd w:id="9"/>
    </w:p>
    <w:p w14:paraId="321EDAF2" w14:textId="0483BEEA" w:rsidR="0080707F" w:rsidRPr="0033090A" w:rsidRDefault="0080707F" w:rsidP="0080707F">
      <w:pPr>
        <w:rPr>
          <w:rFonts w:cs="Times New Roman"/>
        </w:rPr>
      </w:pPr>
      <w:r w:rsidRPr="0033090A">
        <w:rPr>
          <w:rFonts w:cs="Times New Roman"/>
        </w:rPr>
        <w:t xml:space="preserve">The project manager is required to be an effective communicator because of its key role in regulating the function of projects and also managing the workforce. The project manager is the key person who has the responsibility of checking the operations of an </w:t>
      </w:r>
      <w:r w:rsidR="0058239D" w:rsidRPr="0033090A">
        <w:rPr>
          <w:rFonts w:cs="Times New Roman"/>
        </w:rPr>
        <w:t>organization</w:t>
      </w:r>
      <w:r w:rsidRPr="0033090A">
        <w:rPr>
          <w:rFonts w:cs="Times New Roman"/>
        </w:rPr>
        <w:t xml:space="preserve"> </w:t>
      </w:r>
      <w:proofErr w:type="gramStart"/>
      <w:r w:rsidRPr="0033090A">
        <w:rPr>
          <w:rFonts w:cs="Times New Roman"/>
        </w:rPr>
        <w:t>and also</w:t>
      </w:r>
      <w:proofErr w:type="gramEnd"/>
      <w:r w:rsidRPr="0033090A">
        <w:rPr>
          <w:rFonts w:cs="Times New Roman"/>
        </w:rPr>
        <w:t xml:space="preserve"> ensuring the growth in it. The qualities required in a project manager at Toyota motors are manager should be visionary because he/she is required to develop the project and it is important to have a vision while working on a project for attaining growth in it. Integrity is one of the major qualities of the project manager, it is required to maintain honesty in its working and remain unbiased with the members of the team. The manager is required to possess the leadership skills as he/she will act as the team leader of the group working on the project. The manager must be good in decision-making and efficiently delegates the tasks such that it helps in increasing the efficiency of the projects by approving efficient decision and delegating effective person for the desired work respectively (</w:t>
      </w:r>
      <w:proofErr w:type="spellStart"/>
      <w:r w:rsidRPr="0033090A">
        <w:rPr>
          <w:rFonts w:cs="Times New Roman"/>
        </w:rPr>
        <w:t>Palotie</w:t>
      </w:r>
      <w:proofErr w:type="spellEnd"/>
      <w:r w:rsidRPr="0033090A">
        <w:rPr>
          <w:rFonts w:cs="Times New Roman"/>
        </w:rPr>
        <w:t xml:space="preserve"> et al., 2017). All these qualities help in building an effective team that contributes to the projects.</w:t>
      </w:r>
    </w:p>
    <w:p w14:paraId="64C24EC7" w14:textId="77777777" w:rsidR="0080707F" w:rsidRPr="0033090A" w:rsidRDefault="0080707F" w:rsidP="0080707F">
      <w:pPr>
        <w:rPr>
          <w:rFonts w:cs="Times New Roman"/>
        </w:rPr>
      </w:pPr>
      <w:r w:rsidRPr="0033090A">
        <w:rPr>
          <w:rFonts w:cs="Times New Roman"/>
        </w:rPr>
        <w:t xml:space="preserve"> Other qualities that are required in a project manager are negotiation skills, time management and problem-solving. Negotiation skills help in maintaining effectiveness while dealing with the stakeholders or external environment. Time management helps in managing the effectiveness in work while ensuring the completion of tasks in time which helps in maintaining the stability in operation and ensures that the project is delivered before the deadlines (</w:t>
      </w:r>
      <w:proofErr w:type="spellStart"/>
      <w:r w:rsidRPr="0033090A">
        <w:rPr>
          <w:rFonts w:cs="Times New Roman"/>
        </w:rPr>
        <w:t>Palotie</w:t>
      </w:r>
      <w:proofErr w:type="spellEnd"/>
      <w:r w:rsidRPr="0033090A">
        <w:rPr>
          <w:rFonts w:cs="Times New Roman"/>
        </w:rPr>
        <w:t xml:space="preserve"> et al., 2017). The manager must be good at problem-solving as it has to deal with the issues developed in the operations as well as between the employees to keep the stability and growth persistent.</w:t>
      </w:r>
    </w:p>
    <w:p w14:paraId="0D551278" w14:textId="77777777" w:rsidR="0080707F" w:rsidRPr="0033090A" w:rsidRDefault="0080707F" w:rsidP="0080707F">
      <w:pPr>
        <w:pStyle w:val="Heading1"/>
        <w:rPr>
          <w:rFonts w:cs="Times New Roman"/>
        </w:rPr>
      </w:pPr>
      <w:bookmarkStart w:id="10" w:name="_Toc46241797"/>
      <w:bookmarkStart w:id="11" w:name="_Toc46249171"/>
      <w:r w:rsidRPr="0033090A">
        <w:rPr>
          <w:rFonts w:cs="Times New Roman"/>
        </w:rPr>
        <w:t>PROJECT SCOPE MANAGEMENT</w:t>
      </w:r>
      <w:bookmarkEnd w:id="10"/>
      <w:bookmarkEnd w:id="11"/>
    </w:p>
    <w:p w14:paraId="13B247D5" w14:textId="77777777" w:rsidR="0080707F" w:rsidRPr="0033090A" w:rsidRDefault="0080707F" w:rsidP="0080707F">
      <w:pPr>
        <w:rPr>
          <w:rFonts w:cs="Times New Roman"/>
        </w:rPr>
      </w:pPr>
      <w:r w:rsidRPr="0033090A">
        <w:rPr>
          <w:rFonts w:cs="Times New Roman"/>
        </w:rPr>
        <w:t xml:space="preserve">Project scope management is the process used to </w:t>
      </w:r>
      <w:proofErr w:type="spellStart"/>
      <w:r w:rsidRPr="0033090A">
        <w:rPr>
          <w:rFonts w:cs="Times New Roman"/>
        </w:rPr>
        <w:t>analyse</w:t>
      </w:r>
      <w:proofErr w:type="spellEnd"/>
      <w:r w:rsidRPr="0033090A">
        <w:rPr>
          <w:rFonts w:cs="Times New Roman"/>
        </w:rPr>
        <w:t xml:space="preserve"> a certain project on the basis of requirements proposed and their inclusion in the developed project. The project scope is the information of the project and its requirements and features that are included in the project. The major processes followed at Toyota for project scope management are: </w:t>
      </w:r>
    </w:p>
    <w:p w14:paraId="397A7FBC" w14:textId="77777777" w:rsidR="0080707F" w:rsidRPr="0033090A" w:rsidRDefault="0080707F" w:rsidP="0080707F">
      <w:pPr>
        <w:rPr>
          <w:rFonts w:cs="Times New Roman"/>
        </w:rPr>
      </w:pPr>
      <w:r w:rsidRPr="0033090A">
        <w:rPr>
          <w:rFonts w:cs="Times New Roman"/>
          <w:b/>
          <w:bCs/>
        </w:rPr>
        <w:t xml:space="preserve">Planning scope management: </w:t>
      </w:r>
      <w:r w:rsidRPr="0033090A">
        <w:rPr>
          <w:rFonts w:cs="Times New Roman"/>
        </w:rPr>
        <w:t>this includes identification of needs depending on the project scope, this helps in defining the process that is required to be controlled during the development of the product (</w:t>
      </w:r>
      <w:proofErr w:type="spellStart"/>
      <w:r w:rsidRPr="0033090A">
        <w:rPr>
          <w:rFonts w:cs="Times New Roman"/>
        </w:rPr>
        <w:t>Derenskaya</w:t>
      </w:r>
      <w:proofErr w:type="spellEnd"/>
      <w:r w:rsidRPr="0033090A">
        <w:rPr>
          <w:rFonts w:cs="Times New Roman"/>
        </w:rPr>
        <w:t>, 2018).</w:t>
      </w:r>
    </w:p>
    <w:p w14:paraId="2B832278" w14:textId="77777777" w:rsidR="0080707F" w:rsidRPr="0033090A" w:rsidRDefault="0080707F" w:rsidP="0080707F">
      <w:pPr>
        <w:rPr>
          <w:rFonts w:cs="Times New Roman"/>
        </w:rPr>
      </w:pPr>
      <w:r w:rsidRPr="0033090A">
        <w:rPr>
          <w:rFonts w:cs="Times New Roman"/>
          <w:b/>
          <w:bCs/>
        </w:rPr>
        <w:lastRenderedPageBreak/>
        <w:t xml:space="preserve">Collect requirement: </w:t>
      </w:r>
      <w:r w:rsidRPr="0033090A">
        <w:rPr>
          <w:rFonts w:cs="Times New Roman"/>
        </w:rPr>
        <w:t>in this process, the requirements of the projects are defined and an acknowledgement is formed of the required details. This is considered as the planning phase in which the project requirements proposed by the stakeholder is identified and document for further reference. This helps in designing a stable scope and maintaining stability in the processes of the project.</w:t>
      </w:r>
    </w:p>
    <w:p w14:paraId="60CE20E5" w14:textId="77777777" w:rsidR="0080707F" w:rsidRPr="0033090A" w:rsidRDefault="0080707F" w:rsidP="0080707F">
      <w:pPr>
        <w:rPr>
          <w:rFonts w:cs="Times New Roman"/>
        </w:rPr>
      </w:pPr>
      <w:r w:rsidRPr="0033090A">
        <w:rPr>
          <w:rFonts w:cs="Times New Roman"/>
          <w:b/>
          <w:bCs/>
        </w:rPr>
        <w:t xml:space="preserve">Define scope: </w:t>
      </w:r>
      <w:r w:rsidRPr="0033090A">
        <w:rPr>
          <w:rFonts w:cs="Times New Roman"/>
        </w:rPr>
        <w:t>the definition of the scope is the stage in which all the requirement of the project are identified and these are used to define the final product by implementing the prior consideration that is proposed to Toyota Motors from the stakeholders or depending on the requirements and aspects of the project at Toyota (</w:t>
      </w:r>
      <w:proofErr w:type="spellStart"/>
      <w:r w:rsidRPr="0033090A">
        <w:rPr>
          <w:rFonts w:cs="Times New Roman"/>
        </w:rPr>
        <w:t>Derenskaya</w:t>
      </w:r>
      <w:proofErr w:type="spellEnd"/>
      <w:r w:rsidRPr="0033090A">
        <w:rPr>
          <w:rFonts w:cs="Times New Roman"/>
        </w:rPr>
        <w:t>, 2018).</w:t>
      </w:r>
    </w:p>
    <w:p w14:paraId="5ED0E015" w14:textId="77777777" w:rsidR="0080707F" w:rsidRPr="0033090A" w:rsidRDefault="0080707F" w:rsidP="0080707F">
      <w:pPr>
        <w:rPr>
          <w:rFonts w:cs="Times New Roman"/>
        </w:rPr>
      </w:pPr>
      <w:r w:rsidRPr="0033090A">
        <w:rPr>
          <w:rFonts w:cs="Times New Roman"/>
          <w:b/>
          <w:bCs/>
        </w:rPr>
        <w:t xml:space="preserve">Work breakdown and structure creation: </w:t>
      </w:r>
      <w:r w:rsidRPr="0033090A">
        <w:rPr>
          <w:rFonts w:cs="Times New Roman"/>
        </w:rPr>
        <w:t xml:space="preserve">this practice is performed by identifying the work in smaller and feasible parts and to do this the process used is identified by the name of decomposition. The breakdown of the project into smaller aspects helps in building effectiveness while dealing with the complex requirements proposed and also helps in increasing efficiency. This turns the project into small tasks which can be managed easily and help in tracing the development on the project to ensure </w:t>
      </w:r>
      <w:proofErr w:type="spellStart"/>
      <w:r w:rsidRPr="0033090A">
        <w:rPr>
          <w:rFonts w:cs="Times New Roman"/>
        </w:rPr>
        <w:t>ist</w:t>
      </w:r>
      <w:proofErr w:type="spellEnd"/>
      <w:r w:rsidRPr="0033090A">
        <w:rPr>
          <w:rFonts w:cs="Times New Roman"/>
        </w:rPr>
        <w:t xml:space="preserve"> completion before the deadline.</w:t>
      </w:r>
    </w:p>
    <w:p w14:paraId="0E317F3E" w14:textId="77777777" w:rsidR="0080707F" w:rsidRPr="0033090A" w:rsidRDefault="0080707F" w:rsidP="0080707F">
      <w:pPr>
        <w:rPr>
          <w:rFonts w:cs="Times New Roman"/>
        </w:rPr>
      </w:pPr>
      <w:r w:rsidRPr="0033090A">
        <w:rPr>
          <w:rFonts w:cs="Times New Roman"/>
          <w:b/>
          <w:bCs/>
        </w:rPr>
        <w:t xml:space="preserve">Validate scope: </w:t>
      </w:r>
      <w:r w:rsidRPr="0033090A">
        <w:rPr>
          <w:rFonts w:cs="Times New Roman"/>
        </w:rPr>
        <w:t>this process is followed to check and monitor the project scope by overlooking the implementation of the proposed requirement in the process. This also includes examining the project by collecting the reviews (Meredith et al., 2017).</w:t>
      </w:r>
    </w:p>
    <w:p w14:paraId="1BEB196F" w14:textId="77777777" w:rsidR="0080707F" w:rsidRPr="0033090A" w:rsidRDefault="0080707F" w:rsidP="0080707F">
      <w:pPr>
        <w:rPr>
          <w:rFonts w:cs="Times New Roman"/>
        </w:rPr>
      </w:pPr>
      <w:r w:rsidRPr="0033090A">
        <w:rPr>
          <w:rFonts w:cs="Times New Roman"/>
          <w:b/>
          <w:bCs/>
        </w:rPr>
        <w:t xml:space="preserve">Control scope: </w:t>
      </w:r>
      <w:r w:rsidRPr="0033090A">
        <w:rPr>
          <w:rFonts w:cs="Times New Roman"/>
        </w:rPr>
        <w:t>control scope is the final process of project scope management; it helps in tracking the failures or lacking and ensures that the project developed is completely according to the requirement proposed by the management of to the project manager in Toyota.</w:t>
      </w:r>
    </w:p>
    <w:p w14:paraId="253B7BBC" w14:textId="77777777" w:rsidR="0080707F" w:rsidRPr="0033090A" w:rsidRDefault="0080707F" w:rsidP="0080707F">
      <w:pPr>
        <w:pStyle w:val="Heading1"/>
        <w:rPr>
          <w:rFonts w:cs="Times New Roman"/>
        </w:rPr>
      </w:pPr>
      <w:bookmarkStart w:id="12" w:name="_Toc46249172"/>
      <w:r w:rsidRPr="0033090A">
        <w:rPr>
          <w:rFonts w:cs="Times New Roman"/>
        </w:rPr>
        <w:t>PROJECT MANAGEMENT TOOLS AND TECHNIQUE</w:t>
      </w:r>
      <w:bookmarkEnd w:id="12"/>
    </w:p>
    <w:p w14:paraId="7606AEEA" w14:textId="24A958D0" w:rsidR="0080707F" w:rsidRPr="0033090A" w:rsidRDefault="0080707F" w:rsidP="0080707F">
      <w:pPr>
        <w:rPr>
          <w:rFonts w:cs="Times New Roman"/>
        </w:rPr>
      </w:pPr>
      <w:r w:rsidRPr="0033090A">
        <w:rPr>
          <w:rFonts w:cs="Times New Roman"/>
        </w:rPr>
        <w:t xml:space="preserve">project management tools and techniques are used by the </w:t>
      </w:r>
      <w:r w:rsidR="0058239D" w:rsidRPr="0033090A">
        <w:rPr>
          <w:rFonts w:cs="Times New Roman"/>
        </w:rPr>
        <w:t>organization</w:t>
      </w:r>
      <w:r w:rsidRPr="0033090A">
        <w:rPr>
          <w:rFonts w:cs="Times New Roman"/>
        </w:rPr>
        <w:t xml:space="preserve"> to maintain effectiveness in the operation of the projects these tools and techniques follow a respective structure that depends on the steps those are required to be carried while the development of a project. These steps affect the productivity of the project to various levels. There are various methods of project management that can be identified as work breakdown structure, Gantt chart, critical path modelling, waterfall or linear process </w:t>
      </w:r>
      <w:proofErr w:type="spellStart"/>
      <w:r w:rsidRPr="0033090A">
        <w:rPr>
          <w:rFonts w:cs="Times New Roman"/>
        </w:rPr>
        <w:t>etc</w:t>
      </w:r>
      <w:proofErr w:type="spellEnd"/>
      <w:r w:rsidRPr="0033090A">
        <w:rPr>
          <w:rFonts w:cs="Times New Roman"/>
        </w:rPr>
        <w:t xml:space="preserve"> (</w:t>
      </w:r>
      <w:proofErr w:type="spellStart"/>
      <w:r w:rsidRPr="0033090A">
        <w:rPr>
          <w:rFonts w:cs="Times New Roman"/>
        </w:rPr>
        <w:t>Abramova</w:t>
      </w:r>
      <w:proofErr w:type="spellEnd"/>
      <w:r w:rsidRPr="0033090A">
        <w:rPr>
          <w:rFonts w:cs="Times New Roman"/>
        </w:rPr>
        <w:t xml:space="preserve"> et al., 2016). These processes help in maintaining the effectiveness in the project while following an effective path of operation which helps in building the growth in </w:t>
      </w:r>
      <w:r w:rsidRPr="0033090A">
        <w:rPr>
          <w:rFonts w:cs="Times New Roman"/>
        </w:rPr>
        <w:lastRenderedPageBreak/>
        <w:t>the project. the tool used at Toyota motors for project management is waterfall process in which the project development team collects the documents related to the requirement of the project, then the product is designed as per the requirements are proposed considering the implementations and special measures. Then required aspects are implemented on the design to ensure that the project is developed according to the required verification is performed (Meredith et al., 2017). In the verification phase, the project is checked depending on the requirement proposed by the stakeholder and the final stage maintenance refers to the process of implementing the final requirements and hence the requirements of the project are delivered.</w:t>
      </w:r>
    </w:p>
    <w:p w14:paraId="79713C1E" w14:textId="77777777" w:rsidR="0080707F" w:rsidRPr="0033090A" w:rsidRDefault="0080707F" w:rsidP="0080707F">
      <w:pPr>
        <w:pStyle w:val="Heading1"/>
        <w:rPr>
          <w:rFonts w:cs="Times New Roman"/>
        </w:rPr>
      </w:pPr>
      <w:bookmarkStart w:id="13" w:name="_Toc46241798"/>
      <w:bookmarkStart w:id="14" w:name="_Toc46249173"/>
      <w:r w:rsidRPr="0033090A">
        <w:rPr>
          <w:rFonts w:cs="Times New Roman"/>
        </w:rPr>
        <w:t>STAKEHOLDER’S COMMUNICATION</w:t>
      </w:r>
      <w:bookmarkEnd w:id="13"/>
      <w:bookmarkEnd w:id="14"/>
    </w:p>
    <w:p w14:paraId="081C4782" w14:textId="1F879F72" w:rsidR="0080707F" w:rsidRPr="0033090A" w:rsidRDefault="0080707F" w:rsidP="0080707F">
      <w:pPr>
        <w:tabs>
          <w:tab w:val="left" w:pos="1344"/>
        </w:tabs>
        <w:rPr>
          <w:rFonts w:cs="Times New Roman"/>
        </w:rPr>
      </w:pPr>
      <w:r w:rsidRPr="0033090A">
        <w:rPr>
          <w:rFonts w:cs="Times New Roman"/>
        </w:rPr>
        <w:t>Stakeholder’s communication is one of the most important aspects of the project manager, the communication to the stakeholders helps in increasing the value of the project which helps in increasing the awareness of the project status to the stakeholder and also helps in managing the change (</w:t>
      </w:r>
      <w:proofErr w:type="spellStart"/>
      <w:r w:rsidRPr="0033090A">
        <w:rPr>
          <w:rFonts w:cs="Times New Roman"/>
        </w:rPr>
        <w:t>Slabá</w:t>
      </w:r>
      <w:proofErr w:type="spellEnd"/>
      <w:r w:rsidRPr="0033090A">
        <w:rPr>
          <w:rFonts w:cs="Times New Roman"/>
        </w:rPr>
        <w:t xml:space="preserve">, 2016). The basic processes of stakeholder communication used by Toyota are reporting, public relation and marketing and purposeful communication. The reporting is concerned to the stakeholders who are related to the project and requires the details and the reporting includes all the details related to project which helps in increasing the understanding between the </w:t>
      </w:r>
      <w:r w:rsidR="0058239D" w:rsidRPr="0033090A">
        <w:rPr>
          <w:rFonts w:cs="Times New Roman"/>
        </w:rPr>
        <w:t>organization</w:t>
      </w:r>
      <w:r w:rsidRPr="0033090A">
        <w:rPr>
          <w:rFonts w:cs="Times New Roman"/>
        </w:rPr>
        <w:t xml:space="preserve"> and stakeholder while public relation is used to develop public interest and brand value by publishing newsletter blogs etc</w:t>
      </w:r>
      <w:r>
        <w:rPr>
          <w:rFonts w:cs="Times New Roman"/>
        </w:rPr>
        <w:t>.</w:t>
      </w:r>
      <w:r w:rsidRPr="0033090A">
        <w:rPr>
          <w:rFonts w:cs="Times New Roman"/>
        </w:rPr>
        <w:t xml:space="preserve"> (</w:t>
      </w:r>
      <w:proofErr w:type="spellStart"/>
      <w:r w:rsidRPr="0033090A">
        <w:rPr>
          <w:rFonts w:cs="Times New Roman"/>
        </w:rPr>
        <w:t>Magli</w:t>
      </w:r>
      <w:proofErr w:type="spellEnd"/>
      <w:r w:rsidRPr="0033090A">
        <w:rPr>
          <w:rFonts w:cs="Times New Roman"/>
        </w:rPr>
        <w:t xml:space="preserve"> et al., 2017). And purposeful communication is done with the important stakeholders that control the operation and helps in </w:t>
      </w:r>
      <w:r w:rsidR="0058239D" w:rsidRPr="0033090A">
        <w:rPr>
          <w:rFonts w:cs="Times New Roman"/>
        </w:rPr>
        <w:t>organizations</w:t>
      </w:r>
      <w:r w:rsidRPr="0033090A">
        <w:rPr>
          <w:rFonts w:cs="Times New Roman"/>
        </w:rPr>
        <w:t xml:space="preserve"> growth.</w:t>
      </w:r>
    </w:p>
    <w:p w14:paraId="3FEFFC66" w14:textId="77777777" w:rsidR="0080707F" w:rsidRPr="0033090A" w:rsidRDefault="0080707F" w:rsidP="0080707F">
      <w:pPr>
        <w:pStyle w:val="Heading1"/>
        <w:rPr>
          <w:rFonts w:cs="Times New Roman"/>
        </w:rPr>
      </w:pPr>
      <w:bookmarkStart w:id="15" w:name="_Toc46241799"/>
      <w:bookmarkStart w:id="16" w:name="_Toc46249174"/>
      <w:r w:rsidRPr="0033090A">
        <w:rPr>
          <w:rFonts w:cs="Times New Roman"/>
        </w:rPr>
        <w:t>STAKEHOLDERS MAPPING</w:t>
      </w:r>
      <w:bookmarkEnd w:id="15"/>
      <w:bookmarkEnd w:id="16"/>
    </w:p>
    <w:p w14:paraId="74B2BB67" w14:textId="66BCF6E6" w:rsidR="0080707F" w:rsidRPr="0033090A" w:rsidRDefault="0080707F" w:rsidP="0080707F">
      <w:pPr>
        <w:rPr>
          <w:rFonts w:cs="Times New Roman"/>
        </w:rPr>
      </w:pPr>
      <w:r w:rsidRPr="0033090A">
        <w:rPr>
          <w:rFonts w:cs="Times New Roman"/>
        </w:rPr>
        <w:t xml:space="preserve">There are multiple methods used for the purpose of mapping the stakeholders one of these processes is power and interest matrix. This approach is designed on a simple matrix which projects the stakeholders who are influencing on an axis and the impact made by these stakeholders on the </w:t>
      </w:r>
      <w:r w:rsidR="0058239D" w:rsidRPr="0033090A">
        <w:rPr>
          <w:rFonts w:cs="Times New Roman"/>
        </w:rPr>
        <w:t>organization</w:t>
      </w:r>
      <w:r w:rsidRPr="0033090A">
        <w:rPr>
          <w:rFonts w:cs="Times New Roman"/>
        </w:rPr>
        <w:t xml:space="preserve"> on the other axis (</w:t>
      </w:r>
      <w:proofErr w:type="spellStart"/>
      <w:r w:rsidRPr="0033090A">
        <w:rPr>
          <w:rFonts w:cs="Times New Roman"/>
        </w:rPr>
        <w:t>Slabá</w:t>
      </w:r>
      <w:proofErr w:type="spellEnd"/>
      <w:r w:rsidRPr="0033090A">
        <w:rPr>
          <w:rFonts w:cs="Times New Roman"/>
        </w:rPr>
        <w:t>, 2016).</w:t>
      </w:r>
    </w:p>
    <w:p w14:paraId="07CC6345" w14:textId="77777777" w:rsidR="0080707F" w:rsidRPr="0033090A" w:rsidRDefault="0080707F" w:rsidP="0080707F">
      <w:pPr>
        <w:rPr>
          <w:rFonts w:cs="Times New Roman"/>
        </w:rPr>
      </w:pPr>
      <w:r w:rsidRPr="0033090A">
        <w:rPr>
          <w:rFonts w:cs="Times New Roman"/>
        </w:rPr>
        <w:t xml:space="preserve">This model helps Toyota motors in identifying the stakeholders three heading first is key stakeholders these are highly influencing and plays a major role in the execution of the project. The primary stakeholders these are the second highest people engaged in the projects in the form of employees and project members and are directly affected by the project aspects and third are </w:t>
      </w:r>
      <w:r w:rsidRPr="0033090A">
        <w:rPr>
          <w:rFonts w:cs="Times New Roman"/>
        </w:rPr>
        <w:lastRenderedPageBreak/>
        <w:t>secondary stakeholders, these can be identified as the interest group and customer and are harder to map because they are affected indirectly from the project (</w:t>
      </w:r>
      <w:proofErr w:type="spellStart"/>
      <w:r w:rsidRPr="0033090A">
        <w:rPr>
          <w:rFonts w:cs="Times New Roman"/>
        </w:rPr>
        <w:t>Magli</w:t>
      </w:r>
      <w:proofErr w:type="spellEnd"/>
      <w:r w:rsidRPr="0033090A">
        <w:rPr>
          <w:rFonts w:cs="Times New Roman"/>
        </w:rPr>
        <w:t xml:space="preserve"> et al., 2017).</w:t>
      </w:r>
    </w:p>
    <w:p w14:paraId="4709037D" w14:textId="77777777" w:rsidR="0080707F" w:rsidRPr="0033090A" w:rsidRDefault="0080707F" w:rsidP="0080707F">
      <w:pPr>
        <w:pStyle w:val="Heading1"/>
        <w:rPr>
          <w:rFonts w:cs="Times New Roman"/>
        </w:rPr>
      </w:pPr>
      <w:bookmarkStart w:id="17" w:name="_Toc46241800"/>
      <w:bookmarkStart w:id="18" w:name="_Toc46249175"/>
      <w:r w:rsidRPr="0033090A">
        <w:rPr>
          <w:rFonts w:cs="Times New Roman"/>
        </w:rPr>
        <w:t>RISK MANAGEMENT</w:t>
      </w:r>
      <w:bookmarkEnd w:id="17"/>
      <w:bookmarkEnd w:id="18"/>
    </w:p>
    <w:p w14:paraId="3FD7BFCE" w14:textId="2FEBBD7A" w:rsidR="0080707F" w:rsidRPr="0033090A" w:rsidRDefault="0080707F" w:rsidP="0080707F">
      <w:pPr>
        <w:rPr>
          <w:rFonts w:cs="Times New Roman"/>
        </w:rPr>
      </w:pPr>
      <w:r w:rsidRPr="0033090A">
        <w:rPr>
          <w:rFonts w:cs="Times New Roman"/>
        </w:rPr>
        <w:t xml:space="preserve">Risk management is the process adopted by the project manager to reduce the threat of complication in the working of the team as well as reduce the chances of failure of the project because of the shortage of resources, late delivery of project etc. This process helps the project manager to ensure the growth in the project by ensuring the effectiveness in the operation and the project manager follows steps like identifying the needs, </w:t>
      </w:r>
      <w:r w:rsidR="0058239D" w:rsidRPr="0033090A">
        <w:rPr>
          <w:rFonts w:cs="Times New Roman"/>
        </w:rPr>
        <w:t>categorizing</w:t>
      </w:r>
      <w:r w:rsidRPr="0033090A">
        <w:rPr>
          <w:rFonts w:cs="Times New Roman"/>
        </w:rPr>
        <w:t xml:space="preserve"> them depending on their priority and then planning the process that can be helpful in increasing the productivity and also helps in building the credibility in the working of the project (Hopkin, 2018). This helps the Toyota motors to inherit effectiveness in its operations such that the project working remains productive and the </w:t>
      </w:r>
      <w:r w:rsidR="0058239D" w:rsidRPr="0033090A">
        <w:rPr>
          <w:rFonts w:cs="Times New Roman"/>
        </w:rPr>
        <w:t>organization</w:t>
      </w:r>
      <w:r w:rsidRPr="0033090A">
        <w:rPr>
          <w:rFonts w:cs="Times New Roman"/>
        </w:rPr>
        <w:t xml:space="preserve"> obtains the best result from it.</w:t>
      </w:r>
    </w:p>
    <w:p w14:paraId="52E6232B" w14:textId="77777777" w:rsidR="0080707F" w:rsidRPr="0033090A" w:rsidRDefault="0080707F" w:rsidP="0080707F">
      <w:pPr>
        <w:pStyle w:val="Heading1"/>
        <w:rPr>
          <w:rFonts w:cs="Times New Roman"/>
        </w:rPr>
      </w:pPr>
      <w:bookmarkStart w:id="19" w:name="_Toc46241801"/>
      <w:bookmarkStart w:id="20" w:name="_Toc46249176"/>
      <w:r w:rsidRPr="0033090A">
        <w:rPr>
          <w:rFonts w:cs="Times New Roman"/>
        </w:rPr>
        <w:t>TIME PROJECT MANAGEMENT</w:t>
      </w:r>
      <w:bookmarkEnd w:id="19"/>
      <w:bookmarkEnd w:id="20"/>
    </w:p>
    <w:p w14:paraId="61E00096" w14:textId="77777777" w:rsidR="0080707F" w:rsidRPr="0033090A" w:rsidRDefault="0080707F" w:rsidP="0080707F">
      <w:pPr>
        <w:rPr>
          <w:rFonts w:cs="Times New Roman"/>
        </w:rPr>
      </w:pPr>
      <w:r w:rsidRPr="0033090A">
        <w:rPr>
          <w:rFonts w:cs="Times New Roman"/>
        </w:rPr>
        <w:t>Time management is one of the most important aspects in terms of project management because the project is a group of the task that is required to be completed in a limited interval of time. It is import for the project manager at Toyota motors to effectively manage the time in the operational environment of the working such the project can be delivered within the proposed interval of time and helps in succeeding. And to ensure this the project manager is required to manage the process by implementing effective strategies one of such strategy is the distribution of project in small goals and dividing it into time intervals (Al-</w:t>
      </w:r>
      <w:proofErr w:type="spellStart"/>
      <w:r w:rsidRPr="0033090A">
        <w:rPr>
          <w:rFonts w:cs="Times New Roman"/>
        </w:rPr>
        <w:t>Nady</w:t>
      </w:r>
      <w:proofErr w:type="spellEnd"/>
      <w:r w:rsidRPr="0033090A">
        <w:rPr>
          <w:rFonts w:cs="Times New Roman"/>
        </w:rPr>
        <w:t xml:space="preserve"> et al., 2016). Completion of these goals on time will help in tracking the development in the project and also helps in completion of project within the desired time interval.</w:t>
      </w:r>
    </w:p>
    <w:p w14:paraId="69835DC5" w14:textId="77777777" w:rsidR="0080707F" w:rsidRDefault="0080707F">
      <w:pPr>
        <w:spacing w:line="259" w:lineRule="auto"/>
        <w:jc w:val="left"/>
        <w:rPr>
          <w:rFonts w:eastAsiaTheme="majorEastAsia" w:cstheme="majorBidi"/>
          <w:b/>
          <w:color w:val="2F5496" w:themeColor="accent5" w:themeShade="BF"/>
          <w:sz w:val="28"/>
          <w:szCs w:val="32"/>
        </w:rPr>
      </w:pPr>
      <w:r>
        <w:br w:type="page"/>
      </w:r>
    </w:p>
    <w:p w14:paraId="6FB14241" w14:textId="77777777" w:rsidR="00243076" w:rsidRDefault="00A404A5" w:rsidP="0080707F">
      <w:pPr>
        <w:pStyle w:val="Heading1"/>
      </w:pPr>
      <w:bookmarkStart w:id="21" w:name="_Toc46249177"/>
      <w:r>
        <w:lastRenderedPageBreak/>
        <w:t>DIFFERENT CHANGE MANAGEMENT MODELS</w:t>
      </w:r>
      <w:bookmarkEnd w:id="21"/>
    </w:p>
    <w:p w14:paraId="7E47A2D5" w14:textId="77777777" w:rsidR="006130A4" w:rsidRDefault="00A404A5">
      <w:r>
        <w:t xml:space="preserve">Change is the process of bringing the transformation within the people or in the organization and its relevant aspects or in both simultaneously. </w:t>
      </w:r>
      <w:r w:rsidRPr="00A404A5">
        <w:t>Change management is an approach, methods and strategies for handling transition on the part of individuals in order to produce th</w:t>
      </w:r>
      <w:r>
        <w:t xml:space="preserve">e desired company result. This </w:t>
      </w:r>
      <w:r w:rsidRPr="00A404A5">
        <w:t xml:space="preserve">relies on the individuals influenced by transition. </w:t>
      </w:r>
      <w:r>
        <w:t>This plays a</w:t>
      </w:r>
      <w:r w:rsidRPr="00A404A5">
        <w:t xml:space="preserve"> significant part in the introduction of emerging technologies</w:t>
      </w:r>
      <w:r w:rsidR="00770C2F">
        <w:t xml:space="preserve"> in </w:t>
      </w:r>
      <w:r w:rsidR="00732AF3">
        <w:t>TOYOTA</w:t>
      </w:r>
      <w:r w:rsidRPr="00A404A5">
        <w:t>. Most citizens believe that, since the technology advances, the workforce will be taken over</w:t>
      </w:r>
      <w:r w:rsidR="006130A4">
        <w:t xml:space="preserve"> by these technologies</w:t>
      </w:r>
      <w:r w:rsidR="00BB1AEA">
        <w:t xml:space="preserve"> (</w:t>
      </w:r>
      <w:r w:rsidR="00BB1AEA" w:rsidRPr="00BB1AEA">
        <w:t>Galli, 2018</w:t>
      </w:r>
      <w:r w:rsidR="00BB1AEA">
        <w:t>)</w:t>
      </w:r>
      <w:r w:rsidRPr="00A404A5">
        <w:t xml:space="preserve">. </w:t>
      </w:r>
    </w:p>
    <w:p w14:paraId="1D3EC2E3" w14:textId="77777777" w:rsidR="006130A4" w:rsidRDefault="00A404A5">
      <w:r w:rsidRPr="00A404A5">
        <w:t>It also creates opposition to transition in companies wanting to i</w:t>
      </w:r>
      <w:r w:rsidR="006130A4">
        <w:t xml:space="preserve">ntroduce emerging technologies. </w:t>
      </w:r>
      <w:r w:rsidR="006130A4" w:rsidRPr="006130A4">
        <w:t>Good corporate change management enables the corporation to sustain a stable state of development and promote cycles of overall market transition, enabling employees to stay engaged and efficient through the implementation of new technology or</w:t>
      </w:r>
      <w:r w:rsidR="006130A4">
        <w:t xml:space="preserve"> the new</w:t>
      </w:r>
      <w:r w:rsidR="006130A4" w:rsidRPr="006130A4">
        <w:t xml:space="preserve"> processes.</w:t>
      </w:r>
      <w:r w:rsidR="006130A4">
        <w:t xml:space="preserve"> </w:t>
      </w:r>
      <w:r w:rsidRPr="00A404A5">
        <w:t>Through assisting workers fully appreciate transition, they build a more open-minded and change-prone workforce</w:t>
      </w:r>
      <w:r w:rsidR="006130A4">
        <w:t xml:space="preserve"> in the TOYOTA organization and its working environment</w:t>
      </w:r>
      <w:r w:rsidR="00BB1AEA">
        <w:t xml:space="preserve"> (</w:t>
      </w:r>
      <w:r w:rsidR="00BB1AEA" w:rsidRPr="00BB1AEA">
        <w:t>Galli, 2018</w:t>
      </w:r>
      <w:r w:rsidR="00BB1AEA">
        <w:t>)</w:t>
      </w:r>
      <w:r w:rsidRPr="00A404A5">
        <w:t>.</w:t>
      </w:r>
      <w:r w:rsidR="00FC74DA">
        <w:t xml:space="preserve"> </w:t>
      </w:r>
    </w:p>
    <w:p w14:paraId="0BC73B89" w14:textId="77777777" w:rsidR="00FC74DA" w:rsidRPr="00A404A5" w:rsidRDefault="00FC74DA">
      <w:r>
        <w:t xml:space="preserve">Further to understand the change management in the workplace of the </w:t>
      </w:r>
      <w:r w:rsidR="00732AF3">
        <w:t>TOYOTA</w:t>
      </w:r>
      <w:r>
        <w:t xml:space="preserve"> organization, various models have been discussed below.  </w:t>
      </w:r>
    </w:p>
    <w:p w14:paraId="7543ABAA" w14:textId="77777777" w:rsidR="00A404A5" w:rsidRDefault="00A404A5" w:rsidP="0080707F">
      <w:pPr>
        <w:pStyle w:val="Heading1"/>
      </w:pPr>
      <w:bookmarkStart w:id="22" w:name="_Toc46249178"/>
      <w:r>
        <w:t>KOTTER’S CHANGE MANAGEMENT MODEL</w:t>
      </w:r>
      <w:bookmarkEnd w:id="22"/>
    </w:p>
    <w:p w14:paraId="401DA21A" w14:textId="77777777" w:rsidR="00FC74DA" w:rsidRDefault="00FC74DA">
      <w:r w:rsidRPr="00FC74DA">
        <w:t>Kotter says about 75 percent of the organization's administration has to "opt in" the transition in order for the transition to be effective. In other terms, they just have to focus intensely on stage 1 as well as invest a lot of time and effort creating momentum until they push to the next stage</w:t>
      </w:r>
      <w:r w:rsidR="00BB1AEA">
        <w:t xml:space="preserve"> (</w:t>
      </w:r>
      <w:r w:rsidR="00BB1AEA" w:rsidRPr="00BB1AEA">
        <w:t>Teixeira</w:t>
      </w:r>
      <w:r w:rsidR="00BB1AEA">
        <w:t xml:space="preserve"> et al., 2017)</w:t>
      </w:r>
      <w:r w:rsidRPr="00FC74DA">
        <w:t>.</w:t>
      </w:r>
      <w:r>
        <w:t xml:space="preserve"> The 8 steps or stages of the Kotter’s change management model </w:t>
      </w:r>
      <w:r w:rsidR="00770C2F">
        <w:t xml:space="preserve">in </w:t>
      </w:r>
      <w:r w:rsidR="00732AF3">
        <w:t>TOYOTA</w:t>
      </w:r>
      <w:r w:rsidR="00770C2F">
        <w:t xml:space="preserve"> </w:t>
      </w:r>
      <w:r>
        <w:t xml:space="preserve">are- </w:t>
      </w:r>
    </w:p>
    <w:p w14:paraId="4BE09756" w14:textId="77777777" w:rsidR="00FC74DA" w:rsidRDefault="00B704B0" w:rsidP="00FC74DA">
      <w:r>
        <w:rPr>
          <w:b/>
        </w:rPr>
        <w:t>Stage 1: Build E</w:t>
      </w:r>
      <w:r w:rsidR="00FC74DA" w:rsidRPr="00BC6AE6">
        <w:rPr>
          <w:b/>
        </w:rPr>
        <w:t>mergency</w:t>
      </w:r>
      <w:r w:rsidR="00BC6AE6">
        <w:rPr>
          <w:b/>
        </w:rPr>
        <w:t xml:space="preserve">: </w:t>
      </w:r>
      <w:r w:rsidR="00FC74DA">
        <w:t xml:space="preserve">This works because </w:t>
      </w:r>
      <w:r w:rsidR="006F7231">
        <w:t>whole enterprise</w:t>
      </w:r>
      <w:r w:rsidR="00FC74DA">
        <w:t xml:space="preserve"> really </w:t>
      </w:r>
      <w:r w:rsidR="006F7231">
        <w:t>requires</w:t>
      </w:r>
      <w:r w:rsidR="00FC74DA">
        <w:t xml:space="preserve"> progress to </w:t>
      </w:r>
      <w:r w:rsidR="006F7231">
        <w:t>take place</w:t>
      </w:r>
      <w:r w:rsidR="00FC74DA">
        <w:t>. Establish a feeling of emergency regarding the necessity for transition. Th</w:t>
      </w:r>
      <w:r w:rsidR="006F7231">
        <w:t>at</w:t>
      </w:r>
      <w:r w:rsidR="00FC74DA">
        <w:t xml:space="preserve"> could help the </w:t>
      </w:r>
      <w:r w:rsidR="00732AF3">
        <w:t>TOYOTA</w:t>
      </w:r>
      <w:r w:rsidR="00FC74DA">
        <w:t> ignite the original inspiration to get things going.</w:t>
      </w:r>
    </w:p>
    <w:p w14:paraId="021A9A8F" w14:textId="77777777" w:rsidR="00BC6AE6" w:rsidRDefault="00B704B0" w:rsidP="00BC6AE6">
      <w:r>
        <w:rPr>
          <w:b/>
        </w:rPr>
        <w:t>Stage 2: Develop a Solid A</w:t>
      </w:r>
      <w:r w:rsidR="00BC6AE6" w:rsidRPr="00BC6AE6">
        <w:rPr>
          <w:b/>
        </w:rPr>
        <w:t>lliance</w:t>
      </w:r>
      <w:r w:rsidR="00BC6AE6">
        <w:rPr>
          <w:b/>
        </w:rPr>
        <w:t xml:space="preserve">: </w:t>
      </w:r>
      <w:r w:rsidR="00BC6AE6">
        <w:t xml:space="preserve">Persuade employees of </w:t>
      </w:r>
      <w:r w:rsidR="00732AF3">
        <w:t>TOYOTA</w:t>
      </w:r>
      <w:r w:rsidR="00BC6AE6">
        <w:t xml:space="preserve"> that improvement is required. It also requires good guidance and active encouragement from important individuals in the company. Handling </w:t>
      </w:r>
      <w:r w:rsidR="006F7231">
        <w:t>alteration would</w:t>
      </w:r>
      <w:r w:rsidR="00BC6AE6">
        <w:t>n</w:t>
      </w:r>
      <w:r w:rsidR="006F7231">
        <w:t>’</w:t>
      </w:r>
      <w:r w:rsidR="00BC6AE6">
        <w:t xml:space="preserve">t be </w:t>
      </w:r>
      <w:r w:rsidR="006F7231">
        <w:t>sufficient</w:t>
      </w:r>
      <w:r w:rsidR="00BC6AE6">
        <w:t xml:space="preserve"> – those who've </w:t>
      </w:r>
      <w:r w:rsidR="006F7231">
        <w:t>really have to</w:t>
      </w:r>
      <w:r w:rsidR="00BC6AE6">
        <w:t xml:space="preserve"> </w:t>
      </w:r>
      <w:r w:rsidR="006F7231">
        <w:t>persuade</w:t>
      </w:r>
      <w:r w:rsidR="00BC6AE6">
        <w:t xml:space="preserve"> </w:t>
      </w:r>
      <w:r w:rsidR="006F7231">
        <w:t>for this</w:t>
      </w:r>
      <w:r w:rsidR="008B3E54">
        <w:t xml:space="preserve"> (</w:t>
      </w:r>
      <w:r w:rsidR="008B3E54" w:rsidRPr="008B3E54">
        <w:t>Haas</w:t>
      </w:r>
      <w:r w:rsidR="008B3E54">
        <w:t xml:space="preserve"> et al., 2020)</w:t>
      </w:r>
      <w:r w:rsidR="00BC6AE6">
        <w:t>.</w:t>
      </w:r>
    </w:p>
    <w:p w14:paraId="51A80B08" w14:textId="77777777" w:rsidR="00BC6AE6" w:rsidRDefault="00B704B0" w:rsidP="00BC6AE6">
      <w:r>
        <w:rPr>
          <w:b/>
        </w:rPr>
        <w:lastRenderedPageBreak/>
        <w:t>Stage 3: Build a Dream of T</w:t>
      </w:r>
      <w:r w:rsidR="00BC6AE6" w:rsidRPr="00770C2F">
        <w:rPr>
          <w:b/>
        </w:rPr>
        <w:t>ransition</w:t>
      </w:r>
      <w:r w:rsidR="00770C2F" w:rsidRPr="00770C2F">
        <w:rPr>
          <w:b/>
        </w:rPr>
        <w:t>:</w:t>
      </w:r>
      <w:r w:rsidR="00770C2F">
        <w:rPr>
          <w:b/>
        </w:rPr>
        <w:t xml:space="preserve"> </w:t>
      </w:r>
      <w:r w:rsidR="00BC6AE6">
        <w:t xml:space="preserve">Once they begin thinking about transition </w:t>
      </w:r>
      <w:r w:rsidR="006F7231">
        <w:t>during initial phase</w:t>
      </w:r>
      <w:r w:rsidR="00BC6AE6">
        <w:t xml:space="preserve">, there would </w:t>
      </w:r>
      <w:r w:rsidR="006F7231">
        <w:t>without a question discover many excellent recommendations &amp;</w:t>
      </w:r>
      <w:r w:rsidR="00BC6AE6">
        <w:t xml:space="preserve"> strategies running throughout. Connect these principles to an overarching dream that the employees of </w:t>
      </w:r>
      <w:r w:rsidR="00732AF3">
        <w:t>TOYOTA</w:t>
      </w:r>
      <w:r w:rsidR="00BC6AE6">
        <w:t xml:space="preserve"> would clearly comprehend and recall. A </w:t>
      </w:r>
      <w:r w:rsidR="006F7231">
        <w:t xml:space="preserve">strong vision will make realize </w:t>
      </w:r>
      <w:r w:rsidR="00BC6AE6">
        <w:t xml:space="preserve">why </w:t>
      </w:r>
      <w:r w:rsidR="00732AF3">
        <w:t>TOYOTA</w:t>
      </w:r>
      <w:r w:rsidR="00BC6AE6">
        <w:t> is requesting the</w:t>
      </w:r>
      <w:r w:rsidR="00770C2F">
        <w:t xml:space="preserve"> workers</w:t>
      </w:r>
      <w:r w:rsidR="00BC6AE6">
        <w:t xml:space="preserve"> to go work some to bring the transition.</w:t>
      </w:r>
    </w:p>
    <w:p w14:paraId="36BC1CC2" w14:textId="77777777" w:rsidR="00770C2F" w:rsidRDefault="00B704B0" w:rsidP="00B704B0">
      <w:r>
        <w:rPr>
          <w:b/>
        </w:rPr>
        <w:t>Stage 4: Express the V</w:t>
      </w:r>
      <w:r w:rsidRPr="00B704B0">
        <w:rPr>
          <w:b/>
        </w:rPr>
        <w:t>ision:</w:t>
      </w:r>
      <w:r>
        <w:rPr>
          <w:b/>
        </w:rPr>
        <w:t xml:space="preserve"> </w:t>
      </w:r>
      <w:r>
        <w:t xml:space="preserve">How </w:t>
      </w:r>
      <w:r w:rsidR="00732AF3">
        <w:t>TOYOTA</w:t>
      </w:r>
      <w:r>
        <w:t xml:space="preserve"> will do about the dream will decide its performance. Their messaging is going to clash heavily with certain daily interactions inside the organization, and they need to convey it regularly and effectively, and integrate it in all that they do</w:t>
      </w:r>
      <w:r w:rsidR="008B3E54">
        <w:t xml:space="preserve"> (</w:t>
      </w:r>
      <w:r w:rsidR="008B3E54" w:rsidRPr="00BB1AEA">
        <w:t>Teixeira</w:t>
      </w:r>
      <w:r w:rsidR="008B3E54">
        <w:t xml:space="preserve"> et al., 2017)</w:t>
      </w:r>
      <w:r>
        <w:t>.</w:t>
      </w:r>
    </w:p>
    <w:p w14:paraId="69A809B4" w14:textId="77777777" w:rsidR="00B704B0" w:rsidRDefault="00B704B0" w:rsidP="00B704B0">
      <w:r>
        <w:rPr>
          <w:b/>
        </w:rPr>
        <w:t>Stage</w:t>
      </w:r>
      <w:r w:rsidRPr="00B704B0">
        <w:rPr>
          <w:b/>
        </w:rPr>
        <w:t xml:space="preserve"> 5: </w:t>
      </w:r>
      <w:r>
        <w:rPr>
          <w:b/>
        </w:rPr>
        <w:t>Eliminate</w:t>
      </w:r>
      <w:r w:rsidRPr="00B704B0">
        <w:rPr>
          <w:b/>
        </w:rPr>
        <w:t xml:space="preserve"> Hurdles:</w:t>
      </w:r>
      <w:r w:rsidRPr="00B704B0">
        <w:t xml:space="preserve"> Set up a transition system and constantly search for hurdles to shift. Eliminating hurdles will inspire those who have to live out the organizational dream</w:t>
      </w:r>
      <w:r w:rsidR="00DC53C9">
        <w:t xml:space="preserve"> of </w:t>
      </w:r>
      <w:r w:rsidR="00732AF3">
        <w:t>TOYOTA</w:t>
      </w:r>
      <w:r w:rsidRPr="00B704B0">
        <w:t>, and thus can make transformation progress further.</w:t>
      </w:r>
    </w:p>
    <w:p w14:paraId="6E892650" w14:textId="77777777" w:rsidR="00415574" w:rsidRDefault="003016B5" w:rsidP="00415574">
      <w:r>
        <w:rPr>
          <w:b/>
        </w:rPr>
        <w:t>Stage 6: Build a S</w:t>
      </w:r>
      <w:r w:rsidR="00415574" w:rsidRPr="00415574">
        <w:rPr>
          <w:b/>
        </w:rPr>
        <w:t>hort</w:t>
      </w:r>
      <w:r>
        <w:rPr>
          <w:b/>
        </w:rPr>
        <w:t>-Term V</w:t>
      </w:r>
      <w:r w:rsidR="00415574" w:rsidRPr="00415574">
        <w:rPr>
          <w:b/>
        </w:rPr>
        <w:t>ictory:</w:t>
      </w:r>
      <w:r w:rsidR="00415574">
        <w:rPr>
          <w:b/>
        </w:rPr>
        <w:t xml:space="preserve"> </w:t>
      </w:r>
      <w:r w:rsidR="00415574">
        <w:t xml:space="preserve">There is nothing more inspired except performance. Offer the business a taste of success early in the cycle of transition. In a brief time period (a month or a year), </w:t>
      </w:r>
      <w:r w:rsidR="00732AF3">
        <w:t>TOYOTA</w:t>
      </w:r>
      <w:r w:rsidR="00DC53C9">
        <w:t xml:space="preserve"> </w:t>
      </w:r>
      <w:r>
        <w:t>workers’</w:t>
      </w:r>
      <w:r w:rsidR="00415574">
        <w:t xml:space="preserve"> going to want any "easy victories" that </w:t>
      </w:r>
      <w:r>
        <w:t xml:space="preserve">will also </w:t>
      </w:r>
      <w:r w:rsidR="00415574">
        <w:t>inspire them all. Despite that, the success may be undermined by opponents and critical thoughts</w:t>
      </w:r>
      <w:r w:rsidR="008B3E54">
        <w:t xml:space="preserve"> (</w:t>
      </w:r>
      <w:r w:rsidR="008B3E54" w:rsidRPr="008B3E54">
        <w:t>Haas</w:t>
      </w:r>
      <w:r w:rsidR="008B3E54">
        <w:t xml:space="preserve"> et al., 2020)</w:t>
      </w:r>
      <w:r w:rsidR="00415574">
        <w:t>.</w:t>
      </w:r>
    </w:p>
    <w:p w14:paraId="1E8FC8CB" w14:textId="77777777" w:rsidR="003016B5" w:rsidRDefault="003016B5" w:rsidP="003016B5">
      <w:r w:rsidRPr="003016B5">
        <w:rPr>
          <w:b/>
        </w:rPr>
        <w:t xml:space="preserve">Stage 7: Expand on a </w:t>
      </w:r>
      <w:r>
        <w:rPr>
          <w:b/>
        </w:rPr>
        <w:t>New S</w:t>
      </w:r>
      <w:r w:rsidRPr="003016B5">
        <w:rPr>
          <w:b/>
        </w:rPr>
        <w:t>hift</w:t>
      </w:r>
      <w:r>
        <w:rPr>
          <w:b/>
        </w:rPr>
        <w:t xml:space="preserve">: </w:t>
      </w:r>
      <w:r w:rsidRPr="003016B5">
        <w:t>Kotter claims that much of the reform programs struggle when success is proclaimed so early. Fast victories are just the starting point what has to be achieved to bring in long-term transition. There is a need to consistently searching for transitions to achieve this latter 10th victory</w:t>
      </w:r>
      <w:r w:rsidR="00DC53C9">
        <w:t xml:space="preserve"> in </w:t>
      </w:r>
      <w:r w:rsidR="00732AF3">
        <w:t>TOYOTA</w:t>
      </w:r>
      <w:r w:rsidRPr="003016B5">
        <w:t>. Every victory i</w:t>
      </w:r>
      <w:r>
        <w:t>s a chance to expand about what</w:t>
      </w:r>
      <w:r w:rsidRPr="003016B5">
        <w:t>’s appropriate and to recognize what could be improved.</w:t>
      </w:r>
    </w:p>
    <w:p w14:paraId="0D16E5CC" w14:textId="77777777" w:rsidR="003016B5" w:rsidRPr="003016B5" w:rsidRDefault="0024626A" w:rsidP="003016B5">
      <w:r>
        <w:rPr>
          <w:b/>
        </w:rPr>
        <w:t>Stage 8</w:t>
      </w:r>
      <w:r w:rsidR="003016B5" w:rsidRPr="005F5B32">
        <w:rPr>
          <w:b/>
        </w:rPr>
        <w:t>: Key Improvements to Organizational Culture</w:t>
      </w:r>
      <w:r w:rsidR="005F5B32" w:rsidRPr="005F5B32">
        <w:rPr>
          <w:b/>
        </w:rPr>
        <w:t xml:space="preserve">: </w:t>
      </w:r>
      <w:r w:rsidR="005F5B32">
        <w:t>Lastly</w:t>
      </w:r>
      <w:r w:rsidR="003016B5">
        <w:t>, in order to make every transition work, it ought to be portion of the heart of the company.  </w:t>
      </w:r>
      <w:r w:rsidR="006F7231" w:rsidRPr="006F7231">
        <w:t>TOYOTA overall organi</w:t>
      </w:r>
      <w:r w:rsidR="007F1B34">
        <w:t>z</w:t>
      </w:r>
      <w:r w:rsidR="006F7231" w:rsidRPr="006F7231">
        <w:t xml:space="preserve">ational belief system also defines what is attained, and ideologies that underlie their aspirations would be watched via daily work. Enable constant efforts to insure that improvement is generated in every aspect of the TOYOTA </w:t>
      </w:r>
      <w:r w:rsidR="007F1B34" w:rsidRPr="006F7231">
        <w:t>Corporation</w:t>
      </w:r>
      <w:r w:rsidR="008B3E54">
        <w:t xml:space="preserve"> (</w:t>
      </w:r>
      <w:r w:rsidR="008B3E54" w:rsidRPr="00BB1AEA">
        <w:t>Teixeira</w:t>
      </w:r>
      <w:r w:rsidR="008B3E54">
        <w:t xml:space="preserve"> et al., 2017)</w:t>
      </w:r>
      <w:r w:rsidR="003016B5">
        <w:t>.</w:t>
      </w:r>
    </w:p>
    <w:p w14:paraId="427A729D" w14:textId="77777777" w:rsidR="008B3E54" w:rsidRDefault="008B3E54">
      <w:pPr>
        <w:spacing w:line="259" w:lineRule="auto"/>
        <w:jc w:val="left"/>
        <w:rPr>
          <w:b/>
        </w:rPr>
      </w:pPr>
      <w:r>
        <w:rPr>
          <w:b/>
        </w:rPr>
        <w:br w:type="page"/>
      </w:r>
    </w:p>
    <w:p w14:paraId="6E8BD104" w14:textId="77777777" w:rsidR="00A404A5" w:rsidRDefault="00A404A5" w:rsidP="0080707F">
      <w:pPr>
        <w:pStyle w:val="Heading1"/>
      </w:pPr>
      <w:bookmarkStart w:id="23" w:name="_Toc46249179"/>
      <w:r>
        <w:lastRenderedPageBreak/>
        <w:t>ADKAR SUCCESSFUL CHANGE MANAGEMENT MODEL</w:t>
      </w:r>
      <w:bookmarkEnd w:id="23"/>
    </w:p>
    <w:p w14:paraId="04DE7A72" w14:textId="77777777" w:rsidR="00510207" w:rsidRDefault="005F5B32" w:rsidP="00510207">
      <w:r w:rsidRPr="005F5B32">
        <w:t>Founded by the creator of Prosci, Jeff Hiatt, ADKAR is an acronym that reflects the five measurable and practical results that individuals need to attain in order to promote better change: consciousness</w:t>
      </w:r>
      <w:r>
        <w:t xml:space="preserve"> (awareness)</w:t>
      </w:r>
      <w:r w:rsidRPr="005F5B32">
        <w:t>, motivation</w:t>
      </w:r>
      <w:r>
        <w:t xml:space="preserve"> (desire)</w:t>
      </w:r>
      <w:r w:rsidRPr="005F5B32">
        <w:t>, understanding</w:t>
      </w:r>
      <w:r>
        <w:t xml:space="preserve"> (knowledge)</w:t>
      </w:r>
      <w:r w:rsidRPr="005F5B32">
        <w:t>, potential</w:t>
      </w:r>
      <w:r>
        <w:t xml:space="preserve"> (ability)</w:t>
      </w:r>
      <w:r w:rsidRPr="005F5B32">
        <w:t xml:space="preserve"> and encouragement</w:t>
      </w:r>
      <w:r>
        <w:t xml:space="preserve"> (reinforcement)</w:t>
      </w:r>
      <w:r w:rsidRPr="005F5B32">
        <w:t>.</w:t>
      </w:r>
      <w:r>
        <w:t xml:space="preserve"> </w:t>
      </w:r>
      <w:r w:rsidRPr="005F5B32">
        <w:t>The ADKAR model is a transition management framework to better understand why transition is challenging and why certain improvements are effective and certain are ineffective. </w:t>
      </w:r>
      <w:r>
        <w:t xml:space="preserve"> </w:t>
      </w:r>
      <w:r w:rsidR="00510207" w:rsidRPr="00510207">
        <w:t>The 5 components of the ADKAR model are symmetric. This is vital that everybody knows the justification for transition as the normal response of workers to transition is resistance. That's why individuals ought to be made conscious of the need for transition</w:t>
      </w:r>
      <w:r w:rsidR="00DC53C9">
        <w:t xml:space="preserve"> in the </w:t>
      </w:r>
      <w:r w:rsidR="00732AF3">
        <w:t>TOYOTA</w:t>
      </w:r>
      <w:r w:rsidR="008B3E54">
        <w:t xml:space="preserve"> (</w:t>
      </w:r>
      <w:r w:rsidR="008B3E54" w:rsidRPr="008B3E54">
        <w:t>Tang, 2019</w:t>
      </w:r>
      <w:r w:rsidR="008B3E54">
        <w:t>)</w:t>
      </w:r>
      <w:r w:rsidR="00510207" w:rsidRPr="00510207">
        <w:t xml:space="preserve">. </w:t>
      </w:r>
      <w:r w:rsidR="00510207">
        <w:t>The ADKAR model defines the 5 basic components for effective change management</w:t>
      </w:r>
      <w:r w:rsidR="00DC53C9">
        <w:t xml:space="preserve"> for </w:t>
      </w:r>
      <w:r w:rsidR="00732AF3">
        <w:t>TOYOTA</w:t>
      </w:r>
      <w:r w:rsidR="00DC53C9">
        <w:t xml:space="preserve"> and other organizations as well</w:t>
      </w:r>
      <w:r w:rsidR="00510207">
        <w:t>:</w:t>
      </w:r>
    </w:p>
    <w:p w14:paraId="660C21C8" w14:textId="77777777" w:rsidR="00510207" w:rsidRPr="00510207" w:rsidRDefault="00510207" w:rsidP="00510207">
      <w:pPr>
        <w:rPr>
          <w:b/>
        </w:rPr>
      </w:pPr>
      <w:r w:rsidRPr="00510207">
        <w:rPr>
          <w:b/>
        </w:rPr>
        <w:t>1. Awareness</w:t>
      </w:r>
      <w:r>
        <w:rPr>
          <w:b/>
        </w:rPr>
        <w:t xml:space="preserve">- </w:t>
      </w:r>
      <w:r w:rsidR="00732AF3">
        <w:t>TOYOTA</w:t>
      </w:r>
      <w:r w:rsidR="00DC53C9" w:rsidRPr="00510207">
        <w:t xml:space="preserve"> </w:t>
      </w:r>
      <w:r w:rsidR="00CE680D">
        <w:t>w</w:t>
      </w:r>
      <w:r w:rsidRPr="00510207">
        <w:t>orkers ought to be rendered mindful of the desire for transition.</w:t>
      </w:r>
    </w:p>
    <w:p w14:paraId="7A78E299" w14:textId="77777777" w:rsidR="00510207" w:rsidRPr="00510207" w:rsidRDefault="00510207" w:rsidP="00510207">
      <w:r w:rsidRPr="00510207">
        <w:rPr>
          <w:b/>
        </w:rPr>
        <w:t>2. Desires</w:t>
      </w:r>
      <w:r>
        <w:rPr>
          <w:b/>
        </w:rPr>
        <w:t xml:space="preserve">- </w:t>
      </w:r>
      <w:r w:rsidR="00732AF3">
        <w:t>TOYOTA</w:t>
      </w:r>
      <w:r w:rsidR="00DC53C9" w:rsidRPr="00510207">
        <w:t xml:space="preserve"> </w:t>
      </w:r>
      <w:r w:rsidR="00CE680D">
        <w:t>staff members</w:t>
      </w:r>
      <w:r w:rsidRPr="00510207">
        <w:t xml:space="preserve"> should have a willingness to contribute and to actively embrace reform.</w:t>
      </w:r>
    </w:p>
    <w:p w14:paraId="0A9A0BD6" w14:textId="77777777" w:rsidR="005F5B32" w:rsidRPr="00510207" w:rsidRDefault="00510207" w:rsidP="00510207">
      <w:r w:rsidRPr="00510207">
        <w:rPr>
          <w:b/>
        </w:rPr>
        <w:t>3. Knowledge</w:t>
      </w:r>
      <w:r>
        <w:rPr>
          <w:b/>
        </w:rPr>
        <w:t xml:space="preserve">- </w:t>
      </w:r>
      <w:r w:rsidRPr="00510207">
        <w:t xml:space="preserve">Through gaining information regarding the cycle of transition, the (overall) purpose of progress should become transparent to </w:t>
      </w:r>
      <w:r w:rsidR="00732AF3">
        <w:t>TOYOTA</w:t>
      </w:r>
      <w:r w:rsidR="00CE680D" w:rsidRPr="00510207">
        <w:t xml:space="preserve"> </w:t>
      </w:r>
      <w:r w:rsidRPr="00510207">
        <w:t>workers.</w:t>
      </w:r>
    </w:p>
    <w:p w14:paraId="52C4B4C8" w14:textId="77777777" w:rsidR="00510207" w:rsidRDefault="00510207" w:rsidP="00510207">
      <w:r w:rsidRPr="00510207">
        <w:rPr>
          <w:b/>
        </w:rPr>
        <w:t>4.  Ability-</w:t>
      </w:r>
      <w:r>
        <w:t xml:space="preserve"> </w:t>
      </w:r>
      <w:r w:rsidR="00CE680D">
        <w:t>Transition</w:t>
      </w:r>
      <w:r>
        <w:t xml:space="preserve"> is welcomed due to the desire to develop different techniques and to control behavior</w:t>
      </w:r>
      <w:r w:rsidR="00CE680D">
        <w:t xml:space="preserve"> within the </w:t>
      </w:r>
      <w:r w:rsidR="00732AF3">
        <w:t>TOYOTA</w:t>
      </w:r>
      <w:r w:rsidR="00CE680D">
        <w:t xml:space="preserve"> workplace</w:t>
      </w:r>
      <w:r>
        <w:t>.</w:t>
      </w:r>
    </w:p>
    <w:p w14:paraId="5F5844A8" w14:textId="77777777" w:rsidR="005F5B32" w:rsidRPr="005F5B32" w:rsidRDefault="00510207" w:rsidP="00510207">
      <w:r w:rsidRPr="00510207">
        <w:rPr>
          <w:b/>
        </w:rPr>
        <w:t>5. Reinforcement-</w:t>
      </w:r>
      <w:r>
        <w:rPr>
          <w:b/>
        </w:rPr>
        <w:t xml:space="preserve"> </w:t>
      </w:r>
      <w:r>
        <w:t xml:space="preserve">Encouragement to promote transition lets it transparent to all staff </w:t>
      </w:r>
      <w:r w:rsidR="00CE680D">
        <w:t xml:space="preserve">within the </w:t>
      </w:r>
      <w:r w:rsidR="00732AF3">
        <w:t>TOYOTA</w:t>
      </w:r>
      <w:r w:rsidR="00CE680D">
        <w:t xml:space="preserve"> </w:t>
      </w:r>
      <w:r>
        <w:t>about there's no going back</w:t>
      </w:r>
      <w:r w:rsidR="008B3E54">
        <w:t xml:space="preserve"> (</w:t>
      </w:r>
      <w:r w:rsidR="008B3E54" w:rsidRPr="008B3E54">
        <w:t>Wong</w:t>
      </w:r>
      <w:r w:rsidR="008B3E54">
        <w:t xml:space="preserve"> et al., 2019)</w:t>
      </w:r>
      <w:r>
        <w:t>.</w:t>
      </w:r>
    </w:p>
    <w:p w14:paraId="584EBF5D" w14:textId="77777777" w:rsidR="00A404A5" w:rsidRDefault="00A404A5" w:rsidP="0080707F">
      <w:pPr>
        <w:pStyle w:val="Heading1"/>
      </w:pPr>
      <w:bookmarkStart w:id="24" w:name="_Toc46249180"/>
      <w:r>
        <w:t xml:space="preserve">IMPLEMENTING THE PROJECT CHANGE MANAGEMENT FOR </w:t>
      </w:r>
      <w:r w:rsidR="00732AF3">
        <w:t>TOYOTA</w:t>
      </w:r>
      <w:bookmarkEnd w:id="24"/>
    </w:p>
    <w:p w14:paraId="601046EC" w14:textId="77777777" w:rsidR="00AA0718" w:rsidRDefault="00254AD4">
      <w:r w:rsidRPr="00254AD4">
        <w:t xml:space="preserve">Kurt Lewin built a 3-step conceptual framework: unfreezing, changing and refreezing. Through </w:t>
      </w:r>
      <w:r w:rsidR="007F1B34">
        <w:t>this, the transition process</w:t>
      </w:r>
      <w:r w:rsidRPr="00254AD4">
        <w:t xml:space="preserve"> </w:t>
      </w:r>
      <w:r w:rsidR="007F1B34" w:rsidRPr="00254AD4">
        <w:t>involves</w:t>
      </w:r>
      <w:r w:rsidRPr="00254AD4">
        <w:t xml:space="preserve"> </w:t>
      </w:r>
      <w:r w:rsidR="007F1B34">
        <w:t>creating</w:t>
      </w:r>
      <w:r w:rsidRPr="00254AD4">
        <w:t xml:space="preserve"> a </w:t>
      </w:r>
      <w:r w:rsidR="007F1B34">
        <w:t>feeling</w:t>
      </w:r>
      <w:r w:rsidRPr="00254AD4">
        <w:t xml:space="preserve"> </w:t>
      </w:r>
      <w:r w:rsidR="007F1B34">
        <w:t xml:space="preserve">of </w:t>
      </w:r>
      <w:r w:rsidRPr="00254AD4">
        <w:t xml:space="preserve">shift </w:t>
      </w:r>
      <w:r w:rsidR="007F1B34">
        <w:t>being</w:t>
      </w:r>
      <w:r w:rsidRPr="00254AD4">
        <w:t xml:space="preserve"> required, </w:t>
      </w:r>
      <w:r w:rsidR="007F1B34">
        <w:t xml:space="preserve">growth for distinct and enhanced norm </w:t>
      </w:r>
      <w:r w:rsidR="00BC1166">
        <w:t>&amp;</w:t>
      </w:r>
      <w:r w:rsidRPr="00254AD4">
        <w:t xml:space="preserve"> cementing the new conduct as a standard</w:t>
      </w:r>
      <w:r w:rsidR="008B3E54">
        <w:t xml:space="preserve"> (</w:t>
      </w:r>
      <w:proofErr w:type="spellStart"/>
      <w:r w:rsidR="008B3E54" w:rsidRPr="008B3E54">
        <w:t>Bakaria</w:t>
      </w:r>
      <w:proofErr w:type="spellEnd"/>
      <w:r w:rsidR="008B3E54">
        <w:t xml:space="preserve"> et al., 2017)</w:t>
      </w:r>
      <w:r w:rsidRPr="00254AD4">
        <w:t>.</w:t>
      </w:r>
    </w:p>
    <w:p w14:paraId="6B7DBA67" w14:textId="77777777" w:rsidR="00254AD4" w:rsidRPr="00FF503E" w:rsidRDefault="00254AD4" w:rsidP="007F1B34">
      <w:pPr>
        <w:pStyle w:val="ListParagraph"/>
        <w:numPr>
          <w:ilvl w:val="0"/>
          <w:numId w:val="1"/>
        </w:numPr>
      </w:pPr>
      <w:r w:rsidRPr="00254AD4">
        <w:rPr>
          <w:b/>
        </w:rPr>
        <w:t>Unfreezing-</w:t>
      </w:r>
      <w:r>
        <w:rPr>
          <w:b/>
        </w:rPr>
        <w:t xml:space="preserve"> </w:t>
      </w:r>
      <w:r w:rsidRPr="00FF503E">
        <w:t>Until a transition can be created, it should get </w:t>
      </w:r>
      <w:r w:rsidR="007F1B34">
        <w:t>via</w:t>
      </w:r>
      <w:r w:rsidRPr="00FF503E">
        <w:t xml:space="preserve"> the preliminary unfreezing process. </w:t>
      </w:r>
      <w:r w:rsidR="007F1B34" w:rsidRPr="007F1B34">
        <w:t>As some employees are naturally acts as a resistant to change, the goal at this stage is to create awareness as to if current method o</w:t>
      </w:r>
      <w:r w:rsidR="007F1B34">
        <w:t>r the actual extent of progress’</w:t>
      </w:r>
      <w:r w:rsidRPr="00FF503E">
        <w:t xml:space="preserve"> </w:t>
      </w:r>
      <w:r w:rsidRPr="00FF503E">
        <w:lastRenderedPageBreak/>
        <w:t>appropriateness, is in any form negatively affecting the company.</w:t>
      </w:r>
      <w:r w:rsidR="00FF503E">
        <w:t xml:space="preserve"> </w:t>
      </w:r>
      <w:r w:rsidR="00FF503E" w:rsidRPr="00FF503E">
        <w:t>The thought is that however we learn about transition, the farther we believe it is important and immediate, the farther driven we become to consider transition</w:t>
      </w:r>
      <w:r w:rsidR="008B3E54">
        <w:t xml:space="preserve"> (</w:t>
      </w:r>
      <w:r w:rsidR="008B3E54" w:rsidRPr="008B3E54">
        <w:t>Kumar</w:t>
      </w:r>
      <w:r w:rsidR="008B3E54">
        <w:t xml:space="preserve"> et al., 2019)</w:t>
      </w:r>
      <w:r w:rsidR="00FF503E" w:rsidRPr="00FF503E">
        <w:t>.</w:t>
      </w:r>
      <w:r w:rsidR="00FF503E">
        <w:t xml:space="preserve"> </w:t>
      </w:r>
    </w:p>
    <w:p w14:paraId="5164E61F" w14:textId="77777777" w:rsidR="00254AD4" w:rsidRPr="00FF503E" w:rsidRDefault="00254AD4" w:rsidP="00FF503E">
      <w:pPr>
        <w:pStyle w:val="ListParagraph"/>
        <w:numPr>
          <w:ilvl w:val="0"/>
          <w:numId w:val="1"/>
        </w:numPr>
        <w:rPr>
          <w:b/>
        </w:rPr>
      </w:pPr>
      <w:r w:rsidRPr="00254AD4">
        <w:rPr>
          <w:b/>
        </w:rPr>
        <w:t>Changing-</w:t>
      </w:r>
      <w:r w:rsidR="00FF503E">
        <w:rPr>
          <w:b/>
        </w:rPr>
        <w:t xml:space="preserve"> </w:t>
      </w:r>
      <w:r w:rsidR="00FF503E" w:rsidRPr="00FF503E">
        <w:t xml:space="preserve">This next step is also known as 'transitioning' or 'moving' and is identified by the transition being implemented. That's when the </w:t>
      </w:r>
      <w:r w:rsidR="007F1B34">
        <w:t>transformation</w:t>
      </w:r>
      <w:r w:rsidR="00FF503E" w:rsidRPr="00FF503E">
        <w:t xml:space="preserve"> is </w:t>
      </w:r>
      <w:r w:rsidR="007F1B34">
        <w:t xml:space="preserve">really and actually </w:t>
      </w:r>
      <w:r w:rsidR="00FF503E" w:rsidRPr="00FF503E">
        <w:t>true. As a consequence, that is also the moment when most employees are suffering with the undeniable truth. That is a time characterized by doubt and terror, rendering it the toughest move to conquer</w:t>
      </w:r>
      <w:r w:rsidR="008B3E54">
        <w:t xml:space="preserve"> (</w:t>
      </w:r>
      <w:proofErr w:type="spellStart"/>
      <w:r w:rsidR="008B3E54" w:rsidRPr="008B3E54">
        <w:t>Bakaria</w:t>
      </w:r>
      <w:proofErr w:type="spellEnd"/>
      <w:r w:rsidR="008B3E54">
        <w:t xml:space="preserve"> et al., 2017)</w:t>
      </w:r>
      <w:r w:rsidR="00FF503E" w:rsidRPr="00FF503E">
        <w:t>.</w:t>
      </w:r>
    </w:p>
    <w:p w14:paraId="26DD11E6" w14:textId="77777777" w:rsidR="00254AD4" w:rsidRDefault="00AD4769" w:rsidP="00AD4769">
      <w:pPr>
        <w:pStyle w:val="ListParagraph"/>
        <w:numPr>
          <w:ilvl w:val="0"/>
          <w:numId w:val="1"/>
        </w:numPr>
      </w:pPr>
      <w:r>
        <w:rPr>
          <w:b/>
        </w:rPr>
        <w:t>Ref</w:t>
      </w:r>
      <w:r w:rsidR="00254AD4" w:rsidRPr="00254AD4">
        <w:rPr>
          <w:b/>
        </w:rPr>
        <w:t>reezing-</w:t>
      </w:r>
      <w:r>
        <w:rPr>
          <w:b/>
        </w:rPr>
        <w:t xml:space="preserve"> </w:t>
      </w:r>
      <w:r w:rsidRPr="00AD4769">
        <w:t>Lewin named the final stage of his paradigm transition freezing, although others referred to that as refreezing to signify the process of reforming, sustaini</w:t>
      </w:r>
      <w:r>
        <w:t xml:space="preserve">ng and cementing the new </w:t>
      </w:r>
      <w:r w:rsidRPr="00AD4769">
        <w:t xml:space="preserve">standard after the transition. Transitions made to </w:t>
      </w:r>
      <w:r>
        <w:t xml:space="preserve">the entity </w:t>
      </w:r>
      <w:r w:rsidRPr="00AD4769">
        <w:t xml:space="preserve">processes, objectives, framework, product lines </w:t>
      </w:r>
      <w:r>
        <w:t xml:space="preserve">&amp; services </w:t>
      </w:r>
      <w:r w:rsidRPr="00AD4769">
        <w:t xml:space="preserve">or </w:t>
      </w:r>
      <w:r>
        <w:t>employees</w:t>
      </w:r>
      <w:r w:rsidRPr="00AD4769">
        <w:t xml:space="preserve"> are acknowledged and refreshed as a new baseline or established order.</w:t>
      </w:r>
      <w:r>
        <w:t xml:space="preserve"> </w:t>
      </w:r>
      <w:r w:rsidRPr="00AD4769">
        <w:t>Lewin considered this phase to be highly essential to guarantee that employees don't return to their traditional way</w:t>
      </w:r>
      <w:r w:rsidR="008B3E54">
        <w:t xml:space="preserve"> (</w:t>
      </w:r>
      <w:r w:rsidR="008B3E54" w:rsidRPr="008B3E54">
        <w:t>Kumar</w:t>
      </w:r>
      <w:r w:rsidR="008B3E54">
        <w:t xml:space="preserve"> et al., 2019)</w:t>
      </w:r>
      <w:r w:rsidRPr="00AD4769">
        <w:t>.</w:t>
      </w:r>
    </w:p>
    <w:p w14:paraId="0A0467D8" w14:textId="77777777" w:rsidR="00AF63D6" w:rsidRPr="00AD4769" w:rsidRDefault="006E390B" w:rsidP="00AF63D6">
      <w:r>
        <w:t>TOYOTA can firstly identify whether there is such process or any other aspect that is negatively affecting it, then it should bring the transition in that process in such a way that it is reflected among the employees as a change or transition and then set that change or transition as the new norm or standard for itself and its employees also in the workplace of the organization. In this way, it can implement the change process in the TOYOTA organization</w:t>
      </w:r>
      <w:r w:rsidR="008B3E54">
        <w:t xml:space="preserve"> (</w:t>
      </w:r>
      <w:proofErr w:type="spellStart"/>
      <w:r w:rsidR="008B3E54" w:rsidRPr="008B3E54">
        <w:t>Bakaria</w:t>
      </w:r>
      <w:proofErr w:type="spellEnd"/>
      <w:r w:rsidR="008B3E54">
        <w:t xml:space="preserve"> et al., 2017)</w:t>
      </w:r>
      <w:r>
        <w:t xml:space="preserve">. </w:t>
      </w:r>
    </w:p>
    <w:p w14:paraId="6610814A" w14:textId="77777777" w:rsidR="00A404A5" w:rsidRDefault="00A404A5" w:rsidP="0080707F">
      <w:pPr>
        <w:pStyle w:val="Heading1"/>
      </w:pPr>
      <w:bookmarkStart w:id="25" w:name="_Toc46249181"/>
      <w:r>
        <w:t>MANAGEMENT OF TRANSFORMATION PROCESS, IMPLEMENTING</w:t>
      </w:r>
      <w:bookmarkEnd w:id="25"/>
      <w:r>
        <w:t xml:space="preserve"> </w:t>
      </w:r>
    </w:p>
    <w:p w14:paraId="223CDA16" w14:textId="77777777" w:rsidR="0024626A" w:rsidRDefault="006E390B" w:rsidP="006E390B">
      <w:r w:rsidRPr="006E390B">
        <w:t>In the aggregate, most companies should adopt one of the three transition strategies. The style of strategy is linked to the culture and form of the association.</w:t>
      </w:r>
      <w:r w:rsidR="0024626A">
        <w:t xml:space="preserve"> Here the strategy adopted in the context of TOYOTA is </w:t>
      </w:r>
      <w:r w:rsidR="0024626A" w:rsidRPr="0024626A">
        <w:rPr>
          <w:b/>
        </w:rPr>
        <w:t>Data-Driven Strategy</w:t>
      </w:r>
      <w:r w:rsidR="008B3E54">
        <w:rPr>
          <w:b/>
        </w:rPr>
        <w:t xml:space="preserve"> </w:t>
      </w:r>
      <w:r w:rsidR="008B3E54">
        <w:t>(</w:t>
      </w:r>
      <w:proofErr w:type="spellStart"/>
      <w:r w:rsidR="008B3E54">
        <w:t>Uhl</w:t>
      </w:r>
      <w:proofErr w:type="spellEnd"/>
      <w:r w:rsidR="008B3E54" w:rsidRPr="008B3E54">
        <w:t xml:space="preserve"> and </w:t>
      </w:r>
      <w:proofErr w:type="spellStart"/>
      <w:r w:rsidR="008B3E54" w:rsidRPr="008B3E54">
        <w:t>Gollenia</w:t>
      </w:r>
      <w:proofErr w:type="spellEnd"/>
      <w:r w:rsidR="008B3E54" w:rsidRPr="008B3E54">
        <w:t>, 2016</w:t>
      </w:r>
      <w:r w:rsidR="008B3E54">
        <w:t>)</w:t>
      </w:r>
      <w:r w:rsidR="0024626A" w:rsidRPr="008B3E54">
        <w:t>.</w:t>
      </w:r>
      <w:r w:rsidR="0024626A">
        <w:t xml:space="preserve"> </w:t>
      </w:r>
    </w:p>
    <w:p w14:paraId="13874E8B" w14:textId="77777777" w:rsidR="006E390B" w:rsidRPr="006E390B" w:rsidRDefault="0024626A" w:rsidP="006E390B">
      <w:r w:rsidRPr="0024626A">
        <w:t xml:space="preserve">Data-driven </w:t>
      </w:r>
      <w:r>
        <w:t>transition</w:t>
      </w:r>
      <w:r w:rsidRPr="0024626A">
        <w:t xml:space="preserve"> approaches prioritize logic as a strategy to lead to the improvement in the social structure. Specialists, whether explicit or implicit to the provider, are hired to evaluate the program in order to render it more effective.</w:t>
      </w:r>
      <w:r>
        <w:t xml:space="preserve"> </w:t>
      </w:r>
      <w:r w:rsidRPr="0024626A">
        <w:t>The feasibility of the data-driven transition plan of the supporter</w:t>
      </w:r>
      <w:r>
        <w:t>s (whether employees or other employers)</w:t>
      </w:r>
      <w:r w:rsidRPr="0024626A">
        <w:t xml:space="preserve"> </w:t>
      </w:r>
      <w:r>
        <w:t>at TOYOTA</w:t>
      </w:r>
      <w:r w:rsidRPr="0024626A">
        <w:t xml:space="preserve"> would rely on (a) a well-researched study that the transition is feasible</w:t>
      </w:r>
      <w:r>
        <w:t xml:space="preserve"> for the organization</w:t>
      </w:r>
      <w:r w:rsidRPr="0024626A">
        <w:t>; (b) a proof that demonstrates how the transition has been efficient in comparable situations</w:t>
      </w:r>
      <w:r>
        <w:t xml:space="preserve"> taking place in the company</w:t>
      </w:r>
      <w:r w:rsidRPr="0024626A">
        <w:t>;</w:t>
      </w:r>
      <w:r>
        <w:t xml:space="preserve"> </w:t>
      </w:r>
      <w:r w:rsidRPr="0024626A">
        <w:t xml:space="preserve">(c) a </w:t>
      </w:r>
      <w:r w:rsidRPr="0024626A">
        <w:lastRenderedPageBreak/>
        <w:t>precise understanding of the outcomes of the transition. Employees at TOYOTA can follow the transition until they grasp the effects of the change and the logic behind this</w:t>
      </w:r>
      <w:r w:rsidR="008B3E54">
        <w:t xml:space="preserve"> (</w:t>
      </w:r>
      <w:proofErr w:type="spellStart"/>
      <w:r w:rsidR="008B3E54">
        <w:t>Uhl</w:t>
      </w:r>
      <w:proofErr w:type="spellEnd"/>
      <w:r w:rsidR="008B3E54" w:rsidRPr="008B3E54">
        <w:t xml:space="preserve"> and </w:t>
      </w:r>
      <w:proofErr w:type="spellStart"/>
      <w:r w:rsidR="008B3E54" w:rsidRPr="008B3E54">
        <w:t>Gollenia</w:t>
      </w:r>
      <w:proofErr w:type="spellEnd"/>
      <w:r w:rsidR="008B3E54" w:rsidRPr="008B3E54">
        <w:t>, 2016</w:t>
      </w:r>
      <w:r w:rsidR="008B3E54">
        <w:t>)</w:t>
      </w:r>
      <w:r w:rsidRPr="0024626A">
        <w:t>.</w:t>
      </w:r>
    </w:p>
    <w:p w14:paraId="48DCE816" w14:textId="77777777" w:rsidR="00A404A5" w:rsidRDefault="00A404A5" w:rsidP="0080707F">
      <w:pPr>
        <w:pStyle w:val="Heading1"/>
      </w:pPr>
      <w:bookmarkStart w:id="26" w:name="_Toc46249182"/>
      <w:r>
        <w:t>RELEVANT MODELS FOR REFLECTING ON PROJECT MANAGER SKILLS</w:t>
      </w:r>
      <w:bookmarkEnd w:id="26"/>
      <w:r>
        <w:t xml:space="preserve"> </w:t>
      </w:r>
    </w:p>
    <w:p w14:paraId="5DC079AB" w14:textId="77777777" w:rsidR="00AA7DDE" w:rsidRPr="00FF2C50" w:rsidRDefault="00FF2C50">
      <w:r w:rsidRPr="00FF2C50">
        <w:t xml:space="preserve">Within a </w:t>
      </w:r>
      <w:r w:rsidR="00AA7DDE">
        <w:t>transforming</w:t>
      </w:r>
      <w:r w:rsidRPr="00FF2C50">
        <w:t xml:space="preserve"> market</w:t>
      </w:r>
      <w:r w:rsidR="00AA7DDE">
        <w:t>place</w:t>
      </w:r>
      <w:r w:rsidRPr="00FF2C50">
        <w:t xml:space="preserve"> climate, asking for the</w:t>
      </w:r>
      <w:r w:rsidR="00732AF3">
        <w:t xml:space="preserve"> TOYOTA</w:t>
      </w:r>
      <w:r w:rsidRPr="00FF2C50">
        <w:t xml:space="preserve"> administration of projects which are also transforming, successful project administration needs a diverse combination of talent and competenc</w:t>
      </w:r>
      <w:r w:rsidR="00CE680D">
        <w:t>i</w:t>
      </w:r>
      <w:r w:rsidRPr="00FF2C50">
        <w:t>es. The performance of the project administrator is important for the progress of the project, and therefore relies on the staff involved with the project. Project administrator is a very important factor for projects to be efficient.</w:t>
      </w:r>
      <w:r w:rsidR="00AA7DDE">
        <w:t xml:space="preserve"> In other words or in short, a project administrator or manager has many different roles that they play while managing a project and to complete it successfully. These roles are provided by the below model, i.e. the below model will reflect the main skills of project manager in </w:t>
      </w:r>
      <w:r w:rsidR="00732AF3">
        <w:t>TOYOTA</w:t>
      </w:r>
      <w:r w:rsidR="00AA7DDE">
        <w:t xml:space="preserve"> organization</w:t>
      </w:r>
      <w:r w:rsidR="008B3E54">
        <w:t xml:space="preserve"> (</w:t>
      </w:r>
      <w:r w:rsidR="008B3E54" w:rsidRPr="008B3E54">
        <w:t>Silvius, 2016</w:t>
      </w:r>
      <w:r w:rsidR="008B3E54">
        <w:t>)</w:t>
      </w:r>
      <w:r w:rsidR="00AA7DDE">
        <w:t xml:space="preserve">. </w:t>
      </w:r>
    </w:p>
    <w:p w14:paraId="3C08819E" w14:textId="77777777" w:rsidR="00A404A5" w:rsidRDefault="00A404A5" w:rsidP="0080707F">
      <w:pPr>
        <w:pStyle w:val="Heading1"/>
      </w:pPr>
      <w:bookmarkStart w:id="27" w:name="_Toc46249183"/>
      <w:r>
        <w:t>BELBIN’S TEAM MODEL – REFLECTING ON PROJECT MANAGER SKILLS</w:t>
      </w:r>
      <w:bookmarkEnd w:id="27"/>
    </w:p>
    <w:p w14:paraId="2D6164D7" w14:textId="77777777" w:rsidR="00AA7DDE" w:rsidRDefault="00AA7DDE">
      <w:r w:rsidRPr="00AA7DDE">
        <w:t xml:space="preserve">The Belbin model indicates that there have been nine positions </w:t>
      </w:r>
      <w:r>
        <w:t xml:space="preserve">which are </w:t>
      </w:r>
      <w:r w:rsidRPr="00AA7DDE">
        <w:t>to be performed in each project</w:t>
      </w:r>
      <w:r>
        <w:t xml:space="preserve"> by its administrator</w:t>
      </w:r>
      <w:r w:rsidRPr="00AA7DDE">
        <w:t>. Belbin discusses the parts of the group as "the willingness to start behaving, make a contribution and interact with one another in a specified way."  There are 3 action-oriented positions- Shaper, Implementer and Completer Finisher; 3 individual-oriented positions- Coordinator, Teamworker and Resource Investigator and 3 thinking-oriented positions- Plant, Monitor Evaluator and Specialist. These 9 positions for the group are described in</w:t>
      </w:r>
      <w:r w:rsidR="00FF6D54">
        <w:t xml:space="preserve"> the</w:t>
      </w:r>
      <w:r w:rsidRPr="00AA7DDE">
        <w:t xml:space="preserve"> table</w:t>
      </w:r>
      <w:r w:rsidR="00FF6D54">
        <w:t xml:space="preserve"> provided</w:t>
      </w:r>
      <w:r w:rsidRPr="00AA7DDE">
        <w:t xml:space="preserve"> below</w:t>
      </w:r>
      <w:r w:rsidR="00CE680D">
        <w:t xml:space="preserve"> for </w:t>
      </w:r>
      <w:r w:rsidR="00732AF3">
        <w:t>TOYOTA</w:t>
      </w:r>
      <w:r w:rsidR="008B3E54">
        <w:t xml:space="preserve"> (Betta</w:t>
      </w:r>
      <w:r w:rsidR="008B3E54" w:rsidRPr="008B3E54">
        <w:t xml:space="preserve"> and </w:t>
      </w:r>
      <w:proofErr w:type="spellStart"/>
      <w:r w:rsidR="008B3E54" w:rsidRPr="008B3E54">
        <w:t>Iwko</w:t>
      </w:r>
      <w:proofErr w:type="spellEnd"/>
      <w:r w:rsidR="008B3E54" w:rsidRPr="008B3E54">
        <w:t>, 2019</w:t>
      </w:r>
      <w:r w:rsidR="008B3E54">
        <w:t>)</w:t>
      </w:r>
      <w:r w:rsidRPr="00AA7DDE">
        <w:t>.</w:t>
      </w:r>
    </w:p>
    <w:p w14:paraId="0C6648CD" w14:textId="77777777" w:rsidR="00FF6D54" w:rsidRDefault="00FF6D54">
      <w:r>
        <w:rPr>
          <w:noProof/>
          <w:lang w:val="en-GB" w:eastAsia="en-GB"/>
        </w:rPr>
        <w:lastRenderedPageBreak/>
        <w:drawing>
          <wp:inline distT="0" distB="0" distL="0" distR="0" wp14:anchorId="34BF823F" wp14:editId="31F475BE">
            <wp:extent cx="5943600" cy="46291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elbin.gif"/>
                    <pic:cNvPicPr/>
                  </pic:nvPicPr>
                  <pic:blipFill>
                    <a:blip r:embed="rId6">
                      <a:extLst>
                        <a:ext uri="{28A0092B-C50C-407E-A947-70E740481C1C}">
                          <a14:useLocalDpi xmlns:a14="http://schemas.microsoft.com/office/drawing/2010/main" val="0"/>
                        </a:ext>
                      </a:extLst>
                    </a:blip>
                    <a:stretch>
                      <a:fillRect/>
                    </a:stretch>
                  </pic:blipFill>
                  <pic:spPr>
                    <a:xfrm>
                      <a:off x="0" y="0"/>
                      <a:ext cx="5943600" cy="4629150"/>
                    </a:xfrm>
                    <a:prstGeom prst="rect">
                      <a:avLst/>
                    </a:prstGeom>
                  </pic:spPr>
                </pic:pic>
              </a:graphicData>
            </a:graphic>
          </wp:inline>
        </w:drawing>
      </w:r>
    </w:p>
    <w:p w14:paraId="4B0398E5" w14:textId="77777777" w:rsidR="00CE680D" w:rsidRDefault="00CE680D" w:rsidP="00CE680D">
      <w:pPr>
        <w:spacing w:line="240" w:lineRule="auto"/>
        <w:jc w:val="center"/>
      </w:pPr>
      <w:r>
        <w:t xml:space="preserve">Figure: Belbin’s </w:t>
      </w:r>
      <w:r w:rsidR="008856BB">
        <w:t xml:space="preserve">Team </w:t>
      </w:r>
      <w:r>
        <w:t>Model Reflecting Project Manager Skills</w:t>
      </w:r>
    </w:p>
    <w:p w14:paraId="640D5A69" w14:textId="77777777" w:rsidR="00CE680D" w:rsidRDefault="00CE680D" w:rsidP="00CE680D">
      <w:pPr>
        <w:jc w:val="center"/>
      </w:pPr>
      <w:r>
        <w:t xml:space="preserve">Source: </w:t>
      </w:r>
      <w:proofErr w:type="spellStart"/>
      <w:r w:rsidR="008B3E54" w:rsidRPr="008B3E54">
        <w:t>Paulamäki</w:t>
      </w:r>
      <w:proofErr w:type="spellEnd"/>
      <w:r w:rsidR="008B3E54" w:rsidRPr="008B3E54">
        <w:t>, 2018</w:t>
      </w:r>
      <w:r>
        <w:t xml:space="preserve"> </w:t>
      </w:r>
    </w:p>
    <w:p w14:paraId="6F526A73" w14:textId="77777777" w:rsidR="00D22953" w:rsidRPr="00D22953" w:rsidRDefault="00D22953" w:rsidP="00D22953">
      <w:r w:rsidRPr="00D22953">
        <w:t>These team positions define a style of action that characterizes the actions of a manager that he takes up accordingly to promote the success of a team. Applying this model in TOYOTA allows an employee or the entire team to gain from individual-knowledge and to change their actions as per the desires of the outside circumstances of TOYOTA. Preferably, the perfect team ought to have a good mix of any and all 9 team positions</w:t>
      </w:r>
      <w:r>
        <w:t xml:space="preserve"> and no role either is omitted from within the team</w:t>
      </w:r>
      <w:r w:rsidRPr="00D22953">
        <w:t>.</w:t>
      </w:r>
      <w:r>
        <w:t xml:space="preserve"> </w:t>
      </w:r>
      <w:r w:rsidR="006130A4" w:rsidRPr="006130A4">
        <w:t>Team positions continue to grow and evolve, which can shift with practice and knowledge. When a position is missing from the group, it is always replaced by another who has not accepted the function as influential. The manager would also discuss their work responsibilities in order to improve communication and fulfill shared goals</w:t>
      </w:r>
      <w:r w:rsidR="008B3E54">
        <w:t xml:space="preserve"> (</w:t>
      </w:r>
      <w:r w:rsidR="008B3E54" w:rsidRPr="008B3E54">
        <w:t>Kolesnikov</w:t>
      </w:r>
      <w:r w:rsidR="008B3E54">
        <w:t xml:space="preserve"> et al., 2019)</w:t>
      </w:r>
      <w:r w:rsidR="006130A4" w:rsidRPr="006130A4">
        <w:t>.</w:t>
      </w:r>
      <w:r>
        <w:t xml:space="preserve"> </w:t>
      </w:r>
    </w:p>
    <w:p w14:paraId="47CAA4BB" w14:textId="77777777" w:rsidR="0024626A" w:rsidRDefault="0024626A">
      <w:pPr>
        <w:spacing w:line="259" w:lineRule="auto"/>
        <w:jc w:val="left"/>
        <w:rPr>
          <w:b/>
        </w:rPr>
      </w:pPr>
      <w:r>
        <w:rPr>
          <w:b/>
        </w:rPr>
        <w:br w:type="page"/>
      </w:r>
    </w:p>
    <w:p w14:paraId="441E6397" w14:textId="77777777" w:rsidR="00A404A5" w:rsidRDefault="00A404A5" w:rsidP="0080707F">
      <w:pPr>
        <w:pStyle w:val="Heading1"/>
      </w:pPr>
      <w:bookmarkStart w:id="28" w:name="_Toc46249184"/>
      <w:r>
        <w:lastRenderedPageBreak/>
        <w:t>PERS</w:t>
      </w:r>
      <w:r w:rsidR="00732AF3">
        <w:t>O</w:t>
      </w:r>
      <w:r>
        <w:t>NAL DEVELOPMENT PLAN (P</w:t>
      </w:r>
      <w:r w:rsidR="003919D0">
        <w:t>DP</w:t>
      </w:r>
      <w:r>
        <w:t>)</w:t>
      </w:r>
      <w:bookmarkEnd w:id="28"/>
    </w:p>
    <w:p w14:paraId="5CDF6089" w14:textId="77777777" w:rsidR="0052480E" w:rsidRDefault="00003C40">
      <w:r>
        <w:t>The managers in an organization are vested many different types of skills which all are considered of high importance to be effective, productive, efficient and successful and sustain for a long period as well as to grow up much higher in the further course. They play very important and different roles while being an individual or as a manager or head or an administrator or a supervisor for many different activities, process taking place, functions to be performed, projects taken up by the organization, etc. because these cannot be performed in isolation and always requires to be supervised so that they can be performed and lead to effectiveness a</w:t>
      </w:r>
      <w:r w:rsidR="00BF1DFE">
        <w:t>n</w:t>
      </w:r>
      <w:r>
        <w:t>d success</w:t>
      </w:r>
      <w:r w:rsidR="0052480E">
        <w:t>.</w:t>
      </w:r>
      <w:r>
        <w:t xml:space="preserve"> For, this there is a need to establish the control on these so that the gaps or deviations, if any, arising in any of these or the structure </w:t>
      </w:r>
      <w:r w:rsidR="00BF1DFE">
        <w:t xml:space="preserve">or even in the managers also </w:t>
      </w:r>
      <w:r>
        <w:t>of the organization</w:t>
      </w:r>
      <w:r w:rsidR="00BF1DFE">
        <w:t>,</w:t>
      </w:r>
      <w:r>
        <w:t xml:space="preserve"> can be easily identified</w:t>
      </w:r>
      <w:r w:rsidR="00BF1DFE">
        <w:t xml:space="preserve"> and overcome and even the managers has to be very efficient in this regard to perform all the functions. But when talked about the managers and their skills mentioned above, there are still various skills that are required to be improved</w:t>
      </w:r>
      <w:r w:rsidR="0052480E">
        <w:t xml:space="preserve"> (</w:t>
      </w:r>
      <w:proofErr w:type="spellStart"/>
      <w:r w:rsidR="0052480E" w:rsidRPr="0052480E">
        <w:t>Dahmarde</w:t>
      </w:r>
      <w:proofErr w:type="spellEnd"/>
      <w:r w:rsidR="0052480E">
        <w:t xml:space="preserve"> et al., 2018)</w:t>
      </w:r>
      <w:r w:rsidR="00BF1DFE">
        <w:t xml:space="preserve">. </w:t>
      </w:r>
    </w:p>
    <w:p w14:paraId="008748F5" w14:textId="77777777" w:rsidR="00A86987" w:rsidRPr="0052480E" w:rsidRDefault="00BF1DFE" w:rsidP="00A86987">
      <w:r>
        <w:t xml:space="preserve">These skills are like communication skills, decision-making skills, risk taking skills, leadership skills, supervising skills, direction-providing skills, </w:t>
      </w:r>
      <w:r w:rsidR="00A86987">
        <w:t>and many more such skills and these are also important for a manger to be vested with and should be effective also for th</w:t>
      </w:r>
      <w:r w:rsidR="00A86987" w:rsidRPr="00A86987">
        <w:t>e managers to be successful.</w:t>
      </w:r>
      <w:r w:rsidR="0052480E">
        <w:t xml:space="preserve"> </w:t>
      </w:r>
      <w:r w:rsidR="00A86987" w:rsidRPr="00A86987">
        <w:t xml:space="preserve">For this, </w:t>
      </w:r>
      <w:r w:rsidR="00A86987">
        <w:t>a personal development plan has been prepared in the TOYOTA organization for its managers and is provided below. Although the latter may sound a little concise, the calendar hasn't had to look like a personal improvement lecture. There can be models created for the personal improvement plan simple and convenient. The accompanying models can be adapted to specific needs, to function or to administrators employed on a wider scale</w:t>
      </w:r>
      <w:r w:rsidR="0052480E">
        <w:t xml:space="preserve"> (</w:t>
      </w:r>
      <w:proofErr w:type="spellStart"/>
      <w:r w:rsidR="0052480E">
        <w:t>Shaheen</w:t>
      </w:r>
      <w:proofErr w:type="spellEnd"/>
      <w:r w:rsidR="0052480E">
        <w:t xml:space="preserve"> and Hameed, </w:t>
      </w:r>
      <w:r w:rsidR="0052480E" w:rsidRPr="0052480E">
        <w:t>2020</w:t>
      </w:r>
      <w:r w:rsidR="0052480E">
        <w:t>)</w:t>
      </w:r>
      <w:r w:rsidR="00A86987">
        <w:t>. These may also be tailored to accommodate petite and long-lasting initiatives:</w:t>
      </w:r>
      <w:r w:rsidR="00A86987">
        <w:rPr>
          <w:b/>
        </w:rPr>
        <w:t xml:space="preserve"> </w:t>
      </w:r>
    </w:p>
    <w:tbl>
      <w:tblPr>
        <w:tblStyle w:val="TableGrid"/>
        <w:tblW w:w="0" w:type="auto"/>
        <w:tblLook w:val="04A0" w:firstRow="1" w:lastRow="0" w:firstColumn="1" w:lastColumn="0" w:noHBand="0" w:noVBand="1"/>
      </w:tblPr>
      <w:tblGrid>
        <w:gridCol w:w="840"/>
        <w:gridCol w:w="2132"/>
        <w:gridCol w:w="1123"/>
        <w:gridCol w:w="1709"/>
        <w:gridCol w:w="1751"/>
        <w:gridCol w:w="1795"/>
      </w:tblGrid>
      <w:tr w:rsidR="00A86987" w14:paraId="1E689D21" w14:textId="77777777" w:rsidTr="00306658">
        <w:tc>
          <w:tcPr>
            <w:tcW w:w="840" w:type="dxa"/>
          </w:tcPr>
          <w:p w14:paraId="610682AB" w14:textId="77777777" w:rsidR="00A86987" w:rsidRDefault="00A86987" w:rsidP="00A86987">
            <w:pPr>
              <w:jc w:val="center"/>
              <w:rPr>
                <w:b/>
              </w:rPr>
            </w:pPr>
            <w:r>
              <w:rPr>
                <w:b/>
              </w:rPr>
              <w:t>S. No.</w:t>
            </w:r>
          </w:p>
        </w:tc>
        <w:tc>
          <w:tcPr>
            <w:tcW w:w="2132" w:type="dxa"/>
          </w:tcPr>
          <w:p w14:paraId="51CFC5A5" w14:textId="77777777" w:rsidR="00A86987" w:rsidRDefault="00A86987" w:rsidP="00A86987">
            <w:pPr>
              <w:jc w:val="center"/>
              <w:rPr>
                <w:b/>
              </w:rPr>
            </w:pPr>
            <w:r>
              <w:rPr>
                <w:b/>
              </w:rPr>
              <w:t>Goal</w:t>
            </w:r>
          </w:p>
        </w:tc>
        <w:tc>
          <w:tcPr>
            <w:tcW w:w="1123" w:type="dxa"/>
          </w:tcPr>
          <w:p w14:paraId="2ADE22FC" w14:textId="77777777" w:rsidR="00A86987" w:rsidRDefault="00A86987" w:rsidP="00A86987">
            <w:pPr>
              <w:jc w:val="center"/>
              <w:rPr>
                <w:b/>
              </w:rPr>
            </w:pPr>
            <w:r>
              <w:rPr>
                <w:b/>
              </w:rPr>
              <w:t>Deadline</w:t>
            </w:r>
          </w:p>
        </w:tc>
        <w:tc>
          <w:tcPr>
            <w:tcW w:w="1709" w:type="dxa"/>
          </w:tcPr>
          <w:p w14:paraId="26F0E16F" w14:textId="77777777" w:rsidR="00A86987" w:rsidRDefault="00A86987" w:rsidP="00A86987">
            <w:pPr>
              <w:jc w:val="center"/>
              <w:rPr>
                <w:b/>
              </w:rPr>
            </w:pPr>
            <w:r>
              <w:rPr>
                <w:b/>
              </w:rPr>
              <w:t>Actions</w:t>
            </w:r>
          </w:p>
        </w:tc>
        <w:tc>
          <w:tcPr>
            <w:tcW w:w="1751" w:type="dxa"/>
          </w:tcPr>
          <w:p w14:paraId="02052889" w14:textId="77777777" w:rsidR="00A86987" w:rsidRDefault="00A86987" w:rsidP="00A86987">
            <w:pPr>
              <w:jc w:val="center"/>
              <w:rPr>
                <w:b/>
              </w:rPr>
            </w:pPr>
            <w:r>
              <w:rPr>
                <w:b/>
              </w:rPr>
              <w:t>Skills Needed</w:t>
            </w:r>
          </w:p>
        </w:tc>
        <w:tc>
          <w:tcPr>
            <w:tcW w:w="1795" w:type="dxa"/>
          </w:tcPr>
          <w:p w14:paraId="1AF0AEA5" w14:textId="77777777" w:rsidR="00A86987" w:rsidRDefault="00A86987" w:rsidP="00A86987">
            <w:pPr>
              <w:jc w:val="center"/>
              <w:rPr>
                <w:b/>
              </w:rPr>
            </w:pPr>
            <w:r>
              <w:rPr>
                <w:b/>
              </w:rPr>
              <w:t>Progress</w:t>
            </w:r>
          </w:p>
        </w:tc>
      </w:tr>
      <w:tr w:rsidR="00A86987" w14:paraId="74315A72" w14:textId="77777777" w:rsidTr="00306658">
        <w:tc>
          <w:tcPr>
            <w:tcW w:w="840" w:type="dxa"/>
          </w:tcPr>
          <w:p w14:paraId="2E60B369" w14:textId="77777777" w:rsidR="00A86987" w:rsidRDefault="00EB0071" w:rsidP="00EB0071">
            <w:pPr>
              <w:jc w:val="center"/>
              <w:rPr>
                <w:b/>
              </w:rPr>
            </w:pPr>
            <w:r>
              <w:rPr>
                <w:b/>
              </w:rPr>
              <w:t>1.</w:t>
            </w:r>
          </w:p>
        </w:tc>
        <w:tc>
          <w:tcPr>
            <w:tcW w:w="2132" w:type="dxa"/>
          </w:tcPr>
          <w:p w14:paraId="4ECF945E" w14:textId="77777777" w:rsidR="00A86987" w:rsidRPr="00EB0071" w:rsidRDefault="00EB0071" w:rsidP="00EB0071">
            <w:r>
              <w:t>To improve communication skills</w:t>
            </w:r>
          </w:p>
        </w:tc>
        <w:tc>
          <w:tcPr>
            <w:tcW w:w="1123" w:type="dxa"/>
          </w:tcPr>
          <w:p w14:paraId="0C7BB018" w14:textId="77777777" w:rsidR="00A86987" w:rsidRPr="00EB0071" w:rsidRDefault="00306658" w:rsidP="00EB0071">
            <w:pPr>
              <w:jc w:val="center"/>
            </w:pPr>
            <w:r>
              <w:t>2</w:t>
            </w:r>
            <w:r w:rsidR="00EB0071">
              <w:t xml:space="preserve"> months  </w:t>
            </w:r>
          </w:p>
        </w:tc>
        <w:tc>
          <w:tcPr>
            <w:tcW w:w="1709" w:type="dxa"/>
          </w:tcPr>
          <w:p w14:paraId="001F4950" w14:textId="77777777" w:rsidR="00A86987" w:rsidRPr="00EB0071" w:rsidRDefault="00306658" w:rsidP="00306658">
            <w:r>
              <w:t>To attend communication programs, seminars and reading English books</w:t>
            </w:r>
          </w:p>
        </w:tc>
        <w:tc>
          <w:tcPr>
            <w:tcW w:w="1751" w:type="dxa"/>
          </w:tcPr>
          <w:p w14:paraId="4B4C2534" w14:textId="77777777" w:rsidR="00A86987" w:rsidRPr="00EB0071" w:rsidRDefault="00306658" w:rsidP="00A86987">
            <w:r>
              <w:t xml:space="preserve"> Listening and speaking skills</w:t>
            </w:r>
          </w:p>
        </w:tc>
        <w:tc>
          <w:tcPr>
            <w:tcW w:w="1795" w:type="dxa"/>
          </w:tcPr>
          <w:p w14:paraId="433C1D00" w14:textId="77777777" w:rsidR="00A86987" w:rsidRPr="00EB0071" w:rsidRDefault="00306658" w:rsidP="00A86987">
            <w:r>
              <w:t>This will help in communicating with the top-level as well as other related professionals</w:t>
            </w:r>
            <w:r w:rsidR="00F719CE">
              <w:t xml:space="preserve"> effectively</w:t>
            </w:r>
            <w:r>
              <w:t xml:space="preserve">. </w:t>
            </w:r>
          </w:p>
        </w:tc>
      </w:tr>
      <w:tr w:rsidR="00A86987" w14:paraId="33EE8078" w14:textId="77777777" w:rsidTr="00306658">
        <w:tc>
          <w:tcPr>
            <w:tcW w:w="840" w:type="dxa"/>
          </w:tcPr>
          <w:p w14:paraId="2467B244" w14:textId="77777777" w:rsidR="00A86987" w:rsidRDefault="00EB0071" w:rsidP="00EB0071">
            <w:pPr>
              <w:jc w:val="center"/>
              <w:rPr>
                <w:b/>
              </w:rPr>
            </w:pPr>
            <w:r>
              <w:rPr>
                <w:b/>
              </w:rPr>
              <w:lastRenderedPageBreak/>
              <w:t>2.</w:t>
            </w:r>
          </w:p>
        </w:tc>
        <w:tc>
          <w:tcPr>
            <w:tcW w:w="2132" w:type="dxa"/>
          </w:tcPr>
          <w:p w14:paraId="392E8F14" w14:textId="77777777" w:rsidR="00A86987" w:rsidRPr="00EB0071" w:rsidRDefault="00EB0071" w:rsidP="00EB0071">
            <w:r>
              <w:t>To enhance decision-making skills</w:t>
            </w:r>
          </w:p>
        </w:tc>
        <w:tc>
          <w:tcPr>
            <w:tcW w:w="1123" w:type="dxa"/>
          </w:tcPr>
          <w:p w14:paraId="4A33CAD5" w14:textId="77777777" w:rsidR="00A86987" w:rsidRPr="00EB0071" w:rsidRDefault="00EB0071" w:rsidP="00EB0071">
            <w:pPr>
              <w:jc w:val="center"/>
            </w:pPr>
            <w:r>
              <w:t xml:space="preserve">20 days </w:t>
            </w:r>
          </w:p>
        </w:tc>
        <w:tc>
          <w:tcPr>
            <w:tcW w:w="1709" w:type="dxa"/>
          </w:tcPr>
          <w:p w14:paraId="3FF91BAE" w14:textId="77777777" w:rsidR="00A86987" w:rsidRPr="00EB0071" w:rsidRDefault="00306658" w:rsidP="00A86987">
            <w:r>
              <w:t>To observe and notice the</w:t>
            </w:r>
            <w:r w:rsidR="00F719CE">
              <w:t xml:space="preserve"> way the</w:t>
            </w:r>
            <w:r>
              <w:t xml:space="preserve"> other employers at upper-level while they make decisions</w:t>
            </w:r>
          </w:p>
        </w:tc>
        <w:tc>
          <w:tcPr>
            <w:tcW w:w="1751" w:type="dxa"/>
          </w:tcPr>
          <w:p w14:paraId="52A7B4EE" w14:textId="77777777" w:rsidR="00A86987" w:rsidRPr="00EB0071" w:rsidRDefault="00F719CE" w:rsidP="00A86987">
            <w:r>
              <w:t xml:space="preserve">Observing and grasping skills </w:t>
            </w:r>
          </w:p>
        </w:tc>
        <w:tc>
          <w:tcPr>
            <w:tcW w:w="1795" w:type="dxa"/>
          </w:tcPr>
          <w:p w14:paraId="06D4FCAF" w14:textId="77777777" w:rsidR="00A86987" w:rsidRPr="00EB0071" w:rsidRDefault="00F719CE" w:rsidP="00A86987">
            <w:r>
              <w:t xml:space="preserve">This will help in taking much better decisions and the right decisions to enhance the productivity. </w:t>
            </w:r>
          </w:p>
        </w:tc>
      </w:tr>
      <w:tr w:rsidR="00A86987" w14:paraId="566AFDDC" w14:textId="77777777" w:rsidTr="00306658">
        <w:tc>
          <w:tcPr>
            <w:tcW w:w="840" w:type="dxa"/>
          </w:tcPr>
          <w:p w14:paraId="5FC34C97" w14:textId="77777777" w:rsidR="00A86987" w:rsidRDefault="00EB0071" w:rsidP="00EB0071">
            <w:pPr>
              <w:jc w:val="center"/>
              <w:rPr>
                <w:b/>
              </w:rPr>
            </w:pPr>
            <w:r>
              <w:rPr>
                <w:b/>
              </w:rPr>
              <w:t>3.</w:t>
            </w:r>
          </w:p>
        </w:tc>
        <w:tc>
          <w:tcPr>
            <w:tcW w:w="2132" w:type="dxa"/>
          </w:tcPr>
          <w:p w14:paraId="625E2441" w14:textId="77777777" w:rsidR="00A86987" w:rsidRPr="00EB0071" w:rsidRDefault="00EB0071" w:rsidP="00A86987">
            <w:r>
              <w:t>To increase risk-bearing capacity</w:t>
            </w:r>
          </w:p>
        </w:tc>
        <w:tc>
          <w:tcPr>
            <w:tcW w:w="1123" w:type="dxa"/>
          </w:tcPr>
          <w:p w14:paraId="50A1C4ED" w14:textId="77777777" w:rsidR="00A86987" w:rsidRPr="00EB0071" w:rsidRDefault="00EB0071" w:rsidP="00EB0071">
            <w:pPr>
              <w:jc w:val="center"/>
            </w:pPr>
            <w:r>
              <w:t xml:space="preserve">1 month </w:t>
            </w:r>
          </w:p>
        </w:tc>
        <w:tc>
          <w:tcPr>
            <w:tcW w:w="1709" w:type="dxa"/>
          </w:tcPr>
          <w:p w14:paraId="690CA6D7" w14:textId="77777777" w:rsidR="00A86987" w:rsidRPr="00EB0071" w:rsidRDefault="00F719CE" w:rsidP="00F719CE">
            <w:r>
              <w:t xml:space="preserve">To face the risk situations and identify the way to handle the situation or ask the seniors and take their help in this case </w:t>
            </w:r>
          </w:p>
        </w:tc>
        <w:tc>
          <w:tcPr>
            <w:tcW w:w="1751" w:type="dxa"/>
          </w:tcPr>
          <w:p w14:paraId="256971C8" w14:textId="77777777" w:rsidR="00A86987" w:rsidRPr="00EB0071" w:rsidRDefault="00F719CE" w:rsidP="00A86987">
            <w:r>
              <w:t>Bearing the situation and dealing effectively with the risks</w:t>
            </w:r>
          </w:p>
        </w:tc>
        <w:tc>
          <w:tcPr>
            <w:tcW w:w="1795" w:type="dxa"/>
          </w:tcPr>
          <w:p w14:paraId="593EB9CE" w14:textId="77777777" w:rsidR="00A86987" w:rsidRPr="00EB0071" w:rsidRDefault="00F719CE" w:rsidP="00A86987">
            <w:r>
              <w:t xml:space="preserve">This will help in enjoying the success more fruitfully and joy as there is no meaning of success without bearing the risk. </w:t>
            </w:r>
          </w:p>
        </w:tc>
      </w:tr>
      <w:tr w:rsidR="00EB0071" w14:paraId="50C7F710" w14:textId="77777777" w:rsidTr="00306658">
        <w:tc>
          <w:tcPr>
            <w:tcW w:w="840" w:type="dxa"/>
          </w:tcPr>
          <w:p w14:paraId="6199BB95" w14:textId="77777777" w:rsidR="00EB0071" w:rsidRDefault="00EB0071" w:rsidP="00EB0071">
            <w:pPr>
              <w:jc w:val="center"/>
              <w:rPr>
                <w:b/>
              </w:rPr>
            </w:pPr>
            <w:r>
              <w:rPr>
                <w:b/>
              </w:rPr>
              <w:t>4.</w:t>
            </w:r>
          </w:p>
        </w:tc>
        <w:tc>
          <w:tcPr>
            <w:tcW w:w="2132" w:type="dxa"/>
          </w:tcPr>
          <w:p w14:paraId="61BE3B16" w14:textId="77777777" w:rsidR="00EB0071" w:rsidRDefault="00EB0071" w:rsidP="00306658">
            <w:r>
              <w:t xml:space="preserve">To bring betterment in </w:t>
            </w:r>
            <w:r w:rsidR="00306658">
              <w:t>leadership</w:t>
            </w:r>
            <w:r>
              <w:t xml:space="preserve"> skills</w:t>
            </w:r>
          </w:p>
        </w:tc>
        <w:tc>
          <w:tcPr>
            <w:tcW w:w="1123" w:type="dxa"/>
          </w:tcPr>
          <w:p w14:paraId="59EDB3C6" w14:textId="77777777" w:rsidR="00EB0071" w:rsidRDefault="00306658" w:rsidP="00EB0071">
            <w:pPr>
              <w:jc w:val="center"/>
            </w:pPr>
            <w:r>
              <w:t>1.5 months</w:t>
            </w:r>
          </w:p>
        </w:tc>
        <w:tc>
          <w:tcPr>
            <w:tcW w:w="1709" w:type="dxa"/>
          </w:tcPr>
          <w:p w14:paraId="0F16ABA4" w14:textId="77777777" w:rsidR="00EB0071" w:rsidRPr="00EB0071" w:rsidRDefault="00F719CE" w:rsidP="00A86987">
            <w:r>
              <w:t xml:space="preserve">To learn how to convince or take the employee into confidence and guide and direct them efficiently on their path towards the goal achievement. </w:t>
            </w:r>
          </w:p>
        </w:tc>
        <w:tc>
          <w:tcPr>
            <w:tcW w:w="1751" w:type="dxa"/>
          </w:tcPr>
          <w:p w14:paraId="73C37DF4" w14:textId="77777777" w:rsidR="00EB0071" w:rsidRPr="00EB0071" w:rsidRDefault="00F719CE" w:rsidP="00F719CE">
            <w:r>
              <w:t xml:space="preserve">Convincing, guiding, directing and leading skills </w:t>
            </w:r>
          </w:p>
        </w:tc>
        <w:tc>
          <w:tcPr>
            <w:tcW w:w="1795" w:type="dxa"/>
          </w:tcPr>
          <w:p w14:paraId="2DC3EF81" w14:textId="77777777" w:rsidR="00EB0071" w:rsidRPr="00EB0071" w:rsidRDefault="00F719CE" w:rsidP="00A86987">
            <w:r>
              <w:t xml:space="preserve">This will help to become a better and successful leader and </w:t>
            </w:r>
            <w:r w:rsidR="00202F94">
              <w:t xml:space="preserve">leading team and the entire organization efficiently. </w:t>
            </w:r>
          </w:p>
        </w:tc>
      </w:tr>
    </w:tbl>
    <w:p w14:paraId="225DFA6E" w14:textId="77777777" w:rsidR="00153AD0" w:rsidRPr="0052480E" w:rsidRDefault="0052480E" w:rsidP="00A86987">
      <w:r w:rsidRPr="0052480E">
        <w:t>(Maguire and Blaylock, 2017)</w:t>
      </w:r>
      <w:r w:rsidR="00153AD0" w:rsidRPr="0052480E">
        <w:br w:type="page"/>
      </w:r>
    </w:p>
    <w:p w14:paraId="0A5D0ABB" w14:textId="77777777" w:rsidR="00A404A5" w:rsidRDefault="00A404A5" w:rsidP="0052480E">
      <w:pPr>
        <w:pStyle w:val="Heading1"/>
      </w:pPr>
      <w:bookmarkStart w:id="29" w:name="_Toc46249185"/>
      <w:r>
        <w:lastRenderedPageBreak/>
        <w:t>CONCLUSION</w:t>
      </w:r>
      <w:bookmarkEnd w:id="29"/>
      <w:r>
        <w:t xml:space="preserve"> </w:t>
      </w:r>
    </w:p>
    <w:p w14:paraId="2E716753" w14:textId="77777777" w:rsidR="003919D0" w:rsidRPr="003919D0" w:rsidRDefault="003919D0">
      <w:r>
        <w:t>This assessment has been duly completed as per the prescribed format and requirements. This assignment has provided with the meaning and benefits of the project management and reflecting on the quality of the project manager</w:t>
      </w:r>
      <w:r w:rsidR="000563D5">
        <w:t xml:space="preserve"> and scope of the project management along with its tools and techniques whilst also communicating and mapping to the stakeholders of TOYOTA as an important and crucial aspect. Now no project is without risk and has to be completed within a specified time so it has described about the risk arising in the project &amp; time taken to complete it and its management. The communication methods are also described here and then every material aspect which is related to the change management like the models, implementation of change management, model reflecting project manager skills, personal development plan and management of transformation process.  </w:t>
      </w:r>
    </w:p>
    <w:p w14:paraId="4F95A841" w14:textId="77777777" w:rsidR="00153AD0" w:rsidRDefault="00153AD0">
      <w:pPr>
        <w:spacing w:line="259" w:lineRule="auto"/>
        <w:jc w:val="left"/>
        <w:rPr>
          <w:b/>
        </w:rPr>
      </w:pPr>
      <w:r>
        <w:rPr>
          <w:b/>
        </w:rPr>
        <w:br w:type="page"/>
      </w:r>
    </w:p>
    <w:p w14:paraId="3B649BEE" w14:textId="77777777" w:rsidR="00A404A5" w:rsidRDefault="00A404A5" w:rsidP="0052480E">
      <w:pPr>
        <w:pStyle w:val="Heading1"/>
      </w:pPr>
      <w:bookmarkStart w:id="30" w:name="_Toc46249186"/>
      <w:r>
        <w:lastRenderedPageBreak/>
        <w:t>REFERENCES</w:t>
      </w:r>
      <w:bookmarkEnd w:id="30"/>
    </w:p>
    <w:p w14:paraId="1DBEDCE5" w14:textId="77777777" w:rsidR="0080707F" w:rsidRPr="0080707F" w:rsidRDefault="0080707F" w:rsidP="0080707F">
      <w:pPr>
        <w:rPr>
          <w:rFonts w:cs="Times New Roman"/>
          <w:szCs w:val="24"/>
        </w:rPr>
      </w:pPr>
      <w:proofErr w:type="spellStart"/>
      <w:r w:rsidRPr="0080707F">
        <w:rPr>
          <w:rFonts w:cs="Times New Roman"/>
          <w:szCs w:val="24"/>
        </w:rPr>
        <w:t>Abramova</w:t>
      </w:r>
      <w:proofErr w:type="spellEnd"/>
      <w:r w:rsidRPr="0080707F">
        <w:rPr>
          <w:rFonts w:cs="Times New Roman"/>
          <w:szCs w:val="24"/>
        </w:rPr>
        <w:t>, V., Pires, F. and Bernardino, J., 2016. Open source vs proprietary project management tools. In New Advances in Information Systems and Technologies (pp. 331-340). Springer, Cham.</w:t>
      </w:r>
    </w:p>
    <w:p w14:paraId="3E2CF217" w14:textId="77777777" w:rsidR="0080707F" w:rsidRPr="0080707F" w:rsidRDefault="0080707F" w:rsidP="0080707F">
      <w:pPr>
        <w:rPr>
          <w:rFonts w:cs="Times New Roman"/>
          <w:szCs w:val="24"/>
        </w:rPr>
      </w:pPr>
      <w:r w:rsidRPr="0080707F">
        <w:rPr>
          <w:rFonts w:cs="Times New Roman"/>
          <w:szCs w:val="24"/>
        </w:rPr>
        <w:t>Al-</w:t>
      </w:r>
      <w:proofErr w:type="spellStart"/>
      <w:r w:rsidRPr="0080707F">
        <w:rPr>
          <w:rFonts w:cs="Times New Roman"/>
          <w:szCs w:val="24"/>
        </w:rPr>
        <w:t>Nady</w:t>
      </w:r>
      <w:proofErr w:type="spellEnd"/>
      <w:r w:rsidRPr="0080707F">
        <w:rPr>
          <w:rFonts w:cs="Times New Roman"/>
          <w:szCs w:val="24"/>
        </w:rPr>
        <w:t>, B.A.H.A., Al-</w:t>
      </w:r>
      <w:proofErr w:type="spellStart"/>
      <w:r w:rsidRPr="0080707F">
        <w:rPr>
          <w:rFonts w:cs="Times New Roman"/>
          <w:szCs w:val="24"/>
        </w:rPr>
        <w:t>Hawary</w:t>
      </w:r>
      <w:proofErr w:type="spellEnd"/>
      <w:r w:rsidRPr="0080707F">
        <w:rPr>
          <w:rFonts w:cs="Times New Roman"/>
          <w:szCs w:val="24"/>
        </w:rPr>
        <w:t xml:space="preserve">, S.I.S. and </w:t>
      </w:r>
      <w:proofErr w:type="spellStart"/>
      <w:r w:rsidRPr="0080707F">
        <w:rPr>
          <w:rFonts w:cs="Times New Roman"/>
          <w:szCs w:val="24"/>
        </w:rPr>
        <w:t>Alolayyan</w:t>
      </w:r>
      <w:proofErr w:type="spellEnd"/>
      <w:r w:rsidRPr="0080707F">
        <w:rPr>
          <w:rFonts w:cs="Times New Roman"/>
          <w:szCs w:val="24"/>
        </w:rPr>
        <w:t>, M.N., 2016. The role of time, communication, and cost management on project management success: an empirical study on sample of construction projects customers in Makkah City, Kingdom of Saudi Arabia. International Journal of Services and Operations Management, 23(1), pp.76-112.</w:t>
      </w:r>
    </w:p>
    <w:p w14:paraId="5D503F56" w14:textId="77777777" w:rsidR="0080707F" w:rsidRPr="0080707F" w:rsidRDefault="0080707F" w:rsidP="0080707F">
      <w:pPr>
        <w:rPr>
          <w:rFonts w:cs="Times New Roman"/>
          <w:szCs w:val="24"/>
        </w:rPr>
      </w:pPr>
      <w:proofErr w:type="spellStart"/>
      <w:r w:rsidRPr="0080707F">
        <w:rPr>
          <w:rFonts w:cs="Times New Roman"/>
          <w:szCs w:val="24"/>
        </w:rPr>
        <w:t>Derenskaya</w:t>
      </w:r>
      <w:proofErr w:type="spellEnd"/>
      <w:r w:rsidRPr="0080707F">
        <w:rPr>
          <w:rFonts w:cs="Times New Roman"/>
          <w:szCs w:val="24"/>
        </w:rPr>
        <w:t>, Y., 2018. Project scope management process. Baltic Journal of Economic Studies, 4(1), pp.118-125.</w:t>
      </w:r>
    </w:p>
    <w:p w14:paraId="6A9A9E0E" w14:textId="77777777" w:rsidR="0080707F" w:rsidRPr="0080707F" w:rsidRDefault="0080707F" w:rsidP="0080707F">
      <w:pPr>
        <w:rPr>
          <w:rFonts w:cs="Times New Roman"/>
          <w:szCs w:val="24"/>
        </w:rPr>
      </w:pPr>
      <w:proofErr w:type="spellStart"/>
      <w:r w:rsidRPr="0080707F">
        <w:rPr>
          <w:rFonts w:cs="Times New Roman"/>
          <w:szCs w:val="24"/>
        </w:rPr>
        <w:t>Eskerod</w:t>
      </w:r>
      <w:proofErr w:type="spellEnd"/>
      <w:r w:rsidRPr="0080707F">
        <w:rPr>
          <w:rFonts w:cs="Times New Roman"/>
          <w:szCs w:val="24"/>
        </w:rPr>
        <w:t>, P., Ang, K. and Andersen, E.S., 2018. Increasing project benefits by project opportunity exploitation. International Journal of Managing Projects in Business.</w:t>
      </w:r>
    </w:p>
    <w:p w14:paraId="48AE7ACB" w14:textId="77777777" w:rsidR="0080707F" w:rsidRPr="0080707F" w:rsidRDefault="0080707F" w:rsidP="0080707F">
      <w:pPr>
        <w:rPr>
          <w:rFonts w:cs="Times New Roman"/>
          <w:szCs w:val="24"/>
        </w:rPr>
      </w:pPr>
      <w:r w:rsidRPr="0080707F">
        <w:rPr>
          <w:rFonts w:cs="Times New Roman"/>
          <w:szCs w:val="24"/>
        </w:rPr>
        <w:t>Hopkin, P., 2018. Fundamentals of risk management: understanding, evaluating and implementing effective risk management. Kogan Page Publishers.</w:t>
      </w:r>
    </w:p>
    <w:p w14:paraId="68A99350" w14:textId="77777777" w:rsidR="0080707F" w:rsidRPr="0080707F" w:rsidRDefault="0080707F" w:rsidP="0080707F">
      <w:pPr>
        <w:rPr>
          <w:rFonts w:cs="Times New Roman"/>
          <w:szCs w:val="24"/>
        </w:rPr>
      </w:pPr>
      <w:proofErr w:type="spellStart"/>
      <w:r w:rsidRPr="0080707F">
        <w:rPr>
          <w:rFonts w:cs="Times New Roman"/>
          <w:szCs w:val="24"/>
        </w:rPr>
        <w:t>Magli</w:t>
      </w:r>
      <w:proofErr w:type="spellEnd"/>
      <w:r w:rsidRPr="0080707F">
        <w:rPr>
          <w:rFonts w:cs="Times New Roman"/>
          <w:szCs w:val="24"/>
        </w:rPr>
        <w:t xml:space="preserve">, F., </w:t>
      </w:r>
      <w:proofErr w:type="spellStart"/>
      <w:r w:rsidRPr="0080707F">
        <w:rPr>
          <w:rFonts w:cs="Times New Roman"/>
          <w:szCs w:val="24"/>
        </w:rPr>
        <w:t>Nobolo</w:t>
      </w:r>
      <w:proofErr w:type="spellEnd"/>
      <w:r w:rsidRPr="0080707F">
        <w:rPr>
          <w:rFonts w:cs="Times New Roman"/>
          <w:szCs w:val="24"/>
        </w:rPr>
        <w:t xml:space="preserve">, A. and </w:t>
      </w:r>
      <w:proofErr w:type="spellStart"/>
      <w:r w:rsidRPr="0080707F">
        <w:rPr>
          <w:rFonts w:cs="Times New Roman"/>
          <w:szCs w:val="24"/>
        </w:rPr>
        <w:t>Ogliari</w:t>
      </w:r>
      <w:proofErr w:type="spellEnd"/>
      <w:r w:rsidRPr="0080707F">
        <w:rPr>
          <w:rFonts w:cs="Times New Roman"/>
          <w:szCs w:val="24"/>
        </w:rPr>
        <w:t>, M., 2017. Alternative Performance Measures and ESMA Guidelines: Improving Stakeholders' Communication.</w:t>
      </w:r>
    </w:p>
    <w:p w14:paraId="4C854E89" w14:textId="77777777" w:rsidR="0080707F" w:rsidRPr="0080707F" w:rsidRDefault="0080707F" w:rsidP="0080707F">
      <w:pPr>
        <w:rPr>
          <w:rFonts w:cs="Times New Roman"/>
          <w:szCs w:val="24"/>
        </w:rPr>
      </w:pPr>
      <w:r w:rsidRPr="0080707F">
        <w:rPr>
          <w:rFonts w:cs="Times New Roman"/>
          <w:szCs w:val="24"/>
        </w:rPr>
        <w:t>Meredith, J.R., Shafer, S.M. and Mantel Jr, S.J., 2017. Project Management: A Strategic Managerial Approach. John Wiley &amp; Sons.</w:t>
      </w:r>
    </w:p>
    <w:p w14:paraId="3122BBE1" w14:textId="77777777" w:rsidR="0080707F" w:rsidRPr="0080707F" w:rsidRDefault="0080707F" w:rsidP="0080707F">
      <w:pPr>
        <w:rPr>
          <w:rFonts w:cs="Times New Roman"/>
          <w:szCs w:val="24"/>
        </w:rPr>
      </w:pPr>
      <w:proofErr w:type="spellStart"/>
      <w:r w:rsidRPr="0080707F">
        <w:rPr>
          <w:rFonts w:cs="Times New Roman"/>
          <w:szCs w:val="24"/>
        </w:rPr>
        <w:t>Palotie</w:t>
      </w:r>
      <w:proofErr w:type="spellEnd"/>
      <w:r w:rsidRPr="0080707F">
        <w:rPr>
          <w:rFonts w:cs="Times New Roman"/>
          <w:szCs w:val="24"/>
        </w:rPr>
        <w:t xml:space="preserve">, P., </w:t>
      </w:r>
      <w:proofErr w:type="spellStart"/>
      <w:r w:rsidRPr="0080707F">
        <w:rPr>
          <w:rFonts w:cs="Times New Roman"/>
          <w:szCs w:val="24"/>
        </w:rPr>
        <w:t>Nurkka</w:t>
      </w:r>
      <w:proofErr w:type="spellEnd"/>
      <w:r w:rsidRPr="0080707F">
        <w:rPr>
          <w:rFonts w:cs="Times New Roman"/>
          <w:szCs w:val="24"/>
        </w:rPr>
        <w:t>, P. and Juvonen, S., 2017. The quality matters: the experiences of a project manager training.</w:t>
      </w:r>
    </w:p>
    <w:p w14:paraId="1C8E85FA" w14:textId="77777777" w:rsidR="0080707F" w:rsidRPr="0080707F" w:rsidRDefault="0080707F" w:rsidP="0080707F">
      <w:pPr>
        <w:rPr>
          <w:rFonts w:cs="Times New Roman"/>
          <w:szCs w:val="24"/>
        </w:rPr>
      </w:pPr>
      <w:proofErr w:type="spellStart"/>
      <w:r w:rsidRPr="0080707F">
        <w:rPr>
          <w:rFonts w:cs="Times New Roman"/>
          <w:szCs w:val="24"/>
        </w:rPr>
        <w:t>Slabá</w:t>
      </w:r>
      <w:proofErr w:type="spellEnd"/>
      <w:r w:rsidRPr="0080707F">
        <w:rPr>
          <w:rFonts w:cs="Times New Roman"/>
          <w:szCs w:val="24"/>
        </w:rPr>
        <w:t xml:space="preserve">, M., 2016. Stakeholder profile and stakeholder mapping of SMEs. </w:t>
      </w:r>
      <w:proofErr w:type="spellStart"/>
      <w:r w:rsidRPr="0080707F">
        <w:rPr>
          <w:rFonts w:cs="Times New Roman"/>
          <w:szCs w:val="24"/>
        </w:rPr>
        <w:t>Littera</w:t>
      </w:r>
      <w:proofErr w:type="spellEnd"/>
      <w:r w:rsidRPr="0080707F">
        <w:rPr>
          <w:rFonts w:cs="Times New Roman"/>
          <w:szCs w:val="24"/>
        </w:rPr>
        <w:t xml:space="preserve"> </w:t>
      </w:r>
      <w:proofErr w:type="spellStart"/>
      <w:r w:rsidRPr="0080707F">
        <w:rPr>
          <w:rFonts w:cs="Times New Roman"/>
          <w:szCs w:val="24"/>
        </w:rPr>
        <w:t>Scripta</w:t>
      </w:r>
      <w:proofErr w:type="spellEnd"/>
      <w:r w:rsidRPr="0080707F">
        <w:rPr>
          <w:rFonts w:cs="Times New Roman"/>
          <w:szCs w:val="24"/>
        </w:rPr>
        <w:t>, 9(1), pp.123-139.</w:t>
      </w:r>
    </w:p>
    <w:p w14:paraId="22B67621" w14:textId="77777777" w:rsidR="0052480E" w:rsidRPr="0080707F" w:rsidRDefault="0052480E" w:rsidP="0052480E">
      <w:pPr>
        <w:rPr>
          <w:rFonts w:cs="Times New Roman"/>
          <w:szCs w:val="24"/>
        </w:rPr>
      </w:pPr>
      <w:r w:rsidRPr="0080707F">
        <w:rPr>
          <w:rFonts w:cs="Times New Roman"/>
          <w:color w:val="222222"/>
          <w:szCs w:val="24"/>
          <w:shd w:val="clear" w:color="auto" w:fill="FFFFFF"/>
        </w:rPr>
        <w:t>Galli, B.J., 2018. Change management models: A comparative analysis and concerns. </w:t>
      </w:r>
      <w:r w:rsidRPr="0080707F">
        <w:rPr>
          <w:rFonts w:cs="Times New Roman"/>
          <w:i/>
          <w:iCs/>
          <w:color w:val="222222"/>
          <w:szCs w:val="24"/>
          <w:shd w:val="clear" w:color="auto" w:fill="FFFFFF"/>
        </w:rPr>
        <w:t>IEEE Engineering Management Review</w:t>
      </w:r>
      <w:r w:rsidRPr="0080707F">
        <w:rPr>
          <w:rFonts w:cs="Times New Roman"/>
          <w:color w:val="222222"/>
          <w:szCs w:val="24"/>
          <w:shd w:val="clear" w:color="auto" w:fill="FFFFFF"/>
        </w:rPr>
        <w:t>, </w:t>
      </w:r>
      <w:r w:rsidRPr="0080707F">
        <w:rPr>
          <w:rFonts w:cs="Times New Roman"/>
          <w:i/>
          <w:iCs/>
          <w:color w:val="222222"/>
          <w:szCs w:val="24"/>
          <w:shd w:val="clear" w:color="auto" w:fill="FFFFFF"/>
        </w:rPr>
        <w:t>46</w:t>
      </w:r>
      <w:r w:rsidRPr="0080707F">
        <w:rPr>
          <w:rFonts w:cs="Times New Roman"/>
          <w:color w:val="222222"/>
          <w:szCs w:val="24"/>
          <w:shd w:val="clear" w:color="auto" w:fill="FFFFFF"/>
        </w:rPr>
        <w:t>(3), pp.124-132.</w:t>
      </w:r>
    </w:p>
    <w:p w14:paraId="4CDE8D34" w14:textId="77777777" w:rsidR="0052480E" w:rsidRPr="0080707F" w:rsidRDefault="0052480E" w:rsidP="0052480E">
      <w:pPr>
        <w:rPr>
          <w:rFonts w:cs="Times New Roman"/>
          <w:szCs w:val="24"/>
        </w:rPr>
      </w:pPr>
      <w:r w:rsidRPr="0080707F">
        <w:rPr>
          <w:rFonts w:cs="Times New Roman"/>
          <w:color w:val="222222"/>
          <w:szCs w:val="24"/>
          <w:shd w:val="clear" w:color="auto" w:fill="FFFFFF"/>
        </w:rPr>
        <w:t>Teixeira, B., Gregory, P.A. and Austin, Z., 2017. How are pharmacists in Ontario adapting to practice change? Results of a qualitative analysis using Kotter’s change management model. </w:t>
      </w:r>
      <w:r w:rsidRPr="0080707F">
        <w:rPr>
          <w:rFonts w:cs="Times New Roman"/>
          <w:i/>
          <w:iCs/>
          <w:color w:val="222222"/>
          <w:szCs w:val="24"/>
          <w:shd w:val="clear" w:color="auto" w:fill="FFFFFF"/>
        </w:rPr>
        <w:t xml:space="preserve">Canadian Pharmacists Journal/Revue des </w:t>
      </w:r>
      <w:proofErr w:type="spellStart"/>
      <w:r w:rsidRPr="0080707F">
        <w:rPr>
          <w:rFonts w:cs="Times New Roman"/>
          <w:i/>
          <w:iCs/>
          <w:color w:val="222222"/>
          <w:szCs w:val="24"/>
          <w:shd w:val="clear" w:color="auto" w:fill="FFFFFF"/>
        </w:rPr>
        <w:t>Pharmaciens</w:t>
      </w:r>
      <w:proofErr w:type="spellEnd"/>
      <w:r w:rsidRPr="0080707F">
        <w:rPr>
          <w:rFonts w:cs="Times New Roman"/>
          <w:i/>
          <w:iCs/>
          <w:color w:val="222222"/>
          <w:szCs w:val="24"/>
          <w:shd w:val="clear" w:color="auto" w:fill="FFFFFF"/>
        </w:rPr>
        <w:t xml:space="preserve"> du Canada</w:t>
      </w:r>
      <w:r w:rsidRPr="0080707F">
        <w:rPr>
          <w:rFonts w:cs="Times New Roman"/>
          <w:color w:val="222222"/>
          <w:szCs w:val="24"/>
          <w:shd w:val="clear" w:color="auto" w:fill="FFFFFF"/>
        </w:rPr>
        <w:t>, </w:t>
      </w:r>
      <w:r w:rsidRPr="0080707F">
        <w:rPr>
          <w:rFonts w:cs="Times New Roman"/>
          <w:i/>
          <w:iCs/>
          <w:color w:val="222222"/>
          <w:szCs w:val="24"/>
          <w:shd w:val="clear" w:color="auto" w:fill="FFFFFF"/>
        </w:rPr>
        <w:t>150</w:t>
      </w:r>
      <w:r w:rsidRPr="0080707F">
        <w:rPr>
          <w:rFonts w:cs="Times New Roman"/>
          <w:color w:val="222222"/>
          <w:szCs w:val="24"/>
          <w:shd w:val="clear" w:color="auto" w:fill="FFFFFF"/>
        </w:rPr>
        <w:t>(3), pp.198-205.</w:t>
      </w:r>
    </w:p>
    <w:p w14:paraId="10DBED18" w14:textId="77777777" w:rsidR="0052480E" w:rsidRPr="0080707F" w:rsidRDefault="0052480E" w:rsidP="0052480E">
      <w:pPr>
        <w:rPr>
          <w:rFonts w:cs="Times New Roman"/>
          <w:szCs w:val="24"/>
        </w:rPr>
      </w:pPr>
      <w:r w:rsidRPr="0080707F">
        <w:rPr>
          <w:rFonts w:cs="Times New Roman"/>
          <w:color w:val="222222"/>
          <w:szCs w:val="24"/>
          <w:shd w:val="clear" w:color="auto" w:fill="FFFFFF"/>
        </w:rPr>
        <w:lastRenderedPageBreak/>
        <w:t xml:space="preserve">Haas, M.R., </w:t>
      </w:r>
      <w:proofErr w:type="spellStart"/>
      <w:r w:rsidRPr="0080707F">
        <w:rPr>
          <w:rFonts w:cs="Times New Roman"/>
          <w:color w:val="222222"/>
          <w:szCs w:val="24"/>
          <w:shd w:val="clear" w:color="auto" w:fill="FFFFFF"/>
        </w:rPr>
        <w:t>Munzer</w:t>
      </w:r>
      <w:proofErr w:type="spellEnd"/>
      <w:r w:rsidRPr="0080707F">
        <w:rPr>
          <w:rFonts w:cs="Times New Roman"/>
          <w:color w:val="222222"/>
          <w:szCs w:val="24"/>
          <w:shd w:val="clear" w:color="auto" w:fill="FFFFFF"/>
        </w:rPr>
        <w:t xml:space="preserve">, B.W., Santen, S.A., Hopson, L.R., Haas, N.L., </w:t>
      </w:r>
      <w:proofErr w:type="spellStart"/>
      <w:r w:rsidRPr="0080707F">
        <w:rPr>
          <w:rFonts w:cs="Times New Roman"/>
          <w:color w:val="222222"/>
          <w:szCs w:val="24"/>
          <w:shd w:val="clear" w:color="auto" w:fill="FFFFFF"/>
        </w:rPr>
        <w:t>Overbeek</w:t>
      </w:r>
      <w:proofErr w:type="spellEnd"/>
      <w:r w:rsidRPr="0080707F">
        <w:rPr>
          <w:rFonts w:cs="Times New Roman"/>
          <w:color w:val="222222"/>
          <w:szCs w:val="24"/>
          <w:shd w:val="clear" w:color="auto" w:fill="FFFFFF"/>
        </w:rPr>
        <w:t>, D., Peterson, W.J., Cranford, J.A. and Huang, R.D., 2020. # Didactics Revolution: Applying Kotter’s 8-Step Change Management Model to Residency Didactics. </w:t>
      </w:r>
      <w:r w:rsidRPr="0080707F">
        <w:rPr>
          <w:rFonts w:cs="Times New Roman"/>
          <w:i/>
          <w:iCs/>
          <w:color w:val="222222"/>
          <w:szCs w:val="24"/>
          <w:shd w:val="clear" w:color="auto" w:fill="FFFFFF"/>
        </w:rPr>
        <w:t>Western Journal of Emergency Medicine</w:t>
      </w:r>
      <w:r w:rsidRPr="0080707F">
        <w:rPr>
          <w:rFonts w:cs="Times New Roman"/>
          <w:color w:val="222222"/>
          <w:szCs w:val="24"/>
          <w:shd w:val="clear" w:color="auto" w:fill="FFFFFF"/>
        </w:rPr>
        <w:t>, </w:t>
      </w:r>
      <w:r w:rsidRPr="0080707F">
        <w:rPr>
          <w:rFonts w:cs="Times New Roman"/>
          <w:i/>
          <w:iCs/>
          <w:color w:val="222222"/>
          <w:szCs w:val="24"/>
          <w:shd w:val="clear" w:color="auto" w:fill="FFFFFF"/>
        </w:rPr>
        <w:t>21</w:t>
      </w:r>
      <w:r w:rsidRPr="0080707F">
        <w:rPr>
          <w:rFonts w:cs="Times New Roman"/>
          <w:color w:val="222222"/>
          <w:szCs w:val="24"/>
          <w:shd w:val="clear" w:color="auto" w:fill="FFFFFF"/>
        </w:rPr>
        <w:t>(1), p.65.</w:t>
      </w:r>
    </w:p>
    <w:p w14:paraId="60236618" w14:textId="77777777" w:rsidR="0052480E" w:rsidRPr="0080707F" w:rsidRDefault="0052480E" w:rsidP="0052480E">
      <w:pPr>
        <w:rPr>
          <w:rFonts w:cs="Times New Roman"/>
          <w:szCs w:val="24"/>
        </w:rPr>
      </w:pPr>
      <w:r w:rsidRPr="0080707F">
        <w:rPr>
          <w:rFonts w:cs="Times New Roman"/>
          <w:color w:val="222222"/>
          <w:szCs w:val="24"/>
          <w:shd w:val="clear" w:color="auto" w:fill="FFFFFF"/>
        </w:rPr>
        <w:t>Tang, K.N., 2019. Change management. In </w:t>
      </w:r>
      <w:r w:rsidRPr="0080707F">
        <w:rPr>
          <w:rFonts w:cs="Times New Roman"/>
          <w:i/>
          <w:iCs/>
          <w:color w:val="222222"/>
          <w:szCs w:val="24"/>
          <w:shd w:val="clear" w:color="auto" w:fill="FFFFFF"/>
        </w:rPr>
        <w:t>Leadership and Change Management</w:t>
      </w:r>
      <w:r w:rsidRPr="0080707F">
        <w:rPr>
          <w:rFonts w:cs="Times New Roman"/>
          <w:color w:val="222222"/>
          <w:szCs w:val="24"/>
          <w:shd w:val="clear" w:color="auto" w:fill="FFFFFF"/>
        </w:rPr>
        <w:t> (pp. 47-55). Springer, Singapore.</w:t>
      </w:r>
    </w:p>
    <w:p w14:paraId="49107F49" w14:textId="77777777" w:rsidR="0052480E" w:rsidRPr="0080707F" w:rsidRDefault="0052480E" w:rsidP="0052480E">
      <w:pPr>
        <w:rPr>
          <w:rFonts w:cs="Times New Roman"/>
          <w:szCs w:val="24"/>
        </w:rPr>
      </w:pPr>
      <w:r w:rsidRPr="0080707F">
        <w:rPr>
          <w:rFonts w:cs="Times New Roman"/>
          <w:color w:val="222222"/>
          <w:szCs w:val="24"/>
          <w:shd w:val="clear" w:color="auto" w:fill="FFFFFF"/>
        </w:rPr>
        <w:t>Wong, Q., Lacombe, M., Keller, R., Joyce, T. and O'Malley, K., 2019. Leading change with ADKAR. </w:t>
      </w:r>
      <w:r w:rsidRPr="0080707F">
        <w:rPr>
          <w:rFonts w:cs="Times New Roman"/>
          <w:i/>
          <w:iCs/>
          <w:color w:val="222222"/>
          <w:szCs w:val="24"/>
          <w:shd w:val="clear" w:color="auto" w:fill="FFFFFF"/>
        </w:rPr>
        <w:t>Nursing management</w:t>
      </w:r>
      <w:r w:rsidRPr="0080707F">
        <w:rPr>
          <w:rFonts w:cs="Times New Roman"/>
          <w:color w:val="222222"/>
          <w:szCs w:val="24"/>
          <w:shd w:val="clear" w:color="auto" w:fill="FFFFFF"/>
        </w:rPr>
        <w:t>, </w:t>
      </w:r>
      <w:r w:rsidRPr="0080707F">
        <w:rPr>
          <w:rFonts w:cs="Times New Roman"/>
          <w:i/>
          <w:iCs/>
          <w:color w:val="222222"/>
          <w:szCs w:val="24"/>
          <w:shd w:val="clear" w:color="auto" w:fill="FFFFFF"/>
        </w:rPr>
        <w:t>50</w:t>
      </w:r>
      <w:r w:rsidRPr="0080707F">
        <w:rPr>
          <w:rFonts w:cs="Times New Roman"/>
          <w:color w:val="222222"/>
          <w:szCs w:val="24"/>
          <w:shd w:val="clear" w:color="auto" w:fill="FFFFFF"/>
        </w:rPr>
        <w:t>(4), pp.28-35.</w:t>
      </w:r>
    </w:p>
    <w:p w14:paraId="18EFE1D3" w14:textId="77777777" w:rsidR="0052480E" w:rsidRPr="0080707F" w:rsidRDefault="0052480E" w:rsidP="0052480E">
      <w:pPr>
        <w:rPr>
          <w:rFonts w:cs="Times New Roman"/>
          <w:szCs w:val="24"/>
        </w:rPr>
      </w:pPr>
      <w:proofErr w:type="spellStart"/>
      <w:r w:rsidRPr="0080707F">
        <w:rPr>
          <w:rFonts w:cs="Times New Roman"/>
          <w:color w:val="222222"/>
          <w:szCs w:val="24"/>
          <w:shd w:val="clear" w:color="auto" w:fill="FFFFFF"/>
        </w:rPr>
        <w:t>Bakaria</w:t>
      </w:r>
      <w:proofErr w:type="spellEnd"/>
      <w:r w:rsidRPr="0080707F">
        <w:rPr>
          <w:rFonts w:cs="Times New Roman"/>
          <w:color w:val="222222"/>
          <w:szCs w:val="24"/>
          <w:shd w:val="clear" w:color="auto" w:fill="FFFFFF"/>
        </w:rPr>
        <w:t xml:space="preserve">, H., </w:t>
      </w:r>
      <w:proofErr w:type="spellStart"/>
      <w:r w:rsidRPr="0080707F">
        <w:rPr>
          <w:rFonts w:cs="Times New Roman"/>
          <w:color w:val="222222"/>
          <w:szCs w:val="24"/>
          <w:shd w:val="clear" w:color="auto" w:fill="FFFFFF"/>
        </w:rPr>
        <w:t>Hunjrab</w:t>
      </w:r>
      <w:proofErr w:type="spellEnd"/>
      <w:r w:rsidRPr="0080707F">
        <w:rPr>
          <w:rFonts w:cs="Times New Roman"/>
          <w:color w:val="222222"/>
          <w:szCs w:val="24"/>
          <w:shd w:val="clear" w:color="auto" w:fill="FFFFFF"/>
        </w:rPr>
        <w:t>, A.I. and Masood, M.T., 2017. Managing organizational change in Pakistan: Insights from the work of Kurt Lewin. </w:t>
      </w:r>
      <w:r w:rsidRPr="0080707F">
        <w:rPr>
          <w:rFonts w:cs="Times New Roman"/>
          <w:i/>
          <w:iCs/>
          <w:color w:val="222222"/>
          <w:szCs w:val="24"/>
          <w:shd w:val="clear" w:color="auto" w:fill="FFFFFF"/>
        </w:rPr>
        <w:t>UW Journal of Management Sciences</w:t>
      </w:r>
      <w:r w:rsidRPr="0080707F">
        <w:rPr>
          <w:rFonts w:cs="Times New Roman"/>
          <w:color w:val="222222"/>
          <w:szCs w:val="24"/>
          <w:shd w:val="clear" w:color="auto" w:fill="FFFFFF"/>
        </w:rPr>
        <w:t>.</w:t>
      </w:r>
    </w:p>
    <w:p w14:paraId="45B70803" w14:textId="77777777" w:rsidR="0052480E" w:rsidRPr="0080707F" w:rsidRDefault="0052480E" w:rsidP="0052480E">
      <w:pPr>
        <w:rPr>
          <w:rFonts w:cs="Times New Roman"/>
          <w:color w:val="222222"/>
          <w:szCs w:val="24"/>
          <w:shd w:val="clear" w:color="auto" w:fill="FFFFFF"/>
        </w:rPr>
      </w:pPr>
      <w:r w:rsidRPr="0080707F">
        <w:rPr>
          <w:rFonts w:cs="Times New Roman"/>
          <w:color w:val="222222"/>
          <w:szCs w:val="24"/>
          <w:shd w:val="clear" w:color="auto" w:fill="FFFFFF"/>
        </w:rPr>
        <w:t xml:space="preserve">Kumar, D., </w:t>
      </w:r>
      <w:proofErr w:type="spellStart"/>
      <w:r w:rsidRPr="0080707F">
        <w:rPr>
          <w:rFonts w:cs="Times New Roman"/>
          <w:color w:val="222222"/>
          <w:szCs w:val="24"/>
          <w:shd w:val="clear" w:color="auto" w:fill="FFFFFF"/>
        </w:rPr>
        <w:t>Lohani</w:t>
      </w:r>
      <w:proofErr w:type="spellEnd"/>
      <w:r w:rsidRPr="0080707F">
        <w:rPr>
          <w:rFonts w:cs="Times New Roman"/>
          <w:color w:val="222222"/>
          <w:szCs w:val="24"/>
          <w:shd w:val="clear" w:color="auto" w:fill="FFFFFF"/>
        </w:rPr>
        <w:t>, P., Kumar, A., Ahmad, S. and Kumar, P., 2019. Electronic Vaccine Intelligence Network (</w:t>
      </w:r>
      <w:proofErr w:type="spellStart"/>
      <w:r w:rsidRPr="0080707F">
        <w:rPr>
          <w:rFonts w:cs="Times New Roman"/>
          <w:color w:val="222222"/>
          <w:szCs w:val="24"/>
          <w:shd w:val="clear" w:color="auto" w:fill="FFFFFF"/>
        </w:rPr>
        <w:t>eVIN</w:t>
      </w:r>
      <w:proofErr w:type="spellEnd"/>
      <w:r w:rsidRPr="0080707F">
        <w:rPr>
          <w:rFonts w:cs="Times New Roman"/>
          <w:color w:val="222222"/>
          <w:szCs w:val="24"/>
          <w:shd w:val="clear" w:color="auto" w:fill="FFFFFF"/>
        </w:rPr>
        <w:t>): Are Cold Chain Handlers Supporting this m Health? An Application of Kurt Lewin Theory of Change Management. </w:t>
      </w:r>
      <w:r w:rsidRPr="0080707F">
        <w:rPr>
          <w:rFonts w:cs="Times New Roman"/>
          <w:i/>
          <w:iCs/>
          <w:color w:val="222222"/>
          <w:szCs w:val="24"/>
          <w:shd w:val="clear" w:color="auto" w:fill="FFFFFF"/>
        </w:rPr>
        <w:t>International Journal of Health Systems and Implementation Research</w:t>
      </w:r>
      <w:r w:rsidRPr="0080707F">
        <w:rPr>
          <w:rFonts w:cs="Times New Roman"/>
          <w:color w:val="222222"/>
          <w:szCs w:val="24"/>
          <w:shd w:val="clear" w:color="auto" w:fill="FFFFFF"/>
        </w:rPr>
        <w:t>, </w:t>
      </w:r>
      <w:r w:rsidRPr="0080707F">
        <w:rPr>
          <w:rFonts w:cs="Times New Roman"/>
          <w:i/>
          <w:iCs/>
          <w:color w:val="222222"/>
          <w:szCs w:val="24"/>
          <w:shd w:val="clear" w:color="auto" w:fill="FFFFFF"/>
        </w:rPr>
        <w:t>3</w:t>
      </w:r>
      <w:r w:rsidRPr="0080707F">
        <w:rPr>
          <w:rFonts w:cs="Times New Roman"/>
          <w:color w:val="222222"/>
          <w:szCs w:val="24"/>
          <w:shd w:val="clear" w:color="auto" w:fill="FFFFFF"/>
        </w:rPr>
        <w:t>(1), pp.33-40.</w:t>
      </w:r>
    </w:p>
    <w:p w14:paraId="19BB22F3" w14:textId="77777777" w:rsidR="0052480E" w:rsidRPr="0080707F" w:rsidRDefault="0052480E" w:rsidP="0052480E">
      <w:pPr>
        <w:rPr>
          <w:rFonts w:cs="Times New Roman"/>
          <w:color w:val="222222"/>
          <w:szCs w:val="24"/>
          <w:shd w:val="clear" w:color="auto" w:fill="FFFFFF"/>
        </w:rPr>
      </w:pPr>
      <w:proofErr w:type="spellStart"/>
      <w:r w:rsidRPr="0080707F">
        <w:rPr>
          <w:rFonts w:cs="Times New Roman"/>
          <w:color w:val="222222"/>
          <w:szCs w:val="24"/>
          <w:shd w:val="clear" w:color="auto" w:fill="FFFFFF"/>
        </w:rPr>
        <w:t>Uhl</w:t>
      </w:r>
      <w:proofErr w:type="spellEnd"/>
      <w:r w:rsidRPr="0080707F">
        <w:rPr>
          <w:rFonts w:cs="Times New Roman"/>
          <w:color w:val="222222"/>
          <w:szCs w:val="24"/>
          <w:shd w:val="clear" w:color="auto" w:fill="FFFFFF"/>
        </w:rPr>
        <w:t xml:space="preserve">, A. and </w:t>
      </w:r>
      <w:proofErr w:type="spellStart"/>
      <w:r w:rsidRPr="0080707F">
        <w:rPr>
          <w:rFonts w:cs="Times New Roman"/>
          <w:color w:val="222222"/>
          <w:szCs w:val="24"/>
          <w:shd w:val="clear" w:color="auto" w:fill="FFFFFF"/>
        </w:rPr>
        <w:t>Gollenia</w:t>
      </w:r>
      <w:proofErr w:type="spellEnd"/>
      <w:r w:rsidRPr="0080707F">
        <w:rPr>
          <w:rFonts w:cs="Times New Roman"/>
          <w:color w:val="222222"/>
          <w:szCs w:val="24"/>
          <w:shd w:val="clear" w:color="auto" w:fill="FFFFFF"/>
        </w:rPr>
        <w:t>, L.A. eds., 2016. </w:t>
      </w:r>
      <w:r w:rsidRPr="0080707F">
        <w:rPr>
          <w:rFonts w:cs="Times New Roman"/>
          <w:i/>
          <w:iCs/>
          <w:color w:val="222222"/>
          <w:szCs w:val="24"/>
          <w:shd w:val="clear" w:color="auto" w:fill="FFFFFF"/>
        </w:rPr>
        <w:t>A handbook of business transformation management methodology</w:t>
      </w:r>
      <w:r w:rsidRPr="0080707F">
        <w:rPr>
          <w:rFonts w:cs="Times New Roman"/>
          <w:color w:val="222222"/>
          <w:szCs w:val="24"/>
          <w:shd w:val="clear" w:color="auto" w:fill="FFFFFF"/>
        </w:rPr>
        <w:t>. Routledge.</w:t>
      </w:r>
    </w:p>
    <w:p w14:paraId="3B387F2C" w14:textId="77777777" w:rsidR="0052480E" w:rsidRPr="0080707F" w:rsidRDefault="0052480E" w:rsidP="0052480E">
      <w:pPr>
        <w:rPr>
          <w:rFonts w:cs="Times New Roman"/>
          <w:szCs w:val="24"/>
        </w:rPr>
      </w:pPr>
      <w:r w:rsidRPr="0080707F">
        <w:rPr>
          <w:rFonts w:cs="Times New Roman"/>
          <w:color w:val="222222"/>
          <w:szCs w:val="24"/>
          <w:shd w:val="clear" w:color="auto" w:fill="FFFFFF"/>
        </w:rPr>
        <w:t>Silvius, G., 2016. Sustainability as a competence of Project Managers. </w:t>
      </w:r>
      <w:r w:rsidRPr="0080707F">
        <w:rPr>
          <w:rFonts w:cs="Times New Roman"/>
          <w:i/>
          <w:iCs/>
          <w:color w:val="222222"/>
          <w:szCs w:val="24"/>
          <w:shd w:val="clear" w:color="auto" w:fill="FFFFFF"/>
        </w:rPr>
        <w:t>PM World Journal</w:t>
      </w:r>
      <w:r w:rsidRPr="0080707F">
        <w:rPr>
          <w:rFonts w:cs="Times New Roman"/>
          <w:color w:val="222222"/>
          <w:szCs w:val="24"/>
          <w:shd w:val="clear" w:color="auto" w:fill="FFFFFF"/>
        </w:rPr>
        <w:t>, </w:t>
      </w:r>
      <w:r w:rsidRPr="0080707F">
        <w:rPr>
          <w:rFonts w:cs="Times New Roman"/>
          <w:i/>
          <w:iCs/>
          <w:color w:val="222222"/>
          <w:szCs w:val="24"/>
          <w:shd w:val="clear" w:color="auto" w:fill="FFFFFF"/>
        </w:rPr>
        <w:t>5</w:t>
      </w:r>
      <w:r w:rsidRPr="0080707F">
        <w:rPr>
          <w:rFonts w:cs="Times New Roman"/>
          <w:color w:val="222222"/>
          <w:szCs w:val="24"/>
          <w:shd w:val="clear" w:color="auto" w:fill="FFFFFF"/>
        </w:rPr>
        <w:t>(9), pp.1-13.</w:t>
      </w:r>
    </w:p>
    <w:p w14:paraId="01738BFC" w14:textId="77777777" w:rsidR="0052480E" w:rsidRPr="0080707F" w:rsidRDefault="0052480E" w:rsidP="0052480E">
      <w:pPr>
        <w:rPr>
          <w:rFonts w:cs="Times New Roman"/>
          <w:szCs w:val="24"/>
        </w:rPr>
      </w:pPr>
      <w:r w:rsidRPr="0080707F">
        <w:rPr>
          <w:rFonts w:cs="Times New Roman"/>
          <w:color w:val="222222"/>
          <w:szCs w:val="24"/>
          <w:shd w:val="clear" w:color="auto" w:fill="FFFFFF"/>
        </w:rPr>
        <w:t xml:space="preserve">Betta, J. and </w:t>
      </w:r>
      <w:proofErr w:type="spellStart"/>
      <w:r w:rsidRPr="0080707F">
        <w:rPr>
          <w:rFonts w:cs="Times New Roman"/>
          <w:color w:val="222222"/>
          <w:szCs w:val="24"/>
          <w:shd w:val="clear" w:color="auto" w:fill="FFFFFF"/>
        </w:rPr>
        <w:t>Iwko</w:t>
      </w:r>
      <w:proofErr w:type="spellEnd"/>
      <w:r w:rsidRPr="0080707F">
        <w:rPr>
          <w:rFonts w:cs="Times New Roman"/>
          <w:color w:val="222222"/>
          <w:szCs w:val="24"/>
          <w:shd w:val="clear" w:color="auto" w:fill="FFFFFF"/>
        </w:rPr>
        <w:t>, J., 2019, December. Draft of Project Team Quality Model in Traditional Project Management. In </w:t>
      </w:r>
      <w:r w:rsidRPr="0080707F">
        <w:rPr>
          <w:rFonts w:cs="Times New Roman"/>
          <w:i/>
          <w:iCs/>
          <w:color w:val="222222"/>
          <w:szCs w:val="24"/>
          <w:shd w:val="clear" w:color="auto" w:fill="FFFFFF"/>
        </w:rPr>
        <w:t>Fourth International Conference on Economic and Business Management (FEBM 2019)</w:t>
      </w:r>
      <w:r w:rsidRPr="0080707F">
        <w:rPr>
          <w:rFonts w:cs="Times New Roman"/>
          <w:color w:val="222222"/>
          <w:szCs w:val="24"/>
          <w:shd w:val="clear" w:color="auto" w:fill="FFFFFF"/>
        </w:rPr>
        <w:t>. Atlantis Press.</w:t>
      </w:r>
    </w:p>
    <w:p w14:paraId="48CE0396" w14:textId="77777777" w:rsidR="0052480E" w:rsidRPr="0080707F" w:rsidRDefault="0052480E" w:rsidP="0052480E">
      <w:pPr>
        <w:rPr>
          <w:rFonts w:cs="Times New Roman"/>
          <w:szCs w:val="24"/>
        </w:rPr>
      </w:pPr>
      <w:r w:rsidRPr="0080707F">
        <w:rPr>
          <w:rFonts w:cs="Times New Roman"/>
          <w:color w:val="222222"/>
          <w:szCs w:val="24"/>
          <w:shd w:val="clear" w:color="auto" w:fill="FFFFFF"/>
        </w:rPr>
        <w:t xml:space="preserve">Kolesnikov, O.E., </w:t>
      </w:r>
      <w:proofErr w:type="spellStart"/>
      <w:r w:rsidRPr="0080707F">
        <w:rPr>
          <w:rFonts w:cs="Times New Roman"/>
          <w:color w:val="222222"/>
          <w:szCs w:val="24"/>
          <w:shd w:val="clear" w:color="auto" w:fill="FFFFFF"/>
        </w:rPr>
        <w:t>Lukianov</w:t>
      </w:r>
      <w:proofErr w:type="spellEnd"/>
      <w:r w:rsidRPr="0080707F">
        <w:rPr>
          <w:rFonts w:cs="Times New Roman"/>
          <w:color w:val="222222"/>
          <w:szCs w:val="24"/>
          <w:shd w:val="clear" w:color="auto" w:fill="FFFFFF"/>
        </w:rPr>
        <w:t xml:space="preserve">, D.V., </w:t>
      </w:r>
      <w:proofErr w:type="spellStart"/>
      <w:r w:rsidRPr="0080707F">
        <w:rPr>
          <w:rFonts w:cs="Times New Roman"/>
          <w:color w:val="222222"/>
          <w:szCs w:val="24"/>
          <w:shd w:val="clear" w:color="auto" w:fill="FFFFFF"/>
        </w:rPr>
        <w:t>Sherstyuk</w:t>
      </w:r>
      <w:proofErr w:type="spellEnd"/>
      <w:r w:rsidRPr="0080707F">
        <w:rPr>
          <w:rFonts w:cs="Times New Roman"/>
          <w:color w:val="222222"/>
          <w:szCs w:val="24"/>
          <w:shd w:val="clear" w:color="auto" w:fill="FFFFFF"/>
        </w:rPr>
        <w:t xml:space="preserve">, O.I. and </w:t>
      </w:r>
      <w:proofErr w:type="spellStart"/>
      <w:r w:rsidRPr="0080707F">
        <w:rPr>
          <w:rFonts w:cs="Times New Roman"/>
          <w:color w:val="222222"/>
          <w:szCs w:val="24"/>
          <w:shd w:val="clear" w:color="auto" w:fill="FFFFFF"/>
        </w:rPr>
        <w:t>Kolesnikova</w:t>
      </w:r>
      <w:proofErr w:type="spellEnd"/>
      <w:r w:rsidRPr="0080707F">
        <w:rPr>
          <w:rFonts w:cs="Times New Roman"/>
          <w:color w:val="222222"/>
          <w:szCs w:val="24"/>
          <w:shd w:val="clear" w:color="auto" w:fill="FFFFFF"/>
        </w:rPr>
        <w:t>, K.V., 2019. Project Manager Job Description as One of Project Management Key Success Factors. </w:t>
      </w:r>
      <w:r w:rsidRPr="0080707F">
        <w:rPr>
          <w:rFonts w:cs="Times New Roman"/>
          <w:i/>
          <w:iCs/>
          <w:color w:val="222222"/>
          <w:szCs w:val="24"/>
          <w:shd w:val="clear" w:color="auto" w:fill="FFFFFF"/>
        </w:rPr>
        <w:t>Herald of advanced information technology</w:t>
      </w:r>
      <w:r w:rsidRPr="0080707F">
        <w:rPr>
          <w:rFonts w:cs="Times New Roman"/>
          <w:color w:val="222222"/>
          <w:szCs w:val="24"/>
          <w:shd w:val="clear" w:color="auto" w:fill="FFFFFF"/>
        </w:rPr>
        <w:t>, (2, no 3), pp.215-228.</w:t>
      </w:r>
    </w:p>
    <w:p w14:paraId="226C5E72" w14:textId="77777777" w:rsidR="0052480E" w:rsidRPr="0080707F" w:rsidRDefault="0052480E" w:rsidP="0052480E">
      <w:pPr>
        <w:rPr>
          <w:rFonts w:cs="Times New Roman"/>
          <w:szCs w:val="24"/>
        </w:rPr>
      </w:pPr>
      <w:proofErr w:type="spellStart"/>
      <w:r w:rsidRPr="0080707F">
        <w:rPr>
          <w:rFonts w:cs="Times New Roman"/>
          <w:color w:val="222222"/>
          <w:szCs w:val="24"/>
          <w:shd w:val="clear" w:color="auto" w:fill="FFFFFF"/>
        </w:rPr>
        <w:t>Paulamäki</w:t>
      </w:r>
      <w:proofErr w:type="spellEnd"/>
      <w:r w:rsidRPr="0080707F">
        <w:rPr>
          <w:rFonts w:cs="Times New Roman"/>
          <w:color w:val="222222"/>
          <w:szCs w:val="24"/>
          <w:shd w:val="clear" w:color="auto" w:fill="FFFFFF"/>
        </w:rPr>
        <w:t>, E., 2018. Valued Manager Through Belbin Team Roles.</w:t>
      </w:r>
    </w:p>
    <w:p w14:paraId="32700F43" w14:textId="77777777" w:rsidR="0052480E" w:rsidRPr="0080707F" w:rsidRDefault="0052480E" w:rsidP="0052480E">
      <w:pPr>
        <w:rPr>
          <w:rFonts w:cs="Times New Roman"/>
          <w:color w:val="222222"/>
          <w:szCs w:val="24"/>
          <w:shd w:val="clear" w:color="auto" w:fill="FFFFFF"/>
        </w:rPr>
      </w:pPr>
      <w:proofErr w:type="spellStart"/>
      <w:r w:rsidRPr="0080707F">
        <w:rPr>
          <w:rFonts w:cs="Times New Roman"/>
          <w:color w:val="222222"/>
          <w:szCs w:val="24"/>
          <w:shd w:val="clear" w:color="auto" w:fill="FFFFFF"/>
        </w:rPr>
        <w:lastRenderedPageBreak/>
        <w:t>Dahmarde</w:t>
      </w:r>
      <w:proofErr w:type="spellEnd"/>
      <w:r w:rsidRPr="0080707F">
        <w:rPr>
          <w:rFonts w:cs="Times New Roman"/>
          <w:color w:val="222222"/>
          <w:szCs w:val="24"/>
          <w:shd w:val="clear" w:color="auto" w:fill="FFFFFF"/>
        </w:rPr>
        <w:t xml:space="preserve">, H., </w:t>
      </w:r>
      <w:proofErr w:type="spellStart"/>
      <w:r w:rsidRPr="0080707F">
        <w:rPr>
          <w:rFonts w:cs="Times New Roman"/>
          <w:color w:val="222222"/>
          <w:szCs w:val="24"/>
          <w:shd w:val="clear" w:color="auto" w:fill="FFFFFF"/>
        </w:rPr>
        <w:t>Khodabakhshi</w:t>
      </w:r>
      <w:proofErr w:type="spellEnd"/>
      <w:r w:rsidRPr="0080707F">
        <w:rPr>
          <w:rFonts w:cs="Times New Roman"/>
          <w:color w:val="222222"/>
          <w:szCs w:val="24"/>
          <w:shd w:val="clear" w:color="auto" w:fill="FFFFFF"/>
        </w:rPr>
        <w:t>, M. and Rad, G.M., 2018. BIRJAND TEACHING HOSPITALS NURSES'ATTITUDE TOWARDS PERSONAL DEVELOPMENT PLAN. </w:t>
      </w:r>
      <w:r w:rsidRPr="0080707F">
        <w:rPr>
          <w:rFonts w:cs="Times New Roman"/>
          <w:i/>
          <w:iCs/>
          <w:color w:val="222222"/>
          <w:szCs w:val="24"/>
          <w:shd w:val="clear" w:color="auto" w:fill="FFFFFF"/>
        </w:rPr>
        <w:t>Pharmacophore</w:t>
      </w:r>
      <w:r w:rsidRPr="0080707F">
        <w:rPr>
          <w:rFonts w:cs="Times New Roman"/>
          <w:color w:val="222222"/>
          <w:szCs w:val="24"/>
          <w:shd w:val="clear" w:color="auto" w:fill="FFFFFF"/>
        </w:rPr>
        <w:t>, </w:t>
      </w:r>
      <w:r w:rsidRPr="0080707F">
        <w:rPr>
          <w:rFonts w:cs="Times New Roman"/>
          <w:i/>
          <w:iCs/>
          <w:color w:val="222222"/>
          <w:szCs w:val="24"/>
          <w:shd w:val="clear" w:color="auto" w:fill="FFFFFF"/>
        </w:rPr>
        <w:t>9</w:t>
      </w:r>
      <w:r w:rsidRPr="0080707F">
        <w:rPr>
          <w:rFonts w:cs="Times New Roman"/>
          <w:color w:val="222222"/>
          <w:szCs w:val="24"/>
          <w:shd w:val="clear" w:color="auto" w:fill="FFFFFF"/>
        </w:rPr>
        <w:t>(3), pp.25-29.</w:t>
      </w:r>
    </w:p>
    <w:p w14:paraId="10063AA2" w14:textId="77777777" w:rsidR="0052480E" w:rsidRPr="0080707F" w:rsidRDefault="0052480E" w:rsidP="0052480E">
      <w:pPr>
        <w:rPr>
          <w:rFonts w:cs="Times New Roman"/>
          <w:szCs w:val="24"/>
        </w:rPr>
      </w:pPr>
      <w:proofErr w:type="spellStart"/>
      <w:r w:rsidRPr="0080707F">
        <w:rPr>
          <w:rFonts w:cs="Times New Roman"/>
          <w:color w:val="222222"/>
          <w:szCs w:val="24"/>
          <w:shd w:val="clear" w:color="auto" w:fill="FFFFFF"/>
        </w:rPr>
        <w:t>Shaheen</w:t>
      </w:r>
      <w:proofErr w:type="spellEnd"/>
      <w:r w:rsidRPr="0080707F">
        <w:rPr>
          <w:rFonts w:cs="Times New Roman"/>
          <w:color w:val="222222"/>
          <w:szCs w:val="24"/>
          <w:shd w:val="clear" w:color="auto" w:fill="FFFFFF"/>
        </w:rPr>
        <w:t>, S. and Hameed, M., 2020. Personal Development Plan (PDP). </w:t>
      </w:r>
      <w:r w:rsidRPr="0080707F">
        <w:rPr>
          <w:rFonts w:cs="Times New Roman"/>
          <w:i/>
          <w:iCs/>
          <w:color w:val="222222"/>
          <w:szCs w:val="24"/>
          <w:shd w:val="clear" w:color="auto" w:fill="FFFFFF"/>
        </w:rPr>
        <w:t>Middle East Journal of Family Medicine</w:t>
      </w:r>
      <w:r w:rsidRPr="0080707F">
        <w:rPr>
          <w:rFonts w:cs="Times New Roman"/>
          <w:color w:val="222222"/>
          <w:szCs w:val="24"/>
          <w:shd w:val="clear" w:color="auto" w:fill="FFFFFF"/>
        </w:rPr>
        <w:t>, </w:t>
      </w:r>
      <w:r w:rsidRPr="0080707F">
        <w:rPr>
          <w:rFonts w:cs="Times New Roman"/>
          <w:i/>
          <w:iCs/>
          <w:color w:val="222222"/>
          <w:szCs w:val="24"/>
          <w:shd w:val="clear" w:color="auto" w:fill="FFFFFF"/>
        </w:rPr>
        <w:t>18</w:t>
      </w:r>
      <w:r w:rsidRPr="0080707F">
        <w:rPr>
          <w:rFonts w:cs="Times New Roman"/>
          <w:color w:val="222222"/>
          <w:szCs w:val="24"/>
          <w:shd w:val="clear" w:color="auto" w:fill="FFFFFF"/>
        </w:rPr>
        <w:t>(4).</w:t>
      </w:r>
    </w:p>
    <w:p w14:paraId="5A0422A8" w14:textId="77777777" w:rsidR="0052480E" w:rsidRPr="0080707F" w:rsidRDefault="0052480E" w:rsidP="0052480E">
      <w:pPr>
        <w:rPr>
          <w:rFonts w:cs="Times New Roman"/>
          <w:szCs w:val="24"/>
        </w:rPr>
      </w:pPr>
      <w:r w:rsidRPr="0080707F">
        <w:rPr>
          <w:rFonts w:cs="Times New Roman"/>
          <w:color w:val="222222"/>
          <w:szCs w:val="24"/>
          <w:shd w:val="clear" w:color="auto" w:fill="FFFFFF"/>
        </w:rPr>
        <w:t>Maguire, W. and Blaylock, P., 2017. Preparing a personal development plan for all members of the dental team. </w:t>
      </w:r>
      <w:r w:rsidRPr="0080707F">
        <w:rPr>
          <w:rFonts w:cs="Times New Roman"/>
          <w:i/>
          <w:iCs/>
          <w:color w:val="222222"/>
          <w:szCs w:val="24"/>
          <w:shd w:val="clear" w:color="auto" w:fill="FFFFFF"/>
        </w:rPr>
        <w:t>British Dental Journal</w:t>
      </w:r>
      <w:r w:rsidRPr="0080707F">
        <w:rPr>
          <w:rFonts w:cs="Times New Roman"/>
          <w:color w:val="222222"/>
          <w:szCs w:val="24"/>
          <w:shd w:val="clear" w:color="auto" w:fill="FFFFFF"/>
        </w:rPr>
        <w:t>, </w:t>
      </w:r>
      <w:r w:rsidRPr="0080707F">
        <w:rPr>
          <w:rFonts w:cs="Times New Roman"/>
          <w:i/>
          <w:iCs/>
          <w:color w:val="222222"/>
          <w:szCs w:val="24"/>
          <w:shd w:val="clear" w:color="auto" w:fill="FFFFFF"/>
        </w:rPr>
        <w:t>223</w:t>
      </w:r>
      <w:r w:rsidRPr="0080707F">
        <w:rPr>
          <w:rFonts w:cs="Times New Roman"/>
          <w:color w:val="222222"/>
          <w:szCs w:val="24"/>
          <w:shd w:val="clear" w:color="auto" w:fill="FFFFFF"/>
        </w:rPr>
        <w:t>(6), pp.402-404.</w:t>
      </w:r>
    </w:p>
    <w:p w14:paraId="6BB25DA5" w14:textId="77777777" w:rsidR="0052480E" w:rsidRPr="0080707F" w:rsidRDefault="0052480E" w:rsidP="0052480E">
      <w:pPr>
        <w:rPr>
          <w:rFonts w:cs="Times New Roman"/>
          <w:szCs w:val="24"/>
        </w:rPr>
      </w:pPr>
    </w:p>
    <w:sectPr w:rsidR="0052480E" w:rsidRPr="0080707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8E95D14"/>
    <w:multiLevelType w:val="hybridMultilevel"/>
    <w:tmpl w:val="32D0BFCA"/>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04A5"/>
    <w:rsid w:val="00003C40"/>
    <w:rsid w:val="000563D5"/>
    <w:rsid w:val="00153AD0"/>
    <w:rsid w:val="00156663"/>
    <w:rsid w:val="00202F94"/>
    <w:rsid w:val="0021249B"/>
    <w:rsid w:val="00243076"/>
    <w:rsid w:val="0024626A"/>
    <w:rsid w:val="00254AD4"/>
    <w:rsid w:val="003016B5"/>
    <w:rsid w:val="00306658"/>
    <w:rsid w:val="003919D0"/>
    <w:rsid w:val="003B73C6"/>
    <w:rsid w:val="00415574"/>
    <w:rsid w:val="00505BB1"/>
    <w:rsid w:val="00510207"/>
    <w:rsid w:val="0052480E"/>
    <w:rsid w:val="0058239D"/>
    <w:rsid w:val="005F5B32"/>
    <w:rsid w:val="006130A4"/>
    <w:rsid w:val="00674D62"/>
    <w:rsid w:val="006E390B"/>
    <w:rsid w:val="006F7231"/>
    <w:rsid w:val="00732AF3"/>
    <w:rsid w:val="00770C2F"/>
    <w:rsid w:val="00791D0F"/>
    <w:rsid w:val="007D2AAB"/>
    <w:rsid w:val="007F1B34"/>
    <w:rsid w:val="007F6307"/>
    <w:rsid w:val="0080707F"/>
    <w:rsid w:val="008856BB"/>
    <w:rsid w:val="008B3E54"/>
    <w:rsid w:val="00A404A5"/>
    <w:rsid w:val="00A833EB"/>
    <w:rsid w:val="00A86987"/>
    <w:rsid w:val="00AA0718"/>
    <w:rsid w:val="00AA7DDE"/>
    <w:rsid w:val="00AD4769"/>
    <w:rsid w:val="00AF63D6"/>
    <w:rsid w:val="00B704B0"/>
    <w:rsid w:val="00BB1AEA"/>
    <w:rsid w:val="00BC1166"/>
    <w:rsid w:val="00BC6AE6"/>
    <w:rsid w:val="00BF1DFE"/>
    <w:rsid w:val="00CE680D"/>
    <w:rsid w:val="00D22953"/>
    <w:rsid w:val="00D27A5B"/>
    <w:rsid w:val="00DC53C9"/>
    <w:rsid w:val="00DD770D"/>
    <w:rsid w:val="00EB0071"/>
    <w:rsid w:val="00F719CE"/>
    <w:rsid w:val="00FC74DA"/>
    <w:rsid w:val="00FF2C50"/>
    <w:rsid w:val="00FF503E"/>
    <w:rsid w:val="00FF6D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15AC8"/>
  <w15:chartTrackingRefBased/>
  <w15:docId w15:val="{1C8B5E04-35C9-4FD0-BB84-92A04C992B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73C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05BB1"/>
    <w:pPr>
      <w:keepNext/>
      <w:keepLines/>
      <w:spacing w:before="240" w:after="0"/>
      <w:outlineLvl w:val="0"/>
    </w:pPr>
    <w:rPr>
      <w:rFonts w:eastAsiaTheme="majorEastAsia" w:cstheme="majorBidi"/>
      <w:b/>
      <w:color w:val="2F5496" w:themeColor="accent5" w:themeShade="BF"/>
      <w:sz w:val="28"/>
      <w:szCs w:val="32"/>
    </w:rPr>
  </w:style>
  <w:style w:type="paragraph" w:styleId="Heading2">
    <w:name w:val="heading 2"/>
    <w:basedOn w:val="Normal"/>
    <w:next w:val="Normal"/>
    <w:link w:val="Heading2Char"/>
    <w:uiPriority w:val="9"/>
    <w:semiHidden/>
    <w:unhideWhenUsed/>
    <w:qFormat/>
    <w:rsid w:val="00505BB1"/>
    <w:pPr>
      <w:keepNext/>
      <w:keepLines/>
      <w:spacing w:before="40" w:after="0"/>
      <w:outlineLvl w:val="1"/>
    </w:pPr>
    <w:rPr>
      <w:rFonts w:eastAsiaTheme="majorEastAsia" w:cstheme="majorBidi"/>
      <w:b/>
      <w:color w:val="2E74B5" w:themeColor="accent1" w:themeShade="BF"/>
      <w:sz w:val="26"/>
      <w:szCs w:val="26"/>
    </w:rPr>
  </w:style>
  <w:style w:type="paragraph" w:styleId="Heading3">
    <w:name w:val="heading 3"/>
    <w:basedOn w:val="Normal"/>
    <w:next w:val="Normal"/>
    <w:link w:val="Heading3Char"/>
    <w:uiPriority w:val="9"/>
    <w:unhideWhenUsed/>
    <w:qFormat/>
    <w:rsid w:val="00A833EB"/>
    <w:pPr>
      <w:keepNext/>
      <w:keepLines/>
      <w:spacing w:before="40" w:after="0"/>
      <w:outlineLvl w:val="2"/>
    </w:pPr>
    <w:rPr>
      <w:rFonts w:eastAsiaTheme="majorEastAsia" w:cstheme="majorBidi"/>
      <w:b/>
      <w:color w:val="5B9BD5" w:themeColor="accent1"/>
      <w:szCs w:val="24"/>
    </w:rPr>
  </w:style>
  <w:style w:type="paragraph" w:styleId="Heading4">
    <w:name w:val="heading 4"/>
    <w:basedOn w:val="Normal"/>
    <w:next w:val="Normal"/>
    <w:link w:val="Heading4Char"/>
    <w:uiPriority w:val="9"/>
    <w:semiHidden/>
    <w:unhideWhenUsed/>
    <w:qFormat/>
    <w:rsid w:val="00DD770D"/>
    <w:pPr>
      <w:keepNext/>
      <w:keepLines/>
      <w:spacing w:before="40" w:after="0"/>
      <w:outlineLvl w:val="3"/>
    </w:pPr>
    <w:rPr>
      <w:rFonts w:eastAsiaTheme="majorEastAsia"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5BB1"/>
    <w:rPr>
      <w:rFonts w:ascii="Times New Roman" w:eastAsiaTheme="majorEastAsia" w:hAnsi="Times New Roman" w:cstheme="majorBidi"/>
      <w:b/>
      <w:color w:val="2F5496" w:themeColor="accent5" w:themeShade="BF"/>
      <w:sz w:val="28"/>
      <w:szCs w:val="32"/>
    </w:rPr>
  </w:style>
  <w:style w:type="character" w:customStyle="1" w:styleId="Heading2Char">
    <w:name w:val="Heading 2 Char"/>
    <w:basedOn w:val="DefaultParagraphFont"/>
    <w:link w:val="Heading2"/>
    <w:uiPriority w:val="9"/>
    <w:semiHidden/>
    <w:rsid w:val="00505BB1"/>
    <w:rPr>
      <w:rFonts w:ascii="Times New Roman" w:eastAsiaTheme="majorEastAsia" w:hAnsi="Times New Roman" w:cstheme="majorBidi"/>
      <w:b/>
      <w:color w:val="2E74B5" w:themeColor="accent1" w:themeShade="BF"/>
      <w:sz w:val="26"/>
      <w:szCs w:val="26"/>
    </w:rPr>
  </w:style>
  <w:style w:type="paragraph" w:styleId="Title">
    <w:name w:val="Title"/>
    <w:basedOn w:val="Normal"/>
    <w:next w:val="Normal"/>
    <w:link w:val="TitleChar"/>
    <w:uiPriority w:val="10"/>
    <w:qFormat/>
    <w:rsid w:val="00156663"/>
    <w:pPr>
      <w:spacing w:after="0" w:line="240" w:lineRule="auto"/>
      <w:contextualSpacing/>
      <w:jc w:val="center"/>
    </w:pPr>
    <w:rPr>
      <w:rFonts w:eastAsiaTheme="majorEastAsia" w:cstheme="majorBidi"/>
      <w:b/>
      <w:color w:val="1F3864" w:themeColor="accent5" w:themeShade="80"/>
      <w:spacing w:val="-10"/>
      <w:kern w:val="28"/>
      <w:sz w:val="52"/>
      <w:szCs w:val="56"/>
    </w:rPr>
  </w:style>
  <w:style w:type="character" w:customStyle="1" w:styleId="TitleChar">
    <w:name w:val="Title Char"/>
    <w:basedOn w:val="DefaultParagraphFont"/>
    <w:link w:val="Title"/>
    <w:uiPriority w:val="10"/>
    <w:rsid w:val="00156663"/>
    <w:rPr>
      <w:rFonts w:ascii="Times New Roman" w:eastAsiaTheme="majorEastAsia" w:hAnsi="Times New Roman" w:cstheme="majorBidi"/>
      <w:b/>
      <w:color w:val="1F3864" w:themeColor="accent5" w:themeShade="80"/>
      <w:spacing w:val="-10"/>
      <w:kern w:val="28"/>
      <w:sz w:val="52"/>
      <w:szCs w:val="56"/>
    </w:rPr>
  </w:style>
  <w:style w:type="paragraph" w:styleId="Subtitle">
    <w:name w:val="Subtitle"/>
    <w:basedOn w:val="Normal"/>
    <w:next w:val="Normal"/>
    <w:link w:val="SubtitleChar"/>
    <w:uiPriority w:val="11"/>
    <w:qFormat/>
    <w:rsid w:val="00505BB1"/>
    <w:pPr>
      <w:numPr>
        <w:ilvl w:val="1"/>
      </w:numPr>
    </w:pPr>
    <w:rPr>
      <w:rFonts w:ascii="Arial" w:eastAsiaTheme="minorEastAsia" w:hAnsi="Arial"/>
      <w:b/>
      <w:i/>
      <w:color w:val="8EAADB" w:themeColor="accent5" w:themeTint="99"/>
      <w:spacing w:val="15"/>
    </w:rPr>
  </w:style>
  <w:style w:type="character" w:customStyle="1" w:styleId="SubtitleChar">
    <w:name w:val="Subtitle Char"/>
    <w:basedOn w:val="DefaultParagraphFont"/>
    <w:link w:val="Subtitle"/>
    <w:uiPriority w:val="11"/>
    <w:rsid w:val="00505BB1"/>
    <w:rPr>
      <w:rFonts w:ascii="Arial" w:eastAsiaTheme="minorEastAsia" w:hAnsi="Arial"/>
      <w:b/>
      <w:i/>
      <w:color w:val="8EAADB" w:themeColor="accent5" w:themeTint="99"/>
      <w:spacing w:val="15"/>
      <w:sz w:val="24"/>
    </w:rPr>
  </w:style>
  <w:style w:type="character" w:customStyle="1" w:styleId="Heading3Char">
    <w:name w:val="Heading 3 Char"/>
    <w:basedOn w:val="DefaultParagraphFont"/>
    <w:link w:val="Heading3"/>
    <w:uiPriority w:val="9"/>
    <w:rsid w:val="00A833EB"/>
    <w:rPr>
      <w:rFonts w:ascii="Times New Roman" w:eastAsiaTheme="majorEastAsia" w:hAnsi="Times New Roman" w:cstheme="majorBidi"/>
      <w:b/>
      <w:color w:val="5B9BD5" w:themeColor="accent1"/>
      <w:sz w:val="24"/>
      <w:szCs w:val="24"/>
    </w:rPr>
  </w:style>
  <w:style w:type="character" w:customStyle="1" w:styleId="Heading4Char">
    <w:name w:val="Heading 4 Char"/>
    <w:basedOn w:val="DefaultParagraphFont"/>
    <w:link w:val="Heading4"/>
    <w:uiPriority w:val="9"/>
    <w:semiHidden/>
    <w:rsid w:val="00DD770D"/>
    <w:rPr>
      <w:rFonts w:ascii="Times New Roman" w:eastAsiaTheme="majorEastAsia" w:hAnsi="Times New Roman" w:cstheme="majorBidi"/>
      <w:i/>
      <w:iCs/>
      <w:color w:val="2E74B5" w:themeColor="accent1" w:themeShade="BF"/>
      <w:sz w:val="24"/>
    </w:rPr>
  </w:style>
  <w:style w:type="paragraph" w:styleId="ListParagraph">
    <w:name w:val="List Paragraph"/>
    <w:basedOn w:val="Normal"/>
    <w:uiPriority w:val="34"/>
    <w:qFormat/>
    <w:rsid w:val="00254AD4"/>
    <w:pPr>
      <w:ind w:left="720"/>
      <w:contextualSpacing/>
    </w:pPr>
  </w:style>
  <w:style w:type="table" w:styleId="TableGrid">
    <w:name w:val="Table Grid"/>
    <w:basedOn w:val="TableNormal"/>
    <w:uiPriority w:val="39"/>
    <w:rsid w:val="00A869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0707F"/>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80707F"/>
    <w:pPr>
      <w:spacing w:after="100"/>
    </w:pPr>
  </w:style>
  <w:style w:type="character" w:styleId="Hyperlink">
    <w:name w:val="Hyperlink"/>
    <w:basedOn w:val="DefaultParagraphFont"/>
    <w:uiPriority w:val="99"/>
    <w:unhideWhenUsed/>
    <w:rsid w:val="0080707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57999911">
      <w:bodyDiv w:val="1"/>
      <w:marLeft w:val="0"/>
      <w:marRight w:val="0"/>
      <w:marTop w:val="0"/>
      <w:marBottom w:val="0"/>
      <w:divBdr>
        <w:top w:val="none" w:sz="0" w:space="0" w:color="auto"/>
        <w:left w:val="none" w:sz="0" w:space="0" w:color="auto"/>
        <w:bottom w:val="none" w:sz="0" w:space="0" w:color="auto"/>
        <w:right w:val="none" w:sz="0" w:space="0" w:color="auto"/>
      </w:divBdr>
      <w:divsChild>
        <w:div w:id="1801611694">
          <w:marLeft w:val="0"/>
          <w:marRight w:val="0"/>
          <w:marTop w:val="0"/>
          <w:marBottom w:val="0"/>
          <w:divBdr>
            <w:top w:val="none" w:sz="0" w:space="0" w:color="auto"/>
            <w:left w:val="none" w:sz="0" w:space="0" w:color="auto"/>
            <w:bottom w:val="none" w:sz="0" w:space="0" w:color="auto"/>
            <w:right w:val="none" w:sz="0" w:space="0" w:color="auto"/>
          </w:divBdr>
        </w:div>
        <w:div w:id="1308585618">
          <w:marLeft w:val="0"/>
          <w:marRight w:val="0"/>
          <w:marTop w:val="0"/>
          <w:marBottom w:val="0"/>
          <w:divBdr>
            <w:top w:val="none" w:sz="0" w:space="0" w:color="auto"/>
            <w:left w:val="none" w:sz="0" w:space="0" w:color="auto"/>
            <w:bottom w:val="none" w:sz="0" w:space="0" w:color="auto"/>
            <w:right w:val="none" w:sz="0" w:space="0" w:color="auto"/>
          </w:divBdr>
        </w:div>
        <w:div w:id="178617438">
          <w:marLeft w:val="0"/>
          <w:marRight w:val="0"/>
          <w:marTop w:val="0"/>
          <w:marBottom w:val="0"/>
          <w:divBdr>
            <w:top w:val="none" w:sz="0" w:space="0" w:color="auto"/>
            <w:left w:val="none" w:sz="0" w:space="0" w:color="auto"/>
            <w:bottom w:val="none" w:sz="0" w:space="0" w:color="auto"/>
            <w:right w:val="none" w:sz="0" w:space="0" w:color="auto"/>
          </w:divBdr>
        </w:div>
      </w:divsChild>
    </w:div>
    <w:div w:id="1400712048">
      <w:bodyDiv w:val="1"/>
      <w:marLeft w:val="0"/>
      <w:marRight w:val="0"/>
      <w:marTop w:val="0"/>
      <w:marBottom w:val="0"/>
      <w:divBdr>
        <w:top w:val="none" w:sz="0" w:space="0" w:color="auto"/>
        <w:left w:val="none" w:sz="0" w:space="0" w:color="auto"/>
        <w:bottom w:val="none" w:sz="0" w:space="0" w:color="auto"/>
        <w:right w:val="none" w:sz="0" w:space="0" w:color="auto"/>
      </w:divBdr>
      <w:divsChild>
        <w:div w:id="1340961867">
          <w:marLeft w:val="0"/>
          <w:marRight w:val="0"/>
          <w:marTop w:val="0"/>
          <w:marBottom w:val="0"/>
          <w:divBdr>
            <w:top w:val="none" w:sz="0" w:space="0" w:color="auto"/>
            <w:left w:val="none" w:sz="0" w:space="0" w:color="auto"/>
            <w:bottom w:val="none" w:sz="0" w:space="0" w:color="auto"/>
            <w:right w:val="none" w:sz="0" w:space="0" w:color="auto"/>
          </w:divBdr>
        </w:div>
        <w:div w:id="183518141">
          <w:marLeft w:val="0"/>
          <w:marRight w:val="0"/>
          <w:marTop w:val="0"/>
          <w:marBottom w:val="0"/>
          <w:divBdr>
            <w:top w:val="none" w:sz="0" w:space="0" w:color="auto"/>
            <w:left w:val="none" w:sz="0" w:space="0" w:color="auto"/>
            <w:bottom w:val="none" w:sz="0" w:space="0" w:color="auto"/>
            <w:right w:val="none" w:sz="0" w:space="0" w:color="auto"/>
          </w:divBdr>
        </w:div>
      </w:divsChild>
    </w:div>
    <w:div w:id="1635331294">
      <w:bodyDiv w:val="1"/>
      <w:marLeft w:val="0"/>
      <w:marRight w:val="0"/>
      <w:marTop w:val="0"/>
      <w:marBottom w:val="0"/>
      <w:divBdr>
        <w:top w:val="none" w:sz="0" w:space="0" w:color="auto"/>
        <w:left w:val="none" w:sz="0" w:space="0" w:color="auto"/>
        <w:bottom w:val="none" w:sz="0" w:space="0" w:color="auto"/>
        <w:right w:val="none" w:sz="0" w:space="0" w:color="auto"/>
      </w:divBdr>
      <w:divsChild>
        <w:div w:id="368385457">
          <w:marLeft w:val="0"/>
          <w:marRight w:val="0"/>
          <w:marTop w:val="0"/>
          <w:marBottom w:val="0"/>
          <w:divBdr>
            <w:top w:val="none" w:sz="0" w:space="0" w:color="auto"/>
            <w:left w:val="none" w:sz="0" w:space="0" w:color="auto"/>
            <w:bottom w:val="none" w:sz="0" w:space="0" w:color="auto"/>
            <w:right w:val="none" w:sz="0" w:space="0" w:color="auto"/>
          </w:divBdr>
        </w:div>
        <w:div w:id="816917691">
          <w:marLeft w:val="0"/>
          <w:marRight w:val="0"/>
          <w:marTop w:val="0"/>
          <w:marBottom w:val="0"/>
          <w:divBdr>
            <w:top w:val="none" w:sz="0" w:space="0" w:color="auto"/>
            <w:left w:val="none" w:sz="0" w:space="0" w:color="auto"/>
            <w:bottom w:val="none" w:sz="0" w:space="0" w:color="auto"/>
            <w:right w:val="none" w:sz="0" w:space="0" w:color="auto"/>
          </w:divBdr>
        </w:div>
        <w:div w:id="383721800">
          <w:marLeft w:val="0"/>
          <w:marRight w:val="0"/>
          <w:marTop w:val="0"/>
          <w:marBottom w:val="0"/>
          <w:divBdr>
            <w:top w:val="none" w:sz="0" w:space="0" w:color="auto"/>
            <w:left w:val="none" w:sz="0" w:space="0" w:color="auto"/>
            <w:bottom w:val="none" w:sz="0" w:space="0" w:color="auto"/>
            <w:right w:val="none" w:sz="0" w:space="0" w:color="auto"/>
          </w:divBdr>
        </w:div>
      </w:divsChild>
    </w:div>
    <w:div w:id="1687050061">
      <w:bodyDiv w:val="1"/>
      <w:marLeft w:val="0"/>
      <w:marRight w:val="0"/>
      <w:marTop w:val="0"/>
      <w:marBottom w:val="0"/>
      <w:divBdr>
        <w:top w:val="none" w:sz="0" w:space="0" w:color="auto"/>
        <w:left w:val="none" w:sz="0" w:space="0" w:color="auto"/>
        <w:bottom w:val="none" w:sz="0" w:space="0" w:color="auto"/>
        <w:right w:val="none" w:sz="0" w:space="0" w:color="auto"/>
      </w:divBdr>
      <w:divsChild>
        <w:div w:id="1092700081">
          <w:marLeft w:val="0"/>
          <w:marRight w:val="0"/>
          <w:marTop w:val="0"/>
          <w:marBottom w:val="0"/>
          <w:divBdr>
            <w:top w:val="none" w:sz="0" w:space="0" w:color="auto"/>
            <w:left w:val="none" w:sz="0" w:space="0" w:color="auto"/>
            <w:bottom w:val="none" w:sz="0" w:space="0" w:color="auto"/>
            <w:right w:val="none" w:sz="0" w:space="0" w:color="auto"/>
          </w:divBdr>
        </w:div>
        <w:div w:id="1666011230">
          <w:marLeft w:val="0"/>
          <w:marRight w:val="0"/>
          <w:marTop w:val="0"/>
          <w:marBottom w:val="0"/>
          <w:divBdr>
            <w:top w:val="none" w:sz="0" w:space="0" w:color="auto"/>
            <w:left w:val="none" w:sz="0" w:space="0" w:color="auto"/>
            <w:bottom w:val="none" w:sz="0" w:space="0" w:color="auto"/>
            <w:right w:val="none" w:sz="0" w:space="0" w:color="auto"/>
          </w:divBdr>
        </w:div>
        <w:div w:id="1022434129">
          <w:marLeft w:val="0"/>
          <w:marRight w:val="0"/>
          <w:marTop w:val="0"/>
          <w:marBottom w:val="0"/>
          <w:divBdr>
            <w:top w:val="none" w:sz="0" w:space="0" w:color="auto"/>
            <w:left w:val="none" w:sz="0" w:space="0" w:color="auto"/>
            <w:bottom w:val="none" w:sz="0" w:space="0" w:color="auto"/>
            <w:right w:val="none" w:sz="0" w:space="0" w:color="auto"/>
          </w:divBdr>
        </w:div>
        <w:div w:id="339236712">
          <w:marLeft w:val="0"/>
          <w:marRight w:val="0"/>
          <w:marTop w:val="0"/>
          <w:marBottom w:val="0"/>
          <w:divBdr>
            <w:top w:val="none" w:sz="0" w:space="0" w:color="auto"/>
            <w:left w:val="none" w:sz="0" w:space="0" w:color="auto"/>
            <w:bottom w:val="none" w:sz="0" w:space="0" w:color="auto"/>
            <w:right w:val="none" w:sz="0" w:space="0" w:color="auto"/>
          </w:divBdr>
        </w:div>
      </w:divsChild>
    </w:div>
    <w:div w:id="2076119823">
      <w:bodyDiv w:val="1"/>
      <w:marLeft w:val="0"/>
      <w:marRight w:val="0"/>
      <w:marTop w:val="0"/>
      <w:marBottom w:val="0"/>
      <w:divBdr>
        <w:top w:val="none" w:sz="0" w:space="0" w:color="auto"/>
        <w:left w:val="none" w:sz="0" w:space="0" w:color="auto"/>
        <w:bottom w:val="none" w:sz="0" w:space="0" w:color="auto"/>
        <w:right w:val="none" w:sz="0" w:space="0" w:color="auto"/>
      </w:divBdr>
      <w:divsChild>
        <w:div w:id="1236354403">
          <w:marLeft w:val="0"/>
          <w:marRight w:val="0"/>
          <w:marTop w:val="0"/>
          <w:marBottom w:val="0"/>
          <w:divBdr>
            <w:top w:val="none" w:sz="0" w:space="0" w:color="auto"/>
            <w:left w:val="none" w:sz="0" w:space="0" w:color="auto"/>
            <w:bottom w:val="none" w:sz="0" w:space="0" w:color="auto"/>
            <w:right w:val="none" w:sz="0" w:space="0" w:color="auto"/>
          </w:divBdr>
        </w:div>
        <w:div w:id="21083050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gif"/><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66258B-DE02-4EC4-B5F4-63BA98C33D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21</Pages>
  <Words>5290</Words>
  <Characters>30155</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Madalina Georgiana Soreanu</cp:lastModifiedBy>
  <cp:revision>6</cp:revision>
  <dcterms:created xsi:type="dcterms:W3CDTF">2020-07-21T13:09:00Z</dcterms:created>
  <dcterms:modified xsi:type="dcterms:W3CDTF">2020-07-21T14:18:00Z</dcterms:modified>
</cp:coreProperties>
</file>