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0BF18B9"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A3376F5" w:rsidR="005E6C44" w:rsidRPr="00A42F82" w:rsidRDefault="00D07C93" w:rsidP="00A91894">
            <w:pPr>
              <w:rPr>
                <w:rFonts w:ascii="Arial" w:hAnsi="Arial" w:cs="Arial"/>
                <w:sz w:val="22"/>
                <w:szCs w:val="22"/>
              </w:rPr>
            </w:pPr>
            <w:r>
              <w:rPr>
                <w:rFonts w:ascii="Arial" w:hAnsi="Arial" w:cs="Arial"/>
                <w:sz w:val="22"/>
                <w:szCs w:val="22"/>
              </w:rPr>
              <w:t>Aleksandar</w:t>
            </w:r>
            <w:r w:rsidR="00753D8A">
              <w:rPr>
                <w:rFonts w:ascii="Arial" w:hAnsi="Arial" w:cs="Arial"/>
                <w:sz w:val="22"/>
                <w:szCs w:val="22"/>
              </w:rPr>
              <w:t xml:space="preserve"> Krsimirov</w:t>
            </w:r>
            <w:r>
              <w:rPr>
                <w:rFonts w:ascii="Arial" w:hAnsi="Arial" w:cs="Arial"/>
                <w:sz w:val="22"/>
                <w:szCs w:val="22"/>
              </w:rPr>
              <w:t xml:space="preserve"> Zdravkov</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CC02161" w:rsidR="005E6C44" w:rsidRPr="00A42F82" w:rsidRDefault="00D07C9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5B99EE36" w14:textId="77777777" w:rsidR="005E6C44" w:rsidRDefault="00B71EDB" w:rsidP="00A91894">
            <w:pPr>
              <w:rPr>
                <w:rFonts w:ascii="Arial" w:hAnsi="Arial" w:cs="Arial"/>
                <w:sz w:val="22"/>
                <w:szCs w:val="22"/>
              </w:rPr>
            </w:pPr>
            <w:r w:rsidRPr="00B71EDB">
              <w:rPr>
                <w:rFonts w:ascii="Arial" w:hAnsi="Arial" w:cs="Arial"/>
                <w:sz w:val="22"/>
                <w:szCs w:val="22"/>
              </w:rPr>
              <w:t>University of Wales Trinity Saint David</w:t>
            </w:r>
          </w:p>
          <w:p w14:paraId="72964C02" w14:textId="17CB7BAD" w:rsidR="00B71EDB" w:rsidRPr="00A42F82" w:rsidRDefault="00B71EDB"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38D36BB" w:rsidR="005E6C44" w:rsidRPr="00A42F82" w:rsidRDefault="00D23A28" w:rsidP="00A91894">
            <w:pPr>
              <w:rPr>
                <w:rFonts w:ascii="Arial" w:hAnsi="Arial" w:cs="Arial"/>
                <w:sz w:val="22"/>
                <w:szCs w:val="22"/>
              </w:rPr>
            </w:pPr>
            <w:r w:rsidRPr="00D23A28">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CE5A37D" w:rsidR="005E6C44" w:rsidRPr="00A42F82" w:rsidRDefault="00B34E67" w:rsidP="00A91894">
            <w:pPr>
              <w:rPr>
                <w:rFonts w:ascii="Arial" w:hAnsi="Arial" w:cs="Arial"/>
                <w:sz w:val="22"/>
                <w:szCs w:val="22"/>
              </w:rPr>
            </w:pPr>
            <w:r w:rsidRPr="00B34E67">
              <w:rPr>
                <w:rFonts w:ascii="Arial" w:hAnsi="Arial" w:cs="Arial"/>
                <w:sz w:val="22"/>
                <w:szCs w:val="22"/>
              </w:rPr>
              <w:br/>
              <w:t>2242990@student.uwtsd.ac.uk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41E5AE6" w14:textId="77777777" w:rsidR="00D23A28" w:rsidRDefault="00D23A28" w:rsidP="00A91894">
            <w:pPr>
              <w:rPr>
                <w:rFonts w:ascii="Arial" w:hAnsi="Arial" w:cs="Arial"/>
                <w:sz w:val="22"/>
                <w:szCs w:val="22"/>
              </w:rPr>
            </w:pPr>
          </w:p>
          <w:p w14:paraId="2C75827D" w14:textId="4728D273" w:rsidR="005E6C44" w:rsidRPr="00A42F82" w:rsidRDefault="00D23A28" w:rsidP="00A91894">
            <w:pPr>
              <w:rPr>
                <w:rFonts w:ascii="Arial" w:hAnsi="Arial" w:cs="Arial"/>
                <w:sz w:val="22"/>
                <w:szCs w:val="22"/>
              </w:rPr>
            </w:pPr>
            <w:r>
              <w:rPr>
                <w:rFonts w:ascii="Arial" w:hAnsi="Arial" w:cs="Arial"/>
                <w:sz w:val="22"/>
                <w:szCs w:val="22"/>
              </w:rPr>
              <w:t>+353 73 8866 9526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188AA63" w:rsidR="005E6C44" w:rsidRPr="00A42F82" w:rsidRDefault="00D23A28" w:rsidP="00A91894">
            <w:pPr>
              <w:rPr>
                <w:rFonts w:ascii="Arial" w:hAnsi="Arial" w:cs="Arial"/>
                <w:sz w:val="22"/>
                <w:szCs w:val="22"/>
              </w:rPr>
            </w:pPr>
            <w:r w:rsidRPr="00D23A28">
              <w:rPr>
                <w:rFonts w:ascii="Arial" w:hAnsi="Arial" w:cs="Arial"/>
                <w:sz w:val="22"/>
                <w:szCs w:val="22"/>
              </w:rPr>
              <w:t>2242990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278CE6F" w:rsidR="005E6C44" w:rsidRPr="00A42F82" w:rsidRDefault="00D23A28" w:rsidP="00A91894">
            <w:pPr>
              <w:rPr>
                <w:rFonts w:ascii="Arial" w:hAnsi="Arial" w:cs="Arial"/>
                <w:sz w:val="22"/>
                <w:szCs w:val="22"/>
              </w:rPr>
            </w:pPr>
            <w:r w:rsidRPr="00D23A28">
              <w:rPr>
                <w:rFonts w:ascii="Arial" w:hAnsi="Arial" w:cs="Arial"/>
                <w:sz w:val="22"/>
                <w:szCs w:val="22"/>
              </w:rPr>
              <w:t>Bachelor of Arts: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D0D1C1" w:rsidR="005E6C44" w:rsidRPr="00A42F82" w:rsidRDefault="00D23A28" w:rsidP="00A91894">
            <w:pPr>
              <w:rPr>
                <w:rFonts w:ascii="Arial" w:hAnsi="Arial" w:cs="Arial"/>
                <w:sz w:val="22"/>
                <w:szCs w:val="22"/>
              </w:rPr>
            </w:pPr>
            <w:r>
              <w:rPr>
                <w:rFonts w:ascii="Arial" w:hAnsi="Arial" w:cs="Arial"/>
                <w:sz w:val="22"/>
                <w:szCs w:val="22"/>
              </w:rPr>
              <w:t>Dr 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81805F5" w:rsidR="005E6C44" w:rsidRPr="00A42F82" w:rsidRDefault="001F56E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D5938EA" w:rsidR="003F6F7B" w:rsidRPr="00A42F82" w:rsidRDefault="002F5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F50DFE" w:rsidR="005E6C44"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82B1FD8" w:rsidR="005E6C44" w:rsidRPr="00A42F82" w:rsidRDefault="001F56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085D0EAF" w:rsidR="005E6C44" w:rsidRPr="00A42F82" w:rsidRDefault="001F56E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20E45D74" w:rsidR="00835382" w:rsidRPr="00A42F82" w:rsidRDefault="001F56EC" w:rsidP="00A91894">
            <w:pPr>
              <w:autoSpaceDE w:val="0"/>
              <w:autoSpaceDN w:val="0"/>
              <w:adjustRightInd w:val="0"/>
              <w:rPr>
                <w:rFonts w:ascii="Arial" w:hAnsi="Arial" w:cs="Arial"/>
                <w:bCs/>
                <w:sz w:val="22"/>
                <w:szCs w:val="22"/>
              </w:rPr>
            </w:pPr>
            <w:r>
              <w:rPr>
                <w:rFonts w:ascii="Arial" w:hAnsi="Arial" w:cs="Arial"/>
                <w:bCs/>
                <w:sz w:val="22"/>
                <w:szCs w:val="22"/>
              </w:rPr>
              <w:t xml:space="preserve">Not applicable </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D86723E"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86755B4"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6419F43"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0BC86E45"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3B075EA"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1CA9528" w:rsidR="00807192"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275738A" w:rsidR="004C3D85" w:rsidRPr="00A42F82" w:rsidRDefault="00753D8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6348A1" w14:textId="77777777" w:rsidR="007B638B" w:rsidRPr="007B638B" w:rsidRDefault="007B638B" w:rsidP="007B638B">
            <w:pPr>
              <w:spacing w:line="360" w:lineRule="auto"/>
              <w:jc w:val="center"/>
              <w:rPr>
                <w:rFonts w:ascii="Arial" w:hAnsi="Arial" w:cs="Arial"/>
                <w:bCs/>
                <w:sz w:val="22"/>
                <w:szCs w:val="22"/>
              </w:rPr>
            </w:pPr>
            <w:r w:rsidRPr="007B638B">
              <w:rPr>
                <w:rFonts w:ascii="Arial" w:hAnsi="Arial" w:cs="Arial"/>
                <w:bCs/>
                <w:sz w:val="22"/>
                <w:szCs w:val="22"/>
              </w:rPr>
              <w:t>EVALUATING THE IMPACT OF ADOPTING FOURTH INDUSTRIAL REVOLUTION TECHNOLOGIES ON OPERATIONAL EFFICIENCY IN THE AUTOMOTIVE INDUSTRY</w:t>
            </w:r>
          </w:p>
          <w:p w14:paraId="44A8F7CA" w14:textId="602EA862" w:rsidR="004C3D85" w:rsidRPr="00A42F82" w:rsidRDefault="004C3D85" w:rsidP="00BC51CB">
            <w:pPr>
              <w:spacing w:line="360" w:lineRule="auto"/>
              <w:jc w:val="cente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A9A1CF" w:rsidR="004C3D85" w:rsidRPr="00A42F82" w:rsidRDefault="007B638B" w:rsidP="00A91894">
            <w:pPr>
              <w:rPr>
                <w:rFonts w:ascii="Arial" w:hAnsi="Arial" w:cs="Arial"/>
                <w:sz w:val="22"/>
                <w:szCs w:val="22"/>
              </w:rPr>
            </w:pPr>
            <w:r>
              <w:rPr>
                <w:rFonts w:ascii="Arial" w:hAnsi="Arial" w:cs="Arial"/>
                <w:sz w:val="22"/>
                <w:szCs w:val="22"/>
              </w:rPr>
              <w:t>17/01/2026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DD4A2B" w:rsidR="004C3D85" w:rsidRPr="00A42F82" w:rsidRDefault="00BC51CB" w:rsidP="00A91894">
            <w:pPr>
              <w:rPr>
                <w:rFonts w:ascii="Arial" w:hAnsi="Arial" w:cs="Arial"/>
                <w:sz w:val="22"/>
                <w:szCs w:val="22"/>
              </w:rPr>
            </w:pPr>
            <w:r>
              <w:rPr>
                <w:rFonts w:ascii="Arial" w:hAnsi="Arial" w:cs="Arial"/>
                <w:sz w:val="22"/>
                <w:szCs w:val="22"/>
              </w:rPr>
              <w:t>30/3/2026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72C08AE" w14:textId="77777777" w:rsidR="007B638B" w:rsidRPr="00A42F82" w:rsidRDefault="007B638B" w:rsidP="00A91894">
            <w:pPr>
              <w:autoSpaceDE w:val="0"/>
              <w:autoSpaceDN w:val="0"/>
              <w:adjustRightInd w:val="0"/>
              <w:rPr>
                <w:rFonts w:ascii="Arial" w:hAnsi="Arial" w:cs="Arial"/>
                <w:b/>
                <w:bCs/>
                <w:sz w:val="22"/>
                <w:szCs w:val="22"/>
              </w:rPr>
            </w:pPr>
          </w:p>
          <w:p w14:paraId="001E7318" w14:textId="61687E18" w:rsidR="00F96C3F" w:rsidRPr="007B638B" w:rsidRDefault="007B638B" w:rsidP="00A91894">
            <w:pPr>
              <w:rPr>
                <w:rFonts w:ascii="Arial" w:hAnsi="Arial" w:cs="Arial"/>
                <w:sz w:val="22"/>
                <w:szCs w:val="22"/>
              </w:rPr>
            </w:pPr>
            <w:r w:rsidRPr="007B638B">
              <w:rPr>
                <w:rFonts w:ascii="Arial" w:hAnsi="Arial" w:cs="Arial"/>
                <w:sz w:val="22"/>
                <w:szCs w:val="22"/>
              </w:rPr>
              <w:t>Investigate how the adoption of Fourth Industrial Revolution (4IR) technologies influences operational efficiency in the automotive industry.</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EEF2F0C" w14:textId="77777777" w:rsidR="007B638B" w:rsidRPr="007B638B" w:rsidRDefault="007B638B" w:rsidP="00A91894">
            <w:pPr>
              <w:autoSpaceDE w:val="0"/>
              <w:autoSpaceDN w:val="0"/>
              <w:adjustRightInd w:val="0"/>
              <w:rPr>
                <w:rFonts w:ascii="Arial" w:hAnsi="Arial" w:cs="Arial"/>
                <w:b/>
                <w:bCs/>
                <w:sz w:val="22"/>
                <w:szCs w:val="22"/>
              </w:rPr>
            </w:pPr>
          </w:p>
          <w:p w14:paraId="07019F0A" w14:textId="77777777" w:rsidR="007B638B" w:rsidRPr="007B638B" w:rsidRDefault="007B638B" w:rsidP="007B638B">
            <w:pPr>
              <w:rPr>
                <w:rFonts w:ascii="Arial" w:hAnsi="Arial" w:cs="Arial"/>
                <w:sz w:val="22"/>
                <w:szCs w:val="22"/>
              </w:rPr>
            </w:pPr>
            <w:r w:rsidRPr="007B638B">
              <w:rPr>
                <w:rFonts w:ascii="Arial" w:hAnsi="Arial" w:cs="Arial"/>
                <w:sz w:val="22"/>
                <w:szCs w:val="22"/>
              </w:rPr>
              <w:t>Which 4IR technologies are implemented by automakers in different operational areas?</w:t>
            </w:r>
          </w:p>
          <w:p w14:paraId="643EE65F" w14:textId="77777777" w:rsidR="007B638B" w:rsidRPr="007B638B" w:rsidRDefault="007B638B" w:rsidP="007B638B">
            <w:pPr>
              <w:rPr>
                <w:rFonts w:ascii="Arial" w:hAnsi="Arial" w:cs="Arial"/>
                <w:sz w:val="22"/>
                <w:szCs w:val="22"/>
              </w:rPr>
            </w:pPr>
          </w:p>
          <w:p w14:paraId="5C18BD00" w14:textId="77777777" w:rsidR="007B638B" w:rsidRPr="007B638B" w:rsidRDefault="007B638B" w:rsidP="007B638B">
            <w:pPr>
              <w:rPr>
                <w:rFonts w:ascii="Arial" w:hAnsi="Arial" w:cs="Arial"/>
                <w:sz w:val="22"/>
                <w:szCs w:val="22"/>
              </w:rPr>
            </w:pPr>
            <w:r w:rsidRPr="007B638B">
              <w:rPr>
                <w:rFonts w:ascii="Arial" w:hAnsi="Arial" w:cs="Arial"/>
                <w:sz w:val="22"/>
                <w:szCs w:val="22"/>
              </w:rPr>
              <w:t>How does the adoption of 4IR technologies affect operational efficiency in the automotive industry?</w:t>
            </w:r>
          </w:p>
          <w:p w14:paraId="3C1797D2" w14:textId="77777777" w:rsidR="007B638B" w:rsidRPr="007B638B" w:rsidRDefault="007B638B" w:rsidP="007B638B">
            <w:pPr>
              <w:rPr>
                <w:rFonts w:ascii="Arial" w:hAnsi="Arial" w:cs="Arial"/>
                <w:sz w:val="22"/>
                <w:szCs w:val="22"/>
              </w:rPr>
            </w:pPr>
          </w:p>
          <w:p w14:paraId="70281F90" w14:textId="77777777" w:rsidR="007B638B" w:rsidRPr="007B638B" w:rsidRDefault="007B638B" w:rsidP="007B638B">
            <w:pPr>
              <w:rPr>
                <w:rFonts w:ascii="Arial" w:hAnsi="Arial" w:cs="Arial"/>
                <w:sz w:val="22"/>
                <w:szCs w:val="22"/>
              </w:rPr>
            </w:pPr>
            <w:r w:rsidRPr="007B638B">
              <w:rPr>
                <w:rFonts w:ascii="Arial" w:hAnsi="Arial" w:cs="Arial"/>
                <w:sz w:val="22"/>
                <w:szCs w:val="22"/>
              </w:rPr>
              <w:t>What are the main challenges and success factors influencing the adoption of these technologies?</w:t>
            </w:r>
          </w:p>
          <w:p w14:paraId="4E4FD411" w14:textId="77777777" w:rsidR="007B638B" w:rsidRPr="007B638B" w:rsidRDefault="007B638B" w:rsidP="007B638B">
            <w:pPr>
              <w:rPr>
                <w:rFonts w:ascii="Arial" w:hAnsi="Arial" w:cs="Arial"/>
                <w:sz w:val="22"/>
                <w:szCs w:val="22"/>
              </w:rPr>
            </w:pPr>
          </w:p>
          <w:p w14:paraId="587CB97C" w14:textId="67877AA6" w:rsidR="00F96C3F" w:rsidRPr="007B638B" w:rsidRDefault="007B638B" w:rsidP="007B638B">
            <w:pPr>
              <w:rPr>
                <w:rFonts w:ascii="Arial" w:hAnsi="Arial" w:cs="Arial"/>
                <w:sz w:val="22"/>
                <w:szCs w:val="22"/>
              </w:rPr>
            </w:pPr>
            <w:r w:rsidRPr="007B638B">
              <w:rPr>
                <w:rFonts w:ascii="Arial" w:hAnsi="Arial" w:cs="Arial"/>
                <w:sz w:val="22"/>
                <w:szCs w:val="22"/>
              </w:rPr>
              <w:t>What strategies can automakers use to improve operational efficiency through 4IR technologies?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7B638B" w:rsidRDefault="00F96C3F" w:rsidP="00A91894">
            <w:pPr>
              <w:rPr>
                <w:rFonts w:ascii="Arial" w:hAnsi="Arial" w:cs="Arial"/>
                <w:sz w:val="22"/>
                <w:szCs w:val="22"/>
              </w:rPr>
            </w:pPr>
          </w:p>
          <w:p w14:paraId="35D67AF3" w14:textId="0C58BD0A" w:rsidR="007B638B" w:rsidRPr="007B638B" w:rsidRDefault="007B638B" w:rsidP="00A91894">
            <w:pPr>
              <w:rPr>
                <w:rFonts w:ascii="Arial" w:hAnsi="Arial" w:cs="Arial"/>
                <w:sz w:val="22"/>
                <w:szCs w:val="22"/>
              </w:rPr>
            </w:pPr>
            <w:r w:rsidRPr="007B638B">
              <w:rPr>
                <w:rFonts w:ascii="Arial" w:hAnsi="Arial" w:cs="Arial"/>
                <w:sz w:val="22"/>
                <w:szCs w:val="22"/>
              </w:rPr>
              <w:t>To analyse the implementation of 4IR technologies in the automotive industry and evaluate their impact on improving operational performance.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A27EB78" w14:textId="77777777" w:rsidR="007B638B" w:rsidRPr="007B638B" w:rsidRDefault="007B638B" w:rsidP="007B638B">
            <w:pPr>
              <w:rPr>
                <w:rFonts w:ascii="Arial" w:hAnsi="Arial" w:cs="Arial"/>
                <w:sz w:val="22"/>
                <w:szCs w:val="22"/>
              </w:rPr>
            </w:pPr>
            <w:r w:rsidRPr="007B638B">
              <w:rPr>
                <w:rFonts w:ascii="Arial" w:hAnsi="Arial" w:cs="Arial"/>
                <w:sz w:val="22"/>
                <w:szCs w:val="22"/>
              </w:rPr>
              <w:t>To identify the 4IR technologies used by automotive manufacturers in different operational areas.</w:t>
            </w:r>
          </w:p>
          <w:p w14:paraId="588136D1" w14:textId="77777777" w:rsidR="007B638B" w:rsidRPr="007B638B" w:rsidRDefault="007B638B" w:rsidP="007B638B">
            <w:pPr>
              <w:rPr>
                <w:rFonts w:ascii="Arial" w:hAnsi="Arial" w:cs="Arial"/>
                <w:sz w:val="22"/>
                <w:szCs w:val="22"/>
              </w:rPr>
            </w:pPr>
          </w:p>
          <w:p w14:paraId="7020E0E1" w14:textId="77777777" w:rsidR="007B638B" w:rsidRPr="007B638B" w:rsidRDefault="007B638B" w:rsidP="007B638B">
            <w:pPr>
              <w:rPr>
                <w:rFonts w:ascii="Arial" w:hAnsi="Arial" w:cs="Arial"/>
                <w:sz w:val="22"/>
                <w:szCs w:val="22"/>
              </w:rPr>
            </w:pPr>
            <w:r w:rsidRPr="007B638B">
              <w:rPr>
                <w:rFonts w:ascii="Arial" w:hAnsi="Arial" w:cs="Arial"/>
                <w:sz w:val="22"/>
                <w:szCs w:val="22"/>
              </w:rPr>
              <w:t>To analyse the impact of these technologies on operational efficiency.</w:t>
            </w:r>
          </w:p>
          <w:p w14:paraId="385FFDF1" w14:textId="77777777" w:rsidR="007B638B" w:rsidRPr="007B638B" w:rsidRDefault="007B638B" w:rsidP="007B638B">
            <w:pPr>
              <w:rPr>
                <w:rFonts w:ascii="Arial" w:hAnsi="Arial" w:cs="Arial"/>
                <w:sz w:val="22"/>
                <w:szCs w:val="22"/>
              </w:rPr>
            </w:pPr>
          </w:p>
          <w:p w14:paraId="559DD719" w14:textId="77777777" w:rsidR="007B638B" w:rsidRPr="007B638B" w:rsidRDefault="007B638B" w:rsidP="007B638B">
            <w:pPr>
              <w:rPr>
                <w:rFonts w:ascii="Arial" w:hAnsi="Arial" w:cs="Arial"/>
                <w:sz w:val="22"/>
                <w:szCs w:val="22"/>
              </w:rPr>
            </w:pPr>
            <w:r w:rsidRPr="007B638B">
              <w:rPr>
                <w:rFonts w:ascii="Arial" w:hAnsi="Arial" w:cs="Arial"/>
                <w:sz w:val="22"/>
                <w:szCs w:val="22"/>
              </w:rPr>
              <w:t>To examine the challenges and success factors influencing the adoption of 4IR technologies.</w:t>
            </w:r>
          </w:p>
          <w:p w14:paraId="2351BE0A" w14:textId="77777777" w:rsidR="007B638B" w:rsidRPr="007B638B" w:rsidRDefault="007B638B" w:rsidP="007B638B">
            <w:pPr>
              <w:rPr>
                <w:rFonts w:ascii="Arial" w:hAnsi="Arial" w:cs="Arial"/>
                <w:sz w:val="22"/>
                <w:szCs w:val="22"/>
              </w:rPr>
            </w:pPr>
          </w:p>
          <w:p w14:paraId="72272B05" w14:textId="11F444F3" w:rsidR="00F96C3F" w:rsidRPr="00A42F82" w:rsidRDefault="007B638B" w:rsidP="007B638B">
            <w:pPr>
              <w:rPr>
                <w:rFonts w:ascii="Arial" w:hAnsi="Arial" w:cs="Arial"/>
                <w:sz w:val="22"/>
                <w:szCs w:val="22"/>
              </w:rPr>
            </w:pPr>
            <w:r w:rsidRPr="007B638B">
              <w:rPr>
                <w:rFonts w:ascii="Arial" w:hAnsi="Arial" w:cs="Arial"/>
                <w:sz w:val="22"/>
                <w:szCs w:val="22"/>
              </w:rPr>
              <w:t>To explore strategies used by automakers to improve operational efficiency through 4IR technologies.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408697FC" w14:textId="77777777" w:rsidR="00EA3665" w:rsidRPr="00EA3665" w:rsidRDefault="00EA3665" w:rsidP="00EA3665">
            <w:pPr>
              <w:rPr>
                <w:rFonts w:ascii="Arial" w:hAnsi="Arial" w:cs="Arial"/>
                <w:sz w:val="22"/>
                <w:szCs w:val="22"/>
              </w:rPr>
            </w:pPr>
            <w:r w:rsidRPr="00EA3665">
              <w:rPr>
                <w:rFonts w:ascii="Arial" w:hAnsi="Arial" w:cs="Arial"/>
                <w:sz w:val="22"/>
                <w:szCs w:val="22"/>
              </w:rPr>
              <w:t>This research examines the impact of Fourth Industrial Revolution (4IR) technologies on operational efficiency in the automotive industry. The study will adopt a qualitative research methodology using secondary data sources to analyse how technologies such as artificial intelligence (AI), Internet of Things (IoT), robotics, additive manufacturing, and digital twins contribute to improvements in productivity, cost reduction, and manufacturing performance within automotive organisations.</w:t>
            </w:r>
          </w:p>
          <w:p w14:paraId="068177DD" w14:textId="77777777" w:rsidR="00EA3665" w:rsidRPr="00EA3665" w:rsidRDefault="00EA3665" w:rsidP="00EA3665">
            <w:pPr>
              <w:rPr>
                <w:rFonts w:ascii="Arial" w:hAnsi="Arial" w:cs="Arial"/>
                <w:sz w:val="22"/>
                <w:szCs w:val="22"/>
              </w:rPr>
            </w:pPr>
          </w:p>
          <w:p w14:paraId="2FE0208B" w14:textId="77777777" w:rsidR="00EA3665" w:rsidRPr="00EA3665" w:rsidRDefault="00EA3665" w:rsidP="00EA3665">
            <w:pPr>
              <w:rPr>
                <w:rFonts w:ascii="Arial" w:hAnsi="Arial" w:cs="Arial"/>
                <w:sz w:val="22"/>
                <w:szCs w:val="22"/>
              </w:rPr>
            </w:pPr>
            <w:r w:rsidRPr="00EA3665">
              <w:rPr>
                <w:rFonts w:ascii="Arial" w:hAnsi="Arial" w:cs="Arial"/>
                <w:sz w:val="22"/>
                <w:szCs w:val="22"/>
              </w:rPr>
              <w:t>The research will follow a structured methodological framework guided by Saunders’ Research Onion. The study will adopt an interpretivist research philosophy, which focuses on understanding organisational practices, technological adoption, and operational improvements through the interpretation of existing literature and case-based evidence. This approach is suitable for analysing complex technological and organisational changes associated with Industry 4.0 in the automotive sector.</w:t>
            </w:r>
          </w:p>
          <w:p w14:paraId="444D445F" w14:textId="77777777" w:rsidR="00EA3665" w:rsidRPr="00EA3665" w:rsidRDefault="00EA3665" w:rsidP="00EA3665">
            <w:pPr>
              <w:rPr>
                <w:rFonts w:ascii="Arial" w:hAnsi="Arial" w:cs="Arial"/>
                <w:sz w:val="22"/>
                <w:szCs w:val="22"/>
              </w:rPr>
            </w:pPr>
          </w:p>
          <w:p w14:paraId="6344BC1D" w14:textId="77777777" w:rsidR="00EA3665" w:rsidRPr="00EA3665" w:rsidRDefault="00EA3665" w:rsidP="00EA3665">
            <w:pPr>
              <w:rPr>
                <w:rFonts w:ascii="Arial" w:hAnsi="Arial" w:cs="Arial"/>
                <w:sz w:val="22"/>
                <w:szCs w:val="22"/>
              </w:rPr>
            </w:pPr>
            <w:r w:rsidRPr="00EA3665">
              <w:rPr>
                <w:rFonts w:ascii="Arial" w:hAnsi="Arial" w:cs="Arial"/>
                <w:sz w:val="22"/>
                <w:szCs w:val="22"/>
              </w:rPr>
              <w:t>An inductive research approach will be used. The inductive approach allows the researcher to identify patterns and insights from collected information rather than testing predetermined hypotheses. Through reviewing existing studies, reports, and industry cases, the research will generate conclusions regarding the relationship between 4IR technologies and operational efficiency in the automotive industry.</w:t>
            </w:r>
          </w:p>
          <w:p w14:paraId="5EF188F0" w14:textId="77777777" w:rsidR="00EA3665" w:rsidRPr="00EA3665" w:rsidRDefault="00EA3665" w:rsidP="00EA3665">
            <w:pPr>
              <w:rPr>
                <w:rFonts w:ascii="Arial" w:hAnsi="Arial" w:cs="Arial"/>
                <w:sz w:val="22"/>
                <w:szCs w:val="22"/>
              </w:rPr>
            </w:pPr>
          </w:p>
          <w:p w14:paraId="731F484F" w14:textId="77777777" w:rsidR="00EA3665" w:rsidRPr="00EA3665" w:rsidRDefault="00EA3665" w:rsidP="00EA3665">
            <w:pPr>
              <w:rPr>
                <w:rFonts w:ascii="Arial" w:hAnsi="Arial" w:cs="Arial"/>
                <w:sz w:val="22"/>
                <w:szCs w:val="22"/>
              </w:rPr>
            </w:pPr>
            <w:r w:rsidRPr="00EA3665">
              <w:rPr>
                <w:rFonts w:ascii="Arial" w:hAnsi="Arial" w:cs="Arial"/>
                <w:sz w:val="22"/>
                <w:szCs w:val="22"/>
              </w:rPr>
              <w:t>The research design for this study will be exploratory. Exploratory research is appropriate because the adoption of Industry 4.0 technologies is an evolving area and requires deeper understanding of organisational practices and outcomes. This design enables the researcher to explore emerging technological trends and their influence on production systems, supply chains, and operational management within automotive manufacturing.</w:t>
            </w:r>
          </w:p>
          <w:p w14:paraId="1225F8D6" w14:textId="77777777" w:rsidR="00EA3665" w:rsidRPr="00EA3665" w:rsidRDefault="00EA3665" w:rsidP="00EA3665">
            <w:pPr>
              <w:rPr>
                <w:rFonts w:ascii="Arial" w:hAnsi="Arial" w:cs="Arial"/>
                <w:sz w:val="22"/>
                <w:szCs w:val="22"/>
              </w:rPr>
            </w:pPr>
          </w:p>
          <w:p w14:paraId="55C7E037" w14:textId="77777777" w:rsidR="00EA3665" w:rsidRPr="00EA3665" w:rsidRDefault="00EA3665" w:rsidP="00EA3665">
            <w:pPr>
              <w:rPr>
                <w:rFonts w:ascii="Arial" w:hAnsi="Arial" w:cs="Arial"/>
                <w:sz w:val="22"/>
                <w:szCs w:val="22"/>
              </w:rPr>
            </w:pPr>
            <w:r w:rsidRPr="00EA3665">
              <w:rPr>
                <w:rFonts w:ascii="Arial" w:hAnsi="Arial" w:cs="Arial"/>
                <w:sz w:val="22"/>
                <w:szCs w:val="22"/>
              </w:rPr>
              <w:t xml:space="preserve">The research will use a qualitative mono-method approach, meaning that only qualitative data will be analysed. This approach allows the researcher to examine detailed information from industry reports, academic research, and case studies. The research strategy will involve analysing documented case studies of automotive manufacturers that have implemented 4IR technologies in </w:t>
            </w:r>
            <w:r w:rsidRPr="00EA3665">
              <w:rPr>
                <w:rFonts w:ascii="Arial" w:hAnsi="Arial" w:cs="Arial"/>
                <w:sz w:val="22"/>
                <w:szCs w:val="22"/>
              </w:rPr>
              <w:lastRenderedPageBreak/>
              <w:t>their production processes. These case studies provide practical insights into how digital technologies improve operational performance in real-world industrial settings.</w:t>
            </w:r>
          </w:p>
          <w:p w14:paraId="6FF179D7" w14:textId="77777777" w:rsidR="00EA3665" w:rsidRPr="00EA3665" w:rsidRDefault="00EA3665" w:rsidP="00EA3665">
            <w:pPr>
              <w:rPr>
                <w:rFonts w:ascii="Arial" w:hAnsi="Arial" w:cs="Arial"/>
                <w:sz w:val="22"/>
                <w:szCs w:val="22"/>
              </w:rPr>
            </w:pPr>
          </w:p>
          <w:p w14:paraId="1DDC2179" w14:textId="77777777" w:rsidR="00EA3665" w:rsidRPr="00EA3665" w:rsidRDefault="00EA3665" w:rsidP="00EA3665">
            <w:pPr>
              <w:rPr>
                <w:rFonts w:ascii="Arial" w:hAnsi="Arial" w:cs="Arial"/>
                <w:sz w:val="22"/>
                <w:szCs w:val="22"/>
              </w:rPr>
            </w:pPr>
            <w:r w:rsidRPr="00EA3665">
              <w:rPr>
                <w:rFonts w:ascii="Arial" w:hAnsi="Arial" w:cs="Arial"/>
                <w:sz w:val="22"/>
                <w:szCs w:val="22"/>
              </w:rPr>
              <w:t>Data will be collected using secondary data sources. Secondary data refers to information that has already been published by other researchers and organisations. The main sources will include peer-reviewed academic journal articles, automotive industry reports, market research publications, and credible business news sources. Databases such as Google Scholar, ScienceDirect, and ResearchGate will be used to access relevant academic literature. Industry reports and market studies will provide additional insights into technological adoption and operational improvements.</w:t>
            </w:r>
          </w:p>
          <w:p w14:paraId="20FCD5E2" w14:textId="77777777" w:rsidR="00EA3665" w:rsidRPr="00EA3665" w:rsidRDefault="00EA3665" w:rsidP="00EA3665">
            <w:pPr>
              <w:rPr>
                <w:rFonts w:ascii="Arial" w:hAnsi="Arial" w:cs="Arial"/>
                <w:sz w:val="22"/>
                <w:szCs w:val="22"/>
              </w:rPr>
            </w:pPr>
          </w:p>
          <w:p w14:paraId="1EA5F80D" w14:textId="77777777" w:rsidR="00EA3665" w:rsidRPr="00EA3665" w:rsidRDefault="00EA3665" w:rsidP="00EA3665">
            <w:pPr>
              <w:rPr>
                <w:rFonts w:ascii="Arial" w:hAnsi="Arial" w:cs="Arial"/>
                <w:sz w:val="22"/>
                <w:szCs w:val="22"/>
              </w:rPr>
            </w:pPr>
            <w:r w:rsidRPr="00EA3665">
              <w:rPr>
                <w:rFonts w:ascii="Arial" w:hAnsi="Arial" w:cs="Arial"/>
                <w:sz w:val="22"/>
                <w:szCs w:val="22"/>
              </w:rPr>
              <w:t>The collected data will be analysed using thematic analysis. This method involves identifying patterns and key themes within qualitative data. The researcher will review the selected literature, code relevant information, group similar findings into themes, and interpret the results. Themes are expected to include technology adoption, operational efficiency improvements, implementation challenges, and key success factors.</w:t>
            </w:r>
          </w:p>
          <w:p w14:paraId="6029BFFF" w14:textId="77777777" w:rsidR="00EA3665" w:rsidRPr="00EA3665" w:rsidRDefault="00EA3665" w:rsidP="00EA3665">
            <w:pPr>
              <w:rPr>
                <w:rFonts w:ascii="Arial" w:hAnsi="Arial" w:cs="Arial"/>
                <w:sz w:val="22"/>
                <w:szCs w:val="22"/>
              </w:rPr>
            </w:pPr>
          </w:p>
          <w:p w14:paraId="0687532F" w14:textId="3CB77919" w:rsidR="00F96C3F" w:rsidRPr="00A42F82" w:rsidRDefault="00EA3665" w:rsidP="00EA3665">
            <w:pPr>
              <w:rPr>
                <w:rFonts w:ascii="Arial" w:hAnsi="Arial" w:cs="Arial"/>
                <w:sz w:val="22"/>
                <w:szCs w:val="22"/>
              </w:rPr>
            </w:pPr>
            <w:r w:rsidRPr="00EA3665">
              <w:rPr>
                <w:rFonts w:ascii="Arial" w:hAnsi="Arial" w:cs="Arial"/>
                <w:sz w:val="22"/>
                <w:szCs w:val="22"/>
              </w:rPr>
              <w:t>Overall, these research methods will enable the study to systematically examine how Industry 4.0 technologies influence operational efficiency in the automotive sector using credible and ethically sourced secondary data.</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4415617" w:rsidR="00B23BFF" w:rsidRPr="00A42F82" w:rsidRDefault="001F56EC" w:rsidP="00A91894">
            <w:pPr>
              <w:rPr>
                <w:rFonts w:ascii="Arial" w:hAnsi="Arial" w:cs="Arial"/>
                <w:sz w:val="22"/>
                <w:szCs w:val="22"/>
              </w:rPr>
            </w:pPr>
            <w:r>
              <w:rPr>
                <w:rFonts w:ascii="Arial" w:hAnsi="Arial" w:cs="Arial"/>
                <w:sz w:val="22"/>
                <w:szCs w:val="22"/>
              </w:rPr>
              <w:t>Birmingham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66D7908F" w:rsidR="00B23BFF" w:rsidRPr="00A42F82" w:rsidRDefault="001F56EC" w:rsidP="00A91894">
            <w:pPr>
              <w:rPr>
                <w:rFonts w:ascii="Arial" w:hAnsi="Arial" w:cs="Arial"/>
                <w:sz w:val="22"/>
                <w:szCs w:val="22"/>
              </w:rPr>
            </w:pPr>
            <w:r>
              <w:rPr>
                <w:rFonts w:ascii="Arial" w:hAnsi="Arial" w:cs="Arial"/>
                <w:sz w:val="22"/>
                <w:szCs w:val="22"/>
              </w:rPr>
              <w:t>Not applicable</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D06A04" w:rsidR="004942B0" w:rsidRPr="00A42F82" w:rsidRDefault="001F56E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2FB320F"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86DE88A"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5A46544"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A943C22"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0C0869C"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F7CDD99"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47A2023"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67C3AA3" w:rsidR="00C11423"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E5246E4" w:rsidR="00C11423"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6C1995B"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01EF06C"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4F49D9" w:rsidR="00D107AC"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F967032"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F2A7E2"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164D30A"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47CDDF8"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F461392"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734723C"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A90CA0"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E46D3B6"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A2039C"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C4321D"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DE7EF2D"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30A8E45" w:rsidR="00770C66" w:rsidRPr="00A42F82" w:rsidRDefault="001F56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14F29E7"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FC75D7D"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6C4223"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C47028E"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8CB74E"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302B1C"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CF40DAA"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937CD2C"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36868F6" w:rsidR="00ED0C5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38DB075"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CF8AA79"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F504917"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D86E4BA"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2F74535"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EDA38B1"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7122B5F"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EB063FA"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62C6726" w:rsidR="00025F69" w:rsidRPr="00A42F82" w:rsidRDefault="00753D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BFBF0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F56E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87B09E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3099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48E06FE"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50E8D42"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9A11D03"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196EAC6"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4C87338"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56FF239"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25ECB5F"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48C9B71"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4290F2A"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0CE3953"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10C5BD9"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C67BB6"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0227976"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51FC00B"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D66017F"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9369290" w:rsidR="004D0161" w:rsidRPr="00A42F82" w:rsidRDefault="000309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FD86F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3D8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410098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3D8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B37CA3" w:rsidR="004D0161" w:rsidRPr="00A42F82" w:rsidRDefault="009346D7" w:rsidP="00A91894">
            <w:pPr>
              <w:spacing w:before="100" w:beforeAutospacing="1" w:after="100" w:afterAutospacing="1"/>
              <w:rPr>
                <w:rFonts w:ascii="Arial" w:hAnsi="Arial" w:cs="Arial"/>
                <w:sz w:val="22"/>
                <w:szCs w:val="22"/>
              </w:rPr>
            </w:pPr>
            <w:r>
              <w:rPr>
                <w:rFonts w:ascii="Arial" w:hAnsi="Arial" w:cs="Arial"/>
                <w:sz w:val="22"/>
                <w:szCs w:val="22"/>
              </w:rPr>
              <w:t>Aleksandar Krasimirov Zdravkov</w:t>
            </w:r>
          </w:p>
        </w:tc>
        <w:tc>
          <w:tcPr>
            <w:tcW w:w="2139" w:type="dxa"/>
            <w:vAlign w:val="center"/>
          </w:tcPr>
          <w:p w14:paraId="7C2D2CC9" w14:textId="04B1BEB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346D7">
              <w:rPr>
                <w:rFonts w:ascii="Arial" w:hAnsi="Arial" w:cs="Arial"/>
                <w:b/>
                <w:bCs/>
                <w:sz w:val="22"/>
                <w:szCs w:val="22"/>
              </w:rPr>
              <w:t>16/03</w:t>
            </w:r>
            <w:r w:rsidR="00C910D9">
              <w:rPr>
                <w:rFonts w:ascii="Arial" w:hAnsi="Arial" w:cs="Arial"/>
                <w:b/>
                <w:bCs/>
                <w:sz w:val="22"/>
                <w:szCs w:val="22"/>
              </w:rPr>
              <w:t>/</w:t>
            </w:r>
            <w:r w:rsidR="009346D7">
              <w:rPr>
                <w:rFonts w:ascii="Arial" w:hAnsi="Arial" w:cs="Arial"/>
                <w:b/>
                <w:bCs/>
                <w:sz w:val="22"/>
                <w:szCs w:val="22"/>
              </w:rPr>
              <w:t>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B79C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61B84F75" w:rsidR="00AA7E42" w:rsidRPr="00A42F82" w:rsidRDefault="009346D7" w:rsidP="00A91894">
            <w:pPr>
              <w:pStyle w:val="ListParagraph"/>
              <w:ind w:left="0"/>
              <w:rPr>
                <w:rFonts w:ascii="Arial" w:hAnsi="Arial" w:cs="Arial"/>
              </w:rPr>
            </w:pPr>
            <w:r>
              <w:rPr>
                <w:rFonts w:ascii="Arial" w:hAnsi="Arial" w:cs="Arial"/>
              </w:rPr>
              <w:t>Dr Eric Osei</w:t>
            </w:r>
          </w:p>
        </w:tc>
        <w:tc>
          <w:tcPr>
            <w:tcW w:w="1014" w:type="pct"/>
            <w:vMerge w:val="restart"/>
          </w:tcPr>
          <w:p w14:paraId="7BA89991" w14:textId="62726F70" w:rsidR="00AA7E42" w:rsidRPr="00A42F82" w:rsidRDefault="00AA7E42" w:rsidP="00A91894">
            <w:pPr>
              <w:pStyle w:val="ListParagraph"/>
              <w:ind w:left="0"/>
              <w:rPr>
                <w:rFonts w:ascii="Arial" w:hAnsi="Arial" w:cs="Arial"/>
              </w:rPr>
            </w:pPr>
            <w:r w:rsidRPr="00A42F82">
              <w:rPr>
                <w:rFonts w:ascii="Arial" w:hAnsi="Arial" w:cs="Arial"/>
                <w:b/>
                <w:bCs/>
              </w:rPr>
              <w:t>Date:</w:t>
            </w:r>
            <w:r w:rsidR="000B79C2">
              <w:rPr>
                <w:rFonts w:ascii="Arial" w:hAnsi="Arial" w:cs="Arial"/>
                <w:b/>
                <w:bCs/>
              </w:rPr>
              <w:t xml:space="preserve"> 17/03/2026</w:t>
            </w:r>
          </w:p>
        </w:tc>
      </w:tr>
      <w:tr w:rsidR="000B79C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4106C1C1" w:rsidR="00AA7E42" w:rsidRPr="00A42F82" w:rsidRDefault="000B79C2" w:rsidP="00A91894">
            <w:pPr>
              <w:pStyle w:val="ListParagraph"/>
              <w:ind w:left="0"/>
              <w:rPr>
                <w:rFonts w:ascii="Arial" w:hAnsi="Arial" w:cs="Arial"/>
              </w:rPr>
            </w:pPr>
            <w:r>
              <w:rPr>
                <w:rFonts w:ascii="Arial" w:hAnsi="Arial" w:cs="Arial"/>
                <w:noProof/>
              </w:rPr>
              <w:drawing>
                <wp:inline distT="0" distB="0" distL="0" distR="0" wp14:anchorId="3B43CECC" wp14:editId="5E1A247C">
                  <wp:extent cx="1085850" cy="590550"/>
                  <wp:effectExtent l="0" t="0" r="0" b="0"/>
                  <wp:docPr id="44894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49195" name="Picture 448949195"/>
                          <pic:cNvPicPr/>
                        </pic:nvPicPr>
                        <pic:blipFill>
                          <a:blip r:embed="rId17">
                            <a:biLevel thresh="50000"/>
                            <a:extLst>
                              <a:ext uri="{BEBA8EAE-BF5A-486C-A8C5-ECC9F3942E4B}">
                                <a14:imgProps xmlns:a14="http://schemas.microsoft.com/office/drawing/2010/main">
                                  <a14:imgLayer r:embed="rId18">
                                    <a14:imgEffect>
                                      <a14:brightnessContrast bright="-20000" contrast="40000"/>
                                    </a14:imgEffect>
                                  </a14:imgLayer>
                                </a14:imgProps>
                              </a:ext>
                            </a:extLst>
                          </a:blip>
                          <a:stretch>
                            <a:fillRect/>
                          </a:stretch>
                        </pic:blipFill>
                        <pic:spPr>
                          <a:xfrm>
                            <a:off x="0" y="0"/>
                            <a:ext cx="1105324" cy="601141"/>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0B7CC4E" w:rsidR="00CC2661" w:rsidRPr="00A42F82" w:rsidRDefault="000413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AC90DA" w:rsidR="00CC2661" w:rsidRPr="00A42F82" w:rsidRDefault="0003099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CC1A9E3" w:rsidR="00CC2661" w:rsidRPr="00A42F82" w:rsidRDefault="000309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C606DEE" w:rsidR="00CC2661" w:rsidRPr="00A42F82" w:rsidRDefault="000309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7725BCC" w:rsidR="00743859" w:rsidRPr="00A42F82" w:rsidRDefault="0003099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F2D8EB7" w:rsidR="00743859" w:rsidRPr="00A42F82" w:rsidRDefault="000309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2D59AA8" w:rsidR="00743859" w:rsidRPr="00A42F82" w:rsidRDefault="0003099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0430BD" w14:textId="77777777" w:rsidR="000D548E" w:rsidRDefault="000D548E" w:rsidP="00390251">
      <w:r>
        <w:separator/>
      </w:r>
    </w:p>
    <w:p w14:paraId="1ECEA378" w14:textId="77777777" w:rsidR="000D548E" w:rsidRDefault="000D548E"/>
  </w:endnote>
  <w:endnote w:type="continuationSeparator" w:id="0">
    <w:p w14:paraId="62AC6534" w14:textId="77777777" w:rsidR="000D548E" w:rsidRDefault="000D548E" w:rsidP="00390251">
      <w:r>
        <w:continuationSeparator/>
      </w:r>
    </w:p>
    <w:p w14:paraId="0AB36D1C" w14:textId="77777777" w:rsidR="000D548E" w:rsidRDefault="000D54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A9914" w14:textId="77777777" w:rsidR="000D548E" w:rsidRDefault="000D548E" w:rsidP="00390251">
      <w:r>
        <w:separator/>
      </w:r>
    </w:p>
    <w:p w14:paraId="485F44AB" w14:textId="77777777" w:rsidR="000D548E" w:rsidRDefault="000D548E"/>
  </w:footnote>
  <w:footnote w:type="continuationSeparator" w:id="0">
    <w:p w14:paraId="1416318A" w14:textId="77777777" w:rsidR="000D548E" w:rsidRDefault="000D548E" w:rsidP="00390251">
      <w:r>
        <w:continuationSeparator/>
      </w:r>
    </w:p>
    <w:p w14:paraId="32773A00" w14:textId="77777777" w:rsidR="000D548E" w:rsidRDefault="000D54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995"/>
    <w:rsid w:val="00030BE1"/>
    <w:rsid w:val="00030F51"/>
    <w:rsid w:val="000314CE"/>
    <w:rsid w:val="0003212E"/>
    <w:rsid w:val="0003546A"/>
    <w:rsid w:val="000413FF"/>
    <w:rsid w:val="000433F4"/>
    <w:rsid w:val="00044629"/>
    <w:rsid w:val="00047D63"/>
    <w:rsid w:val="0005478D"/>
    <w:rsid w:val="00065801"/>
    <w:rsid w:val="000700F9"/>
    <w:rsid w:val="000710FE"/>
    <w:rsid w:val="00075462"/>
    <w:rsid w:val="00077EA9"/>
    <w:rsid w:val="000819F1"/>
    <w:rsid w:val="000827BA"/>
    <w:rsid w:val="0008353C"/>
    <w:rsid w:val="00084DC7"/>
    <w:rsid w:val="000859E5"/>
    <w:rsid w:val="0008799F"/>
    <w:rsid w:val="00090CF7"/>
    <w:rsid w:val="000924DD"/>
    <w:rsid w:val="00095059"/>
    <w:rsid w:val="00096209"/>
    <w:rsid w:val="000A10C9"/>
    <w:rsid w:val="000B0A8F"/>
    <w:rsid w:val="000B38C3"/>
    <w:rsid w:val="000B5723"/>
    <w:rsid w:val="000B58AD"/>
    <w:rsid w:val="000B79C2"/>
    <w:rsid w:val="000C0C2F"/>
    <w:rsid w:val="000C1C04"/>
    <w:rsid w:val="000C324D"/>
    <w:rsid w:val="000C3A29"/>
    <w:rsid w:val="000C5E77"/>
    <w:rsid w:val="000C7409"/>
    <w:rsid w:val="000D067B"/>
    <w:rsid w:val="000D23C8"/>
    <w:rsid w:val="000D548E"/>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D47"/>
    <w:rsid w:val="001B66FA"/>
    <w:rsid w:val="001C09E8"/>
    <w:rsid w:val="001C269D"/>
    <w:rsid w:val="001C3CC4"/>
    <w:rsid w:val="001C51EF"/>
    <w:rsid w:val="001C7C72"/>
    <w:rsid w:val="001D1817"/>
    <w:rsid w:val="001D3BD1"/>
    <w:rsid w:val="001E35F9"/>
    <w:rsid w:val="001F56E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2F565F"/>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273"/>
    <w:rsid w:val="003F088B"/>
    <w:rsid w:val="003F6F7B"/>
    <w:rsid w:val="003F73A5"/>
    <w:rsid w:val="00406018"/>
    <w:rsid w:val="00411F61"/>
    <w:rsid w:val="00413863"/>
    <w:rsid w:val="00413EEB"/>
    <w:rsid w:val="0041408E"/>
    <w:rsid w:val="0041420E"/>
    <w:rsid w:val="00424773"/>
    <w:rsid w:val="00425DA7"/>
    <w:rsid w:val="0042679B"/>
    <w:rsid w:val="00426E96"/>
    <w:rsid w:val="00430FA4"/>
    <w:rsid w:val="00431025"/>
    <w:rsid w:val="00436F3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25DA"/>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0CE0"/>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8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38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5F6"/>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E5E1F"/>
    <w:rsid w:val="008F29DD"/>
    <w:rsid w:val="008F6555"/>
    <w:rsid w:val="009003C5"/>
    <w:rsid w:val="00903B3C"/>
    <w:rsid w:val="00903C1A"/>
    <w:rsid w:val="009043CA"/>
    <w:rsid w:val="00905E68"/>
    <w:rsid w:val="0090725E"/>
    <w:rsid w:val="00910B57"/>
    <w:rsid w:val="00913567"/>
    <w:rsid w:val="00913C80"/>
    <w:rsid w:val="00920981"/>
    <w:rsid w:val="0092487B"/>
    <w:rsid w:val="009252B7"/>
    <w:rsid w:val="009300F7"/>
    <w:rsid w:val="009346D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5BC"/>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E67"/>
    <w:rsid w:val="00B3672F"/>
    <w:rsid w:val="00B44647"/>
    <w:rsid w:val="00B465A5"/>
    <w:rsid w:val="00B51F90"/>
    <w:rsid w:val="00B5410A"/>
    <w:rsid w:val="00B570A5"/>
    <w:rsid w:val="00B57F60"/>
    <w:rsid w:val="00B6265F"/>
    <w:rsid w:val="00B640BB"/>
    <w:rsid w:val="00B64389"/>
    <w:rsid w:val="00B65EC6"/>
    <w:rsid w:val="00B70B72"/>
    <w:rsid w:val="00B71EDB"/>
    <w:rsid w:val="00B71FC2"/>
    <w:rsid w:val="00B72775"/>
    <w:rsid w:val="00B7789F"/>
    <w:rsid w:val="00B90B2A"/>
    <w:rsid w:val="00B91DEA"/>
    <w:rsid w:val="00B93605"/>
    <w:rsid w:val="00BA1A32"/>
    <w:rsid w:val="00BA346E"/>
    <w:rsid w:val="00BB1B85"/>
    <w:rsid w:val="00BB26B7"/>
    <w:rsid w:val="00BB3142"/>
    <w:rsid w:val="00BC301B"/>
    <w:rsid w:val="00BC51C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10D9"/>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4B5"/>
    <w:rsid w:val="00CC2661"/>
    <w:rsid w:val="00CD5765"/>
    <w:rsid w:val="00CE0890"/>
    <w:rsid w:val="00CE0C76"/>
    <w:rsid w:val="00CE1636"/>
    <w:rsid w:val="00CE6A00"/>
    <w:rsid w:val="00CE6A02"/>
    <w:rsid w:val="00CE6A0D"/>
    <w:rsid w:val="00CF4E46"/>
    <w:rsid w:val="00CF6CA5"/>
    <w:rsid w:val="00D07385"/>
    <w:rsid w:val="00D07C1B"/>
    <w:rsid w:val="00D07C93"/>
    <w:rsid w:val="00D107AC"/>
    <w:rsid w:val="00D13592"/>
    <w:rsid w:val="00D155C0"/>
    <w:rsid w:val="00D174E2"/>
    <w:rsid w:val="00D23A28"/>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2E84"/>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79C3"/>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665"/>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0F05"/>
    <w:rsid w:val="00FB4F7A"/>
    <w:rsid w:val="00FB58A3"/>
    <w:rsid w:val="00FB6B35"/>
    <w:rsid w:val="00FD1900"/>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13</Pages>
  <Words>4347</Words>
  <Characters>24780</Characters>
  <Application>Microsoft Office Word</Application>
  <DocSecurity>0</DocSecurity>
  <Lines>206</Lines>
  <Paragraphs>58</Paragraphs>
  <ScaleCrop>false</ScaleCrop>
  <Company>UoW Trinity Saint David</Company>
  <LinksUpToDate>false</LinksUpToDate>
  <CharactersWithSpaces>29069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23</cp:revision>
  <cp:lastPrinted>2016-10-24T12:21:00Z</cp:lastPrinted>
  <dcterms:created xsi:type="dcterms:W3CDTF">2026-02-14T14:45:00Z</dcterms:created>
  <dcterms:modified xsi:type="dcterms:W3CDTF">2026-03-17T09:48:00Z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