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AD13C6" w14:textId="319EB137" w:rsidR="00A2151E" w:rsidRDefault="00A2151E" w:rsidP="00A2151E">
      <w:pPr>
        <w:jc w:val="center"/>
        <w:rPr>
          <w:sz w:val="40"/>
          <w:szCs w:val="40"/>
        </w:rPr>
      </w:pPr>
      <w:proofErr w:type="spellStart"/>
      <w:r w:rsidRPr="00A2151E">
        <w:rPr>
          <w:sz w:val="40"/>
          <w:szCs w:val="40"/>
        </w:rPr>
        <w:t>NatureGarden</w:t>
      </w:r>
      <w:proofErr w:type="spellEnd"/>
      <w:r w:rsidRPr="00A2151E">
        <w:rPr>
          <w:sz w:val="40"/>
          <w:szCs w:val="40"/>
        </w:rPr>
        <w:t xml:space="preserve"> Cybersecurity: Supplementary Diagrams and Tables</w:t>
      </w:r>
    </w:p>
    <w:p w14:paraId="1CA9CAE1" w14:textId="77777777" w:rsidR="0031159B" w:rsidRDefault="0031159B" w:rsidP="0031159B"/>
    <w:p w14:paraId="70BCF0CA" w14:textId="77777777" w:rsidR="0031159B" w:rsidRPr="0031159B" w:rsidRDefault="0031159B" w:rsidP="0031159B">
      <w:r w:rsidRPr="0031159B">
        <w:rPr>
          <w:b/>
          <w:bCs/>
        </w:rPr>
        <w:t>Diagram 1: ISO/IEC 27001 ISMS Life Cycle Diagram</w:t>
      </w:r>
      <w:r w:rsidRPr="0031159B">
        <w:t xml:space="preserve"> </w:t>
      </w:r>
    </w:p>
    <w:p w14:paraId="1B6E76B6" w14:textId="77777777" w:rsidR="0031159B" w:rsidRPr="0031159B" w:rsidRDefault="0031159B" w:rsidP="0031159B">
      <w:pPr>
        <w:numPr>
          <w:ilvl w:val="0"/>
          <w:numId w:val="1"/>
        </w:numPr>
      </w:pPr>
      <w:r w:rsidRPr="0031159B">
        <w:rPr>
          <w:b/>
          <w:bCs/>
        </w:rPr>
        <w:t>Description in F2.docx</w:t>
      </w:r>
      <w:r w:rsidRPr="0031159B">
        <w:t>: This diagram illustrates the Plan-Do-Check-Act (PDCA) model for the Information Security Management System (ISMS), with key phases (Plan, Do, Check, Act) described.</w:t>
      </w:r>
    </w:p>
    <w:p w14:paraId="72818EEA" w14:textId="3944DC29" w:rsidR="0031159B" w:rsidRDefault="0031159B" w:rsidP="0031159B">
      <w:r>
        <w:rPr>
          <w:noProof/>
        </w:rPr>
        <w:drawing>
          <wp:inline distT="0" distB="0" distL="0" distR="0" wp14:anchorId="21BED84E" wp14:editId="4629830B">
            <wp:extent cx="5731510" cy="3177540"/>
            <wp:effectExtent l="0" t="0" r="2540" b="3810"/>
            <wp:docPr id="902580830" name="Picture 1" descr="PDCA ISO 27001 12 step implementation approa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DCA ISO 27001 12 step implementation approach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42D338" w14:textId="77777777" w:rsidR="0031159B" w:rsidRDefault="0031159B" w:rsidP="0031159B"/>
    <w:p w14:paraId="15766CCD" w14:textId="77777777" w:rsidR="0031159B" w:rsidRPr="00555BC5" w:rsidRDefault="0031159B" w:rsidP="0031159B">
      <w:r w:rsidRPr="00555BC5">
        <w:rPr>
          <w:b/>
          <w:bCs/>
        </w:rPr>
        <w:t>Key Phases:</w:t>
      </w:r>
    </w:p>
    <w:p w14:paraId="7B38BFD9" w14:textId="77777777" w:rsidR="0031159B" w:rsidRPr="00555BC5" w:rsidRDefault="0031159B" w:rsidP="0031159B">
      <w:pPr>
        <w:numPr>
          <w:ilvl w:val="0"/>
          <w:numId w:val="4"/>
        </w:numPr>
      </w:pPr>
      <w:r w:rsidRPr="00555BC5">
        <w:rPr>
          <w:b/>
          <w:bCs/>
        </w:rPr>
        <w:t>Plan:</w:t>
      </w:r>
      <w:r w:rsidRPr="00555BC5">
        <w:t xml:space="preserve"> Establish the ISMS, define the scope, and conduct a risk assessment.</w:t>
      </w:r>
    </w:p>
    <w:p w14:paraId="4B24DDB2" w14:textId="77777777" w:rsidR="0031159B" w:rsidRPr="00555BC5" w:rsidRDefault="0031159B" w:rsidP="0031159B">
      <w:pPr>
        <w:numPr>
          <w:ilvl w:val="0"/>
          <w:numId w:val="4"/>
        </w:numPr>
      </w:pPr>
      <w:r w:rsidRPr="00555BC5">
        <w:rPr>
          <w:b/>
          <w:bCs/>
        </w:rPr>
        <w:t>Do:</w:t>
      </w:r>
      <w:r w:rsidRPr="00555BC5">
        <w:t xml:space="preserve"> Implement the risk treatment plan and controls.</w:t>
      </w:r>
    </w:p>
    <w:p w14:paraId="6059C4DD" w14:textId="77777777" w:rsidR="0031159B" w:rsidRPr="00555BC5" w:rsidRDefault="0031159B" w:rsidP="0031159B">
      <w:pPr>
        <w:numPr>
          <w:ilvl w:val="0"/>
          <w:numId w:val="4"/>
        </w:numPr>
      </w:pPr>
      <w:r w:rsidRPr="00555BC5">
        <w:rPr>
          <w:b/>
          <w:bCs/>
        </w:rPr>
        <w:t>Check:</w:t>
      </w:r>
      <w:r w:rsidRPr="00555BC5">
        <w:t xml:space="preserve"> Monitor and review the performance of the ISMS.</w:t>
      </w:r>
    </w:p>
    <w:p w14:paraId="60470460" w14:textId="027D9D1B" w:rsidR="0031159B" w:rsidRDefault="0031159B" w:rsidP="0031159B">
      <w:pPr>
        <w:numPr>
          <w:ilvl w:val="0"/>
          <w:numId w:val="4"/>
        </w:numPr>
      </w:pPr>
      <w:r w:rsidRPr="00555BC5">
        <w:rPr>
          <w:b/>
          <w:bCs/>
        </w:rPr>
        <w:t>Act:</w:t>
      </w:r>
      <w:r w:rsidRPr="00555BC5">
        <w:t xml:space="preserve"> Take corrective actions and improve the ISMS.</w:t>
      </w:r>
    </w:p>
    <w:p w14:paraId="3CB16308" w14:textId="77777777" w:rsidR="0031159B" w:rsidRDefault="0031159B" w:rsidP="0031159B"/>
    <w:p w14:paraId="1355DC81" w14:textId="77777777" w:rsidR="0031159B" w:rsidRPr="0031159B" w:rsidRDefault="0031159B" w:rsidP="0031159B">
      <w:r w:rsidRPr="0031159B">
        <w:rPr>
          <w:b/>
          <w:bCs/>
        </w:rPr>
        <w:t>Diagram 2: Layered Security Architecture Diagram</w:t>
      </w:r>
      <w:r w:rsidRPr="0031159B">
        <w:t xml:space="preserve"> </w:t>
      </w:r>
    </w:p>
    <w:p w14:paraId="5FF8ECFF" w14:textId="77777777" w:rsidR="0031159B" w:rsidRPr="0031159B" w:rsidRDefault="0031159B" w:rsidP="0031159B">
      <w:pPr>
        <w:numPr>
          <w:ilvl w:val="0"/>
          <w:numId w:val="2"/>
        </w:numPr>
      </w:pPr>
      <w:r w:rsidRPr="0031159B">
        <w:rPr>
          <w:b/>
          <w:bCs/>
        </w:rPr>
        <w:t>Description in F2.docx</w:t>
      </w:r>
      <w:r w:rsidRPr="0031159B">
        <w:t xml:space="preserve">: This diagram outlines the defence-in-depth strategy, detailing key layers (Perimeter Security, Network Security, Endpoint Security, </w:t>
      </w:r>
      <w:r w:rsidRPr="0031159B">
        <w:lastRenderedPageBreak/>
        <w:t>Application Security, Data Security) with associated controls (e.g., firewalls, VLANs, encryption).</w:t>
      </w:r>
    </w:p>
    <w:p w14:paraId="05319A0A" w14:textId="5340DF82" w:rsidR="0031159B" w:rsidRDefault="0031159B" w:rsidP="0031159B">
      <w:r>
        <w:rPr>
          <w:b/>
          <w:bCs/>
          <w:noProof/>
        </w:rPr>
        <w:drawing>
          <wp:inline distT="0" distB="0" distL="0" distR="0" wp14:anchorId="7ACB6998" wp14:editId="689EF795">
            <wp:extent cx="3957057" cy="2886324"/>
            <wp:effectExtent l="0" t="0" r="5715" b="0"/>
            <wp:docPr id="954474584" name="Picture 3" descr="A diagram of different types of computer componen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474584" name="Picture 3" descr="A diagram of different types of computer components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1063" cy="2911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B3977" w14:textId="77777777" w:rsidR="0031159B" w:rsidRDefault="0031159B" w:rsidP="0031159B"/>
    <w:p w14:paraId="42CDE8C1" w14:textId="77777777" w:rsidR="0031159B" w:rsidRPr="001F2D7B" w:rsidRDefault="0031159B" w:rsidP="0031159B">
      <w:r w:rsidRPr="001F2D7B">
        <w:t xml:space="preserve">Key </w:t>
      </w:r>
      <w:proofErr w:type="spellStart"/>
      <w:r w:rsidRPr="001F2D7B">
        <w:t>Layers</w:t>
      </w:r>
      <w:proofErr w:type="spellEnd"/>
      <w:r w:rsidRPr="001F2D7B">
        <w:t>:</w:t>
      </w:r>
    </w:p>
    <w:p w14:paraId="70670CAD" w14:textId="77777777" w:rsidR="0031159B" w:rsidRPr="001F2D7B" w:rsidRDefault="0031159B" w:rsidP="0031159B">
      <w:pPr>
        <w:numPr>
          <w:ilvl w:val="0"/>
          <w:numId w:val="3"/>
        </w:numPr>
      </w:pPr>
      <w:r w:rsidRPr="001F2D7B">
        <w:t>Perimeter Security: Firewalls, intrusion detection/prevention systems.</w:t>
      </w:r>
    </w:p>
    <w:p w14:paraId="3C5E3D83" w14:textId="77777777" w:rsidR="0031159B" w:rsidRPr="001F2D7B" w:rsidRDefault="0031159B" w:rsidP="0031159B">
      <w:pPr>
        <w:numPr>
          <w:ilvl w:val="0"/>
          <w:numId w:val="3"/>
        </w:numPr>
      </w:pPr>
      <w:r w:rsidRPr="001F2D7B">
        <w:t>Network Security: VLANs, network segmentation.</w:t>
      </w:r>
    </w:p>
    <w:p w14:paraId="066A9D64" w14:textId="77777777" w:rsidR="0031159B" w:rsidRPr="001F2D7B" w:rsidRDefault="0031159B" w:rsidP="0031159B">
      <w:pPr>
        <w:numPr>
          <w:ilvl w:val="0"/>
          <w:numId w:val="3"/>
        </w:numPr>
      </w:pPr>
      <w:r w:rsidRPr="001F2D7B">
        <w:t>Endpoint Security: Antivirus, endpoint detection and response.</w:t>
      </w:r>
    </w:p>
    <w:p w14:paraId="4324ADCA" w14:textId="77777777" w:rsidR="0031159B" w:rsidRPr="001F2D7B" w:rsidRDefault="0031159B" w:rsidP="0031159B">
      <w:pPr>
        <w:numPr>
          <w:ilvl w:val="0"/>
          <w:numId w:val="3"/>
        </w:numPr>
      </w:pPr>
      <w:r w:rsidRPr="001F2D7B">
        <w:t>Application Security: Secure coding practices, application firewalls.</w:t>
      </w:r>
    </w:p>
    <w:p w14:paraId="525FDDD4" w14:textId="712BFB84" w:rsidR="0031159B" w:rsidRDefault="0031159B" w:rsidP="0031159B">
      <w:r w:rsidRPr="001F2D7B">
        <w:t>Data Security: Encryption, data masking.</w:t>
      </w:r>
    </w:p>
    <w:p w14:paraId="3E5309C0" w14:textId="77777777" w:rsidR="0031159B" w:rsidRDefault="0031159B" w:rsidP="0031159B"/>
    <w:p w14:paraId="2A082C3D" w14:textId="77777777" w:rsidR="0031159B" w:rsidRPr="0031159B" w:rsidRDefault="0031159B" w:rsidP="0031159B">
      <w:r w:rsidRPr="0031159B">
        <w:rPr>
          <w:b/>
          <w:bCs/>
        </w:rPr>
        <w:t>Diagram 3: Risk Matrix (Likelihood vs Impact)</w:t>
      </w:r>
      <w:r w:rsidRPr="0031159B">
        <w:t xml:space="preserve"> </w:t>
      </w:r>
    </w:p>
    <w:p w14:paraId="1695E40C" w14:textId="77777777" w:rsidR="0031159B" w:rsidRPr="0031159B" w:rsidRDefault="0031159B" w:rsidP="0031159B">
      <w:pPr>
        <w:numPr>
          <w:ilvl w:val="0"/>
          <w:numId w:val="5"/>
        </w:numPr>
      </w:pPr>
      <w:r w:rsidRPr="0031159B">
        <w:rPr>
          <w:b/>
          <w:bCs/>
        </w:rPr>
        <w:t>Description in F2.docx</w:t>
      </w:r>
      <w:r w:rsidRPr="0031159B">
        <w:t xml:space="preserve">: This diagram is a risk matrix that helps assess and prioritize risks based on likelihood and impact, tailored to </w:t>
      </w:r>
      <w:proofErr w:type="spellStart"/>
      <w:r w:rsidRPr="0031159B">
        <w:t>NatureGarden’s</w:t>
      </w:r>
      <w:proofErr w:type="spellEnd"/>
      <w:r w:rsidRPr="0031159B">
        <w:t xml:space="preserve"> threats (e.g., BYOD data leakage, cloud service breach).</w:t>
      </w:r>
    </w:p>
    <w:p w14:paraId="198B33DA" w14:textId="6D43639E" w:rsidR="0031159B" w:rsidRDefault="0031159B" w:rsidP="0031159B">
      <w:r>
        <w:rPr>
          <w:noProof/>
        </w:rPr>
        <w:lastRenderedPageBreak/>
        <w:drawing>
          <wp:inline distT="0" distB="0" distL="0" distR="0" wp14:anchorId="4D51905F" wp14:editId="47484375">
            <wp:extent cx="4744720" cy="2200275"/>
            <wp:effectExtent l="0" t="0" r="0" b="9525"/>
            <wp:docPr id="1533317324" name="Picture 4" descr="Risk Assessment Matrix Models | Pivot Point Secur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Risk Assessment Matrix Models | Pivot Point Securit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1789" cy="2217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BB13CE" w14:textId="77777777" w:rsidR="0031159B" w:rsidRDefault="0031159B" w:rsidP="0031159B"/>
    <w:p w14:paraId="14886817" w14:textId="77777777" w:rsidR="0031159B" w:rsidRPr="0019585E" w:rsidRDefault="0031159B" w:rsidP="0031159B">
      <w:pPr>
        <w:pStyle w:val="ListParagraph"/>
        <w:numPr>
          <w:ilvl w:val="0"/>
          <w:numId w:val="6"/>
        </w:numPr>
      </w:pPr>
      <w:r w:rsidRPr="0019585E">
        <w:t xml:space="preserve">Likelihood: </w:t>
      </w:r>
      <w:r>
        <w:t>C</w:t>
      </w:r>
      <w:r w:rsidRPr="0019585E">
        <w:t xml:space="preserve">hance of a risk occurring. </w:t>
      </w:r>
    </w:p>
    <w:p w14:paraId="500DF087" w14:textId="77777777" w:rsidR="0031159B" w:rsidRPr="0019585E" w:rsidRDefault="0031159B" w:rsidP="0031159B">
      <w:pPr>
        <w:pStyle w:val="ListParagraph"/>
        <w:numPr>
          <w:ilvl w:val="0"/>
          <w:numId w:val="6"/>
        </w:numPr>
      </w:pPr>
      <w:r w:rsidRPr="0019585E">
        <w:t xml:space="preserve">Impact: </w:t>
      </w:r>
      <w:r>
        <w:t>I</w:t>
      </w:r>
      <w:r w:rsidRPr="0019585E">
        <w:t xml:space="preserve">mpact when risk occurs. </w:t>
      </w:r>
    </w:p>
    <w:p w14:paraId="25B01B42" w14:textId="77777777" w:rsidR="0031159B" w:rsidRDefault="0031159B" w:rsidP="0031159B">
      <w:pPr>
        <w:rPr>
          <w:b/>
          <w:bCs/>
        </w:rPr>
      </w:pPr>
    </w:p>
    <w:p w14:paraId="4CBD4DF7" w14:textId="77777777" w:rsidR="00931BF5" w:rsidRDefault="0031159B" w:rsidP="0031159B">
      <w:pPr>
        <w:rPr>
          <w:b/>
          <w:bCs/>
        </w:rPr>
      </w:pPr>
      <w:r w:rsidRPr="0031159B">
        <w:rPr>
          <w:b/>
          <w:bCs/>
        </w:rPr>
        <w:t xml:space="preserve">Diagram 4 Risk </w:t>
      </w:r>
      <w:r w:rsidR="008462E9" w:rsidRPr="0031159B">
        <w:rPr>
          <w:b/>
          <w:bCs/>
        </w:rPr>
        <w:t>Matrix</w:t>
      </w:r>
      <w:r w:rsidR="008462E9">
        <w:rPr>
          <w:b/>
          <w:bCs/>
        </w:rPr>
        <w:t>:</w:t>
      </w:r>
      <w:r w:rsidR="005D23B6">
        <w:rPr>
          <w:b/>
          <w:bCs/>
        </w:rPr>
        <w:t xml:space="preserve"> </w:t>
      </w:r>
    </w:p>
    <w:p w14:paraId="7E199A59" w14:textId="0F44A731" w:rsidR="0031159B" w:rsidRDefault="00931BF5" w:rsidP="0031159B">
      <w:pPr>
        <w:rPr>
          <w:b/>
          <w:bCs/>
        </w:rPr>
      </w:pPr>
      <w:r>
        <w:rPr>
          <w:b/>
          <w:bCs/>
        </w:rPr>
        <w:t xml:space="preserve">Description: </w:t>
      </w:r>
      <w:r w:rsidR="005D23B6" w:rsidRPr="005D23B6">
        <w:t xml:space="preserve">This risk matrix visualizes the likelihood and impact of key threats to </w:t>
      </w:r>
      <w:proofErr w:type="spellStart"/>
      <w:r w:rsidR="005D23B6" w:rsidRPr="005D23B6">
        <w:t>NatureGarden</w:t>
      </w:r>
      <w:proofErr w:type="spellEnd"/>
      <w:r w:rsidR="005D23B6" w:rsidRPr="005D23B6">
        <w:t>, prioritizing risks for mitigation.</w:t>
      </w:r>
    </w:p>
    <w:p w14:paraId="02F18E33" w14:textId="1C5610BE" w:rsidR="005D23B6" w:rsidRPr="005D23B6" w:rsidRDefault="0031159B" w:rsidP="005D23B6">
      <w:pPr>
        <w:rPr>
          <w:b/>
          <w:bCs/>
        </w:rPr>
      </w:pPr>
      <w:r>
        <w:rPr>
          <w:noProof/>
        </w:rPr>
        <w:drawing>
          <wp:inline distT="0" distB="0" distL="0" distR="0" wp14:anchorId="268FBDCF" wp14:editId="3514ADEE">
            <wp:extent cx="5731510" cy="3916045"/>
            <wp:effectExtent l="0" t="0" r="2540" b="8255"/>
            <wp:docPr id="623831869" name="Picture 1" descr="A graph with red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831869" name="Picture 1" descr="A graph with red dot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16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1B2E63" w14:textId="77777777" w:rsidR="005D23B6" w:rsidRDefault="005D23B6" w:rsidP="005D23B6"/>
    <w:p w14:paraId="07E8EB89" w14:textId="73DC9716" w:rsidR="005D23B6" w:rsidRPr="005D23B6" w:rsidRDefault="005D23B6" w:rsidP="005D23B6">
      <w:r w:rsidRPr="0035378D">
        <w:rPr>
          <w:b/>
          <w:bCs/>
        </w:rPr>
        <w:lastRenderedPageBreak/>
        <w:t>Shape</w:t>
      </w:r>
      <w:r w:rsidRPr="005D23B6">
        <w:t>: A 5x5 grid with axes labelled “Likelihood (1=Low, 5=High)” (x-axis) and “Impact (1=Low, 5=High)” (y-axis).</w:t>
      </w:r>
    </w:p>
    <w:p w14:paraId="0DA0924F" w14:textId="52BFD83D" w:rsidR="005D23B6" w:rsidRPr="0035378D" w:rsidRDefault="005D23B6" w:rsidP="005D23B6">
      <w:pPr>
        <w:rPr>
          <w:b/>
          <w:bCs/>
        </w:rPr>
      </w:pPr>
      <w:r w:rsidRPr="0035378D">
        <w:rPr>
          <w:b/>
          <w:bCs/>
        </w:rPr>
        <w:t>Data Points:</w:t>
      </w:r>
    </w:p>
    <w:p w14:paraId="64199942" w14:textId="5C081726" w:rsidR="005D23B6" w:rsidRPr="005D23B6" w:rsidRDefault="005D23B6" w:rsidP="0035378D">
      <w:pPr>
        <w:pStyle w:val="ListParagraph"/>
        <w:numPr>
          <w:ilvl w:val="0"/>
          <w:numId w:val="7"/>
        </w:numPr>
      </w:pPr>
      <w:r w:rsidRPr="005D23B6">
        <w:t>BYOD Data Leakage: (4, 4) – High likelihood, high impact.</w:t>
      </w:r>
    </w:p>
    <w:p w14:paraId="45196F40" w14:textId="06F34A74" w:rsidR="005D23B6" w:rsidRPr="005D23B6" w:rsidRDefault="005D23B6" w:rsidP="0035378D">
      <w:pPr>
        <w:pStyle w:val="ListParagraph"/>
        <w:numPr>
          <w:ilvl w:val="0"/>
          <w:numId w:val="7"/>
        </w:numPr>
      </w:pPr>
      <w:r w:rsidRPr="005D23B6">
        <w:t>Cloud Service Breach: (3, 4) – Medium likelihood, high impact.</w:t>
      </w:r>
    </w:p>
    <w:p w14:paraId="7BCDCC8D" w14:textId="3240F0E0" w:rsidR="005D23B6" w:rsidRPr="005D23B6" w:rsidRDefault="005D23B6" w:rsidP="0035378D">
      <w:pPr>
        <w:pStyle w:val="ListParagraph"/>
        <w:numPr>
          <w:ilvl w:val="0"/>
          <w:numId w:val="7"/>
        </w:numPr>
      </w:pPr>
      <w:r w:rsidRPr="005D23B6">
        <w:t>Insider Misuse: (3, 4) – Medium likelihood, high impact.</w:t>
      </w:r>
    </w:p>
    <w:p w14:paraId="212D496A" w14:textId="10473B03" w:rsidR="005D23B6" w:rsidRPr="005D23B6" w:rsidRDefault="005D23B6" w:rsidP="0035378D">
      <w:pPr>
        <w:pStyle w:val="ListParagraph"/>
        <w:numPr>
          <w:ilvl w:val="0"/>
          <w:numId w:val="7"/>
        </w:numPr>
      </w:pPr>
      <w:r w:rsidRPr="005D23B6">
        <w:t>Phishing and Social Engineering: (4, 3) – High likelihood, medium impact.</w:t>
      </w:r>
    </w:p>
    <w:p w14:paraId="6431E83C" w14:textId="75EB3AB2" w:rsidR="005D23B6" w:rsidRDefault="005D23B6" w:rsidP="005D23B6">
      <w:r w:rsidRPr="0035378D">
        <w:rPr>
          <w:b/>
          <w:bCs/>
        </w:rPr>
        <w:t>Context</w:t>
      </w:r>
      <w:r w:rsidRPr="005D23B6">
        <w:t xml:space="preserve">: Each point is labelled with the threat name, with a colour gradient (e.g., red for high-risk, yellow for </w:t>
      </w:r>
      <w:r w:rsidR="0035378D" w:rsidRPr="005D23B6">
        <w:t>medium risk</w:t>
      </w:r>
      <w:r w:rsidRPr="005D23B6">
        <w:t>).</w:t>
      </w:r>
    </w:p>
    <w:p w14:paraId="4F5B8808" w14:textId="74FA5272" w:rsidR="005D23B6" w:rsidRPr="00E52F8C" w:rsidRDefault="00AF5F32" w:rsidP="00484749">
      <w:pPr>
        <w:jc w:val="center"/>
        <w:rPr>
          <w:b/>
          <w:bCs/>
        </w:rPr>
      </w:pPr>
      <w:r w:rsidRPr="00E52F8C">
        <w:rPr>
          <w:b/>
          <w:bCs/>
        </w:rPr>
        <w:t>Risk Matrix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02"/>
        <w:gridCol w:w="1045"/>
        <w:gridCol w:w="1134"/>
        <w:gridCol w:w="2551"/>
        <w:gridCol w:w="1560"/>
        <w:gridCol w:w="1224"/>
      </w:tblGrid>
      <w:tr w:rsidR="00742002" w14:paraId="31C23762" w14:textId="77777777" w:rsidTr="00AF5F32">
        <w:trPr>
          <w:jc w:val="center"/>
        </w:trPr>
        <w:tc>
          <w:tcPr>
            <w:tcW w:w="1502" w:type="dxa"/>
          </w:tcPr>
          <w:p w14:paraId="72C3167D" w14:textId="54E77A93" w:rsidR="00742002" w:rsidRDefault="00742002" w:rsidP="004B1BA0">
            <w:pPr>
              <w:jc w:val="center"/>
            </w:pPr>
            <w:r>
              <w:t>Likelihood</w:t>
            </w:r>
          </w:p>
        </w:tc>
        <w:tc>
          <w:tcPr>
            <w:tcW w:w="1045" w:type="dxa"/>
          </w:tcPr>
          <w:p w14:paraId="4142B8CA" w14:textId="4F563809" w:rsidR="00742002" w:rsidRDefault="00742002" w:rsidP="004B1BA0">
            <w:pPr>
              <w:jc w:val="center"/>
            </w:pPr>
            <w:r>
              <w:t>1</w:t>
            </w:r>
          </w:p>
        </w:tc>
        <w:tc>
          <w:tcPr>
            <w:tcW w:w="1134" w:type="dxa"/>
          </w:tcPr>
          <w:p w14:paraId="37B7EF21" w14:textId="39B09AEB" w:rsidR="00742002" w:rsidRDefault="00742002" w:rsidP="004B1BA0">
            <w:pPr>
              <w:jc w:val="center"/>
            </w:pPr>
            <w:r>
              <w:t>2</w:t>
            </w:r>
          </w:p>
        </w:tc>
        <w:tc>
          <w:tcPr>
            <w:tcW w:w="2551" w:type="dxa"/>
          </w:tcPr>
          <w:p w14:paraId="265DA559" w14:textId="4734078E" w:rsidR="00742002" w:rsidRDefault="00742002" w:rsidP="004B1BA0">
            <w:pPr>
              <w:jc w:val="center"/>
            </w:pPr>
            <w:r>
              <w:t>3</w:t>
            </w:r>
          </w:p>
        </w:tc>
        <w:tc>
          <w:tcPr>
            <w:tcW w:w="1560" w:type="dxa"/>
          </w:tcPr>
          <w:p w14:paraId="719D116F" w14:textId="3212B8CA" w:rsidR="00742002" w:rsidRDefault="00742002" w:rsidP="004B1BA0">
            <w:pPr>
              <w:jc w:val="center"/>
            </w:pPr>
            <w:r>
              <w:t>4</w:t>
            </w:r>
          </w:p>
        </w:tc>
        <w:tc>
          <w:tcPr>
            <w:tcW w:w="1224" w:type="dxa"/>
          </w:tcPr>
          <w:p w14:paraId="31B2C1D1" w14:textId="1347EDEF" w:rsidR="00742002" w:rsidRDefault="00742002" w:rsidP="004B1BA0">
            <w:pPr>
              <w:jc w:val="center"/>
            </w:pPr>
            <w:r>
              <w:t>5</w:t>
            </w:r>
          </w:p>
        </w:tc>
      </w:tr>
      <w:tr w:rsidR="00742002" w14:paraId="1DE027D7" w14:textId="77777777" w:rsidTr="00AF5F32">
        <w:trPr>
          <w:jc w:val="center"/>
        </w:trPr>
        <w:tc>
          <w:tcPr>
            <w:tcW w:w="1502" w:type="dxa"/>
          </w:tcPr>
          <w:p w14:paraId="02D376E2" w14:textId="3043E796" w:rsidR="00742002" w:rsidRDefault="00742002" w:rsidP="00D80E3C">
            <w:pPr>
              <w:jc w:val="center"/>
            </w:pPr>
            <w:r>
              <w:t>Impact 5</w:t>
            </w:r>
          </w:p>
        </w:tc>
        <w:tc>
          <w:tcPr>
            <w:tcW w:w="1045" w:type="dxa"/>
          </w:tcPr>
          <w:p w14:paraId="05846C22" w14:textId="77777777" w:rsidR="00742002" w:rsidRDefault="00742002" w:rsidP="00742002"/>
        </w:tc>
        <w:tc>
          <w:tcPr>
            <w:tcW w:w="1134" w:type="dxa"/>
          </w:tcPr>
          <w:p w14:paraId="44351864" w14:textId="77777777" w:rsidR="00742002" w:rsidRDefault="00742002" w:rsidP="00742002"/>
        </w:tc>
        <w:tc>
          <w:tcPr>
            <w:tcW w:w="2551" w:type="dxa"/>
          </w:tcPr>
          <w:p w14:paraId="43F57C1A" w14:textId="77777777" w:rsidR="00742002" w:rsidRDefault="00742002" w:rsidP="00742002"/>
        </w:tc>
        <w:tc>
          <w:tcPr>
            <w:tcW w:w="1560" w:type="dxa"/>
          </w:tcPr>
          <w:p w14:paraId="3BA6BC73" w14:textId="77777777" w:rsidR="00742002" w:rsidRDefault="00742002" w:rsidP="00742002"/>
        </w:tc>
        <w:tc>
          <w:tcPr>
            <w:tcW w:w="1224" w:type="dxa"/>
          </w:tcPr>
          <w:p w14:paraId="06985ACD" w14:textId="77777777" w:rsidR="00742002" w:rsidRDefault="00742002" w:rsidP="00742002"/>
        </w:tc>
      </w:tr>
      <w:tr w:rsidR="00742002" w14:paraId="0F25C944" w14:textId="77777777" w:rsidTr="00AF5F32">
        <w:trPr>
          <w:jc w:val="center"/>
        </w:trPr>
        <w:tc>
          <w:tcPr>
            <w:tcW w:w="1502" w:type="dxa"/>
          </w:tcPr>
          <w:p w14:paraId="3B6533E1" w14:textId="782C48B5" w:rsidR="00742002" w:rsidRDefault="00742002" w:rsidP="00D80E3C">
            <w:pPr>
              <w:jc w:val="center"/>
            </w:pPr>
            <w:r>
              <w:t>Impact 4</w:t>
            </w:r>
          </w:p>
        </w:tc>
        <w:tc>
          <w:tcPr>
            <w:tcW w:w="1045" w:type="dxa"/>
          </w:tcPr>
          <w:p w14:paraId="3484113C" w14:textId="77777777" w:rsidR="00742002" w:rsidRDefault="00742002" w:rsidP="00742002"/>
        </w:tc>
        <w:tc>
          <w:tcPr>
            <w:tcW w:w="1134" w:type="dxa"/>
          </w:tcPr>
          <w:p w14:paraId="4996041C" w14:textId="77777777" w:rsidR="00742002" w:rsidRDefault="00742002" w:rsidP="00742002"/>
        </w:tc>
        <w:tc>
          <w:tcPr>
            <w:tcW w:w="2551" w:type="dxa"/>
          </w:tcPr>
          <w:p w14:paraId="1B2893CB" w14:textId="4237947A" w:rsidR="00742002" w:rsidRDefault="005E6D9C" w:rsidP="00742002">
            <w:r>
              <w:t>Cloud Service Breach, Insider Misuse</w:t>
            </w:r>
          </w:p>
        </w:tc>
        <w:tc>
          <w:tcPr>
            <w:tcW w:w="1560" w:type="dxa"/>
          </w:tcPr>
          <w:p w14:paraId="7EBAA29E" w14:textId="2E7CD0FA" w:rsidR="00742002" w:rsidRDefault="005E6D9C" w:rsidP="00742002">
            <w:r>
              <w:t>BYOD Data Leakage</w:t>
            </w:r>
          </w:p>
        </w:tc>
        <w:tc>
          <w:tcPr>
            <w:tcW w:w="1224" w:type="dxa"/>
          </w:tcPr>
          <w:p w14:paraId="58FD795D" w14:textId="77777777" w:rsidR="00742002" w:rsidRDefault="00742002" w:rsidP="00742002"/>
        </w:tc>
      </w:tr>
      <w:tr w:rsidR="00742002" w14:paraId="508E1BB0" w14:textId="77777777" w:rsidTr="00AF5F32">
        <w:trPr>
          <w:jc w:val="center"/>
        </w:trPr>
        <w:tc>
          <w:tcPr>
            <w:tcW w:w="1502" w:type="dxa"/>
          </w:tcPr>
          <w:p w14:paraId="37A6FF6F" w14:textId="75C24CAC" w:rsidR="00742002" w:rsidRDefault="00742002" w:rsidP="00D80E3C">
            <w:pPr>
              <w:jc w:val="center"/>
            </w:pPr>
            <w:r>
              <w:t>Impact 3</w:t>
            </w:r>
          </w:p>
        </w:tc>
        <w:tc>
          <w:tcPr>
            <w:tcW w:w="1045" w:type="dxa"/>
          </w:tcPr>
          <w:p w14:paraId="1CA214FA" w14:textId="77777777" w:rsidR="00742002" w:rsidRDefault="00742002" w:rsidP="00742002"/>
        </w:tc>
        <w:tc>
          <w:tcPr>
            <w:tcW w:w="1134" w:type="dxa"/>
          </w:tcPr>
          <w:p w14:paraId="110B7185" w14:textId="77777777" w:rsidR="00742002" w:rsidRDefault="00742002" w:rsidP="00742002"/>
        </w:tc>
        <w:tc>
          <w:tcPr>
            <w:tcW w:w="2551" w:type="dxa"/>
          </w:tcPr>
          <w:p w14:paraId="7F0EC5B7" w14:textId="42DBB401" w:rsidR="00742002" w:rsidRDefault="005E6D9C" w:rsidP="00742002">
            <w:r>
              <w:t>Phishing and Social Eng.</w:t>
            </w:r>
          </w:p>
        </w:tc>
        <w:tc>
          <w:tcPr>
            <w:tcW w:w="1560" w:type="dxa"/>
          </w:tcPr>
          <w:p w14:paraId="74C40BD7" w14:textId="77777777" w:rsidR="00742002" w:rsidRDefault="00742002" w:rsidP="00742002"/>
        </w:tc>
        <w:tc>
          <w:tcPr>
            <w:tcW w:w="1224" w:type="dxa"/>
          </w:tcPr>
          <w:p w14:paraId="20073BCE" w14:textId="77777777" w:rsidR="00742002" w:rsidRDefault="00742002" w:rsidP="00742002"/>
        </w:tc>
      </w:tr>
      <w:tr w:rsidR="00742002" w14:paraId="7C2F7523" w14:textId="77777777" w:rsidTr="00AF5F32">
        <w:trPr>
          <w:jc w:val="center"/>
        </w:trPr>
        <w:tc>
          <w:tcPr>
            <w:tcW w:w="1502" w:type="dxa"/>
          </w:tcPr>
          <w:p w14:paraId="76C8FE35" w14:textId="169564E1" w:rsidR="00742002" w:rsidRDefault="00742002" w:rsidP="00D80E3C">
            <w:pPr>
              <w:jc w:val="center"/>
            </w:pPr>
            <w:r>
              <w:t>Impact 2</w:t>
            </w:r>
          </w:p>
        </w:tc>
        <w:tc>
          <w:tcPr>
            <w:tcW w:w="1045" w:type="dxa"/>
          </w:tcPr>
          <w:p w14:paraId="17CD3E34" w14:textId="77777777" w:rsidR="00742002" w:rsidRDefault="00742002" w:rsidP="00742002"/>
        </w:tc>
        <w:tc>
          <w:tcPr>
            <w:tcW w:w="1134" w:type="dxa"/>
          </w:tcPr>
          <w:p w14:paraId="37D8099D" w14:textId="77777777" w:rsidR="00742002" w:rsidRDefault="00742002" w:rsidP="00742002"/>
        </w:tc>
        <w:tc>
          <w:tcPr>
            <w:tcW w:w="2551" w:type="dxa"/>
          </w:tcPr>
          <w:p w14:paraId="75F592C4" w14:textId="77777777" w:rsidR="00742002" w:rsidRDefault="00742002" w:rsidP="00742002"/>
        </w:tc>
        <w:tc>
          <w:tcPr>
            <w:tcW w:w="1560" w:type="dxa"/>
          </w:tcPr>
          <w:p w14:paraId="690C5506" w14:textId="77777777" w:rsidR="00742002" w:rsidRDefault="00742002" w:rsidP="00742002"/>
        </w:tc>
        <w:tc>
          <w:tcPr>
            <w:tcW w:w="1224" w:type="dxa"/>
          </w:tcPr>
          <w:p w14:paraId="1926AFB5" w14:textId="77777777" w:rsidR="00742002" w:rsidRDefault="00742002" w:rsidP="00742002"/>
        </w:tc>
      </w:tr>
      <w:tr w:rsidR="00742002" w14:paraId="5C7573D9" w14:textId="77777777" w:rsidTr="00AF5F32">
        <w:trPr>
          <w:jc w:val="center"/>
        </w:trPr>
        <w:tc>
          <w:tcPr>
            <w:tcW w:w="1502" w:type="dxa"/>
          </w:tcPr>
          <w:p w14:paraId="43ADBD5F" w14:textId="2026DE44" w:rsidR="00742002" w:rsidRDefault="00742002" w:rsidP="00D80E3C">
            <w:pPr>
              <w:jc w:val="center"/>
            </w:pPr>
            <w:r>
              <w:t>Impact 1</w:t>
            </w:r>
          </w:p>
        </w:tc>
        <w:tc>
          <w:tcPr>
            <w:tcW w:w="1045" w:type="dxa"/>
          </w:tcPr>
          <w:p w14:paraId="7B46B083" w14:textId="77777777" w:rsidR="00742002" w:rsidRDefault="00742002" w:rsidP="00742002"/>
        </w:tc>
        <w:tc>
          <w:tcPr>
            <w:tcW w:w="1134" w:type="dxa"/>
          </w:tcPr>
          <w:p w14:paraId="61EE8AF9" w14:textId="77777777" w:rsidR="00742002" w:rsidRDefault="00742002" w:rsidP="00742002"/>
        </w:tc>
        <w:tc>
          <w:tcPr>
            <w:tcW w:w="2551" w:type="dxa"/>
          </w:tcPr>
          <w:p w14:paraId="17565630" w14:textId="77777777" w:rsidR="00742002" w:rsidRDefault="00742002" w:rsidP="00742002"/>
        </w:tc>
        <w:tc>
          <w:tcPr>
            <w:tcW w:w="1560" w:type="dxa"/>
          </w:tcPr>
          <w:p w14:paraId="66354035" w14:textId="77777777" w:rsidR="00742002" w:rsidRDefault="00742002" w:rsidP="00742002"/>
        </w:tc>
        <w:tc>
          <w:tcPr>
            <w:tcW w:w="1224" w:type="dxa"/>
          </w:tcPr>
          <w:p w14:paraId="23ED2A1E" w14:textId="77777777" w:rsidR="00742002" w:rsidRDefault="00742002" w:rsidP="00742002"/>
        </w:tc>
      </w:tr>
    </w:tbl>
    <w:p w14:paraId="2CFCC49A" w14:textId="77777777" w:rsidR="000B1E53" w:rsidRDefault="000B1E53" w:rsidP="005D23B6"/>
    <w:p w14:paraId="1F882FFC" w14:textId="77777777" w:rsidR="000B1E53" w:rsidRDefault="000B1E53" w:rsidP="005D23B6"/>
    <w:p w14:paraId="574DFE1E" w14:textId="77777777" w:rsidR="000B1E53" w:rsidRPr="005D23B6" w:rsidRDefault="000B1E53" w:rsidP="005D23B6"/>
    <w:p w14:paraId="4FC8C563" w14:textId="1B00FDE9" w:rsidR="0031159B" w:rsidRPr="006008EE" w:rsidRDefault="0031159B" w:rsidP="0031159B">
      <w:pPr>
        <w:jc w:val="center"/>
      </w:pPr>
      <w:r w:rsidRPr="006008EE">
        <w:rPr>
          <w:b/>
          <w:bCs/>
        </w:rPr>
        <w:t>Risk Assessment and Management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40"/>
        <w:gridCol w:w="1214"/>
        <w:gridCol w:w="927"/>
        <w:gridCol w:w="4535"/>
      </w:tblGrid>
      <w:tr w:rsidR="0031159B" w:rsidRPr="006008EE" w14:paraId="182CCF1A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4934AA" w14:textId="77777777" w:rsidR="0031159B" w:rsidRPr="006008EE" w:rsidRDefault="0031159B" w:rsidP="00531B63">
            <w:pPr>
              <w:jc w:val="center"/>
            </w:pPr>
            <w:r w:rsidRPr="006008EE">
              <w:rPr>
                <w:b/>
                <w:bCs/>
              </w:rPr>
              <w:t>Threat</w:t>
            </w:r>
          </w:p>
        </w:tc>
        <w:tc>
          <w:tcPr>
            <w:tcW w:w="0" w:type="auto"/>
            <w:vAlign w:val="center"/>
            <w:hideMark/>
          </w:tcPr>
          <w:p w14:paraId="67764575" w14:textId="77777777" w:rsidR="0031159B" w:rsidRPr="006008EE" w:rsidRDefault="0031159B" w:rsidP="00531B63">
            <w:pPr>
              <w:jc w:val="center"/>
            </w:pPr>
            <w:r w:rsidRPr="006008EE">
              <w:rPr>
                <w:b/>
                <w:bCs/>
              </w:rPr>
              <w:t>Likelihood</w:t>
            </w:r>
          </w:p>
        </w:tc>
        <w:tc>
          <w:tcPr>
            <w:tcW w:w="897" w:type="dxa"/>
            <w:vAlign w:val="center"/>
            <w:hideMark/>
          </w:tcPr>
          <w:p w14:paraId="3F538254" w14:textId="77777777" w:rsidR="0031159B" w:rsidRPr="006008EE" w:rsidRDefault="0031159B" w:rsidP="00531B63">
            <w:pPr>
              <w:jc w:val="center"/>
            </w:pPr>
            <w:r w:rsidRPr="006008EE">
              <w:rPr>
                <w:b/>
                <w:bCs/>
              </w:rPr>
              <w:t>Impact</w:t>
            </w:r>
          </w:p>
        </w:tc>
        <w:tc>
          <w:tcPr>
            <w:tcW w:w="4490" w:type="dxa"/>
            <w:vAlign w:val="center"/>
            <w:hideMark/>
          </w:tcPr>
          <w:p w14:paraId="01BBAEC8" w14:textId="77777777" w:rsidR="0031159B" w:rsidRPr="006008EE" w:rsidRDefault="0031159B" w:rsidP="00531B63">
            <w:pPr>
              <w:jc w:val="center"/>
            </w:pPr>
            <w:r w:rsidRPr="006008EE">
              <w:rPr>
                <w:b/>
                <w:bCs/>
              </w:rPr>
              <w:t>Controls</w:t>
            </w:r>
          </w:p>
        </w:tc>
      </w:tr>
      <w:tr w:rsidR="0031159B" w:rsidRPr="006008EE" w14:paraId="2926F25E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11E4E1" w14:textId="77777777" w:rsidR="0031159B" w:rsidRPr="006008EE" w:rsidRDefault="0031159B" w:rsidP="00531B63">
            <w:r w:rsidRPr="006008EE">
              <w:t>BYOD Data Leakage</w:t>
            </w:r>
          </w:p>
        </w:tc>
        <w:tc>
          <w:tcPr>
            <w:tcW w:w="0" w:type="auto"/>
            <w:vAlign w:val="center"/>
            <w:hideMark/>
          </w:tcPr>
          <w:p w14:paraId="6B863A57" w14:textId="77777777" w:rsidR="0031159B" w:rsidRPr="006008EE" w:rsidRDefault="0031159B" w:rsidP="00531B63">
            <w:r w:rsidRPr="006008EE">
              <w:t>High</w:t>
            </w:r>
          </w:p>
        </w:tc>
        <w:tc>
          <w:tcPr>
            <w:tcW w:w="897" w:type="dxa"/>
            <w:vAlign w:val="center"/>
            <w:hideMark/>
          </w:tcPr>
          <w:p w14:paraId="17791B10" w14:textId="77777777" w:rsidR="0031159B" w:rsidRPr="006008EE" w:rsidRDefault="0031159B" w:rsidP="00531B63">
            <w:r w:rsidRPr="006008EE">
              <w:t>High</w:t>
            </w:r>
          </w:p>
        </w:tc>
        <w:tc>
          <w:tcPr>
            <w:tcW w:w="4490" w:type="dxa"/>
            <w:vAlign w:val="center"/>
            <w:hideMark/>
          </w:tcPr>
          <w:p w14:paraId="1C0FE73E" w14:textId="77777777" w:rsidR="0031159B" w:rsidRPr="006008EE" w:rsidRDefault="0031159B" w:rsidP="00531B63">
            <w:r w:rsidRPr="006008EE">
              <w:t>NAC, MDM, Role-Based Access Control</w:t>
            </w:r>
          </w:p>
        </w:tc>
      </w:tr>
      <w:tr w:rsidR="0031159B" w:rsidRPr="006008EE" w14:paraId="416C554F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2CC681" w14:textId="77777777" w:rsidR="0031159B" w:rsidRPr="006008EE" w:rsidRDefault="0031159B" w:rsidP="00531B63">
            <w:r w:rsidRPr="006008EE">
              <w:t>Cloud Service Breach</w:t>
            </w:r>
          </w:p>
        </w:tc>
        <w:tc>
          <w:tcPr>
            <w:tcW w:w="0" w:type="auto"/>
            <w:vAlign w:val="center"/>
            <w:hideMark/>
          </w:tcPr>
          <w:p w14:paraId="0EC83236" w14:textId="77777777" w:rsidR="0031159B" w:rsidRPr="006008EE" w:rsidRDefault="0031159B" w:rsidP="00531B63">
            <w:r w:rsidRPr="006008EE">
              <w:t>Medium</w:t>
            </w:r>
          </w:p>
        </w:tc>
        <w:tc>
          <w:tcPr>
            <w:tcW w:w="897" w:type="dxa"/>
            <w:vAlign w:val="center"/>
            <w:hideMark/>
          </w:tcPr>
          <w:p w14:paraId="313AF1F2" w14:textId="77777777" w:rsidR="0031159B" w:rsidRPr="006008EE" w:rsidRDefault="0031159B" w:rsidP="00531B63">
            <w:r w:rsidRPr="006008EE">
              <w:t>High</w:t>
            </w:r>
          </w:p>
        </w:tc>
        <w:tc>
          <w:tcPr>
            <w:tcW w:w="4490" w:type="dxa"/>
            <w:vAlign w:val="center"/>
            <w:hideMark/>
          </w:tcPr>
          <w:p w14:paraId="3D60B0D3" w14:textId="77777777" w:rsidR="0031159B" w:rsidRPr="006008EE" w:rsidRDefault="0031159B" w:rsidP="00531B63">
            <w:r w:rsidRPr="006008EE">
              <w:t>Strong SLAs, VPN Tunnels, Cloud Access Auditing</w:t>
            </w:r>
          </w:p>
        </w:tc>
      </w:tr>
      <w:tr w:rsidR="0031159B" w:rsidRPr="006008EE" w14:paraId="171CBB7F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119C8D" w14:textId="77777777" w:rsidR="0031159B" w:rsidRPr="006008EE" w:rsidRDefault="0031159B" w:rsidP="00531B63">
            <w:r w:rsidRPr="006008EE">
              <w:t>Insider Misuse</w:t>
            </w:r>
          </w:p>
        </w:tc>
        <w:tc>
          <w:tcPr>
            <w:tcW w:w="0" w:type="auto"/>
            <w:vAlign w:val="center"/>
            <w:hideMark/>
          </w:tcPr>
          <w:p w14:paraId="62AFB9CB" w14:textId="77777777" w:rsidR="0031159B" w:rsidRPr="006008EE" w:rsidRDefault="0031159B" w:rsidP="00531B63">
            <w:r w:rsidRPr="006008EE">
              <w:t>Medium</w:t>
            </w:r>
          </w:p>
        </w:tc>
        <w:tc>
          <w:tcPr>
            <w:tcW w:w="897" w:type="dxa"/>
            <w:vAlign w:val="center"/>
            <w:hideMark/>
          </w:tcPr>
          <w:p w14:paraId="0A77823B" w14:textId="77777777" w:rsidR="0031159B" w:rsidRPr="006008EE" w:rsidRDefault="0031159B" w:rsidP="00531B63">
            <w:r w:rsidRPr="006008EE">
              <w:t>High</w:t>
            </w:r>
          </w:p>
        </w:tc>
        <w:tc>
          <w:tcPr>
            <w:tcW w:w="4490" w:type="dxa"/>
            <w:vAlign w:val="center"/>
            <w:hideMark/>
          </w:tcPr>
          <w:p w14:paraId="25CBD0FA" w14:textId="77777777" w:rsidR="0031159B" w:rsidRPr="006008EE" w:rsidRDefault="0031159B" w:rsidP="00531B63">
            <w:r w:rsidRPr="006008EE">
              <w:t>Least Privilege Access, Logging, User Monitoring</w:t>
            </w:r>
          </w:p>
        </w:tc>
      </w:tr>
      <w:tr w:rsidR="0031159B" w:rsidRPr="006008EE" w14:paraId="4DD06BDE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51C536" w14:textId="77777777" w:rsidR="0031159B" w:rsidRPr="006008EE" w:rsidRDefault="0031159B" w:rsidP="00531B63">
            <w:r w:rsidRPr="006008EE">
              <w:t>Phishing and Social Eng.</w:t>
            </w:r>
          </w:p>
        </w:tc>
        <w:tc>
          <w:tcPr>
            <w:tcW w:w="0" w:type="auto"/>
            <w:vAlign w:val="center"/>
            <w:hideMark/>
          </w:tcPr>
          <w:p w14:paraId="10078CCD" w14:textId="77777777" w:rsidR="0031159B" w:rsidRPr="006008EE" w:rsidRDefault="0031159B" w:rsidP="00531B63">
            <w:r w:rsidRPr="006008EE">
              <w:t>High</w:t>
            </w:r>
          </w:p>
        </w:tc>
        <w:tc>
          <w:tcPr>
            <w:tcW w:w="897" w:type="dxa"/>
            <w:vAlign w:val="center"/>
            <w:hideMark/>
          </w:tcPr>
          <w:p w14:paraId="0CB14255" w14:textId="77777777" w:rsidR="0031159B" w:rsidRPr="006008EE" w:rsidRDefault="0031159B" w:rsidP="00531B63">
            <w:r w:rsidRPr="006008EE">
              <w:t>Medium</w:t>
            </w:r>
          </w:p>
        </w:tc>
        <w:tc>
          <w:tcPr>
            <w:tcW w:w="4490" w:type="dxa"/>
            <w:vAlign w:val="center"/>
            <w:hideMark/>
          </w:tcPr>
          <w:p w14:paraId="074A70A7" w14:textId="77777777" w:rsidR="0031159B" w:rsidRPr="006008EE" w:rsidRDefault="0031159B" w:rsidP="00531B63">
            <w:r w:rsidRPr="006008EE">
              <w:t>Security Awareness Training, MFA, Email Filters</w:t>
            </w:r>
          </w:p>
        </w:tc>
      </w:tr>
    </w:tbl>
    <w:p w14:paraId="7EBCEADA" w14:textId="77777777" w:rsidR="0031159B" w:rsidRDefault="0031159B" w:rsidP="0031159B">
      <w:pPr>
        <w:rPr>
          <w:b/>
          <w:bCs/>
        </w:rPr>
      </w:pPr>
    </w:p>
    <w:p w14:paraId="5401888D" w14:textId="77777777" w:rsidR="0031159B" w:rsidRDefault="0031159B" w:rsidP="0031159B">
      <w:pPr>
        <w:rPr>
          <w:b/>
          <w:bCs/>
        </w:rPr>
      </w:pPr>
    </w:p>
    <w:p w14:paraId="13222D82" w14:textId="77777777" w:rsidR="0031159B" w:rsidRDefault="0031159B" w:rsidP="0031159B">
      <w:pPr>
        <w:rPr>
          <w:b/>
          <w:bCs/>
        </w:rPr>
      </w:pPr>
    </w:p>
    <w:p w14:paraId="49526748" w14:textId="77777777" w:rsidR="00A96C67" w:rsidRPr="006008EE" w:rsidRDefault="00A96C67" w:rsidP="00A96C67">
      <w:pPr>
        <w:jc w:val="center"/>
      </w:pPr>
      <w:r w:rsidRPr="006008EE">
        <w:rPr>
          <w:b/>
          <w:bCs/>
        </w:rPr>
        <w:lastRenderedPageBreak/>
        <w:t xml:space="preserve">Proposed Multi-Layered Security Architecture for </w:t>
      </w:r>
      <w:proofErr w:type="spellStart"/>
      <w:r w:rsidRPr="006008EE">
        <w:rPr>
          <w:b/>
          <w:bCs/>
        </w:rPr>
        <w:t>NatureGarden</w:t>
      </w:r>
      <w:proofErr w:type="spellEnd"/>
    </w:p>
    <w:tbl>
      <w:tblPr>
        <w:tblW w:w="0" w:type="auto"/>
        <w:tblCellSpacing w:w="15" w:type="dxa"/>
        <w:tblBorders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38"/>
        <w:gridCol w:w="7188"/>
      </w:tblGrid>
      <w:tr w:rsidR="00A96C67" w:rsidRPr="006008EE" w14:paraId="64837F8B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9511B22" w14:textId="77777777" w:rsidR="00A96C67" w:rsidRPr="006008EE" w:rsidRDefault="00A96C67" w:rsidP="00531B63">
            <w:pPr>
              <w:jc w:val="center"/>
              <w:rPr>
                <w:b/>
                <w:bCs/>
              </w:rPr>
            </w:pPr>
            <w:r w:rsidRPr="006008EE">
              <w:rPr>
                <w:b/>
                <w:bCs/>
              </w:rPr>
              <w:t>Layer</w:t>
            </w:r>
          </w:p>
        </w:tc>
        <w:tc>
          <w:tcPr>
            <w:tcW w:w="0" w:type="auto"/>
            <w:vAlign w:val="center"/>
            <w:hideMark/>
          </w:tcPr>
          <w:p w14:paraId="378AD7BF" w14:textId="77777777" w:rsidR="00A96C67" w:rsidRPr="006008EE" w:rsidRDefault="00A96C67" w:rsidP="00531B63">
            <w:pPr>
              <w:jc w:val="center"/>
              <w:rPr>
                <w:b/>
                <w:bCs/>
              </w:rPr>
            </w:pPr>
            <w:r w:rsidRPr="006008EE">
              <w:rPr>
                <w:b/>
                <w:bCs/>
              </w:rPr>
              <w:t>Description and Security Controls</w:t>
            </w:r>
          </w:p>
        </w:tc>
      </w:tr>
      <w:tr w:rsidR="00A96C67" w:rsidRPr="006008EE" w14:paraId="6E13F8C4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C0EA70" w14:textId="77777777" w:rsidR="00A96C67" w:rsidRPr="006008EE" w:rsidRDefault="00A96C67" w:rsidP="00531B63">
            <w:r w:rsidRPr="006008EE">
              <w:t>Governance Layer</w:t>
            </w:r>
          </w:p>
        </w:tc>
        <w:tc>
          <w:tcPr>
            <w:tcW w:w="0" w:type="auto"/>
            <w:vAlign w:val="center"/>
            <w:hideMark/>
          </w:tcPr>
          <w:p w14:paraId="3AEE9697" w14:textId="77777777" w:rsidR="00A96C67" w:rsidRPr="006008EE" w:rsidRDefault="00A96C67" w:rsidP="00531B63">
            <w:r w:rsidRPr="006008EE">
              <w:t>Includes organizational security policies, ISO 27001 compliance, GDPR, SLAs with cloud providers, and the definition of roles and responsibilities.</w:t>
            </w:r>
          </w:p>
        </w:tc>
      </w:tr>
      <w:tr w:rsidR="00A96C67" w:rsidRPr="006008EE" w14:paraId="6CE15726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F3B7636" w14:textId="77777777" w:rsidR="00A96C67" w:rsidRPr="006008EE" w:rsidRDefault="00A96C67" w:rsidP="00531B63">
            <w:r w:rsidRPr="006008EE">
              <w:t>Security Monitoring Layer</w:t>
            </w:r>
          </w:p>
        </w:tc>
        <w:tc>
          <w:tcPr>
            <w:tcW w:w="0" w:type="auto"/>
            <w:vAlign w:val="center"/>
            <w:hideMark/>
          </w:tcPr>
          <w:p w14:paraId="7732A498" w14:textId="77777777" w:rsidR="00A96C67" w:rsidRPr="006008EE" w:rsidRDefault="00A96C67" w:rsidP="00531B63">
            <w:r w:rsidRPr="006008EE">
              <w:t>Encompasses centralized log management, Security Information and Event Management (SIEM) systems, and Intrusion Detection and Prevention Systems (IDPS).</w:t>
            </w:r>
          </w:p>
        </w:tc>
      </w:tr>
      <w:tr w:rsidR="00A96C67" w:rsidRPr="006008EE" w14:paraId="10963CCF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D9376E" w14:textId="77777777" w:rsidR="00A96C67" w:rsidRPr="006008EE" w:rsidRDefault="00A96C67" w:rsidP="00531B63">
            <w:r w:rsidRPr="006008EE">
              <w:t>Application &amp; Data Layer</w:t>
            </w:r>
          </w:p>
        </w:tc>
        <w:tc>
          <w:tcPr>
            <w:tcW w:w="0" w:type="auto"/>
            <w:vAlign w:val="center"/>
            <w:hideMark/>
          </w:tcPr>
          <w:p w14:paraId="77303CB7" w14:textId="77777777" w:rsidR="00A96C67" w:rsidRPr="006008EE" w:rsidRDefault="00A96C67" w:rsidP="00531B63">
            <w:r w:rsidRPr="006008EE">
              <w:t>Enforces data encryption (AES-256, RSA), digital signatures, data loss prevention (DLP), and secure APIs.</w:t>
            </w:r>
          </w:p>
        </w:tc>
      </w:tr>
      <w:tr w:rsidR="00A96C67" w:rsidRPr="006008EE" w14:paraId="03941E1B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A77C48" w14:textId="77777777" w:rsidR="00A96C67" w:rsidRPr="006008EE" w:rsidRDefault="00A96C67" w:rsidP="00531B63">
            <w:r w:rsidRPr="006008EE">
              <w:t>Network Layer</w:t>
            </w:r>
          </w:p>
        </w:tc>
        <w:tc>
          <w:tcPr>
            <w:tcW w:w="0" w:type="auto"/>
            <w:vAlign w:val="center"/>
            <w:hideMark/>
          </w:tcPr>
          <w:p w14:paraId="2A57C101" w14:textId="77777777" w:rsidR="00A96C67" w:rsidRPr="006008EE" w:rsidRDefault="00A96C67" w:rsidP="00531B63">
            <w:r w:rsidRPr="006008EE">
              <w:t>Involves UTM firewalls, Virtual LANs (VLANs), Virtual Private Networks (VPNs), and application-layer filtering for traffic segmentation and control.</w:t>
            </w:r>
          </w:p>
        </w:tc>
      </w:tr>
      <w:tr w:rsidR="00A96C67" w:rsidRPr="006008EE" w14:paraId="4852300C" w14:textId="77777777" w:rsidTr="00531B6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53A402" w14:textId="77777777" w:rsidR="00A96C67" w:rsidRPr="006008EE" w:rsidRDefault="00A96C67" w:rsidP="00531B63">
            <w:r w:rsidRPr="006008EE">
              <w:t>Endpoint Layer</w:t>
            </w:r>
          </w:p>
        </w:tc>
        <w:tc>
          <w:tcPr>
            <w:tcW w:w="0" w:type="auto"/>
            <w:vAlign w:val="center"/>
            <w:hideMark/>
          </w:tcPr>
          <w:p w14:paraId="77C7D563" w14:textId="77777777" w:rsidR="00A96C67" w:rsidRPr="006008EE" w:rsidRDefault="00A96C67" w:rsidP="00531B63">
            <w:r w:rsidRPr="006008EE">
              <w:t>Includes anti-malware, mobile device management (MDM), access control enforcement, and multi-factor authentication (MFA) across user devices.</w:t>
            </w:r>
          </w:p>
        </w:tc>
      </w:tr>
    </w:tbl>
    <w:p w14:paraId="140A2A95" w14:textId="77777777" w:rsidR="00A96C67" w:rsidRDefault="00A96C67" w:rsidP="00A96C67"/>
    <w:p w14:paraId="0061F721" w14:textId="77777777" w:rsidR="00A96C67" w:rsidRPr="0031159B" w:rsidRDefault="00A96C67" w:rsidP="0031159B">
      <w:pPr>
        <w:rPr>
          <w:b/>
          <w:bCs/>
        </w:rPr>
      </w:pPr>
    </w:p>
    <w:sectPr w:rsidR="00A96C67" w:rsidRPr="00311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796F18"/>
    <w:multiLevelType w:val="multilevel"/>
    <w:tmpl w:val="72DC0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7657AE"/>
    <w:multiLevelType w:val="multilevel"/>
    <w:tmpl w:val="DF60F3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2F0CDE"/>
    <w:multiLevelType w:val="multilevel"/>
    <w:tmpl w:val="BC629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5152FD"/>
    <w:multiLevelType w:val="hybridMultilevel"/>
    <w:tmpl w:val="EEC6E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725060"/>
    <w:multiLevelType w:val="multilevel"/>
    <w:tmpl w:val="5A026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5433A2"/>
    <w:multiLevelType w:val="hybridMultilevel"/>
    <w:tmpl w:val="2CA63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586CA1"/>
    <w:multiLevelType w:val="multilevel"/>
    <w:tmpl w:val="6A2EC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58869330">
    <w:abstractNumId w:val="6"/>
  </w:num>
  <w:num w:numId="2" w16cid:durableId="422266608">
    <w:abstractNumId w:val="2"/>
  </w:num>
  <w:num w:numId="3" w16cid:durableId="1342927439">
    <w:abstractNumId w:val="1"/>
  </w:num>
  <w:num w:numId="4" w16cid:durableId="1762217445">
    <w:abstractNumId w:val="0"/>
  </w:num>
  <w:num w:numId="5" w16cid:durableId="96214570">
    <w:abstractNumId w:val="4"/>
  </w:num>
  <w:num w:numId="6" w16cid:durableId="227887690">
    <w:abstractNumId w:val="3"/>
  </w:num>
  <w:num w:numId="7" w16cid:durableId="201969567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61A"/>
    <w:rsid w:val="000B1E53"/>
    <w:rsid w:val="00185C8B"/>
    <w:rsid w:val="00297795"/>
    <w:rsid w:val="0031159B"/>
    <w:rsid w:val="0035378D"/>
    <w:rsid w:val="00426FD3"/>
    <w:rsid w:val="00484749"/>
    <w:rsid w:val="004B1BA0"/>
    <w:rsid w:val="005D23B6"/>
    <w:rsid w:val="005E6D9C"/>
    <w:rsid w:val="00692917"/>
    <w:rsid w:val="00742002"/>
    <w:rsid w:val="008462E9"/>
    <w:rsid w:val="00931BF5"/>
    <w:rsid w:val="00A2151E"/>
    <w:rsid w:val="00A96C67"/>
    <w:rsid w:val="00AF5F32"/>
    <w:rsid w:val="00B03A72"/>
    <w:rsid w:val="00B96C44"/>
    <w:rsid w:val="00D80E3C"/>
    <w:rsid w:val="00E52F8C"/>
    <w:rsid w:val="00F05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3E361"/>
  <w15:chartTrackingRefBased/>
  <w15:docId w15:val="{406F3BBB-A995-457D-8B53-17BB3CA9E9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gu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56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56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56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56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56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56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56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56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56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56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56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56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56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56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56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56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56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56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56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56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6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56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56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56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56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56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56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56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561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420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795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2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8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83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6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543</Words>
  <Characters>3098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Mehul Tank</dc:creator>
  <cp:keywords/>
  <dc:description/>
  <cp:lastModifiedBy>Mehul Tank</cp:lastModifiedBy>
  <cp:revision>22</cp:revision>
  <dcterms:created xsi:type="dcterms:W3CDTF">2025-07-31T11:43:00Z</dcterms:created>
  <dcterms:modified xsi:type="dcterms:W3CDTF">2025-07-31T12:06:00Z</dcterms:modified>
</cp:coreProperties>
</file>