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25B1B" w14:textId="601C199C" w:rsidR="00963361" w:rsidRDefault="000119A6">
      <w:r>
        <w:rPr>
          <w:noProof/>
        </w:rPr>
        <w:drawing>
          <wp:anchor distT="0" distB="0" distL="114300" distR="114300" simplePos="0" relativeHeight="251658240" behindDoc="1" locked="0" layoutInCell="1" allowOverlap="1" wp14:anchorId="5BA9D083" wp14:editId="7B133D42">
            <wp:simplePos x="0" y="0"/>
            <wp:positionH relativeFrom="margin">
              <wp:align>center</wp:align>
            </wp:positionH>
            <wp:positionV relativeFrom="paragraph">
              <wp:posOffset>98</wp:posOffset>
            </wp:positionV>
            <wp:extent cx="3721735" cy="4131945"/>
            <wp:effectExtent l="0" t="0" r="0" b="1905"/>
            <wp:wrapTight wrapText="bothSides">
              <wp:wrapPolygon edited="0">
                <wp:start x="0" y="0"/>
                <wp:lineTo x="0" y="100"/>
                <wp:lineTo x="7408" y="1593"/>
                <wp:lineTo x="6744" y="1992"/>
                <wp:lineTo x="6634" y="2888"/>
                <wp:lineTo x="7076" y="4780"/>
                <wp:lineTo x="4975" y="5178"/>
                <wp:lineTo x="3870" y="5676"/>
                <wp:lineTo x="3980" y="6373"/>
                <wp:lineTo x="4975" y="7967"/>
                <wp:lineTo x="2875" y="8564"/>
                <wp:lineTo x="2432" y="8863"/>
                <wp:lineTo x="2432" y="9560"/>
                <wp:lineTo x="995" y="10357"/>
                <wp:lineTo x="553" y="10755"/>
                <wp:lineTo x="553" y="11154"/>
                <wp:lineTo x="995" y="12747"/>
                <wp:lineTo x="111" y="14838"/>
                <wp:lineTo x="111" y="15734"/>
                <wp:lineTo x="553" y="15934"/>
                <wp:lineTo x="1437" y="17527"/>
                <wp:lineTo x="1327" y="17826"/>
                <wp:lineTo x="1658" y="20017"/>
                <wp:lineTo x="5307" y="20714"/>
                <wp:lineTo x="9508" y="20714"/>
                <wp:lineTo x="0" y="21510"/>
                <wp:lineTo x="21449" y="21510"/>
                <wp:lineTo x="12272" y="20714"/>
                <wp:lineTo x="15589" y="20714"/>
                <wp:lineTo x="20233" y="19817"/>
                <wp:lineTo x="20122" y="19120"/>
                <wp:lineTo x="19569" y="16232"/>
                <wp:lineTo x="20564" y="15934"/>
                <wp:lineTo x="21338" y="15237"/>
                <wp:lineTo x="21338" y="8963"/>
                <wp:lineTo x="19348" y="8066"/>
                <wp:lineTo x="16916" y="7967"/>
                <wp:lineTo x="17026" y="7967"/>
                <wp:lineTo x="17690" y="6373"/>
                <wp:lineTo x="18021" y="5776"/>
                <wp:lineTo x="16916" y="5079"/>
                <wp:lineTo x="13710" y="4780"/>
                <wp:lineTo x="14041" y="4183"/>
                <wp:lineTo x="13931" y="3685"/>
                <wp:lineTo x="13488" y="3187"/>
                <wp:lineTo x="13710" y="2290"/>
                <wp:lineTo x="13378" y="1593"/>
                <wp:lineTo x="21449" y="100"/>
                <wp:lineTo x="21449"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3721735" cy="4131945"/>
                    </a:xfrm>
                    <a:prstGeom prst="rect">
                      <a:avLst/>
                    </a:prstGeom>
                  </pic:spPr>
                </pic:pic>
              </a:graphicData>
            </a:graphic>
            <wp14:sizeRelH relativeFrom="margin">
              <wp14:pctWidth>0</wp14:pctWidth>
            </wp14:sizeRelH>
            <wp14:sizeRelV relativeFrom="margin">
              <wp14:pctHeight>0</wp14:pctHeight>
            </wp14:sizeRelV>
          </wp:anchor>
        </w:drawing>
      </w:r>
    </w:p>
    <w:p w14:paraId="523CEB94" w14:textId="06585EE6" w:rsidR="00F81E9E" w:rsidRPr="00F81E9E" w:rsidRDefault="00F81E9E" w:rsidP="00F81E9E"/>
    <w:p w14:paraId="096F032B" w14:textId="6C1D8EA4" w:rsidR="00F81E9E" w:rsidRPr="00F81E9E" w:rsidRDefault="00F81E9E" w:rsidP="00F81E9E"/>
    <w:p w14:paraId="60AD163B" w14:textId="44952690" w:rsidR="00F81E9E" w:rsidRPr="00F81E9E" w:rsidRDefault="00F81E9E" w:rsidP="00F81E9E"/>
    <w:p w14:paraId="46404F25" w14:textId="1C62AB95" w:rsidR="00F81E9E" w:rsidRPr="00F81E9E" w:rsidRDefault="00F81E9E" w:rsidP="00F81E9E"/>
    <w:p w14:paraId="425E33C1" w14:textId="5F6B34BA" w:rsidR="00F81E9E" w:rsidRPr="00F81E9E" w:rsidRDefault="00F81E9E" w:rsidP="00F81E9E"/>
    <w:p w14:paraId="6338A74A" w14:textId="74225513" w:rsidR="00F81E9E" w:rsidRPr="00F81E9E" w:rsidRDefault="00F81E9E" w:rsidP="00F81E9E"/>
    <w:p w14:paraId="593D2075" w14:textId="775A3A4F" w:rsidR="00F81E9E" w:rsidRPr="00F81E9E" w:rsidRDefault="00F81E9E" w:rsidP="00F81E9E"/>
    <w:p w14:paraId="0AFCE83F" w14:textId="35A8B1B1" w:rsidR="00F81E9E" w:rsidRPr="00F81E9E" w:rsidRDefault="00F81E9E" w:rsidP="00F81E9E"/>
    <w:p w14:paraId="2AA005BC" w14:textId="59EC58B2" w:rsidR="00F81E9E" w:rsidRPr="00F81E9E" w:rsidRDefault="00F81E9E" w:rsidP="00F81E9E"/>
    <w:p w14:paraId="6568F470" w14:textId="7C76B155" w:rsidR="00F81E9E" w:rsidRPr="00F81E9E" w:rsidRDefault="00F81E9E" w:rsidP="00F81E9E"/>
    <w:p w14:paraId="0567D918" w14:textId="2D956664" w:rsidR="00F81E9E" w:rsidRPr="00F81E9E" w:rsidRDefault="00F81E9E" w:rsidP="00F81E9E"/>
    <w:p w14:paraId="2C5C88F5" w14:textId="29D297A1" w:rsidR="00F81E9E" w:rsidRPr="00F81E9E" w:rsidRDefault="00F81E9E" w:rsidP="00F81E9E"/>
    <w:p w14:paraId="0C628734" w14:textId="6A6D8D95" w:rsidR="000119A6" w:rsidRDefault="000119A6" w:rsidP="00F81E9E">
      <w:pPr>
        <w:rPr>
          <w:noProof/>
        </w:rPr>
      </w:pPr>
      <w:r>
        <w:rPr>
          <w:noProof/>
        </w:rPr>
        <w:drawing>
          <wp:anchor distT="0" distB="0" distL="114300" distR="114300" simplePos="0" relativeHeight="251679744" behindDoc="1" locked="0" layoutInCell="1" allowOverlap="1" wp14:anchorId="7B8A7CD0" wp14:editId="360101DC">
            <wp:simplePos x="0" y="0"/>
            <wp:positionH relativeFrom="margin">
              <wp:posOffset>928419</wp:posOffset>
            </wp:positionH>
            <wp:positionV relativeFrom="paragraph">
              <wp:posOffset>114593</wp:posOffset>
            </wp:positionV>
            <wp:extent cx="4346917" cy="2425812"/>
            <wp:effectExtent l="0" t="0" r="0" b="0"/>
            <wp:wrapNone/>
            <wp:docPr id="113944743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47436" name="Picture 2">
                      <a:extLst>
                        <a:ext uri="{C183D7F6-B498-43B3-948B-1728B52AA6E4}">
                          <adec:decorative xmlns:adec="http://schemas.microsoft.com/office/drawing/2017/decorative" val="1"/>
                        </a:ext>
                      </a:extLs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098"/>
                    <a:stretch/>
                  </pic:blipFill>
                  <pic:spPr bwMode="auto">
                    <a:xfrm>
                      <a:off x="0" y="0"/>
                      <a:ext cx="4346917" cy="24258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4457A8" w14:textId="442C16A5" w:rsidR="00F81E9E" w:rsidRPr="00F81E9E" w:rsidRDefault="00F81E9E" w:rsidP="00F81E9E"/>
    <w:p w14:paraId="7FD8FF4D" w14:textId="2992D8B5" w:rsidR="00F81E9E" w:rsidRPr="00F81E9E" w:rsidRDefault="001B73F1" w:rsidP="001B73F1">
      <w:pPr>
        <w:tabs>
          <w:tab w:val="left" w:pos="7350"/>
        </w:tabs>
      </w:pPr>
      <w:r>
        <w:tab/>
      </w:r>
    </w:p>
    <w:p w14:paraId="6BE6A2A5" w14:textId="482EB933" w:rsidR="00F81E9E" w:rsidRPr="00F81E9E" w:rsidRDefault="00F81E9E" w:rsidP="00F81E9E"/>
    <w:p w14:paraId="6A466177" w14:textId="617329A8" w:rsidR="00F81E9E" w:rsidRPr="00F81E9E" w:rsidRDefault="00F81E9E" w:rsidP="00F81E9E"/>
    <w:p w14:paraId="49A0D99D" w14:textId="085020D0" w:rsidR="00F81E9E" w:rsidRPr="00F81E9E" w:rsidRDefault="00F81E9E" w:rsidP="00F81E9E"/>
    <w:p w14:paraId="72A00DE5" w14:textId="55D01A27" w:rsidR="00F81E9E" w:rsidRPr="00F81E9E" w:rsidRDefault="00F81E9E" w:rsidP="00F81E9E"/>
    <w:p w14:paraId="504E2D52" w14:textId="2B882402" w:rsidR="007B184D" w:rsidRPr="005F7D7E" w:rsidRDefault="00320DDB" w:rsidP="007B184D">
      <w:r>
        <w:rPr>
          <w:noProof/>
        </w:rPr>
        <mc:AlternateContent>
          <mc:Choice Requires="wps">
            <w:drawing>
              <wp:anchor distT="45720" distB="45720" distL="114300" distR="114300" simplePos="0" relativeHeight="251660288" behindDoc="0" locked="0" layoutInCell="1" allowOverlap="1" wp14:anchorId="73407A3A" wp14:editId="7F8AC1FA">
                <wp:simplePos x="0" y="0"/>
                <wp:positionH relativeFrom="margin">
                  <wp:align>right</wp:align>
                </wp:positionH>
                <wp:positionV relativeFrom="paragraph">
                  <wp:posOffset>364490</wp:posOffset>
                </wp:positionV>
                <wp:extent cx="5697220" cy="2756535"/>
                <wp:effectExtent l="0" t="0" r="17780" b="24765"/>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415" cy="2756535"/>
                        </a:xfrm>
                        <a:prstGeom prst="rect">
                          <a:avLst/>
                        </a:prstGeom>
                        <a:solidFill>
                          <a:srgbClr val="FFFFFF"/>
                        </a:solidFill>
                        <a:ln w="9525">
                          <a:solidFill>
                            <a:srgbClr val="000000"/>
                          </a:solidFill>
                          <a:miter lim="800000"/>
                          <a:headEnd/>
                          <a:tailEnd/>
                        </a:ln>
                      </wps:spPr>
                      <wps:txbx>
                        <w:txbxContent>
                          <w:p w14:paraId="7DAF0AF0" w14:textId="77777777" w:rsidR="00D8130C" w:rsidRDefault="00D8130C" w:rsidP="00320DDB">
                            <w:pPr>
                              <w:spacing w:line="360" w:lineRule="auto"/>
                              <w:jc w:val="center"/>
                              <w:rPr>
                                <w:rFonts w:ascii="Arial" w:hAnsi="Arial" w:cs="Arial"/>
                                <w:b/>
                                <w:bCs/>
                                <w:i/>
                                <w:iCs/>
                                <w:sz w:val="44"/>
                                <w:szCs w:val="44"/>
                              </w:rPr>
                            </w:pPr>
                            <w:r w:rsidRPr="00D8130C">
                              <w:rPr>
                                <w:rFonts w:ascii="Arial" w:hAnsi="Arial" w:cs="Arial"/>
                                <w:b/>
                                <w:bCs/>
                                <w:i/>
                                <w:iCs/>
                                <w:sz w:val="44"/>
                                <w:szCs w:val="44"/>
                              </w:rPr>
                              <w:t>Kinetic Energy Recovery</w:t>
                            </w:r>
                            <w:r>
                              <w:rPr>
                                <w:rFonts w:ascii="Arial" w:hAnsi="Arial" w:cs="Arial"/>
                                <w:b/>
                                <w:bCs/>
                                <w:i/>
                                <w:iCs/>
                                <w:sz w:val="44"/>
                                <w:szCs w:val="44"/>
                              </w:rPr>
                              <w:t xml:space="preserve"> </w:t>
                            </w:r>
                          </w:p>
                          <w:p w14:paraId="1036C163" w14:textId="213D8D9C" w:rsidR="00F648B6" w:rsidRPr="00F648B6" w:rsidRDefault="00D8130C" w:rsidP="00320DDB">
                            <w:pPr>
                              <w:spacing w:line="360" w:lineRule="auto"/>
                              <w:jc w:val="center"/>
                              <w:rPr>
                                <w:rFonts w:ascii="Arial" w:hAnsi="Arial" w:cs="Arial"/>
                                <w:b/>
                                <w:bCs/>
                                <w:i/>
                                <w:iCs/>
                                <w:sz w:val="44"/>
                                <w:szCs w:val="44"/>
                              </w:rPr>
                            </w:pPr>
                            <w:r w:rsidRPr="00D8130C">
                              <w:rPr>
                                <w:rFonts w:ascii="Arial" w:hAnsi="Arial" w:cs="Arial"/>
                                <w:b/>
                                <w:bCs/>
                                <w:i/>
                                <w:iCs/>
                                <w:sz w:val="44"/>
                                <w:szCs w:val="44"/>
                              </w:rPr>
                              <w:t>Alternative Propulsion Systems</w:t>
                            </w:r>
                            <w:r>
                              <w:rPr>
                                <w:rFonts w:ascii="Arial" w:hAnsi="Arial" w:cs="Arial"/>
                                <w:b/>
                                <w:bCs/>
                                <w:i/>
                                <w:iCs/>
                                <w:sz w:val="44"/>
                                <w:szCs w:val="44"/>
                              </w:rPr>
                              <w:t xml:space="preserve"> </w:t>
                            </w:r>
                            <w:r w:rsidR="00F648B6" w:rsidRPr="0059711C">
                              <w:rPr>
                                <w:rFonts w:ascii="Arial" w:hAnsi="Arial" w:cs="Arial"/>
                                <w:b/>
                                <w:bCs/>
                                <w:i/>
                                <w:iCs/>
                                <w:sz w:val="44"/>
                                <w:szCs w:val="44"/>
                              </w:rPr>
                              <w:t>(</w:t>
                            </w:r>
                            <w:r w:rsidR="00F648B6">
                              <w:rPr>
                                <w:rFonts w:ascii="Arial" w:hAnsi="Arial" w:cs="Arial"/>
                                <w:b/>
                                <w:bCs/>
                                <w:i/>
                                <w:iCs/>
                                <w:sz w:val="44"/>
                                <w:szCs w:val="44"/>
                              </w:rPr>
                              <w:t>ACHA501</w:t>
                            </w:r>
                            <w:r>
                              <w:rPr>
                                <w:rFonts w:ascii="Arial" w:hAnsi="Arial" w:cs="Arial"/>
                                <w:b/>
                                <w:bCs/>
                                <w:i/>
                                <w:iCs/>
                                <w:sz w:val="44"/>
                                <w:szCs w:val="44"/>
                              </w:rPr>
                              <w:t>0</w:t>
                            </w:r>
                            <w:r w:rsidR="00F648B6" w:rsidRPr="0059711C">
                              <w:rPr>
                                <w:rFonts w:ascii="Arial" w:hAnsi="Arial" w:cs="Arial"/>
                                <w:b/>
                                <w:bCs/>
                                <w:i/>
                                <w:iCs/>
                                <w:sz w:val="44"/>
                                <w:szCs w:val="44"/>
                              </w:rPr>
                              <w:t>)</w:t>
                            </w:r>
                          </w:p>
                          <w:p w14:paraId="4172797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5FA9D424"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113C5F18" w14:textId="187EA45A"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sidR="00D8130C">
                              <w:rPr>
                                <w:rFonts w:ascii="Arial" w:hAnsi="Arial" w:cs="Arial"/>
                                <w:b/>
                                <w:bCs/>
                                <w:sz w:val="28"/>
                                <w:szCs w:val="28"/>
                              </w:rPr>
                              <w:t>December</w:t>
                            </w:r>
                            <w:r w:rsidR="008D5A35">
                              <w:rPr>
                                <w:rFonts w:ascii="Arial" w:hAnsi="Arial" w:cs="Arial"/>
                                <w:b/>
                                <w:bCs/>
                                <w:sz w:val="28"/>
                                <w:szCs w:val="28"/>
                              </w:rPr>
                              <w:t xml:space="preserve"> </w:t>
                            </w:r>
                            <w:r>
                              <w:rPr>
                                <w:rFonts w:ascii="Arial" w:hAnsi="Arial" w:cs="Arial"/>
                                <w:b/>
                                <w:bCs/>
                                <w:sz w:val="28"/>
                                <w:szCs w:val="28"/>
                              </w:rPr>
                              <w:t>202</w:t>
                            </w:r>
                            <w:r w:rsidR="008D5A35">
                              <w:rPr>
                                <w:rFonts w:ascii="Arial" w:hAnsi="Arial" w:cs="Arial"/>
                                <w:b/>
                                <w:bCs/>
                                <w:sz w:val="28"/>
                                <w:szCs w:val="28"/>
                              </w:rPr>
                              <w:t>3</w:t>
                            </w:r>
                          </w:p>
                          <w:p w14:paraId="05135037" w14:textId="77777777" w:rsidR="00F648B6" w:rsidRPr="0059711C" w:rsidRDefault="00F648B6" w:rsidP="00F648B6">
                            <w:pPr>
                              <w:rPr>
                                <w:rFonts w:ascii="Arial" w:hAnsi="Arial" w:cs="Arial"/>
                              </w:rPr>
                            </w:pPr>
                          </w:p>
                          <w:p w14:paraId="50F8F218" w14:textId="77777777" w:rsidR="00F648B6" w:rsidRDefault="00F648B6" w:rsidP="00F648B6">
                            <w:pPr>
                              <w:rPr>
                                <w:rFonts w:ascii="Arial" w:hAnsi="Arial" w:cs="Arial"/>
                              </w:rPr>
                            </w:pPr>
                          </w:p>
                          <w:p w14:paraId="796C71AF" w14:textId="77777777" w:rsidR="00F648B6" w:rsidRPr="0059711C" w:rsidRDefault="00F648B6" w:rsidP="00F648B6">
                            <w:pPr>
                              <w:rPr>
                                <w:rFonts w:ascii="Arial" w:hAnsi="Arial" w:cs="Arial"/>
                              </w:rPr>
                            </w:pPr>
                          </w:p>
                          <w:p w14:paraId="50524727" w14:textId="77777777" w:rsidR="00F648B6" w:rsidRPr="0059711C" w:rsidRDefault="00F648B6" w:rsidP="00F648B6">
                            <w:pPr>
                              <w:rPr>
                                <w:rFonts w:ascii="Arial" w:hAnsi="Arial" w:cs="Arial"/>
                              </w:rPr>
                            </w:pPr>
                          </w:p>
                          <w:p w14:paraId="7F807151" w14:textId="77777777" w:rsidR="00F648B6" w:rsidRDefault="00F648B6" w:rsidP="00F648B6">
                            <w:pPr>
                              <w:rPr>
                                <w:rFonts w:ascii="Arial" w:hAnsi="Arial" w:cs="Arial"/>
                              </w:rPr>
                            </w:pPr>
                          </w:p>
                          <w:p w14:paraId="7D881B9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6996A6A6"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53841CD3" w14:textId="77777777"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Pr>
                                <w:rFonts w:ascii="Arial" w:hAnsi="Arial" w:cs="Arial"/>
                                <w:b/>
                                <w:bCs/>
                                <w:sz w:val="28"/>
                                <w:szCs w:val="28"/>
                              </w:rPr>
                              <w:t>10/2022</w:t>
                            </w:r>
                          </w:p>
                          <w:p w14:paraId="12828588" w14:textId="49333401" w:rsidR="00F648B6" w:rsidRDefault="00F648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407A3A" id="_x0000_t202" coordsize="21600,21600" o:spt="202" path="m,l,21600r21600,l21600,xe">
                <v:stroke joinstyle="miter"/>
                <v:path gradientshapeok="t" o:connecttype="rect"/>
              </v:shapetype>
              <v:shape id="Text Box 2" o:spid="_x0000_s1026" type="#_x0000_t202" alt="&quot;&quot;" style="position:absolute;margin-left:397.4pt;margin-top:28.7pt;width:448.6pt;height:217.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">
                <v:textbox>
                  <w:txbxContent>
                    <w:p w14:paraId="7DAF0AF0" w14:textId="77777777" w:rsidR="00D8130C" w:rsidRDefault="00D8130C" w:rsidP="00320DDB">
                      <w:pPr>
                        <w:spacing w:line="360" w:lineRule="auto"/>
                        <w:jc w:val="center"/>
                        <w:rPr>
                          <w:rFonts w:ascii="Arial" w:hAnsi="Arial" w:cs="Arial"/>
                          <w:b/>
                          <w:bCs/>
                          <w:i/>
                          <w:iCs/>
                          <w:sz w:val="44"/>
                          <w:szCs w:val="44"/>
                        </w:rPr>
                      </w:pPr>
                      <w:r w:rsidRPr="00D8130C">
                        <w:rPr>
                          <w:rFonts w:ascii="Arial" w:hAnsi="Arial" w:cs="Arial"/>
                          <w:b/>
                          <w:bCs/>
                          <w:i/>
                          <w:iCs/>
                          <w:sz w:val="44"/>
                          <w:szCs w:val="44"/>
                        </w:rPr>
                        <w:t>Kinetic Energy Recovery</w:t>
                      </w:r>
                      <w:r>
                        <w:rPr>
                          <w:rFonts w:ascii="Arial" w:hAnsi="Arial" w:cs="Arial"/>
                          <w:b/>
                          <w:bCs/>
                          <w:i/>
                          <w:iCs/>
                          <w:sz w:val="44"/>
                          <w:szCs w:val="44"/>
                        </w:rPr>
                        <w:t xml:space="preserve"> </w:t>
                      </w:r>
                    </w:p>
                    <w:p w14:paraId="1036C163" w14:textId="213D8D9C" w:rsidR="00F648B6" w:rsidRPr="00F648B6" w:rsidRDefault="00D8130C" w:rsidP="00320DDB">
                      <w:pPr>
                        <w:spacing w:line="360" w:lineRule="auto"/>
                        <w:jc w:val="center"/>
                        <w:rPr>
                          <w:rFonts w:ascii="Arial" w:hAnsi="Arial" w:cs="Arial"/>
                          <w:b/>
                          <w:bCs/>
                          <w:i/>
                          <w:iCs/>
                          <w:sz w:val="44"/>
                          <w:szCs w:val="44"/>
                        </w:rPr>
                      </w:pPr>
                      <w:r w:rsidRPr="00D8130C">
                        <w:rPr>
                          <w:rFonts w:ascii="Arial" w:hAnsi="Arial" w:cs="Arial"/>
                          <w:b/>
                          <w:bCs/>
                          <w:i/>
                          <w:iCs/>
                          <w:sz w:val="44"/>
                          <w:szCs w:val="44"/>
                        </w:rPr>
                        <w:t>Alternative Propulsion Systems</w:t>
                      </w:r>
                      <w:r>
                        <w:rPr>
                          <w:rFonts w:ascii="Arial" w:hAnsi="Arial" w:cs="Arial"/>
                          <w:b/>
                          <w:bCs/>
                          <w:i/>
                          <w:iCs/>
                          <w:sz w:val="44"/>
                          <w:szCs w:val="44"/>
                        </w:rPr>
                        <w:t xml:space="preserve"> </w:t>
                      </w:r>
                      <w:r w:rsidR="00F648B6" w:rsidRPr="0059711C">
                        <w:rPr>
                          <w:rFonts w:ascii="Arial" w:hAnsi="Arial" w:cs="Arial"/>
                          <w:b/>
                          <w:bCs/>
                          <w:i/>
                          <w:iCs/>
                          <w:sz w:val="44"/>
                          <w:szCs w:val="44"/>
                        </w:rPr>
                        <w:t>(</w:t>
                      </w:r>
                      <w:r w:rsidR="00F648B6">
                        <w:rPr>
                          <w:rFonts w:ascii="Arial" w:hAnsi="Arial" w:cs="Arial"/>
                          <w:b/>
                          <w:bCs/>
                          <w:i/>
                          <w:iCs/>
                          <w:sz w:val="44"/>
                          <w:szCs w:val="44"/>
                        </w:rPr>
                        <w:t>ACHA501</w:t>
                      </w:r>
                      <w:r>
                        <w:rPr>
                          <w:rFonts w:ascii="Arial" w:hAnsi="Arial" w:cs="Arial"/>
                          <w:b/>
                          <w:bCs/>
                          <w:i/>
                          <w:iCs/>
                          <w:sz w:val="44"/>
                          <w:szCs w:val="44"/>
                        </w:rPr>
                        <w:t>0</w:t>
                      </w:r>
                      <w:r w:rsidR="00F648B6" w:rsidRPr="0059711C">
                        <w:rPr>
                          <w:rFonts w:ascii="Arial" w:hAnsi="Arial" w:cs="Arial"/>
                          <w:b/>
                          <w:bCs/>
                          <w:i/>
                          <w:iCs/>
                          <w:sz w:val="44"/>
                          <w:szCs w:val="44"/>
                        </w:rPr>
                        <w:t>)</w:t>
                      </w:r>
                    </w:p>
                    <w:p w14:paraId="4172797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5FA9D424"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113C5F18" w14:textId="187EA45A"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sidR="00D8130C">
                        <w:rPr>
                          <w:rFonts w:ascii="Arial" w:hAnsi="Arial" w:cs="Arial"/>
                          <w:b/>
                          <w:bCs/>
                          <w:sz w:val="28"/>
                          <w:szCs w:val="28"/>
                        </w:rPr>
                        <w:t>December</w:t>
                      </w:r>
                      <w:r w:rsidR="008D5A35">
                        <w:rPr>
                          <w:rFonts w:ascii="Arial" w:hAnsi="Arial" w:cs="Arial"/>
                          <w:b/>
                          <w:bCs/>
                          <w:sz w:val="28"/>
                          <w:szCs w:val="28"/>
                        </w:rPr>
                        <w:t xml:space="preserve"> </w:t>
                      </w:r>
                      <w:r>
                        <w:rPr>
                          <w:rFonts w:ascii="Arial" w:hAnsi="Arial" w:cs="Arial"/>
                          <w:b/>
                          <w:bCs/>
                          <w:sz w:val="28"/>
                          <w:szCs w:val="28"/>
                        </w:rPr>
                        <w:t>202</w:t>
                      </w:r>
                      <w:r w:rsidR="008D5A35">
                        <w:rPr>
                          <w:rFonts w:ascii="Arial" w:hAnsi="Arial" w:cs="Arial"/>
                          <w:b/>
                          <w:bCs/>
                          <w:sz w:val="28"/>
                          <w:szCs w:val="28"/>
                        </w:rPr>
                        <w:t>3</w:t>
                      </w:r>
                    </w:p>
                    <w:p w14:paraId="05135037" w14:textId="77777777" w:rsidR="00F648B6" w:rsidRPr="0059711C" w:rsidRDefault="00F648B6" w:rsidP="00F648B6">
                      <w:pPr>
                        <w:rPr>
                          <w:rFonts w:ascii="Arial" w:hAnsi="Arial" w:cs="Arial"/>
                        </w:rPr>
                      </w:pPr>
                    </w:p>
                    <w:p w14:paraId="50F8F218" w14:textId="77777777" w:rsidR="00F648B6" w:rsidRDefault="00F648B6" w:rsidP="00F648B6">
                      <w:pPr>
                        <w:rPr>
                          <w:rFonts w:ascii="Arial" w:hAnsi="Arial" w:cs="Arial"/>
                        </w:rPr>
                      </w:pPr>
                    </w:p>
                    <w:p w14:paraId="796C71AF" w14:textId="77777777" w:rsidR="00F648B6" w:rsidRPr="0059711C" w:rsidRDefault="00F648B6" w:rsidP="00F648B6">
                      <w:pPr>
                        <w:rPr>
                          <w:rFonts w:ascii="Arial" w:hAnsi="Arial" w:cs="Arial"/>
                        </w:rPr>
                      </w:pPr>
                    </w:p>
                    <w:p w14:paraId="50524727" w14:textId="77777777" w:rsidR="00F648B6" w:rsidRPr="0059711C" w:rsidRDefault="00F648B6" w:rsidP="00F648B6">
                      <w:pPr>
                        <w:rPr>
                          <w:rFonts w:ascii="Arial" w:hAnsi="Arial" w:cs="Arial"/>
                        </w:rPr>
                      </w:pPr>
                    </w:p>
                    <w:p w14:paraId="7F807151" w14:textId="77777777" w:rsidR="00F648B6" w:rsidRDefault="00F648B6" w:rsidP="00F648B6">
                      <w:pPr>
                        <w:rPr>
                          <w:rFonts w:ascii="Arial" w:hAnsi="Arial" w:cs="Arial"/>
                        </w:rPr>
                      </w:pPr>
                    </w:p>
                    <w:p w14:paraId="7D881B9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6996A6A6"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53841CD3" w14:textId="77777777"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Pr>
                          <w:rFonts w:ascii="Arial" w:hAnsi="Arial" w:cs="Arial"/>
                          <w:b/>
                          <w:bCs/>
                          <w:sz w:val="28"/>
                          <w:szCs w:val="28"/>
                        </w:rPr>
                        <w:t>10/2022</w:t>
                      </w:r>
                    </w:p>
                    <w:p w14:paraId="12828588" w14:textId="49333401" w:rsidR="00F648B6" w:rsidRDefault="00F648B6"/>
                  </w:txbxContent>
                </v:textbox>
                <w10:wrap type="square" anchorx="margin"/>
              </v:shape>
            </w:pict>
          </mc:Fallback>
        </mc:AlternateContent>
      </w:r>
      <w:r w:rsidR="007B184D">
        <w:br w:type="page"/>
      </w:r>
    </w:p>
    <w:sdt>
      <w:sdtPr>
        <w:rPr>
          <w:rFonts w:asciiTheme="minorHAnsi" w:eastAsiaTheme="minorEastAsia" w:hAnsiTheme="minorHAnsi" w:cstheme="minorBidi"/>
          <w:color w:val="auto"/>
          <w:sz w:val="22"/>
          <w:szCs w:val="22"/>
          <w:lang w:val="en-GB" w:eastAsia="zh-CN"/>
        </w:rPr>
        <w:id w:val="1011032491"/>
        <w:docPartObj>
          <w:docPartGallery w:val="Table of Contents"/>
          <w:docPartUnique/>
        </w:docPartObj>
      </w:sdtPr>
      <w:sdtEndPr>
        <w:rPr>
          <w:b/>
          <w:bCs/>
          <w:noProof/>
        </w:rPr>
      </w:sdtEndPr>
      <w:sdtContent>
        <w:p w14:paraId="622D852B" w14:textId="3FDD8CDB" w:rsidR="007B184D" w:rsidRDefault="007B184D">
          <w:pPr>
            <w:pStyle w:val="TOCHeading"/>
          </w:pPr>
          <w:r>
            <w:t>Table of Contents</w:t>
          </w:r>
        </w:p>
        <w:p w14:paraId="0271EE10" w14:textId="43D84F6B" w:rsidR="0064369E" w:rsidRDefault="007B184D">
          <w:pPr>
            <w:pStyle w:val="TOC1"/>
            <w:tabs>
              <w:tab w:val="left" w:pos="440"/>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6136711" w:history="1">
            <w:r w:rsidR="0064369E" w:rsidRPr="00A5797E">
              <w:rPr>
                <w:rStyle w:val="Hyperlink"/>
                <w:noProof/>
              </w:rPr>
              <w:t>1.</w:t>
            </w:r>
            <w:r w:rsidR="0064369E">
              <w:rPr>
                <w:noProof/>
                <w:kern w:val="2"/>
                <w:lang w:eastAsia="en-GB"/>
                <w14:ligatures w14:val="standardContextual"/>
              </w:rPr>
              <w:tab/>
            </w:r>
            <w:r w:rsidR="0064369E" w:rsidRPr="00A5797E">
              <w:rPr>
                <w:rStyle w:val="Hyperlink"/>
                <w:noProof/>
              </w:rPr>
              <w:t>Introduction</w:t>
            </w:r>
            <w:r w:rsidR="0064369E">
              <w:rPr>
                <w:noProof/>
                <w:webHidden/>
              </w:rPr>
              <w:tab/>
            </w:r>
            <w:r w:rsidR="0064369E">
              <w:rPr>
                <w:noProof/>
                <w:webHidden/>
              </w:rPr>
              <w:fldChar w:fldCharType="begin"/>
            </w:r>
            <w:r w:rsidR="0064369E">
              <w:rPr>
                <w:noProof/>
                <w:webHidden/>
              </w:rPr>
              <w:instrText xml:space="preserve"> PAGEREF _Toc156136711 \h </w:instrText>
            </w:r>
            <w:r w:rsidR="0064369E">
              <w:rPr>
                <w:noProof/>
                <w:webHidden/>
              </w:rPr>
            </w:r>
            <w:r w:rsidR="0064369E">
              <w:rPr>
                <w:noProof/>
                <w:webHidden/>
              </w:rPr>
              <w:fldChar w:fldCharType="separate"/>
            </w:r>
            <w:r w:rsidR="0064369E">
              <w:rPr>
                <w:noProof/>
                <w:webHidden/>
              </w:rPr>
              <w:t>1</w:t>
            </w:r>
            <w:r w:rsidR="0064369E">
              <w:rPr>
                <w:noProof/>
                <w:webHidden/>
              </w:rPr>
              <w:fldChar w:fldCharType="end"/>
            </w:r>
          </w:hyperlink>
        </w:p>
        <w:p w14:paraId="67C69EA5" w14:textId="496DE1C8" w:rsidR="0064369E" w:rsidRDefault="0064369E">
          <w:pPr>
            <w:pStyle w:val="TOC1"/>
            <w:tabs>
              <w:tab w:val="left" w:pos="440"/>
              <w:tab w:val="right" w:leader="dot" w:pos="9016"/>
            </w:tabs>
            <w:rPr>
              <w:noProof/>
              <w:kern w:val="2"/>
              <w:lang w:eastAsia="en-GB"/>
              <w14:ligatures w14:val="standardContextual"/>
            </w:rPr>
          </w:pPr>
          <w:hyperlink w:anchor="_Toc156136712" w:history="1">
            <w:r w:rsidRPr="00A5797E">
              <w:rPr>
                <w:rStyle w:val="Hyperlink"/>
                <w:noProof/>
              </w:rPr>
              <w:t>2.</w:t>
            </w:r>
            <w:r>
              <w:rPr>
                <w:noProof/>
                <w:kern w:val="2"/>
                <w:lang w:eastAsia="en-GB"/>
                <w14:ligatures w14:val="standardContextual"/>
              </w:rPr>
              <w:tab/>
            </w:r>
            <w:r w:rsidRPr="00A5797E">
              <w:rPr>
                <w:rStyle w:val="Hyperlink"/>
                <w:noProof/>
              </w:rPr>
              <w:t>Vehicle Selection</w:t>
            </w:r>
            <w:r>
              <w:rPr>
                <w:noProof/>
                <w:webHidden/>
              </w:rPr>
              <w:tab/>
            </w:r>
            <w:r>
              <w:rPr>
                <w:noProof/>
                <w:webHidden/>
              </w:rPr>
              <w:fldChar w:fldCharType="begin"/>
            </w:r>
            <w:r>
              <w:rPr>
                <w:noProof/>
                <w:webHidden/>
              </w:rPr>
              <w:instrText xml:space="preserve"> PAGEREF _Toc156136712 \h </w:instrText>
            </w:r>
            <w:r>
              <w:rPr>
                <w:noProof/>
                <w:webHidden/>
              </w:rPr>
            </w:r>
            <w:r>
              <w:rPr>
                <w:noProof/>
                <w:webHidden/>
              </w:rPr>
              <w:fldChar w:fldCharType="separate"/>
            </w:r>
            <w:r>
              <w:rPr>
                <w:noProof/>
                <w:webHidden/>
              </w:rPr>
              <w:t>2</w:t>
            </w:r>
            <w:r>
              <w:rPr>
                <w:noProof/>
                <w:webHidden/>
              </w:rPr>
              <w:fldChar w:fldCharType="end"/>
            </w:r>
          </w:hyperlink>
        </w:p>
        <w:p w14:paraId="49C1210B" w14:textId="334D6489" w:rsidR="0064369E" w:rsidRDefault="0064369E">
          <w:pPr>
            <w:pStyle w:val="TOC2"/>
            <w:tabs>
              <w:tab w:val="right" w:leader="dot" w:pos="9016"/>
            </w:tabs>
            <w:rPr>
              <w:noProof/>
              <w:kern w:val="2"/>
              <w:lang w:eastAsia="en-GB"/>
              <w14:ligatures w14:val="standardContextual"/>
            </w:rPr>
          </w:pPr>
          <w:hyperlink w:anchor="_Toc156136713" w:history="1">
            <w:r w:rsidRPr="00A5797E">
              <w:rPr>
                <w:rStyle w:val="Hyperlink"/>
                <w:noProof/>
              </w:rPr>
              <w:t>2.1 Vehicle Specification</w:t>
            </w:r>
            <w:r>
              <w:rPr>
                <w:noProof/>
                <w:webHidden/>
              </w:rPr>
              <w:tab/>
            </w:r>
            <w:r>
              <w:rPr>
                <w:noProof/>
                <w:webHidden/>
              </w:rPr>
              <w:fldChar w:fldCharType="begin"/>
            </w:r>
            <w:r>
              <w:rPr>
                <w:noProof/>
                <w:webHidden/>
              </w:rPr>
              <w:instrText xml:space="preserve"> PAGEREF _Toc156136713 \h </w:instrText>
            </w:r>
            <w:r>
              <w:rPr>
                <w:noProof/>
                <w:webHidden/>
              </w:rPr>
            </w:r>
            <w:r>
              <w:rPr>
                <w:noProof/>
                <w:webHidden/>
              </w:rPr>
              <w:fldChar w:fldCharType="separate"/>
            </w:r>
            <w:r>
              <w:rPr>
                <w:noProof/>
                <w:webHidden/>
              </w:rPr>
              <w:t>2</w:t>
            </w:r>
            <w:r>
              <w:rPr>
                <w:noProof/>
                <w:webHidden/>
              </w:rPr>
              <w:fldChar w:fldCharType="end"/>
            </w:r>
          </w:hyperlink>
        </w:p>
        <w:p w14:paraId="111D9291" w14:textId="0C84A8DA" w:rsidR="0064369E" w:rsidRDefault="0064369E">
          <w:pPr>
            <w:pStyle w:val="TOC2"/>
            <w:tabs>
              <w:tab w:val="right" w:leader="dot" w:pos="9016"/>
            </w:tabs>
            <w:rPr>
              <w:noProof/>
              <w:kern w:val="2"/>
              <w:lang w:eastAsia="en-GB"/>
              <w14:ligatures w14:val="standardContextual"/>
            </w:rPr>
          </w:pPr>
          <w:hyperlink w:anchor="_Toc156136714" w:history="1">
            <w:r w:rsidRPr="00A5797E">
              <w:rPr>
                <w:rStyle w:val="Hyperlink"/>
                <w:noProof/>
              </w:rPr>
              <w:t>2.2 WLTP Testing Procedure</w:t>
            </w:r>
            <w:r>
              <w:rPr>
                <w:noProof/>
                <w:webHidden/>
              </w:rPr>
              <w:tab/>
            </w:r>
            <w:r>
              <w:rPr>
                <w:noProof/>
                <w:webHidden/>
              </w:rPr>
              <w:fldChar w:fldCharType="begin"/>
            </w:r>
            <w:r>
              <w:rPr>
                <w:noProof/>
                <w:webHidden/>
              </w:rPr>
              <w:instrText xml:space="preserve"> PAGEREF _Toc156136714 \h </w:instrText>
            </w:r>
            <w:r>
              <w:rPr>
                <w:noProof/>
                <w:webHidden/>
              </w:rPr>
            </w:r>
            <w:r>
              <w:rPr>
                <w:noProof/>
                <w:webHidden/>
              </w:rPr>
              <w:fldChar w:fldCharType="separate"/>
            </w:r>
            <w:r>
              <w:rPr>
                <w:noProof/>
                <w:webHidden/>
              </w:rPr>
              <w:t>2</w:t>
            </w:r>
            <w:r>
              <w:rPr>
                <w:noProof/>
                <w:webHidden/>
              </w:rPr>
              <w:fldChar w:fldCharType="end"/>
            </w:r>
          </w:hyperlink>
        </w:p>
        <w:p w14:paraId="368C89E9" w14:textId="5F948546" w:rsidR="0064369E" w:rsidRDefault="0064369E">
          <w:pPr>
            <w:pStyle w:val="TOC1"/>
            <w:tabs>
              <w:tab w:val="left" w:pos="440"/>
              <w:tab w:val="right" w:leader="dot" w:pos="9016"/>
            </w:tabs>
            <w:rPr>
              <w:noProof/>
              <w:kern w:val="2"/>
              <w:lang w:eastAsia="en-GB"/>
              <w14:ligatures w14:val="standardContextual"/>
            </w:rPr>
          </w:pPr>
          <w:hyperlink w:anchor="_Toc156136715" w:history="1">
            <w:r w:rsidRPr="00A5797E">
              <w:rPr>
                <w:rStyle w:val="Hyperlink"/>
                <w:noProof/>
              </w:rPr>
              <w:t>3.</w:t>
            </w:r>
            <w:r>
              <w:rPr>
                <w:noProof/>
                <w:kern w:val="2"/>
                <w:lang w:eastAsia="en-GB"/>
                <w14:ligatures w14:val="standardContextual"/>
              </w:rPr>
              <w:tab/>
            </w:r>
            <w:r w:rsidRPr="00A5797E">
              <w:rPr>
                <w:rStyle w:val="Hyperlink"/>
                <w:noProof/>
              </w:rPr>
              <w:t>Worldwide Harmonised Light Vehicle Test Procedure</w:t>
            </w:r>
            <w:r>
              <w:rPr>
                <w:noProof/>
                <w:webHidden/>
              </w:rPr>
              <w:tab/>
            </w:r>
            <w:r>
              <w:rPr>
                <w:noProof/>
                <w:webHidden/>
              </w:rPr>
              <w:fldChar w:fldCharType="begin"/>
            </w:r>
            <w:r>
              <w:rPr>
                <w:noProof/>
                <w:webHidden/>
              </w:rPr>
              <w:instrText xml:space="preserve"> PAGEREF _Toc156136715 \h </w:instrText>
            </w:r>
            <w:r>
              <w:rPr>
                <w:noProof/>
                <w:webHidden/>
              </w:rPr>
            </w:r>
            <w:r>
              <w:rPr>
                <w:noProof/>
                <w:webHidden/>
              </w:rPr>
              <w:fldChar w:fldCharType="separate"/>
            </w:r>
            <w:r>
              <w:rPr>
                <w:noProof/>
                <w:webHidden/>
              </w:rPr>
              <w:t>3</w:t>
            </w:r>
            <w:r>
              <w:rPr>
                <w:noProof/>
                <w:webHidden/>
              </w:rPr>
              <w:fldChar w:fldCharType="end"/>
            </w:r>
          </w:hyperlink>
        </w:p>
        <w:p w14:paraId="48938330" w14:textId="3EE7CBBA" w:rsidR="0064369E" w:rsidRDefault="0064369E">
          <w:pPr>
            <w:pStyle w:val="TOC1"/>
            <w:tabs>
              <w:tab w:val="left" w:pos="440"/>
              <w:tab w:val="right" w:leader="dot" w:pos="9016"/>
            </w:tabs>
            <w:rPr>
              <w:noProof/>
              <w:kern w:val="2"/>
              <w:lang w:eastAsia="en-GB"/>
              <w14:ligatures w14:val="standardContextual"/>
            </w:rPr>
          </w:pPr>
          <w:hyperlink w:anchor="_Toc156136716" w:history="1">
            <w:r w:rsidRPr="00A5797E">
              <w:rPr>
                <w:rStyle w:val="Hyperlink"/>
                <w:noProof/>
              </w:rPr>
              <w:t>4.</w:t>
            </w:r>
            <w:r>
              <w:rPr>
                <w:noProof/>
                <w:kern w:val="2"/>
                <w:lang w:eastAsia="en-GB"/>
                <w14:ligatures w14:val="standardContextual"/>
              </w:rPr>
              <w:tab/>
            </w:r>
            <w:r w:rsidRPr="00A5797E">
              <w:rPr>
                <w:rStyle w:val="Hyperlink"/>
                <w:noProof/>
              </w:rPr>
              <w:t>Tractive Forces</w:t>
            </w:r>
            <w:r>
              <w:rPr>
                <w:noProof/>
                <w:webHidden/>
              </w:rPr>
              <w:tab/>
            </w:r>
            <w:r>
              <w:rPr>
                <w:noProof/>
                <w:webHidden/>
              </w:rPr>
              <w:fldChar w:fldCharType="begin"/>
            </w:r>
            <w:r>
              <w:rPr>
                <w:noProof/>
                <w:webHidden/>
              </w:rPr>
              <w:instrText xml:space="preserve"> PAGEREF _Toc156136716 \h </w:instrText>
            </w:r>
            <w:r>
              <w:rPr>
                <w:noProof/>
                <w:webHidden/>
              </w:rPr>
            </w:r>
            <w:r>
              <w:rPr>
                <w:noProof/>
                <w:webHidden/>
              </w:rPr>
              <w:fldChar w:fldCharType="separate"/>
            </w:r>
            <w:r>
              <w:rPr>
                <w:noProof/>
                <w:webHidden/>
              </w:rPr>
              <w:t>5</w:t>
            </w:r>
            <w:r>
              <w:rPr>
                <w:noProof/>
                <w:webHidden/>
              </w:rPr>
              <w:fldChar w:fldCharType="end"/>
            </w:r>
          </w:hyperlink>
        </w:p>
        <w:p w14:paraId="5E1CB695" w14:textId="12D9A5A1" w:rsidR="0064369E" w:rsidRDefault="0064369E">
          <w:pPr>
            <w:pStyle w:val="TOC1"/>
            <w:tabs>
              <w:tab w:val="left" w:pos="440"/>
              <w:tab w:val="right" w:leader="dot" w:pos="9016"/>
            </w:tabs>
            <w:rPr>
              <w:noProof/>
              <w:kern w:val="2"/>
              <w:lang w:eastAsia="en-GB"/>
              <w14:ligatures w14:val="standardContextual"/>
            </w:rPr>
          </w:pPr>
          <w:hyperlink w:anchor="_Toc156136717" w:history="1">
            <w:r w:rsidRPr="00A5797E">
              <w:rPr>
                <w:rStyle w:val="Hyperlink"/>
                <w:noProof/>
              </w:rPr>
              <w:t>5.</w:t>
            </w:r>
            <w:r>
              <w:rPr>
                <w:noProof/>
                <w:kern w:val="2"/>
                <w:lang w:eastAsia="en-GB"/>
                <w14:ligatures w14:val="standardContextual"/>
              </w:rPr>
              <w:tab/>
            </w:r>
            <w:r w:rsidRPr="00A5797E">
              <w:rPr>
                <w:rStyle w:val="Hyperlink"/>
                <w:noProof/>
              </w:rPr>
              <w:t>Tractive &amp; Braking Power</w:t>
            </w:r>
            <w:r>
              <w:rPr>
                <w:noProof/>
                <w:webHidden/>
              </w:rPr>
              <w:tab/>
            </w:r>
            <w:r>
              <w:rPr>
                <w:noProof/>
                <w:webHidden/>
              </w:rPr>
              <w:fldChar w:fldCharType="begin"/>
            </w:r>
            <w:r>
              <w:rPr>
                <w:noProof/>
                <w:webHidden/>
              </w:rPr>
              <w:instrText xml:space="preserve"> PAGEREF _Toc156136717 \h </w:instrText>
            </w:r>
            <w:r>
              <w:rPr>
                <w:noProof/>
                <w:webHidden/>
              </w:rPr>
            </w:r>
            <w:r>
              <w:rPr>
                <w:noProof/>
                <w:webHidden/>
              </w:rPr>
              <w:fldChar w:fldCharType="separate"/>
            </w:r>
            <w:r>
              <w:rPr>
                <w:noProof/>
                <w:webHidden/>
              </w:rPr>
              <w:t>7</w:t>
            </w:r>
            <w:r>
              <w:rPr>
                <w:noProof/>
                <w:webHidden/>
              </w:rPr>
              <w:fldChar w:fldCharType="end"/>
            </w:r>
          </w:hyperlink>
        </w:p>
        <w:p w14:paraId="0E954C6C" w14:textId="12A4D13A" w:rsidR="0064369E" w:rsidRDefault="0064369E">
          <w:pPr>
            <w:pStyle w:val="TOC1"/>
            <w:tabs>
              <w:tab w:val="left" w:pos="440"/>
              <w:tab w:val="right" w:leader="dot" w:pos="9016"/>
            </w:tabs>
            <w:rPr>
              <w:noProof/>
              <w:kern w:val="2"/>
              <w:lang w:eastAsia="en-GB"/>
              <w14:ligatures w14:val="standardContextual"/>
            </w:rPr>
          </w:pPr>
          <w:hyperlink w:anchor="_Toc156136718" w:history="1">
            <w:r w:rsidRPr="00A5797E">
              <w:rPr>
                <w:rStyle w:val="Hyperlink"/>
                <w:noProof/>
              </w:rPr>
              <w:t>6.</w:t>
            </w:r>
            <w:r>
              <w:rPr>
                <w:noProof/>
                <w:kern w:val="2"/>
                <w:lang w:eastAsia="en-GB"/>
                <w14:ligatures w14:val="standardContextual"/>
              </w:rPr>
              <w:tab/>
            </w:r>
            <w:r w:rsidRPr="00A5797E">
              <w:rPr>
                <w:rStyle w:val="Hyperlink"/>
                <w:noProof/>
              </w:rPr>
              <w:t>KERS System</w:t>
            </w:r>
            <w:r>
              <w:rPr>
                <w:noProof/>
                <w:webHidden/>
              </w:rPr>
              <w:tab/>
            </w:r>
            <w:r>
              <w:rPr>
                <w:noProof/>
                <w:webHidden/>
              </w:rPr>
              <w:fldChar w:fldCharType="begin"/>
            </w:r>
            <w:r>
              <w:rPr>
                <w:noProof/>
                <w:webHidden/>
              </w:rPr>
              <w:instrText xml:space="preserve"> PAGEREF _Toc156136718 \h </w:instrText>
            </w:r>
            <w:r>
              <w:rPr>
                <w:noProof/>
                <w:webHidden/>
              </w:rPr>
            </w:r>
            <w:r>
              <w:rPr>
                <w:noProof/>
                <w:webHidden/>
              </w:rPr>
              <w:fldChar w:fldCharType="separate"/>
            </w:r>
            <w:r>
              <w:rPr>
                <w:noProof/>
                <w:webHidden/>
              </w:rPr>
              <w:t>8</w:t>
            </w:r>
            <w:r>
              <w:rPr>
                <w:noProof/>
                <w:webHidden/>
              </w:rPr>
              <w:fldChar w:fldCharType="end"/>
            </w:r>
          </w:hyperlink>
        </w:p>
        <w:p w14:paraId="10A179FE" w14:textId="005A93CC" w:rsidR="0064369E" w:rsidRDefault="0064369E">
          <w:pPr>
            <w:pStyle w:val="TOC1"/>
            <w:tabs>
              <w:tab w:val="left" w:pos="440"/>
              <w:tab w:val="right" w:leader="dot" w:pos="9016"/>
            </w:tabs>
            <w:rPr>
              <w:noProof/>
              <w:kern w:val="2"/>
              <w:lang w:eastAsia="en-GB"/>
              <w14:ligatures w14:val="standardContextual"/>
            </w:rPr>
          </w:pPr>
          <w:hyperlink w:anchor="_Toc156136719" w:history="1">
            <w:r w:rsidRPr="00A5797E">
              <w:rPr>
                <w:rStyle w:val="Hyperlink"/>
                <w:noProof/>
              </w:rPr>
              <w:t>7.</w:t>
            </w:r>
            <w:r>
              <w:rPr>
                <w:noProof/>
                <w:kern w:val="2"/>
                <w:lang w:eastAsia="en-GB"/>
                <w14:ligatures w14:val="standardContextual"/>
              </w:rPr>
              <w:tab/>
            </w:r>
            <w:r w:rsidRPr="00A5797E">
              <w:rPr>
                <w:rStyle w:val="Hyperlink"/>
                <w:noProof/>
              </w:rPr>
              <w:t>KERS Power Potential</w:t>
            </w:r>
            <w:r>
              <w:rPr>
                <w:noProof/>
                <w:webHidden/>
              </w:rPr>
              <w:tab/>
            </w:r>
            <w:r>
              <w:rPr>
                <w:noProof/>
                <w:webHidden/>
              </w:rPr>
              <w:fldChar w:fldCharType="begin"/>
            </w:r>
            <w:r>
              <w:rPr>
                <w:noProof/>
                <w:webHidden/>
              </w:rPr>
              <w:instrText xml:space="preserve"> PAGEREF _Toc156136719 \h </w:instrText>
            </w:r>
            <w:r>
              <w:rPr>
                <w:noProof/>
                <w:webHidden/>
              </w:rPr>
            </w:r>
            <w:r>
              <w:rPr>
                <w:noProof/>
                <w:webHidden/>
              </w:rPr>
              <w:fldChar w:fldCharType="separate"/>
            </w:r>
            <w:r>
              <w:rPr>
                <w:noProof/>
                <w:webHidden/>
              </w:rPr>
              <w:t>9</w:t>
            </w:r>
            <w:r>
              <w:rPr>
                <w:noProof/>
                <w:webHidden/>
              </w:rPr>
              <w:fldChar w:fldCharType="end"/>
            </w:r>
          </w:hyperlink>
        </w:p>
        <w:p w14:paraId="1DD1C5F0" w14:textId="4E4C99E7" w:rsidR="0064369E" w:rsidRDefault="0064369E">
          <w:pPr>
            <w:pStyle w:val="TOC1"/>
            <w:tabs>
              <w:tab w:val="left" w:pos="440"/>
              <w:tab w:val="right" w:leader="dot" w:pos="9016"/>
            </w:tabs>
            <w:rPr>
              <w:noProof/>
              <w:kern w:val="2"/>
              <w:lang w:eastAsia="en-GB"/>
              <w14:ligatures w14:val="standardContextual"/>
            </w:rPr>
          </w:pPr>
          <w:hyperlink w:anchor="_Toc156136720" w:history="1">
            <w:r w:rsidRPr="00A5797E">
              <w:rPr>
                <w:rStyle w:val="Hyperlink"/>
                <w:noProof/>
              </w:rPr>
              <w:t>8.</w:t>
            </w:r>
            <w:r>
              <w:rPr>
                <w:noProof/>
                <w:kern w:val="2"/>
                <w:lang w:eastAsia="en-GB"/>
                <w14:ligatures w14:val="standardContextual"/>
              </w:rPr>
              <w:tab/>
            </w:r>
            <w:r w:rsidRPr="00A5797E">
              <w:rPr>
                <w:rStyle w:val="Hyperlink"/>
                <w:noProof/>
              </w:rPr>
              <w:t>KERS Components &amp; Sizing’s</w:t>
            </w:r>
            <w:r>
              <w:rPr>
                <w:noProof/>
                <w:webHidden/>
              </w:rPr>
              <w:tab/>
            </w:r>
            <w:r>
              <w:rPr>
                <w:noProof/>
                <w:webHidden/>
              </w:rPr>
              <w:fldChar w:fldCharType="begin"/>
            </w:r>
            <w:r>
              <w:rPr>
                <w:noProof/>
                <w:webHidden/>
              </w:rPr>
              <w:instrText xml:space="preserve"> PAGEREF _Toc156136720 \h </w:instrText>
            </w:r>
            <w:r>
              <w:rPr>
                <w:noProof/>
                <w:webHidden/>
              </w:rPr>
            </w:r>
            <w:r>
              <w:rPr>
                <w:noProof/>
                <w:webHidden/>
              </w:rPr>
              <w:fldChar w:fldCharType="separate"/>
            </w:r>
            <w:r>
              <w:rPr>
                <w:noProof/>
                <w:webHidden/>
              </w:rPr>
              <w:t>10</w:t>
            </w:r>
            <w:r>
              <w:rPr>
                <w:noProof/>
                <w:webHidden/>
              </w:rPr>
              <w:fldChar w:fldCharType="end"/>
            </w:r>
          </w:hyperlink>
        </w:p>
        <w:p w14:paraId="13A358AA" w14:textId="2FAA7F9A" w:rsidR="0064369E" w:rsidRDefault="0064369E">
          <w:pPr>
            <w:pStyle w:val="TOC2"/>
            <w:tabs>
              <w:tab w:val="right" w:leader="dot" w:pos="9016"/>
            </w:tabs>
            <w:rPr>
              <w:noProof/>
              <w:kern w:val="2"/>
              <w:lang w:eastAsia="en-GB"/>
              <w14:ligatures w14:val="standardContextual"/>
            </w:rPr>
          </w:pPr>
          <w:hyperlink w:anchor="_Toc156136721" w:history="1">
            <w:r w:rsidRPr="00A5797E">
              <w:rPr>
                <w:rStyle w:val="Hyperlink"/>
                <w:noProof/>
              </w:rPr>
              <w:t>8.1 Efficiency for Components</w:t>
            </w:r>
            <w:r>
              <w:rPr>
                <w:noProof/>
                <w:webHidden/>
              </w:rPr>
              <w:tab/>
            </w:r>
            <w:r>
              <w:rPr>
                <w:noProof/>
                <w:webHidden/>
              </w:rPr>
              <w:fldChar w:fldCharType="begin"/>
            </w:r>
            <w:r>
              <w:rPr>
                <w:noProof/>
                <w:webHidden/>
              </w:rPr>
              <w:instrText xml:space="preserve"> PAGEREF _Toc156136721 \h </w:instrText>
            </w:r>
            <w:r>
              <w:rPr>
                <w:noProof/>
                <w:webHidden/>
              </w:rPr>
            </w:r>
            <w:r>
              <w:rPr>
                <w:noProof/>
                <w:webHidden/>
              </w:rPr>
              <w:fldChar w:fldCharType="separate"/>
            </w:r>
            <w:r>
              <w:rPr>
                <w:noProof/>
                <w:webHidden/>
              </w:rPr>
              <w:t>11</w:t>
            </w:r>
            <w:r>
              <w:rPr>
                <w:noProof/>
                <w:webHidden/>
              </w:rPr>
              <w:fldChar w:fldCharType="end"/>
            </w:r>
          </w:hyperlink>
        </w:p>
        <w:p w14:paraId="7C8D2861" w14:textId="4822381D" w:rsidR="0064369E" w:rsidRDefault="0064369E">
          <w:pPr>
            <w:pStyle w:val="TOC1"/>
            <w:tabs>
              <w:tab w:val="left" w:pos="440"/>
              <w:tab w:val="right" w:leader="dot" w:pos="9016"/>
            </w:tabs>
            <w:rPr>
              <w:noProof/>
              <w:kern w:val="2"/>
              <w:lang w:eastAsia="en-GB"/>
              <w14:ligatures w14:val="standardContextual"/>
            </w:rPr>
          </w:pPr>
          <w:hyperlink w:anchor="_Toc156136722" w:history="1">
            <w:r w:rsidRPr="00A5797E">
              <w:rPr>
                <w:rStyle w:val="Hyperlink"/>
                <w:noProof/>
              </w:rPr>
              <w:t>9.</w:t>
            </w:r>
            <w:r>
              <w:rPr>
                <w:noProof/>
                <w:kern w:val="2"/>
                <w:lang w:eastAsia="en-GB"/>
                <w14:ligatures w14:val="standardContextual"/>
              </w:rPr>
              <w:tab/>
            </w:r>
            <w:r w:rsidRPr="00A5797E">
              <w:rPr>
                <w:rStyle w:val="Hyperlink"/>
                <w:noProof/>
              </w:rPr>
              <w:t>KER Returned to Wheel</w:t>
            </w:r>
            <w:r>
              <w:rPr>
                <w:noProof/>
                <w:webHidden/>
              </w:rPr>
              <w:tab/>
            </w:r>
            <w:r>
              <w:rPr>
                <w:noProof/>
                <w:webHidden/>
              </w:rPr>
              <w:fldChar w:fldCharType="begin"/>
            </w:r>
            <w:r>
              <w:rPr>
                <w:noProof/>
                <w:webHidden/>
              </w:rPr>
              <w:instrText xml:space="preserve"> PAGEREF _Toc156136722 \h </w:instrText>
            </w:r>
            <w:r>
              <w:rPr>
                <w:noProof/>
                <w:webHidden/>
              </w:rPr>
            </w:r>
            <w:r>
              <w:rPr>
                <w:noProof/>
                <w:webHidden/>
              </w:rPr>
              <w:fldChar w:fldCharType="separate"/>
            </w:r>
            <w:r>
              <w:rPr>
                <w:noProof/>
                <w:webHidden/>
              </w:rPr>
              <w:t>12</w:t>
            </w:r>
            <w:r>
              <w:rPr>
                <w:noProof/>
                <w:webHidden/>
              </w:rPr>
              <w:fldChar w:fldCharType="end"/>
            </w:r>
          </w:hyperlink>
        </w:p>
        <w:p w14:paraId="4E52FB09" w14:textId="1E126F51" w:rsidR="0064369E" w:rsidRDefault="0064369E">
          <w:pPr>
            <w:pStyle w:val="TOC1"/>
            <w:tabs>
              <w:tab w:val="left" w:pos="660"/>
              <w:tab w:val="right" w:leader="dot" w:pos="9016"/>
            </w:tabs>
            <w:rPr>
              <w:noProof/>
              <w:kern w:val="2"/>
              <w:lang w:eastAsia="en-GB"/>
              <w14:ligatures w14:val="standardContextual"/>
            </w:rPr>
          </w:pPr>
          <w:hyperlink w:anchor="_Toc156136723" w:history="1">
            <w:r w:rsidRPr="00A5797E">
              <w:rPr>
                <w:rStyle w:val="Hyperlink"/>
                <w:noProof/>
              </w:rPr>
              <w:t>10.</w:t>
            </w:r>
            <w:r>
              <w:rPr>
                <w:noProof/>
                <w:kern w:val="2"/>
                <w:lang w:eastAsia="en-GB"/>
                <w14:ligatures w14:val="standardContextual"/>
              </w:rPr>
              <w:tab/>
            </w:r>
            <w:r w:rsidRPr="00A5797E">
              <w:rPr>
                <w:rStyle w:val="Hyperlink"/>
                <w:noProof/>
              </w:rPr>
              <w:t>Conclusion</w:t>
            </w:r>
            <w:r>
              <w:rPr>
                <w:noProof/>
                <w:webHidden/>
              </w:rPr>
              <w:tab/>
            </w:r>
            <w:r>
              <w:rPr>
                <w:noProof/>
                <w:webHidden/>
              </w:rPr>
              <w:fldChar w:fldCharType="begin"/>
            </w:r>
            <w:r>
              <w:rPr>
                <w:noProof/>
                <w:webHidden/>
              </w:rPr>
              <w:instrText xml:space="preserve"> PAGEREF _Toc156136723 \h </w:instrText>
            </w:r>
            <w:r>
              <w:rPr>
                <w:noProof/>
                <w:webHidden/>
              </w:rPr>
            </w:r>
            <w:r>
              <w:rPr>
                <w:noProof/>
                <w:webHidden/>
              </w:rPr>
              <w:fldChar w:fldCharType="separate"/>
            </w:r>
            <w:r>
              <w:rPr>
                <w:noProof/>
                <w:webHidden/>
              </w:rPr>
              <w:t>13</w:t>
            </w:r>
            <w:r>
              <w:rPr>
                <w:noProof/>
                <w:webHidden/>
              </w:rPr>
              <w:fldChar w:fldCharType="end"/>
            </w:r>
          </w:hyperlink>
        </w:p>
        <w:p w14:paraId="60757464" w14:textId="634FB286" w:rsidR="0064369E" w:rsidRDefault="0064369E">
          <w:pPr>
            <w:pStyle w:val="TOC2"/>
            <w:tabs>
              <w:tab w:val="right" w:leader="dot" w:pos="9016"/>
            </w:tabs>
            <w:rPr>
              <w:noProof/>
              <w:kern w:val="2"/>
              <w:lang w:eastAsia="en-GB"/>
              <w14:ligatures w14:val="standardContextual"/>
            </w:rPr>
          </w:pPr>
          <w:hyperlink w:anchor="_Toc156136724" w:history="1">
            <w:r w:rsidRPr="00A5797E">
              <w:rPr>
                <w:rStyle w:val="Hyperlink"/>
                <w:noProof/>
              </w:rPr>
              <w:t>10.1 Final Remarks</w:t>
            </w:r>
            <w:r>
              <w:rPr>
                <w:noProof/>
                <w:webHidden/>
              </w:rPr>
              <w:tab/>
            </w:r>
            <w:r>
              <w:rPr>
                <w:noProof/>
                <w:webHidden/>
              </w:rPr>
              <w:fldChar w:fldCharType="begin"/>
            </w:r>
            <w:r>
              <w:rPr>
                <w:noProof/>
                <w:webHidden/>
              </w:rPr>
              <w:instrText xml:space="preserve"> PAGEREF _Toc156136724 \h </w:instrText>
            </w:r>
            <w:r>
              <w:rPr>
                <w:noProof/>
                <w:webHidden/>
              </w:rPr>
            </w:r>
            <w:r>
              <w:rPr>
                <w:noProof/>
                <w:webHidden/>
              </w:rPr>
              <w:fldChar w:fldCharType="separate"/>
            </w:r>
            <w:r>
              <w:rPr>
                <w:noProof/>
                <w:webHidden/>
              </w:rPr>
              <w:t>14</w:t>
            </w:r>
            <w:r>
              <w:rPr>
                <w:noProof/>
                <w:webHidden/>
              </w:rPr>
              <w:fldChar w:fldCharType="end"/>
            </w:r>
          </w:hyperlink>
        </w:p>
        <w:p w14:paraId="14FEFE4B" w14:textId="0FFB8E96" w:rsidR="0064369E" w:rsidRDefault="0064369E">
          <w:pPr>
            <w:pStyle w:val="TOC1"/>
            <w:tabs>
              <w:tab w:val="left" w:pos="660"/>
              <w:tab w:val="right" w:leader="dot" w:pos="9016"/>
            </w:tabs>
            <w:rPr>
              <w:noProof/>
              <w:kern w:val="2"/>
              <w:lang w:eastAsia="en-GB"/>
              <w14:ligatures w14:val="standardContextual"/>
            </w:rPr>
          </w:pPr>
          <w:hyperlink w:anchor="_Toc156136725" w:history="1">
            <w:r w:rsidRPr="00A5797E">
              <w:rPr>
                <w:rStyle w:val="Hyperlink"/>
                <w:noProof/>
              </w:rPr>
              <w:t>11.</w:t>
            </w:r>
            <w:r>
              <w:rPr>
                <w:noProof/>
                <w:kern w:val="2"/>
                <w:lang w:eastAsia="en-GB"/>
                <w14:ligatures w14:val="standardContextual"/>
              </w:rPr>
              <w:tab/>
            </w:r>
            <w:r w:rsidRPr="00A5797E">
              <w:rPr>
                <w:rStyle w:val="Hyperlink"/>
                <w:noProof/>
              </w:rPr>
              <w:t>References</w:t>
            </w:r>
            <w:r>
              <w:rPr>
                <w:noProof/>
                <w:webHidden/>
              </w:rPr>
              <w:tab/>
            </w:r>
            <w:r>
              <w:rPr>
                <w:noProof/>
                <w:webHidden/>
              </w:rPr>
              <w:fldChar w:fldCharType="begin"/>
            </w:r>
            <w:r>
              <w:rPr>
                <w:noProof/>
                <w:webHidden/>
              </w:rPr>
              <w:instrText xml:space="preserve"> PAGEREF _Toc156136725 \h </w:instrText>
            </w:r>
            <w:r>
              <w:rPr>
                <w:noProof/>
                <w:webHidden/>
              </w:rPr>
            </w:r>
            <w:r>
              <w:rPr>
                <w:noProof/>
                <w:webHidden/>
              </w:rPr>
              <w:fldChar w:fldCharType="separate"/>
            </w:r>
            <w:r>
              <w:rPr>
                <w:noProof/>
                <w:webHidden/>
              </w:rPr>
              <w:t>15</w:t>
            </w:r>
            <w:r>
              <w:rPr>
                <w:noProof/>
                <w:webHidden/>
              </w:rPr>
              <w:fldChar w:fldCharType="end"/>
            </w:r>
          </w:hyperlink>
        </w:p>
        <w:p w14:paraId="075AAF6C" w14:textId="156E2E2F" w:rsidR="007B184D" w:rsidRDefault="007B184D">
          <w:r>
            <w:rPr>
              <w:b/>
              <w:bCs/>
              <w:noProof/>
            </w:rPr>
            <w:fldChar w:fldCharType="end"/>
          </w:r>
        </w:p>
      </w:sdtContent>
    </w:sdt>
    <w:p w14:paraId="2662B9AD" w14:textId="3E39F3E3" w:rsidR="007B184D" w:rsidRPr="007B184D" w:rsidRDefault="007B184D" w:rsidP="007B184D">
      <w:pPr>
        <w:rPr>
          <w:rFonts w:asciiTheme="majorHAnsi" w:eastAsiaTheme="majorEastAsia" w:hAnsiTheme="majorHAnsi" w:cstheme="majorBidi"/>
          <w:color w:val="2F5496" w:themeColor="accent1" w:themeShade="BF"/>
          <w:sz w:val="32"/>
          <w:szCs w:val="32"/>
        </w:rPr>
      </w:pPr>
    </w:p>
    <w:p w14:paraId="2564320F" w14:textId="0E73D762" w:rsidR="00F81E9E" w:rsidRDefault="002D56E2" w:rsidP="007B184D">
      <w:pPr>
        <w:pStyle w:val="Heading1"/>
      </w:pPr>
      <w:r>
        <w:br/>
      </w:r>
    </w:p>
    <w:p w14:paraId="39C15AD9" w14:textId="5716F99B" w:rsidR="002D56E2" w:rsidRDefault="00876C2D" w:rsidP="00876C2D">
      <w:pPr>
        <w:tabs>
          <w:tab w:val="left" w:pos="6627"/>
        </w:tabs>
      </w:pPr>
      <w:r>
        <w:tab/>
      </w:r>
    </w:p>
    <w:p w14:paraId="75CBBD29" w14:textId="77777777" w:rsidR="002D56E2" w:rsidRDefault="002D56E2" w:rsidP="001B73F1"/>
    <w:p w14:paraId="32319058" w14:textId="77777777" w:rsidR="002D56E2" w:rsidRDefault="002D56E2" w:rsidP="001B73F1"/>
    <w:p w14:paraId="36D198FB" w14:textId="77777777" w:rsidR="008F4997" w:rsidRDefault="008F4997" w:rsidP="001B73F1">
      <w:pPr>
        <w:sectPr w:rsidR="008F4997" w:rsidSect="007C0025">
          <w:footerReference w:type="default" r:id="rId13"/>
          <w:footerReference w:type="first" r:id="rId14"/>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pPr>
    </w:p>
    <w:p w14:paraId="5C1D2AE8" w14:textId="098E076E" w:rsidR="005D6434" w:rsidRDefault="005D6434" w:rsidP="005D6434">
      <w:pPr>
        <w:pStyle w:val="Heading1"/>
        <w:numPr>
          <w:ilvl w:val="0"/>
          <w:numId w:val="4"/>
        </w:numPr>
      </w:pPr>
      <w:bookmarkStart w:id="0" w:name="_Toc156136711"/>
      <w:r>
        <w:lastRenderedPageBreak/>
        <w:t>Intro</w:t>
      </w:r>
      <w:r w:rsidR="001D587B">
        <w:t>duction</w:t>
      </w:r>
      <w:bookmarkEnd w:id="0"/>
      <w:r>
        <w:t xml:space="preserve"> </w:t>
      </w:r>
    </w:p>
    <w:p w14:paraId="1792641B" w14:textId="77777777" w:rsidR="00C5246B" w:rsidRDefault="00C5246B" w:rsidP="00F84772">
      <w:pPr>
        <w:ind w:left="1440"/>
      </w:pPr>
    </w:p>
    <w:p w14:paraId="7EE96631" w14:textId="7E17D3C6" w:rsidR="00F84772" w:rsidRDefault="00F84772" w:rsidP="00F84772">
      <w:pPr>
        <w:ind w:left="1440"/>
      </w:pPr>
      <w:r>
        <w:t>The field of alternative propulsion systems is fuelled by the growing concern for environmental sustainability</w:t>
      </w:r>
      <w:r w:rsidR="003447F3">
        <w:t xml:space="preserve"> and </w:t>
      </w:r>
      <w:r>
        <w:t xml:space="preserve">the pursuit </w:t>
      </w:r>
      <w:r w:rsidR="00D70049">
        <w:t>for</w:t>
      </w:r>
      <w:r>
        <w:t xml:space="preserve"> efficient transportation solutions has forced the automotive industry to explore innovative technologies. Among these is a Kinetic Energy Recovery System (KERS)</w:t>
      </w:r>
      <w:r w:rsidR="00C5246B">
        <w:t xml:space="preserve"> which has already </w:t>
      </w:r>
      <w:r w:rsidR="003447F3">
        <w:t>been shown</w:t>
      </w:r>
      <w:r w:rsidR="00C5246B">
        <w:t xml:space="preserve"> to be a promising avenue for reducing fuel consumption. This report is a comprehensive analysis of the effects of introducing a KERS into a Ford Fiesta with a focus on reducing fuel consumption while maintaining performance. </w:t>
      </w:r>
    </w:p>
    <w:p w14:paraId="08D2AD2F" w14:textId="4099C52B" w:rsidR="003447F3" w:rsidRDefault="007155CB" w:rsidP="003447F3">
      <w:pPr>
        <w:ind w:left="1440"/>
      </w:pPr>
      <w:r>
        <w:t xml:space="preserve">The first step is to select an appropriate vehicle, a decision which sets the foundation for the analysis. The research for the vehicle entails finding </w:t>
      </w:r>
      <w:r w:rsidR="003447F3">
        <w:t xml:space="preserve">the </w:t>
      </w:r>
      <w:r>
        <w:t xml:space="preserve">dynamic characteristics of the vehicle, understanding these characteristics is fundamental to gauging the potential impact of the KERS on the vehicle’s performance. </w:t>
      </w:r>
      <w:r w:rsidR="003447F3">
        <w:t xml:space="preserve">The size of each of the KERS components and efficiency values for each component can be found in the report. </w:t>
      </w:r>
    </w:p>
    <w:p w14:paraId="0106D7F9" w14:textId="3D1DF6F1" w:rsidR="007155CB" w:rsidRPr="00F84772" w:rsidRDefault="007155CB" w:rsidP="00900B67">
      <w:pPr>
        <w:ind w:left="1440"/>
      </w:pPr>
      <w:r>
        <w:t xml:space="preserve">Once a vehicle is chosen the appropriate Worldwide harmonised Light </w:t>
      </w:r>
      <w:r w:rsidR="003447F3">
        <w:t>V</w:t>
      </w:r>
      <w:r>
        <w:t>ehicle Test Procedure (WLTP) is selected which allows the tractive and braking moments of the car to be recorded. From the WLTP cycle</w:t>
      </w:r>
      <w:r w:rsidR="003447F3">
        <w:t>,</w:t>
      </w:r>
      <w:r>
        <w:t xml:space="preserve"> multiple graphs </w:t>
      </w:r>
      <w:r w:rsidR="003447F3">
        <w:t>can</w:t>
      </w:r>
      <w:r>
        <w:t xml:space="preserve"> be created, these visualisations serve as benchmarks for understanding the energy demands and potential for recovery.  </w:t>
      </w:r>
    </w:p>
    <w:p w14:paraId="2CD66BC3" w14:textId="77777777" w:rsidR="00C2666B" w:rsidRPr="00C2666B" w:rsidRDefault="00C2666B" w:rsidP="00C2666B"/>
    <w:p w14:paraId="34556ECD" w14:textId="64CD71D5" w:rsidR="00917C7C" w:rsidRDefault="00917C7C" w:rsidP="00E623E8">
      <w:pPr>
        <w:rPr>
          <w:i/>
          <w:iCs/>
        </w:rPr>
      </w:pPr>
    </w:p>
    <w:p w14:paraId="3894EC12" w14:textId="77777777" w:rsidR="00917C7C" w:rsidRDefault="00917C7C">
      <w:pPr>
        <w:rPr>
          <w:i/>
          <w:iCs/>
        </w:rPr>
      </w:pPr>
      <w:r>
        <w:rPr>
          <w:i/>
          <w:iCs/>
        </w:rPr>
        <w:br w:type="page"/>
      </w:r>
    </w:p>
    <w:p w14:paraId="252703E7" w14:textId="61D19784" w:rsidR="008F1130" w:rsidRDefault="00917C7C" w:rsidP="00C06ECE">
      <w:pPr>
        <w:pStyle w:val="Heading1"/>
        <w:numPr>
          <w:ilvl w:val="0"/>
          <w:numId w:val="4"/>
        </w:numPr>
      </w:pPr>
      <w:bookmarkStart w:id="1" w:name="_Toc156136712"/>
      <w:r>
        <w:lastRenderedPageBreak/>
        <w:t>Vehicle Selection</w:t>
      </w:r>
      <w:bookmarkEnd w:id="1"/>
      <w:r>
        <w:t xml:space="preserve"> </w:t>
      </w:r>
    </w:p>
    <w:p w14:paraId="31FC356A" w14:textId="344537B7" w:rsidR="00917C7C" w:rsidRDefault="00917C7C" w:rsidP="00917C7C">
      <w:pPr>
        <w:ind w:left="720"/>
      </w:pPr>
    </w:p>
    <w:p w14:paraId="4AC2E141" w14:textId="14A8BAB5" w:rsidR="00917C7C" w:rsidRDefault="00917C7C" w:rsidP="00834914">
      <w:pPr>
        <w:ind w:left="1440"/>
      </w:pPr>
      <w:r>
        <w:t>To analyse the effects of introducing a kinetic energy recovery system to reduce fuel consumption to its maximum potential</w:t>
      </w:r>
      <w:r w:rsidR="003447F3">
        <w:t>,</w:t>
      </w:r>
      <w:r>
        <w:t xml:space="preserve"> a commonly found car would be the best suited to the role. For this paper</w:t>
      </w:r>
      <w:r w:rsidR="003447F3">
        <w:t>,</w:t>
      </w:r>
      <w:r>
        <w:t xml:space="preserve"> the vehicle selected was A Ford Fiesta, specifically the Mk6 Fiesta made from 2008</w:t>
      </w:r>
      <w:r w:rsidR="003447F3">
        <w:t xml:space="preserve"> to </w:t>
      </w:r>
      <w:r>
        <w:t>2019 with over 22 million sold it is the perfect test subject.</w:t>
      </w:r>
    </w:p>
    <w:p w14:paraId="29C7B4FF" w14:textId="6877683D" w:rsidR="00917C7C" w:rsidRDefault="00917C7C" w:rsidP="00917C7C">
      <w:pPr>
        <w:pStyle w:val="Heading2"/>
      </w:pPr>
      <w:r>
        <w:tab/>
      </w:r>
      <w:bookmarkStart w:id="2" w:name="_Toc156136713"/>
      <w:r>
        <w:t>2.1 Vehicle Specification</w:t>
      </w:r>
      <w:bookmarkEnd w:id="2"/>
      <w:r>
        <w:t xml:space="preserve"> </w:t>
      </w:r>
    </w:p>
    <w:p w14:paraId="179966E6" w14:textId="77777777" w:rsidR="00C02047" w:rsidRPr="00C02047" w:rsidRDefault="00C02047" w:rsidP="00C02047"/>
    <w:p w14:paraId="301A7F3D" w14:textId="237E74A5" w:rsidR="006B327A" w:rsidRDefault="00917C7C" w:rsidP="00834914">
      <w:pPr>
        <w:ind w:left="1800"/>
      </w:pPr>
      <w:r>
        <w:t>To properly analyse these effects some d</w:t>
      </w:r>
      <w:r w:rsidR="003447F3">
        <w:t>ynamic characteristics</w:t>
      </w:r>
      <w:r>
        <w:t xml:space="preserve"> </w:t>
      </w:r>
      <w:r w:rsidR="003447F3">
        <w:t>of</w:t>
      </w:r>
      <w:r>
        <w:t xml:space="preserve"> the Fiesta </w:t>
      </w:r>
      <w:r w:rsidR="003447F3">
        <w:t>are</w:t>
      </w:r>
      <w:r>
        <w:t xml:space="preserve"> needed, the following is the required data;</w:t>
      </w:r>
    </w:p>
    <w:p w14:paraId="745B52CB" w14:textId="5634841F" w:rsidR="00B01DCC" w:rsidRDefault="00917C7C" w:rsidP="00B01DCC">
      <w:pPr>
        <w:pStyle w:val="ListParagraph"/>
        <w:numPr>
          <w:ilvl w:val="0"/>
          <w:numId w:val="13"/>
        </w:numPr>
      </w:pPr>
      <w:r>
        <w:t xml:space="preserve">Test Mass </w:t>
      </w:r>
      <w:r w:rsidRPr="00287DF0">
        <w:rPr>
          <w:color w:val="000000" w:themeColor="text1"/>
        </w:rPr>
        <w:t>–</w:t>
      </w:r>
      <w:r w:rsidR="00B01DCC" w:rsidRPr="00287DF0">
        <w:rPr>
          <w:color w:val="000000" w:themeColor="text1"/>
        </w:rPr>
        <w:t xml:space="preserve"> 1</w:t>
      </w:r>
      <w:r w:rsidR="00191359" w:rsidRPr="00287DF0">
        <w:rPr>
          <w:color w:val="000000" w:themeColor="text1"/>
        </w:rPr>
        <w:t>525</w:t>
      </w:r>
      <w:r w:rsidR="00B01DCC" w:rsidRPr="00287DF0">
        <w:rPr>
          <w:color w:val="000000" w:themeColor="text1"/>
        </w:rPr>
        <w:t xml:space="preserve"> KG (</w:t>
      </w:r>
      <w:r w:rsidR="00CA144C" w:rsidRPr="00287DF0">
        <w:rPr>
          <w:color w:val="000000" w:themeColor="text1"/>
        </w:rPr>
        <w:t>Car Info</w:t>
      </w:r>
      <w:r w:rsidR="00B01DCC" w:rsidRPr="00287DF0">
        <w:rPr>
          <w:color w:val="000000" w:themeColor="text1"/>
        </w:rPr>
        <w:t>, 201</w:t>
      </w:r>
      <w:r w:rsidR="00CA144C" w:rsidRPr="00287DF0">
        <w:rPr>
          <w:color w:val="000000" w:themeColor="text1"/>
        </w:rPr>
        <w:t>5</w:t>
      </w:r>
      <w:r w:rsidR="00B01DCC" w:rsidRPr="00287DF0">
        <w:rPr>
          <w:color w:val="000000" w:themeColor="text1"/>
        </w:rPr>
        <w:t>)</w:t>
      </w:r>
    </w:p>
    <w:p w14:paraId="5E3A5351" w14:textId="79BB585E" w:rsidR="006B327A" w:rsidRDefault="006B327A" w:rsidP="006B327A">
      <w:pPr>
        <w:pStyle w:val="ListParagraph"/>
        <w:numPr>
          <w:ilvl w:val="0"/>
          <w:numId w:val="13"/>
        </w:numPr>
      </w:pPr>
      <w:r>
        <w:t xml:space="preserve">Engine Power – </w:t>
      </w:r>
      <w:r w:rsidR="00CA144C">
        <w:t>60</w:t>
      </w:r>
      <w:r>
        <w:t xml:space="preserve"> BHP </w:t>
      </w:r>
      <w:r w:rsidR="00287DF0" w:rsidRPr="00287DF0">
        <w:rPr>
          <w:color w:val="000000" w:themeColor="text1"/>
        </w:rPr>
        <w:t>(Car Info, 2015)</w:t>
      </w:r>
    </w:p>
    <w:p w14:paraId="6E842EAE" w14:textId="6CB97D10" w:rsidR="00B01DCC" w:rsidRDefault="00B01DCC" w:rsidP="00B01DCC">
      <w:pPr>
        <w:pStyle w:val="ListParagraph"/>
        <w:numPr>
          <w:ilvl w:val="0"/>
          <w:numId w:val="13"/>
        </w:numPr>
      </w:pPr>
      <w:r>
        <w:t>Frontal Area – 2.13 M</w:t>
      </w:r>
      <w:r>
        <w:rPr>
          <w:vertAlign w:val="superscript"/>
        </w:rPr>
        <w:t xml:space="preserve">2 </w:t>
      </w:r>
      <w:r>
        <w:t>(Ecomodder,</w:t>
      </w:r>
      <w:r w:rsidR="002C5010">
        <w:t xml:space="preserve"> 2018</w:t>
      </w:r>
      <w:r>
        <w:t>)</w:t>
      </w:r>
    </w:p>
    <w:p w14:paraId="5FFFA9A4" w14:textId="6EA6D59B" w:rsidR="00B01DCC" w:rsidRPr="00287DF0" w:rsidRDefault="00B01DCC" w:rsidP="00B01DCC">
      <w:pPr>
        <w:pStyle w:val="ListParagraph"/>
        <w:numPr>
          <w:ilvl w:val="0"/>
          <w:numId w:val="13"/>
        </w:numPr>
        <w:rPr>
          <w:color w:val="000000" w:themeColor="text1"/>
        </w:rPr>
      </w:pPr>
      <w:r w:rsidRPr="00287DF0">
        <w:rPr>
          <w:color w:val="000000" w:themeColor="text1"/>
        </w:rPr>
        <w:t xml:space="preserve">Rolling Resistance Coefficient – </w:t>
      </w:r>
      <w:r w:rsidR="00287DF0" w:rsidRPr="00287DF0">
        <w:rPr>
          <w:color w:val="000000" w:themeColor="text1"/>
        </w:rPr>
        <w:t>0.02 (Energia Zero, n.d.)</w:t>
      </w:r>
    </w:p>
    <w:p w14:paraId="43EA946C" w14:textId="22A5FC4B" w:rsidR="007D7B8D" w:rsidRDefault="00B01DCC" w:rsidP="007D7B8D">
      <w:pPr>
        <w:pStyle w:val="ListParagraph"/>
        <w:numPr>
          <w:ilvl w:val="0"/>
          <w:numId w:val="13"/>
        </w:numPr>
      </w:pPr>
      <w:r>
        <w:t>Coefficient of Aerodynamic Drag – 0.33 (Ecomodder,</w:t>
      </w:r>
      <w:r w:rsidR="002C5010">
        <w:t xml:space="preserve"> 2018</w:t>
      </w:r>
      <w:r w:rsidR="00287DF0">
        <w:t>)</w:t>
      </w:r>
    </w:p>
    <w:p w14:paraId="70B6B76D" w14:textId="6A93C589" w:rsidR="007D7B8D" w:rsidRDefault="007D7B8D" w:rsidP="007D7B8D">
      <w:pPr>
        <w:pStyle w:val="Heading2"/>
        <w:ind w:firstLine="720"/>
      </w:pPr>
      <w:bookmarkStart w:id="3" w:name="_Toc156136714"/>
      <w:r>
        <w:t>2.2 WLTP Testing Procedure</w:t>
      </w:r>
      <w:bookmarkEnd w:id="3"/>
      <w:r>
        <w:t xml:space="preserve"> </w:t>
      </w:r>
    </w:p>
    <w:p w14:paraId="79DA83F5" w14:textId="77777777" w:rsidR="00C02047" w:rsidRPr="00C02047" w:rsidRDefault="00C02047" w:rsidP="00C02047"/>
    <w:p w14:paraId="692BCF9B" w14:textId="464A3196" w:rsidR="007D7B8D" w:rsidRDefault="007D7B8D" w:rsidP="00834914">
      <w:pPr>
        <w:ind w:left="2160"/>
      </w:pPr>
      <w:r>
        <w:t xml:space="preserve">With the required dynamic characteristics of the vehicle above, the </w:t>
      </w:r>
      <w:r w:rsidR="00C06ECE">
        <w:t>worldwide harmonized light vehicle testing procedure</w:t>
      </w:r>
      <w:r w:rsidR="003447F3">
        <w:t xml:space="preserve"> (WLTP)</w:t>
      </w:r>
      <w:r w:rsidR="00C06ECE">
        <w:t xml:space="preserve"> can be selected. There are four classes within the WLTP which can be seen in </w:t>
      </w:r>
      <w:r w:rsidR="003447F3">
        <w:t>F</w:t>
      </w:r>
      <w:r w:rsidR="00C06ECE">
        <w:t xml:space="preserve">igure 1 below:  </w:t>
      </w:r>
    </w:p>
    <w:p w14:paraId="4532FB1B" w14:textId="5CF31669" w:rsidR="00C06ECE" w:rsidRDefault="00C06ECE" w:rsidP="007D7B8D">
      <w:pPr>
        <w:ind w:left="1440"/>
      </w:pPr>
      <w:r>
        <w:rPr>
          <w:noProof/>
        </w:rPr>
        <w:drawing>
          <wp:anchor distT="0" distB="0" distL="114300" distR="114300" simplePos="0" relativeHeight="251680768" behindDoc="1" locked="0" layoutInCell="1" allowOverlap="1" wp14:anchorId="1370547E" wp14:editId="74AFAAD5">
            <wp:simplePos x="0" y="0"/>
            <wp:positionH relativeFrom="margin">
              <wp:align>center</wp:align>
            </wp:positionH>
            <wp:positionV relativeFrom="paragraph">
              <wp:posOffset>-635</wp:posOffset>
            </wp:positionV>
            <wp:extent cx="4003675" cy="1990725"/>
            <wp:effectExtent l="0" t="0" r="0" b="9525"/>
            <wp:wrapTight wrapText="bothSides">
              <wp:wrapPolygon edited="0">
                <wp:start x="0" y="0"/>
                <wp:lineTo x="0" y="21497"/>
                <wp:lineTo x="21480" y="21497"/>
                <wp:lineTo x="21480" y="0"/>
                <wp:lineTo x="0" y="0"/>
              </wp:wrapPolygon>
            </wp:wrapTight>
            <wp:docPr id="125766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4653" t="8816" r="5773" b="9707"/>
                    <a:stretch/>
                  </pic:blipFill>
                  <pic:spPr bwMode="auto">
                    <a:xfrm>
                      <a:off x="0" y="0"/>
                      <a:ext cx="4003675" cy="1990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0D9377" w14:textId="77777777" w:rsidR="00C06ECE" w:rsidRDefault="00C06ECE" w:rsidP="007D7B8D">
      <w:pPr>
        <w:ind w:left="1440"/>
      </w:pPr>
    </w:p>
    <w:p w14:paraId="1261E49D" w14:textId="1A861F1C" w:rsidR="00C06ECE" w:rsidRDefault="00C06ECE" w:rsidP="007D7B8D">
      <w:pPr>
        <w:ind w:left="1440"/>
      </w:pPr>
    </w:p>
    <w:p w14:paraId="2B516404" w14:textId="77777777" w:rsidR="00C06ECE" w:rsidRDefault="00C06ECE" w:rsidP="007D7B8D">
      <w:pPr>
        <w:ind w:left="1440"/>
      </w:pPr>
    </w:p>
    <w:p w14:paraId="2413168F" w14:textId="77777777" w:rsidR="00C06ECE" w:rsidRDefault="00C06ECE" w:rsidP="007D7B8D">
      <w:pPr>
        <w:ind w:left="1440"/>
      </w:pPr>
    </w:p>
    <w:p w14:paraId="5CC2DD56" w14:textId="77777777" w:rsidR="00C06ECE" w:rsidRDefault="00C06ECE" w:rsidP="007D7B8D">
      <w:pPr>
        <w:ind w:left="1440"/>
      </w:pPr>
    </w:p>
    <w:p w14:paraId="5C0A5501" w14:textId="070FBCD4" w:rsidR="00C06ECE" w:rsidRDefault="00E82FE4" w:rsidP="007D7B8D">
      <w:pPr>
        <w:ind w:left="1440"/>
      </w:pPr>
      <w:r>
        <w:rPr>
          <w:noProof/>
        </w:rPr>
        <mc:AlternateContent>
          <mc:Choice Requires="wps">
            <w:drawing>
              <wp:anchor distT="0" distB="0" distL="114300" distR="114300" simplePos="0" relativeHeight="251682816" behindDoc="1" locked="0" layoutInCell="1" allowOverlap="1" wp14:anchorId="104A786E" wp14:editId="27F2BF19">
                <wp:simplePos x="0" y="0"/>
                <wp:positionH relativeFrom="margin">
                  <wp:posOffset>866775</wp:posOffset>
                </wp:positionH>
                <wp:positionV relativeFrom="paragraph">
                  <wp:posOffset>276860</wp:posOffset>
                </wp:positionV>
                <wp:extent cx="4076700" cy="200025"/>
                <wp:effectExtent l="0" t="0" r="0" b="9525"/>
                <wp:wrapTight wrapText="bothSides">
                  <wp:wrapPolygon edited="0">
                    <wp:start x="0" y="0"/>
                    <wp:lineTo x="0" y="20571"/>
                    <wp:lineTo x="21499" y="20571"/>
                    <wp:lineTo x="21499" y="0"/>
                    <wp:lineTo x="0" y="0"/>
                  </wp:wrapPolygon>
                </wp:wrapTight>
                <wp:docPr id="2015167745" name="Text Box 1"/>
                <wp:cNvGraphicFramePr/>
                <a:graphic xmlns:a="http://schemas.openxmlformats.org/drawingml/2006/main">
                  <a:graphicData uri="http://schemas.microsoft.com/office/word/2010/wordprocessingShape">
                    <wps:wsp>
                      <wps:cNvSpPr txBox="1"/>
                      <wps:spPr>
                        <a:xfrm>
                          <a:off x="0" y="0"/>
                          <a:ext cx="4076700" cy="200025"/>
                        </a:xfrm>
                        <a:prstGeom prst="rect">
                          <a:avLst/>
                        </a:prstGeom>
                        <a:solidFill>
                          <a:prstClr val="white"/>
                        </a:solidFill>
                        <a:ln>
                          <a:noFill/>
                        </a:ln>
                      </wps:spPr>
                      <wps:txbx>
                        <w:txbxContent>
                          <w:p w14:paraId="4EF625DB" w14:textId="1B5F328F" w:rsidR="00C06ECE" w:rsidRPr="00C71D39" w:rsidRDefault="00C06ECE" w:rsidP="00C06ECE">
                            <w:pPr>
                              <w:pStyle w:val="Caption"/>
                              <w:rPr>
                                <w:noProof/>
                              </w:rPr>
                            </w:pPr>
                            <w:r>
                              <w:t xml:space="preserve">Figure </w:t>
                            </w:r>
                            <w:fldSimple w:instr=" SEQ Figure \* ARABIC ">
                              <w:r w:rsidR="00627536">
                                <w:rPr>
                                  <w:noProof/>
                                </w:rPr>
                                <w:t>1</w:t>
                              </w:r>
                            </w:fldSimple>
                            <w:r>
                              <w:t xml:space="preserve"> - A Figure to Show the Different WLTP Test Classes</w:t>
                            </w:r>
                            <w:r w:rsidR="00E82FE4">
                              <w:t xml:space="preserve"> (Emission Test Cycles,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A786E" id="Text Box 1" o:spid="_x0000_s1027" type="#_x0000_t202" style="position:absolute;left:0;text-align:left;margin-left:68.25pt;margin-top:21.8pt;width:321pt;height:15.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" stroked="f">
                <v:textbox inset="0,0,0,0">
                  <w:txbxContent>
                    <w:p w14:paraId="4EF625DB" w14:textId="1B5F328F" w:rsidR="00C06ECE" w:rsidRPr="00C71D39" w:rsidRDefault="00C06ECE" w:rsidP="00C06ECE">
                      <w:pPr>
                        <w:pStyle w:val="Caption"/>
                        <w:rPr>
                          <w:noProof/>
                        </w:rPr>
                      </w:pPr>
                      <w:r>
                        <w:t xml:space="preserve">Figure </w:t>
                      </w:r>
                      <w:fldSimple w:instr=" SEQ Figure \* ARABIC ">
                        <w:r w:rsidR="00627536">
                          <w:rPr>
                            <w:noProof/>
                          </w:rPr>
                          <w:t>1</w:t>
                        </w:r>
                      </w:fldSimple>
                      <w:r>
                        <w:t xml:space="preserve"> - A Figure to Show the Different WLTP Test Classes</w:t>
                      </w:r>
                      <w:r w:rsidR="00E82FE4">
                        <w:t xml:space="preserve"> (Emission Test Cycles, 2020)</w:t>
                      </w:r>
                    </w:p>
                  </w:txbxContent>
                </v:textbox>
                <w10:wrap type="tight" anchorx="margin"/>
              </v:shape>
            </w:pict>
          </mc:Fallback>
        </mc:AlternateContent>
      </w:r>
    </w:p>
    <w:p w14:paraId="6AA011BC" w14:textId="53B94EC5" w:rsidR="00C06ECE" w:rsidRDefault="00C06ECE" w:rsidP="00C06ECE">
      <w:pPr>
        <w:ind w:left="1440"/>
      </w:pPr>
    </w:p>
    <w:p w14:paraId="7DBEC838" w14:textId="65E525CC" w:rsidR="00C06ECE" w:rsidRDefault="00C06ECE" w:rsidP="00834914">
      <w:pPr>
        <w:ind w:left="2160"/>
      </w:pPr>
      <w:r>
        <w:t xml:space="preserve">The different classes apply to the </w:t>
      </w:r>
      <w:r w:rsidR="00E82FE4">
        <w:t>power-to-mass ratio for the vehicle, for example</w:t>
      </w:r>
      <w:r w:rsidR="003447F3">
        <w:t>,</w:t>
      </w:r>
      <w:r w:rsidR="00E82FE4">
        <w:t xml:space="preserve"> class 3 vehicles are the </w:t>
      </w:r>
      <w:r w:rsidR="003447F3">
        <w:t>European and Japanese style</w:t>
      </w:r>
      <w:r w:rsidR="00E82FE4">
        <w:t xml:space="preserve"> of vehicles tested, with class </w:t>
      </w:r>
      <w:r w:rsidR="003447F3">
        <w:t>3</w:t>
      </w:r>
      <w:r w:rsidR="00E82FE4">
        <w:t xml:space="preserve"> being the class the Ford Fiesta fits into. </w:t>
      </w:r>
    </w:p>
    <w:p w14:paraId="707609FD" w14:textId="63AA8D74" w:rsidR="00B01DCC" w:rsidRDefault="00B01DCC" w:rsidP="00B01DCC"/>
    <w:p w14:paraId="0483F695" w14:textId="269EAA90" w:rsidR="00231AB9" w:rsidRDefault="007D7B8D" w:rsidP="00B01DCC">
      <w:r>
        <w:br w:type="page"/>
      </w:r>
    </w:p>
    <w:p w14:paraId="0CFFB94E" w14:textId="49402878" w:rsidR="00231AB9" w:rsidRDefault="00231AB9" w:rsidP="00B11801">
      <w:pPr>
        <w:pStyle w:val="Heading1"/>
        <w:numPr>
          <w:ilvl w:val="0"/>
          <w:numId w:val="4"/>
        </w:numPr>
      </w:pPr>
      <w:bookmarkStart w:id="4" w:name="_Toc156136715"/>
      <w:r>
        <w:lastRenderedPageBreak/>
        <w:t>Worldwide H</w:t>
      </w:r>
      <w:r w:rsidRPr="00231AB9">
        <w:t xml:space="preserve">armonised Light </w:t>
      </w:r>
      <w:r>
        <w:t>V</w:t>
      </w:r>
      <w:r w:rsidRPr="00231AB9">
        <w:t>ehicle Test Procedure</w:t>
      </w:r>
      <w:bookmarkEnd w:id="4"/>
    </w:p>
    <w:p w14:paraId="6B035058" w14:textId="77777777" w:rsidR="00231AB9" w:rsidRDefault="00231AB9" w:rsidP="00231AB9">
      <w:r>
        <w:tab/>
      </w:r>
      <w:r>
        <w:tab/>
      </w:r>
    </w:p>
    <w:p w14:paraId="16A72E9E" w14:textId="692F56B0" w:rsidR="00231AB9" w:rsidRDefault="00231AB9" w:rsidP="00E869EB">
      <w:pPr>
        <w:ind w:left="720"/>
      </w:pPr>
      <w:r>
        <w:t xml:space="preserve">Below you will see the WLTP test done for a vehicle in class 3b. The </w:t>
      </w:r>
      <w:r w:rsidR="00760BDD">
        <w:t>graphs</w:t>
      </w:r>
      <w:r>
        <w:t xml:space="preserve"> are split into 3 different figures as the test runs for 1800 seconds so each figure will cover 600 seconds of the test.</w:t>
      </w:r>
    </w:p>
    <w:p w14:paraId="71AE7762" w14:textId="6FBA2576" w:rsidR="00E869EB" w:rsidRDefault="00E869EB" w:rsidP="00E869EB">
      <w:pPr>
        <w:ind w:left="720"/>
      </w:pPr>
      <w:r>
        <w:rPr>
          <w:noProof/>
        </w:rPr>
        <w:drawing>
          <wp:anchor distT="0" distB="0" distL="114300" distR="114300" simplePos="0" relativeHeight="251683840" behindDoc="1" locked="0" layoutInCell="1" allowOverlap="1" wp14:anchorId="36BC170A" wp14:editId="27ECCF98">
            <wp:simplePos x="0" y="0"/>
            <wp:positionH relativeFrom="margin">
              <wp:posOffset>1083310</wp:posOffset>
            </wp:positionH>
            <wp:positionV relativeFrom="paragraph">
              <wp:posOffset>7620</wp:posOffset>
            </wp:positionV>
            <wp:extent cx="4136390" cy="2701290"/>
            <wp:effectExtent l="0" t="0" r="0" b="3810"/>
            <wp:wrapTight wrapText="bothSides">
              <wp:wrapPolygon edited="0">
                <wp:start x="0" y="0"/>
                <wp:lineTo x="0" y="21478"/>
                <wp:lineTo x="21487" y="21478"/>
                <wp:lineTo x="21487" y="0"/>
                <wp:lineTo x="0" y="0"/>
              </wp:wrapPolygon>
            </wp:wrapTight>
            <wp:docPr id="20600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6390" cy="2701290"/>
                    </a:xfrm>
                    <a:prstGeom prst="rect">
                      <a:avLst/>
                    </a:prstGeom>
                    <a:noFill/>
                  </pic:spPr>
                </pic:pic>
              </a:graphicData>
            </a:graphic>
            <wp14:sizeRelH relativeFrom="margin">
              <wp14:pctWidth>0</wp14:pctWidth>
            </wp14:sizeRelH>
            <wp14:sizeRelV relativeFrom="margin">
              <wp14:pctHeight>0</wp14:pctHeight>
            </wp14:sizeRelV>
          </wp:anchor>
        </w:drawing>
      </w:r>
    </w:p>
    <w:p w14:paraId="67F6BEFF" w14:textId="77777777" w:rsidR="00E869EB" w:rsidRDefault="00E869EB" w:rsidP="00E869EB">
      <w:pPr>
        <w:ind w:left="720"/>
      </w:pPr>
    </w:p>
    <w:p w14:paraId="20D3180D" w14:textId="27568336" w:rsidR="00E869EB" w:rsidRDefault="00E869EB" w:rsidP="00E869EB">
      <w:pPr>
        <w:ind w:left="720"/>
      </w:pPr>
    </w:p>
    <w:p w14:paraId="251E6BB5" w14:textId="77777777" w:rsidR="00E869EB" w:rsidRDefault="00E869EB" w:rsidP="00E869EB">
      <w:pPr>
        <w:ind w:left="720"/>
      </w:pPr>
    </w:p>
    <w:p w14:paraId="50DA31F1" w14:textId="206107BD" w:rsidR="00E869EB" w:rsidRDefault="00E869EB" w:rsidP="00E869EB">
      <w:pPr>
        <w:ind w:left="720"/>
      </w:pPr>
    </w:p>
    <w:p w14:paraId="612CA093" w14:textId="77777777" w:rsidR="00E869EB" w:rsidRDefault="00E869EB" w:rsidP="00E869EB">
      <w:pPr>
        <w:ind w:left="720"/>
      </w:pPr>
    </w:p>
    <w:p w14:paraId="46F4A3C9" w14:textId="77777777" w:rsidR="00E869EB" w:rsidRDefault="00E869EB" w:rsidP="00E869EB">
      <w:pPr>
        <w:ind w:left="720"/>
      </w:pPr>
    </w:p>
    <w:p w14:paraId="47DA158E" w14:textId="4B5C3067" w:rsidR="00E869EB" w:rsidRDefault="00E869EB" w:rsidP="00E869EB">
      <w:pPr>
        <w:ind w:left="720"/>
      </w:pPr>
    </w:p>
    <w:p w14:paraId="4398F071" w14:textId="247A7409" w:rsidR="00E869EB" w:rsidRDefault="00E869EB" w:rsidP="00E869EB">
      <w:pPr>
        <w:ind w:left="720"/>
      </w:pPr>
    </w:p>
    <w:p w14:paraId="6E7EE2C8" w14:textId="67CA1CB0" w:rsidR="00E869EB" w:rsidRDefault="00B11801" w:rsidP="00E869EB">
      <w:pPr>
        <w:ind w:left="720"/>
      </w:pPr>
      <w:r>
        <w:rPr>
          <w:noProof/>
        </w:rPr>
        <mc:AlternateContent>
          <mc:Choice Requires="wps">
            <w:drawing>
              <wp:anchor distT="0" distB="0" distL="114300" distR="114300" simplePos="0" relativeHeight="251685888" behindDoc="1" locked="0" layoutInCell="1" allowOverlap="1" wp14:anchorId="15C6B5AD" wp14:editId="58F6DAD0">
                <wp:simplePos x="0" y="0"/>
                <wp:positionH relativeFrom="margin">
                  <wp:posOffset>1073785</wp:posOffset>
                </wp:positionH>
                <wp:positionV relativeFrom="paragraph">
                  <wp:posOffset>167005</wp:posOffset>
                </wp:positionV>
                <wp:extent cx="4136390" cy="635"/>
                <wp:effectExtent l="0" t="0" r="0" b="0"/>
                <wp:wrapTight wrapText="bothSides">
                  <wp:wrapPolygon edited="0">
                    <wp:start x="0" y="0"/>
                    <wp:lineTo x="0" y="20057"/>
                    <wp:lineTo x="21487" y="20057"/>
                    <wp:lineTo x="21487" y="0"/>
                    <wp:lineTo x="0" y="0"/>
                  </wp:wrapPolygon>
                </wp:wrapTight>
                <wp:docPr id="1258237661" name="Text Box 1"/>
                <wp:cNvGraphicFramePr/>
                <a:graphic xmlns:a="http://schemas.openxmlformats.org/drawingml/2006/main">
                  <a:graphicData uri="http://schemas.microsoft.com/office/word/2010/wordprocessingShape">
                    <wps:wsp>
                      <wps:cNvSpPr txBox="1"/>
                      <wps:spPr>
                        <a:xfrm>
                          <a:off x="0" y="0"/>
                          <a:ext cx="4136390" cy="635"/>
                        </a:xfrm>
                        <a:prstGeom prst="rect">
                          <a:avLst/>
                        </a:prstGeom>
                        <a:solidFill>
                          <a:prstClr val="white"/>
                        </a:solidFill>
                        <a:ln>
                          <a:noFill/>
                        </a:ln>
                      </wps:spPr>
                      <wps:txbx>
                        <w:txbxContent>
                          <w:p w14:paraId="02799F42" w14:textId="36FCC6DA" w:rsidR="00E869EB" w:rsidRPr="002636F2" w:rsidRDefault="00E869EB" w:rsidP="00E869EB">
                            <w:pPr>
                              <w:pStyle w:val="Caption"/>
                              <w:rPr>
                                <w:noProof/>
                              </w:rPr>
                            </w:pPr>
                            <w:r>
                              <w:t xml:space="preserve">Figure </w:t>
                            </w:r>
                            <w:fldSimple w:instr=" SEQ Figure \* ARABIC ">
                              <w:r w:rsidR="00627536">
                                <w:rPr>
                                  <w:noProof/>
                                </w:rPr>
                                <w:t>2</w:t>
                              </w:r>
                            </w:fldSimple>
                            <w:r>
                              <w:t xml:space="preserve"> -</w:t>
                            </w:r>
                            <w:r w:rsidRPr="00B86BED">
                              <w:t>A Graph to Show WLTP Class 3 0-600 Seconds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6B5AD" id="_x0000_s1028" type="#_x0000_t202" style="position:absolute;left:0;text-align:left;margin-left:84.55pt;margin-top:13.15pt;width:325.7pt;height:.05pt;z-index:-2516305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" stroked="f">
                <v:textbox style="mso-fit-shape-to-text:t" inset="0,0,0,0">
                  <w:txbxContent>
                    <w:p w14:paraId="02799F42" w14:textId="36FCC6DA" w:rsidR="00E869EB" w:rsidRPr="002636F2" w:rsidRDefault="00E869EB" w:rsidP="00E869EB">
                      <w:pPr>
                        <w:pStyle w:val="Caption"/>
                        <w:rPr>
                          <w:noProof/>
                        </w:rPr>
                      </w:pPr>
                      <w:r>
                        <w:t xml:space="preserve">Figure </w:t>
                      </w:r>
                      <w:fldSimple w:instr=" SEQ Figure \* ARABIC ">
                        <w:r w:rsidR="00627536">
                          <w:rPr>
                            <w:noProof/>
                          </w:rPr>
                          <w:t>2</w:t>
                        </w:r>
                      </w:fldSimple>
                      <w:r>
                        <w:t xml:space="preserve"> -</w:t>
                      </w:r>
                      <w:r w:rsidRPr="00B86BED">
                        <w:t>A Graph to Show WLTP Class 3 0-600 Seconds</w:t>
                      </w:r>
                    </w:p>
                  </w:txbxContent>
                </v:textbox>
                <w10:wrap type="tight" anchorx="margin"/>
              </v:shape>
            </w:pict>
          </mc:Fallback>
        </mc:AlternateContent>
      </w:r>
    </w:p>
    <w:p w14:paraId="62E323FB" w14:textId="76DB44B5" w:rsidR="00E869EB" w:rsidRDefault="00E869EB" w:rsidP="00E869EB">
      <w:pPr>
        <w:ind w:left="720"/>
      </w:pPr>
    </w:p>
    <w:p w14:paraId="4818556B" w14:textId="7E2F9776" w:rsidR="00E869EB" w:rsidRDefault="00E869EB" w:rsidP="00E869EB">
      <w:pPr>
        <w:ind w:left="720"/>
      </w:pPr>
      <w:r>
        <w:t xml:space="preserve">As you can see in </w:t>
      </w:r>
      <w:r w:rsidR="003447F3">
        <w:t>F</w:t>
      </w:r>
      <w:r>
        <w:t xml:space="preserve">igure 2 this is the first 600 seconds of the test, which is </w:t>
      </w:r>
      <w:r w:rsidR="00760BDD">
        <w:t>known</w:t>
      </w:r>
      <w:r>
        <w:t xml:space="preserve"> as the low range of the test, hence why the speeds are all so low because this part of this test is used to replicate slow, start-stop style driving you would usually see in busy towns </w:t>
      </w:r>
      <w:r w:rsidR="00B11801">
        <w:t>and</w:t>
      </w:r>
      <w:r>
        <w:t xml:space="preserve"> such.</w:t>
      </w:r>
    </w:p>
    <w:p w14:paraId="4FA9799B" w14:textId="119D7BB9" w:rsidR="00E869EB" w:rsidRDefault="00B11801" w:rsidP="00231AB9">
      <w:r>
        <w:rPr>
          <w:noProof/>
        </w:rPr>
        <mc:AlternateContent>
          <mc:Choice Requires="wps">
            <w:drawing>
              <wp:anchor distT="0" distB="0" distL="114300" distR="114300" simplePos="0" relativeHeight="251688960" behindDoc="1" locked="0" layoutInCell="1" allowOverlap="1" wp14:anchorId="3FBC94FD" wp14:editId="19EDEF54">
                <wp:simplePos x="0" y="0"/>
                <wp:positionH relativeFrom="column">
                  <wp:posOffset>638175</wp:posOffset>
                </wp:positionH>
                <wp:positionV relativeFrom="paragraph">
                  <wp:posOffset>3159125</wp:posOffset>
                </wp:positionV>
                <wp:extent cx="4737735" cy="635"/>
                <wp:effectExtent l="0" t="0" r="0" b="0"/>
                <wp:wrapTight wrapText="bothSides">
                  <wp:wrapPolygon edited="0">
                    <wp:start x="0" y="0"/>
                    <wp:lineTo x="0" y="21600"/>
                    <wp:lineTo x="21600" y="21600"/>
                    <wp:lineTo x="21600" y="0"/>
                  </wp:wrapPolygon>
                </wp:wrapTight>
                <wp:docPr id="1454902400" name="Text Box 1"/>
                <wp:cNvGraphicFramePr/>
                <a:graphic xmlns:a="http://schemas.openxmlformats.org/drawingml/2006/main">
                  <a:graphicData uri="http://schemas.microsoft.com/office/word/2010/wordprocessingShape">
                    <wps:wsp>
                      <wps:cNvSpPr txBox="1"/>
                      <wps:spPr>
                        <a:xfrm>
                          <a:off x="0" y="0"/>
                          <a:ext cx="4737735" cy="635"/>
                        </a:xfrm>
                        <a:prstGeom prst="rect">
                          <a:avLst/>
                        </a:prstGeom>
                        <a:solidFill>
                          <a:prstClr val="white"/>
                        </a:solidFill>
                        <a:ln>
                          <a:noFill/>
                        </a:ln>
                      </wps:spPr>
                      <wps:txbx>
                        <w:txbxContent>
                          <w:p w14:paraId="04C5BF25" w14:textId="31D56994" w:rsidR="00B11801" w:rsidRPr="002A6DEF" w:rsidRDefault="00B11801" w:rsidP="00B11801">
                            <w:pPr>
                              <w:pStyle w:val="Caption"/>
                              <w:rPr>
                                <w:noProof/>
                              </w:rPr>
                            </w:pPr>
                            <w:r>
                              <w:t xml:space="preserve">Figure </w:t>
                            </w:r>
                            <w:fldSimple w:instr=" SEQ Figure \* ARABIC ">
                              <w:r w:rsidR="00627536">
                                <w:rPr>
                                  <w:noProof/>
                                </w:rPr>
                                <w:t>3</w:t>
                              </w:r>
                            </w:fldSimple>
                            <w:r>
                              <w:t xml:space="preserve"> - </w:t>
                            </w:r>
                            <w:r w:rsidRPr="008F1934">
                              <w:t>A Graph to Show WLTP Class 3 600</w:t>
                            </w:r>
                            <w:r>
                              <w:t xml:space="preserve"> - 1200</w:t>
                            </w:r>
                            <w:r w:rsidRPr="008F1934">
                              <w:t xml:space="preserve"> Seconds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BC94FD" id="_x0000_s1029" type="#_x0000_t202" style="position:absolute;margin-left:50.25pt;margin-top:248.75pt;width:373.0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RU0GgIAAD8EAAAOAAAAZHJzL2Uyb0RvYy54bWysU8Fu2zAMvQ/YPwi6L06arSm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" stroked="f">
                <v:textbox style="mso-fit-shape-to-text:t" inset="0,0,0,0">
                  <w:txbxContent>
                    <w:p w14:paraId="04C5BF25" w14:textId="31D56994" w:rsidR="00B11801" w:rsidRPr="002A6DEF" w:rsidRDefault="00B11801" w:rsidP="00B11801">
                      <w:pPr>
                        <w:pStyle w:val="Caption"/>
                        <w:rPr>
                          <w:noProof/>
                        </w:rPr>
                      </w:pPr>
                      <w:r>
                        <w:t xml:space="preserve">Figure </w:t>
                      </w:r>
                      <w:fldSimple w:instr=" SEQ Figure \* ARABIC ">
                        <w:r w:rsidR="00627536">
                          <w:rPr>
                            <w:noProof/>
                          </w:rPr>
                          <w:t>3</w:t>
                        </w:r>
                      </w:fldSimple>
                      <w:r>
                        <w:t xml:space="preserve"> - </w:t>
                      </w:r>
                      <w:r w:rsidRPr="008F1934">
                        <w:t>A Graph to Show WLTP Class 3 600</w:t>
                      </w:r>
                      <w:r>
                        <w:t xml:space="preserve"> - 1200</w:t>
                      </w:r>
                      <w:r w:rsidRPr="008F1934">
                        <w:t xml:space="preserve"> Seconds</w:t>
                      </w:r>
                    </w:p>
                  </w:txbxContent>
                </v:textbox>
                <w10:wrap type="tight"/>
              </v:shape>
            </w:pict>
          </mc:Fallback>
        </mc:AlternateContent>
      </w:r>
      <w:r>
        <w:rPr>
          <w:noProof/>
        </w:rPr>
        <w:drawing>
          <wp:anchor distT="0" distB="0" distL="114300" distR="114300" simplePos="0" relativeHeight="251686912" behindDoc="1" locked="0" layoutInCell="1" allowOverlap="1" wp14:anchorId="5D3682A3" wp14:editId="06A9252B">
            <wp:simplePos x="0" y="0"/>
            <wp:positionH relativeFrom="column">
              <wp:posOffset>638175</wp:posOffset>
            </wp:positionH>
            <wp:positionV relativeFrom="paragraph">
              <wp:posOffset>7620</wp:posOffset>
            </wp:positionV>
            <wp:extent cx="4737735" cy="3094355"/>
            <wp:effectExtent l="0" t="0" r="5715" b="0"/>
            <wp:wrapTight wrapText="bothSides">
              <wp:wrapPolygon edited="0">
                <wp:start x="0" y="0"/>
                <wp:lineTo x="0" y="21409"/>
                <wp:lineTo x="21539" y="21409"/>
                <wp:lineTo x="21539" y="0"/>
                <wp:lineTo x="0" y="0"/>
              </wp:wrapPolygon>
            </wp:wrapTight>
            <wp:docPr id="69212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7735" cy="3094355"/>
                    </a:xfrm>
                    <a:prstGeom prst="rect">
                      <a:avLst/>
                    </a:prstGeom>
                    <a:noFill/>
                  </pic:spPr>
                </pic:pic>
              </a:graphicData>
            </a:graphic>
            <wp14:sizeRelH relativeFrom="margin">
              <wp14:pctWidth>0</wp14:pctWidth>
            </wp14:sizeRelH>
            <wp14:sizeRelV relativeFrom="margin">
              <wp14:pctHeight>0</wp14:pctHeight>
            </wp14:sizeRelV>
          </wp:anchor>
        </w:drawing>
      </w:r>
    </w:p>
    <w:p w14:paraId="4C2E4876" w14:textId="0D9FFD05" w:rsidR="00B11801" w:rsidRDefault="00B11801" w:rsidP="00B01DCC"/>
    <w:p w14:paraId="4DBA6775" w14:textId="77777777" w:rsidR="00B11801" w:rsidRDefault="00B11801">
      <w:r>
        <w:br w:type="page"/>
      </w:r>
    </w:p>
    <w:p w14:paraId="0352F8D9" w14:textId="77777777" w:rsidR="00760BDD" w:rsidRDefault="00760BDD" w:rsidP="00B11801">
      <w:pPr>
        <w:ind w:left="720"/>
      </w:pPr>
    </w:p>
    <w:p w14:paraId="1E0053EA" w14:textId="5A4DA5B3" w:rsidR="00B11801" w:rsidRDefault="00B11801" w:rsidP="00B11801">
      <w:pPr>
        <w:ind w:left="720"/>
      </w:pPr>
      <w:r>
        <w:t xml:space="preserve">Figure 3, above, is similar to </w:t>
      </w:r>
      <w:r w:rsidR="003447F3">
        <w:t>F</w:t>
      </w:r>
      <w:r>
        <w:t xml:space="preserve">igure 2 however this part of the test is known in the medium range, the whole section of the medium range is conducted in </w:t>
      </w:r>
      <w:r w:rsidR="003447F3">
        <w:t>F</w:t>
      </w:r>
      <w:r>
        <w:t>igure 3, however, from 1022 seconds the test goes into the high range which is why it starts to increase more rapidly at the end of the graph.</w:t>
      </w:r>
    </w:p>
    <w:p w14:paraId="23056820" w14:textId="0E07BF1D" w:rsidR="00B11801" w:rsidRDefault="00B11801" w:rsidP="00B11801">
      <w:pPr>
        <w:ind w:left="720"/>
      </w:pPr>
      <w:r>
        <w:rPr>
          <w:noProof/>
        </w:rPr>
        <w:drawing>
          <wp:anchor distT="0" distB="0" distL="114300" distR="114300" simplePos="0" relativeHeight="251689984" behindDoc="1" locked="0" layoutInCell="1" allowOverlap="1" wp14:anchorId="69197BAE" wp14:editId="09309CF4">
            <wp:simplePos x="0" y="0"/>
            <wp:positionH relativeFrom="margin">
              <wp:align>center</wp:align>
            </wp:positionH>
            <wp:positionV relativeFrom="paragraph">
              <wp:posOffset>10160</wp:posOffset>
            </wp:positionV>
            <wp:extent cx="4739005" cy="3095625"/>
            <wp:effectExtent l="0" t="0" r="4445" b="9525"/>
            <wp:wrapTight wrapText="bothSides">
              <wp:wrapPolygon edited="0">
                <wp:start x="0" y="0"/>
                <wp:lineTo x="0" y="21534"/>
                <wp:lineTo x="21533" y="21534"/>
                <wp:lineTo x="21533" y="0"/>
                <wp:lineTo x="0" y="0"/>
              </wp:wrapPolygon>
            </wp:wrapTight>
            <wp:docPr id="825854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39005" cy="3095625"/>
                    </a:xfrm>
                    <a:prstGeom prst="rect">
                      <a:avLst/>
                    </a:prstGeom>
                    <a:noFill/>
                  </pic:spPr>
                </pic:pic>
              </a:graphicData>
            </a:graphic>
            <wp14:sizeRelH relativeFrom="margin">
              <wp14:pctWidth>0</wp14:pctWidth>
            </wp14:sizeRelH>
            <wp14:sizeRelV relativeFrom="margin">
              <wp14:pctHeight>0</wp14:pctHeight>
            </wp14:sizeRelV>
          </wp:anchor>
        </w:drawing>
      </w:r>
    </w:p>
    <w:p w14:paraId="21EF411B" w14:textId="77777777" w:rsidR="00B11801" w:rsidRDefault="00B11801"/>
    <w:p w14:paraId="35B4134B" w14:textId="77777777" w:rsidR="00B11801" w:rsidRDefault="00B11801"/>
    <w:p w14:paraId="4D9EFAF1" w14:textId="77777777" w:rsidR="00B11801" w:rsidRDefault="00B11801"/>
    <w:p w14:paraId="18D0FD89" w14:textId="77777777" w:rsidR="00B11801" w:rsidRDefault="00B11801"/>
    <w:p w14:paraId="6FB04C36" w14:textId="77777777" w:rsidR="00B11801" w:rsidRDefault="00B11801"/>
    <w:p w14:paraId="1D4C3921" w14:textId="77777777" w:rsidR="00B11801" w:rsidRDefault="00B11801"/>
    <w:p w14:paraId="5FA819BC" w14:textId="77777777" w:rsidR="00B11801" w:rsidRDefault="00B11801"/>
    <w:p w14:paraId="6CE078CA" w14:textId="77777777" w:rsidR="00B11801" w:rsidRDefault="00B11801"/>
    <w:p w14:paraId="201E15A1" w14:textId="77777777" w:rsidR="00B11801" w:rsidRDefault="00B11801"/>
    <w:p w14:paraId="06BEFC83" w14:textId="77777777" w:rsidR="00B11801" w:rsidRDefault="00B11801"/>
    <w:p w14:paraId="0FEDF790" w14:textId="5A3B6558" w:rsidR="00B11801" w:rsidRDefault="006C2A67">
      <w:r>
        <w:rPr>
          <w:noProof/>
        </w:rPr>
        <mc:AlternateContent>
          <mc:Choice Requires="wps">
            <w:drawing>
              <wp:anchor distT="0" distB="0" distL="114300" distR="114300" simplePos="0" relativeHeight="251692032" behindDoc="1" locked="0" layoutInCell="1" allowOverlap="1" wp14:anchorId="58F833E5" wp14:editId="6686F2FC">
                <wp:simplePos x="0" y="0"/>
                <wp:positionH relativeFrom="column">
                  <wp:posOffset>495300</wp:posOffset>
                </wp:positionH>
                <wp:positionV relativeFrom="paragraph">
                  <wp:posOffset>20955</wp:posOffset>
                </wp:positionV>
                <wp:extent cx="4739005" cy="190500"/>
                <wp:effectExtent l="0" t="0" r="4445" b="0"/>
                <wp:wrapTight wrapText="bothSides">
                  <wp:wrapPolygon edited="0">
                    <wp:start x="0" y="0"/>
                    <wp:lineTo x="0" y="19440"/>
                    <wp:lineTo x="21533" y="19440"/>
                    <wp:lineTo x="21533" y="0"/>
                    <wp:lineTo x="0" y="0"/>
                  </wp:wrapPolygon>
                </wp:wrapTight>
                <wp:docPr id="50328441" name="Text Box 1"/>
                <wp:cNvGraphicFramePr/>
                <a:graphic xmlns:a="http://schemas.openxmlformats.org/drawingml/2006/main">
                  <a:graphicData uri="http://schemas.microsoft.com/office/word/2010/wordprocessingShape">
                    <wps:wsp>
                      <wps:cNvSpPr txBox="1"/>
                      <wps:spPr>
                        <a:xfrm>
                          <a:off x="0" y="0"/>
                          <a:ext cx="4739005" cy="190500"/>
                        </a:xfrm>
                        <a:prstGeom prst="rect">
                          <a:avLst/>
                        </a:prstGeom>
                        <a:solidFill>
                          <a:prstClr val="white"/>
                        </a:solidFill>
                        <a:ln>
                          <a:noFill/>
                        </a:ln>
                      </wps:spPr>
                      <wps:txbx>
                        <w:txbxContent>
                          <w:p w14:paraId="2542940F" w14:textId="7273DB1B" w:rsidR="00B11801" w:rsidRPr="003D12F7" w:rsidRDefault="00B11801" w:rsidP="00B11801">
                            <w:pPr>
                              <w:pStyle w:val="Caption"/>
                              <w:rPr>
                                <w:noProof/>
                              </w:rPr>
                            </w:pPr>
                            <w:r>
                              <w:t xml:space="preserve">Figure </w:t>
                            </w:r>
                            <w:fldSimple w:instr=" SEQ Figure \* ARABIC ">
                              <w:r w:rsidR="00627536">
                                <w:rPr>
                                  <w:noProof/>
                                </w:rPr>
                                <w:t>4</w:t>
                              </w:r>
                            </w:fldSimple>
                            <w:r>
                              <w:t xml:space="preserve"> - </w:t>
                            </w:r>
                            <w:r w:rsidRPr="003D0646">
                              <w:t>A Graph to Show WLTP Class 3 1200 - 1800 Seconds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833E5" id="_x0000_s1030" type="#_x0000_t202" style="position:absolute;margin-left:39pt;margin-top:1.65pt;width:373.15pt;height:15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" stroked="f">
                <v:textbox inset="0,0,0,0">
                  <w:txbxContent>
                    <w:p w14:paraId="2542940F" w14:textId="7273DB1B" w:rsidR="00B11801" w:rsidRPr="003D12F7" w:rsidRDefault="00B11801" w:rsidP="00B11801">
                      <w:pPr>
                        <w:pStyle w:val="Caption"/>
                        <w:rPr>
                          <w:noProof/>
                        </w:rPr>
                      </w:pPr>
                      <w:r>
                        <w:t xml:space="preserve">Figure </w:t>
                      </w:r>
                      <w:fldSimple w:instr=" SEQ Figure \* ARABIC ">
                        <w:r w:rsidR="00627536">
                          <w:rPr>
                            <w:noProof/>
                          </w:rPr>
                          <w:t>4</w:t>
                        </w:r>
                      </w:fldSimple>
                      <w:r>
                        <w:t xml:space="preserve"> - </w:t>
                      </w:r>
                      <w:r w:rsidRPr="003D0646">
                        <w:t>A Graph to Show WLTP Class 3 1200 - 1800 Seconds</w:t>
                      </w:r>
                    </w:p>
                  </w:txbxContent>
                </v:textbox>
                <w10:wrap type="tight"/>
              </v:shape>
            </w:pict>
          </mc:Fallback>
        </mc:AlternateContent>
      </w:r>
    </w:p>
    <w:p w14:paraId="25A9D19E" w14:textId="347437CC" w:rsidR="00D51AEE" w:rsidRDefault="00B11801" w:rsidP="006C2A67">
      <w:pPr>
        <w:ind w:left="720"/>
      </w:pPr>
      <w:r>
        <w:t xml:space="preserve">The final part of the testing procedure can be seen in </w:t>
      </w:r>
      <w:r w:rsidR="003447F3">
        <w:t>F</w:t>
      </w:r>
      <w:r>
        <w:t>igure 4, with this graph showing the test go</w:t>
      </w:r>
      <w:r w:rsidR="003447F3">
        <w:t>ing</w:t>
      </w:r>
      <w:r>
        <w:t xml:space="preserve"> through the high and very high range</w:t>
      </w:r>
      <w:r w:rsidR="003447F3">
        <w:t>s</w:t>
      </w:r>
      <w:r>
        <w:t xml:space="preserve">. This is the part of the test used to simulate motorway driving as the speeds achieved in the test are only applicable to the motorway/dual carriageway. </w:t>
      </w:r>
    </w:p>
    <w:p w14:paraId="7FB0BCC5" w14:textId="77777777" w:rsidR="00623187" w:rsidRDefault="00623187" w:rsidP="006C2A67">
      <w:pPr>
        <w:ind w:left="720"/>
      </w:pPr>
    </w:p>
    <w:p w14:paraId="42FBC5DC" w14:textId="77777777" w:rsidR="00D51AEE" w:rsidRDefault="00D51AEE" w:rsidP="006C2A67">
      <w:pPr>
        <w:ind w:left="720"/>
      </w:pPr>
    </w:p>
    <w:p w14:paraId="3AD6E5CE" w14:textId="77777777" w:rsidR="00D51AEE" w:rsidRDefault="00D51AEE">
      <w:r>
        <w:br w:type="page"/>
      </w:r>
    </w:p>
    <w:p w14:paraId="27278F9C" w14:textId="51051409" w:rsidR="00DD639E" w:rsidRDefault="00DD639E" w:rsidP="00DD639E">
      <w:pPr>
        <w:pStyle w:val="Heading1"/>
        <w:numPr>
          <w:ilvl w:val="0"/>
          <w:numId w:val="4"/>
        </w:numPr>
      </w:pPr>
      <w:r>
        <w:rPr>
          <w:rStyle w:val="Heading1Char"/>
        </w:rPr>
        <w:lastRenderedPageBreak/>
        <w:t xml:space="preserve"> </w:t>
      </w:r>
      <w:bookmarkStart w:id="5" w:name="_Toc156136716"/>
      <w:r w:rsidR="00D51AEE" w:rsidRPr="00DD639E">
        <w:rPr>
          <w:rStyle w:val="Heading1Char"/>
        </w:rPr>
        <w:t>Tractive Forces</w:t>
      </w:r>
      <w:bookmarkEnd w:id="5"/>
    </w:p>
    <w:p w14:paraId="53DF9B18" w14:textId="77777777" w:rsidR="00DD639E" w:rsidRDefault="00DD639E" w:rsidP="00DD639E">
      <w:pPr>
        <w:pStyle w:val="ListParagraph"/>
        <w:ind w:firstLine="720"/>
      </w:pPr>
    </w:p>
    <w:p w14:paraId="2F909777" w14:textId="40047A3B" w:rsidR="00085BFF" w:rsidRDefault="00144551" w:rsidP="00144551">
      <w:pPr>
        <w:pStyle w:val="ListParagraph"/>
        <w:ind w:left="1440"/>
      </w:pPr>
      <w:r>
        <w:rPr>
          <w:noProof/>
        </w:rPr>
        <mc:AlternateContent>
          <mc:Choice Requires="wps">
            <w:drawing>
              <wp:anchor distT="0" distB="0" distL="114300" distR="114300" simplePos="0" relativeHeight="251696128" behindDoc="1" locked="0" layoutInCell="1" allowOverlap="1" wp14:anchorId="74C30F75" wp14:editId="6CD56CED">
                <wp:simplePos x="0" y="0"/>
                <wp:positionH relativeFrom="margin">
                  <wp:align>center</wp:align>
                </wp:positionH>
                <wp:positionV relativeFrom="paragraph">
                  <wp:posOffset>3881120</wp:posOffset>
                </wp:positionV>
                <wp:extent cx="6210300" cy="190500"/>
                <wp:effectExtent l="0" t="0" r="0" b="0"/>
                <wp:wrapTight wrapText="bothSides">
                  <wp:wrapPolygon edited="0">
                    <wp:start x="0" y="0"/>
                    <wp:lineTo x="0" y="19440"/>
                    <wp:lineTo x="21534" y="19440"/>
                    <wp:lineTo x="21534" y="0"/>
                    <wp:lineTo x="0" y="0"/>
                  </wp:wrapPolygon>
                </wp:wrapTight>
                <wp:docPr id="1413223893" name="Text Box 1"/>
                <wp:cNvGraphicFramePr/>
                <a:graphic xmlns:a="http://schemas.openxmlformats.org/drawingml/2006/main">
                  <a:graphicData uri="http://schemas.microsoft.com/office/word/2010/wordprocessingShape">
                    <wps:wsp>
                      <wps:cNvSpPr txBox="1"/>
                      <wps:spPr>
                        <a:xfrm>
                          <a:off x="0" y="0"/>
                          <a:ext cx="6210300" cy="190500"/>
                        </a:xfrm>
                        <a:prstGeom prst="rect">
                          <a:avLst/>
                        </a:prstGeom>
                        <a:solidFill>
                          <a:prstClr val="white"/>
                        </a:solidFill>
                        <a:ln>
                          <a:noFill/>
                        </a:ln>
                      </wps:spPr>
                      <wps:txbx>
                        <w:txbxContent>
                          <w:p w14:paraId="6EE940D3" w14:textId="57A3B9EE" w:rsidR="00CF33C5" w:rsidRPr="00E76260" w:rsidRDefault="00CF33C5" w:rsidP="00CF33C5">
                            <w:pPr>
                              <w:pStyle w:val="Caption"/>
                              <w:rPr>
                                <w:noProof/>
                              </w:rPr>
                            </w:pPr>
                            <w:r>
                              <w:t xml:space="preserve">Figure </w:t>
                            </w:r>
                            <w:fldSimple w:instr=" SEQ Figure \* ARABIC ">
                              <w:r w:rsidR="00627536">
                                <w:rPr>
                                  <w:noProof/>
                                </w:rPr>
                                <w:t>5</w:t>
                              </w:r>
                            </w:fldSimple>
                            <w:r>
                              <w:t xml:space="preserve"> - </w:t>
                            </w:r>
                            <w:r w:rsidRPr="00587788">
                              <w:t>A Graph to Show the Total Forces During the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C30F75" id="_x0000_s1031" type="#_x0000_t202" style="position:absolute;left:0;text-align:left;margin-left:0;margin-top:305.6pt;width:489pt;height:15pt;z-index:-2516203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" stroked="f">
                <v:textbox inset="0,0,0,0">
                  <w:txbxContent>
                    <w:p w14:paraId="6EE940D3" w14:textId="57A3B9EE" w:rsidR="00CF33C5" w:rsidRPr="00E76260" w:rsidRDefault="00CF33C5" w:rsidP="00CF33C5">
                      <w:pPr>
                        <w:pStyle w:val="Caption"/>
                        <w:rPr>
                          <w:noProof/>
                        </w:rPr>
                      </w:pPr>
                      <w:r>
                        <w:t xml:space="preserve">Figure </w:t>
                      </w:r>
                      <w:fldSimple w:instr=" SEQ Figure \* ARABIC ">
                        <w:r w:rsidR="00627536">
                          <w:rPr>
                            <w:noProof/>
                          </w:rPr>
                          <w:t>5</w:t>
                        </w:r>
                      </w:fldSimple>
                      <w:r>
                        <w:t xml:space="preserve"> - </w:t>
                      </w:r>
                      <w:r w:rsidRPr="00587788">
                        <w:t>A Graph to Show the Total Forces During the WLTP Cycle</w:t>
                      </w:r>
                    </w:p>
                  </w:txbxContent>
                </v:textbox>
                <w10:wrap type="tight" anchorx="margin"/>
              </v:shape>
            </w:pict>
          </mc:Fallback>
        </mc:AlternateContent>
      </w:r>
      <w:r>
        <w:rPr>
          <w:noProof/>
        </w:rPr>
        <w:drawing>
          <wp:anchor distT="0" distB="0" distL="114300" distR="114300" simplePos="0" relativeHeight="251723776" behindDoc="1" locked="0" layoutInCell="1" allowOverlap="1" wp14:anchorId="375CEFD1" wp14:editId="47021589">
            <wp:simplePos x="0" y="0"/>
            <wp:positionH relativeFrom="margin">
              <wp:align>center</wp:align>
            </wp:positionH>
            <wp:positionV relativeFrom="paragraph">
              <wp:posOffset>703580</wp:posOffset>
            </wp:positionV>
            <wp:extent cx="6763385" cy="3072765"/>
            <wp:effectExtent l="0" t="0" r="0" b="0"/>
            <wp:wrapTight wrapText="bothSides">
              <wp:wrapPolygon edited="0">
                <wp:start x="0" y="0"/>
                <wp:lineTo x="0" y="21426"/>
                <wp:lineTo x="21537" y="21426"/>
                <wp:lineTo x="21537" y="0"/>
                <wp:lineTo x="0" y="0"/>
              </wp:wrapPolygon>
            </wp:wrapTight>
            <wp:docPr id="142135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63385" cy="3072765"/>
                    </a:xfrm>
                    <a:prstGeom prst="rect">
                      <a:avLst/>
                    </a:prstGeom>
                    <a:noFill/>
                  </pic:spPr>
                </pic:pic>
              </a:graphicData>
            </a:graphic>
            <wp14:sizeRelH relativeFrom="margin">
              <wp14:pctWidth>0</wp14:pctWidth>
            </wp14:sizeRelH>
            <wp14:sizeRelV relativeFrom="margin">
              <wp14:pctHeight>0</wp14:pctHeight>
            </wp14:sizeRelV>
          </wp:anchor>
        </w:drawing>
      </w:r>
      <w:r w:rsidR="00DD639E">
        <w:t xml:space="preserve">Using the Figures above the different forces generated and acting on the vehicle </w:t>
      </w:r>
      <w:r w:rsidR="00CF33C5">
        <w:t>throughout</w:t>
      </w:r>
      <w:r w:rsidR="00DD639E">
        <w:t xml:space="preserve"> all 1800 seconds can be calculated. The different forces calculated w</w:t>
      </w:r>
      <w:r w:rsidR="003447F3">
        <w:t>ere</w:t>
      </w:r>
      <w:r w:rsidR="00DD639E">
        <w:t xml:space="preserve"> the </w:t>
      </w:r>
      <w:r w:rsidR="003447F3">
        <w:t>a</w:t>
      </w:r>
      <w:r w:rsidR="00DD639E">
        <w:t>cceleration</w:t>
      </w:r>
      <w:r w:rsidR="003447F3">
        <w:t>,</w:t>
      </w:r>
      <w:r w:rsidR="00DD639E">
        <w:t xml:space="preserve"> </w:t>
      </w:r>
      <w:r w:rsidR="003447F3">
        <w:t>r</w:t>
      </w:r>
      <w:r w:rsidR="00DD639E">
        <w:t xml:space="preserve">olling </w:t>
      </w:r>
      <w:r w:rsidR="003447F3">
        <w:t>and a</w:t>
      </w:r>
      <w:r w:rsidR="00DD639E">
        <w:t xml:space="preserve">erodynamic </w:t>
      </w:r>
      <w:r w:rsidR="003447F3">
        <w:t>r</w:t>
      </w:r>
      <w:r w:rsidR="00DD639E">
        <w:t xml:space="preserve">esistance </w:t>
      </w:r>
      <w:r w:rsidR="003447F3">
        <w:t>all in Newtons.</w:t>
      </w:r>
    </w:p>
    <w:p w14:paraId="5AB2D283" w14:textId="77777777" w:rsidR="00144551" w:rsidRDefault="00144551" w:rsidP="00E311BC">
      <w:pPr>
        <w:ind w:left="1440"/>
      </w:pPr>
    </w:p>
    <w:p w14:paraId="761D83F3" w14:textId="4093B783" w:rsidR="00E311BC" w:rsidRDefault="003A7563" w:rsidP="00E311BC">
      <w:pPr>
        <w:ind w:left="1440"/>
      </w:pPr>
      <w:r>
        <w:t xml:space="preserve">Figure 5 </w:t>
      </w:r>
      <w:r w:rsidR="003447F3">
        <w:t>show</w:t>
      </w:r>
      <w:r>
        <w:t>s the total forces produced by the Fiesta during the test. As you can see the most contributing force would be aerodynamic resistance as it closely follows the trace for the total forces. There are periods on the graph where the forces become negative, this is mainly down to the acceleration force going negative at periods when the vehicle is braking.</w:t>
      </w:r>
      <w:r w:rsidR="00E311BC">
        <w:t xml:space="preserve"> The points at which the total amount of</w:t>
      </w:r>
      <w:r w:rsidR="00144551">
        <w:t xml:space="preserve"> </w:t>
      </w:r>
      <w:r w:rsidR="00E311BC">
        <w:t xml:space="preserve">forces go into the negative numbers </w:t>
      </w:r>
      <w:r w:rsidR="003447F3">
        <w:t>are</w:t>
      </w:r>
      <w:r w:rsidR="00E311BC">
        <w:t xml:space="preserve"> the points where energy </w:t>
      </w:r>
      <w:r w:rsidR="003447F3">
        <w:t>can</w:t>
      </w:r>
      <w:r w:rsidR="00E311BC">
        <w:t xml:space="preserve"> be recovered as more is available than is being used.</w:t>
      </w:r>
    </w:p>
    <w:p w14:paraId="4D02A2CC" w14:textId="1AC96D8E" w:rsidR="00144551" w:rsidRDefault="00144551" w:rsidP="00E311BC">
      <w:pPr>
        <w:ind w:left="1440"/>
      </w:pPr>
      <w:r>
        <w:rPr>
          <w:noProof/>
        </w:rPr>
        <w:lastRenderedPageBreak/>
        <w:drawing>
          <wp:anchor distT="0" distB="0" distL="114300" distR="114300" simplePos="0" relativeHeight="251703296" behindDoc="1" locked="0" layoutInCell="1" allowOverlap="1" wp14:anchorId="4A9E8DEA" wp14:editId="3C7C97CF">
            <wp:simplePos x="0" y="0"/>
            <wp:positionH relativeFrom="margin">
              <wp:align>right</wp:align>
            </wp:positionH>
            <wp:positionV relativeFrom="paragraph">
              <wp:posOffset>263525</wp:posOffset>
            </wp:positionV>
            <wp:extent cx="5537200" cy="2800985"/>
            <wp:effectExtent l="0" t="0" r="6350" b="0"/>
            <wp:wrapTight wrapText="bothSides">
              <wp:wrapPolygon edited="0">
                <wp:start x="0" y="0"/>
                <wp:lineTo x="0" y="21448"/>
                <wp:lineTo x="21550" y="21448"/>
                <wp:lineTo x="21550" y="0"/>
                <wp:lineTo x="0" y="0"/>
              </wp:wrapPolygon>
            </wp:wrapTight>
            <wp:docPr id="19496387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7200" cy="2800985"/>
                    </a:xfrm>
                    <a:prstGeom prst="rect">
                      <a:avLst/>
                    </a:prstGeom>
                    <a:noFill/>
                  </pic:spPr>
                </pic:pic>
              </a:graphicData>
            </a:graphic>
            <wp14:sizeRelH relativeFrom="margin">
              <wp14:pctWidth>0</wp14:pctWidth>
            </wp14:sizeRelH>
            <wp14:sizeRelV relativeFrom="margin">
              <wp14:pctHeight>0</wp14:pctHeight>
            </wp14:sizeRelV>
          </wp:anchor>
        </w:drawing>
      </w:r>
    </w:p>
    <w:p w14:paraId="124246AD" w14:textId="731E7C41" w:rsidR="00085BFF" w:rsidRDefault="00085BFF" w:rsidP="00E311BC">
      <w:pPr>
        <w:ind w:left="1440"/>
        <w:rPr>
          <w:noProof/>
        </w:rPr>
      </w:pPr>
      <w:r>
        <w:rPr>
          <w:noProof/>
        </w:rPr>
        <mc:AlternateContent>
          <mc:Choice Requires="wps">
            <w:drawing>
              <wp:anchor distT="0" distB="0" distL="114300" distR="114300" simplePos="0" relativeHeight="251705344" behindDoc="1" locked="0" layoutInCell="1" allowOverlap="1" wp14:anchorId="482E24E2" wp14:editId="308DBA60">
                <wp:simplePos x="0" y="0"/>
                <wp:positionH relativeFrom="column">
                  <wp:posOffset>311785</wp:posOffset>
                </wp:positionH>
                <wp:positionV relativeFrom="paragraph">
                  <wp:posOffset>2868930</wp:posOffset>
                </wp:positionV>
                <wp:extent cx="5537200" cy="635"/>
                <wp:effectExtent l="0" t="0" r="0" b="0"/>
                <wp:wrapTight wrapText="bothSides">
                  <wp:wrapPolygon edited="0">
                    <wp:start x="0" y="0"/>
                    <wp:lineTo x="0" y="21600"/>
                    <wp:lineTo x="21600" y="21600"/>
                    <wp:lineTo x="21600" y="0"/>
                  </wp:wrapPolygon>
                </wp:wrapTight>
                <wp:docPr id="1636366328" name="Text Box 1"/>
                <wp:cNvGraphicFramePr/>
                <a:graphic xmlns:a="http://schemas.openxmlformats.org/drawingml/2006/main">
                  <a:graphicData uri="http://schemas.microsoft.com/office/word/2010/wordprocessingShape">
                    <wps:wsp>
                      <wps:cNvSpPr txBox="1"/>
                      <wps:spPr>
                        <a:xfrm>
                          <a:off x="0" y="0"/>
                          <a:ext cx="5537200" cy="635"/>
                        </a:xfrm>
                        <a:prstGeom prst="rect">
                          <a:avLst/>
                        </a:prstGeom>
                        <a:solidFill>
                          <a:prstClr val="white"/>
                        </a:solidFill>
                        <a:ln>
                          <a:noFill/>
                        </a:ln>
                      </wps:spPr>
                      <wps:txbx>
                        <w:txbxContent>
                          <w:p w14:paraId="59DDB6D9" w14:textId="48084E4F" w:rsidR="00623187" w:rsidRPr="00EA5A59" w:rsidRDefault="00623187" w:rsidP="00623187">
                            <w:pPr>
                              <w:pStyle w:val="Caption"/>
                              <w:rPr>
                                <w:noProof/>
                              </w:rPr>
                            </w:pPr>
                            <w:r>
                              <w:t xml:space="preserve">Figure </w:t>
                            </w:r>
                            <w:fldSimple w:instr=" SEQ Figure \* ARABIC ">
                              <w:r w:rsidR="00627536">
                                <w:rPr>
                                  <w:noProof/>
                                </w:rPr>
                                <w:t>6</w:t>
                              </w:r>
                            </w:fldSimple>
                            <w:r>
                              <w:t xml:space="preserve"> - A Graph to Show the Tractive &amp; Braking Moments Over the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2E24E2" id="_x0000_s1032" type="#_x0000_t202" style="position:absolute;left:0;text-align:left;margin-left:24.55pt;margin-top:225.9pt;width:436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l0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" stroked="f">
                <v:textbox style="mso-fit-shape-to-text:t" inset="0,0,0,0">
                  <w:txbxContent>
                    <w:p w14:paraId="59DDB6D9" w14:textId="48084E4F" w:rsidR="00623187" w:rsidRPr="00EA5A59" w:rsidRDefault="00623187" w:rsidP="00623187">
                      <w:pPr>
                        <w:pStyle w:val="Caption"/>
                        <w:rPr>
                          <w:noProof/>
                        </w:rPr>
                      </w:pPr>
                      <w:r>
                        <w:t xml:space="preserve">Figure </w:t>
                      </w:r>
                      <w:fldSimple w:instr=" SEQ Figure \* ARABIC ">
                        <w:r w:rsidR="00627536">
                          <w:rPr>
                            <w:noProof/>
                          </w:rPr>
                          <w:t>6</w:t>
                        </w:r>
                      </w:fldSimple>
                      <w:r>
                        <w:t xml:space="preserve"> - A Graph to Show the Tractive &amp; Braking Moments Over the WLTP Cycle</w:t>
                      </w:r>
                    </w:p>
                  </w:txbxContent>
                </v:textbox>
                <w10:wrap type="tight"/>
              </v:shape>
            </w:pict>
          </mc:Fallback>
        </mc:AlternateContent>
      </w:r>
    </w:p>
    <w:p w14:paraId="39A877C3" w14:textId="35F7726C" w:rsidR="00623187" w:rsidRDefault="00623187" w:rsidP="00E311BC">
      <w:pPr>
        <w:ind w:left="1440"/>
        <w:rPr>
          <w:noProof/>
        </w:rPr>
      </w:pPr>
      <w:r>
        <w:rPr>
          <w:noProof/>
        </w:rPr>
        <w:t xml:space="preserve">Using </w:t>
      </w:r>
      <w:r w:rsidR="003447F3">
        <w:rPr>
          <w:noProof/>
        </w:rPr>
        <w:t>E</w:t>
      </w:r>
      <w:r>
        <w:rPr>
          <w:noProof/>
        </w:rPr>
        <w:t xml:space="preserve">xcel it is possible to create the </w:t>
      </w:r>
      <w:r w:rsidR="003447F3">
        <w:rPr>
          <w:noProof/>
        </w:rPr>
        <w:t>F</w:t>
      </w:r>
      <w:r>
        <w:rPr>
          <w:noProof/>
        </w:rPr>
        <w:t>igure above it is the whole 1800 seconds of the WLTP cycle, with the green depicting the tractive moments and red the braking moments. The red lines are the potential times when energy can be recovered, and then similarly the green lines are when the recovered energy can be deployed.</w:t>
      </w:r>
    </w:p>
    <w:p w14:paraId="452FE406" w14:textId="70ED72FF" w:rsidR="00623187" w:rsidRPr="00A0203F" w:rsidRDefault="00623187" w:rsidP="00E311BC">
      <w:pPr>
        <w:ind w:left="1440"/>
        <w:rPr>
          <w:noProof/>
          <w:color w:val="000000" w:themeColor="text1"/>
        </w:rPr>
      </w:pPr>
      <w:r w:rsidRPr="00A0203F">
        <w:rPr>
          <w:noProof/>
          <w:color w:val="000000" w:themeColor="text1"/>
        </w:rPr>
        <w:t>There is a slight assumption made as not every red line may be a braking moment, this is due to the driving style used in the test being unknown. There are types of drivers which would use the brake to reduce speed by even a slight amount like some segments of the graph may be</w:t>
      </w:r>
      <w:r w:rsidR="00CD604F" w:rsidRPr="00A0203F">
        <w:rPr>
          <w:noProof/>
          <w:color w:val="000000" w:themeColor="text1"/>
        </w:rPr>
        <w:t>. O</w:t>
      </w:r>
      <w:r w:rsidRPr="00A0203F">
        <w:rPr>
          <w:noProof/>
          <w:color w:val="000000" w:themeColor="text1"/>
        </w:rPr>
        <w:t xml:space="preserve">n the other hand, it is also possible that some of the reductions in speed are due </w:t>
      </w:r>
      <w:r w:rsidR="003447F3">
        <w:rPr>
          <w:noProof/>
          <w:color w:val="000000" w:themeColor="text1"/>
        </w:rPr>
        <w:t xml:space="preserve">to </w:t>
      </w:r>
      <w:r w:rsidR="00CD604F" w:rsidRPr="00A0203F">
        <w:rPr>
          <w:noProof/>
          <w:color w:val="000000" w:themeColor="text1"/>
        </w:rPr>
        <w:t xml:space="preserve">gear changes or more likely the reduction of acceleration pedal depression, which can reduce the speed. </w:t>
      </w:r>
    </w:p>
    <w:p w14:paraId="071738DC" w14:textId="0F07540D" w:rsidR="00623187" w:rsidRPr="00502D3B" w:rsidRDefault="00623187" w:rsidP="00E311BC">
      <w:pPr>
        <w:ind w:left="1440"/>
        <w:rPr>
          <w:color w:val="FFC000"/>
        </w:rPr>
      </w:pPr>
    </w:p>
    <w:p w14:paraId="33D031CE" w14:textId="47C99C68" w:rsidR="003A7563" w:rsidRDefault="003A7563" w:rsidP="00DD639E">
      <w:pPr>
        <w:rPr>
          <w:rFonts w:asciiTheme="majorHAnsi" w:eastAsiaTheme="majorEastAsia" w:hAnsiTheme="majorHAnsi" w:cstheme="majorBidi"/>
          <w:color w:val="2F5496" w:themeColor="accent1" w:themeShade="BF"/>
          <w:sz w:val="32"/>
          <w:szCs w:val="32"/>
        </w:rPr>
      </w:pPr>
    </w:p>
    <w:p w14:paraId="7F1D2932" w14:textId="77777777" w:rsidR="00623187" w:rsidRDefault="00623187" w:rsidP="00DD639E">
      <w:pPr>
        <w:rPr>
          <w:rFonts w:asciiTheme="majorHAnsi" w:eastAsiaTheme="majorEastAsia" w:hAnsiTheme="majorHAnsi" w:cstheme="majorBidi"/>
          <w:color w:val="2F5496" w:themeColor="accent1" w:themeShade="BF"/>
          <w:sz w:val="32"/>
          <w:szCs w:val="32"/>
        </w:rPr>
      </w:pPr>
    </w:p>
    <w:p w14:paraId="7B02F958" w14:textId="77777777" w:rsidR="00623187" w:rsidRDefault="00623187" w:rsidP="00DD639E">
      <w:pPr>
        <w:rPr>
          <w:rFonts w:asciiTheme="majorHAnsi" w:eastAsiaTheme="majorEastAsia" w:hAnsiTheme="majorHAnsi" w:cstheme="majorBidi"/>
          <w:color w:val="2F5496" w:themeColor="accent1" w:themeShade="BF"/>
          <w:sz w:val="32"/>
          <w:szCs w:val="32"/>
        </w:rPr>
      </w:pPr>
    </w:p>
    <w:p w14:paraId="1374949A" w14:textId="77777777" w:rsidR="00623187" w:rsidRDefault="00623187" w:rsidP="00DD639E">
      <w:pPr>
        <w:rPr>
          <w:rFonts w:asciiTheme="majorHAnsi" w:eastAsiaTheme="majorEastAsia" w:hAnsiTheme="majorHAnsi" w:cstheme="majorBidi"/>
          <w:color w:val="2F5496" w:themeColor="accent1" w:themeShade="BF"/>
          <w:sz w:val="32"/>
          <w:szCs w:val="32"/>
        </w:rPr>
      </w:pPr>
    </w:p>
    <w:p w14:paraId="7D3B62B4" w14:textId="77777777" w:rsidR="00623187" w:rsidRDefault="00623187" w:rsidP="00DD639E">
      <w:pPr>
        <w:rPr>
          <w:rFonts w:asciiTheme="majorHAnsi" w:eastAsiaTheme="majorEastAsia" w:hAnsiTheme="majorHAnsi" w:cstheme="majorBidi"/>
          <w:color w:val="2F5496" w:themeColor="accent1" w:themeShade="BF"/>
          <w:sz w:val="32"/>
          <w:szCs w:val="32"/>
        </w:rPr>
      </w:pPr>
    </w:p>
    <w:p w14:paraId="6FD086EA" w14:textId="04AA9EFF" w:rsidR="00623187" w:rsidRDefault="00623187" w:rsidP="00DD639E">
      <w:pPr>
        <w:rPr>
          <w:rFonts w:asciiTheme="majorHAnsi" w:eastAsiaTheme="majorEastAsia" w:hAnsiTheme="majorHAnsi" w:cstheme="majorBidi"/>
          <w:color w:val="2F5496" w:themeColor="accent1" w:themeShade="BF"/>
          <w:sz w:val="32"/>
          <w:szCs w:val="32"/>
        </w:rPr>
      </w:pPr>
    </w:p>
    <w:p w14:paraId="5813A4EB" w14:textId="0C3ECD5A" w:rsidR="00623187" w:rsidRPr="00D51AEE" w:rsidRDefault="00623187" w:rsidP="00DD639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778EBBC9" w14:textId="6BC77B7C" w:rsidR="00D51AEE" w:rsidRDefault="00D51AEE" w:rsidP="00D51AEE">
      <w:pPr>
        <w:pStyle w:val="Heading1"/>
        <w:numPr>
          <w:ilvl w:val="0"/>
          <w:numId w:val="4"/>
        </w:numPr>
      </w:pPr>
      <w:bookmarkStart w:id="6" w:name="_Toc156136717"/>
      <w:r>
        <w:lastRenderedPageBreak/>
        <w:t>Tractive &amp; Braking Power</w:t>
      </w:r>
      <w:bookmarkEnd w:id="6"/>
      <w:r>
        <w:t xml:space="preserve"> </w:t>
      </w:r>
      <w:r>
        <w:br/>
      </w:r>
    </w:p>
    <w:p w14:paraId="6484798C" w14:textId="770178BA" w:rsidR="00D51AEE" w:rsidRDefault="00D51AEE" w:rsidP="00D51AEE">
      <w:pPr>
        <w:ind w:left="1440"/>
        <w:rPr>
          <w:color w:val="000000" w:themeColor="text1"/>
        </w:rPr>
      </w:pPr>
      <w:r>
        <w:t>Over the whole WLTP cycle</w:t>
      </w:r>
      <w:r w:rsidR="003447F3">
        <w:t>,</w:t>
      </w:r>
      <w:r>
        <w:t xml:space="preserve"> it is possible to calculate the amount of tractive and braking energy that is required to complete the cycle. Using the previously calculated total forces, </w:t>
      </w:r>
      <w:r w:rsidR="003447F3">
        <w:t xml:space="preserve">and </w:t>
      </w:r>
      <w:r>
        <w:t xml:space="preserve">then identifying the tractive and braking moments a graph </w:t>
      </w:r>
      <w:r w:rsidRPr="003A7563">
        <w:rPr>
          <w:color w:val="000000" w:themeColor="text1"/>
        </w:rPr>
        <w:t xml:space="preserve">like </w:t>
      </w:r>
      <w:r w:rsidR="003447F3">
        <w:rPr>
          <w:color w:val="000000" w:themeColor="text1"/>
        </w:rPr>
        <w:t>F</w:t>
      </w:r>
      <w:r w:rsidRPr="003A7563">
        <w:rPr>
          <w:color w:val="000000" w:themeColor="text1"/>
        </w:rPr>
        <w:t>igure</w:t>
      </w:r>
      <w:r w:rsidR="003A7563" w:rsidRPr="003A7563">
        <w:rPr>
          <w:color w:val="000000" w:themeColor="text1"/>
        </w:rPr>
        <w:t xml:space="preserve"> </w:t>
      </w:r>
      <w:r w:rsidR="00623187">
        <w:rPr>
          <w:color w:val="000000" w:themeColor="text1"/>
        </w:rPr>
        <w:t>7</w:t>
      </w:r>
      <w:r w:rsidRPr="003A7563">
        <w:rPr>
          <w:color w:val="000000" w:themeColor="text1"/>
        </w:rPr>
        <w:t xml:space="preserve"> below can be created.</w:t>
      </w:r>
    </w:p>
    <w:p w14:paraId="1EA54BF9" w14:textId="0E2A7FBE" w:rsidR="00144551" w:rsidRDefault="00144551" w:rsidP="00D51AEE">
      <w:pPr>
        <w:ind w:left="1440"/>
        <w:rPr>
          <w:color w:val="FF0000"/>
        </w:rPr>
      </w:pPr>
      <w:r>
        <w:rPr>
          <w:noProof/>
        </w:rPr>
        <mc:AlternateContent>
          <mc:Choice Requires="wps">
            <w:drawing>
              <wp:anchor distT="0" distB="0" distL="114300" distR="114300" simplePos="0" relativeHeight="251698176" behindDoc="1" locked="0" layoutInCell="1" allowOverlap="1" wp14:anchorId="1FF77B9F" wp14:editId="42FDF2AD">
                <wp:simplePos x="0" y="0"/>
                <wp:positionH relativeFrom="margin">
                  <wp:align>left</wp:align>
                </wp:positionH>
                <wp:positionV relativeFrom="paragraph">
                  <wp:posOffset>3424555</wp:posOffset>
                </wp:positionV>
                <wp:extent cx="5669915" cy="635"/>
                <wp:effectExtent l="0" t="0" r="6985" b="0"/>
                <wp:wrapTight wrapText="bothSides">
                  <wp:wrapPolygon edited="0">
                    <wp:start x="0" y="0"/>
                    <wp:lineTo x="0" y="20057"/>
                    <wp:lineTo x="21554" y="20057"/>
                    <wp:lineTo x="21554" y="0"/>
                    <wp:lineTo x="0" y="0"/>
                  </wp:wrapPolygon>
                </wp:wrapTight>
                <wp:docPr id="1573812857" name="Text Box 1"/>
                <wp:cNvGraphicFramePr/>
                <a:graphic xmlns:a="http://schemas.openxmlformats.org/drawingml/2006/main">
                  <a:graphicData uri="http://schemas.microsoft.com/office/word/2010/wordprocessingShape">
                    <wps:wsp>
                      <wps:cNvSpPr txBox="1"/>
                      <wps:spPr>
                        <a:xfrm>
                          <a:off x="0" y="0"/>
                          <a:ext cx="5669915" cy="635"/>
                        </a:xfrm>
                        <a:prstGeom prst="rect">
                          <a:avLst/>
                        </a:prstGeom>
                        <a:solidFill>
                          <a:prstClr val="white"/>
                        </a:solidFill>
                        <a:ln>
                          <a:noFill/>
                        </a:ln>
                      </wps:spPr>
                      <wps:txbx>
                        <w:txbxContent>
                          <w:p w14:paraId="083F85EC" w14:textId="07A77BF7" w:rsidR="003A7563" w:rsidRPr="005C7E17" w:rsidRDefault="003A7563" w:rsidP="003A7563">
                            <w:pPr>
                              <w:pStyle w:val="Caption"/>
                              <w:rPr>
                                <w:noProof/>
                                <w:color w:val="FF0000"/>
                              </w:rPr>
                            </w:pPr>
                            <w:r>
                              <w:t xml:space="preserve">Figure </w:t>
                            </w:r>
                            <w:fldSimple w:instr=" SEQ Figure \* ARABIC ">
                              <w:r w:rsidR="00627536">
                                <w:rPr>
                                  <w:noProof/>
                                </w:rPr>
                                <w:t>7</w:t>
                              </w:r>
                            </w:fldSimple>
                            <w:r>
                              <w:t xml:space="preserve"> - </w:t>
                            </w:r>
                            <w:r w:rsidRPr="005A147C">
                              <w:t>A Graph to Show the Total Tractive &amp; Braking Powers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F77B9F" id="_x0000_s1033" type="#_x0000_t202" style="position:absolute;left:0;text-align:left;margin-left:0;margin-top:269.65pt;width:446.45pt;height:.05pt;z-index:-2516183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" stroked="f">
                <v:textbox style="mso-fit-shape-to-text:t" inset="0,0,0,0">
                  <w:txbxContent>
                    <w:p w14:paraId="083F85EC" w14:textId="07A77BF7" w:rsidR="003A7563" w:rsidRPr="005C7E17" w:rsidRDefault="003A7563" w:rsidP="003A7563">
                      <w:pPr>
                        <w:pStyle w:val="Caption"/>
                        <w:rPr>
                          <w:noProof/>
                          <w:color w:val="FF0000"/>
                        </w:rPr>
                      </w:pPr>
                      <w:r>
                        <w:t xml:space="preserve">Figure </w:t>
                      </w:r>
                      <w:fldSimple w:instr=" SEQ Figure \* ARABIC ">
                        <w:r w:rsidR="00627536">
                          <w:rPr>
                            <w:noProof/>
                          </w:rPr>
                          <w:t>7</w:t>
                        </w:r>
                      </w:fldSimple>
                      <w:r>
                        <w:t xml:space="preserve"> - </w:t>
                      </w:r>
                      <w:r w:rsidRPr="005A147C">
                        <w:t>A Graph to Show the Total Tractive &amp; Braking Powers</w:t>
                      </w:r>
                    </w:p>
                  </w:txbxContent>
                </v:textbox>
                <w10:wrap type="tight" anchorx="margin"/>
              </v:shape>
            </w:pict>
          </mc:Fallback>
        </mc:AlternateContent>
      </w:r>
      <w:r>
        <w:rPr>
          <w:noProof/>
          <w:color w:val="FF0000"/>
        </w:rPr>
        <w:drawing>
          <wp:anchor distT="0" distB="0" distL="114300" distR="114300" simplePos="0" relativeHeight="251724800" behindDoc="0" locked="0" layoutInCell="1" allowOverlap="1" wp14:anchorId="3D5A0DD5" wp14:editId="7F8BA2C9">
            <wp:simplePos x="0" y="0"/>
            <wp:positionH relativeFrom="margin">
              <wp:align>center</wp:align>
            </wp:positionH>
            <wp:positionV relativeFrom="paragraph">
              <wp:posOffset>208280</wp:posOffset>
            </wp:positionV>
            <wp:extent cx="6223000" cy="3190875"/>
            <wp:effectExtent l="0" t="0" r="6350" b="9525"/>
            <wp:wrapSquare wrapText="bothSides"/>
            <wp:docPr id="512639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23000" cy="3190875"/>
                    </a:xfrm>
                    <a:prstGeom prst="rect">
                      <a:avLst/>
                    </a:prstGeom>
                    <a:noFill/>
                  </pic:spPr>
                </pic:pic>
              </a:graphicData>
            </a:graphic>
            <wp14:sizeRelH relativeFrom="margin">
              <wp14:pctWidth>0</wp14:pctWidth>
            </wp14:sizeRelH>
            <wp14:sizeRelV relativeFrom="margin">
              <wp14:pctHeight>0</wp14:pctHeight>
            </wp14:sizeRelV>
          </wp:anchor>
        </w:drawing>
      </w:r>
    </w:p>
    <w:p w14:paraId="3001DF87" w14:textId="18EDCC78" w:rsidR="00D51AEE" w:rsidRPr="00D51AEE" w:rsidRDefault="00D51AEE" w:rsidP="00144551">
      <w:pPr>
        <w:ind w:left="1440"/>
        <w:rPr>
          <w:color w:val="000000" w:themeColor="text1"/>
        </w:rPr>
      </w:pPr>
      <w:r>
        <w:rPr>
          <w:color w:val="000000" w:themeColor="text1"/>
        </w:rPr>
        <w:t xml:space="preserve">As expected, there is a lot </w:t>
      </w:r>
      <w:r w:rsidR="00144551">
        <w:rPr>
          <w:color w:val="000000" w:themeColor="text1"/>
        </w:rPr>
        <w:t xml:space="preserve">of power being lost between the required tractive power and the braking power. </w:t>
      </w:r>
      <w:r>
        <w:rPr>
          <w:color w:val="000000" w:themeColor="text1"/>
        </w:rPr>
        <w:t xml:space="preserve">The difference between the two powers would be the potential energy that could be used in a kinetic energy recovery system. </w:t>
      </w:r>
      <w:r w:rsidR="00C124B5">
        <w:rPr>
          <w:color w:val="000000" w:themeColor="text1"/>
        </w:rPr>
        <w:t xml:space="preserve">With a maximum difference of </w:t>
      </w:r>
      <w:r w:rsidR="00C124B5" w:rsidRPr="00144551">
        <w:t>1</w:t>
      </w:r>
      <w:r w:rsidR="00144551" w:rsidRPr="00144551">
        <w:t>8.19</w:t>
      </w:r>
      <w:r w:rsidR="00E95E9C" w:rsidRPr="00144551">
        <w:t xml:space="preserve"> kW</w:t>
      </w:r>
      <w:r w:rsidR="003447F3">
        <w:t>,</w:t>
      </w:r>
      <w:r w:rsidR="00C124B5" w:rsidRPr="00144551">
        <w:t xml:space="preserve"> </w:t>
      </w:r>
      <w:r w:rsidR="00C124B5">
        <w:rPr>
          <w:color w:val="000000" w:themeColor="text1"/>
        </w:rPr>
        <w:t>there is a lot of energy to be recovered.</w:t>
      </w:r>
    </w:p>
    <w:p w14:paraId="5ED94778" w14:textId="2A3641F8" w:rsidR="00D51AEE" w:rsidRDefault="00D51AEE">
      <w:pPr>
        <w:rPr>
          <w:rFonts w:asciiTheme="majorHAnsi" w:eastAsiaTheme="majorEastAsia" w:hAnsiTheme="majorHAnsi" w:cstheme="majorBidi"/>
          <w:color w:val="2F5496" w:themeColor="accent1" w:themeShade="BF"/>
          <w:sz w:val="32"/>
          <w:szCs w:val="32"/>
        </w:rPr>
      </w:pPr>
      <w:r>
        <w:br w:type="page"/>
      </w:r>
    </w:p>
    <w:p w14:paraId="25F60FC3" w14:textId="4B516D5F" w:rsidR="00D51AEE" w:rsidRDefault="00D51AEE" w:rsidP="00D51AEE">
      <w:pPr>
        <w:pStyle w:val="Heading1"/>
        <w:numPr>
          <w:ilvl w:val="0"/>
          <w:numId w:val="4"/>
        </w:numPr>
      </w:pPr>
      <w:bookmarkStart w:id="7" w:name="_Toc156136718"/>
      <w:r>
        <w:lastRenderedPageBreak/>
        <w:t>KERS System</w:t>
      </w:r>
      <w:bookmarkEnd w:id="7"/>
    </w:p>
    <w:p w14:paraId="6AAAC2E7" w14:textId="77777777" w:rsidR="005662F3" w:rsidRDefault="005662F3" w:rsidP="00DD639E">
      <w:pPr>
        <w:spacing w:line="276" w:lineRule="auto"/>
        <w:ind w:left="1440"/>
      </w:pPr>
    </w:p>
    <w:p w14:paraId="42E781A9" w14:textId="5A57D983" w:rsidR="00DD639E" w:rsidRDefault="003447F3" w:rsidP="00DD639E">
      <w:pPr>
        <w:spacing w:line="276" w:lineRule="auto"/>
        <w:ind w:left="720"/>
      </w:pPr>
      <w:r>
        <w:t>Integrating</w:t>
      </w:r>
      <w:r w:rsidR="00C124B5" w:rsidRPr="00DD639E">
        <w:t xml:space="preserve"> a kinetic energy recovery system into a Ford Fiesta would be a promising avenue </w:t>
      </w:r>
      <w:r w:rsidR="00144551">
        <w:t>to</w:t>
      </w:r>
      <w:r w:rsidR="00C124B5" w:rsidRPr="00DD639E">
        <w:t xml:space="preserve"> achieve </w:t>
      </w:r>
      <w:r w:rsidR="005662F3" w:rsidRPr="00DD639E">
        <w:t>an</w:t>
      </w:r>
      <w:r w:rsidR="00C124B5" w:rsidRPr="00DD639E">
        <w:t xml:space="preserve"> </w:t>
      </w:r>
      <w:r w:rsidR="005662F3" w:rsidRPr="00DD639E">
        <w:t>enhanced</w:t>
      </w:r>
      <w:r w:rsidR="00C124B5" w:rsidRPr="00DD639E">
        <w:t xml:space="preserve"> fuel efficiency of the vehicle. The main role of a KERS system is to capture and store kinetic energy that is generated during braking</w:t>
      </w:r>
      <w:r w:rsidR="005662F3" w:rsidRPr="00DD639E">
        <w:t xml:space="preserve">, and then to deploy the energy while accelerating which is a better optimisation of the vehicle compared to its current form. </w:t>
      </w:r>
    </w:p>
    <w:p w14:paraId="666CBE02" w14:textId="77404DE1" w:rsidR="00DD639E" w:rsidRDefault="005662F3" w:rsidP="00C87B2C">
      <w:pPr>
        <w:spacing w:line="276" w:lineRule="auto"/>
        <w:ind w:left="720"/>
      </w:pPr>
      <w:r w:rsidRPr="00DD639E">
        <w:t xml:space="preserve">The appropriate selection for an energy store system is a vital step for the system, for a vehicle such as the Fiesta a higher capacity and lightweight solution would be crucial to not overstress the vehicle. A commonly used solution is a lithium-ion battery or for a different use case a supercapacitor, as they each offer different solutions to the same problem. </w:t>
      </w:r>
      <w:r w:rsidR="00C87B2C">
        <w:t xml:space="preserve">A </w:t>
      </w:r>
      <w:r w:rsidRPr="00DD639E">
        <w:t>key component in any KERS system would be the regenerative braking</w:t>
      </w:r>
      <w:r w:rsidR="00144551">
        <w:t xml:space="preserve"> system</w:t>
      </w:r>
      <w:r w:rsidRPr="00DD639E">
        <w:t>, this could be achieved</w:t>
      </w:r>
      <w:r w:rsidR="00144551">
        <w:t xml:space="preserve"> in different ways with the selected system being the most common</w:t>
      </w:r>
      <w:r w:rsidRPr="00DD639E">
        <w:t xml:space="preserve">. </w:t>
      </w:r>
    </w:p>
    <w:p w14:paraId="132ECF36" w14:textId="78F8A207" w:rsidR="00066326" w:rsidRPr="00DD639E" w:rsidRDefault="005662F3" w:rsidP="00DD639E">
      <w:pPr>
        <w:spacing w:line="276" w:lineRule="auto"/>
        <w:ind w:left="720"/>
      </w:pPr>
      <w:r w:rsidRPr="00DD639E">
        <w:t>Another contributing factor related to the success of the system would b</w:t>
      </w:r>
      <w:r w:rsidR="00D70049">
        <w:t>e</w:t>
      </w:r>
      <w:r w:rsidRPr="00DD639E">
        <w:t xml:space="preserve"> the power electronics and control systems. The power electronics rely on things such as inverters</w:t>
      </w:r>
      <w:r w:rsidR="00C87B2C">
        <w:t xml:space="preserve"> </w:t>
      </w:r>
      <w:r w:rsidRPr="00DD639E">
        <w:t xml:space="preserve">and control systems to efficiently </w:t>
      </w:r>
      <w:r w:rsidR="00066326" w:rsidRPr="00DD639E">
        <w:t>transfer energy</w:t>
      </w:r>
      <w:r w:rsidR="00C87B2C">
        <w:t xml:space="preserve"> allowing for an optimised process</w:t>
      </w:r>
      <w:r w:rsidR="00066326" w:rsidRPr="00DD639E">
        <w:t>. The control systems are responsible for the</w:t>
      </w:r>
      <w:r w:rsidR="00C87B2C">
        <w:t xml:space="preserve"> recovery and deployment </w:t>
      </w:r>
      <w:r w:rsidR="00066326" w:rsidRPr="00DD639E">
        <w:t xml:space="preserve">strategy the KERS system will be working by. </w:t>
      </w:r>
    </w:p>
    <w:p w14:paraId="3CBCBFF3" w14:textId="73ACA0D2" w:rsidR="005662F3" w:rsidRDefault="002F6FB5" w:rsidP="00DD639E">
      <w:pPr>
        <w:spacing w:line="276" w:lineRule="auto"/>
        <w:ind w:left="720"/>
      </w:pPr>
      <w:r>
        <w:rPr>
          <w:noProof/>
          <w:color w:val="FF0000"/>
        </w:rPr>
        <w:drawing>
          <wp:anchor distT="0" distB="0" distL="114300" distR="114300" simplePos="0" relativeHeight="251702272" behindDoc="1" locked="0" layoutInCell="1" allowOverlap="1" wp14:anchorId="66E885D7" wp14:editId="51F3A4DE">
            <wp:simplePos x="0" y="0"/>
            <wp:positionH relativeFrom="column">
              <wp:posOffset>370840</wp:posOffset>
            </wp:positionH>
            <wp:positionV relativeFrom="paragraph">
              <wp:posOffset>478790</wp:posOffset>
            </wp:positionV>
            <wp:extent cx="5114925" cy="2696845"/>
            <wp:effectExtent l="0" t="0" r="9525" b="8255"/>
            <wp:wrapTight wrapText="bothSides">
              <wp:wrapPolygon edited="0">
                <wp:start x="0" y="0"/>
                <wp:lineTo x="0" y="21514"/>
                <wp:lineTo x="21560" y="21514"/>
                <wp:lineTo x="21560" y="0"/>
                <wp:lineTo x="0" y="0"/>
              </wp:wrapPolygon>
            </wp:wrapTight>
            <wp:docPr id="690550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b="6250"/>
                    <a:stretch/>
                  </pic:blipFill>
                  <pic:spPr bwMode="auto">
                    <a:xfrm>
                      <a:off x="0" y="0"/>
                      <a:ext cx="5114925" cy="2696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6326" w:rsidRPr="00DD639E">
        <w:t xml:space="preserve">Optimisation of these processes and components would allow for </w:t>
      </w:r>
      <w:r w:rsidR="00DD639E" w:rsidRPr="00DD639E">
        <w:t>an</w:t>
      </w:r>
      <w:r w:rsidR="00066326" w:rsidRPr="00DD639E">
        <w:t xml:space="preserve"> efficient KERS system, which is capable of reducing fuel consumption and improving performance. </w:t>
      </w:r>
    </w:p>
    <w:p w14:paraId="7A1845FF" w14:textId="36AD8D35" w:rsidR="0032363D" w:rsidRDefault="002F6FB5" w:rsidP="00DD639E">
      <w:pPr>
        <w:spacing w:line="276" w:lineRule="auto"/>
        <w:ind w:left="720"/>
        <w:rPr>
          <w:color w:val="FF0000"/>
        </w:rPr>
      </w:pPr>
      <w:r>
        <w:rPr>
          <w:noProof/>
        </w:rPr>
        <mc:AlternateContent>
          <mc:Choice Requires="wps">
            <w:drawing>
              <wp:anchor distT="0" distB="0" distL="114300" distR="114300" simplePos="0" relativeHeight="251701248" behindDoc="1" locked="0" layoutInCell="1" allowOverlap="1" wp14:anchorId="600AB553" wp14:editId="3B0EEAEB">
                <wp:simplePos x="0" y="0"/>
                <wp:positionH relativeFrom="margin">
                  <wp:align>center</wp:align>
                </wp:positionH>
                <wp:positionV relativeFrom="paragraph">
                  <wp:posOffset>2736215</wp:posOffset>
                </wp:positionV>
                <wp:extent cx="4699000" cy="635"/>
                <wp:effectExtent l="0" t="0" r="6350" b="0"/>
                <wp:wrapTight wrapText="bothSides">
                  <wp:wrapPolygon edited="0">
                    <wp:start x="0" y="0"/>
                    <wp:lineTo x="0" y="20057"/>
                    <wp:lineTo x="21542" y="20057"/>
                    <wp:lineTo x="21542" y="0"/>
                    <wp:lineTo x="0" y="0"/>
                  </wp:wrapPolygon>
                </wp:wrapTight>
                <wp:docPr id="46406292" name="Text Box 1"/>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39488F0D" w14:textId="0E7B87EE" w:rsidR="0032363D" w:rsidRPr="00A85C31" w:rsidRDefault="0032363D" w:rsidP="0032363D">
                            <w:pPr>
                              <w:pStyle w:val="Caption"/>
                              <w:rPr>
                                <w:noProof/>
                                <w:color w:val="FF0000"/>
                              </w:rPr>
                            </w:pPr>
                            <w:r>
                              <w:t xml:space="preserve">Figure </w:t>
                            </w:r>
                            <w:fldSimple w:instr=" SEQ Figure \* ARABIC ">
                              <w:r w:rsidR="00627536">
                                <w:rPr>
                                  <w:noProof/>
                                </w:rPr>
                                <w:t>8</w:t>
                              </w:r>
                            </w:fldSimple>
                            <w:r>
                              <w:t xml:space="preserve"> - A Detailed Overview of a Regenerative Braking System (</w:t>
                            </w:r>
                            <w:r w:rsidR="002F6FB5">
                              <w:t>Pratik,</w:t>
                            </w:r>
                            <w:r>
                              <w:t xml:space="preserve"> 202</w:t>
                            </w:r>
                            <w:r w:rsidR="002F6FB5">
                              <w:t>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AB553" id="_x0000_s1034" type="#_x0000_t202" style="position:absolute;left:0;text-align:left;margin-left:0;margin-top:215.45pt;width:370pt;height:.05pt;z-index:-251615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" stroked="f">
                <v:textbox style="mso-fit-shape-to-text:t" inset="0,0,0,0">
                  <w:txbxContent>
                    <w:p w14:paraId="39488F0D" w14:textId="0E7B87EE" w:rsidR="0032363D" w:rsidRPr="00A85C31" w:rsidRDefault="0032363D" w:rsidP="0032363D">
                      <w:pPr>
                        <w:pStyle w:val="Caption"/>
                        <w:rPr>
                          <w:noProof/>
                          <w:color w:val="FF0000"/>
                        </w:rPr>
                      </w:pPr>
                      <w:r>
                        <w:t xml:space="preserve">Figure </w:t>
                      </w:r>
                      <w:fldSimple w:instr=" SEQ Figure \* ARABIC ">
                        <w:r w:rsidR="00627536">
                          <w:rPr>
                            <w:noProof/>
                          </w:rPr>
                          <w:t>8</w:t>
                        </w:r>
                      </w:fldSimple>
                      <w:r>
                        <w:t xml:space="preserve"> - A Detailed Overview of a Regenerative Braking System (</w:t>
                      </w:r>
                      <w:r w:rsidR="002F6FB5">
                        <w:t>Pratik,</w:t>
                      </w:r>
                      <w:r>
                        <w:t xml:space="preserve"> 202</w:t>
                      </w:r>
                      <w:r w:rsidR="002F6FB5">
                        <w:t>1</w:t>
                      </w:r>
                      <w:r>
                        <w:t>)</w:t>
                      </w:r>
                    </w:p>
                  </w:txbxContent>
                </v:textbox>
                <w10:wrap type="tight" anchorx="margin"/>
              </v:shape>
            </w:pict>
          </mc:Fallback>
        </mc:AlternateContent>
      </w:r>
    </w:p>
    <w:p w14:paraId="3A335D53" w14:textId="56087003" w:rsidR="00F46777" w:rsidRDefault="00A11627" w:rsidP="00C87B2C">
      <w:pPr>
        <w:spacing w:line="276" w:lineRule="auto"/>
        <w:ind w:left="1440"/>
      </w:pPr>
      <w:r w:rsidRPr="002F6FB5">
        <w:t>Knowing this the system would work</w:t>
      </w:r>
      <w:r w:rsidR="003F1B6F" w:rsidRPr="002F6FB5">
        <w:t xml:space="preserve"> </w:t>
      </w:r>
      <w:r w:rsidR="003447F3">
        <w:t>similarly</w:t>
      </w:r>
      <w:r w:rsidR="003F1B6F" w:rsidRPr="002F6FB5">
        <w:t xml:space="preserve"> to </w:t>
      </w:r>
      <w:r w:rsidR="003447F3">
        <w:t>F</w:t>
      </w:r>
      <w:r w:rsidR="003F1B6F" w:rsidRPr="002F6FB5">
        <w:t xml:space="preserve">igure </w:t>
      </w:r>
      <w:r w:rsidR="00623187">
        <w:t>8</w:t>
      </w:r>
      <w:r w:rsidR="003F1B6F" w:rsidRPr="002F6FB5">
        <w:t xml:space="preserve"> with the </w:t>
      </w:r>
      <w:r w:rsidR="003447F3">
        <w:t>electric motor being located in a different place in the Fiesta. However, the flow of energy shown in Figure 8 is the same plan as intended for the Fiesta.</w:t>
      </w:r>
    </w:p>
    <w:p w14:paraId="5010E699" w14:textId="77777777" w:rsidR="00F46777" w:rsidRDefault="00F46777">
      <w:r>
        <w:br w:type="page"/>
      </w:r>
    </w:p>
    <w:p w14:paraId="3FF66829" w14:textId="7ECC0DE8" w:rsidR="00F46777" w:rsidRDefault="00F46777" w:rsidP="00F46777">
      <w:pPr>
        <w:pStyle w:val="Heading1"/>
        <w:numPr>
          <w:ilvl w:val="0"/>
          <w:numId w:val="4"/>
        </w:numPr>
      </w:pPr>
      <w:bookmarkStart w:id="8" w:name="_Toc156136719"/>
      <w:r>
        <w:lastRenderedPageBreak/>
        <w:t>KERS Power Potential</w:t>
      </w:r>
      <w:bookmarkEnd w:id="8"/>
      <w:r>
        <w:t xml:space="preserve"> </w:t>
      </w:r>
    </w:p>
    <w:p w14:paraId="6B06B26D" w14:textId="77777777" w:rsidR="00F46777" w:rsidRDefault="00F46777" w:rsidP="00F46777">
      <w:pPr>
        <w:ind w:left="1440"/>
      </w:pPr>
    </w:p>
    <w:p w14:paraId="7AF7EF03" w14:textId="77777777" w:rsidR="00F46777" w:rsidRPr="00F46777" w:rsidRDefault="00F46777" w:rsidP="00F46777">
      <w:pPr>
        <w:ind w:left="1440"/>
      </w:pPr>
      <w:r>
        <w:t xml:space="preserve">In </w:t>
      </w:r>
      <w:r w:rsidRPr="00F46777">
        <w:t>the context of the WLTP testing scenario, where the tractive and braking moments are closely monitored over a set amount of time. This provides data which is helpful when analysing the potential energy for recovery.</w:t>
      </w:r>
    </w:p>
    <w:p w14:paraId="14994A31" w14:textId="4260DD04" w:rsidR="00F46777" w:rsidRPr="00F46777" w:rsidRDefault="00F46777" w:rsidP="00F46777">
      <w:pPr>
        <w:ind w:left="1440"/>
      </w:pPr>
      <w:r w:rsidRPr="00F46777">
        <w:t>Figure</w:t>
      </w:r>
      <w:r w:rsidR="003447F3">
        <w:t>s</w:t>
      </w:r>
      <w:r w:rsidRPr="00F46777">
        <w:t xml:space="preserve"> </w:t>
      </w:r>
      <w:r>
        <w:t xml:space="preserve">6 </w:t>
      </w:r>
      <w:r w:rsidR="003447F3">
        <w:t xml:space="preserve">and </w:t>
      </w:r>
      <w:r w:rsidRPr="00F46777">
        <w:t xml:space="preserve">7 </w:t>
      </w:r>
      <w:r>
        <w:t xml:space="preserve">both </w:t>
      </w:r>
      <w:r w:rsidRPr="00F46777">
        <w:t>represent this by showing the cumulative tractive and braking power. The maximum difference was identified as 1</w:t>
      </w:r>
      <w:r>
        <w:t>8.19</w:t>
      </w:r>
      <w:r w:rsidRPr="00F46777">
        <w:t>kW</w:t>
      </w:r>
      <w:r w:rsidR="00342D56">
        <w:t xml:space="preserve"> this</w:t>
      </w:r>
      <w:r w:rsidRPr="00F46777">
        <w:t xml:space="preserve"> </w:t>
      </w:r>
      <w:r w:rsidR="00342D56">
        <w:t>number</w:t>
      </w:r>
      <w:r w:rsidRPr="00F46777">
        <w:t xml:space="preserve"> serves as an estimation for the maximum amount of power that potentially </w:t>
      </w:r>
      <w:r w:rsidR="00342D56">
        <w:t xml:space="preserve">can </w:t>
      </w:r>
      <w:r w:rsidRPr="00F46777">
        <w:t xml:space="preserve">be recovered during the time the vehicle is braking. The regenerative braking system </w:t>
      </w:r>
      <w:r w:rsidR="003447F3">
        <w:t>can</w:t>
      </w:r>
      <w:r w:rsidRPr="00F46777">
        <w:t xml:space="preserve"> capture and store this energy </w:t>
      </w:r>
      <w:r w:rsidR="00342D56">
        <w:t>with the efficiency mentioned later in the report.</w:t>
      </w:r>
    </w:p>
    <w:p w14:paraId="57BFF644" w14:textId="6EBE4347" w:rsidR="00F46777" w:rsidRPr="00F46777" w:rsidRDefault="00342D56" w:rsidP="003447F3">
      <w:pPr>
        <w:ind w:left="1440"/>
      </w:pPr>
      <w:r>
        <w:t>W</w:t>
      </w:r>
      <w:r w:rsidR="00F46777" w:rsidRPr="00F46777">
        <w:t>ith 1</w:t>
      </w:r>
      <w:r w:rsidR="00F46777">
        <w:t>8</w:t>
      </w:r>
      <w:r w:rsidR="00F46777" w:rsidRPr="00F46777">
        <w:t>.</w:t>
      </w:r>
      <w:r w:rsidR="00F46777">
        <w:t>19</w:t>
      </w:r>
      <w:r w:rsidR="00F46777" w:rsidRPr="00F46777">
        <w:t>kW there is a lot of potential</w:t>
      </w:r>
      <w:r>
        <w:t xml:space="preserve"> t</w:t>
      </w:r>
      <w:r w:rsidR="00F46777" w:rsidRPr="00F46777">
        <w:t xml:space="preserve">he two </w:t>
      </w:r>
      <w:r>
        <w:t>common</w:t>
      </w:r>
      <w:r w:rsidR="00F46777" w:rsidRPr="00F46777">
        <w:t xml:space="preserve"> methods of storage </w:t>
      </w:r>
      <w:r w:rsidR="003447F3">
        <w:t>are</w:t>
      </w:r>
      <w:r w:rsidR="00F46777" w:rsidRPr="00F46777">
        <w:t xml:space="preserve"> a supercapacitor and</w:t>
      </w:r>
      <w:r>
        <w:t xml:space="preserve"> a </w:t>
      </w:r>
      <w:r w:rsidR="00F46777" w:rsidRPr="00F46777">
        <w:t>battery</w:t>
      </w:r>
      <w:r w:rsidR="003447F3">
        <w:t xml:space="preserve"> </w:t>
      </w:r>
      <w:r>
        <w:t>both</w:t>
      </w:r>
      <w:r w:rsidR="00F46777" w:rsidRPr="00F46777">
        <w:t xml:space="preserve"> have different methods of using this potential. Supercapacitors are known for their quick charge and release capabilities. The ability to quickly capture the energy in braking events and releas</w:t>
      </w:r>
      <w:r w:rsidR="003447F3">
        <w:t>e</w:t>
      </w:r>
      <w:r w:rsidR="00F46777" w:rsidRPr="00F46777">
        <w:t xml:space="preserve"> it in a powerful burst during acceleration. Despite their prowess in charging and power delivery</w:t>
      </w:r>
      <w:r w:rsidR="003447F3">
        <w:t>,</w:t>
      </w:r>
      <w:r w:rsidR="00F46777" w:rsidRPr="00F46777">
        <w:t xml:space="preserve"> a supercapacitor exhibits lower energy density which limits their capacity to store energy for a longer period</w:t>
      </w:r>
      <w:r w:rsidR="003447F3">
        <w:t xml:space="preserve"> of time</w:t>
      </w:r>
      <w:r w:rsidR="00F46777" w:rsidRPr="00F46777">
        <w:t xml:space="preserve"> thus being more useful to achieve more performance than for optimising fuel consumption.</w:t>
      </w:r>
    </w:p>
    <w:p w14:paraId="7A577EF1" w14:textId="2DF2C230" w:rsidR="00F46777" w:rsidRPr="00F46777" w:rsidRDefault="00F46777" w:rsidP="00F46777">
      <w:pPr>
        <w:ind w:left="1440"/>
      </w:pPr>
      <w:r w:rsidRPr="00F46777">
        <w:t xml:space="preserve">Meaning that </w:t>
      </w:r>
      <w:r w:rsidR="00342D56">
        <w:t>a battery</w:t>
      </w:r>
      <w:r w:rsidRPr="00F46777">
        <w:t xml:space="preserve"> is a better c</w:t>
      </w:r>
      <w:r w:rsidR="00342D56">
        <w:t>hoice</w:t>
      </w:r>
      <w:r w:rsidRPr="00F46777">
        <w:t xml:space="preserve"> to handle the potential energy </w:t>
      </w:r>
      <w:r w:rsidR="00342D56">
        <w:t>specifically</w:t>
      </w:r>
      <w:r w:rsidRPr="00F46777">
        <w:t xml:space="preserve"> a lithium-ion battery storage system. This style of system would allow a higher density of energy enabling the vehicle to store more energy which can be better utilised </w:t>
      </w:r>
      <w:r w:rsidR="00342D56">
        <w:t xml:space="preserve">and </w:t>
      </w:r>
      <w:r w:rsidRPr="00F46777">
        <w:t xml:space="preserve">more capable for longer journeys while also possessing the adaptability to more diverse driving conditions. </w:t>
      </w:r>
      <w:r w:rsidR="00342D56">
        <w:t>L</w:t>
      </w:r>
      <w:r w:rsidRPr="00F46777">
        <w:t>ithium-ion battery system</w:t>
      </w:r>
      <w:r w:rsidR="00342D56">
        <w:t xml:space="preserve">s </w:t>
      </w:r>
      <w:r w:rsidRPr="00F46777">
        <w:t>ha</w:t>
      </w:r>
      <w:r w:rsidR="00342D56">
        <w:t>ve</w:t>
      </w:r>
      <w:r w:rsidRPr="00F46777">
        <w:t xml:space="preserve"> been used heavily in the industry already</w:t>
      </w:r>
      <w:r w:rsidR="00342D56">
        <w:t xml:space="preserve"> (Dai., et al., 2019)</w:t>
      </w:r>
    </w:p>
    <w:p w14:paraId="32862DFD" w14:textId="5EE9873F" w:rsidR="00F46777" w:rsidRDefault="00F46777" w:rsidP="00F25E17">
      <w:pPr>
        <w:pStyle w:val="Heading1"/>
      </w:pPr>
    </w:p>
    <w:p w14:paraId="1BFB3F1B" w14:textId="5FD330CA" w:rsidR="00C87B2C" w:rsidRPr="002F6FB5" w:rsidRDefault="00F46777" w:rsidP="00F25E17">
      <w:r>
        <w:br w:type="page"/>
      </w:r>
    </w:p>
    <w:p w14:paraId="4AA39EBB" w14:textId="17B93BBF" w:rsidR="00BE4A77" w:rsidRDefault="000F6FD2" w:rsidP="00F46777">
      <w:pPr>
        <w:pStyle w:val="Heading1"/>
        <w:numPr>
          <w:ilvl w:val="0"/>
          <w:numId w:val="4"/>
        </w:numPr>
      </w:pPr>
      <w:bookmarkStart w:id="9" w:name="_Toc156136720"/>
      <w:r>
        <w:lastRenderedPageBreak/>
        <w:t>KERS Component</w:t>
      </w:r>
      <w:r w:rsidR="00C87B2C">
        <w:t>s &amp;</w:t>
      </w:r>
      <w:r>
        <w:t xml:space="preserve"> </w:t>
      </w:r>
      <w:r w:rsidR="00C87B2C">
        <w:t>Sizing’s</w:t>
      </w:r>
      <w:bookmarkEnd w:id="9"/>
    </w:p>
    <w:p w14:paraId="09E5B48D" w14:textId="29E70496" w:rsidR="00C87B2C" w:rsidRDefault="00C87B2C" w:rsidP="00C87B2C">
      <w:pPr>
        <w:ind w:left="1440" w:firstLine="720"/>
      </w:pPr>
    </w:p>
    <w:p w14:paraId="100D9F56" w14:textId="6E78254B" w:rsidR="00BE4A77" w:rsidRPr="00502D3B" w:rsidRDefault="00BC7FA5" w:rsidP="002D012C">
      <w:pPr>
        <w:ind w:left="720" w:firstLine="720"/>
        <w:rPr>
          <w:color w:val="000000" w:themeColor="text1"/>
        </w:rPr>
      </w:pPr>
      <w:r w:rsidRPr="00502D3B">
        <w:rPr>
          <w:color w:val="000000" w:themeColor="text1"/>
        </w:rPr>
        <w:t>The components for this project are:</w:t>
      </w:r>
    </w:p>
    <w:p w14:paraId="69B85F41" w14:textId="593D03C4" w:rsidR="004075D6" w:rsidRDefault="0090368B" w:rsidP="004075D6">
      <w:pPr>
        <w:ind w:left="2160"/>
      </w:pPr>
      <w:r>
        <w:rPr>
          <w:noProof/>
        </w:rPr>
        <w:drawing>
          <wp:anchor distT="0" distB="0" distL="114300" distR="114300" simplePos="0" relativeHeight="251725824" behindDoc="1" locked="0" layoutInCell="1" allowOverlap="1" wp14:anchorId="53E952EB" wp14:editId="575C1490">
            <wp:simplePos x="0" y="0"/>
            <wp:positionH relativeFrom="margin">
              <wp:align>left</wp:align>
            </wp:positionH>
            <wp:positionV relativeFrom="paragraph">
              <wp:posOffset>38100</wp:posOffset>
            </wp:positionV>
            <wp:extent cx="1880235" cy="1866900"/>
            <wp:effectExtent l="0" t="0" r="5715" b="0"/>
            <wp:wrapTight wrapText="bothSides">
              <wp:wrapPolygon edited="0">
                <wp:start x="0" y="0"/>
                <wp:lineTo x="0" y="21380"/>
                <wp:lineTo x="21447" y="21380"/>
                <wp:lineTo x="21447" y="0"/>
                <wp:lineTo x="0" y="0"/>
              </wp:wrapPolygon>
            </wp:wrapTight>
            <wp:docPr id="267971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71592" name=""/>
                    <pic:cNvPicPr/>
                  </pic:nvPicPr>
                  <pic:blipFill>
                    <a:blip r:embed="rId23">
                      <a:extLst>
                        <a:ext uri="{28A0092B-C50C-407E-A947-70E740481C1C}">
                          <a14:useLocalDpi xmlns:a14="http://schemas.microsoft.com/office/drawing/2010/main" val="0"/>
                        </a:ext>
                      </a:extLst>
                    </a:blip>
                    <a:stretch>
                      <a:fillRect/>
                    </a:stretch>
                  </pic:blipFill>
                  <pic:spPr>
                    <a:xfrm>
                      <a:off x="0" y="0"/>
                      <a:ext cx="1880235" cy="1866900"/>
                    </a:xfrm>
                    <a:prstGeom prst="rect">
                      <a:avLst/>
                    </a:prstGeom>
                  </pic:spPr>
                </pic:pic>
              </a:graphicData>
            </a:graphic>
            <wp14:sizeRelH relativeFrom="margin">
              <wp14:pctWidth>0</wp14:pctWidth>
            </wp14:sizeRelH>
            <wp14:sizeRelV relativeFrom="margin">
              <wp14:pctHeight>0</wp14:pctHeight>
            </wp14:sizeRelV>
          </wp:anchor>
        </w:drawing>
      </w:r>
      <w:r>
        <w:t xml:space="preserve">This is the axial flux motor which is mounted onto the </w:t>
      </w:r>
      <w:r w:rsidR="004075D6">
        <w:t>hub</w:t>
      </w:r>
      <w:r>
        <w:t xml:space="preserve"> fitting directly over the disk brake allow</w:t>
      </w:r>
      <w:r w:rsidR="003447F3">
        <w:t>ing</w:t>
      </w:r>
      <w:r>
        <w:t xml:space="preserve"> for a seamless integration. The motor would power the wheels when needed which would help to reduce fuel consumption as it would reduce the total amount of tractive forces the engine would need to produce alone.</w:t>
      </w:r>
      <w:r w:rsidR="00206939">
        <w:t xml:space="preserve"> </w:t>
      </w:r>
      <w:r w:rsidR="004075D6">
        <w:t>A motor can output 50kW meaning they are working well within their range. (Blain, 2023)</w:t>
      </w:r>
    </w:p>
    <w:p w14:paraId="1DE67550" w14:textId="2C93EC02" w:rsidR="004075D6" w:rsidRDefault="004075D6" w:rsidP="002C391C">
      <w:pPr>
        <w:ind w:left="2160"/>
      </w:pPr>
      <w:r>
        <w:rPr>
          <w:noProof/>
        </w:rPr>
        <mc:AlternateContent>
          <mc:Choice Requires="wps">
            <w:drawing>
              <wp:anchor distT="0" distB="0" distL="114300" distR="114300" simplePos="0" relativeHeight="251727872" behindDoc="1" locked="0" layoutInCell="1" allowOverlap="1" wp14:anchorId="1BF3101C" wp14:editId="3FACD73D">
                <wp:simplePos x="0" y="0"/>
                <wp:positionH relativeFrom="margin">
                  <wp:align>left</wp:align>
                </wp:positionH>
                <wp:positionV relativeFrom="paragraph">
                  <wp:posOffset>581025</wp:posOffset>
                </wp:positionV>
                <wp:extent cx="2038350" cy="295275"/>
                <wp:effectExtent l="0" t="0" r="0" b="9525"/>
                <wp:wrapTight wrapText="bothSides">
                  <wp:wrapPolygon edited="0">
                    <wp:start x="0" y="0"/>
                    <wp:lineTo x="0" y="20903"/>
                    <wp:lineTo x="21398" y="20903"/>
                    <wp:lineTo x="21398" y="0"/>
                    <wp:lineTo x="0" y="0"/>
                  </wp:wrapPolygon>
                </wp:wrapTight>
                <wp:docPr id="1424939142" name="Text Box 1"/>
                <wp:cNvGraphicFramePr/>
                <a:graphic xmlns:a="http://schemas.openxmlformats.org/drawingml/2006/main">
                  <a:graphicData uri="http://schemas.microsoft.com/office/word/2010/wordprocessingShape">
                    <wps:wsp>
                      <wps:cNvSpPr txBox="1"/>
                      <wps:spPr>
                        <a:xfrm>
                          <a:off x="0" y="0"/>
                          <a:ext cx="2038350" cy="295275"/>
                        </a:xfrm>
                        <a:prstGeom prst="rect">
                          <a:avLst/>
                        </a:prstGeom>
                        <a:solidFill>
                          <a:prstClr val="white"/>
                        </a:solidFill>
                        <a:ln>
                          <a:noFill/>
                        </a:ln>
                      </wps:spPr>
                      <wps:txbx>
                        <w:txbxContent>
                          <w:p w14:paraId="3038A316" w14:textId="3097D7D5" w:rsidR="0090368B" w:rsidRPr="003B01E2" w:rsidRDefault="0090368B" w:rsidP="0090368B">
                            <w:pPr>
                              <w:pStyle w:val="Caption"/>
                              <w:rPr>
                                <w:noProof/>
                              </w:rPr>
                            </w:pPr>
                            <w:r>
                              <w:t xml:space="preserve">Figure </w:t>
                            </w:r>
                            <w:fldSimple w:instr=" SEQ Figure \* ARABIC ">
                              <w:r w:rsidR="00627536">
                                <w:rPr>
                                  <w:noProof/>
                                </w:rPr>
                                <w:t>9</w:t>
                              </w:r>
                            </w:fldSimple>
                            <w:r>
                              <w:t xml:space="preserve"> - A Picture of The Selected Motor (</w:t>
                            </w:r>
                            <w:r w:rsidR="00F46777">
                              <w:t>Burton</w:t>
                            </w:r>
                            <w:r>
                              <w:t>,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3101C" id="_x0000_s1035" type="#_x0000_t202" style="position:absolute;left:0;text-align:left;margin-left:0;margin-top:45.75pt;width:160.5pt;height:23.25pt;z-index:-251588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" stroked="f">
                <v:textbox inset="0,0,0,0">
                  <w:txbxContent>
                    <w:p w14:paraId="3038A316" w14:textId="3097D7D5" w:rsidR="0090368B" w:rsidRPr="003B01E2" w:rsidRDefault="0090368B" w:rsidP="0090368B">
                      <w:pPr>
                        <w:pStyle w:val="Caption"/>
                        <w:rPr>
                          <w:noProof/>
                        </w:rPr>
                      </w:pPr>
                      <w:r>
                        <w:t xml:space="preserve">Figure </w:t>
                      </w:r>
                      <w:fldSimple w:instr=" SEQ Figure \* ARABIC ">
                        <w:r w:rsidR="00627536">
                          <w:rPr>
                            <w:noProof/>
                          </w:rPr>
                          <w:t>9</w:t>
                        </w:r>
                      </w:fldSimple>
                      <w:r>
                        <w:t xml:space="preserve"> - A Picture of The Selected Motor (</w:t>
                      </w:r>
                      <w:r w:rsidR="00F46777">
                        <w:t>Burton</w:t>
                      </w:r>
                      <w:r>
                        <w:t>, 2023)</w:t>
                      </w:r>
                    </w:p>
                  </w:txbxContent>
                </v:textbox>
                <w10:wrap type="tight" anchorx="margin"/>
              </v:shape>
            </w:pict>
          </mc:Fallback>
        </mc:AlternateContent>
      </w:r>
      <w:r>
        <w:t xml:space="preserve">With </w:t>
      </w:r>
      <w:r w:rsidR="003447F3">
        <w:t>a</w:t>
      </w:r>
      <w:r>
        <w:t xml:space="preserve"> setup like this</w:t>
      </w:r>
      <w:r w:rsidR="003447F3">
        <w:t>,</w:t>
      </w:r>
      <w:r>
        <w:t xml:space="preserve"> the motor would run in reverse when the throttle pedal is lifted, this acts as the regenerative braking system.</w:t>
      </w:r>
    </w:p>
    <w:p w14:paraId="602D6EBB" w14:textId="77777777" w:rsidR="004075D6" w:rsidRDefault="004075D6" w:rsidP="004075D6">
      <w:pPr>
        <w:rPr>
          <w:noProof/>
        </w:rPr>
      </w:pPr>
    </w:p>
    <w:p w14:paraId="7473A473" w14:textId="60DF0D07" w:rsidR="004075D6" w:rsidRDefault="004075D6" w:rsidP="004075D6">
      <w:r>
        <w:rPr>
          <w:noProof/>
        </w:rPr>
        <w:drawing>
          <wp:anchor distT="0" distB="0" distL="114300" distR="114300" simplePos="0" relativeHeight="251728896" behindDoc="1" locked="0" layoutInCell="1" allowOverlap="1" wp14:anchorId="338FCCA8" wp14:editId="64CA0F68">
            <wp:simplePos x="0" y="0"/>
            <wp:positionH relativeFrom="margin">
              <wp:align>left</wp:align>
            </wp:positionH>
            <wp:positionV relativeFrom="paragraph">
              <wp:posOffset>289560</wp:posOffset>
            </wp:positionV>
            <wp:extent cx="1895475" cy="2159635"/>
            <wp:effectExtent l="0" t="0" r="9525" b="0"/>
            <wp:wrapTight wrapText="bothSides">
              <wp:wrapPolygon edited="0">
                <wp:start x="0" y="0"/>
                <wp:lineTo x="0" y="21340"/>
                <wp:lineTo x="21491" y="21340"/>
                <wp:lineTo x="21491" y="0"/>
                <wp:lineTo x="0" y="0"/>
              </wp:wrapPolygon>
            </wp:wrapTight>
            <wp:docPr id="14778826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166" r="4846"/>
                    <a:stretch/>
                  </pic:blipFill>
                  <pic:spPr bwMode="auto">
                    <a:xfrm>
                      <a:off x="0" y="0"/>
                      <a:ext cx="1895475" cy="2159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725F81" w14:textId="41D1CC63" w:rsidR="002D012C" w:rsidRDefault="00206939" w:rsidP="002D012C">
      <w:pPr>
        <w:ind w:left="2160"/>
      </w:pPr>
      <w:r>
        <w:t>For the control unit</w:t>
      </w:r>
      <w:r w:rsidR="003447F3">
        <w:t>,</w:t>
      </w:r>
      <w:r>
        <w:t xml:space="preserve"> a</w:t>
      </w:r>
      <w:r w:rsidR="00EC1F9F">
        <w:t xml:space="preserve"> </w:t>
      </w:r>
      <w:r w:rsidR="00DC4583">
        <w:t>three-phase</w:t>
      </w:r>
      <w:r>
        <w:t xml:space="preserve"> sprint SL50 inverter drive controller has been selected. According to the supplier the controller can work from 5kW to 50kW</w:t>
      </w:r>
      <w:r w:rsidR="002C391C">
        <w:t xml:space="preserve"> m</w:t>
      </w:r>
      <w:r>
        <w:t xml:space="preserve">eaning it will work for </w:t>
      </w:r>
      <w:r w:rsidR="002D012C">
        <w:t>the</w:t>
      </w:r>
      <w:r>
        <w:t xml:space="preserve"> vehicle. </w:t>
      </w:r>
    </w:p>
    <w:p w14:paraId="13DAFDC9" w14:textId="2829AA2E" w:rsidR="002D012C" w:rsidRDefault="00206939" w:rsidP="002D012C">
      <w:pPr>
        <w:ind w:left="2160"/>
      </w:pPr>
      <w:r>
        <w:t xml:space="preserve">The </w:t>
      </w:r>
      <w:r w:rsidR="002C391C">
        <w:t>dimensions</w:t>
      </w:r>
      <w:r>
        <w:t xml:space="preserve"> for the controller are </w:t>
      </w:r>
      <w:r w:rsidR="002C391C">
        <w:t>14.3cm</w:t>
      </w:r>
      <w:r w:rsidR="00632E10">
        <w:t xml:space="preserve"> Height, 25cm Length and 20.4cm Width.</w:t>
      </w:r>
      <w:r w:rsidR="003E48D4">
        <w:t xml:space="preserve"> </w:t>
      </w:r>
      <w:r w:rsidR="00632E10">
        <w:t xml:space="preserve">The spare-wheel well has a height of around 14cm </w:t>
      </w:r>
      <w:r w:rsidR="003E48D4">
        <w:t>given</w:t>
      </w:r>
      <w:r w:rsidR="00632E10">
        <w:t xml:space="preserve"> that the spare wheel tread width is 125mm</w:t>
      </w:r>
      <w:r w:rsidR="002D012C">
        <w:t>,</w:t>
      </w:r>
      <w:r w:rsidR="003E48D4">
        <w:t xml:space="preserve"> </w:t>
      </w:r>
      <w:r w:rsidR="002D012C">
        <w:t>t</w:t>
      </w:r>
      <w:r w:rsidR="003E48D4">
        <w:t>he controller would fit</w:t>
      </w:r>
      <w:r w:rsidR="002D012C">
        <w:t xml:space="preserve"> in</w:t>
      </w:r>
      <w:r w:rsidR="003E48D4">
        <w:t xml:space="preserve"> the spare wheel</w:t>
      </w:r>
      <w:r w:rsidR="002D012C">
        <w:t xml:space="preserve"> without taking up any used space as there is no spare tyre from the factory.</w:t>
      </w:r>
      <w:r w:rsidR="003E48D4">
        <w:t xml:space="preserve"> </w:t>
      </w:r>
      <w:r w:rsidR="002D012C">
        <w:t>(Tyremen, 2023).</w:t>
      </w:r>
    </w:p>
    <w:p w14:paraId="4421D5DE" w14:textId="17D735E6" w:rsidR="0003439B" w:rsidRDefault="004075D6" w:rsidP="002D012C">
      <w:pPr>
        <w:ind w:left="2160"/>
      </w:pPr>
      <w:r>
        <w:rPr>
          <w:noProof/>
        </w:rPr>
        <mc:AlternateContent>
          <mc:Choice Requires="wps">
            <w:drawing>
              <wp:anchor distT="0" distB="0" distL="114300" distR="114300" simplePos="0" relativeHeight="251717632" behindDoc="1" locked="0" layoutInCell="1" allowOverlap="1" wp14:anchorId="7784A39B" wp14:editId="5D1922F6">
                <wp:simplePos x="0" y="0"/>
                <wp:positionH relativeFrom="margin">
                  <wp:align>left</wp:align>
                </wp:positionH>
                <wp:positionV relativeFrom="paragraph">
                  <wp:posOffset>145415</wp:posOffset>
                </wp:positionV>
                <wp:extent cx="2438400" cy="266700"/>
                <wp:effectExtent l="0" t="0" r="0" b="0"/>
                <wp:wrapTight wrapText="bothSides">
                  <wp:wrapPolygon edited="0">
                    <wp:start x="0" y="0"/>
                    <wp:lineTo x="0" y="20057"/>
                    <wp:lineTo x="21431" y="20057"/>
                    <wp:lineTo x="21431" y="0"/>
                    <wp:lineTo x="0" y="0"/>
                  </wp:wrapPolygon>
                </wp:wrapTight>
                <wp:docPr id="351179149" name="Text Box 1"/>
                <wp:cNvGraphicFramePr/>
                <a:graphic xmlns:a="http://schemas.openxmlformats.org/drawingml/2006/main">
                  <a:graphicData uri="http://schemas.microsoft.com/office/word/2010/wordprocessingShape">
                    <wps:wsp>
                      <wps:cNvSpPr txBox="1"/>
                      <wps:spPr>
                        <a:xfrm>
                          <a:off x="0" y="0"/>
                          <a:ext cx="2438400" cy="266700"/>
                        </a:xfrm>
                        <a:prstGeom prst="rect">
                          <a:avLst/>
                        </a:prstGeom>
                        <a:solidFill>
                          <a:prstClr val="white"/>
                        </a:solidFill>
                        <a:ln>
                          <a:noFill/>
                        </a:ln>
                      </wps:spPr>
                      <wps:txbx>
                        <w:txbxContent>
                          <w:p w14:paraId="76B63095" w14:textId="5DDBD143" w:rsidR="00136D93" w:rsidRPr="00236F63" w:rsidRDefault="00136D93" w:rsidP="00136D93">
                            <w:pPr>
                              <w:pStyle w:val="Caption"/>
                              <w:rPr>
                                <w:noProof/>
                              </w:rPr>
                            </w:pPr>
                            <w:r>
                              <w:t xml:space="preserve">Figure </w:t>
                            </w:r>
                            <w:fldSimple w:instr=" SEQ Figure \* ARABIC ">
                              <w:r w:rsidR="00627536">
                                <w:rPr>
                                  <w:noProof/>
                                </w:rPr>
                                <w:t>10</w:t>
                              </w:r>
                            </w:fldSimple>
                            <w:r>
                              <w:t xml:space="preserve">- </w:t>
                            </w:r>
                            <w:r w:rsidRPr="003353B6">
                              <w:t>A Picture of The Selected</w:t>
                            </w:r>
                            <w:r>
                              <w:t xml:space="preserve"> Control Unit </w:t>
                            </w:r>
                            <w:r w:rsidR="00EC1F9F">
                              <w:t>(Sprint Electric,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4A39B" id="_x0000_s1036" type="#_x0000_t202" style="position:absolute;left:0;text-align:left;margin-left:0;margin-top:11.45pt;width:192pt;height:21pt;z-index:-251598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K4GgIAAEMEAAAOAAAAZHJzL2Uyb0RvYy54bWysU8Fu2zAMvQ/YPwi6L06yIiu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" stroked="f">
                <v:textbox inset="0,0,0,0">
                  <w:txbxContent>
                    <w:p w14:paraId="76B63095" w14:textId="5DDBD143" w:rsidR="00136D93" w:rsidRPr="00236F63" w:rsidRDefault="00136D93" w:rsidP="00136D93">
                      <w:pPr>
                        <w:pStyle w:val="Caption"/>
                        <w:rPr>
                          <w:noProof/>
                        </w:rPr>
                      </w:pPr>
                      <w:r>
                        <w:t xml:space="preserve">Figure </w:t>
                      </w:r>
                      <w:fldSimple w:instr=" SEQ Figure \* ARABIC ">
                        <w:r w:rsidR="00627536">
                          <w:rPr>
                            <w:noProof/>
                          </w:rPr>
                          <w:t>10</w:t>
                        </w:r>
                      </w:fldSimple>
                      <w:r>
                        <w:t xml:space="preserve">- </w:t>
                      </w:r>
                      <w:r w:rsidRPr="003353B6">
                        <w:t>A Picture of The Selected</w:t>
                      </w:r>
                      <w:r>
                        <w:t xml:space="preserve"> Control Unit </w:t>
                      </w:r>
                      <w:r w:rsidR="00EC1F9F">
                        <w:t>(Sprint Electric, n.d.)</w:t>
                      </w:r>
                    </w:p>
                  </w:txbxContent>
                </v:textbox>
                <w10:wrap type="tight" anchorx="margin"/>
              </v:shape>
            </w:pict>
          </mc:Fallback>
        </mc:AlternateContent>
      </w:r>
    </w:p>
    <w:p w14:paraId="6554A064" w14:textId="0CC82542" w:rsidR="004075D6" w:rsidRDefault="004075D6" w:rsidP="002D012C">
      <w:r>
        <w:rPr>
          <w:noProof/>
        </w:rPr>
        <w:drawing>
          <wp:anchor distT="0" distB="0" distL="114300" distR="114300" simplePos="0" relativeHeight="251729920" behindDoc="1" locked="0" layoutInCell="1" allowOverlap="1" wp14:anchorId="11CA346A" wp14:editId="62AB6B34">
            <wp:simplePos x="0" y="0"/>
            <wp:positionH relativeFrom="margin">
              <wp:posOffset>-314325</wp:posOffset>
            </wp:positionH>
            <wp:positionV relativeFrom="paragraph">
              <wp:posOffset>294005</wp:posOffset>
            </wp:positionV>
            <wp:extent cx="2238375" cy="1857375"/>
            <wp:effectExtent l="0" t="0" r="9525" b="9525"/>
            <wp:wrapTight wrapText="bothSides">
              <wp:wrapPolygon edited="0">
                <wp:start x="0" y="0"/>
                <wp:lineTo x="0" y="21489"/>
                <wp:lineTo x="21508" y="21489"/>
                <wp:lineTo x="21508" y="0"/>
                <wp:lineTo x="0" y="0"/>
              </wp:wrapPolygon>
            </wp:wrapTight>
            <wp:docPr id="1786800459" name="Picture 4" descr="24S 8.1kWh LGChem battery mo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4S 8.1kWh LGChem battery modul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54" t="15648" r="3634" b="14807"/>
                    <a:stretch/>
                  </pic:blipFill>
                  <pic:spPr bwMode="auto">
                    <a:xfrm>
                      <a:off x="0" y="0"/>
                      <a:ext cx="2238375" cy="185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BC28FE" w14:textId="24835804" w:rsidR="003E48D4" w:rsidRPr="002D012C" w:rsidRDefault="00502D3B" w:rsidP="002D012C">
      <w:r w:rsidRPr="002D012C">
        <w:t xml:space="preserve">The LGChem battery module is a great candidate for the battery system. By running 2 of the 8.1kWh batteries in a series circuit it is possible to achieve the requirements the rest of the system needs. </w:t>
      </w:r>
    </w:p>
    <w:p w14:paraId="3B3536F3" w14:textId="289ACCA1" w:rsidR="003E48D4" w:rsidRDefault="004075D6" w:rsidP="00502D3B">
      <w:pPr>
        <w:spacing w:line="276" w:lineRule="auto"/>
      </w:pPr>
      <w:r>
        <w:rPr>
          <w:noProof/>
        </w:rPr>
        <mc:AlternateContent>
          <mc:Choice Requires="wps">
            <w:drawing>
              <wp:anchor distT="0" distB="0" distL="114300" distR="114300" simplePos="0" relativeHeight="251722752" behindDoc="0" locked="0" layoutInCell="1" allowOverlap="1" wp14:anchorId="40A59E5A" wp14:editId="003ECE7F">
                <wp:simplePos x="0" y="0"/>
                <wp:positionH relativeFrom="margin">
                  <wp:align>left</wp:align>
                </wp:positionH>
                <wp:positionV relativeFrom="paragraph">
                  <wp:posOffset>1256665</wp:posOffset>
                </wp:positionV>
                <wp:extent cx="2447925" cy="447675"/>
                <wp:effectExtent l="0" t="0" r="9525" b="9525"/>
                <wp:wrapSquare wrapText="bothSides"/>
                <wp:docPr id="913640187" name="Text Box 1"/>
                <wp:cNvGraphicFramePr/>
                <a:graphic xmlns:a="http://schemas.openxmlformats.org/drawingml/2006/main">
                  <a:graphicData uri="http://schemas.microsoft.com/office/word/2010/wordprocessingShape">
                    <wps:wsp>
                      <wps:cNvSpPr txBox="1"/>
                      <wps:spPr>
                        <a:xfrm>
                          <a:off x="0" y="0"/>
                          <a:ext cx="2447925" cy="447675"/>
                        </a:xfrm>
                        <a:prstGeom prst="rect">
                          <a:avLst/>
                        </a:prstGeom>
                        <a:solidFill>
                          <a:prstClr val="white"/>
                        </a:solidFill>
                        <a:ln>
                          <a:noFill/>
                        </a:ln>
                      </wps:spPr>
                      <wps:txbx>
                        <w:txbxContent>
                          <w:p w14:paraId="04FF7A17" w14:textId="47E65A1F" w:rsidR="002352CF" w:rsidRPr="006350E0" w:rsidRDefault="002352CF" w:rsidP="002352CF">
                            <w:pPr>
                              <w:pStyle w:val="Caption"/>
                              <w:rPr>
                                <w:noProof/>
                              </w:rPr>
                            </w:pPr>
                            <w:r>
                              <w:t xml:space="preserve">Figure </w:t>
                            </w:r>
                            <w:r w:rsidR="006C375B">
                              <w:t>11</w:t>
                            </w:r>
                            <w:r>
                              <w:t xml:space="preserve"> - A Picture of The Selected Battery System (EVShop,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59E5A" id="_x0000_s1037" type="#_x0000_t202" style="position:absolute;margin-left:0;margin-top:98.95pt;width:192.75pt;height:35.25pt;z-index:251722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" stroked="f">
                <v:textbox inset="0,0,0,0">
                  <w:txbxContent>
                    <w:p w14:paraId="04FF7A17" w14:textId="47E65A1F" w:rsidR="002352CF" w:rsidRPr="006350E0" w:rsidRDefault="002352CF" w:rsidP="002352CF">
                      <w:pPr>
                        <w:pStyle w:val="Caption"/>
                        <w:rPr>
                          <w:noProof/>
                        </w:rPr>
                      </w:pPr>
                      <w:r>
                        <w:t xml:space="preserve">Figure </w:t>
                      </w:r>
                      <w:r w:rsidR="006C375B">
                        <w:t>11</w:t>
                      </w:r>
                      <w:r>
                        <w:t xml:space="preserve"> - A Picture of The Selected Battery System (EVShop, 2022)</w:t>
                      </w:r>
                    </w:p>
                  </w:txbxContent>
                </v:textbox>
                <w10:wrap type="square" anchorx="margin"/>
              </v:shape>
            </w:pict>
          </mc:Fallback>
        </mc:AlternateContent>
      </w:r>
      <w:r w:rsidR="00502D3B">
        <w:t xml:space="preserve">The battery pack dimensions are 11.2cm Height, 64.5cm Length and 41.5 cm Width, but running them in series would double the </w:t>
      </w:r>
      <w:r w:rsidR="00632E10">
        <w:t>height</w:t>
      </w:r>
      <w:r w:rsidR="00502D3B">
        <w:t xml:space="preserve"> to </w:t>
      </w:r>
      <w:r w:rsidR="00632E10">
        <w:t>22.4</w:t>
      </w:r>
      <w:r w:rsidR="00502D3B">
        <w:t xml:space="preserve">cm with all other dimensions staying the same. </w:t>
      </w:r>
      <w:r w:rsidR="003E48D4">
        <w:t>The only space in the vehicle for something this size would be the boot, with a space of 397.5cm length and 197.8cm width there is plenty of space left even with it placed here. (Aucock, 2023)</w:t>
      </w:r>
    </w:p>
    <w:p w14:paraId="53E21D59" w14:textId="72F352E5" w:rsidR="00502D3B" w:rsidRDefault="00502D3B" w:rsidP="00502D3B">
      <w:pPr>
        <w:ind w:left="2160"/>
      </w:pPr>
    </w:p>
    <w:p w14:paraId="42B32C58" w14:textId="77777777" w:rsidR="004075D6" w:rsidRPr="004075D6" w:rsidRDefault="004075D6" w:rsidP="004075D6"/>
    <w:p w14:paraId="54D4736F" w14:textId="55A90E16" w:rsidR="00125C95" w:rsidRDefault="00F25E17" w:rsidP="002D012C">
      <w:pPr>
        <w:pStyle w:val="Heading2"/>
        <w:ind w:firstLine="720"/>
      </w:pPr>
      <w:bookmarkStart w:id="10" w:name="_Toc156136721"/>
      <w:r>
        <w:lastRenderedPageBreak/>
        <w:t>8</w:t>
      </w:r>
      <w:r w:rsidR="002D012C">
        <w:t>.1 Efficiency for Components</w:t>
      </w:r>
      <w:bookmarkEnd w:id="10"/>
      <w:r w:rsidR="002D012C">
        <w:t xml:space="preserve"> </w:t>
      </w:r>
    </w:p>
    <w:p w14:paraId="272AB1B3" w14:textId="2DB1BC21" w:rsidR="002D012C" w:rsidRDefault="002D012C" w:rsidP="002D012C">
      <w:r>
        <w:tab/>
      </w:r>
      <w:r>
        <w:tab/>
      </w:r>
    </w:p>
    <w:p w14:paraId="28EC98DA" w14:textId="518E346A" w:rsidR="002D012C" w:rsidRDefault="002D012C" w:rsidP="002D012C">
      <w:pPr>
        <w:ind w:left="720" w:firstLine="720"/>
      </w:pPr>
      <w:r>
        <w:t>The components</w:t>
      </w:r>
      <w:r w:rsidR="003447F3">
        <w:t>'</w:t>
      </w:r>
      <w:r>
        <w:t xml:space="preserve"> efficiency ratings would be:</w:t>
      </w:r>
    </w:p>
    <w:p w14:paraId="3AE167BB" w14:textId="085DD4F1" w:rsidR="002D012C" w:rsidRDefault="002D012C" w:rsidP="002D012C">
      <w:pPr>
        <w:pStyle w:val="ListParagraph"/>
        <w:numPr>
          <w:ilvl w:val="0"/>
          <w:numId w:val="22"/>
        </w:numPr>
        <w:rPr>
          <w:b/>
          <w:bCs/>
        </w:rPr>
      </w:pPr>
      <w:r w:rsidRPr="002D012C">
        <w:rPr>
          <w:b/>
          <w:bCs/>
        </w:rPr>
        <w:t xml:space="preserve">Motor </w:t>
      </w:r>
      <w:r>
        <w:rPr>
          <w:b/>
          <w:bCs/>
        </w:rPr>
        <w:t>–</w:t>
      </w:r>
      <w:r w:rsidRPr="002D012C">
        <w:rPr>
          <w:b/>
          <w:bCs/>
        </w:rPr>
        <w:t xml:space="preserve"> </w:t>
      </w:r>
      <w:r>
        <w:t xml:space="preserve">The efficiency </w:t>
      </w:r>
      <w:r w:rsidR="003447F3">
        <w:t>of</w:t>
      </w:r>
      <w:r>
        <w:t xml:space="preserve"> </w:t>
      </w:r>
      <w:r w:rsidR="00F46777">
        <w:t>an</w:t>
      </w:r>
      <w:r>
        <w:t xml:space="preserve"> axial flux motor, is typically over 90% (Oh &amp; Emadi, 2004)</w:t>
      </w:r>
    </w:p>
    <w:p w14:paraId="4FAD84B2" w14:textId="77777777" w:rsidR="002D012C" w:rsidRPr="002D012C" w:rsidRDefault="002D012C" w:rsidP="002D012C">
      <w:pPr>
        <w:pStyle w:val="ListParagraph"/>
        <w:ind w:left="2880"/>
        <w:rPr>
          <w:b/>
          <w:bCs/>
        </w:rPr>
      </w:pPr>
    </w:p>
    <w:p w14:paraId="3C384F51" w14:textId="00FFA851" w:rsidR="002D012C" w:rsidRPr="002D012C" w:rsidRDefault="002D012C" w:rsidP="002D012C">
      <w:pPr>
        <w:pStyle w:val="ListParagraph"/>
        <w:numPr>
          <w:ilvl w:val="0"/>
          <w:numId w:val="22"/>
        </w:numPr>
        <w:rPr>
          <w:b/>
          <w:bCs/>
        </w:rPr>
      </w:pPr>
      <w:r w:rsidRPr="002D012C">
        <w:rPr>
          <w:b/>
          <w:bCs/>
        </w:rPr>
        <w:t>Controller</w:t>
      </w:r>
      <w:r>
        <w:rPr>
          <w:b/>
          <w:bCs/>
        </w:rPr>
        <w:t xml:space="preserve"> - </w:t>
      </w:r>
      <w:r>
        <w:t>According to the user manual the conversion energy is “approximately 99%, very little is wasted”. (SL Analog Drive Product Manual, 2017)</w:t>
      </w:r>
    </w:p>
    <w:p w14:paraId="2C009C31" w14:textId="77777777" w:rsidR="002D012C" w:rsidRDefault="002D012C" w:rsidP="002D012C">
      <w:pPr>
        <w:pStyle w:val="ListParagraph"/>
        <w:ind w:left="2880"/>
      </w:pPr>
    </w:p>
    <w:p w14:paraId="51E4440E" w14:textId="1233E576" w:rsidR="00F46777" w:rsidRPr="00D70DBA" w:rsidRDefault="002D012C" w:rsidP="00D70DBA">
      <w:pPr>
        <w:pStyle w:val="ListParagraph"/>
        <w:numPr>
          <w:ilvl w:val="0"/>
          <w:numId w:val="22"/>
        </w:numPr>
        <w:rPr>
          <w:b/>
          <w:bCs/>
        </w:rPr>
      </w:pPr>
      <w:r w:rsidRPr="002D012C">
        <w:rPr>
          <w:b/>
          <w:bCs/>
        </w:rPr>
        <w:t>Battery</w:t>
      </w:r>
      <w:r>
        <w:rPr>
          <w:b/>
          <w:bCs/>
        </w:rPr>
        <w:t xml:space="preserve"> - </w:t>
      </w:r>
      <w:r w:rsidRPr="002D012C">
        <w:t xml:space="preserve">The efficiency </w:t>
      </w:r>
      <w:r w:rsidR="003447F3">
        <w:t>of</w:t>
      </w:r>
      <w:r w:rsidRPr="002D012C">
        <w:t xml:space="preserve"> the battery is not public data, however</w:t>
      </w:r>
      <w:r w:rsidR="003447F3">
        <w:t>,</w:t>
      </w:r>
      <w:r w:rsidRPr="002D012C">
        <w:t xml:space="preserve"> similar LGChem products boast an efficiency of 96% so an estimation of at least 90% is assumed. (Brui, 2023)</w:t>
      </w:r>
    </w:p>
    <w:p w14:paraId="390EECC4" w14:textId="77777777" w:rsidR="00D70DBA" w:rsidRPr="00D70DBA" w:rsidRDefault="00D70DBA" w:rsidP="00D70DBA">
      <w:pPr>
        <w:pStyle w:val="ListParagraph"/>
        <w:rPr>
          <w:b/>
          <w:bCs/>
        </w:rPr>
      </w:pPr>
    </w:p>
    <w:p w14:paraId="13EE53BB" w14:textId="7FEF2399" w:rsidR="00D70DBA" w:rsidRPr="00D70DBA" w:rsidRDefault="00D70DBA" w:rsidP="00D70DBA">
      <w:pPr>
        <w:pStyle w:val="ListParagraph"/>
        <w:numPr>
          <w:ilvl w:val="0"/>
          <w:numId w:val="22"/>
        </w:numPr>
        <w:rPr>
          <w:b/>
          <w:bCs/>
        </w:rPr>
      </w:pPr>
      <w:r>
        <w:rPr>
          <w:b/>
          <w:bCs/>
        </w:rPr>
        <w:t xml:space="preserve">Overall – </w:t>
      </w:r>
      <w:r>
        <w:t xml:space="preserve">The equation for the overall efficiency would be: </w:t>
      </w:r>
    </w:p>
    <w:p w14:paraId="03160CA1" w14:textId="77777777" w:rsidR="00D70DBA" w:rsidRDefault="00D70DBA" w:rsidP="00D70DBA">
      <w:pPr>
        <w:pStyle w:val="ListParagraph"/>
      </w:pPr>
    </w:p>
    <w:p w14:paraId="526E4959" w14:textId="1E216B17" w:rsidR="00D70DBA" w:rsidRPr="00D70DBA" w:rsidRDefault="00D70DBA" w:rsidP="00D70DBA">
      <w:pPr>
        <w:pStyle w:val="ListParagraph"/>
        <w:ind w:left="1440" w:firstLine="720"/>
      </w:pPr>
      <m:oMathPara>
        <m:oMath>
          <m:r>
            <w:rPr>
              <w:rFonts w:ascii="Cambria Math" w:hAnsi="Cambria Math"/>
            </w:rPr>
            <m:t>ηtotal=0.90*0.99*0.96</m:t>
          </m:r>
          <m:r>
            <m:rPr>
              <m:sty m:val="p"/>
            </m:rPr>
            <w:rPr>
              <w:rFonts w:ascii="Cambria Math" w:hAnsi="Cambria Math"/>
            </w:rPr>
            <w:br/>
          </m:r>
        </m:oMath>
        <m:oMath>
          <m:r>
            <w:rPr>
              <w:rFonts w:ascii="Cambria Math" w:hAnsi="Cambria Math"/>
            </w:rPr>
            <m:t xml:space="preserve"> </m:t>
          </m:r>
        </m:oMath>
      </m:oMathPara>
    </w:p>
    <w:p w14:paraId="67F167D9" w14:textId="6A7B0287" w:rsidR="00D70DBA" w:rsidRPr="00D70DBA" w:rsidRDefault="00D70DBA" w:rsidP="00D70DBA">
      <w:pPr>
        <w:pStyle w:val="ListParagraph"/>
        <w:ind w:left="1440" w:firstLine="720"/>
        <w:rPr>
          <w:b/>
          <w:bCs/>
        </w:rPr>
      </w:pPr>
      <w:r>
        <w:tab/>
      </w:r>
      <w:r>
        <w:tab/>
        <w:t xml:space="preserve">Giving a total efficiency rating of: </w:t>
      </w:r>
      <w:r w:rsidRPr="00D70DBA">
        <w:rPr>
          <w:u w:val="single"/>
        </w:rPr>
        <w:t>85.54%</w:t>
      </w:r>
    </w:p>
    <w:p w14:paraId="44502A29" w14:textId="77777777" w:rsidR="00D70DBA" w:rsidRPr="00D70DBA" w:rsidRDefault="00D70DBA" w:rsidP="00D70DBA">
      <w:pPr>
        <w:pStyle w:val="ListParagraph"/>
        <w:ind w:left="2880"/>
        <w:rPr>
          <w:b/>
          <w:bCs/>
        </w:rPr>
      </w:pPr>
    </w:p>
    <w:p w14:paraId="27C7A9BA" w14:textId="77777777" w:rsidR="002D012C" w:rsidRPr="002D012C" w:rsidRDefault="002D012C" w:rsidP="002D012C">
      <w:pPr>
        <w:pStyle w:val="ListParagraph"/>
        <w:ind w:left="2880"/>
      </w:pPr>
    </w:p>
    <w:p w14:paraId="0530D718" w14:textId="3DB87714" w:rsidR="002D012C" w:rsidRDefault="002D012C" w:rsidP="00977064">
      <w:pPr>
        <w:tabs>
          <w:tab w:val="center" w:pos="4513"/>
        </w:tabs>
        <w:spacing w:line="240" w:lineRule="auto"/>
      </w:pPr>
      <w:r>
        <w:tab/>
      </w:r>
    </w:p>
    <w:p w14:paraId="1902B01C" w14:textId="3B8D33C0" w:rsidR="00125C95" w:rsidRPr="00125C95" w:rsidRDefault="00125C95" w:rsidP="00125C95">
      <w:pPr>
        <w:spacing w:line="240" w:lineRule="auto"/>
      </w:pPr>
    </w:p>
    <w:p w14:paraId="0108BFF6" w14:textId="192F1AFE" w:rsidR="00523498" w:rsidRDefault="00523498" w:rsidP="00DD639E"/>
    <w:p w14:paraId="0FA92B7A" w14:textId="52EE3BAB" w:rsidR="00D51AEE" w:rsidRPr="00E44472" w:rsidRDefault="00D51AEE" w:rsidP="00E44472">
      <w:r>
        <w:br w:type="page"/>
      </w:r>
    </w:p>
    <w:p w14:paraId="08BD498D" w14:textId="4ADEF487" w:rsidR="00D51AEE" w:rsidRDefault="00D51AEE" w:rsidP="00F46777">
      <w:pPr>
        <w:pStyle w:val="Heading1"/>
        <w:numPr>
          <w:ilvl w:val="0"/>
          <w:numId w:val="4"/>
        </w:numPr>
      </w:pPr>
      <w:bookmarkStart w:id="11" w:name="_Toc156136722"/>
      <w:r>
        <w:lastRenderedPageBreak/>
        <w:t>KER Returned to Wheel</w:t>
      </w:r>
      <w:bookmarkEnd w:id="11"/>
    </w:p>
    <w:p w14:paraId="4E581F4A" w14:textId="671A3F78" w:rsidR="00D70DBA" w:rsidRDefault="00627536" w:rsidP="00D70DBA">
      <w:pPr>
        <w:ind w:left="1440"/>
      </w:pPr>
      <w:r>
        <w:rPr>
          <w:noProof/>
        </w:rPr>
        <mc:AlternateContent>
          <mc:Choice Requires="wps">
            <w:drawing>
              <wp:anchor distT="0" distB="0" distL="114300" distR="114300" simplePos="0" relativeHeight="251737088" behindDoc="1" locked="0" layoutInCell="1" allowOverlap="1" wp14:anchorId="79556C8A" wp14:editId="6FAADD3F">
                <wp:simplePos x="0" y="0"/>
                <wp:positionH relativeFrom="column">
                  <wp:posOffset>102870</wp:posOffset>
                </wp:positionH>
                <wp:positionV relativeFrom="paragraph">
                  <wp:posOffset>3681095</wp:posOffset>
                </wp:positionV>
                <wp:extent cx="5838190" cy="635"/>
                <wp:effectExtent l="0" t="0" r="0" b="0"/>
                <wp:wrapTight wrapText="bothSides">
                  <wp:wrapPolygon edited="0">
                    <wp:start x="0" y="0"/>
                    <wp:lineTo x="0" y="21600"/>
                    <wp:lineTo x="21600" y="21600"/>
                    <wp:lineTo x="21600" y="0"/>
                  </wp:wrapPolygon>
                </wp:wrapTight>
                <wp:docPr id="423316042" name="Text Box 1"/>
                <wp:cNvGraphicFramePr/>
                <a:graphic xmlns:a="http://schemas.openxmlformats.org/drawingml/2006/main">
                  <a:graphicData uri="http://schemas.microsoft.com/office/word/2010/wordprocessingShape">
                    <wps:wsp>
                      <wps:cNvSpPr txBox="1"/>
                      <wps:spPr>
                        <a:xfrm>
                          <a:off x="0" y="0"/>
                          <a:ext cx="5838190" cy="635"/>
                        </a:xfrm>
                        <a:prstGeom prst="rect">
                          <a:avLst/>
                        </a:prstGeom>
                        <a:solidFill>
                          <a:prstClr val="white"/>
                        </a:solidFill>
                        <a:ln>
                          <a:noFill/>
                        </a:ln>
                      </wps:spPr>
                      <wps:txbx>
                        <w:txbxContent>
                          <w:p w14:paraId="518813B1" w14:textId="6B404E2B" w:rsidR="00627536" w:rsidRPr="006E790D" w:rsidRDefault="00627536" w:rsidP="00627536">
                            <w:pPr>
                              <w:pStyle w:val="Caption"/>
                              <w:rPr>
                                <w:noProof/>
                              </w:rPr>
                            </w:pPr>
                            <w:r>
                              <w:t>Figure 12 -</w:t>
                            </w:r>
                            <w:r w:rsidRPr="00627536">
                              <w:rPr>
                                <w:noProof/>
                              </w:rPr>
                              <w:t xml:space="preserve"> A Graph to Show the Efficiency of the Total Tractive &amp; Braking Powers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556C8A" id="_x0000_s1038" type="#_x0000_t202" style="position:absolute;left:0;text-align:left;margin-left:8.1pt;margin-top:289.85pt;width:459.7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" stroked="f">
                <v:textbox style="mso-fit-shape-to-text:t" inset="0,0,0,0">
                  <w:txbxContent>
                    <w:p w14:paraId="518813B1" w14:textId="6B404E2B" w:rsidR="00627536" w:rsidRPr="006E790D" w:rsidRDefault="00627536" w:rsidP="00627536">
                      <w:pPr>
                        <w:pStyle w:val="Caption"/>
                        <w:rPr>
                          <w:noProof/>
                        </w:rPr>
                      </w:pPr>
                      <w:r>
                        <w:t>Figure 12 -</w:t>
                      </w:r>
                      <w:r w:rsidRPr="00627536">
                        <w:rPr>
                          <w:noProof/>
                        </w:rPr>
                        <w:t xml:space="preserve"> A Graph to Show the Efficiency of the Total Tractive &amp; Braking Powers </w:t>
                      </w:r>
                    </w:p>
                  </w:txbxContent>
                </v:textbox>
                <w10:wrap type="tight"/>
              </v:shape>
            </w:pict>
          </mc:Fallback>
        </mc:AlternateContent>
      </w:r>
      <w:r>
        <w:rPr>
          <w:noProof/>
        </w:rPr>
        <w:drawing>
          <wp:anchor distT="0" distB="0" distL="114300" distR="114300" simplePos="0" relativeHeight="251735040" behindDoc="1" locked="0" layoutInCell="1" allowOverlap="1" wp14:anchorId="78B22492" wp14:editId="7D835016">
            <wp:simplePos x="0" y="0"/>
            <wp:positionH relativeFrom="column">
              <wp:posOffset>112395</wp:posOffset>
            </wp:positionH>
            <wp:positionV relativeFrom="paragraph">
              <wp:posOffset>639445</wp:posOffset>
            </wp:positionV>
            <wp:extent cx="5838190" cy="3044837"/>
            <wp:effectExtent l="0" t="0" r="0" b="3175"/>
            <wp:wrapTight wrapText="bothSides">
              <wp:wrapPolygon edited="0">
                <wp:start x="0" y="0"/>
                <wp:lineTo x="0" y="21487"/>
                <wp:lineTo x="21497" y="21487"/>
                <wp:lineTo x="21497" y="0"/>
                <wp:lineTo x="0" y="0"/>
              </wp:wrapPolygon>
            </wp:wrapTight>
            <wp:docPr id="142450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38190" cy="3044837"/>
                    </a:xfrm>
                    <a:prstGeom prst="rect">
                      <a:avLst/>
                    </a:prstGeom>
                    <a:noFill/>
                  </pic:spPr>
                </pic:pic>
              </a:graphicData>
            </a:graphic>
            <wp14:sizeRelH relativeFrom="margin">
              <wp14:pctWidth>0</wp14:pctWidth>
            </wp14:sizeRelH>
            <wp14:sizeRelV relativeFrom="margin">
              <wp14:pctHeight>0</wp14:pctHeight>
            </wp14:sizeRelV>
          </wp:anchor>
        </w:drawing>
      </w:r>
      <w:r w:rsidR="00D51AEE">
        <w:br/>
      </w:r>
      <w:r w:rsidR="00D70DBA">
        <w:t xml:space="preserve">With the efficiency value of </w:t>
      </w:r>
      <w:r>
        <w:t>85.54% per</w:t>
      </w:r>
      <w:r w:rsidR="003447F3">
        <w:t xml:space="preserve"> </w:t>
      </w:r>
      <w:r>
        <w:t>cent,</w:t>
      </w:r>
      <w:r w:rsidR="00D70DBA">
        <w:t xml:space="preserve"> the potential energy returned to the wheel can be calculated.</w:t>
      </w:r>
      <w:r w:rsidR="00D70DBA">
        <w:br/>
      </w:r>
      <w:r>
        <w:t xml:space="preserve">Looking at </w:t>
      </w:r>
      <w:r w:rsidR="003447F3">
        <w:t>F</w:t>
      </w:r>
      <w:r>
        <w:t>igure 12 the efficiency of the system can be seen, the new maximum is 34.27kW and the maximum power loss is down to 15.56kW. Even with the power loss of 2.63kW from the initial figure the system would still be able to reduce the fuel consumption of the vehicle.</w:t>
      </w:r>
    </w:p>
    <w:p w14:paraId="48730856" w14:textId="2F69A448" w:rsidR="00D70DBA" w:rsidRDefault="00D70DBA" w:rsidP="00D70DBA">
      <w:pPr>
        <w:ind w:left="1440"/>
      </w:pPr>
    </w:p>
    <w:p w14:paraId="71D78B94" w14:textId="617873F2" w:rsidR="00C5246B" w:rsidRDefault="00C5246B" w:rsidP="00627536">
      <w:pPr>
        <w:pStyle w:val="Heading1"/>
        <w:numPr>
          <w:ilvl w:val="0"/>
          <w:numId w:val="4"/>
        </w:numPr>
      </w:pPr>
      <w:r w:rsidRPr="00D70DBA">
        <w:br w:type="page"/>
      </w:r>
      <w:bookmarkStart w:id="12" w:name="_Toc156136723"/>
      <w:r>
        <w:lastRenderedPageBreak/>
        <w:t>Conclusion</w:t>
      </w:r>
      <w:bookmarkEnd w:id="12"/>
      <w:r>
        <w:t xml:space="preserve"> </w:t>
      </w:r>
    </w:p>
    <w:p w14:paraId="57E7E0C6" w14:textId="77777777" w:rsidR="00E10A1B" w:rsidRDefault="00E10A1B" w:rsidP="00E10A1B"/>
    <w:p w14:paraId="1F1AFB41" w14:textId="61AAE25A" w:rsidR="00A11627" w:rsidRPr="00F01F31" w:rsidRDefault="00A11627" w:rsidP="00E10A1B">
      <w:pPr>
        <w:ind w:left="1080"/>
        <w:rPr>
          <w:color w:val="000000" w:themeColor="text1"/>
        </w:rPr>
      </w:pPr>
      <w:r>
        <w:t xml:space="preserve">When introducing a kinetic energy recovery system into a vehicle </w:t>
      </w:r>
      <w:r w:rsidR="003447F3">
        <w:t>several assumptions</w:t>
      </w:r>
      <w:r>
        <w:t xml:space="preserve"> are typically made to simplify the analysis and to be able to model the system effectively. Also, there are variations that the driver may experience when compared to the stock vehicle with just friction brakes. The assumptions </w:t>
      </w:r>
      <w:r w:rsidR="00F01F31">
        <w:t>made during the report and the variations the driver may experience are as follows;</w:t>
      </w:r>
    </w:p>
    <w:p w14:paraId="704CA245" w14:textId="77777777" w:rsidR="00A11627" w:rsidRPr="00110567" w:rsidRDefault="00A11627" w:rsidP="00A11627">
      <w:pPr>
        <w:ind w:left="1440" w:firstLine="720"/>
        <w:rPr>
          <w:b/>
          <w:bCs/>
        </w:rPr>
      </w:pPr>
      <w:r w:rsidRPr="00110567">
        <w:rPr>
          <w:b/>
          <w:bCs/>
        </w:rPr>
        <w:t>Assumptions:</w:t>
      </w:r>
    </w:p>
    <w:p w14:paraId="6114FC18" w14:textId="0CE4F7C6" w:rsidR="00A11627" w:rsidRPr="000A4D47" w:rsidRDefault="007379F1" w:rsidP="00A11627">
      <w:pPr>
        <w:pStyle w:val="ListParagraph"/>
        <w:numPr>
          <w:ilvl w:val="0"/>
          <w:numId w:val="16"/>
        </w:numPr>
        <w:rPr>
          <w:color w:val="000000" w:themeColor="text1"/>
        </w:rPr>
      </w:pPr>
      <w:r w:rsidRPr="000A4D47">
        <w:rPr>
          <w:b/>
          <w:bCs/>
          <w:color w:val="000000" w:themeColor="text1"/>
        </w:rPr>
        <w:t>Efficiency</w:t>
      </w:r>
      <w:r w:rsidRPr="000A4D47">
        <w:rPr>
          <w:color w:val="000000" w:themeColor="text1"/>
        </w:rPr>
        <w:t xml:space="preserve"> -</w:t>
      </w:r>
      <w:r w:rsidR="00A11627" w:rsidRPr="000A4D47">
        <w:rPr>
          <w:color w:val="000000" w:themeColor="text1"/>
        </w:rPr>
        <w:t xml:space="preserve"> </w:t>
      </w:r>
      <w:r w:rsidRPr="000A4D47">
        <w:rPr>
          <w:color w:val="000000" w:themeColor="text1"/>
        </w:rPr>
        <w:tab/>
      </w:r>
      <w:r w:rsidR="000A4D47">
        <w:rPr>
          <w:color w:val="000000" w:themeColor="text1"/>
        </w:rPr>
        <w:t xml:space="preserve">The Efficiency value is only an educated estimation as </w:t>
      </w:r>
      <w:r w:rsidR="00F01F31">
        <w:rPr>
          <w:color w:val="000000" w:themeColor="text1"/>
        </w:rPr>
        <w:t xml:space="preserve">there are other losses </w:t>
      </w:r>
      <w:r w:rsidR="00AC17BE">
        <w:rPr>
          <w:color w:val="000000" w:themeColor="text1"/>
        </w:rPr>
        <w:t>incurred</w:t>
      </w:r>
      <w:r w:rsidR="00F01F31">
        <w:rPr>
          <w:color w:val="000000" w:themeColor="text1"/>
        </w:rPr>
        <w:t xml:space="preserve"> while the energy is being transferred around the system. </w:t>
      </w:r>
      <w:r w:rsidRPr="000A4D47">
        <w:rPr>
          <w:color w:val="000000" w:themeColor="text1"/>
        </w:rPr>
        <w:t xml:space="preserve"> </w:t>
      </w:r>
    </w:p>
    <w:p w14:paraId="273EFEA6" w14:textId="5B9F6F49" w:rsidR="007379F1" w:rsidRPr="007379F1" w:rsidRDefault="007379F1" w:rsidP="00A11627">
      <w:pPr>
        <w:pStyle w:val="ListParagraph"/>
        <w:numPr>
          <w:ilvl w:val="0"/>
          <w:numId w:val="16"/>
        </w:numPr>
      </w:pPr>
      <w:r>
        <w:rPr>
          <w:b/>
          <w:bCs/>
        </w:rPr>
        <w:t xml:space="preserve">Energy Transfer – </w:t>
      </w:r>
      <w:r>
        <w:t xml:space="preserve">The assumption that all </w:t>
      </w:r>
      <w:r w:rsidR="003447F3">
        <w:t>e</w:t>
      </w:r>
      <w:r>
        <w:t>nergy transfer is instant and seamless between the KERS and the vehicle</w:t>
      </w:r>
      <w:r w:rsidR="003447F3">
        <w:t>'</w:t>
      </w:r>
      <w:r>
        <w:t xml:space="preserve">s kinetic energy. There are delays and losses when transferring energy </w:t>
      </w:r>
    </w:p>
    <w:p w14:paraId="2FD58351" w14:textId="248D1B25" w:rsidR="007379F1" w:rsidRPr="007379F1" w:rsidRDefault="007379F1" w:rsidP="00A11627">
      <w:pPr>
        <w:pStyle w:val="ListParagraph"/>
        <w:numPr>
          <w:ilvl w:val="0"/>
          <w:numId w:val="16"/>
        </w:numPr>
      </w:pPr>
      <w:r>
        <w:rPr>
          <w:b/>
          <w:bCs/>
        </w:rPr>
        <w:t xml:space="preserve">Constant Parameters – </w:t>
      </w:r>
      <w:r>
        <w:t xml:space="preserve">Vehicle parameters such as the rolling and aerodynamic resistance may be assumed as constant over the WLTP </w:t>
      </w:r>
      <w:r w:rsidR="00110567">
        <w:t>cycle</w:t>
      </w:r>
      <w:r>
        <w:t xml:space="preserve"> when in </w:t>
      </w:r>
      <w:r w:rsidR="00110567">
        <w:t>reality</w:t>
      </w:r>
      <w:r>
        <w:t xml:space="preserve"> these parameters vary based on the driving conditions and terrain</w:t>
      </w:r>
      <w:r w:rsidR="00110567">
        <w:t>.</w:t>
      </w:r>
    </w:p>
    <w:p w14:paraId="6C297DCA" w14:textId="7129C099" w:rsidR="00110567" w:rsidRDefault="007379F1" w:rsidP="00A11627">
      <w:pPr>
        <w:pStyle w:val="ListParagraph"/>
        <w:numPr>
          <w:ilvl w:val="0"/>
          <w:numId w:val="16"/>
        </w:numPr>
      </w:pPr>
      <w:r>
        <w:rPr>
          <w:b/>
          <w:bCs/>
        </w:rPr>
        <w:t xml:space="preserve">WLTP Cycle Representation </w:t>
      </w:r>
      <w:r w:rsidR="00110567">
        <w:rPr>
          <w:b/>
          <w:bCs/>
        </w:rPr>
        <w:t xml:space="preserve">– </w:t>
      </w:r>
      <w:r w:rsidR="00110567">
        <w:t>The WLPT cycle is a uniform and ideal test-driving scenario when, in practi</w:t>
      </w:r>
      <w:r w:rsidR="003447F3">
        <w:t>c</w:t>
      </w:r>
      <w:r w:rsidR="00110567">
        <w:t xml:space="preserve">e, actual driving conditions can vary significantly which could affect energy </w:t>
      </w:r>
    </w:p>
    <w:p w14:paraId="7D9E1C88" w14:textId="39AD1335" w:rsidR="00110567" w:rsidRDefault="00110567" w:rsidP="002960D0">
      <w:pPr>
        <w:pStyle w:val="ListParagraph"/>
        <w:ind w:left="3240"/>
      </w:pPr>
      <w:r>
        <w:t>recovery and consumption.</w:t>
      </w:r>
    </w:p>
    <w:p w14:paraId="4F6E7ECE" w14:textId="3F765F33" w:rsidR="00110567" w:rsidRPr="00110567" w:rsidRDefault="00110567" w:rsidP="00110567">
      <w:pPr>
        <w:ind w:left="1440" w:firstLine="720"/>
        <w:rPr>
          <w:b/>
          <w:bCs/>
        </w:rPr>
      </w:pPr>
      <w:r w:rsidRPr="00110567">
        <w:rPr>
          <w:b/>
          <w:bCs/>
        </w:rPr>
        <w:t>Variations Experienced:</w:t>
      </w:r>
    </w:p>
    <w:p w14:paraId="4C251F3C" w14:textId="30486CB2" w:rsidR="00110567" w:rsidRPr="00110567" w:rsidRDefault="00110567" w:rsidP="00110567">
      <w:pPr>
        <w:pStyle w:val="ListParagraph"/>
        <w:numPr>
          <w:ilvl w:val="0"/>
          <w:numId w:val="16"/>
        </w:numPr>
        <w:rPr>
          <w:b/>
          <w:bCs/>
        </w:rPr>
      </w:pPr>
      <w:r w:rsidRPr="00110567">
        <w:rPr>
          <w:b/>
          <w:bCs/>
        </w:rPr>
        <w:t>Braking Sensation</w:t>
      </w:r>
      <w:r>
        <w:rPr>
          <w:b/>
          <w:bCs/>
        </w:rPr>
        <w:t xml:space="preserve"> – </w:t>
      </w:r>
      <w:r>
        <w:t>The driver may experience a variation in the braking sensation when compared to conventional friction brakes. A different feel may be present which could be described as a smoother braking feel.</w:t>
      </w:r>
    </w:p>
    <w:p w14:paraId="53575DDC" w14:textId="44BC5BAC" w:rsidR="00110567" w:rsidRPr="00110567" w:rsidRDefault="00110567" w:rsidP="00110567">
      <w:pPr>
        <w:pStyle w:val="ListParagraph"/>
        <w:numPr>
          <w:ilvl w:val="0"/>
          <w:numId w:val="16"/>
        </w:numPr>
        <w:rPr>
          <w:b/>
          <w:bCs/>
        </w:rPr>
      </w:pPr>
      <w:r w:rsidRPr="00110567">
        <w:rPr>
          <w:b/>
          <w:bCs/>
        </w:rPr>
        <w:t xml:space="preserve">Acceleration Response </w:t>
      </w:r>
      <w:r>
        <w:rPr>
          <w:b/>
          <w:bCs/>
        </w:rPr>
        <w:t>–</w:t>
      </w:r>
      <w:r w:rsidRPr="00110567">
        <w:rPr>
          <w:b/>
          <w:bCs/>
        </w:rPr>
        <w:t xml:space="preserve"> </w:t>
      </w:r>
      <w:r>
        <w:t>The response from the vehicle during acceleration may vary with the KER system integrated, the additional power from the recovered energy could have a more dynamic and responsive acceleration pedal.</w:t>
      </w:r>
    </w:p>
    <w:p w14:paraId="6E3250D7" w14:textId="1C10C1A7" w:rsidR="00110567" w:rsidRPr="00110567" w:rsidRDefault="00110567" w:rsidP="00110567">
      <w:pPr>
        <w:pStyle w:val="ListParagraph"/>
        <w:numPr>
          <w:ilvl w:val="0"/>
          <w:numId w:val="16"/>
        </w:numPr>
        <w:rPr>
          <w:b/>
          <w:bCs/>
        </w:rPr>
      </w:pPr>
      <w:r w:rsidRPr="00110567">
        <w:rPr>
          <w:b/>
          <w:bCs/>
        </w:rPr>
        <w:t xml:space="preserve">System Engagement &amp; Disengagement – </w:t>
      </w:r>
      <w:r w:rsidRPr="00110567">
        <w:t xml:space="preserve">Drivers may feel a slight variation while driving, due to the KER system engaging and disengaging. This would mostly </w:t>
      </w:r>
      <w:r w:rsidR="003447F3">
        <w:t>a</w:t>
      </w:r>
      <w:r w:rsidRPr="00110567">
        <w:t>ffect driving when the charge of energy storage is low or the driver ha</w:t>
      </w:r>
      <w:r w:rsidR="003447F3">
        <w:t>s</w:t>
      </w:r>
      <w:r w:rsidRPr="00110567">
        <w:t xml:space="preserve"> a more aggressive driving style.</w:t>
      </w:r>
    </w:p>
    <w:p w14:paraId="0FB24267" w14:textId="662DD0B2" w:rsidR="00D70049" w:rsidRPr="00D70049" w:rsidRDefault="00110567" w:rsidP="00A11627">
      <w:pPr>
        <w:pStyle w:val="ListParagraph"/>
        <w:numPr>
          <w:ilvl w:val="0"/>
          <w:numId w:val="16"/>
        </w:numPr>
        <w:rPr>
          <w:b/>
          <w:bCs/>
        </w:rPr>
      </w:pPr>
      <w:r w:rsidRPr="00110567">
        <w:rPr>
          <w:b/>
          <w:bCs/>
        </w:rPr>
        <w:t xml:space="preserve">Energy Management Strategies </w:t>
      </w:r>
      <w:r w:rsidR="002960D0">
        <w:rPr>
          <w:b/>
          <w:bCs/>
        </w:rPr>
        <w:t xml:space="preserve">– </w:t>
      </w:r>
      <w:r w:rsidR="002960D0">
        <w:t xml:space="preserve">Overall the driving experience may be influenced by the energy management strategy chosen by the driver, such as aggressive drivers compared to conservative drivers, </w:t>
      </w:r>
      <w:r w:rsidR="003447F3">
        <w:t xml:space="preserve">which </w:t>
      </w:r>
      <w:r w:rsidR="002960D0">
        <w:t>can have massive effects on how the system works</w:t>
      </w:r>
      <w:r w:rsidR="00E10A1B">
        <w:t>.</w:t>
      </w:r>
    </w:p>
    <w:p w14:paraId="2DEA2E88" w14:textId="6A738EA1" w:rsidR="00D70049" w:rsidRDefault="00D70049" w:rsidP="00D70049"/>
    <w:p w14:paraId="5381D391" w14:textId="1EF19910" w:rsidR="00A0203F" w:rsidRDefault="00A0203F" w:rsidP="00A0203F">
      <w:pPr>
        <w:pStyle w:val="Heading2"/>
        <w:ind w:left="720" w:firstLine="720"/>
      </w:pPr>
      <w:bookmarkStart w:id="13" w:name="_Toc156136724"/>
      <w:r>
        <w:lastRenderedPageBreak/>
        <w:t>10.1 Final Remarks</w:t>
      </w:r>
      <w:bookmarkEnd w:id="13"/>
    </w:p>
    <w:p w14:paraId="01EC90A6" w14:textId="77777777" w:rsidR="00A0203F" w:rsidRDefault="00A0203F" w:rsidP="00D70049">
      <w:pPr>
        <w:ind w:left="1440"/>
      </w:pPr>
    </w:p>
    <w:p w14:paraId="55FC6EFC" w14:textId="5473AA20" w:rsidR="00A0203F" w:rsidRDefault="00D70049" w:rsidP="00A0203F">
      <w:pPr>
        <w:ind w:left="2160"/>
      </w:pPr>
      <w:r>
        <w:t xml:space="preserve">The </w:t>
      </w:r>
      <w:r w:rsidR="00977064">
        <w:t>integration</w:t>
      </w:r>
      <w:r>
        <w:t xml:space="preserve"> </w:t>
      </w:r>
      <w:r w:rsidR="00A0203F">
        <w:t xml:space="preserve">of the </w:t>
      </w:r>
      <w:r w:rsidR="000A4D47">
        <w:t>specified</w:t>
      </w:r>
      <w:r w:rsidR="00A0203F">
        <w:t xml:space="preserve"> kinetic energy recovery system would </w:t>
      </w:r>
      <w:r>
        <w:t>reduce the fuel con</w:t>
      </w:r>
      <w:r w:rsidR="00A0203F">
        <w:t xml:space="preserve">sumption of the Ford Fiesta. In 2009 technicians from the Mercedes F1 team demonstrated their KERS to the company’s road car division. The conclusion there was </w:t>
      </w:r>
      <w:r w:rsidR="00A0203F" w:rsidRPr="00A0203F">
        <w:t>“The technology has almost no direct relevance to road car applications”. (</w:t>
      </w:r>
      <w:r w:rsidR="00AC3DEE">
        <w:t>Autocar, 2009</w:t>
      </w:r>
      <w:r w:rsidR="00A0203F" w:rsidRPr="00A0203F">
        <w:t>)</w:t>
      </w:r>
    </w:p>
    <w:p w14:paraId="78427282" w14:textId="0F9A776A" w:rsidR="00D70049" w:rsidRDefault="00A0203F" w:rsidP="00A0203F">
      <w:pPr>
        <w:ind w:left="2160"/>
        <w:rPr>
          <w:b/>
          <w:bCs/>
        </w:rPr>
      </w:pPr>
      <w:r>
        <w:t xml:space="preserve">The data proves that all the lost power during driving the implementation of the system is </w:t>
      </w:r>
      <w:r w:rsidR="00AC3DEE">
        <w:t xml:space="preserve">relevant and it is possible to reduce the fuel consumption. </w:t>
      </w:r>
    </w:p>
    <w:p w14:paraId="3FDA308B" w14:textId="55B3DD72" w:rsidR="00E82FE4" w:rsidRPr="00D70049" w:rsidRDefault="00D70049" w:rsidP="00D70049">
      <w:pPr>
        <w:ind w:left="1440" w:firstLine="720"/>
        <w:rPr>
          <w:b/>
          <w:bCs/>
        </w:rPr>
      </w:pPr>
      <w:r>
        <w:rPr>
          <w:b/>
          <w:bCs/>
        </w:rPr>
        <w:tab/>
      </w:r>
      <w:r>
        <w:rPr>
          <w:b/>
          <w:bCs/>
        </w:rPr>
        <w:tab/>
      </w:r>
      <w:r w:rsidR="00B11801" w:rsidRPr="00D70049">
        <w:rPr>
          <w:b/>
          <w:bCs/>
        </w:rPr>
        <w:br w:type="page"/>
      </w:r>
    </w:p>
    <w:p w14:paraId="75723FC8" w14:textId="47D68D23" w:rsidR="00C5246B" w:rsidRPr="00C5246B" w:rsidRDefault="002A7C65" w:rsidP="00F46777">
      <w:pPr>
        <w:pStyle w:val="Heading1"/>
        <w:numPr>
          <w:ilvl w:val="0"/>
          <w:numId w:val="4"/>
        </w:numPr>
      </w:pPr>
      <w:bookmarkStart w:id="14" w:name="_Toc156136725"/>
      <w:r w:rsidRPr="002A7C65">
        <w:rPr>
          <w:noProof/>
          <w:color w:val="FF0000"/>
        </w:rPr>
        <w:lastRenderedPageBreak/>
        <mc:AlternateContent>
          <mc:Choice Requires="wps">
            <w:drawing>
              <wp:anchor distT="45720" distB="45720" distL="114300" distR="114300" simplePos="0" relativeHeight="251731968" behindDoc="0" locked="0" layoutInCell="1" allowOverlap="1" wp14:anchorId="3C465574" wp14:editId="20EF44F7">
                <wp:simplePos x="0" y="0"/>
                <wp:positionH relativeFrom="margin">
                  <wp:align>left</wp:align>
                </wp:positionH>
                <wp:positionV relativeFrom="paragraph">
                  <wp:posOffset>0</wp:posOffset>
                </wp:positionV>
                <wp:extent cx="6113145" cy="8943975"/>
                <wp:effectExtent l="0" t="0" r="0" b="9525"/>
                <wp:wrapSquare wrapText="bothSides"/>
                <wp:docPr id="86593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3145" cy="89439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F09B45" w14:textId="77777777" w:rsidR="003E48D4" w:rsidRDefault="003E48D4" w:rsidP="002A7C65">
                            <w:pPr>
                              <w:rPr>
                                <w:sz w:val="24"/>
                                <w:szCs w:val="24"/>
                              </w:rPr>
                            </w:pPr>
                          </w:p>
                          <w:p w14:paraId="7353AC3A" w14:textId="2D2F12FF" w:rsidR="002A7C65" w:rsidRPr="002A7C65" w:rsidRDefault="002A7C65" w:rsidP="002A7C65">
                            <w:pPr>
                              <w:rPr>
                                <w:sz w:val="24"/>
                                <w:szCs w:val="24"/>
                              </w:rPr>
                            </w:pPr>
                            <w:r w:rsidRPr="002A7C65">
                              <w:rPr>
                                <w:sz w:val="24"/>
                                <w:szCs w:val="24"/>
                              </w:rPr>
                              <w:t xml:space="preserve">Car Info (2015) </w:t>
                            </w:r>
                            <w:r w:rsidRPr="002A7C65">
                              <w:rPr>
                                <w:i/>
                                <w:iCs/>
                                <w:sz w:val="24"/>
                                <w:szCs w:val="24"/>
                              </w:rPr>
                              <w:t xml:space="preserve">Specifications for Ford Fiesta 3-door. </w:t>
                            </w:r>
                            <w:r w:rsidRPr="002A7C65">
                              <w:rPr>
                                <w:sz w:val="24"/>
                                <w:szCs w:val="24"/>
                              </w:rPr>
                              <w:t>Available at:</w:t>
                            </w:r>
                            <w:r w:rsidRPr="002A7C65">
                              <w:rPr>
                                <w:i/>
                                <w:iCs/>
                                <w:sz w:val="24"/>
                                <w:szCs w:val="24"/>
                              </w:rPr>
                              <w:t xml:space="preserve"> </w:t>
                            </w:r>
                            <w:hyperlink r:id="rId27" w:history="1">
                              <w:r w:rsidRPr="002A7C65">
                                <w:rPr>
                                  <w:rStyle w:val="Hyperlink"/>
                                  <w:sz w:val="24"/>
                                  <w:szCs w:val="24"/>
                                </w:rPr>
                                <w:t>https://www.car.info/en-se/ford/fiesta/fiesta-3-door-125-m5-2015-24162980/specs</w:t>
                              </w:r>
                            </w:hyperlink>
                            <w:r w:rsidRPr="002A7C65">
                              <w:rPr>
                                <w:color w:val="FF0000"/>
                                <w:sz w:val="24"/>
                                <w:szCs w:val="24"/>
                              </w:rPr>
                              <w:t xml:space="preserve"> </w:t>
                            </w:r>
                            <w:r w:rsidRPr="002A7C65">
                              <w:rPr>
                                <w:sz w:val="24"/>
                                <w:szCs w:val="24"/>
                              </w:rPr>
                              <w:t xml:space="preserve">(Accessed </w:t>
                            </w:r>
                            <w:r w:rsidR="00AC3DEE">
                              <w:rPr>
                                <w:sz w:val="24"/>
                                <w:szCs w:val="24"/>
                              </w:rPr>
                              <w:t>14</w:t>
                            </w:r>
                            <w:r w:rsidRPr="002A7C65">
                              <w:rPr>
                                <w:sz w:val="24"/>
                                <w:szCs w:val="24"/>
                                <w:vertAlign w:val="superscript"/>
                              </w:rPr>
                              <w:t>th</w:t>
                            </w:r>
                            <w:r w:rsidRPr="002A7C65">
                              <w:rPr>
                                <w:sz w:val="24"/>
                                <w:szCs w:val="24"/>
                              </w:rPr>
                              <w:t xml:space="preserve"> December 2023)</w:t>
                            </w:r>
                          </w:p>
                          <w:p w14:paraId="6C031B10" w14:textId="34E43EB0" w:rsidR="002A7C65" w:rsidRPr="002A7C65" w:rsidRDefault="002A7C65" w:rsidP="002A7C65">
                            <w:pPr>
                              <w:rPr>
                                <w:sz w:val="24"/>
                                <w:szCs w:val="24"/>
                              </w:rPr>
                            </w:pPr>
                            <w:r w:rsidRPr="002A7C65">
                              <w:rPr>
                                <w:sz w:val="24"/>
                                <w:szCs w:val="24"/>
                              </w:rPr>
                              <w:t xml:space="preserve">Ecomodder (2018) </w:t>
                            </w:r>
                            <w:r w:rsidRPr="002A7C65">
                              <w:rPr>
                                <w:i/>
                                <w:iCs/>
                                <w:sz w:val="24"/>
                                <w:szCs w:val="24"/>
                              </w:rPr>
                              <w:t xml:space="preserve">Vehicle Coefficient of Drag List. </w:t>
                            </w:r>
                            <w:r w:rsidRPr="002A7C65">
                              <w:rPr>
                                <w:sz w:val="24"/>
                                <w:szCs w:val="24"/>
                              </w:rPr>
                              <w:t xml:space="preserve">Available at: </w:t>
                            </w:r>
                            <w:hyperlink r:id="rId28" w:history="1">
                              <w:r w:rsidRPr="002A7C65">
                                <w:rPr>
                                  <w:rStyle w:val="Hyperlink"/>
                                  <w:sz w:val="24"/>
                                  <w:szCs w:val="24"/>
                                </w:rPr>
                                <w:t>https://ecomodder.com/wiki/Vehicle_Coefficient_of_Drag_List</w:t>
                              </w:r>
                            </w:hyperlink>
                            <w:r w:rsidRPr="002A7C65">
                              <w:rPr>
                                <w:sz w:val="24"/>
                                <w:szCs w:val="24"/>
                              </w:rPr>
                              <w:t xml:space="preserve"> (Accessed </w:t>
                            </w:r>
                            <w:r w:rsidR="00AC3DEE">
                              <w:rPr>
                                <w:sz w:val="24"/>
                                <w:szCs w:val="24"/>
                              </w:rPr>
                              <w:t>15</w:t>
                            </w:r>
                            <w:r w:rsidRPr="002A7C65">
                              <w:rPr>
                                <w:sz w:val="24"/>
                                <w:szCs w:val="24"/>
                                <w:vertAlign w:val="superscript"/>
                              </w:rPr>
                              <w:t>th</w:t>
                            </w:r>
                            <w:r w:rsidRPr="002A7C65">
                              <w:rPr>
                                <w:sz w:val="24"/>
                                <w:szCs w:val="24"/>
                              </w:rPr>
                              <w:t xml:space="preserve"> December 2023)</w:t>
                            </w:r>
                          </w:p>
                          <w:p w14:paraId="4E322787" w14:textId="166AD781" w:rsidR="002A7C65" w:rsidRPr="002A7C65" w:rsidRDefault="002A7C65" w:rsidP="002A7C65">
                            <w:pPr>
                              <w:rPr>
                                <w:color w:val="D25E5E"/>
                                <w:sz w:val="24"/>
                                <w:szCs w:val="24"/>
                              </w:rPr>
                            </w:pPr>
                            <w:r w:rsidRPr="002A7C65">
                              <w:rPr>
                                <w:sz w:val="24"/>
                                <w:szCs w:val="24"/>
                              </w:rPr>
                              <w:t xml:space="preserve">Energia Zero (n.d.) </w:t>
                            </w:r>
                            <w:r w:rsidRPr="002A7C65">
                              <w:rPr>
                                <w:i/>
                                <w:iCs/>
                                <w:sz w:val="24"/>
                                <w:szCs w:val="24"/>
                              </w:rPr>
                              <w:t>Rolling friction and rolling resistance.</w:t>
                            </w:r>
                            <w:r w:rsidRPr="002A7C65">
                              <w:rPr>
                                <w:sz w:val="24"/>
                                <w:szCs w:val="24"/>
                              </w:rPr>
                              <w:t xml:space="preserve"> Available at: </w:t>
                            </w:r>
                            <w:hyperlink r:id="rId29" w:history="1">
                              <w:r w:rsidRPr="002A7C65">
                                <w:rPr>
                                  <w:rStyle w:val="Hyperlink"/>
                                  <w:sz w:val="24"/>
                                  <w:szCs w:val="24"/>
                                </w:rPr>
                                <w:t>http://www.energiazero.org/risparmio_energetico/rolling%20friction%20and%20rolling%20resistance.pdf</w:t>
                              </w:r>
                            </w:hyperlink>
                            <w:r w:rsidRPr="002A7C65">
                              <w:rPr>
                                <w:color w:val="000000" w:themeColor="text1"/>
                                <w:sz w:val="24"/>
                                <w:szCs w:val="24"/>
                              </w:rPr>
                              <w:t xml:space="preserve"> (Accessed </w:t>
                            </w:r>
                            <w:r w:rsidR="00AC3DEE">
                              <w:rPr>
                                <w:color w:val="000000" w:themeColor="text1"/>
                                <w:sz w:val="24"/>
                                <w:szCs w:val="24"/>
                              </w:rPr>
                              <w:t>15</w:t>
                            </w:r>
                            <w:r w:rsidRPr="002A7C65">
                              <w:rPr>
                                <w:color w:val="000000" w:themeColor="text1"/>
                                <w:sz w:val="24"/>
                                <w:szCs w:val="24"/>
                                <w:vertAlign w:val="superscript"/>
                              </w:rPr>
                              <w:t>th</w:t>
                            </w:r>
                            <w:r w:rsidRPr="002A7C65">
                              <w:rPr>
                                <w:color w:val="000000" w:themeColor="text1"/>
                                <w:sz w:val="24"/>
                                <w:szCs w:val="24"/>
                              </w:rPr>
                              <w:t xml:space="preserve"> December 2023)</w:t>
                            </w:r>
                          </w:p>
                          <w:p w14:paraId="7523437A" w14:textId="1CBB1910" w:rsidR="002A7C65" w:rsidRPr="002A7C65" w:rsidRDefault="002A7C65" w:rsidP="002A7C65">
                            <w:pPr>
                              <w:rPr>
                                <w:sz w:val="24"/>
                                <w:szCs w:val="24"/>
                              </w:rPr>
                            </w:pPr>
                            <w:r w:rsidRPr="002A7C65">
                              <w:rPr>
                                <w:sz w:val="24"/>
                                <w:szCs w:val="24"/>
                              </w:rPr>
                              <w:t xml:space="preserve">Emission Test Cycles (2020) </w:t>
                            </w:r>
                            <w:r w:rsidRPr="002A7C65">
                              <w:rPr>
                                <w:i/>
                                <w:iCs/>
                                <w:sz w:val="24"/>
                                <w:szCs w:val="24"/>
                              </w:rPr>
                              <w:t xml:space="preserve">Worldwide Harmonized Light Vehicles Test Cycle (WLTC). </w:t>
                            </w:r>
                            <w:r w:rsidRPr="002A7C65">
                              <w:rPr>
                                <w:sz w:val="24"/>
                                <w:szCs w:val="24"/>
                              </w:rPr>
                              <w:t xml:space="preserve">Available at: </w:t>
                            </w:r>
                            <w:hyperlink r:id="rId30" w:history="1">
                              <w:r w:rsidRPr="002A7C65">
                                <w:rPr>
                                  <w:rStyle w:val="Hyperlink"/>
                                  <w:sz w:val="24"/>
                                  <w:szCs w:val="24"/>
                                </w:rPr>
                                <w:t>https://dieselnet.com/standards/cycles/wltp.php</w:t>
                              </w:r>
                            </w:hyperlink>
                            <w:r w:rsidRPr="002A7C65">
                              <w:rPr>
                                <w:sz w:val="24"/>
                                <w:szCs w:val="24"/>
                              </w:rPr>
                              <w:t xml:space="preserve">  (Accessed </w:t>
                            </w:r>
                            <w:r w:rsidR="00AC3DEE">
                              <w:rPr>
                                <w:sz w:val="24"/>
                                <w:szCs w:val="24"/>
                              </w:rPr>
                              <w:t>16</w:t>
                            </w:r>
                            <w:r w:rsidRPr="002A7C65">
                              <w:rPr>
                                <w:sz w:val="24"/>
                                <w:szCs w:val="24"/>
                                <w:vertAlign w:val="superscript"/>
                              </w:rPr>
                              <w:t>th</w:t>
                            </w:r>
                            <w:r w:rsidRPr="002A7C65">
                              <w:rPr>
                                <w:sz w:val="24"/>
                                <w:szCs w:val="24"/>
                              </w:rPr>
                              <w:t xml:space="preserve"> December 2023)</w:t>
                            </w:r>
                          </w:p>
                          <w:p w14:paraId="64E08C90" w14:textId="04E1FBD8" w:rsidR="002A7C65" w:rsidRPr="002A7C65" w:rsidRDefault="002A7C65" w:rsidP="002A7C65">
                            <w:pPr>
                              <w:rPr>
                                <w:sz w:val="24"/>
                                <w:szCs w:val="24"/>
                              </w:rPr>
                            </w:pPr>
                            <w:r w:rsidRPr="002A7C65">
                              <w:rPr>
                                <w:sz w:val="24"/>
                                <w:szCs w:val="24"/>
                              </w:rPr>
                              <w:t xml:space="preserve"> Pratik. (2021) </w:t>
                            </w:r>
                            <w:r w:rsidRPr="002A7C65">
                              <w:rPr>
                                <w:i/>
                                <w:iCs/>
                                <w:sz w:val="24"/>
                                <w:szCs w:val="24"/>
                              </w:rPr>
                              <w:t xml:space="preserve">Regenerative braking system: Working, Diagram, Principle. </w:t>
                            </w:r>
                            <w:r w:rsidRPr="002A7C65">
                              <w:rPr>
                                <w:sz w:val="24"/>
                                <w:szCs w:val="24"/>
                              </w:rPr>
                              <w:t xml:space="preserve">Available at: </w:t>
                            </w:r>
                            <w:hyperlink r:id="rId31" w:history="1">
                              <w:r w:rsidRPr="002A7C65">
                                <w:rPr>
                                  <w:rStyle w:val="Hyperlink"/>
                                  <w:sz w:val="24"/>
                                  <w:szCs w:val="24"/>
                                </w:rPr>
                                <w:t>https://mechcontent.com/regenerative-braking-system/</w:t>
                              </w:r>
                            </w:hyperlink>
                            <w:r w:rsidRPr="002A7C65">
                              <w:rPr>
                                <w:sz w:val="24"/>
                                <w:szCs w:val="24"/>
                              </w:rPr>
                              <w:t xml:space="preserve">  (Accessed 1</w:t>
                            </w:r>
                            <w:r w:rsidR="00AC3DEE">
                              <w:rPr>
                                <w:sz w:val="24"/>
                                <w:szCs w:val="24"/>
                              </w:rPr>
                              <w:t>8</w:t>
                            </w:r>
                            <w:r w:rsidRPr="002A7C65">
                              <w:rPr>
                                <w:sz w:val="24"/>
                                <w:szCs w:val="24"/>
                                <w:vertAlign w:val="superscript"/>
                              </w:rPr>
                              <w:t>th</w:t>
                            </w:r>
                            <w:r w:rsidRPr="002A7C65">
                              <w:rPr>
                                <w:sz w:val="24"/>
                                <w:szCs w:val="24"/>
                              </w:rPr>
                              <w:t xml:space="preserve"> December 2023)</w:t>
                            </w:r>
                          </w:p>
                          <w:p w14:paraId="0543BC57" w14:textId="3A5060F6" w:rsidR="00342D56" w:rsidRDefault="00342D56" w:rsidP="002A7C65">
                            <w:pPr>
                              <w:rPr>
                                <w:sz w:val="24"/>
                                <w:szCs w:val="24"/>
                              </w:rPr>
                            </w:pPr>
                            <w:r>
                              <w:rPr>
                                <w:sz w:val="24"/>
                                <w:szCs w:val="24"/>
                              </w:rPr>
                              <w:t xml:space="preserve">Dai, Q., Kelly, J.C., Gaines, L., Wang, M. (2019) </w:t>
                            </w:r>
                            <w:r w:rsidRPr="00342D56">
                              <w:rPr>
                                <w:i/>
                                <w:iCs/>
                                <w:sz w:val="24"/>
                                <w:szCs w:val="24"/>
                              </w:rPr>
                              <w:t>Life Cycle Analysis of Lithium-Ion Batteries for Automotive Applications</w:t>
                            </w:r>
                            <w:r>
                              <w:rPr>
                                <w:i/>
                                <w:iCs/>
                                <w:sz w:val="24"/>
                                <w:szCs w:val="24"/>
                              </w:rPr>
                              <w:t xml:space="preserve">. </w:t>
                            </w:r>
                            <w:r>
                              <w:rPr>
                                <w:sz w:val="24"/>
                                <w:szCs w:val="24"/>
                              </w:rPr>
                              <w:t>MDPI.</w:t>
                            </w:r>
                          </w:p>
                          <w:p w14:paraId="157D6A39" w14:textId="6BEF874E" w:rsidR="002A7C65" w:rsidRPr="002A7C65" w:rsidRDefault="002A7C65" w:rsidP="002A7C65">
                            <w:pPr>
                              <w:rPr>
                                <w:sz w:val="24"/>
                                <w:szCs w:val="24"/>
                              </w:rPr>
                            </w:pPr>
                            <w:r w:rsidRPr="002A7C65">
                              <w:rPr>
                                <w:sz w:val="24"/>
                                <w:szCs w:val="24"/>
                              </w:rPr>
                              <w:t xml:space="preserve">Burton, A. (2023) </w:t>
                            </w:r>
                            <w:r w:rsidRPr="002A7C65">
                              <w:rPr>
                                <w:i/>
                                <w:iCs/>
                                <w:sz w:val="24"/>
                                <w:szCs w:val="24"/>
                              </w:rPr>
                              <w:t>REVR.</w:t>
                            </w:r>
                            <w:r w:rsidRPr="002A7C65">
                              <w:rPr>
                                <w:sz w:val="24"/>
                                <w:szCs w:val="24"/>
                              </w:rPr>
                              <w:t xml:space="preserve"> Available at: </w:t>
                            </w:r>
                            <w:hyperlink r:id="rId32" w:history="1">
                              <w:r w:rsidRPr="002A7C65">
                                <w:rPr>
                                  <w:rStyle w:val="Hyperlink"/>
                                  <w:sz w:val="24"/>
                                  <w:szCs w:val="24"/>
                                </w:rPr>
                                <w:t>https://www.revr.tech/</w:t>
                              </w:r>
                            </w:hyperlink>
                            <w:r w:rsidRPr="002A7C65">
                              <w:rPr>
                                <w:i/>
                                <w:iCs/>
                                <w:sz w:val="24"/>
                                <w:szCs w:val="24"/>
                              </w:rPr>
                              <w:t xml:space="preserve"> </w:t>
                            </w:r>
                            <w:r w:rsidRPr="002A7C65">
                              <w:rPr>
                                <w:sz w:val="24"/>
                                <w:szCs w:val="24"/>
                              </w:rPr>
                              <w:t xml:space="preserve">(Accessed </w:t>
                            </w:r>
                            <w:r w:rsidR="00AC3DEE">
                              <w:rPr>
                                <w:sz w:val="24"/>
                                <w:szCs w:val="24"/>
                              </w:rPr>
                              <w:t>19</w:t>
                            </w:r>
                            <w:r w:rsidRPr="002A7C65">
                              <w:rPr>
                                <w:sz w:val="24"/>
                                <w:szCs w:val="24"/>
                                <w:vertAlign w:val="superscript"/>
                              </w:rPr>
                              <w:t>th</w:t>
                            </w:r>
                            <w:r w:rsidRPr="002A7C65">
                              <w:rPr>
                                <w:sz w:val="24"/>
                                <w:szCs w:val="24"/>
                              </w:rPr>
                              <w:t xml:space="preserve"> December 2023)</w:t>
                            </w:r>
                          </w:p>
                          <w:p w14:paraId="0760D47E" w14:textId="5F26B4CB" w:rsidR="002A7C65" w:rsidRPr="002A7C65" w:rsidRDefault="002A7C65" w:rsidP="002A7C65">
                            <w:pPr>
                              <w:rPr>
                                <w:sz w:val="24"/>
                                <w:szCs w:val="24"/>
                              </w:rPr>
                            </w:pPr>
                            <w:r w:rsidRPr="002A7C65">
                              <w:rPr>
                                <w:sz w:val="24"/>
                                <w:szCs w:val="24"/>
                              </w:rPr>
                              <w:t xml:space="preserve">Blain, L (2023) </w:t>
                            </w:r>
                            <w:r w:rsidRPr="002A7C65">
                              <w:rPr>
                                <w:i/>
                                <w:iCs/>
                                <w:sz w:val="24"/>
                                <w:szCs w:val="24"/>
                              </w:rPr>
                              <w:t xml:space="preserve">REVR plans to turn your ICE car into a plug-in hybrid for US$3,200. </w:t>
                            </w:r>
                            <w:r w:rsidRPr="002A7C65">
                              <w:rPr>
                                <w:sz w:val="24"/>
                                <w:szCs w:val="24"/>
                              </w:rPr>
                              <w:t xml:space="preserve">Available at: </w:t>
                            </w:r>
                            <w:hyperlink r:id="rId33" w:history="1">
                              <w:r w:rsidRPr="002A7C65">
                                <w:rPr>
                                  <w:rStyle w:val="Hyperlink"/>
                                  <w:sz w:val="24"/>
                                  <w:szCs w:val="24"/>
                                </w:rPr>
                                <w:t>https://newatlas.com/automotive/revr-ev-conversion-kit/</w:t>
                              </w:r>
                            </w:hyperlink>
                            <w:r w:rsidRPr="002A7C65">
                              <w:rPr>
                                <w:sz w:val="24"/>
                                <w:szCs w:val="24"/>
                              </w:rPr>
                              <w:t xml:space="preserve"> (Accessed 1</w:t>
                            </w:r>
                            <w:r w:rsidR="00AC3DEE">
                              <w:rPr>
                                <w:sz w:val="24"/>
                                <w:szCs w:val="24"/>
                              </w:rPr>
                              <w:t>9</w:t>
                            </w:r>
                            <w:r w:rsidRPr="002A7C65">
                              <w:rPr>
                                <w:sz w:val="24"/>
                                <w:szCs w:val="24"/>
                                <w:vertAlign w:val="superscript"/>
                              </w:rPr>
                              <w:t>th</w:t>
                            </w:r>
                            <w:r w:rsidRPr="002A7C65">
                              <w:rPr>
                                <w:sz w:val="24"/>
                                <w:szCs w:val="24"/>
                              </w:rPr>
                              <w:t xml:space="preserve"> December 2023)</w:t>
                            </w:r>
                          </w:p>
                          <w:p w14:paraId="19493D26" w14:textId="49480E07" w:rsidR="002A7C65" w:rsidRDefault="002A7C65" w:rsidP="002A7C65">
                            <w:pPr>
                              <w:rPr>
                                <w:sz w:val="24"/>
                                <w:szCs w:val="24"/>
                              </w:rPr>
                            </w:pPr>
                            <w:r w:rsidRPr="002A7C65">
                              <w:rPr>
                                <w:sz w:val="24"/>
                                <w:szCs w:val="24"/>
                              </w:rPr>
                              <w:t xml:space="preserve">Sprint Electric (n.d.) </w:t>
                            </w:r>
                            <w:r w:rsidRPr="002A7C65">
                              <w:rPr>
                                <w:i/>
                                <w:iCs/>
                                <w:sz w:val="24"/>
                                <w:szCs w:val="24"/>
                              </w:rPr>
                              <w:t xml:space="preserve">SL Series. </w:t>
                            </w:r>
                            <w:r w:rsidRPr="002A7C65">
                              <w:rPr>
                                <w:sz w:val="24"/>
                                <w:szCs w:val="24"/>
                              </w:rPr>
                              <w:t xml:space="preserve">Available at: </w:t>
                            </w:r>
                            <w:hyperlink r:id="rId34" w:history="1">
                              <w:r w:rsidRPr="002A7C65">
                                <w:rPr>
                                  <w:rStyle w:val="Hyperlink"/>
                                  <w:sz w:val="24"/>
                                  <w:szCs w:val="24"/>
                                </w:rPr>
                                <w:t>https://www.sprint-electric.com/product-category/sl-series/</w:t>
                              </w:r>
                            </w:hyperlink>
                            <w:r w:rsidRPr="002A7C65">
                              <w:rPr>
                                <w:sz w:val="24"/>
                                <w:szCs w:val="24"/>
                              </w:rPr>
                              <w:t xml:space="preserve"> (Accessed </w:t>
                            </w:r>
                            <w:r w:rsidR="00AC3DEE">
                              <w:rPr>
                                <w:sz w:val="24"/>
                                <w:szCs w:val="24"/>
                              </w:rPr>
                              <w:t>21</w:t>
                            </w:r>
                            <w:r w:rsidR="00AC3DEE">
                              <w:rPr>
                                <w:sz w:val="24"/>
                                <w:szCs w:val="24"/>
                                <w:vertAlign w:val="superscript"/>
                              </w:rPr>
                              <w:t>st</w:t>
                            </w:r>
                            <w:r w:rsidRPr="002A7C65">
                              <w:rPr>
                                <w:sz w:val="24"/>
                                <w:szCs w:val="24"/>
                              </w:rPr>
                              <w:t xml:space="preserve"> December 2023)</w:t>
                            </w:r>
                          </w:p>
                          <w:p w14:paraId="2A56AA78" w14:textId="3968896E" w:rsidR="003E48D4" w:rsidRPr="003E48D4" w:rsidRDefault="003E48D4" w:rsidP="002A7C65">
                            <w:pPr>
                              <w:rPr>
                                <w:sz w:val="24"/>
                                <w:szCs w:val="24"/>
                              </w:rPr>
                            </w:pPr>
                            <w:r>
                              <w:rPr>
                                <w:sz w:val="24"/>
                                <w:szCs w:val="24"/>
                              </w:rPr>
                              <w:t xml:space="preserve">Tyremen (2023) </w:t>
                            </w:r>
                            <w:r w:rsidRPr="003E48D4">
                              <w:rPr>
                                <w:i/>
                                <w:iCs/>
                                <w:sz w:val="24"/>
                                <w:szCs w:val="24"/>
                              </w:rPr>
                              <w:t>15" Ford Fiesta 2012 &gt; 2019 - Space saver Spare Wheel Kit.</w:t>
                            </w:r>
                            <w:r>
                              <w:rPr>
                                <w:i/>
                                <w:iCs/>
                                <w:sz w:val="24"/>
                                <w:szCs w:val="24"/>
                              </w:rPr>
                              <w:t xml:space="preserve"> </w:t>
                            </w:r>
                            <w:r>
                              <w:rPr>
                                <w:sz w:val="24"/>
                                <w:szCs w:val="24"/>
                              </w:rPr>
                              <w:t xml:space="preserve">Available at: </w:t>
                            </w:r>
                            <w:hyperlink r:id="rId35" w:anchor=":~:text=The%20wheel%20will%20have%20a,as%20seen%20in%20the%20images" w:history="1">
                              <w:r w:rsidRPr="00336154">
                                <w:rPr>
                                  <w:rStyle w:val="Hyperlink"/>
                                  <w:sz w:val="24"/>
                                  <w:szCs w:val="24"/>
                                </w:rPr>
                                <w:t>https://tyremen.co.uk/products/15-ford-fiesta-2012-2019-space-saver-spare-wheel-kit#:~:text=The%20wheel%20will%20have%20a,as%20seen%20in%20the%20images</w:t>
                              </w:r>
                            </w:hyperlink>
                            <w:r w:rsidRPr="003E48D4">
                              <w:rPr>
                                <w:sz w:val="24"/>
                                <w:szCs w:val="24"/>
                              </w:rPr>
                              <w:t>.</w:t>
                            </w:r>
                            <w:r>
                              <w:rPr>
                                <w:sz w:val="24"/>
                                <w:szCs w:val="24"/>
                              </w:rPr>
                              <w:t xml:space="preserve"> </w:t>
                            </w:r>
                            <w:r w:rsidRPr="002A7C65">
                              <w:rPr>
                                <w:sz w:val="24"/>
                                <w:szCs w:val="24"/>
                              </w:rPr>
                              <w:t xml:space="preserve">(Accessed </w:t>
                            </w:r>
                            <w:r w:rsidR="00AC3DEE">
                              <w:rPr>
                                <w:sz w:val="24"/>
                                <w:szCs w:val="24"/>
                              </w:rPr>
                              <w:t>29</w:t>
                            </w:r>
                            <w:r w:rsidRPr="002A7C65">
                              <w:rPr>
                                <w:sz w:val="24"/>
                                <w:szCs w:val="24"/>
                                <w:vertAlign w:val="superscript"/>
                              </w:rPr>
                              <w:t>th</w:t>
                            </w:r>
                            <w:r w:rsidRPr="002A7C65">
                              <w:rPr>
                                <w:sz w:val="24"/>
                                <w:szCs w:val="24"/>
                              </w:rPr>
                              <w:t xml:space="preserve"> December 2023)</w:t>
                            </w:r>
                          </w:p>
                          <w:p w14:paraId="220E6641" w14:textId="3BD29C52" w:rsidR="00944FBB" w:rsidRDefault="00944FBB" w:rsidP="002A7C65">
                            <w:pPr>
                              <w:rPr>
                                <w:sz w:val="24"/>
                                <w:szCs w:val="24"/>
                              </w:rPr>
                            </w:pPr>
                            <w:r w:rsidRPr="002A7C65">
                              <w:rPr>
                                <w:sz w:val="24"/>
                                <w:szCs w:val="24"/>
                              </w:rPr>
                              <w:t xml:space="preserve">EVShop (2022) </w:t>
                            </w:r>
                            <w:r w:rsidRPr="002A7C65">
                              <w:rPr>
                                <w:i/>
                                <w:iCs/>
                                <w:sz w:val="24"/>
                                <w:szCs w:val="24"/>
                              </w:rPr>
                              <w:t xml:space="preserve">24S 8.1kWh LGChem Battery Module. </w:t>
                            </w:r>
                            <w:r w:rsidRPr="002A7C65">
                              <w:rPr>
                                <w:sz w:val="24"/>
                                <w:szCs w:val="24"/>
                              </w:rPr>
                              <w:t xml:space="preserve">Available at: </w:t>
                            </w:r>
                            <w:hyperlink r:id="rId36" w:history="1">
                              <w:r w:rsidRPr="002A7C65">
                                <w:rPr>
                                  <w:rStyle w:val="Hyperlink"/>
                                  <w:sz w:val="24"/>
                                  <w:szCs w:val="24"/>
                                </w:rPr>
                                <w:t>https://evshop.eu/fr/batteries/351-module-de-batterie-lgchem-24s-81-kwh.html</w:t>
                              </w:r>
                            </w:hyperlink>
                            <w:r w:rsidRPr="002A7C65">
                              <w:rPr>
                                <w:sz w:val="24"/>
                                <w:szCs w:val="24"/>
                              </w:rPr>
                              <w:t xml:space="preserve"> (Accessed </w:t>
                            </w:r>
                            <w:r w:rsidR="00AC3DEE">
                              <w:rPr>
                                <w:sz w:val="24"/>
                                <w:szCs w:val="24"/>
                              </w:rPr>
                              <w:t>30</w:t>
                            </w:r>
                            <w:r w:rsidRPr="002A7C65">
                              <w:rPr>
                                <w:sz w:val="24"/>
                                <w:szCs w:val="24"/>
                                <w:vertAlign w:val="superscript"/>
                              </w:rPr>
                              <w:t>th</w:t>
                            </w:r>
                            <w:r w:rsidRPr="002A7C65">
                              <w:rPr>
                                <w:sz w:val="24"/>
                                <w:szCs w:val="24"/>
                              </w:rPr>
                              <w:t xml:space="preserve"> December 2023)</w:t>
                            </w:r>
                          </w:p>
                          <w:p w14:paraId="4A845205" w14:textId="616A0230" w:rsidR="00F46777" w:rsidRPr="002A7C65" w:rsidRDefault="00F46777" w:rsidP="002A7C65">
                            <w:pPr>
                              <w:rPr>
                                <w:sz w:val="24"/>
                                <w:szCs w:val="24"/>
                              </w:rPr>
                            </w:pPr>
                            <w:r w:rsidRPr="00C97F7D">
                              <w:rPr>
                                <w:sz w:val="24"/>
                                <w:szCs w:val="24"/>
                              </w:rPr>
                              <w:t xml:space="preserve">Aucock, R. (2023) </w:t>
                            </w:r>
                            <w:r w:rsidRPr="00C97F7D">
                              <w:rPr>
                                <w:i/>
                                <w:iCs/>
                                <w:sz w:val="24"/>
                                <w:szCs w:val="24"/>
                              </w:rPr>
                              <w:t>Ford Fiesta ST boot space, practicality and safety.</w:t>
                            </w:r>
                            <w:r>
                              <w:rPr>
                                <w:i/>
                                <w:iCs/>
                                <w:sz w:val="24"/>
                                <w:szCs w:val="24"/>
                              </w:rPr>
                              <w:t xml:space="preserve"> </w:t>
                            </w:r>
                            <w:r>
                              <w:rPr>
                                <w:sz w:val="24"/>
                                <w:szCs w:val="24"/>
                              </w:rPr>
                              <w:t xml:space="preserve">Available at: </w:t>
                            </w:r>
                            <w:hyperlink r:id="rId37" w:history="1">
                              <w:r w:rsidRPr="0062453E">
                                <w:rPr>
                                  <w:rStyle w:val="Hyperlink"/>
                                  <w:sz w:val="24"/>
                                  <w:szCs w:val="24"/>
                                </w:rPr>
                                <w:t>https://www.parkers.co.uk/ford/fiesta/st-2012/used-review/practicality/</w:t>
                              </w:r>
                            </w:hyperlink>
                            <w:r>
                              <w:rPr>
                                <w:sz w:val="24"/>
                                <w:szCs w:val="24"/>
                              </w:rPr>
                              <w:t xml:space="preserve"> </w:t>
                            </w:r>
                            <w:r w:rsidRPr="002A7C65">
                              <w:rPr>
                                <w:sz w:val="24"/>
                                <w:szCs w:val="24"/>
                              </w:rPr>
                              <w:t xml:space="preserve">(Accessed </w:t>
                            </w:r>
                            <w:r w:rsidR="00AC3DEE">
                              <w:rPr>
                                <w:sz w:val="24"/>
                                <w:szCs w:val="24"/>
                              </w:rPr>
                              <w:t>3</w:t>
                            </w:r>
                            <w:r w:rsidR="00AC3DEE">
                              <w:rPr>
                                <w:sz w:val="24"/>
                                <w:szCs w:val="24"/>
                                <w:vertAlign w:val="superscript"/>
                              </w:rPr>
                              <w:t xml:space="preserve">rd </w:t>
                            </w:r>
                            <w:r w:rsidR="00AC3DEE">
                              <w:rPr>
                                <w:sz w:val="24"/>
                                <w:szCs w:val="24"/>
                              </w:rPr>
                              <w:t>January</w:t>
                            </w:r>
                            <w:r w:rsidRPr="002A7C65">
                              <w:rPr>
                                <w:sz w:val="24"/>
                                <w:szCs w:val="24"/>
                              </w:rPr>
                              <w:t xml:space="preserve"> 202</w:t>
                            </w:r>
                            <w:r w:rsidR="00AC3DEE">
                              <w:rPr>
                                <w:sz w:val="24"/>
                                <w:szCs w:val="24"/>
                              </w:rPr>
                              <w:t>4</w:t>
                            </w:r>
                            <w:r>
                              <w:rPr>
                                <w:sz w:val="24"/>
                                <w:szCs w:val="24"/>
                              </w:rPr>
                              <w:t>)</w:t>
                            </w:r>
                          </w:p>
                          <w:p w14:paraId="21458B57" w14:textId="6B26BC1A" w:rsidR="00F46777" w:rsidRDefault="00F46777" w:rsidP="002A7C65">
                            <w:pPr>
                              <w:rPr>
                                <w:sz w:val="24"/>
                                <w:szCs w:val="24"/>
                              </w:rPr>
                            </w:pPr>
                            <w:r w:rsidRPr="002A7C65">
                              <w:rPr>
                                <w:sz w:val="24"/>
                                <w:szCs w:val="24"/>
                              </w:rPr>
                              <w:t xml:space="preserve">Oh, S.C., Emadi, A. (2004) </w:t>
                            </w:r>
                            <w:r w:rsidRPr="002A7C65">
                              <w:rPr>
                                <w:i/>
                                <w:iCs/>
                                <w:sz w:val="24"/>
                                <w:szCs w:val="24"/>
                              </w:rPr>
                              <w:t xml:space="preserve">Design and Research of Axial Flux Permanent Magnet Motor for Electric Vehicle. </w:t>
                            </w:r>
                            <w:r w:rsidRPr="002A7C65">
                              <w:rPr>
                                <w:sz w:val="24"/>
                                <w:szCs w:val="24"/>
                              </w:rPr>
                              <w:t xml:space="preserve">IEEE. </w:t>
                            </w:r>
                          </w:p>
                          <w:p w14:paraId="15C2D340" w14:textId="28C36FDA" w:rsidR="00A0203F" w:rsidRDefault="00A0203F" w:rsidP="00A0203F">
                            <w:pPr>
                              <w:rPr>
                                <w:sz w:val="24"/>
                                <w:szCs w:val="24"/>
                              </w:rPr>
                            </w:pPr>
                            <w:r w:rsidRPr="002A7C65">
                              <w:rPr>
                                <w:sz w:val="24"/>
                                <w:szCs w:val="24"/>
                              </w:rPr>
                              <w:t xml:space="preserve">SL Analog Drive Product Manual (2017) </w:t>
                            </w:r>
                            <w:r w:rsidRPr="002A7C65">
                              <w:rPr>
                                <w:i/>
                                <w:iCs/>
                                <w:sz w:val="24"/>
                                <w:szCs w:val="24"/>
                              </w:rPr>
                              <w:t xml:space="preserve">SL Series Three Phase DC Motor Controller </w:t>
                            </w:r>
                            <w:r w:rsidRPr="002A7C65">
                              <w:rPr>
                                <w:sz w:val="24"/>
                                <w:szCs w:val="24"/>
                              </w:rPr>
                              <w:t>(1</w:t>
                            </w:r>
                            <w:r w:rsidRPr="002A7C65">
                              <w:rPr>
                                <w:sz w:val="24"/>
                                <w:szCs w:val="24"/>
                                <w:vertAlign w:val="superscript"/>
                              </w:rPr>
                              <w:t>st</w:t>
                            </w:r>
                            <w:r w:rsidRPr="002A7C65">
                              <w:rPr>
                                <w:sz w:val="24"/>
                                <w:szCs w:val="24"/>
                              </w:rPr>
                              <w:t xml:space="preserve"> ed.). Sussex: Sprint Electric Limited.</w:t>
                            </w:r>
                          </w:p>
                          <w:p w14:paraId="6E2F0894" w14:textId="26A2EC54" w:rsidR="00A0203F" w:rsidRPr="002A7C65" w:rsidRDefault="00A0203F" w:rsidP="00A0203F">
                            <w:pPr>
                              <w:rPr>
                                <w:sz w:val="24"/>
                                <w:szCs w:val="24"/>
                              </w:rPr>
                            </w:pPr>
                            <w:r w:rsidRPr="002A7C65">
                              <w:rPr>
                                <w:sz w:val="24"/>
                                <w:szCs w:val="24"/>
                              </w:rPr>
                              <w:t xml:space="preserve">Brui, A (2023) </w:t>
                            </w:r>
                            <w:r w:rsidRPr="002A7C65">
                              <w:rPr>
                                <w:i/>
                                <w:iCs/>
                                <w:sz w:val="24"/>
                                <w:szCs w:val="24"/>
                              </w:rPr>
                              <w:t xml:space="preserve">LG Chem Battery: Prices, Specs, Reviews &amp; More. </w:t>
                            </w:r>
                            <w:r w:rsidRPr="002A7C65">
                              <w:rPr>
                                <w:sz w:val="24"/>
                                <w:szCs w:val="24"/>
                              </w:rPr>
                              <w:t xml:space="preserve">Available at: </w:t>
                            </w:r>
                            <w:hyperlink r:id="rId38" w:history="1">
                              <w:r w:rsidRPr="002A7C65">
                                <w:rPr>
                                  <w:rStyle w:val="Hyperlink"/>
                                  <w:sz w:val="24"/>
                                  <w:szCs w:val="24"/>
                                </w:rPr>
                                <w:t>https://www.greenmatch.co.uk/solar-energy/solar-panels/lg-chem-battery</w:t>
                              </w:r>
                            </w:hyperlink>
                            <w:r w:rsidRPr="002A7C65">
                              <w:rPr>
                                <w:sz w:val="24"/>
                                <w:szCs w:val="24"/>
                              </w:rPr>
                              <w:t xml:space="preserve"> (Accessed </w:t>
                            </w:r>
                            <w:r w:rsidR="00AC3DEE">
                              <w:rPr>
                                <w:sz w:val="24"/>
                                <w:szCs w:val="24"/>
                              </w:rPr>
                              <w:t>5</w:t>
                            </w:r>
                            <w:r w:rsidRPr="002A7C65">
                              <w:rPr>
                                <w:sz w:val="24"/>
                                <w:szCs w:val="24"/>
                                <w:vertAlign w:val="superscript"/>
                              </w:rPr>
                              <w:t>th</w:t>
                            </w:r>
                            <w:r w:rsidRPr="002A7C65">
                              <w:rPr>
                                <w:sz w:val="24"/>
                                <w:szCs w:val="24"/>
                              </w:rPr>
                              <w:t xml:space="preserve"> </w:t>
                            </w:r>
                            <w:r w:rsidR="00AC3DEE">
                              <w:rPr>
                                <w:sz w:val="24"/>
                                <w:szCs w:val="24"/>
                              </w:rPr>
                              <w:t>January</w:t>
                            </w:r>
                            <w:r w:rsidR="00AC3DEE" w:rsidRPr="002A7C65">
                              <w:rPr>
                                <w:sz w:val="24"/>
                                <w:szCs w:val="24"/>
                              </w:rPr>
                              <w:t xml:space="preserve"> 202</w:t>
                            </w:r>
                            <w:r w:rsidR="00AC3DEE">
                              <w:rPr>
                                <w:sz w:val="24"/>
                                <w:szCs w:val="24"/>
                              </w:rPr>
                              <w:t>4)</w:t>
                            </w:r>
                            <w:r w:rsidRPr="002A7C65">
                              <w:rPr>
                                <w:sz w:val="24"/>
                                <w:szCs w:val="24"/>
                              </w:rPr>
                              <w:t>)</w:t>
                            </w:r>
                          </w:p>
                          <w:p w14:paraId="3207075C" w14:textId="77777777" w:rsidR="00A0203F" w:rsidRDefault="00A0203F" w:rsidP="002A7C65">
                            <w:pPr>
                              <w:rPr>
                                <w:sz w:val="24"/>
                                <w:szCs w:val="24"/>
                              </w:rPr>
                            </w:pPr>
                          </w:p>
                          <w:p w14:paraId="1C9E94BE" w14:textId="77777777" w:rsidR="00F46777" w:rsidRPr="002A7C65" w:rsidRDefault="00F46777" w:rsidP="002A7C6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65574" id="_x0000_s1039" type="#_x0000_t202" style="position:absolute;left:0;text-align:left;margin-left:0;margin-top:0;width:481.35pt;height:704.25pt;z-index:2517319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" filled="f" stroked="f">
                <v:textbox>
                  <w:txbxContent>
                    <w:p w14:paraId="39F09B45" w14:textId="77777777" w:rsidR="003E48D4" w:rsidRDefault="003E48D4" w:rsidP="002A7C65">
                      <w:pPr>
                        <w:rPr>
                          <w:sz w:val="24"/>
                          <w:szCs w:val="24"/>
                        </w:rPr>
                      </w:pPr>
                    </w:p>
                    <w:p w14:paraId="7353AC3A" w14:textId="2D2F12FF" w:rsidR="002A7C65" w:rsidRPr="002A7C65" w:rsidRDefault="002A7C65" w:rsidP="002A7C65">
                      <w:pPr>
                        <w:rPr>
                          <w:sz w:val="24"/>
                          <w:szCs w:val="24"/>
                        </w:rPr>
                      </w:pPr>
                      <w:r w:rsidRPr="002A7C65">
                        <w:rPr>
                          <w:sz w:val="24"/>
                          <w:szCs w:val="24"/>
                        </w:rPr>
                        <w:t xml:space="preserve">Car Info (2015) </w:t>
                      </w:r>
                      <w:r w:rsidRPr="002A7C65">
                        <w:rPr>
                          <w:i/>
                          <w:iCs/>
                          <w:sz w:val="24"/>
                          <w:szCs w:val="24"/>
                        </w:rPr>
                        <w:t xml:space="preserve">Specifications for Ford Fiesta 3-door. </w:t>
                      </w:r>
                      <w:r w:rsidRPr="002A7C65">
                        <w:rPr>
                          <w:sz w:val="24"/>
                          <w:szCs w:val="24"/>
                        </w:rPr>
                        <w:t>Available at:</w:t>
                      </w:r>
                      <w:r w:rsidRPr="002A7C65">
                        <w:rPr>
                          <w:i/>
                          <w:iCs/>
                          <w:sz w:val="24"/>
                          <w:szCs w:val="24"/>
                        </w:rPr>
                        <w:t xml:space="preserve"> </w:t>
                      </w:r>
                      <w:hyperlink r:id="rId39" w:history="1">
                        <w:r w:rsidRPr="002A7C65">
                          <w:rPr>
                            <w:rStyle w:val="Hyperlink"/>
                            <w:sz w:val="24"/>
                            <w:szCs w:val="24"/>
                          </w:rPr>
                          <w:t>https://www.car.info/en-se/ford/fiesta/fiesta-3-door-125-m5-2015-24162980/specs</w:t>
                        </w:r>
                      </w:hyperlink>
                      <w:r w:rsidRPr="002A7C65">
                        <w:rPr>
                          <w:color w:val="FF0000"/>
                          <w:sz w:val="24"/>
                          <w:szCs w:val="24"/>
                        </w:rPr>
                        <w:t xml:space="preserve"> </w:t>
                      </w:r>
                      <w:r w:rsidRPr="002A7C65">
                        <w:rPr>
                          <w:sz w:val="24"/>
                          <w:szCs w:val="24"/>
                        </w:rPr>
                        <w:t xml:space="preserve">(Accessed </w:t>
                      </w:r>
                      <w:r w:rsidR="00AC3DEE">
                        <w:rPr>
                          <w:sz w:val="24"/>
                          <w:szCs w:val="24"/>
                        </w:rPr>
                        <w:t>14</w:t>
                      </w:r>
                      <w:r w:rsidRPr="002A7C65">
                        <w:rPr>
                          <w:sz w:val="24"/>
                          <w:szCs w:val="24"/>
                          <w:vertAlign w:val="superscript"/>
                        </w:rPr>
                        <w:t>th</w:t>
                      </w:r>
                      <w:r w:rsidRPr="002A7C65">
                        <w:rPr>
                          <w:sz w:val="24"/>
                          <w:szCs w:val="24"/>
                        </w:rPr>
                        <w:t xml:space="preserve"> December 2023)</w:t>
                      </w:r>
                    </w:p>
                    <w:p w14:paraId="6C031B10" w14:textId="34E43EB0" w:rsidR="002A7C65" w:rsidRPr="002A7C65" w:rsidRDefault="002A7C65" w:rsidP="002A7C65">
                      <w:pPr>
                        <w:rPr>
                          <w:sz w:val="24"/>
                          <w:szCs w:val="24"/>
                        </w:rPr>
                      </w:pPr>
                      <w:r w:rsidRPr="002A7C65">
                        <w:rPr>
                          <w:sz w:val="24"/>
                          <w:szCs w:val="24"/>
                        </w:rPr>
                        <w:t xml:space="preserve">Ecomodder (2018) </w:t>
                      </w:r>
                      <w:r w:rsidRPr="002A7C65">
                        <w:rPr>
                          <w:i/>
                          <w:iCs/>
                          <w:sz w:val="24"/>
                          <w:szCs w:val="24"/>
                        </w:rPr>
                        <w:t xml:space="preserve">Vehicle Coefficient of Drag List. </w:t>
                      </w:r>
                      <w:r w:rsidRPr="002A7C65">
                        <w:rPr>
                          <w:sz w:val="24"/>
                          <w:szCs w:val="24"/>
                        </w:rPr>
                        <w:t xml:space="preserve">Available at: </w:t>
                      </w:r>
                      <w:hyperlink r:id="rId40" w:history="1">
                        <w:r w:rsidRPr="002A7C65">
                          <w:rPr>
                            <w:rStyle w:val="Hyperlink"/>
                            <w:sz w:val="24"/>
                            <w:szCs w:val="24"/>
                          </w:rPr>
                          <w:t>https://ecomodder.com/wiki/Vehicle_Coefficient_of_Drag_List</w:t>
                        </w:r>
                      </w:hyperlink>
                      <w:r w:rsidRPr="002A7C65">
                        <w:rPr>
                          <w:sz w:val="24"/>
                          <w:szCs w:val="24"/>
                        </w:rPr>
                        <w:t xml:space="preserve"> (Accessed </w:t>
                      </w:r>
                      <w:r w:rsidR="00AC3DEE">
                        <w:rPr>
                          <w:sz w:val="24"/>
                          <w:szCs w:val="24"/>
                        </w:rPr>
                        <w:t>15</w:t>
                      </w:r>
                      <w:r w:rsidRPr="002A7C65">
                        <w:rPr>
                          <w:sz w:val="24"/>
                          <w:szCs w:val="24"/>
                          <w:vertAlign w:val="superscript"/>
                        </w:rPr>
                        <w:t>th</w:t>
                      </w:r>
                      <w:r w:rsidRPr="002A7C65">
                        <w:rPr>
                          <w:sz w:val="24"/>
                          <w:szCs w:val="24"/>
                        </w:rPr>
                        <w:t xml:space="preserve"> December 2023)</w:t>
                      </w:r>
                    </w:p>
                    <w:p w14:paraId="4E322787" w14:textId="166AD781" w:rsidR="002A7C65" w:rsidRPr="002A7C65" w:rsidRDefault="002A7C65" w:rsidP="002A7C65">
                      <w:pPr>
                        <w:rPr>
                          <w:color w:val="D25E5E"/>
                          <w:sz w:val="24"/>
                          <w:szCs w:val="24"/>
                        </w:rPr>
                      </w:pPr>
                      <w:r w:rsidRPr="002A7C65">
                        <w:rPr>
                          <w:sz w:val="24"/>
                          <w:szCs w:val="24"/>
                        </w:rPr>
                        <w:t xml:space="preserve">Energia Zero (n.d.) </w:t>
                      </w:r>
                      <w:r w:rsidRPr="002A7C65">
                        <w:rPr>
                          <w:i/>
                          <w:iCs/>
                          <w:sz w:val="24"/>
                          <w:szCs w:val="24"/>
                        </w:rPr>
                        <w:t>Rolling friction and rolling resistance.</w:t>
                      </w:r>
                      <w:r w:rsidRPr="002A7C65">
                        <w:rPr>
                          <w:sz w:val="24"/>
                          <w:szCs w:val="24"/>
                        </w:rPr>
                        <w:t xml:space="preserve"> Available at: </w:t>
                      </w:r>
                      <w:hyperlink r:id="rId41" w:history="1">
                        <w:r w:rsidRPr="002A7C65">
                          <w:rPr>
                            <w:rStyle w:val="Hyperlink"/>
                            <w:sz w:val="24"/>
                            <w:szCs w:val="24"/>
                          </w:rPr>
                          <w:t>http://www.energiazero.org/risparmio_energetico/rolling%20friction%20and%20rolling%20resistance.pdf</w:t>
                        </w:r>
                      </w:hyperlink>
                      <w:r w:rsidRPr="002A7C65">
                        <w:rPr>
                          <w:color w:val="000000" w:themeColor="text1"/>
                          <w:sz w:val="24"/>
                          <w:szCs w:val="24"/>
                        </w:rPr>
                        <w:t xml:space="preserve"> (Accessed </w:t>
                      </w:r>
                      <w:r w:rsidR="00AC3DEE">
                        <w:rPr>
                          <w:color w:val="000000" w:themeColor="text1"/>
                          <w:sz w:val="24"/>
                          <w:szCs w:val="24"/>
                        </w:rPr>
                        <w:t>15</w:t>
                      </w:r>
                      <w:r w:rsidRPr="002A7C65">
                        <w:rPr>
                          <w:color w:val="000000" w:themeColor="text1"/>
                          <w:sz w:val="24"/>
                          <w:szCs w:val="24"/>
                          <w:vertAlign w:val="superscript"/>
                        </w:rPr>
                        <w:t>th</w:t>
                      </w:r>
                      <w:r w:rsidRPr="002A7C65">
                        <w:rPr>
                          <w:color w:val="000000" w:themeColor="text1"/>
                          <w:sz w:val="24"/>
                          <w:szCs w:val="24"/>
                        </w:rPr>
                        <w:t xml:space="preserve"> December 2023)</w:t>
                      </w:r>
                    </w:p>
                    <w:p w14:paraId="7523437A" w14:textId="1CBB1910" w:rsidR="002A7C65" w:rsidRPr="002A7C65" w:rsidRDefault="002A7C65" w:rsidP="002A7C65">
                      <w:pPr>
                        <w:rPr>
                          <w:sz w:val="24"/>
                          <w:szCs w:val="24"/>
                        </w:rPr>
                      </w:pPr>
                      <w:r w:rsidRPr="002A7C65">
                        <w:rPr>
                          <w:sz w:val="24"/>
                          <w:szCs w:val="24"/>
                        </w:rPr>
                        <w:t xml:space="preserve">Emission Test Cycles (2020) </w:t>
                      </w:r>
                      <w:r w:rsidRPr="002A7C65">
                        <w:rPr>
                          <w:i/>
                          <w:iCs/>
                          <w:sz w:val="24"/>
                          <w:szCs w:val="24"/>
                        </w:rPr>
                        <w:t xml:space="preserve">Worldwide Harmonized Light Vehicles Test Cycle (WLTC). </w:t>
                      </w:r>
                      <w:r w:rsidRPr="002A7C65">
                        <w:rPr>
                          <w:sz w:val="24"/>
                          <w:szCs w:val="24"/>
                        </w:rPr>
                        <w:t xml:space="preserve">Available at: </w:t>
                      </w:r>
                      <w:hyperlink r:id="rId42" w:history="1">
                        <w:r w:rsidRPr="002A7C65">
                          <w:rPr>
                            <w:rStyle w:val="Hyperlink"/>
                            <w:sz w:val="24"/>
                            <w:szCs w:val="24"/>
                          </w:rPr>
                          <w:t>https://dieselnet.com/standards/cycles/wltp.php</w:t>
                        </w:r>
                      </w:hyperlink>
                      <w:r w:rsidRPr="002A7C65">
                        <w:rPr>
                          <w:sz w:val="24"/>
                          <w:szCs w:val="24"/>
                        </w:rPr>
                        <w:t xml:space="preserve">  (Accessed </w:t>
                      </w:r>
                      <w:r w:rsidR="00AC3DEE">
                        <w:rPr>
                          <w:sz w:val="24"/>
                          <w:szCs w:val="24"/>
                        </w:rPr>
                        <w:t>16</w:t>
                      </w:r>
                      <w:r w:rsidRPr="002A7C65">
                        <w:rPr>
                          <w:sz w:val="24"/>
                          <w:szCs w:val="24"/>
                          <w:vertAlign w:val="superscript"/>
                        </w:rPr>
                        <w:t>th</w:t>
                      </w:r>
                      <w:r w:rsidRPr="002A7C65">
                        <w:rPr>
                          <w:sz w:val="24"/>
                          <w:szCs w:val="24"/>
                        </w:rPr>
                        <w:t xml:space="preserve"> December 2023)</w:t>
                      </w:r>
                    </w:p>
                    <w:p w14:paraId="64E08C90" w14:textId="04E1FBD8" w:rsidR="002A7C65" w:rsidRPr="002A7C65" w:rsidRDefault="002A7C65" w:rsidP="002A7C65">
                      <w:pPr>
                        <w:rPr>
                          <w:sz w:val="24"/>
                          <w:szCs w:val="24"/>
                        </w:rPr>
                      </w:pPr>
                      <w:r w:rsidRPr="002A7C65">
                        <w:rPr>
                          <w:sz w:val="24"/>
                          <w:szCs w:val="24"/>
                        </w:rPr>
                        <w:t xml:space="preserve"> Pratik. (2021) </w:t>
                      </w:r>
                      <w:r w:rsidRPr="002A7C65">
                        <w:rPr>
                          <w:i/>
                          <w:iCs/>
                          <w:sz w:val="24"/>
                          <w:szCs w:val="24"/>
                        </w:rPr>
                        <w:t xml:space="preserve">Regenerative braking system: Working, Diagram, Principle. </w:t>
                      </w:r>
                      <w:r w:rsidRPr="002A7C65">
                        <w:rPr>
                          <w:sz w:val="24"/>
                          <w:szCs w:val="24"/>
                        </w:rPr>
                        <w:t xml:space="preserve">Available at: </w:t>
                      </w:r>
                      <w:hyperlink r:id="rId43" w:history="1">
                        <w:r w:rsidRPr="002A7C65">
                          <w:rPr>
                            <w:rStyle w:val="Hyperlink"/>
                            <w:sz w:val="24"/>
                            <w:szCs w:val="24"/>
                          </w:rPr>
                          <w:t>https://mechcontent.com/regenerative-braking-system/</w:t>
                        </w:r>
                      </w:hyperlink>
                      <w:r w:rsidRPr="002A7C65">
                        <w:rPr>
                          <w:sz w:val="24"/>
                          <w:szCs w:val="24"/>
                        </w:rPr>
                        <w:t xml:space="preserve">  (Accessed 1</w:t>
                      </w:r>
                      <w:r w:rsidR="00AC3DEE">
                        <w:rPr>
                          <w:sz w:val="24"/>
                          <w:szCs w:val="24"/>
                        </w:rPr>
                        <w:t>8</w:t>
                      </w:r>
                      <w:r w:rsidRPr="002A7C65">
                        <w:rPr>
                          <w:sz w:val="24"/>
                          <w:szCs w:val="24"/>
                          <w:vertAlign w:val="superscript"/>
                        </w:rPr>
                        <w:t>th</w:t>
                      </w:r>
                      <w:r w:rsidRPr="002A7C65">
                        <w:rPr>
                          <w:sz w:val="24"/>
                          <w:szCs w:val="24"/>
                        </w:rPr>
                        <w:t xml:space="preserve"> December 2023)</w:t>
                      </w:r>
                    </w:p>
                    <w:p w14:paraId="0543BC57" w14:textId="3A5060F6" w:rsidR="00342D56" w:rsidRDefault="00342D56" w:rsidP="002A7C65">
                      <w:pPr>
                        <w:rPr>
                          <w:sz w:val="24"/>
                          <w:szCs w:val="24"/>
                        </w:rPr>
                      </w:pPr>
                      <w:r>
                        <w:rPr>
                          <w:sz w:val="24"/>
                          <w:szCs w:val="24"/>
                        </w:rPr>
                        <w:t xml:space="preserve">Dai, Q., Kelly, J.C., Gaines, L., Wang, M. (2019) </w:t>
                      </w:r>
                      <w:r w:rsidRPr="00342D56">
                        <w:rPr>
                          <w:i/>
                          <w:iCs/>
                          <w:sz w:val="24"/>
                          <w:szCs w:val="24"/>
                        </w:rPr>
                        <w:t>Life Cycle Analysis of Lithium-Ion Batteries for Automotive Applications</w:t>
                      </w:r>
                      <w:r>
                        <w:rPr>
                          <w:i/>
                          <w:iCs/>
                          <w:sz w:val="24"/>
                          <w:szCs w:val="24"/>
                        </w:rPr>
                        <w:t xml:space="preserve">. </w:t>
                      </w:r>
                      <w:r>
                        <w:rPr>
                          <w:sz w:val="24"/>
                          <w:szCs w:val="24"/>
                        </w:rPr>
                        <w:t>MDPI.</w:t>
                      </w:r>
                    </w:p>
                    <w:p w14:paraId="157D6A39" w14:textId="6BEF874E" w:rsidR="002A7C65" w:rsidRPr="002A7C65" w:rsidRDefault="002A7C65" w:rsidP="002A7C65">
                      <w:pPr>
                        <w:rPr>
                          <w:sz w:val="24"/>
                          <w:szCs w:val="24"/>
                        </w:rPr>
                      </w:pPr>
                      <w:r w:rsidRPr="002A7C65">
                        <w:rPr>
                          <w:sz w:val="24"/>
                          <w:szCs w:val="24"/>
                        </w:rPr>
                        <w:t xml:space="preserve">Burton, A. (2023) </w:t>
                      </w:r>
                      <w:r w:rsidRPr="002A7C65">
                        <w:rPr>
                          <w:i/>
                          <w:iCs/>
                          <w:sz w:val="24"/>
                          <w:szCs w:val="24"/>
                        </w:rPr>
                        <w:t>REVR.</w:t>
                      </w:r>
                      <w:r w:rsidRPr="002A7C65">
                        <w:rPr>
                          <w:sz w:val="24"/>
                          <w:szCs w:val="24"/>
                        </w:rPr>
                        <w:t xml:space="preserve"> Available at: </w:t>
                      </w:r>
                      <w:hyperlink r:id="rId44" w:history="1">
                        <w:r w:rsidRPr="002A7C65">
                          <w:rPr>
                            <w:rStyle w:val="Hyperlink"/>
                            <w:sz w:val="24"/>
                            <w:szCs w:val="24"/>
                          </w:rPr>
                          <w:t>https://www.revr.tech/</w:t>
                        </w:r>
                      </w:hyperlink>
                      <w:r w:rsidRPr="002A7C65">
                        <w:rPr>
                          <w:i/>
                          <w:iCs/>
                          <w:sz w:val="24"/>
                          <w:szCs w:val="24"/>
                        </w:rPr>
                        <w:t xml:space="preserve"> </w:t>
                      </w:r>
                      <w:r w:rsidRPr="002A7C65">
                        <w:rPr>
                          <w:sz w:val="24"/>
                          <w:szCs w:val="24"/>
                        </w:rPr>
                        <w:t xml:space="preserve">(Accessed </w:t>
                      </w:r>
                      <w:r w:rsidR="00AC3DEE">
                        <w:rPr>
                          <w:sz w:val="24"/>
                          <w:szCs w:val="24"/>
                        </w:rPr>
                        <w:t>19</w:t>
                      </w:r>
                      <w:r w:rsidRPr="002A7C65">
                        <w:rPr>
                          <w:sz w:val="24"/>
                          <w:szCs w:val="24"/>
                          <w:vertAlign w:val="superscript"/>
                        </w:rPr>
                        <w:t>th</w:t>
                      </w:r>
                      <w:r w:rsidRPr="002A7C65">
                        <w:rPr>
                          <w:sz w:val="24"/>
                          <w:szCs w:val="24"/>
                        </w:rPr>
                        <w:t xml:space="preserve"> December 2023)</w:t>
                      </w:r>
                    </w:p>
                    <w:p w14:paraId="0760D47E" w14:textId="5F26B4CB" w:rsidR="002A7C65" w:rsidRPr="002A7C65" w:rsidRDefault="002A7C65" w:rsidP="002A7C65">
                      <w:pPr>
                        <w:rPr>
                          <w:sz w:val="24"/>
                          <w:szCs w:val="24"/>
                        </w:rPr>
                      </w:pPr>
                      <w:r w:rsidRPr="002A7C65">
                        <w:rPr>
                          <w:sz w:val="24"/>
                          <w:szCs w:val="24"/>
                        </w:rPr>
                        <w:t xml:space="preserve">Blain, L (2023) </w:t>
                      </w:r>
                      <w:r w:rsidRPr="002A7C65">
                        <w:rPr>
                          <w:i/>
                          <w:iCs/>
                          <w:sz w:val="24"/>
                          <w:szCs w:val="24"/>
                        </w:rPr>
                        <w:t xml:space="preserve">REVR plans to turn your ICE car into a plug-in hybrid for US$3,200. </w:t>
                      </w:r>
                      <w:r w:rsidRPr="002A7C65">
                        <w:rPr>
                          <w:sz w:val="24"/>
                          <w:szCs w:val="24"/>
                        </w:rPr>
                        <w:t xml:space="preserve">Available at: </w:t>
                      </w:r>
                      <w:hyperlink r:id="rId45" w:history="1">
                        <w:r w:rsidRPr="002A7C65">
                          <w:rPr>
                            <w:rStyle w:val="Hyperlink"/>
                            <w:sz w:val="24"/>
                            <w:szCs w:val="24"/>
                          </w:rPr>
                          <w:t>https://newatlas.com/automotive/revr-ev-conversion-kit/</w:t>
                        </w:r>
                      </w:hyperlink>
                      <w:r w:rsidRPr="002A7C65">
                        <w:rPr>
                          <w:sz w:val="24"/>
                          <w:szCs w:val="24"/>
                        </w:rPr>
                        <w:t xml:space="preserve"> (Accessed 1</w:t>
                      </w:r>
                      <w:r w:rsidR="00AC3DEE">
                        <w:rPr>
                          <w:sz w:val="24"/>
                          <w:szCs w:val="24"/>
                        </w:rPr>
                        <w:t>9</w:t>
                      </w:r>
                      <w:r w:rsidRPr="002A7C65">
                        <w:rPr>
                          <w:sz w:val="24"/>
                          <w:szCs w:val="24"/>
                          <w:vertAlign w:val="superscript"/>
                        </w:rPr>
                        <w:t>th</w:t>
                      </w:r>
                      <w:r w:rsidRPr="002A7C65">
                        <w:rPr>
                          <w:sz w:val="24"/>
                          <w:szCs w:val="24"/>
                        </w:rPr>
                        <w:t xml:space="preserve"> December 2023)</w:t>
                      </w:r>
                    </w:p>
                    <w:p w14:paraId="19493D26" w14:textId="49480E07" w:rsidR="002A7C65" w:rsidRDefault="002A7C65" w:rsidP="002A7C65">
                      <w:pPr>
                        <w:rPr>
                          <w:sz w:val="24"/>
                          <w:szCs w:val="24"/>
                        </w:rPr>
                      </w:pPr>
                      <w:r w:rsidRPr="002A7C65">
                        <w:rPr>
                          <w:sz w:val="24"/>
                          <w:szCs w:val="24"/>
                        </w:rPr>
                        <w:t xml:space="preserve">Sprint Electric (n.d.) </w:t>
                      </w:r>
                      <w:r w:rsidRPr="002A7C65">
                        <w:rPr>
                          <w:i/>
                          <w:iCs/>
                          <w:sz w:val="24"/>
                          <w:szCs w:val="24"/>
                        </w:rPr>
                        <w:t xml:space="preserve">SL Series. </w:t>
                      </w:r>
                      <w:r w:rsidRPr="002A7C65">
                        <w:rPr>
                          <w:sz w:val="24"/>
                          <w:szCs w:val="24"/>
                        </w:rPr>
                        <w:t xml:space="preserve">Available at: </w:t>
                      </w:r>
                      <w:hyperlink r:id="rId46" w:history="1">
                        <w:r w:rsidRPr="002A7C65">
                          <w:rPr>
                            <w:rStyle w:val="Hyperlink"/>
                            <w:sz w:val="24"/>
                            <w:szCs w:val="24"/>
                          </w:rPr>
                          <w:t>https://www.sprint-electric.com/product-category/sl-series/</w:t>
                        </w:r>
                      </w:hyperlink>
                      <w:r w:rsidRPr="002A7C65">
                        <w:rPr>
                          <w:sz w:val="24"/>
                          <w:szCs w:val="24"/>
                        </w:rPr>
                        <w:t xml:space="preserve"> (Accessed </w:t>
                      </w:r>
                      <w:r w:rsidR="00AC3DEE">
                        <w:rPr>
                          <w:sz w:val="24"/>
                          <w:szCs w:val="24"/>
                        </w:rPr>
                        <w:t>21</w:t>
                      </w:r>
                      <w:r w:rsidR="00AC3DEE">
                        <w:rPr>
                          <w:sz w:val="24"/>
                          <w:szCs w:val="24"/>
                          <w:vertAlign w:val="superscript"/>
                        </w:rPr>
                        <w:t>st</w:t>
                      </w:r>
                      <w:r w:rsidRPr="002A7C65">
                        <w:rPr>
                          <w:sz w:val="24"/>
                          <w:szCs w:val="24"/>
                        </w:rPr>
                        <w:t xml:space="preserve"> December 2023)</w:t>
                      </w:r>
                    </w:p>
                    <w:p w14:paraId="2A56AA78" w14:textId="3968896E" w:rsidR="003E48D4" w:rsidRPr="003E48D4" w:rsidRDefault="003E48D4" w:rsidP="002A7C65">
                      <w:pPr>
                        <w:rPr>
                          <w:sz w:val="24"/>
                          <w:szCs w:val="24"/>
                        </w:rPr>
                      </w:pPr>
                      <w:r>
                        <w:rPr>
                          <w:sz w:val="24"/>
                          <w:szCs w:val="24"/>
                        </w:rPr>
                        <w:t xml:space="preserve">Tyremen (2023) </w:t>
                      </w:r>
                      <w:r w:rsidRPr="003E48D4">
                        <w:rPr>
                          <w:i/>
                          <w:iCs/>
                          <w:sz w:val="24"/>
                          <w:szCs w:val="24"/>
                        </w:rPr>
                        <w:t>15" Ford Fiesta 2012 &gt; 2019 - Space saver Spare Wheel Kit.</w:t>
                      </w:r>
                      <w:r>
                        <w:rPr>
                          <w:i/>
                          <w:iCs/>
                          <w:sz w:val="24"/>
                          <w:szCs w:val="24"/>
                        </w:rPr>
                        <w:t xml:space="preserve"> </w:t>
                      </w:r>
                      <w:r>
                        <w:rPr>
                          <w:sz w:val="24"/>
                          <w:szCs w:val="24"/>
                        </w:rPr>
                        <w:t xml:space="preserve">Available at: </w:t>
                      </w:r>
                      <w:hyperlink r:id="rId47" w:anchor=":~:text=The%20wheel%20will%20have%20a,as%20seen%20in%20the%20images" w:history="1">
                        <w:r w:rsidRPr="00336154">
                          <w:rPr>
                            <w:rStyle w:val="Hyperlink"/>
                            <w:sz w:val="24"/>
                            <w:szCs w:val="24"/>
                          </w:rPr>
                          <w:t>https://tyremen.co.uk/products/15-ford-fiesta-2012-2019-space-saver-spare-wheel-kit#:~:text=The%20wheel%20will%20have%20a,as%20seen%20in%20the%20images</w:t>
                        </w:r>
                      </w:hyperlink>
                      <w:r w:rsidRPr="003E48D4">
                        <w:rPr>
                          <w:sz w:val="24"/>
                          <w:szCs w:val="24"/>
                        </w:rPr>
                        <w:t>.</w:t>
                      </w:r>
                      <w:r>
                        <w:rPr>
                          <w:sz w:val="24"/>
                          <w:szCs w:val="24"/>
                        </w:rPr>
                        <w:t xml:space="preserve"> </w:t>
                      </w:r>
                      <w:r w:rsidRPr="002A7C65">
                        <w:rPr>
                          <w:sz w:val="24"/>
                          <w:szCs w:val="24"/>
                        </w:rPr>
                        <w:t xml:space="preserve">(Accessed </w:t>
                      </w:r>
                      <w:r w:rsidR="00AC3DEE">
                        <w:rPr>
                          <w:sz w:val="24"/>
                          <w:szCs w:val="24"/>
                        </w:rPr>
                        <w:t>29</w:t>
                      </w:r>
                      <w:r w:rsidRPr="002A7C65">
                        <w:rPr>
                          <w:sz w:val="24"/>
                          <w:szCs w:val="24"/>
                          <w:vertAlign w:val="superscript"/>
                        </w:rPr>
                        <w:t>th</w:t>
                      </w:r>
                      <w:r w:rsidRPr="002A7C65">
                        <w:rPr>
                          <w:sz w:val="24"/>
                          <w:szCs w:val="24"/>
                        </w:rPr>
                        <w:t xml:space="preserve"> December 2023)</w:t>
                      </w:r>
                    </w:p>
                    <w:p w14:paraId="220E6641" w14:textId="3BD29C52" w:rsidR="00944FBB" w:rsidRDefault="00944FBB" w:rsidP="002A7C65">
                      <w:pPr>
                        <w:rPr>
                          <w:sz w:val="24"/>
                          <w:szCs w:val="24"/>
                        </w:rPr>
                      </w:pPr>
                      <w:r w:rsidRPr="002A7C65">
                        <w:rPr>
                          <w:sz w:val="24"/>
                          <w:szCs w:val="24"/>
                        </w:rPr>
                        <w:t xml:space="preserve">EVShop (2022) </w:t>
                      </w:r>
                      <w:r w:rsidRPr="002A7C65">
                        <w:rPr>
                          <w:i/>
                          <w:iCs/>
                          <w:sz w:val="24"/>
                          <w:szCs w:val="24"/>
                        </w:rPr>
                        <w:t xml:space="preserve">24S 8.1kWh LGChem Battery Module. </w:t>
                      </w:r>
                      <w:r w:rsidRPr="002A7C65">
                        <w:rPr>
                          <w:sz w:val="24"/>
                          <w:szCs w:val="24"/>
                        </w:rPr>
                        <w:t xml:space="preserve">Available at: </w:t>
                      </w:r>
                      <w:hyperlink r:id="rId48" w:history="1">
                        <w:r w:rsidRPr="002A7C65">
                          <w:rPr>
                            <w:rStyle w:val="Hyperlink"/>
                            <w:sz w:val="24"/>
                            <w:szCs w:val="24"/>
                          </w:rPr>
                          <w:t>https://evshop.eu/fr/batteries/351-module-de-batterie-lgchem-24s-81-kwh.html</w:t>
                        </w:r>
                      </w:hyperlink>
                      <w:r w:rsidRPr="002A7C65">
                        <w:rPr>
                          <w:sz w:val="24"/>
                          <w:szCs w:val="24"/>
                        </w:rPr>
                        <w:t xml:space="preserve"> (Accessed </w:t>
                      </w:r>
                      <w:r w:rsidR="00AC3DEE">
                        <w:rPr>
                          <w:sz w:val="24"/>
                          <w:szCs w:val="24"/>
                        </w:rPr>
                        <w:t>30</w:t>
                      </w:r>
                      <w:r w:rsidRPr="002A7C65">
                        <w:rPr>
                          <w:sz w:val="24"/>
                          <w:szCs w:val="24"/>
                          <w:vertAlign w:val="superscript"/>
                        </w:rPr>
                        <w:t>th</w:t>
                      </w:r>
                      <w:r w:rsidRPr="002A7C65">
                        <w:rPr>
                          <w:sz w:val="24"/>
                          <w:szCs w:val="24"/>
                        </w:rPr>
                        <w:t xml:space="preserve"> December 2023)</w:t>
                      </w:r>
                    </w:p>
                    <w:p w14:paraId="4A845205" w14:textId="616A0230" w:rsidR="00F46777" w:rsidRPr="002A7C65" w:rsidRDefault="00F46777" w:rsidP="002A7C65">
                      <w:pPr>
                        <w:rPr>
                          <w:sz w:val="24"/>
                          <w:szCs w:val="24"/>
                        </w:rPr>
                      </w:pPr>
                      <w:r w:rsidRPr="00C97F7D">
                        <w:rPr>
                          <w:sz w:val="24"/>
                          <w:szCs w:val="24"/>
                        </w:rPr>
                        <w:t xml:space="preserve">Aucock, R. (2023) </w:t>
                      </w:r>
                      <w:r w:rsidRPr="00C97F7D">
                        <w:rPr>
                          <w:i/>
                          <w:iCs/>
                          <w:sz w:val="24"/>
                          <w:szCs w:val="24"/>
                        </w:rPr>
                        <w:t>Ford Fiesta ST boot space, practicality and safety.</w:t>
                      </w:r>
                      <w:r>
                        <w:rPr>
                          <w:i/>
                          <w:iCs/>
                          <w:sz w:val="24"/>
                          <w:szCs w:val="24"/>
                        </w:rPr>
                        <w:t xml:space="preserve"> </w:t>
                      </w:r>
                      <w:r>
                        <w:rPr>
                          <w:sz w:val="24"/>
                          <w:szCs w:val="24"/>
                        </w:rPr>
                        <w:t xml:space="preserve">Available at: </w:t>
                      </w:r>
                      <w:hyperlink r:id="rId49" w:history="1">
                        <w:r w:rsidRPr="0062453E">
                          <w:rPr>
                            <w:rStyle w:val="Hyperlink"/>
                            <w:sz w:val="24"/>
                            <w:szCs w:val="24"/>
                          </w:rPr>
                          <w:t>https://www.parkers.co.uk/ford/fiesta/st-2012/used-review/practicality/</w:t>
                        </w:r>
                      </w:hyperlink>
                      <w:r>
                        <w:rPr>
                          <w:sz w:val="24"/>
                          <w:szCs w:val="24"/>
                        </w:rPr>
                        <w:t xml:space="preserve"> </w:t>
                      </w:r>
                      <w:r w:rsidRPr="002A7C65">
                        <w:rPr>
                          <w:sz w:val="24"/>
                          <w:szCs w:val="24"/>
                        </w:rPr>
                        <w:t xml:space="preserve">(Accessed </w:t>
                      </w:r>
                      <w:r w:rsidR="00AC3DEE">
                        <w:rPr>
                          <w:sz w:val="24"/>
                          <w:szCs w:val="24"/>
                        </w:rPr>
                        <w:t>3</w:t>
                      </w:r>
                      <w:r w:rsidR="00AC3DEE">
                        <w:rPr>
                          <w:sz w:val="24"/>
                          <w:szCs w:val="24"/>
                          <w:vertAlign w:val="superscript"/>
                        </w:rPr>
                        <w:t xml:space="preserve">rd </w:t>
                      </w:r>
                      <w:r w:rsidR="00AC3DEE">
                        <w:rPr>
                          <w:sz w:val="24"/>
                          <w:szCs w:val="24"/>
                        </w:rPr>
                        <w:t>January</w:t>
                      </w:r>
                      <w:r w:rsidRPr="002A7C65">
                        <w:rPr>
                          <w:sz w:val="24"/>
                          <w:szCs w:val="24"/>
                        </w:rPr>
                        <w:t xml:space="preserve"> 202</w:t>
                      </w:r>
                      <w:r w:rsidR="00AC3DEE">
                        <w:rPr>
                          <w:sz w:val="24"/>
                          <w:szCs w:val="24"/>
                        </w:rPr>
                        <w:t>4</w:t>
                      </w:r>
                      <w:r>
                        <w:rPr>
                          <w:sz w:val="24"/>
                          <w:szCs w:val="24"/>
                        </w:rPr>
                        <w:t>)</w:t>
                      </w:r>
                    </w:p>
                    <w:p w14:paraId="21458B57" w14:textId="6B26BC1A" w:rsidR="00F46777" w:rsidRDefault="00F46777" w:rsidP="002A7C65">
                      <w:pPr>
                        <w:rPr>
                          <w:sz w:val="24"/>
                          <w:szCs w:val="24"/>
                        </w:rPr>
                      </w:pPr>
                      <w:r w:rsidRPr="002A7C65">
                        <w:rPr>
                          <w:sz w:val="24"/>
                          <w:szCs w:val="24"/>
                        </w:rPr>
                        <w:t xml:space="preserve">Oh, S.C., Emadi, A. (2004) </w:t>
                      </w:r>
                      <w:r w:rsidRPr="002A7C65">
                        <w:rPr>
                          <w:i/>
                          <w:iCs/>
                          <w:sz w:val="24"/>
                          <w:szCs w:val="24"/>
                        </w:rPr>
                        <w:t xml:space="preserve">Design and Research of Axial Flux Permanent Magnet Motor for Electric Vehicle. </w:t>
                      </w:r>
                      <w:r w:rsidRPr="002A7C65">
                        <w:rPr>
                          <w:sz w:val="24"/>
                          <w:szCs w:val="24"/>
                        </w:rPr>
                        <w:t xml:space="preserve">IEEE. </w:t>
                      </w:r>
                    </w:p>
                    <w:p w14:paraId="15C2D340" w14:textId="28C36FDA" w:rsidR="00A0203F" w:rsidRDefault="00A0203F" w:rsidP="00A0203F">
                      <w:pPr>
                        <w:rPr>
                          <w:sz w:val="24"/>
                          <w:szCs w:val="24"/>
                        </w:rPr>
                      </w:pPr>
                      <w:r w:rsidRPr="002A7C65">
                        <w:rPr>
                          <w:sz w:val="24"/>
                          <w:szCs w:val="24"/>
                        </w:rPr>
                        <w:t xml:space="preserve">SL Analog Drive Product Manual (2017) </w:t>
                      </w:r>
                      <w:r w:rsidRPr="002A7C65">
                        <w:rPr>
                          <w:i/>
                          <w:iCs/>
                          <w:sz w:val="24"/>
                          <w:szCs w:val="24"/>
                        </w:rPr>
                        <w:t xml:space="preserve">SL Series Three Phase DC Motor Controller </w:t>
                      </w:r>
                      <w:r w:rsidRPr="002A7C65">
                        <w:rPr>
                          <w:sz w:val="24"/>
                          <w:szCs w:val="24"/>
                        </w:rPr>
                        <w:t>(1</w:t>
                      </w:r>
                      <w:r w:rsidRPr="002A7C65">
                        <w:rPr>
                          <w:sz w:val="24"/>
                          <w:szCs w:val="24"/>
                          <w:vertAlign w:val="superscript"/>
                        </w:rPr>
                        <w:t>st</w:t>
                      </w:r>
                      <w:r w:rsidRPr="002A7C65">
                        <w:rPr>
                          <w:sz w:val="24"/>
                          <w:szCs w:val="24"/>
                        </w:rPr>
                        <w:t xml:space="preserve"> ed.). Sussex: Sprint Electric Limited.</w:t>
                      </w:r>
                    </w:p>
                    <w:p w14:paraId="6E2F0894" w14:textId="26A2EC54" w:rsidR="00A0203F" w:rsidRPr="002A7C65" w:rsidRDefault="00A0203F" w:rsidP="00A0203F">
                      <w:pPr>
                        <w:rPr>
                          <w:sz w:val="24"/>
                          <w:szCs w:val="24"/>
                        </w:rPr>
                      </w:pPr>
                      <w:r w:rsidRPr="002A7C65">
                        <w:rPr>
                          <w:sz w:val="24"/>
                          <w:szCs w:val="24"/>
                        </w:rPr>
                        <w:t xml:space="preserve">Brui, A (2023) </w:t>
                      </w:r>
                      <w:r w:rsidRPr="002A7C65">
                        <w:rPr>
                          <w:i/>
                          <w:iCs/>
                          <w:sz w:val="24"/>
                          <w:szCs w:val="24"/>
                        </w:rPr>
                        <w:t xml:space="preserve">LG Chem Battery: Prices, Specs, Reviews &amp; More. </w:t>
                      </w:r>
                      <w:r w:rsidRPr="002A7C65">
                        <w:rPr>
                          <w:sz w:val="24"/>
                          <w:szCs w:val="24"/>
                        </w:rPr>
                        <w:t xml:space="preserve">Available at: </w:t>
                      </w:r>
                      <w:hyperlink r:id="rId50" w:history="1">
                        <w:r w:rsidRPr="002A7C65">
                          <w:rPr>
                            <w:rStyle w:val="Hyperlink"/>
                            <w:sz w:val="24"/>
                            <w:szCs w:val="24"/>
                          </w:rPr>
                          <w:t>https://www.greenmatch.co.uk/solar-energy/solar-panels/lg-chem-battery</w:t>
                        </w:r>
                      </w:hyperlink>
                      <w:r w:rsidRPr="002A7C65">
                        <w:rPr>
                          <w:sz w:val="24"/>
                          <w:szCs w:val="24"/>
                        </w:rPr>
                        <w:t xml:space="preserve"> (Accessed </w:t>
                      </w:r>
                      <w:r w:rsidR="00AC3DEE">
                        <w:rPr>
                          <w:sz w:val="24"/>
                          <w:szCs w:val="24"/>
                        </w:rPr>
                        <w:t>5</w:t>
                      </w:r>
                      <w:r w:rsidRPr="002A7C65">
                        <w:rPr>
                          <w:sz w:val="24"/>
                          <w:szCs w:val="24"/>
                          <w:vertAlign w:val="superscript"/>
                        </w:rPr>
                        <w:t>th</w:t>
                      </w:r>
                      <w:r w:rsidRPr="002A7C65">
                        <w:rPr>
                          <w:sz w:val="24"/>
                          <w:szCs w:val="24"/>
                        </w:rPr>
                        <w:t xml:space="preserve"> </w:t>
                      </w:r>
                      <w:r w:rsidR="00AC3DEE">
                        <w:rPr>
                          <w:sz w:val="24"/>
                          <w:szCs w:val="24"/>
                        </w:rPr>
                        <w:t>January</w:t>
                      </w:r>
                      <w:r w:rsidR="00AC3DEE" w:rsidRPr="002A7C65">
                        <w:rPr>
                          <w:sz w:val="24"/>
                          <w:szCs w:val="24"/>
                        </w:rPr>
                        <w:t xml:space="preserve"> 202</w:t>
                      </w:r>
                      <w:r w:rsidR="00AC3DEE">
                        <w:rPr>
                          <w:sz w:val="24"/>
                          <w:szCs w:val="24"/>
                        </w:rPr>
                        <w:t>4)</w:t>
                      </w:r>
                      <w:r w:rsidRPr="002A7C65">
                        <w:rPr>
                          <w:sz w:val="24"/>
                          <w:szCs w:val="24"/>
                        </w:rPr>
                        <w:t>)</w:t>
                      </w:r>
                    </w:p>
                    <w:p w14:paraId="3207075C" w14:textId="77777777" w:rsidR="00A0203F" w:rsidRDefault="00A0203F" w:rsidP="002A7C65">
                      <w:pPr>
                        <w:rPr>
                          <w:sz w:val="24"/>
                          <w:szCs w:val="24"/>
                        </w:rPr>
                      </w:pPr>
                    </w:p>
                    <w:p w14:paraId="1C9E94BE" w14:textId="77777777" w:rsidR="00F46777" w:rsidRPr="002A7C65" w:rsidRDefault="00F46777" w:rsidP="002A7C65">
                      <w:pPr>
                        <w:rPr>
                          <w:sz w:val="24"/>
                          <w:szCs w:val="24"/>
                        </w:rPr>
                      </w:pPr>
                    </w:p>
                  </w:txbxContent>
                </v:textbox>
                <w10:wrap type="square" anchorx="margin"/>
              </v:shape>
            </w:pict>
          </mc:Fallback>
        </mc:AlternateContent>
      </w:r>
      <w:r w:rsidR="00C5246B">
        <w:t>References</w:t>
      </w:r>
      <w:bookmarkEnd w:id="14"/>
      <w:r w:rsidR="00C5246B">
        <w:t xml:space="preserve"> </w:t>
      </w:r>
    </w:p>
    <w:p w14:paraId="2BFB7D33" w14:textId="1134D254" w:rsidR="00F1289E" w:rsidRDefault="003E48D4" w:rsidP="002A7C65">
      <w:r>
        <w:rPr>
          <w:noProof/>
        </w:rPr>
        <w:lastRenderedPageBreak/>
        <mc:AlternateContent>
          <mc:Choice Requires="wps">
            <w:drawing>
              <wp:anchor distT="45720" distB="45720" distL="114300" distR="114300" simplePos="0" relativeHeight="251734016" behindDoc="0" locked="0" layoutInCell="1" allowOverlap="1" wp14:anchorId="108D9BD4" wp14:editId="424D19C0">
                <wp:simplePos x="0" y="0"/>
                <wp:positionH relativeFrom="margin">
                  <wp:align>right</wp:align>
                </wp:positionH>
                <wp:positionV relativeFrom="paragraph">
                  <wp:posOffset>13970</wp:posOffset>
                </wp:positionV>
                <wp:extent cx="5715000" cy="857250"/>
                <wp:effectExtent l="0" t="0" r="0" b="0"/>
                <wp:wrapSquare wrapText="bothSides"/>
                <wp:docPr id="4547510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57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A83164" w14:textId="4985AEE3" w:rsidR="003E48D4" w:rsidRPr="00AC3DEE" w:rsidRDefault="00AC3DEE">
                            <w:pPr>
                              <w:rPr>
                                <w:sz w:val="24"/>
                                <w:szCs w:val="24"/>
                              </w:rPr>
                            </w:pPr>
                            <w:r w:rsidRPr="00AC3DEE">
                              <w:rPr>
                                <w:sz w:val="24"/>
                                <w:szCs w:val="24"/>
                              </w:rPr>
                              <w:t xml:space="preserve">Autocar (2009) </w:t>
                            </w:r>
                            <w:r w:rsidRPr="00AC3DEE">
                              <w:rPr>
                                <w:i/>
                                <w:iCs/>
                                <w:sz w:val="24"/>
                                <w:szCs w:val="24"/>
                              </w:rPr>
                              <w:t xml:space="preserve">KERS 'not relevant to road cars'. </w:t>
                            </w:r>
                            <w:r w:rsidRPr="00AC3DEE">
                              <w:rPr>
                                <w:sz w:val="24"/>
                                <w:szCs w:val="24"/>
                              </w:rPr>
                              <w:t xml:space="preserve">Available at: </w:t>
                            </w:r>
                            <w:hyperlink r:id="rId51" w:history="1">
                              <w:r w:rsidRPr="00AC3DEE">
                                <w:rPr>
                                  <w:rStyle w:val="Hyperlink"/>
                                  <w:sz w:val="24"/>
                                  <w:szCs w:val="24"/>
                                </w:rPr>
                                <w:t>https://www.autocar.co.uk/car-news/industry/kers-not-relevant-road-cars</w:t>
                              </w:r>
                            </w:hyperlink>
                            <w:r w:rsidRPr="00AC3DEE">
                              <w:rPr>
                                <w:sz w:val="24"/>
                                <w:szCs w:val="24"/>
                              </w:rPr>
                              <w:t xml:space="preserve"> (Accessed</w:t>
                            </w:r>
                            <w:r>
                              <w:rPr>
                                <w:sz w:val="24"/>
                                <w:szCs w:val="24"/>
                              </w:rPr>
                              <w:t xml:space="preserve"> </w:t>
                            </w:r>
                            <w:r w:rsidRPr="00AC3DEE">
                              <w:rPr>
                                <w:sz w:val="24"/>
                                <w:szCs w:val="24"/>
                              </w:rPr>
                              <w:t>8</w:t>
                            </w:r>
                            <w:r w:rsidRPr="002A7C65">
                              <w:rPr>
                                <w:sz w:val="24"/>
                                <w:szCs w:val="24"/>
                                <w:vertAlign w:val="superscript"/>
                              </w:rPr>
                              <w:t>th</w:t>
                            </w:r>
                            <w:r w:rsidRPr="00AC3DEE">
                              <w:rPr>
                                <w:sz w:val="24"/>
                                <w:szCs w:val="24"/>
                              </w:rPr>
                              <w:t xml:space="preserve"> January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D9BD4" id="_x0000_s1040" type="#_x0000_t202" style="position:absolute;margin-left:398.8pt;margin-top:1.1pt;width:450pt;height:67.5pt;z-index:2517340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" filled="f" stroked="f">
                <v:textbox>
                  <w:txbxContent>
                    <w:p w14:paraId="67A83164" w14:textId="4985AEE3" w:rsidR="003E48D4" w:rsidRPr="00AC3DEE" w:rsidRDefault="00AC3DEE">
                      <w:pPr>
                        <w:rPr>
                          <w:sz w:val="24"/>
                          <w:szCs w:val="24"/>
                        </w:rPr>
                      </w:pPr>
                      <w:r w:rsidRPr="00AC3DEE">
                        <w:rPr>
                          <w:sz w:val="24"/>
                          <w:szCs w:val="24"/>
                        </w:rPr>
                        <w:t xml:space="preserve">Autocar (2009) </w:t>
                      </w:r>
                      <w:r w:rsidRPr="00AC3DEE">
                        <w:rPr>
                          <w:i/>
                          <w:iCs/>
                          <w:sz w:val="24"/>
                          <w:szCs w:val="24"/>
                        </w:rPr>
                        <w:t xml:space="preserve">KERS 'not relevant to road cars'. </w:t>
                      </w:r>
                      <w:r w:rsidRPr="00AC3DEE">
                        <w:rPr>
                          <w:sz w:val="24"/>
                          <w:szCs w:val="24"/>
                        </w:rPr>
                        <w:t xml:space="preserve">Available at: </w:t>
                      </w:r>
                      <w:hyperlink r:id="rId52" w:history="1">
                        <w:r w:rsidRPr="00AC3DEE">
                          <w:rPr>
                            <w:rStyle w:val="Hyperlink"/>
                            <w:sz w:val="24"/>
                            <w:szCs w:val="24"/>
                          </w:rPr>
                          <w:t>https://www.autocar.co.uk/car-news/industry/kers-not-relevant-road-cars</w:t>
                        </w:r>
                      </w:hyperlink>
                      <w:r w:rsidRPr="00AC3DEE">
                        <w:rPr>
                          <w:sz w:val="24"/>
                          <w:szCs w:val="24"/>
                        </w:rPr>
                        <w:t xml:space="preserve"> (Accessed</w:t>
                      </w:r>
                      <w:r>
                        <w:rPr>
                          <w:sz w:val="24"/>
                          <w:szCs w:val="24"/>
                        </w:rPr>
                        <w:t xml:space="preserve"> </w:t>
                      </w:r>
                      <w:r w:rsidRPr="00AC3DEE">
                        <w:rPr>
                          <w:sz w:val="24"/>
                          <w:szCs w:val="24"/>
                        </w:rPr>
                        <w:t>8</w:t>
                      </w:r>
                      <w:r w:rsidRPr="002A7C65">
                        <w:rPr>
                          <w:sz w:val="24"/>
                          <w:szCs w:val="24"/>
                          <w:vertAlign w:val="superscript"/>
                        </w:rPr>
                        <w:t>th</w:t>
                      </w:r>
                      <w:r w:rsidRPr="00AC3DEE">
                        <w:rPr>
                          <w:sz w:val="24"/>
                          <w:szCs w:val="24"/>
                        </w:rPr>
                        <w:t xml:space="preserve"> January 2024)</w:t>
                      </w:r>
                    </w:p>
                  </w:txbxContent>
                </v:textbox>
                <w10:wrap type="square" anchorx="margin"/>
              </v:shape>
            </w:pict>
          </mc:Fallback>
        </mc:AlternateContent>
      </w:r>
      <w:r w:rsidR="00191359" w:rsidRPr="00191359">
        <w:rPr>
          <w:color w:val="FF0000"/>
        </w:rPr>
        <w:br/>
      </w:r>
    </w:p>
    <w:p w14:paraId="4A3119D7" w14:textId="515FAEAE" w:rsidR="00F1289E" w:rsidRDefault="00F1289E" w:rsidP="00394939"/>
    <w:p w14:paraId="070C6D53" w14:textId="744219C8" w:rsidR="003E48D4" w:rsidRDefault="003E48D4" w:rsidP="00394939"/>
    <w:p w14:paraId="385CAB05" w14:textId="544BE8EC" w:rsidR="003E48D4" w:rsidRDefault="003E48D4" w:rsidP="00394939"/>
    <w:p w14:paraId="345227C2" w14:textId="16955C4E" w:rsidR="003E48D4" w:rsidRDefault="003E48D4" w:rsidP="00394939"/>
    <w:p w14:paraId="05907CA5" w14:textId="77777777" w:rsidR="003E48D4" w:rsidRDefault="003E48D4" w:rsidP="00394939"/>
    <w:p w14:paraId="16399484" w14:textId="3DD78C79" w:rsidR="003E48D4" w:rsidRPr="00F1289E" w:rsidRDefault="003E48D4" w:rsidP="00394939"/>
    <w:p w14:paraId="2B72906D" w14:textId="77777777" w:rsidR="00394939" w:rsidRDefault="00394939" w:rsidP="00394939"/>
    <w:p w14:paraId="3E4CF3ED" w14:textId="77777777" w:rsidR="00DC7978" w:rsidRPr="00394939" w:rsidRDefault="00DC7978" w:rsidP="00DC7978"/>
    <w:p w14:paraId="69B4088E" w14:textId="21104631" w:rsidR="009642AE" w:rsidRPr="009642AE" w:rsidRDefault="009642AE" w:rsidP="00DE4E21"/>
    <w:sectPr w:rsidR="009642AE" w:rsidRPr="009642AE" w:rsidSect="007C0025">
      <w:footerReference w:type="default" r:id="rId5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ED824" w14:textId="77777777" w:rsidR="007C0025" w:rsidRDefault="007C0025" w:rsidP="00F648B6">
      <w:pPr>
        <w:spacing w:after="0" w:line="240" w:lineRule="auto"/>
      </w:pPr>
      <w:r>
        <w:separator/>
      </w:r>
    </w:p>
  </w:endnote>
  <w:endnote w:type="continuationSeparator" w:id="0">
    <w:p w14:paraId="32C877CD" w14:textId="77777777" w:rsidR="007C0025" w:rsidRDefault="007C0025" w:rsidP="00F64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6B425" w14:textId="74E93C47" w:rsidR="001E4800" w:rsidRDefault="001E4800">
    <w:pPr>
      <w:pStyle w:val="Footer"/>
      <w:jc w:val="center"/>
      <w:rPr>
        <w:caps/>
        <w:noProof/>
        <w:color w:val="4472C4" w:themeColor="accent1"/>
      </w:rPr>
    </w:pPr>
  </w:p>
  <w:p w14:paraId="659702B9" w14:textId="77777777" w:rsidR="00510C71" w:rsidRDefault="00510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368E" w14:textId="5863EB78" w:rsidR="008F4997" w:rsidRDefault="008F4997">
    <w:pPr>
      <w:pStyle w:val="Footer"/>
    </w:pPr>
  </w:p>
  <w:p w14:paraId="09ECABF9" w14:textId="77777777" w:rsidR="00B05C31" w:rsidRDefault="00B05C31">
    <w:pPr>
      <w:pStyle w:val="Footer"/>
    </w:pPr>
  </w:p>
  <w:p w14:paraId="5E956FAF" w14:textId="77777777" w:rsidR="00510C71" w:rsidRDefault="00510C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837126"/>
      <w:docPartObj>
        <w:docPartGallery w:val="Page Numbers (Bottom of Page)"/>
        <w:docPartUnique/>
      </w:docPartObj>
    </w:sdtPr>
    <w:sdtEndPr>
      <w:rPr>
        <w:noProof/>
      </w:rPr>
    </w:sdtEndPr>
    <w:sdtContent>
      <w:p w14:paraId="25375417" w14:textId="0B6ACEE4" w:rsidR="008F4997" w:rsidRDefault="008F499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BB3EAD1" w14:textId="77777777" w:rsidR="008F4997" w:rsidRDefault="008F4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E1DF2" w14:textId="77777777" w:rsidR="007C0025" w:rsidRDefault="007C0025" w:rsidP="00F648B6">
      <w:pPr>
        <w:spacing w:after="0" w:line="240" w:lineRule="auto"/>
      </w:pPr>
      <w:r>
        <w:separator/>
      </w:r>
    </w:p>
  </w:footnote>
  <w:footnote w:type="continuationSeparator" w:id="0">
    <w:p w14:paraId="4F63969B" w14:textId="77777777" w:rsidR="007C0025" w:rsidRDefault="007C0025" w:rsidP="00F64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28D1"/>
    <w:multiLevelType w:val="hybridMultilevel"/>
    <w:tmpl w:val="9EE8AE0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E6CDB"/>
    <w:multiLevelType w:val="multilevel"/>
    <w:tmpl w:val="C09E0C5A"/>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FC1229"/>
    <w:multiLevelType w:val="hybridMultilevel"/>
    <w:tmpl w:val="9EE8AE0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786518"/>
    <w:multiLevelType w:val="hybridMultilevel"/>
    <w:tmpl w:val="209A2A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F6F4F5E"/>
    <w:multiLevelType w:val="hybridMultilevel"/>
    <w:tmpl w:val="311A024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5CA2E3D"/>
    <w:multiLevelType w:val="hybridMultilevel"/>
    <w:tmpl w:val="2DA0AA94"/>
    <w:lvl w:ilvl="0" w:tplc="08090001">
      <w:start w:val="1"/>
      <w:numFmt w:val="bullet"/>
      <w:lvlText w:val=""/>
      <w:lvlJc w:val="left"/>
      <w:pPr>
        <w:ind w:left="5040" w:hanging="360"/>
      </w:pPr>
      <w:rPr>
        <w:rFonts w:ascii="Symbol" w:hAnsi="Symbol"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6" w15:restartNumberingAfterBreak="0">
    <w:nsid w:val="27342D92"/>
    <w:multiLevelType w:val="hybridMultilevel"/>
    <w:tmpl w:val="C6984D6E"/>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7" w15:restartNumberingAfterBreak="0">
    <w:nsid w:val="2DF1409A"/>
    <w:multiLevelType w:val="multilevel"/>
    <w:tmpl w:val="86DABD5A"/>
    <w:lvl w:ilvl="0">
      <w:start w:val="3"/>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29128BD"/>
    <w:multiLevelType w:val="multilevel"/>
    <w:tmpl w:val="102C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A7424A"/>
    <w:multiLevelType w:val="hybridMultilevel"/>
    <w:tmpl w:val="A988425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34974A94"/>
    <w:multiLevelType w:val="hybridMultilevel"/>
    <w:tmpl w:val="B5F4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543A5"/>
    <w:multiLevelType w:val="hybridMultilevel"/>
    <w:tmpl w:val="B09A9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AC673E"/>
    <w:multiLevelType w:val="hybridMultilevel"/>
    <w:tmpl w:val="01127490"/>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3" w15:restartNumberingAfterBreak="0">
    <w:nsid w:val="438576AB"/>
    <w:multiLevelType w:val="hybridMultilevel"/>
    <w:tmpl w:val="AB6845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549A68C1"/>
    <w:multiLevelType w:val="hybridMultilevel"/>
    <w:tmpl w:val="2594E2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64D912DC"/>
    <w:multiLevelType w:val="hybridMultilevel"/>
    <w:tmpl w:val="5AD63B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56C2779"/>
    <w:multiLevelType w:val="hybridMultilevel"/>
    <w:tmpl w:val="FDC89D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658274D9"/>
    <w:multiLevelType w:val="hybridMultilevel"/>
    <w:tmpl w:val="DB004D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668136AE"/>
    <w:multiLevelType w:val="multilevel"/>
    <w:tmpl w:val="EDF21B5C"/>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72B18C7"/>
    <w:multiLevelType w:val="hybridMultilevel"/>
    <w:tmpl w:val="8C12FAD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0" w15:restartNumberingAfterBreak="0">
    <w:nsid w:val="69E77DE9"/>
    <w:multiLevelType w:val="hybridMultilevel"/>
    <w:tmpl w:val="9EE8AE0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34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D75C6"/>
    <w:multiLevelType w:val="hybridMultilevel"/>
    <w:tmpl w:val="6CB4BD9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num w:numId="1" w16cid:durableId="237983789">
    <w:abstractNumId w:val="8"/>
  </w:num>
  <w:num w:numId="2" w16cid:durableId="731074920">
    <w:abstractNumId w:val="11"/>
  </w:num>
  <w:num w:numId="3" w16cid:durableId="56830368">
    <w:abstractNumId w:val="11"/>
  </w:num>
  <w:num w:numId="4" w16cid:durableId="2089224775">
    <w:abstractNumId w:val="20"/>
  </w:num>
  <w:num w:numId="5" w16cid:durableId="435367616">
    <w:abstractNumId w:val="6"/>
  </w:num>
  <w:num w:numId="6" w16cid:durableId="1926574428">
    <w:abstractNumId w:val="15"/>
  </w:num>
  <w:num w:numId="7" w16cid:durableId="1393233632">
    <w:abstractNumId w:val="14"/>
  </w:num>
  <w:num w:numId="8" w16cid:durableId="1585187032">
    <w:abstractNumId w:val="7"/>
  </w:num>
  <w:num w:numId="9" w16cid:durableId="1650356841">
    <w:abstractNumId w:val="17"/>
  </w:num>
  <w:num w:numId="10" w16cid:durableId="1555703264">
    <w:abstractNumId w:val="12"/>
  </w:num>
  <w:num w:numId="11" w16cid:durableId="711346876">
    <w:abstractNumId w:val="1"/>
  </w:num>
  <w:num w:numId="12" w16cid:durableId="1982037921">
    <w:abstractNumId w:val="18"/>
  </w:num>
  <w:num w:numId="13" w16cid:durableId="2042780618">
    <w:abstractNumId w:val="4"/>
  </w:num>
  <w:num w:numId="14" w16cid:durableId="35667939">
    <w:abstractNumId w:val="5"/>
  </w:num>
  <w:num w:numId="15" w16cid:durableId="1613973002">
    <w:abstractNumId w:val="10"/>
  </w:num>
  <w:num w:numId="16" w16cid:durableId="1685279789">
    <w:abstractNumId w:val="21"/>
  </w:num>
  <w:num w:numId="17" w16cid:durableId="1318536858">
    <w:abstractNumId w:val="9"/>
  </w:num>
  <w:num w:numId="18" w16cid:durableId="2082755632">
    <w:abstractNumId w:val="3"/>
  </w:num>
  <w:num w:numId="19" w16cid:durableId="1909803943">
    <w:abstractNumId w:val="2"/>
  </w:num>
  <w:num w:numId="20" w16cid:durableId="1831865169">
    <w:abstractNumId w:val="16"/>
  </w:num>
  <w:num w:numId="21" w16cid:durableId="573472037">
    <w:abstractNumId w:val="13"/>
  </w:num>
  <w:num w:numId="22" w16cid:durableId="356539113">
    <w:abstractNumId w:val="19"/>
  </w:num>
  <w:num w:numId="23" w16cid:durableId="56337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wtzAytTS2MDUwszBT0lEKTi0uzszPAykwNqkFAI0xEOMtAAAA"/>
  </w:docVars>
  <w:rsids>
    <w:rsidRoot w:val="00F648B6"/>
    <w:rsid w:val="0000655D"/>
    <w:rsid w:val="000119A6"/>
    <w:rsid w:val="00015544"/>
    <w:rsid w:val="0003439B"/>
    <w:rsid w:val="00054F00"/>
    <w:rsid w:val="00066326"/>
    <w:rsid w:val="000760F0"/>
    <w:rsid w:val="00085BFF"/>
    <w:rsid w:val="000A03A4"/>
    <w:rsid w:val="000A0C23"/>
    <w:rsid w:val="000A0FCF"/>
    <w:rsid w:val="000A4D47"/>
    <w:rsid w:val="000D7AC1"/>
    <w:rsid w:val="000E0FDF"/>
    <w:rsid w:val="000F2966"/>
    <w:rsid w:val="000F2D28"/>
    <w:rsid w:val="000F3F49"/>
    <w:rsid w:val="000F550D"/>
    <w:rsid w:val="000F6FD2"/>
    <w:rsid w:val="00101D62"/>
    <w:rsid w:val="00110567"/>
    <w:rsid w:val="00117F1C"/>
    <w:rsid w:val="00125C95"/>
    <w:rsid w:val="00133122"/>
    <w:rsid w:val="00136D93"/>
    <w:rsid w:val="00144551"/>
    <w:rsid w:val="00144C46"/>
    <w:rsid w:val="00150C59"/>
    <w:rsid w:val="00170B2C"/>
    <w:rsid w:val="00182EFE"/>
    <w:rsid w:val="00191359"/>
    <w:rsid w:val="001A38F8"/>
    <w:rsid w:val="001A3C0B"/>
    <w:rsid w:val="001B5F14"/>
    <w:rsid w:val="001B73F1"/>
    <w:rsid w:val="001C3318"/>
    <w:rsid w:val="001D5448"/>
    <w:rsid w:val="001D587B"/>
    <w:rsid w:val="001D6241"/>
    <w:rsid w:val="001E42F5"/>
    <w:rsid w:val="001E43E3"/>
    <w:rsid w:val="001E4800"/>
    <w:rsid w:val="001E6224"/>
    <w:rsid w:val="00200E29"/>
    <w:rsid w:val="00206939"/>
    <w:rsid w:val="0021007B"/>
    <w:rsid w:val="00210370"/>
    <w:rsid w:val="0021124B"/>
    <w:rsid w:val="00213157"/>
    <w:rsid w:val="00217870"/>
    <w:rsid w:val="00221E87"/>
    <w:rsid w:val="00222B5F"/>
    <w:rsid w:val="00231AB9"/>
    <w:rsid w:val="00233395"/>
    <w:rsid w:val="00234F88"/>
    <w:rsid w:val="002352CF"/>
    <w:rsid w:val="00236BBE"/>
    <w:rsid w:val="00261838"/>
    <w:rsid w:val="00262EDE"/>
    <w:rsid w:val="00264F15"/>
    <w:rsid w:val="00265284"/>
    <w:rsid w:val="00287DF0"/>
    <w:rsid w:val="002960D0"/>
    <w:rsid w:val="002A7C65"/>
    <w:rsid w:val="002A7D22"/>
    <w:rsid w:val="002B15C3"/>
    <w:rsid w:val="002C391C"/>
    <w:rsid w:val="002C5010"/>
    <w:rsid w:val="002D012C"/>
    <w:rsid w:val="002D56E2"/>
    <w:rsid w:val="002D6E6A"/>
    <w:rsid w:val="002F6FB5"/>
    <w:rsid w:val="0030456F"/>
    <w:rsid w:val="00320DDB"/>
    <w:rsid w:val="0032363D"/>
    <w:rsid w:val="00342D56"/>
    <w:rsid w:val="003447F3"/>
    <w:rsid w:val="00345605"/>
    <w:rsid w:val="00345821"/>
    <w:rsid w:val="00354BC3"/>
    <w:rsid w:val="003574BA"/>
    <w:rsid w:val="00357632"/>
    <w:rsid w:val="00365669"/>
    <w:rsid w:val="00371D32"/>
    <w:rsid w:val="00374115"/>
    <w:rsid w:val="00374463"/>
    <w:rsid w:val="003779BB"/>
    <w:rsid w:val="00386DBF"/>
    <w:rsid w:val="00393A97"/>
    <w:rsid w:val="00394939"/>
    <w:rsid w:val="003A39C7"/>
    <w:rsid w:val="003A7563"/>
    <w:rsid w:val="003A7C0F"/>
    <w:rsid w:val="003A7DC3"/>
    <w:rsid w:val="003C04CE"/>
    <w:rsid w:val="003D7164"/>
    <w:rsid w:val="003D72CA"/>
    <w:rsid w:val="003E0C3A"/>
    <w:rsid w:val="003E48D4"/>
    <w:rsid w:val="003F047C"/>
    <w:rsid w:val="003F1B6F"/>
    <w:rsid w:val="003F5ABA"/>
    <w:rsid w:val="003F656F"/>
    <w:rsid w:val="004075D6"/>
    <w:rsid w:val="0041150A"/>
    <w:rsid w:val="004155E9"/>
    <w:rsid w:val="004274CE"/>
    <w:rsid w:val="00431DDF"/>
    <w:rsid w:val="00432465"/>
    <w:rsid w:val="004367EA"/>
    <w:rsid w:val="00436AC0"/>
    <w:rsid w:val="00451F49"/>
    <w:rsid w:val="0045515C"/>
    <w:rsid w:val="00461D4B"/>
    <w:rsid w:val="004719BC"/>
    <w:rsid w:val="00474ED6"/>
    <w:rsid w:val="00480D95"/>
    <w:rsid w:val="004812EA"/>
    <w:rsid w:val="00482718"/>
    <w:rsid w:val="00490CDB"/>
    <w:rsid w:val="00493925"/>
    <w:rsid w:val="004947AA"/>
    <w:rsid w:val="00494A71"/>
    <w:rsid w:val="004B5872"/>
    <w:rsid w:val="004D348F"/>
    <w:rsid w:val="004E0BB9"/>
    <w:rsid w:val="004F285F"/>
    <w:rsid w:val="00502D3B"/>
    <w:rsid w:val="0050340F"/>
    <w:rsid w:val="0050730E"/>
    <w:rsid w:val="00510C71"/>
    <w:rsid w:val="00515DFD"/>
    <w:rsid w:val="00521E21"/>
    <w:rsid w:val="00523498"/>
    <w:rsid w:val="00531384"/>
    <w:rsid w:val="00531ABA"/>
    <w:rsid w:val="00544499"/>
    <w:rsid w:val="005543C5"/>
    <w:rsid w:val="005578F0"/>
    <w:rsid w:val="005662F3"/>
    <w:rsid w:val="005946E0"/>
    <w:rsid w:val="005956AB"/>
    <w:rsid w:val="005B6187"/>
    <w:rsid w:val="005B6EE5"/>
    <w:rsid w:val="005C332E"/>
    <w:rsid w:val="005C3813"/>
    <w:rsid w:val="005C42E3"/>
    <w:rsid w:val="005C4451"/>
    <w:rsid w:val="005D6434"/>
    <w:rsid w:val="005E00F2"/>
    <w:rsid w:val="005E3E03"/>
    <w:rsid w:val="005F7D7E"/>
    <w:rsid w:val="00623187"/>
    <w:rsid w:val="0062389E"/>
    <w:rsid w:val="00627536"/>
    <w:rsid w:val="00632E10"/>
    <w:rsid w:val="0064369E"/>
    <w:rsid w:val="006504AA"/>
    <w:rsid w:val="00661B41"/>
    <w:rsid w:val="0066323C"/>
    <w:rsid w:val="00663A45"/>
    <w:rsid w:val="006658D4"/>
    <w:rsid w:val="00671747"/>
    <w:rsid w:val="0067263A"/>
    <w:rsid w:val="00685A24"/>
    <w:rsid w:val="00686795"/>
    <w:rsid w:val="006874ED"/>
    <w:rsid w:val="00690DAD"/>
    <w:rsid w:val="00691AEB"/>
    <w:rsid w:val="006B280D"/>
    <w:rsid w:val="006B327A"/>
    <w:rsid w:val="006B645E"/>
    <w:rsid w:val="006C1124"/>
    <w:rsid w:val="006C2A67"/>
    <w:rsid w:val="006C375B"/>
    <w:rsid w:val="006D3BD7"/>
    <w:rsid w:val="006D45B8"/>
    <w:rsid w:val="006F57A2"/>
    <w:rsid w:val="00704C7A"/>
    <w:rsid w:val="0071468E"/>
    <w:rsid w:val="007155CB"/>
    <w:rsid w:val="007212A3"/>
    <w:rsid w:val="00731074"/>
    <w:rsid w:val="007343FE"/>
    <w:rsid w:val="00734C65"/>
    <w:rsid w:val="00736763"/>
    <w:rsid w:val="007379F1"/>
    <w:rsid w:val="00743C6D"/>
    <w:rsid w:val="00751258"/>
    <w:rsid w:val="00760BDD"/>
    <w:rsid w:val="00764D2B"/>
    <w:rsid w:val="00780056"/>
    <w:rsid w:val="007B08A1"/>
    <w:rsid w:val="007B184D"/>
    <w:rsid w:val="007B597A"/>
    <w:rsid w:val="007C0025"/>
    <w:rsid w:val="007C3F09"/>
    <w:rsid w:val="007C59AC"/>
    <w:rsid w:val="007D7B8D"/>
    <w:rsid w:val="008026E6"/>
    <w:rsid w:val="00802D12"/>
    <w:rsid w:val="0080372B"/>
    <w:rsid w:val="00811218"/>
    <w:rsid w:val="00834914"/>
    <w:rsid w:val="00867866"/>
    <w:rsid w:val="00875F40"/>
    <w:rsid w:val="00876C2D"/>
    <w:rsid w:val="00884E01"/>
    <w:rsid w:val="00890943"/>
    <w:rsid w:val="00890B68"/>
    <w:rsid w:val="0089194F"/>
    <w:rsid w:val="008B54FD"/>
    <w:rsid w:val="008D5A35"/>
    <w:rsid w:val="008D77CC"/>
    <w:rsid w:val="008F1130"/>
    <w:rsid w:val="008F4997"/>
    <w:rsid w:val="008F5C28"/>
    <w:rsid w:val="00900B67"/>
    <w:rsid w:val="0090368B"/>
    <w:rsid w:val="00903E80"/>
    <w:rsid w:val="00906345"/>
    <w:rsid w:val="0090749E"/>
    <w:rsid w:val="00910BAC"/>
    <w:rsid w:val="00917C7C"/>
    <w:rsid w:val="009224B5"/>
    <w:rsid w:val="00940CCD"/>
    <w:rsid w:val="00943C22"/>
    <w:rsid w:val="00944FBB"/>
    <w:rsid w:val="00963361"/>
    <w:rsid w:val="009642AE"/>
    <w:rsid w:val="00977064"/>
    <w:rsid w:val="00987BFD"/>
    <w:rsid w:val="0099794C"/>
    <w:rsid w:val="009C46D0"/>
    <w:rsid w:val="009D089F"/>
    <w:rsid w:val="00A0203F"/>
    <w:rsid w:val="00A11627"/>
    <w:rsid w:val="00A1230E"/>
    <w:rsid w:val="00A1578E"/>
    <w:rsid w:val="00A21488"/>
    <w:rsid w:val="00A22312"/>
    <w:rsid w:val="00A22C78"/>
    <w:rsid w:val="00A243FF"/>
    <w:rsid w:val="00A31CAA"/>
    <w:rsid w:val="00A42931"/>
    <w:rsid w:val="00A44DC3"/>
    <w:rsid w:val="00A5410C"/>
    <w:rsid w:val="00A65FA8"/>
    <w:rsid w:val="00A70258"/>
    <w:rsid w:val="00A74021"/>
    <w:rsid w:val="00A75077"/>
    <w:rsid w:val="00A87A67"/>
    <w:rsid w:val="00A95B37"/>
    <w:rsid w:val="00AB3FB2"/>
    <w:rsid w:val="00AC17BE"/>
    <w:rsid w:val="00AC3DEE"/>
    <w:rsid w:val="00AC5A65"/>
    <w:rsid w:val="00AC7320"/>
    <w:rsid w:val="00AD65AF"/>
    <w:rsid w:val="00AF4019"/>
    <w:rsid w:val="00B01DCC"/>
    <w:rsid w:val="00B04325"/>
    <w:rsid w:val="00B05C31"/>
    <w:rsid w:val="00B10281"/>
    <w:rsid w:val="00B1129F"/>
    <w:rsid w:val="00B11801"/>
    <w:rsid w:val="00B22F46"/>
    <w:rsid w:val="00B276E5"/>
    <w:rsid w:val="00B31437"/>
    <w:rsid w:val="00B3332A"/>
    <w:rsid w:val="00B558CD"/>
    <w:rsid w:val="00B669A1"/>
    <w:rsid w:val="00B67C39"/>
    <w:rsid w:val="00B72306"/>
    <w:rsid w:val="00B7319F"/>
    <w:rsid w:val="00B832C5"/>
    <w:rsid w:val="00B90B13"/>
    <w:rsid w:val="00B91600"/>
    <w:rsid w:val="00BA137C"/>
    <w:rsid w:val="00BA3953"/>
    <w:rsid w:val="00BA7C37"/>
    <w:rsid w:val="00BB7088"/>
    <w:rsid w:val="00BC7FA5"/>
    <w:rsid w:val="00BD6917"/>
    <w:rsid w:val="00BE4A77"/>
    <w:rsid w:val="00BF0134"/>
    <w:rsid w:val="00BF4BDB"/>
    <w:rsid w:val="00BF6303"/>
    <w:rsid w:val="00C02047"/>
    <w:rsid w:val="00C041D6"/>
    <w:rsid w:val="00C04AFC"/>
    <w:rsid w:val="00C06ECE"/>
    <w:rsid w:val="00C124B5"/>
    <w:rsid w:val="00C2666B"/>
    <w:rsid w:val="00C4350B"/>
    <w:rsid w:val="00C51D9E"/>
    <w:rsid w:val="00C5246B"/>
    <w:rsid w:val="00C55DDD"/>
    <w:rsid w:val="00C72F8D"/>
    <w:rsid w:val="00C738BC"/>
    <w:rsid w:val="00C74AE6"/>
    <w:rsid w:val="00C76A4C"/>
    <w:rsid w:val="00C7779F"/>
    <w:rsid w:val="00C87B2C"/>
    <w:rsid w:val="00C9403E"/>
    <w:rsid w:val="00C97F7D"/>
    <w:rsid w:val="00CA144C"/>
    <w:rsid w:val="00CA489A"/>
    <w:rsid w:val="00CA4F3F"/>
    <w:rsid w:val="00CA680F"/>
    <w:rsid w:val="00CD604F"/>
    <w:rsid w:val="00CF33C5"/>
    <w:rsid w:val="00D01A89"/>
    <w:rsid w:val="00D034BA"/>
    <w:rsid w:val="00D062FE"/>
    <w:rsid w:val="00D131B5"/>
    <w:rsid w:val="00D206A2"/>
    <w:rsid w:val="00D25680"/>
    <w:rsid w:val="00D46561"/>
    <w:rsid w:val="00D479C9"/>
    <w:rsid w:val="00D51AEE"/>
    <w:rsid w:val="00D52EC0"/>
    <w:rsid w:val="00D63210"/>
    <w:rsid w:val="00D70049"/>
    <w:rsid w:val="00D706F3"/>
    <w:rsid w:val="00D70DBA"/>
    <w:rsid w:val="00D8130C"/>
    <w:rsid w:val="00D8789A"/>
    <w:rsid w:val="00DC4583"/>
    <w:rsid w:val="00DC6CFD"/>
    <w:rsid w:val="00DC7978"/>
    <w:rsid w:val="00DD2EB0"/>
    <w:rsid w:val="00DD639E"/>
    <w:rsid w:val="00DE4E21"/>
    <w:rsid w:val="00E014EA"/>
    <w:rsid w:val="00E10A1B"/>
    <w:rsid w:val="00E15019"/>
    <w:rsid w:val="00E22698"/>
    <w:rsid w:val="00E23211"/>
    <w:rsid w:val="00E24E36"/>
    <w:rsid w:val="00E311BC"/>
    <w:rsid w:val="00E358E1"/>
    <w:rsid w:val="00E44472"/>
    <w:rsid w:val="00E47FD2"/>
    <w:rsid w:val="00E53742"/>
    <w:rsid w:val="00E623E8"/>
    <w:rsid w:val="00E67718"/>
    <w:rsid w:val="00E82FE4"/>
    <w:rsid w:val="00E869EB"/>
    <w:rsid w:val="00E90325"/>
    <w:rsid w:val="00E95E9C"/>
    <w:rsid w:val="00E9601E"/>
    <w:rsid w:val="00EB7DB0"/>
    <w:rsid w:val="00EC1F9F"/>
    <w:rsid w:val="00ED52C9"/>
    <w:rsid w:val="00EE056E"/>
    <w:rsid w:val="00EE5366"/>
    <w:rsid w:val="00EF1B9F"/>
    <w:rsid w:val="00EF20C9"/>
    <w:rsid w:val="00EF32A2"/>
    <w:rsid w:val="00F0107C"/>
    <w:rsid w:val="00F01F31"/>
    <w:rsid w:val="00F05634"/>
    <w:rsid w:val="00F1289E"/>
    <w:rsid w:val="00F175DC"/>
    <w:rsid w:val="00F176F3"/>
    <w:rsid w:val="00F21EF8"/>
    <w:rsid w:val="00F258A2"/>
    <w:rsid w:val="00F25E17"/>
    <w:rsid w:val="00F34507"/>
    <w:rsid w:val="00F42CA5"/>
    <w:rsid w:val="00F46777"/>
    <w:rsid w:val="00F56515"/>
    <w:rsid w:val="00F62A75"/>
    <w:rsid w:val="00F648B6"/>
    <w:rsid w:val="00F65A3E"/>
    <w:rsid w:val="00F743A8"/>
    <w:rsid w:val="00F753C4"/>
    <w:rsid w:val="00F81E9E"/>
    <w:rsid w:val="00F820A8"/>
    <w:rsid w:val="00F84772"/>
    <w:rsid w:val="00F8727B"/>
    <w:rsid w:val="00FA041B"/>
    <w:rsid w:val="00FC4567"/>
    <w:rsid w:val="00FD76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49957"/>
  <w15:chartTrackingRefBased/>
  <w15:docId w15:val="{3A88A4FA-6E05-4E11-B8E5-9667A562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32"/>
  </w:style>
  <w:style w:type="paragraph" w:styleId="Heading1">
    <w:name w:val="heading 1"/>
    <w:basedOn w:val="Normal"/>
    <w:next w:val="Normal"/>
    <w:link w:val="Heading1Char"/>
    <w:uiPriority w:val="9"/>
    <w:qFormat/>
    <w:rsid w:val="002D56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56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6D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8B6"/>
  </w:style>
  <w:style w:type="paragraph" w:styleId="Footer">
    <w:name w:val="footer"/>
    <w:basedOn w:val="Normal"/>
    <w:link w:val="FooterChar"/>
    <w:uiPriority w:val="99"/>
    <w:unhideWhenUsed/>
    <w:rsid w:val="00F64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8B6"/>
  </w:style>
  <w:style w:type="character" w:customStyle="1" w:styleId="Heading1Char">
    <w:name w:val="Heading 1 Char"/>
    <w:basedOn w:val="DefaultParagraphFont"/>
    <w:link w:val="Heading1"/>
    <w:uiPriority w:val="9"/>
    <w:rsid w:val="002D56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D56E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6DB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5C42E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02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91AEB"/>
    <w:pPr>
      <w:spacing w:after="200" w:line="240" w:lineRule="auto"/>
    </w:pPr>
    <w:rPr>
      <w:i/>
      <w:iCs/>
      <w:color w:val="44546A" w:themeColor="text2"/>
      <w:sz w:val="18"/>
      <w:szCs w:val="18"/>
    </w:rPr>
  </w:style>
  <w:style w:type="character" w:styleId="Hyperlink">
    <w:name w:val="Hyperlink"/>
    <w:basedOn w:val="DefaultParagraphFont"/>
    <w:uiPriority w:val="99"/>
    <w:unhideWhenUsed/>
    <w:rsid w:val="00BF0134"/>
    <w:rPr>
      <w:color w:val="0563C1" w:themeColor="hyperlink"/>
      <w:u w:val="single"/>
    </w:rPr>
  </w:style>
  <w:style w:type="character" w:styleId="UnresolvedMention">
    <w:name w:val="Unresolved Mention"/>
    <w:basedOn w:val="DefaultParagraphFont"/>
    <w:uiPriority w:val="99"/>
    <w:semiHidden/>
    <w:unhideWhenUsed/>
    <w:rsid w:val="00BF0134"/>
    <w:rPr>
      <w:color w:val="605E5C"/>
      <w:shd w:val="clear" w:color="auto" w:fill="E1DFDD"/>
    </w:rPr>
  </w:style>
  <w:style w:type="paragraph" w:styleId="TOCHeading">
    <w:name w:val="TOC Heading"/>
    <w:basedOn w:val="Heading1"/>
    <w:next w:val="Normal"/>
    <w:uiPriority w:val="39"/>
    <w:unhideWhenUsed/>
    <w:qFormat/>
    <w:rsid w:val="007B184D"/>
    <w:pPr>
      <w:outlineLvl w:val="9"/>
    </w:pPr>
    <w:rPr>
      <w:lang w:val="en-US" w:eastAsia="en-US"/>
    </w:rPr>
  </w:style>
  <w:style w:type="paragraph" w:styleId="TOC1">
    <w:name w:val="toc 1"/>
    <w:basedOn w:val="Normal"/>
    <w:next w:val="Normal"/>
    <w:autoRedefine/>
    <w:uiPriority w:val="39"/>
    <w:unhideWhenUsed/>
    <w:rsid w:val="007B184D"/>
    <w:pPr>
      <w:spacing w:after="100"/>
    </w:pPr>
  </w:style>
  <w:style w:type="paragraph" w:styleId="TOC2">
    <w:name w:val="toc 2"/>
    <w:basedOn w:val="Normal"/>
    <w:next w:val="Normal"/>
    <w:autoRedefine/>
    <w:uiPriority w:val="39"/>
    <w:unhideWhenUsed/>
    <w:rsid w:val="007B184D"/>
    <w:pPr>
      <w:spacing w:after="100"/>
      <w:ind w:left="220"/>
    </w:pPr>
  </w:style>
  <w:style w:type="paragraph" w:styleId="ListParagraph">
    <w:name w:val="List Paragraph"/>
    <w:basedOn w:val="Normal"/>
    <w:uiPriority w:val="34"/>
    <w:qFormat/>
    <w:rsid w:val="00015544"/>
    <w:pPr>
      <w:ind w:left="720"/>
      <w:contextualSpacing/>
    </w:pPr>
  </w:style>
  <w:style w:type="character" w:styleId="FollowedHyperlink">
    <w:name w:val="FollowedHyperlink"/>
    <w:basedOn w:val="DefaultParagraphFont"/>
    <w:uiPriority w:val="99"/>
    <w:semiHidden/>
    <w:unhideWhenUsed/>
    <w:rsid w:val="0089194F"/>
    <w:rPr>
      <w:color w:val="954F72" w:themeColor="followedHyperlink"/>
      <w:u w:val="single"/>
    </w:rPr>
  </w:style>
  <w:style w:type="character" w:styleId="LineNumber">
    <w:name w:val="line number"/>
    <w:basedOn w:val="DefaultParagraphFont"/>
    <w:uiPriority w:val="99"/>
    <w:semiHidden/>
    <w:unhideWhenUsed/>
    <w:rsid w:val="008F4997"/>
  </w:style>
  <w:style w:type="character" w:styleId="PlaceholderText">
    <w:name w:val="Placeholder Text"/>
    <w:basedOn w:val="DefaultParagraphFont"/>
    <w:uiPriority w:val="99"/>
    <w:semiHidden/>
    <w:rsid w:val="008F1130"/>
    <w:rPr>
      <w:color w:val="666666"/>
    </w:rPr>
  </w:style>
  <w:style w:type="paragraph" w:styleId="TOC3">
    <w:name w:val="toc 3"/>
    <w:basedOn w:val="Normal"/>
    <w:next w:val="Normal"/>
    <w:autoRedefine/>
    <w:uiPriority w:val="39"/>
    <w:unhideWhenUsed/>
    <w:rsid w:val="00493925"/>
    <w:pPr>
      <w:spacing w:after="100"/>
      <w:ind w:left="440"/>
    </w:pPr>
  </w:style>
  <w:style w:type="paragraph" w:styleId="NormalWeb">
    <w:name w:val="Normal (Web)"/>
    <w:basedOn w:val="Normal"/>
    <w:uiPriority w:val="99"/>
    <w:semiHidden/>
    <w:unhideWhenUsed/>
    <w:rsid w:val="006275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69">
      <w:bodyDiv w:val="1"/>
      <w:marLeft w:val="0"/>
      <w:marRight w:val="0"/>
      <w:marTop w:val="0"/>
      <w:marBottom w:val="0"/>
      <w:divBdr>
        <w:top w:val="none" w:sz="0" w:space="0" w:color="auto"/>
        <w:left w:val="none" w:sz="0" w:space="0" w:color="auto"/>
        <w:bottom w:val="none" w:sz="0" w:space="0" w:color="auto"/>
        <w:right w:val="none" w:sz="0" w:space="0" w:color="auto"/>
      </w:divBdr>
    </w:div>
    <w:div w:id="98332680">
      <w:bodyDiv w:val="1"/>
      <w:marLeft w:val="0"/>
      <w:marRight w:val="0"/>
      <w:marTop w:val="0"/>
      <w:marBottom w:val="0"/>
      <w:divBdr>
        <w:top w:val="none" w:sz="0" w:space="0" w:color="auto"/>
        <w:left w:val="none" w:sz="0" w:space="0" w:color="auto"/>
        <w:bottom w:val="none" w:sz="0" w:space="0" w:color="auto"/>
        <w:right w:val="none" w:sz="0" w:space="0" w:color="auto"/>
      </w:divBdr>
    </w:div>
    <w:div w:id="120002289">
      <w:bodyDiv w:val="1"/>
      <w:marLeft w:val="0"/>
      <w:marRight w:val="0"/>
      <w:marTop w:val="0"/>
      <w:marBottom w:val="0"/>
      <w:divBdr>
        <w:top w:val="none" w:sz="0" w:space="0" w:color="auto"/>
        <w:left w:val="none" w:sz="0" w:space="0" w:color="auto"/>
        <w:bottom w:val="none" w:sz="0" w:space="0" w:color="auto"/>
        <w:right w:val="none" w:sz="0" w:space="0" w:color="auto"/>
      </w:divBdr>
    </w:div>
    <w:div w:id="140538541">
      <w:bodyDiv w:val="1"/>
      <w:marLeft w:val="0"/>
      <w:marRight w:val="0"/>
      <w:marTop w:val="0"/>
      <w:marBottom w:val="0"/>
      <w:divBdr>
        <w:top w:val="none" w:sz="0" w:space="0" w:color="auto"/>
        <w:left w:val="none" w:sz="0" w:space="0" w:color="auto"/>
        <w:bottom w:val="none" w:sz="0" w:space="0" w:color="auto"/>
        <w:right w:val="none" w:sz="0" w:space="0" w:color="auto"/>
      </w:divBdr>
    </w:div>
    <w:div w:id="172457340">
      <w:bodyDiv w:val="1"/>
      <w:marLeft w:val="0"/>
      <w:marRight w:val="0"/>
      <w:marTop w:val="0"/>
      <w:marBottom w:val="0"/>
      <w:divBdr>
        <w:top w:val="none" w:sz="0" w:space="0" w:color="auto"/>
        <w:left w:val="none" w:sz="0" w:space="0" w:color="auto"/>
        <w:bottom w:val="none" w:sz="0" w:space="0" w:color="auto"/>
        <w:right w:val="none" w:sz="0" w:space="0" w:color="auto"/>
      </w:divBdr>
    </w:div>
    <w:div w:id="180553923">
      <w:bodyDiv w:val="1"/>
      <w:marLeft w:val="0"/>
      <w:marRight w:val="0"/>
      <w:marTop w:val="0"/>
      <w:marBottom w:val="0"/>
      <w:divBdr>
        <w:top w:val="none" w:sz="0" w:space="0" w:color="auto"/>
        <w:left w:val="none" w:sz="0" w:space="0" w:color="auto"/>
        <w:bottom w:val="none" w:sz="0" w:space="0" w:color="auto"/>
        <w:right w:val="none" w:sz="0" w:space="0" w:color="auto"/>
      </w:divBdr>
    </w:div>
    <w:div w:id="229200265">
      <w:bodyDiv w:val="1"/>
      <w:marLeft w:val="0"/>
      <w:marRight w:val="0"/>
      <w:marTop w:val="0"/>
      <w:marBottom w:val="0"/>
      <w:divBdr>
        <w:top w:val="none" w:sz="0" w:space="0" w:color="auto"/>
        <w:left w:val="none" w:sz="0" w:space="0" w:color="auto"/>
        <w:bottom w:val="none" w:sz="0" w:space="0" w:color="auto"/>
        <w:right w:val="none" w:sz="0" w:space="0" w:color="auto"/>
      </w:divBdr>
    </w:div>
    <w:div w:id="299965891">
      <w:bodyDiv w:val="1"/>
      <w:marLeft w:val="0"/>
      <w:marRight w:val="0"/>
      <w:marTop w:val="0"/>
      <w:marBottom w:val="0"/>
      <w:divBdr>
        <w:top w:val="none" w:sz="0" w:space="0" w:color="auto"/>
        <w:left w:val="none" w:sz="0" w:space="0" w:color="auto"/>
        <w:bottom w:val="none" w:sz="0" w:space="0" w:color="auto"/>
        <w:right w:val="none" w:sz="0" w:space="0" w:color="auto"/>
      </w:divBdr>
    </w:div>
    <w:div w:id="355156522">
      <w:bodyDiv w:val="1"/>
      <w:marLeft w:val="0"/>
      <w:marRight w:val="0"/>
      <w:marTop w:val="0"/>
      <w:marBottom w:val="0"/>
      <w:divBdr>
        <w:top w:val="none" w:sz="0" w:space="0" w:color="auto"/>
        <w:left w:val="none" w:sz="0" w:space="0" w:color="auto"/>
        <w:bottom w:val="none" w:sz="0" w:space="0" w:color="auto"/>
        <w:right w:val="none" w:sz="0" w:space="0" w:color="auto"/>
      </w:divBdr>
    </w:div>
    <w:div w:id="373967862">
      <w:bodyDiv w:val="1"/>
      <w:marLeft w:val="0"/>
      <w:marRight w:val="0"/>
      <w:marTop w:val="0"/>
      <w:marBottom w:val="0"/>
      <w:divBdr>
        <w:top w:val="none" w:sz="0" w:space="0" w:color="auto"/>
        <w:left w:val="none" w:sz="0" w:space="0" w:color="auto"/>
        <w:bottom w:val="none" w:sz="0" w:space="0" w:color="auto"/>
        <w:right w:val="none" w:sz="0" w:space="0" w:color="auto"/>
      </w:divBdr>
    </w:div>
    <w:div w:id="382221729">
      <w:bodyDiv w:val="1"/>
      <w:marLeft w:val="0"/>
      <w:marRight w:val="0"/>
      <w:marTop w:val="0"/>
      <w:marBottom w:val="0"/>
      <w:divBdr>
        <w:top w:val="none" w:sz="0" w:space="0" w:color="auto"/>
        <w:left w:val="none" w:sz="0" w:space="0" w:color="auto"/>
        <w:bottom w:val="none" w:sz="0" w:space="0" w:color="auto"/>
        <w:right w:val="none" w:sz="0" w:space="0" w:color="auto"/>
      </w:divBdr>
    </w:div>
    <w:div w:id="398791728">
      <w:bodyDiv w:val="1"/>
      <w:marLeft w:val="0"/>
      <w:marRight w:val="0"/>
      <w:marTop w:val="0"/>
      <w:marBottom w:val="0"/>
      <w:divBdr>
        <w:top w:val="none" w:sz="0" w:space="0" w:color="auto"/>
        <w:left w:val="none" w:sz="0" w:space="0" w:color="auto"/>
        <w:bottom w:val="none" w:sz="0" w:space="0" w:color="auto"/>
        <w:right w:val="none" w:sz="0" w:space="0" w:color="auto"/>
      </w:divBdr>
    </w:div>
    <w:div w:id="428280959">
      <w:bodyDiv w:val="1"/>
      <w:marLeft w:val="0"/>
      <w:marRight w:val="0"/>
      <w:marTop w:val="0"/>
      <w:marBottom w:val="0"/>
      <w:divBdr>
        <w:top w:val="none" w:sz="0" w:space="0" w:color="auto"/>
        <w:left w:val="none" w:sz="0" w:space="0" w:color="auto"/>
        <w:bottom w:val="none" w:sz="0" w:space="0" w:color="auto"/>
        <w:right w:val="none" w:sz="0" w:space="0" w:color="auto"/>
      </w:divBdr>
    </w:div>
    <w:div w:id="466512609">
      <w:bodyDiv w:val="1"/>
      <w:marLeft w:val="0"/>
      <w:marRight w:val="0"/>
      <w:marTop w:val="0"/>
      <w:marBottom w:val="0"/>
      <w:divBdr>
        <w:top w:val="none" w:sz="0" w:space="0" w:color="auto"/>
        <w:left w:val="none" w:sz="0" w:space="0" w:color="auto"/>
        <w:bottom w:val="none" w:sz="0" w:space="0" w:color="auto"/>
        <w:right w:val="none" w:sz="0" w:space="0" w:color="auto"/>
      </w:divBdr>
    </w:div>
    <w:div w:id="519393913">
      <w:bodyDiv w:val="1"/>
      <w:marLeft w:val="0"/>
      <w:marRight w:val="0"/>
      <w:marTop w:val="0"/>
      <w:marBottom w:val="0"/>
      <w:divBdr>
        <w:top w:val="none" w:sz="0" w:space="0" w:color="auto"/>
        <w:left w:val="none" w:sz="0" w:space="0" w:color="auto"/>
        <w:bottom w:val="none" w:sz="0" w:space="0" w:color="auto"/>
        <w:right w:val="none" w:sz="0" w:space="0" w:color="auto"/>
      </w:divBdr>
    </w:div>
    <w:div w:id="551890385">
      <w:bodyDiv w:val="1"/>
      <w:marLeft w:val="0"/>
      <w:marRight w:val="0"/>
      <w:marTop w:val="0"/>
      <w:marBottom w:val="0"/>
      <w:divBdr>
        <w:top w:val="none" w:sz="0" w:space="0" w:color="auto"/>
        <w:left w:val="none" w:sz="0" w:space="0" w:color="auto"/>
        <w:bottom w:val="none" w:sz="0" w:space="0" w:color="auto"/>
        <w:right w:val="none" w:sz="0" w:space="0" w:color="auto"/>
      </w:divBdr>
    </w:div>
    <w:div w:id="559943574">
      <w:bodyDiv w:val="1"/>
      <w:marLeft w:val="0"/>
      <w:marRight w:val="0"/>
      <w:marTop w:val="0"/>
      <w:marBottom w:val="0"/>
      <w:divBdr>
        <w:top w:val="none" w:sz="0" w:space="0" w:color="auto"/>
        <w:left w:val="none" w:sz="0" w:space="0" w:color="auto"/>
        <w:bottom w:val="none" w:sz="0" w:space="0" w:color="auto"/>
        <w:right w:val="none" w:sz="0" w:space="0" w:color="auto"/>
      </w:divBdr>
    </w:div>
    <w:div w:id="799879674">
      <w:bodyDiv w:val="1"/>
      <w:marLeft w:val="0"/>
      <w:marRight w:val="0"/>
      <w:marTop w:val="0"/>
      <w:marBottom w:val="0"/>
      <w:divBdr>
        <w:top w:val="none" w:sz="0" w:space="0" w:color="auto"/>
        <w:left w:val="none" w:sz="0" w:space="0" w:color="auto"/>
        <w:bottom w:val="none" w:sz="0" w:space="0" w:color="auto"/>
        <w:right w:val="none" w:sz="0" w:space="0" w:color="auto"/>
      </w:divBdr>
    </w:div>
    <w:div w:id="810294693">
      <w:bodyDiv w:val="1"/>
      <w:marLeft w:val="0"/>
      <w:marRight w:val="0"/>
      <w:marTop w:val="0"/>
      <w:marBottom w:val="0"/>
      <w:divBdr>
        <w:top w:val="none" w:sz="0" w:space="0" w:color="auto"/>
        <w:left w:val="none" w:sz="0" w:space="0" w:color="auto"/>
        <w:bottom w:val="none" w:sz="0" w:space="0" w:color="auto"/>
        <w:right w:val="none" w:sz="0" w:space="0" w:color="auto"/>
      </w:divBdr>
    </w:div>
    <w:div w:id="874000106">
      <w:bodyDiv w:val="1"/>
      <w:marLeft w:val="0"/>
      <w:marRight w:val="0"/>
      <w:marTop w:val="0"/>
      <w:marBottom w:val="0"/>
      <w:divBdr>
        <w:top w:val="none" w:sz="0" w:space="0" w:color="auto"/>
        <w:left w:val="none" w:sz="0" w:space="0" w:color="auto"/>
        <w:bottom w:val="none" w:sz="0" w:space="0" w:color="auto"/>
        <w:right w:val="none" w:sz="0" w:space="0" w:color="auto"/>
      </w:divBdr>
    </w:div>
    <w:div w:id="912013368">
      <w:bodyDiv w:val="1"/>
      <w:marLeft w:val="0"/>
      <w:marRight w:val="0"/>
      <w:marTop w:val="0"/>
      <w:marBottom w:val="0"/>
      <w:divBdr>
        <w:top w:val="none" w:sz="0" w:space="0" w:color="auto"/>
        <w:left w:val="none" w:sz="0" w:space="0" w:color="auto"/>
        <w:bottom w:val="none" w:sz="0" w:space="0" w:color="auto"/>
        <w:right w:val="none" w:sz="0" w:space="0" w:color="auto"/>
      </w:divBdr>
    </w:div>
    <w:div w:id="996999968">
      <w:bodyDiv w:val="1"/>
      <w:marLeft w:val="0"/>
      <w:marRight w:val="0"/>
      <w:marTop w:val="0"/>
      <w:marBottom w:val="0"/>
      <w:divBdr>
        <w:top w:val="none" w:sz="0" w:space="0" w:color="auto"/>
        <w:left w:val="none" w:sz="0" w:space="0" w:color="auto"/>
        <w:bottom w:val="none" w:sz="0" w:space="0" w:color="auto"/>
        <w:right w:val="none" w:sz="0" w:space="0" w:color="auto"/>
      </w:divBdr>
    </w:div>
    <w:div w:id="1057313106">
      <w:bodyDiv w:val="1"/>
      <w:marLeft w:val="0"/>
      <w:marRight w:val="0"/>
      <w:marTop w:val="0"/>
      <w:marBottom w:val="0"/>
      <w:divBdr>
        <w:top w:val="none" w:sz="0" w:space="0" w:color="auto"/>
        <w:left w:val="none" w:sz="0" w:space="0" w:color="auto"/>
        <w:bottom w:val="none" w:sz="0" w:space="0" w:color="auto"/>
        <w:right w:val="none" w:sz="0" w:space="0" w:color="auto"/>
      </w:divBdr>
    </w:div>
    <w:div w:id="1137265242">
      <w:bodyDiv w:val="1"/>
      <w:marLeft w:val="0"/>
      <w:marRight w:val="0"/>
      <w:marTop w:val="0"/>
      <w:marBottom w:val="0"/>
      <w:divBdr>
        <w:top w:val="none" w:sz="0" w:space="0" w:color="auto"/>
        <w:left w:val="none" w:sz="0" w:space="0" w:color="auto"/>
        <w:bottom w:val="none" w:sz="0" w:space="0" w:color="auto"/>
        <w:right w:val="none" w:sz="0" w:space="0" w:color="auto"/>
      </w:divBdr>
    </w:div>
    <w:div w:id="1151218204">
      <w:bodyDiv w:val="1"/>
      <w:marLeft w:val="0"/>
      <w:marRight w:val="0"/>
      <w:marTop w:val="0"/>
      <w:marBottom w:val="0"/>
      <w:divBdr>
        <w:top w:val="none" w:sz="0" w:space="0" w:color="auto"/>
        <w:left w:val="none" w:sz="0" w:space="0" w:color="auto"/>
        <w:bottom w:val="none" w:sz="0" w:space="0" w:color="auto"/>
        <w:right w:val="none" w:sz="0" w:space="0" w:color="auto"/>
      </w:divBdr>
    </w:div>
    <w:div w:id="1194151787">
      <w:bodyDiv w:val="1"/>
      <w:marLeft w:val="0"/>
      <w:marRight w:val="0"/>
      <w:marTop w:val="0"/>
      <w:marBottom w:val="0"/>
      <w:divBdr>
        <w:top w:val="none" w:sz="0" w:space="0" w:color="auto"/>
        <w:left w:val="none" w:sz="0" w:space="0" w:color="auto"/>
        <w:bottom w:val="none" w:sz="0" w:space="0" w:color="auto"/>
        <w:right w:val="none" w:sz="0" w:space="0" w:color="auto"/>
      </w:divBdr>
    </w:div>
    <w:div w:id="1564825380">
      <w:bodyDiv w:val="1"/>
      <w:marLeft w:val="0"/>
      <w:marRight w:val="0"/>
      <w:marTop w:val="0"/>
      <w:marBottom w:val="0"/>
      <w:divBdr>
        <w:top w:val="none" w:sz="0" w:space="0" w:color="auto"/>
        <w:left w:val="none" w:sz="0" w:space="0" w:color="auto"/>
        <w:bottom w:val="none" w:sz="0" w:space="0" w:color="auto"/>
        <w:right w:val="none" w:sz="0" w:space="0" w:color="auto"/>
      </w:divBdr>
    </w:div>
    <w:div w:id="1565949875">
      <w:bodyDiv w:val="1"/>
      <w:marLeft w:val="0"/>
      <w:marRight w:val="0"/>
      <w:marTop w:val="0"/>
      <w:marBottom w:val="0"/>
      <w:divBdr>
        <w:top w:val="none" w:sz="0" w:space="0" w:color="auto"/>
        <w:left w:val="none" w:sz="0" w:space="0" w:color="auto"/>
        <w:bottom w:val="none" w:sz="0" w:space="0" w:color="auto"/>
        <w:right w:val="none" w:sz="0" w:space="0" w:color="auto"/>
      </w:divBdr>
    </w:div>
    <w:div w:id="1595940903">
      <w:bodyDiv w:val="1"/>
      <w:marLeft w:val="0"/>
      <w:marRight w:val="0"/>
      <w:marTop w:val="0"/>
      <w:marBottom w:val="0"/>
      <w:divBdr>
        <w:top w:val="none" w:sz="0" w:space="0" w:color="auto"/>
        <w:left w:val="none" w:sz="0" w:space="0" w:color="auto"/>
        <w:bottom w:val="none" w:sz="0" w:space="0" w:color="auto"/>
        <w:right w:val="none" w:sz="0" w:space="0" w:color="auto"/>
      </w:divBdr>
    </w:div>
    <w:div w:id="1597329000">
      <w:bodyDiv w:val="1"/>
      <w:marLeft w:val="0"/>
      <w:marRight w:val="0"/>
      <w:marTop w:val="0"/>
      <w:marBottom w:val="0"/>
      <w:divBdr>
        <w:top w:val="none" w:sz="0" w:space="0" w:color="auto"/>
        <w:left w:val="none" w:sz="0" w:space="0" w:color="auto"/>
        <w:bottom w:val="none" w:sz="0" w:space="0" w:color="auto"/>
        <w:right w:val="none" w:sz="0" w:space="0" w:color="auto"/>
      </w:divBdr>
    </w:div>
    <w:div w:id="1644113619">
      <w:bodyDiv w:val="1"/>
      <w:marLeft w:val="0"/>
      <w:marRight w:val="0"/>
      <w:marTop w:val="0"/>
      <w:marBottom w:val="0"/>
      <w:divBdr>
        <w:top w:val="none" w:sz="0" w:space="0" w:color="auto"/>
        <w:left w:val="none" w:sz="0" w:space="0" w:color="auto"/>
        <w:bottom w:val="none" w:sz="0" w:space="0" w:color="auto"/>
        <w:right w:val="none" w:sz="0" w:space="0" w:color="auto"/>
      </w:divBdr>
    </w:div>
    <w:div w:id="1644504658">
      <w:bodyDiv w:val="1"/>
      <w:marLeft w:val="0"/>
      <w:marRight w:val="0"/>
      <w:marTop w:val="0"/>
      <w:marBottom w:val="0"/>
      <w:divBdr>
        <w:top w:val="none" w:sz="0" w:space="0" w:color="auto"/>
        <w:left w:val="none" w:sz="0" w:space="0" w:color="auto"/>
        <w:bottom w:val="none" w:sz="0" w:space="0" w:color="auto"/>
        <w:right w:val="none" w:sz="0" w:space="0" w:color="auto"/>
      </w:divBdr>
    </w:div>
    <w:div w:id="1722635314">
      <w:bodyDiv w:val="1"/>
      <w:marLeft w:val="0"/>
      <w:marRight w:val="0"/>
      <w:marTop w:val="0"/>
      <w:marBottom w:val="0"/>
      <w:divBdr>
        <w:top w:val="none" w:sz="0" w:space="0" w:color="auto"/>
        <w:left w:val="none" w:sz="0" w:space="0" w:color="auto"/>
        <w:bottom w:val="none" w:sz="0" w:space="0" w:color="auto"/>
        <w:right w:val="none" w:sz="0" w:space="0" w:color="auto"/>
      </w:divBdr>
    </w:div>
    <w:div w:id="1813785769">
      <w:bodyDiv w:val="1"/>
      <w:marLeft w:val="0"/>
      <w:marRight w:val="0"/>
      <w:marTop w:val="0"/>
      <w:marBottom w:val="0"/>
      <w:divBdr>
        <w:top w:val="none" w:sz="0" w:space="0" w:color="auto"/>
        <w:left w:val="none" w:sz="0" w:space="0" w:color="auto"/>
        <w:bottom w:val="none" w:sz="0" w:space="0" w:color="auto"/>
        <w:right w:val="none" w:sz="0" w:space="0" w:color="auto"/>
      </w:divBdr>
    </w:div>
    <w:div w:id="1959750660">
      <w:bodyDiv w:val="1"/>
      <w:marLeft w:val="0"/>
      <w:marRight w:val="0"/>
      <w:marTop w:val="0"/>
      <w:marBottom w:val="0"/>
      <w:divBdr>
        <w:top w:val="none" w:sz="0" w:space="0" w:color="auto"/>
        <w:left w:val="none" w:sz="0" w:space="0" w:color="auto"/>
        <w:bottom w:val="none" w:sz="0" w:space="0" w:color="auto"/>
        <w:right w:val="none" w:sz="0" w:space="0" w:color="auto"/>
      </w:divBdr>
    </w:div>
    <w:div w:id="208556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www.car.info/en-se/ford/fiesta/fiesta-3-door-125-m5-2015-24162980/specs" TargetMode="External"/><Relationship Id="rId21" Type="http://schemas.openxmlformats.org/officeDocument/2006/relationships/image" Target="media/image9.png"/><Relationship Id="rId34" Type="http://schemas.openxmlformats.org/officeDocument/2006/relationships/hyperlink" Target="https://www.sprint-electric.com/product-category/sl-series/" TargetMode="External"/><Relationship Id="rId42" Type="http://schemas.openxmlformats.org/officeDocument/2006/relationships/hyperlink" Target="https://dieselnet.com/standards/cycles/wltp.php" TargetMode="External"/><Relationship Id="rId47" Type="http://schemas.openxmlformats.org/officeDocument/2006/relationships/hyperlink" Target="https://tyremen.co.uk/products/15-ford-fiesta-2012-2019-space-saver-spare-wheel-kit" TargetMode="External"/><Relationship Id="rId50" Type="http://schemas.openxmlformats.org/officeDocument/2006/relationships/hyperlink" Target="https://www.greenmatch.co.uk/solar-energy/solar-panels/lg-chem-battery"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www.energiazero.org/risparmio_energetico/rolling%20friction%20and%20rolling%20resistance.pdf" TargetMode="Externa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www.revr.tech/" TargetMode="External"/><Relationship Id="rId37" Type="http://schemas.openxmlformats.org/officeDocument/2006/relationships/hyperlink" Target="https://www.parkers.co.uk/ford/fiesta/st-2012/used-review/practicality/" TargetMode="External"/><Relationship Id="rId40" Type="http://schemas.openxmlformats.org/officeDocument/2006/relationships/hyperlink" Target="https://ecomodder.com/wiki/Vehicle_Coefficient_of_Drag_List" TargetMode="External"/><Relationship Id="rId45" Type="http://schemas.openxmlformats.org/officeDocument/2006/relationships/hyperlink" Target="https://newatlas.com/automotive/revr-ev-conversion-kit/"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mechcontent.com/regenerative-braking-system/" TargetMode="External"/><Relationship Id="rId44" Type="http://schemas.openxmlformats.org/officeDocument/2006/relationships/hyperlink" Target="https://www.revr.tech/" TargetMode="External"/><Relationship Id="rId52" Type="http://schemas.openxmlformats.org/officeDocument/2006/relationships/hyperlink" Target="https://www.autocar.co.uk/car-news/industry/kers-not-relevant-road-ca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hyperlink" Target="https://www.car.info/en-se/ford/fiesta/fiesta-3-door-125-m5-2015-24162980/specs" TargetMode="External"/><Relationship Id="rId30" Type="http://schemas.openxmlformats.org/officeDocument/2006/relationships/hyperlink" Target="https://dieselnet.com/standards/cycles/wltp.php" TargetMode="External"/><Relationship Id="rId35" Type="http://schemas.openxmlformats.org/officeDocument/2006/relationships/hyperlink" Target="https://tyremen.co.uk/products/15-ford-fiesta-2012-2019-space-saver-spare-wheel-kit" TargetMode="External"/><Relationship Id="rId43" Type="http://schemas.openxmlformats.org/officeDocument/2006/relationships/hyperlink" Target="https://mechcontent.com/regenerative-braking-system/" TargetMode="External"/><Relationship Id="rId48" Type="http://schemas.openxmlformats.org/officeDocument/2006/relationships/hyperlink" Target="https://evshop.eu/fr/batteries/351-module-de-batterie-lgchem-24s-81-kwh.html" TargetMode="External"/><Relationship Id="rId8" Type="http://schemas.openxmlformats.org/officeDocument/2006/relationships/webSettings" Target="webSettings.xml"/><Relationship Id="rId51" Type="http://schemas.openxmlformats.org/officeDocument/2006/relationships/hyperlink" Target="https://www.autocar.co.uk/car-news/industry/kers-not-relevant-road-car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hyperlink" Target="https://newatlas.com/automotive/revr-ev-conversion-kit/" TargetMode="External"/><Relationship Id="rId38" Type="http://schemas.openxmlformats.org/officeDocument/2006/relationships/hyperlink" Target="https://www.greenmatch.co.uk/solar-energy/solar-panels/lg-chem-battery" TargetMode="External"/><Relationship Id="rId46" Type="http://schemas.openxmlformats.org/officeDocument/2006/relationships/hyperlink" Target="https://www.sprint-electric.com/product-category/sl-series/" TargetMode="External"/><Relationship Id="rId20" Type="http://schemas.openxmlformats.org/officeDocument/2006/relationships/image" Target="media/image8.png"/><Relationship Id="rId41" Type="http://schemas.openxmlformats.org/officeDocument/2006/relationships/hyperlink" Target="http://www.energiazero.org/risparmio_energetico/rolling%20friction%20and%20rolling%20resistance.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ecomodder.com/wiki/Vehicle_Coefficient_of_Drag_List" TargetMode="External"/><Relationship Id="rId36" Type="http://schemas.openxmlformats.org/officeDocument/2006/relationships/hyperlink" Target="https://evshop.eu/fr/batteries/351-module-de-batterie-lgchem-24s-81-kwh.html" TargetMode="External"/><Relationship Id="rId49" Type="http://schemas.openxmlformats.org/officeDocument/2006/relationships/hyperlink" Target="https://www.parkers.co.uk/ford/fiesta/st-2012/used-review/practic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4078449d4cd70f4f5eb769a087ce5d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7fdfe66b8615d9d6977470b02920c9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F0FEC-5503-4E4F-AE5A-EEA7120F5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FDA197-2776-4C68-AC08-AA4433647E58}">
  <ds:schemaRefs>
    <ds:schemaRef ds:uri="http://schemas.microsoft.com/sharepoint/v3/contenttype/forms"/>
  </ds:schemaRefs>
</ds:datastoreItem>
</file>

<file path=customXml/itemProps3.xml><?xml version="1.0" encoding="utf-8"?>
<ds:datastoreItem xmlns:ds="http://schemas.openxmlformats.org/officeDocument/2006/customXml" ds:itemID="{655803A4-4D81-43B3-992A-A1AD0F259071}">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3D2541DB-D6B1-40C4-9D67-BC371BD50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2500</Words>
  <Characters>12609</Characters>
  <Application>Microsoft Office Word</Application>
  <DocSecurity>0</DocSecurity>
  <Lines>374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Craig (2012643)</dc:creator>
  <cp:keywords/>
  <dc:description/>
  <cp:lastModifiedBy>Evan Craig (2012643)</cp:lastModifiedBy>
  <cp:revision>10</cp:revision>
  <dcterms:created xsi:type="dcterms:W3CDTF">2024-01-12T14:40:00Z</dcterms:created>
  <dcterms:modified xsi:type="dcterms:W3CDTF">2024-01-14T15:00:00Z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