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68A1" w:rsidRDefault="00EE3910">
      <w:bookmarkStart w:id="0" w:name="_Hlk98427384"/>
      <w:bookmarkEnd w:id="0"/>
      <w:r>
        <w:rPr>
          <w:noProof/>
        </w:rPr>
        <w:drawing>
          <wp:inline distT="0" distB="0" distL="0" distR="0" wp14:anchorId="2AE7EBB8">
            <wp:extent cx="1810385" cy="725170"/>
            <wp:effectExtent l="0" t="0" r="0" b="0"/>
            <wp:docPr id="8371" name="Picture 8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2D20D0" w:rsidRDefault="002D20D0" w:rsidP="002D20D0">
      <w:pPr>
        <w:jc w:val="center"/>
        <w:rPr>
          <w:rFonts w:ascii="Arial Black" w:hAnsi="Arial Black"/>
        </w:rPr>
      </w:pPr>
    </w:p>
    <w:p w:rsidR="00EE3910" w:rsidRDefault="00EE3910" w:rsidP="002D20D0">
      <w:pPr>
        <w:jc w:val="center"/>
        <w:rPr>
          <w:rFonts w:ascii="Arial Black" w:hAnsi="Arial Black"/>
        </w:rPr>
      </w:pPr>
    </w:p>
    <w:p w:rsidR="002D20D0" w:rsidRDefault="002D20D0" w:rsidP="002D20D0">
      <w:pPr>
        <w:jc w:val="center"/>
        <w:rPr>
          <w:rFonts w:ascii="Arial Black" w:hAnsi="Arial Black"/>
        </w:rPr>
      </w:pPr>
      <w:r>
        <w:rPr>
          <w:rFonts w:ascii="Arial Black" w:hAnsi="Arial Black"/>
        </w:rPr>
        <w:t xml:space="preserve">BA Business </w:t>
      </w:r>
    </w:p>
    <w:p w:rsidR="002D20D0" w:rsidRDefault="002D20D0" w:rsidP="002D20D0">
      <w:pPr>
        <w:jc w:val="center"/>
        <w:rPr>
          <w:rFonts w:ascii="Arial Black" w:hAnsi="Arial Black"/>
        </w:rPr>
      </w:pPr>
    </w:p>
    <w:p w:rsidR="002D20D0" w:rsidRDefault="002D20D0" w:rsidP="002D20D0">
      <w:pPr>
        <w:jc w:val="center"/>
        <w:rPr>
          <w:rFonts w:ascii="Arial Black" w:hAnsi="Arial Black"/>
        </w:rPr>
      </w:pPr>
    </w:p>
    <w:tbl>
      <w:tblPr>
        <w:tblStyle w:val="TableGrid"/>
        <w:tblW w:w="0" w:type="auto"/>
        <w:tblLook w:val="04A0" w:firstRow="1" w:lastRow="0" w:firstColumn="1" w:lastColumn="0" w:noHBand="0" w:noVBand="1"/>
      </w:tblPr>
      <w:tblGrid>
        <w:gridCol w:w="2972"/>
        <w:gridCol w:w="6044"/>
      </w:tblGrid>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 xml:space="preserve">Name: </w:t>
            </w:r>
          </w:p>
        </w:tc>
        <w:tc>
          <w:tcPr>
            <w:tcW w:w="6044" w:type="dxa"/>
          </w:tcPr>
          <w:p w:rsidR="002D20D0" w:rsidRPr="002D20D0" w:rsidRDefault="00AF2A09" w:rsidP="002D20D0">
            <w:pPr>
              <w:jc w:val="center"/>
              <w:rPr>
                <w:rFonts w:ascii="Arial" w:hAnsi="Arial" w:cs="Arial"/>
                <w:sz w:val="32"/>
                <w:szCs w:val="32"/>
              </w:rPr>
            </w:pPr>
            <w:r>
              <w:rPr>
                <w:rFonts w:ascii="Arial" w:hAnsi="Arial" w:cs="Arial"/>
                <w:sz w:val="32"/>
                <w:szCs w:val="32"/>
              </w:rPr>
              <w:t xml:space="preserve">Richard </w:t>
            </w:r>
            <w:r w:rsidR="002D20D0" w:rsidRPr="002D20D0">
              <w:rPr>
                <w:rFonts w:ascii="Arial" w:hAnsi="Arial" w:cs="Arial"/>
                <w:sz w:val="32"/>
                <w:szCs w:val="32"/>
              </w:rPr>
              <w:t xml:space="preserve"> Bennett</w:t>
            </w:r>
            <w:r>
              <w:rPr>
                <w:rFonts w:ascii="Arial" w:hAnsi="Arial" w:cs="Arial"/>
                <w:sz w:val="32"/>
                <w:szCs w:val="32"/>
              </w:rPr>
              <w:t xml:space="preserve">. </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Student N</w:t>
            </w:r>
            <w:r w:rsidR="0008353E">
              <w:rPr>
                <w:rFonts w:ascii="Arial" w:hAnsi="Arial" w:cs="Arial"/>
                <w:sz w:val="32"/>
                <w:szCs w:val="32"/>
              </w:rPr>
              <w:t>o</w:t>
            </w:r>
            <w:r w:rsidRPr="002D20D0">
              <w:rPr>
                <w:rFonts w:ascii="Arial" w:hAnsi="Arial" w:cs="Arial"/>
                <w:sz w:val="32"/>
                <w:szCs w:val="32"/>
              </w:rPr>
              <w:t>:</w:t>
            </w:r>
          </w:p>
        </w:tc>
        <w:tc>
          <w:tcPr>
            <w:tcW w:w="6044"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1911</w:t>
            </w:r>
            <w:r w:rsidR="00AF2A09">
              <w:rPr>
                <w:rFonts w:ascii="Arial" w:hAnsi="Arial" w:cs="Arial"/>
                <w:sz w:val="32"/>
                <w:szCs w:val="32"/>
              </w:rPr>
              <w:t xml:space="preserve"> </w:t>
            </w:r>
            <w:r w:rsidRPr="002D20D0">
              <w:rPr>
                <w:rFonts w:ascii="Arial" w:hAnsi="Arial" w:cs="Arial"/>
                <w:sz w:val="32"/>
                <w:szCs w:val="32"/>
              </w:rPr>
              <w:t>380</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Module :</w:t>
            </w:r>
          </w:p>
        </w:tc>
        <w:tc>
          <w:tcPr>
            <w:tcW w:w="6044" w:type="dxa"/>
          </w:tcPr>
          <w:p w:rsidR="002D20D0" w:rsidRPr="002D20D0" w:rsidRDefault="002D20D0" w:rsidP="00AF2A09">
            <w:pPr>
              <w:rPr>
                <w:rFonts w:ascii="Arial" w:hAnsi="Arial" w:cs="Arial"/>
                <w:sz w:val="32"/>
                <w:szCs w:val="32"/>
              </w:rPr>
            </w:pPr>
            <w:r w:rsidRPr="002D20D0">
              <w:rPr>
                <w:rFonts w:ascii="Arial" w:hAnsi="Arial" w:cs="Arial"/>
                <w:sz w:val="32"/>
                <w:szCs w:val="32"/>
              </w:rPr>
              <w:t xml:space="preserve"> </w:t>
            </w:r>
            <w:r w:rsidR="00AF2A09">
              <w:rPr>
                <w:rFonts w:ascii="Arial" w:hAnsi="Arial" w:cs="Arial"/>
                <w:sz w:val="32"/>
                <w:szCs w:val="32"/>
              </w:rPr>
              <w:t xml:space="preserve">                       </w:t>
            </w:r>
            <w:r w:rsidRPr="002D20D0">
              <w:rPr>
                <w:rFonts w:ascii="Arial" w:hAnsi="Arial" w:cs="Arial"/>
                <w:sz w:val="32"/>
                <w:szCs w:val="32"/>
              </w:rPr>
              <w:t>600</w:t>
            </w:r>
            <w:r w:rsidR="006303E6">
              <w:rPr>
                <w:rFonts w:ascii="Arial" w:hAnsi="Arial" w:cs="Arial"/>
                <w:sz w:val="32"/>
                <w:szCs w:val="32"/>
              </w:rPr>
              <w:t>7</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Module Name:</w:t>
            </w:r>
          </w:p>
        </w:tc>
        <w:tc>
          <w:tcPr>
            <w:tcW w:w="6044" w:type="dxa"/>
          </w:tcPr>
          <w:p w:rsidR="00732A89" w:rsidRPr="002D20D0" w:rsidRDefault="006303E6" w:rsidP="00732A89">
            <w:pPr>
              <w:rPr>
                <w:rFonts w:ascii="Arial" w:hAnsi="Arial" w:cs="Arial"/>
                <w:sz w:val="32"/>
                <w:szCs w:val="32"/>
              </w:rPr>
            </w:pPr>
            <w:r>
              <w:rPr>
                <w:rFonts w:ascii="Arial" w:hAnsi="Arial" w:cs="Arial"/>
                <w:sz w:val="32"/>
                <w:szCs w:val="32"/>
              </w:rPr>
              <w:t>Recognising factors</w:t>
            </w:r>
            <w:r w:rsidR="00AF2A09">
              <w:rPr>
                <w:rFonts w:ascii="Arial" w:hAnsi="Arial" w:cs="Arial"/>
                <w:sz w:val="32"/>
                <w:szCs w:val="32"/>
              </w:rPr>
              <w:t xml:space="preserve">, </w:t>
            </w:r>
            <w:r>
              <w:rPr>
                <w:rFonts w:ascii="Arial" w:hAnsi="Arial" w:cs="Arial"/>
                <w:sz w:val="32"/>
                <w:szCs w:val="32"/>
              </w:rPr>
              <w:t xml:space="preserve">improving employee retention within the hospitality industry. </w:t>
            </w:r>
          </w:p>
          <w:p w:rsidR="002D20D0" w:rsidRPr="002D20D0" w:rsidRDefault="002D20D0" w:rsidP="002D20D0">
            <w:pPr>
              <w:jc w:val="center"/>
              <w:rPr>
                <w:rFonts w:ascii="Arial" w:hAnsi="Arial" w:cs="Arial"/>
                <w:sz w:val="32"/>
                <w:szCs w:val="32"/>
              </w:rPr>
            </w:pPr>
          </w:p>
        </w:tc>
      </w:tr>
      <w:tr w:rsidR="00AF2A09" w:rsidTr="002D20D0">
        <w:tc>
          <w:tcPr>
            <w:tcW w:w="2972" w:type="dxa"/>
          </w:tcPr>
          <w:p w:rsidR="00AF2A09" w:rsidRPr="002D20D0" w:rsidRDefault="00AF2A09" w:rsidP="002D20D0">
            <w:pPr>
              <w:jc w:val="center"/>
              <w:rPr>
                <w:rFonts w:ascii="Arial" w:hAnsi="Arial" w:cs="Arial"/>
                <w:sz w:val="32"/>
                <w:szCs w:val="32"/>
              </w:rPr>
            </w:pPr>
          </w:p>
        </w:tc>
        <w:tc>
          <w:tcPr>
            <w:tcW w:w="6044" w:type="dxa"/>
          </w:tcPr>
          <w:p w:rsidR="00AF2A09" w:rsidRDefault="00AF2A09" w:rsidP="00732A89">
            <w:pPr>
              <w:rPr>
                <w:rFonts w:ascii="Arial" w:hAnsi="Arial" w:cs="Arial"/>
                <w:sz w:val="32"/>
                <w:szCs w:val="32"/>
              </w:rPr>
            </w:pPr>
          </w:p>
        </w:tc>
      </w:tr>
    </w:tbl>
    <w:p w:rsidR="002D20D0" w:rsidRDefault="002D20D0" w:rsidP="002D20D0">
      <w:pPr>
        <w:jc w:val="center"/>
        <w:rPr>
          <w:rFonts w:ascii="Arial Black" w:hAnsi="Arial Black"/>
        </w:rPr>
      </w:pPr>
    </w:p>
    <w:p w:rsidR="002D20D0" w:rsidRDefault="002D20D0" w:rsidP="002D20D0">
      <w:pPr>
        <w:rPr>
          <w:rFonts w:ascii="Arial" w:hAnsi="Arial" w:cs="Arial"/>
        </w:rPr>
      </w:pPr>
    </w:p>
    <w:p w:rsidR="002D20D0" w:rsidRDefault="002D20D0" w:rsidP="002D20D0">
      <w:pPr>
        <w:rPr>
          <w:rFonts w:ascii="Arial" w:hAnsi="Arial" w:cs="Arial"/>
        </w:rPr>
      </w:pPr>
    </w:p>
    <w:p w:rsidR="00AF2A09" w:rsidRDefault="00AF2A09" w:rsidP="002D20D0">
      <w:pPr>
        <w:rPr>
          <w:rFonts w:ascii="Arial" w:hAnsi="Arial" w:cs="Arial"/>
        </w:rPr>
      </w:pPr>
    </w:p>
    <w:p w:rsidR="00AF2A09" w:rsidRDefault="00AF2A09" w:rsidP="002D20D0">
      <w:pPr>
        <w:rPr>
          <w:rFonts w:ascii="Arial" w:hAnsi="Arial" w:cs="Arial"/>
        </w:rPr>
      </w:pPr>
    </w:p>
    <w:p w:rsidR="00AF2A09" w:rsidRDefault="00AF2A09" w:rsidP="002D20D0">
      <w:pPr>
        <w:rPr>
          <w:rFonts w:ascii="Arial" w:hAnsi="Arial" w:cs="Arial"/>
        </w:rPr>
      </w:pPr>
    </w:p>
    <w:p w:rsidR="00AF2A09" w:rsidRDefault="00AF2A09" w:rsidP="002D20D0">
      <w:pPr>
        <w:rPr>
          <w:rFonts w:ascii="Arial" w:hAnsi="Arial" w:cs="Arial"/>
        </w:rPr>
      </w:pPr>
    </w:p>
    <w:p w:rsidR="00AF2A09" w:rsidRDefault="00AF2A09" w:rsidP="002D20D0">
      <w:pPr>
        <w:rPr>
          <w:rFonts w:ascii="Arial" w:hAnsi="Arial" w:cs="Arial"/>
        </w:rPr>
      </w:pPr>
    </w:p>
    <w:p w:rsidR="00AF2A09" w:rsidRDefault="00AF2A09" w:rsidP="002D20D0">
      <w:pPr>
        <w:rPr>
          <w:rFonts w:ascii="Arial" w:hAnsi="Arial" w:cs="Arial"/>
        </w:rPr>
      </w:pPr>
    </w:p>
    <w:p w:rsidR="00AF2A09" w:rsidRDefault="00AF2A09" w:rsidP="002D20D0">
      <w:pPr>
        <w:rPr>
          <w:rFonts w:ascii="Arial" w:hAnsi="Arial" w:cs="Arial"/>
        </w:rPr>
      </w:pPr>
    </w:p>
    <w:p w:rsidR="002D20D0" w:rsidRDefault="002D20D0" w:rsidP="002D20D0">
      <w:pPr>
        <w:rPr>
          <w:rFonts w:ascii="Arial" w:hAnsi="Arial" w:cs="Arial"/>
        </w:rPr>
      </w:pPr>
    </w:p>
    <w:p w:rsidR="002D20D0" w:rsidRDefault="002D20D0" w:rsidP="002D20D0">
      <w:pPr>
        <w:rPr>
          <w:rFonts w:ascii="Arial" w:hAnsi="Arial" w:cs="Arial"/>
        </w:rPr>
      </w:pPr>
      <w:r>
        <w:rPr>
          <w:rFonts w:ascii="Arial" w:hAnsi="Arial" w:cs="Arial"/>
        </w:rPr>
        <w:t xml:space="preserve">Word count </w:t>
      </w:r>
      <w:r w:rsidR="006303E6">
        <w:rPr>
          <w:rFonts w:ascii="Arial" w:hAnsi="Arial" w:cs="Arial"/>
        </w:rPr>
        <w:t>8</w:t>
      </w:r>
      <w:r>
        <w:rPr>
          <w:rFonts w:ascii="Arial" w:hAnsi="Arial" w:cs="Arial"/>
        </w:rPr>
        <w:t>,000</w:t>
      </w:r>
    </w:p>
    <w:p w:rsidR="00987ABB" w:rsidRPr="002D20D0" w:rsidRDefault="00987ABB" w:rsidP="002D20D0">
      <w:pPr>
        <w:rPr>
          <w:rFonts w:ascii="Arial" w:hAnsi="Arial" w:cs="Arial"/>
        </w:rPr>
      </w:pPr>
      <w:r>
        <w:rPr>
          <w:rFonts w:ascii="Arial" w:hAnsi="Arial" w:cs="Arial"/>
        </w:rPr>
        <w:t xml:space="preserve">Actual count </w:t>
      </w:r>
      <w:r w:rsidR="00C243E9">
        <w:rPr>
          <w:rFonts w:ascii="Arial" w:hAnsi="Arial" w:cs="Arial"/>
        </w:rPr>
        <w:t>9,044</w:t>
      </w:r>
    </w:p>
    <w:p w:rsidR="002D20D0" w:rsidRPr="002D20D0" w:rsidRDefault="002D20D0" w:rsidP="002D20D0">
      <w:pPr>
        <w:jc w:val="center"/>
        <w:rPr>
          <w:rFonts w:ascii="Arial Black" w:hAnsi="Arial Black"/>
        </w:rPr>
      </w:pPr>
      <w:bookmarkStart w:id="1" w:name="_GoBack"/>
      <w:bookmarkEnd w:id="1"/>
    </w:p>
    <w:p w:rsidR="002D20D0" w:rsidRDefault="002D20D0"/>
    <w:sdt>
      <w:sdtPr>
        <w:rPr>
          <w:rFonts w:asciiTheme="minorHAnsi" w:eastAsiaTheme="minorHAnsi" w:hAnsiTheme="minorHAnsi" w:cstheme="minorBidi"/>
          <w:color w:val="auto"/>
          <w:sz w:val="22"/>
          <w:szCs w:val="22"/>
          <w:lang w:val="en-GB"/>
        </w:rPr>
        <w:id w:val="-83381979"/>
        <w:docPartObj>
          <w:docPartGallery w:val="Table of Contents"/>
          <w:docPartUnique/>
        </w:docPartObj>
      </w:sdtPr>
      <w:sdtEndPr>
        <w:rPr>
          <w:b/>
          <w:bCs/>
          <w:noProof/>
        </w:rPr>
      </w:sdtEndPr>
      <w:sdtContent>
        <w:p w:rsidR="0031546B" w:rsidRDefault="00AF2A09">
          <w:pPr>
            <w:pStyle w:val="TOCHeading"/>
          </w:pPr>
          <w:r>
            <w:rPr>
              <w:rFonts w:asciiTheme="minorHAnsi" w:eastAsiaTheme="minorHAnsi" w:hAnsiTheme="minorHAnsi" w:cstheme="minorBidi"/>
              <w:color w:val="auto"/>
              <w:sz w:val="22"/>
              <w:szCs w:val="22"/>
              <w:lang w:val="en-GB"/>
            </w:rPr>
            <w:t xml:space="preserve">Table </w:t>
          </w:r>
        </w:p>
        <w:p w:rsidR="00C243E9" w:rsidRDefault="003154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121677" w:history="1">
            <w:r w:rsidR="00C243E9" w:rsidRPr="00F1771C">
              <w:rPr>
                <w:rStyle w:val="Hyperlink"/>
                <w:noProof/>
              </w:rPr>
              <w:t>Literary review on improving staff retention in hospitality and tourism</w:t>
            </w:r>
            <w:r w:rsidR="00C243E9">
              <w:rPr>
                <w:noProof/>
                <w:webHidden/>
              </w:rPr>
              <w:tab/>
            </w:r>
            <w:r w:rsidR="00C243E9">
              <w:rPr>
                <w:noProof/>
                <w:webHidden/>
              </w:rPr>
              <w:fldChar w:fldCharType="begin"/>
            </w:r>
            <w:r w:rsidR="00C243E9">
              <w:rPr>
                <w:noProof/>
                <w:webHidden/>
              </w:rPr>
              <w:instrText xml:space="preserve"> PAGEREF _Toc130121677 \h </w:instrText>
            </w:r>
            <w:r w:rsidR="00C243E9">
              <w:rPr>
                <w:noProof/>
                <w:webHidden/>
              </w:rPr>
            </w:r>
            <w:r w:rsidR="00C243E9">
              <w:rPr>
                <w:noProof/>
                <w:webHidden/>
              </w:rPr>
              <w:fldChar w:fldCharType="separate"/>
            </w:r>
            <w:r w:rsidR="00C243E9">
              <w:rPr>
                <w:noProof/>
                <w:webHidden/>
              </w:rPr>
              <w:t>3</w:t>
            </w:r>
            <w:r w:rsidR="00C243E9">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78" w:history="1">
            <w:r w:rsidRPr="00F1771C">
              <w:rPr>
                <w:rStyle w:val="Hyperlink"/>
                <w:noProof/>
              </w:rPr>
              <w:t>Is staff retention necessary?</w:t>
            </w:r>
            <w:r>
              <w:rPr>
                <w:noProof/>
                <w:webHidden/>
              </w:rPr>
              <w:tab/>
            </w:r>
            <w:r>
              <w:rPr>
                <w:noProof/>
                <w:webHidden/>
              </w:rPr>
              <w:fldChar w:fldCharType="begin"/>
            </w:r>
            <w:r>
              <w:rPr>
                <w:noProof/>
                <w:webHidden/>
              </w:rPr>
              <w:instrText xml:space="preserve"> PAGEREF _Toc130121678 \h </w:instrText>
            </w:r>
            <w:r>
              <w:rPr>
                <w:noProof/>
                <w:webHidden/>
              </w:rPr>
            </w:r>
            <w:r>
              <w:rPr>
                <w:noProof/>
                <w:webHidden/>
              </w:rPr>
              <w:fldChar w:fldCharType="separate"/>
            </w:r>
            <w:r>
              <w:rPr>
                <w:noProof/>
                <w:webHidden/>
              </w:rPr>
              <w:t>3</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79" w:history="1">
            <w:r w:rsidRPr="00F1771C">
              <w:rPr>
                <w:rStyle w:val="Hyperlink"/>
                <w:noProof/>
              </w:rPr>
              <w:t>Is the generational gap a valid argument for staff retention?</w:t>
            </w:r>
            <w:r>
              <w:rPr>
                <w:noProof/>
                <w:webHidden/>
              </w:rPr>
              <w:tab/>
            </w:r>
            <w:r>
              <w:rPr>
                <w:noProof/>
                <w:webHidden/>
              </w:rPr>
              <w:fldChar w:fldCharType="begin"/>
            </w:r>
            <w:r>
              <w:rPr>
                <w:noProof/>
                <w:webHidden/>
              </w:rPr>
              <w:instrText xml:space="preserve"> PAGEREF _Toc130121679 \h </w:instrText>
            </w:r>
            <w:r>
              <w:rPr>
                <w:noProof/>
                <w:webHidden/>
              </w:rPr>
            </w:r>
            <w:r>
              <w:rPr>
                <w:noProof/>
                <w:webHidden/>
              </w:rPr>
              <w:fldChar w:fldCharType="separate"/>
            </w:r>
            <w:r>
              <w:rPr>
                <w:noProof/>
                <w:webHidden/>
              </w:rPr>
              <w:t>4</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0" w:history="1">
            <w:r w:rsidRPr="00F1771C">
              <w:rPr>
                <w:rStyle w:val="Hyperlink"/>
                <w:noProof/>
              </w:rPr>
              <w:t>Workplace example for employee turnover</w:t>
            </w:r>
            <w:r>
              <w:rPr>
                <w:noProof/>
                <w:webHidden/>
              </w:rPr>
              <w:tab/>
            </w:r>
            <w:r>
              <w:rPr>
                <w:noProof/>
                <w:webHidden/>
              </w:rPr>
              <w:fldChar w:fldCharType="begin"/>
            </w:r>
            <w:r>
              <w:rPr>
                <w:noProof/>
                <w:webHidden/>
              </w:rPr>
              <w:instrText xml:space="preserve"> PAGEREF _Toc130121680 \h </w:instrText>
            </w:r>
            <w:r>
              <w:rPr>
                <w:noProof/>
                <w:webHidden/>
              </w:rPr>
            </w:r>
            <w:r>
              <w:rPr>
                <w:noProof/>
                <w:webHidden/>
              </w:rPr>
              <w:fldChar w:fldCharType="separate"/>
            </w:r>
            <w:r>
              <w:rPr>
                <w:noProof/>
                <w:webHidden/>
              </w:rPr>
              <w:t>5</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1" w:history="1">
            <w:r w:rsidRPr="00F1771C">
              <w:rPr>
                <w:rStyle w:val="Hyperlink"/>
                <w:noProof/>
              </w:rPr>
              <w:t>Amazon</w:t>
            </w:r>
            <w:r>
              <w:rPr>
                <w:noProof/>
                <w:webHidden/>
              </w:rPr>
              <w:tab/>
            </w:r>
            <w:r>
              <w:rPr>
                <w:noProof/>
                <w:webHidden/>
              </w:rPr>
              <w:fldChar w:fldCharType="begin"/>
            </w:r>
            <w:r>
              <w:rPr>
                <w:noProof/>
                <w:webHidden/>
              </w:rPr>
              <w:instrText xml:space="preserve"> PAGEREF _Toc130121681 \h </w:instrText>
            </w:r>
            <w:r>
              <w:rPr>
                <w:noProof/>
                <w:webHidden/>
              </w:rPr>
            </w:r>
            <w:r>
              <w:rPr>
                <w:noProof/>
                <w:webHidden/>
              </w:rPr>
              <w:fldChar w:fldCharType="separate"/>
            </w:r>
            <w:r>
              <w:rPr>
                <w:noProof/>
                <w:webHidden/>
              </w:rPr>
              <w:t>5</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2" w:history="1">
            <w:r w:rsidRPr="00F1771C">
              <w:rPr>
                <w:rStyle w:val="Hyperlink"/>
                <w:noProof/>
              </w:rPr>
              <w:t>Cadbury</w:t>
            </w:r>
            <w:r>
              <w:rPr>
                <w:noProof/>
                <w:webHidden/>
              </w:rPr>
              <w:tab/>
            </w:r>
            <w:r>
              <w:rPr>
                <w:noProof/>
                <w:webHidden/>
              </w:rPr>
              <w:fldChar w:fldCharType="begin"/>
            </w:r>
            <w:r>
              <w:rPr>
                <w:noProof/>
                <w:webHidden/>
              </w:rPr>
              <w:instrText xml:space="preserve"> PAGEREF _Toc130121682 \h </w:instrText>
            </w:r>
            <w:r>
              <w:rPr>
                <w:noProof/>
                <w:webHidden/>
              </w:rPr>
            </w:r>
            <w:r>
              <w:rPr>
                <w:noProof/>
                <w:webHidden/>
              </w:rPr>
              <w:fldChar w:fldCharType="separate"/>
            </w:r>
            <w:r>
              <w:rPr>
                <w:noProof/>
                <w:webHidden/>
              </w:rPr>
              <w:t>6</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3" w:history="1">
            <w:r w:rsidRPr="00F1771C">
              <w:rPr>
                <w:rStyle w:val="Hyperlink"/>
                <w:noProof/>
              </w:rPr>
              <w:t>Virgin Atlantic</w:t>
            </w:r>
            <w:r>
              <w:rPr>
                <w:noProof/>
                <w:webHidden/>
              </w:rPr>
              <w:tab/>
            </w:r>
            <w:r>
              <w:rPr>
                <w:noProof/>
                <w:webHidden/>
              </w:rPr>
              <w:fldChar w:fldCharType="begin"/>
            </w:r>
            <w:r>
              <w:rPr>
                <w:noProof/>
                <w:webHidden/>
              </w:rPr>
              <w:instrText xml:space="preserve"> PAGEREF _Toc130121683 \h </w:instrText>
            </w:r>
            <w:r>
              <w:rPr>
                <w:noProof/>
                <w:webHidden/>
              </w:rPr>
            </w:r>
            <w:r>
              <w:rPr>
                <w:noProof/>
                <w:webHidden/>
              </w:rPr>
              <w:fldChar w:fldCharType="separate"/>
            </w:r>
            <w:r>
              <w:rPr>
                <w:noProof/>
                <w:webHidden/>
              </w:rPr>
              <w:t>7</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4" w:history="1">
            <w:r w:rsidRPr="00F1771C">
              <w:rPr>
                <w:rStyle w:val="Hyperlink"/>
                <w:noProof/>
              </w:rPr>
              <w:t>Queenstown Lake district New Zealand Hotels</w:t>
            </w:r>
            <w:r>
              <w:rPr>
                <w:noProof/>
                <w:webHidden/>
              </w:rPr>
              <w:tab/>
            </w:r>
            <w:r>
              <w:rPr>
                <w:noProof/>
                <w:webHidden/>
              </w:rPr>
              <w:fldChar w:fldCharType="begin"/>
            </w:r>
            <w:r>
              <w:rPr>
                <w:noProof/>
                <w:webHidden/>
              </w:rPr>
              <w:instrText xml:space="preserve"> PAGEREF _Toc130121684 \h </w:instrText>
            </w:r>
            <w:r>
              <w:rPr>
                <w:noProof/>
                <w:webHidden/>
              </w:rPr>
            </w:r>
            <w:r>
              <w:rPr>
                <w:noProof/>
                <w:webHidden/>
              </w:rPr>
              <w:fldChar w:fldCharType="separate"/>
            </w:r>
            <w:r>
              <w:rPr>
                <w:noProof/>
                <w:webHidden/>
              </w:rPr>
              <w:t>8</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5" w:history="1">
            <w:r w:rsidRPr="00F1771C">
              <w:rPr>
                <w:rStyle w:val="Hyperlink"/>
                <w:noProof/>
              </w:rPr>
              <w:t>Conclusion</w:t>
            </w:r>
            <w:r>
              <w:rPr>
                <w:noProof/>
                <w:webHidden/>
              </w:rPr>
              <w:tab/>
            </w:r>
            <w:r>
              <w:rPr>
                <w:noProof/>
                <w:webHidden/>
              </w:rPr>
              <w:fldChar w:fldCharType="begin"/>
            </w:r>
            <w:r>
              <w:rPr>
                <w:noProof/>
                <w:webHidden/>
              </w:rPr>
              <w:instrText xml:space="preserve"> PAGEREF _Toc130121685 \h </w:instrText>
            </w:r>
            <w:r>
              <w:rPr>
                <w:noProof/>
                <w:webHidden/>
              </w:rPr>
            </w:r>
            <w:r>
              <w:rPr>
                <w:noProof/>
                <w:webHidden/>
              </w:rPr>
              <w:fldChar w:fldCharType="separate"/>
            </w:r>
            <w:r>
              <w:rPr>
                <w:noProof/>
                <w:webHidden/>
              </w:rPr>
              <w:t>9</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6" w:history="1">
            <w:r w:rsidRPr="00F1771C">
              <w:rPr>
                <w:rStyle w:val="Hyperlink"/>
                <w:noProof/>
              </w:rPr>
              <w:t>Impact of the employer levy and staff retention within the hospitality and training industries.</w:t>
            </w:r>
            <w:r>
              <w:rPr>
                <w:noProof/>
                <w:webHidden/>
              </w:rPr>
              <w:tab/>
            </w:r>
            <w:r>
              <w:rPr>
                <w:noProof/>
                <w:webHidden/>
              </w:rPr>
              <w:fldChar w:fldCharType="begin"/>
            </w:r>
            <w:r>
              <w:rPr>
                <w:noProof/>
                <w:webHidden/>
              </w:rPr>
              <w:instrText xml:space="preserve"> PAGEREF _Toc130121686 \h </w:instrText>
            </w:r>
            <w:r>
              <w:rPr>
                <w:noProof/>
                <w:webHidden/>
              </w:rPr>
            </w:r>
            <w:r>
              <w:rPr>
                <w:noProof/>
                <w:webHidden/>
              </w:rPr>
              <w:fldChar w:fldCharType="separate"/>
            </w:r>
            <w:r>
              <w:rPr>
                <w:noProof/>
                <w:webHidden/>
              </w:rPr>
              <w:t>9</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7" w:history="1">
            <w:r w:rsidRPr="00F1771C">
              <w:rPr>
                <w:rStyle w:val="Hyperlink"/>
                <w:noProof/>
              </w:rPr>
              <w:t>Introduction</w:t>
            </w:r>
            <w:r>
              <w:rPr>
                <w:noProof/>
                <w:webHidden/>
              </w:rPr>
              <w:tab/>
            </w:r>
            <w:r>
              <w:rPr>
                <w:noProof/>
                <w:webHidden/>
              </w:rPr>
              <w:fldChar w:fldCharType="begin"/>
            </w:r>
            <w:r>
              <w:rPr>
                <w:noProof/>
                <w:webHidden/>
              </w:rPr>
              <w:instrText xml:space="preserve"> PAGEREF _Toc130121687 \h </w:instrText>
            </w:r>
            <w:r>
              <w:rPr>
                <w:noProof/>
                <w:webHidden/>
              </w:rPr>
            </w:r>
            <w:r>
              <w:rPr>
                <w:noProof/>
                <w:webHidden/>
              </w:rPr>
              <w:fldChar w:fldCharType="separate"/>
            </w:r>
            <w:r>
              <w:rPr>
                <w:noProof/>
                <w:webHidden/>
              </w:rPr>
              <w:t>9</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8" w:history="1">
            <w:r w:rsidRPr="00F1771C">
              <w:rPr>
                <w:rStyle w:val="Hyperlink"/>
                <w:noProof/>
              </w:rPr>
              <w:t>The impact of the apprenticeship levy</w:t>
            </w:r>
            <w:r>
              <w:rPr>
                <w:noProof/>
                <w:webHidden/>
              </w:rPr>
              <w:tab/>
            </w:r>
            <w:r>
              <w:rPr>
                <w:noProof/>
                <w:webHidden/>
              </w:rPr>
              <w:fldChar w:fldCharType="begin"/>
            </w:r>
            <w:r>
              <w:rPr>
                <w:noProof/>
                <w:webHidden/>
              </w:rPr>
              <w:instrText xml:space="preserve"> PAGEREF _Toc130121688 \h </w:instrText>
            </w:r>
            <w:r>
              <w:rPr>
                <w:noProof/>
                <w:webHidden/>
              </w:rPr>
            </w:r>
            <w:r>
              <w:rPr>
                <w:noProof/>
                <w:webHidden/>
              </w:rPr>
              <w:fldChar w:fldCharType="separate"/>
            </w:r>
            <w:r>
              <w:rPr>
                <w:noProof/>
                <w:webHidden/>
              </w:rPr>
              <w:t>10</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89" w:history="1">
            <w:r w:rsidRPr="00F1771C">
              <w:rPr>
                <w:rStyle w:val="Hyperlink"/>
                <w:noProof/>
              </w:rPr>
              <w:t>Individuals investing in own skills</w:t>
            </w:r>
            <w:r>
              <w:rPr>
                <w:noProof/>
                <w:webHidden/>
              </w:rPr>
              <w:tab/>
            </w:r>
            <w:r>
              <w:rPr>
                <w:noProof/>
                <w:webHidden/>
              </w:rPr>
              <w:fldChar w:fldCharType="begin"/>
            </w:r>
            <w:r>
              <w:rPr>
                <w:noProof/>
                <w:webHidden/>
              </w:rPr>
              <w:instrText xml:space="preserve"> PAGEREF _Toc130121689 \h </w:instrText>
            </w:r>
            <w:r>
              <w:rPr>
                <w:noProof/>
                <w:webHidden/>
              </w:rPr>
            </w:r>
            <w:r>
              <w:rPr>
                <w:noProof/>
                <w:webHidden/>
              </w:rPr>
              <w:fldChar w:fldCharType="separate"/>
            </w:r>
            <w:r>
              <w:rPr>
                <w:noProof/>
                <w:webHidden/>
              </w:rPr>
              <w:t>11</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0" w:history="1">
            <w:r w:rsidRPr="00F1771C">
              <w:rPr>
                <w:rStyle w:val="Hyperlink"/>
                <w:noProof/>
              </w:rPr>
              <w:t>Work motivation and employee retention</w:t>
            </w:r>
            <w:r>
              <w:rPr>
                <w:noProof/>
                <w:webHidden/>
              </w:rPr>
              <w:tab/>
            </w:r>
            <w:r>
              <w:rPr>
                <w:noProof/>
                <w:webHidden/>
              </w:rPr>
              <w:fldChar w:fldCharType="begin"/>
            </w:r>
            <w:r>
              <w:rPr>
                <w:noProof/>
                <w:webHidden/>
              </w:rPr>
              <w:instrText xml:space="preserve"> PAGEREF _Toc130121690 \h </w:instrText>
            </w:r>
            <w:r>
              <w:rPr>
                <w:noProof/>
                <w:webHidden/>
              </w:rPr>
            </w:r>
            <w:r>
              <w:rPr>
                <w:noProof/>
                <w:webHidden/>
              </w:rPr>
              <w:fldChar w:fldCharType="separate"/>
            </w:r>
            <w:r>
              <w:rPr>
                <w:noProof/>
                <w:webHidden/>
              </w:rPr>
              <w:t>11</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1" w:history="1">
            <w:r w:rsidRPr="00F1771C">
              <w:rPr>
                <w:rStyle w:val="Hyperlink"/>
                <w:noProof/>
              </w:rPr>
              <w:t>Emotional intelligence of management and staff retention</w:t>
            </w:r>
            <w:r>
              <w:rPr>
                <w:noProof/>
                <w:webHidden/>
              </w:rPr>
              <w:tab/>
            </w:r>
            <w:r>
              <w:rPr>
                <w:noProof/>
                <w:webHidden/>
              </w:rPr>
              <w:fldChar w:fldCharType="begin"/>
            </w:r>
            <w:r>
              <w:rPr>
                <w:noProof/>
                <w:webHidden/>
              </w:rPr>
              <w:instrText xml:space="preserve"> PAGEREF _Toc130121691 \h </w:instrText>
            </w:r>
            <w:r>
              <w:rPr>
                <w:noProof/>
                <w:webHidden/>
              </w:rPr>
            </w:r>
            <w:r>
              <w:rPr>
                <w:noProof/>
                <w:webHidden/>
              </w:rPr>
              <w:fldChar w:fldCharType="separate"/>
            </w:r>
            <w:r>
              <w:rPr>
                <w:noProof/>
                <w:webHidden/>
              </w:rPr>
              <w:t>12</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2" w:history="1">
            <w:r w:rsidRPr="00F1771C">
              <w:rPr>
                <w:rStyle w:val="Hyperlink"/>
                <w:noProof/>
              </w:rPr>
              <w:t>Recommendations</w:t>
            </w:r>
            <w:r>
              <w:rPr>
                <w:noProof/>
                <w:webHidden/>
              </w:rPr>
              <w:tab/>
            </w:r>
            <w:r>
              <w:rPr>
                <w:noProof/>
                <w:webHidden/>
              </w:rPr>
              <w:fldChar w:fldCharType="begin"/>
            </w:r>
            <w:r>
              <w:rPr>
                <w:noProof/>
                <w:webHidden/>
              </w:rPr>
              <w:instrText xml:space="preserve"> PAGEREF _Toc130121692 \h </w:instrText>
            </w:r>
            <w:r>
              <w:rPr>
                <w:noProof/>
                <w:webHidden/>
              </w:rPr>
            </w:r>
            <w:r>
              <w:rPr>
                <w:noProof/>
                <w:webHidden/>
              </w:rPr>
              <w:fldChar w:fldCharType="separate"/>
            </w:r>
            <w:r>
              <w:rPr>
                <w:noProof/>
                <w:webHidden/>
              </w:rPr>
              <w:t>16</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3" w:history="1">
            <w:r w:rsidRPr="00F1771C">
              <w:rPr>
                <w:rStyle w:val="Hyperlink"/>
                <w:noProof/>
              </w:rPr>
              <w:t>Final Conclusion</w:t>
            </w:r>
            <w:r>
              <w:rPr>
                <w:noProof/>
                <w:webHidden/>
              </w:rPr>
              <w:tab/>
            </w:r>
            <w:r>
              <w:rPr>
                <w:noProof/>
                <w:webHidden/>
              </w:rPr>
              <w:fldChar w:fldCharType="begin"/>
            </w:r>
            <w:r>
              <w:rPr>
                <w:noProof/>
                <w:webHidden/>
              </w:rPr>
              <w:instrText xml:space="preserve"> PAGEREF _Toc130121693 \h </w:instrText>
            </w:r>
            <w:r>
              <w:rPr>
                <w:noProof/>
                <w:webHidden/>
              </w:rPr>
            </w:r>
            <w:r>
              <w:rPr>
                <w:noProof/>
                <w:webHidden/>
              </w:rPr>
              <w:fldChar w:fldCharType="separate"/>
            </w:r>
            <w:r>
              <w:rPr>
                <w:noProof/>
                <w:webHidden/>
              </w:rPr>
              <w:t>17</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4" w:history="1">
            <w:r w:rsidRPr="00F1771C">
              <w:rPr>
                <w:rStyle w:val="Hyperlink"/>
                <w:noProof/>
              </w:rPr>
              <w:t>Bibliography</w:t>
            </w:r>
            <w:r>
              <w:rPr>
                <w:noProof/>
                <w:webHidden/>
              </w:rPr>
              <w:tab/>
            </w:r>
            <w:r>
              <w:rPr>
                <w:noProof/>
                <w:webHidden/>
              </w:rPr>
              <w:fldChar w:fldCharType="begin"/>
            </w:r>
            <w:r>
              <w:rPr>
                <w:noProof/>
                <w:webHidden/>
              </w:rPr>
              <w:instrText xml:space="preserve"> PAGEREF _Toc130121694 \h </w:instrText>
            </w:r>
            <w:r>
              <w:rPr>
                <w:noProof/>
                <w:webHidden/>
              </w:rPr>
            </w:r>
            <w:r>
              <w:rPr>
                <w:noProof/>
                <w:webHidden/>
              </w:rPr>
              <w:fldChar w:fldCharType="separate"/>
            </w:r>
            <w:r>
              <w:rPr>
                <w:noProof/>
                <w:webHidden/>
              </w:rPr>
              <w:t>20</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5" w:history="1">
            <w:r w:rsidRPr="00F1771C">
              <w:rPr>
                <w:rStyle w:val="Hyperlink"/>
                <w:noProof/>
              </w:rPr>
              <w:t>Appendix A</w:t>
            </w:r>
            <w:r>
              <w:rPr>
                <w:noProof/>
                <w:webHidden/>
              </w:rPr>
              <w:tab/>
            </w:r>
            <w:r>
              <w:rPr>
                <w:noProof/>
                <w:webHidden/>
              </w:rPr>
              <w:fldChar w:fldCharType="begin"/>
            </w:r>
            <w:r>
              <w:rPr>
                <w:noProof/>
                <w:webHidden/>
              </w:rPr>
              <w:instrText xml:space="preserve"> PAGEREF _Toc130121695 \h </w:instrText>
            </w:r>
            <w:r>
              <w:rPr>
                <w:noProof/>
                <w:webHidden/>
              </w:rPr>
            </w:r>
            <w:r>
              <w:rPr>
                <w:noProof/>
                <w:webHidden/>
              </w:rPr>
              <w:fldChar w:fldCharType="separate"/>
            </w:r>
            <w:r>
              <w:rPr>
                <w:noProof/>
                <w:webHidden/>
              </w:rPr>
              <w:t>24</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6" w:history="1">
            <w:r w:rsidRPr="00F1771C">
              <w:rPr>
                <w:rStyle w:val="Hyperlink"/>
                <w:noProof/>
              </w:rPr>
              <w:t>Appendix B</w:t>
            </w:r>
            <w:r>
              <w:rPr>
                <w:noProof/>
                <w:webHidden/>
              </w:rPr>
              <w:tab/>
            </w:r>
            <w:r>
              <w:rPr>
                <w:noProof/>
                <w:webHidden/>
              </w:rPr>
              <w:fldChar w:fldCharType="begin"/>
            </w:r>
            <w:r>
              <w:rPr>
                <w:noProof/>
                <w:webHidden/>
              </w:rPr>
              <w:instrText xml:space="preserve"> PAGEREF _Toc130121696 \h </w:instrText>
            </w:r>
            <w:r>
              <w:rPr>
                <w:noProof/>
                <w:webHidden/>
              </w:rPr>
            </w:r>
            <w:r>
              <w:rPr>
                <w:noProof/>
                <w:webHidden/>
              </w:rPr>
              <w:fldChar w:fldCharType="separate"/>
            </w:r>
            <w:r>
              <w:rPr>
                <w:noProof/>
                <w:webHidden/>
              </w:rPr>
              <w:t>25</w:t>
            </w:r>
            <w:r>
              <w:rPr>
                <w:noProof/>
                <w:webHidden/>
              </w:rPr>
              <w:fldChar w:fldCharType="end"/>
            </w:r>
          </w:hyperlink>
        </w:p>
        <w:p w:rsidR="00C243E9" w:rsidRDefault="00C243E9">
          <w:pPr>
            <w:pStyle w:val="TOC1"/>
            <w:tabs>
              <w:tab w:val="right" w:leader="dot" w:pos="9016"/>
            </w:tabs>
            <w:rPr>
              <w:rFonts w:eastAsiaTheme="minorEastAsia"/>
              <w:noProof/>
              <w:lang w:eastAsia="en-GB"/>
            </w:rPr>
          </w:pPr>
          <w:hyperlink w:anchor="_Toc130121697" w:history="1">
            <w:r w:rsidRPr="00F1771C">
              <w:rPr>
                <w:rStyle w:val="Hyperlink"/>
                <w:noProof/>
              </w:rPr>
              <w:t>Appendix C</w:t>
            </w:r>
            <w:r>
              <w:rPr>
                <w:noProof/>
                <w:webHidden/>
              </w:rPr>
              <w:tab/>
            </w:r>
            <w:r>
              <w:rPr>
                <w:noProof/>
                <w:webHidden/>
              </w:rPr>
              <w:fldChar w:fldCharType="begin"/>
            </w:r>
            <w:r>
              <w:rPr>
                <w:noProof/>
                <w:webHidden/>
              </w:rPr>
              <w:instrText xml:space="preserve"> PAGEREF _Toc130121697 \h </w:instrText>
            </w:r>
            <w:r>
              <w:rPr>
                <w:noProof/>
                <w:webHidden/>
              </w:rPr>
            </w:r>
            <w:r>
              <w:rPr>
                <w:noProof/>
                <w:webHidden/>
              </w:rPr>
              <w:fldChar w:fldCharType="separate"/>
            </w:r>
            <w:r>
              <w:rPr>
                <w:noProof/>
                <w:webHidden/>
              </w:rPr>
              <w:t>26</w:t>
            </w:r>
            <w:r>
              <w:rPr>
                <w:noProof/>
                <w:webHidden/>
              </w:rPr>
              <w:fldChar w:fldCharType="end"/>
            </w:r>
          </w:hyperlink>
        </w:p>
        <w:p w:rsidR="0031546B" w:rsidRDefault="0031546B">
          <w:r>
            <w:rPr>
              <w:b/>
              <w:bCs/>
              <w:noProof/>
            </w:rPr>
            <w:fldChar w:fldCharType="end"/>
          </w:r>
        </w:p>
      </w:sdtContent>
    </w:sdt>
    <w:p w:rsidR="00AE1769" w:rsidRDefault="00AE1769"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86166D" w:rsidRDefault="0086166D" w:rsidP="0086166D">
      <w:pPr>
        <w:pStyle w:val="Heading1"/>
      </w:pPr>
      <w:bookmarkStart w:id="2" w:name="_Toc130121677"/>
      <w:r>
        <w:t xml:space="preserve">Literary review on improving staff retention </w:t>
      </w:r>
      <w:r w:rsidR="00D272AE">
        <w:t>in hospitality and tourism</w:t>
      </w:r>
      <w:bookmarkEnd w:id="2"/>
      <w:r>
        <w:t xml:space="preserve"> </w:t>
      </w:r>
    </w:p>
    <w:p w:rsidR="006303E6" w:rsidRDefault="0086166D" w:rsidP="006303E6">
      <w:pPr>
        <w:pStyle w:val="Heading1"/>
      </w:pPr>
      <w:bookmarkStart w:id="3" w:name="_Toc130121678"/>
      <w:r>
        <w:t>Is s</w:t>
      </w:r>
      <w:r w:rsidR="006303E6">
        <w:t>taff retention</w:t>
      </w:r>
      <w:r>
        <w:t xml:space="preserve"> necessary</w:t>
      </w:r>
      <w:r w:rsidR="00541FA2">
        <w:t>?</w:t>
      </w:r>
      <w:bookmarkEnd w:id="3"/>
    </w:p>
    <w:p w:rsidR="0086166D" w:rsidRPr="0086166D" w:rsidRDefault="0086166D" w:rsidP="0086166D"/>
    <w:p w:rsidR="00A16344" w:rsidRDefault="005116D1" w:rsidP="006303E6">
      <w:bookmarkStart w:id="4" w:name="_Hlk119262224"/>
      <w:r>
        <w:t>Milton Friedman argued that t</w:t>
      </w:r>
      <w:r w:rsidR="00A16344">
        <w:t xml:space="preserve">he main objective of any business is to make a profit; Therefore, especially in hospitality one would consider the staff you have within your business have the training, knowledge and skill to make the business grow. </w:t>
      </w:r>
    </w:p>
    <w:bookmarkEnd w:id="4"/>
    <w:p w:rsidR="0011620B" w:rsidRDefault="0011620B" w:rsidP="006303E6">
      <w:r>
        <w:t xml:space="preserve">Companies are always looking to increase their performance and profitability, and its employee turnover and morale, one could argue is key to its success, as it is far </w:t>
      </w:r>
      <w:r w:rsidR="00E70F2C">
        <w:t>costlier</w:t>
      </w:r>
      <w:r>
        <w:t xml:space="preserve"> to employ new staff rather than service and look after your current staff. </w:t>
      </w:r>
      <w:r w:rsidR="00E70F2C" w:rsidRPr="00E70F2C">
        <w:t>(Brown et al., 2015; Hinkin and Tracey, 2000)</w:t>
      </w:r>
    </w:p>
    <w:p w:rsidR="00767503" w:rsidRPr="00F47B04" w:rsidRDefault="00F47B04" w:rsidP="00F47B04">
      <w:r w:rsidRPr="00F47B04">
        <w:t>Unplanned, voluntary turnover is most often associated with high</w:t>
      </w:r>
      <w:r>
        <w:t>er</w:t>
      </w:r>
      <w:r w:rsidRPr="00F47B04">
        <w:t xml:space="preserve"> labour costs</w:t>
      </w:r>
      <w:r w:rsidR="005116D1">
        <w:t>, thus affecting the sustainable profits for the company</w:t>
      </w:r>
      <w:r w:rsidR="00CF5F9C">
        <w:t>.</w:t>
      </w:r>
      <w:r>
        <w:t xml:space="preserve"> </w:t>
      </w:r>
      <w:r w:rsidRPr="00F47B04">
        <w:t>(Frank et al., 2004)</w:t>
      </w:r>
    </w:p>
    <w:p w:rsidR="00A16344" w:rsidRDefault="00E70F2C" w:rsidP="006303E6">
      <w:r>
        <w:t>To make sure that organi</w:t>
      </w:r>
      <w:r w:rsidR="00767503">
        <w:t>sations</w:t>
      </w:r>
      <w:r>
        <w:t xml:space="preserve"> will be successful; talent management can be used to strengthen the capability of the organizational </w:t>
      </w:r>
      <w:r w:rsidRPr="00E70F2C">
        <w:t>(Iles, Chuai, and Preece, 2010)</w:t>
      </w:r>
      <w:r>
        <w:t xml:space="preserve">. </w:t>
      </w:r>
      <w:r w:rsidR="00A16344">
        <w:t>Where would we be if a hotel kept replacing their staff with new staff at an exponential rate with little or no training given</w:t>
      </w:r>
      <w:r w:rsidR="00767503">
        <w:t xml:space="preserve">. </w:t>
      </w:r>
    </w:p>
    <w:p w:rsidR="008563F1" w:rsidRDefault="00AF2A09" w:rsidP="006303E6">
      <w:r>
        <w:t xml:space="preserve">I agree with the research carried out that </w:t>
      </w:r>
      <w:r w:rsidR="00987ABB">
        <w:t>“ P</w:t>
      </w:r>
      <w:r>
        <w:t xml:space="preserve">eople are a </w:t>
      </w:r>
      <w:proofErr w:type="spellStart"/>
      <w:proofErr w:type="gramStart"/>
      <w:r>
        <w:t>companies</w:t>
      </w:r>
      <w:proofErr w:type="spellEnd"/>
      <w:proofErr w:type="gramEnd"/>
      <w:r>
        <w:t xml:space="preserve"> greatest asset</w:t>
      </w:r>
      <w:r w:rsidR="00987ABB">
        <w:t>”</w:t>
      </w:r>
      <w:r w:rsidR="008563F1">
        <w:t xml:space="preserve"> - </w:t>
      </w:r>
      <w:r w:rsidR="008563F1" w:rsidRPr="008563F1">
        <w:t xml:space="preserve"> Jorge Paulo</w:t>
      </w:r>
      <w:r w:rsidR="00987ABB">
        <w:t>.</w:t>
      </w:r>
      <w:r w:rsidR="008563F1" w:rsidRPr="008563F1">
        <w:t xml:space="preserve"> Lemann</w:t>
      </w:r>
      <w:r>
        <w:t xml:space="preserve"> (2022)</w:t>
      </w:r>
      <w:r w:rsidR="008563F1">
        <w:t>,</w:t>
      </w:r>
      <w:r>
        <w:t xml:space="preserve"> </w:t>
      </w:r>
      <w:r w:rsidR="00987ABB">
        <w:t xml:space="preserve">Jorge </w:t>
      </w:r>
      <w:r>
        <w:t xml:space="preserve">was the </w:t>
      </w:r>
      <w:r w:rsidR="008563F1">
        <w:t xml:space="preserve"> </w:t>
      </w:r>
      <w:r w:rsidR="008563F1" w:rsidRPr="008563F1">
        <w:t>Co-founder</w:t>
      </w:r>
      <w:r>
        <w:t xml:space="preserve"> of </w:t>
      </w:r>
      <w:r w:rsidR="008563F1" w:rsidRPr="008563F1">
        <w:t>Banco Garantia</w:t>
      </w:r>
      <w:r>
        <w:t xml:space="preserve"> </w:t>
      </w:r>
      <w:r w:rsidR="005116D1">
        <w:t xml:space="preserve">and his ethos was that the employees are centre to the profitability of the company. </w:t>
      </w:r>
    </w:p>
    <w:p w:rsidR="00A543EB" w:rsidRDefault="00A543EB" w:rsidP="006303E6">
      <w:r>
        <w:t xml:space="preserve">To further this philosophy, Horner agrees that identifying the right talent for hospitality and tourism then retaining that talent is a monumental challenge and is key to underpinning strategic performance. </w:t>
      </w:r>
      <w:r w:rsidRPr="00A543EB">
        <w:t>(Horner, 2017</w:t>
      </w:r>
      <w:r>
        <w:t xml:space="preserve">) It is important to understand the issues of talent management and the complex issues of staff turnover and staff retention in an increasingly competitive business world where the customer has an array of choices to furnish their needs and expectations. </w:t>
      </w:r>
    </w:p>
    <w:p w:rsidR="00767503" w:rsidRDefault="00A543EB" w:rsidP="006303E6">
      <w:r>
        <w:t>Again, we see the</w:t>
      </w:r>
      <w:r w:rsidRPr="00A543EB">
        <w:t xml:space="preserve"> issues r</w:t>
      </w:r>
      <w:r w:rsidR="00AF2A09">
        <w:t xml:space="preserve">egarding </w:t>
      </w:r>
      <w:r w:rsidRPr="00A543EB">
        <w:t>staff turnover</w:t>
      </w:r>
      <w:r w:rsidR="00AF2A09">
        <w:t xml:space="preserve">/retention. Where in the hospitality sector workers are faced with </w:t>
      </w:r>
      <w:r>
        <w:t>p</w:t>
      </w:r>
      <w:r w:rsidRPr="00A543EB">
        <w:t>oor pay, unsociable hours</w:t>
      </w:r>
      <w:r w:rsidR="00AF2A09">
        <w:t xml:space="preserve">, </w:t>
      </w:r>
      <w:r w:rsidR="005116D1">
        <w:t xml:space="preserve">and employers not recognising their best asset, </w:t>
      </w:r>
      <w:r w:rsidR="00AF2A09">
        <w:t xml:space="preserve">this combined with a </w:t>
      </w:r>
      <w:r w:rsidR="005116D1">
        <w:t>poor</w:t>
      </w:r>
      <w:r w:rsidR="00AF2A09">
        <w:t xml:space="preserve"> view on </w:t>
      </w:r>
      <w:r w:rsidRPr="00A543EB">
        <w:t xml:space="preserve">career </w:t>
      </w:r>
      <w:r w:rsidR="00AF2A09">
        <w:t>advancement</w:t>
      </w:r>
      <w:r>
        <w:t xml:space="preserve"> are all motivators for identifying poor staff retention within the hospitality sector</w:t>
      </w:r>
      <w:r w:rsidR="003020E4">
        <w:t xml:space="preserve">. </w:t>
      </w:r>
      <w:r w:rsidR="003020E4" w:rsidRPr="003020E4">
        <w:t>(Ferrel, 2001)</w:t>
      </w:r>
    </w:p>
    <w:p w:rsidR="005116D1" w:rsidRDefault="0086166D" w:rsidP="006303E6">
      <w:r>
        <w:t>One would argue that it is</w:t>
      </w:r>
      <w:r w:rsidR="00A16344">
        <w:t xml:space="preserve"> important to retain staff once they have been trained and acquire the skills</w:t>
      </w:r>
      <w:r>
        <w:t xml:space="preserve"> and the knowledge</w:t>
      </w:r>
      <w:r w:rsidR="00A16344">
        <w:t xml:space="preserve"> to mirror </w:t>
      </w:r>
      <w:r>
        <w:t xml:space="preserve">their </w:t>
      </w:r>
      <w:r w:rsidR="00A16344">
        <w:t>company values, attitudes and beliefs to grow and develop the business</w:t>
      </w:r>
      <w:r w:rsidR="00D82965">
        <w:t xml:space="preserve"> </w:t>
      </w:r>
      <w:r>
        <w:t xml:space="preserve">and </w:t>
      </w:r>
      <w:r w:rsidR="00D82965">
        <w:t>to make a profit?</w:t>
      </w:r>
      <w:r w:rsidR="00A16344">
        <w:t xml:space="preserve"> </w:t>
      </w:r>
      <w:r w:rsidR="005116D1" w:rsidRPr="005116D1">
        <w:t>(</w:t>
      </w:r>
      <w:proofErr w:type="spellStart"/>
      <w:r w:rsidR="005116D1" w:rsidRPr="005116D1">
        <w:t>Ellerup</w:t>
      </w:r>
      <w:proofErr w:type="spellEnd"/>
      <w:r w:rsidR="005116D1" w:rsidRPr="005116D1">
        <w:t xml:space="preserve"> Nielsen &amp; Thomsen, 2009)</w:t>
      </w:r>
    </w:p>
    <w:p w:rsidR="003020E4" w:rsidRDefault="003020E4" w:rsidP="006303E6">
      <w:r>
        <w:t xml:space="preserve">Research on this was conducted in India </w:t>
      </w:r>
      <w:r w:rsidR="00F47B04">
        <w:t>and the researcher agreed that hotels in</w:t>
      </w:r>
      <w:r w:rsidR="00F47B04" w:rsidRPr="00F47B04">
        <w:t xml:space="preserve"> Chandigarh city</w:t>
      </w:r>
      <w:r w:rsidR="00F47B04">
        <w:t xml:space="preserve"> proved that more employee retention was evident rather that turnover which equated to higher profitability for the hotel.  </w:t>
      </w:r>
      <w:r w:rsidR="00F47B04" w:rsidRPr="00F47B04">
        <w:t>(Chahal, 2017)</w:t>
      </w:r>
    </w:p>
    <w:p w:rsidR="00D129FD" w:rsidRDefault="00E70F2C" w:rsidP="006303E6">
      <w:r>
        <w:t xml:space="preserve">One would conclude that </w:t>
      </w:r>
      <w:r w:rsidR="00D82965">
        <w:t>there a cost to not re</w:t>
      </w:r>
      <w:r w:rsidR="005116D1">
        <w:t>-</w:t>
      </w:r>
      <w:r w:rsidR="00D82965">
        <w:t>t</w:t>
      </w:r>
      <w:r w:rsidR="005116D1">
        <w:t>r</w:t>
      </w:r>
      <w:r w:rsidR="00D82965">
        <w:t>aining your staff?</w:t>
      </w:r>
      <w:r w:rsidR="005116D1" w:rsidRPr="005116D1">
        <w:t xml:space="preserve"> (Singh et al., 2014)</w:t>
      </w:r>
      <w:r w:rsidR="005116D1">
        <w:t xml:space="preserve"> </w:t>
      </w:r>
    </w:p>
    <w:p w:rsidR="005116D1" w:rsidRDefault="005116D1" w:rsidP="006303E6">
      <w:r>
        <w:lastRenderedPageBreak/>
        <w:t>Singh argues that the developmenta</w:t>
      </w:r>
      <w:r w:rsidR="00D129FD">
        <w:t>l</w:t>
      </w:r>
      <w:r>
        <w:t xml:space="preserve"> need of staff would make</w:t>
      </w:r>
      <w:r w:rsidR="00D129FD">
        <w:t xml:space="preserve"> it necessary for employers to retain staff and re-train to improve the profitability of the business, this would include any staff who have had an accident or need cross-training within the business. </w:t>
      </w:r>
      <w:r>
        <w:t xml:space="preserve"> </w:t>
      </w:r>
    </w:p>
    <w:p w:rsidR="00321DF3" w:rsidRDefault="00D82965" w:rsidP="006303E6">
      <w:r>
        <w:t xml:space="preserve"> </w:t>
      </w:r>
      <w:r w:rsidR="0086166D">
        <w:t>Certainly,</w:t>
      </w:r>
      <w:r>
        <w:t xml:space="preserve"> before the Covid pandemic employers were concerned with the amount of the workforce leaving the hospitality sector. In a small survey it was concluded that there is a direct financial cost to empl</w:t>
      </w:r>
      <w:r w:rsidR="0086166D">
        <w:t>o</w:t>
      </w:r>
      <w:r>
        <w:t xml:space="preserve">yers </w:t>
      </w:r>
      <w:r w:rsidR="0086166D">
        <w:t xml:space="preserve">who cannot manage their staff retention and have a high staff turnover </w:t>
      </w:r>
      <w:r w:rsidR="0086166D" w:rsidRPr="0086166D">
        <w:t>(Lashley, 2000)</w:t>
      </w:r>
      <w:r w:rsidR="0086166D">
        <w:t xml:space="preserve">. </w:t>
      </w:r>
    </w:p>
    <w:p w:rsidR="00321DF3" w:rsidRDefault="00E70BC4" w:rsidP="006303E6">
      <w:r>
        <w:t>I</w:t>
      </w:r>
      <w:r w:rsidR="0049109C">
        <w:t xml:space="preserve"> would </w:t>
      </w:r>
      <w:r>
        <w:t>argue that companies need to a</w:t>
      </w:r>
      <w:r w:rsidR="00AF2A09">
        <w:t xml:space="preserve">ppeal to, </w:t>
      </w:r>
      <w:r>
        <w:t xml:space="preserve">and then </w:t>
      </w:r>
      <w:r w:rsidR="00AF2A09">
        <w:t>keep</w:t>
      </w:r>
      <w:r>
        <w:t xml:space="preserve"> the </w:t>
      </w:r>
      <w:r w:rsidR="00AF2A09">
        <w:t>expertise</w:t>
      </w:r>
      <w:r>
        <w:t xml:space="preserve"> necessary to </w:t>
      </w:r>
      <w:r w:rsidR="00AF2A09">
        <w:t>stay</w:t>
      </w:r>
      <w:r>
        <w:t xml:space="preserve"> </w:t>
      </w:r>
      <w:r w:rsidR="00987ABB">
        <w:t xml:space="preserve">organisationally </w:t>
      </w:r>
      <w:r>
        <w:t xml:space="preserve">competitive </w:t>
      </w:r>
      <w:r w:rsidRPr="00E70BC4">
        <w:t>(A</w:t>
      </w:r>
      <w:r>
        <w:t>rthur, 2020).</w:t>
      </w:r>
      <w:r w:rsidR="0049109C">
        <w:t xml:space="preserve"> Nowhere else is this more evident than in hospitality where the workforce is predominantly underpaid, work long unsocial hours with little or no praise. </w:t>
      </w:r>
      <w:r>
        <w:t xml:space="preserve"> </w:t>
      </w:r>
    </w:p>
    <w:p w:rsidR="005F3016" w:rsidRDefault="00E70BC4" w:rsidP="006303E6">
      <w:r>
        <w:t xml:space="preserve">If we compare the IT industry we see that there is a startling comparison with the real problem of retaining staff </w:t>
      </w:r>
      <w:r w:rsidRPr="00E70BC4">
        <w:t>(Agarwal et al., 2007)</w:t>
      </w:r>
      <w:r>
        <w:t xml:space="preserve">. This report concluded that within the IT industry we see a serious problem facing company management for retaining staff and decreasing employee turnover. </w:t>
      </w:r>
      <w:r w:rsidR="00001925">
        <w:t xml:space="preserve">One could argue that </w:t>
      </w:r>
      <w:bookmarkStart w:id="5" w:name="_Hlk119263072"/>
      <w:r w:rsidR="00001925" w:rsidRPr="00001925">
        <w:t>Employee turnover</w:t>
      </w:r>
      <w:r w:rsidR="00867E4E">
        <w:t>/dismissal or staff leaving</w:t>
      </w:r>
      <w:r w:rsidR="00001925" w:rsidRPr="00001925">
        <w:t xml:space="preserve"> can be expensive</w:t>
      </w:r>
      <w:r w:rsidR="00867E4E">
        <w:t xml:space="preserve"> as well as </w:t>
      </w:r>
      <w:r w:rsidR="00001925" w:rsidRPr="00001925">
        <w:t>disruptive</w:t>
      </w:r>
      <w:r w:rsidR="00D129FD">
        <w:t xml:space="preserve"> and possibly divisive for the company</w:t>
      </w:r>
      <w:r w:rsidR="00867E4E">
        <w:t xml:space="preserve">. If this policy and procedure carried on within an organisation it would be </w:t>
      </w:r>
      <w:r w:rsidR="00001925" w:rsidRPr="00001925">
        <w:t>damaging t</w:t>
      </w:r>
      <w:r w:rsidR="00867E4E">
        <w:t>he</w:t>
      </w:r>
      <w:r w:rsidR="00001925" w:rsidRPr="00001925">
        <w:t xml:space="preserve"> </w:t>
      </w:r>
      <w:r w:rsidR="001271D2">
        <w:t>or</w:t>
      </w:r>
      <w:r w:rsidR="00001925" w:rsidRPr="00001925">
        <w:t>gani</w:t>
      </w:r>
      <w:r w:rsidR="00867E4E">
        <w:t>s</w:t>
      </w:r>
      <w:r w:rsidR="00001925" w:rsidRPr="00001925">
        <w:t>ation</w:t>
      </w:r>
      <w:r w:rsidR="00867E4E">
        <w:t>s</w:t>
      </w:r>
      <w:r w:rsidR="00001925" w:rsidRPr="00001925">
        <w:t xml:space="preserve"> </w:t>
      </w:r>
      <w:bookmarkEnd w:id="5"/>
      <w:r w:rsidR="00867E4E">
        <w:t xml:space="preserve">profitability and success. </w:t>
      </w:r>
      <w:r w:rsidR="001271D2">
        <w:t xml:space="preserve">. </w:t>
      </w:r>
      <w:r w:rsidR="001271D2" w:rsidRPr="001271D2">
        <w:t>(Allen &amp; Bryant, 2012)</w:t>
      </w:r>
    </w:p>
    <w:p w:rsidR="00D129FD" w:rsidRDefault="00CF5F9C" w:rsidP="00D476A8">
      <w:r>
        <w:t>If we bring this back to hospitality, The Ser</w:t>
      </w:r>
      <w:r w:rsidR="00D476A8">
        <w:t>ena Hotel in Faisalabad</w:t>
      </w:r>
      <w:r>
        <w:t xml:space="preserve"> </w:t>
      </w:r>
      <w:r w:rsidR="00867E4E">
        <w:t>staff-</w:t>
      </w:r>
      <w:r w:rsidR="00D476A8">
        <w:t>r</w:t>
      </w:r>
      <w:r>
        <w:t>etention at hote</w:t>
      </w:r>
      <w:r w:rsidR="00867E4E">
        <w:t>l</w:t>
      </w:r>
      <w:r>
        <w:t xml:space="preserve"> is </w:t>
      </w:r>
      <w:r w:rsidR="00867E4E">
        <w:t>critical</w:t>
      </w:r>
      <w:r>
        <w:t xml:space="preserve"> </w:t>
      </w:r>
      <w:r w:rsidR="00867E4E">
        <w:t xml:space="preserve">and </w:t>
      </w:r>
      <w:r>
        <w:t xml:space="preserve">important </w:t>
      </w:r>
      <w:r w:rsidR="00867E4E">
        <w:t xml:space="preserve">in the </w:t>
      </w:r>
      <w:r w:rsidR="00D129FD">
        <w:t>organisation’s</w:t>
      </w:r>
      <w:r w:rsidR="00867E4E">
        <w:t xml:space="preserve"> profitability. One would argue that </w:t>
      </w:r>
      <w:r>
        <w:t xml:space="preserve"> turnover will affect</w:t>
      </w:r>
      <w:r w:rsidR="00867E4E">
        <w:t xml:space="preserve"> the</w:t>
      </w:r>
      <w:r w:rsidR="00D476A8">
        <w:t xml:space="preserve"> </w:t>
      </w:r>
      <w:r>
        <w:t>employees</w:t>
      </w:r>
      <w:r w:rsidR="00867E4E">
        <w:t xml:space="preserve"> in a variety of ways, this could be </w:t>
      </w:r>
      <w:r>
        <w:t xml:space="preserve">in </w:t>
      </w:r>
      <w:r w:rsidR="00867E4E">
        <w:t xml:space="preserve">employee </w:t>
      </w:r>
      <w:r>
        <w:t>dissatisfaction</w:t>
      </w:r>
      <w:r w:rsidR="00D129FD">
        <w:t xml:space="preserve">, </w:t>
      </w:r>
      <w:r>
        <w:t>emotional</w:t>
      </w:r>
      <w:r w:rsidR="00867E4E">
        <w:t>/mental</w:t>
      </w:r>
      <w:r>
        <w:t xml:space="preserve"> instability</w:t>
      </w:r>
      <w:r w:rsidR="00D129FD">
        <w:t xml:space="preserve"> and  despondent with the hospitality and hotel industry</w:t>
      </w:r>
      <w:r>
        <w:t xml:space="preserve"> (Cho et al. 2006).</w:t>
      </w:r>
      <w:r w:rsidR="00867E4E">
        <w:t xml:space="preserve"> </w:t>
      </w:r>
    </w:p>
    <w:p w:rsidR="00D129FD" w:rsidRDefault="00867E4E" w:rsidP="00D476A8">
      <w:r>
        <w:t>C</w:t>
      </w:r>
      <w:r w:rsidR="00CF5F9C">
        <w:t>urrent studies</w:t>
      </w:r>
      <w:r w:rsidR="00D476A8">
        <w:t xml:space="preserve"> </w:t>
      </w:r>
      <w:r w:rsidR="00CF5F9C">
        <w:t xml:space="preserve">reveal </w:t>
      </w:r>
      <w:r>
        <w:t>some of the</w:t>
      </w:r>
      <w:r w:rsidR="00CF5F9C">
        <w:t xml:space="preserve"> factors </w:t>
      </w:r>
      <w:r>
        <w:t xml:space="preserve">that </w:t>
      </w:r>
      <w:r w:rsidR="00D129FD">
        <w:t xml:space="preserve">are </w:t>
      </w:r>
      <w:r>
        <w:t>positively caus</w:t>
      </w:r>
      <w:r w:rsidR="00D129FD">
        <w:t xml:space="preserve">ing </w:t>
      </w:r>
      <w:r>
        <w:t>staff-retention at the hotel</w:t>
      </w:r>
      <w:r w:rsidR="00D129FD">
        <w:t xml:space="preserve"> and</w:t>
      </w:r>
      <w:r>
        <w:t xml:space="preserve"> provide some degree of control over the profitability</w:t>
      </w:r>
      <w:r w:rsidR="00D129FD">
        <w:t xml:space="preserve"> for the organisation, </w:t>
      </w:r>
      <w:r>
        <w:t>having staff staying on</w:t>
      </w:r>
      <w:r w:rsidR="00D129FD">
        <w:t xml:space="preserve"> in the hotel suggests a greater profit for the hotel because of less money being spent on managers taking time to interview, induct and train new members of staff. </w:t>
      </w:r>
    </w:p>
    <w:p w:rsidR="00D476A8" w:rsidRDefault="00D129FD" w:rsidP="00D476A8">
      <w:r>
        <w:t>It would suggest</w:t>
      </w:r>
      <w:r w:rsidR="00867E4E">
        <w:t xml:space="preserve"> how to take </w:t>
      </w:r>
      <w:r w:rsidR="00CF5F9C">
        <w:t>control</w:t>
      </w:r>
      <w:r w:rsidR="00D476A8">
        <w:t xml:space="preserve"> </w:t>
      </w:r>
      <w:r w:rsidR="00CF5F9C">
        <w:t>over turnover</w:t>
      </w:r>
      <w:r>
        <w:t>,</w:t>
      </w:r>
      <w:r w:rsidR="00D476A8">
        <w:t xml:space="preserve"> </w:t>
      </w:r>
      <w:r>
        <w:t>in</w:t>
      </w:r>
      <w:r w:rsidR="00D476A8">
        <w:t xml:space="preserve"> a study of its workforce of over 1,000 </w:t>
      </w:r>
      <w:bookmarkStart w:id="6" w:name="_Hlk119263278"/>
      <w:r w:rsidR="00D476A8">
        <w:t>employees</w:t>
      </w:r>
      <w:r>
        <w:t>,</w:t>
      </w:r>
      <w:r w:rsidR="00D476A8">
        <w:t xml:space="preserve"> it was concluded that </w:t>
      </w:r>
      <w:r w:rsidR="00867E4E">
        <w:t>improved</w:t>
      </w:r>
      <w:r w:rsidR="00D476A8">
        <w:t xml:space="preserve"> service quality</w:t>
      </w:r>
      <w:r w:rsidR="00867E4E">
        <w:t xml:space="preserve"> </w:t>
      </w:r>
      <w:r>
        <w:t xml:space="preserve">as well as employee satisfaction mirrored and </w:t>
      </w:r>
      <w:r w:rsidR="00867E4E">
        <w:t xml:space="preserve">linked with </w:t>
      </w:r>
      <w:r w:rsidR="00D476A8">
        <w:t xml:space="preserve"> customer satisfaction</w:t>
      </w:r>
      <w:r w:rsidR="00867E4E">
        <w:t xml:space="preserve"> all played their part in staff-retention. The </w:t>
      </w:r>
      <w:r w:rsidR="00D476A8">
        <w:t>retention of knowledge</w:t>
      </w:r>
      <w:r w:rsidR="00867E4E">
        <w:t xml:space="preserve"> within the staff</w:t>
      </w:r>
      <w:r w:rsidR="00D476A8">
        <w:t xml:space="preserve"> </w:t>
      </w:r>
      <w:r w:rsidR="00867E4E">
        <w:t xml:space="preserve">was able to </w:t>
      </w:r>
      <w:r>
        <w:t>provide</w:t>
      </w:r>
      <w:r w:rsidR="00D476A8">
        <w:t xml:space="preserve"> cultural values</w:t>
      </w:r>
      <w:r w:rsidR="00867E4E">
        <w:t xml:space="preserve"> within the organisation</w:t>
      </w:r>
      <w:r>
        <w:t xml:space="preserve"> </w:t>
      </w:r>
      <w:r w:rsidR="00210C8F">
        <w:t>and build on company values, attitudes and beliefs</w:t>
      </w:r>
      <w:r w:rsidR="00D476A8">
        <w:t xml:space="preserve"> </w:t>
      </w:r>
      <w:r w:rsidR="00867E4E">
        <w:t xml:space="preserve">thus </w:t>
      </w:r>
      <w:r w:rsidR="00D476A8">
        <w:t>organi</w:t>
      </w:r>
      <w:r w:rsidR="00867E4E">
        <w:t>s</w:t>
      </w:r>
      <w:r w:rsidR="00D476A8">
        <w:t>ational productivity</w:t>
      </w:r>
      <w:r w:rsidR="00867E4E">
        <w:t xml:space="preserve"> within its teams and staffing and </w:t>
      </w:r>
      <w:r w:rsidR="00D476A8">
        <w:t xml:space="preserve"> in terms of profits</w:t>
      </w:r>
      <w:r w:rsidR="00867E4E">
        <w:t xml:space="preserve">, </w:t>
      </w:r>
      <w:r w:rsidR="00D476A8">
        <w:t>performance led to the having a higher staff retention level and less staff turnover</w:t>
      </w:r>
      <w:bookmarkEnd w:id="6"/>
      <w:r w:rsidR="00D476A8">
        <w:t xml:space="preserve">. </w:t>
      </w:r>
      <w:r w:rsidR="00D476A8" w:rsidRPr="00D476A8">
        <w:t>(Khan et al., 2011)</w:t>
      </w:r>
    </w:p>
    <w:p w:rsidR="00D476A8" w:rsidRDefault="00B47871" w:rsidP="00B47871">
      <w:pPr>
        <w:pStyle w:val="Heading1"/>
      </w:pPr>
      <w:bookmarkStart w:id="7" w:name="_Toc130121679"/>
      <w:r>
        <w:t xml:space="preserve">Is the generational gap </w:t>
      </w:r>
      <w:r w:rsidR="00D272AE">
        <w:t xml:space="preserve">a </w:t>
      </w:r>
      <w:r>
        <w:t>valid</w:t>
      </w:r>
      <w:r w:rsidR="00D272AE">
        <w:t xml:space="preserve"> argument for staff retention</w:t>
      </w:r>
      <w:r>
        <w:t>?</w:t>
      </w:r>
      <w:bookmarkEnd w:id="7"/>
      <w:r>
        <w:t xml:space="preserve"> </w:t>
      </w:r>
    </w:p>
    <w:p w:rsidR="00541FA2" w:rsidRDefault="00541FA2" w:rsidP="006303E6">
      <w:r>
        <w:t xml:space="preserve">It could be argued that the generational gap between the employees and their respective opinions on employment has an impact on staff retention, for example one could say that there is a difference in values, attitudes and beliefs </w:t>
      </w:r>
      <w:r w:rsidR="0011620B">
        <w:t xml:space="preserve">between “Gen X” and “Gen Z”  </w:t>
      </w:r>
      <w:r w:rsidRPr="00541FA2">
        <w:t>(Frye et al., 2020)</w:t>
      </w:r>
      <w:r w:rsidR="0011620B">
        <w:t>.</w:t>
      </w:r>
      <w:r w:rsidR="00577E6D">
        <w:t xml:space="preserve"> The premise of a higher staff-turnover rate equated to a higher spend which will impact on the profits of the organisation. T</w:t>
      </w:r>
      <w:r w:rsidR="0011620B" w:rsidRPr="0011620B">
        <w:t xml:space="preserve">he more money </w:t>
      </w:r>
      <w:r w:rsidR="00577E6D">
        <w:t xml:space="preserve">you </w:t>
      </w:r>
      <w:r w:rsidR="0011620B" w:rsidRPr="0011620B">
        <w:t>spen</w:t>
      </w:r>
      <w:r w:rsidR="00577E6D">
        <w:t>d</w:t>
      </w:r>
      <w:r w:rsidR="0011620B" w:rsidRPr="0011620B">
        <w:t xml:space="preserve"> on hiring, and training new employees</w:t>
      </w:r>
      <w:r w:rsidR="00577E6D">
        <w:t>, only having them for a minimal period then having them leave</w:t>
      </w:r>
      <w:r w:rsidR="0011620B" w:rsidRPr="0011620B">
        <w:t xml:space="preserve">. </w:t>
      </w:r>
      <w:r w:rsidR="0011620B">
        <w:t xml:space="preserve">One could argue that with the difference in VAB with the generational gap this </w:t>
      </w:r>
      <w:r w:rsidR="00577E6D">
        <w:t xml:space="preserve">potentially would </w:t>
      </w:r>
      <w:r w:rsidR="0011620B" w:rsidRPr="0011620B">
        <w:t xml:space="preserve">cause </w:t>
      </w:r>
      <w:r w:rsidR="00577E6D">
        <w:t>emotional anger and resentment</w:t>
      </w:r>
      <w:r w:rsidR="0011620B" w:rsidRPr="0011620B">
        <w:t xml:space="preserve"> among </w:t>
      </w:r>
      <w:r w:rsidR="00577E6D">
        <w:t>the more experienced</w:t>
      </w:r>
      <w:r w:rsidR="0011620B" w:rsidRPr="0011620B">
        <w:t xml:space="preserve"> employees</w:t>
      </w:r>
      <w:r w:rsidR="0011620B">
        <w:t xml:space="preserve"> who are older and more experienced</w:t>
      </w:r>
      <w:r w:rsidR="00577E6D">
        <w:t xml:space="preserve">, where they would have to pick up the workload of others who have left the company. #this could also be others within the </w:t>
      </w:r>
      <w:r w:rsidR="00577E6D">
        <w:lastRenderedPageBreak/>
        <w:t xml:space="preserve">company picking up extra shifts to cover the organisation as the newly recruited staff have left.  </w:t>
      </w:r>
      <w:r w:rsidR="0011620B" w:rsidRPr="0011620B">
        <w:t>(Dermody et al., 2004)</w:t>
      </w:r>
    </w:p>
    <w:p w:rsidR="00E70F2C" w:rsidRDefault="00E70F2C" w:rsidP="006303E6">
      <w:r>
        <w:t xml:space="preserve">Studies have researched influences that make staff leave but also for companies to develop </w:t>
      </w:r>
      <w:r w:rsidR="00346904">
        <w:t>policies</w:t>
      </w:r>
      <w:r>
        <w:t xml:space="preserve">  that </w:t>
      </w:r>
      <w:r w:rsidRPr="00E70F2C">
        <w:t xml:space="preserve">provide a </w:t>
      </w:r>
      <w:r w:rsidR="00577E6D">
        <w:t>clear</w:t>
      </w:r>
      <w:r w:rsidRPr="00E70F2C">
        <w:t xml:space="preserve"> direction that will aid in the </w:t>
      </w:r>
      <w:r w:rsidR="00577E6D">
        <w:t xml:space="preserve">formation </w:t>
      </w:r>
      <w:r w:rsidRPr="00E70F2C">
        <w:t xml:space="preserve">of </w:t>
      </w:r>
      <w:r w:rsidR="00577E6D">
        <w:t>staff</w:t>
      </w:r>
      <w:r w:rsidRPr="00E70F2C">
        <w:t xml:space="preserve"> retention </w:t>
      </w:r>
      <w:r w:rsidR="00577E6D">
        <w:t xml:space="preserve">procedures </w:t>
      </w:r>
      <w:r w:rsidRPr="00E70F2C">
        <w:t xml:space="preserve">and </w:t>
      </w:r>
      <w:r w:rsidR="00346904">
        <w:t>projects</w:t>
      </w:r>
      <w:r w:rsidRPr="00E70F2C">
        <w:t xml:space="preserve">. </w:t>
      </w:r>
      <w:r w:rsidR="00346904">
        <w:t xml:space="preserve">After researching my conclusion was </w:t>
      </w:r>
      <w:r w:rsidRPr="00E70F2C">
        <w:t xml:space="preserve">that </w:t>
      </w:r>
      <w:r w:rsidR="00346904">
        <w:t>content</w:t>
      </w:r>
      <w:r w:rsidRPr="00E70F2C">
        <w:t xml:space="preserve"> </w:t>
      </w:r>
      <w:r w:rsidR="00346904">
        <w:t xml:space="preserve">and happy </w:t>
      </w:r>
      <w:r w:rsidRPr="00E70F2C">
        <w:t xml:space="preserve">employees are less likely to leave their current </w:t>
      </w:r>
      <w:r w:rsidR="00346904">
        <w:t>role but rather progress and advance within the company as their needs are being met.</w:t>
      </w:r>
      <w:r>
        <w:t xml:space="preserve"> </w:t>
      </w:r>
      <w:r w:rsidRPr="00E70F2C">
        <w:t>(Ghani et al., 2022)</w:t>
      </w:r>
    </w:p>
    <w:p w:rsidR="00210C8F" w:rsidRDefault="0049109C" w:rsidP="006303E6">
      <w:r>
        <w:t>Research already conducted</w:t>
      </w:r>
      <w:r w:rsidR="00210C8F">
        <w:t xml:space="preserve"> would suggest that</w:t>
      </w:r>
      <w:r w:rsidR="00346904">
        <w:t xml:space="preserve"> </w:t>
      </w:r>
      <w:r w:rsidRPr="0049109C">
        <w:t xml:space="preserve">generational </w:t>
      </w:r>
      <w:r w:rsidR="00346904">
        <w:t xml:space="preserve">disparities </w:t>
      </w:r>
      <w:r w:rsidRPr="0049109C">
        <w:t xml:space="preserve">among hospitality employees </w:t>
      </w:r>
      <w:r w:rsidR="00346904">
        <w:t>together with their</w:t>
      </w:r>
      <w:r w:rsidRPr="0049109C">
        <w:t xml:space="preserve"> managers</w:t>
      </w:r>
      <w:r w:rsidR="00210C8F">
        <w:t xml:space="preserve"> exist and are evident in an aging workforce within the UK. </w:t>
      </w:r>
      <w:r w:rsidR="00346904">
        <w:t xml:space="preserve"> </w:t>
      </w:r>
      <w:r w:rsidRPr="0049109C">
        <w:t xml:space="preserve"> </w:t>
      </w:r>
      <w:r w:rsidR="00346904">
        <w:t>I</w:t>
      </w:r>
      <w:r w:rsidRPr="0049109C">
        <w:t>n order to develop</w:t>
      </w:r>
      <w:r w:rsidR="00346904">
        <w:t xml:space="preserve"> policies and practices for </w:t>
      </w:r>
      <w:r w:rsidRPr="0049109C">
        <w:t>leadership st</w:t>
      </w:r>
      <w:r w:rsidR="00346904">
        <w:t xml:space="preserve">yles </w:t>
      </w:r>
      <w:r w:rsidRPr="0049109C">
        <w:t>and</w:t>
      </w:r>
      <w:r w:rsidR="00346904">
        <w:t>, or to</w:t>
      </w:r>
      <w:r w:rsidRPr="0049109C">
        <w:t xml:space="preserve"> </w:t>
      </w:r>
      <w:r w:rsidR="00346904">
        <w:t xml:space="preserve">include </w:t>
      </w:r>
      <w:r w:rsidRPr="0049109C">
        <w:t xml:space="preserve">management styles </w:t>
      </w:r>
      <w:r w:rsidR="00346904">
        <w:t xml:space="preserve">or practices </w:t>
      </w:r>
      <w:r w:rsidRPr="0049109C">
        <w:t>that can be u</w:t>
      </w:r>
      <w:r w:rsidR="00346904">
        <w:t>sed</w:t>
      </w:r>
      <w:r w:rsidRPr="0049109C">
        <w:t xml:space="preserve"> to increase employee </w:t>
      </w:r>
      <w:r w:rsidR="00346904">
        <w:t>confidence</w:t>
      </w:r>
      <w:r w:rsidRPr="0049109C">
        <w:t xml:space="preserve"> and </w:t>
      </w:r>
      <w:r w:rsidR="00346904">
        <w:t>performance. All the w</w:t>
      </w:r>
      <w:r w:rsidRPr="0049109C">
        <w:t xml:space="preserve">hile enhancing recruitment and </w:t>
      </w:r>
      <w:r w:rsidR="00346904">
        <w:t>staff-</w:t>
      </w:r>
      <w:r w:rsidRPr="0049109C">
        <w:t>retention rates of highly qualified workers</w:t>
      </w:r>
      <w:r w:rsidR="00346904">
        <w:t xml:space="preserve">, rather than just picking anyone off the street. </w:t>
      </w:r>
      <w:r w:rsidRPr="0049109C">
        <w:t>.</w:t>
      </w:r>
      <w:r>
        <w:t xml:space="preserve"> </w:t>
      </w:r>
      <w:r w:rsidR="00210C8F">
        <w:t>Staff retention and engaging with the generational gap could be one</w:t>
      </w:r>
      <w:r w:rsidRPr="0049109C">
        <w:t xml:space="preserve"> of the factors that is </w:t>
      </w:r>
      <w:r w:rsidR="00346904">
        <w:t xml:space="preserve">most </w:t>
      </w:r>
      <w:r w:rsidRPr="0049109C">
        <w:t xml:space="preserve">likely </w:t>
      </w:r>
      <w:r w:rsidR="00346904">
        <w:t xml:space="preserve">going </w:t>
      </w:r>
      <w:r w:rsidRPr="0049109C">
        <w:t xml:space="preserve">to </w:t>
      </w:r>
      <w:r w:rsidR="00346904">
        <w:t xml:space="preserve">define and </w:t>
      </w:r>
      <w:r w:rsidRPr="0049109C">
        <w:t xml:space="preserve"> influence employee's job satisfaction</w:t>
      </w:r>
      <w:r w:rsidR="00346904">
        <w:t>, performance and gain their commitment</w:t>
      </w:r>
      <w:r w:rsidR="00210C8F">
        <w:t xml:space="preserve"> and </w:t>
      </w:r>
      <w:r w:rsidR="00346904">
        <w:t>therefore improve thei</w:t>
      </w:r>
      <w:r w:rsidRPr="0049109C">
        <w:t>r work values</w:t>
      </w:r>
      <w:r w:rsidR="00210C8F">
        <w:t>. This would suggest that</w:t>
      </w:r>
      <w:r w:rsidR="00346904">
        <w:t xml:space="preserve"> management practices and policies regarding staff tu</w:t>
      </w:r>
      <w:r w:rsidR="00210C8F">
        <w:t>r</w:t>
      </w:r>
      <w:r w:rsidR="00346904">
        <w:t>n-over and enhanced staff-retention</w:t>
      </w:r>
      <w:r w:rsidR="00210C8F">
        <w:t xml:space="preserve"> would be prevalent</w:t>
      </w:r>
      <w:r>
        <w:t>.</w:t>
      </w:r>
    </w:p>
    <w:p w:rsidR="00A0260E" w:rsidRDefault="0049109C" w:rsidP="006303E6">
      <w:r>
        <w:t xml:space="preserve"> </w:t>
      </w:r>
      <w:r w:rsidR="00346904">
        <w:t xml:space="preserve">Researcher’s studied </w:t>
      </w:r>
      <w:r w:rsidRPr="0049109C">
        <w:t>10 focus group</w:t>
      </w:r>
      <w:r w:rsidR="00346904">
        <w:t>s where</w:t>
      </w:r>
      <w:r w:rsidRPr="0049109C">
        <w:t xml:space="preserve"> discussions were </w:t>
      </w:r>
      <w:r w:rsidR="00346904">
        <w:t>carried out</w:t>
      </w:r>
      <w:r w:rsidRPr="0049109C">
        <w:t xml:space="preserve"> in two </w:t>
      </w:r>
      <w:r w:rsidR="00354BD4">
        <w:t xml:space="preserve">separate </w:t>
      </w:r>
      <w:r w:rsidRPr="0049109C">
        <w:t>locations</w:t>
      </w:r>
      <w:r>
        <w:t xml:space="preserve"> and the over riding conclusion was the perceived difference between generations on attitudes towards authority and leadership and work ethics. </w:t>
      </w:r>
      <w:r w:rsidRPr="0049109C">
        <w:t>(Gursoy et al., 2008)</w:t>
      </w:r>
    </w:p>
    <w:p w:rsidR="00844A99" w:rsidRDefault="00844A99" w:rsidP="006303E6"/>
    <w:p w:rsidR="005F3016" w:rsidRDefault="003D2361" w:rsidP="00844A99">
      <w:pPr>
        <w:pStyle w:val="Heading1"/>
      </w:pPr>
      <w:bookmarkStart w:id="8" w:name="_Toc130121680"/>
      <w:r>
        <w:t>W</w:t>
      </w:r>
      <w:r w:rsidR="0082475A">
        <w:t>orkplace example for employee turnover</w:t>
      </w:r>
      <w:bookmarkEnd w:id="8"/>
    </w:p>
    <w:p w:rsidR="00887E91" w:rsidRPr="00887E91" w:rsidRDefault="00887E91" w:rsidP="00887E91">
      <w:pPr>
        <w:pStyle w:val="Heading1"/>
      </w:pPr>
      <w:bookmarkStart w:id="9" w:name="_Toc130121681"/>
      <w:r>
        <w:t>Amazon</w:t>
      </w:r>
      <w:bookmarkEnd w:id="9"/>
    </w:p>
    <w:p w:rsidR="000D611E" w:rsidRDefault="00844A99" w:rsidP="00844A99">
      <w:r>
        <w:t>If we take t</w:t>
      </w:r>
      <w:r w:rsidR="00292410">
        <w:t>hree</w:t>
      </w:r>
      <w:r>
        <w:t xml:space="preserve"> giants of industry in The UK with possibly completely different leadership styles and business models. It is reported that Amazon lose 3% of its workforce weekly</w:t>
      </w:r>
      <w:r w:rsidR="0082475A">
        <w:t xml:space="preserve">, </w:t>
      </w:r>
      <w:r>
        <w:t xml:space="preserve">and </w:t>
      </w:r>
      <w:r w:rsidR="0082475A">
        <w:t xml:space="preserve">interviewing someone </w:t>
      </w:r>
      <w:r>
        <w:t xml:space="preserve">who has worked in Amazon in Swansea it is easy to see why. “The lack of inspiring motivation from leadership was on a continually daily basis. Workers are expected to “Pick” items at a rate of 45 picks per hour from their warehouse into loading bays that were across the entire complex. With little </w:t>
      </w:r>
      <w:r w:rsidR="000D611E">
        <w:t>intervention from management</w:t>
      </w:r>
      <w:r w:rsidR="0082475A">
        <w:t>,</w:t>
      </w:r>
      <w:r w:rsidR="000D611E">
        <w:t xml:space="preserve"> staff were continually not taking breaks</w:t>
      </w:r>
      <w:r w:rsidR="0082475A">
        <w:t xml:space="preserve"> and asked to complete the impossible</w:t>
      </w:r>
      <w:r w:rsidR="000D611E">
        <w:t>” ( Bennett, James, 2022)</w:t>
      </w:r>
    </w:p>
    <w:p w:rsidR="00210C8F" w:rsidRDefault="000D611E" w:rsidP="000D611E">
      <w:r>
        <w:t>A study conducted, found that within the work culture of Amazon there is a toxic work culture</w:t>
      </w:r>
      <w:r w:rsidR="00210C8F">
        <w:t xml:space="preserve">. </w:t>
      </w:r>
      <w:r w:rsidR="00210C8F" w:rsidRPr="00210C8F">
        <w:t>(Trivedi, 2020)</w:t>
      </w:r>
    </w:p>
    <w:p w:rsidR="00210C8F" w:rsidRDefault="00210C8F" w:rsidP="000D611E">
      <w:r>
        <w:t xml:space="preserve">Amazon management have unrealistic expectations and targets to achieve from its employees. These are there key performance indicators. These can be described as unrealistic and unattainable, they include a “Yank and rank” system of performance management whereby staff are graded by their managers or supervisor on the </w:t>
      </w:r>
      <w:proofErr w:type="gramStart"/>
      <w:r>
        <w:t>amount</w:t>
      </w:r>
      <w:proofErr w:type="gramEnd"/>
      <w:r>
        <w:t xml:space="preserve"> of products they yank or “pick”. The amount an employee has to pick to achieve their daily quota is unrealistic to the working </w:t>
      </w:r>
      <w:r w:rsidR="00547ECC">
        <w:t>environment</w:t>
      </w:r>
      <w:r>
        <w:t xml:space="preserve">, and any employee failing this target will be disciplined and eventually dismissed. </w:t>
      </w:r>
      <w:r w:rsidR="00547ECC" w:rsidRPr="00547ECC">
        <w:t>(Trivedi, 2020)</w:t>
      </w:r>
    </w:p>
    <w:p w:rsidR="00210C8F" w:rsidRDefault="00210C8F" w:rsidP="000D611E"/>
    <w:p w:rsidR="000D611E" w:rsidRDefault="000D611E" w:rsidP="000D611E"/>
    <w:p w:rsidR="00547ECC" w:rsidRDefault="0082475A" w:rsidP="0082475A">
      <w:r>
        <w:t>Trivedi has given case analyses for workers within Amazon and those who have left, detailing his findings.</w:t>
      </w:r>
      <w:r w:rsidR="00354BD4">
        <w:t xml:space="preserve"> </w:t>
      </w:r>
      <w:r w:rsidR="00547ECC">
        <w:t xml:space="preserve">Amazon are in danger of certain collapse if they continue with this archaic system of “Yank and rank”, With the workforce knowing the system and not wanting to work there, therefore creating a job shortage and workforce shortage, eventually impacting on their profits. </w:t>
      </w:r>
    </w:p>
    <w:p w:rsidR="0082475A" w:rsidRDefault="00354BD4" w:rsidP="0082475A">
      <w:pPr>
        <w:rPr>
          <w:i/>
        </w:rPr>
      </w:pPr>
      <w:r>
        <w:t>Trivedi concluded that Amazon needed to develop a mentally and emotionally stable workplace awareness program whereby managers can use emotional intelligence to empathise with employees and provide a better work-life balance for its employees</w:t>
      </w:r>
      <w:r w:rsidR="00547ECC">
        <w:t>, abandoning the old system of “Yank and rank” for a better empathic approach</w:t>
      </w:r>
      <w:r>
        <w:t xml:space="preserve">. It was concluded that if these policies were implemented then it is highly possible that </w:t>
      </w:r>
      <w:r w:rsidR="00547ECC">
        <w:t>productivity</w:t>
      </w:r>
      <w:r>
        <w:t xml:space="preserve"> would improve employee confidence and morale</w:t>
      </w:r>
      <w:r w:rsidR="00547ECC">
        <w:t xml:space="preserve"> would also improve</w:t>
      </w:r>
      <w:r>
        <w:t xml:space="preserve">, therefore improving productivity.  </w:t>
      </w:r>
      <w:r w:rsidR="0082475A" w:rsidRPr="0082475A">
        <w:rPr>
          <w:i/>
        </w:rPr>
        <w:t xml:space="preserve"> (Trivedi, 2020)</w:t>
      </w:r>
    </w:p>
    <w:p w:rsidR="00C07F0A" w:rsidRDefault="00C07F0A" w:rsidP="0082475A">
      <w:r>
        <w:t xml:space="preserve">However, in stark contradiction to the above, in Germany the Amazon model has had its ups and downs but is constantly working with trade unions and political factions to create a better workforce, better culture with values, attitudes and beliefs that better match the German peoples. Research conducted has concluded that after industrial action was taken and the threat of sanctions from political parties, the tide is slowly turning with the big giant making more incentives to its workforce and adopting a better work life balance with clear and attainable goals. </w:t>
      </w:r>
      <w:r w:rsidRPr="00C07F0A">
        <w:t>(Beowe &amp; Schulten, 2019)</w:t>
      </w:r>
    </w:p>
    <w:p w:rsidR="00887E91" w:rsidRDefault="00887E91" w:rsidP="00887E91">
      <w:pPr>
        <w:pStyle w:val="Heading1"/>
      </w:pPr>
      <w:bookmarkStart w:id="10" w:name="_Toc130121682"/>
      <w:r>
        <w:t>Cadbury</w:t>
      </w:r>
      <w:bookmarkEnd w:id="10"/>
      <w:r>
        <w:t xml:space="preserve"> </w:t>
      </w:r>
    </w:p>
    <w:p w:rsidR="00C07F0A" w:rsidRDefault="00C07F0A" w:rsidP="0082475A">
      <w:r>
        <w:t>Cadbury, on the other</w:t>
      </w:r>
      <w:r w:rsidR="00A4539D">
        <w:t xml:space="preserve"> </w:t>
      </w:r>
      <w:r>
        <w:t>hand is regarded by many as a national institution</w:t>
      </w:r>
      <w:r w:rsidR="00A4539D">
        <w:t>.</w:t>
      </w:r>
      <w:r>
        <w:t xml:space="preserve"> </w:t>
      </w:r>
      <w:r w:rsidR="00A4539D">
        <w:t xml:space="preserve">Once you had a job with the giant you had a job for life. The difference in leadership, values, attitudes and beliefs within Cadbury is a universe away from Amazon. </w:t>
      </w:r>
      <w:r w:rsidR="00B677DD">
        <w:t xml:space="preserve">Employing over 45,000 worldwide and profits in excess of £5.4 billion. </w:t>
      </w:r>
      <w:r w:rsidR="00354BD4">
        <w:t>Cadbury aim to be</w:t>
      </w:r>
      <w:r w:rsidR="00B677DD" w:rsidRPr="00B677DD">
        <w:t xml:space="preserve"> the world’s biggest and best</w:t>
      </w:r>
      <w:r w:rsidR="00354BD4">
        <w:t xml:space="preserve"> chocolate and </w:t>
      </w:r>
      <w:r w:rsidR="00B677DD" w:rsidRPr="00B677DD">
        <w:t xml:space="preserve">confectionery </w:t>
      </w:r>
      <w:r w:rsidR="00354BD4">
        <w:t>business</w:t>
      </w:r>
      <w:r w:rsidR="00B677DD" w:rsidRPr="00B677DD">
        <w:t xml:space="preserve">. Following the acquisition of Wrigley by Mars, </w:t>
      </w:r>
      <w:r w:rsidR="00354BD4">
        <w:t xml:space="preserve">in the marketplace Cadbury </w:t>
      </w:r>
      <w:r w:rsidR="004D542F">
        <w:t>Schweppes</w:t>
      </w:r>
      <w:r w:rsidR="00354BD4">
        <w:t xml:space="preserve"> are ranked as the </w:t>
      </w:r>
      <w:r w:rsidR="00B677DD" w:rsidRPr="00B677DD">
        <w:t xml:space="preserve">second </w:t>
      </w:r>
      <w:r w:rsidR="00354BD4">
        <w:t>Largest</w:t>
      </w:r>
      <w:r w:rsidR="00B677DD" w:rsidRPr="00B677DD">
        <w:t xml:space="preserve"> confectionery business by revenue</w:t>
      </w:r>
      <w:r w:rsidR="00354BD4">
        <w:t xml:space="preserve"> and profitability</w:t>
      </w:r>
      <w:r w:rsidR="00B677DD">
        <w:t xml:space="preserve"> in the world. (Cadbury, 2008) </w:t>
      </w:r>
    </w:p>
    <w:p w:rsidR="00D54468" w:rsidRDefault="00B677DD" w:rsidP="006303E6">
      <w:r>
        <w:t xml:space="preserve">  </w:t>
      </w:r>
      <w:r w:rsidRPr="00354BD4">
        <w:rPr>
          <w:b/>
          <w:i/>
        </w:rPr>
        <w:t xml:space="preserve">“83% of </w:t>
      </w:r>
      <w:r w:rsidR="00D54468">
        <w:rPr>
          <w:b/>
          <w:i/>
        </w:rPr>
        <w:t>Cadbury</w:t>
      </w:r>
      <w:r w:rsidR="00354BD4">
        <w:rPr>
          <w:b/>
          <w:i/>
        </w:rPr>
        <w:t xml:space="preserve"> </w:t>
      </w:r>
      <w:r w:rsidRPr="00354BD4">
        <w:rPr>
          <w:b/>
          <w:i/>
        </w:rPr>
        <w:t>colleagues believe Cadbury is “a great place to work</w:t>
      </w:r>
      <w:r>
        <w:t>”</w:t>
      </w:r>
      <w:r w:rsidR="00354BD4">
        <w:t xml:space="preserve"> (Cadbury</w:t>
      </w:r>
      <w:r>
        <w:t xml:space="preserve">, </w:t>
      </w:r>
      <w:r w:rsidR="00D54468">
        <w:t xml:space="preserve"> 2008) </w:t>
      </w:r>
    </w:p>
    <w:p w:rsidR="005F3016" w:rsidRDefault="00D54468" w:rsidP="006303E6">
      <w:r>
        <w:t xml:space="preserve">The company regularly </w:t>
      </w:r>
      <w:r w:rsidR="00B677DD">
        <w:t>achieve above 75% in  Employee Survey results</w:t>
      </w:r>
      <w:r>
        <w:t xml:space="preserve">. If we take the results of these studies we find that in 2008 Employee commitment had a score or 3.35 out of a possible 4 and an engagement score of 3.08 out of 4, these statistics were taken from </w:t>
      </w:r>
      <w:r w:rsidR="00B677DD">
        <w:t xml:space="preserve">Cadbury accounts (Cadbury, 2008)  </w:t>
      </w:r>
    </w:p>
    <w:p w:rsidR="000346FB" w:rsidRDefault="000346FB" w:rsidP="006303E6">
      <w:r>
        <w:t xml:space="preserve">In 2022 Cadbury announced a 17.5% two year pay rise for all of its employees with a 25% increase in annual leave. </w:t>
      </w:r>
    </w:p>
    <w:p w:rsidR="001F681A" w:rsidRDefault="003B6408" w:rsidP="006303E6">
      <w:r>
        <w:t>Surveys carried out by Indeed.com suggests that Cadbury is a good place to work and retains the majority of its staff</w:t>
      </w:r>
      <w:r w:rsidR="001F681A">
        <w:t xml:space="preserve">, in the surveys 82% of staff have stayed with Cadbury for longer than 10 years, this would be because they have </w:t>
      </w:r>
      <w:r>
        <w:t xml:space="preserve">excellent working patterns that allow a work life balance, free food whist on duty, </w:t>
      </w:r>
      <w:r w:rsidR="001F681A">
        <w:t>Excellent renumeration.</w:t>
      </w:r>
    </w:p>
    <w:p w:rsidR="00292410" w:rsidRDefault="001F681A" w:rsidP="006303E6">
      <w:r>
        <w:t xml:space="preserve">All the incentives that Cadbury offer indicates a strong focus from management on talent management and the desire to retain staff who have the potential to remain with the business for decades providing excellent performance and delivering measured outcomes that align themselves with company growth and development.  </w:t>
      </w:r>
    </w:p>
    <w:p w:rsidR="00887E91" w:rsidRPr="00BF26F4" w:rsidRDefault="00887E91" w:rsidP="00887E91">
      <w:pPr>
        <w:pStyle w:val="Heading1"/>
        <w:rPr>
          <w:color w:val="auto"/>
        </w:rPr>
      </w:pPr>
      <w:bookmarkStart w:id="11" w:name="_Toc130121683"/>
      <w:r w:rsidRPr="00BF26F4">
        <w:rPr>
          <w:color w:val="auto"/>
        </w:rPr>
        <w:lastRenderedPageBreak/>
        <w:t>Virgin Atlantic</w:t>
      </w:r>
      <w:bookmarkEnd w:id="11"/>
    </w:p>
    <w:p w:rsidR="00307931" w:rsidRPr="00BF26F4" w:rsidRDefault="00307931" w:rsidP="00307931"/>
    <w:p w:rsidR="00A116D3" w:rsidRPr="00BF26F4" w:rsidRDefault="00307931" w:rsidP="00307931">
      <w:r w:rsidRPr="00BF26F4">
        <w:t xml:space="preserve">If we take Virgin Atlantic as another model </w:t>
      </w:r>
      <w:r w:rsidR="00A116D3" w:rsidRPr="00BF26F4">
        <w:t xml:space="preserve">construct for the aviation hospitality industry </w:t>
      </w:r>
      <w:r w:rsidRPr="00BF26F4">
        <w:t xml:space="preserve">Sir Richard Branson’s company appears to </w:t>
      </w:r>
      <w:r w:rsidR="00A116D3" w:rsidRPr="00BF26F4">
        <w:t xml:space="preserve">care about his </w:t>
      </w:r>
      <w:r w:rsidRPr="00BF26F4">
        <w:t>employee</w:t>
      </w:r>
      <w:r w:rsidR="00A116D3" w:rsidRPr="00BF26F4">
        <w:t>s and have employee</w:t>
      </w:r>
      <w:r w:rsidRPr="00BF26F4">
        <w:t xml:space="preserve"> centric values</w:t>
      </w:r>
      <w:r w:rsidR="00A116D3" w:rsidRPr="00BF26F4">
        <w:t>.</w:t>
      </w:r>
    </w:p>
    <w:p w:rsidR="00A116D3" w:rsidRPr="00BF26F4" w:rsidRDefault="00307931" w:rsidP="00307931">
      <w:r w:rsidRPr="00BF26F4">
        <w:t xml:space="preserve">Sir Richard once quoted as saying “ </w:t>
      </w:r>
      <w:r w:rsidRPr="00BF26F4">
        <w:rPr>
          <w:i/>
        </w:rPr>
        <w:t>I care about my staff and in turn they care about my customers</w:t>
      </w:r>
      <w:r w:rsidRPr="00BF26F4">
        <w:t xml:space="preserve">” ( Branson, R 2002). </w:t>
      </w:r>
    </w:p>
    <w:p w:rsidR="00307931" w:rsidRPr="00BF26F4" w:rsidRDefault="00307931" w:rsidP="00307931">
      <w:r w:rsidRPr="00BF26F4">
        <w:t xml:space="preserve">Virgin Atlantic </w:t>
      </w:r>
      <w:r w:rsidR="00A116D3" w:rsidRPr="00BF26F4">
        <w:t>appear to have an employee led approach to the aviation hospitality industry, anticipating their needs, wants and expectations, creating a culture of trust amongst its employees. If we take their main website pages there’s stories of Ben a lead trainer for Virgin Group,  who started with the company eight years ago, since joining the group he has had five different roles, these include sales advisor, cruise advisor, operations co-ordinator</w:t>
      </w:r>
      <w:r w:rsidR="00BF26F4" w:rsidRPr="00BF26F4">
        <w:t xml:space="preserve">, sales trainer and recently lead trainer. </w:t>
      </w:r>
      <w:r w:rsidR="00A116D3" w:rsidRPr="00BF26F4">
        <w:t xml:space="preserve"> (Virgin Atlantic, 2022)</w:t>
      </w:r>
      <w:r w:rsidR="00BF26F4" w:rsidRPr="00BF26F4">
        <w:t xml:space="preserve"> Whilst Virgin appear to manage the expectations of Ben and accommodate his need for learning and diversification, this would indicate a strong sense of commitment from the Virgin,  to form an employee first approach for the company. </w:t>
      </w:r>
      <w:r w:rsidR="00BF26F4" w:rsidRPr="00BF26F4">
        <w:t xml:space="preserve">( </w:t>
      </w:r>
      <w:proofErr w:type="spellStart"/>
      <w:r w:rsidR="00BF26F4" w:rsidRPr="00BF26F4">
        <w:t>Rebore</w:t>
      </w:r>
      <w:proofErr w:type="spellEnd"/>
      <w:r w:rsidR="00BF26F4" w:rsidRPr="00BF26F4">
        <w:t>, 2003)</w:t>
      </w:r>
    </w:p>
    <w:p w:rsidR="0056344B" w:rsidRPr="00BF26F4" w:rsidRDefault="00BF26F4" w:rsidP="00307931">
      <w:r w:rsidRPr="00BF26F4">
        <w:t xml:space="preserve">If we follow the research </w:t>
      </w:r>
      <w:r>
        <w:t xml:space="preserve">already conducted and stand on the shoulders of giants like Mayo, Fayol and Goleman we can </w:t>
      </w:r>
      <w:r w:rsidRPr="00BF26F4">
        <w:t>agree that c</w:t>
      </w:r>
      <w:r w:rsidR="0056344B" w:rsidRPr="00BF26F4">
        <w:t>ertain motivators make staff stay with a company</w:t>
      </w:r>
      <w:r w:rsidRPr="00BF26F4">
        <w:t xml:space="preserve">. </w:t>
      </w:r>
      <w:r w:rsidR="0056344B" w:rsidRPr="00BF26F4">
        <w:t>If we take renumeration and the amount we get paid</w:t>
      </w:r>
      <w:r>
        <w:t xml:space="preserve"> as an example</w:t>
      </w:r>
      <w:r w:rsidR="0056344B" w:rsidRPr="00BF26F4">
        <w:t>, Mayo theorised that this may not be a key motivator in defining staff retention</w:t>
      </w:r>
      <w:r>
        <w:t xml:space="preserve">. </w:t>
      </w:r>
      <w:r w:rsidRPr="00BF26F4">
        <w:t xml:space="preserve"> </w:t>
      </w:r>
      <w:r>
        <w:t xml:space="preserve">A better motivator would seem to suggest </w:t>
      </w:r>
      <w:r w:rsidRPr="00BF26F4">
        <w:t xml:space="preserve">a </w:t>
      </w:r>
      <w:r w:rsidR="0056344B" w:rsidRPr="00BF26F4">
        <w:t xml:space="preserve">sense of achievement, belonging and recognition from peers and management </w:t>
      </w:r>
      <w:r>
        <w:t>c</w:t>
      </w:r>
      <w:r w:rsidR="0056344B" w:rsidRPr="00BF26F4">
        <w:t>ould be a better motivat</w:t>
      </w:r>
      <w:r w:rsidRPr="00BF26F4">
        <w:t>ion</w:t>
      </w:r>
      <w:r w:rsidR="0056344B" w:rsidRPr="00BF26F4">
        <w:t xml:space="preserve"> for some staff. (Kwok, 2014)</w:t>
      </w:r>
    </w:p>
    <w:p w:rsidR="00B2689F" w:rsidRPr="002E0A6E" w:rsidRDefault="00B2689F" w:rsidP="00307931">
      <w:r w:rsidRPr="002E0A6E">
        <w:t xml:space="preserve">Group formation within any organisation is vital, with key elements dependant on company growth and strategy. (Almeida, et al. 2011) </w:t>
      </w:r>
    </w:p>
    <w:p w:rsidR="00BF26F4" w:rsidRPr="00C979BC" w:rsidRDefault="00B2689F" w:rsidP="00307931">
      <w:r w:rsidRPr="00C979BC">
        <w:t xml:space="preserve">Within </w:t>
      </w:r>
      <w:r w:rsidR="00BF26F4" w:rsidRPr="00C979BC">
        <w:t xml:space="preserve">the </w:t>
      </w:r>
      <w:r w:rsidRPr="00C979BC">
        <w:t xml:space="preserve">Virgin Atlantic </w:t>
      </w:r>
      <w:proofErr w:type="gramStart"/>
      <w:r w:rsidR="00C979BC" w:rsidRPr="00C979BC">
        <w:t>G</w:t>
      </w:r>
      <w:r w:rsidR="00BF26F4" w:rsidRPr="00C979BC">
        <w:t>roup</w:t>
      </w:r>
      <w:proofErr w:type="gramEnd"/>
      <w:r w:rsidR="00BF26F4" w:rsidRPr="00C979BC">
        <w:t xml:space="preserve"> they have set up </w:t>
      </w:r>
      <w:r w:rsidRPr="00C979BC">
        <w:t>three main groups</w:t>
      </w:r>
      <w:r w:rsidR="00C979BC" w:rsidRPr="00C979BC">
        <w:t xml:space="preserve"> focus groups to assist with human resources and its employees and management interactions</w:t>
      </w:r>
      <w:r w:rsidR="00391E87" w:rsidRPr="00C979BC">
        <w:t xml:space="preserve">. </w:t>
      </w:r>
    </w:p>
    <w:p w:rsidR="00BF26F4" w:rsidRPr="00C979BC" w:rsidRDefault="00391E87" w:rsidP="00BF26F4">
      <w:pPr>
        <w:pStyle w:val="ListParagraph"/>
        <w:numPr>
          <w:ilvl w:val="0"/>
          <w:numId w:val="36"/>
        </w:numPr>
      </w:pPr>
      <w:r w:rsidRPr="00C979BC">
        <w:t>A command group</w:t>
      </w:r>
      <w:r w:rsidR="00C979BC" w:rsidRPr="00C979BC">
        <w:t xml:space="preserve"> - </w:t>
      </w:r>
      <w:r w:rsidRPr="00C979BC">
        <w:t xml:space="preserve"> that is made up of directors, senior managers</w:t>
      </w:r>
      <w:r w:rsidR="00C979BC" w:rsidRPr="00C979BC">
        <w:t xml:space="preserve">. </w:t>
      </w:r>
      <w:r w:rsidRPr="00C979BC">
        <w:t xml:space="preserve"> </w:t>
      </w:r>
      <w:r w:rsidR="00C979BC" w:rsidRPr="00C979BC">
        <w:t>T</w:t>
      </w:r>
      <w:r w:rsidRPr="00C979BC">
        <w:t>hey set company targets and strategies</w:t>
      </w:r>
      <w:r w:rsidR="00BF26F4" w:rsidRPr="00C979BC">
        <w:t xml:space="preserve">. This command group set the company </w:t>
      </w:r>
      <w:r w:rsidR="00C979BC" w:rsidRPr="00C979BC">
        <w:t xml:space="preserve">key performance indicators but also </w:t>
      </w:r>
      <w:r w:rsidR="00BF26F4" w:rsidRPr="00C979BC">
        <w:t xml:space="preserve">listen to staff </w:t>
      </w:r>
      <w:r w:rsidR="00C979BC" w:rsidRPr="00C979BC">
        <w:t xml:space="preserve">to see how this can be integrated into the group, they explain how this can be aligned with employee objectives so everyone works for the common goal. </w:t>
      </w:r>
    </w:p>
    <w:p w:rsidR="00C979BC" w:rsidRPr="00C979BC" w:rsidRDefault="00C979BC" w:rsidP="00BF26F4">
      <w:pPr>
        <w:pStyle w:val="ListParagraph"/>
        <w:numPr>
          <w:ilvl w:val="0"/>
          <w:numId w:val="36"/>
        </w:numPr>
      </w:pPr>
      <w:r w:rsidRPr="00C979BC">
        <w:t xml:space="preserve">A Committee - </w:t>
      </w:r>
      <w:r w:rsidR="00391E87" w:rsidRPr="00C979BC">
        <w:t xml:space="preserve"> </w:t>
      </w:r>
      <w:r w:rsidRPr="00C979BC">
        <w:t xml:space="preserve">Committees </w:t>
      </w:r>
      <w:r w:rsidR="00391E87" w:rsidRPr="00C979BC">
        <w:t>are made up to resolve any dispute between staff and managers</w:t>
      </w:r>
      <w:r w:rsidRPr="00C979BC">
        <w:t xml:space="preserve">. </w:t>
      </w:r>
      <w:r w:rsidR="00391E87" w:rsidRPr="00C979BC">
        <w:t xml:space="preserve"> </w:t>
      </w:r>
      <w:r w:rsidRPr="00C979BC">
        <w:t xml:space="preserve">They work on an ad hoc basis and quickly find ways to resolve any disputes </w:t>
      </w:r>
      <w:r w:rsidR="00391E87" w:rsidRPr="00C979BC">
        <w:t xml:space="preserve">and conflict within the company. </w:t>
      </w:r>
    </w:p>
    <w:p w:rsidR="00B2689F" w:rsidRPr="00C979BC" w:rsidRDefault="00C979BC" w:rsidP="00BF26F4">
      <w:pPr>
        <w:pStyle w:val="ListParagraph"/>
        <w:numPr>
          <w:ilvl w:val="0"/>
          <w:numId w:val="36"/>
        </w:numPr>
      </w:pPr>
      <w:r w:rsidRPr="00C979BC">
        <w:t>A T</w:t>
      </w:r>
      <w:r w:rsidR="00391E87" w:rsidRPr="00C979BC">
        <w:t xml:space="preserve">ask </w:t>
      </w:r>
      <w:r w:rsidRPr="00C979BC">
        <w:t>F</w:t>
      </w:r>
      <w:r w:rsidR="00391E87" w:rsidRPr="00C979BC">
        <w:t xml:space="preserve">orce </w:t>
      </w:r>
      <w:r w:rsidRPr="00C979BC">
        <w:t>-  These task forces are set up for a specific purpose. These could be set up to ensure a new product launch is efficient and runs smoothly</w:t>
      </w:r>
      <w:r>
        <w:t xml:space="preserve">. </w:t>
      </w:r>
      <w:r w:rsidRPr="00C979BC">
        <w:t>(Almeida, et al. 2011)</w:t>
      </w:r>
    </w:p>
    <w:p w:rsidR="00C979BC" w:rsidRDefault="00C979BC" w:rsidP="00C979BC">
      <w:r w:rsidRPr="00C979BC">
        <w:t xml:space="preserve">These would align with </w:t>
      </w:r>
      <w:proofErr w:type="spellStart"/>
      <w:r w:rsidRPr="00C979BC">
        <w:t>Tuckmans</w:t>
      </w:r>
      <w:proofErr w:type="spellEnd"/>
      <w:r w:rsidRPr="00C979BC">
        <w:t xml:space="preserve"> theory of group cohesion and creation. The Virgin Atlantic approach would seem to suggest that senior directors and management</w:t>
      </w:r>
      <w:r>
        <w:t xml:space="preserve"> have </w:t>
      </w:r>
      <w:r w:rsidRPr="00C979BC">
        <w:t xml:space="preserve">their </w:t>
      </w:r>
      <w:r w:rsidR="002E0A6E" w:rsidRPr="00C979BC">
        <w:t>employees’</w:t>
      </w:r>
      <w:r w:rsidRPr="00C979BC">
        <w:t xml:space="preserve"> best interest</w:t>
      </w:r>
      <w:r>
        <w:t xml:space="preserve"> at heart with these group formations</w:t>
      </w:r>
      <w:r w:rsidRPr="00C979BC">
        <w:t xml:space="preserve">. With the formation of these three groups that employees can work with it would suggest that the employees feel a sense of inclusion, participation and a sense of achievement when the task is complete. </w:t>
      </w:r>
      <w:r w:rsidR="002E0A6E" w:rsidRPr="002E0A6E">
        <w:t>(Maples, 1988)</w:t>
      </w:r>
    </w:p>
    <w:p w:rsidR="002E0A6E" w:rsidRDefault="002E0A6E" w:rsidP="00C979BC">
      <w:proofErr w:type="gramStart"/>
      <w:r>
        <w:t>Certainly</w:t>
      </w:r>
      <w:proofErr w:type="gramEnd"/>
      <w:r>
        <w:t xml:space="preserve"> the in-flight and aviation hospitality within Virgin Atlantic seems to confirm employee satisfaction with the company scoring highly in customer reviews ( Appendix </w:t>
      </w:r>
      <w:r w:rsidR="000C6BD8">
        <w:t xml:space="preserve">C) Virgin Atlantic scored highly in a recent customer service poll conducted by which. The sample size was conducted by </w:t>
      </w:r>
      <w:r w:rsidR="000C6BD8">
        <w:lastRenderedPageBreak/>
        <w:t xml:space="preserve">Which research group, where a survey was sent to 3,683 customers of Virgin Atlantic then the results were catalogued. Scoring in the high 76% margin this would seem to suggest that staff working for Virgin Atlantic are indeed happy to help others in their hospitality excursion.  </w:t>
      </w:r>
    </w:p>
    <w:p w:rsidR="000C6BD8" w:rsidRDefault="000C6BD8" w:rsidP="00C979BC">
      <w:r>
        <w:t xml:space="preserve">A case study conducted by </w:t>
      </w:r>
      <w:r w:rsidR="008D4289">
        <w:t xml:space="preserve">Rabia </w:t>
      </w:r>
      <w:r>
        <w:t xml:space="preserve">Yilmaz concluded that Virgin Atlantic brought organisational ethics to the forefront and acted ethically in its staff retention policy, by adopting a set of moral values to enhance the employees who work for Virgin Atlantic and to use emotional intelligence to identify the needs, wants and expectations of its employees. </w:t>
      </w:r>
      <w:r w:rsidR="008D4289">
        <w:t xml:space="preserve">This in turn led to a decrease in staff turn-over and an increase in staff retention. </w:t>
      </w:r>
      <w:r w:rsidR="008D4289" w:rsidRPr="008D4289">
        <w:t>(YILMAZ, 2022)</w:t>
      </w:r>
      <w:r w:rsidR="008D4289">
        <w:t xml:space="preserve">. To further this research R. </w:t>
      </w:r>
      <w:proofErr w:type="spellStart"/>
      <w:r w:rsidR="008D4289">
        <w:t>Scase</w:t>
      </w:r>
      <w:proofErr w:type="spellEnd"/>
      <w:r w:rsidR="008D4289">
        <w:t xml:space="preserve"> conducted a strategic HR review of Virgin Atlantic and found that the company was indeed putting its employees at the forefront of its human resources agenda with the employer making many concessions to its employees but maintaining a sound business model which employees can grow and develop within the Virgin Atlantic Group.  </w:t>
      </w:r>
      <w:r w:rsidR="008D4289" w:rsidRPr="008D4289">
        <w:t>(</w:t>
      </w:r>
      <w:proofErr w:type="spellStart"/>
      <w:r w:rsidR="008D4289" w:rsidRPr="008D4289">
        <w:t>Scase</w:t>
      </w:r>
      <w:proofErr w:type="spellEnd"/>
      <w:r w:rsidR="008D4289" w:rsidRPr="008D4289">
        <w:t>, 2006)</w:t>
      </w:r>
    </w:p>
    <w:p w:rsidR="00C243E9" w:rsidRDefault="00702BC1" w:rsidP="00C979BC">
      <w:r>
        <w:t>However</w:t>
      </w:r>
      <w:r w:rsidR="00C243E9">
        <w:t>,</w:t>
      </w:r>
      <w:r>
        <w:t xml:space="preserve"> we cannot ignore the </w:t>
      </w:r>
      <w:proofErr w:type="spellStart"/>
      <w:r>
        <w:t>Covid</w:t>
      </w:r>
      <w:proofErr w:type="spellEnd"/>
      <w:r>
        <w:t xml:space="preserve"> pandemic and its implications in company ethics</w:t>
      </w:r>
      <w:r w:rsidR="00C243E9">
        <w:t xml:space="preserve">, during the pandemic Virgin Atlantic laid off more that 4,300 staff to defer company debts and spiralling costs. This would go against the company ethic of being employee centred and putting staff first. It would seem that Virgin Atlantic still attain to the business model of profit first then staff. ( The Times, 2020). Although it should be noted that since 2022 Virgin has been on a recruitment drive employing more than 5,000 staff including 600 cabin crew and various sales positions. ( </w:t>
      </w:r>
      <w:proofErr w:type="spellStart"/>
      <w:r w:rsidR="00C243E9">
        <w:t>VirginAtlantic</w:t>
      </w:r>
      <w:proofErr w:type="spellEnd"/>
      <w:r w:rsidR="00C243E9">
        <w:t xml:space="preserve">, 2022). </w:t>
      </w:r>
    </w:p>
    <w:p w:rsidR="00702BC1" w:rsidRPr="00C979BC" w:rsidRDefault="00C243E9" w:rsidP="00C979BC">
      <w:r>
        <w:t xml:space="preserve">It is my argument that Virgin do take the expectations of its employees into consideration but they could have managed their staff turnover better by retaining staff and placing them into different positions which would better the company and the employee during the pandemic rather than just reduce the workforce to reduce the payroll. </w:t>
      </w:r>
    </w:p>
    <w:p w:rsidR="00887E91" w:rsidRDefault="00887E91" w:rsidP="00887E91">
      <w:pPr>
        <w:pStyle w:val="Heading1"/>
      </w:pPr>
      <w:bookmarkStart w:id="12" w:name="_Toc130121684"/>
      <w:r>
        <w:t>Queenstown Lake district New Zealand Hotels</w:t>
      </w:r>
      <w:bookmarkEnd w:id="12"/>
    </w:p>
    <w:p w:rsidR="004D542F" w:rsidRDefault="00EC26AD" w:rsidP="00887E91">
      <w:r>
        <w:t xml:space="preserve">A research study in New Zealand on transient workers and staff retention from their most popular tourism destination was conducted using managers from 13 companies and 47 </w:t>
      </w:r>
      <w:r w:rsidR="00887E91">
        <w:t xml:space="preserve">permanent </w:t>
      </w:r>
      <w:r>
        <w:t>staff</w:t>
      </w:r>
      <w:r w:rsidR="00887E91">
        <w:t xml:space="preserve"> and 50 tourism and hospitality transient staff.</w:t>
      </w:r>
      <w:r w:rsidR="004D542F">
        <w:t xml:space="preserve"> </w:t>
      </w:r>
      <w:r w:rsidR="004D542F" w:rsidRPr="004D542F">
        <w:t>(Boxall et al., 2003)</w:t>
      </w:r>
      <w:r w:rsidR="004D542F">
        <w:t xml:space="preserve">, </w:t>
      </w:r>
      <w:r w:rsidR="004D542F" w:rsidRPr="004D542F">
        <w:t xml:space="preserve">(Fitzgerald &amp; </w:t>
      </w:r>
      <w:proofErr w:type="spellStart"/>
      <w:r w:rsidR="004D542F" w:rsidRPr="004D542F">
        <w:t>McLauren</w:t>
      </w:r>
      <w:proofErr w:type="spellEnd"/>
      <w:r w:rsidR="004D542F" w:rsidRPr="004D542F">
        <w:t>, 1970)</w:t>
      </w:r>
    </w:p>
    <w:p w:rsidR="00EC26AD" w:rsidRDefault="00887E91" w:rsidP="00887E91">
      <w:r>
        <w:t xml:space="preserve"> In </w:t>
      </w:r>
      <w:r w:rsidR="004D542F">
        <w:t>the</w:t>
      </w:r>
      <w:r>
        <w:t xml:space="preserve"> study it concluded that the high cost of staff turnover was a contributing factor and was having a detrimental affect on the customer service culture within the organisations. </w:t>
      </w:r>
      <w:r w:rsidR="00435A01">
        <w:t>Also,</w:t>
      </w:r>
      <w:r>
        <w:t xml:space="preserve"> a shortage of skilled workers was evident from the surveys taken. </w:t>
      </w:r>
      <w:r w:rsidR="00547ECC" w:rsidRPr="00547ECC">
        <w:t>(Yasir, 2011)</w:t>
      </w:r>
    </w:p>
    <w:p w:rsidR="00887E91" w:rsidRDefault="00887E91" w:rsidP="00887E91">
      <w:r>
        <w:t xml:space="preserve">Each of the hotels surveyed included “Talent Management” system for recruiting and retaining staff in the industry long term and working in partnership with those people to ensure a positive workplace experience alongside increased productivity for the organisation concerned. Hughes (2008, p.1) </w:t>
      </w:r>
      <w:r w:rsidR="004D542F">
        <w:t xml:space="preserve"> Lovell </w:t>
      </w:r>
      <w:r>
        <w:t xml:space="preserve">stated that </w:t>
      </w:r>
      <w:r w:rsidR="004D542F">
        <w:t xml:space="preserve">“ </w:t>
      </w:r>
      <w:r w:rsidR="004D542F" w:rsidRPr="004D542F">
        <w:rPr>
          <w:b/>
          <w:i/>
        </w:rPr>
        <w:t>T</w:t>
      </w:r>
      <w:r w:rsidRPr="004D542F">
        <w:rPr>
          <w:b/>
          <w:i/>
        </w:rPr>
        <w:t xml:space="preserve">alent management is a commitment to implementing an integrated, strategic and </w:t>
      </w:r>
      <w:r w:rsidR="00435A01" w:rsidRPr="004D542F">
        <w:rPr>
          <w:b/>
          <w:i/>
        </w:rPr>
        <w:t>technology-based</w:t>
      </w:r>
      <w:r w:rsidRPr="004D542F">
        <w:rPr>
          <w:b/>
          <w:i/>
        </w:rPr>
        <w:t xml:space="preserve"> approach to human resource management</w:t>
      </w:r>
      <w:r w:rsidR="004D542F">
        <w:rPr>
          <w:i/>
        </w:rPr>
        <w:t xml:space="preserve">”. </w:t>
      </w:r>
      <w:r w:rsidR="00547ECC">
        <w:t xml:space="preserve"> </w:t>
      </w:r>
      <w:r w:rsidR="00547ECC" w:rsidRPr="00547ECC">
        <w:t>(Lovell, 2009)</w:t>
      </w:r>
    </w:p>
    <w:p w:rsidR="00435A01" w:rsidRDefault="00435A01" w:rsidP="00887E91">
      <w:bookmarkStart w:id="13" w:name="_Hlk119264390"/>
      <w:r>
        <w:t xml:space="preserve">Although the majority of the study was transient staff it was clearly evident that the benefits to both employee ( reliable and consistent work, lower cost of living, employer engagement) and the employer ( having a lower spending cap on training and inductions, hiring and firing, talent scouting for new staff) all have an impact on the profit and loss accounting. </w:t>
      </w:r>
    </w:p>
    <w:bookmarkEnd w:id="13"/>
    <w:p w:rsidR="00435A01" w:rsidRDefault="00435A01" w:rsidP="00435A01">
      <w:r>
        <w:t xml:space="preserve">In the study it was also concluded that the issue of Y Generation staff was also important in that there is a definite trend toward lack of commitment, work ethic and loyalty with some staff in this </w:t>
      </w:r>
      <w:r>
        <w:lastRenderedPageBreak/>
        <w:t xml:space="preserve">study and surveys suggested that 10% of the transient workforce who fell into the Y Generation category would not be staying in New Zealand after 6 months. This does provide a link between culture and job expectations and performance which could be explored in future research. </w:t>
      </w:r>
    </w:p>
    <w:p w:rsidR="00435A01" w:rsidRDefault="00435A01" w:rsidP="00435A01"/>
    <w:p w:rsidR="005F3016" w:rsidRDefault="00292410" w:rsidP="00F557FF">
      <w:pPr>
        <w:pStyle w:val="Heading1"/>
      </w:pPr>
      <w:bookmarkStart w:id="14" w:name="_Toc130121685"/>
      <w:r>
        <w:t>Conclusion</w:t>
      </w:r>
      <w:bookmarkEnd w:id="14"/>
    </w:p>
    <w:p w:rsidR="00D54468" w:rsidRDefault="00EC26AD" w:rsidP="00435A01">
      <w:r>
        <w:t xml:space="preserve">I have concluded that, using the models provided earlier the challenges facing hospitality are  universal and follow trends </w:t>
      </w:r>
      <w:r w:rsidR="00435A01">
        <w:t>from</w:t>
      </w:r>
      <w:r>
        <w:t xml:space="preserve"> other industry sectors, however, as we are more of a face to face customer led business rather than e-commerce or packaging company this is an important factor to consider. How important is staff retention when delivering face to face customer service? </w:t>
      </w:r>
    </w:p>
    <w:p w:rsidR="00E70F2C" w:rsidRDefault="00EC26AD" w:rsidP="00435A01">
      <w:r w:rsidRPr="003B3FCF">
        <w:t>The tourism</w:t>
      </w:r>
      <w:r w:rsidR="00D54468" w:rsidRPr="003B3FCF">
        <w:t xml:space="preserve">, leisure </w:t>
      </w:r>
      <w:r w:rsidRPr="003B3FCF">
        <w:t xml:space="preserve">and hospitality industry </w:t>
      </w:r>
      <w:r w:rsidR="00AB3235">
        <w:t>rely on staff dedication and commitment to their employment</w:t>
      </w:r>
      <w:r w:rsidR="00D54468" w:rsidRPr="003B3FCF">
        <w:t>. T</w:t>
      </w:r>
      <w:r w:rsidRPr="003B3FCF">
        <w:t xml:space="preserve">o </w:t>
      </w:r>
      <w:r w:rsidR="00D54468" w:rsidRPr="003B3FCF">
        <w:t>make sure</w:t>
      </w:r>
      <w:r w:rsidRPr="003B3FCF">
        <w:t xml:space="preserve"> that the </w:t>
      </w:r>
      <w:r w:rsidR="00D54468" w:rsidRPr="003B3FCF">
        <w:t xml:space="preserve">guests </w:t>
      </w:r>
      <w:r w:rsidRPr="003B3FCF">
        <w:t>needs and expectations are met</w:t>
      </w:r>
      <w:r w:rsidR="00D54468" w:rsidRPr="003B3FCF">
        <w:t xml:space="preserve"> when they stay in the resort or establishment. </w:t>
      </w:r>
      <w:r w:rsidR="00435A01">
        <w:t>There is however a challenge to recruit and retain talented staff to the positions on offer. What has been confirmed is that pay rates, rewards and training are integral to recruiting and retaining talented staff. Those companies who did follow this pattern did not have as high a turnover rate.</w:t>
      </w:r>
      <w:r w:rsidR="001F681A">
        <w:t xml:space="preserve"> </w:t>
      </w:r>
      <w:r w:rsidR="00435A01">
        <w:t xml:space="preserve">There </w:t>
      </w:r>
      <w:r w:rsidR="003B6408">
        <w:t xml:space="preserve">also </w:t>
      </w:r>
      <w:r w:rsidR="00435A01">
        <w:t xml:space="preserve">appears to be a link between certain cultures and the high turnover </w:t>
      </w:r>
      <w:r w:rsidR="003B6408">
        <w:t xml:space="preserve">of staff </w:t>
      </w:r>
      <w:r w:rsidR="00435A01">
        <w:t xml:space="preserve">and also a link with the different generations with their </w:t>
      </w:r>
      <w:r w:rsidR="003B6408">
        <w:t xml:space="preserve">different </w:t>
      </w:r>
      <w:r w:rsidR="00435A01">
        <w:t xml:space="preserve"> behavioural characteristics</w:t>
      </w:r>
      <w:r w:rsidR="003B6408">
        <w:t xml:space="preserve"> combined with their different values, attitudes and beliefs towards the workplace culture. The Millennials and the Y-Generation have different and varying views on staying in one employment for any length of time whereas the Baby-Boomers  and Generation X employees tended to stay in employment longer and had no issues with leadership and authority.    </w:t>
      </w:r>
    </w:p>
    <w:p w:rsidR="001F681A" w:rsidRDefault="001F681A" w:rsidP="00435A01">
      <w:r>
        <w:t xml:space="preserve">Cadbury, Virgin Atlantic and Queenstown tourism and leisure each adopted a philosophy of talent management, which by definition identifies the correct talent to employ, then nurtures that talent to become a productive and effective member of staff delivering high levels of customer service.  Aligning themselves with company development, self-development, increasing profitability of the company, and making themselves a part of that company for mutual benefit. This in turn has a positive impact on the customer service culture within the organisation, increased profits for the company and in the long term less spending on recruiting, training and developing staff.  </w:t>
      </w:r>
    </w:p>
    <w:p w:rsidR="006519C8" w:rsidRDefault="006519C8" w:rsidP="00C249E8">
      <w:pPr>
        <w:pStyle w:val="Heading1"/>
      </w:pPr>
    </w:p>
    <w:p w:rsidR="00CF5F9C" w:rsidRDefault="00C249E8" w:rsidP="00C249E8">
      <w:pPr>
        <w:pStyle w:val="Heading1"/>
      </w:pPr>
      <w:bookmarkStart w:id="15" w:name="_Toc130121686"/>
      <w:r>
        <w:t>Impact of the employer levy and staff retention within the hospitality and training industries.</w:t>
      </w:r>
      <w:bookmarkEnd w:id="15"/>
      <w:r>
        <w:t xml:space="preserve">  </w:t>
      </w:r>
    </w:p>
    <w:p w:rsidR="006D7474" w:rsidRPr="00C249E8" w:rsidRDefault="00C249E8" w:rsidP="00D272AE">
      <w:pPr>
        <w:pStyle w:val="Heading1"/>
      </w:pPr>
      <w:bookmarkStart w:id="16" w:name="_Toc130121687"/>
      <w:r>
        <w:t>Introduction</w:t>
      </w:r>
      <w:bookmarkEnd w:id="16"/>
    </w:p>
    <w:p w:rsidR="008D4289" w:rsidRDefault="00D272AE" w:rsidP="00485D5C">
      <w:r w:rsidRPr="008D4289">
        <w:t xml:space="preserve">In recent years the hospitality industry has been </w:t>
      </w:r>
      <w:r w:rsidR="008D4289" w:rsidRPr="008D4289">
        <w:t>crashed</w:t>
      </w:r>
      <w:r w:rsidRPr="008D4289">
        <w:t xml:space="preserve"> by some </w:t>
      </w:r>
      <w:r w:rsidR="00987ABB" w:rsidRPr="008D4289">
        <w:t>huge and cataclysmic</w:t>
      </w:r>
      <w:r w:rsidRPr="008D4289">
        <w:t xml:space="preserve"> events, </w:t>
      </w:r>
      <w:r w:rsidR="00987ABB" w:rsidRPr="008D4289">
        <w:t>for example</w:t>
      </w:r>
      <w:r w:rsidRPr="008D4289">
        <w:t xml:space="preserve"> “Net Zero” by 2050, Brexit</w:t>
      </w:r>
      <w:r w:rsidR="008D4289" w:rsidRPr="008D4289">
        <w:t xml:space="preserve"> and </w:t>
      </w:r>
      <w:proofErr w:type="spellStart"/>
      <w:r w:rsidRPr="008D4289">
        <w:t>Covid</w:t>
      </w:r>
      <w:proofErr w:type="spellEnd"/>
      <w:r w:rsidR="008D4289" w:rsidRPr="008D4289">
        <w:t xml:space="preserve"> pandemic. There have been many prime ministers come and go to date with Liz Truss remaining in office just 6 days. However, all of the above factors participate in a cost of living crisis which in turn could affect the employer levy and the apprenticeship system with employers taking on fewer employees in an industry which has seen an economic downturn since the </w:t>
      </w:r>
      <w:proofErr w:type="spellStart"/>
      <w:r w:rsidR="008D4289" w:rsidRPr="008D4289">
        <w:t>Covid</w:t>
      </w:r>
      <w:proofErr w:type="spellEnd"/>
      <w:r w:rsidR="008D4289" w:rsidRPr="008D4289">
        <w:t xml:space="preserve"> pandemic. </w:t>
      </w:r>
    </w:p>
    <w:p w:rsidR="002E3A0E" w:rsidRDefault="002E3A0E" w:rsidP="00485D5C">
      <w:r>
        <w:lastRenderedPageBreak/>
        <w:t xml:space="preserve">If we take the employees, they have a cost of living crisis with everything costing more than previously and expectations of gaining a position with higher salary expectations. </w:t>
      </w:r>
    </w:p>
    <w:p w:rsidR="002E3A0E" w:rsidRDefault="002E3A0E" w:rsidP="00485D5C">
      <w:r>
        <w:t xml:space="preserve">Employees are willing to trade in employment from one employer </w:t>
      </w:r>
      <w:proofErr w:type="gramStart"/>
      <w:r>
        <w:t>to</w:t>
      </w:r>
      <w:proofErr w:type="gramEnd"/>
      <w:r>
        <w:t xml:space="preserve"> many to gain their salary expectations. Gone are the days of the baby boomers where you had one job and it was a job for life. These days employees are asking </w:t>
      </w:r>
      <w:r w:rsidRPr="002E3A0E">
        <w:t xml:space="preserve">“ Does my company/organisation value my worth and value me?”  </w:t>
      </w:r>
    </w:p>
    <w:p w:rsidR="002E3A0E" w:rsidRDefault="002E3A0E" w:rsidP="00485D5C">
      <w:r>
        <w:t xml:space="preserve">Employers on the other hand are actively looking to reduce cost and payroll by exploiting the labour market and expect a higher staff turnover but keep wages and payroll at its lowest. Employers are willing to let staff go and employ new staff then train then rather than pay a higher salary and retain the staffing levels by listening and empathising with its employees then develop a system for their needs, expectations and sense of belonging. If we take Maslow and the theory of hierarchy </w:t>
      </w:r>
      <w:r w:rsidRPr="002E3A0E">
        <w:t>(Harris, 2022)</w:t>
      </w:r>
      <w:r>
        <w:t xml:space="preserve"> it would seem to suggest that employers are more than happy to only achieve with its employees a sense of gaining their physiological and safety needs with little or no consequence for their belongingness and esteem needs. </w:t>
      </w:r>
    </w:p>
    <w:p w:rsidR="00A105A3" w:rsidRPr="00620E8A" w:rsidRDefault="00D272AE" w:rsidP="00485D5C">
      <w:r>
        <w:t xml:space="preserve">We will investigate the amount spent by employers in training and recruitment in Wales, this will also include the period of no training for staff during the Covid pandemic where 80% of the workforce was either furloughed or made redundant. </w:t>
      </w:r>
    </w:p>
    <w:p w:rsidR="00485D5C" w:rsidRDefault="00485D5C" w:rsidP="00485D5C">
      <w:r>
        <w:t xml:space="preserve">We </w:t>
      </w:r>
      <w:r w:rsidR="00A105A3">
        <w:t>must</w:t>
      </w:r>
      <w:r>
        <w:t xml:space="preserve"> need to consider why the </w:t>
      </w:r>
      <w:r w:rsidR="00A105A3">
        <w:t>Briton</w:t>
      </w:r>
      <w:r>
        <w:t xml:space="preserve"> remains</w:t>
      </w:r>
      <w:r w:rsidR="00A105A3">
        <w:t xml:space="preserve"> in real terms </w:t>
      </w:r>
      <w:r>
        <w:t xml:space="preserve">so far behind </w:t>
      </w:r>
      <w:r w:rsidR="00A105A3">
        <w:t xml:space="preserve">and lagging in respect of </w:t>
      </w:r>
      <w:r>
        <w:t xml:space="preserve">other countries in terms of employers investing in skills and developing a talent management program to be inclusive to develop the existing staff and reduce staff turnover and effectively retain more and more staff.  </w:t>
      </w:r>
    </w:p>
    <w:p w:rsidR="009D4540" w:rsidRDefault="009D4540" w:rsidP="00485D5C"/>
    <w:p w:rsidR="009D4540" w:rsidRDefault="009D4540" w:rsidP="009D4540">
      <w:pPr>
        <w:pStyle w:val="Heading1"/>
      </w:pPr>
      <w:bookmarkStart w:id="17" w:name="_Toc130121688"/>
      <w:r>
        <w:t>The impact of the apprenticeship levy</w:t>
      </w:r>
      <w:bookmarkEnd w:id="17"/>
    </w:p>
    <w:p w:rsidR="004A737E" w:rsidRDefault="004A737E" w:rsidP="004A737E"/>
    <w:p w:rsidR="00954251" w:rsidRDefault="004A737E" w:rsidP="009D4540">
      <w:r>
        <w:t xml:space="preserve">The Welsh assembly originally gave no clear aims or objectives that it wanted to gain popularity with the apprenticeship levy, with minimal guidance for employers other than it was to be funded by employers with a substantial wage bill, whereby they would pay a percentage of their wage bill towards the levy. This would in turn fund apprenticeships in Wales. Originally it was inferred by ministers in the </w:t>
      </w:r>
      <w:proofErr w:type="spellStart"/>
      <w:r>
        <w:t>Sennedd</w:t>
      </w:r>
      <w:proofErr w:type="spellEnd"/>
      <w:r>
        <w:t xml:space="preserve"> that employers would re-coup their </w:t>
      </w:r>
      <w:r w:rsidR="00954251">
        <w:t xml:space="preserve">money from paying the levy when they gained apprentices </w:t>
      </w:r>
      <w:r>
        <w:t xml:space="preserve"> </w:t>
      </w:r>
      <w:r w:rsidR="00954251">
        <w:t xml:space="preserve">and could claim some extra money from the Employer Incentive Program whereby employers would get up to £4,000 per apprentice that signed onto the apprenticeship program. </w:t>
      </w:r>
      <w:r w:rsidR="00954251" w:rsidRPr="00954251">
        <w:t xml:space="preserve">(Tom Richmond &amp; Eleanor Reegan, 2022.)   </w:t>
      </w:r>
    </w:p>
    <w:p w:rsidR="009D4540" w:rsidRDefault="00E0216E" w:rsidP="009D4540">
      <w:r w:rsidRPr="00954251">
        <w:t xml:space="preserve">This has seen a dramatic use of employers taking on the apprentice trainee then after 6 months when funding stops dumping the poor apprenticeship trainee and releasing the apprentice trainee as they don’t get any further money from the government for them. This is a complete mis-use of government funding and only benefits the employer who is unscrupulously taking the money but not investing in the employee. </w:t>
      </w:r>
      <w:r w:rsidR="00E326E6" w:rsidRPr="00954251">
        <w:t>Reference appendix A</w:t>
      </w:r>
    </w:p>
    <w:p w:rsidR="002E3A0E" w:rsidRPr="00954251" w:rsidRDefault="00702BC1" w:rsidP="009D4540">
      <w:r>
        <w:t xml:space="preserve">Research suggests that for the apprenticeship levy to remain a constructive and viable proposition there needs to be systemic changes in the way it operates as its current structure is not practical and has the risk of collapsing if we do not restrict the use of the levy funds, increase the levy and its </w:t>
      </w:r>
      <w:r>
        <w:lastRenderedPageBreak/>
        <w:t xml:space="preserve">scope, levy payers to increase their payments to further support the levy and the </w:t>
      </w:r>
      <w:proofErr w:type="spellStart"/>
      <w:r>
        <w:t>Sennedd</w:t>
      </w:r>
      <w:proofErr w:type="spellEnd"/>
      <w:r>
        <w:t xml:space="preserve"> to provide additional public funding for the levy to be practical. ( Stephen Evans &amp; Joe </w:t>
      </w:r>
      <w:proofErr w:type="spellStart"/>
      <w:r>
        <w:t>Dromey</w:t>
      </w:r>
      <w:proofErr w:type="spellEnd"/>
      <w:r>
        <w:t xml:space="preserve">, 2019) </w:t>
      </w:r>
    </w:p>
    <w:p w:rsidR="00E326E6" w:rsidRPr="00AB3235" w:rsidRDefault="00E72252" w:rsidP="004B13E7">
      <w:pPr>
        <w:rPr>
          <w:color w:val="FF0000"/>
        </w:rPr>
      </w:pPr>
      <w:bookmarkStart w:id="18" w:name="_Hlk119264670"/>
      <w:r w:rsidRPr="00AB3235">
        <w:rPr>
          <w:color w:val="FF0000"/>
        </w:rPr>
        <w:t xml:space="preserve"> </w:t>
      </w:r>
      <w:bookmarkEnd w:id="18"/>
    </w:p>
    <w:p w:rsidR="004F5B6D" w:rsidRDefault="004F5B6D" w:rsidP="004B13E7"/>
    <w:p w:rsidR="004F5B6D" w:rsidRDefault="004F5B6D" w:rsidP="004F5B6D">
      <w:pPr>
        <w:pStyle w:val="Heading1"/>
      </w:pPr>
      <w:bookmarkStart w:id="19" w:name="_Toc130121689"/>
      <w:r>
        <w:t>Individuals investing in own skills</w:t>
      </w:r>
      <w:bookmarkEnd w:id="19"/>
    </w:p>
    <w:p w:rsidR="004F5B6D" w:rsidRDefault="004F5B6D" w:rsidP="004F5B6D"/>
    <w:p w:rsidR="00001925" w:rsidRDefault="004F5B6D" w:rsidP="004F5B6D">
      <w:r>
        <w:t xml:space="preserve">While the employer levy is paid by the employers there is a growing number of learners who fund learning themselves, choosing to pay for learning through work-based learning apprenticeships as well as attending universities like University Wales Trinity St Davids, where the learner applies and hopefully gets a loan or a grant which is then repayable once the learner earns above a set amount. </w:t>
      </w:r>
      <w:r w:rsidR="0027235F">
        <w:t>However,</w:t>
      </w:r>
      <w:r>
        <w:t xml:space="preserve"> this is not the norm with only 87,000 students taking up this option last year. There is a </w:t>
      </w:r>
      <w:r w:rsidRPr="00620E8A">
        <w:t xml:space="preserve">“Lifelong loan Entitlement” </w:t>
      </w:r>
      <w:r w:rsidR="00620E8A">
        <w:t>,</w:t>
      </w:r>
      <w:r w:rsidRPr="00620E8A">
        <w:t xml:space="preserve"> which </w:t>
      </w:r>
      <w:r w:rsidR="00E72252" w:rsidRPr="00620E8A">
        <w:t xml:space="preserve">is designed to give individuals a loan entitlement to cover any professional development and continued </w:t>
      </w:r>
      <w:r w:rsidR="00802F59" w:rsidRPr="00620E8A">
        <w:t>professional</w:t>
      </w:r>
      <w:r w:rsidR="00E72252" w:rsidRPr="00620E8A">
        <w:t xml:space="preserve"> development within the apprenticeship framework. </w:t>
      </w:r>
      <w:r w:rsidRPr="00620E8A">
        <w:t xml:space="preserve"> </w:t>
      </w:r>
      <w:r w:rsidR="00802F59" w:rsidRPr="00620E8A">
        <w:t>This is the equivalent to approximately £40,000 for four years of full-time education. Where learners can access single modules or courses rather than being in full-time education</w:t>
      </w:r>
      <w:r w:rsidR="00802F59" w:rsidRPr="00AB3235">
        <w:rPr>
          <w:color w:val="FF0000"/>
        </w:rPr>
        <w:t xml:space="preserve">. </w:t>
      </w:r>
    </w:p>
    <w:p w:rsidR="004F5B6D" w:rsidRDefault="004F5B6D" w:rsidP="004F5B6D">
      <w:r>
        <w:t xml:space="preserve">Another offer </w:t>
      </w:r>
      <w:r w:rsidR="0027235F">
        <w:t>learner</w:t>
      </w:r>
      <w:r>
        <w:t xml:space="preserve"> can access from their employers is paid time off to attend any learning. Whilst data for this is not forthcoming, the increase in work-based learning has seen a growth in 2022 with Cambrian Training company being awarded around £10 million contract to deliver apprenticeships through Wales in work-based learning. </w:t>
      </w:r>
      <w:r w:rsidR="00A42393">
        <w:t xml:space="preserve">  </w:t>
      </w:r>
      <w:r w:rsidR="00E326E6">
        <w:t>(</w:t>
      </w:r>
      <w:r w:rsidR="00A42393">
        <w:t>CTC.com, 2022</w:t>
      </w:r>
      <w:r w:rsidR="00E326E6">
        <w:t>)</w:t>
      </w:r>
    </w:p>
    <w:p w:rsidR="00A42393" w:rsidRDefault="00A42393" w:rsidP="004F5B6D">
      <w:r>
        <w:t>As mentioned in the literature review other countries like Germany and New Zealand are way ahead of staff retention and talent management with trade union involvement are fighting for better rights for learning, working rights, incentives. All these factors play a role in staff retention rather than staff turnover.</w:t>
      </w:r>
    </w:p>
    <w:p w:rsidR="00AB3235" w:rsidRDefault="00AB3235" w:rsidP="004F5B6D"/>
    <w:p w:rsidR="00AB3235" w:rsidRDefault="00AB3235" w:rsidP="004F5B6D"/>
    <w:p w:rsidR="00A42393" w:rsidRDefault="00A42393" w:rsidP="004C12A4">
      <w:pPr>
        <w:pStyle w:val="Heading1"/>
      </w:pPr>
      <w:r>
        <w:t xml:space="preserve">  </w:t>
      </w:r>
      <w:bookmarkStart w:id="20" w:name="_Toc130121690"/>
      <w:r w:rsidR="004C12A4">
        <w:t>Work motivation and employee retention</w:t>
      </w:r>
      <w:bookmarkEnd w:id="20"/>
    </w:p>
    <w:p w:rsidR="00AB3235" w:rsidRDefault="004C12A4" w:rsidP="004F5B6D">
      <w:r>
        <w:t xml:space="preserve">As we a entering the </w:t>
      </w:r>
      <w:r w:rsidR="00802F59">
        <w:t xml:space="preserve">twenty first </w:t>
      </w:r>
      <w:r>
        <w:t>century employers</w:t>
      </w:r>
      <w:r w:rsidR="00AB3235">
        <w:t xml:space="preserve"> are looking </w:t>
      </w:r>
      <w:r w:rsidR="00802F59">
        <w:t xml:space="preserve">at the </w:t>
      </w:r>
      <w:r>
        <w:t xml:space="preserve">problem of </w:t>
      </w:r>
      <w:r w:rsidR="00AB3235">
        <w:t>staff</w:t>
      </w:r>
      <w:r>
        <w:t xml:space="preserve"> retention</w:t>
      </w:r>
      <w:r w:rsidR="00AB3235">
        <w:t xml:space="preserve">. </w:t>
      </w:r>
      <w:r w:rsidR="00AB3235" w:rsidRPr="00AB3235">
        <w:t>(</w:t>
      </w:r>
      <w:proofErr w:type="spellStart"/>
      <w:r w:rsidR="00AB3235" w:rsidRPr="00AB3235">
        <w:t>Bussin</w:t>
      </w:r>
      <w:proofErr w:type="spellEnd"/>
      <w:r w:rsidR="00AB3235" w:rsidRPr="00AB3235">
        <w:t xml:space="preserve"> &amp; Mouton, 2019)</w:t>
      </w:r>
    </w:p>
    <w:p w:rsidR="00E326E6" w:rsidRDefault="00AB3235" w:rsidP="004F5B6D">
      <w:r>
        <w:t xml:space="preserve"> </w:t>
      </w:r>
      <w:r w:rsidR="00F87BE5">
        <w:t xml:space="preserve">Theorists have </w:t>
      </w:r>
      <w:r w:rsidR="004C12A4">
        <w:t xml:space="preserve">demonstrated a clear correlation between direct and indirect costs to the </w:t>
      </w:r>
      <w:proofErr w:type="gramStart"/>
      <w:r w:rsidR="004C12A4">
        <w:t>organisations</w:t>
      </w:r>
      <w:proofErr w:type="gramEnd"/>
      <w:r w:rsidR="00F87BE5">
        <w:t xml:space="preserve"> profitability</w:t>
      </w:r>
      <w:r w:rsidR="004C12A4">
        <w:t xml:space="preserve">. </w:t>
      </w:r>
      <w:r w:rsidR="00F87BE5">
        <w:t>A plethora of t</w:t>
      </w:r>
      <w:r w:rsidR="004C12A4">
        <w:t xml:space="preserve">heories have strongly emphasised the </w:t>
      </w:r>
      <w:r w:rsidR="00802F59">
        <w:t>correlation</w:t>
      </w:r>
      <w:r w:rsidR="004C12A4">
        <w:t xml:space="preserve"> between </w:t>
      </w:r>
      <w:r w:rsidR="00802F59">
        <w:t>staff-</w:t>
      </w:r>
      <w:r w:rsidR="004C12A4">
        <w:t xml:space="preserve">retention and employee </w:t>
      </w:r>
      <w:r w:rsidR="00802F59">
        <w:t xml:space="preserve">confidence and </w:t>
      </w:r>
      <w:r w:rsidR="004C12A4">
        <w:t xml:space="preserve">motivation, Adaire, Goleman, Tuckman to name a few, </w:t>
      </w:r>
      <w:r w:rsidR="00F87BE5">
        <w:t xml:space="preserve">have </w:t>
      </w:r>
      <w:r w:rsidR="00802F59">
        <w:t xml:space="preserve">realised the </w:t>
      </w:r>
      <w:r w:rsidR="00F87BE5">
        <w:t>symbiotic interrelationship</w:t>
      </w:r>
      <w:r w:rsidR="00802F59">
        <w:t xml:space="preserve"> between the employer and the employee</w:t>
      </w:r>
      <w:r w:rsidR="00F87BE5">
        <w:t>. Certain</w:t>
      </w:r>
      <w:r w:rsidR="00802F59">
        <w:t xml:space="preserve"> dynamics emphasise staff motivation at the centre of their philosophies. This then will have a fundamental correlation between staff turn-over and staff-retention. </w:t>
      </w:r>
      <w:r w:rsidR="004C12A4">
        <w:t xml:space="preserve"> </w:t>
      </w:r>
      <w:r w:rsidR="00E326E6" w:rsidRPr="00E326E6">
        <w:t>(Itziar Ramirez et al., 2019)</w:t>
      </w:r>
    </w:p>
    <w:p w:rsidR="00802F59" w:rsidRDefault="00802F59" w:rsidP="001643D3">
      <w:r>
        <w:t xml:space="preserve">In today’s ultra-competitive </w:t>
      </w:r>
      <w:r w:rsidR="00C96397">
        <w:t>markets,</w:t>
      </w:r>
      <w:r>
        <w:t xml:space="preserve"> we see vast amounts of evidence that would suggest that companies facing issues on staff retention greatly depend on their size</w:t>
      </w:r>
      <w:r w:rsidR="00F87BE5">
        <w:t xml:space="preserve"> and</w:t>
      </w:r>
      <w:r>
        <w:t xml:space="preserve"> market placement. If we agree with staff -retention</w:t>
      </w:r>
      <w:r w:rsidR="00F87BE5">
        <w:t xml:space="preserve">, </w:t>
      </w:r>
      <w:r>
        <w:t xml:space="preserve">then the direct and in-direct cost of staff-turnover will always be more than staff-retention. </w:t>
      </w:r>
    </w:p>
    <w:p w:rsidR="004C12A4" w:rsidRDefault="00802F59" w:rsidP="001643D3">
      <w:r>
        <w:lastRenderedPageBreak/>
        <w:t xml:space="preserve"> </w:t>
      </w:r>
      <w:r w:rsidR="001643D3">
        <w:t xml:space="preserve"> Let’s take an example, time to recruit, training, inducting </w:t>
      </w:r>
      <w:r w:rsidR="0027235F">
        <w:t>is</w:t>
      </w:r>
      <w:r w:rsidR="001643D3">
        <w:t xml:space="preserve"> all l</w:t>
      </w:r>
      <w:r w:rsidR="00834EAB">
        <w:t>a</w:t>
      </w:r>
      <w:r w:rsidR="001643D3">
        <w:t xml:space="preserve">bour intensive on the behalf of the learning and development teams as well as the managers for </w:t>
      </w:r>
      <w:r w:rsidR="00834EAB">
        <w:t xml:space="preserve">initially </w:t>
      </w:r>
      <w:r w:rsidR="001643D3">
        <w:t xml:space="preserve">recruiting the </w:t>
      </w:r>
      <w:r w:rsidR="00834EAB">
        <w:t xml:space="preserve">staff. </w:t>
      </w:r>
      <w:r w:rsidR="004C12A4">
        <w:t>(Ramlall, 2004)</w:t>
      </w:r>
    </w:p>
    <w:p w:rsidR="00834EAB" w:rsidRDefault="00834EAB" w:rsidP="00834EAB">
      <w:r>
        <w:t>Then, there are costs</w:t>
      </w:r>
      <w:r w:rsidR="00C96397">
        <w:t xml:space="preserve"> for the company leading to </w:t>
      </w:r>
      <w:r>
        <w:t>team morale</w:t>
      </w:r>
      <w:r w:rsidR="00C96397">
        <w:t xml:space="preserve">. The company or organisation has to </w:t>
      </w:r>
      <w:r>
        <w:t xml:space="preserve">adapt to a new </w:t>
      </w:r>
      <w:r w:rsidR="00C96397">
        <w:t>starter</w:t>
      </w:r>
      <w:r>
        <w:t xml:space="preserve"> </w:t>
      </w:r>
      <w:r w:rsidR="00C96397">
        <w:t>then</w:t>
      </w:r>
      <w:r>
        <w:t xml:space="preserve"> potentially work harder until the new colleague is </w:t>
      </w:r>
      <w:r w:rsidR="00C96397">
        <w:t>confident and fully trained.</w:t>
      </w:r>
      <w:r>
        <w:t xml:space="preserve"> (Abbasi &amp; Hollman, 2000). A </w:t>
      </w:r>
      <w:r w:rsidR="00C96397">
        <w:t>smaller staff-</w:t>
      </w:r>
      <w:r>
        <w:t>turnover rate implies less costs</w:t>
      </w:r>
      <w:r w:rsidR="00C96397">
        <w:t xml:space="preserve"> for the company</w:t>
      </w:r>
      <w:r>
        <w:t xml:space="preserve"> and </w:t>
      </w:r>
      <w:r w:rsidR="00C96397">
        <w:t>immediately creating</w:t>
      </w:r>
      <w:r>
        <w:t xml:space="preserve"> a positive correlation with organizational effectiveness (Koys, 2001).</w:t>
      </w:r>
    </w:p>
    <w:p w:rsidR="00AC49DA" w:rsidRDefault="00834EAB" w:rsidP="00834EAB">
      <w:proofErr w:type="spellStart"/>
      <w:r>
        <w:t>Pinder</w:t>
      </w:r>
      <w:proofErr w:type="spellEnd"/>
      <w:r w:rsidR="00F87BE5">
        <w:t xml:space="preserve"> </w:t>
      </w:r>
      <w:r>
        <w:t>defined work motivation as “</w:t>
      </w:r>
      <w:r w:rsidRPr="00C96397">
        <w:rPr>
          <w:b/>
          <w:i/>
        </w:rPr>
        <w:t xml:space="preserve">a set of energetic forces that originate both within as well </w:t>
      </w:r>
      <w:r w:rsidR="00AC49DA">
        <w:rPr>
          <w:b/>
          <w:i/>
        </w:rPr>
        <w:t xml:space="preserve">as </w:t>
      </w:r>
      <w:r w:rsidRPr="00C96397">
        <w:rPr>
          <w:b/>
          <w:i/>
        </w:rPr>
        <w:t>beyond an individual’s being, to initiate work-related behaviour and to determine its form, direction, intensity, and duration</w:t>
      </w:r>
      <w:r>
        <w:t xml:space="preserve">”. </w:t>
      </w:r>
      <w:r w:rsidR="00F87BE5" w:rsidRPr="00F87BE5">
        <w:t>(</w:t>
      </w:r>
      <w:proofErr w:type="spellStart"/>
      <w:r w:rsidR="00F87BE5" w:rsidRPr="00F87BE5">
        <w:t>Pinder</w:t>
      </w:r>
      <w:proofErr w:type="spellEnd"/>
      <w:r w:rsidR="00F87BE5" w:rsidRPr="00F87BE5">
        <w:t>, 1998)</w:t>
      </w:r>
    </w:p>
    <w:p w:rsidR="00A42393" w:rsidRDefault="00C96397" w:rsidP="00834EAB">
      <w:r>
        <w:t xml:space="preserve">Years later, Pinder theorised that </w:t>
      </w:r>
      <w:proofErr w:type="gramStart"/>
      <w:r w:rsidR="00834EAB">
        <w:t>a</w:t>
      </w:r>
      <w:proofErr w:type="gramEnd"/>
      <w:r w:rsidR="00834EAB">
        <w:t xml:space="preserve"> </w:t>
      </w:r>
      <w:r w:rsidR="00F87BE5">
        <w:t xml:space="preserve">empowerment and stimulus </w:t>
      </w:r>
      <w:r w:rsidR="00834EAB">
        <w:t xml:space="preserve">framework </w:t>
      </w:r>
      <w:r>
        <w:t xml:space="preserve"> should be </w:t>
      </w:r>
      <w:r w:rsidR="00834EAB">
        <w:t xml:space="preserve">based on </w:t>
      </w:r>
      <w:r>
        <w:t>employee wants</w:t>
      </w:r>
      <w:r w:rsidR="00834EAB">
        <w:t>,</w:t>
      </w:r>
      <w:r w:rsidR="00F87BE5">
        <w:t xml:space="preserve"> needs, </w:t>
      </w:r>
      <w:r w:rsidR="00834EAB">
        <w:t xml:space="preserve">traits, </w:t>
      </w:r>
      <w:r>
        <w:t xml:space="preserve">beliefs, </w:t>
      </w:r>
      <w:r w:rsidR="00834EAB">
        <w:t>values</w:t>
      </w:r>
      <w:r>
        <w:t xml:space="preserve">. </w:t>
      </w:r>
      <w:r w:rsidR="00F87BE5">
        <w:t xml:space="preserve">If we were to follow </w:t>
      </w:r>
      <w:proofErr w:type="spellStart"/>
      <w:r w:rsidR="00F87BE5">
        <w:t>Maslows</w:t>
      </w:r>
      <w:proofErr w:type="spellEnd"/>
      <w:r w:rsidR="00F87BE5">
        <w:t xml:space="preserve"> theory of hierarchy this would be a natural progression within any organisation.</w:t>
      </w:r>
      <w:r>
        <w:t xml:space="preserve"> Whereas</w:t>
      </w:r>
      <w:r w:rsidR="00F87BE5">
        <w:t>, I would argue that</w:t>
      </w:r>
      <w:r>
        <w:t xml:space="preserve"> these traits have a direct correlation to work-</w:t>
      </w:r>
      <w:r w:rsidR="00834EAB">
        <w:t xml:space="preserve">motivation. For example, elements such as </w:t>
      </w:r>
      <w:r w:rsidR="00AC49DA">
        <w:t xml:space="preserve">a person’s </w:t>
      </w:r>
      <w:r w:rsidR="00834EAB">
        <w:t xml:space="preserve">culture, job </w:t>
      </w:r>
      <w:r w:rsidR="00AC49DA">
        <w:t>role, personal</w:t>
      </w:r>
      <w:r w:rsidR="00834EAB">
        <w:t xml:space="preserve"> characteristics</w:t>
      </w:r>
      <w:r w:rsidR="00AC49DA">
        <w:t xml:space="preserve">, </w:t>
      </w:r>
      <w:r w:rsidR="00834EAB">
        <w:t>influence how</w:t>
      </w:r>
      <w:r w:rsidR="00AC49DA">
        <w:t xml:space="preserve"> many </w:t>
      </w:r>
      <w:r w:rsidR="00834EAB">
        <w:t xml:space="preserve"> set their </w:t>
      </w:r>
      <w:r w:rsidR="00AC49DA">
        <w:t xml:space="preserve">work and personal </w:t>
      </w:r>
      <w:r w:rsidR="00834EAB">
        <w:t>goals and strategies based on their needs, values</w:t>
      </w:r>
      <w:r w:rsidR="00AC49DA">
        <w:t xml:space="preserve">/attitudes and beliefs. </w:t>
      </w:r>
    </w:p>
    <w:p w:rsidR="00766B03" w:rsidRDefault="00834EAB" w:rsidP="00834EAB">
      <w:r>
        <w:t xml:space="preserve">If we look at appendix B there are a plethora of motivational and physiological work based motivational theories. </w:t>
      </w:r>
      <w:r w:rsidR="00766B03">
        <w:t xml:space="preserve">The question is, does any theory have a direct impact on staff retention? </w:t>
      </w:r>
      <w:r w:rsidR="004B3DB8">
        <w:t xml:space="preserve">If we look at these as a whole then it is evident that a range of </w:t>
      </w:r>
      <w:r w:rsidR="006F1F32">
        <w:t xml:space="preserve">needs, traits, values need to be addressed by the employer to give the employee to ensure staff retention. While standing on the shoulders of giants like Maslow we can identify when there is a need for the employer to develop a relationship with the employee which is beneficial to both and promotes retention. (Maslow A.H, 1943) </w:t>
      </w:r>
    </w:p>
    <w:p w:rsidR="00AC49DA" w:rsidRPr="003C6CC7" w:rsidRDefault="006F1F32" w:rsidP="006F1F32">
      <w:r w:rsidRPr="003C6CC7">
        <w:t>Ramlall (2004) stated tha</w:t>
      </w:r>
      <w:r w:rsidR="00AC49DA" w:rsidRPr="003C6CC7">
        <w:t>t if an employee is motivated</w:t>
      </w:r>
      <w:r w:rsidR="00620E8A">
        <w:t xml:space="preserve">, </w:t>
      </w:r>
      <w:r w:rsidR="00AC49DA" w:rsidRPr="003C6CC7">
        <w:t xml:space="preserve"> then they could </w:t>
      </w:r>
      <w:r w:rsidRPr="003C6CC7">
        <w:t xml:space="preserve">influence </w:t>
      </w:r>
      <w:r w:rsidR="00AC49DA" w:rsidRPr="003C6CC7">
        <w:t>the staff-retention</w:t>
      </w:r>
      <w:r w:rsidRPr="003C6CC7">
        <w:t xml:space="preserve"> rates</w:t>
      </w:r>
      <w:r w:rsidR="00620E8A">
        <w:t xml:space="preserve">. They can also contribute to </w:t>
      </w:r>
      <w:r w:rsidRPr="003C6CC7">
        <w:t xml:space="preserve">other behaviours within </w:t>
      </w:r>
      <w:r w:rsidR="00AC49DA" w:rsidRPr="003C6CC7">
        <w:t xml:space="preserve">a company. </w:t>
      </w:r>
      <w:r w:rsidR="00620E8A">
        <w:t>Subsequently</w:t>
      </w:r>
      <w:r w:rsidRPr="003C6CC7">
        <w:t xml:space="preserve">, </w:t>
      </w:r>
      <w:r w:rsidR="00AC49DA" w:rsidRPr="003C6CC7">
        <w:t>if we look</w:t>
      </w:r>
      <w:r w:rsidR="00620E8A">
        <w:t xml:space="preserve"> at the evidence that is on the internet and in academic journals</w:t>
      </w:r>
      <w:r w:rsidR="00AC49DA" w:rsidRPr="003C6CC7">
        <w:t xml:space="preserve"> </w:t>
      </w:r>
      <w:r w:rsidRPr="003C6CC7">
        <w:t xml:space="preserve">there is a </w:t>
      </w:r>
      <w:r w:rsidR="00AC49DA" w:rsidRPr="003C6CC7">
        <w:t>huge</w:t>
      </w:r>
      <w:r w:rsidRPr="003C6CC7">
        <w:t xml:space="preserve"> amount of evidence suggesting that there is a direct </w:t>
      </w:r>
      <w:r w:rsidR="00AC49DA" w:rsidRPr="003C6CC7">
        <w:t>correlation</w:t>
      </w:r>
      <w:r w:rsidRPr="003C6CC7">
        <w:t xml:space="preserve"> between motivation of </w:t>
      </w:r>
      <w:r w:rsidR="00AC49DA" w:rsidRPr="003C6CC7">
        <w:t xml:space="preserve">employees </w:t>
      </w:r>
      <w:r w:rsidRPr="003C6CC7">
        <w:t>at the</w:t>
      </w:r>
      <w:r w:rsidR="00AC49DA" w:rsidRPr="003C6CC7">
        <w:t>ir</w:t>
      </w:r>
      <w:r w:rsidRPr="003C6CC7">
        <w:t xml:space="preserve"> job and lower </w:t>
      </w:r>
      <w:r w:rsidR="00620E8A">
        <w:t xml:space="preserve">staff </w:t>
      </w:r>
      <w:r w:rsidRPr="003C6CC7">
        <w:t>turnover</w:t>
      </w:r>
      <w:r w:rsidR="00AC49DA" w:rsidRPr="003C6CC7">
        <w:t>.</w:t>
      </w:r>
      <w:r w:rsidRPr="003C6CC7">
        <w:t>(</w:t>
      </w:r>
      <w:proofErr w:type="spellStart"/>
      <w:r w:rsidRPr="003C6CC7">
        <w:t>Upasna</w:t>
      </w:r>
      <w:proofErr w:type="spellEnd"/>
      <w:r w:rsidRPr="003C6CC7">
        <w:t xml:space="preserve"> &amp; Vishal, 2018) </w:t>
      </w:r>
    </w:p>
    <w:p w:rsidR="00620E8A" w:rsidRDefault="00AC49DA" w:rsidP="006F1F32">
      <w:r w:rsidRPr="00620E8A">
        <w:t xml:space="preserve">When people are motivated they feel </w:t>
      </w:r>
      <w:proofErr w:type="gramStart"/>
      <w:r w:rsidRPr="00620E8A">
        <w:t>an</w:t>
      </w:r>
      <w:proofErr w:type="gramEnd"/>
      <w:r w:rsidRPr="00620E8A">
        <w:t xml:space="preserve"> </w:t>
      </w:r>
      <w:r w:rsidR="00620E8A" w:rsidRPr="00620E8A">
        <w:t>rapport</w:t>
      </w:r>
      <w:r w:rsidRPr="00620E8A">
        <w:t xml:space="preserve"> and a connection with the company </w:t>
      </w:r>
      <w:r w:rsidR="006F1F32" w:rsidRPr="00620E8A">
        <w:t xml:space="preserve"> (Kong, Sun, &amp; Yan, 2016).</w:t>
      </w:r>
      <w:r w:rsidR="00834EAB" w:rsidRPr="00620E8A">
        <w:t xml:space="preserve"> </w:t>
      </w:r>
      <w:r w:rsidR="006F1F32" w:rsidRPr="00620E8A">
        <w:rPr>
          <w:color w:val="FF0000"/>
        </w:rPr>
        <w:t xml:space="preserve"> </w:t>
      </w:r>
      <w:r w:rsidR="006F1F32" w:rsidRPr="00620E8A">
        <w:t xml:space="preserve">Many researchers have </w:t>
      </w:r>
      <w:r w:rsidR="00620E8A" w:rsidRPr="00620E8A">
        <w:t>identified</w:t>
      </w:r>
      <w:r w:rsidR="006F1F32" w:rsidRPr="00620E8A">
        <w:t xml:space="preserve"> the relationship between </w:t>
      </w:r>
      <w:r w:rsidRPr="00620E8A">
        <w:t>gratification of personal</w:t>
      </w:r>
      <w:r w:rsidR="006F1F32" w:rsidRPr="00620E8A">
        <w:t xml:space="preserve"> needs and employee motivation</w:t>
      </w:r>
      <w:r w:rsidRPr="00620E8A">
        <w:t xml:space="preserve">. They have </w:t>
      </w:r>
      <w:r w:rsidR="006F1F32" w:rsidRPr="00620E8A">
        <w:t>stated that the fai</w:t>
      </w:r>
      <w:r w:rsidRPr="00620E8A">
        <w:t>ing to satisfy any emotional or physical need could result in some degree of</w:t>
      </w:r>
      <w:r w:rsidR="00620E8A" w:rsidRPr="00620E8A">
        <w:t xml:space="preserve"> </w:t>
      </w:r>
      <w:r w:rsidRPr="00620E8A">
        <w:t xml:space="preserve">distress </w:t>
      </w:r>
      <w:r w:rsidR="00620E8A" w:rsidRPr="00620E8A">
        <w:t xml:space="preserve"> and loss </w:t>
      </w:r>
      <w:r w:rsidRPr="00620E8A">
        <w:t>with the</w:t>
      </w:r>
      <w:r w:rsidR="00620E8A" w:rsidRPr="00620E8A">
        <w:t xml:space="preserve"> employee’s</w:t>
      </w:r>
      <w:r w:rsidRPr="00620E8A">
        <w:t xml:space="preserve"> needs an</w:t>
      </w:r>
      <w:r w:rsidR="00620E8A" w:rsidRPr="00620E8A">
        <w:t>d</w:t>
      </w:r>
      <w:r w:rsidRPr="00620E8A">
        <w:t xml:space="preserve"> wants not being met. </w:t>
      </w:r>
      <w:r w:rsidR="006F1F32" w:rsidRPr="00620E8A">
        <w:t xml:space="preserve">(Alderfer, 1969; Argyris, 1959; Kanfer &amp; Ackerman, 2000; Maslow, 1943; Gannon &amp; Boguszak, 1966). </w:t>
      </w:r>
    </w:p>
    <w:p w:rsidR="00834EAB" w:rsidRPr="00620E8A" w:rsidRDefault="006F1F32" w:rsidP="006F1F32">
      <w:r w:rsidRPr="00620E8A">
        <w:t>Therefore, human</w:t>
      </w:r>
      <w:r w:rsidR="00AC49DA" w:rsidRPr="00620E8A">
        <w:t>-r</w:t>
      </w:r>
      <w:r w:rsidRPr="00620E8A">
        <w:t>esources</w:t>
      </w:r>
      <w:r w:rsidR="00AC49DA" w:rsidRPr="00620E8A">
        <w:t xml:space="preserve"> and talent management systems</w:t>
      </w:r>
      <w:r w:rsidRPr="00620E8A">
        <w:t xml:space="preserve"> </w:t>
      </w:r>
      <w:r w:rsidR="00620E8A" w:rsidRPr="00620E8A">
        <w:t xml:space="preserve">put in place and implement </w:t>
      </w:r>
      <w:r w:rsidRPr="00620E8A">
        <w:t>practices that satisfy</w:t>
      </w:r>
      <w:r w:rsidR="00AC49DA" w:rsidRPr="00620E8A">
        <w:t xml:space="preserve"> the</w:t>
      </w:r>
      <w:r w:rsidRPr="00620E8A">
        <w:t xml:space="preserve"> employee’s needs</w:t>
      </w:r>
      <w:r w:rsidR="00AC49DA" w:rsidRPr="00620E8A">
        <w:t xml:space="preserve">. This in turn will </w:t>
      </w:r>
      <w:r w:rsidR="00620E8A" w:rsidRPr="00620E8A">
        <w:t>give employees</w:t>
      </w:r>
      <w:r w:rsidR="00AC49DA" w:rsidRPr="00620E8A">
        <w:t xml:space="preserve"> higher motivat</w:t>
      </w:r>
      <w:r w:rsidR="00620E8A" w:rsidRPr="00620E8A">
        <w:t xml:space="preserve">ion </w:t>
      </w:r>
      <w:r w:rsidR="00AC49DA" w:rsidRPr="00620E8A">
        <w:t xml:space="preserve">staff and </w:t>
      </w:r>
      <w:r w:rsidR="00620E8A" w:rsidRPr="00620E8A">
        <w:t xml:space="preserve">develop </w:t>
      </w:r>
      <w:r w:rsidR="00AC49DA" w:rsidRPr="00620E8A">
        <w:t xml:space="preserve">a highly motivated work-force. </w:t>
      </w:r>
      <w:r w:rsidRPr="00620E8A">
        <w:t xml:space="preserve"> (Green, Finkel, Fitzsimons, &amp; Gino, 2017).</w:t>
      </w:r>
      <w:r w:rsidR="000A065C" w:rsidRPr="00620E8A">
        <w:t xml:space="preserve"> Leading to more staff being kept on retention and less staff turnover. </w:t>
      </w:r>
    </w:p>
    <w:p w:rsidR="00001925" w:rsidRDefault="004A1604" w:rsidP="004A1604">
      <w:pPr>
        <w:pStyle w:val="Heading1"/>
      </w:pPr>
      <w:bookmarkStart w:id="21" w:name="_Toc130121691"/>
      <w:r>
        <w:t>Emotional intelligence of management and staff retention</w:t>
      </w:r>
      <w:bookmarkEnd w:id="21"/>
    </w:p>
    <w:p w:rsidR="00E326E6" w:rsidRDefault="00E6058E" w:rsidP="006303E6">
      <w:r>
        <w:t>I would like to explore the use of emotional intelligence in</w:t>
      </w:r>
      <w:r w:rsidR="00EF4CA6">
        <w:t xml:space="preserve"> the workplace and would this have an impact on staff retention</w:t>
      </w:r>
      <w:r w:rsidR="005153B0">
        <w:t>. T</w:t>
      </w:r>
      <w:r w:rsidR="00EF4CA6">
        <w:t xml:space="preserve">o that end many studies have </w:t>
      </w:r>
      <w:r w:rsidR="005153B0">
        <w:t xml:space="preserve"> concluded and </w:t>
      </w:r>
      <w:r w:rsidR="00EF4CA6">
        <w:t>t</w:t>
      </w:r>
      <w:r w:rsidR="00EF4CA6" w:rsidRPr="00EF4CA6">
        <w:t xml:space="preserve">he </w:t>
      </w:r>
      <w:r w:rsidR="005153B0">
        <w:t xml:space="preserve">main causal link with every study is that there is a cause and effect with using or not using emotional intelligence in the </w:t>
      </w:r>
      <w:r w:rsidR="005153B0">
        <w:lastRenderedPageBreak/>
        <w:t>workplace.</w:t>
      </w:r>
      <w:r w:rsidR="00EF4CA6" w:rsidRPr="00EF4CA6">
        <w:t xml:space="preserve"> However, there is limited research</w:t>
      </w:r>
      <w:r w:rsidR="005153B0">
        <w:t xml:space="preserve"> and documentation relating to the field of hospitality and tourism. Within hospitality and tourism</w:t>
      </w:r>
      <w:r w:rsidR="00EF4CA6">
        <w:t xml:space="preserve"> service quality is heavily dependent on staff performance</w:t>
      </w:r>
      <w:r w:rsidR="005153B0">
        <w:t xml:space="preserve">. The </w:t>
      </w:r>
      <w:r w:rsidR="00EF4CA6">
        <w:t>interaction between staff and guests.</w:t>
      </w:r>
      <w:r w:rsidR="00EF4CA6" w:rsidRPr="00EF4CA6">
        <w:t xml:space="preserve"> Work tasks involve </w:t>
      </w:r>
      <w:r w:rsidR="005153B0">
        <w:t>constant</w:t>
      </w:r>
      <w:r w:rsidR="00EF4CA6" w:rsidRPr="00EF4CA6">
        <w:t xml:space="preserve"> personal interactions between </w:t>
      </w:r>
      <w:r w:rsidR="005153B0">
        <w:t>staff</w:t>
      </w:r>
      <w:r w:rsidR="00EF4CA6" w:rsidRPr="00EF4CA6">
        <w:t xml:space="preserve"> and customers</w:t>
      </w:r>
      <w:r w:rsidR="005153B0">
        <w:t>. This results in feedback for both positive and negative being received by the organisation. For staff turnover the feedback from staff leaving according to some HR managers is staff feeling they are stressed or burnt out</w:t>
      </w:r>
      <w:r w:rsidR="00EF4CA6">
        <w:t xml:space="preserve">. This has a direct correlation between staff turnover and staff retention. </w:t>
      </w:r>
      <w:r w:rsidR="005153B0">
        <w:t>Companies</w:t>
      </w:r>
      <w:r w:rsidR="00EF4CA6" w:rsidRPr="00EF4CA6">
        <w:t xml:space="preserve"> are increasingly using </w:t>
      </w:r>
      <w:r w:rsidR="00EF4CA6">
        <w:t>Emotional intelligence</w:t>
      </w:r>
      <w:r w:rsidR="00EF4CA6" w:rsidRPr="00EF4CA6">
        <w:t xml:space="preserve"> to </w:t>
      </w:r>
      <w:r w:rsidR="005153B0">
        <w:t>secure</w:t>
      </w:r>
      <w:r w:rsidR="00EF4CA6" w:rsidRPr="00EF4CA6">
        <w:t xml:space="preserve"> business success</w:t>
      </w:r>
      <w:r w:rsidR="005153B0">
        <w:t xml:space="preserve"> and performance</w:t>
      </w:r>
      <w:r w:rsidR="00EF4CA6" w:rsidRPr="00EF4CA6">
        <w:t xml:space="preserve"> </w:t>
      </w:r>
      <w:r w:rsidR="005153B0">
        <w:t xml:space="preserve">levels </w:t>
      </w:r>
      <w:r w:rsidR="00EF4CA6" w:rsidRPr="00EF4CA6">
        <w:t>through promoting self-</w:t>
      </w:r>
      <w:r w:rsidR="005153B0">
        <w:t>belief</w:t>
      </w:r>
      <w:r w:rsidR="00EF4CA6" w:rsidRPr="00EF4CA6">
        <w:t xml:space="preserve"> at work</w:t>
      </w:r>
      <w:r w:rsidR="00EF4CA6">
        <w:t xml:space="preserve">, with prominent theorists leading the way in developing emotional intelligence and workplace culture like </w:t>
      </w:r>
      <w:r w:rsidR="00EF4CA6" w:rsidRPr="00EF4CA6">
        <w:t xml:space="preserve"> Bar-On</w:t>
      </w:r>
      <w:r w:rsidR="00EF4CA6">
        <w:t xml:space="preserve">, </w:t>
      </w:r>
      <w:r w:rsidR="00EF4CA6" w:rsidRPr="00EF4CA6">
        <w:t>Goleman</w:t>
      </w:r>
      <w:r w:rsidR="00EF4CA6">
        <w:t xml:space="preserve">, Vroom. </w:t>
      </w:r>
      <w:r w:rsidR="005153B0">
        <w:t xml:space="preserve">Using emotional intelligence correctly has the </w:t>
      </w:r>
      <w:r w:rsidR="00EF4CA6" w:rsidRPr="00EF4CA6">
        <w:t xml:space="preserve"> potential to create a competitive advantage for the </w:t>
      </w:r>
      <w:r w:rsidR="005153B0">
        <w:t>company</w:t>
      </w:r>
      <w:r w:rsidR="00EF4CA6" w:rsidRPr="00EF4CA6">
        <w:t xml:space="preserve">, </w:t>
      </w:r>
      <w:r w:rsidR="003E4423">
        <w:t xml:space="preserve">by building a confident workforce and an increased profitability for the company. In the long term this would satisfy the sustainability of the company. </w:t>
      </w:r>
    </w:p>
    <w:p w:rsidR="00EF4CA6" w:rsidRDefault="00EF4CA6" w:rsidP="006303E6">
      <w:bookmarkStart w:id="22" w:name="_Hlk119265029"/>
      <w:r>
        <w:t xml:space="preserve">Emotional intelligence </w:t>
      </w:r>
      <w:r w:rsidR="003E4423">
        <w:t xml:space="preserve">if used correctly can create a stable workforce able to deal with stressful situations in a confident manner, this will also give the employee more confidence to achieve other areas like improves customer service and it is like a circle if done correctly, the more confidence you </w:t>
      </w:r>
      <w:proofErr w:type="spellStart"/>
      <w:r w:rsidR="003E4423">
        <w:t>i</w:t>
      </w:r>
      <w:proofErr w:type="spellEnd"/>
      <w:r w:rsidR="003E4423">
        <w:t xml:space="preserve">=instil in someone the more confidence they have the more confidence they want, and so on and so on.  </w:t>
      </w:r>
      <w:r w:rsidRPr="00EF4CA6">
        <w:t xml:space="preserve"> </w:t>
      </w:r>
      <w:bookmarkEnd w:id="22"/>
      <w:r w:rsidRPr="00EF4CA6">
        <w:t>(Cherniss &amp; Goleman, 2001</w:t>
      </w:r>
      <w:r w:rsidR="0043015A">
        <w:t>)</w:t>
      </w:r>
      <w:r w:rsidRPr="00EF4CA6">
        <w:t xml:space="preserve">. By </w:t>
      </w:r>
      <w:r w:rsidR="003E4423">
        <w:t>empathising and using emotional intelligence</w:t>
      </w:r>
      <w:r w:rsidRPr="00EF4CA6">
        <w:t xml:space="preserve"> with their employees, managers are able to create an environment for success</w:t>
      </w:r>
      <w:r w:rsidR="003E4423">
        <w:t xml:space="preserve"> and develop a firm foundation for effective</w:t>
      </w:r>
      <w:r w:rsidRPr="00EF4CA6">
        <w:t xml:space="preserve"> teamwork (Gardner &amp; Stough, 2002</w:t>
      </w:r>
      <w:r w:rsidR="0043015A">
        <w:t>)</w:t>
      </w:r>
      <w:r w:rsidRPr="00EF4CA6">
        <w:t xml:space="preserve">. </w:t>
      </w:r>
      <w:r w:rsidR="003E4423">
        <w:t xml:space="preserve">Despite there being a plethora of evidence to suggest the practical and positive outcomes for using emotional intelligence correctly, theorists say that emotional intelligence could be developed even further making a greater impact on motivation and performance, making a better experience for the employee and cultivate a generation of employees happy to complete training and development and increase the profitability of the company. </w:t>
      </w:r>
      <w:r w:rsidRPr="00EF4CA6">
        <w:t>(Ashkanasy et al., 2002; Goleman, 1999</w:t>
      </w:r>
      <w:r w:rsidR="0043015A">
        <w:t>)</w:t>
      </w:r>
      <w:r w:rsidRPr="00EF4CA6">
        <w:t>.</w:t>
      </w:r>
    </w:p>
    <w:p w:rsidR="0043015A" w:rsidRDefault="0043015A" w:rsidP="006303E6">
      <w:r w:rsidRPr="0043015A">
        <w:t>Stoyanova-Bozhkova</w:t>
      </w:r>
      <w:r>
        <w:t xml:space="preserve"> conducted </w:t>
      </w:r>
      <w:bookmarkStart w:id="23" w:name="_Hlk119265059"/>
      <w:r>
        <w:t>research and studies in the effects of emotio</w:t>
      </w:r>
      <w:r w:rsidR="002229C6">
        <w:t xml:space="preserve">nal intelligence within hospitality and identified key findings. </w:t>
      </w:r>
      <w:r w:rsidR="002229C6" w:rsidRPr="002229C6">
        <w:t>studies on</w:t>
      </w:r>
      <w:r w:rsidR="002229C6">
        <w:t xml:space="preserve"> emotional intelligence </w:t>
      </w:r>
      <w:r w:rsidR="002229C6" w:rsidRPr="002229C6">
        <w:t>of</w:t>
      </w:r>
      <w:r w:rsidR="002229C6">
        <w:t xml:space="preserve"> managers</w:t>
      </w:r>
      <w:r w:rsidR="002229C6" w:rsidRPr="002229C6">
        <w:t xml:space="preserve"> </w:t>
      </w:r>
      <w:r w:rsidR="003E4423">
        <w:t xml:space="preserve">describe the most successful managers are those that can empathise and demonstrate a level of emotional intelligence towards their employees. </w:t>
      </w:r>
      <w:bookmarkEnd w:id="23"/>
      <w:r w:rsidR="003E4423">
        <w:t xml:space="preserve">They are more in tune with their feelings and can relay this to their employees, in turn employees feel they can trust the manager to have their best interest at heart. </w:t>
      </w:r>
      <w:r w:rsidR="00FA779B">
        <w:t xml:space="preserve">This will give the employees the guidance and support they need in the workplace. </w:t>
      </w:r>
      <w:r w:rsidR="002229C6">
        <w:t xml:space="preserve"> (Goleman, 1996</w:t>
      </w:r>
      <w:r w:rsidR="002229C6" w:rsidRPr="00C249E8">
        <w:t xml:space="preserve">) Therefore, </w:t>
      </w:r>
      <w:r w:rsidR="00C249E8">
        <w:t>it would be considere</w:t>
      </w:r>
      <w:r w:rsidR="002229C6" w:rsidRPr="00C249E8">
        <w:t xml:space="preserve">d </w:t>
      </w:r>
      <w:r w:rsidR="00C249E8">
        <w:t xml:space="preserve">that empathy is </w:t>
      </w:r>
      <w:r w:rsidR="002229C6" w:rsidRPr="00C249E8">
        <w:t xml:space="preserve">a fundamental ‘people skill’ (Goleman, 1996). </w:t>
      </w:r>
      <w:r w:rsidR="00C249E8">
        <w:t>Empathy</w:t>
      </w:r>
      <w:r w:rsidR="002229C6" w:rsidRPr="00C249E8">
        <w:t xml:space="preserve"> </w:t>
      </w:r>
      <w:r w:rsidR="00E76652">
        <w:t xml:space="preserve"> and understanding </w:t>
      </w:r>
      <w:proofErr w:type="gramStart"/>
      <w:r w:rsidR="002229C6" w:rsidRPr="00C249E8">
        <w:t>is</w:t>
      </w:r>
      <w:proofErr w:type="gramEnd"/>
      <w:r w:rsidR="002229C6" w:rsidRPr="00C249E8">
        <w:t xml:space="preserve"> based on </w:t>
      </w:r>
      <w:r w:rsidR="00C249E8">
        <w:t xml:space="preserve">an </w:t>
      </w:r>
      <w:r w:rsidR="002229C6" w:rsidRPr="00C249E8">
        <w:t>emotional self-awareness,</w:t>
      </w:r>
      <w:r w:rsidR="00C249E8">
        <w:t xml:space="preserve"> to be more</w:t>
      </w:r>
      <w:r w:rsidR="002229C6" w:rsidRPr="00C249E8">
        <w:t xml:space="preserve"> specif</w:t>
      </w:r>
      <w:r w:rsidR="00C249E8">
        <w:t>ic</w:t>
      </w:r>
      <w:r w:rsidR="002229C6" w:rsidRPr="00C249E8">
        <w:t xml:space="preserve">, </w:t>
      </w:r>
      <w:r w:rsidR="00C249E8">
        <w:t xml:space="preserve">one would say it is </w:t>
      </w:r>
      <w:r w:rsidR="002229C6" w:rsidRPr="00C249E8">
        <w:t xml:space="preserve"> the ability to stay </w:t>
      </w:r>
      <w:r w:rsidR="00C249E8">
        <w:t>tuned into ones feeling</w:t>
      </w:r>
      <w:r w:rsidR="00E76652">
        <w:t>s</w:t>
      </w:r>
      <w:r w:rsidR="002229C6" w:rsidRPr="00C249E8">
        <w:t xml:space="preserve">, emotions and experiences of </w:t>
      </w:r>
      <w:r w:rsidR="00C249E8">
        <w:t xml:space="preserve">oneself and </w:t>
      </w:r>
      <w:r w:rsidR="002229C6" w:rsidRPr="00C249E8">
        <w:t>others</w:t>
      </w:r>
      <w:r w:rsidR="00C249E8">
        <w:t xml:space="preserve">. </w:t>
      </w:r>
      <w:r w:rsidR="002229C6" w:rsidRPr="00C249E8">
        <w:t xml:space="preserve"> </w:t>
      </w:r>
      <w:r w:rsidR="00C249E8">
        <w:t xml:space="preserve">This would go some way to understanding and recognising the </w:t>
      </w:r>
      <w:r w:rsidR="002229C6" w:rsidRPr="00C249E8">
        <w:t>emotional needs</w:t>
      </w:r>
      <w:r w:rsidR="00C249E8">
        <w:t xml:space="preserve"> of others and oneself</w:t>
      </w:r>
      <w:r w:rsidR="002229C6" w:rsidRPr="00C249E8">
        <w:t xml:space="preserve">. The ability to put </w:t>
      </w:r>
      <w:r w:rsidR="00C249E8">
        <w:t xml:space="preserve">see in others and understand their emotions  in other words to put themselves in that </w:t>
      </w:r>
      <w:r w:rsidR="004D37D4">
        <w:t>person’s</w:t>
      </w:r>
      <w:r w:rsidR="00C249E8">
        <w:t xml:space="preserve"> shoes </w:t>
      </w:r>
      <w:r w:rsidR="002229C6" w:rsidRPr="00C249E8">
        <w:t xml:space="preserve">can give managers an important </w:t>
      </w:r>
      <w:r w:rsidR="00C249E8">
        <w:t>understanding</w:t>
      </w:r>
      <w:r w:rsidR="002229C6" w:rsidRPr="00C249E8">
        <w:t xml:space="preserve"> into the reasons for underperformance</w:t>
      </w:r>
      <w:r w:rsidR="00C249E8">
        <w:t xml:space="preserve">. This, in turn can then lead to actions or steps that need to be taken to rectify the situation in a calm and productive manner. </w:t>
      </w:r>
      <w:r w:rsidR="002229C6" w:rsidRPr="00C249E8">
        <w:t xml:space="preserve"> </w:t>
      </w:r>
      <w:r w:rsidR="00C249E8">
        <w:t>A g</w:t>
      </w:r>
      <w:r w:rsidR="002229C6" w:rsidRPr="00C249E8">
        <w:t xml:space="preserve">enuine interest in others </w:t>
      </w:r>
      <w:r w:rsidR="00C249E8">
        <w:t>combined with</w:t>
      </w:r>
      <w:r w:rsidR="002229C6" w:rsidRPr="00C249E8">
        <w:t xml:space="preserve"> active listening can assist with </w:t>
      </w:r>
      <w:r w:rsidR="00C249E8">
        <w:t xml:space="preserve"> the </w:t>
      </w:r>
      <w:r w:rsidR="002229C6" w:rsidRPr="00C249E8">
        <w:t>develop</w:t>
      </w:r>
      <w:r w:rsidR="00C249E8">
        <w:t xml:space="preserve">ment of </w:t>
      </w:r>
      <w:r w:rsidR="002229C6" w:rsidRPr="00C249E8">
        <w:t xml:space="preserve"> empathy </w:t>
      </w:r>
      <w:r w:rsidR="00C249E8">
        <w:t xml:space="preserve">both </w:t>
      </w:r>
      <w:r w:rsidR="002229C6" w:rsidRPr="00C249E8">
        <w:t xml:space="preserve">for the team and </w:t>
      </w:r>
      <w:r w:rsidR="00C249E8">
        <w:t>the individual</w:t>
      </w:r>
      <w:r w:rsidR="004D37D4">
        <w:t xml:space="preserve">, and the manager can then </w:t>
      </w:r>
      <w:r w:rsidR="002229C6" w:rsidRPr="00C249E8">
        <w:t>identify appropriate ways to motivate th</w:t>
      </w:r>
      <w:r w:rsidR="004D37D4">
        <w:t>e team and individuals</w:t>
      </w:r>
      <w:r w:rsidR="002229C6" w:rsidRPr="00C249E8">
        <w:t>.</w:t>
      </w:r>
    </w:p>
    <w:p w:rsidR="002229C6" w:rsidRDefault="0084578C" w:rsidP="006303E6">
      <w:bookmarkStart w:id="24" w:name="_Hlk119265124"/>
      <w:r>
        <w:t xml:space="preserve">I would conclude that the management is pivotal in the use and development of emotional intelligence by defining goals and performance indicators and having the insight to manage the team by using emotional intelligence. This would therefore be a pre-cursor to effectively retaining staff. Understanding the needs of the staff and recognising the emotions in others then managing their expectations and getting the best out of that member of staff by using emotional intelligence would </w:t>
      </w:r>
      <w:r>
        <w:lastRenderedPageBreak/>
        <w:t xml:space="preserve">bring a positive competitive edge to that organisation in retaining staff. This would naturally lead to increased and improved profits as the organisation would spend less on recruitment and training of new staff. Making the organisation more profitable.  </w:t>
      </w:r>
      <w:bookmarkEnd w:id="24"/>
      <w:r w:rsidR="002229C6" w:rsidRPr="002229C6">
        <w:t>(Alessandro Cavelzani &amp; Mark Espasito, 2010)</w:t>
      </w:r>
    </w:p>
    <w:p w:rsidR="004D37D4" w:rsidRPr="003C6CC7" w:rsidRDefault="004D37D4" w:rsidP="00A96CE2">
      <w:r w:rsidRPr="003C6CC7">
        <w:t xml:space="preserve">Research has concluded that </w:t>
      </w:r>
      <w:r w:rsidR="0084578C" w:rsidRPr="003C6CC7">
        <w:t xml:space="preserve"> emotional intelligence can help the manager to create a share</w:t>
      </w:r>
      <w:r w:rsidRPr="003C6CC7">
        <w:t>d</w:t>
      </w:r>
      <w:r w:rsidR="0084578C" w:rsidRPr="003C6CC7">
        <w:t xml:space="preserve"> </w:t>
      </w:r>
      <w:r w:rsidRPr="003C6CC7">
        <w:t>combined</w:t>
      </w:r>
      <w:r w:rsidR="0084578C" w:rsidRPr="003C6CC7">
        <w:t xml:space="preserve"> vision </w:t>
      </w:r>
      <w:r w:rsidRPr="003C6CC7">
        <w:t>with</w:t>
      </w:r>
      <w:r w:rsidR="0084578C" w:rsidRPr="003C6CC7">
        <w:t xml:space="preserve"> </w:t>
      </w:r>
      <w:r w:rsidRPr="003C6CC7">
        <w:t xml:space="preserve">the managers and  </w:t>
      </w:r>
      <w:r w:rsidR="0084578C" w:rsidRPr="003C6CC7">
        <w:t>co-workers,</w:t>
      </w:r>
      <w:r w:rsidR="003C6CC7" w:rsidRPr="003C6CC7">
        <w:t xml:space="preserve"> thereby, working closely with others to achieve a shared goal or vision. The manager that can combine emotional intelligence with their workforce can identify any problems that need addressing and develop and foster an excellent working relationship to overcome these problems. When the manager has </w:t>
      </w:r>
      <w:proofErr w:type="gramStart"/>
      <w:r w:rsidR="003C6CC7" w:rsidRPr="003C6CC7">
        <w:t>empathy</w:t>
      </w:r>
      <w:proofErr w:type="gramEnd"/>
      <w:r w:rsidR="003C6CC7" w:rsidRPr="003C6CC7">
        <w:t xml:space="preserve"> they can deliver effective and constructive feedback to individuals in a positive manner. </w:t>
      </w:r>
      <w:r w:rsidR="0084578C" w:rsidRPr="003C6CC7">
        <w:t>( Goleman et al., 2004</w:t>
      </w:r>
      <w:r w:rsidR="00A96CE2" w:rsidRPr="003C6CC7">
        <w:t xml:space="preserve">). </w:t>
      </w:r>
    </w:p>
    <w:p w:rsidR="003C6CC7" w:rsidRDefault="0084578C" w:rsidP="00A96CE2">
      <w:r w:rsidRPr="003C6CC7">
        <w:t xml:space="preserve">We have identified </w:t>
      </w:r>
      <w:r w:rsidR="004D37D4" w:rsidRPr="003C6CC7">
        <w:t>the plethora of</w:t>
      </w:r>
      <w:r w:rsidRPr="003C6CC7">
        <w:t xml:space="preserve"> researche</w:t>
      </w:r>
      <w:r w:rsidR="003C6CC7">
        <w:t>r</w:t>
      </w:r>
      <w:r w:rsidRPr="003C6CC7">
        <w:t>s</w:t>
      </w:r>
      <w:r w:rsidR="003C6CC7">
        <w:t xml:space="preserve"> and studies</w:t>
      </w:r>
      <w:r w:rsidRPr="003C6CC7">
        <w:t xml:space="preserve"> </w:t>
      </w:r>
      <w:r w:rsidR="004D37D4" w:rsidRPr="003C6CC7">
        <w:t xml:space="preserve">conducted </w:t>
      </w:r>
      <w:r w:rsidRPr="003C6CC7">
        <w:t>on emotional intelligence</w:t>
      </w:r>
      <w:r w:rsidR="00A96CE2" w:rsidRPr="003C6CC7">
        <w:t xml:space="preserve"> </w:t>
      </w:r>
      <w:r w:rsidRPr="003C6CC7">
        <w:t>and its applications</w:t>
      </w:r>
      <w:r w:rsidR="004D37D4" w:rsidRPr="003C6CC7">
        <w:t>,  but minimal or no evidential research has been documented o</w:t>
      </w:r>
      <w:r w:rsidR="003C6CC7">
        <w:t>n</w:t>
      </w:r>
      <w:r w:rsidR="004D37D4" w:rsidRPr="003C6CC7">
        <w:t xml:space="preserve"> the effects of emotional intelligence within the hospitality and tourism sector. </w:t>
      </w:r>
    </w:p>
    <w:p w:rsidR="003C6CC7" w:rsidRDefault="003C6CC7" w:rsidP="00A96CE2">
      <w:r>
        <w:t>Even though</w:t>
      </w:r>
      <w:r w:rsidR="0084578C" w:rsidRPr="003C6CC7">
        <w:t xml:space="preserve"> in the </w:t>
      </w:r>
      <w:r w:rsidR="004D37D4" w:rsidRPr="003C6CC7">
        <w:t xml:space="preserve">hospitality and </w:t>
      </w:r>
      <w:r w:rsidR="0084578C" w:rsidRPr="003C6CC7">
        <w:t xml:space="preserve">tourist sector, </w:t>
      </w:r>
      <w:r w:rsidR="004D37D4" w:rsidRPr="003C6CC7">
        <w:t>I</w:t>
      </w:r>
      <w:r w:rsidR="0084578C" w:rsidRPr="003C6CC7">
        <w:t xml:space="preserve"> strongly believe that emotional</w:t>
      </w:r>
      <w:r w:rsidR="00A96CE2" w:rsidRPr="003C6CC7">
        <w:t xml:space="preserve"> </w:t>
      </w:r>
      <w:r w:rsidR="0084578C" w:rsidRPr="003C6CC7">
        <w:t xml:space="preserve">intelligent can be easily and effectively adapted to the </w:t>
      </w:r>
      <w:r w:rsidR="004D37D4" w:rsidRPr="003C6CC7">
        <w:t>hospitality</w:t>
      </w:r>
      <w:r w:rsidR="0084578C" w:rsidRPr="003C6CC7">
        <w:t xml:space="preserve"> industry</w:t>
      </w:r>
      <w:r w:rsidR="004D37D4" w:rsidRPr="003C6CC7">
        <w:t xml:space="preserve">. </w:t>
      </w:r>
      <w:r w:rsidR="0084578C" w:rsidRPr="003C6CC7">
        <w:t xml:space="preserve"> </w:t>
      </w:r>
      <w:r w:rsidR="004D37D4" w:rsidRPr="003C6CC7">
        <w:t>Wi</w:t>
      </w:r>
      <w:r w:rsidR="0084578C" w:rsidRPr="003C6CC7">
        <w:t>th particular emphasis on the relation between guests</w:t>
      </w:r>
      <w:r w:rsidR="004D37D4" w:rsidRPr="003C6CC7">
        <w:t xml:space="preserve">, managers and service users. </w:t>
      </w:r>
      <w:r w:rsidR="0084578C" w:rsidRPr="003C6CC7">
        <w:t xml:space="preserve">Hospitality is an industry which is </w:t>
      </w:r>
      <w:r w:rsidR="00497164" w:rsidRPr="003C6CC7">
        <w:t xml:space="preserve">basically </w:t>
      </w:r>
      <w:r w:rsidR="0084578C" w:rsidRPr="003C6CC7">
        <w:t xml:space="preserve">based on the interaction between the </w:t>
      </w:r>
      <w:r w:rsidR="00497164" w:rsidRPr="003C6CC7">
        <w:t>hospitality</w:t>
      </w:r>
      <w:r w:rsidR="0084578C" w:rsidRPr="003C6CC7">
        <w:t xml:space="preserve"> workers and the</w:t>
      </w:r>
      <w:r w:rsidR="00497164" w:rsidRPr="003C6CC7">
        <w:t>ir</w:t>
      </w:r>
      <w:r w:rsidR="0084578C" w:rsidRPr="003C6CC7">
        <w:t xml:space="preserve"> guests.</w:t>
      </w:r>
      <w:r w:rsidR="00A96CE2" w:rsidRPr="003C6CC7">
        <w:t xml:space="preserve"> </w:t>
      </w:r>
      <w:r w:rsidR="00497164" w:rsidRPr="003C6CC7">
        <w:t>If we use The Celtic Manor</w:t>
      </w:r>
      <w:r w:rsidR="00A96CE2" w:rsidRPr="003C6CC7">
        <w:t xml:space="preserve"> </w:t>
      </w:r>
      <w:r>
        <w:t>H</w:t>
      </w:r>
      <w:r w:rsidR="00A96CE2" w:rsidRPr="003C6CC7">
        <w:t>otel as a workplace</w:t>
      </w:r>
      <w:r>
        <w:t xml:space="preserve"> example, their</w:t>
      </w:r>
      <w:r w:rsidR="00A96CE2" w:rsidRPr="003C6CC7">
        <w:t xml:space="preserve"> </w:t>
      </w:r>
      <w:r w:rsidR="00497164" w:rsidRPr="003C6CC7">
        <w:t xml:space="preserve">staff, </w:t>
      </w:r>
      <w:r>
        <w:t xml:space="preserve">supervisors and </w:t>
      </w:r>
      <w:r w:rsidR="00497164" w:rsidRPr="003C6CC7">
        <w:t xml:space="preserve">manager </w:t>
      </w:r>
      <w:r>
        <w:t>envision</w:t>
      </w:r>
      <w:r w:rsidR="00497164" w:rsidRPr="003C6CC7">
        <w:t xml:space="preserve"> </w:t>
      </w:r>
      <w:proofErr w:type="gramStart"/>
      <w:r w:rsidR="00497164" w:rsidRPr="003C6CC7">
        <w:t>guests</w:t>
      </w:r>
      <w:proofErr w:type="gramEnd"/>
      <w:r w:rsidR="00497164" w:rsidRPr="003C6CC7">
        <w:t xml:space="preserve"> </w:t>
      </w:r>
      <w:r w:rsidR="00A96CE2" w:rsidRPr="003C6CC7">
        <w:t xml:space="preserve">emotions </w:t>
      </w:r>
      <w:r>
        <w:t xml:space="preserve"> and </w:t>
      </w:r>
      <w:r w:rsidR="00A96CE2" w:rsidRPr="003C6CC7">
        <w:t>need</w:t>
      </w:r>
      <w:r>
        <w:t>s</w:t>
      </w:r>
      <w:r w:rsidR="00A96CE2" w:rsidRPr="003C6CC7">
        <w:t xml:space="preserve"> to be known and positively managed, </w:t>
      </w:r>
      <w:r w:rsidR="00497164" w:rsidRPr="003C6CC7">
        <w:t xml:space="preserve">this must be managed </w:t>
      </w:r>
      <w:r>
        <w:t>effectively</w:t>
      </w:r>
      <w:r w:rsidR="00497164" w:rsidRPr="003C6CC7">
        <w:t xml:space="preserve"> in order for the guest to feel their needs and expectations are being met. </w:t>
      </w:r>
      <w:r w:rsidR="00A96CE2" w:rsidRPr="003C6CC7">
        <w:t>Otherwise, the relation</w:t>
      </w:r>
      <w:r w:rsidR="00497164" w:rsidRPr="003C6CC7">
        <w:t>ship</w:t>
      </w:r>
      <w:r w:rsidR="00A96CE2" w:rsidRPr="003C6CC7">
        <w:t xml:space="preserve"> </w:t>
      </w:r>
      <w:r w:rsidR="00497164" w:rsidRPr="003C6CC7">
        <w:t>with</w:t>
      </w:r>
      <w:r w:rsidR="00A96CE2" w:rsidRPr="003C6CC7">
        <w:t xml:space="preserve"> the guest can be </w:t>
      </w:r>
      <w:r w:rsidR="00497164" w:rsidRPr="003C6CC7">
        <w:t xml:space="preserve">damaged or irrevocably lost. </w:t>
      </w:r>
    </w:p>
    <w:p w:rsidR="00497164" w:rsidRPr="003C6CC7" w:rsidRDefault="00497164" w:rsidP="00A96CE2">
      <w:r w:rsidRPr="003C6CC7">
        <w:t>The</w:t>
      </w:r>
      <w:r w:rsidR="00A96CE2" w:rsidRPr="003C6CC7">
        <w:t xml:space="preserve"> consequen</w:t>
      </w:r>
      <w:r w:rsidRPr="003C6CC7">
        <w:t>ces</w:t>
      </w:r>
      <w:r w:rsidR="00A96CE2" w:rsidRPr="003C6CC7">
        <w:t xml:space="preserve"> of the satisfaction rate</w:t>
      </w:r>
      <w:r w:rsidRPr="003C6CC7">
        <w:t xml:space="preserve"> of the guest</w:t>
      </w:r>
      <w:r w:rsidR="00A96CE2" w:rsidRPr="003C6CC7">
        <w:t xml:space="preserve"> and a negative publicity</w:t>
      </w:r>
      <w:r w:rsidRPr="003C6CC7">
        <w:t xml:space="preserve"> could put the organisation in a predicament of that they would be perceived as having a poor reputation which in turn would not promote the establishment and make it profitable. </w:t>
      </w:r>
      <w:r w:rsidR="00A96CE2" w:rsidRPr="003C6CC7">
        <w:t xml:space="preserve">. This is why emotional intelligence can be very </w:t>
      </w:r>
      <w:r w:rsidRPr="003C6CC7">
        <w:t xml:space="preserve">handy tool to utilise within the </w:t>
      </w:r>
      <w:r w:rsidR="00A96CE2" w:rsidRPr="003C6CC7">
        <w:t xml:space="preserve">Hospitality </w:t>
      </w:r>
      <w:r w:rsidRPr="003C6CC7">
        <w:t>industry</w:t>
      </w:r>
      <w:r w:rsidR="00A96CE2" w:rsidRPr="003C6CC7">
        <w:t xml:space="preserve">. It is therefore true that this </w:t>
      </w:r>
      <w:r w:rsidRPr="003C6CC7">
        <w:t>exact and specific</w:t>
      </w:r>
      <w:r w:rsidR="00A96CE2" w:rsidRPr="003C6CC7">
        <w:t xml:space="preserve"> work environment demands a clear identity of all emotions which are experienced </w:t>
      </w:r>
      <w:r w:rsidRPr="003C6CC7">
        <w:t>with</w:t>
      </w:r>
      <w:r w:rsidR="00A96CE2" w:rsidRPr="003C6CC7">
        <w:t xml:space="preserve">in the daily interaction </w:t>
      </w:r>
      <w:r w:rsidRPr="003C6CC7">
        <w:t>of</w:t>
      </w:r>
      <w:r w:rsidR="00A96CE2" w:rsidRPr="003C6CC7">
        <w:t xml:space="preserve"> the </w:t>
      </w:r>
      <w:proofErr w:type="gramStart"/>
      <w:r w:rsidR="00A96CE2" w:rsidRPr="003C6CC7">
        <w:t>guests</w:t>
      </w:r>
      <w:proofErr w:type="gramEnd"/>
      <w:r w:rsidR="00A96CE2" w:rsidRPr="003C6CC7">
        <w:t xml:space="preserve"> </w:t>
      </w:r>
      <w:r w:rsidRPr="003C6CC7">
        <w:t>managers and w</w:t>
      </w:r>
      <w:r w:rsidR="00A96CE2" w:rsidRPr="003C6CC7">
        <w:t>ithin the team</w:t>
      </w:r>
      <w:r w:rsidRPr="003C6CC7">
        <w:t xml:space="preserve">, as this would be evident to the guest with teams performing or underperforming. </w:t>
      </w:r>
      <w:r w:rsidR="00A96CE2" w:rsidRPr="003C6CC7">
        <w:t>. With regard to this</w:t>
      </w:r>
      <w:r w:rsidRPr="003C6CC7">
        <w:t xml:space="preserve"> latter suggestion of underperformance it would be prudent for any manager to undertake a period of reflection , that way they can decide on how to maximise the efficiency of the team by tapping into their emotions and using them in a positive way to get the best out of them, which would lead to a positive outcome and become more profitable for the company. </w:t>
      </w:r>
    </w:p>
    <w:p w:rsidR="00E76652" w:rsidRDefault="00E76652" w:rsidP="00A96CE2"/>
    <w:p w:rsidR="00E76652" w:rsidRDefault="00E76652" w:rsidP="00A96CE2"/>
    <w:p w:rsidR="00766CF5" w:rsidRDefault="00497164" w:rsidP="00A96CE2">
      <w:r>
        <w:t xml:space="preserve">To </w:t>
      </w:r>
      <w:r w:rsidR="00DB6215">
        <w:t>further the argument that emotional intelligence in the workplace increases profitability</w:t>
      </w:r>
      <w:r w:rsidR="0036357B">
        <w:t>,</w:t>
      </w:r>
      <w:r w:rsidR="00DB6215">
        <w:t xml:space="preserve"> a qualitative exploratory study was conducted with 10 hotel managers in </w:t>
      </w:r>
      <w:r w:rsidR="0036357B">
        <w:t xml:space="preserve">Dallas, </w:t>
      </w:r>
      <w:r w:rsidR="0027235F">
        <w:t>Texas. The</w:t>
      </w:r>
      <w:r w:rsidR="00DB6215">
        <w:t xml:space="preserve"> researcher asked 12 questions to gauge the necessity for emotional intelligence can be a positive impact on positive performance and increased profitability.  </w:t>
      </w:r>
    </w:p>
    <w:p w:rsidR="00766CF5" w:rsidRPr="00766CF5" w:rsidRDefault="00766CF5" w:rsidP="00A96CE2">
      <w:r w:rsidRPr="00766CF5">
        <w:t>Research has concluded that transformational leadership and leaders are those who are enabled to develop resilience by promoting and evolving loyal teams that produce high performance and productivity for the organisation. In my opinion, t</w:t>
      </w:r>
      <w:r w:rsidR="00DB6215" w:rsidRPr="00766CF5">
        <w:t xml:space="preserve">he reason </w:t>
      </w:r>
      <w:r w:rsidR="00771483" w:rsidRPr="00766CF5">
        <w:t xml:space="preserve">for this </w:t>
      </w:r>
      <w:r w:rsidR="00DB6215" w:rsidRPr="00766CF5">
        <w:t>is that the transformational leaders lead with vision</w:t>
      </w:r>
      <w:r w:rsidR="00771483" w:rsidRPr="00766CF5">
        <w:t xml:space="preserve">. </w:t>
      </w:r>
    </w:p>
    <w:p w:rsidR="00DB6215" w:rsidRPr="00766CF5" w:rsidRDefault="00771483" w:rsidP="00A96CE2">
      <w:r w:rsidRPr="00766CF5">
        <w:lastRenderedPageBreak/>
        <w:t xml:space="preserve">The transformational leaders </w:t>
      </w:r>
      <w:r w:rsidR="00766CF5" w:rsidRPr="00766CF5">
        <w:t xml:space="preserve">like </w:t>
      </w:r>
      <w:proofErr w:type="spellStart"/>
      <w:r w:rsidR="00766CF5" w:rsidRPr="00766CF5">
        <w:t>Ghandi</w:t>
      </w:r>
      <w:proofErr w:type="spellEnd"/>
      <w:r w:rsidR="00766CF5" w:rsidRPr="00766CF5">
        <w:t xml:space="preserve">, Mandela, Thatcher could all </w:t>
      </w:r>
      <w:r w:rsidR="00DB6215" w:rsidRPr="00766CF5">
        <w:t xml:space="preserve">communicate and implement </w:t>
      </w:r>
      <w:r w:rsidRPr="00766CF5">
        <w:t>their</w:t>
      </w:r>
      <w:r w:rsidR="00DB6215" w:rsidRPr="00766CF5">
        <w:t xml:space="preserve"> vision</w:t>
      </w:r>
      <w:r w:rsidRPr="00766CF5">
        <w:t xml:space="preserve"> and identi</w:t>
      </w:r>
      <w:r w:rsidR="00766CF5" w:rsidRPr="00766CF5">
        <w:t>ty. They had a natural ability to understand</w:t>
      </w:r>
      <w:r w:rsidRPr="00766CF5">
        <w:t xml:space="preserve"> organisational objectives that need to be met and combine them with the ability to </w:t>
      </w:r>
      <w:r w:rsidR="00DB6215" w:rsidRPr="00766CF5">
        <w:t xml:space="preserve">influence </w:t>
      </w:r>
      <w:r w:rsidR="00766CF5" w:rsidRPr="00766CF5">
        <w:t>others</w:t>
      </w:r>
      <w:r w:rsidR="0036357B" w:rsidRPr="00766CF5">
        <w:t xml:space="preserve"> </w:t>
      </w:r>
      <w:r w:rsidR="00DB6215" w:rsidRPr="00766CF5">
        <w:t>(Stojanovic, 2018)</w:t>
      </w:r>
    </w:p>
    <w:p w:rsidR="00840FA2" w:rsidRPr="00840FA2" w:rsidRDefault="0036357B" w:rsidP="0036357B">
      <w:r w:rsidRPr="00840FA2">
        <w:t>The study concluded</w:t>
      </w:r>
      <w:r w:rsidR="00840FA2" w:rsidRPr="00840FA2">
        <w:t xml:space="preserve"> by </w:t>
      </w:r>
      <w:proofErr w:type="spellStart"/>
      <w:r w:rsidR="00840FA2" w:rsidRPr="00840FA2">
        <w:t>Stojanovic</w:t>
      </w:r>
      <w:proofErr w:type="spellEnd"/>
      <w:r w:rsidR="00840FA2" w:rsidRPr="00840FA2">
        <w:t xml:space="preserve"> identified </w:t>
      </w:r>
      <w:r w:rsidR="00771483" w:rsidRPr="00840FA2">
        <w:t>autonomous employees felt more valued within the organisation,</w:t>
      </w:r>
      <w:r w:rsidR="00840FA2" w:rsidRPr="00840FA2">
        <w:t xml:space="preserve"> not only would </w:t>
      </w:r>
      <w:r w:rsidR="00771483" w:rsidRPr="00840FA2">
        <w:t>they would contribute more with tasks, take responsibility and be held accountable for their work that was given to them</w:t>
      </w:r>
      <w:r w:rsidR="00840FA2" w:rsidRPr="00840FA2">
        <w:t xml:space="preserve">, but they would actively take on more responsibility because they felt that their employers trusted them to complete the task. </w:t>
      </w:r>
    </w:p>
    <w:p w:rsidR="00840FA2" w:rsidRPr="00840FA2" w:rsidRDefault="00840FA2" w:rsidP="0036357B">
      <w:r w:rsidRPr="00840FA2">
        <w:t xml:space="preserve">Goleman theorised that </w:t>
      </w:r>
      <w:r w:rsidR="00771483" w:rsidRPr="00840FA2">
        <w:t>the connection between emotional intelligence and transformational leadership  showed a strong connectio</w:t>
      </w:r>
      <w:r w:rsidRPr="00840FA2">
        <w:t xml:space="preserve">n, with both identified leadership styles prevailing together and working in symbiosis to achieve a common goal. </w:t>
      </w:r>
    </w:p>
    <w:p w:rsidR="00840FA2" w:rsidRDefault="00771483" w:rsidP="0036357B">
      <w:r w:rsidRPr="00840FA2">
        <w:t xml:space="preserve"> </w:t>
      </w:r>
      <w:proofErr w:type="spellStart"/>
      <w:r w:rsidR="00840FA2" w:rsidRPr="00840FA2">
        <w:t>Sojanovic</w:t>
      </w:r>
      <w:proofErr w:type="spellEnd"/>
      <w:r w:rsidR="00840FA2" w:rsidRPr="00840FA2">
        <w:t xml:space="preserve"> </w:t>
      </w:r>
      <w:r w:rsidRPr="00840FA2">
        <w:t>not</w:t>
      </w:r>
      <w:r w:rsidR="00840FA2" w:rsidRPr="00840FA2">
        <w:t>ed</w:t>
      </w:r>
      <w:r w:rsidRPr="00840FA2">
        <w:t xml:space="preserve"> a shared vision in both sets of managers and </w:t>
      </w:r>
      <w:r w:rsidR="00840FA2" w:rsidRPr="00840FA2">
        <w:t>the</w:t>
      </w:r>
      <w:r w:rsidRPr="00840FA2">
        <w:t xml:space="preserve"> ability to share their vision with others. (Stojanovic, 2018)</w:t>
      </w:r>
    </w:p>
    <w:p w:rsidR="00840FA2" w:rsidRPr="00840FA2" w:rsidRDefault="00840FA2" w:rsidP="0036357B">
      <w:r>
        <w:t>If a manager can demonstrate emotional intelligence to others then this would lead to forming a strong cohesive group within the organisation, if this was combined with transformational leadership qualities then more loyal and aware teams were formed. Giving them the ability to be more profitable for the organisation and demonstrating an increase performance and capability. (Goleman. D, 1995)</w:t>
      </w:r>
    </w:p>
    <w:p w:rsidR="00430F7F" w:rsidRPr="003C6CC7" w:rsidRDefault="00771483" w:rsidP="0036357B">
      <w:r w:rsidRPr="003C6CC7">
        <w:t xml:space="preserve"> </w:t>
      </w:r>
      <w:r w:rsidR="00430F7F" w:rsidRPr="003C6CC7">
        <w:t xml:space="preserve">Studies have demonstrated again and again that staff turnover rather than staff retention can be detrimental to </w:t>
      </w:r>
      <w:r w:rsidR="003C6CC7" w:rsidRPr="003C6CC7">
        <w:t xml:space="preserve">any company and </w:t>
      </w:r>
      <w:r w:rsidR="00430F7F" w:rsidRPr="003C6CC7">
        <w:t xml:space="preserve"> organisation, with higher costs </w:t>
      </w:r>
      <w:r w:rsidR="003C6CC7" w:rsidRPr="003C6CC7">
        <w:t xml:space="preserve">related to increased staff recruitment.  This, together with the perceived perception of poor reputation due to customers having a </w:t>
      </w:r>
      <w:r w:rsidR="00430F7F" w:rsidRPr="003C6CC7">
        <w:t xml:space="preserve">diminishing reputation </w:t>
      </w:r>
      <w:r w:rsidR="003C6CC7" w:rsidRPr="003C6CC7">
        <w:t>through</w:t>
      </w:r>
      <w:r w:rsidR="00430F7F" w:rsidRPr="003C6CC7">
        <w:t xml:space="preserve"> poor staff retention. </w:t>
      </w:r>
    </w:p>
    <w:p w:rsidR="003C6CC7" w:rsidRPr="003C6CC7" w:rsidRDefault="00430F7F" w:rsidP="0036357B">
      <w:r w:rsidRPr="003C6CC7">
        <w:t xml:space="preserve">I would argue one of the best behaviours in </w:t>
      </w:r>
      <w:r w:rsidR="003C6CC7" w:rsidRPr="003C6CC7">
        <w:t>building</w:t>
      </w:r>
      <w:r w:rsidRPr="003C6CC7">
        <w:t xml:space="preserve"> and maintaining inter-personal relationships is the use of emotional intelligence. </w:t>
      </w:r>
    </w:p>
    <w:p w:rsidR="002F7A58" w:rsidRPr="003C6CC7" w:rsidRDefault="00430F7F" w:rsidP="0036357B">
      <w:r w:rsidRPr="003C6CC7">
        <w:t>Those with a high emotional intelligence</w:t>
      </w:r>
      <w:r w:rsidR="003C6CC7" w:rsidRPr="003C6CC7">
        <w:t xml:space="preserve"> (EI)</w:t>
      </w:r>
      <w:r w:rsidRPr="003C6CC7">
        <w:t xml:space="preserve"> can handle relationships with others much better than those with a poor emotional intelligence (E</w:t>
      </w:r>
      <w:r w:rsidR="003C6CC7" w:rsidRPr="003C6CC7">
        <w:t>I</w:t>
      </w:r>
      <w:r w:rsidRPr="003C6CC7">
        <w:t xml:space="preserve">).  </w:t>
      </w:r>
      <w:r w:rsidR="003C6CC7" w:rsidRPr="003C6CC7">
        <w:t>It is</w:t>
      </w:r>
      <w:r w:rsidRPr="003C6CC7">
        <w:t xml:space="preserve"> my </w:t>
      </w:r>
      <w:r w:rsidR="003C6CC7" w:rsidRPr="003C6CC7">
        <w:t>argument that</w:t>
      </w:r>
      <w:r w:rsidRPr="003C6CC7">
        <w:t xml:space="preserve"> those with a higher EI have a different approach in dealing with others</w:t>
      </w:r>
      <w:r w:rsidR="003C6CC7" w:rsidRPr="003C6CC7">
        <w:t>, being more empathic to others and seeing both sides of the argument</w:t>
      </w:r>
      <w:r w:rsidRPr="003C6CC7">
        <w:t>. This helps them understand and empathise with the other person. Whilst u</w:t>
      </w:r>
      <w:r w:rsidR="003C6CC7" w:rsidRPr="003C6CC7">
        <w:t>nderstanding and tapping into</w:t>
      </w:r>
      <w:r w:rsidRPr="003C6CC7">
        <w:t xml:space="preserve"> their</w:t>
      </w:r>
      <w:r w:rsidR="00C33699" w:rsidRPr="003C6CC7">
        <w:t xml:space="preserve"> </w:t>
      </w:r>
      <w:r w:rsidRPr="003C6CC7">
        <w:t xml:space="preserve">own emotions they can get the best out of others  </w:t>
      </w:r>
      <w:r w:rsidR="00C33699" w:rsidRPr="003C6CC7">
        <w:t>by being more approachable and having the innate ability to identify with others</w:t>
      </w:r>
      <w:r w:rsidR="003C6CC7" w:rsidRPr="003C6CC7">
        <w:t>,</w:t>
      </w:r>
      <w:r w:rsidR="00C33699" w:rsidRPr="003C6CC7">
        <w:t xml:space="preserve"> then develop a solution to their problem or issue. This would prove beneficial in developing relations and fostering networks for the team and the organisation. </w:t>
      </w:r>
    </w:p>
    <w:p w:rsidR="0036357B" w:rsidRPr="004A737E" w:rsidRDefault="0036357B" w:rsidP="0036357B">
      <w:r w:rsidRPr="004A737E">
        <w:t xml:space="preserve">This </w:t>
      </w:r>
      <w:r w:rsidR="00150392" w:rsidRPr="004A737E">
        <w:t xml:space="preserve">increased productivity and the study concluded that the use of emotional intelligence by a group of managers who fostered and understood emotional intelligence had a better response from their employees creating a better working environment.  </w:t>
      </w:r>
    </w:p>
    <w:p w:rsidR="00840FA2" w:rsidRDefault="00840FA2" w:rsidP="0036357B">
      <w:pPr>
        <w:rPr>
          <w:color w:val="FF0000"/>
        </w:rPr>
      </w:pPr>
    </w:p>
    <w:p w:rsidR="00954251" w:rsidRDefault="00954251" w:rsidP="0036357B">
      <w:pPr>
        <w:rPr>
          <w:color w:val="FF0000"/>
        </w:rPr>
      </w:pPr>
    </w:p>
    <w:p w:rsidR="00954251" w:rsidRDefault="00954251" w:rsidP="0036357B">
      <w:pPr>
        <w:rPr>
          <w:color w:val="FF0000"/>
        </w:rPr>
      </w:pPr>
    </w:p>
    <w:p w:rsidR="00954251" w:rsidRDefault="00954251" w:rsidP="0036357B">
      <w:pPr>
        <w:rPr>
          <w:color w:val="FF0000"/>
        </w:rPr>
      </w:pPr>
    </w:p>
    <w:p w:rsidR="00954251" w:rsidRDefault="00954251" w:rsidP="0036357B">
      <w:pPr>
        <w:rPr>
          <w:color w:val="FF0000"/>
        </w:rPr>
      </w:pPr>
    </w:p>
    <w:p w:rsidR="00954251" w:rsidRDefault="00954251" w:rsidP="0036357B">
      <w:pPr>
        <w:rPr>
          <w:color w:val="FF0000"/>
        </w:rPr>
      </w:pPr>
    </w:p>
    <w:p w:rsidR="00954251" w:rsidRPr="00E76652" w:rsidRDefault="00954251" w:rsidP="0036357B">
      <w:pPr>
        <w:rPr>
          <w:color w:val="FF0000"/>
        </w:rPr>
      </w:pPr>
    </w:p>
    <w:p w:rsidR="00E326E6" w:rsidRDefault="00897950" w:rsidP="00897950">
      <w:pPr>
        <w:pStyle w:val="Heading1"/>
      </w:pPr>
      <w:bookmarkStart w:id="25" w:name="_Toc130121692"/>
      <w:r>
        <w:t>Recommendations</w:t>
      </w:r>
      <w:bookmarkEnd w:id="25"/>
    </w:p>
    <w:p w:rsidR="00897950" w:rsidRDefault="00897950" w:rsidP="00897950"/>
    <w:p w:rsidR="00897950" w:rsidRDefault="00897950" w:rsidP="00897950">
      <w:r>
        <w:t xml:space="preserve">The Sennedd should </w:t>
      </w:r>
      <w:r w:rsidR="00771483">
        <w:t>change</w:t>
      </w:r>
      <w:r>
        <w:t xml:space="preserve"> the apprenticeship levy </w:t>
      </w:r>
      <w:r w:rsidR="00E76652">
        <w:t xml:space="preserve">system </w:t>
      </w:r>
      <w:r w:rsidR="00771483">
        <w:t xml:space="preserve">and develop </w:t>
      </w:r>
      <w:r>
        <w:t xml:space="preserve">a new apprenticeship levy </w:t>
      </w:r>
      <w:r w:rsidR="00771483">
        <w:t>s</w:t>
      </w:r>
      <w:r w:rsidR="00E76652">
        <w:t>trategy</w:t>
      </w:r>
      <w:r w:rsidR="00771483">
        <w:t xml:space="preserve"> </w:t>
      </w:r>
      <w:r>
        <w:t xml:space="preserve">so that all employers with at least </w:t>
      </w:r>
      <w:r w:rsidR="00771483">
        <w:t>5</w:t>
      </w:r>
      <w:r>
        <w:t xml:space="preserve"> employees will contribute a minimal amount into the apprenticeship levy. </w:t>
      </w:r>
      <w:r w:rsidR="0027235F">
        <w:t>Also,</w:t>
      </w:r>
      <w:r>
        <w:t xml:space="preserve"> a national </w:t>
      </w:r>
      <w:r w:rsidR="00771483">
        <w:t xml:space="preserve">education and </w:t>
      </w:r>
      <w:r w:rsidR="00E76652">
        <w:t>training</w:t>
      </w:r>
      <w:r>
        <w:t xml:space="preserve"> fund should be adopted to drive growth in training and development, this would equate to increased productivity for employers through strategic investment in human resources and talent management. </w:t>
      </w:r>
    </w:p>
    <w:p w:rsidR="00C33699" w:rsidRDefault="00897950" w:rsidP="00897950">
      <w:r>
        <w:t>Develop skills bootcamps in areas such as communications, application of numbers and digital literacy, to develop individual performance improvement in all said areas for the individual and the employer. This would ensure the individuals are in a position to have stability within their workplace and possibly demand a higher salary with that stability.</w:t>
      </w:r>
    </w:p>
    <w:p w:rsidR="00897950" w:rsidRDefault="00E76652" w:rsidP="00897950">
      <w:r>
        <w:t>F</w:t>
      </w:r>
      <w:r w:rsidR="00C33699">
        <w:t>rom the first bootcamp</w:t>
      </w:r>
      <w:r>
        <w:t>s</w:t>
      </w:r>
      <w:r w:rsidR="00C33699">
        <w:t xml:space="preserve"> covering Sept 2020 to March 2021 it was evident that the learners who completed their course 54% </w:t>
      </w:r>
      <w:r>
        <w:t xml:space="preserve">of them were </w:t>
      </w:r>
      <w:r w:rsidR="00C33699">
        <w:t xml:space="preserve">more likely to achieve better </w:t>
      </w:r>
      <w:r>
        <w:t>working positions or get better employment</w:t>
      </w:r>
      <w:r w:rsidR="00C33699">
        <w:t xml:space="preserve">, whilst 46% reported no conclusive or positive effect from completing any training. The study also found around 21% of those initial enrolments </w:t>
      </w:r>
      <w:r>
        <w:t>left</w:t>
      </w:r>
      <w:r w:rsidR="00C33699">
        <w:t xml:space="preserve"> the course at some point</w:t>
      </w:r>
      <w:r>
        <w:t xml:space="preserve"> not completing any training</w:t>
      </w:r>
      <w:r w:rsidR="00C33699">
        <w:t xml:space="preserve">.  </w:t>
      </w:r>
      <w:r w:rsidR="0097227D">
        <w:t xml:space="preserve">( Department for Education, 2022). </w:t>
      </w:r>
    </w:p>
    <w:p w:rsidR="00C33699" w:rsidRDefault="0097227D" w:rsidP="004538E8">
      <w:r>
        <w:t xml:space="preserve">There are other factors beyond funding streams for employers to increase staff retention and decrease staff turnover. Having the ability to identify and act on staff needs. This would be at a manager level having the emotional intelligence to develop and grow their empathic skills to have the ability to identify areas such as extra time off for family commitments, paid time for learning and development.  </w:t>
      </w:r>
    </w:p>
    <w:p w:rsidR="004538E8" w:rsidRDefault="00C33699" w:rsidP="004538E8">
      <w:r>
        <w:t xml:space="preserve">To further this argument researches identifies a topic of concern with any organisation is staff retention. The identification has impact and repercussions that could threaten the survival of the company. Studies have identified that employee motivation has a direct impact on employee retention suggesting that having a </w:t>
      </w:r>
      <w:r w:rsidR="005E421B">
        <w:t>well-motivated</w:t>
      </w:r>
      <w:r>
        <w:t xml:space="preserve"> team and management directly related to lower staff turnover. </w:t>
      </w:r>
      <w:r w:rsidR="004538E8">
        <w:t xml:space="preserve"> (Dokadia, Rai, &amp; Chawla, 2015).</w:t>
      </w:r>
    </w:p>
    <w:p w:rsidR="005E421B" w:rsidRDefault="005E421B" w:rsidP="004538E8">
      <w:r>
        <w:t xml:space="preserve">Studies have also concluded that there is a common denominator that motivational theorist have identified as the satisfaction of employee needs. Although the “Needs” theorists have given reasons why people act the way they do in certain situations they have not explained certain actions are followed in a definite situation to achieve a particular outcome or have a particular desired result.  If we take the motivational theorists at their word then the satisfaction of needs depends in specific and individual values then which one of these is the work values of the employee/staff? Other factors suggested by researchers and theorists to take into account </w:t>
      </w:r>
      <w:proofErr w:type="gramStart"/>
      <w:r>
        <w:t>employees</w:t>
      </w:r>
      <w:proofErr w:type="gramEnd"/>
      <w:r>
        <w:t xml:space="preserve"> culture, race or religion as well as different generations having different work values and beliefs. </w:t>
      </w:r>
      <w:r w:rsidRPr="005E421B">
        <w:t>(Dokadia, Rai, &amp; Chawla, 2015).</w:t>
      </w:r>
    </w:p>
    <w:p w:rsidR="0036751F" w:rsidRDefault="005E421B" w:rsidP="00897950">
      <w:r>
        <w:t xml:space="preserve">My final recommendation is that the needs of The Welsh economy are changing </w:t>
      </w:r>
      <w:proofErr w:type="spellStart"/>
      <w:r>
        <w:t>everyday</w:t>
      </w:r>
      <w:proofErr w:type="spellEnd"/>
      <w:r>
        <w:t xml:space="preserve">, the </w:t>
      </w:r>
      <w:r w:rsidR="0036751F">
        <w:t xml:space="preserve">implementation of the </w:t>
      </w:r>
      <w:r>
        <w:t>new skills council</w:t>
      </w:r>
      <w:r w:rsidR="0036751F">
        <w:t>, they</w:t>
      </w:r>
      <w:r>
        <w:t xml:space="preserve"> must adapt </w:t>
      </w:r>
      <w:r w:rsidR="0036751F">
        <w:t xml:space="preserve">their philosophies to the changing needs of the economy which reflect the needs of current business in Wales. This must reflect the current climate and help organisations, developing a successful mechanism for promoting training and </w:t>
      </w:r>
      <w:r w:rsidR="0036751F">
        <w:lastRenderedPageBreak/>
        <w:t xml:space="preserve">learning to be inclusive in the workplace. Whilst other countries like Ireland are adapting their ways we need to structure our economic growth to include training and development. If we raised the funds like Ireland have raised theirs from 0.7% in 2017 to 1% in 2020 this would go some way to incentivise organisations to take part and develop training and learning. (Department for Education, 2022). We in Wales need to start to have a desire and a longing to try and test new innovations and ideas in regards to upskilling the workforce. We must be innovators and drive the country forward implementing a structured and effective national skills funds to training fund to be inclusive to all, including small and medium enterprises with no restrictions for them to take on as many apprentices as they can handle. </w:t>
      </w:r>
    </w:p>
    <w:p w:rsidR="00E76652" w:rsidRDefault="00E76652" w:rsidP="00897950"/>
    <w:p w:rsidR="00E76652" w:rsidRDefault="00E76652" w:rsidP="00897950"/>
    <w:p w:rsidR="00DB6215" w:rsidRDefault="00DB6215" w:rsidP="00DB6215">
      <w:pPr>
        <w:pStyle w:val="Heading1"/>
      </w:pPr>
      <w:bookmarkStart w:id="26" w:name="_Toc130121693"/>
      <w:r>
        <w:t>Final Conclusion</w:t>
      </w:r>
      <w:bookmarkEnd w:id="26"/>
    </w:p>
    <w:p w:rsidR="004538E8" w:rsidRPr="00897950" w:rsidRDefault="004538E8" w:rsidP="00897950"/>
    <w:p w:rsidR="007B3E78" w:rsidRDefault="007B3E78" w:rsidP="007B3E78">
      <w:r>
        <w:t xml:space="preserve">The main objective of any business is to make a profit; Therefore, especially in hospitality one would consider the staff you have within your business have the training, knowledge and skill to make the business grow. If we take the hospitality and tourism industry, it has seen seismic events in the last 3 years, Covid, Brexit, Net Zero. All these coupled with legislation and regulation compliance on the back of a recession in the UK. I would argue that staff retention rather than staff turnover is a positive key indicator for any organization, especially as all hospitality and tourism is predominantly face to face and customer service orientated. A range of theorists have studied, researched and concluded that the use of tools like emotional intelligence will benefit any organisation and increase profitability by replacing recruiting new staff and going through the induction and training process but rather, re-train and incentivise existing staff by listening to their needs and expectations. </w:t>
      </w:r>
    </w:p>
    <w:p w:rsidR="007B3E78" w:rsidRDefault="007B3E78" w:rsidP="007B3E78">
      <w:r>
        <w:t xml:space="preserve">The UK as a whole falls behind other countries as we have demonstrated with Amazon, where trade unions and political figures have involved themselves with the package and delivery giant to better the working conditions and to improve working conditions for the workforce. </w:t>
      </w:r>
    </w:p>
    <w:p w:rsidR="007B3E78" w:rsidRDefault="007B3E78" w:rsidP="007B3E78">
      <w:r>
        <w:t xml:space="preserve">I have demonstrated with Virgin Atlantic that it is possible for an organisation to align itself with its workforce, listening to their needs and expectations and set up groups from the lowest staff member to Sir Richard Branson, discussing ways to improve workplace environments and corporate strategies that align with their staff. I conclude that this will in the long term be more profitable for the organisation and they will go from strength to strength, being marketplace leaders in understanding what their workforce </w:t>
      </w:r>
      <w:r w:rsidR="0027235F">
        <w:t>needs</w:t>
      </w:r>
      <w:r>
        <w:t xml:space="preserve"> and expect. </w:t>
      </w:r>
    </w:p>
    <w:p w:rsidR="007B3E78" w:rsidRDefault="007B3E78" w:rsidP="007B3E78">
      <w:r>
        <w:t>We have compared other industries like IT and found similarities in the need to provide structured benefits to employees, this can be extra annual leave, working more from home. But in conclusion I agree that employee turnover</w:t>
      </w:r>
      <w:r w:rsidR="00FA779B">
        <w:t xml:space="preserve"> could be divisive, expensive, </w:t>
      </w:r>
      <w:r>
        <w:t>can be expensive,</w:t>
      </w:r>
      <w:r w:rsidR="00FA779B">
        <w:t xml:space="preserve"> unsettling</w:t>
      </w:r>
      <w:r>
        <w:t xml:space="preserve">, and </w:t>
      </w:r>
      <w:r w:rsidR="00FA779B">
        <w:t xml:space="preserve"> could be detrimental</w:t>
      </w:r>
      <w:r>
        <w:t xml:space="preserve"> to </w:t>
      </w:r>
      <w:r w:rsidR="00FA779B">
        <w:t>the success of the company. T</w:t>
      </w:r>
      <w:r>
        <w:t>herefore</w:t>
      </w:r>
      <w:r w:rsidR="00FA779B">
        <w:t>,</w:t>
      </w:r>
      <w:r>
        <w:t xml:space="preserve"> it is essential that organisations adapt and change their ways to include a new way of working such as talent management where the organisation recruits the correct applicant for the role then develops and nurtures that employee to be a productive and positive affect on the organisation. </w:t>
      </w:r>
    </w:p>
    <w:p w:rsidR="007B3E78" w:rsidRDefault="007B3E78" w:rsidP="007B3E78">
      <w:r>
        <w:t xml:space="preserve">If we go back to hospitality, in The United States studies have concluded that staff dissatisfaction has a financial impact on the organisation, whereas staff retention has a positive impact and less of a </w:t>
      </w:r>
      <w:r>
        <w:lastRenderedPageBreak/>
        <w:t xml:space="preserve">financial loss to the organisation. It was concluded that </w:t>
      </w:r>
      <w:r w:rsidR="00FA779B">
        <w:t>betters</w:t>
      </w:r>
      <w:r>
        <w:t xml:space="preserve"> service quality, </w:t>
      </w:r>
      <w:r w:rsidR="00FA779B">
        <w:t xml:space="preserve">increased customer service standards, better </w:t>
      </w:r>
      <w:r>
        <w:t xml:space="preserve">customer satisfaction, </w:t>
      </w:r>
      <w:r w:rsidR="00FA779B">
        <w:t xml:space="preserve">increased tacit knowledge of staff or employees. This in turn would lead to inclusivity of cultural values attitudes and beliefs within the work force, leading to increased profitability to the companies. This led </w:t>
      </w:r>
      <w:r>
        <w:t>to hotels in each study</w:t>
      </w:r>
      <w:r w:rsidR="00FA779B">
        <w:t xml:space="preserve"> </w:t>
      </w:r>
      <w:r>
        <w:t xml:space="preserve">having a higher staff retention level and less staff turnover, increasing profits for the hotel. </w:t>
      </w:r>
    </w:p>
    <w:p w:rsidR="007B3E78" w:rsidRDefault="007B3E78" w:rsidP="007B3E78">
      <w:r>
        <w:t xml:space="preserve">Research has stated that in Cadbury they manage to retain 82% of their staff having over 10 years’ service, which in </w:t>
      </w:r>
      <w:r w:rsidR="0027235F">
        <w:t>today’s</w:t>
      </w:r>
      <w:r>
        <w:t xml:space="preserve"> economy is miraculous. In surveys conducted 83% of Cadbury staff were more than happy with their working environment and benefits. Recent news regarding Cadbury is a new renumeration policy coming into force, with an increase in pay of 17.5% over the next 2 years and an increased annual leave entitlement. This is an excellent example of employers listening to its employees, and would make a better work-life balance for its staff. Demonstrating why increased staff retention is a good and positive outcome for any organisation. Cadburys profits were up 6.5% to over £5.4billion. </w:t>
      </w:r>
    </w:p>
    <w:p w:rsidR="007B3E78" w:rsidRDefault="007B3E78" w:rsidP="007B3E78">
      <w:r>
        <w:t>In New Zealand a study concluded that “Talent Management” was in use and being used effectively in the transient worker sector. Although the majority of the study was transient staff it was clearly evident that the benefits to both employee ( reliable and consistent work, lower cost of living, employer engagement) and the employer ( having a lower spending cap on training and inductions, hiring and firing, talent scouting for new staff) all have an impact on the profit and loss accounting.</w:t>
      </w:r>
    </w:p>
    <w:p w:rsidR="007B3E78" w:rsidRDefault="007B3E78" w:rsidP="007B3E78">
      <w:r>
        <w:t xml:space="preserve">I have </w:t>
      </w:r>
      <w:r w:rsidR="0027235F">
        <w:t>concluded</w:t>
      </w:r>
      <w:r>
        <w:t xml:space="preserve"> that the generational gap within the workforce does have an impact on the staff retention levels. I have demonstrated that the different generations have different views on topics such as loyalty, values, attitudes and beliefs. The difference between “</w:t>
      </w:r>
      <w:r w:rsidR="0027235F">
        <w:t>Baby boomers</w:t>
      </w:r>
      <w:r>
        <w:t xml:space="preserve">” and Gen Z/millennials is evident that the later do not respect authority and have a clear view of the workplace, some may say being entitled. The values of the older generation are instilled from previous generations. This would affect the staffing retention, also this would be a positive as the older generation can teach and nurture their peers by empowering them but gently guiding them to new ways of working. </w:t>
      </w:r>
      <w:r w:rsidR="00FA779B">
        <w:t xml:space="preserve">My research would </w:t>
      </w:r>
      <w:r>
        <w:t xml:space="preserve">suggest that opportunities for </w:t>
      </w:r>
      <w:r w:rsidR="00FA779B">
        <w:t xml:space="preserve">staff </w:t>
      </w:r>
      <w:r>
        <w:t>development</w:t>
      </w:r>
      <w:r w:rsidR="00472057">
        <w:t xml:space="preserve">, stretching and challenging employees, </w:t>
      </w:r>
      <w:r w:rsidR="00E76652">
        <w:t>having a variety of</w:t>
      </w:r>
      <w:r w:rsidR="00472057">
        <w:t xml:space="preserve"> work and a change of working environmen</w:t>
      </w:r>
      <w:r w:rsidR="00E76652">
        <w:t xml:space="preserve">t and working patterns, </w:t>
      </w:r>
      <w:r w:rsidR="00472057">
        <w:t>taking on more or less</w:t>
      </w:r>
      <w:r>
        <w:t xml:space="preserve"> responsibility are more important to younger generations</w:t>
      </w:r>
      <w:r w:rsidR="00472057">
        <w:t xml:space="preserve"> such as the “Gen Z”</w:t>
      </w:r>
      <w:r>
        <w:t xml:space="preserve"> of hospitality </w:t>
      </w:r>
      <w:r w:rsidR="00472057">
        <w:t>Employees</w:t>
      </w:r>
      <w:r>
        <w:t xml:space="preserve">. </w:t>
      </w:r>
      <w:r w:rsidR="00472057">
        <w:t>Studies found that “</w:t>
      </w:r>
      <w:r>
        <w:t>Ge</w:t>
      </w:r>
      <w:r w:rsidR="00472057">
        <w:t>n</w:t>
      </w:r>
      <w:r>
        <w:t xml:space="preserve"> X</w:t>
      </w:r>
      <w:r w:rsidR="00472057">
        <w:t>”</w:t>
      </w:r>
      <w:r>
        <w:t xml:space="preserve"> </w:t>
      </w:r>
      <w:r w:rsidR="00472057">
        <w:t xml:space="preserve">or the older generation </w:t>
      </w:r>
      <w:r>
        <w:t xml:space="preserve">placed </w:t>
      </w:r>
      <w:r w:rsidR="00472057">
        <w:t xml:space="preserve">a much higher percentage </w:t>
      </w:r>
      <w:r>
        <w:t xml:space="preserve">on </w:t>
      </w:r>
      <w:r w:rsidR="00472057">
        <w:t xml:space="preserve">things like </w:t>
      </w:r>
      <w:r>
        <w:t xml:space="preserve">work‐life balance, </w:t>
      </w:r>
      <w:r w:rsidR="00472057">
        <w:t xml:space="preserve">workplace </w:t>
      </w:r>
      <w:r>
        <w:t>autonomy and job securit</w:t>
      </w:r>
      <w:r w:rsidR="00472057">
        <w:t xml:space="preserve">y. </w:t>
      </w:r>
      <w:r>
        <w:t xml:space="preserve"> No </w:t>
      </w:r>
      <w:r w:rsidR="00472057">
        <w:t>changes</w:t>
      </w:r>
      <w:r>
        <w:t xml:space="preserve"> were found </w:t>
      </w:r>
      <w:r w:rsidR="00472057">
        <w:t xml:space="preserve">by researchers studying </w:t>
      </w:r>
      <w:r w:rsidR="0070068F">
        <w:t xml:space="preserve">the </w:t>
      </w:r>
      <w:r>
        <w:t>atmosphere</w:t>
      </w:r>
      <w:r w:rsidR="0070068F">
        <w:t xml:space="preserve"> in the workplace</w:t>
      </w:r>
      <w:r>
        <w:t>, salary</w:t>
      </w:r>
      <w:r w:rsidR="0070068F">
        <w:t xml:space="preserve">, </w:t>
      </w:r>
      <w:r>
        <w:t xml:space="preserve"> </w:t>
      </w:r>
      <w:r w:rsidR="00472057">
        <w:t xml:space="preserve">roles and responsibilities. </w:t>
      </w:r>
      <w:r w:rsidR="0070068F">
        <w:t xml:space="preserve"> It was found that Generation Y had the highest turnover of staffing and they also were identified as having a </w:t>
      </w:r>
      <w:r w:rsidR="00472057">
        <w:t xml:space="preserve">much lower </w:t>
      </w:r>
      <w:r>
        <w:t>commitment</w:t>
      </w:r>
      <w:r w:rsidR="00472057">
        <w:t xml:space="preserve"> </w:t>
      </w:r>
      <w:r w:rsidR="0070068F">
        <w:t xml:space="preserve"> to their workplace. </w:t>
      </w:r>
      <w:r>
        <w:t xml:space="preserve"> </w:t>
      </w:r>
    </w:p>
    <w:p w:rsidR="0070068F" w:rsidRDefault="007B3E78" w:rsidP="007B3E78">
      <w:r>
        <w:t xml:space="preserve">I have also concluded that the “Apprenticeship” levy is a good idea but needs addressing as some issues can be seen to arise under the current system. At the moment any business with a staff payroll over £3 million must pay around 3% of its payroll to the apprenticeship levy.  I would conclude that since its start in 2017 the </w:t>
      </w:r>
      <w:r w:rsidR="00472057">
        <w:t>actual extent</w:t>
      </w:r>
      <w:r>
        <w:t xml:space="preserve"> UK companies spend on training their </w:t>
      </w:r>
      <w:r w:rsidR="00472057">
        <w:t>staff</w:t>
      </w:r>
      <w:r>
        <w:t xml:space="preserve"> remains </w:t>
      </w:r>
      <w:r w:rsidR="00472057">
        <w:t>very</w:t>
      </w:r>
      <w:r>
        <w:t xml:space="preserve"> low. </w:t>
      </w:r>
      <w:r w:rsidR="0070068F">
        <w:t xml:space="preserve">In my opinion The Welsh government  and the levy restrict small businesses and medium enterprises by restricting the </w:t>
      </w:r>
      <w:proofErr w:type="gramStart"/>
      <w:r w:rsidR="0070068F">
        <w:t>amount</w:t>
      </w:r>
      <w:proofErr w:type="gramEnd"/>
      <w:r w:rsidR="0070068F">
        <w:t xml:space="preserve"> of apprentices they can employ to 10. If this was to change and increase the </w:t>
      </w:r>
      <w:proofErr w:type="gramStart"/>
      <w:r w:rsidR="0070068F">
        <w:t>amount</w:t>
      </w:r>
      <w:proofErr w:type="gramEnd"/>
      <w:r w:rsidR="0070068F">
        <w:t xml:space="preserve"> of apprentices that companies could employ then this would surely empower the employers and be more beneficial to the employees by creating more apprentice positions to be filled?  But as it stands the level of bureaucracy within Welsh government will not be changing anytime soon.   </w:t>
      </w:r>
    </w:p>
    <w:p w:rsidR="00C933AD" w:rsidRPr="0070068F" w:rsidRDefault="00C933AD" w:rsidP="007B3E78">
      <w:pPr>
        <w:rPr>
          <w:color w:val="FF0000"/>
        </w:rPr>
      </w:pPr>
    </w:p>
    <w:p w:rsidR="00766CF5" w:rsidRPr="00766CF5" w:rsidRDefault="00C933AD" w:rsidP="007B3E78">
      <w:r w:rsidRPr="00766CF5">
        <w:t>The Welsh workforce and economy is ever changing</w:t>
      </w:r>
      <w:r w:rsidR="0070068F" w:rsidRPr="00766CF5">
        <w:t xml:space="preserve">, the need for all organisations and companies to deliver apprenticeships within their workforce is greater now than ever. The labour market needs highly trained and motivated staff. If we can adapt to the ever-changing world then surely matching apprenticeships with apprentices can only be a beneficial undertaking. </w:t>
      </w:r>
      <w:r w:rsidRPr="00766CF5">
        <w:t xml:space="preserve">I have </w:t>
      </w:r>
      <w:r w:rsidR="00766CF5" w:rsidRPr="00766CF5">
        <w:t>described</w:t>
      </w:r>
      <w:r w:rsidRPr="00766CF5">
        <w:t xml:space="preserve"> my recommendations to help or improve the system but little or nothing will be done to secure more funding for learning or the apprenticeship levy. </w:t>
      </w:r>
    </w:p>
    <w:p w:rsidR="00766CF5" w:rsidRPr="00766CF5" w:rsidRDefault="00766CF5" w:rsidP="007B3E78">
      <w:r w:rsidRPr="00766CF5">
        <w:t xml:space="preserve">Another change to the structure could be providing enhanced pay for apprentices. Allowing them to have more enhanced pay whilst in training could prove beneficial to the organisations in filling their employment needs. </w:t>
      </w:r>
    </w:p>
    <w:p w:rsidR="00C933AD" w:rsidRPr="00766CF5" w:rsidRDefault="00766CF5" w:rsidP="007B3E78">
      <w:r w:rsidRPr="00766CF5">
        <w:t>If we take the likes of Ireland and other countries within the EU Wales is lagging far, far behind the rest. Ireland</w:t>
      </w:r>
      <w:r w:rsidR="00C933AD" w:rsidRPr="00766CF5">
        <w:t xml:space="preserve"> have recently increased their national training fund on employers from 0.7% to 1% in 2020. This shows a commitment to training in Ireland</w:t>
      </w:r>
      <w:r w:rsidRPr="00766CF5">
        <w:t xml:space="preserve"> and </w:t>
      </w:r>
      <w:r w:rsidR="00C933AD" w:rsidRPr="00766CF5">
        <w:t xml:space="preserve">a true desire to motivate </w:t>
      </w:r>
      <w:r w:rsidRPr="00766CF5">
        <w:t xml:space="preserve">and direct apprentices and employers to develop </w:t>
      </w:r>
      <w:r w:rsidR="00C933AD" w:rsidRPr="00766CF5">
        <w:t xml:space="preserve">a confident and committed workforce that is educated to their specific sectors. </w:t>
      </w:r>
    </w:p>
    <w:p w:rsidR="00E326E6" w:rsidRDefault="007B3E78" w:rsidP="007B3E78">
      <w:r>
        <w:t xml:space="preserve">I concluded that as we enter the 21st century we need to be switched on to the needs of each of our employees, the need for management to adapt and develop tools like emotional intelligence is never more prominent. Especially in hospitality and tourism the need for empathy and understanding has never been greater. Emotional intelligence can </w:t>
      </w:r>
      <w:r w:rsidR="00C933AD">
        <w:t>help give managers the ability</w:t>
      </w:r>
      <w:r>
        <w:t xml:space="preserve"> to create</w:t>
      </w:r>
      <w:r w:rsidR="00C933AD">
        <w:t xml:space="preserve"> a</w:t>
      </w:r>
      <w:r>
        <w:t xml:space="preserve"> </w:t>
      </w:r>
      <w:r w:rsidR="00AF1FE7">
        <w:t>positive and</w:t>
      </w:r>
      <w:r w:rsidR="00C933AD">
        <w:t xml:space="preserve"> </w:t>
      </w:r>
      <w:r w:rsidR="00AF1FE7">
        <w:t>committed</w:t>
      </w:r>
      <w:r w:rsidR="00C933AD">
        <w:t xml:space="preserve"> workforce</w:t>
      </w:r>
      <w:r w:rsidR="00AF1FE7">
        <w:t>. Therefore</w:t>
      </w:r>
      <w:r>
        <w:t xml:space="preserve">, this helps to improve their </w:t>
      </w:r>
      <w:r w:rsidR="00AF1FE7">
        <w:t>customer service ethos</w:t>
      </w:r>
      <w:r>
        <w:t xml:space="preserve"> and ability to effectively cope with</w:t>
      </w:r>
      <w:r w:rsidR="00AF1FE7">
        <w:t xml:space="preserve"> </w:t>
      </w:r>
      <w:r>
        <w:t>situations</w:t>
      </w:r>
      <w:r w:rsidR="00AF1FE7">
        <w:t xml:space="preserve"> within the workplace that could be stressful</w:t>
      </w:r>
      <w:r>
        <w:t xml:space="preserve">. Research and studies in the effects of emotional intelligence within </w:t>
      </w:r>
      <w:r w:rsidR="00AF1FE7">
        <w:t>tourism and hospitality</w:t>
      </w:r>
      <w:r>
        <w:t xml:space="preserve"> and identified key findings. studies on emotional intelligence of managers </w:t>
      </w:r>
      <w:r w:rsidR="00AF1FE7">
        <w:t>identify</w:t>
      </w:r>
      <w:r>
        <w:t xml:space="preserve"> that the most successful managers are th</w:t>
      </w:r>
      <w:r w:rsidR="00AF1FE7">
        <w:t xml:space="preserve">e ones </w:t>
      </w:r>
      <w:r>
        <w:t xml:space="preserve"> </w:t>
      </w:r>
      <w:r w:rsidR="00AF1FE7">
        <w:t>that</w:t>
      </w:r>
      <w:r>
        <w:t xml:space="preserve"> are </w:t>
      </w:r>
      <w:r w:rsidR="00AF1FE7">
        <w:t>best</w:t>
      </w:r>
      <w:r>
        <w:t xml:space="preserve"> able to associate </w:t>
      </w:r>
      <w:r w:rsidR="00AF1FE7">
        <w:t xml:space="preserve">their </w:t>
      </w:r>
      <w:r>
        <w:t>feelings</w:t>
      </w:r>
      <w:r w:rsidR="00AF1FE7">
        <w:t xml:space="preserve">, identifying the </w:t>
      </w:r>
      <w:r>
        <w:t xml:space="preserve">behaviours </w:t>
      </w:r>
      <w:r w:rsidR="00AF1FE7">
        <w:t xml:space="preserve">and emotions </w:t>
      </w:r>
      <w:r>
        <w:t>of their employees</w:t>
      </w:r>
      <w:r w:rsidR="00AF1FE7">
        <w:t xml:space="preserve">, hence they can </w:t>
      </w:r>
      <w:r>
        <w:t>provide the support</w:t>
      </w:r>
      <w:r w:rsidR="00AF1FE7">
        <w:t xml:space="preserve"> and guidance</w:t>
      </w:r>
      <w:r>
        <w:t xml:space="preserve"> needed, this would then increase the profitability of the organisation. I would conclude that the management is pivotal in the use and development of emotional intelligence by defining goals and performance indicators and having the insight to manage the team by using emotional intelligence. This would therefore be a pre-cursor to effectively retaining staff. Understanding the needs of the staff and recognising the emotions in others then managing their expectations and getting the best out of that member of staff by using emotional intelligence would bring a positive competitive edge to that organisation in retaining staff. This would naturally lead to increased and improved profits as the organisation would spend less on recruitment and training of new staff. Making the organisation more profitable.  </w:t>
      </w:r>
    </w:p>
    <w:p w:rsidR="00702BC1" w:rsidRDefault="00702BC1" w:rsidP="007B3E78"/>
    <w:p w:rsidR="00702BC1" w:rsidRDefault="00702BC1" w:rsidP="007B3E78">
      <w:r>
        <w:t xml:space="preserve">Thank you for reading my presentation report, I hope you found it informative and descriptive, with a good level of criticality. </w:t>
      </w:r>
    </w:p>
    <w:p w:rsidR="00702BC1" w:rsidRDefault="00702BC1" w:rsidP="007B3E78">
      <w:r>
        <w:t>I have followed the universities plagiarism guidelines and where work is cited it has been referenced correctly ( I hope)  C Bennett</w:t>
      </w:r>
    </w:p>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702BC1" w:rsidRDefault="00702BC1" w:rsidP="006303E6"/>
    <w:p w:rsidR="00150392" w:rsidRDefault="00150392" w:rsidP="006303E6"/>
    <w:p w:rsidR="00321DF3" w:rsidRDefault="00321DF3" w:rsidP="00321DF3">
      <w:pPr>
        <w:pStyle w:val="Heading1"/>
      </w:pPr>
      <w:bookmarkStart w:id="27" w:name="_Toc130121694"/>
      <w:r>
        <w:t>Bibliography</w:t>
      </w:r>
      <w:bookmarkEnd w:id="27"/>
      <w:r w:rsidR="0049109C">
        <w:t xml:space="preserve"> </w:t>
      </w:r>
    </w:p>
    <w:p w:rsidR="006303E6" w:rsidRDefault="00321DF3" w:rsidP="006303E6">
      <w:r>
        <w:t xml:space="preserve">  </w:t>
      </w:r>
    </w:p>
    <w:p w:rsidR="009D4540" w:rsidRDefault="009D4540" w:rsidP="009D4540">
      <w:r w:rsidRPr="00E70BC4">
        <w:t xml:space="preserve">Agarwal, R., Ferratt, T. W., &amp;amp; De, P. (2007). An experimental investigation of turnover intentions among new entrants in it. ACM SIGMIS Database: the DATABASE for Advances in Information Systems, 38(1), 8–28. </w:t>
      </w:r>
      <w:hyperlink r:id="rId9" w:history="1">
        <w:r w:rsidR="0043015A" w:rsidRPr="00AF502D">
          <w:rPr>
            <w:rStyle w:val="Hyperlink"/>
          </w:rPr>
          <w:t>https://doi.org/10.1145/1216218.1216222</w:t>
        </w:r>
      </w:hyperlink>
    </w:p>
    <w:p w:rsidR="002229C6" w:rsidRDefault="002229C6" w:rsidP="009D4540">
      <w:r w:rsidRPr="002229C6">
        <w:t>Alessandro Cavelzani, &amp; Mark Espasito. (2010). Emotional intelligence and hospitality</w:t>
      </w:r>
    </w:p>
    <w:p w:rsidR="0043015A" w:rsidRPr="006303E6" w:rsidRDefault="0043015A" w:rsidP="009D4540">
      <w:r w:rsidRPr="0043015A">
        <w:t>Ashkanasy, N. M. (2003). Emotional awareness and emotional intelligence in leadership teaching. Journal of Education for Business, 79(1), 18–22. https://doi.org/10.1080/08832320309599082</w:t>
      </w:r>
    </w:p>
    <w:p w:rsidR="009D4540" w:rsidRDefault="009D4540" w:rsidP="009D4540">
      <w:r w:rsidRPr="00001925">
        <w:t>Allen, D. G., &amp;amp; Bryant, P. C. (2012). Managing employee turnover: Dispelling myths and fostering evidence-based retention strategies. Business Expert Press.</w:t>
      </w:r>
    </w:p>
    <w:p w:rsidR="009D4540" w:rsidRDefault="009D4540" w:rsidP="009D4540">
      <w:r w:rsidRPr="00B677DD">
        <w:t xml:space="preserve">Annual report. (n.d.). Retrieved November 2022, from </w:t>
      </w:r>
      <w:hyperlink r:id="rId10" w:history="1">
        <w:r w:rsidRPr="0094253D">
          <w:rPr>
            <w:rStyle w:val="Hyperlink"/>
          </w:rPr>
          <w:t>https://www.sec.gov/Archives/edgar/data/744473/000115697309000187/u06102exv99w1.htm</w:t>
        </w:r>
      </w:hyperlink>
    </w:p>
    <w:p w:rsidR="009D4540" w:rsidRDefault="009D4540" w:rsidP="009D4540">
      <w:r w:rsidRPr="0086166D">
        <w:t>ARTHUR, D. (2022). Employee recruitment and retention handbook. AMACOM.</w:t>
      </w:r>
    </w:p>
    <w:p w:rsidR="009D4540" w:rsidRDefault="009D4540" w:rsidP="009D4540">
      <w:r w:rsidRPr="00C07F0A">
        <w:t>Beowe, J., &amp;amp; Schulten, J. (2019). THE LONG STRUGGLE OF THE AMAZON EMPLOYEES.</w:t>
      </w:r>
    </w:p>
    <w:p w:rsidR="004D542F" w:rsidRDefault="004D542F" w:rsidP="009D4540">
      <w:r w:rsidRPr="004D542F">
        <w:t xml:space="preserve">Boxall, P., </w:t>
      </w:r>
      <w:proofErr w:type="spellStart"/>
      <w:r w:rsidRPr="004D542F">
        <w:t>Macky</w:t>
      </w:r>
      <w:proofErr w:type="spellEnd"/>
      <w:r w:rsidRPr="004D542F">
        <w:t>, K., &amp;amp; Rasmussen, E. (2003). Labour turnover and retention in New Zealand: The causes and consequences of leaving and staying with employers. Asia Pacific Journal of Human Resources, 41(2), 196–214. https://doi.org/10.1177/10384111030412006</w:t>
      </w:r>
    </w:p>
    <w:p w:rsidR="009D4540" w:rsidRDefault="009D4540" w:rsidP="009D4540">
      <w:r w:rsidRPr="00E70F2C">
        <w:t xml:space="preserve">Brown, E. A., Thomas, N. J., &amp;amp; Bosselman, R. H. (2015, February 19). Are they leaving or staying: A qualitative analysis of turnover issues for generation Y hospitality employees with a hospitality education. International Journal of Hospitality Management. Retrieved October 21, 2022, from </w:t>
      </w:r>
      <w:hyperlink r:id="rId11" w:history="1">
        <w:r w:rsidRPr="00911970">
          <w:rPr>
            <w:rStyle w:val="Hyperlink"/>
          </w:rPr>
          <w:t>https://www.sciencedirect.com/science/article/pii/S0278431915000183</w:t>
        </w:r>
      </w:hyperlink>
    </w:p>
    <w:p w:rsidR="009D4540" w:rsidRDefault="009D4540" w:rsidP="009D4540">
      <w:r w:rsidRPr="00F47B04">
        <w:t>Chahal, H. S. (2017). Study of Organisational Culture, Employee Turnover and Employees' Retention in Hospitality Sector.</w:t>
      </w:r>
    </w:p>
    <w:p w:rsidR="0043015A" w:rsidRDefault="0043015A" w:rsidP="009D4540">
      <w:r w:rsidRPr="0043015A">
        <w:t>Cherniss, C., &amp; Goleman, D. (2001). Training for emotional intelligence. Jossey-Bass.</w:t>
      </w:r>
    </w:p>
    <w:p w:rsidR="009D4540" w:rsidRDefault="009D4540" w:rsidP="009D4540">
      <w:r>
        <w:t>Cho, S., Woods, R. H., Soocheong, J. &amp; Mehmet, E. (2006).Measuring the impact of human resource management practices on hospitality firms’ performance. International Journal of Hospitality Management, 25(2)262-277.</w:t>
      </w:r>
    </w:p>
    <w:p w:rsidR="009D4540" w:rsidRDefault="009D4540" w:rsidP="009D4540">
      <w:r>
        <w:lastRenderedPageBreak/>
        <w:t>Corporate.virginatlantic.com. 2021. Our people | Virgin Atlantic. [online] Available at: &lt;https://corporate.virginatlantic.com/gb/en/sustainability/programme-overview/people.html&gt; [Accessed 8 November 2021].</w:t>
      </w:r>
    </w:p>
    <w:p w:rsidR="009D4540" w:rsidRDefault="009D4540" w:rsidP="009D4540">
      <w:r>
        <w:t>Careersuk.virgin-atlantic.com 2021 Virgin people | Virgin Atlantic. [online] Available at:        https://careersuk.virgin-atlantic.com/virgin-people/kimberleys-story [Accessed 8 November 2021].</w:t>
      </w:r>
    </w:p>
    <w:p w:rsidR="00897950" w:rsidRDefault="0097227D" w:rsidP="009D4540">
      <w:r w:rsidRPr="0097227D">
        <w:t>Department for Education, Skills Bootcamps Outcomes, 2021.</w:t>
      </w:r>
    </w:p>
    <w:p w:rsidR="004A1604" w:rsidRDefault="004A1604" w:rsidP="004A1604">
      <w:r>
        <w:t>Department of Education, ‘Ministers Publish the National Training Fund Expenditure Report 2019’, Press Release, 5 September 2019.</w:t>
      </w:r>
    </w:p>
    <w:p w:rsidR="009D4540" w:rsidRDefault="009D4540" w:rsidP="009D4540">
      <w:r w:rsidRPr="0011620B">
        <w:t xml:space="preserve">Dermody, M. B., Young, M., &amp;amp; Taylor, S. L. (2004). Identifying job motivation factors of restaurant servers. International Journal of Hospitality &amp;amp; Tourism Administration, 5(3), 1–14. </w:t>
      </w:r>
      <w:hyperlink r:id="rId12" w:history="1">
        <w:r w:rsidRPr="00911970">
          <w:rPr>
            <w:rStyle w:val="Hyperlink"/>
          </w:rPr>
          <w:t>https://doi.org/10.1300/j149v05n03_01</w:t>
        </w:r>
      </w:hyperlink>
    </w:p>
    <w:p w:rsidR="004538E8" w:rsidRDefault="004538E8" w:rsidP="004538E8">
      <w:r>
        <w:t>Dokadia, A., Rai, S., &amp; Chawla, D. (2015). Multigenerational differences in work attributes &amp; motivation: An empirical study. The Indian Journal of Industrial Relations, 51(1), 81-97.</w:t>
      </w:r>
    </w:p>
    <w:p w:rsidR="009D4540" w:rsidRDefault="009D4540" w:rsidP="009D4540">
      <w:r w:rsidRPr="003020E4">
        <w:t>Ferrel, K. (2001). Human Resource Issues as Barriers to Staff Retention and Development in the Tourism Industry.</w:t>
      </w:r>
    </w:p>
    <w:p w:rsidR="004D542F" w:rsidRDefault="004D542F" w:rsidP="009D4540">
      <w:r w:rsidRPr="004D542F">
        <w:t xml:space="preserve">Fitzgerald, E., &amp;amp; </w:t>
      </w:r>
      <w:proofErr w:type="spellStart"/>
      <w:r w:rsidRPr="004D542F">
        <w:t>McLauren</w:t>
      </w:r>
      <w:proofErr w:type="spellEnd"/>
      <w:r w:rsidRPr="004D542F">
        <w:t xml:space="preserve">, E. (1970). </w:t>
      </w:r>
      <w:proofErr w:type="spellStart"/>
      <w:r w:rsidRPr="004D542F">
        <w:t>Te</w:t>
      </w:r>
      <w:proofErr w:type="spellEnd"/>
      <w:r w:rsidRPr="004D542F">
        <w:t xml:space="preserve"> Ara Maori - Maori pathways to recruitment, training, retention and business growth: An analysis of </w:t>
      </w:r>
      <w:proofErr w:type="spellStart"/>
      <w:r w:rsidRPr="004D542F">
        <w:t>maori</w:t>
      </w:r>
      <w:proofErr w:type="spellEnd"/>
      <w:r w:rsidRPr="004D542F">
        <w:t xml:space="preserve"> employers. Labour, Employment and Work in New Zealand. https://doi.org/10.26686/lew.v0i0.1578</w:t>
      </w:r>
    </w:p>
    <w:p w:rsidR="009D4540" w:rsidRDefault="009D4540" w:rsidP="009D4540">
      <w:pPr>
        <w:rPr>
          <w:rStyle w:val="Hyperlink"/>
        </w:rPr>
      </w:pPr>
      <w:r w:rsidRPr="00541FA2">
        <w:t xml:space="preserve">Frye, W. D., Kang, S., Huh, C., &amp;amp; Lee, M. J. (2020). What factors influence generation Y’s employee retention in the hospitality industry?: An internal marketing approach. International Journal of Hospitality Management, 85, 102352. </w:t>
      </w:r>
      <w:hyperlink r:id="rId13" w:history="1">
        <w:r w:rsidRPr="00911970">
          <w:rPr>
            <w:rStyle w:val="Hyperlink"/>
          </w:rPr>
          <w:t>https://doi.org/10.1016/j.ijhm.2019.102352</w:t>
        </w:r>
      </w:hyperlink>
    </w:p>
    <w:p w:rsidR="0043015A" w:rsidRDefault="0043015A" w:rsidP="009D4540">
      <w:r w:rsidRPr="0043015A">
        <w:t>Gardner, L., &amp; Stough, C. (2002). Examining the relationship between leadership and emotional intelligence in senior level managers. Leadership and Organizational Development Journal, 23(2), 68–78. https://doi.org/10.1108/01437730210419198</w:t>
      </w:r>
    </w:p>
    <w:p w:rsidR="009D4540" w:rsidRDefault="009D4540" w:rsidP="009D4540">
      <w:pPr>
        <w:rPr>
          <w:rStyle w:val="Hyperlink"/>
        </w:rPr>
      </w:pPr>
      <w:r w:rsidRPr="00FE2502">
        <w:t xml:space="preserve">Ghani, B., Zada, M., Memon, K. R., Ullah, R., Khattak, A., Han, H., Ariza-Montes, A., &amp;amp; Araya-Castillo, L. (2022). Challenges and strategies for employee retention in the Hospitality Industry: A Review. Sustainability, 14(5), 2885. </w:t>
      </w:r>
      <w:hyperlink r:id="rId14" w:history="1">
        <w:r w:rsidRPr="0094253D">
          <w:rPr>
            <w:rStyle w:val="Hyperlink"/>
          </w:rPr>
          <w:t>https://doi.org/10.3390/su14052885</w:t>
        </w:r>
      </w:hyperlink>
    </w:p>
    <w:p w:rsidR="0043015A" w:rsidRDefault="0043015A" w:rsidP="009D4540">
      <w:r w:rsidRPr="0043015A">
        <w:t>Goleman, D. (1998). Working with emotional intelligence. Bloomsbury.</w:t>
      </w:r>
    </w:p>
    <w:p w:rsidR="000A065C" w:rsidRDefault="000A065C" w:rsidP="000A065C">
      <w:r>
        <w:t>Green, P. I., Finkel, E. J., Fitzsimons, G. M., &amp; Gino, F. (2017). Research in organizational behavior the energizing nature of work engagement: Toward a new need-based theory of work motivation. Research in Organizational Behavior. https://doi.org/10.1016/j.riob.2017.10.007</w:t>
      </w:r>
    </w:p>
    <w:p w:rsidR="009D4540" w:rsidRDefault="009D4540" w:rsidP="009D4540">
      <w:r w:rsidRPr="000D611E">
        <w:t xml:space="preserve">Guardian News and Media. (2022, June 22). Amazon could run out of workers in us in two years, internal memo suggests. The Guardian. Retrieved from </w:t>
      </w:r>
      <w:hyperlink r:id="rId15" w:anchor=":~:text=Before%20the%20pandemic%2C%20Amazon%20was,than%20half%20of%20Amazon's%20turnover" w:history="1">
        <w:r w:rsidRPr="0094253D">
          <w:rPr>
            <w:rStyle w:val="Hyperlink"/>
          </w:rPr>
          <w:t>https://www.theguardian.com/technology/2022/jun/22/amazon-workers-shortage-leaked-memo-warehouse#:~:text=Before%20the%20pandemic%2C%20Amazon%20was,than%20half%20of%20Amazon's%20turnover</w:t>
        </w:r>
      </w:hyperlink>
      <w:r w:rsidRPr="000D611E">
        <w:t>.</w:t>
      </w:r>
    </w:p>
    <w:p w:rsidR="009D4540" w:rsidRDefault="009D4540" w:rsidP="009D4540">
      <w:r w:rsidRPr="0049109C">
        <w:lastRenderedPageBreak/>
        <w:t xml:space="preserve">Gursoy, D., Maier, T. A., &amp;amp; Chi, C. G. (2008). Generational differences: An examination of work values and generational gaps in the hospitality workforce. International Journal of Hospitality Management, 27(3), 448–458. </w:t>
      </w:r>
      <w:hyperlink r:id="rId16" w:history="1">
        <w:r w:rsidRPr="0094253D">
          <w:rPr>
            <w:rStyle w:val="Hyperlink"/>
          </w:rPr>
          <w:t>https://doi.org/10.1016/j.ijhm.2007.11.002</w:t>
        </w:r>
      </w:hyperlink>
    </w:p>
    <w:p w:rsidR="009D4540" w:rsidRDefault="009D4540" w:rsidP="009D4540">
      <w:r>
        <w:t>Harvard Business Review. 2021. Virgin Atlantic Tested 3 Ways to Change Employee Behavior. [online] Available at: &lt;https://hbr.org/2016/08/virgin-atlantic-tested-3-ways-to-change-employee-behavior&gt; [Accessed 25 March 2021].</w:t>
      </w:r>
    </w:p>
    <w:p w:rsidR="009D4540" w:rsidRDefault="009D4540" w:rsidP="009D4540">
      <w:r>
        <w:t xml:space="preserve">Hughes, J., &amp; Rog, E. (2008). Talent management: A strategy for improving employee recruitment, retention and engagement within hospitality organizations. International Journal of Contemporary Hospitality Management, 20(7), 743-757. </w:t>
      </w:r>
      <w:r>
        <w:cr/>
      </w:r>
    </w:p>
    <w:p w:rsidR="009D4540" w:rsidRDefault="009D4540" w:rsidP="009D4540">
      <w:r w:rsidRPr="008563F1">
        <w:t>Horner, S. (2017). Talent management in hospitality and tourism. Goodfellow Pub Ltd.</w:t>
      </w:r>
    </w:p>
    <w:p w:rsidR="009D4540" w:rsidRDefault="009D4540" w:rsidP="009D4540">
      <w:r>
        <w:t>Iles, P., Chuai, X. and Preece, D. (2010). Talent management and HRM in multinational companies in Beijing: Definitions, differences and drivers. Journal of World Business,45(2), 179-189.</w:t>
      </w:r>
    </w:p>
    <w:p w:rsidR="009D4540" w:rsidRDefault="009D4540" w:rsidP="009D4540">
      <w:r>
        <w:t>Inc.com. 2021. Richard Branson: Why Customers Come Second at Virgin. [online] Available at: &lt;https://www.inc.com/eric-schurenberg/sir-richard-branson-put-your-staff-first-customers-second-and-shareholders-third.html&gt; [Accessed 27 March 2021].</w:t>
      </w:r>
    </w:p>
    <w:p w:rsidR="009D4540" w:rsidRDefault="00834EAB" w:rsidP="00834EAB">
      <w:r>
        <w:t>Itziar Ramirez, Susanna Ramon, &amp; Albert Harerra. (2019). The Role of Work Motivation Based on Values in Employee’s</w:t>
      </w:r>
      <w:r w:rsidR="00C66B90">
        <w:t xml:space="preserve"> </w:t>
      </w:r>
      <w:r>
        <w:t>Retention in the 21st Century.10.17265/2328-2185/2019.02.007</w:t>
      </w:r>
      <w:r w:rsidR="009D4540" w:rsidRPr="00D476A8">
        <w:t>Khan, A. A., Mahamood, B., &amp;amp; Hussein, S. (2011). An Empirical Study of Retention Issues in Hotel Industry: A Case Study of Serena Hotel, Faisalabad, Pakistan.</w:t>
      </w:r>
    </w:p>
    <w:p w:rsidR="009D4540" w:rsidRDefault="009D4540" w:rsidP="009D4540">
      <w:r>
        <w:t>Kwok, K., Choy, K., Lau, H. and Kwok, S., 2007. Design of a generic customer relationship strategy management system. International Journal of Electronic Customer Relationship Management, 1(2), p.109.</w:t>
      </w:r>
    </w:p>
    <w:p w:rsidR="000A065C" w:rsidRDefault="000A065C" w:rsidP="000A065C">
      <w:r>
        <w:t>Koys, D. J. (2001). The effects of employee satisfaction, organizational citizenship behavior, and turnover on organizational effectiveness: A unit-level , longitudinal study. Personnel Psychology, 54.</w:t>
      </w:r>
    </w:p>
    <w:p w:rsidR="00321DF3" w:rsidRDefault="00D82965" w:rsidP="006303E6">
      <w:r w:rsidRPr="00D82965">
        <w:t>Lashley, C. (2000). Staff retention and turnover. Hospitality Retail Management, 112–136. https://doi.org/10.1016/b978-0-7506-4616-1.50009-9</w:t>
      </w:r>
    </w:p>
    <w:p w:rsidR="006F1F32" w:rsidRDefault="006F1F32" w:rsidP="009D4540">
      <w:r w:rsidRPr="006F1F32">
        <w:t>Pinder, C. C. (1998). Work motivation in organizational behavior. Prentice Hall.</w:t>
      </w:r>
    </w:p>
    <w:p w:rsidR="000A065C" w:rsidRDefault="006F1F32" w:rsidP="006F1F32">
      <w:r>
        <w:t>Ramlall, S. (2004). A review of employee motivation theories and their implications for employee retention and their implications</w:t>
      </w:r>
      <w:r w:rsidR="000A065C">
        <w:t xml:space="preserve"> </w:t>
      </w:r>
      <w:r>
        <w:t>for employee retention within organisations. Journal of American Academy of Business, 5(1/2), 52-63.</w:t>
      </w:r>
      <w:r w:rsidR="000A065C">
        <w:t xml:space="preserve"> </w:t>
      </w:r>
      <w:hyperlink r:id="rId17" w:history="1">
        <w:r w:rsidR="000A065C" w:rsidRPr="00B076EA">
          <w:rPr>
            <w:rStyle w:val="Hyperlink"/>
          </w:rPr>
          <w:t>https://doi.org/10.1063/1.2053360</w:t>
        </w:r>
      </w:hyperlink>
    </w:p>
    <w:p w:rsidR="009D4540" w:rsidRDefault="009D4540" w:rsidP="006F1F32">
      <w:r>
        <w:t>Rebore, R., 2003. A human relations approach to the practice of educational leadership. Boston: Allyn and Bacon, pp.206-207.</w:t>
      </w:r>
    </w:p>
    <w:p w:rsidR="00DB6215" w:rsidRDefault="00DB6215" w:rsidP="006F1F32">
      <w:r w:rsidRPr="00DB6215">
        <w:t>Stojanovic, R. (2018). A Qualitative Exploratory Study: Use of Emotional Intelligence by Hotel Managers for a More Successful Leadership.</w:t>
      </w:r>
    </w:p>
    <w:p w:rsidR="00834EAB" w:rsidRDefault="00834EAB" w:rsidP="00834EAB">
      <w:r>
        <w:t>Tom Richmond, &amp; Eleanor Reegan. (2022). A new vision for employer investment in skills and the apprenticeship levy., 1-68.</w:t>
      </w:r>
    </w:p>
    <w:p w:rsidR="0082475A" w:rsidRDefault="0082475A" w:rsidP="00834EAB">
      <w:r w:rsidRPr="0082475A">
        <w:lastRenderedPageBreak/>
        <w:t xml:space="preserve">Trivedi, S. (2020, December). CONTEMPORARY MANAGEMENT ISSUES AND CHALLENGES FACED BY AMAZON. Retrieved from </w:t>
      </w:r>
      <w:hyperlink r:id="rId18" w:history="1">
        <w:r w:rsidRPr="0094253D">
          <w:rPr>
            <w:rStyle w:val="Hyperlink"/>
          </w:rPr>
          <w:t>http://www.ijbmas.in/7.4.2020/23-27%20Dr.%20Sonal%20Trivedi.pdf</w:t>
        </w:r>
      </w:hyperlink>
      <w:r w:rsidRPr="0082475A">
        <w:t>.</w:t>
      </w:r>
    </w:p>
    <w:p w:rsidR="000A065C" w:rsidRDefault="000A065C" w:rsidP="00292410">
      <w:r w:rsidRPr="000A065C">
        <w:t>Upasna, A. A., &amp; Vishal, G. (2018). Personnel review. Personnel Review. https://doi.org/10.1108/00483481011075611</w:t>
      </w:r>
    </w:p>
    <w:p w:rsidR="00292410" w:rsidRDefault="00292410" w:rsidP="00292410">
      <w:r>
        <w:t>Virgin Atlantic Careers UK. 2021. Our Culture | Virgin Atlantic Careers. [online] Available at: &lt;https://careersuk.virgin-atlantic.com/life-at-virgin-atlantic/culture&gt; [Accessed 10 November 2021].</w:t>
      </w:r>
    </w:p>
    <w:p w:rsidR="009D4540" w:rsidRDefault="009D4540" w:rsidP="009D4540">
      <w:r>
        <w:t>Virgin.com. 2021. Virgin Atlantic | Depart the everyday | Virgin. [online] Available at: &lt;https://www.virgin.com/virgin-companies/virgin-atlantic&gt; [Accessed 8 November 2021].</w:t>
      </w:r>
    </w:p>
    <w:p w:rsidR="009D4540" w:rsidRDefault="009D4540" w:rsidP="009D4540">
      <w:r w:rsidRPr="008563F1">
        <w:t xml:space="preserve">31 quotes from great leaders to make employees happier at work. (n.d.). Retrieved November 2022, from </w:t>
      </w:r>
      <w:hyperlink r:id="rId19" w:history="1">
        <w:r w:rsidRPr="0094253D">
          <w:rPr>
            <w:rStyle w:val="Hyperlink"/>
          </w:rPr>
          <w:t>https://www.inc.com/partners-in-leadership/31-quotes-from-great-leaders-to-improve-workplace-satisfaction-for-employees.html</w:t>
        </w:r>
      </w:hyperlink>
    </w:p>
    <w:p w:rsidR="009D4540" w:rsidRDefault="005116D1">
      <w:proofErr w:type="spellStart"/>
      <w:r w:rsidRPr="005116D1">
        <w:t>Ellerup</w:t>
      </w:r>
      <w:proofErr w:type="spellEnd"/>
      <w:r w:rsidRPr="005116D1">
        <w:t xml:space="preserve"> Nielsen, A., &amp;amp; Thomsen, C. (2009). CSR communication in small and medium‐sized enterprises. Corporate Communications: An International Journal, 14(2), 176–189. https://doi.org/10.1108/13563280910953852</w:t>
      </w:r>
    </w:p>
    <w:p w:rsidR="00E326E6" w:rsidRDefault="00547ECC">
      <w:r w:rsidRPr="00547ECC">
        <w:t xml:space="preserve">Yasir, S. (2011). Labour market flows </w:t>
      </w:r>
      <w:proofErr w:type="spellStart"/>
      <w:r w:rsidRPr="00547ECC">
        <w:t>april‐june</w:t>
      </w:r>
      <w:proofErr w:type="spellEnd"/>
      <w:r w:rsidRPr="00547ECC">
        <w:t xml:space="preserve"> 2011 (experimental statistics). Economic &amp;amp; Labour Market Review, 5(9), 82–94. https://doi.org/10.1057/elmr.2011.79</w:t>
      </w:r>
    </w:p>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p w:rsidR="00954251" w:rsidRDefault="00954251"/>
    <w:p w:rsidR="00954251" w:rsidRDefault="00954251"/>
    <w:p w:rsidR="00954251" w:rsidRDefault="00954251"/>
    <w:p w:rsidR="00E326E6" w:rsidRDefault="00E326E6"/>
    <w:p w:rsidR="00E326E6" w:rsidRDefault="00E326E6"/>
    <w:p w:rsidR="00E326E6" w:rsidRDefault="00E326E6" w:rsidP="00E326E6">
      <w:pPr>
        <w:pStyle w:val="Heading1"/>
      </w:pPr>
      <w:bookmarkStart w:id="28" w:name="_Toc130121695"/>
      <w:r>
        <w:lastRenderedPageBreak/>
        <w:t>Appendix A</w:t>
      </w:r>
      <w:bookmarkEnd w:id="28"/>
    </w:p>
    <w:p w:rsidR="00834EAB" w:rsidRDefault="00E326E6">
      <w:r>
        <w:rPr>
          <w:noProof/>
        </w:rPr>
        <w:drawing>
          <wp:inline distT="0" distB="0" distL="0" distR="0">
            <wp:extent cx="5731510" cy="389441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894417"/>
                    </a:xfrm>
                    <a:prstGeom prst="rect">
                      <a:avLst/>
                    </a:prstGeom>
                    <a:noFill/>
                    <a:ln>
                      <a:noFill/>
                    </a:ln>
                  </pic:spPr>
                </pic:pic>
              </a:graphicData>
            </a:graphic>
          </wp:inline>
        </w:drawing>
      </w:r>
    </w:p>
    <w:p w:rsidR="00834EAB" w:rsidRPr="00834EAB" w:rsidRDefault="00834EAB" w:rsidP="00834EAB"/>
    <w:p w:rsidR="00834EAB" w:rsidRPr="00834EAB" w:rsidRDefault="00834EAB" w:rsidP="00834EAB"/>
    <w:p w:rsidR="00834EAB" w:rsidRPr="00834EAB" w:rsidRDefault="00834EAB" w:rsidP="00834EAB"/>
    <w:p w:rsidR="00834EAB" w:rsidRPr="00834EAB" w:rsidRDefault="00834EAB" w:rsidP="00834EAB"/>
    <w:p w:rsidR="00834EAB" w:rsidRDefault="00834EAB" w:rsidP="00834EAB"/>
    <w:p w:rsidR="00E326E6" w:rsidRDefault="00834EAB" w:rsidP="00834EAB">
      <w:pPr>
        <w:tabs>
          <w:tab w:val="left" w:pos="1215"/>
        </w:tabs>
      </w:pPr>
      <w:r>
        <w:tab/>
      </w: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pStyle w:val="Heading1"/>
      </w:pPr>
      <w:bookmarkStart w:id="29" w:name="_Toc130121696"/>
      <w:r>
        <w:lastRenderedPageBreak/>
        <w:t>Appendix B</w:t>
      </w:r>
      <w:bookmarkEnd w:id="29"/>
    </w:p>
    <w:p w:rsidR="00834EAB" w:rsidRDefault="00834EAB" w:rsidP="00834EAB">
      <w:r>
        <w:rPr>
          <w:noProof/>
        </w:rPr>
        <w:drawing>
          <wp:inline distT="0" distB="0" distL="0" distR="0">
            <wp:extent cx="4890135" cy="63690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90135" cy="6369050"/>
                    </a:xfrm>
                    <a:prstGeom prst="rect">
                      <a:avLst/>
                    </a:prstGeom>
                    <a:noFill/>
                    <a:ln>
                      <a:noFill/>
                    </a:ln>
                  </pic:spPr>
                </pic:pic>
              </a:graphicData>
            </a:graphic>
          </wp:inline>
        </w:drawing>
      </w:r>
    </w:p>
    <w:p w:rsidR="002E0A6E" w:rsidRDefault="002E0A6E" w:rsidP="00834EAB"/>
    <w:p w:rsidR="002E0A6E" w:rsidRDefault="002E0A6E" w:rsidP="00834EAB"/>
    <w:p w:rsidR="002E0A6E" w:rsidRDefault="002E0A6E" w:rsidP="00834EAB"/>
    <w:p w:rsidR="002E0A6E" w:rsidRDefault="002E0A6E" w:rsidP="00834EAB"/>
    <w:p w:rsidR="002E0A6E" w:rsidRDefault="002E0A6E" w:rsidP="00834EAB"/>
    <w:p w:rsidR="002E0A6E" w:rsidRDefault="002E0A6E" w:rsidP="00834EAB"/>
    <w:p w:rsidR="002E0A6E" w:rsidRDefault="002E0A6E" w:rsidP="00834EAB"/>
    <w:p w:rsidR="002E0A6E" w:rsidRDefault="002E0A6E" w:rsidP="002E0A6E">
      <w:pPr>
        <w:pStyle w:val="Heading1"/>
      </w:pPr>
      <w:bookmarkStart w:id="30" w:name="_Toc130121697"/>
      <w:r>
        <w:t>Appendix C</w:t>
      </w:r>
      <w:bookmarkEnd w:id="30"/>
    </w:p>
    <w:p w:rsidR="002E0A6E" w:rsidRDefault="000C6BD8" w:rsidP="002E0A6E">
      <w:r>
        <w:t xml:space="preserve">Which best </w:t>
      </w:r>
      <w:proofErr w:type="gramStart"/>
      <w:r>
        <w:t>long haul</w:t>
      </w:r>
      <w:proofErr w:type="gramEnd"/>
      <w:r>
        <w:t xml:space="preserve"> airline customer survey. </w:t>
      </w:r>
    </w:p>
    <w:p w:rsidR="002E0A6E" w:rsidRPr="002E0A6E" w:rsidRDefault="002E0A6E" w:rsidP="002E0A6E">
      <w:r>
        <w:rPr>
          <w:noProof/>
        </w:rPr>
        <w:drawing>
          <wp:inline distT="0" distB="0" distL="0" distR="0">
            <wp:extent cx="5731510" cy="61376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6137680"/>
                    </a:xfrm>
                    <a:prstGeom prst="rect">
                      <a:avLst/>
                    </a:prstGeom>
                    <a:noFill/>
                    <a:ln>
                      <a:noFill/>
                    </a:ln>
                  </pic:spPr>
                </pic:pic>
              </a:graphicData>
            </a:graphic>
          </wp:inline>
        </w:drawing>
      </w:r>
    </w:p>
    <w:sectPr w:rsidR="002E0A6E" w:rsidRPr="002E0A6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69C9" w:rsidRDefault="009C69C9" w:rsidP="002D20D0">
      <w:pPr>
        <w:spacing w:after="0" w:line="240" w:lineRule="auto"/>
      </w:pPr>
      <w:r>
        <w:separator/>
      </w:r>
    </w:p>
  </w:endnote>
  <w:endnote w:type="continuationSeparator" w:id="0">
    <w:p w:rsidR="009C69C9" w:rsidRDefault="009C69C9" w:rsidP="002D2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ter BT">
    <w:altName w:val="Times New Roman"/>
    <w:charset w:val="00"/>
    <w:family w:val="auto"/>
    <w:pitch w:val="variable"/>
    <w:sig w:usb0="00000007" w:usb1="00000000" w:usb2="00000000" w:usb3="00000000" w:csb0="0000001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2546514"/>
      <w:docPartObj>
        <w:docPartGallery w:val="Page Numbers (Bottom of Page)"/>
        <w:docPartUnique/>
      </w:docPartObj>
    </w:sdtPr>
    <w:sdtEndPr>
      <w:rPr>
        <w:noProof/>
      </w:rPr>
    </w:sdtEndPr>
    <w:sdtContent>
      <w:p w:rsidR="003E4423" w:rsidRDefault="003E4423">
        <w:pPr>
          <w:pStyle w:val="Footer"/>
        </w:pPr>
        <w:r>
          <w:fldChar w:fldCharType="begin"/>
        </w:r>
        <w:r>
          <w:instrText xml:space="preserve"> PAGE   \* MERGEFORMAT </w:instrText>
        </w:r>
        <w:r>
          <w:fldChar w:fldCharType="separate"/>
        </w:r>
        <w:r>
          <w:rPr>
            <w:noProof/>
          </w:rPr>
          <w:t>2</w:t>
        </w:r>
        <w:r>
          <w:rPr>
            <w:noProof/>
          </w:rPr>
          <w:fldChar w:fldCharType="end"/>
        </w:r>
      </w:p>
    </w:sdtContent>
  </w:sdt>
  <w:p w:rsidR="003E4423" w:rsidRDefault="003E4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69C9" w:rsidRDefault="009C69C9" w:rsidP="002D20D0">
      <w:pPr>
        <w:spacing w:after="0" w:line="240" w:lineRule="auto"/>
      </w:pPr>
      <w:r>
        <w:separator/>
      </w:r>
    </w:p>
  </w:footnote>
  <w:footnote w:type="continuationSeparator" w:id="0">
    <w:p w:rsidR="009C69C9" w:rsidRDefault="009C69C9" w:rsidP="002D20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4423" w:rsidRDefault="003E4423">
    <w:pPr>
      <w:pStyle w:val="Header"/>
    </w:pPr>
    <w:r>
      <w:rPr>
        <w:noProof/>
      </w:rPr>
      <w:drawing>
        <wp:inline distT="0" distB="0" distL="0" distR="0" wp14:anchorId="458925C0">
          <wp:extent cx="2212975" cy="743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 id="_x0000_i1062" style="width:6.55pt;height:6.55pt" coordsize="" o:spt="100" o:bullet="t" adj="0,,0" path="" stroked="f">
        <v:stroke joinstyle="miter"/>
        <v:imagedata r:id="rId1" o:title="image69"/>
        <v:formulas/>
        <v:path o:connecttype="segments"/>
      </v:shape>
    </w:pict>
  </w:numPicBullet>
  <w:abstractNum w:abstractNumId="0" w15:restartNumberingAfterBreak="0">
    <w:nsid w:val="03A03A7C"/>
    <w:multiLevelType w:val="hybridMultilevel"/>
    <w:tmpl w:val="8686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255A2"/>
    <w:multiLevelType w:val="hybridMultilevel"/>
    <w:tmpl w:val="C0840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0598F"/>
    <w:multiLevelType w:val="hybridMultilevel"/>
    <w:tmpl w:val="F566D7B4"/>
    <w:lvl w:ilvl="0" w:tplc="B46AEDE6">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28187E28">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CE2A8E8">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3EC0AC5A">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698EE5EC">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39061138">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F16A221E">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53487EB0">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B7DC0D6C">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 w15:restartNumberingAfterBreak="0">
    <w:nsid w:val="07EF016E"/>
    <w:multiLevelType w:val="hybridMultilevel"/>
    <w:tmpl w:val="3342F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129F5"/>
    <w:multiLevelType w:val="hybridMultilevel"/>
    <w:tmpl w:val="77021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3C332F"/>
    <w:multiLevelType w:val="hybridMultilevel"/>
    <w:tmpl w:val="2F9CD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3F0FCC"/>
    <w:multiLevelType w:val="hybridMultilevel"/>
    <w:tmpl w:val="7A8A6F88"/>
    <w:lvl w:ilvl="0" w:tplc="50AC621E">
      <w:start w:val="1"/>
      <w:numFmt w:val="decimal"/>
      <w:lvlText w:val="%1"/>
      <w:lvlJc w:val="left"/>
      <w:pPr>
        <w:ind w:left="278"/>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8676EC9A">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FF8E3F6">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181C3482">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E12037EC">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D4403F88">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C0C4B100">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038A1570">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BF442CE0">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7" w15:restartNumberingAfterBreak="0">
    <w:nsid w:val="0CCF0429"/>
    <w:multiLevelType w:val="hybridMultilevel"/>
    <w:tmpl w:val="6E400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C66271"/>
    <w:multiLevelType w:val="hybridMultilevel"/>
    <w:tmpl w:val="B4A6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ED2495"/>
    <w:multiLevelType w:val="hybridMultilevel"/>
    <w:tmpl w:val="5A781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0B0F04"/>
    <w:multiLevelType w:val="hybridMultilevel"/>
    <w:tmpl w:val="6EB21466"/>
    <w:lvl w:ilvl="0" w:tplc="F3D02504">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92601480">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B8B8E8D8">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50F4FFC4">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AE4AE36E">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A2D8DEA8">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4E54586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C7C68FE4">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A4C466A6">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1" w15:restartNumberingAfterBreak="0">
    <w:nsid w:val="208848B5"/>
    <w:multiLevelType w:val="hybridMultilevel"/>
    <w:tmpl w:val="0A64F078"/>
    <w:lvl w:ilvl="0" w:tplc="ED427FE0">
      <w:start w:val="1"/>
      <w:numFmt w:val="bullet"/>
      <w:lvlText w:val="•"/>
      <w:lvlJc w:val="left"/>
      <w:pPr>
        <w:ind w:left="283"/>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33C0DD6E">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7EA2A9A0">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D3D8BBF8">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9BACB7B4">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0D443A04">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25C8F530">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FE0A9478">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280A529E">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12" w15:restartNumberingAfterBreak="0">
    <w:nsid w:val="22A8405C"/>
    <w:multiLevelType w:val="hybridMultilevel"/>
    <w:tmpl w:val="BA76F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EF3100"/>
    <w:multiLevelType w:val="hybridMultilevel"/>
    <w:tmpl w:val="2280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316790"/>
    <w:multiLevelType w:val="hybridMultilevel"/>
    <w:tmpl w:val="9F68E55A"/>
    <w:lvl w:ilvl="0" w:tplc="53288EC4">
      <w:start w:val="1"/>
      <w:numFmt w:val="bullet"/>
      <w:lvlText w:val="•"/>
      <w:lvlJc w:val="left"/>
      <w:pPr>
        <w:ind w:left="739"/>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81A868DC">
      <w:start w:val="1"/>
      <w:numFmt w:val="bullet"/>
      <w:lvlText w:val="o"/>
      <w:lvlJc w:val="left"/>
      <w:pPr>
        <w:ind w:left="14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6112662C">
      <w:start w:val="1"/>
      <w:numFmt w:val="bullet"/>
      <w:lvlText w:val="▪"/>
      <w:lvlJc w:val="left"/>
      <w:pPr>
        <w:ind w:left="216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FE7A1A2E">
      <w:start w:val="1"/>
      <w:numFmt w:val="bullet"/>
      <w:lvlText w:val="•"/>
      <w:lvlJc w:val="left"/>
      <w:pPr>
        <w:ind w:left="288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B16C1538">
      <w:start w:val="1"/>
      <w:numFmt w:val="bullet"/>
      <w:lvlText w:val="o"/>
      <w:lvlJc w:val="left"/>
      <w:pPr>
        <w:ind w:left="360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6B586A7A">
      <w:start w:val="1"/>
      <w:numFmt w:val="bullet"/>
      <w:lvlText w:val="▪"/>
      <w:lvlJc w:val="left"/>
      <w:pPr>
        <w:ind w:left="432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35AA3B9E">
      <w:start w:val="1"/>
      <w:numFmt w:val="bullet"/>
      <w:lvlText w:val="•"/>
      <w:lvlJc w:val="left"/>
      <w:pPr>
        <w:ind w:left="50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A0FA26EE">
      <w:start w:val="1"/>
      <w:numFmt w:val="bullet"/>
      <w:lvlText w:val="o"/>
      <w:lvlJc w:val="left"/>
      <w:pPr>
        <w:ind w:left="576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D23C03A2">
      <w:start w:val="1"/>
      <w:numFmt w:val="bullet"/>
      <w:lvlText w:val="▪"/>
      <w:lvlJc w:val="left"/>
      <w:pPr>
        <w:ind w:left="648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15" w15:restartNumberingAfterBreak="0">
    <w:nsid w:val="2D6D7AB4"/>
    <w:multiLevelType w:val="hybridMultilevel"/>
    <w:tmpl w:val="53BE11F4"/>
    <w:lvl w:ilvl="0" w:tplc="4148F908">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5E1A9EB2">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B9C68C4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55503300">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E334D80C">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E5B05416">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25209C94">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7122B320">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55CFEC8">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6" w15:restartNumberingAfterBreak="0">
    <w:nsid w:val="2DF13845"/>
    <w:multiLevelType w:val="hybridMultilevel"/>
    <w:tmpl w:val="F87E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5E1A3B"/>
    <w:multiLevelType w:val="hybridMultilevel"/>
    <w:tmpl w:val="16E24876"/>
    <w:lvl w:ilvl="0" w:tplc="533CA734">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F2867FF4">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374E21FC">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1B6C468A">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876CCE18">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1256D1B4">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A7ECA22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6AEC5516">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7D64D40E">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8" w15:restartNumberingAfterBreak="0">
    <w:nsid w:val="36797A86"/>
    <w:multiLevelType w:val="hybridMultilevel"/>
    <w:tmpl w:val="82AC906A"/>
    <w:lvl w:ilvl="0" w:tplc="95844DBC">
      <w:start w:val="32"/>
      <w:numFmt w:val="decimal"/>
      <w:lvlText w:val="%1"/>
      <w:lvlJc w:val="left"/>
      <w:pPr>
        <w:ind w:left="8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E8ABE88">
      <w:start w:val="3"/>
      <w:numFmt w:val="decimal"/>
      <w:lvlText w:val="%2"/>
      <w:lvlJc w:val="left"/>
      <w:pPr>
        <w:ind w:left="103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1730D3C2">
      <w:start w:val="1"/>
      <w:numFmt w:val="lowerRoman"/>
      <w:lvlText w:val="%3"/>
      <w:lvlJc w:val="left"/>
      <w:pPr>
        <w:ind w:left="608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609CAE80">
      <w:start w:val="1"/>
      <w:numFmt w:val="decimal"/>
      <w:lvlText w:val="%4"/>
      <w:lvlJc w:val="left"/>
      <w:pPr>
        <w:ind w:left="680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E9EA7680">
      <w:start w:val="1"/>
      <w:numFmt w:val="lowerLetter"/>
      <w:lvlText w:val="%5"/>
      <w:lvlJc w:val="left"/>
      <w:pPr>
        <w:ind w:left="752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A7E0D680">
      <w:start w:val="1"/>
      <w:numFmt w:val="lowerRoman"/>
      <w:lvlText w:val="%6"/>
      <w:lvlJc w:val="left"/>
      <w:pPr>
        <w:ind w:left="824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7208356E">
      <w:start w:val="1"/>
      <w:numFmt w:val="decimal"/>
      <w:lvlText w:val="%7"/>
      <w:lvlJc w:val="left"/>
      <w:pPr>
        <w:ind w:left="896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2920FE52">
      <w:start w:val="1"/>
      <w:numFmt w:val="lowerLetter"/>
      <w:lvlText w:val="%8"/>
      <w:lvlJc w:val="left"/>
      <w:pPr>
        <w:ind w:left="968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5178D5B4">
      <w:start w:val="1"/>
      <w:numFmt w:val="lowerRoman"/>
      <w:lvlText w:val="%9"/>
      <w:lvlJc w:val="left"/>
      <w:pPr>
        <w:ind w:left="1040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19" w15:restartNumberingAfterBreak="0">
    <w:nsid w:val="3CA67327"/>
    <w:multiLevelType w:val="hybridMultilevel"/>
    <w:tmpl w:val="D4D448C2"/>
    <w:lvl w:ilvl="0" w:tplc="C6FA0930">
      <w:start w:val="1"/>
      <w:numFmt w:val="bullet"/>
      <w:lvlText w:val="•"/>
      <w:lvlJc w:val="left"/>
      <w:pPr>
        <w:ind w:left="39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F7586C6A">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98B60740">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6B0E7636">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622CA660">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5BE842AC">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24C87A60">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15469B8A">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915876C0">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20" w15:restartNumberingAfterBreak="0">
    <w:nsid w:val="41E07454"/>
    <w:multiLevelType w:val="hybridMultilevel"/>
    <w:tmpl w:val="2088837A"/>
    <w:lvl w:ilvl="0" w:tplc="6B88DDDC">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D6563948">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F9B663F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E5EAF382">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8696CD3A">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D15EBF40">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6BFAEBCC">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9CF29CE8">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E4DC75E8">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21" w15:restartNumberingAfterBreak="0">
    <w:nsid w:val="423C27D9"/>
    <w:multiLevelType w:val="hybridMultilevel"/>
    <w:tmpl w:val="EF74CC9E"/>
    <w:lvl w:ilvl="0" w:tplc="8572F630">
      <w:start w:val="10"/>
      <w:numFmt w:val="decimal"/>
      <w:lvlText w:val="%1"/>
      <w:lvlJc w:val="left"/>
      <w:pPr>
        <w:ind w:left="83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7C0BB40">
      <w:start w:val="2"/>
      <w:numFmt w:val="decimal"/>
      <w:lvlText w:val="%2"/>
      <w:lvlJc w:val="left"/>
      <w:pPr>
        <w:ind w:left="1252"/>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0C4AB4AC">
      <w:start w:val="1"/>
      <w:numFmt w:val="lowerRoman"/>
      <w:lvlText w:val="%3"/>
      <w:lvlJc w:val="left"/>
      <w:pPr>
        <w:ind w:left="205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C770CCFA">
      <w:start w:val="1"/>
      <w:numFmt w:val="decimal"/>
      <w:lvlText w:val="%4"/>
      <w:lvlJc w:val="left"/>
      <w:pPr>
        <w:ind w:left="277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1A1E306E">
      <w:start w:val="1"/>
      <w:numFmt w:val="lowerLetter"/>
      <w:lvlText w:val="%5"/>
      <w:lvlJc w:val="left"/>
      <w:pPr>
        <w:ind w:left="349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6F44E7D0">
      <w:start w:val="1"/>
      <w:numFmt w:val="lowerRoman"/>
      <w:lvlText w:val="%6"/>
      <w:lvlJc w:val="left"/>
      <w:pPr>
        <w:ind w:left="421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9304A17A">
      <w:start w:val="1"/>
      <w:numFmt w:val="decimal"/>
      <w:lvlText w:val="%7"/>
      <w:lvlJc w:val="left"/>
      <w:pPr>
        <w:ind w:left="493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47BC4DF2">
      <w:start w:val="1"/>
      <w:numFmt w:val="lowerLetter"/>
      <w:lvlText w:val="%8"/>
      <w:lvlJc w:val="left"/>
      <w:pPr>
        <w:ind w:left="565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98187C5C">
      <w:start w:val="1"/>
      <w:numFmt w:val="lowerRoman"/>
      <w:lvlText w:val="%9"/>
      <w:lvlJc w:val="left"/>
      <w:pPr>
        <w:ind w:left="637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22" w15:restartNumberingAfterBreak="0">
    <w:nsid w:val="474A2B2E"/>
    <w:multiLevelType w:val="hybridMultilevel"/>
    <w:tmpl w:val="85BE3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50FD8"/>
    <w:multiLevelType w:val="hybridMultilevel"/>
    <w:tmpl w:val="543C1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1B0D72"/>
    <w:multiLevelType w:val="hybridMultilevel"/>
    <w:tmpl w:val="0F2209B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5" w15:restartNumberingAfterBreak="0">
    <w:nsid w:val="5E59590B"/>
    <w:multiLevelType w:val="hybridMultilevel"/>
    <w:tmpl w:val="755A73D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6" w15:restartNumberingAfterBreak="0">
    <w:nsid w:val="60EA32B3"/>
    <w:multiLevelType w:val="hybridMultilevel"/>
    <w:tmpl w:val="7FF68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6031B2"/>
    <w:multiLevelType w:val="hybridMultilevel"/>
    <w:tmpl w:val="600ADEA0"/>
    <w:lvl w:ilvl="0" w:tplc="37563C02">
      <w:start w:val="1"/>
      <w:numFmt w:val="bullet"/>
      <w:lvlText w:val="•"/>
      <w:lvlJc w:val="left"/>
      <w:pPr>
        <w:ind w:left="39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699AD916">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ACBE64CA">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110C3490">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008692F4">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02E0BA44">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5CE2C186">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DFB24528">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78A2701C">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28" w15:restartNumberingAfterBreak="0">
    <w:nsid w:val="6E6B502F"/>
    <w:multiLevelType w:val="hybridMultilevel"/>
    <w:tmpl w:val="AE6E2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CA0624"/>
    <w:multiLevelType w:val="hybridMultilevel"/>
    <w:tmpl w:val="90EC5BB2"/>
    <w:lvl w:ilvl="0" w:tplc="504867D4">
      <w:start w:val="1"/>
      <w:numFmt w:val="bullet"/>
      <w:lvlText w:val="•"/>
      <w:lvlPicBulletId w:val="0"/>
      <w:lvlJc w:val="left"/>
      <w:pPr>
        <w:ind w:left="8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1" w:tplc="906E3070">
      <w:start w:val="1"/>
      <w:numFmt w:val="bullet"/>
      <w:lvlText w:val="o"/>
      <w:lvlJc w:val="left"/>
      <w:pPr>
        <w:ind w:left="188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2" w:tplc="8806CA3C">
      <w:start w:val="1"/>
      <w:numFmt w:val="bullet"/>
      <w:lvlText w:val="▪"/>
      <w:lvlJc w:val="left"/>
      <w:pPr>
        <w:ind w:left="26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3" w:tplc="0EAC35CA">
      <w:start w:val="1"/>
      <w:numFmt w:val="bullet"/>
      <w:lvlText w:val="•"/>
      <w:lvlJc w:val="left"/>
      <w:pPr>
        <w:ind w:left="332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4" w:tplc="023E6766">
      <w:start w:val="1"/>
      <w:numFmt w:val="bullet"/>
      <w:lvlText w:val="o"/>
      <w:lvlJc w:val="left"/>
      <w:pPr>
        <w:ind w:left="404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5" w:tplc="45B6B380">
      <w:start w:val="1"/>
      <w:numFmt w:val="bullet"/>
      <w:lvlText w:val="▪"/>
      <w:lvlJc w:val="left"/>
      <w:pPr>
        <w:ind w:left="476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6" w:tplc="E6EA2D46">
      <w:start w:val="1"/>
      <w:numFmt w:val="bullet"/>
      <w:lvlText w:val="•"/>
      <w:lvlJc w:val="left"/>
      <w:pPr>
        <w:ind w:left="548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7" w:tplc="5F8AC826">
      <w:start w:val="1"/>
      <w:numFmt w:val="bullet"/>
      <w:lvlText w:val="o"/>
      <w:lvlJc w:val="left"/>
      <w:pPr>
        <w:ind w:left="62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8" w:tplc="EE723F44">
      <w:start w:val="1"/>
      <w:numFmt w:val="bullet"/>
      <w:lvlText w:val="▪"/>
      <w:lvlJc w:val="left"/>
      <w:pPr>
        <w:ind w:left="692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abstractNum>
  <w:abstractNum w:abstractNumId="30" w15:restartNumberingAfterBreak="0">
    <w:nsid w:val="6EF86CA8"/>
    <w:multiLevelType w:val="hybridMultilevel"/>
    <w:tmpl w:val="68C6E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D93804"/>
    <w:multiLevelType w:val="hybridMultilevel"/>
    <w:tmpl w:val="456A726A"/>
    <w:lvl w:ilvl="0" w:tplc="C900B626">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49301696">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CCEAC2E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3D60D9E6">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C72C750E">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0EBCA1BE">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64D6DE92">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1C044876">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6E7278EA">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2" w15:restartNumberingAfterBreak="0">
    <w:nsid w:val="71552BF0"/>
    <w:multiLevelType w:val="hybridMultilevel"/>
    <w:tmpl w:val="899A5910"/>
    <w:lvl w:ilvl="0" w:tplc="23CCA69A">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106E99F2">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C20793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0B228712">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3586DB94">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790E9CA4">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BCDA6A1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615ED8BC">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73AAAB4">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3" w15:restartNumberingAfterBreak="0">
    <w:nsid w:val="726C70AF"/>
    <w:multiLevelType w:val="hybridMultilevel"/>
    <w:tmpl w:val="F7D65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210BAD"/>
    <w:multiLevelType w:val="hybridMultilevel"/>
    <w:tmpl w:val="21A4053C"/>
    <w:lvl w:ilvl="0" w:tplc="38E047AE">
      <w:start w:val="2"/>
      <w:numFmt w:val="decimal"/>
      <w:lvlText w:val="%1."/>
      <w:lvlJc w:val="left"/>
      <w:pPr>
        <w:ind w:left="35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A3E81D8">
      <w:start w:val="1"/>
      <w:numFmt w:val="lowerLetter"/>
      <w:lvlText w:val="%2"/>
      <w:lvlJc w:val="left"/>
      <w:pPr>
        <w:ind w:left="111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C3C84C68">
      <w:start w:val="1"/>
      <w:numFmt w:val="lowerRoman"/>
      <w:lvlText w:val="%3"/>
      <w:lvlJc w:val="left"/>
      <w:pPr>
        <w:ind w:left="183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A1687A38">
      <w:start w:val="1"/>
      <w:numFmt w:val="decimal"/>
      <w:lvlText w:val="%4"/>
      <w:lvlJc w:val="left"/>
      <w:pPr>
        <w:ind w:left="255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42B68A4E">
      <w:start w:val="1"/>
      <w:numFmt w:val="lowerLetter"/>
      <w:lvlText w:val="%5"/>
      <w:lvlJc w:val="left"/>
      <w:pPr>
        <w:ind w:left="327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36223D12">
      <w:start w:val="1"/>
      <w:numFmt w:val="lowerRoman"/>
      <w:lvlText w:val="%6"/>
      <w:lvlJc w:val="left"/>
      <w:pPr>
        <w:ind w:left="399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6450D09C">
      <w:start w:val="1"/>
      <w:numFmt w:val="decimal"/>
      <w:lvlText w:val="%7"/>
      <w:lvlJc w:val="left"/>
      <w:pPr>
        <w:ind w:left="471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683ADA02">
      <w:start w:val="1"/>
      <w:numFmt w:val="lowerLetter"/>
      <w:lvlText w:val="%8"/>
      <w:lvlJc w:val="left"/>
      <w:pPr>
        <w:ind w:left="543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1F1CEBAE">
      <w:start w:val="1"/>
      <w:numFmt w:val="lowerRoman"/>
      <w:lvlText w:val="%9"/>
      <w:lvlJc w:val="left"/>
      <w:pPr>
        <w:ind w:left="615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35" w15:restartNumberingAfterBreak="0">
    <w:nsid w:val="7E781194"/>
    <w:multiLevelType w:val="hybridMultilevel"/>
    <w:tmpl w:val="10B68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4"/>
  </w:num>
  <w:num w:numId="3">
    <w:abstractNumId w:val="13"/>
  </w:num>
  <w:num w:numId="4">
    <w:abstractNumId w:val="14"/>
  </w:num>
  <w:num w:numId="5">
    <w:abstractNumId w:val="29"/>
  </w:num>
  <w:num w:numId="6">
    <w:abstractNumId w:val="21"/>
  </w:num>
  <w:num w:numId="7">
    <w:abstractNumId w:val="18"/>
  </w:num>
  <w:num w:numId="8">
    <w:abstractNumId w:val="34"/>
  </w:num>
  <w:num w:numId="9">
    <w:abstractNumId w:val="28"/>
  </w:num>
  <w:num w:numId="10">
    <w:abstractNumId w:val="25"/>
  </w:num>
  <w:num w:numId="11">
    <w:abstractNumId w:val="16"/>
  </w:num>
  <w:num w:numId="12">
    <w:abstractNumId w:val="33"/>
  </w:num>
  <w:num w:numId="13">
    <w:abstractNumId w:val="9"/>
  </w:num>
  <w:num w:numId="14">
    <w:abstractNumId w:val="1"/>
  </w:num>
  <w:num w:numId="15">
    <w:abstractNumId w:val="11"/>
  </w:num>
  <w:num w:numId="16">
    <w:abstractNumId w:val="27"/>
  </w:num>
  <w:num w:numId="17">
    <w:abstractNumId w:val="19"/>
  </w:num>
  <w:num w:numId="18">
    <w:abstractNumId w:val="23"/>
  </w:num>
  <w:num w:numId="19">
    <w:abstractNumId w:val="20"/>
  </w:num>
  <w:num w:numId="20">
    <w:abstractNumId w:val="32"/>
  </w:num>
  <w:num w:numId="21">
    <w:abstractNumId w:val="15"/>
  </w:num>
  <w:num w:numId="22">
    <w:abstractNumId w:val="31"/>
  </w:num>
  <w:num w:numId="23">
    <w:abstractNumId w:val="6"/>
  </w:num>
  <w:num w:numId="24">
    <w:abstractNumId w:val="2"/>
  </w:num>
  <w:num w:numId="25">
    <w:abstractNumId w:val="10"/>
  </w:num>
  <w:num w:numId="26">
    <w:abstractNumId w:val="17"/>
  </w:num>
  <w:num w:numId="27">
    <w:abstractNumId w:val="8"/>
  </w:num>
  <w:num w:numId="28">
    <w:abstractNumId w:val="12"/>
  </w:num>
  <w:num w:numId="29">
    <w:abstractNumId w:val="26"/>
  </w:num>
  <w:num w:numId="30">
    <w:abstractNumId w:val="22"/>
  </w:num>
  <w:num w:numId="31">
    <w:abstractNumId w:val="4"/>
  </w:num>
  <w:num w:numId="32">
    <w:abstractNumId w:val="7"/>
  </w:num>
  <w:num w:numId="33">
    <w:abstractNumId w:val="0"/>
  </w:num>
  <w:num w:numId="34">
    <w:abstractNumId w:val="3"/>
  </w:num>
  <w:num w:numId="35">
    <w:abstractNumId w:val="35"/>
  </w:num>
  <w:num w:numId="3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0E"/>
    <w:rsid w:val="00001925"/>
    <w:rsid w:val="0000666E"/>
    <w:rsid w:val="000142F2"/>
    <w:rsid w:val="00024E46"/>
    <w:rsid w:val="000346FB"/>
    <w:rsid w:val="00034832"/>
    <w:rsid w:val="0004692D"/>
    <w:rsid w:val="0005432B"/>
    <w:rsid w:val="00054DEC"/>
    <w:rsid w:val="00057FCD"/>
    <w:rsid w:val="00074667"/>
    <w:rsid w:val="000764C9"/>
    <w:rsid w:val="00080C28"/>
    <w:rsid w:val="0008173E"/>
    <w:rsid w:val="0008353E"/>
    <w:rsid w:val="000841D3"/>
    <w:rsid w:val="00097C7A"/>
    <w:rsid w:val="000A065C"/>
    <w:rsid w:val="000C6BD8"/>
    <w:rsid w:val="000D3523"/>
    <w:rsid w:val="000D611E"/>
    <w:rsid w:val="000E0A77"/>
    <w:rsid w:val="001011EC"/>
    <w:rsid w:val="001034B0"/>
    <w:rsid w:val="0011620B"/>
    <w:rsid w:val="00117B4C"/>
    <w:rsid w:val="00120F5A"/>
    <w:rsid w:val="00123488"/>
    <w:rsid w:val="001271D2"/>
    <w:rsid w:val="0013255F"/>
    <w:rsid w:val="00150392"/>
    <w:rsid w:val="00161A25"/>
    <w:rsid w:val="001643D3"/>
    <w:rsid w:val="00171EB9"/>
    <w:rsid w:val="00191795"/>
    <w:rsid w:val="00194505"/>
    <w:rsid w:val="00194F08"/>
    <w:rsid w:val="001A2038"/>
    <w:rsid w:val="001A3301"/>
    <w:rsid w:val="001A6DE0"/>
    <w:rsid w:val="001B63EE"/>
    <w:rsid w:val="001C4B66"/>
    <w:rsid w:val="001D2D8B"/>
    <w:rsid w:val="001E18E3"/>
    <w:rsid w:val="001E65BA"/>
    <w:rsid w:val="001F681A"/>
    <w:rsid w:val="00210C8F"/>
    <w:rsid w:val="0022250F"/>
    <w:rsid w:val="002229C6"/>
    <w:rsid w:val="00237C02"/>
    <w:rsid w:val="00241195"/>
    <w:rsid w:val="0024492A"/>
    <w:rsid w:val="0027235F"/>
    <w:rsid w:val="002857AD"/>
    <w:rsid w:val="0029194F"/>
    <w:rsid w:val="00291FFF"/>
    <w:rsid w:val="00292410"/>
    <w:rsid w:val="00295FD7"/>
    <w:rsid w:val="00297B31"/>
    <w:rsid w:val="002A483A"/>
    <w:rsid w:val="002A640D"/>
    <w:rsid w:val="002B3A9A"/>
    <w:rsid w:val="002D1B55"/>
    <w:rsid w:val="002D20D0"/>
    <w:rsid w:val="002D7213"/>
    <w:rsid w:val="002E0A6E"/>
    <w:rsid w:val="002E289A"/>
    <w:rsid w:val="002E3825"/>
    <w:rsid w:val="002E3A0E"/>
    <w:rsid w:val="002F7A58"/>
    <w:rsid w:val="003020E4"/>
    <w:rsid w:val="00302252"/>
    <w:rsid w:val="00307931"/>
    <w:rsid w:val="00315461"/>
    <w:rsid w:val="0031546B"/>
    <w:rsid w:val="00316BDC"/>
    <w:rsid w:val="00321DF3"/>
    <w:rsid w:val="00346904"/>
    <w:rsid w:val="00352B77"/>
    <w:rsid w:val="00354BD4"/>
    <w:rsid w:val="0036230B"/>
    <w:rsid w:val="0036357B"/>
    <w:rsid w:val="0036751F"/>
    <w:rsid w:val="00387194"/>
    <w:rsid w:val="0039048B"/>
    <w:rsid w:val="00391E87"/>
    <w:rsid w:val="00395B57"/>
    <w:rsid w:val="003A48BF"/>
    <w:rsid w:val="003B3FCF"/>
    <w:rsid w:val="003B4095"/>
    <w:rsid w:val="003B6408"/>
    <w:rsid w:val="003C6CC7"/>
    <w:rsid w:val="003D2361"/>
    <w:rsid w:val="003D6A7B"/>
    <w:rsid w:val="003E0E4A"/>
    <w:rsid w:val="003E4423"/>
    <w:rsid w:val="003E701C"/>
    <w:rsid w:val="00401701"/>
    <w:rsid w:val="00405101"/>
    <w:rsid w:val="00407762"/>
    <w:rsid w:val="00412BBF"/>
    <w:rsid w:val="00421EF7"/>
    <w:rsid w:val="00422AB3"/>
    <w:rsid w:val="004239E6"/>
    <w:rsid w:val="0043015A"/>
    <w:rsid w:val="00430F7F"/>
    <w:rsid w:val="00435A01"/>
    <w:rsid w:val="004538E8"/>
    <w:rsid w:val="00460A54"/>
    <w:rsid w:val="00464B7D"/>
    <w:rsid w:val="00472057"/>
    <w:rsid w:val="00484E55"/>
    <w:rsid w:val="00485608"/>
    <w:rsid w:val="00485D5C"/>
    <w:rsid w:val="00490DDB"/>
    <w:rsid w:val="0049109C"/>
    <w:rsid w:val="00497164"/>
    <w:rsid w:val="004A1604"/>
    <w:rsid w:val="004A229E"/>
    <w:rsid w:val="004A737E"/>
    <w:rsid w:val="004B0724"/>
    <w:rsid w:val="004B13E7"/>
    <w:rsid w:val="004B3DB8"/>
    <w:rsid w:val="004C12A4"/>
    <w:rsid w:val="004D37D4"/>
    <w:rsid w:val="004D542F"/>
    <w:rsid w:val="004F3B27"/>
    <w:rsid w:val="004F5B6D"/>
    <w:rsid w:val="005116D1"/>
    <w:rsid w:val="0051259D"/>
    <w:rsid w:val="005153B0"/>
    <w:rsid w:val="005369F8"/>
    <w:rsid w:val="00541FA2"/>
    <w:rsid w:val="005478A6"/>
    <w:rsid w:val="00547ECC"/>
    <w:rsid w:val="0056344B"/>
    <w:rsid w:val="005743E7"/>
    <w:rsid w:val="00576BB9"/>
    <w:rsid w:val="00577E6D"/>
    <w:rsid w:val="00582645"/>
    <w:rsid w:val="00597596"/>
    <w:rsid w:val="005B511E"/>
    <w:rsid w:val="005B7727"/>
    <w:rsid w:val="005C14B8"/>
    <w:rsid w:val="005E421B"/>
    <w:rsid w:val="005F3016"/>
    <w:rsid w:val="005F4C3D"/>
    <w:rsid w:val="006123AD"/>
    <w:rsid w:val="00620E8A"/>
    <w:rsid w:val="00621178"/>
    <w:rsid w:val="006222C0"/>
    <w:rsid w:val="00623EEF"/>
    <w:rsid w:val="006303E6"/>
    <w:rsid w:val="006428CE"/>
    <w:rsid w:val="006519C8"/>
    <w:rsid w:val="00657FCF"/>
    <w:rsid w:val="006747D4"/>
    <w:rsid w:val="00681F84"/>
    <w:rsid w:val="00684850"/>
    <w:rsid w:val="00685BB5"/>
    <w:rsid w:val="006C4F59"/>
    <w:rsid w:val="006D00B6"/>
    <w:rsid w:val="006D1E3A"/>
    <w:rsid w:val="006D7474"/>
    <w:rsid w:val="006F1F32"/>
    <w:rsid w:val="0070068F"/>
    <w:rsid w:val="00702BC1"/>
    <w:rsid w:val="0071123C"/>
    <w:rsid w:val="00717760"/>
    <w:rsid w:val="00723CC9"/>
    <w:rsid w:val="00725AE7"/>
    <w:rsid w:val="00727CD3"/>
    <w:rsid w:val="00732A89"/>
    <w:rsid w:val="00737488"/>
    <w:rsid w:val="0075584E"/>
    <w:rsid w:val="00766B03"/>
    <w:rsid w:val="00766CF5"/>
    <w:rsid w:val="00767503"/>
    <w:rsid w:val="00770961"/>
    <w:rsid w:val="00771483"/>
    <w:rsid w:val="00791919"/>
    <w:rsid w:val="0079583E"/>
    <w:rsid w:val="007B3945"/>
    <w:rsid w:val="007B3E78"/>
    <w:rsid w:val="007D0609"/>
    <w:rsid w:val="007D1133"/>
    <w:rsid w:val="007D20BE"/>
    <w:rsid w:val="007D64C1"/>
    <w:rsid w:val="007D713E"/>
    <w:rsid w:val="007E0E99"/>
    <w:rsid w:val="007E257C"/>
    <w:rsid w:val="00802F59"/>
    <w:rsid w:val="008063B1"/>
    <w:rsid w:val="00820902"/>
    <w:rsid w:val="0082475A"/>
    <w:rsid w:val="00825329"/>
    <w:rsid w:val="00830872"/>
    <w:rsid w:val="00834EAB"/>
    <w:rsid w:val="00840FA2"/>
    <w:rsid w:val="0084430E"/>
    <w:rsid w:val="00844A99"/>
    <w:rsid w:val="0084578C"/>
    <w:rsid w:val="008521D7"/>
    <w:rsid w:val="008563F1"/>
    <w:rsid w:val="0085746A"/>
    <w:rsid w:val="0086166D"/>
    <w:rsid w:val="008622C7"/>
    <w:rsid w:val="008674ED"/>
    <w:rsid w:val="00867E4E"/>
    <w:rsid w:val="008800C0"/>
    <w:rsid w:val="00881BD7"/>
    <w:rsid w:val="008834EC"/>
    <w:rsid w:val="00887E91"/>
    <w:rsid w:val="00897950"/>
    <w:rsid w:val="008A1767"/>
    <w:rsid w:val="008A310F"/>
    <w:rsid w:val="008B116A"/>
    <w:rsid w:val="008B39AF"/>
    <w:rsid w:val="008D028A"/>
    <w:rsid w:val="008D4289"/>
    <w:rsid w:val="008F0CE6"/>
    <w:rsid w:val="008F5E8B"/>
    <w:rsid w:val="00907F85"/>
    <w:rsid w:val="00913B01"/>
    <w:rsid w:val="00932E00"/>
    <w:rsid w:val="00935313"/>
    <w:rsid w:val="00935583"/>
    <w:rsid w:val="00947072"/>
    <w:rsid w:val="00954251"/>
    <w:rsid w:val="00966382"/>
    <w:rsid w:val="0097227D"/>
    <w:rsid w:val="0098451D"/>
    <w:rsid w:val="009873CE"/>
    <w:rsid w:val="00987ABB"/>
    <w:rsid w:val="009A21B7"/>
    <w:rsid w:val="009A3DCB"/>
    <w:rsid w:val="009A56BD"/>
    <w:rsid w:val="009B4DDC"/>
    <w:rsid w:val="009C4F54"/>
    <w:rsid w:val="009C69C9"/>
    <w:rsid w:val="009D4540"/>
    <w:rsid w:val="009D4AB3"/>
    <w:rsid w:val="009E24E3"/>
    <w:rsid w:val="009F190D"/>
    <w:rsid w:val="00A0260E"/>
    <w:rsid w:val="00A105A3"/>
    <w:rsid w:val="00A116D3"/>
    <w:rsid w:val="00A1413D"/>
    <w:rsid w:val="00A144BC"/>
    <w:rsid w:val="00A155A2"/>
    <w:rsid w:val="00A16344"/>
    <w:rsid w:val="00A25689"/>
    <w:rsid w:val="00A31359"/>
    <w:rsid w:val="00A323C6"/>
    <w:rsid w:val="00A33F1D"/>
    <w:rsid w:val="00A34A5D"/>
    <w:rsid w:val="00A40F9F"/>
    <w:rsid w:val="00A42393"/>
    <w:rsid w:val="00A4539D"/>
    <w:rsid w:val="00A5163A"/>
    <w:rsid w:val="00A543EB"/>
    <w:rsid w:val="00A74B8C"/>
    <w:rsid w:val="00A81F2E"/>
    <w:rsid w:val="00A94C4D"/>
    <w:rsid w:val="00A96CE2"/>
    <w:rsid w:val="00A978BC"/>
    <w:rsid w:val="00AA602E"/>
    <w:rsid w:val="00AB3235"/>
    <w:rsid w:val="00AC16F2"/>
    <w:rsid w:val="00AC20A0"/>
    <w:rsid w:val="00AC49DA"/>
    <w:rsid w:val="00AE1769"/>
    <w:rsid w:val="00AE295C"/>
    <w:rsid w:val="00AF1FE7"/>
    <w:rsid w:val="00AF2259"/>
    <w:rsid w:val="00AF2A09"/>
    <w:rsid w:val="00B04615"/>
    <w:rsid w:val="00B07022"/>
    <w:rsid w:val="00B107D1"/>
    <w:rsid w:val="00B2689F"/>
    <w:rsid w:val="00B27BCC"/>
    <w:rsid w:val="00B3041B"/>
    <w:rsid w:val="00B3579B"/>
    <w:rsid w:val="00B3672F"/>
    <w:rsid w:val="00B4118D"/>
    <w:rsid w:val="00B44CC1"/>
    <w:rsid w:val="00B47871"/>
    <w:rsid w:val="00B677DD"/>
    <w:rsid w:val="00B70233"/>
    <w:rsid w:val="00B957DD"/>
    <w:rsid w:val="00BA06DE"/>
    <w:rsid w:val="00BA4C08"/>
    <w:rsid w:val="00BB019C"/>
    <w:rsid w:val="00BB6807"/>
    <w:rsid w:val="00BC3157"/>
    <w:rsid w:val="00BC5B0B"/>
    <w:rsid w:val="00BC60D3"/>
    <w:rsid w:val="00BE0983"/>
    <w:rsid w:val="00BE4337"/>
    <w:rsid w:val="00BF26F4"/>
    <w:rsid w:val="00C07F0A"/>
    <w:rsid w:val="00C177E0"/>
    <w:rsid w:val="00C20C0D"/>
    <w:rsid w:val="00C243E9"/>
    <w:rsid w:val="00C249E8"/>
    <w:rsid w:val="00C25324"/>
    <w:rsid w:val="00C33699"/>
    <w:rsid w:val="00C50FC3"/>
    <w:rsid w:val="00C51490"/>
    <w:rsid w:val="00C61F97"/>
    <w:rsid w:val="00C66B90"/>
    <w:rsid w:val="00C82192"/>
    <w:rsid w:val="00C86C6D"/>
    <w:rsid w:val="00C933AD"/>
    <w:rsid w:val="00C96397"/>
    <w:rsid w:val="00C979BC"/>
    <w:rsid w:val="00CD2B17"/>
    <w:rsid w:val="00CE2CFF"/>
    <w:rsid w:val="00CF5F9C"/>
    <w:rsid w:val="00D00DBB"/>
    <w:rsid w:val="00D1292F"/>
    <w:rsid w:val="00D129FD"/>
    <w:rsid w:val="00D269B2"/>
    <w:rsid w:val="00D272AE"/>
    <w:rsid w:val="00D33CC4"/>
    <w:rsid w:val="00D41C3A"/>
    <w:rsid w:val="00D46E44"/>
    <w:rsid w:val="00D476A8"/>
    <w:rsid w:val="00D54468"/>
    <w:rsid w:val="00D60F06"/>
    <w:rsid w:val="00D633CD"/>
    <w:rsid w:val="00D666FB"/>
    <w:rsid w:val="00D678B0"/>
    <w:rsid w:val="00D76776"/>
    <w:rsid w:val="00D82965"/>
    <w:rsid w:val="00D83F90"/>
    <w:rsid w:val="00D94E62"/>
    <w:rsid w:val="00D96FA9"/>
    <w:rsid w:val="00DA49F4"/>
    <w:rsid w:val="00DB6215"/>
    <w:rsid w:val="00DB659B"/>
    <w:rsid w:val="00DB76A3"/>
    <w:rsid w:val="00DC1DBC"/>
    <w:rsid w:val="00DC2B54"/>
    <w:rsid w:val="00DC3987"/>
    <w:rsid w:val="00DD440E"/>
    <w:rsid w:val="00DE412A"/>
    <w:rsid w:val="00DE42DA"/>
    <w:rsid w:val="00E0216E"/>
    <w:rsid w:val="00E12944"/>
    <w:rsid w:val="00E3042D"/>
    <w:rsid w:val="00E31F06"/>
    <w:rsid w:val="00E326E6"/>
    <w:rsid w:val="00E3371B"/>
    <w:rsid w:val="00E6058E"/>
    <w:rsid w:val="00E70BC4"/>
    <w:rsid w:val="00E70F2C"/>
    <w:rsid w:val="00E72252"/>
    <w:rsid w:val="00E76652"/>
    <w:rsid w:val="00EA1F62"/>
    <w:rsid w:val="00EB266B"/>
    <w:rsid w:val="00EC26AD"/>
    <w:rsid w:val="00EC3C05"/>
    <w:rsid w:val="00ED21BD"/>
    <w:rsid w:val="00EE3910"/>
    <w:rsid w:val="00EE3E3A"/>
    <w:rsid w:val="00EE5C3D"/>
    <w:rsid w:val="00EF4CA6"/>
    <w:rsid w:val="00EF5C28"/>
    <w:rsid w:val="00EF68A1"/>
    <w:rsid w:val="00F20408"/>
    <w:rsid w:val="00F2063D"/>
    <w:rsid w:val="00F33CB3"/>
    <w:rsid w:val="00F35AE6"/>
    <w:rsid w:val="00F40AF5"/>
    <w:rsid w:val="00F40BFC"/>
    <w:rsid w:val="00F46F3E"/>
    <w:rsid w:val="00F47A9B"/>
    <w:rsid w:val="00F47B04"/>
    <w:rsid w:val="00F557FF"/>
    <w:rsid w:val="00F6158B"/>
    <w:rsid w:val="00F81EDA"/>
    <w:rsid w:val="00F87BE5"/>
    <w:rsid w:val="00F91370"/>
    <w:rsid w:val="00FA779B"/>
    <w:rsid w:val="00FB57B1"/>
    <w:rsid w:val="00FC6883"/>
    <w:rsid w:val="00FC7EF9"/>
    <w:rsid w:val="00FD7A28"/>
    <w:rsid w:val="00FE2502"/>
    <w:rsid w:val="00FE3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9CB863"/>
  <w15:chartTrackingRefBased/>
  <w15:docId w15:val="{F16B0A54-F09D-406B-9EED-154160488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D20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unhideWhenUsed/>
    <w:qFormat/>
    <w:rsid w:val="00080C28"/>
    <w:pPr>
      <w:keepNext/>
      <w:keepLines/>
      <w:spacing w:after="122"/>
      <w:ind w:left="115"/>
      <w:outlineLvl w:val="1"/>
    </w:pPr>
    <w:rPr>
      <w:rFonts w:ascii="Calibri" w:eastAsia="Calibri" w:hAnsi="Calibri" w:cs="Calibri"/>
      <w:color w:val="000000"/>
      <w:sz w:val="26"/>
      <w:lang w:eastAsia="en-GB"/>
    </w:rPr>
  </w:style>
  <w:style w:type="paragraph" w:styleId="Heading3">
    <w:name w:val="heading 3"/>
    <w:basedOn w:val="Normal"/>
    <w:next w:val="Normal"/>
    <w:link w:val="Heading3Char"/>
    <w:uiPriority w:val="9"/>
    <w:unhideWhenUsed/>
    <w:qFormat/>
    <w:rsid w:val="006303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30E"/>
    <w:pPr>
      <w:ind w:left="720"/>
      <w:contextualSpacing/>
    </w:pPr>
  </w:style>
  <w:style w:type="character" w:styleId="Hyperlink">
    <w:name w:val="Hyperlink"/>
    <w:basedOn w:val="DefaultParagraphFont"/>
    <w:uiPriority w:val="99"/>
    <w:unhideWhenUsed/>
    <w:rsid w:val="00B27BCC"/>
    <w:rPr>
      <w:color w:val="0563C1" w:themeColor="hyperlink"/>
      <w:u w:val="single"/>
    </w:rPr>
  </w:style>
  <w:style w:type="character" w:styleId="UnresolvedMention">
    <w:name w:val="Unresolved Mention"/>
    <w:basedOn w:val="DefaultParagraphFont"/>
    <w:uiPriority w:val="99"/>
    <w:semiHidden/>
    <w:unhideWhenUsed/>
    <w:rsid w:val="00B27BCC"/>
    <w:rPr>
      <w:color w:val="605E5C"/>
      <w:shd w:val="clear" w:color="auto" w:fill="E1DFDD"/>
    </w:rPr>
  </w:style>
  <w:style w:type="paragraph" w:styleId="Header">
    <w:name w:val="header"/>
    <w:basedOn w:val="Normal"/>
    <w:link w:val="HeaderChar"/>
    <w:uiPriority w:val="99"/>
    <w:unhideWhenUsed/>
    <w:rsid w:val="002D2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0D0"/>
  </w:style>
  <w:style w:type="paragraph" w:styleId="Footer">
    <w:name w:val="footer"/>
    <w:basedOn w:val="Normal"/>
    <w:link w:val="FooterChar"/>
    <w:uiPriority w:val="99"/>
    <w:unhideWhenUsed/>
    <w:rsid w:val="002D2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0D0"/>
  </w:style>
  <w:style w:type="table" w:styleId="TableGrid">
    <w:name w:val="Table Grid"/>
    <w:basedOn w:val="TableNormal"/>
    <w:uiPriority w:val="39"/>
    <w:rsid w:val="002D2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2D20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250F"/>
    <w:pPr>
      <w:outlineLvl w:val="9"/>
    </w:pPr>
    <w:rPr>
      <w:lang w:val="en-US"/>
    </w:rPr>
  </w:style>
  <w:style w:type="paragraph" w:styleId="TOC1">
    <w:name w:val="toc 1"/>
    <w:basedOn w:val="Normal"/>
    <w:next w:val="Normal"/>
    <w:autoRedefine/>
    <w:uiPriority w:val="39"/>
    <w:unhideWhenUsed/>
    <w:rsid w:val="0022250F"/>
    <w:pPr>
      <w:spacing w:after="100"/>
    </w:pPr>
  </w:style>
  <w:style w:type="character" w:styleId="FollowedHyperlink">
    <w:name w:val="FollowedHyperlink"/>
    <w:basedOn w:val="DefaultParagraphFont"/>
    <w:uiPriority w:val="99"/>
    <w:semiHidden/>
    <w:unhideWhenUsed/>
    <w:rsid w:val="00A323C6"/>
    <w:rPr>
      <w:color w:val="954F72" w:themeColor="followedHyperlink"/>
      <w:u w:val="single"/>
    </w:rPr>
  </w:style>
  <w:style w:type="character" w:customStyle="1" w:styleId="Heading2Char">
    <w:name w:val="Heading 2 Char"/>
    <w:basedOn w:val="DefaultParagraphFont"/>
    <w:link w:val="Heading2"/>
    <w:uiPriority w:val="9"/>
    <w:rsid w:val="00080C28"/>
    <w:rPr>
      <w:rFonts w:ascii="Calibri" w:eastAsia="Calibri" w:hAnsi="Calibri" w:cs="Calibri"/>
      <w:color w:val="000000"/>
      <w:sz w:val="26"/>
      <w:lang w:eastAsia="en-GB"/>
    </w:rPr>
  </w:style>
  <w:style w:type="table" w:customStyle="1" w:styleId="TableGrid0">
    <w:name w:val="TableGrid"/>
    <w:rsid w:val="00080C28"/>
    <w:pPr>
      <w:spacing w:after="0" w:line="240" w:lineRule="auto"/>
    </w:pPr>
    <w:rPr>
      <w:rFonts w:eastAsiaTheme="minorEastAsia"/>
      <w:lang w:eastAsia="en-GB"/>
    </w:rPr>
    <w:tblPr>
      <w:tblCellMar>
        <w:top w:w="0" w:type="dxa"/>
        <w:left w:w="0" w:type="dxa"/>
        <w:bottom w:w="0" w:type="dxa"/>
        <w:right w:w="0" w:type="dxa"/>
      </w:tblCellMar>
    </w:tblPr>
  </w:style>
  <w:style w:type="paragraph" w:styleId="TOC2">
    <w:name w:val="toc 2"/>
    <w:basedOn w:val="Normal"/>
    <w:next w:val="Normal"/>
    <w:autoRedefine/>
    <w:uiPriority w:val="39"/>
    <w:unhideWhenUsed/>
    <w:rsid w:val="0036230B"/>
    <w:pPr>
      <w:spacing w:after="100"/>
      <w:ind w:left="220"/>
    </w:pPr>
  </w:style>
  <w:style w:type="paragraph" w:customStyle="1" w:styleId="TableText">
    <w:name w:val="Table Text"/>
    <w:basedOn w:val="Normal"/>
    <w:rsid w:val="008834EC"/>
    <w:pPr>
      <w:autoSpaceDE w:val="0"/>
      <w:autoSpaceDN w:val="0"/>
      <w:spacing w:after="0" w:line="240" w:lineRule="auto"/>
    </w:pPr>
    <w:rPr>
      <w:rFonts w:ascii="Charter BT" w:eastAsia="Times New Roman" w:hAnsi="Charter BT" w:cs="Times New Roman"/>
      <w:sz w:val="20"/>
      <w:szCs w:val="20"/>
    </w:rPr>
  </w:style>
  <w:style w:type="paragraph" w:customStyle="1" w:styleId="DefaultText">
    <w:name w:val="Default Text"/>
    <w:basedOn w:val="Normal"/>
    <w:rsid w:val="008834EC"/>
    <w:pPr>
      <w:autoSpaceDE w:val="0"/>
      <w:autoSpaceDN w:val="0"/>
      <w:spacing w:after="0" w:line="240" w:lineRule="auto"/>
    </w:pPr>
    <w:rPr>
      <w:rFonts w:ascii="Charter BT" w:eastAsia="Times New Roman" w:hAnsi="Charter BT" w:cs="Times New Roman"/>
      <w:sz w:val="20"/>
      <w:szCs w:val="20"/>
    </w:rPr>
  </w:style>
  <w:style w:type="paragraph" w:styleId="NoSpacing">
    <w:name w:val="No Spacing"/>
    <w:uiPriority w:val="1"/>
    <w:qFormat/>
    <w:rsid w:val="008834EC"/>
    <w:pPr>
      <w:spacing w:after="0" w:line="240" w:lineRule="auto"/>
    </w:pPr>
  </w:style>
  <w:style w:type="character" w:customStyle="1" w:styleId="Heading3Char">
    <w:name w:val="Heading 3 Char"/>
    <w:basedOn w:val="DefaultParagraphFont"/>
    <w:link w:val="Heading3"/>
    <w:uiPriority w:val="9"/>
    <w:rsid w:val="006303E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ijhm.2019.102352" TargetMode="External"/><Relationship Id="rId18" Type="http://schemas.openxmlformats.org/officeDocument/2006/relationships/hyperlink" Target="http://www.ijbmas.in/7.4.2020/23-27%20Dr.%20Sonal%20Trivedi.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doi.org/10.1300/j149v05n03_01" TargetMode="External"/><Relationship Id="rId17" Type="http://schemas.openxmlformats.org/officeDocument/2006/relationships/hyperlink" Target="https://doi.org/10.1063/1.205336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ijhm.2007.11.002"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843191500018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technology/2022/jun/22/amazon-workers-shortage-leaked-memo-warehouse" TargetMode="External"/><Relationship Id="rId23" Type="http://schemas.openxmlformats.org/officeDocument/2006/relationships/header" Target="header1.xml"/><Relationship Id="rId10" Type="http://schemas.openxmlformats.org/officeDocument/2006/relationships/hyperlink" Target="https://www.sec.gov/Archives/edgar/data/744473/000115697309000187/u06102exv99w1.htm" TargetMode="External"/><Relationship Id="rId19" Type="http://schemas.openxmlformats.org/officeDocument/2006/relationships/hyperlink" Target="https://www.inc.com/partners-in-leadership/31-quotes-from-great-leaders-to-improve-workplace-satisfaction-for-employees.html" TargetMode="External"/><Relationship Id="rId4" Type="http://schemas.openxmlformats.org/officeDocument/2006/relationships/settings" Target="settings.xml"/><Relationship Id="rId9" Type="http://schemas.openxmlformats.org/officeDocument/2006/relationships/hyperlink" Target="https://doi.org/10.1145/1216218.1216222" TargetMode="External"/><Relationship Id="rId14" Type="http://schemas.openxmlformats.org/officeDocument/2006/relationships/hyperlink" Target="https://doi.org/10.3390/su14052885" TargetMode="External"/><Relationship Id="rId22"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FA5E40-DE9A-4CAD-B72A-F7C09763C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3366</TotalTime>
  <Pages>26</Pages>
  <Words>10425</Words>
  <Characters>59426</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Cambrian Training Company</Company>
  <LinksUpToDate>false</LinksUpToDate>
  <CharactersWithSpaces>69712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Bennett (1911380)</dc:creator>
  <cp:keywords/>
  <dc:description/>
  <cp:lastModifiedBy>Craig Bennett (1911380)</cp:lastModifiedBy>
  <cp:revision>39</cp:revision>
  <dcterms:created xsi:type="dcterms:W3CDTF">2022-05-12T13:53:00Z</dcterms:created>
  <dcterms:modified xsi:type="dcterms:W3CDTF">2023-03-19T12:34:00Z</dcterms:modified>
</cp:coreProperties>
</file>