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B5A4F" w14:textId="5123C306" w:rsidR="00097139" w:rsidRDefault="00097139">
      <w:pPr>
        <w:spacing w:line="259" w:lineRule="auto"/>
      </w:pPr>
      <w:r>
        <w:rPr>
          <w:noProof/>
        </w:rPr>
        <w:drawing>
          <wp:anchor distT="0" distB="0" distL="114300" distR="114300" simplePos="0" relativeHeight="251659264" behindDoc="0" locked="0" layoutInCell="1" allowOverlap="1" wp14:anchorId="7F44C688" wp14:editId="63FD9811">
            <wp:simplePos x="0" y="0"/>
            <wp:positionH relativeFrom="margin">
              <wp:align>center</wp:align>
            </wp:positionH>
            <wp:positionV relativeFrom="paragraph">
              <wp:posOffset>10160</wp:posOffset>
            </wp:positionV>
            <wp:extent cx="2409825" cy="963930"/>
            <wp:effectExtent l="0" t="0" r="9525" b="7620"/>
            <wp:wrapSquare wrapText="bothSides"/>
            <wp:docPr id="960" name="Picture 960"/>
            <wp:cNvGraphicFramePr/>
            <a:graphic xmlns:a="http://schemas.openxmlformats.org/drawingml/2006/main">
              <a:graphicData uri="http://schemas.openxmlformats.org/drawingml/2006/picture">
                <pic:pic xmlns:pic="http://schemas.openxmlformats.org/drawingml/2006/picture">
                  <pic:nvPicPr>
                    <pic:cNvPr id="960" name="Picture 960"/>
                    <pic:cNvPicPr/>
                  </pic:nvPicPr>
                  <pic:blipFill>
                    <a:blip r:embed="rId8">
                      <a:extLst>
                        <a:ext uri="{28A0092B-C50C-407E-A947-70E740481C1C}">
                          <a14:useLocalDpi xmlns:a14="http://schemas.microsoft.com/office/drawing/2010/main" val="0"/>
                        </a:ext>
                      </a:extLst>
                    </a:blip>
                    <a:stretch>
                      <a:fillRect/>
                    </a:stretch>
                  </pic:blipFill>
                  <pic:spPr>
                    <a:xfrm>
                      <a:off x="0" y="0"/>
                      <a:ext cx="2409825" cy="963930"/>
                    </a:xfrm>
                    <a:prstGeom prst="rect">
                      <a:avLst/>
                    </a:prstGeom>
                  </pic:spPr>
                </pic:pic>
              </a:graphicData>
            </a:graphic>
            <wp14:sizeRelH relativeFrom="page">
              <wp14:pctWidth>0</wp14:pctWidth>
            </wp14:sizeRelH>
            <wp14:sizeRelV relativeFrom="page">
              <wp14:pctHeight>0</wp14:pctHeight>
            </wp14:sizeRelV>
          </wp:anchor>
        </w:drawing>
      </w:r>
    </w:p>
    <w:p w14:paraId="07413CEE" w14:textId="4C57C9CB" w:rsidR="00097139" w:rsidRDefault="00097139">
      <w:pPr>
        <w:spacing w:line="259" w:lineRule="auto"/>
      </w:pPr>
    </w:p>
    <w:p w14:paraId="47965F0F" w14:textId="7C868EDE" w:rsidR="00097139" w:rsidRDefault="00097139">
      <w:pPr>
        <w:spacing w:line="259" w:lineRule="auto"/>
      </w:pPr>
    </w:p>
    <w:p w14:paraId="3A89E555" w14:textId="48AF80AC" w:rsidR="00097139" w:rsidRDefault="00097139">
      <w:pPr>
        <w:spacing w:line="259" w:lineRule="auto"/>
      </w:pPr>
    </w:p>
    <w:p w14:paraId="5C9B0BB5" w14:textId="77777777" w:rsidR="00097139" w:rsidRDefault="00097139">
      <w:pPr>
        <w:spacing w:line="259" w:lineRule="auto"/>
      </w:pPr>
    </w:p>
    <w:p w14:paraId="6640FC5F" w14:textId="77777777" w:rsidR="00097139" w:rsidRDefault="00097139" w:rsidP="00097139">
      <w:pPr>
        <w:spacing w:line="259" w:lineRule="auto"/>
        <w:jc w:val="center"/>
        <w:rPr>
          <w:b/>
          <w:sz w:val="28"/>
        </w:rPr>
      </w:pPr>
    </w:p>
    <w:p w14:paraId="553AAF4C" w14:textId="661EC0B2" w:rsidR="00097139" w:rsidRPr="00097139" w:rsidRDefault="00097139" w:rsidP="00097139">
      <w:pPr>
        <w:spacing w:line="259" w:lineRule="auto"/>
        <w:jc w:val="center"/>
        <w:rPr>
          <w:b/>
          <w:sz w:val="28"/>
        </w:rPr>
      </w:pPr>
      <w:r w:rsidRPr="00097139">
        <w:rPr>
          <w:b/>
          <w:sz w:val="28"/>
        </w:rPr>
        <w:t>University of Wales Trinity Saint David</w:t>
      </w:r>
    </w:p>
    <w:p w14:paraId="4BCF95FE" w14:textId="77777777" w:rsidR="00097139" w:rsidRPr="00097139" w:rsidRDefault="00097139" w:rsidP="00097139">
      <w:pPr>
        <w:spacing w:line="259" w:lineRule="auto"/>
        <w:jc w:val="center"/>
        <w:rPr>
          <w:b/>
          <w:sz w:val="28"/>
        </w:rPr>
      </w:pPr>
    </w:p>
    <w:p w14:paraId="385734F5" w14:textId="77777777" w:rsidR="00097139" w:rsidRPr="00097139" w:rsidRDefault="00097139" w:rsidP="00097139">
      <w:pPr>
        <w:spacing w:line="259" w:lineRule="auto"/>
        <w:jc w:val="center"/>
        <w:rPr>
          <w:b/>
          <w:sz w:val="28"/>
        </w:rPr>
      </w:pPr>
      <w:r w:rsidRPr="00097139">
        <w:rPr>
          <w:b/>
          <w:sz w:val="28"/>
        </w:rPr>
        <w:t>School of Engineering</w:t>
      </w:r>
    </w:p>
    <w:p w14:paraId="3FA42893" w14:textId="77777777" w:rsidR="00097139" w:rsidRPr="00097139" w:rsidRDefault="00097139" w:rsidP="00097139">
      <w:pPr>
        <w:spacing w:line="259" w:lineRule="auto"/>
        <w:jc w:val="center"/>
        <w:rPr>
          <w:b/>
          <w:sz w:val="28"/>
        </w:rPr>
      </w:pPr>
    </w:p>
    <w:p w14:paraId="2559C3C9" w14:textId="77777777" w:rsidR="00097139" w:rsidRPr="00097139" w:rsidRDefault="00097139" w:rsidP="00097139">
      <w:pPr>
        <w:spacing w:line="259" w:lineRule="auto"/>
        <w:jc w:val="center"/>
        <w:rPr>
          <w:b/>
          <w:sz w:val="28"/>
        </w:rPr>
      </w:pPr>
    </w:p>
    <w:p w14:paraId="6B1475C1" w14:textId="77777777" w:rsidR="00097139" w:rsidRPr="00097139" w:rsidRDefault="00097139" w:rsidP="00097139">
      <w:pPr>
        <w:spacing w:line="259" w:lineRule="auto"/>
        <w:jc w:val="center"/>
        <w:rPr>
          <w:b/>
          <w:sz w:val="28"/>
        </w:rPr>
      </w:pPr>
    </w:p>
    <w:p w14:paraId="7B3E00BE" w14:textId="18808EC6" w:rsidR="00097139" w:rsidRPr="00097139" w:rsidRDefault="00966B9C" w:rsidP="00097139">
      <w:pPr>
        <w:spacing w:line="259" w:lineRule="auto"/>
        <w:jc w:val="center"/>
        <w:rPr>
          <w:b/>
          <w:sz w:val="28"/>
        </w:rPr>
      </w:pPr>
      <w:r>
        <w:rPr>
          <w:b/>
          <w:sz w:val="28"/>
        </w:rPr>
        <w:t>Probability of Detection and Probability of Sizing</w:t>
      </w:r>
    </w:p>
    <w:p w14:paraId="72F25039" w14:textId="36A862FF" w:rsidR="00097139" w:rsidRPr="00097139" w:rsidRDefault="00966B9C" w:rsidP="00097139">
      <w:pPr>
        <w:spacing w:line="259" w:lineRule="auto"/>
        <w:jc w:val="center"/>
        <w:rPr>
          <w:b/>
          <w:sz w:val="28"/>
        </w:rPr>
      </w:pPr>
      <w:r>
        <w:rPr>
          <w:b/>
          <w:sz w:val="28"/>
        </w:rPr>
        <w:t>Structural Integrity and Materials Evaluation</w:t>
      </w:r>
    </w:p>
    <w:p w14:paraId="28241657" w14:textId="77777777" w:rsidR="00097139" w:rsidRPr="00097139" w:rsidRDefault="00097139" w:rsidP="00097139">
      <w:pPr>
        <w:spacing w:line="259" w:lineRule="auto"/>
        <w:jc w:val="center"/>
        <w:rPr>
          <w:b/>
          <w:sz w:val="28"/>
        </w:rPr>
      </w:pPr>
    </w:p>
    <w:p w14:paraId="6E5CB87F" w14:textId="69951B3D" w:rsidR="00097139" w:rsidRPr="00097139" w:rsidRDefault="007D5170" w:rsidP="00097139">
      <w:pPr>
        <w:spacing w:line="259" w:lineRule="auto"/>
        <w:jc w:val="center"/>
        <w:rPr>
          <w:b/>
          <w:sz w:val="28"/>
        </w:rPr>
      </w:pPr>
      <w:r>
        <w:rPr>
          <w:b/>
          <w:sz w:val="28"/>
        </w:rPr>
        <w:t>AC</w:t>
      </w:r>
      <w:r w:rsidR="00966B9C">
        <w:rPr>
          <w:b/>
          <w:sz w:val="28"/>
        </w:rPr>
        <w:t>EA7013</w:t>
      </w:r>
    </w:p>
    <w:p w14:paraId="190D014E" w14:textId="77777777" w:rsidR="00097139" w:rsidRPr="00097139" w:rsidRDefault="00097139" w:rsidP="00097139">
      <w:pPr>
        <w:spacing w:line="259" w:lineRule="auto"/>
        <w:jc w:val="center"/>
        <w:rPr>
          <w:b/>
          <w:sz w:val="28"/>
        </w:rPr>
      </w:pPr>
    </w:p>
    <w:p w14:paraId="165375BC" w14:textId="77777777" w:rsidR="00097139" w:rsidRPr="00097139" w:rsidRDefault="00097139" w:rsidP="00097139">
      <w:pPr>
        <w:spacing w:line="259" w:lineRule="auto"/>
        <w:jc w:val="center"/>
        <w:rPr>
          <w:b/>
          <w:sz w:val="28"/>
        </w:rPr>
      </w:pPr>
    </w:p>
    <w:p w14:paraId="7E60AB6B" w14:textId="77777777" w:rsidR="00097139" w:rsidRPr="00097139" w:rsidRDefault="00097139" w:rsidP="00097139">
      <w:pPr>
        <w:spacing w:line="259" w:lineRule="auto"/>
        <w:jc w:val="center"/>
        <w:rPr>
          <w:b/>
          <w:sz w:val="28"/>
        </w:rPr>
      </w:pPr>
    </w:p>
    <w:p w14:paraId="3F0247D7" w14:textId="0E45E62E" w:rsidR="00097139" w:rsidRPr="00097139" w:rsidRDefault="00097139" w:rsidP="00097139">
      <w:pPr>
        <w:spacing w:line="259" w:lineRule="auto"/>
        <w:jc w:val="center"/>
        <w:rPr>
          <w:b/>
          <w:sz w:val="28"/>
        </w:rPr>
      </w:pPr>
      <w:r>
        <w:rPr>
          <w:b/>
          <w:sz w:val="28"/>
        </w:rPr>
        <w:t>Christian Parry</w:t>
      </w:r>
    </w:p>
    <w:p w14:paraId="5B0A63C5" w14:textId="77777777" w:rsidR="00097139" w:rsidRPr="00097139" w:rsidRDefault="00097139" w:rsidP="00097139">
      <w:pPr>
        <w:spacing w:line="259" w:lineRule="auto"/>
        <w:jc w:val="center"/>
        <w:rPr>
          <w:b/>
          <w:sz w:val="28"/>
        </w:rPr>
      </w:pPr>
    </w:p>
    <w:p w14:paraId="04366003" w14:textId="57E00011" w:rsidR="00097139" w:rsidRPr="00097139" w:rsidRDefault="00097139" w:rsidP="00097139">
      <w:pPr>
        <w:spacing w:line="259" w:lineRule="auto"/>
        <w:jc w:val="center"/>
        <w:rPr>
          <w:b/>
          <w:sz w:val="28"/>
        </w:rPr>
      </w:pPr>
      <w:r>
        <w:rPr>
          <w:b/>
          <w:sz w:val="28"/>
        </w:rPr>
        <w:t>1808165</w:t>
      </w:r>
    </w:p>
    <w:p w14:paraId="489CF126" w14:textId="77777777" w:rsidR="00097139" w:rsidRPr="00097139" w:rsidRDefault="00097139" w:rsidP="00097139">
      <w:pPr>
        <w:spacing w:line="259" w:lineRule="auto"/>
        <w:jc w:val="center"/>
        <w:rPr>
          <w:b/>
          <w:sz w:val="28"/>
        </w:rPr>
      </w:pPr>
    </w:p>
    <w:p w14:paraId="6F569094" w14:textId="033715F1" w:rsidR="00A4121B" w:rsidRDefault="00886CC8" w:rsidP="00097139">
      <w:pPr>
        <w:spacing w:line="259" w:lineRule="auto"/>
        <w:jc w:val="center"/>
      </w:pPr>
      <w:r>
        <w:rPr>
          <w:b/>
          <w:sz w:val="28"/>
        </w:rPr>
        <w:t>4/1/2022</w:t>
      </w:r>
      <w:r w:rsidR="00A4121B">
        <w:br w:type="page"/>
      </w:r>
    </w:p>
    <w:p w14:paraId="0E4117BB" w14:textId="77777777" w:rsidR="00A4121B" w:rsidRDefault="00A4121B"/>
    <w:sdt>
      <w:sdtPr>
        <w:rPr>
          <w:rFonts w:ascii="Source Sans Pro" w:eastAsiaTheme="minorHAnsi" w:hAnsi="Source Sans Pro" w:cstheme="minorBidi"/>
          <w:color w:val="auto"/>
          <w:sz w:val="22"/>
          <w:szCs w:val="22"/>
          <w:lang w:val="en-GB"/>
        </w:rPr>
        <w:id w:val="-1774784427"/>
        <w:docPartObj>
          <w:docPartGallery w:val="Table of Contents"/>
          <w:docPartUnique/>
        </w:docPartObj>
      </w:sdtPr>
      <w:sdtEndPr>
        <w:rPr>
          <w:b/>
          <w:bCs/>
          <w:noProof/>
        </w:rPr>
      </w:sdtEndPr>
      <w:sdtContent>
        <w:p w14:paraId="033062BC" w14:textId="09458567" w:rsidR="00A4121B" w:rsidRDefault="00A4121B">
          <w:pPr>
            <w:pStyle w:val="TOCHeading"/>
          </w:pPr>
          <w:r>
            <w:t>Contents</w:t>
          </w:r>
        </w:p>
        <w:p w14:paraId="37EE15C8" w14:textId="2915689F" w:rsidR="00511521" w:rsidRDefault="00A4121B">
          <w:pPr>
            <w:pStyle w:val="TOC1"/>
            <w:tabs>
              <w:tab w:val="left" w:pos="440"/>
              <w:tab w:val="right" w:leader="dot" w:pos="9016"/>
            </w:tabs>
            <w:rPr>
              <w:rFonts w:asciiTheme="minorHAnsi" w:eastAsiaTheme="minorEastAsia" w:hAnsiTheme="minorHAnsi"/>
              <w:noProof/>
              <w:lang w:eastAsia="en-GB"/>
            </w:rPr>
          </w:pPr>
          <w:r>
            <w:rPr>
              <w:b/>
              <w:bCs/>
              <w:noProof/>
            </w:rPr>
            <w:fldChar w:fldCharType="begin"/>
          </w:r>
          <w:r>
            <w:rPr>
              <w:b/>
              <w:bCs/>
              <w:noProof/>
            </w:rPr>
            <w:instrText xml:space="preserve"> TOC \o "1-3" \h \z \u </w:instrText>
          </w:r>
          <w:r>
            <w:rPr>
              <w:b/>
              <w:bCs/>
              <w:noProof/>
            </w:rPr>
            <w:fldChar w:fldCharType="separate"/>
          </w:r>
          <w:hyperlink w:anchor="_Toc92226248" w:history="1">
            <w:r w:rsidR="00511521" w:rsidRPr="004E7828">
              <w:rPr>
                <w:rStyle w:val="Hyperlink"/>
                <w:noProof/>
              </w:rPr>
              <w:t>1</w:t>
            </w:r>
            <w:r w:rsidR="00511521">
              <w:rPr>
                <w:rFonts w:asciiTheme="minorHAnsi" w:eastAsiaTheme="minorEastAsia" w:hAnsiTheme="minorHAnsi"/>
                <w:noProof/>
                <w:lang w:eastAsia="en-GB"/>
              </w:rPr>
              <w:tab/>
            </w:r>
            <w:r w:rsidR="00511521" w:rsidRPr="004E7828">
              <w:rPr>
                <w:rStyle w:val="Hyperlink"/>
                <w:noProof/>
              </w:rPr>
              <w:t>Abstract</w:t>
            </w:r>
            <w:r w:rsidR="00511521">
              <w:rPr>
                <w:noProof/>
                <w:webHidden/>
              </w:rPr>
              <w:tab/>
            </w:r>
            <w:r w:rsidR="00511521">
              <w:rPr>
                <w:noProof/>
                <w:webHidden/>
              </w:rPr>
              <w:fldChar w:fldCharType="begin"/>
            </w:r>
            <w:r w:rsidR="00511521">
              <w:rPr>
                <w:noProof/>
                <w:webHidden/>
              </w:rPr>
              <w:instrText xml:space="preserve"> PAGEREF _Toc92226248 \h </w:instrText>
            </w:r>
            <w:r w:rsidR="00511521">
              <w:rPr>
                <w:noProof/>
                <w:webHidden/>
              </w:rPr>
            </w:r>
            <w:r w:rsidR="00511521">
              <w:rPr>
                <w:noProof/>
                <w:webHidden/>
              </w:rPr>
              <w:fldChar w:fldCharType="separate"/>
            </w:r>
            <w:r w:rsidR="00511521">
              <w:rPr>
                <w:noProof/>
                <w:webHidden/>
              </w:rPr>
              <w:t>iv</w:t>
            </w:r>
            <w:r w:rsidR="00511521">
              <w:rPr>
                <w:noProof/>
                <w:webHidden/>
              </w:rPr>
              <w:fldChar w:fldCharType="end"/>
            </w:r>
          </w:hyperlink>
        </w:p>
        <w:p w14:paraId="43C6646F" w14:textId="46B74A2E"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49" w:history="1">
            <w:r w:rsidRPr="004E7828">
              <w:rPr>
                <w:rStyle w:val="Hyperlink"/>
                <w:noProof/>
              </w:rPr>
              <w:t>1.1</w:t>
            </w:r>
            <w:r>
              <w:rPr>
                <w:rFonts w:asciiTheme="minorHAnsi" w:eastAsiaTheme="minorEastAsia" w:hAnsiTheme="minorHAnsi"/>
                <w:noProof/>
                <w:lang w:eastAsia="en-GB"/>
              </w:rPr>
              <w:tab/>
            </w:r>
            <w:r w:rsidRPr="004E7828">
              <w:rPr>
                <w:rStyle w:val="Hyperlink"/>
                <w:noProof/>
              </w:rPr>
              <w:t>Abbreviations</w:t>
            </w:r>
            <w:r>
              <w:rPr>
                <w:noProof/>
                <w:webHidden/>
              </w:rPr>
              <w:tab/>
            </w:r>
            <w:r>
              <w:rPr>
                <w:noProof/>
                <w:webHidden/>
              </w:rPr>
              <w:fldChar w:fldCharType="begin"/>
            </w:r>
            <w:r>
              <w:rPr>
                <w:noProof/>
                <w:webHidden/>
              </w:rPr>
              <w:instrText xml:space="preserve"> PAGEREF _Toc92226249 \h </w:instrText>
            </w:r>
            <w:r>
              <w:rPr>
                <w:noProof/>
                <w:webHidden/>
              </w:rPr>
            </w:r>
            <w:r>
              <w:rPr>
                <w:noProof/>
                <w:webHidden/>
              </w:rPr>
              <w:fldChar w:fldCharType="separate"/>
            </w:r>
            <w:r>
              <w:rPr>
                <w:noProof/>
                <w:webHidden/>
              </w:rPr>
              <w:t>iv</w:t>
            </w:r>
            <w:r>
              <w:rPr>
                <w:noProof/>
                <w:webHidden/>
              </w:rPr>
              <w:fldChar w:fldCharType="end"/>
            </w:r>
          </w:hyperlink>
        </w:p>
        <w:p w14:paraId="2D07DACE" w14:textId="4DAE163E" w:rsidR="00511521" w:rsidRDefault="00511521">
          <w:pPr>
            <w:pStyle w:val="TOC1"/>
            <w:tabs>
              <w:tab w:val="left" w:pos="440"/>
              <w:tab w:val="right" w:leader="dot" w:pos="9016"/>
            </w:tabs>
            <w:rPr>
              <w:rFonts w:asciiTheme="minorHAnsi" w:eastAsiaTheme="minorEastAsia" w:hAnsiTheme="minorHAnsi"/>
              <w:noProof/>
              <w:lang w:eastAsia="en-GB"/>
            </w:rPr>
          </w:pPr>
          <w:hyperlink w:anchor="_Toc92226250" w:history="1">
            <w:r w:rsidRPr="004E7828">
              <w:rPr>
                <w:rStyle w:val="Hyperlink"/>
                <w:noProof/>
              </w:rPr>
              <w:t>2</w:t>
            </w:r>
            <w:r>
              <w:rPr>
                <w:rFonts w:asciiTheme="minorHAnsi" w:eastAsiaTheme="minorEastAsia" w:hAnsiTheme="minorHAnsi"/>
                <w:noProof/>
                <w:lang w:eastAsia="en-GB"/>
              </w:rPr>
              <w:tab/>
            </w:r>
            <w:r w:rsidRPr="004E7828">
              <w:rPr>
                <w:rStyle w:val="Hyperlink"/>
                <w:noProof/>
              </w:rPr>
              <w:t>Introduction</w:t>
            </w:r>
            <w:r>
              <w:rPr>
                <w:noProof/>
                <w:webHidden/>
              </w:rPr>
              <w:tab/>
            </w:r>
            <w:r>
              <w:rPr>
                <w:noProof/>
                <w:webHidden/>
              </w:rPr>
              <w:fldChar w:fldCharType="begin"/>
            </w:r>
            <w:r>
              <w:rPr>
                <w:noProof/>
                <w:webHidden/>
              </w:rPr>
              <w:instrText xml:space="preserve"> PAGEREF _Toc92226250 \h </w:instrText>
            </w:r>
            <w:r>
              <w:rPr>
                <w:noProof/>
                <w:webHidden/>
              </w:rPr>
            </w:r>
            <w:r>
              <w:rPr>
                <w:noProof/>
                <w:webHidden/>
              </w:rPr>
              <w:fldChar w:fldCharType="separate"/>
            </w:r>
            <w:r>
              <w:rPr>
                <w:noProof/>
                <w:webHidden/>
              </w:rPr>
              <w:t>1</w:t>
            </w:r>
            <w:r>
              <w:rPr>
                <w:noProof/>
                <w:webHidden/>
              </w:rPr>
              <w:fldChar w:fldCharType="end"/>
            </w:r>
          </w:hyperlink>
        </w:p>
        <w:p w14:paraId="2161DA91" w14:textId="3F9AE04C"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51" w:history="1">
            <w:r w:rsidRPr="004E7828">
              <w:rPr>
                <w:rStyle w:val="Hyperlink"/>
                <w:noProof/>
              </w:rPr>
              <w:t>2.1</w:t>
            </w:r>
            <w:r>
              <w:rPr>
                <w:rFonts w:asciiTheme="minorHAnsi" w:eastAsiaTheme="minorEastAsia" w:hAnsiTheme="minorHAnsi"/>
                <w:noProof/>
                <w:lang w:eastAsia="en-GB"/>
              </w:rPr>
              <w:tab/>
            </w:r>
            <w:r w:rsidRPr="004E7828">
              <w:rPr>
                <w:rStyle w:val="Hyperlink"/>
                <w:noProof/>
              </w:rPr>
              <w:t>Aims</w:t>
            </w:r>
            <w:r>
              <w:rPr>
                <w:noProof/>
                <w:webHidden/>
              </w:rPr>
              <w:tab/>
            </w:r>
            <w:r>
              <w:rPr>
                <w:noProof/>
                <w:webHidden/>
              </w:rPr>
              <w:fldChar w:fldCharType="begin"/>
            </w:r>
            <w:r>
              <w:rPr>
                <w:noProof/>
                <w:webHidden/>
              </w:rPr>
              <w:instrText xml:space="preserve"> PAGEREF _Toc92226251 \h </w:instrText>
            </w:r>
            <w:r>
              <w:rPr>
                <w:noProof/>
                <w:webHidden/>
              </w:rPr>
            </w:r>
            <w:r>
              <w:rPr>
                <w:noProof/>
                <w:webHidden/>
              </w:rPr>
              <w:fldChar w:fldCharType="separate"/>
            </w:r>
            <w:r>
              <w:rPr>
                <w:noProof/>
                <w:webHidden/>
              </w:rPr>
              <w:t>1</w:t>
            </w:r>
            <w:r>
              <w:rPr>
                <w:noProof/>
                <w:webHidden/>
              </w:rPr>
              <w:fldChar w:fldCharType="end"/>
            </w:r>
          </w:hyperlink>
        </w:p>
        <w:p w14:paraId="420ABC53" w14:textId="44F51B9D"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52" w:history="1">
            <w:r w:rsidRPr="004E7828">
              <w:rPr>
                <w:rStyle w:val="Hyperlink"/>
                <w:noProof/>
              </w:rPr>
              <w:t>2.2</w:t>
            </w:r>
            <w:r>
              <w:rPr>
                <w:rFonts w:asciiTheme="minorHAnsi" w:eastAsiaTheme="minorEastAsia" w:hAnsiTheme="minorHAnsi"/>
                <w:noProof/>
                <w:lang w:eastAsia="en-GB"/>
              </w:rPr>
              <w:tab/>
            </w:r>
            <w:r w:rsidRPr="004E7828">
              <w:rPr>
                <w:rStyle w:val="Hyperlink"/>
                <w:noProof/>
              </w:rPr>
              <w:t>Objectives</w:t>
            </w:r>
            <w:r>
              <w:rPr>
                <w:noProof/>
                <w:webHidden/>
              </w:rPr>
              <w:tab/>
            </w:r>
            <w:r>
              <w:rPr>
                <w:noProof/>
                <w:webHidden/>
              </w:rPr>
              <w:fldChar w:fldCharType="begin"/>
            </w:r>
            <w:r>
              <w:rPr>
                <w:noProof/>
                <w:webHidden/>
              </w:rPr>
              <w:instrText xml:space="preserve"> PAGEREF _Toc92226252 \h </w:instrText>
            </w:r>
            <w:r>
              <w:rPr>
                <w:noProof/>
                <w:webHidden/>
              </w:rPr>
            </w:r>
            <w:r>
              <w:rPr>
                <w:noProof/>
                <w:webHidden/>
              </w:rPr>
              <w:fldChar w:fldCharType="separate"/>
            </w:r>
            <w:r>
              <w:rPr>
                <w:noProof/>
                <w:webHidden/>
              </w:rPr>
              <w:t>1</w:t>
            </w:r>
            <w:r>
              <w:rPr>
                <w:noProof/>
                <w:webHidden/>
              </w:rPr>
              <w:fldChar w:fldCharType="end"/>
            </w:r>
          </w:hyperlink>
        </w:p>
        <w:p w14:paraId="30E79937" w14:textId="42614B3F" w:rsidR="00511521" w:rsidRDefault="00511521">
          <w:pPr>
            <w:pStyle w:val="TOC1"/>
            <w:tabs>
              <w:tab w:val="left" w:pos="440"/>
              <w:tab w:val="right" w:leader="dot" w:pos="9016"/>
            </w:tabs>
            <w:rPr>
              <w:rFonts w:asciiTheme="minorHAnsi" w:eastAsiaTheme="minorEastAsia" w:hAnsiTheme="minorHAnsi"/>
              <w:noProof/>
              <w:lang w:eastAsia="en-GB"/>
            </w:rPr>
          </w:pPr>
          <w:hyperlink w:anchor="_Toc92226253" w:history="1">
            <w:r w:rsidRPr="004E7828">
              <w:rPr>
                <w:rStyle w:val="Hyperlink"/>
                <w:noProof/>
              </w:rPr>
              <w:t>3</w:t>
            </w:r>
            <w:r>
              <w:rPr>
                <w:rFonts w:asciiTheme="minorHAnsi" w:eastAsiaTheme="minorEastAsia" w:hAnsiTheme="minorHAnsi"/>
                <w:noProof/>
                <w:lang w:eastAsia="en-GB"/>
              </w:rPr>
              <w:tab/>
            </w:r>
            <w:r w:rsidRPr="004E7828">
              <w:rPr>
                <w:rStyle w:val="Hyperlink"/>
                <w:noProof/>
              </w:rPr>
              <w:t>Literature Review</w:t>
            </w:r>
            <w:r>
              <w:rPr>
                <w:noProof/>
                <w:webHidden/>
              </w:rPr>
              <w:tab/>
            </w:r>
            <w:r>
              <w:rPr>
                <w:noProof/>
                <w:webHidden/>
              </w:rPr>
              <w:fldChar w:fldCharType="begin"/>
            </w:r>
            <w:r>
              <w:rPr>
                <w:noProof/>
                <w:webHidden/>
              </w:rPr>
              <w:instrText xml:space="preserve"> PAGEREF _Toc92226253 \h </w:instrText>
            </w:r>
            <w:r>
              <w:rPr>
                <w:noProof/>
                <w:webHidden/>
              </w:rPr>
            </w:r>
            <w:r>
              <w:rPr>
                <w:noProof/>
                <w:webHidden/>
              </w:rPr>
              <w:fldChar w:fldCharType="separate"/>
            </w:r>
            <w:r>
              <w:rPr>
                <w:noProof/>
                <w:webHidden/>
              </w:rPr>
              <w:t>2</w:t>
            </w:r>
            <w:r>
              <w:rPr>
                <w:noProof/>
                <w:webHidden/>
              </w:rPr>
              <w:fldChar w:fldCharType="end"/>
            </w:r>
          </w:hyperlink>
        </w:p>
        <w:p w14:paraId="3FED9D62" w14:textId="02489E06"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54" w:history="1">
            <w:r w:rsidRPr="004E7828">
              <w:rPr>
                <w:rStyle w:val="Hyperlink"/>
                <w:noProof/>
              </w:rPr>
              <w:t>3.1</w:t>
            </w:r>
            <w:r>
              <w:rPr>
                <w:rFonts w:asciiTheme="minorHAnsi" w:eastAsiaTheme="minorEastAsia" w:hAnsiTheme="minorHAnsi"/>
                <w:noProof/>
                <w:lang w:eastAsia="en-GB"/>
              </w:rPr>
              <w:tab/>
            </w:r>
            <w:r w:rsidRPr="004E7828">
              <w:rPr>
                <w:rStyle w:val="Hyperlink"/>
                <w:noProof/>
              </w:rPr>
              <w:t>Probability of Detection (PoD)</w:t>
            </w:r>
            <w:r>
              <w:rPr>
                <w:noProof/>
                <w:webHidden/>
              </w:rPr>
              <w:tab/>
            </w:r>
            <w:r>
              <w:rPr>
                <w:noProof/>
                <w:webHidden/>
              </w:rPr>
              <w:fldChar w:fldCharType="begin"/>
            </w:r>
            <w:r>
              <w:rPr>
                <w:noProof/>
                <w:webHidden/>
              </w:rPr>
              <w:instrText xml:space="preserve"> PAGEREF _Toc92226254 \h </w:instrText>
            </w:r>
            <w:r>
              <w:rPr>
                <w:noProof/>
                <w:webHidden/>
              </w:rPr>
            </w:r>
            <w:r>
              <w:rPr>
                <w:noProof/>
                <w:webHidden/>
              </w:rPr>
              <w:fldChar w:fldCharType="separate"/>
            </w:r>
            <w:r>
              <w:rPr>
                <w:noProof/>
                <w:webHidden/>
              </w:rPr>
              <w:t>2</w:t>
            </w:r>
            <w:r>
              <w:rPr>
                <w:noProof/>
                <w:webHidden/>
              </w:rPr>
              <w:fldChar w:fldCharType="end"/>
            </w:r>
          </w:hyperlink>
        </w:p>
        <w:p w14:paraId="19BBA09B" w14:textId="04962224"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55" w:history="1">
            <w:r w:rsidRPr="004E7828">
              <w:rPr>
                <w:rStyle w:val="Hyperlink"/>
                <w:noProof/>
              </w:rPr>
              <w:t>3.2</w:t>
            </w:r>
            <w:r>
              <w:rPr>
                <w:rFonts w:asciiTheme="minorHAnsi" w:eastAsiaTheme="minorEastAsia" w:hAnsiTheme="minorHAnsi"/>
                <w:noProof/>
                <w:lang w:eastAsia="en-GB"/>
              </w:rPr>
              <w:tab/>
            </w:r>
            <w:r w:rsidRPr="004E7828">
              <w:rPr>
                <w:rStyle w:val="Hyperlink"/>
                <w:noProof/>
              </w:rPr>
              <w:t>Hit/Miss PoD Analysis</w:t>
            </w:r>
            <w:r>
              <w:rPr>
                <w:noProof/>
                <w:webHidden/>
              </w:rPr>
              <w:tab/>
            </w:r>
            <w:r>
              <w:rPr>
                <w:noProof/>
                <w:webHidden/>
              </w:rPr>
              <w:fldChar w:fldCharType="begin"/>
            </w:r>
            <w:r>
              <w:rPr>
                <w:noProof/>
                <w:webHidden/>
              </w:rPr>
              <w:instrText xml:space="preserve"> PAGEREF _Toc92226255 \h </w:instrText>
            </w:r>
            <w:r>
              <w:rPr>
                <w:noProof/>
                <w:webHidden/>
              </w:rPr>
            </w:r>
            <w:r>
              <w:rPr>
                <w:noProof/>
                <w:webHidden/>
              </w:rPr>
              <w:fldChar w:fldCharType="separate"/>
            </w:r>
            <w:r>
              <w:rPr>
                <w:noProof/>
                <w:webHidden/>
              </w:rPr>
              <w:t>3</w:t>
            </w:r>
            <w:r>
              <w:rPr>
                <w:noProof/>
                <w:webHidden/>
              </w:rPr>
              <w:fldChar w:fldCharType="end"/>
            </w:r>
          </w:hyperlink>
        </w:p>
        <w:p w14:paraId="4E0D1248" w14:textId="4DA18440" w:rsidR="00511521" w:rsidRDefault="00511521">
          <w:pPr>
            <w:pStyle w:val="TOC3"/>
            <w:tabs>
              <w:tab w:val="left" w:pos="1100"/>
              <w:tab w:val="right" w:leader="dot" w:pos="9016"/>
            </w:tabs>
            <w:rPr>
              <w:rFonts w:asciiTheme="minorHAnsi" w:eastAsiaTheme="minorEastAsia" w:hAnsiTheme="minorHAnsi"/>
              <w:noProof/>
              <w:lang w:eastAsia="en-GB"/>
            </w:rPr>
          </w:pPr>
          <w:hyperlink w:anchor="_Toc92226256" w:history="1">
            <w:r w:rsidRPr="004E7828">
              <w:rPr>
                <w:rStyle w:val="Hyperlink"/>
                <w:noProof/>
              </w:rPr>
              <w:t>3.2.1</w:t>
            </w:r>
            <w:r>
              <w:rPr>
                <w:rFonts w:asciiTheme="minorHAnsi" w:eastAsiaTheme="minorEastAsia" w:hAnsiTheme="minorHAnsi"/>
                <w:noProof/>
                <w:lang w:eastAsia="en-GB"/>
              </w:rPr>
              <w:tab/>
            </w:r>
            <w:r w:rsidRPr="004E7828">
              <w:rPr>
                <w:rStyle w:val="Hyperlink"/>
                <w:noProof/>
              </w:rPr>
              <w:t>Hit/Miss PoFA Analysis</w:t>
            </w:r>
            <w:r>
              <w:rPr>
                <w:noProof/>
                <w:webHidden/>
              </w:rPr>
              <w:tab/>
            </w:r>
            <w:r>
              <w:rPr>
                <w:noProof/>
                <w:webHidden/>
              </w:rPr>
              <w:fldChar w:fldCharType="begin"/>
            </w:r>
            <w:r>
              <w:rPr>
                <w:noProof/>
                <w:webHidden/>
              </w:rPr>
              <w:instrText xml:space="preserve"> PAGEREF _Toc92226256 \h </w:instrText>
            </w:r>
            <w:r>
              <w:rPr>
                <w:noProof/>
                <w:webHidden/>
              </w:rPr>
            </w:r>
            <w:r>
              <w:rPr>
                <w:noProof/>
                <w:webHidden/>
              </w:rPr>
              <w:fldChar w:fldCharType="separate"/>
            </w:r>
            <w:r>
              <w:rPr>
                <w:noProof/>
                <w:webHidden/>
              </w:rPr>
              <w:t>3</w:t>
            </w:r>
            <w:r>
              <w:rPr>
                <w:noProof/>
                <w:webHidden/>
              </w:rPr>
              <w:fldChar w:fldCharType="end"/>
            </w:r>
          </w:hyperlink>
        </w:p>
        <w:p w14:paraId="668321EE" w14:textId="456E852F"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57" w:history="1">
            <w:r w:rsidRPr="004E7828">
              <w:rPr>
                <w:rStyle w:val="Hyperlink"/>
                <w:noProof/>
              </w:rPr>
              <w:t>3.3</w:t>
            </w:r>
            <w:r>
              <w:rPr>
                <w:rFonts w:asciiTheme="minorHAnsi" w:eastAsiaTheme="minorEastAsia" w:hAnsiTheme="minorHAnsi"/>
                <w:noProof/>
                <w:lang w:eastAsia="en-GB"/>
              </w:rPr>
              <w:tab/>
            </w:r>
            <w:r w:rsidRPr="004E7828">
              <w:rPr>
                <w:rStyle w:val="Hyperlink"/>
                <w:noProof/>
              </w:rPr>
              <w:t>Sizing Accuracy PoD Analysis</w:t>
            </w:r>
            <w:r>
              <w:rPr>
                <w:noProof/>
                <w:webHidden/>
              </w:rPr>
              <w:tab/>
            </w:r>
            <w:r>
              <w:rPr>
                <w:noProof/>
                <w:webHidden/>
              </w:rPr>
              <w:fldChar w:fldCharType="begin"/>
            </w:r>
            <w:r>
              <w:rPr>
                <w:noProof/>
                <w:webHidden/>
              </w:rPr>
              <w:instrText xml:space="preserve"> PAGEREF _Toc92226257 \h </w:instrText>
            </w:r>
            <w:r>
              <w:rPr>
                <w:noProof/>
                <w:webHidden/>
              </w:rPr>
            </w:r>
            <w:r>
              <w:rPr>
                <w:noProof/>
                <w:webHidden/>
              </w:rPr>
              <w:fldChar w:fldCharType="separate"/>
            </w:r>
            <w:r>
              <w:rPr>
                <w:noProof/>
                <w:webHidden/>
              </w:rPr>
              <w:t>4</w:t>
            </w:r>
            <w:r>
              <w:rPr>
                <w:noProof/>
                <w:webHidden/>
              </w:rPr>
              <w:fldChar w:fldCharType="end"/>
            </w:r>
          </w:hyperlink>
        </w:p>
        <w:p w14:paraId="4FB99621" w14:textId="4FF1D279"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58" w:history="1">
            <w:r w:rsidRPr="004E7828">
              <w:rPr>
                <w:rStyle w:val="Hyperlink"/>
                <w:noProof/>
              </w:rPr>
              <w:t>3.4</w:t>
            </w:r>
            <w:r>
              <w:rPr>
                <w:rFonts w:asciiTheme="minorHAnsi" w:eastAsiaTheme="minorEastAsia" w:hAnsiTheme="minorHAnsi"/>
                <w:noProof/>
                <w:lang w:eastAsia="en-GB"/>
              </w:rPr>
              <w:tab/>
            </w:r>
            <w:r w:rsidRPr="004E7828">
              <w:rPr>
                <w:rStyle w:val="Hyperlink"/>
                <w:noProof/>
              </w:rPr>
              <w:t>Human effects on PoD/NDT</w:t>
            </w:r>
            <w:r>
              <w:rPr>
                <w:noProof/>
                <w:webHidden/>
              </w:rPr>
              <w:tab/>
            </w:r>
            <w:r>
              <w:rPr>
                <w:noProof/>
                <w:webHidden/>
              </w:rPr>
              <w:fldChar w:fldCharType="begin"/>
            </w:r>
            <w:r>
              <w:rPr>
                <w:noProof/>
                <w:webHidden/>
              </w:rPr>
              <w:instrText xml:space="preserve"> PAGEREF _Toc92226258 \h </w:instrText>
            </w:r>
            <w:r>
              <w:rPr>
                <w:noProof/>
                <w:webHidden/>
              </w:rPr>
            </w:r>
            <w:r>
              <w:rPr>
                <w:noProof/>
                <w:webHidden/>
              </w:rPr>
              <w:fldChar w:fldCharType="separate"/>
            </w:r>
            <w:r>
              <w:rPr>
                <w:noProof/>
                <w:webHidden/>
              </w:rPr>
              <w:t>5</w:t>
            </w:r>
            <w:r>
              <w:rPr>
                <w:noProof/>
                <w:webHidden/>
              </w:rPr>
              <w:fldChar w:fldCharType="end"/>
            </w:r>
          </w:hyperlink>
        </w:p>
        <w:p w14:paraId="1DC154B2" w14:textId="2F9A8F1A"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59" w:history="1">
            <w:r w:rsidRPr="004E7828">
              <w:rPr>
                <w:rStyle w:val="Hyperlink"/>
                <w:noProof/>
              </w:rPr>
              <w:t>3.5</w:t>
            </w:r>
            <w:r>
              <w:rPr>
                <w:rFonts w:asciiTheme="minorHAnsi" w:eastAsiaTheme="minorEastAsia" w:hAnsiTheme="minorHAnsi"/>
                <w:noProof/>
                <w:lang w:eastAsia="en-GB"/>
              </w:rPr>
              <w:tab/>
            </w:r>
            <w:r w:rsidRPr="004E7828">
              <w:rPr>
                <w:rStyle w:val="Hyperlink"/>
                <w:noProof/>
              </w:rPr>
              <w:t>Durability and Damage Tolerance (Scheduling Service Inspections)</w:t>
            </w:r>
            <w:r>
              <w:rPr>
                <w:noProof/>
                <w:webHidden/>
              </w:rPr>
              <w:tab/>
            </w:r>
            <w:r>
              <w:rPr>
                <w:noProof/>
                <w:webHidden/>
              </w:rPr>
              <w:fldChar w:fldCharType="begin"/>
            </w:r>
            <w:r>
              <w:rPr>
                <w:noProof/>
                <w:webHidden/>
              </w:rPr>
              <w:instrText xml:space="preserve"> PAGEREF _Toc92226259 \h </w:instrText>
            </w:r>
            <w:r>
              <w:rPr>
                <w:noProof/>
                <w:webHidden/>
              </w:rPr>
            </w:r>
            <w:r>
              <w:rPr>
                <w:noProof/>
                <w:webHidden/>
              </w:rPr>
              <w:fldChar w:fldCharType="separate"/>
            </w:r>
            <w:r>
              <w:rPr>
                <w:noProof/>
                <w:webHidden/>
              </w:rPr>
              <w:t>5</w:t>
            </w:r>
            <w:r>
              <w:rPr>
                <w:noProof/>
                <w:webHidden/>
              </w:rPr>
              <w:fldChar w:fldCharType="end"/>
            </w:r>
          </w:hyperlink>
        </w:p>
        <w:p w14:paraId="1CDAE8F0" w14:textId="49A4B4B2" w:rsidR="00511521" w:rsidRDefault="00511521">
          <w:pPr>
            <w:pStyle w:val="TOC1"/>
            <w:tabs>
              <w:tab w:val="left" w:pos="440"/>
              <w:tab w:val="right" w:leader="dot" w:pos="9016"/>
            </w:tabs>
            <w:rPr>
              <w:rFonts w:asciiTheme="minorHAnsi" w:eastAsiaTheme="minorEastAsia" w:hAnsiTheme="minorHAnsi"/>
              <w:noProof/>
              <w:lang w:eastAsia="en-GB"/>
            </w:rPr>
          </w:pPr>
          <w:hyperlink w:anchor="_Toc92226260" w:history="1">
            <w:r w:rsidRPr="004E7828">
              <w:rPr>
                <w:rStyle w:val="Hyperlink"/>
                <w:noProof/>
              </w:rPr>
              <w:t>4</w:t>
            </w:r>
            <w:r>
              <w:rPr>
                <w:rFonts w:asciiTheme="minorHAnsi" w:eastAsiaTheme="minorEastAsia" w:hAnsiTheme="minorHAnsi"/>
                <w:noProof/>
                <w:lang w:eastAsia="en-GB"/>
              </w:rPr>
              <w:tab/>
            </w:r>
            <w:r w:rsidRPr="004E7828">
              <w:rPr>
                <w:rStyle w:val="Hyperlink"/>
                <w:noProof/>
              </w:rPr>
              <w:t>Methodology</w:t>
            </w:r>
            <w:r>
              <w:rPr>
                <w:noProof/>
                <w:webHidden/>
              </w:rPr>
              <w:tab/>
            </w:r>
            <w:r>
              <w:rPr>
                <w:noProof/>
                <w:webHidden/>
              </w:rPr>
              <w:fldChar w:fldCharType="begin"/>
            </w:r>
            <w:r>
              <w:rPr>
                <w:noProof/>
                <w:webHidden/>
              </w:rPr>
              <w:instrText xml:space="preserve"> PAGEREF _Toc92226260 \h </w:instrText>
            </w:r>
            <w:r>
              <w:rPr>
                <w:noProof/>
                <w:webHidden/>
              </w:rPr>
            </w:r>
            <w:r>
              <w:rPr>
                <w:noProof/>
                <w:webHidden/>
              </w:rPr>
              <w:fldChar w:fldCharType="separate"/>
            </w:r>
            <w:r>
              <w:rPr>
                <w:noProof/>
                <w:webHidden/>
              </w:rPr>
              <w:t>7</w:t>
            </w:r>
            <w:r>
              <w:rPr>
                <w:noProof/>
                <w:webHidden/>
              </w:rPr>
              <w:fldChar w:fldCharType="end"/>
            </w:r>
          </w:hyperlink>
        </w:p>
        <w:p w14:paraId="1527027A" w14:textId="5921B0FE"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61" w:history="1">
            <w:r w:rsidRPr="004E7828">
              <w:rPr>
                <w:rStyle w:val="Hyperlink"/>
                <w:noProof/>
              </w:rPr>
              <w:t>4.1</w:t>
            </w:r>
            <w:r>
              <w:rPr>
                <w:rFonts w:asciiTheme="minorHAnsi" w:eastAsiaTheme="minorEastAsia" w:hAnsiTheme="minorHAnsi"/>
                <w:noProof/>
                <w:lang w:eastAsia="en-GB"/>
              </w:rPr>
              <w:tab/>
            </w:r>
            <w:r w:rsidRPr="004E7828">
              <w:rPr>
                <w:rStyle w:val="Hyperlink"/>
                <w:noProof/>
              </w:rPr>
              <w:t>Calculating Error</w:t>
            </w:r>
            <w:r>
              <w:rPr>
                <w:noProof/>
                <w:webHidden/>
              </w:rPr>
              <w:tab/>
            </w:r>
            <w:r>
              <w:rPr>
                <w:noProof/>
                <w:webHidden/>
              </w:rPr>
              <w:fldChar w:fldCharType="begin"/>
            </w:r>
            <w:r>
              <w:rPr>
                <w:noProof/>
                <w:webHidden/>
              </w:rPr>
              <w:instrText xml:space="preserve"> PAGEREF _Toc92226261 \h </w:instrText>
            </w:r>
            <w:r>
              <w:rPr>
                <w:noProof/>
                <w:webHidden/>
              </w:rPr>
            </w:r>
            <w:r>
              <w:rPr>
                <w:noProof/>
                <w:webHidden/>
              </w:rPr>
              <w:fldChar w:fldCharType="separate"/>
            </w:r>
            <w:r>
              <w:rPr>
                <w:noProof/>
                <w:webHidden/>
              </w:rPr>
              <w:t>7</w:t>
            </w:r>
            <w:r>
              <w:rPr>
                <w:noProof/>
                <w:webHidden/>
              </w:rPr>
              <w:fldChar w:fldCharType="end"/>
            </w:r>
          </w:hyperlink>
        </w:p>
        <w:p w14:paraId="1496BA25" w14:textId="50A27D7D"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62" w:history="1">
            <w:r w:rsidRPr="004E7828">
              <w:rPr>
                <w:rStyle w:val="Hyperlink"/>
                <w:noProof/>
              </w:rPr>
              <w:t>4.2</w:t>
            </w:r>
            <w:r>
              <w:rPr>
                <w:rFonts w:asciiTheme="minorHAnsi" w:eastAsiaTheme="minorEastAsia" w:hAnsiTheme="minorHAnsi"/>
                <w:noProof/>
                <w:lang w:eastAsia="en-GB"/>
              </w:rPr>
              <w:tab/>
            </w:r>
            <w:r w:rsidRPr="004E7828">
              <w:rPr>
                <w:rStyle w:val="Hyperlink"/>
                <w:noProof/>
              </w:rPr>
              <w:t>Mean Error</w:t>
            </w:r>
            <w:r>
              <w:rPr>
                <w:noProof/>
                <w:webHidden/>
              </w:rPr>
              <w:tab/>
            </w:r>
            <w:r>
              <w:rPr>
                <w:noProof/>
                <w:webHidden/>
              </w:rPr>
              <w:fldChar w:fldCharType="begin"/>
            </w:r>
            <w:r>
              <w:rPr>
                <w:noProof/>
                <w:webHidden/>
              </w:rPr>
              <w:instrText xml:space="preserve"> PAGEREF _Toc92226262 \h </w:instrText>
            </w:r>
            <w:r>
              <w:rPr>
                <w:noProof/>
                <w:webHidden/>
              </w:rPr>
            </w:r>
            <w:r>
              <w:rPr>
                <w:noProof/>
                <w:webHidden/>
              </w:rPr>
              <w:fldChar w:fldCharType="separate"/>
            </w:r>
            <w:r>
              <w:rPr>
                <w:noProof/>
                <w:webHidden/>
              </w:rPr>
              <w:t>7</w:t>
            </w:r>
            <w:r>
              <w:rPr>
                <w:noProof/>
                <w:webHidden/>
              </w:rPr>
              <w:fldChar w:fldCharType="end"/>
            </w:r>
          </w:hyperlink>
        </w:p>
        <w:p w14:paraId="756FDD47" w14:textId="1F62B1A6"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63" w:history="1">
            <w:r w:rsidRPr="004E7828">
              <w:rPr>
                <w:rStyle w:val="Hyperlink"/>
                <w:noProof/>
              </w:rPr>
              <w:t>4.3</w:t>
            </w:r>
            <w:r>
              <w:rPr>
                <w:rFonts w:asciiTheme="minorHAnsi" w:eastAsiaTheme="minorEastAsia" w:hAnsiTheme="minorHAnsi"/>
                <w:noProof/>
                <w:lang w:eastAsia="en-GB"/>
              </w:rPr>
              <w:tab/>
            </w:r>
            <w:r w:rsidRPr="004E7828">
              <w:rPr>
                <w:rStyle w:val="Hyperlink"/>
                <w:noProof/>
              </w:rPr>
              <w:t>Standard Deviation</w:t>
            </w:r>
            <w:r>
              <w:rPr>
                <w:noProof/>
                <w:webHidden/>
              </w:rPr>
              <w:tab/>
            </w:r>
            <w:r>
              <w:rPr>
                <w:noProof/>
                <w:webHidden/>
              </w:rPr>
              <w:fldChar w:fldCharType="begin"/>
            </w:r>
            <w:r>
              <w:rPr>
                <w:noProof/>
                <w:webHidden/>
              </w:rPr>
              <w:instrText xml:space="preserve"> PAGEREF _Toc92226263 \h </w:instrText>
            </w:r>
            <w:r>
              <w:rPr>
                <w:noProof/>
                <w:webHidden/>
              </w:rPr>
            </w:r>
            <w:r>
              <w:rPr>
                <w:noProof/>
                <w:webHidden/>
              </w:rPr>
              <w:fldChar w:fldCharType="separate"/>
            </w:r>
            <w:r>
              <w:rPr>
                <w:noProof/>
                <w:webHidden/>
              </w:rPr>
              <w:t>8</w:t>
            </w:r>
            <w:r>
              <w:rPr>
                <w:noProof/>
                <w:webHidden/>
              </w:rPr>
              <w:fldChar w:fldCharType="end"/>
            </w:r>
          </w:hyperlink>
        </w:p>
        <w:p w14:paraId="5F88E3B4" w14:textId="2239BBA6"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64" w:history="1">
            <w:r w:rsidRPr="004E7828">
              <w:rPr>
                <w:rStyle w:val="Hyperlink"/>
                <w:noProof/>
              </w:rPr>
              <w:t>4.4</w:t>
            </w:r>
            <w:r>
              <w:rPr>
                <w:rFonts w:asciiTheme="minorHAnsi" w:eastAsiaTheme="minorEastAsia" w:hAnsiTheme="minorHAnsi"/>
                <w:noProof/>
                <w:lang w:eastAsia="en-GB"/>
              </w:rPr>
              <w:tab/>
            </w:r>
            <w:r w:rsidRPr="004E7828">
              <w:rPr>
                <w:rStyle w:val="Hyperlink"/>
                <w:noProof/>
              </w:rPr>
              <w:t>95% Probability</w:t>
            </w:r>
            <w:r>
              <w:rPr>
                <w:noProof/>
                <w:webHidden/>
              </w:rPr>
              <w:tab/>
            </w:r>
            <w:r>
              <w:rPr>
                <w:noProof/>
                <w:webHidden/>
              </w:rPr>
              <w:fldChar w:fldCharType="begin"/>
            </w:r>
            <w:r>
              <w:rPr>
                <w:noProof/>
                <w:webHidden/>
              </w:rPr>
              <w:instrText xml:space="preserve"> PAGEREF _Toc92226264 \h </w:instrText>
            </w:r>
            <w:r>
              <w:rPr>
                <w:noProof/>
                <w:webHidden/>
              </w:rPr>
            </w:r>
            <w:r>
              <w:rPr>
                <w:noProof/>
                <w:webHidden/>
              </w:rPr>
              <w:fldChar w:fldCharType="separate"/>
            </w:r>
            <w:r>
              <w:rPr>
                <w:noProof/>
                <w:webHidden/>
              </w:rPr>
              <w:t>8</w:t>
            </w:r>
            <w:r>
              <w:rPr>
                <w:noProof/>
                <w:webHidden/>
              </w:rPr>
              <w:fldChar w:fldCharType="end"/>
            </w:r>
          </w:hyperlink>
        </w:p>
        <w:p w14:paraId="2194546C" w14:textId="36E25064"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65" w:history="1">
            <w:r w:rsidRPr="004E7828">
              <w:rPr>
                <w:rStyle w:val="Hyperlink"/>
                <w:noProof/>
              </w:rPr>
              <w:t>4.5</w:t>
            </w:r>
            <w:r>
              <w:rPr>
                <w:rFonts w:asciiTheme="minorHAnsi" w:eastAsiaTheme="minorEastAsia" w:hAnsiTheme="minorHAnsi"/>
                <w:noProof/>
                <w:lang w:eastAsia="en-GB"/>
              </w:rPr>
              <w:tab/>
            </w:r>
            <w:r w:rsidRPr="004E7828">
              <w:rPr>
                <w:rStyle w:val="Hyperlink"/>
                <w:noProof/>
              </w:rPr>
              <w:t>Gaussian Distribution (Normal Distribution)</w:t>
            </w:r>
            <w:r>
              <w:rPr>
                <w:noProof/>
                <w:webHidden/>
              </w:rPr>
              <w:tab/>
            </w:r>
            <w:r>
              <w:rPr>
                <w:noProof/>
                <w:webHidden/>
              </w:rPr>
              <w:fldChar w:fldCharType="begin"/>
            </w:r>
            <w:r>
              <w:rPr>
                <w:noProof/>
                <w:webHidden/>
              </w:rPr>
              <w:instrText xml:space="preserve"> PAGEREF _Toc92226265 \h </w:instrText>
            </w:r>
            <w:r>
              <w:rPr>
                <w:noProof/>
                <w:webHidden/>
              </w:rPr>
            </w:r>
            <w:r>
              <w:rPr>
                <w:noProof/>
                <w:webHidden/>
              </w:rPr>
              <w:fldChar w:fldCharType="separate"/>
            </w:r>
            <w:r>
              <w:rPr>
                <w:noProof/>
                <w:webHidden/>
              </w:rPr>
              <w:t>8</w:t>
            </w:r>
            <w:r>
              <w:rPr>
                <w:noProof/>
                <w:webHidden/>
              </w:rPr>
              <w:fldChar w:fldCharType="end"/>
            </w:r>
          </w:hyperlink>
        </w:p>
        <w:p w14:paraId="52777984" w14:textId="1A6A9D04"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66" w:history="1">
            <w:r w:rsidRPr="004E7828">
              <w:rPr>
                <w:rStyle w:val="Hyperlink"/>
                <w:noProof/>
              </w:rPr>
              <w:t>4.6</w:t>
            </w:r>
            <w:r>
              <w:rPr>
                <w:rFonts w:asciiTheme="minorHAnsi" w:eastAsiaTheme="minorEastAsia" w:hAnsiTheme="minorHAnsi"/>
                <w:noProof/>
                <w:lang w:eastAsia="en-GB"/>
              </w:rPr>
              <w:tab/>
            </w:r>
            <w:r w:rsidRPr="004E7828">
              <w:rPr>
                <w:rStyle w:val="Hyperlink"/>
                <w:noProof/>
              </w:rPr>
              <w:t>“Â vs A” Analysis</w:t>
            </w:r>
            <w:r>
              <w:rPr>
                <w:noProof/>
                <w:webHidden/>
              </w:rPr>
              <w:tab/>
            </w:r>
            <w:r>
              <w:rPr>
                <w:noProof/>
                <w:webHidden/>
              </w:rPr>
              <w:fldChar w:fldCharType="begin"/>
            </w:r>
            <w:r>
              <w:rPr>
                <w:noProof/>
                <w:webHidden/>
              </w:rPr>
              <w:instrText xml:space="preserve"> PAGEREF _Toc92226266 \h </w:instrText>
            </w:r>
            <w:r>
              <w:rPr>
                <w:noProof/>
                <w:webHidden/>
              </w:rPr>
            </w:r>
            <w:r>
              <w:rPr>
                <w:noProof/>
                <w:webHidden/>
              </w:rPr>
              <w:fldChar w:fldCharType="separate"/>
            </w:r>
            <w:r>
              <w:rPr>
                <w:noProof/>
                <w:webHidden/>
              </w:rPr>
              <w:t>9</w:t>
            </w:r>
            <w:r>
              <w:rPr>
                <w:noProof/>
                <w:webHidden/>
              </w:rPr>
              <w:fldChar w:fldCharType="end"/>
            </w:r>
          </w:hyperlink>
        </w:p>
        <w:p w14:paraId="4C7DA554" w14:textId="0C9C4446"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67" w:history="1">
            <w:r w:rsidRPr="004E7828">
              <w:rPr>
                <w:rStyle w:val="Hyperlink"/>
                <w:noProof/>
              </w:rPr>
              <w:t>4.7</w:t>
            </w:r>
            <w:r>
              <w:rPr>
                <w:rFonts w:asciiTheme="minorHAnsi" w:eastAsiaTheme="minorEastAsia" w:hAnsiTheme="minorHAnsi"/>
                <w:noProof/>
                <w:lang w:eastAsia="en-GB"/>
              </w:rPr>
              <w:tab/>
            </w:r>
            <w:r w:rsidRPr="004E7828">
              <w:rPr>
                <w:rStyle w:val="Hyperlink"/>
                <w:noProof/>
              </w:rPr>
              <w:t>Overall System Hit/Miss (PoD)</w:t>
            </w:r>
            <w:r>
              <w:rPr>
                <w:noProof/>
                <w:webHidden/>
              </w:rPr>
              <w:tab/>
            </w:r>
            <w:r>
              <w:rPr>
                <w:noProof/>
                <w:webHidden/>
              </w:rPr>
              <w:fldChar w:fldCharType="begin"/>
            </w:r>
            <w:r>
              <w:rPr>
                <w:noProof/>
                <w:webHidden/>
              </w:rPr>
              <w:instrText xml:space="preserve"> PAGEREF _Toc92226267 \h </w:instrText>
            </w:r>
            <w:r>
              <w:rPr>
                <w:noProof/>
                <w:webHidden/>
              </w:rPr>
            </w:r>
            <w:r>
              <w:rPr>
                <w:noProof/>
                <w:webHidden/>
              </w:rPr>
              <w:fldChar w:fldCharType="separate"/>
            </w:r>
            <w:r>
              <w:rPr>
                <w:noProof/>
                <w:webHidden/>
              </w:rPr>
              <w:t>9</w:t>
            </w:r>
            <w:r>
              <w:rPr>
                <w:noProof/>
                <w:webHidden/>
              </w:rPr>
              <w:fldChar w:fldCharType="end"/>
            </w:r>
          </w:hyperlink>
        </w:p>
        <w:p w14:paraId="0B3C6255" w14:textId="76CCF72A" w:rsidR="00511521" w:rsidRDefault="00511521">
          <w:pPr>
            <w:pStyle w:val="TOC1"/>
            <w:tabs>
              <w:tab w:val="left" w:pos="440"/>
              <w:tab w:val="right" w:leader="dot" w:pos="9016"/>
            </w:tabs>
            <w:rPr>
              <w:rFonts w:asciiTheme="minorHAnsi" w:eastAsiaTheme="minorEastAsia" w:hAnsiTheme="minorHAnsi"/>
              <w:noProof/>
              <w:lang w:eastAsia="en-GB"/>
            </w:rPr>
          </w:pPr>
          <w:hyperlink w:anchor="_Toc92226268" w:history="1">
            <w:r w:rsidRPr="004E7828">
              <w:rPr>
                <w:rStyle w:val="Hyperlink"/>
                <w:noProof/>
              </w:rPr>
              <w:t>5</w:t>
            </w:r>
            <w:r>
              <w:rPr>
                <w:rFonts w:asciiTheme="minorHAnsi" w:eastAsiaTheme="minorEastAsia" w:hAnsiTheme="minorHAnsi"/>
                <w:noProof/>
                <w:lang w:eastAsia="en-GB"/>
              </w:rPr>
              <w:tab/>
            </w:r>
            <w:r w:rsidRPr="004E7828">
              <w:rPr>
                <w:rStyle w:val="Hyperlink"/>
                <w:noProof/>
              </w:rPr>
              <w:t>Analysis of Operators</w:t>
            </w:r>
            <w:r>
              <w:rPr>
                <w:noProof/>
                <w:webHidden/>
              </w:rPr>
              <w:tab/>
            </w:r>
            <w:r>
              <w:rPr>
                <w:noProof/>
                <w:webHidden/>
              </w:rPr>
              <w:fldChar w:fldCharType="begin"/>
            </w:r>
            <w:r>
              <w:rPr>
                <w:noProof/>
                <w:webHidden/>
              </w:rPr>
              <w:instrText xml:space="preserve"> PAGEREF _Toc92226268 \h </w:instrText>
            </w:r>
            <w:r>
              <w:rPr>
                <w:noProof/>
                <w:webHidden/>
              </w:rPr>
            </w:r>
            <w:r>
              <w:rPr>
                <w:noProof/>
                <w:webHidden/>
              </w:rPr>
              <w:fldChar w:fldCharType="separate"/>
            </w:r>
            <w:r>
              <w:rPr>
                <w:noProof/>
                <w:webHidden/>
              </w:rPr>
              <w:t>11</w:t>
            </w:r>
            <w:r>
              <w:rPr>
                <w:noProof/>
                <w:webHidden/>
              </w:rPr>
              <w:fldChar w:fldCharType="end"/>
            </w:r>
          </w:hyperlink>
        </w:p>
        <w:p w14:paraId="2695100D" w14:textId="723669A7"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69" w:history="1">
            <w:r w:rsidRPr="004E7828">
              <w:rPr>
                <w:rStyle w:val="Hyperlink"/>
                <w:noProof/>
              </w:rPr>
              <w:t>5.1</w:t>
            </w:r>
            <w:r>
              <w:rPr>
                <w:rFonts w:asciiTheme="minorHAnsi" w:eastAsiaTheme="minorEastAsia" w:hAnsiTheme="minorHAnsi"/>
                <w:noProof/>
                <w:lang w:eastAsia="en-GB"/>
              </w:rPr>
              <w:tab/>
            </w:r>
            <w:r w:rsidRPr="004E7828">
              <w:rPr>
                <w:rStyle w:val="Hyperlink"/>
                <w:noProof/>
              </w:rPr>
              <w:t>Operator 1</w:t>
            </w:r>
            <w:r>
              <w:rPr>
                <w:noProof/>
                <w:webHidden/>
              </w:rPr>
              <w:tab/>
            </w:r>
            <w:r>
              <w:rPr>
                <w:noProof/>
                <w:webHidden/>
              </w:rPr>
              <w:fldChar w:fldCharType="begin"/>
            </w:r>
            <w:r>
              <w:rPr>
                <w:noProof/>
                <w:webHidden/>
              </w:rPr>
              <w:instrText xml:space="preserve"> PAGEREF _Toc92226269 \h </w:instrText>
            </w:r>
            <w:r>
              <w:rPr>
                <w:noProof/>
                <w:webHidden/>
              </w:rPr>
            </w:r>
            <w:r>
              <w:rPr>
                <w:noProof/>
                <w:webHidden/>
              </w:rPr>
              <w:fldChar w:fldCharType="separate"/>
            </w:r>
            <w:r>
              <w:rPr>
                <w:noProof/>
                <w:webHidden/>
              </w:rPr>
              <w:t>11</w:t>
            </w:r>
            <w:r>
              <w:rPr>
                <w:noProof/>
                <w:webHidden/>
              </w:rPr>
              <w:fldChar w:fldCharType="end"/>
            </w:r>
          </w:hyperlink>
        </w:p>
        <w:p w14:paraId="3F958CE7" w14:textId="662CF387" w:rsidR="00511521" w:rsidRDefault="00511521">
          <w:pPr>
            <w:pStyle w:val="TOC3"/>
            <w:tabs>
              <w:tab w:val="left" w:pos="1100"/>
              <w:tab w:val="right" w:leader="dot" w:pos="9016"/>
            </w:tabs>
            <w:rPr>
              <w:rFonts w:asciiTheme="minorHAnsi" w:eastAsiaTheme="minorEastAsia" w:hAnsiTheme="minorHAnsi"/>
              <w:noProof/>
              <w:lang w:eastAsia="en-GB"/>
            </w:rPr>
          </w:pPr>
          <w:hyperlink w:anchor="_Toc92226270" w:history="1">
            <w:r w:rsidRPr="004E7828">
              <w:rPr>
                <w:rStyle w:val="Hyperlink"/>
                <w:noProof/>
              </w:rPr>
              <w:t>5.1.1</w:t>
            </w:r>
            <w:r>
              <w:rPr>
                <w:rFonts w:asciiTheme="minorHAnsi" w:eastAsiaTheme="minorEastAsia" w:hAnsiTheme="minorHAnsi"/>
                <w:noProof/>
                <w:lang w:eastAsia="en-GB"/>
              </w:rPr>
              <w:tab/>
            </w:r>
            <w:r w:rsidRPr="004E7828">
              <w:rPr>
                <w:rStyle w:val="Hyperlink"/>
                <w:noProof/>
              </w:rPr>
              <w:t>Operator 1 Comments</w:t>
            </w:r>
            <w:r>
              <w:rPr>
                <w:noProof/>
                <w:webHidden/>
              </w:rPr>
              <w:tab/>
            </w:r>
            <w:r>
              <w:rPr>
                <w:noProof/>
                <w:webHidden/>
              </w:rPr>
              <w:fldChar w:fldCharType="begin"/>
            </w:r>
            <w:r>
              <w:rPr>
                <w:noProof/>
                <w:webHidden/>
              </w:rPr>
              <w:instrText xml:space="preserve"> PAGEREF _Toc92226270 \h </w:instrText>
            </w:r>
            <w:r>
              <w:rPr>
                <w:noProof/>
                <w:webHidden/>
              </w:rPr>
            </w:r>
            <w:r>
              <w:rPr>
                <w:noProof/>
                <w:webHidden/>
              </w:rPr>
              <w:fldChar w:fldCharType="separate"/>
            </w:r>
            <w:r>
              <w:rPr>
                <w:noProof/>
                <w:webHidden/>
              </w:rPr>
              <w:t>11</w:t>
            </w:r>
            <w:r>
              <w:rPr>
                <w:noProof/>
                <w:webHidden/>
              </w:rPr>
              <w:fldChar w:fldCharType="end"/>
            </w:r>
          </w:hyperlink>
        </w:p>
        <w:p w14:paraId="674B4D03" w14:textId="076FB71A"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71" w:history="1">
            <w:r w:rsidRPr="004E7828">
              <w:rPr>
                <w:rStyle w:val="Hyperlink"/>
                <w:noProof/>
              </w:rPr>
              <w:t>5.2</w:t>
            </w:r>
            <w:r>
              <w:rPr>
                <w:rFonts w:asciiTheme="minorHAnsi" w:eastAsiaTheme="minorEastAsia" w:hAnsiTheme="minorHAnsi"/>
                <w:noProof/>
                <w:lang w:eastAsia="en-GB"/>
              </w:rPr>
              <w:tab/>
            </w:r>
            <w:r w:rsidRPr="004E7828">
              <w:rPr>
                <w:rStyle w:val="Hyperlink"/>
                <w:noProof/>
              </w:rPr>
              <w:t>Operator 2</w:t>
            </w:r>
            <w:r>
              <w:rPr>
                <w:noProof/>
                <w:webHidden/>
              </w:rPr>
              <w:tab/>
            </w:r>
            <w:r>
              <w:rPr>
                <w:noProof/>
                <w:webHidden/>
              </w:rPr>
              <w:fldChar w:fldCharType="begin"/>
            </w:r>
            <w:r>
              <w:rPr>
                <w:noProof/>
                <w:webHidden/>
              </w:rPr>
              <w:instrText xml:space="preserve"> PAGEREF _Toc92226271 \h </w:instrText>
            </w:r>
            <w:r>
              <w:rPr>
                <w:noProof/>
                <w:webHidden/>
              </w:rPr>
            </w:r>
            <w:r>
              <w:rPr>
                <w:noProof/>
                <w:webHidden/>
              </w:rPr>
              <w:fldChar w:fldCharType="separate"/>
            </w:r>
            <w:r>
              <w:rPr>
                <w:noProof/>
                <w:webHidden/>
              </w:rPr>
              <w:t>12</w:t>
            </w:r>
            <w:r>
              <w:rPr>
                <w:noProof/>
                <w:webHidden/>
              </w:rPr>
              <w:fldChar w:fldCharType="end"/>
            </w:r>
          </w:hyperlink>
        </w:p>
        <w:p w14:paraId="4ED656CA" w14:textId="58147170" w:rsidR="00511521" w:rsidRDefault="00511521">
          <w:pPr>
            <w:pStyle w:val="TOC3"/>
            <w:tabs>
              <w:tab w:val="left" w:pos="1100"/>
              <w:tab w:val="right" w:leader="dot" w:pos="9016"/>
            </w:tabs>
            <w:rPr>
              <w:rFonts w:asciiTheme="minorHAnsi" w:eastAsiaTheme="minorEastAsia" w:hAnsiTheme="minorHAnsi"/>
              <w:noProof/>
              <w:lang w:eastAsia="en-GB"/>
            </w:rPr>
          </w:pPr>
          <w:hyperlink w:anchor="_Toc92226272" w:history="1">
            <w:r w:rsidRPr="004E7828">
              <w:rPr>
                <w:rStyle w:val="Hyperlink"/>
                <w:noProof/>
              </w:rPr>
              <w:t>5.2.1</w:t>
            </w:r>
            <w:r>
              <w:rPr>
                <w:rFonts w:asciiTheme="minorHAnsi" w:eastAsiaTheme="minorEastAsia" w:hAnsiTheme="minorHAnsi"/>
                <w:noProof/>
                <w:lang w:eastAsia="en-GB"/>
              </w:rPr>
              <w:tab/>
            </w:r>
            <w:r w:rsidRPr="004E7828">
              <w:rPr>
                <w:rStyle w:val="Hyperlink"/>
                <w:noProof/>
              </w:rPr>
              <w:t>Operator 2 Comments</w:t>
            </w:r>
            <w:r>
              <w:rPr>
                <w:noProof/>
                <w:webHidden/>
              </w:rPr>
              <w:tab/>
            </w:r>
            <w:r>
              <w:rPr>
                <w:noProof/>
                <w:webHidden/>
              </w:rPr>
              <w:fldChar w:fldCharType="begin"/>
            </w:r>
            <w:r>
              <w:rPr>
                <w:noProof/>
                <w:webHidden/>
              </w:rPr>
              <w:instrText xml:space="preserve"> PAGEREF _Toc92226272 \h </w:instrText>
            </w:r>
            <w:r>
              <w:rPr>
                <w:noProof/>
                <w:webHidden/>
              </w:rPr>
            </w:r>
            <w:r>
              <w:rPr>
                <w:noProof/>
                <w:webHidden/>
              </w:rPr>
              <w:fldChar w:fldCharType="separate"/>
            </w:r>
            <w:r>
              <w:rPr>
                <w:noProof/>
                <w:webHidden/>
              </w:rPr>
              <w:t>12</w:t>
            </w:r>
            <w:r>
              <w:rPr>
                <w:noProof/>
                <w:webHidden/>
              </w:rPr>
              <w:fldChar w:fldCharType="end"/>
            </w:r>
          </w:hyperlink>
        </w:p>
        <w:p w14:paraId="0FCC500A" w14:textId="50E3C86B"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73" w:history="1">
            <w:r w:rsidRPr="004E7828">
              <w:rPr>
                <w:rStyle w:val="Hyperlink"/>
                <w:noProof/>
              </w:rPr>
              <w:t>5.3</w:t>
            </w:r>
            <w:r>
              <w:rPr>
                <w:rFonts w:asciiTheme="minorHAnsi" w:eastAsiaTheme="minorEastAsia" w:hAnsiTheme="minorHAnsi"/>
                <w:noProof/>
                <w:lang w:eastAsia="en-GB"/>
              </w:rPr>
              <w:tab/>
            </w:r>
            <w:r w:rsidRPr="004E7828">
              <w:rPr>
                <w:rStyle w:val="Hyperlink"/>
                <w:noProof/>
              </w:rPr>
              <w:t>Operator 3</w:t>
            </w:r>
            <w:r>
              <w:rPr>
                <w:noProof/>
                <w:webHidden/>
              </w:rPr>
              <w:tab/>
            </w:r>
            <w:r>
              <w:rPr>
                <w:noProof/>
                <w:webHidden/>
              </w:rPr>
              <w:fldChar w:fldCharType="begin"/>
            </w:r>
            <w:r>
              <w:rPr>
                <w:noProof/>
                <w:webHidden/>
              </w:rPr>
              <w:instrText xml:space="preserve"> PAGEREF _Toc92226273 \h </w:instrText>
            </w:r>
            <w:r>
              <w:rPr>
                <w:noProof/>
                <w:webHidden/>
              </w:rPr>
            </w:r>
            <w:r>
              <w:rPr>
                <w:noProof/>
                <w:webHidden/>
              </w:rPr>
              <w:fldChar w:fldCharType="separate"/>
            </w:r>
            <w:r>
              <w:rPr>
                <w:noProof/>
                <w:webHidden/>
              </w:rPr>
              <w:t>13</w:t>
            </w:r>
            <w:r>
              <w:rPr>
                <w:noProof/>
                <w:webHidden/>
              </w:rPr>
              <w:fldChar w:fldCharType="end"/>
            </w:r>
          </w:hyperlink>
        </w:p>
        <w:p w14:paraId="2C273C24" w14:textId="1F2156DA" w:rsidR="00511521" w:rsidRDefault="00511521">
          <w:pPr>
            <w:pStyle w:val="TOC3"/>
            <w:tabs>
              <w:tab w:val="left" w:pos="1100"/>
              <w:tab w:val="right" w:leader="dot" w:pos="9016"/>
            </w:tabs>
            <w:rPr>
              <w:rFonts w:asciiTheme="minorHAnsi" w:eastAsiaTheme="minorEastAsia" w:hAnsiTheme="minorHAnsi"/>
              <w:noProof/>
              <w:lang w:eastAsia="en-GB"/>
            </w:rPr>
          </w:pPr>
          <w:hyperlink w:anchor="_Toc92226274" w:history="1">
            <w:r w:rsidRPr="004E7828">
              <w:rPr>
                <w:rStyle w:val="Hyperlink"/>
                <w:noProof/>
              </w:rPr>
              <w:t>5.3.1</w:t>
            </w:r>
            <w:r>
              <w:rPr>
                <w:rFonts w:asciiTheme="minorHAnsi" w:eastAsiaTheme="minorEastAsia" w:hAnsiTheme="minorHAnsi"/>
                <w:noProof/>
                <w:lang w:eastAsia="en-GB"/>
              </w:rPr>
              <w:tab/>
            </w:r>
            <w:r w:rsidRPr="004E7828">
              <w:rPr>
                <w:rStyle w:val="Hyperlink"/>
                <w:noProof/>
              </w:rPr>
              <w:t>Operator 3 Comments</w:t>
            </w:r>
            <w:r>
              <w:rPr>
                <w:noProof/>
                <w:webHidden/>
              </w:rPr>
              <w:tab/>
            </w:r>
            <w:r>
              <w:rPr>
                <w:noProof/>
                <w:webHidden/>
              </w:rPr>
              <w:fldChar w:fldCharType="begin"/>
            </w:r>
            <w:r>
              <w:rPr>
                <w:noProof/>
                <w:webHidden/>
              </w:rPr>
              <w:instrText xml:space="preserve"> PAGEREF _Toc92226274 \h </w:instrText>
            </w:r>
            <w:r>
              <w:rPr>
                <w:noProof/>
                <w:webHidden/>
              </w:rPr>
            </w:r>
            <w:r>
              <w:rPr>
                <w:noProof/>
                <w:webHidden/>
              </w:rPr>
              <w:fldChar w:fldCharType="separate"/>
            </w:r>
            <w:r>
              <w:rPr>
                <w:noProof/>
                <w:webHidden/>
              </w:rPr>
              <w:t>13</w:t>
            </w:r>
            <w:r>
              <w:rPr>
                <w:noProof/>
                <w:webHidden/>
              </w:rPr>
              <w:fldChar w:fldCharType="end"/>
            </w:r>
          </w:hyperlink>
        </w:p>
        <w:p w14:paraId="783B06DE" w14:textId="1B2FA538"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75" w:history="1">
            <w:r w:rsidRPr="004E7828">
              <w:rPr>
                <w:rStyle w:val="Hyperlink"/>
                <w:noProof/>
              </w:rPr>
              <w:t>5.4</w:t>
            </w:r>
            <w:r>
              <w:rPr>
                <w:rFonts w:asciiTheme="minorHAnsi" w:eastAsiaTheme="minorEastAsia" w:hAnsiTheme="minorHAnsi"/>
                <w:noProof/>
                <w:lang w:eastAsia="en-GB"/>
              </w:rPr>
              <w:tab/>
            </w:r>
            <w:r w:rsidRPr="004E7828">
              <w:rPr>
                <w:rStyle w:val="Hyperlink"/>
                <w:noProof/>
              </w:rPr>
              <w:t>Operator 4</w:t>
            </w:r>
            <w:r>
              <w:rPr>
                <w:noProof/>
                <w:webHidden/>
              </w:rPr>
              <w:tab/>
            </w:r>
            <w:r>
              <w:rPr>
                <w:noProof/>
                <w:webHidden/>
              </w:rPr>
              <w:fldChar w:fldCharType="begin"/>
            </w:r>
            <w:r>
              <w:rPr>
                <w:noProof/>
                <w:webHidden/>
              </w:rPr>
              <w:instrText xml:space="preserve"> PAGEREF _Toc92226275 \h </w:instrText>
            </w:r>
            <w:r>
              <w:rPr>
                <w:noProof/>
                <w:webHidden/>
              </w:rPr>
            </w:r>
            <w:r>
              <w:rPr>
                <w:noProof/>
                <w:webHidden/>
              </w:rPr>
              <w:fldChar w:fldCharType="separate"/>
            </w:r>
            <w:r>
              <w:rPr>
                <w:noProof/>
                <w:webHidden/>
              </w:rPr>
              <w:t>14</w:t>
            </w:r>
            <w:r>
              <w:rPr>
                <w:noProof/>
                <w:webHidden/>
              </w:rPr>
              <w:fldChar w:fldCharType="end"/>
            </w:r>
          </w:hyperlink>
        </w:p>
        <w:p w14:paraId="0B837208" w14:textId="68480999" w:rsidR="00511521" w:rsidRDefault="00511521">
          <w:pPr>
            <w:pStyle w:val="TOC3"/>
            <w:tabs>
              <w:tab w:val="left" w:pos="1100"/>
              <w:tab w:val="right" w:leader="dot" w:pos="9016"/>
            </w:tabs>
            <w:rPr>
              <w:rFonts w:asciiTheme="minorHAnsi" w:eastAsiaTheme="minorEastAsia" w:hAnsiTheme="minorHAnsi"/>
              <w:noProof/>
              <w:lang w:eastAsia="en-GB"/>
            </w:rPr>
          </w:pPr>
          <w:hyperlink w:anchor="_Toc92226276" w:history="1">
            <w:r w:rsidRPr="004E7828">
              <w:rPr>
                <w:rStyle w:val="Hyperlink"/>
                <w:noProof/>
              </w:rPr>
              <w:t>5.4.1</w:t>
            </w:r>
            <w:r>
              <w:rPr>
                <w:rFonts w:asciiTheme="minorHAnsi" w:eastAsiaTheme="minorEastAsia" w:hAnsiTheme="minorHAnsi"/>
                <w:noProof/>
                <w:lang w:eastAsia="en-GB"/>
              </w:rPr>
              <w:tab/>
            </w:r>
            <w:r w:rsidRPr="004E7828">
              <w:rPr>
                <w:rStyle w:val="Hyperlink"/>
                <w:noProof/>
              </w:rPr>
              <w:t>Operator 4 Comments</w:t>
            </w:r>
            <w:r>
              <w:rPr>
                <w:noProof/>
                <w:webHidden/>
              </w:rPr>
              <w:tab/>
            </w:r>
            <w:r>
              <w:rPr>
                <w:noProof/>
                <w:webHidden/>
              </w:rPr>
              <w:fldChar w:fldCharType="begin"/>
            </w:r>
            <w:r>
              <w:rPr>
                <w:noProof/>
                <w:webHidden/>
              </w:rPr>
              <w:instrText xml:space="preserve"> PAGEREF _Toc92226276 \h </w:instrText>
            </w:r>
            <w:r>
              <w:rPr>
                <w:noProof/>
                <w:webHidden/>
              </w:rPr>
            </w:r>
            <w:r>
              <w:rPr>
                <w:noProof/>
                <w:webHidden/>
              </w:rPr>
              <w:fldChar w:fldCharType="separate"/>
            </w:r>
            <w:r>
              <w:rPr>
                <w:noProof/>
                <w:webHidden/>
              </w:rPr>
              <w:t>14</w:t>
            </w:r>
            <w:r>
              <w:rPr>
                <w:noProof/>
                <w:webHidden/>
              </w:rPr>
              <w:fldChar w:fldCharType="end"/>
            </w:r>
          </w:hyperlink>
        </w:p>
        <w:p w14:paraId="4CBA484A" w14:textId="0B2AE4EF"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77" w:history="1">
            <w:r w:rsidRPr="004E7828">
              <w:rPr>
                <w:rStyle w:val="Hyperlink"/>
                <w:noProof/>
              </w:rPr>
              <w:t>5.5</w:t>
            </w:r>
            <w:r>
              <w:rPr>
                <w:rFonts w:asciiTheme="minorHAnsi" w:eastAsiaTheme="minorEastAsia" w:hAnsiTheme="minorHAnsi"/>
                <w:noProof/>
                <w:lang w:eastAsia="en-GB"/>
              </w:rPr>
              <w:tab/>
            </w:r>
            <w:r w:rsidRPr="004E7828">
              <w:rPr>
                <w:rStyle w:val="Hyperlink"/>
                <w:noProof/>
              </w:rPr>
              <w:t>Operator 5</w:t>
            </w:r>
            <w:r>
              <w:rPr>
                <w:noProof/>
                <w:webHidden/>
              </w:rPr>
              <w:tab/>
            </w:r>
            <w:r>
              <w:rPr>
                <w:noProof/>
                <w:webHidden/>
              </w:rPr>
              <w:fldChar w:fldCharType="begin"/>
            </w:r>
            <w:r>
              <w:rPr>
                <w:noProof/>
                <w:webHidden/>
              </w:rPr>
              <w:instrText xml:space="preserve"> PAGEREF _Toc92226277 \h </w:instrText>
            </w:r>
            <w:r>
              <w:rPr>
                <w:noProof/>
                <w:webHidden/>
              </w:rPr>
            </w:r>
            <w:r>
              <w:rPr>
                <w:noProof/>
                <w:webHidden/>
              </w:rPr>
              <w:fldChar w:fldCharType="separate"/>
            </w:r>
            <w:r>
              <w:rPr>
                <w:noProof/>
                <w:webHidden/>
              </w:rPr>
              <w:t>15</w:t>
            </w:r>
            <w:r>
              <w:rPr>
                <w:noProof/>
                <w:webHidden/>
              </w:rPr>
              <w:fldChar w:fldCharType="end"/>
            </w:r>
          </w:hyperlink>
        </w:p>
        <w:p w14:paraId="21741F3E" w14:textId="642A8508" w:rsidR="00511521" w:rsidRDefault="00511521">
          <w:pPr>
            <w:pStyle w:val="TOC3"/>
            <w:tabs>
              <w:tab w:val="left" w:pos="1100"/>
              <w:tab w:val="right" w:leader="dot" w:pos="9016"/>
            </w:tabs>
            <w:rPr>
              <w:rFonts w:asciiTheme="minorHAnsi" w:eastAsiaTheme="minorEastAsia" w:hAnsiTheme="minorHAnsi"/>
              <w:noProof/>
              <w:lang w:eastAsia="en-GB"/>
            </w:rPr>
          </w:pPr>
          <w:hyperlink w:anchor="_Toc92226278" w:history="1">
            <w:r w:rsidRPr="004E7828">
              <w:rPr>
                <w:rStyle w:val="Hyperlink"/>
                <w:noProof/>
              </w:rPr>
              <w:t>5.5.1</w:t>
            </w:r>
            <w:r>
              <w:rPr>
                <w:rFonts w:asciiTheme="minorHAnsi" w:eastAsiaTheme="minorEastAsia" w:hAnsiTheme="minorHAnsi"/>
                <w:noProof/>
                <w:lang w:eastAsia="en-GB"/>
              </w:rPr>
              <w:tab/>
            </w:r>
            <w:r w:rsidRPr="004E7828">
              <w:rPr>
                <w:rStyle w:val="Hyperlink"/>
                <w:noProof/>
              </w:rPr>
              <w:t>Operator 5 Comments</w:t>
            </w:r>
            <w:r>
              <w:rPr>
                <w:noProof/>
                <w:webHidden/>
              </w:rPr>
              <w:tab/>
            </w:r>
            <w:r>
              <w:rPr>
                <w:noProof/>
                <w:webHidden/>
              </w:rPr>
              <w:fldChar w:fldCharType="begin"/>
            </w:r>
            <w:r>
              <w:rPr>
                <w:noProof/>
                <w:webHidden/>
              </w:rPr>
              <w:instrText xml:space="preserve"> PAGEREF _Toc92226278 \h </w:instrText>
            </w:r>
            <w:r>
              <w:rPr>
                <w:noProof/>
                <w:webHidden/>
              </w:rPr>
            </w:r>
            <w:r>
              <w:rPr>
                <w:noProof/>
                <w:webHidden/>
              </w:rPr>
              <w:fldChar w:fldCharType="separate"/>
            </w:r>
            <w:r>
              <w:rPr>
                <w:noProof/>
                <w:webHidden/>
              </w:rPr>
              <w:t>15</w:t>
            </w:r>
            <w:r>
              <w:rPr>
                <w:noProof/>
                <w:webHidden/>
              </w:rPr>
              <w:fldChar w:fldCharType="end"/>
            </w:r>
          </w:hyperlink>
        </w:p>
        <w:p w14:paraId="7EDF57A0" w14:textId="77327BC9"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79" w:history="1">
            <w:r w:rsidRPr="004E7828">
              <w:rPr>
                <w:rStyle w:val="Hyperlink"/>
                <w:noProof/>
              </w:rPr>
              <w:t>5.6</w:t>
            </w:r>
            <w:r>
              <w:rPr>
                <w:rFonts w:asciiTheme="minorHAnsi" w:eastAsiaTheme="minorEastAsia" w:hAnsiTheme="minorHAnsi"/>
                <w:noProof/>
                <w:lang w:eastAsia="en-GB"/>
              </w:rPr>
              <w:tab/>
            </w:r>
            <w:r w:rsidRPr="004E7828">
              <w:rPr>
                <w:rStyle w:val="Hyperlink"/>
                <w:noProof/>
              </w:rPr>
              <w:t>Operator 6</w:t>
            </w:r>
            <w:r>
              <w:rPr>
                <w:noProof/>
                <w:webHidden/>
              </w:rPr>
              <w:tab/>
            </w:r>
            <w:r>
              <w:rPr>
                <w:noProof/>
                <w:webHidden/>
              </w:rPr>
              <w:fldChar w:fldCharType="begin"/>
            </w:r>
            <w:r>
              <w:rPr>
                <w:noProof/>
                <w:webHidden/>
              </w:rPr>
              <w:instrText xml:space="preserve"> PAGEREF _Toc92226279 \h </w:instrText>
            </w:r>
            <w:r>
              <w:rPr>
                <w:noProof/>
                <w:webHidden/>
              </w:rPr>
            </w:r>
            <w:r>
              <w:rPr>
                <w:noProof/>
                <w:webHidden/>
              </w:rPr>
              <w:fldChar w:fldCharType="separate"/>
            </w:r>
            <w:r>
              <w:rPr>
                <w:noProof/>
                <w:webHidden/>
              </w:rPr>
              <w:t>16</w:t>
            </w:r>
            <w:r>
              <w:rPr>
                <w:noProof/>
                <w:webHidden/>
              </w:rPr>
              <w:fldChar w:fldCharType="end"/>
            </w:r>
          </w:hyperlink>
        </w:p>
        <w:p w14:paraId="5931879D" w14:textId="17B1D4C5" w:rsidR="00511521" w:rsidRDefault="00511521">
          <w:pPr>
            <w:pStyle w:val="TOC3"/>
            <w:tabs>
              <w:tab w:val="left" w:pos="1100"/>
              <w:tab w:val="right" w:leader="dot" w:pos="9016"/>
            </w:tabs>
            <w:rPr>
              <w:rFonts w:asciiTheme="minorHAnsi" w:eastAsiaTheme="minorEastAsia" w:hAnsiTheme="minorHAnsi"/>
              <w:noProof/>
              <w:lang w:eastAsia="en-GB"/>
            </w:rPr>
          </w:pPr>
          <w:hyperlink w:anchor="_Toc92226280" w:history="1">
            <w:r w:rsidRPr="004E7828">
              <w:rPr>
                <w:rStyle w:val="Hyperlink"/>
                <w:noProof/>
              </w:rPr>
              <w:t>5.6.1</w:t>
            </w:r>
            <w:r>
              <w:rPr>
                <w:rFonts w:asciiTheme="minorHAnsi" w:eastAsiaTheme="minorEastAsia" w:hAnsiTheme="minorHAnsi"/>
                <w:noProof/>
                <w:lang w:eastAsia="en-GB"/>
              </w:rPr>
              <w:tab/>
            </w:r>
            <w:r w:rsidRPr="004E7828">
              <w:rPr>
                <w:rStyle w:val="Hyperlink"/>
                <w:noProof/>
              </w:rPr>
              <w:t>Operator 6 Comments</w:t>
            </w:r>
            <w:r>
              <w:rPr>
                <w:noProof/>
                <w:webHidden/>
              </w:rPr>
              <w:tab/>
            </w:r>
            <w:r>
              <w:rPr>
                <w:noProof/>
                <w:webHidden/>
              </w:rPr>
              <w:fldChar w:fldCharType="begin"/>
            </w:r>
            <w:r>
              <w:rPr>
                <w:noProof/>
                <w:webHidden/>
              </w:rPr>
              <w:instrText xml:space="preserve"> PAGEREF _Toc92226280 \h </w:instrText>
            </w:r>
            <w:r>
              <w:rPr>
                <w:noProof/>
                <w:webHidden/>
              </w:rPr>
            </w:r>
            <w:r>
              <w:rPr>
                <w:noProof/>
                <w:webHidden/>
              </w:rPr>
              <w:fldChar w:fldCharType="separate"/>
            </w:r>
            <w:r>
              <w:rPr>
                <w:noProof/>
                <w:webHidden/>
              </w:rPr>
              <w:t>16</w:t>
            </w:r>
            <w:r>
              <w:rPr>
                <w:noProof/>
                <w:webHidden/>
              </w:rPr>
              <w:fldChar w:fldCharType="end"/>
            </w:r>
          </w:hyperlink>
        </w:p>
        <w:p w14:paraId="5C2C80DA" w14:textId="712C8576"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81" w:history="1">
            <w:r w:rsidRPr="004E7828">
              <w:rPr>
                <w:rStyle w:val="Hyperlink"/>
                <w:noProof/>
              </w:rPr>
              <w:t>5.7</w:t>
            </w:r>
            <w:r>
              <w:rPr>
                <w:rFonts w:asciiTheme="minorHAnsi" w:eastAsiaTheme="minorEastAsia" w:hAnsiTheme="minorHAnsi"/>
                <w:noProof/>
                <w:lang w:eastAsia="en-GB"/>
              </w:rPr>
              <w:tab/>
            </w:r>
            <w:r w:rsidRPr="004E7828">
              <w:rPr>
                <w:rStyle w:val="Hyperlink"/>
                <w:noProof/>
              </w:rPr>
              <w:t>Operator 7</w:t>
            </w:r>
            <w:r>
              <w:rPr>
                <w:noProof/>
                <w:webHidden/>
              </w:rPr>
              <w:tab/>
            </w:r>
            <w:r>
              <w:rPr>
                <w:noProof/>
                <w:webHidden/>
              </w:rPr>
              <w:fldChar w:fldCharType="begin"/>
            </w:r>
            <w:r>
              <w:rPr>
                <w:noProof/>
                <w:webHidden/>
              </w:rPr>
              <w:instrText xml:space="preserve"> PAGEREF _Toc92226281 \h </w:instrText>
            </w:r>
            <w:r>
              <w:rPr>
                <w:noProof/>
                <w:webHidden/>
              </w:rPr>
            </w:r>
            <w:r>
              <w:rPr>
                <w:noProof/>
                <w:webHidden/>
              </w:rPr>
              <w:fldChar w:fldCharType="separate"/>
            </w:r>
            <w:r>
              <w:rPr>
                <w:noProof/>
                <w:webHidden/>
              </w:rPr>
              <w:t>17</w:t>
            </w:r>
            <w:r>
              <w:rPr>
                <w:noProof/>
                <w:webHidden/>
              </w:rPr>
              <w:fldChar w:fldCharType="end"/>
            </w:r>
          </w:hyperlink>
        </w:p>
        <w:p w14:paraId="32581DD6" w14:textId="3F5E9FF0" w:rsidR="00511521" w:rsidRDefault="00511521">
          <w:pPr>
            <w:pStyle w:val="TOC3"/>
            <w:tabs>
              <w:tab w:val="left" w:pos="1100"/>
              <w:tab w:val="right" w:leader="dot" w:pos="9016"/>
            </w:tabs>
            <w:rPr>
              <w:rFonts w:asciiTheme="minorHAnsi" w:eastAsiaTheme="minorEastAsia" w:hAnsiTheme="minorHAnsi"/>
              <w:noProof/>
              <w:lang w:eastAsia="en-GB"/>
            </w:rPr>
          </w:pPr>
          <w:hyperlink w:anchor="_Toc92226282" w:history="1">
            <w:r w:rsidRPr="004E7828">
              <w:rPr>
                <w:rStyle w:val="Hyperlink"/>
                <w:noProof/>
              </w:rPr>
              <w:t>5.7.1</w:t>
            </w:r>
            <w:r>
              <w:rPr>
                <w:rFonts w:asciiTheme="minorHAnsi" w:eastAsiaTheme="minorEastAsia" w:hAnsiTheme="minorHAnsi"/>
                <w:noProof/>
                <w:lang w:eastAsia="en-GB"/>
              </w:rPr>
              <w:tab/>
            </w:r>
            <w:r w:rsidRPr="004E7828">
              <w:rPr>
                <w:rStyle w:val="Hyperlink"/>
                <w:noProof/>
              </w:rPr>
              <w:t>Operator 7 Comments</w:t>
            </w:r>
            <w:r>
              <w:rPr>
                <w:noProof/>
                <w:webHidden/>
              </w:rPr>
              <w:tab/>
            </w:r>
            <w:r>
              <w:rPr>
                <w:noProof/>
                <w:webHidden/>
              </w:rPr>
              <w:fldChar w:fldCharType="begin"/>
            </w:r>
            <w:r>
              <w:rPr>
                <w:noProof/>
                <w:webHidden/>
              </w:rPr>
              <w:instrText xml:space="preserve"> PAGEREF _Toc92226282 \h </w:instrText>
            </w:r>
            <w:r>
              <w:rPr>
                <w:noProof/>
                <w:webHidden/>
              </w:rPr>
            </w:r>
            <w:r>
              <w:rPr>
                <w:noProof/>
                <w:webHidden/>
              </w:rPr>
              <w:fldChar w:fldCharType="separate"/>
            </w:r>
            <w:r>
              <w:rPr>
                <w:noProof/>
                <w:webHidden/>
              </w:rPr>
              <w:t>17</w:t>
            </w:r>
            <w:r>
              <w:rPr>
                <w:noProof/>
                <w:webHidden/>
              </w:rPr>
              <w:fldChar w:fldCharType="end"/>
            </w:r>
          </w:hyperlink>
        </w:p>
        <w:p w14:paraId="797D7122" w14:textId="304C66A1"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83" w:history="1">
            <w:r w:rsidRPr="004E7828">
              <w:rPr>
                <w:rStyle w:val="Hyperlink"/>
                <w:noProof/>
              </w:rPr>
              <w:t>5.8</w:t>
            </w:r>
            <w:r>
              <w:rPr>
                <w:rFonts w:asciiTheme="minorHAnsi" w:eastAsiaTheme="minorEastAsia" w:hAnsiTheme="minorHAnsi"/>
                <w:noProof/>
                <w:lang w:eastAsia="en-GB"/>
              </w:rPr>
              <w:tab/>
            </w:r>
            <w:r w:rsidRPr="004E7828">
              <w:rPr>
                <w:rStyle w:val="Hyperlink"/>
                <w:noProof/>
              </w:rPr>
              <w:t>Operator 8</w:t>
            </w:r>
            <w:r>
              <w:rPr>
                <w:noProof/>
                <w:webHidden/>
              </w:rPr>
              <w:tab/>
            </w:r>
            <w:r>
              <w:rPr>
                <w:noProof/>
                <w:webHidden/>
              </w:rPr>
              <w:fldChar w:fldCharType="begin"/>
            </w:r>
            <w:r>
              <w:rPr>
                <w:noProof/>
                <w:webHidden/>
              </w:rPr>
              <w:instrText xml:space="preserve"> PAGEREF _Toc92226283 \h </w:instrText>
            </w:r>
            <w:r>
              <w:rPr>
                <w:noProof/>
                <w:webHidden/>
              </w:rPr>
            </w:r>
            <w:r>
              <w:rPr>
                <w:noProof/>
                <w:webHidden/>
              </w:rPr>
              <w:fldChar w:fldCharType="separate"/>
            </w:r>
            <w:r>
              <w:rPr>
                <w:noProof/>
                <w:webHidden/>
              </w:rPr>
              <w:t>18</w:t>
            </w:r>
            <w:r>
              <w:rPr>
                <w:noProof/>
                <w:webHidden/>
              </w:rPr>
              <w:fldChar w:fldCharType="end"/>
            </w:r>
          </w:hyperlink>
        </w:p>
        <w:p w14:paraId="5C6A0FC0" w14:textId="6EA86D89" w:rsidR="00511521" w:rsidRDefault="00511521">
          <w:pPr>
            <w:pStyle w:val="TOC3"/>
            <w:tabs>
              <w:tab w:val="left" w:pos="1100"/>
              <w:tab w:val="right" w:leader="dot" w:pos="9016"/>
            </w:tabs>
            <w:rPr>
              <w:rFonts w:asciiTheme="minorHAnsi" w:eastAsiaTheme="minorEastAsia" w:hAnsiTheme="minorHAnsi"/>
              <w:noProof/>
              <w:lang w:eastAsia="en-GB"/>
            </w:rPr>
          </w:pPr>
          <w:hyperlink w:anchor="_Toc92226284" w:history="1">
            <w:r w:rsidRPr="004E7828">
              <w:rPr>
                <w:rStyle w:val="Hyperlink"/>
                <w:noProof/>
              </w:rPr>
              <w:t>5.8.1</w:t>
            </w:r>
            <w:r>
              <w:rPr>
                <w:rFonts w:asciiTheme="minorHAnsi" w:eastAsiaTheme="minorEastAsia" w:hAnsiTheme="minorHAnsi"/>
                <w:noProof/>
                <w:lang w:eastAsia="en-GB"/>
              </w:rPr>
              <w:tab/>
            </w:r>
            <w:r w:rsidRPr="004E7828">
              <w:rPr>
                <w:rStyle w:val="Hyperlink"/>
                <w:noProof/>
              </w:rPr>
              <w:t>Operator 8 Comments</w:t>
            </w:r>
            <w:r>
              <w:rPr>
                <w:noProof/>
                <w:webHidden/>
              </w:rPr>
              <w:tab/>
            </w:r>
            <w:r>
              <w:rPr>
                <w:noProof/>
                <w:webHidden/>
              </w:rPr>
              <w:fldChar w:fldCharType="begin"/>
            </w:r>
            <w:r>
              <w:rPr>
                <w:noProof/>
                <w:webHidden/>
              </w:rPr>
              <w:instrText xml:space="preserve"> PAGEREF _Toc92226284 \h </w:instrText>
            </w:r>
            <w:r>
              <w:rPr>
                <w:noProof/>
                <w:webHidden/>
              </w:rPr>
            </w:r>
            <w:r>
              <w:rPr>
                <w:noProof/>
                <w:webHidden/>
              </w:rPr>
              <w:fldChar w:fldCharType="separate"/>
            </w:r>
            <w:r>
              <w:rPr>
                <w:noProof/>
                <w:webHidden/>
              </w:rPr>
              <w:t>18</w:t>
            </w:r>
            <w:r>
              <w:rPr>
                <w:noProof/>
                <w:webHidden/>
              </w:rPr>
              <w:fldChar w:fldCharType="end"/>
            </w:r>
          </w:hyperlink>
        </w:p>
        <w:p w14:paraId="6BEB0FE4" w14:textId="5E07793F"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85" w:history="1">
            <w:r w:rsidRPr="004E7828">
              <w:rPr>
                <w:rStyle w:val="Hyperlink"/>
                <w:noProof/>
              </w:rPr>
              <w:t>5.9</w:t>
            </w:r>
            <w:r>
              <w:rPr>
                <w:rFonts w:asciiTheme="minorHAnsi" w:eastAsiaTheme="minorEastAsia" w:hAnsiTheme="minorHAnsi"/>
                <w:noProof/>
                <w:lang w:eastAsia="en-GB"/>
              </w:rPr>
              <w:tab/>
            </w:r>
            <w:r w:rsidRPr="004E7828">
              <w:rPr>
                <w:rStyle w:val="Hyperlink"/>
                <w:noProof/>
              </w:rPr>
              <w:t>Operator 9</w:t>
            </w:r>
            <w:r>
              <w:rPr>
                <w:noProof/>
                <w:webHidden/>
              </w:rPr>
              <w:tab/>
            </w:r>
            <w:r>
              <w:rPr>
                <w:noProof/>
                <w:webHidden/>
              </w:rPr>
              <w:fldChar w:fldCharType="begin"/>
            </w:r>
            <w:r>
              <w:rPr>
                <w:noProof/>
                <w:webHidden/>
              </w:rPr>
              <w:instrText xml:space="preserve"> PAGEREF _Toc92226285 \h </w:instrText>
            </w:r>
            <w:r>
              <w:rPr>
                <w:noProof/>
                <w:webHidden/>
              </w:rPr>
            </w:r>
            <w:r>
              <w:rPr>
                <w:noProof/>
                <w:webHidden/>
              </w:rPr>
              <w:fldChar w:fldCharType="separate"/>
            </w:r>
            <w:r>
              <w:rPr>
                <w:noProof/>
                <w:webHidden/>
              </w:rPr>
              <w:t>19</w:t>
            </w:r>
            <w:r>
              <w:rPr>
                <w:noProof/>
                <w:webHidden/>
              </w:rPr>
              <w:fldChar w:fldCharType="end"/>
            </w:r>
          </w:hyperlink>
        </w:p>
        <w:p w14:paraId="33CD812F" w14:textId="3C467E0C" w:rsidR="00511521" w:rsidRDefault="00511521">
          <w:pPr>
            <w:pStyle w:val="TOC3"/>
            <w:tabs>
              <w:tab w:val="left" w:pos="1100"/>
              <w:tab w:val="right" w:leader="dot" w:pos="9016"/>
            </w:tabs>
            <w:rPr>
              <w:rFonts w:asciiTheme="minorHAnsi" w:eastAsiaTheme="minorEastAsia" w:hAnsiTheme="minorHAnsi"/>
              <w:noProof/>
              <w:lang w:eastAsia="en-GB"/>
            </w:rPr>
          </w:pPr>
          <w:hyperlink w:anchor="_Toc92226286" w:history="1">
            <w:r w:rsidRPr="004E7828">
              <w:rPr>
                <w:rStyle w:val="Hyperlink"/>
                <w:noProof/>
              </w:rPr>
              <w:t>5.9.1</w:t>
            </w:r>
            <w:r>
              <w:rPr>
                <w:rFonts w:asciiTheme="minorHAnsi" w:eastAsiaTheme="minorEastAsia" w:hAnsiTheme="minorHAnsi"/>
                <w:noProof/>
                <w:lang w:eastAsia="en-GB"/>
              </w:rPr>
              <w:tab/>
            </w:r>
            <w:r w:rsidRPr="004E7828">
              <w:rPr>
                <w:rStyle w:val="Hyperlink"/>
                <w:noProof/>
              </w:rPr>
              <w:t>Operator 9 Comments</w:t>
            </w:r>
            <w:r>
              <w:rPr>
                <w:noProof/>
                <w:webHidden/>
              </w:rPr>
              <w:tab/>
            </w:r>
            <w:r>
              <w:rPr>
                <w:noProof/>
                <w:webHidden/>
              </w:rPr>
              <w:fldChar w:fldCharType="begin"/>
            </w:r>
            <w:r>
              <w:rPr>
                <w:noProof/>
                <w:webHidden/>
              </w:rPr>
              <w:instrText xml:space="preserve"> PAGEREF _Toc92226286 \h </w:instrText>
            </w:r>
            <w:r>
              <w:rPr>
                <w:noProof/>
                <w:webHidden/>
              </w:rPr>
            </w:r>
            <w:r>
              <w:rPr>
                <w:noProof/>
                <w:webHidden/>
              </w:rPr>
              <w:fldChar w:fldCharType="separate"/>
            </w:r>
            <w:r>
              <w:rPr>
                <w:noProof/>
                <w:webHidden/>
              </w:rPr>
              <w:t>19</w:t>
            </w:r>
            <w:r>
              <w:rPr>
                <w:noProof/>
                <w:webHidden/>
              </w:rPr>
              <w:fldChar w:fldCharType="end"/>
            </w:r>
          </w:hyperlink>
        </w:p>
        <w:p w14:paraId="6DE1BC84" w14:textId="051596F5"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87" w:history="1">
            <w:r w:rsidRPr="004E7828">
              <w:rPr>
                <w:rStyle w:val="Hyperlink"/>
                <w:noProof/>
              </w:rPr>
              <w:t>5.10</w:t>
            </w:r>
            <w:r>
              <w:rPr>
                <w:rFonts w:asciiTheme="minorHAnsi" w:eastAsiaTheme="minorEastAsia" w:hAnsiTheme="minorHAnsi"/>
                <w:noProof/>
                <w:lang w:eastAsia="en-GB"/>
              </w:rPr>
              <w:tab/>
            </w:r>
            <w:r w:rsidRPr="004E7828">
              <w:rPr>
                <w:rStyle w:val="Hyperlink"/>
                <w:noProof/>
              </w:rPr>
              <w:t>Operator 10</w:t>
            </w:r>
            <w:r>
              <w:rPr>
                <w:noProof/>
                <w:webHidden/>
              </w:rPr>
              <w:tab/>
            </w:r>
            <w:r>
              <w:rPr>
                <w:noProof/>
                <w:webHidden/>
              </w:rPr>
              <w:fldChar w:fldCharType="begin"/>
            </w:r>
            <w:r>
              <w:rPr>
                <w:noProof/>
                <w:webHidden/>
              </w:rPr>
              <w:instrText xml:space="preserve"> PAGEREF _Toc92226287 \h </w:instrText>
            </w:r>
            <w:r>
              <w:rPr>
                <w:noProof/>
                <w:webHidden/>
              </w:rPr>
            </w:r>
            <w:r>
              <w:rPr>
                <w:noProof/>
                <w:webHidden/>
              </w:rPr>
              <w:fldChar w:fldCharType="separate"/>
            </w:r>
            <w:r>
              <w:rPr>
                <w:noProof/>
                <w:webHidden/>
              </w:rPr>
              <w:t>20</w:t>
            </w:r>
            <w:r>
              <w:rPr>
                <w:noProof/>
                <w:webHidden/>
              </w:rPr>
              <w:fldChar w:fldCharType="end"/>
            </w:r>
          </w:hyperlink>
        </w:p>
        <w:p w14:paraId="080A08FF" w14:textId="129DA795" w:rsidR="00511521" w:rsidRDefault="00511521">
          <w:pPr>
            <w:pStyle w:val="TOC3"/>
            <w:tabs>
              <w:tab w:val="left" w:pos="1320"/>
              <w:tab w:val="right" w:leader="dot" w:pos="9016"/>
            </w:tabs>
            <w:rPr>
              <w:rFonts w:asciiTheme="minorHAnsi" w:eastAsiaTheme="minorEastAsia" w:hAnsiTheme="minorHAnsi"/>
              <w:noProof/>
              <w:lang w:eastAsia="en-GB"/>
            </w:rPr>
          </w:pPr>
          <w:hyperlink w:anchor="_Toc92226288" w:history="1">
            <w:r w:rsidRPr="004E7828">
              <w:rPr>
                <w:rStyle w:val="Hyperlink"/>
                <w:noProof/>
              </w:rPr>
              <w:t>5.10.1</w:t>
            </w:r>
            <w:r>
              <w:rPr>
                <w:rFonts w:asciiTheme="minorHAnsi" w:eastAsiaTheme="minorEastAsia" w:hAnsiTheme="minorHAnsi"/>
                <w:noProof/>
                <w:lang w:eastAsia="en-GB"/>
              </w:rPr>
              <w:tab/>
            </w:r>
            <w:r w:rsidRPr="004E7828">
              <w:rPr>
                <w:rStyle w:val="Hyperlink"/>
                <w:noProof/>
              </w:rPr>
              <w:t>Operator 10 Comments</w:t>
            </w:r>
            <w:r>
              <w:rPr>
                <w:noProof/>
                <w:webHidden/>
              </w:rPr>
              <w:tab/>
            </w:r>
            <w:r>
              <w:rPr>
                <w:noProof/>
                <w:webHidden/>
              </w:rPr>
              <w:fldChar w:fldCharType="begin"/>
            </w:r>
            <w:r>
              <w:rPr>
                <w:noProof/>
                <w:webHidden/>
              </w:rPr>
              <w:instrText xml:space="preserve"> PAGEREF _Toc92226288 \h </w:instrText>
            </w:r>
            <w:r>
              <w:rPr>
                <w:noProof/>
                <w:webHidden/>
              </w:rPr>
            </w:r>
            <w:r>
              <w:rPr>
                <w:noProof/>
                <w:webHidden/>
              </w:rPr>
              <w:fldChar w:fldCharType="separate"/>
            </w:r>
            <w:r>
              <w:rPr>
                <w:noProof/>
                <w:webHidden/>
              </w:rPr>
              <w:t>20</w:t>
            </w:r>
            <w:r>
              <w:rPr>
                <w:noProof/>
                <w:webHidden/>
              </w:rPr>
              <w:fldChar w:fldCharType="end"/>
            </w:r>
          </w:hyperlink>
        </w:p>
        <w:p w14:paraId="0407C7A0" w14:textId="7D6F6011" w:rsidR="00511521" w:rsidRDefault="00511521">
          <w:pPr>
            <w:pStyle w:val="TOC2"/>
            <w:tabs>
              <w:tab w:val="left" w:pos="880"/>
              <w:tab w:val="right" w:leader="dot" w:pos="9016"/>
            </w:tabs>
            <w:rPr>
              <w:rFonts w:asciiTheme="minorHAnsi" w:eastAsiaTheme="minorEastAsia" w:hAnsiTheme="minorHAnsi"/>
              <w:noProof/>
              <w:lang w:eastAsia="en-GB"/>
            </w:rPr>
          </w:pPr>
          <w:hyperlink w:anchor="_Toc92226289" w:history="1">
            <w:r w:rsidRPr="004E7828">
              <w:rPr>
                <w:rStyle w:val="Hyperlink"/>
                <w:noProof/>
              </w:rPr>
              <w:t>5.11</w:t>
            </w:r>
            <w:r>
              <w:rPr>
                <w:rFonts w:asciiTheme="minorHAnsi" w:eastAsiaTheme="minorEastAsia" w:hAnsiTheme="minorHAnsi"/>
                <w:noProof/>
                <w:lang w:eastAsia="en-GB"/>
              </w:rPr>
              <w:tab/>
            </w:r>
            <w:r w:rsidRPr="004E7828">
              <w:rPr>
                <w:rStyle w:val="Hyperlink"/>
                <w:noProof/>
              </w:rPr>
              <w:t>Numerical Graph Comparison</w:t>
            </w:r>
            <w:r>
              <w:rPr>
                <w:noProof/>
                <w:webHidden/>
              </w:rPr>
              <w:tab/>
            </w:r>
            <w:r>
              <w:rPr>
                <w:noProof/>
                <w:webHidden/>
              </w:rPr>
              <w:fldChar w:fldCharType="begin"/>
            </w:r>
            <w:r>
              <w:rPr>
                <w:noProof/>
                <w:webHidden/>
              </w:rPr>
              <w:instrText xml:space="preserve"> PAGEREF _Toc92226289 \h </w:instrText>
            </w:r>
            <w:r>
              <w:rPr>
                <w:noProof/>
                <w:webHidden/>
              </w:rPr>
            </w:r>
            <w:r>
              <w:rPr>
                <w:noProof/>
                <w:webHidden/>
              </w:rPr>
              <w:fldChar w:fldCharType="separate"/>
            </w:r>
            <w:r>
              <w:rPr>
                <w:noProof/>
                <w:webHidden/>
              </w:rPr>
              <w:t>21</w:t>
            </w:r>
            <w:r>
              <w:rPr>
                <w:noProof/>
                <w:webHidden/>
              </w:rPr>
              <w:fldChar w:fldCharType="end"/>
            </w:r>
          </w:hyperlink>
        </w:p>
        <w:p w14:paraId="39820650" w14:textId="03EE7BA4" w:rsidR="00511521" w:rsidRDefault="00511521">
          <w:pPr>
            <w:pStyle w:val="TOC1"/>
            <w:tabs>
              <w:tab w:val="left" w:pos="440"/>
              <w:tab w:val="right" w:leader="dot" w:pos="9016"/>
            </w:tabs>
            <w:rPr>
              <w:rFonts w:asciiTheme="minorHAnsi" w:eastAsiaTheme="minorEastAsia" w:hAnsiTheme="minorHAnsi"/>
              <w:noProof/>
              <w:lang w:eastAsia="en-GB"/>
            </w:rPr>
          </w:pPr>
          <w:hyperlink w:anchor="_Toc92226290" w:history="1">
            <w:r w:rsidRPr="004E7828">
              <w:rPr>
                <w:rStyle w:val="Hyperlink"/>
                <w:noProof/>
              </w:rPr>
              <w:t>6</w:t>
            </w:r>
            <w:r>
              <w:rPr>
                <w:rFonts w:asciiTheme="minorHAnsi" w:eastAsiaTheme="minorEastAsia" w:hAnsiTheme="minorHAnsi"/>
                <w:noProof/>
                <w:lang w:eastAsia="en-GB"/>
              </w:rPr>
              <w:tab/>
            </w:r>
            <w:r w:rsidRPr="004E7828">
              <w:rPr>
                <w:rStyle w:val="Hyperlink"/>
                <w:noProof/>
              </w:rPr>
              <w:t>Conclusions</w:t>
            </w:r>
            <w:r>
              <w:rPr>
                <w:noProof/>
                <w:webHidden/>
              </w:rPr>
              <w:tab/>
            </w:r>
            <w:r>
              <w:rPr>
                <w:noProof/>
                <w:webHidden/>
              </w:rPr>
              <w:fldChar w:fldCharType="begin"/>
            </w:r>
            <w:r>
              <w:rPr>
                <w:noProof/>
                <w:webHidden/>
              </w:rPr>
              <w:instrText xml:space="preserve"> PAGEREF _Toc92226290 \h </w:instrText>
            </w:r>
            <w:r>
              <w:rPr>
                <w:noProof/>
                <w:webHidden/>
              </w:rPr>
            </w:r>
            <w:r>
              <w:rPr>
                <w:noProof/>
                <w:webHidden/>
              </w:rPr>
              <w:fldChar w:fldCharType="separate"/>
            </w:r>
            <w:r>
              <w:rPr>
                <w:noProof/>
                <w:webHidden/>
              </w:rPr>
              <w:t>22</w:t>
            </w:r>
            <w:r>
              <w:rPr>
                <w:noProof/>
                <w:webHidden/>
              </w:rPr>
              <w:fldChar w:fldCharType="end"/>
            </w:r>
          </w:hyperlink>
        </w:p>
        <w:p w14:paraId="4C3905F3" w14:textId="026051C1" w:rsidR="00511521" w:rsidRDefault="00511521">
          <w:pPr>
            <w:pStyle w:val="TOC1"/>
            <w:tabs>
              <w:tab w:val="left" w:pos="440"/>
              <w:tab w:val="right" w:leader="dot" w:pos="9016"/>
            </w:tabs>
            <w:rPr>
              <w:rFonts w:asciiTheme="minorHAnsi" w:eastAsiaTheme="minorEastAsia" w:hAnsiTheme="minorHAnsi"/>
              <w:noProof/>
              <w:lang w:eastAsia="en-GB"/>
            </w:rPr>
          </w:pPr>
          <w:hyperlink w:anchor="_Toc92226291" w:history="1">
            <w:r w:rsidRPr="004E7828">
              <w:rPr>
                <w:rStyle w:val="Hyperlink"/>
                <w:noProof/>
              </w:rPr>
              <w:t>7</w:t>
            </w:r>
            <w:r>
              <w:rPr>
                <w:rFonts w:asciiTheme="minorHAnsi" w:eastAsiaTheme="minorEastAsia" w:hAnsiTheme="minorHAnsi"/>
                <w:noProof/>
                <w:lang w:eastAsia="en-GB"/>
              </w:rPr>
              <w:tab/>
            </w:r>
            <w:r w:rsidRPr="004E7828">
              <w:rPr>
                <w:rStyle w:val="Hyperlink"/>
                <w:noProof/>
              </w:rPr>
              <w:t>References</w:t>
            </w:r>
            <w:r>
              <w:rPr>
                <w:noProof/>
                <w:webHidden/>
              </w:rPr>
              <w:tab/>
            </w:r>
            <w:r>
              <w:rPr>
                <w:noProof/>
                <w:webHidden/>
              </w:rPr>
              <w:fldChar w:fldCharType="begin"/>
            </w:r>
            <w:r>
              <w:rPr>
                <w:noProof/>
                <w:webHidden/>
              </w:rPr>
              <w:instrText xml:space="preserve"> PAGEREF _Toc92226291 \h </w:instrText>
            </w:r>
            <w:r>
              <w:rPr>
                <w:noProof/>
                <w:webHidden/>
              </w:rPr>
            </w:r>
            <w:r>
              <w:rPr>
                <w:noProof/>
                <w:webHidden/>
              </w:rPr>
              <w:fldChar w:fldCharType="separate"/>
            </w:r>
            <w:r>
              <w:rPr>
                <w:noProof/>
                <w:webHidden/>
              </w:rPr>
              <w:t>23</w:t>
            </w:r>
            <w:r>
              <w:rPr>
                <w:noProof/>
                <w:webHidden/>
              </w:rPr>
              <w:fldChar w:fldCharType="end"/>
            </w:r>
          </w:hyperlink>
        </w:p>
        <w:p w14:paraId="724873C7" w14:textId="42A621C8" w:rsidR="00A4121B" w:rsidRDefault="00A4121B">
          <w:r>
            <w:rPr>
              <w:b/>
              <w:bCs/>
              <w:noProof/>
            </w:rPr>
            <w:fldChar w:fldCharType="end"/>
          </w:r>
        </w:p>
      </w:sdtContent>
    </w:sdt>
    <w:p w14:paraId="7D16378D" w14:textId="11A4EF38" w:rsidR="007D5170" w:rsidRDefault="007D5170" w:rsidP="00844E6B">
      <w:pPr>
        <w:spacing w:line="259" w:lineRule="auto"/>
      </w:pPr>
    </w:p>
    <w:p w14:paraId="7F7A0364" w14:textId="06E1218C" w:rsidR="00844E6B" w:rsidRDefault="00844E6B" w:rsidP="00844E6B">
      <w:pPr>
        <w:spacing w:line="259" w:lineRule="auto"/>
      </w:pPr>
    </w:p>
    <w:p w14:paraId="05D0A20C" w14:textId="2006EB24" w:rsidR="00844E6B" w:rsidRDefault="00844E6B" w:rsidP="00844E6B">
      <w:pPr>
        <w:spacing w:line="259" w:lineRule="auto"/>
      </w:pPr>
    </w:p>
    <w:p w14:paraId="44777827" w14:textId="4E5602FF" w:rsidR="00844E6B" w:rsidRDefault="00844E6B" w:rsidP="00844E6B">
      <w:pPr>
        <w:spacing w:line="259" w:lineRule="auto"/>
      </w:pPr>
    </w:p>
    <w:p w14:paraId="54BDC694" w14:textId="331F3571" w:rsidR="00844E6B" w:rsidRDefault="00844E6B" w:rsidP="00844E6B">
      <w:pPr>
        <w:spacing w:line="259" w:lineRule="auto"/>
      </w:pPr>
    </w:p>
    <w:p w14:paraId="4F51F31C" w14:textId="77777777" w:rsidR="00844E6B" w:rsidRDefault="00844E6B" w:rsidP="00844E6B">
      <w:pPr>
        <w:spacing w:line="259" w:lineRule="auto"/>
      </w:pPr>
    </w:p>
    <w:p w14:paraId="6032C6FD" w14:textId="77777777" w:rsidR="007D5170" w:rsidRDefault="007D5170" w:rsidP="007D5170">
      <w:pPr>
        <w:pStyle w:val="Heading1"/>
      </w:pPr>
      <w:bookmarkStart w:id="0" w:name="_Toc92226248"/>
      <w:r>
        <w:lastRenderedPageBreak/>
        <w:t>Abstract</w:t>
      </w:r>
      <w:bookmarkEnd w:id="0"/>
    </w:p>
    <w:p w14:paraId="05C8F2B1" w14:textId="77777777" w:rsidR="007D5170" w:rsidRDefault="007D5170" w:rsidP="007D5170"/>
    <w:p w14:paraId="76543059" w14:textId="26EE7A47" w:rsidR="007315FF" w:rsidRDefault="007D5170" w:rsidP="00844E6B">
      <w:pPr>
        <w:jc w:val="both"/>
      </w:pPr>
      <w:r>
        <w:t>This report will analyse</w:t>
      </w:r>
      <w:r w:rsidR="00844E6B">
        <w:t xml:space="preserve">, </w:t>
      </w:r>
      <w:r w:rsidR="00241C85">
        <w:t>using various statistical processes</w:t>
      </w:r>
      <w:r w:rsidR="00844E6B">
        <w:t>,</w:t>
      </w:r>
      <w:r w:rsidR="00241C85">
        <w:t xml:space="preserve"> the effectiveness and sizing accuracy of ten</w:t>
      </w:r>
      <w:r w:rsidR="00317950">
        <w:t xml:space="preserve"> NDT </w:t>
      </w:r>
      <w:r w:rsidR="0041588E">
        <w:t>technician’s</w:t>
      </w:r>
      <w:r w:rsidR="00241C85">
        <w:t xml:space="preserve"> results using </w:t>
      </w:r>
      <w:r w:rsidR="00317950">
        <w:t xml:space="preserve">an ultrasonic thickness gauging NDT process. </w:t>
      </w:r>
      <w:r w:rsidR="009E7012">
        <w:t xml:space="preserve">It will also cover the background and development of </w:t>
      </w:r>
      <w:proofErr w:type="spellStart"/>
      <w:r w:rsidR="009E7012">
        <w:t>PoD</w:t>
      </w:r>
      <w:proofErr w:type="spellEnd"/>
      <w:r w:rsidR="009E7012">
        <w:t xml:space="preserve"> and sizing methods processes.</w:t>
      </w:r>
    </w:p>
    <w:p w14:paraId="25D5B87C" w14:textId="77777777" w:rsidR="00844E6B" w:rsidRDefault="00844E6B" w:rsidP="00844E6B">
      <w:pPr>
        <w:jc w:val="both"/>
      </w:pPr>
    </w:p>
    <w:p w14:paraId="51678801" w14:textId="3FEBC4E8" w:rsidR="00900C97" w:rsidRDefault="007315FF" w:rsidP="00900C97">
      <w:pPr>
        <w:pStyle w:val="Heading2"/>
      </w:pPr>
      <w:bookmarkStart w:id="1" w:name="_Toc92226249"/>
      <w:r>
        <w:t>Abbreviations</w:t>
      </w:r>
      <w:bookmarkEnd w:id="1"/>
    </w:p>
    <w:p w14:paraId="1ACADA64" w14:textId="2AA55A75" w:rsidR="00AE0355" w:rsidRDefault="00AE0355" w:rsidP="00900C97">
      <w:r>
        <w:t>NASA – National Aeronautics and Space Administration</w:t>
      </w:r>
    </w:p>
    <w:p w14:paraId="2D0C9EE1" w14:textId="3C68C7EE" w:rsidR="000B5BCE" w:rsidRDefault="000B5BCE" w:rsidP="00900C97">
      <w:r>
        <w:t>NDE – Non-Destructive Evaluation</w:t>
      </w:r>
    </w:p>
    <w:p w14:paraId="12AF09AA" w14:textId="5A584908" w:rsidR="00C0472A" w:rsidRDefault="00C0472A" w:rsidP="00900C97">
      <w:r>
        <w:t>NDT – Non-Destructive Testing</w:t>
      </w:r>
    </w:p>
    <w:p w14:paraId="07F6A3E2" w14:textId="142F1708" w:rsidR="002A05C1" w:rsidRDefault="002A05C1" w:rsidP="00900C97">
      <w:proofErr w:type="spellStart"/>
      <w:r>
        <w:t>PoFA</w:t>
      </w:r>
      <w:proofErr w:type="spellEnd"/>
      <w:r>
        <w:t xml:space="preserve"> – Probability of False Alarm/Indication</w:t>
      </w:r>
    </w:p>
    <w:p w14:paraId="3BAA20D6" w14:textId="001076ED" w:rsidR="00C0472A" w:rsidRDefault="00C0472A" w:rsidP="00900C97">
      <w:proofErr w:type="spellStart"/>
      <w:r>
        <w:t>PoD</w:t>
      </w:r>
      <w:proofErr w:type="spellEnd"/>
      <w:r>
        <w:t xml:space="preserve"> – Probability of Detection</w:t>
      </w:r>
    </w:p>
    <w:p w14:paraId="53D0B05C" w14:textId="6CC521D7" w:rsidR="00C0472A" w:rsidRDefault="00C0472A" w:rsidP="00900C97">
      <w:proofErr w:type="spellStart"/>
      <w:r>
        <w:t>PoS</w:t>
      </w:r>
      <w:proofErr w:type="spellEnd"/>
      <w:r>
        <w:t xml:space="preserve"> – Probability of Sizing</w:t>
      </w:r>
    </w:p>
    <w:p w14:paraId="61B021AD" w14:textId="62550552" w:rsidR="00AE0355" w:rsidRDefault="00AE0355" w:rsidP="00900C97">
      <w:r>
        <w:t xml:space="preserve">RADAR – </w:t>
      </w:r>
      <w:proofErr w:type="spellStart"/>
      <w:r>
        <w:t>RAdio</w:t>
      </w:r>
      <w:proofErr w:type="spellEnd"/>
      <w:r>
        <w:t xml:space="preserve"> </w:t>
      </w:r>
      <w:r>
        <w:rPr>
          <w:noProof/>
        </w:rPr>
        <w:t>Detection And Ranging</w:t>
      </w:r>
    </w:p>
    <w:p w14:paraId="2BA4F4C6" w14:textId="589EE8CC" w:rsidR="00AE0355" w:rsidRDefault="00AE0355" w:rsidP="00900C97">
      <w:r>
        <w:t>USAF – United States Air Force</w:t>
      </w:r>
    </w:p>
    <w:p w14:paraId="6355C721" w14:textId="77777777" w:rsidR="00AE0355" w:rsidRDefault="00AE0355" w:rsidP="00900C97"/>
    <w:p w14:paraId="4B54676C" w14:textId="77777777" w:rsidR="00C0472A" w:rsidRDefault="00C0472A" w:rsidP="00900C97"/>
    <w:p w14:paraId="618BB28E" w14:textId="77777777" w:rsidR="00900C97" w:rsidRDefault="00900C97" w:rsidP="00900C97"/>
    <w:p w14:paraId="3C499527" w14:textId="568BEF48" w:rsidR="007D5170" w:rsidRDefault="007D5170" w:rsidP="00900C97">
      <w:pPr>
        <w:pStyle w:val="ListParagraph"/>
        <w:numPr>
          <w:ilvl w:val="0"/>
          <w:numId w:val="6"/>
        </w:numPr>
        <w:jc w:val="both"/>
      </w:pPr>
      <w:r>
        <w:br w:type="page"/>
      </w:r>
    </w:p>
    <w:p w14:paraId="42444063" w14:textId="77777777" w:rsidR="00813B6A" w:rsidRDefault="00813B6A">
      <w:pPr>
        <w:sectPr w:rsidR="00813B6A" w:rsidSect="00A4121B">
          <w:footerReference w:type="default" r:id="rId9"/>
          <w:pgSz w:w="11906" w:h="16838"/>
          <w:pgMar w:top="1440" w:right="1440" w:bottom="1440" w:left="1440" w:header="708" w:footer="708" w:gutter="0"/>
          <w:pgNumType w:fmt="lowerRoman"/>
          <w:cols w:space="708"/>
          <w:titlePg/>
          <w:docGrid w:linePitch="360"/>
        </w:sectPr>
      </w:pPr>
    </w:p>
    <w:p w14:paraId="3BA90EF5" w14:textId="32E85B7E" w:rsidR="00813B6A" w:rsidRDefault="00813B6A" w:rsidP="00813B6A">
      <w:pPr>
        <w:pStyle w:val="Heading1"/>
      </w:pPr>
      <w:bookmarkStart w:id="2" w:name="_Toc92226250"/>
      <w:r>
        <w:lastRenderedPageBreak/>
        <w:t>Introduction</w:t>
      </w:r>
      <w:bookmarkEnd w:id="2"/>
    </w:p>
    <w:p w14:paraId="170AB82F" w14:textId="446BA2A0" w:rsidR="00A4121B" w:rsidRDefault="00A4121B" w:rsidP="00A4121B">
      <w:pPr>
        <w:pStyle w:val="Heading2"/>
      </w:pPr>
      <w:bookmarkStart w:id="3" w:name="_Toc92226251"/>
      <w:r>
        <w:t>Aims</w:t>
      </w:r>
      <w:bookmarkEnd w:id="3"/>
    </w:p>
    <w:p w14:paraId="704AAB90" w14:textId="5AE13921" w:rsidR="009E7012" w:rsidRPr="009E7012" w:rsidRDefault="009E7012" w:rsidP="009E7012">
      <w:r>
        <w:t xml:space="preserve">This report aims to provide a detailed background of the development of </w:t>
      </w:r>
      <w:proofErr w:type="spellStart"/>
      <w:r>
        <w:t>PoD</w:t>
      </w:r>
      <w:proofErr w:type="spellEnd"/>
      <w:r>
        <w:t xml:space="preserve"> in NDT, as well as analysing the results of the ten operators using the NDT process to determine which operator is the most successful at testing for defects.</w:t>
      </w:r>
    </w:p>
    <w:p w14:paraId="1118D6E6" w14:textId="675B6399" w:rsidR="00A4121B" w:rsidRDefault="00A4121B" w:rsidP="00A4121B">
      <w:pPr>
        <w:pStyle w:val="Heading2"/>
      </w:pPr>
      <w:bookmarkStart w:id="4" w:name="_Toc92226252"/>
      <w:r>
        <w:t>Objectives</w:t>
      </w:r>
      <w:bookmarkEnd w:id="4"/>
    </w:p>
    <w:p w14:paraId="561222FB" w14:textId="6F176DB1" w:rsidR="00726A67" w:rsidRDefault="009E7012" w:rsidP="00A4121B">
      <w:r>
        <w:t>Objectives are to:</w:t>
      </w:r>
    </w:p>
    <w:p w14:paraId="4FA8A1BF" w14:textId="28FDA210" w:rsidR="00726A67" w:rsidRDefault="00726A67" w:rsidP="009E7012">
      <w:pPr>
        <w:pStyle w:val="ListParagraph"/>
        <w:numPr>
          <w:ilvl w:val="0"/>
          <w:numId w:val="7"/>
        </w:numPr>
      </w:pPr>
      <w:r>
        <w:t xml:space="preserve">Research the history and development of </w:t>
      </w:r>
      <w:proofErr w:type="spellStart"/>
      <w:r>
        <w:t>PoD</w:t>
      </w:r>
      <w:proofErr w:type="spellEnd"/>
      <w:r>
        <w:t xml:space="preserve"> and sizing methods in NDT</w:t>
      </w:r>
    </w:p>
    <w:p w14:paraId="3B2F313B" w14:textId="10D4D2D3" w:rsidR="009E7012" w:rsidRDefault="009E7012" w:rsidP="009E7012">
      <w:pPr>
        <w:pStyle w:val="ListParagraph"/>
        <w:numPr>
          <w:ilvl w:val="0"/>
          <w:numId w:val="7"/>
        </w:numPr>
      </w:pPr>
      <w:r>
        <w:t>Create an Excel spreadsheet to analyse each operator</w:t>
      </w:r>
    </w:p>
    <w:p w14:paraId="0656AC49" w14:textId="2CD6C06F" w:rsidR="00726A67" w:rsidRPr="00A4121B" w:rsidRDefault="00726A67" w:rsidP="00726A67">
      <w:pPr>
        <w:pStyle w:val="ListParagraph"/>
        <w:numPr>
          <w:ilvl w:val="0"/>
          <w:numId w:val="7"/>
        </w:numPr>
      </w:pPr>
      <w:r>
        <w:t>Evaluate and compare structural integrity assessment methods using relevant statistical models</w:t>
      </w:r>
    </w:p>
    <w:p w14:paraId="01E36DC2" w14:textId="77777777" w:rsidR="00813B6A" w:rsidRDefault="00813B6A">
      <w:r>
        <w:br w:type="page"/>
      </w:r>
    </w:p>
    <w:p w14:paraId="7F329F92" w14:textId="46E0C202" w:rsidR="00726A67" w:rsidRDefault="001C26AE" w:rsidP="00726A67">
      <w:pPr>
        <w:pStyle w:val="Heading1"/>
      </w:pPr>
      <w:bookmarkStart w:id="5" w:name="_Toc92226253"/>
      <w:r>
        <w:lastRenderedPageBreak/>
        <w:t>Literature Review</w:t>
      </w:r>
      <w:bookmarkEnd w:id="5"/>
    </w:p>
    <w:p w14:paraId="21E7A49D" w14:textId="661B60D4" w:rsidR="009A3F72" w:rsidRDefault="009A3F72" w:rsidP="009A3F72">
      <w:pPr>
        <w:pStyle w:val="Heading2"/>
      </w:pPr>
      <w:bookmarkStart w:id="6" w:name="_Toc92226254"/>
      <w:r>
        <w:t>Probability of Detection (</w:t>
      </w:r>
      <w:proofErr w:type="spellStart"/>
      <w:r>
        <w:t>PoD</w:t>
      </w:r>
      <w:proofErr w:type="spellEnd"/>
      <w:r>
        <w:t>)</w:t>
      </w:r>
      <w:bookmarkEnd w:id="6"/>
    </w:p>
    <w:p w14:paraId="5A8DDE95" w14:textId="0A989938" w:rsidR="009A3F72" w:rsidRDefault="009A3F72" w:rsidP="009A3F72">
      <w:r>
        <w:t xml:space="preserve">The </w:t>
      </w:r>
      <w:proofErr w:type="spellStart"/>
      <w:r>
        <w:t>PoD</w:t>
      </w:r>
      <w:proofErr w:type="spellEnd"/>
      <w:r>
        <w:t xml:space="preserve"> in layman terms is the </w:t>
      </w:r>
      <w:r w:rsidR="001F381F">
        <w:t xml:space="preserve">assessment of the </w:t>
      </w:r>
      <w:r>
        <w:t>capability/effectiveness of the inspection process</w:t>
      </w:r>
      <w:r w:rsidR="003B303B">
        <w:t xml:space="preserve"> using NDT</w:t>
      </w:r>
      <w:r>
        <w:t xml:space="preserve"> </w:t>
      </w:r>
      <w:sdt>
        <w:sdtPr>
          <w:id w:val="551122978"/>
          <w:citation/>
        </w:sdtPr>
        <w:sdtEndPr/>
        <w:sdtContent>
          <w:r>
            <w:fldChar w:fldCharType="begin"/>
          </w:r>
          <w:r>
            <w:instrText xml:space="preserve"> CITATION Air19 \l 2057 </w:instrText>
          </w:r>
          <w:r>
            <w:fldChar w:fldCharType="separate"/>
          </w:r>
          <w:r>
            <w:rPr>
              <w:noProof/>
            </w:rPr>
            <w:t>(Air Force Research Laboratory, 2019)</w:t>
          </w:r>
          <w:r>
            <w:fldChar w:fldCharType="end"/>
          </w:r>
        </w:sdtContent>
      </w:sdt>
      <w:r w:rsidR="003B303B">
        <w:t xml:space="preserve">. The result of the NDT </w:t>
      </w:r>
      <w:r w:rsidR="00844E6B">
        <w:t>must</w:t>
      </w:r>
      <w:r w:rsidR="003B303B">
        <w:t xml:space="preserve"> be verified </w:t>
      </w:r>
      <w:proofErr w:type="gramStart"/>
      <w:r w:rsidR="003B303B">
        <w:t>by the use of</w:t>
      </w:r>
      <w:proofErr w:type="gramEnd"/>
      <w:r w:rsidR="003B303B">
        <w:t xml:space="preserve"> destructive testing to see if the results correlate</w:t>
      </w:r>
      <w:r w:rsidR="00002D41">
        <w:t xml:space="preserve"> well to the true values</w:t>
      </w:r>
      <w:r w:rsidR="00844E6B">
        <w:t>.</w:t>
      </w:r>
      <w:r w:rsidR="00002D41">
        <w:t xml:space="preserve"> </w:t>
      </w:r>
      <w:r w:rsidR="00844E6B">
        <w:t>T</w:t>
      </w:r>
      <w:r w:rsidR="00002D41">
        <w:t xml:space="preserve">his increases the confidence in the testing </w:t>
      </w:r>
      <w:r w:rsidR="00844E6B">
        <w:t>procedure and</w:t>
      </w:r>
      <w:r w:rsidR="00002D41">
        <w:t xml:space="preserve"> increases the likelihood of the testing method to be used in-service</w:t>
      </w:r>
      <w:r w:rsidR="009B61CA">
        <w:t>,</w:t>
      </w:r>
      <w:r w:rsidR="00002D41">
        <w:t xml:space="preserve"> as opposed to having to retire a component to destructively test it </w:t>
      </w:r>
      <w:sdt>
        <w:sdtPr>
          <w:id w:val="297806788"/>
          <w:citation/>
        </w:sdtPr>
        <w:sdtEndPr/>
        <w:sdtContent>
          <w:r w:rsidR="00002D41">
            <w:fldChar w:fldCharType="begin"/>
          </w:r>
          <w:r w:rsidR="00432E67">
            <w:instrText xml:space="preserve">CITATION Pau21 \l 2057 </w:instrText>
          </w:r>
          <w:r w:rsidR="00002D41">
            <w:fldChar w:fldCharType="separate"/>
          </w:r>
          <w:r w:rsidR="00432E67">
            <w:rPr>
              <w:noProof/>
            </w:rPr>
            <w:t>(Paul Zabbal, 2021)</w:t>
          </w:r>
          <w:r w:rsidR="00002D41">
            <w:fldChar w:fldCharType="end"/>
          </w:r>
        </w:sdtContent>
      </w:sdt>
      <w:r w:rsidR="003B303B">
        <w:t xml:space="preserve">. This area of engineering has been increasing rapidly in recent years, with the number of </w:t>
      </w:r>
      <w:proofErr w:type="spellStart"/>
      <w:r w:rsidR="003B303B">
        <w:t>PoD</w:t>
      </w:r>
      <w:proofErr w:type="spellEnd"/>
      <w:r w:rsidR="003B303B">
        <w:t xml:space="preserve"> </w:t>
      </w:r>
      <w:r w:rsidR="00C076BB">
        <w:t xml:space="preserve">specific </w:t>
      </w:r>
      <w:r w:rsidR="003B303B">
        <w:t xml:space="preserve">publications published being seen in </w:t>
      </w:r>
      <w:r w:rsidR="00866890">
        <w:fldChar w:fldCharType="begin"/>
      </w:r>
      <w:r w:rsidR="00866890">
        <w:instrText xml:space="preserve"> REF _Ref92025070 \h </w:instrText>
      </w:r>
      <w:r w:rsidR="00866890">
        <w:fldChar w:fldCharType="separate"/>
      </w:r>
      <w:r w:rsidR="00866890">
        <w:t xml:space="preserve">Figure </w:t>
      </w:r>
      <w:r w:rsidR="00866890">
        <w:rPr>
          <w:noProof/>
        </w:rPr>
        <w:t>1</w:t>
      </w:r>
      <w:r w:rsidR="00866890">
        <w:fldChar w:fldCharType="end"/>
      </w:r>
      <w:r w:rsidR="008B0AD8">
        <w:t>.</w:t>
      </w:r>
    </w:p>
    <w:p w14:paraId="5D3AC0EA" w14:textId="423C270A" w:rsidR="000C55F6" w:rsidRDefault="000C55F6" w:rsidP="009A3F72">
      <w:pPr>
        <w:rPr>
          <w:noProof/>
        </w:rPr>
      </w:pPr>
      <w:r>
        <w:rPr>
          <w:noProof/>
        </w:rPr>
        <w:drawing>
          <wp:inline distT="0" distB="0" distL="0" distR="0" wp14:anchorId="4062E64E" wp14:editId="2D2A1389">
            <wp:extent cx="5181064" cy="2979420"/>
            <wp:effectExtent l="0" t="0" r="635"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0"/>
                    <a:srcRect l="31775" t="36400" r="32196" b="26766"/>
                    <a:stretch/>
                  </pic:blipFill>
                  <pic:spPr bwMode="auto">
                    <a:xfrm>
                      <a:off x="0" y="0"/>
                      <a:ext cx="5215020" cy="2998946"/>
                    </a:xfrm>
                    <a:prstGeom prst="rect">
                      <a:avLst/>
                    </a:prstGeom>
                    <a:ln>
                      <a:noFill/>
                    </a:ln>
                    <a:extLst>
                      <a:ext uri="{53640926-AAD7-44D8-BBD7-CCE9431645EC}">
                        <a14:shadowObscured xmlns:a14="http://schemas.microsoft.com/office/drawing/2010/main"/>
                      </a:ext>
                    </a:extLst>
                  </pic:spPr>
                </pic:pic>
              </a:graphicData>
            </a:graphic>
          </wp:inline>
        </w:drawing>
      </w:r>
    </w:p>
    <w:p w14:paraId="18B29449" w14:textId="7F2A9FF1" w:rsidR="000C55F6" w:rsidRDefault="000C55F6" w:rsidP="000C55F6">
      <w:pPr>
        <w:pStyle w:val="Caption"/>
      </w:pPr>
      <w:bookmarkStart w:id="7" w:name="_Ref92025070"/>
      <w:r>
        <w:t xml:space="preserve">Figure </w:t>
      </w:r>
      <w:r w:rsidR="00024899">
        <w:fldChar w:fldCharType="begin"/>
      </w:r>
      <w:r w:rsidR="00024899">
        <w:instrText xml:space="preserve"> SEQ Figure \* ARABIC </w:instrText>
      </w:r>
      <w:r w:rsidR="00024899">
        <w:fldChar w:fldCharType="separate"/>
      </w:r>
      <w:r w:rsidR="00460034">
        <w:rPr>
          <w:noProof/>
        </w:rPr>
        <w:t>1</w:t>
      </w:r>
      <w:r w:rsidR="00024899">
        <w:rPr>
          <w:noProof/>
        </w:rPr>
        <w:fldChar w:fldCharType="end"/>
      </w:r>
      <w:bookmarkEnd w:id="7"/>
      <w:r>
        <w:t xml:space="preserve"> – Number of Publications on </w:t>
      </w:r>
      <w:proofErr w:type="spellStart"/>
      <w:r>
        <w:t>PoD</w:t>
      </w:r>
      <w:proofErr w:type="spellEnd"/>
      <w:r>
        <w:t xml:space="preserve"> in the field of NDT </w:t>
      </w:r>
      <w:sdt>
        <w:sdtPr>
          <w:id w:val="-762300648"/>
          <w:citation/>
        </w:sdtPr>
        <w:sdtEndPr/>
        <w:sdtContent>
          <w:r>
            <w:fldChar w:fldCharType="begin"/>
          </w:r>
          <w:r>
            <w:instrText xml:space="preserve"> CITATION Ann12 \l 2057 </w:instrText>
          </w:r>
          <w:r>
            <w:fldChar w:fldCharType="separate"/>
          </w:r>
          <w:r>
            <w:rPr>
              <w:noProof/>
            </w:rPr>
            <w:t>(Juengert, 2012)</w:t>
          </w:r>
          <w:r>
            <w:fldChar w:fldCharType="end"/>
          </w:r>
        </w:sdtContent>
      </w:sdt>
    </w:p>
    <w:p w14:paraId="0F66E939" w14:textId="1F9EF739" w:rsidR="008B0AD8" w:rsidRPr="008B0AD8" w:rsidRDefault="008B0AD8" w:rsidP="008B0AD8">
      <w:r>
        <w:t>This increase is</w:t>
      </w:r>
      <w:r>
        <w:t xml:space="preserve"> due to the process being adopted in most industries, from the aircraft industry to the Oil and Gas industry. With the amount of older man-made structures such as bridges and buildings still in use</w:t>
      </w:r>
      <w:r w:rsidR="00844E6B">
        <w:t>,</w:t>
      </w:r>
      <w:r>
        <w:t xml:space="preserve"> the NDT industry is taking off</w:t>
      </w:r>
      <w:r w:rsidR="009B61CA">
        <w:t>,</w:t>
      </w:r>
      <w:r>
        <w:t xml:space="preserve"> as these structures must always</w:t>
      </w:r>
      <w:r>
        <w:t xml:space="preserve"> ensure safety is</w:t>
      </w:r>
      <w:r>
        <w:t xml:space="preserve"> maintain</w:t>
      </w:r>
      <w:r>
        <w:t>ed.</w:t>
      </w:r>
      <w:r>
        <w:t xml:space="preserve"> </w:t>
      </w:r>
      <w:r>
        <w:t>T</w:t>
      </w:r>
      <w:r>
        <w:t>herefore</w:t>
      </w:r>
      <w:r>
        <w:t>,</w:t>
      </w:r>
      <w:r>
        <w:t xml:space="preserve"> NDT is the most suitable process at determining their structural integrity without removing them from service. For example, the </w:t>
      </w:r>
      <w:r w:rsidR="00844E6B">
        <w:t>G</w:t>
      </w:r>
      <w:r>
        <w:t xml:space="preserve">olden </w:t>
      </w:r>
      <w:r w:rsidR="00844E6B">
        <w:t>G</w:t>
      </w:r>
      <w:r>
        <w:t xml:space="preserve">ate </w:t>
      </w:r>
      <w:r w:rsidR="00844E6B">
        <w:t>B</w:t>
      </w:r>
      <w:r>
        <w:t>ridge is non-destructively tested/evaluated daily to ensure no dangerous cracks form</w:t>
      </w:r>
      <w:r w:rsidR="009B61CA">
        <w:t>.</w:t>
      </w:r>
      <w:r>
        <w:t xml:space="preserve"> </w:t>
      </w:r>
      <w:r w:rsidR="009B61CA">
        <w:t>T</w:t>
      </w:r>
      <w:r>
        <w:t xml:space="preserve">his involves engineers traversing the bridge itself as well as SCUBA divers in the water testing the bridge piers </w:t>
      </w:r>
      <w:sdt>
        <w:sdtPr>
          <w:id w:val="-2079963411"/>
          <w:citation/>
        </w:sdtPr>
        <w:sdtContent>
          <w:r>
            <w:fldChar w:fldCharType="begin"/>
          </w:r>
          <w:r>
            <w:instrText xml:space="preserve"> CITATION Div22 \l 2057 </w:instrText>
          </w:r>
          <w:r>
            <w:fldChar w:fldCharType="separate"/>
          </w:r>
          <w:r>
            <w:rPr>
              <w:noProof/>
            </w:rPr>
            <w:t>(Divers Institute of Technology, 2022)</w:t>
          </w:r>
          <w:r>
            <w:fldChar w:fldCharType="end"/>
          </w:r>
        </w:sdtContent>
      </w:sdt>
      <w:r>
        <w:t>.</w:t>
      </w:r>
    </w:p>
    <w:p w14:paraId="5F69B075" w14:textId="5F937FB4" w:rsidR="00BD0076" w:rsidRDefault="00C82D19" w:rsidP="00BD0076">
      <w:pPr>
        <w:rPr>
          <w:noProof/>
        </w:rPr>
      </w:pPr>
      <w:r>
        <w:rPr>
          <w:noProof/>
        </w:rPr>
        <w:lastRenderedPageBreak/>
        <w:t>The PoD process was initially</w:t>
      </w:r>
      <w:r w:rsidR="00AE4E20">
        <w:rPr>
          <w:noProof/>
        </w:rPr>
        <w:t xml:space="preserve"> used</w:t>
      </w:r>
      <w:r>
        <w:rPr>
          <w:noProof/>
        </w:rPr>
        <w:t xml:space="preserve"> during World War 2</w:t>
      </w:r>
      <w:r w:rsidR="005E26B3">
        <w:rPr>
          <w:noProof/>
        </w:rPr>
        <w:t xml:space="preserve"> </w:t>
      </w:r>
      <w:sdt>
        <w:sdtPr>
          <w:rPr>
            <w:noProof/>
          </w:rPr>
          <w:id w:val="762657242"/>
          <w:citation/>
        </w:sdtPr>
        <w:sdtEndPr/>
        <w:sdtContent>
          <w:r w:rsidR="005E26B3">
            <w:rPr>
              <w:noProof/>
            </w:rPr>
            <w:fldChar w:fldCharType="begin"/>
          </w:r>
          <w:r w:rsidR="005E26B3">
            <w:rPr>
              <w:noProof/>
            </w:rPr>
            <w:instrText xml:space="preserve"> CITATION AMP14 \l 2057 </w:instrText>
          </w:r>
          <w:r w:rsidR="005E26B3">
            <w:rPr>
              <w:noProof/>
            </w:rPr>
            <w:fldChar w:fldCharType="separate"/>
          </w:r>
          <w:r w:rsidR="005E26B3">
            <w:rPr>
              <w:noProof/>
            </w:rPr>
            <w:t>(Ponsford, 2014)</w:t>
          </w:r>
          <w:r w:rsidR="005E26B3">
            <w:rPr>
              <w:noProof/>
            </w:rPr>
            <w:fldChar w:fldCharType="end"/>
          </w:r>
        </w:sdtContent>
      </w:sdt>
      <w:r>
        <w:rPr>
          <w:noProof/>
        </w:rPr>
        <w:t xml:space="preserve"> to </w:t>
      </w:r>
      <w:r w:rsidR="00AE4E20">
        <w:rPr>
          <w:noProof/>
        </w:rPr>
        <w:t>charaterise whether RADAR</w:t>
      </w:r>
      <w:r w:rsidR="00AE0355">
        <w:rPr>
          <w:noProof/>
        </w:rPr>
        <w:t xml:space="preserve">, </w:t>
      </w:r>
      <w:r w:rsidR="00AE4E20">
        <w:rPr>
          <w:noProof/>
        </w:rPr>
        <w:t>which had recently been invented, was successful in detecting objects</w:t>
      </w:r>
      <w:r w:rsidR="005E26B3">
        <w:rPr>
          <w:noProof/>
        </w:rPr>
        <w:t>, similar to the hit/miss analysis used today.</w:t>
      </w:r>
      <w:r w:rsidR="00AE0355">
        <w:rPr>
          <w:noProof/>
        </w:rPr>
        <w:t xml:space="preserve"> </w:t>
      </w:r>
    </w:p>
    <w:p w14:paraId="31779D91" w14:textId="48C7AB2D" w:rsidR="00BD0076" w:rsidRDefault="00BD0076" w:rsidP="00BD0076">
      <w:pPr>
        <w:pStyle w:val="Heading2"/>
        <w:rPr>
          <w:noProof/>
        </w:rPr>
      </w:pPr>
      <w:bookmarkStart w:id="8" w:name="_Toc92226255"/>
      <w:r>
        <w:rPr>
          <w:noProof/>
        </w:rPr>
        <w:t>Hit/Miss PoD Analysis</w:t>
      </w:r>
      <w:bookmarkEnd w:id="8"/>
    </w:p>
    <w:p w14:paraId="5DE53A93" w14:textId="2442CF47" w:rsidR="00937468" w:rsidRDefault="00937468" w:rsidP="00937468">
      <w:r>
        <w:t xml:space="preserve">The simplest form of </w:t>
      </w:r>
      <w:proofErr w:type="spellStart"/>
      <w:r>
        <w:t>PoD</w:t>
      </w:r>
      <w:proofErr w:type="spellEnd"/>
      <w:r>
        <w:t xml:space="preserve"> is the </w:t>
      </w:r>
      <w:r w:rsidR="00AB6E4F">
        <w:t xml:space="preserve">hit/miss </w:t>
      </w:r>
      <w:r>
        <w:t>detection contingency table as seen below.</w:t>
      </w:r>
    </w:p>
    <w:tbl>
      <w:tblPr>
        <w:tblStyle w:val="TableGrid"/>
        <w:tblW w:w="0" w:type="auto"/>
        <w:tblLook w:val="04A0" w:firstRow="1" w:lastRow="0" w:firstColumn="1" w:lastColumn="0" w:noHBand="0" w:noVBand="1"/>
      </w:tblPr>
      <w:tblGrid>
        <w:gridCol w:w="3005"/>
        <w:gridCol w:w="3005"/>
        <w:gridCol w:w="3006"/>
      </w:tblGrid>
      <w:tr w:rsidR="00937468" w14:paraId="3DBFA222" w14:textId="77777777" w:rsidTr="002A05C1">
        <w:tc>
          <w:tcPr>
            <w:tcW w:w="3005" w:type="dxa"/>
            <w:shd w:val="clear" w:color="auto" w:fill="000000" w:themeFill="text1"/>
            <w:vAlign w:val="bottom"/>
          </w:tcPr>
          <w:p w14:paraId="3E050167" w14:textId="77777777" w:rsidR="00937468" w:rsidRPr="00CC5DD2" w:rsidRDefault="00937468" w:rsidP="002A05C1">
            <w:pPr>
              <w:jc w:val="center"/>
            </w:pPr>
          </w:p>
        </w:tc>
        <w:tc>
          <w:tcPr>
            <w:tcW w:w="3005" w:type="dxa"/>
            <w:vAlign w:val="bottom"/>
          </w:tcPr>
          <w:p w14:paraId="6113AAC0" w14:textId="77777777" w:rsidR="00937468" w:rsidRPr="00CC5DD2" w:rsidRDefault="00937468" w:rsidP="002A05C1">
            <w:pPr>
              <w:jc w:val="center"/>
              <w:rPr>
                <w:b/>
                <w:bCs/>
              </w:rPr>
            </w:pPr>
            <w:r w:rsidRPr="00CC5DD2">
              <w:rPr>
                <w:b/>
                <w:bCs/>
              </w:rPr>
              <w:t>Defect</w:t>
            </w:r>
          </w:p>
        </w:tc>
        <w:tc>
          <w:tcPr>
            <w:tcW w:w="3006" w:type="dxa"/>
            <w:vAlign w:val="bottom"/>
          </w:tcPr>
          <w:p w14:paraId="4A8A7BE3" w14:textId="77777777" w:rsidR="00937468" w:rsidRPr="00CC5DD2" w:rsidRDefault="00937468" w:rsidP="002A05C1">
            <w:pPr>
              <w:jc w:val="center"/>
              <w:rPr>
                <w:b/>
                <w:bCs/>
              </w:rPr>
            </w:pPr>
            <w:r w:rsidRPr="00CC5DD2">
              <w:rPr>
                <w:b/>
                <w:bCs/>
              </w:rPr>
              <w:t>No Defect</w:t>
            </w:r>
          </w:p>
        </w:tc>
      </w:tr>
      <w:tr w:rsidR="00937468" w14:paraId="6EFDCDE7" w14:textId="77777777" w:rsidTr="002A05C1">
        <w:tc>
          <w:tcPr>
            <w:tcW w:w="3005" w:type="dxa"/>
            <w:vAlign w:val="bottom"/>
          </w:tcPr>
          <w:p w14:paraId="7BBBD70D" w14:textId="77777777" w:rsidR="00937468" w:rsidRPr="00CC5DD2" w:rsidRDefault="00937468" w:rsidP="002A05C1">
            <w:pPr>
              <w:jc w:val="center"/>
              <w:rPr>
                <w:b/>
                <w:bCs/>
              </w:rPr>
            </w:pPr>
            <w:r w:rsidRPr="00CC5DD2">
              <w:rPr>
                <w:b/>
                <w:bCs/>
              </w:rPr>
              <w:t>Detected</w:t>
            </w:r>
          </w:p>
        </w:tc>
        <w:tc>
          <w:tcPr>
            <w:tcW w:w="3005" w:type="dxa"/>
            <w:shd w:val="clear" w:color="auto" w:fill="00B050"/>
            <w:vAlign w:val="bottom"/>
          </w:tcPr>
          <w:p w14:paraId="703612B8" w14:textId="77777777" w:rsidR="00937468" w:rsidRPr="00CC5DD2" w:rsidRDefault="00937468" w:rsidP="002A05C1">
            <w:pPr>
              <w:jc w:val="center"/>
              <w:rPr>
                <w:b/>
                <w:bCs/>
              </w:rPr>
            </w:pPr>
            <w:r w:rsidRPr="00CC5DD2">
              <w:rPr>
                <w:b/>
                <w:bCs/>
              </w:rPr>
              <w:t>True Positive</w:t>
            </w:r>
            <w:r>
              <w:rPr>
                <w:b/>
                <w:bCs/>
              </w:rPr>
              <w:t xml:space="preserve"> (TP)</w:t>
            </w:r>
          </w:p>
        </w:tc>
        <w:tc>
          <w:tcPr>
            <w:tcW w:w="3006" w:type="dxa"/>
            <w:shd w:val="clear" w:color="auto" w:fill="FF0000"/>
            <w:vAlign w:val="bottom"/>
          </w:tcPr>
          <w:p w14:paraId="65790691" w14:textId="77777777" w:rsidR="00937468" w:rsidRPr="00CC5DD2" w:rsidRDefault="00937468" w:rsidP="002A05C1">
            <w:pPr>
              <w:jc w:val="center"/>
              <w:rPr>
                <w:b/>
                <w:bCs/>
              </w:rPr>
            </w:pPr>
            <w:r w:rsidRPr="00CC5DD2">
              <w:rPr>
                <w:b/>
                <w:bCs/>
              </w:rPr>
              <w:t>False Positive</w:t>
            </w:r>
            <w:r>
              <w:rPr>
                <w:b/>
                <w:bCs/>
              </w:rPr>
              <w:t xml:space="preserve"> (FP)</w:t>
            </w:r>
          </w:p>
        </w:tc>
      </w:tr>
      <w:tr w:rsidR="00937468" w14:paraId="154FEC56" w14:textId="77777777" w:rsidTr="002A05C1">
        <w:tc>
          <w:tcPr>
            <w:tcW w:w="3005" w:type="dxa"/>
            <w:vAlign w:val="bottom"/>
          </w:tcPr>
          <w:p w14:paraId="19D0FFF8" w14:textId="77777777" w:rsidR="00937468" w:rsidRPr="00CC5DD2" w:rsidRDefault="00937468" w:rsidP="002A05C1">
            <w:pPr>
              <w:jc w:val="center"/>
              <w:rPr>
                <w:b/>
                <w:bCs/>
              </w:rPr>
            </w:pPr>
            <w:r w:rsidRPr="00CC5DD2">
              <w:rPr>
                <w:b/>
                <w:bCs/>
              </w:rPr>
              <w:t>Un-Detected</w:t>
            </w:r>
          </w:p>
        </w:tc>
        <w:tc>
          <w:tcPr>
            <w:tcW w:w="3005" w:type="dxa"/>
            <w:shd w:val="clear" w:color="auto" w:fill="FF0000"/>
            <w:vAlign w:val="bottom"/>
          </w:tcPr>
          <w:p w14:paraId="01F89A0D" w14:textId="77777777" w:rsidR="00937468" w:rsidRPr="00CC5DD2" w:rsidRDefault="00937468" w:rsidP="002A05C1">
            <w:pPr>
              <w:jc w:val="center"/>
              <w:rPr>
                <w:b/>
                <w:bCs/>
              </w:rPr>
            </w:pPr>
            <w:r w:rsidRPr="00CC5DD2">
              <w:rPr>
                <w:b/>
                <w:bCs/>
              </w:rPr>
              <w:t>False Negative</w:t>
            </w:r>
            <w:r>
              <w:rPr>
                <w:b/>
                <w:bCs/>
              </w:rPr>
              <w:t xml:space="preserve"> (FN)</w:t>
            </w:r>
          </w:p>
        </w:tc>
        <w:tc>
          <w:tcPr>
            <w:tcW w:w="3006" w:type="dxa"/>
            <w:shd w:val="clear" w:color="auto" w:fill="00B050"/>
            <w:vAlign w:val="bottom"/>
          </w:tcPr>
          <w:p w14:paraId="393A86BE" w14:textId="77777777" w:rsidR="00937468" w:rsidRPr="00CC5DD2" w:rsidRDefault="00937468" w:rsidP="002A05C1">
            <w:pPr>
              <w:jc w:val="center"/>
              <w:rPr>
                <w:b/>
                <w:bCs/>
              </w:rPr>
            </w:pPr>
            <w:r w:rsidRPr="00CC5DD2">
              <w:rPr>
                <w:b/>
                <w:bCs/>
              </w:rPr>
              <w:t>True Negative</w:t>
            </w:r>
            <w:r>
              <w:rPr>
                <w:b/>
                <w:bCs/>
              </w:rPr>
              <w:t xml:space="preserve"> (TN)</w:t>
            </w:r>
          </w:p>
        </w:tc>
      </w:tr>
    </w:tbl>
    <w:p w14:paraId="362A6A65" w14:textId="3A6B89AC" w:rsidR="00937468" w:rsidRPr="009A3F72" w:rsidRDefault="00937468" w:rsidP="00937468">
      <w:pPr>
        <w:pStyle w:val="Caption"/>
      </w:pPr>
      <w:r>
        <w:t xml:space="preserve">Table </w:t>
      </w:r>
      <w:fldSimple w:instr=" SEQ Table \* ARABIC ">
        <w:r w:rsidR="00393C9C">
          <w:rPr>
            <w:noProof/>
          </w:rPr>
          <w:t>1</w:t>
        </w:r>
      </w:fldSimple>
      <w:r>
        <w:t xml:space="preserve"> – Probability of Detection Contingency Table</w:t>
      </w:r>
    </w:p>
    <w:p w14:paraId="144085A7" w14:textId="44FA8774" w:rsidR="00937468" w:rsidRDefault="00937468" w:rsidP="00937468">
      <w:r>
        <w:t xml:space="preserve">The </w:t>
      </w:r>
      <w:proofErr w:type="spellStart"/>
      <w:r>
        <w:t>PoD</w:t>
      </w:r>
      <w:proofErr w:type="spellEnd"/>
      <w:r>
        <w:t xml:space="preserve"> is then worked out based off the total amount of defects that were available to detect </w:t>
      </w:r>
      <w:r w:rsidR="009B61CA">
        <w:t xml:space="preserve">(“hit”) </w:t>
      </w:r>
      <w:r>
        <w:t xml:space="preserve">within a batch of tests, as seen in </w:t>
      </w:r>
      <w:r>
        <w:fldChar w:fldCharType="begin"/>
      </w:r>
      <w:r>
        <w:instrText xml:space="preserve"> REF _Ref92056157 \h </w:instrText>
      </w:r>
      <w:r>
        <w:fldChar w:fldCharType="separate"/>
      </w:r>
      <w:r>
        <w:t xml:space="preserve">Equation </w:t>
      </w:r>
      <w:r>
        <w:rPr>
          <w:noProof/>
        </w:rPr>
        <w:t>1</w:t>
      </w:r>
      <w:r>
        <w:fldChar w:fldCharType="end"/>
      </w:r>
      <w:r>
        <w:t>.</w:t>
      </w:r>
    </w:p>
    <w:p w14:paraId="0A540CCC" w14:textId="77777777" w:rsidR="00937468" w:rsidRDefault="00937468" w:rsidP="00937468">
      <m:oMathPara>
        <m:oMath>
          <m:r>
            <w:rPr>
              <w:rFonts w:ascii="Cambria Math" w:hAnsi="Cambria Math"/>
            </w:rPr>
            <m:t>PoD=</m:t>
          </m:r>
          <m:f>
            <m:fPr>
              <m:ctrlPr>
                <w:rPr>
                  <w:rFonts w:ascii="Cambria Math" w:hAnsi="Cambria Math"/>
                  <w:i/>
                </w:rPr>
              </m:ctrlPr>
            </m:fPr>
            <m:num>
              <m:r>
                <w:rPr>
                  <w:rFonts w:ascii="Cambria Math" w:hAnsi="Cambria Math"/>
                </w:rPr>
                <m:t>TP</m:t>
              </m:r>
            </m:num>
            <m:den>
              <m:r>
                <w:rPr>
                  <w:rFonts w:ascii="Cambria Math" w:hAnsi="Cambria Math"/>
                </w:rPr>
                <m:t>TP+FN</m:t>
              </m:r>
            </m:den>
          </m:f>
          <m:r>
            <w:rPr>
              <w:rFonts w:ascii="Cambria Math" w:hAnsi="Cambria Math"/>
            </w:rPr>
            <m:t xml:space="preserve">= </m:t>
          </m:r>
          <m:f>
            <m:fPr>
              <m:ctrlPr>
                <w:rPr>
                  <w:rFonts w:ascii="Cambria Math" w:hAnsi="Cambria Math"/>
                  <w:i/>
                </w:rPr>
              </m:ctrlPr>
            </m:fPr>
            <m:num>
              <m:r>
                <w:rPr>
                  <w:rFonts w:ascii="Cambria Math" w:hAnsi="Cambria Math"/>
                </w:rPr>
                <m:t>Total Number of Positive Detections</m:t>
              </m:r>
            </m:num>
            <m:den>
              <m:r>
                <w:rPr>
                  <w:rFonts w:ascii="Cambria Math" w:hAnsi="Cambria Math"/>
                </w:rPr>
                <m:t>Total Opportunities for Rejection</m:t>
              </m:r>
            </m:den>
          </m:f>
        </m:oMath>
      </m:oMathPara>
    </w:p>
    <w:p w14:paraId="550C0587" w14:textId="785F6A43" w:rsidR="00937468" w:rsidRDefault="00937468" w:rsidP="00937468">
      <w:pPr>
        <w:pStyle w:val="Caption"/>
      </w:pPr>
      <w:r>
        <w:t xml:space="preserve">Equation </w:t>
      </w:r>
      <w:fldSimple w:instr=" SEQ Equation \* ARABIC ">
        <w:r w:rsidR="00D4145F">
          <w:rPr>
            <w:noProof/>
          </w:rPr>
          <w:t>1</w:t>
        </w:r>
      </w:fldSimple>
      <w:r>
        <w:t xml:space="preserve"> – </w:t>
      </w:r>
      <w:proofErr w:type="spellStart"/>
      <w:r>
        <w:t>PoD</w:t>
      </w:r>
      <w:proofErr w:type="spellEnd"/>
      <w:r>
        <w:t xml:space="preserve"> Equation</w:t>
      </w:r>
    </w:p>
    <w:p w14:paraId="47A182DB" w14:textId="25002FF3" w:rsidR="002A05C1" w:rsidRPr="002A05C1" w:rsidRDefault="002A05C1" w:rsidP="002A05C1">
      <w:r>
        <w:t xml:space="preserve">When considering the detection contingency </w:t>
      </w:r>
      <w:r w:rsidR="00B62CD1">
        <w:t>table,</w:t>
      </w:r>
      <w:r>
        <w:t xml:space="preserve"> it is important to note that the worst scenario is a </w:t>
      </w:r>
      <w:r w:rsidR="00844E6B">
        <w:t>f</w:t>
      </w:r>
      <w:r>
        <w:t xml:space="preserve">alse </w:t>
      </w:r>
      <w:r w:rsidR="00844E6B">
        <w:t>n</w:t>
      </w:r>
      <w:r>
        <w:t>egative, where a defect in the component has been incorrectly missed either through a fault in the equipment or the testing procedure. If this occurred in a safety critical component it could result in catastrophic consequences</w:t>
      </w:r>
      <w:r w:rsidR="00844E6B">
        <w:t>. T</w:t>
      </w:r>
      <w:r>
        <w:t>herefore</w:t>
      </w:r>
      <w:r w:rsidR="00844E6B">
        <w:t>,</w:t>
      </w:r>
      <w:r>
        <w:t xml:space="preserve"> it is imperative that false negatives are either completely eradicated or at the minimum</w:t>
      </w:r>
      <w:r w:rsidR="00844E6B">
        <w:t>,</w:t>
      </w:r>
      <w:r>
        <w:t xml:space="preserve"> severely reduced. </w:t>
      </w:r>
    </w:p>
    <w:p w14:paraId="37BFA6A9" w14:textId="55B37667" w:rsidR="00BA2687" w:rsidRDefault="00BA2687" w:rsidP="00BA2687">
      <w:r>
        <w:t>According to the USA Department of Defence MIL-HDBK-1823A handbook,</w:t>
      </w:r>
      <w:r w:rsidR="00AB6E4F">
        <w:t xml:space="preserve"> when analysing the capability of an NDT tester or testing system,</w:t>
      </w:r>
      <w:r>
        <w:t xml:space="preserve"> it is important to have at least three times as many test pieces with no-defects/unflawed than test pieces with defects/flaws</w:t>
      </w:r>
      <w:r w:rsidR="003375EB">
        <w:t>. T</w:t>
      </w:r>
      <w:r>
        <w:t>his is to allow for an estimation of the</w:t>
      </w:r>
      <w:r w:rsidR="00D4145F">
        <w:t xml:space="preserve"> number of</w:t>
      </w:r>
      <w:r>
        <w:t xml:space="preserve"> </w:t>
      </w:r>
      <w:r w:rsidR="003375EB">
        <w:t>f</w:t>
      </w:r>
      <w:r>
        <w:t xml:space="preserve">alse </w:t>
      </w:r>
      <w:r w:rsidR="003375EB">
        <w:t>p</w:t>
      </w:r>
      <w:r>
        <w:t>ositive</w:t>
      </w:r>
      <w:r w:rsidR="00D4145F">
        <w:t>s</w:t>
      </w:r>
      <w:r w:rsidR="00AB6E4F">
        <w:t xml:space="preserve"> detected</w:t>
      </w:r>
      <w:r>
        <w:t xml:space="preserve"> </w:t>
      </w:r>
      <w:sdt>
        <w:sdtPr>
          <w:id w:val="1306596844"/>
          <w:citation/>
        </w:sdtPr>
        <w:sdtEndPr/>
        <w:sdtContent>
          <w:r>
            <w:fldChar w:fldCharType="begin"/>
          </w:r>
          <w:r>
            <w:instrText xml:space="preserve"> CITATION Dep09 \l 2057 </w:instrText>
          </w:r>
          <w:r>
            <w:fldChar w:fldCharType="separate"/>
          </w:r>
          <w:r>
            <w:rPr>
              <w:noProof/>
            </w:rPr>
            <w:t>(Department of Defence, 2009)</w:t>
          </w:r>
          <w:r>
            <w:fldChar w:fldCharType="end"/>
          </w:r>
        </w:sdtContent>
      </w:sdt>
      <w:r>
        <w:t xml:space="preserve">. </w:t>
      </w:r>
    </w:p>
    <w:p w14:paraId="128BE471" w14:textId="3818E73A" w:rsidR="00BA2687" w:rsidRDefault="00BA2687" w:rsidP="00BA2687">
      <w:pPr>
        <w:pStyle w:val="Heading3"/>
      </w:pPr>
      <w:bookmarkStart w:id="9" w:name="_Toc92226256"/>
      <w:r>
        <w:t xml:space="preserve">Hit/Miss </w:t>
      </w:r>
      <w:proofErr w:type="spellStart"/>
      <w:r>
        <w:t>PoFA</w:t>
      </w:r>
      <w:proofErr w:type="spellEnd"/>
      <w:r>
        <w:t xml:space="preserve"> Analysis</w:t>
      </w:r>
      <w:bookmarkEnd w:id="9"/>
    </w:p>
    <w:p w14:paraId="2E6B6A4C" w14:textId="50712B7F" w:rsidR="00BA2687" w:rsidRDefault="00D4145F" w:rsidP="00BA2687">
      <w:r>
        <w:t xml:space="preserve">The probability of false alarms is worked out in much the same way as the </w:t>
      </w:r>
      <w:proofErr w:type="spellStart"/>
      <w:r>
        <w:t>PoD</w:t>
      </w:r>
      <w:proofErr w:type="spellEnd"/>
      <w:r>
        <w:t xml:space="preserve"> was previously, the equation can be seen below,</w:t>
      </w:r>
    </w:p>
    <w:p w14:paraId="209E962F" w14:textId="1A19FD20" w:rsidR="00D4145F" w:rsidRPr="00D4145F" w:rsidRDefault="00D4145F" w:rsidP="00BA2687">
      <w:pPr>
        <w:rPr>
          <w:rFonts w:eastAsiaTheme="minorEastAsia"/>
        </w:rPr>
      </w:pPr>
      <m:oMathPara>
        <m:oMath>
          <m:r>
            <w:rPr>
              <w:rFonts w:ascii="Cambria Math" w:hAnsi="Cambria Math"/>
            </w:rPr>
            <m:t xml:space="preserve">PoFA= </m:t>
          </m:r>
          <m:f>
            <m:fPr>
              <m:ctrlPr>
                <w:rPr>
                  <w:rFonts w:ascii="Cambria Math" w:hAnsi="Cambria Math"/>
                  <w:i/>
                </w:rPr>
              </m:ctrlPr>
            </m:fPr>
            <m:num>
              <m:r>
                <w:rPr>
                  <w:rFonts w:ascii="Cambria Math" w:hAnsi="Cambria Math"/>
                </w:rPr>
                <m:t>FP</m:t>
              </m:r>
            </m:num>
            <m:den>
              <m:r>
                <w:rPr>
                  <w:rFonts w:ascii="Cambria Math" w:hAnsi="Cambria Math"/>
                </w:rPr>
                <m:t xml:space="preserve">TN+FP </m:t>
              </m:r>
            </m:den>
          </m:f>
          <m:r>
            <w:rPr>
              <w:rFonts w:ascii="Cambria Math" w:hAnsi="Cambria Math"/>
            </w:rPr>
            <m:t xml:space="preserve">= </m:t>
          </m:r>
          <m:f>
            <m:fPr>
              <m:ctrlPr>
                <w:rPr>
                  <w:rFonts w:ascii="Cambria Math" w:hAnsi="Cambria Math"/>
                  <w:i/>
                </w:rPr>
              </m:ctrlPr>
            </m:fPr>
            <m:num>
              <m:r>
                <w:rPr>
                  <w:rFonts w:ascii="Cambria Math" w:hAnsi="Cambria Math"/>
                </w:rPr>
                <m:t>Total Number of False Positives</m:t>
              </m:r>
            </m:num>
            <m:den>
              <m:r>
                <w:rPr>
                  <w:rFonts w:ascii="Cambria Math" w:hAnsi="Cambria Math"/>
                </w:rPr>
                <m:t>Total Opportunities for Acceptance</m:t>
              </m:r>
            </m:den>
          </m:f>
        </m:oMath>
      </m:oMathPara>
    </w:p>
    <w:p w14:paraId="72106B2C" w14:textId="2C4E3F0E" w:rsidR="00D4145F" w:rsidRPr="00BA2687" w:rsidRDefault="00D4145F" w:rsidP="00D4145F">
      <w:pPr>
        <w:pStyle w:val="Caption"/>
      </w:pPr>
      <w:r>
        <w:t xml:space="preserve">Equation </w:t>
      </w:r>
      <w:r w:rsidR="00024899">
        <w:fldChar w:fldCharType="begin"/>
      </w:r>
      <w:r w:rsidR="00024899">
        <w:instrText xml:space="preserve"> SEQ Equation \* ARABIC </w:instrText>
      </w:r>
      <w:r w:rsidR="00024899">
        <w:fldChar w:fldCharType="separate"/>
      </w:r>
      <w:r>
        <w:rPr>
          <w:noProof/>
        </w:rPr>
        <w:t>2</w:t>
      </w:r>
      <w:r w:rsidR="00024899">
        <w:rPr>
          <w:noProof/>
        </w:rPr>
        <w:fldChar w:fldCharType="end"/>
      </w:r>
      <w:r>
        <w:t xml:space="preserve"> – </w:t>
      </w:r>
      <w:proofErr w:type="spellStart"/>
      <w:r>
        <w:t>PoFA</w:t>
      </w:r>
      <w:proofErr w:type="spellEnd"/>
      <w:r>
        <w:t xml:space="preserve"> Equation</w:t>
      </w:r>
    </w:p>
    <w:p w14:paraId="2A236A28" w14:textId="2D39D825" w:rsidR="00530987" w:rsidRPr="00530987" w:rsidRDefault="00BD0076" w:rsidP="00530987">
      <w:pPr>
        <w:pStyle w:val="Heading2"/>
      </w:pPr>
      <w:bookmarkStart w:id="10" w:name="_Toc92226257"/>
      <w:r>
        <w:lastRenderedPageBreak/>
        <w:t xml:space="preserve">Sizing Accuracy </w:t>
      </w:r>
      <w:proofErr w:type="spellStart"/>
      <w:r>
        <w:t>PoD</w:t>
      </w:r>
      <w:proofErr w:type="spellEnd"/>
      <w:r>
        <w:t xml:space="preserve"> Analysis</w:t>
      </w:r>
      <w:bookmarkEnd w:id="10"/>
    </w:p>
    <w:p w14:paraId="1042DBAF" w14:textId="5F350132" w:rsidR="00591C7F" w:rsidRDefault="00AE0355" w:rsidP="009A3F72">
      <w:pPr>
        <w:rPr>
          <w:noProof/>
        </w:rPr>
      </w:pPr>
      <w:r>
        <w:rPr>
          <w:noProof/>
        </w:rPr>
        <w:t>The use of PoD in the NDT sector was developed by NASA and the USAF</w:t>
      </w:r>
      <w:r w:rsidR="00247293">
        <w:rPr>
          <w:noProof/>
        </w:rPr>
        <w:t xml:space="preserve"> in the 1970’s, where it was required to analyse the structural integrity of safety components whilst in service. Due to the critical nature of the components being tested</w:t>
      </w:r>
      <w:r w:rsidR="003375EB">
        <w:rPr>
          <w:noProof/>
        </w:rPr>
        <w:t>,</w:t>
      </w:r>
      <w:r w:rsidR="00247293">
        <w:rPr>
          <w:noProof/>
        </w:rPr>
        <w:t xml:space="preserve"> the 90/95 rule was created</w:t>
      </w:r>
      <w:r w:rsidR="003375EB">
        <w:rPr>
          <w:noProof/>
        </w:rPr>
        <w:t xml:space="preserve"> w</w:t>
      </w:r>
      <w:r w:rsidR="00247293">
        <w:rPr>
          <w:noProof/>
        </w:rPr>
        <w:t>h</w:t>
      </w:r>
      <w:r w:rsidR="003375EB">
        <w:rPr>
          <w:noProof/>
        </w:rPr>
        <w:t>ich means</w:t>
      </w:r>
      <w:r w:rsidR="00247293">
        <w:rPr>
          <w:noProof/>
        </w:rPr>
        <w:t xml:space="preserve"> </w:t>
      </w:r>
      <w:r w:rsidR="00B834E7">
        <w:rPr>
          <w:noProof/>
        </w:rPr>
        <w:t xml:space="preserve">there is a 90% chance of detection with 95% confidence. </w:t>
      </w:r>
      <w:r w:rsidR="00A56130">
        <w:rPr>
          <w:noProof/>
        </w:rPr>
        <w:t xml:space="preserve">This can be visualised best in </w:t>
      </w:r>
      <w:r w:rsidR="004F7569">
        <w:rPr>
          <w:noProof/>
        </w:rPr>
        <w:fldChar w:fldCharType="begin"/>
      </w:r>
      <w:r w:rsidR="004F7569">
        <w:rPr>
          <w:noProof/>
        </w:rPr>
        <w:instrText xml:space="preserve"> REF _Ref92053665 \h </w:instrText>
      </w:r>
      <w:r w:rsidR="004F7569">
        <w:rPr>
          <w:noProof/>
        </w:rPr>
      </w:r>
      <w:r w:rsidR="004F7569">
        <w:rPr>
          <w:noProof/>
        </w:rPr>
        <w:fldChar w:fldCharType="separate"/>
      </w:r>
      <w:r w:rsidR="004F7569">
        <w:t xml:space="preserve">Figure </w:t>
      </w:r>
      <w:r w:rsidR="004F7569">
        <w:rPr>
          <w:noProof/>
        </w:rPr>
        <w:t>2</w:t>
      </w:r>
      <w:r w:rsidR="004F7569">
        <w:rPr>
          <w:noProof/>
        </w:rPr>
        <w:fldChar w:fldCharType="end"/>
      </w:r>
      <w:r w:rsidR="004F7569">
        <w:rPr>
          <w:noProof/>
        </w:rPr>
        <w:t xml:space="preserve"> which also shows the effects of sample size on the distribution of results</w:t>
      </w:r>
      <w:r w:rsidR="00530987">
        <w:rPr>
          <w:noProof/>
        </w:rPr>
        <w:t>, whereby the larger your sample size</w:t>
      </w:r>
      <w:r w:rsidR="003375EB">
        <w:rPr>
          <w:noProof/>
        </w:rPr>
        <w:t xml:space="preserve">, </w:t>
      </w:r>
      <w:r w:rsidR="00530987">
        <w:rPr>
          <w:noProof/>
        </w:rPr>
        <w:t xml:space="preserve">the more sure you can be </w:t>
      </w:r>
      <w:r w:rsidR="00DC2CEC">
        <w:rPr>
          <w:noProof/>
        </w:rPr>
        <w:t>the test results will truly reflect the distribution of defects.</w:t>
      </w:r>
    </w:p>
    <w:p w14:paraId="5F7618C8" w14:textId="3AE0E191" w:rsidR="00A56130" w:rsidRDefault="00591C7F" w:rsidP="009A3F72">
      <w:pPr>
        <w:rPr>
          <w:noProof/>
        </w:rPr>
      </w:pPr>
      <w:r>
        <w:rPr>
          <w:noProof/>
        </w:rPr>
        <w:drawing>
          <wp:inline distT="0" distB="0" distL="0" distR="0" wp14:anchorId="771527D3" wp14:editId="1C0D0761">
            <wp:extent cx="5425440" cy="2204760"/>
            <wp:effectExtent l="0" t="0" r="3810" b="508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11"/>
                    <a:srcRect l="46399" t="47036" r="20231" b="28855"/>
                    <a:stretch/>
                  </pic:blipFill>
                  <pic:spPr bwMode="auto">
                    <a:xfrm>
                      <a:off x="0" y="0"/>
                      <a:ext cx="5445119" cy="2212757"/>
                    </a:xfrm>
                    <a:prstGeom prst="rect">
                      <a:avLst/>
                    </a:prstGeom>
                    <a:ln>
                      <a:noFill/>
                    </a:ln>
                    <a:extLst>
                      <a:ext uri="{53640926-AAD7-44D8-BBD7-CCE9431645EC}">
                        <a14:shadowObscured xmlns:a14="http://schemas.microsoft.com/office/drawing/2010/main"/>
                      </a:ext>
                    </a:extLst>
                  </pic:spPr>
                </pic:pic>
              </a:graphicData>
            </a:graphic>
          </wp:inline>
        </w:drawing>
      </w:r>
    </w:p>
    <w:p w14:paraId="603A3C89" w14:textId="31793407" w:rsidR="00591C7F" w:rsidRDefault="00591C7F" w:rsidP="00591C7F">
      <w:pPr>
        <w:pStyle w:val="Caption"/>
      </w:pPr>
      <w:bookmarkStart w:id="11" w:name="_Ref92053665"/>
      <w:bookmarkStart w:id="12" w:name="_Ref92060194"/>
      <w:r>
        <w:t xml:space="preserve">Figure </w:t>
      </w:r>
      <w:r w:rsidR="00024899">
        <w:fldChar w:fldCharType="begin"/>
      </w:r>
      <w:r w:rsidR="00024899">
        <w:instrText xml:space="preserve"> SEQ Figure \* ARABIC </w:instrText>
      </w:r>
      <w:r w:rsidR="00024899">
        <w:fldChar w:fldCharType="separate"/>
      </w:r>
      <w:r w:rsidR="00460034">
        <w:rPr>
          <w:noProof/>
        </w:rPr>
        <w:t>2</w:t>
      </w:r>
      <w:r w:rsidR="00024899">
        <w:rPr>
          <w:noProof/>
        </w:rPr>
        <w:fldChar w:fldCharType="end"/>
      </w:r>
      <w:bookmarkEnd w:id="11"/>
      <w:r>
        <w:t xml:space="preserve"> – 90/95 </w:t>
      </w:r>
      <w:proofErr w:type="spellStart"/>
      <w:r>
        <w:t>PoD</w:t>
      </w:r>
      <w:proofErr w:type="spellEnd"/>
      <w:r>
        <w:t xml:space="preserve"> Curves (</w:t>
      </w:r>
      <w:sdt>
        <w:sdtPr>
          <w:id w:val="-938834030"/>
          <w:citation/>
        </w:sdtPr>
        <w:sdtEndPr/>
        <w:sdtContent>
          <w:r>
            <w:fldChar w:fldCharType="begin"/>
          </w:r>
          <w:r>
            <w:instrText xml:space="preserve"> CITATION NAS21 \l 2057 </w:instrText>
          </w:r>
          <w:r>
            <w:fldChar w:fldCharType="separate"/>
          </w:r>
          <w:r>
            <w:rPr>
              <w:noProof/>
            </w:rPr>
            <w:t xml:space="preserve"> (NASA, 2021)</w:t>
          </w:r>
          <w:r>
            <w:fldChar w:fldCharType="end"/>
          </w:r>
        </w:sdtContent>
      </w:sdt>
      <w:bookmarkEnd w:id="12"/>
    </w:p>
    <w:p w14:paraId="79FB4923" w14:textId="2BAEE749" w:rsidR="00530987" w:rsidRPr="00530987" w:rsidRDefault="002E73B4" w:rsidP="00530987">
      <w:r>
        <w:t xml:space="preserve">In </w:t>
      </w:r>
      <w:r>
        <w:fldChar w:fldCharType="begin"/>
      </w:r>
      <w:r>
        <w:instrText xml:space="preserve"> REF _Ref92053665 \h </w:instrText>
      </w:r>
      <w:r>
        <w:fldChar w:fldCharType="separate"/>
      </w:r>
      <w:r>
        <w:t xml:space="preserve">Figure </w:t>
      </w:r>
      <w:r>
        <w:rPr>
          <w:noProof/>
        </w:rPr>
        <w:t>2</w:t>
      </w:r>
      <w:r>
        <w:fldChar w:fldCharType="end"/>
      </w:r>
      <w:r>
        <w:t>,</w:t>
      </w:r>
      <w:r w:rsidR="00530987">
        <w:t xml:space="preserve"> 90% </w:t>
      </w:r>
      <w:proofErr w:type="spellStart"/>
      <w:r>
        <w:t>PoD</w:t>
      </w:r>
      <w:proofErr w:type="spellEnd"/>
      <w:r w:rsidR="00530987">
        <w:t xml:space="preserve"> means that 90% of defects over a certain size </w:t>
      </w:r>
      <w:r w:rsidR="0084307F">
        <w:t>will be detected otherwise known as the A90 rule</w:t>
      </w:r>
      <w:r w:rsidR="003375EB">
        <w:t>. A</w:t>
      </w:r>
      <w:r w:rsidR="0084307F">
        <w:t>s previously mentioned</w:t>
      </w:r>
      <w:r w:rsidR="003375EB">
        <w:t>,</w:t>
      </w:r>
      <w:r w:rsidR="0084307F">
        <w:t xml:space="preserve"> the USAF and NASA work to the de facto A90/95 rule where the 90% </w:t>
      </w:r>
      <w:proofErr w:type="spellStart"/>
      <w:r w:rsidR="0084307F">
        <w:t>PoD</w:t>
      </w:r>
      <w:proofErr w:type="spellEnd"/>
      <w:r w:rsidR="0084307F">
        <w:t xml:space="preserve"> must meet the </w:t>
      </w:r>
      <w:r w:rsidR="008115A6">
        <w:t>95% Confidence bound meaning there is a safety margin</w:t>
      </w:r>
      <w:r w:rsidR="002C1EEC">
        <w:t xml:space="preserve"> in place</w:t>
      </w:r>
      <w:r w:rsidR="008115A6">
        <w:t>. This information is then used in industry to inform the scheduling of inspection intervals</w:t>
      </w:r>
      <w:r w:rsidR="002C1EEC">
        <w:t>. Due to the preciseness of the 95% confidence bound</w:t>
      </w:r>
      <w:r w:rsidR="003375EB">
        <w:t>,</w:t>
      </w:r>
      <w:r w:rsidR="002C1EEC">
        <w:t xml:space="preserve"> the number of defects tested by an operator must be high to </w:t>
      </w:r>
      <w:r w:rsidR="00F13B26">
        <w:t>provide confidence in the process</w:t>
      </w:r>
      <w:r w:rsidR="003375EB">
        <w:t>. I</w:t>
      </w:r>
      <w:r w:rsidR="00F13B26">
        <w:t xml:space="preserve">t is suggested that a minimum of 60 defects should be tested </w:t>
      </w:r>
      <w:sdt>
        <w:sdtPr>
          <w:id w:val="-2070414736"/>
          <w:citation/>
        </w:sdtPr>
        <w:sdtEndPr/>
        <w:sdtContent>
          <w:r>
            <w:fldChar w:fldCharType="begin"/>
          </w:r>
          <w:r>
            <w:instrText xml:space="preserve"> CITATION Iik21 \l 2057 </w:instrText>
          </w:r>
          <w:r>
            <w:fldChar w:fldCharType="separate"/>
          </w:r>
          <w:r>
            <w:rPr>
              <w:noProof/>
            </w:rPr>
            <w:t>(Iikka Virkkunen, 2021)</w:t>
          </w:r>
          <w:r>
            <w:fldChar w:fldCharType="end"/>
          </w:r>
        </w:sdtContent>
      </w:sdt>
      <w:r>
        <w:t xml:space="preserve"> </w:t>
      </w:r>
      <w:r w:rsidR="00F13B26">
        <w:t xml:space="preserve">with more confidence </w:t>
      </w:r>
      <w:r w:rsidR="00C62084">
        <w:t xml:space="preserve">and higher precision </w:t>
      </w:r>
      <w:r w:rsidR="00F13B26">
        <w:t xml:space="preserve">being achieved </w:t>
      </w:r>
      <w:r w:rsidR="00C62084">
        <w:t xml:space="preserve">after </w:t>
      </w:r>
      <w:r w:rsidR="00DC65CC">
        <w:t xml:space="preserve">100 tests according to the British Health and Safety Executive </w:t>
      </w:r>
      <w:sdt>
        <w:sdtPr>
          <w:id w:val="700668803"/>
          <w:citation/>
        </w:sdtPr>
        <w:sdtContent>
          <w:r w:rsidR="00DC65CC">
            <w:fldChar w:fldCharType="begin"/>
          </w:r>
          <w:r w:rsidR="00DC65CC">
            <w:instrText xml:space="preserve"> CITATION Hea02 \l 2057 </w:instrText>
          </w:r>
          <w:r w:rsidR="00DC65CC">
            <w:fldChar w:fldCharType="separate"/>
          </w:r>
          <w:r w:rsidR="00DC65CC">
            <w:rPr>
              <w:noProof/>
            </w:rPr>
            <w:t>(Health and Safety Executive, 2002)</w:t>
          </w:r>
          <w:r w:rsidR="00DC65CC">
            <w:fldChar w:fldCharType="end"/>
          </w:r>
        </w:sdtContent>
      </w:sdt>
      <w:r w:rsidR="003375EB">
        <w:t>,</w:t>
      </w:r>
      <w:r w:rsidR="00DC65CC">
        <w:t xml:space="preserve"> or 120 tests according to the USA Department of Defence</w:t>
      </w:r>
      <w:r w:rsidR="00C62084">
        <w:t xml:space="preserve"> </w:t>
      </w:r>
      <w:sdt>
        <w:sdtPr>
          <w:id w:val="-317961266"/>
          <w:citation/>
        </w:sdtPr>
        <w:sdtEndPr/>
        <w:sdtContent>
          <w:r w:rsidR="00C62084">
            <w:fldChar w:fldCharType="begin"/>
          </w:r>
          <w:r w:rsidR="00C62084">
            <w:instrText xml:space="preserve"> CITATION Dep09 \l 2057 </w:instrText>
          </w:r>
          <w:r w:rsidR="00C62084">
            <w:fldChar w:fldCharType="separate"/>
          </w:r>
          <w:r w:rsidR="00C62084">
            <w:rPr>
              <w:noProof/>
            </w:rPr>
            <w:t>(Department of Defence, 2009)</w:t>
          </w:r>
          <w:r w:rsidR="00C62084">
            <w:fldChar w:fldCharType="end"/>
          </w:r>
        </w:sdtContent>
      </w:sdt>
      <w:r>
        <w:t>.</w:t>
      </w:r>
    </w:p>
    <w:p w14:paraId="4523B9C3" w14:textId="08C1DFA4" w:rsidR="00B7740C" w:rsidRDefault="003B303B" w:rsidP="00937468">
      <w:r>
        <w:t>T</w:t>
      </w:r>
      <w:r w:rsidR="00B203EA">
        <w:t xml:space="preserve">oday NDT and </w:t>
      </w:r>
      <w:proofErr w:type="spellStart"/>
      <w:r w:rsidR="00B203EA">
        <w:t>PoD</w:t>
      </w:r>
      <w:proofErr w:type="spellEnd"/>
      <w:r w:rsidR="00B203EA">
        <w:t xml:space="preserve"> is used in almost all engineering industries</w:t>
      </w:r>
      <w:r w:rsidR="003375EB">
        <w:t>. C</w:t>
      </w:r>
      <w:r w:rsidR="00B203EA">
        <w:t>urrently</w:t>
      </w:r>
      <w:r w:rsidR="003375EB">
        <w:t>,</w:t>
      </w:r>
      <w:r w:rsidR="00B203EA">
        <w:t xml:space="preserve"> the</w:t>
      </w:r>
      <w:r>
        <w:t xml:space="preserve"> </w:t>
      </w:r>
      <w:r w:rsidR="00D6268B">
        <w:t>n</w:t>
      </w:r>
      <w:r w:rsidR="001F381F">
        <w:t xml:space="preserve">uclear industry </w:t>
      </w:r>
      <w:r>
        <w:t xml:space="preserve">is </w:t>
      </w:r>
      <w:r w:rsidR="001F381F">
        <w:t xml:space="preserve">developing </w:t>
      </w:r>
      <w:proofErr w:type="spellStart"/>
      <w:r w:rsidR="001F381F">
        <w:t>PoD</w:t>
      </w:r>
      <w:proofErr w:type="spellEnd"/>
      <w:r w:rsidR="001F381F">
        <w:t xml:space="preserve"> techniques using round robin tests to assess the reliability of NDT at detecting flaws in components during in-service inspections. One </w:t>
      </w:r>
      <w:proofErr w:type="gramStart"/>
      <w:r w:rsidR="001F381F">
        <w:t>particular example</w:t>
      </w:r>
      <w:proofErr w:type="gramEnd"/>
      <w:r w:rsidR="001F381F">
        <w:t xml:space="preserve"> of the round robin test, where multiple NDT </w:t>
      </w:r>
      <w:r>
        <w:t>inspection teams</w:t>
      </w:r>
      <w:r w:rsidR="001F381F">
        <w:t xml:space="preserve"> test the same defects to analyse and compare their results internationally, uses artificial defects to reduce the costs of testing </w:t>
      </w:r>
      <w:sdt>
        <w:sdtPr>
          <w:id w:val="1239205610"/>
          <w:citation/>
        </w:sdtPr>
        <w:sdtEndPr/>
        <w:sdtContent>
          <w:r w:rsidR="001F381F">
            <w:fldChar w:fldCharType="begin"/>
          </w:r>
          <w:r w:rsidR="001F381F">
            <w:instrText xml:space="preserve"> CITATION Iik21 \l 2057 </w:instrText>
          </w:r>
          <w:r w:rsidR="001F381F">
            <w:fldChar w:fldCharType="separate"/>
          </w:r>
          <w:r w:rsidR="001F381F">
            <w:rPr>
              <w:noProof/>
            </w:rPr>
            <w:t>(Iikka Virkkunen, 2021)</w:t>
          </w:r>
          <w:r w:rsidR="001F381F">
            <w:fldChar w:fldCharType="end"/>
          </w:r>
        </w:sdtContent>
      </w:sdt>
      <w:r w:rsidR="002C225A">
        <w:t xml:space="preserve">. </w:t>
      </w:r>
      <w:r w:rsidR="004A7D44">
        <w:lastRenderedPageBreak/>
        <w:t xml:space="preserve">Previously when completing these </w:t>
      </w:r>
      <w:r w:rsidR="005D52A5">
        <w:t>comparisons,</w:t>
      </w:r>
      <w:r w:rsidR="004A7D44">
        <w:t xml:space="preserve"> the process was expensive due to the transportation of test pieces to various companies/testers</w:t>
      </w:r>
      <w:r>
        <w:t>.</w:t>
      </w:r>
      <w:r w:rsidR="00B7740C">
        <w:t xml:space="preserve"> </w:t>
      </w:r>
    </w:p>
    <w:p w14:paraId="0FB112AF" w14:textId="373616AF" w:rsidR="00D6268B" w:rsidRDefault="00D6268B" w:rsidP="00D6268B">
      <w:pPr>
        <w:pStyle w:val="Heading2"/>
      </w:pPr>
      <w:bookmarkStart w:id="13" w:name="_Toc92226258"/>
      <w:r>
        <w:t xml:space="preserve">Human effects on </w:t>
      </w:r>
      <w:proofErr w:type="spellStart"/>
      <w:r>
        <w:t>PoD</w:t>
      </w:r>
      <w:proofErr w:type="spellEnd"/>
      <w:r>
        <w:t>/NDT</w:t>
      </w:r>
      <w:bookmarkEnd w:id="13"/>
    </w:p>
    <w:p w14:paraId="4FFF4439" w14:textId="66A0D33F" w:rsidR="0034417C" w:rsidRDefault="00B7740C" w:rsidP="00937468">
      <w:r>
        <w:t xml:space="preserve">When conducting NDT </w:t>
      </w:r>
      <w:r w:rsidR="004310CA">
        <w:t>analysis,</w:t>
      </w:r>
      <w:r>
        <w:t xml:space="preserve"> it has been said that the tester themselves is the most significant variable</w:t>
      </w:r>
      <w:r w:rsidR="009F1082">
        <w:t xml:space="preserve"> in the process, as the variance between </w:t>
      </w:r>
      <w:r w:rsidR="00823632">
        <w:t xml:space="preserve">testers is the biggest influence in affecting testing results, more so than the </w:t>
      </w:r>
      <w:r w:rsidR="00C10D9A">
        <w:t>equipment</w:t>
      </w:r>
      <w:r w:rsidR="00823632">
        <w:t xml:space="preserve"> used </w:t>
      </w:r>
      <w:sdt>
        <w:sdtPr>
          <w:id w:val="1703048295"/>
          <w:citation/>
        </w:sdtPr>
        <w:sdtContent>
          <w:r w:rsidR="00823632">
            <w:fldChar w:fldCharType="begin"/>
          </w:r>
          <w:r w:rsidR="00823632">
            <w:instrText xml:space="preserve"> CITATION Dep09 \l 2057 </w:instrText>
          </w:r>
          <w:r w:rsidR="00823632">
            <w:fldChar w:fldCharType="separate"/>
          </w:r>
          <w:r w:rsidR="00823632">
            <w:rPr>
              <w:noProof/>
            </w:rPr>
            <w:t>(Department of Defence, 2009)</w:t>
          </w:r>
          <w:r w:rsidR="00823632">
            <w:fldChar w:fldCharType="end"/>
          </w:r>
        </w:sdtContent>
      </w:sdt>
      <w:r w:rsidR="00823632">
        <w:t>.</w:t>
      </w:r>
      <w:r w:rsidR="0034417C">
        <w:t xml:space="preserve"> This can be seen in a test conducted by </w:t>
      </w:r>
      <w:proofErr w:type="spellStart"/>
      <w:r w:rsidR="0034417C">
        <w:t>Nordtest</w:t>
      </w:r>
      <w:proofErr w:type="spellEnd"/>
      <w:r w:rsidR="0034417C">
        <w:t xml:space="preserve"> where operators of different certification levels were compared</w:t>
      </w:r>
      <w:r w:rsidR="002C225A">
        <w:t xml:space="preserve"> which</w:t>
      </w:r>
      <w:r w:rsidR="0034417C">
        <w:t xml:space="preserve"> can be seen in </w:t>
      </w:r>
      <w:r w:rsidR="00DE23CA">
        <w:fldChar w:fldCharType="begin"/>
      </w:r>
      <w:r w:rsidR="00DE23CA">
        <w:instrText xml:space="preserve"> REF _Ref92104100 \h </w:instrText>
      </w:r>
      <w:r w:rsidR="00DE23CA">
        <w:fldChar w:fldCharType="separate"/>
      </w:r>
      <w:r w:rsidR="00DE23CA">
        <w:t xml:space="preserve">Figure </w:t>
      </w:r>
      <w:r w:rsidR="00DE23CA">
        <w:rPr>
          <w:noProof/>
        </w:rPr>
        <w:t>3</w:t>
      </w:r>
      <w:r w:rsidR="00DE23CA">
        <w:fldChar w:fldCharType="end"/>
      </w:r>
      <w:r w:rsidR="00DE23CA">
        <w:t xml:space="preserve">, where non-certified testers had a vastly reduced </w:t>
      </w:r>
      <w:proofErr w:type="spellStart"/>
      <w:r w:rsidR="00DE23CA">
        <w:t>PoD</w:t>
      </w:r>
      <w:proofErr w:type="spellEnd"/>
      <w:r w:rsidR="00DE23CA">
        <w:t xml:space="preserve">. </w:t>
      </w:r>
    </w:p>
    <w:p w14:paraId="494B0FA2" w14:textId="6925B2E8" w:rsidR="0034417C" w:rsidRDefault="0034417C" w:rsidP="00937468">
      <w:r>
        <w:rPr>
          <w:noProof/>
        </w:rPr>
        <w:drawing>
          <wp:inline distT="0" distB="0" distL="0" distR="0" wp14:anchorId="04BF25E6" wp14:editId="49374A2E">
            <wp:extent cx="3078480" cy="2714880"/>
            <wp:effectExtent l="0" t="0" r="7620" b="9525"/>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2"/>
                    <a:srcRect l="31376" t="35454" r="51739" b="38074"/>
                    <a:stretch/>
                  </pic:blipFill>
                  <pic:spPr bwMode="auto">
                    <a:xfrm>
                      <a:off x="0" y="0"/>
                      <a:ext cx="3082559" cy="2718477"/>
                    </a:xfrm>
                    <a:prstGeom prst="rect">
                      <a:avLst/>
                    </a:prstGeom>
                    <a:ln>
                      <a:noFill/>
                    </a:ln>
                    <a:extLst>
                      <a:ext uri="{53640926-AAD7-44D8-BBD7-CCE9431645EC}">
                        <a14:shadowObscured xmlns:a14="http://schemas.microsoft.com/office/drawing/2010/main"/>
                      </a:ext>
                    </a:extLst>
                  </pic:spPr>
                </pic:pic>
              </a:graphicData>
            </a:graphic>
          </wp:inline>
        </w:drawing>
      </w:r>
    </w:p>
    <w:p w14:paraId="664D5335" w14:textId="2C32ED9E" w:rsidR="0034417C" w:rsidRDefault="0034417C" w:rsidP="0034417C">
      <w:pPr>
        <w:pStyle w:val="Caption"/>
      </w:pPr>
      <w:bookmarkStart w:id="14" w:name="_Ref92104100"/>
      <w:r>
        <w:t xml:space="preserve">Figure </w:t>
      </w:r>
      <w:fldSimple w:instr=" SEQ Figure \* ARABIC ">
        <w:r w:rsidR="00460034">
          <w:rPr>
            <w:noProof/>
          </w:rPr>
          <w:t>3</w:t>
        </w:r>
      </w:fldSimple>
      <w:bookmarkEnd w:id="14"/>
      <w:r>
        <w:t xml:space="preserve"> – Effects of Inspectors Certification/Competence on the </w:t>
      </w:r>
      <w:proofErr w:type="spellStart"/>
      <w:r>
        <w:t>PoD</w:t>
      </w:r>
      <w:proofErr w:type="spellEnd"/>
      <w:r>
        <w:t xml:space="preserve"> </w:t>
      </w:r>
      <w:sdt>
        <w:sdtPr>
          <w:id w:val="1321927858"/>
          <w:citation/>
        </w:sdtPr>
        <w:sdtContent>
          <w:r w:rsidR="00DE23CA">
            <w:fldChar w:fldCharType="begin"/>
          </w:r>
          <w:r w:rsidR="00DE23CA">
            <w:instrText xml:space="preserve"> CITATION OFo90 \l 2057 </w:instrText>
          </w:r>
          <w:r w:rsidR="00DE23CA">
            <w:fldChar w:fldCharType="separate"/>
          </w:r>
          <w:r w:rsidR="00DE23CA">
            <w:rPr>
              <w:noProof/>
            </w:rPr>
            <w:t>(Forli, 1990)</w:t>
          </w:r>
          <w:r w:rsidR="00DE23CA">
            <w:fldChar w:fldCharType="end"/>
          </w:r>
        </w:sdtContent>
      </w:sdt>
      <w:r>
        <w:t xml:space="preserve"> </w:t>
      </w:r>
    </w:p>
    <w:p w14:paraId="55E0C183" w14:textId="77777777" w:rsidR="00C10D9A" w:rsidRDefault="00823632" w:rsidP="00937468">
      <w:r>
        <w:t xml:space="preserve"> To combat this the British Health and Safety Executive mandated that if something was to be tested accurately with complete confidence it must be tested by three different inspectors from three different organisations </w:t>
      </w:r>
      <w:sdt>
        <w:sdtPr>
          <w:id w:val="-1506513575"/>
          <w:citation/>
        </w:sdtPr>
        <w:sdtContent>
          <w:r w:rsidR="00983709">
            <w:fldChar w:fldCharType="begin"/>
          </w:r>
          <w:r w:rsidR="00983709">
            <w:instrText xml:space="preserve"> CITATION JRu96 \l 2057 </w:instrText>
          </w:r>
          <w:r w:rsidR="00983709">
            <w:fldChar w:fldCharType="separate"/>
          </w:r>
          <w:r w:rsidR="00983709">
            <w:rPr>
              <w:noProof/>
            </w:rPr>
            <w:t>(Austin, 1996)</w:t>
          </w:r>
          <w:r w:rsidR="00983709">
            <w:fldChar w:fldCharType="end"/>
          </w:r>
        </w:sdtContent>
      </w:sdt>
      <w:r w:rsidR="00983709">
        <w:t xml:space="preserve">. </w:t>
      </w:r>
      <w:r w:rsidR="00B7740C">
        <w:t xml:space="preserve"> </w:t>
      </w:r>
    </w:p>
    <w:p w14:paraId="4AB6BB15" w14:textId="18FE096A" w:rsidR="00C10D9A" w:rsidRDefault="000E21EC" w:rsidP="00C10D9A">
      <w:pPr>
        <w:pStyle w:val="Heading2"/>
      </w:pPr>
      <w:bookmarkStart w:id="15" w:name="_Toc92226259"/>
      <w:r>
        <w:t>Durability and Damage Tolerance</w:t>
      </w:r>
      <w:r w:rsidR="00D6268B">
        <w:t xml:space="preserve"> (Scheduling Service Inspections)</w:t>
      </w:r>
      <w:bookmarkEnd w:id="15"/>
    </w:p>
    <w:p w14:paraId="386F0A33" w14:textId="4A7F7F1B" w:rsidR="000E21EC" w:rsidRDefault="00C10D9A" w:rsidP="00C10D9A">
      <w:r>
        <w:t xml:space="preserve">Following on from the </w:t>
      </w:r>
      <w:r w:rsidR="0029063E">
        <w:t xml:space="preserve">variability in inspectors previously mentioned, one dangerous aspect of an inspector getting a wrong call is that it could result in a component failure. This is because the NDT inspectors will compare a defect size to a chart listing the allowable defect size that wont result in component failure. These allowable defect sizes are calculated using material properties </w:t>
      </w:r>
      <w:r w:rsidR="000E21EC">
        <w:t xml:space="preserve">and destructive testing </w:t>
      </w:r>
      <w:r w:rsidR="00445DB0">
        <w:t xml:space="preserve">to determine the maximum allowable defect size before the structural integrity of the component is compromised. </w:t>
      </w:r>
      <w:r w:rsidR="000E21EC">
        <w:t>This then dictates when a component will be tested in service based off the calculated rate of growth of a defect</w:t>
      </w:r>
      <w:r w:rsidR="002C225A">
        <w:t>. T</w:t>
      </w:r>
      <w:r w:rsidR="000E21EC">
        <w:t xml:space="preserve">his is the approach utilised by the USAF in </w:t>
      </w:r>
      <w:r w:rsidR="000E21EC">
        <w:lastRenderedPageBreak/>
        <w:t xml:space="preserve">their Aircraft Structural Integrity Program </w:t>
      </w:r>
      <w:sdt>
        <w:sdtPr>
          <w:id w:val="-459111058"/>
          <w:citation/>
        </w:sdtPr>
        <w:sdtContent>
          <w:r w:rsidR="005A59E9">
            <w:fldChar w:fldCharType="begin"/>
          </w:r>
          <w:r w:rsidR="005A59E9">
            <w:instrText xml:space="preserve"> CITATION Air19 \l 2057 </w:instrText>
          </w:r>
          <w:r w:rsidR="005A59E9">
            <w:fldChar w:fldCharType="separate"/>
          </w:r>
          <w:r w:rsidR="005A59E9">
            <w:rPr>
              <w:noProof/>
            </w:rPr>
            <w:t>(Air Force Research Laboratory, 2019)</w:t>
          </w:r>
          <w:r w:rsidR="005A59E9">
            <w:fldChar w:fldCharType="end"/>
          </w:r>
        </w:sdtContent>
      </w:sdt>
      <w:r w:rsidR="005A59E9">
        <w:t xml:space="preserve"> </w:t>
      </w:r>
      <w:r w:rsidR="000E21EC">
        <w:t xml:space="preserve">as seen in </w:t>
      </w:r>
      <w:r w:rsidR="005A59E9">
        <w:fldChar w:fldCharType="begin"/>
      </w:r>
      <w:r w:rsidR="005A59E9">
        <w:instrText xml:space="preserve"> REF _Ref92110976 \h </w:instrText>
      </w:r>
      <w:r w:rsidR="005A59E9">
        <w:fldChar w:fldCharType="separate"/>
      </w:r>
      <w:r w:rsidR="005A59E9">
        <w:t xml:space="preserve">Figure </w:t>
      </w:r>
      <w:r w:rsidR="005A59E9">
        <w:rPr>
          <w:noProof/>
        </w:rPr>
        <w:t>4</w:t>
      </w:r>
      <w:r w:rsidR="005A59E9">
        <w:fldChar w:fldCharType="end"/>
      </w:r>
      <w:r w:rsidR="005A59E9">
        <w:t>.</w:t>
      </w:r>
    </w:p>
    <w:p w14:paraId="197B0723" w14:textId="06B5FE5D" w:rsidR="000E21EC" w:rsidRDefault="005A59E9" w:rsidP="00C10D9A">
      <w:pPr>
        <w:rPr>
          <w:noProof/>
        </w:rPr>
      </w:pPr>
      <w:r>
        <w:rPr>
          <w:noProof/>
        </w:rPr>
        <w:drawing>
          <wp:inline distT="0" distB="0" distL="0" distR="0" wp14:anchorId="04289C73" wp14:editId="250688AC">
            <wp:extent cx="4968240" cy="3942767"/>
            <wp:effectExtent l="0" t="0" r="3810" b="635"/>
            <wp:docPr id="3" name="Picture 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hart&#10;&#10;Description automatically generated"/>
                    <pic:cNvPicPr/>
                  </pic:nvPicPr>
                  <pic:blipFill rotWithShape="1">
                    <a:blip r:embed="rId13"/>
                    <a:srcRect l="51584" t="30727" r="11057" b="16565"/>
                    <a:stretch/>
                  </pic:blipFill>
                  <pic:spPr bwMode="auto">
                    <a:xfrm>
                      <a:off x="0" y="0"/>
                      <a:ext cx="4973710" cy="3947108"/>
                    </a:xfrm>
                    <a:prstGeom prst="rect">
                      <a:avLst/>
                    </a:prstGeom>
                    <a:ln>
                      <a:noFill/>
                    </a:ln>
                    <a:extLst>
                      <a:ext uri="{53640926-AAD7-44D8-BBD7-CCE9431645EC}">
                        <a14:shadowObscured xmlns:a14="http://schemas.microsoft.com/office/drawing/2010/main"/>
                      </a:ext>
                    </a:extLst>
                  </pic:spPr>
                </pic:pic>
              </a:graphicData>
            </a:graphic>
          </wp:inline>
        </w:drawing>
      </w:r>
    </w:p>
    <w:p w14:paraId="0EEBDB07" w14:textId="695F7D70" w:rsidR="005A59E9" w:rsidRDefault="005A59E9" w:rsidP="005A59E9">
      <w:pPr>
        <w:pStyle w:val="Caption"/>
      </w:pPr>
      <w:bookmarkStart w:id="16" w:name="_Ref92110976"/>
      <w:r>
        <w:t xml:space="preserve">Figure </w:t>
      </w:r>
      <w:fldSimple w:instr=" SEQ Figure \* ARABIC ">
        <w:r w:rsidR="00460034">
          <w:rPr>
            <w:noProof/>
          </w:rPr>
          <w:t>4</w:t>
        </w:r>
      </w:fldSimple>
      <w:bookmarkEnd w:id="16"/>
      <w:r>
        <w:t xml:space="preserve"> – USAF Inspection Intervals for NDT </w:t>
      </w:r>
      <w:sdt>
        <w:sdtPr>
          <w:id w:val="-557165278"/>
          <w:citation/>
        </w:sdtPr>
        <w:sdtContent>
          <w:r>
            <w:fldChar w:fldCharType="begin"/>
          </w:r>
          <w:r>
            <w:instrText xml:space="preserve"> CITATION Air19 \l 2057 </w:instrText>
          </w:r>
          <w:r>
            <w:fldChar w:fldCharType="separate"/>
          </w:r>
          <w:r>
            <w:rPr>
              <w:noProof/>
            </w:rPr>
            <w:t>(Air Force Research Laboratory, 2019)</w:t>
          </w:r>
          <w:r>
            <w:fldChar w:fldCharType="end"/>
          </w:r>
        </w:sdtContent>
      </w:sdt>
    </w:p>
    <w:p w14:paraId="4CE7350E" w14:textId="5CEB2A7C" w:rsidR="005A59E9" w:rsidRDefault="005A59E9" w:rsidP="005A59E9"/>
    <w:p w14:paraId="44C9AD11" w14:textId="77777777" w:rsidR="005A59E9" w:rsidRPr="005A59E9" w:rsidRDefault="005A59E9" w:rsidP="005A59E9"/>
    <w:p w14:paraId="05C38E99" w14:textId="00FCEC45" w:rsidR="00813B6A" w:rsidRDefault="00813B6A" w:rsidP="00C10D9A">
      <w:r>
        <w:br w:type="page"/>
      </w:r>
    </w:p>
    <w:p w14:paraId="48E9AC3C" w14:textId="2A7B2B90" w:rsidR="00844E1F" w:rsidRDefault="00813B6A" w:rsidP="00206B9E">
      <w:pPr>
        <w:pStyle w:val="Heading1"/>
      </w:pPr>
      <w:bookmarkStart w:id="17" w:name="_Toc92226260"/>
      <w:r>
        <w:lastRenderedPageBreak/>
        <w:t>Methodology</w:t>
      </w:r>
      <w:bookmarkEnd w:id="17"/>
    </w:p>
    <w:p w14:paraId="0BB26603" w14:textId="691A4DC9" w:rsidR="00802E22" w:rsidRDefault="00802E22" w:rsidP="00206B9E">
      <w:r>
        <w:t xml:space="preserve">The task at hand was to analyse a new through wall ultrasonic thickness gauging procedure, and then to analyse the sizing accuracy of the ten individual </w:t>
      </w:r>
      <w:r w:rsidR="00E36CA8">
        <w:t>technicians who had used the equipment and procedure to perform the measurements.</w:t>
      </w:r>
    </w:p>
    <w:p w14:paraId="31271154" w14:textId="0B1B22E9" w:rsidR="004009CE" w:rsidRDefault="004009CE" w:rsidP="004009CE">
      <w:pPr>
        <w:pStyle w:val="Heading2"/>
      </w:pPr>
      <w:bookmarkStart w:id="18" w:name="_Toc92226261"/>
      <w:r>
        <w:t>Calculating Error</w:t>
      </w:r>
      <w:bookmarkEnd w:id="18"/>
    </w:p>
    <w:p w14:paraId="3E49FCF4" w14:textId="35A009E0" w:rsidR="00206B9E" w:rsidRDefault="00802E22" w:rsidP="00206B9E">
      <w:r>
        <w:t xml:space="preserve">The first step that was taken when analysing each </w:t>
      </w:r>
      <w:r w:rsidR="004009CE">
        <w:t>technician was to work out the error between the true size of the defects and t</w:t>
      </w:r>
      <w:r w:rsidR="00355C86">
        <w:t xml:space="preserve">he </w:t>
      </w:r>
      <w:r w:rsidR="00F709D2">
        <w:t>technicians estimate</w:t>
      </w:r>
      <w:r w:rsidR="002C225A">
        <w:t>. T</w:t>
      </w:r>
      <w:r w:rsidR="00C45131">
        <w:t xml:space="preserve">his process can be seen for Operator 1 in </w:t>
      </w:r>
      <w:r w:rsidR="00C45131">
        <w:fldChar w:fldCharType="begin"/>
      </w:r>
      <w:r w:rsidR="00C45131">
        <w:instrText xml:space="preserve"> REF _Ref92130367 \h </w:instrText>
      </w:r>
      <w:r w:rsidR="00C45131">
        <w:fldChar w:fldCharType="separate"/>
      </w:r>
      <w:r w:rsidR="00C45131">
        <w:t xml:space="preserve">Table </w:t>
      </w:r>
      <w:r w:rsidR="00C45131">
        <w:rPr>
          <w:noProof/>
        </w:rPr>
        <w:t>2</w:t>
      </w:r>
      <w:r w:rsidR="00C45131">
        <w:fldChar w:fldCharType="end"/>
      </w:r>
      <w:r w:rsidR="0038555C">
        <w:t xml:space="preserve">, the error is calculated by taking away the </w:t>
      </w:r>
      <w:r w:rsidR="00735923">
        <w:t>true size</w:t>
      </w:r>
      <w:r w:rsidR="00735923">
        <w:t xml:space="preserve"> from the </w:t>
      </w:r>
      <w:r w:rsidR="0038555C">
        <w:t>estimated size</w:t>
      </w:r>
      <w:r w:rsidR="00735923">
        <w:t>.</w:t>
      </w:r>
    </w:p>
    <w:p w14:paraId="731526D6" w14:textId="52C1B45C" w:rsidR="00C45131" w:rsidRDefault="00735923" w:rsidP="00206B9E">
      <w:r w:rsidRPr="00735923">
        <w:drawing>
          <wp:inline distT="0" distB="0" distL="0" distR="0" wp14:anchorId="2353EBA4" wp14:editId="609BC42C">
            <wp:extent cx="2377440" cy="4030980"/>
            <wp:effectExtent l="0" t="0" r="381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77440" cy="4030980"/>
                    </a:xfrm>
                    <a:prstGeom prst="rect">
                      <a:avLst/>
                    </a:prstGeom>
                    <a:noFill/>
                    <a:ln>
                      <a:noFill/>
                    </a:ln>
                  </pic:spPr>
                </pic:pic>
              </a:graphicData>
            </a:graphic>
          </wp:inline>
        </w:drawing>
      </w:r>
    </w:p>
    <w:p w14:paraId="46615111" w14:textId="2B18EF5E" w:rsidR="00C45131" w:rsidRDefault="00C45131" w:rsidP="00C45131">
      <w:pPr>
        <w:pStyle w:val="Caption"/>
      </w:pPr>
      <w:bookmarkStart w:id="19" w:name="_Ref92130367"/>
      <w:r>
        <w:t xml:space="preserve">Table </w:t>
      </w:r>
      <w:fldSimple w:instr=" SEQ Table \* ARABIC ">
        <w:r w:rsidR="00393C9C">
          <w:rPr>
            <w:noProof/>
          </w:rPr>
          <w:t>2</w:t>
        </w:r>
      </w:fldSimple>
      <w:bookmarkEnd w:id="19"/>
      <w:r>
        <w:t xml:space="preserve"> – Calculating Error for Each Defect</w:t>
      </w:r>
    </w:p>
    <w:p w14:paraId="1324A987" w14:textId="3E3A40AB" w:rsidR="0038555C" w:rsidRDefault="0038555C" w:rsidP="0038555C">
      <w:r>
        <w:t xml:space="preserve">With the error calculated </w:t>
      </w:r>
      <w:r w:rsidR="00974556">
        <w:t xml:space="preserve">the next step was to calculate the mean error, standard deviation of the errors, </w:t>
      </w:r>
      <w:r w:rsidR="00B552FE">
        <w:t>and the 95% probability error.</w:t>
      </w:r>
    </w:p>
    <w:p w14:paraId="5BCFC2E0" w14:textId="089CB522" w:rsidR="00B552FE" w:rsidRDefault="00B552FE" w:rsidP="00B552FE">
      <w:pPr>
        <w:pStyle w:val="Heading2"/>
      </w:pPr>
      <w:bookmarkStart w:id="20" w:name="_Toc92226262"/>
      <w:r>
        <w:t>Mean Error</w:t>
      </w:r>
      <w:bookmarkEnd w:id="20"/>
    </w:p>
    <w:p w14:paraId="7EDD8A47" w14:textId="6886010D" w:rsidR="00B552FE" w:rsidRDefault="00B552FE" w:rsidP="00B552FE">
      <w:r>
        <w:t>The mean error was calculated by taking the average of all the errors</w:t>
      </w:r>
      <w:r w:rsidR="002C225A">
        <w:t>. F</w:t>
      </w:r>
      <w:r w:rsidR="000C4A82">
        <w:t>or operator 1 this came out to be 0.14mm</w:t>
      </w:r>
      <w:r w:rsidR="00735923">
        <w:t>, which means on average</w:t>
      </w:r>
      <w:r w:rsidR="002C225A">
        <w:t>,</w:t>
      </w:r>
      <w:r w:rsidR="00735923">
        <w:t xml:space="preserve"> operator 1 overestimates the defect by 0.14mm.</w:t>
      </w:r>
    </w:p>
    <w:p w14:paraId="03DA2820" w14:textId="6341FB69" w:rsidR="00735923" w:rsidRDefault="00735923" w:rsidP="00B552FE"/>
    <w:p w14:paraId="7556D64A" w14:textId="15D36EAE" w:rsidR="00735923" w:rsidRDefault="00735923" w:rsidP="00735923">
      <w:pPr>
        <w:pStyle w:val="Heading2"/>
      </w:pPr>
      <w:bookmarkStart w:id="21" w:name="_Toc92226263"/>
      <w:r>
        <w:lastRenderedPageBreak/>
        <w:t>Standard Deviation</w:t>
      </w:r>
      <w:bookmarkEnd w:id="21"/>
    </w:p>
    <w:p w14:paraId="6B49C048" w14:textId="0E67826B" w:rsidR="00735923" w:rsidRDefault="00735923" w:rsidP="00735923">
      <w:r>
        <w:t xml:space="preserve">When calculating the standard deviation of the operators errors the </w:t>
      </w:r>
      <w:proofErr w:type="spellStart"/>
      <w:r>
        <w:t>std.dev</w:t>
      </w:r>
      <w:proofErr w:type="spellEnd"/>
      <w:r>
        <w:t>-s function was used due to the small sample size of 21 defects. For operator 1 this came out to be 0.46mm</w:t>
      </w:r>
      <w:r w:rsidR="002C225A">
        <w:t>,</w:t>
      </w:r>
      <w:r w:rsidR="00D86AC4">
        <w:t xml:space="preserve"> the lower the standard deviation the smaller the spread of values around the mean. This value was then used to calculate the 95% probability.</w:t>
      </w:r>
    </w:p>
    <w:p w14:paraId="6B182D41" w14:textId="05B82D73" w:rsidR="00D86AC4" w:rsidRDefault="00D86AC4" w:rsidP="00D86AC4">
      <w:pPr>
        <w:pStyle w:val="Heading2"/>
      </w:pPr>
      <w:bookmarkStart w:id="22" w:name="_Toc92226264"/>
      <w:r>
        <w:t>95% Probability</w:t>
      </w:r>
      <w:bookmarkEnd w:id="22"/>
    </w:p>
    <w:p w14:paraId="05B43BE5" w14:textId="1B014CEC" w:rsidR="00D86AC4" w:rsidRDefault="00D86AC4" w:rsidP="00D86AC4">
      <w:r>
        <w:t xml:space="preserve">The 95% probability is calculated to show </w:t>
      </w:r>
      <w:r w:rsidR="008E28AD">
        <w:t>that there is a 95% chance of plus or minus the standard deviation/range. To calculate it the standard deviation was multiplied by 1.95 to give a value of 0.89mm for operator 1. This means that if a measurement of 3 was recorded by operator 1 then there is a 95% chance of it being 2.11mm or 3.89mm.</w:t>
      </w:r>
    </w:p>
    <w:p w14:paraId="5AFD3D0F" w14:textId="3D1D73FE" w:rsidR="008E28AD" w:rsidRDefault="008E28AD" w:rsidP="008E28AD">
      <w:pPr>
        <w:pStyle w:val="Heading2"/>
      </w:pPr>
      <w:bookmarkStart w:id="23" w:name="_Toc92226265"/>
      <w:r>
        <w:t>Gaussian Distribution (Normal Distribution)</w:t>
      </w:r>
      <w:bookmarkEnd w:id="23"/>
    </w:p>
    <w:p w14:paraId="2DF7BD67" w14:textId="555DC17E" w:rsidR="008E28AD" w:rsidRDefault="008E28AD" w:rsidP="008E28AD">
      <w:r>
        <w:t>To showcase the range of results more clearly</w:t>
      </w:r>
      <w:r w:rsidR="002C225A">
        <w:t>,</w:t>
      </w:r>
      <w:r>
        <w:t xml:space="preserve"> a Gaussian distribution</w:t>
      </w:r>
      <w:r w:rsidR="000B582B">
        <w:t xml:space="preserve"> “bell curve”</w:t>
      </w:r>
      <w:r>
        <w:t xml:space="preserve"> was produced </w:t>
      </w:r>
      <w:r w:rsidR="001A2568">
        <w:t xml:space="preserve">using the </w:t>
      </w:r>
      <w:proofErr w:type="spellStart"/>
      <w:proofErr w:type="gramStart"/>
      <w:r w:rsidR="001A2568">
        <w:t>norm.dist</w:t>
      </w:r>
      <w:proofErr w:type="spellEnd"/>
      <w:proofErr w:type="gramEnd"/>
      <w:r w:rsidR="001A2568">
        <w:t xml:space="preserve"> function on </w:t>
      </w:r>
      <w:r w:rsidR="002C225A">
        <w:t>E</w:t>
      </w:r>
      <w:r w:rsidR="001A2568">
        <w:t xml:space="preserve">xcel. A range of -2mm to 2mm was chosen as this could be applied for every tester to keep the x-axis constant. </w:t>
      </w:r>
      <w:r w:rsidR="002931C9">
        <w:t xml:space="preserve">Operator 1 Gaussian distribution can be seen in </w:t>
      </w:r>
      <w:r w:rsidR="00985797">
        <w:fldChar w:fldCharType="begin"/>
      </w:r>
      <w:r w:rsidR="00985797">
        <w:instrText xml:space="preserve"> REF _Ref92135472 \h </w:instrText>
      </w:r>
      <w:r w:rsidR="00985797">
        <w:fldChar w:fldCharType="separate"/>
      </w:r>
      <w:r w:rsidR="00985797">
        <w:t xml:space="preserve">Figure </w:t>
      </w:r>
      <w:r w:rsidR="00985797">
        <w:rPr>
          <w:noProof/>
        </w:rPr>
        <w:t>5</w:t>
      </w:r>
      <w:r w:rsidR="00985797">
        <w:fldChar w:fldCharType="end"/>
      </w:r>
      <w:r w:rsidR="00985797">
        <w:t>.</w:t>
      </w:r>
    </w:p>
    <w:p w14:paraId="1CAD9322" w14:textId="141CB9CC" w:rsidR="002931C9" w:rsidRPr="008E28AD" w:rsidRDefault="002931C9" w:rsidP="008E28AD">
      <w:r>
        <w:rPr>
          <w:noProof/>
        </w:rPr>
        <w:drawing>
          <wp:inline distT="0" distB="0" distL="0" distR="0" wp14:anchorId="5ED0DCD1" wp14:editId="62E20668">
            <wp:extent cx="5090795" cy="22555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90795" cy="2255520"/>
                    </a:xfrm>
                    <a:prstGeom prst="rect">
                      <a:avLst/>
                    </a:prstGeom>
                    <a:noFill/>
                  </pic:spPr>
                </pic:pic>
              </a:graphicData>
            </a:graphic>
          </wp:inline>
        </w:drawing>
      </w:r>
    </w:p>
    <w:p w14:paraId="2952E41D" w14:textId="4E6D6AC1" w:rsidR="00813B6A" w:rsidRDefault="002931C9" w:rsidP="002931C9">
      <w:pPr>
        <w:pStyle w:val="Caption"/>
      </w:pPr>
      <w:bookmarkStart w:id="24" w:name="_Ref92135472"/>
      <w:r>
        <w:t xml:space="preserve">Figure </w:t>
      </w:r>
      <w:fldSimple w:instr=" SEQ Figure \* ARABIC ">
        <w:r w:rsidR="00460034">
          <w:rPr>
            <w:noProof/>
          </w:rPr>
          <w:t>5</w:t>
        </w:r>
      </w:fldSimple>
      <w:bookmarkEnd w:id="24"/>
      <w:r>
        <w:t xml:space="preserve"> – Operator 1 Gaussian Distribution</w:t>
      </w:r>
    </w:p>
    <w:p w14:paraId="04BB4645" w14:textId="32FC7073" w:rsidR="00985797" w:rsidRDefault="00985797" w:rsidP="00985797">
      <w:r>
        <w:t xml:space="preserve">As can be seen in the graph the mean value occurs at 0.14mm with a </w:t>
      </w:r>
      <w:r w:rsidR="000B582B">
        <w:t>reasonably</w:t>
      </w:r>
      <w:r>
        <w:t xml:space="preserve"> large distribution of results scattered around the mean. </w:t>
      </w:r>
    </w:p>
    <w:p w14:paraId="1972BF2D" w14:textId="77777777" w:rsidR="000931E0" w:rsidRDefault="000931E0" w:rsidP="00985797"/>
    <w:p w14:paraId="42DF8552" w14:textId="5FCE59F2" w:rsidR="000B582B" w:rsidRDefault="000931E0" w:rsidP="000B582B">
      <w:pPr>
        <w:pStyle w:val="Heading2"/>
      </w:pPr>
      <w:bookmarkStart w:id="25" w:name="_Toc92226266"/>
      <w:r>
        <w:lastRenderedPageBreak/>
        <w:t>“</w:t>
      </w:r>
      <w:r w:rsidR="000B582B">
        <w:t>Â vs A</w:t>
      </w:r>
      <w:r>
        <w:t>”</w:t>
      </w:r>
      <w:r w:rsidR="000B582B">
        <w:t xml:space="preserve"> Analysis</w:t>
      </w:r>
      <w:bookmarkEnd w:id="25"/>
    </w:p>
    <w:p w14:paraId="0A5D8FFB" w14:textId="1BF0C20B" w:rsidR="000931E0" w:rsidRDefault="000931E0" w:rsidP="000931E0">
      <w:r>
        <w:t xml:space="preserve">The next form of analysis used was to create an Â vs A scatter graph which is used extensively in industry </w:t>
      </w:r>
      <w:sdt>
        <w:sdtPr>
          <w:id w:val="1462079225"/>
          <w:citation/>
        </w:sdtPr>
        <w:sdtContent>
          <w:r>
            <w:fldChar w:fldCharType="begin"/>
          </w:r>
          <w:r>
            <w:instrText xml:space="preserve"> CITATION Ann12 \l 2057 </w:instrText>
          </w:r>
          <w:r>
            <w:fldChar w:fldCharType="separate"/>
          </w:r>
          <w:r>
            <w:rPr>
              <w:noProof/>
            </w:rPr>
            <w:t>(Juengert, 2012)</w:t>
          </w:r>
          <w:r>
            <w:fldChar w:fldCharType="end"/>
          </w:r>
        </w:sdtContent>
      </w:sdt>
      <w:r>
        <w:t>, where Â (Estimated Size) is compared to A (True Size) with further analysis tools applied in the form of a trend line and a true size line to show how much the estimate</w:t>
      </w:r>
      <w:r w:rsidR="00B04545">
        <w:t>d</w:t>
      </w:r>
      <w:r>
        <w:t xml:space="preserve"> size correlates with the true size, this can be seen in </w:t>
      </w:r>
      <w:r w:rsidR="00F1017F">
        <w:fldChar w:fldCharType="begin"/>
      </w:r>
      <w:r w:rsidR="00F1017F">
        <w:instrText xml:space="preserve"> REF _Ref92136399 \h </w:instrText>
      </w:r>
      <w:r w:rsidR="00F1017F">
        <w:fldChar w:fldCharType="separate"/>
      </w:r>
      <w:r w:rsidR="00F1017F">
        <w:t xml:space="preserve">Figure </w:t>
      </w:r>
      <w:r w:rsidR="00F1017F">
        <w:rPr>
          <w:noProof/>
        </w:rPr>
        <w:t>6</w:t>
      </w:r>
      <w:r w:rsidR="00F1017F">
        <w:fldChar w:fldCharType="end"/>
      </w:r>
      <w:r w:rsidR="00F1017F">
        <w:t>.</w:t>
      </w:r>
    </w:p>
    <w:p w14:paraId="625D9588" w14:textId="5267A645" w:rsidR="000931E0" w:rsidRDefault="000931E0" w:rsidP="000931E0">
      <w:r>
        <w:rPr>
          <w:noProof/>
        </w:rPr>
        <w:drawing>
          <wp:inline distT="0" distB="0" distL="0" distR="0" wp14:anchorId="5EBAF956" wp14:editId="52C894F3">
            <wp:extent cx="5304155" cy="30302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04155" cy="3030220"/>
                    </a:xfrm>
                    <a:prstGeom prst="rect">
                      <a:avLst/>
                    </a:prstGeom>
                    <a:noFill/>
                  </pic:spPr>
                </pic:pic>
              </a:graphicData>
            </a:graphic>
          </wp:inline>
        </w:drawing>
      </w:r>
    </w:p>
    <w:p w14:paraId="6D628F9D" w14:textId="55B1B198" w:rsidR="000931E0" w:rsidRDefault="000931E0" w:rsidP="000931E0">
      <w:pPr>
        <w:pStyle w:val="Caption"/>
      </w:pPr>
      <w:bookmarkStart w:id="26" w:name="_Ref92136399"/>
      <w:r>
        <w:t xml:space="preserve">Figure </w:t>
      </w:r>
      <w:fldSimple w:instr=" SEQ Figure \* ARABIC ">
        <w:r w:rsidR="00460034">
          <w:rPr>
            <w:noProof/>
          </w:rPr>
          <w:t>6</w:t>
        </w:r>
      </w:fldSimple>
      <w:bookmarkEnd w:id="26"/>
      <w:r>
        <w:t xml:space="preserve"> – </w:t>
      </w:r>
      <w:r w:rsidR="00F1017F">
        <w:t xml:space="preserve">Operator 1 </w:t>
      </w:r>
      <w:r>
        <w:t xml:space="preserve">Â vs A </w:t>
      </w:r>
      <w:r w:rsidR="00F1017F">
        <w:t>Scatter Graph</w:t>
      </w:r>
    </w:p>
    <w:p w14:paraId="593074C4" w14:textId="5553874E" w:rsidR="000931E0" w:rsidRDefault="00F1017F" w:rsidP="000931E0">
      <w:r>
        <w:t>As seen in the graph</w:t>
      </w:r>
      <w:r w:rsidR="002C225A">
        <w:t>,</w:t>
      </w:r>
      <w:r>
        <w:t xml:space="preserve"> the equation of the dotted trend line is also included</w:t>
      </w:r>
      <w:r w:rsidR="002C225A">
        <w:t>.</w:t>
      </w:r>
      <w:r>
        <w:t xml:space="preserve"> </w:t>
      </w:r>
      <w:r w:rsidR="002C225A">
        <w:t>T</w:t>
      </w:r>
      <w:r>
        <w:t>his is in the Y = Mx + C form and can be used to analyse the technician’s effectivenes</w:t>
      </w:r>
      <w:r w:rsidR="00A663C7">
        <w:t>s</w:t>
      </w:r>
      <w:r>
        <w:t>.</w:t>
      </w:r>
      <w:r w:rsidR="00A663C7">
        <w:t xml:space="preserve"> The first number in the equation is the gradient of the line and the second is the system offset.</w:t>
      </w:r>
      <w:r>
        <w:t xml:space="preserve"> There is also the R^2 function displayed, this value is used to display how much the estimated value and true values correlate, so the more they correlate</w:t>
      </w:r>
      <w:r w:rsidR="0045280B">
        <w:t>,</w:t>
      </w:r>
      <w:r>
        <w:t xml:space="preserve"> the closer to 1 the value will be.</w:t>
      </w:r>
    </w:p>
    <w:p w14:paraId="6433D9C4" w14:textId="1239378E" w:rsidR="00A2415A" w:rsidRDefault="00A2415A" w:rsidP="00A2415A">
      <w:pPr>
        <w:pStyle w:val="Heading2"/>
      </w:pPr>
      <w:bookmarkStart w:id="27" w:name="_Toc92226267"/>
      <w:r>
        <w:t>Overall System Hit/Miss</w:t>
      </w:r>
      <w:r w:rsidR="00B04545">
        <w:t xml:space="preserve"> (</w:t>
      </w:r>
      <w:proofErr w:type="spellStart"/>
      <w:r w:rsidR="00B04545">
        <w:t>PoD</w:t>
      </w:r>
      <w:proofErr w:type="spellEnd"/>
      <w:r w:rsidR="00B04545">
        <w:t>)</w:t>
      </w:r>
      <w:bookmarkEnd w:id="27"/>
    </w:p>
    <w:p w14:paraId="4EEDE1C9" w14:textId="3DBE4F17" w:rsidR="00A2415A" w:rsidRDefault="00A2415A" w:rsidP="00A2415A">
      <w:r>
        <w:t>To assess t</w:t>
      </w:r>
      <w:r w:rsidR="0045280B">
        <w:t>he</w:t>
      </w:r>
      <w:r>
        <w:t xml:space="preserve"> effectiveness of the through wall ultrasound NDT system itself</w:t>
      </w:r>
      <w:r w:rsidR="0045280B">
        <w:t>,</w:t>
      </w:r>
      <w:r>
        <w:t xml:space="preserve"> a </w:t>
      </w:r>
      <w:r w:rsidR="004E1F4E">
        <w:t>hit/miss (detect) column</w:t>
      </w:r>
      <w:r>
        <w:t xml:space="preserve"> was added to the initial assignment supplement</w:t>
      </w:r>
      <w:r w:rsidR="0045280B">
        <w:t>. T</w:t>
      </w:r>
      <w:r>
        <w:t xml:space="preserve">his can be seen in </w:t>
      </w:r>
      <w:r w:rsidR="004E1F4E">
        <w:fldChar w:fldCharType="begin"/>
      </w:r>
      <w:r w:rsidR="004E1F4E">
        <w:instrText xml:space="preserve"> REF _Ref92138680 \h </w:instrText>
      </w:r>
      <w:r w:rsidR="004E1F4E">
        <w:fldChar w:fldCharType="separate"/>
      </w:r>
      <w:r w:rsidR="004E1F4E">
        <w:t xml:space="preserve">Table </w:t>
      </w:r>
      <w:r w:rsidR="004E1F4E">
        <w:rPr>
          <w:noProof/>
        </w:rPr>
        <w:t>3</w:t>
      </w:r>
      <w:r w:rsidR="004E1F4E">
        <w:fldChar w:fldCharType="end"/>
      </w:r>
      <w:r w:rsidR="0045280B">
        <w:t>. T</w:t>
      </w:r>
      <w:r w:rsidR="004E1F4E">
        <w:t xml:space="preserve">his was added for every operator so it could then be used to calculate an average of the number of correct detections to calculate the system </w:t>
      </w:r>
      <w:proofErr w:type="spellStart"/>
      <w:r w:rsidR="004E1F4E">
        <w:t>PoD</w:t>
      </w:r>
      <w:proofErr w:type="spellEnd"/>
      <w:r w:rsidR="004E1F4E">
        <w:t xml:space="preserve">. This can be seen in </w:t>
      </w:r>
      <w:r w:rsidR="005904D6">
        <w:fldChar w:fldCharType="begin"/>
      </w:r>
      <w:r w:rsidR="005904D6">
        <w:instrText xml:space="preserve"> REF _Ref92139762 \h </w:instrText>
      </w:r>
      <w:r w:rsidR="005904D6">
        <w:fldChar w:fldCharType="separate"/>
      </w:r>
      <w:r w:rsidR="005904D6">
        <w:t xml:space="preserve">Figure </w:t>
      </w:r>
      <w:r w:rsidR="005904D6">
        <w:rPr>
          <w:noProof/>
        </w:rPr>
        <w:t>7</w:t>
      </w:r>
      <w:r w:rsidR="005904D6">
        <w:fldChar w:fldCharType="end"/>
      </w:r>
      <w:r w:rsidR="005904D6">
        <w:t>. When looking at the graph</w:t>
      </w:r>
      <w:r w:rsidR="0045280B">
        <w:t>,</w:t>
      </w:r>
      <w:r w:rsidR="005904D6">
        <w:t xml:space="preserve"> </w:t>
      </w:r>
      <w:proofErr w:type="gramStart"/>
      <w:r w:rsidR="005904D6">
        <w:t>it is clear that there</w:t>
      </w:r>
      <w:proofErr w:type="gramEnd"/>
      <w:r w:rsidR="005904D6">
        <w:t xml:space="preserve"> is an outlier that doesn’t follow the natural trend of the </w:t>
      </w:r>
      <w:proofErr w:type="spellStart"/>
      <w:r w:rsidR="005904D6">
        <w:t>PoD</w:t>
      </w:r>
      <w:proofErr w:type="spellEnd"/>
      <w:r w:rsidR="005904D6">
        <w:t xml:space="preserve"> graph, the outlier occurs on defect F, where operator 5 misses a defect which is 0.5mm</w:t>
      </w:r>
      <w:r w:rsidR="0045280B">
        <w:t>. T</w:t>
      </w:r>
      <w:r w:rsidR="00810857">
        <w:t xml:space="preserve">his affects the testing </w:t>
      </w:r>
      <w:r w:rsidR="003B2E9E">
        <w:t>system’s</w:t>
      </w:r>
      <w:r w:rsidR="00810857">
        <w:t xml:space="preserve"> overall reliability, which therefore means it can only be confidently said that the system will detect defects above 0.5mm.</w:t>
      </w:r>
    </w:p>
    <w:p w14:paraId="23897C8E" w14:textId="77777777" w:rsidR="00A2415A" w:rsidRPr="00A2415A" w:rsidRDefault="00A2415A" w:rsidP="00A2415A"/>
    <w:p w14:paraId="6139F8A7" w14:textId="5FB73AD8" w:rsidR="00985797" w:rsidRDefault="004E1F4E" w:rsidP="00985797">
      <w:r w:rsidRPr="004E1F4E">
        <w:drawing>
          <wp:inline distT="0" distB="0" distL="0" distR="0" wp14:anchorId="0A7ECFC6" wp14:editId="168DF9DC">
            <wp:extent cx="4568975" cy="369570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1328" cy="3697603"/>
                    </a:xfrm>
                    <a:prstGeom prst="rect">
                      <a:avLst/>
                    </a:prstGeom>
                    <a:noFill/>
                    <a:ln>
                      <a:noFill/>
                    </a:ln>
                  </pic:spPr>
                </pic:pic>
              </a:graphicData>
            </a:graphic>
          </wp:inline>
        </w:drawing>
      </w:r>
    </w:p>
    <w:p w14:paraId="13596D14" w14:textId="2FF11447" w:rsidR="004E1F4E" w:rsidRDefault="004E1F4E" w:rsidP="004E1F4E">
      <w:pPr>
        <w:pStyle w:val="Caption"/>
      </w:pPr>
      <w:bookmarkStart w:id="28" w:name="_Ref92138680"/>
      <w:r>
        <w:t xml:space="preserve">Table </w:t>
      </w:r>
      <w:fldSimple w:instr=" SEQ Table \* ARABIC ">
        <w:r w:rsidR="00393C9C">
          <w:rPr>
            <w:noProof/>
          </w:rPr>
          <w:t>3</w:t>
        </w:r>
      </w:fldSimple>
      <w:bookmarkEnd w:id="28"/>
      <w:r>
        <w:t xml:space="preserve"> – Hit/Miss Column with POD for System</w:t>
      </w:r>
    </w:p>
    <w:p w14:paraId="2EFF6A69" w14:textId="1B06F609" w:rsidR="004E1F4E" w:rsidRDefault="00A249FD" w:rsidP="004E1F4E">
      <w:r>
        <w:rPr>
          <w:noProof/>
        </w:rPr>
        <w:drawing>
          <wp:inline distT="0" distB="0" distL="0" distR="0" wp14:anchorId="68C86E26" wp14:editId="697B535D">
            <wp:extent cx="5731510" cy="3011170"/>
            <wp:effectExtent l="0" t="0" r="2540" b="17780"/>
            <wp:docPr id="12" name="Chart 12">
              <a:extLst xmlns:a="http://schemas.openxmlformats.org/drawingml/2006/main">
                <a:ext uri="{FF2B5EF4-FFF2-40B4-BE49-F238E27FC236}">
                  <a16:creationId xmlns:a16="http://schemas.microsoft.com/office/drawing/2014/main" id="{1645AE20-4328-4C3B-8EDE-51F37BF87F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5196F76" w14:textId="5EA962E3" w:rsidR="00A249FD" w:rsidRPr="004E1F4E" w:rsidRDefault="005904D6" w:rsidP="005904D6">
      <w:pPr>
        <w:pStyle w:val="Caption"/>
      </w:pPr>
      <w:bookmarkStart w:id="29" w:name="_Ref92139762"/>
      <w:r>
        <w:t xml:space="preserve">Figure </w:t>
      </w:r>
      <w:fldSimple w:instr=" SEQ Figure \* ARABIC ">
        <w:r w:rsidR="00460034">
          <w:rPr>
            <w:noProof/>
          </w:rPr>
          <w:t>7</w:t>
        </w:r>
      </w:fldSimple>
      <w:bookmarkEnd w:id="29"/>
      <w:r>
        <w:t xml:space="preserve"> – Through Wall Ultrasound </w:t>
      </w:r>
      <w:proofErr w:type="spellStart"/>
      <w:r>
        <w:t>PoD</w:t>
      </w:r>
      <w:proofErr w:type="spellEnd"/>
    </w:p>
    <w:p w14:paraId="4561BAFF" w14:textId="7C3E2B1D" w:rsidR="00985797" w:rsidRDefault="00985797" w:rsidP="00985797"/>
    <w:p w14:paraId="7808FEDA" w14:textId="77777777" w:rsidR="00985797" w:rsidRPr="00985797" w:rsidRDefault="00985797" w:rsidP="00985797"/>
    <w:p w14:paraId="3CAFF726" w14:textId="35AED7A0" w:rsidR="00813B6A" w:rsidRDefault="00810857" w:rsidP="00813B6A">
      <w:pPr>
        <w:pStyle w:val="Heading1"/>
      </w:pPr>
      <w:bookmarkStart w:id="30" w:name="_Toc92226268"/>
      <w:r>
        <w:lastRenderedPageBreak/>
        <w:t>Analysis of Operators</w:t>
      </w:r>
      <w:bookmarkEnd w:id="30"/>
    </w:p>
    <w:p w14:paraId="1F09C960" w14:textId="05230F1B" w:rsidR="00323456" w:rsidRDefault="00323456" w:rsidP="00323456">
      <w:pPr>
        <w:pStyle w:val="Heading2"/>
      </w:pPr>
      <w:bookmarkStart w:id="31" w:name="_Toc92226269"/>
      <w:r>
        <w:t>Operator 1</w:t>
      </w:r>
      <w:bookmarkEnd w:id="31"/>
    </w:p>
    <w:p w14:paraId="2D07216D" w14:textId="4CDEC038" w:rsidR="00D34D1D" w:rsidRDefault="00D34D1D" w:rsidP="00D34D1D">
      <w:r>
        <w:rPr>
          <w:noProof/>
        </w:rPr>
        <w:drawing>
          <wp:inline distT="0" distB="0" distL="0" distR="0" wp14:anchorId="66CEB836" wp14:editId="6C0AA875">
            <wp:extent cx="5090795" cy="22555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90795" cy="2255520"/>
                    </a:xfrm>
                    <a:prstGeom prst="rect">
                      <a:avLst/>
                    </a:prstGeom>
                    <a:noFill/>
                  </pic:spPr>
                </pic:pic>
              </a:graphicData>
            </a:graphic>
          </wp:inline>
        </w:drawing>
      </w:r>
    </w:p>
    <w:p w14:paraId="1880F139" w14:textId="6A338207" w:rsidR="00D34D1D" w:rsidRDefault="00D34D1D" w:rsidP="00D34D1D">
      <w:pPr>
        <w:pStyle w:val="Caption"/>
      </w:pPr>
      <w:r>
        <w:t xml:space="preserve">Figure </w:t>
      </w:r>
      <w:fldSimple w:instr=" SEQ Figure \* ARABIC ">
        <w:r w:rsidR="00460034">
          <w:rPr>
            <w:noProof/>
          </w:rPr>
          <w:t>8</w:t>
        </w:r>
      </w:fldSimple>
      <w:r>
        <w:t xml:space="preserve"> – Operator 1 Normal Distribution</w:t>
      </w:r>
    </w:p>
    <w:p w14:paraId="5D470578" w14:textId="5E83244A" w:rsidR="00D34D1D" w:rsidRDefault="00D34D1D" w:rsidP="00D34D1D">
      <w:r>
        <w:rPr>
          <w:noProof/>
        </w:rPr>
        <w:drawing>
          <wp:inline distT="0" distB="0" distL="0" distR="0" wp14:anchorId="58DAF9C7" wp14:editId="56E0E930">
            <wp:extent cx="5304155" cy="30302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04155" cy="3030220"/>
                    </a:xfrm>
                    <a:prstGeom prst="rect">
                      <a:avLst/>
                    </a:prstGeom>
                    <a:noFill/>
                  </pic:spPr>
                </pic:pic>
              </a:graphicData>
            </a:graphic>
          </wp:inline>
        </w:drawing>
      </w:r>
    </w:p>
    <w:p w14:paraId="29648896" w14:textId="065C850E" w:rsidR="00015A0E" w:rsidRPr="00015A0E" w:rsidRDefault="00D34D1D" w:rsidP="00015A0E">
      <w:pPr>
        <w:pStyle w:val="Caption"/>
      </w:pPr>
      <w:r>
        <w:t xml:space="preserve">Figure </w:t>
      </w:r>
      <w:fldSimple w:instr=" SEQ Figure \* ARABIC ">
        <w:r w:rsidR="00460034">
          <w:rPr>
            <w:noProof/>
          </w:rPr>
          <w:t>9</w:t>
        </w:r>
      </w:fldSimple>
      <w:r>
        <w:t xml:space="preserve"> – Operator 1 Â vs A</w:t>
      </w:r>
    </w:p>
    <w:p w14:paraId="3F12F7A3" w14:textId="257F560B" w:rsidR="00015A0E" w:rsidRDefault="00015A0E" w:rsidP="00015A0E">
      <w:pPr>
        <w:pStyle w:val="Heading3"/>
      </w:pPr>
      <w:bookmarkStart w:id="32" w:name="_Toc92226270"/>
      <w:r>
        <w:t>Operator 1 Comments</w:t>
      </w:r>
      <w:bookmarkEnd w:id="32"/>
    </w:p>
    <w:p w14:paraId="27A8E59E" w14:textId="18C4E0B9" w:rsidR="00015A0E" w:rsidRDefault="00015A0E" w:rsidP="00015A0E">
      <w:r>
        <w:t xml:space="preserve">Normal distribution has a </w:t>
      </w:r>
      <w:r w:rsidR="00372598">
        <w:t>reasonable range of values compared to other operators</w:t>
      </w:r>
      <w:r w:rsidR="003B3E22">
        <w:t xml:space="preserve"> with mean occurring at around 0.14mm overestimating</w:t>
      </w:r>
      <w:r w:rsidR="00372598">
        <w:t>.</w:t>
      </w:r>
    </w:p>
    <w:p w14:paraId="6005AD8A" w14:textId="06215916" w:rsidR="00015A0E" w:rsidRPr="00015A0E" w:rsidRDefault="00015A0E" w:rsidP="00015A0E">
      <w:r>
        <w:t>However, the trend line compares well to the true line with</w:t>
      </w:r>
      <w:r w:rsidR="00A97C74">
        <w:t xml:space="preserve"> a reasonable correlation,</w:t>
      </w:r>
      <w:r>
        <w:t xml:space="preserve"> the only issue being the</w:t>
      </w:r>
      <w:r w:rsidR="00372598">
        <w:t xml:space="preserve"> underestimating of defect sizes as the defects get larger.</w:t>
      </w:r>
    </w:p>
    <w:p w14:paraId="5495F2B1" w14:textId="0C63C5C8" w:rsidR="00323456" w:rsidRDefault="00323456" w:rsidP="00323456">
      <w:pPr>
        <w:pStyle w:val="Heading2"/>
      </w:pPr>
      <w:bookmarkStart w:id="33" w:name="_Toc92226271"/>
      <w:r>
        <w:lastRenderedPageBreak/>
        <w:t>Operator 2</w:t>
      </w:r>
      <w:bookmarkEnd w:id="33"/>
    </w:p>
    <w:p w14:paraId="6AA73D5B" w14:textId="7845CC9D" w:rsidR="00D34D1D" w:rsidRDefault="00D34D1D" w:rsidP="00D34D1D">
      <w:r>
        <w:rPr>
          <w:noProof/>
        </w:rPr>
        <w:drawing>
          <wp:inline distT="0" distB="0" distL="0" distR="0" wp14:anchorId="73F9D65F" wp14:editId="4E95E88D">
            <wp:extent cx="5163820" cy="22193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63820" cy="2219325"/>
                    </a:xfrm>
                    <a:prstGeom prst="rect">
                      <a:avLst/>
                    </a:prstGeom>
                    <a:noFill/>
                  </pic:spPr>
                </pic:pic>
              </a:graphicData>
            </a:graphic>
          </wp:inline>
        </w:drawing>
      </w:r>
    </w:p>
    <w:p w14:paraId="28C7ACFB" w14:textId="08E3519B" w:rsidR="00D34D1D" w:rsidRDefault="009E595F" w:rsidP="009E595F">
      <w:pPr>
        <w:pStyle w:val="Caption"/>
      </w:pPr>
      <w:r>
        <w:t xml:space="preserve">Figure </w:t>
      </w:r>
      <w:fldSimple w:instr=" SEQ Figure \* ARABIC ">
        <w:r w:rsidR="00460034">
          <w:rPr>
            <w:noProof/>
          </w:rPr>
          <w:t>10</w:t>
        </w:r>
      </w:fldSimple>
      <w:r>
        <w:t xml:space="preserve"> – Operator 2 Normal Distribution</w:t>
      </w:r>
    </w:p>
    <w:p w14:paraId="0CC3BAAC" w14:textId="050B2390" w:rsidR="009E595F" w:rsidRDefault="009E595F" w:rsidP="009E595F">
      <w:r>
        <w:rPr>
          <w:noProof/>
        </w:rPr>
        <w:drawing>
          <wp:inline distT="0" distB="0" distL="0" distR="0" wp14:anchorId="1A815439" wp14:editId="6E88D849">
            <wp:extent cx="5143500" cy="2743200"/>
            <wp:effectExtent l="0" t="0" r="0" b="0"/>
            <wp:docPr id="16" name="Chart 16">
              <a:extLst xmlns:a="http://schemas.openxmlformats.org/drawingml/2006/main">
                <a:ext uri="{FF2B5EF4-FFF2-40B4-BE49-F238E27FC236}">
                  <a16:creationId xmlns:a16="http://schemas.microsoft.com/office/drawing/2014/main" id="{F439F6D7-2C8D-4EDA-A2D3-E514811BDB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75FFA5F" w14:textId="2D170E5A" w:rsidR="009E595F" w:rsidRDefault="009E595F" w:rsidP="009E595F">
      <w:pPr>
        <w:pStyle w:val="Caption"/>
      </w:pPr>
      <w:r>
        <w:t xml:space="preserve">Figure </w:t>
      </w:r>
      <w:fldSimple w:instr=" SEQ Figure \* ARABIC ">
        <w:r w:rsidR="00460034">
          <w:rPr>
            <w:noProof/>
          </w:rPr>
          <w:t>11</w:t>
        </w:r>
      </w:fldSimple>
      <w:r>
        <w:t xml:space="preserve"> - </w:t>
      </w:r>
      <w:r>
        <w:t xml:space="preserve">Operator </w:t>
      </w:r>
      <w:r>
        <w:t>2</w:t>
      </w:r>
      <w:r>
        <w:t xml:space="preserve"> Â vs A</w:t>
      </w:r>
    </w:p>
    <w:p w14:paraId="688E5082" w14:textId="3A3E37F1" w:rsidR="00372598" w:rsidRDefault="00372598" w:rsidP="00372598">
      <w:pPr>
        <w:pStyle w:val="Heading3"/>
      </w:pPr>
      <w:bookmarkStart w:id="34" w:name="_Toc92226272"/>
      <w:r>
        <w:t>Operator 2 Comments</w:t>
      </w:r>
      <w:bookmarkEnd w:id="34"/>
    </w:p>
    <w:p w14:paraId="7FF4E0B4" w14:textId="66D857B4" w:rsidR="00372598" w:rsidRDefault="00372598" w:rsidP="00372598">
      <w:r>
        <w:t>Normal distribution looks to be the largest range of values for any operator, so there would be doubt cast as to whether they</w:t>
      </w:r>
      <w:r w:rsidR="0045280B">
        <w:t xml:space="preserve"> would</w:t>
      </w:r>
      <w:r>
        <w:t xml:space="preserve"> siz</w:t>
      </w:r>
      <w:r w:rsidR="0045280B">
        <w:t>e</w:t>
      </w:r>
      <w:r>
        <w:t xml:space="preserve"> correctly if they continued</w:t>
      </w:r>
      <w:r w:rsidR="0045280B">
        <w:t>.</w:t>
      </w:r>
      <w:r w:rsidR="00B5625D">
        <w:t xml:space="preserve"> </w:t>
      </w:r>
      <w:r w:rsidR="0045280B">
        <w:t xml:space="preserve">The </w:t>
      </w:r>
      <w:r w:rsidR="00B5625D">
        <w:t>mean occurs at 0.2mm overestimating</w:t>
      </w:r>
      <w:r>
        <w:t>.</w:t>
      </w:r>
    </w:p>
    <w:p w14:paraId="448F59AC" w14:textId="14A973DA" w:rsidR="00372598" w:rsidRPr="00372598" w:rsidRDefault="00372598" w:rsidP="00372598">
      <w:r>
        <w:t>The trend line is also at a significantly different gradient to the true line,</w:t>
      </w:r>
      <w:r w:rsidR="00B5625D">
        <w:t xml:space="preserve"> with a low correlation. This means operator 3</w:t>
      </w:r>
      <w:r>
        <w:t xml:space="preserve"> severely underestimat</w:t>
      </w:r>
      <w:r w:rsidR="00B5625D">
        <w:t>es</w:t>
      </w:r>
      <w:r>
        <w:t xml:space="preserve"> large defects</w:t>
      </w:r>
      <w:r w:rsidR="00B5625D">
        <w:t xml:space="preserve"> and</w:t>
      </w:r>
      <w:r>
        <w:t xml:space="preserve"> overestimate</w:t>
      </w:r>
      <w:r w:rsidR="00B5625D">
        <w:t>s</w:t>
      </w:r>
      <w:r>
        <w:t xml:space="preserve"> small defect sizes. However, due to the scatter of values recorded</w:t>
      </w:r>
      <w:r w:rsidR="0045280B">
        <w:t>,</w:t>
      </w:r>
      <w:r>
        <w:t xml:space="preserve"> many of the small defects are underestimated too.</w:t>
      </w:r>
    </w:p>
    <w:p w14:paraId="7A76B10E" w14:textId="77777777" w:rsidR="009E595F" w:rsidRPr="009E595F" w:rsidRDefault="009E595F" w:rsidP="009E595F"/>
    <w:p w14:paraId="7D55A476" w14:textId="64ADB80A" w:rsidR="00323456" w:rsidRDefault="00323456" w:rsidP="00323456">
      <w:pPr>
        <w:pStyle w:val="Heading2"/>
      </w:pPr>
      <w:bookmarkStart w:id="35" w:name="_Toc92226273"/>
      <w:r>
        <w:lastRenderedPageBreak/>
        <w:t>Operator 3</w:t>
      </w:r>
      <w:bookmarkEnd w:id="35"/>
    </w:p>
    <w:p w14:paraId="777A3C55" w14:textId="032A2444" w:rsidR="009E595F" w:rsidRDefault="009E595F" w:rsidP="009E595F">
      <w:r>
        <w:rPr>
          <w:noProof/>
        </w:rPr>
        <w:drawing>
          <wp:inline distT="0" distB="0" distL="0" distR="0" wp14:anchorId="3CAE6CF4" wp14:editId="106728B9">
            <wp:extent cx="5231130" cy="2207260"/>
            <wp:effectExtent l="0" t="0" r="762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31130" cy="2207260"/>
                    </a:xfrm>
                    <a:prstGeom prst="rect">
                      <a:avLst/>
                    </a:prstGeom>
                    <a:noFill/>
                  </pic:spPr>
                </pic:pic>
              </a:graphicData>
            </a:graphic>
          </wp:inline>
        </w:drawing>
      </w:r>
    </w:p>
    <w:p w14:paraId="02BDE933" w14:textId="1D87FF1A" w:rsidR="009E595F" w:rsidRDefault="009E595F" w:rsidP="009E595F">
      <w:pPr>
        <w:pStyle w:val="Caption"/>
      </w:pPr>
      <w:r>
        <w:t xml:space="preserve">Figure </w:t>
      </w:r>
      <w:fldSimple w:instr=" SEQ Figure \* ARABIC ">
        <w:r w:rsidR="00460034">
          <w:rPr>
            <w:noProof/>
          </w:rPr>
          <w:t>12</w:t>
        </w:r>
      </w:fldSimple>
      <w:r>
        <w:t xml:space="preserve"> – Operator 3 Normal Distribution</w:t>
      </w:r>
    </w:p>
    <w:p w14:paraId="79C1D5BA" w14:textId="16D9C568" w:rsidR="004257AB" w:rsidRDefault="004257AB" w:rsidP="004257AB">
      <w:r>
        <w:rPr>
          <w:noProof/>
        </w:rPr>
        <w:drawing>
          <wp:inline distT="0" distB="0" distL="0" distR="0" wp14:anchorId="4E192E4D" wp14:editId="04ABD03C">
            <wp:extent cx="5243195" cy="275590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43195" cy="2755900"/>
                    </a:xfrm>
                    <a:prstGeom prst="rect">
                      <a:avLst/>
                    </a:prstGeom>
                    <a:noFill/>
                  </pic:spPr>
                </pic:pic>
              </a:graphicData>
            </a:graphic>
          </wp:inline>
        </w:drawing>
      </w:r>
    </w:p>
    <w:p w14:paraId="3B76F59B" w14:textId="236871C3" w:rsidR="004257AB" w:rsidRDefault="004257AB" w:rsidP="004257AB">
      <w:pPr>
        <w:pStyle w:val="Caption"/>
      </w:pPr>
      <w:r>
        <w:t xml:space="preserve">Figure </w:t>
      </w:r>
      <w:fldSimple w:instr=" SEQ Figure \* ARABIC ">
        <w:r w:rsidR="00460034">
          <w:rPr>
            <w:noProof/>
          </w:rPr>
          <w:t>13</w:t>
        </w:r>
      </w:fldSimple>
      <w:r>
        <w:t xml:space="preserve"> - </w:t>
      </w:r>
      <w:r>
        <w:t xml:space="preserve">Operator </w:t>
      </w:r>
      <w:r>
        <w:t>3</w:t>
      </w:r>
      <w:r>
        <w:t xml:space="preserve"> Â vs A</w:t>
      </w:r>
    </w:p>
    <w:p w14:paraId="78E0FCC2" w14:textId="72BE4241" w:rsidR="00B21505" w:rsidRDefault="00B21505" w:rsidP="00B21505">
      <w:pPr>
        <w:pStyle w:val="Heading3"/>
      </w:pPr>
      <w:bookmarkStart w:id="36" w:name="_Toc92226274"/>
      <w:r>
        <w:t>Operator 3 Comments</w:t>
      </w:r>
      <w:bookmarkEnd w:id="36"/>
    </w:p>
    <w:p w14:paraId="0800BE90" w14:textId="58E3ADFF" w:rsidR="00B21505" w:rsidRDefault="00B5625D" w:rsidP="00B21505">
      <w:r>
        <w:t xml:space="preserve">Normal </w:t>
      </w:r>
      <w:r w:rsidR="0045280B">
        <w:t>d</w:t>
      </w:r>
      <w:r>
        <w:t>istribution range falls in between operator 1 and 2, however the mean improves coming in at 0.07mm overestimating.</w:t>
      </w:r>
    </w:p>
    <w:p w14:paraId="67AA705A" w14:textId="31AA0798" w:rsidR="00B5625D" w:rsidRPr="00B21505" w:rsidRDefault="00B5625D" w:rsidP="00B21505">
      <w:r>
        <w:t>Gradient of trend line is again in between operator 1 and 2 with</w:t>
      </w:r>
      <w:r w:rsidR="007767EC">
        <w:t xml:space="preserve"> a reasonable correlation, result</w:t>
      </w:r>
      <w:r w:rsidR="0045280B">
        <w:t>ing</w:t>
      </w:r>
      <w:r w:rsidR="007767EC">
        <w:t xml:space="preserve"> in</w:t>
      </w:r>
      <w:r>
        <w:t xml:space="preserve"> larger defects being underestimated and small defects overestimated.</w:t>
      </w:r>
    </w:p>
    <w:p w14:paraId="6F73C90A" w14:textId="6AC1E456" w:rsidR="00323456" w:rsidRDefault="00323456" w:rsidP="00323456">
      <w:pPr>
        <w:pStyle w:val="Heading2"/>
      </w:pPr>
      <w:bookmarkStart w:id="37" w:name="_Toc92226275"/>
      <w:r>
        <w:lastRenderedPageBreak/>
        <w:t>Operator 4</w:t>
      </w:r>
      <w:bookmarkEnd w:id="37"/>
    </w:p>
    <w:p w14:paraId="2B619EDF" w14:textId="122253D6" w:rsidR="004257AB" w:rsidRDefault="004257AB" w:rsidP="004257AB">
      <w:r>
        <w:rPr>
          <w:noProof/>
        </w:rPr>
        <w:drawing>
          <wp:inline distT="0" distB="0" distL="0" distR="0" wp14:anchorId="18BEB495" wp14:editId="305D88C7">
            <wp:extent cx="5206365" cy="22129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06365" cy="2212975"/>
                    </a:xfrm>
                    <a:prstGeom prst="rect">
                      <a:avLst/>
                    </a:prstGeom>
                    <a:noFill/>
                  </pic:spPr>
                </pic:pic>
              </a:graphicData>
            </a:graphic>
          </wp:inline>
        </w:drawing>
      </w:r>
    </w:p>
    <w:p w14:paraId="49F6F85B" w14:textId="78AAEA8A" w:rsidR="004257AB" w:rsidRDefault="004257AB" w:rsidP="004257AB">
      <w:pPr>
        <w:pStyle w:val="Caption"/>
      </w:pPr>
      <w:r>
        <w:t xml:space="preserve">Figure </w:t>
      </w:r>
      <w:fldSimple w:instr=" SEQ Figure \* ARABIC ">
        <w:r w:rsidR="00460034">
          <w:rPr>
            <w:noProof/>
          </w:rPr>
          <w:t>14</w:t>
        </w:r>
      </w:fldSimple>
      <w:r>
        <w:t xml:space="preserve"> – Operator 4 Normal Distribution</w:t>
      </w:r>
    </w:p>
    <w:p w14:paraId="042217B2" w14:textId="1A7CF256" w:rsidR="004257AB" w:rsidRDefault="004257AB" w:rsidP="004257AB">
      <w:r>
        <w:rPr>
          <w:noProof/>
        </w:rPr>
        <w:drawing>
          <wp:inline distT="0" distB="0" distL="0" distR="0" wp14:anchorId="658FAC88" wp14:editId="6B0F52E8">
            <wp:extent cx="5236845" cy="2755900"/>
            <wp:effectExtent l="0" t="0" r="1905"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36845" cy="2755900"/>
                    </a:xfrm>
                    <a:prstGeom prst="rect">
                      <a:avLst/>
                    </a:prstGeom>
                    <a:noFill/>
                  </pic:spPr>
                </pic:pic>
              </a:graphicData>
            </a:graphic>
          </wp:inline>
        </w:drawing>
      </w:r>
    </w:p>
    <w:p w14:paraId="4669995F" w14:textId="1EA30E1D" w:rsidR="004257AB" w:rsidRDefault="004257AB" w:rsidP="004257AB">
      <w:pPr>
        <w:pStyle w:val="Caption"/>
      </w:pPr>
      <w:r>
        <w:t xml:space="preserve">Figure </w:t>
      </w:r>
      <w:fldSimple w:instr=" SEQ Figure \* ARABIC ">
        <w:r w:rsidR="00460034">
          <w:rPr>
            <w:noProof/>
          </w:rPr>
          <w:t>15</w:t>
        </w:r>
      </w:fldSimple>
      <w:r>
        <w:t xml:space="preserve"> -</w:t>
      </w:r>
      <w:r w:rsidRPr="004257AB">
        <w:t xml:space="preserve"> </w:t>
      </w:r>
      <w:r>
        <w:t xml:space="preserve">Operator </w:t>
      </w:r>
      <w:r>
        <w:t>4</w:t>
      </w:r>
      <w:r>
        <w:t xml:space="preserve"> Â vs A</w:t>
      </w:r>
      <w:r>
        <w:t xml:space="preserve"> </w:t>
      </w:r>
    </w:p>
    <w:p w14:paraId="70611E69" w14:textId="2E66BB8E" w:rsidR="007767EC" w:rsidRDefault="007767EC" w:rsidP="007767EC">
      <w:pPr>
        <w:pStyle w:val="Heading3"/>
      </w:pPr>
      <w:bookmarkStart w:id="38" w:name="_Toc92226276"/>
      <w:r>
        <w:t>Operator 4 Comments</w:t>
      </w:r>
      <w:bookmarkEnd w:id="38"/>
    </w:p>
    <w:p w14:paraId="3635FB25" w14:textId="6ED975D5" w:rsidR="007767EC" w:rsidRDefault="00FC2FD8" w:rsidP="007767EC">
      <w:r>
        <w:t xml:space="preserve">Normal distribution has a similar range to the previous </w:t>
      </w:r>
      <w:r w:rsidR="00307D29">
        <w:t>operators;</w:t>
      </w:r>
      <w:r>
        <w:t xml:space="preserve"> however</w:t>
      </w:r>
      <w:r w:rsidR="00CC2FCC">
        <w:t>,</w:t>
      </w:r>
      <w:r>
        <w:t xml:space="preserve"> this operator has a much higher mean value of 0.4mm overestimating</w:t>
      </w:r>
      <w:r w:rsidR="00CC2FCC">
        <w:t>.</w:t>
      </w:r>
    </w:p>
    <w:p w14:paraId="6F82252F" w14:textId="715BAB97" w:rsidR="00CC2FCC" w:rsidRPr="007767EC" w:rsidRDefault="00CC2FCC" w:rsidP="007767EC">
      <w:r>
        <w:t xml:space="preserve">The trend line has a low correlation to the true size, with the offset meaning it significantly overestimates small defects and </w:t>
      </w:r>
      <w:r w:rsidR="009E5D2A">
        <w:t>underestimates large defects.</w:t>
      </w:r>
    </w:p>
    <w:p w14:paraId="77405553" w14:textId="77777777" w:rsidR="002015A9" w:rsidRPr="002015A9" w:rsidRDefault="002015A9" w:rsidP="002015A9"/>
    <w:p w14:paraId="77173B61" w14:textId="067F2A2C" w:rsidR="00323456" w:rsidRDefault="00323456" w:rsidP="00323456">
      <w:pPr>
        <w:pStyle w:val="Heading2"/>
      </w:pPr>
      <w:bookmarkStart w:id="39" w:name="_Toc92226277"/>
      <w:r>
        <w:lastRenderedPageBreak/>
        <w:t>Operator 5</w:t>
      </w:r>
      <w:bookmarkEnd w:id="39"/>
    </w:p>
    <w:p w14:paraId="57818657" w14:textId="78ED27E0" w:rsidR="004257AB" w:rsidRDefault="004257AB" w:rsidP="004257AB">
      <w:r>
        <w:rPr>
          <w:noProof/>
        </w:rPr>
        <w:drawing>
          <wp:inline distT="0" distB="0" distL="0" distR="0" wp14:anchorId="13AFBA6B" wp14:editId="4E910426">
            <wp:extent cx="5206365" cy="2207260"/>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06365" cy="2207260"/>
                    </a:xfrm>
                    <a:prstGeom prst="rect">
                      <a:avLst/>
                    </a:prstGeom>
                    <a:noFill/>
                  </pic:spPr>
                </pic:pic>
              </a:graphicData>
            </a:graphic>
          </wp:inline>
        </w:drawing>
      </w:r>
    </w:p>
    <w:p w14:paraId="3D1FB2FD" w14:textId="24F9F24F" w:rsidR="004257AB" w:rsidRDefault="004257AB" w:rsidP="004257AB">
      <w:pPr>
        <w:pStyle w:val="Caption"/>
      </w:pPr>
      <w:r>
        <w:t xml:space="preserve">Figure </w:t>
      </w:r>
      <w:fldSimple w:instr=" SEQ Figure \* ARABIC ">
        <w:r w:rsidR="00460034">
          <w:rPr>
            <w:noProof/>
          </w:rPr>
          <w:t>16</w:t>
        </w:r>
      </w:fldSimple>
      <w:r>
        <w:t xml:space="preserve"> – Operator 5 Normal Distribution</w:t>
      </w:r>
    </w:p>
    <w:p w14:paraId="77FA0D1B" w14:textId="11653EB5" w:rsidR="004257AB" w:rsidRDefault="004257AB" w:rsidP="004257AB">
      <w:r>
        <w:rPr>
          <w:noProof/>
        </w:rPr>
        <w:drawing>
          <wp:inline distT="0" distB="0" distL="0" distR="0" wp14:anchorId="5974FC9B" wp14:editId="327DF8CB">
            <wp:extent cx="5218430" cy="2755900"/>
            <wp:effectExtent l="0" t="0" r="127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18430" cy="2755900"/>
                    </a:xfrm>
                    <a:prstGeom prst="rect">
                      <a:avLst/>
                    </a:prstGeom>
                    <a:noFill/>
                  </pic:spPr>
                </pic:pic>
              </a:graphicData>
            </a:graphic>
          </wp:inline>
        </w:drawing>
      </w:r>
    </w:p>
    <w:p w14:paraId="74235FE5" w14:textId="4FF09BFF" w:rsidR="004257AB" w:rsidRDefault="004257AB" w:rsidP="004257AB">
      <w:pPr>
        <w:pStyle w:val="Caption"/>
      </w:pPr>
      <w:r>
        <w:t xml:space="preserve">Figure </w:t>
      </w:r>
      <w:fldSimple w:instr=" SEQ Figure \* ARABIC ">
        <w:r w:rsidR="00460034">
          <w:rPr>
            <w:noProof/>
          </w:rPr>
          <w:t>17</w:t>
        </w:r>
      </w:fldSimple>
      <w:r>
        <w:t xml:space="preserve"> - </w:t>
      </w:r>
      <w:r>
        <w:t xml:space="preserve">Operator </w:t>
      </w:r>
      <w:r>
        <w:t xml:space="preserve">5 </w:t>
      </w:r>
      <w:r>
        <w:t xml:space="preserve">Â vs A </w:t>
      </w:r>
    </w:p>
    <w:p w14:paraId="5C9D7282" w14:textId="64D2AFDF" w:rsidR="007767EC" w:rsidRDefault="007767EC" w:rsidP="007767EC">
      <w:pPr>
        <w:pStyle w:val="Heading3"/>
      </w:pPr>
      <w:bookmarkStart w:id="40" w:name="_Toc92226278"/>
      <w:r>
        <w:t>Operator 5 Comments</w:t>
      </w:r>
      <w:bookmarkEnd w:id="40"/>
    </w:p>
    <w:p w14:paraId="01B1ED22" w14:textId="6F0DAB5A" w:rsidR="009E5D2A" w:rsidRDefault="009E5D2A" w:rsidP="009E5D2A">
      <w:r>
        <w:t xml:space="preserve">Normal distribution range has less spread than previous operators, </w:t>
      </w:r>
      <w:proofErr w:type="gramStart"/>
      <w:r>
        <w:t>similar to</w:t>
      </w:r>
      <w:proofErr w:type="gramEnd"/>
      <w:r>
        <w:t xml:space="preserve"> operator 1</w:t>
      </w:r>
      <w:r w:rsidR="00AC0B6C">
        <w:t>, with a mean value of 0.3mm overestimating.</w:t>
      </w:r>
    </w:p>
    <w:p w14:paraId="7A737C76" w14:textId="49146231" w:rsidR="00AC0B6C" w:rsidRPr="009E5D2A" w:rsidRDefault="00AC0B6C" w:rsidP="009E5D2A">
      <w:r>
        <w:t>The correlation between the trend line and true line is very high which is positive</w:t>
      </w:r>
      <w:r w:rsidR="00EE2233">
        <w:t>.</w:t>
      </w:r>
    </w:p>
    <w:p w14:paraId="27A82396" w14:textId="77777777" w:rsidR="007767EC" w:rsidRPr="007767EC" w:rsidRDefault="007767EC" w:rsidP="007767EC"/>
    <w:p w14:paraId="7ABB00B1" w14:textId="77777777" w:rsidR="00C1024D" w:rsidRPr="00C1024D" w:rsidRDefault="00C1024D" w:rsidP="00C1024D"/>
    <w:p w14:paraId="47F14098" w14:textId="0E4CEE32" w:rsidR="00323456" w:rsidRDefault="00323456" w:rsidP="00323456">
      <w:pPr>
        <w:pStyle w:val="Heading2"/>
      </w:pPr>
      <w:bookmarkStart w:id="41" w:name="_Toc92226279"/>
      <w:r>
        <w:lastRenderedPageBreak/>
        <w:t>Operator 6</w:t>
      </w:r>
      <w:bookmarkEnd w:id="41"/>
    </w:p>
    <w:p w14:paraId="385AB4D4" w14:textId="45297AC3" w:rsidR="004257AB" w:rsidRDefault="002A3B5A" w:rsidP="004257AB">
      <w:r>
        <w:rPr>
          <w:noProof/>
        </w:rPr>
        <w:drawing>
          <wp:inline distT="0" distB="0" distL="0" distR="0" wp14:anchorId="73C4DD61" wp14:editId="339507B8">
            <wp:extent cx="5206365" cy="22129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06365" cy="2212975"/>
                    </a:xfrm>
                    <a:prstGeom prst="rect">
                      <a:avLst/>
                    </a:prstGeom>
                    <a:noFill/>
                  </pic:spPr>
                </pic:pic>
              </a:graphicData>
            </a:graphic>
          </wp:inline>
        </w:drawing>
      </w:r>
    </w:p>
    <w:p w14:paraId="6357565E" w14:textId="0E8DA8B8" w:rsidR="002A3B5A" w:rsidRDefault="002A3B5A" w:rsidP="002A3B5A">
      <w:pPr>
        <w:pStyle w:val="Caption"/>
      </w:pPr>
      <w:r>
        <w:t xml:space="preserve">Figure </w:t>
      </w:r>
      <w:fldSimple w:instr=" SEQ Figure \* ARABIC ">
        <w:r w:rsidR="00460034">
          <w:rPr>
            <w:noProof/>
          </w:rPr>
          <w:t>18</w:t>
        </w:r>
      </w:fldSimple>
      <w:r>
        <w:t xml:space="preserve"> – Operator 6 Normal Distribution</w:t>
      </w:r>
    </w:p>
    <w:p w14:paraId="5A6E2F45" w14:textId="72C3F3B5" w:rsidR="002A3B5A" w:rsidRDefault="002A3B5A" w:rsidP="002A3B5A">
      <w:r>
        <w:rPr>
          <w:noProof/>
        </w:rPr>
        <w:drawing>
          <wp:inline distT="0" distB="0" distL="0" distR="0" wp14:anchorId="0424F58D" wp14:editId="62F2356A">
            <wp:extent cx="5200650" cy="275590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00650" cy="2755900"/>
                    </a:xfrm>
                    <a:prstGeom prst="rect">
                      <a:avLst/>
                    </a:prstGeom>
                    <a:noFill/>
                  </pic:spPr>
                </pic:pic>
              </a:graphicData>
            </a:graphic>
          </wp:inline>
        </w:drawing>
      </w:r>
    </w:p>
    <w:p w14:paraId="62696648" w14:textId="786A0363" w:rsidR="002A3B5A" w:rsidRDefault="002A3B5A" w:rsidP="002A3B5A">
      <w:pPr>
        <w:pStyle w:val="Caption"/>
      </w:pPr>
      <w:r>
        <w:t xml:space="preserve">Figure </w:t>
      </w:r>
      <w:fldSimple w:instr=" SEQ Figure \* ARABIC ">
        <w:r w:rsidR="00460034">
          <w:rPr>
            <w:noProof/>
          </w:rPr>
          <w:t>19</w:t>
        </w:r>
      </w:fldSimple>
      <w:r>
        <w:t xml:space="preserve"> - </w:t>
      </w:r>
      <w:r>
        <w:t xml:space="preserve">Operator </w:t>
      </w:r>
      <w:r>
        <w:t>6</w:t>
      </w:r>
      <w:r>
        <w:t xml:space="preserve"> Â vs A</w:t>
      </w:r>
    </w:p>
    <w:p w14:paraId="1610DB43" w14:textId="7CED9593" w:rsidR="007767EC" w:rsidRDefault="007767EC" w:rsidP="007767EC">
      <w:pPr>
        <w:pStyle w:val="Heading3"/>
      </w:pPr>
      <w:bookmarkStart w:id="42" w:name="_Toc92226280"/>
      <w:r>
        <w:t>Operator 6 Comments</w:t>
      </w:r>
      <w:bookmarkEnd w:id="42"/>
    </w:p>
    <w:p w14:paraId="41901340" w14:textId="7A52C2AF" w:rsidR="007767EC" w:rsidRDefault="00EE2233" w:rsidP="007767EC">
      <w:r>
        <w:t xml:space="preserve">The normal distribution values for operator 6 are predominantly all overestimating with the mean value being one of the highest at 0.7mm overestimating. </w:t>
      </w:r>
    </w:p>
    <w:p w14:paraId="5403A2EB" w14:textId="04E78202" w:rsidR="00EE2233" w:rsidRPr="007767EC" w:rsidRDefault="00EE2233" w:rsidP="007767EC">
      <w:r>
        <w:t>However, the gradient of the trend line matches almost perfectly with the true line showing very high correlation, apart from the system offset of 0.7mm.</w:t>
      </w:r>
    </w:p>
    <w:p w14:paraId="42357B03" w14:textId="77777777" w:rsidR="00C1024D" w:rsidRPr="00C1024D" w:rsidRDefault="00C1024D" w:rsidP="00C1024D"/>
    <w:p w14:paraId="47E07E74" w14:textId="357363AD" w:rsidR="00323456" w:rsidRDefault="00323456" w:rsidP="00323456">
      <w:pPr>
        <w:pStyle w:val="Heading2"/>
      </w:pPr>
      <w:bookmarkStart w:id="43" w:name="_Toc92226281"/>
      <w:r>
        <w:lastRenderedPageBreak/>
        <w:t>Operator 7</w:t>
      </w:r>
      <w:bookmarkEnd w:id="43"/>
    </w:p>
    <w:p w14:paraId="26C3C482" w14:textId="7182BE7A" w:rsidR="002A3B5A" w:rsidRDefault="002A3B5A" w:rsidP="002A3B5A">
      <w:r>
        <w:rPr>
          <w:noProof/>
        </w:rPr>
        <w:drawing>
          <wp:inline distT="0" distB="0" distL="0" distR="0" wp14:anchorId="4E95C8E0" wp14:editId="3674C2A7">
            <wp:extent cx="5187950" cy="2182495"/>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87950" cy="2182495"/>
                    </a:xfrm>
                    <a:prstGeom prst="rect">
                      <a:avLst/>
                    </a:prstGeom>
                    <a:noFill/>
                  </pic:spPr>
                </pic:pic>
              </a:graphicData>
            </a:graphic>
          </wp:inline>
        </w:drawing>
      </w:r>
    </w:p>
    <w:p w14:paraId="3FD24741" w14:textId="349C2425" w:rsidR="002A3B5A" w:rsidRDefault="002A3B5A" w:rsidP="002A3B5A">
      <w:pPr>
        <w:pStyle w:val="Caption"/>
      </w:pPr>
      <w:r>
        <w:t xml:space="preserve">Figure </w:t>
      </w:r>
      <w:fldSimple w:instr=" SEQ Figure \* ARABIC ">
        <w:r w:rsidR="00460034">
          <w:rPr>
            <w:noProof/>
          </w:rPr>
          <w:t>20</w:t>
        </w:r>
      </w:fldSimple>
      <w:r>
        <w:t xml:space="preserve"> – Operator 7 Normal Distribution</w:t>
      </w:r>
    </w:p>
    <w:p w14:paraId="0C1A8D88" w14:textId="4AA7229D" w:rsidR="002A3B5A" w:rsidRDefault="002A3B5A" w:rsidP="002A3B5A">
      <w:r>
        <w:rPr>
          <w:noProof/>
        </w:rPr>
        <w:drawing>
          <wp:inline distT="0" distB="0" distL="0" distR="0" wp14:anchorId="02FC31F7" wp14:editId="21305AD7">
            <wp:extent cx="5194300" cy="2755900"/>
            <wp:effectExtent l="0" t="0" r="635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194300" cy="2755900"/>
                    </a:xfrm>
                    <a:prstGeom prst="rect">
                      <a:avLst/>
                    </a:prstGeom>
                    <a:noFill/>
                  </pic:spPr>
                </pic:pic>
              </a:graphicData>
            </a:graphic>
          </wp:inline>
        </w:drawing>
      </w:r>
    </w:p>
    <w:p w14:paraId="08E7C13F" w14:textId="6AF97A1A" w:rsidR="002A3B5A" w:rsidRDefault="002A3B5A" w:rsidP="002A3B5A">
      <w:pPr>
        <w:pStyle w:val="Caption"/>
      </w:pPr>
      <w:r>
        <w:t xml:space="preserve">Figure </w:t>
      </w:r>
      <w:fldSimple w:instr=" SEQ Figure \* ARABIC ">
        <w:r w:rsidR="00460034">
          <w:rPr>
            <w:noProof/>
          </w:rPr>
          <w:t>21</w:t>
        </w:r>
      </w:fldSimple>
      <w:r>
        <w:t xml:space="preserve"> - </w:t>
      </w:r>
      <w:r>
        <w:t xml:space="preserve">Operator </w:t>
      </w:r>
      <w:r>
        <w:t>7</w:t>
      </w:r>
      <w:r>
        <w:t xml:space="preserve"> Â vs A</w:t>
      </w:r>
    </w:p>
    <w:p w14:paraId="7FCE207E" w14:textId="005EE8FD" w:rsidR="007767EC" w:rsidRDefault="007767EC" w:rsidP="007767EC">
      <w:pPr>
        <w:pStyle w:val="Heading3"/>
      </w:pPr>
      <w:bookmarkStart w:id="44" w:name="_Toc92226282"/>
      <w:r>
        <w:t>Operator 7 Comments</w:t>
      </w:r>
      <w:bookmarkEnd w:id="44"/>
    </w:p>
    <w:p w14:paraId="541CDB6B" w14:textId="29F03FEC" w:rsidR="007767EC" w:rsidRDefault="00DD64A2" w:rsidP="007767EC">
      <w:r>
        <w:t>Normal distribution range is one of the highest for all operators, with a large scatter both undersized and oversized, which means the mean value ends up being very close to sizing perfectly at 0.01mm overestimating.</w:t>
      </w:r>
    </w:p>
    <w:p w14:paraId="00D0F81C" w14:textId="044B7160" w:rsidR="00DD64A2" w:rsidRPr="007767EC" w:rsidRDefault="00406E1F" w:rsidP="007767EC">
      <w:r>
        <w:t>The trendline shows a low correlation to the true line</w:t>
      </w:r>
      <w:r w:rsidR="00340C59">
        <w:t xml:space="preserve">. </w:t>
      </w:r>
      <w:r w:rsidR="00340C59">
        <w:tab/>
        <w:t>This</w:t>
      </w:r>
      <w:r>
        <w:t xml:space="preserve"> is due to the large amount of scatter and system offset</w:t>
      </w:r>
      <w:r w:rsidR="00910F03">
        <w:t xml:space="preserve"> resulting in consistent underestimating of large defects and scattered results with low confidence for small defects.</w:t>
      </w:r>
    </w:p>
    <w:p w14:paraId="23A3FBF2" w14:textId="77777777" w:rsidR="00C1024D" w:rsidRPr="00C1024D" w:rsidRDefault="00C1024D" w:rsidP="00C1024D"/>
    <w:p w14:paraId="3D0BEE4C" w14:textId="3E2580CF" w:rsidR="00323456" w:rsidRDefault="00323456" w:rsidP="00323456">
      <w:pPr>
        <w:pStyle w:val="Heading2"/>
      </w:pPr>
      <w:bookmarkStart w:id="45" w:name="_Toc92226283"/>
      <w:r>
        <w:lastRenderedPageBreak/>
        <w:t>Operator 8</w:t>
      </w:r>
      <w:bookmarkEnd w:id="45"/>
    </w:p>
    <w:p w14:paraId="3FCB6BB4" w14:textId="53CF34C5" w:rsidR="002A3B5A" w:rsidRDefault="002015A9" w:rsidP="002A3B5A">
      <w:r>
        <w:rPr>
          <w:noProof/>
        </w:rPr>
        <w:drawing>
          <wp:inline distT="0" distB="0" distL="0" distR="0" wp14:anchorId="12187F1C" wp14:editId="0C889D91">
            <wp:extent cx="5212715" cy="2212975"/>
            <wp:effectExtent l="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12715" cy="2212975"/>
                    </a:xfrm>
                    <a:prstGeom prst="rect">
                      <a:avLst/>
                    </a:prstGeom>
                    <a:noFill/>
                  </pic:spPr>
                </pic:pic>
              </a:graphicData>
            </a:graphic>
          </wp:inline>
        </w:drawing>
      </w:r>
    </w:p>
    <w:p w14:paraId="4F2848BA" w14:textId="10312E8A" w:rsidR="002015A9" w:rsidRDefault="002015A9" w:rsidP="002015A9">
      <w:pPr>
        <w:pStyle w:val="Caption"/>
      </w:pPr>
      <w:r>
        <w:t xml:space="preserve">Figure </w:t>
      </w:r>
      <w:fldSimple w:instr=" SEQ Figure \* ARABIC ">
        <w:r w:rsidR="00460034">
          <w:rPr>
            <w:noProof/>
          </w:rPr>
          <w:t>22</w:t>
        </w:r>
      </w:fldSimple>
      <w:r>
        <w:t xml:space="preserve"> – Operator 8 Normal Distribution</w:t>
      </w:r>
    </w:p>
    <w:p w14:paraId="7D333D72" w14:textId="01D5B49A" w:rsidR="002015A9" w:rsidRDefault="002015A9" w:rsidP="002015A9">
      <w:r>
        <w:rPr>
          <w:noProof/>
        </w:rPr>
        <w:drawing>
          <wp:inline distT="0" distB="0" distL="0" distR="0" wp14:anchorId="3D2C9E99" wp14:editId="0B6B0EA9">
            <wp:extent cx="5224780" cy="2755900"/>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24780" cy="2755900"/>
                    </a:xfrm>
                    <a:prstGeom prst="rect">
                      <a:avLst/>
                    </a:prstGeom>
                    <a:noFill/>
                  </pic:spPr>
                </pic:pic>
              </a:graphicData>
            </a:graphic>
          </wp:inline>
        </w:drawing>
      </w:r>
    </w:p>
    <w:p w14:paraId="7E7E36F5" w14:textId="721A89D6" w:rsidR="002015A9" w:rsidRDefault="002015A9" w:rsidP="002015A9">
      <w:pPr>
        <w:pStyle w:val="Caption"/>
      </w:pPr>
      <w:r>
        <w:t xml:space="preserve">Figure </w:t>
      </w:r>
      <w:fldSimple w:instr=" SEQ Figure \* ARABIC ">
        <w:r w:rsidR="00460034">
          <w:rPr>
            <w:noProof/>
          </w:rPr>
          <w:t>23</w:t>
        </w:r>
      </w:fldSimple>
      <w:r>
        <w:t xml:space="preserve"> - </w:t>
      </w:r>
      <w:r>
        <w:t xml:space="preserve">Operator </w:t>
      </w:r>
      <w:r w:rsidR="00C1024D">
        <w:t>8</w:t>
      </w:r>
      <w:r>
        <w:t xml:space="preserve"> Â vs A</w:t>
      </w:r>
    </w:p>
    <w:p w14:paraId="7F26C987" w14:textId="606CDB5E" w:rsidR="007767EC" w:rsidRDefault="007767EC" w:rsidP="007767EC">
      <w:pPr>
        <w:pStyle w:val="Heading3"/>
      </w:pPr>
      <w:bookmarkStart w:id="46" w:name="_Toc92226284"/>
      <w:r>
        <w:t>Operator 8 Comments</w:t>
      </w:r>
      <w:bookmarkEnd w:id="46"/>
    </w:p>
    <w:p w14:paraId="4B28844F" w14:textId="0B7C7FBD" w:rsidR="007767EC" w:rsidRDefault="004E2098" w:rsidP="007767EC">
      <w:r>
        <w:t>Operator 8 appears to have the smallest normal distribution range of all the operators, with most of the sizing errors being overestimated with a mean on 0.5mm.</w:t>
      </w:r>
    </w:p>
    <w:p w14:paraId="423D20D2" w14:textId="0DA4F2A6" w:rsidR="004E2098" w:rsidRDefault="004E2098" w:rsidP="007767EC">
      <w:r>
        <w:t>The correlation between the gradient of the trendline and the true line is excellent with the estimations being extremely consistent</w:t>
      </w:r>
      <w:r w:rsidR="00340C59">
        <w:t>,</w:t>
      </w:r>
      <w:r>
        <w:t xml:space="preserve"> either equal to the true size or higher</w:t>
      </w:r>
      <w:r w:rsidR="00340C59">
        <w:t>,</w:t>
      </w:r>
      <w:r>
        <w:t xml:space="preserve"> for defects of all sizes.</w:t>
      </w:r>
    </w:p>
    <w:p w14:paraId="08D68E28" w14:textId="3C426C6C" w:rsidR="004E2098" w:rsidRPr="007767EC" w:rsidRDefault="004E2098" w:rsidP="007767EC">
      <w:r>
        <w:t>Despite the large system offset for this operator, they are the most consistent in their results, so the knowledge that this operator will overestimate not underestimate increases confidence in their results.</w:t>
      </w:r>
    </w:p>
    <w:p w14:paraId="17195CE4" w14:textId="77777777" w:rsidR="00C1024D" w:rsidRPr="00C1024D" w:rsidRDefault="00C1024D" w:rsidP="00C1024D"/>
    <w:p w14:paraId="05D25B30" w14:textId="4779EFCD" w:rsidR="00323456" w:rsidRDefault="00323456" w:rsidP="00323456">
      <w:pPr>
        <w:pStyle w:val="Heading2"/>
      </w:pPr>
      <w:bookmarkStart w:id="47" w:name="_Toc92226285"/>
      <w:r>
        <w:t>Operator 9</w:t>
      </w:r>
      <w:bookmarkEnd w:id="47"/>
    </w:p>
    <w:p w14:paraId="2BF176D9" w14:textId="430D6009" w:rsidR="002015A9" w:rsidRDefault="002015A9" w:rsidP="002015A9">
      <w:r>
        <w:rPr>
          <w:noProof/>
        </w:rPr>
        <w:drawing>
          <wp:inline distT="0" distB="0" distL="0" distR="0" wp14:anchorId="2B63E749" wp14:editId="28560307">
            <wp:extent cx="5218430" cy="2207260"/>
            <wp:effectExtent l="0" t="0" r="127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18430" cy="2207260"/>
                    </a:xfrm>
                    <a:prstGeom prst="rect">
                      <a:avLst/>
                    </a:prstGeom>
                    <a:noFill/>
                  </pic:spPr>
                </pic:pic>
              </a:graphicData>
            </a:graphic>
          </wp:inline>
        </w:drawing>
      </w:r>
    </w:p>
    <w:p w14:paraId="7329FE80" w14:textId="133C77FC" w:rsidR="00C1024D" w:rsidRDefault="00C1024D" w:rsidP="00C1024D">
      <w:pPr>
        <w:pStyle w:val="Caption"/>
      </w:pPr>
      <w:r>
        <w:t xml:space="preserve">Figure </w:t>
      </w:r>
      <w:fldSimple w:instr=" SEQ Figure \* ARABIC ">
        <w:r w:rsidR="00460034">
          <w:rPr>
            <w:noProof/>
          </w:rPr>
          <w:t>24</w:t>
        </w:r>
      </w:fldSimple>
      <w:r>
        <w:t xml:space="preserve"> - Operator 9 Normal Distribution</w:t>
      </w:r>
    </w:p>
    <w:p w14:paraId="66C8E141" w14:textId="6A0F7DCC" w:rsidR="00C1024D" w:rsidRDefault="00C1024D" w:rsidP="00C1024D">
      <w:r>
        <w:rPr>
          <w:noProof/>
        </w:rPr>
        <w:drawing>
          <wp:inline distT="0" distB="0" distL="0" distR="0" wp14:anchorId="5CA4AE75" wp14:editId="0E40B83C">
            <wp:extent cx="5218430" cy="2755900"/>
            <wp:effectExtent l="0" t="0" r="127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18430" cy="2755900"/>
                    </a:xfrm>
                    <a:prstGeom prst="rect">
                      <a:avLst/>
                    </a:prstGeom>
                    <a:noFill/>
                  </pic:spPr>
                </pic:pic>
              </a:graphicData>
            </a:graphic>
          </wp:inline>
        </w:drawing>
      </w:r>
    </w:p>
    <w:p w14:paraId="23794077" w14:textId="6C689866" w:rsidR="00A43440" w:rsidRDefault="00C1024D" w:rsidP="00A43440">
      <w:pPr>
        <w:pStyle w:val="Caption"/>
      </w:pPr>
      <w:r>
        <w:t xml:space="preserve">Figure </w:t>
      </w:r>
      <w:fldSimple w:instr=" SEQ Figure \* ARABIC ">
        <w:r w:rsidR="00460034">
          <w:rPr>
            <w:noProof/>
          </w:rPr>
          <w:t>25</w:t>
        </w:r>
      </w:fldSimple>
      <w:r>
        <w:t xml:space="preserve"> - </w:t>
      </w:r>
      <w:r>
        <w:t xml:space="preserve">Operator </w:t>
      </w:r>
      <w:r>
        <w:t>9</w:t>
      </w:r>
      <w:r>
        <w:t xml:space="preserve"> Â vs A</w:t>
      </w:r>
    </w:p>
    <w:p w14:paraId="03AB68C2" w14:textId="571CF605" w:rsidR="007767EC" w:rsidRDefault="007767EC" w:rsidP="007767EC">
      <w:pPr>
        <w:pStyle w:val="Heading3"/>
      </w:pPr>
      <w:bookmarkStart w:id="48" w:name="_Toc92226286"/>
      <w:r>
        <w:t>Operator 9 Comments</w:t>
      </w:r>
      <w:bookmarkEnd w:id="48"/>
    </w:p>
    <w:p w14:paraId="0D16FA82" w14:textId="2BCED77D" w:rsidR="00F74341" w:rsidRDefault="00F74341" w:rsidP="00F74341">
      <w:r>
        <w:t>Normal distribution range is reasonably good for operator 9 with a tight spread of values, however the mean value is the highest for all operators at 0.75mm overestimating.</w:t>
      </w:r>
    </w:p>
    <w:p w14:paraId="4BEC6F7F" w14:textId="508365A2" w:rsidR="00F74341" w:rsidRPr="00F74341" w:rsidRDefault="00F74341" w:rsidP="00F74341">
      <w:r>
        <w:t xml:space="preserve">The correlation between the trendline and true line is low for this operator due to the large system offset as they overestimate small defects significantly and it looks as if this </w:t>
      </w:r>
      <w:r w:rsidR="0072005B">
        <w:t xml:space="preserve">trend was to continue with larger </w:t>
      </w:r>
      <w:r w:rsidR="008011E3">
        <w:t>defects,</w:t>
      </w:r>
      <w:r w:rsidR="0072005B">
        <w:t xml:space="preserve"> they would begin </w:t>
      </w:r>
      <w:proofErr w:type="gramStart"/>
      <w:r w:rsidR="0072005B">
        <w:t>to</w:t>
      </w:r>
      <w:proofErr w:type="gramEnd"/>
      <w:r w:rsidR="0072005B">
        <w:t xml:space="preserve"> undersize them.</w:t>
      </w:r>
    </w:p>
    <w:p w14:paraId="6EB45946" w14:textId="77777777" w:rsidR="007767EC" w:rsidRPr="007767EC" w:rsidRDefault="007767EC" w:rsidP="007767EC"/>
    <w:p w14:paraId="0CB4AF32" w14:textId="77777777" w:rsidR="00A43440" w:rsidRPr="00A43440" w:rsidRDefault="00A43440" w:rsidP="00A43440"/>
    <w:p w14:paraId="08764C98" w14:textId="77777777" w:rsidR="00A43440" w:rsidRDefault="00323456" w:rsidP="00A43440">
      <w:pPr>
        <w:pStyle w:val="Heading2"/>
      </w:pPr>
      <w:bookmarkStart w:id="49" w:name="_Toc92226287"/>
      <w:r>
        <w:t>Operator 10</w:t>
      </w:r>
      <w:bookmarkEnd w:id="49"/>
    </w:p>
    <w:p w14:paraId="61EB4C93" w14:textId="77777777" w:rsidR="00A43440" w:rsidRDefault="00A43440" w:rsidP="00A43440">
      <w:r>
        <w:rPr>
          <w:noProof/>
        </w:rPr>
        <w:drawing>
          <wp:inline distT="0" distB="0" distL="0" distR="0" wp14:anchorId="54068AEA" wp14:editId="4E83AB7E">
            <wp:extent cx="5187950" cy="2207260"/>
            <wp:effectExtent l="0" t="0" r="0" b="2540"/>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87950" cy="2207260"/>
                    </a:xfrm>
                    <a:prstGeom prst="rect">
                      <a:avLst/>
                    </a:prstGeom>
                    <a:noFill/>
                  </pic:spPr>
                </pic:pic>
              </a:graphicData>
            </a:graphic>
          </wp:inline>
        </w:drawing>
      </w:r>
    </w:p>
    <w:p w14:paraId="114FF2ED" w14:textId="5C44F1F3" w:rsidR="00A43440" w:rsidRDefault="00A43440" w:rsidP="00A43440">
      <w:pPr>
        <w:pStyle w:val="Caption"/>
      </w:pPr>
      <w:r>
        <w:t xml:space="preserve">Figure </w:t>
      </w:r>
      <w:fldSimple w:instr=" SEQ Figure \* ARABIC ">
        <w:r w:rsidR="00460034">
          <w:rPr>
            <w:noProof/>
          </w:rPr>
          <w:t>26</w:t>
        </w:r>
      </w:fldSimple>
      <w:r>
        <w:t xml:space="preserve"> – Operator 10 Normal Distribution</w:t>
      </w:r>
    </w:p>
    <w:p w14:paraId="2FBDD0B1" w14:textId="77777777" w:rsidR="00A43440" w:rsidRDefault="00A43440" w:rsidP="00A43440">
      <w:r>
        <w:rPr>
          <w:noProof/>
        </w:rPr>
        <w:drawing>
          <wp:inline distT="0" distB="0" distL="0" distR="0" wp14:anchorId="3A814436" wp14:editId="5323DB3B">
            <wp:extent cx="5194300" cy="2755900"/>
            <wp:effectExtent l="0" t="0" r="6350" b="6350"/>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94300" cy="2755900"/>
                    </a:xfrm>
                    <a:prstGeom prst="rect">
                      <a:avLst/>
                    </a:prstGeom>
                    <a:noFill/>
                  </pic:spPr>
                </pic:pic>
              </a:graphicData>
            </a:graphic>
          </wp:inline>
        </w:drawing>
      </w:r>
    </w:p>
    <w:p w14:paraId="6186D45B" w14:textId="17D1B736" w:rsidR="00241C85" w:rsidRDefault="00A43440" w:rsidP="00A43440">
      <w:pPr>
        <w:pStyle w:val="Caption"/>
      </w:pPr>
      <w:r>
        <w:t xml:space="preserve">Figure </w:t>
      </w:r>
      <w:fldSimple w:instr=" SEQ Figure \* ARABIC ">
        <w:r w:rsidR="00460034">
          <w:rPr>
            <w:noProof/>
          </w:rPr>
          <w:t>27</w:t>
        </w:r>
      </w:fldSimple>
      <w:r>
        <w:t xml:space="preserve"> - </w:t>
      </w:r>
      <w:r>
        <w:t xml:space="preserve">Operator </w:t>
      </w:r>
      <w:r>
        <w:t>10</w:t>
      </w:r>
      <w:r>
        <w:t xml:space="preserve"> Â vs A</w:t>
      </w:r>
    </w:p>
    <w:p w14:paraId="636E51EE" w14:textId="0C798429" w:rsidR="007767EC" w:rsidRDefault="007767EC" w:rsidP="007767EC">
      <w:pPr>
        <w:pStyle w:val="Heading3"/>
      </w:pPr>
      <w:bookmarkStart w:id="50" w:name="_Toc92226288"/>
      <w:r>
        <w:t>Operator 10 Comments</w:t>
      </w:r>
      <w:bookmarkEnd w:id="50"/>
    </w:p>
    <w:p w14:paraId="2CCFCCAC" w14:textId="37F0B9BD" w:rsidR="007767EC" w:rsidRDefault="00297DFB" w:rsidP="007767EC">
      <w:r>
        <w:t>Normal distribution is very similar to operator 8 with a very low spread of values, albeit the mean value of 0.31mm is lower which is better.</w:t>
      </w:r>
    </w:p>
    <w:p w14:paraId="228B5C35" w14:textId="30BDB142" w:rsidR="00B21505" w:rsidRPr="00B21505" w:rsidRDefault="00FE717F" w:rsidP="00FE717F">
      <w:r>
        <w:t>The correlation between the trendline and the true line is the highest for any operator with most of the values being almost directly on the true line itself. One thing to note about the trend of this operators’ results is that they switch to underestimating at around 7mm defect size, which means this operator would start to underestimate defects if larger defects were tested.</w:t>
      </w:r>
      <w:r w:rsidR="00B21505">
        <w:br w:type="page"/>
      </w:r>
    </w:p>
    <w:p w14:paraId="39ED32CF" w14:textId="1F9B5309" w:rsidR="00460034" w:rsidRDefault="00460034" w:rsidP="00460034">
      <w:pPr>
        <w:pStyle w:val="Heading2"/>
      </w:pPr>
      <w:bookmarkStart w:id="51" w:name="_Toc92226289"/>
      <w:r>
        <w:lastRenderedPageBreak/>
        <w:t>Numerical Graph Comparison</w:t>
      </w:r>
      <w:bookmarkEnd w:id="51"/>
    </w:p>
    <w:p w14:paraId="24CD4701" w14:textId="2C409753" w:rsidR="00B21505" w:rsidRPr="00B21505" w:rsidRDefault="00393C9C" w:rsidP="00B21505">
      <w:r>
        <w:t xml:space="preserve">To analyse </w:t>
      </w:r>
      <w:r w:rsidR="00531617">
        <w:t>the operators</w:t>
      </w:r>
      <w:r>
        <w:t xml:space="preserve"> more accurately than just based off observing the gradients of lines and the scatter of measurements. It was decided to produce a colour map table mapping every parameter </w:t>
      </w:r>
      <w:r w:rsidR="00A97C74">
        <w:t xml:space="preserve">the operators could be analysed on, this can be seen in </w:t>
      </w:r>
      <w:r w:rsidR="00A97C74">
        <w:fldChar w:fldCharType="begin"/>
      </w:r>
      <w:r w:rsidR="00A97C74">
        <w:instrText xml:space="preserve"> REF _Ref92189908 \h </w:instrText>
      </w:r>
      <w:r w:rsidR="00A97C74">
        <w:fldChar w:fldCharType="separate"/>
      </w:r>
      <w:r w:rsidR="00A97C74">
        <w:t xml:space="preserve">Table </w:t>
      </w:r>
      <w:r w:rsidR="00A97C74">
        <w:rPr>
          <w:noProof/>
        </w:rPr>
        <w:t>4</w:t>
      </w:r>
      <w:r w:rsidR="00A97C74">
        <w:fldChar w:fldCharType="end"/>
      </w:r>
      <w:r w:rsidR="00FE717F">
        <w:t>.</w:t>
      </w:r>
    </w:p>
    <w:p w14:paraId="088A57E3" w14:textId="52EB37FF" w:rsidR="00460034" w:rsidRDefault="00393C9C" w:rsidP="00460034">
      <w:r w:rsidRPr="00393C9C">
        <w:drawing>
          <wp:inline distT="0" distB="0" distL="0" distR="0" wp14:anchorId="2BA72F24" wp14:editId="711BCF43">
            <wp:extent cx="4701540" cy="2385060"/>
            <wp:effectExtent l="0" t="0" r="3810" b="0"/>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01540" cy="2385060"/>
                    </a:xfrm>
                    <a:prstGeom prst="rect">
                      <a:avLst/>
                    </a:prstGeom>
                    <a:noFill/>
                    <a:ln>
                      <a:noFill/>
                    </a:ln>
                  </pic:spPr>
                </pic:pic>
              </a:graphicData>
            </a:graphic>
          </wp:inline>
        </w:drawing>
      </w:r>
    </w:p>
    <w:p w14:paraId="45C92F5C" w14:textId="4155D5CD" w:rsidR="00460034" w:rsidRPr="00460034" w:rsidRDefault="00393C9C" w:rsidP="00393C9C">
      <w:pPr>
        <w:pStyle w:val="Caption"/>
      </w:pPr>
      <w:bookmarkStart w:id="52" w:name="_Ref92189908"/>
      <w:r>
        <w:t xml:space="preserve">Table </w:t>
      </w:r>
      <w:fldSimple w:instr=" SEQ Table \* ARABIC ">
        <w:r>
          <w:rPr>
            <w:noProof/>
          </w:rPr>
          <w:t>4</w:t>
        </w:r>
      </w:fldSimple>
      <w:bookmarkEnd w:id="52"/>
      <w:r>
        <w:t xml:space="preserve"> </w:t>
      </w:r>
      <w:r w:rsidR="00460034">
        <w:t>– Numerical Comparison</w:t>
      </w:r>
      <w:r>
        <w:t xml:space="preserve"> of Operators</w:t>
      </w:r>
    </w:p>
    <w:p w14:paraId="4A131275" w14:textId="38DBC5DD" w:rsidR="00531617" w:rsidRDefault="00FE717F" w:rsidP="00FC2FD8">
      <w:pPr>
        <w:spacing w:line="259" w:lineRule="auto"/>
      </w:pPr>
      <w:r>
        <w:t>As seen in the table</w:t>
      </w:r>
      <w:r w:rsidR="00202381">
        <w:t>,</w:t>
      </w:r>
      <w:r>
        <w:t xml:space="preserve"> for each parameter green is the best and red is the worst</w:t>
      </w:r>
      <w:r w:rsidR="00531617">
        <w:t xml:space="preserve">. </w:t>
      </w:r>
      <w:r w:rsidR="00340C59">
        <w:t>Therefore,</w:t>
      </w:r>
      <w:r w:rsidR="00202381">
        <w:t xml:space="preserve"> the operators with more green cells in their row are the better operators. </w:t>
      </w:r>
      <w:r w:rsidR="00531617">
        <w:t>From observing the graphs and the numerical table above</w:t>
      </w:r>
      <w:r w:rsidR="00340C59">
        <w:t>,</w:t>
      </w:r>
      <w:r w:rsidR="00531617">
        <w:t xml:space="preserve"> there are three operators who stand out for their consistency/correlation to the true values. They are:</w:t>
      </w:r>
    </w:p>
    <w:p w14:paraId="77912856" w14:textId="77777777" w:rsidR="00531617" w:rsidRDefault="00531617" w:rsidP="00531617">
      <w:pPr>
        <w:pStyle w:val="ListParagraph"/>
        <w:numPr>
          <w:ilvl w:val="0"/>
          <w:numId w:val="7"/>
        </w:numPr>
        <w:spacing w:line="259" w:lineRule="auto"/>
      </w:pPr>
      <w:r>
        <w:t>Operator 6</w:t>
      </w:r>
    </w:p>
    <w:p w14:paraId="33899F93" w14:textId="77777777" w:rsidR="00531617" w:rsidRDefault="00531617" w:rsidP="00531617">
      <w:pPr>
        <w:pStyle w:val="ListParagraph"/>
        <w:numPr>
          <w:ilvl w:val="0"/>
          <w:numId w:val="7"/>
        </w:numPr>
        <w:spacing w:line="259" w:lineRule="auto"/>
      </w:pPr>
      <w:r>
        <w:t>Operator 8</w:t>
      </w:r>
    </w:p>
    <w:p w14:paraId="29B7EEC2" w14:textId="77777777" w:rsidR="00531617" w:rsidRDefault="00531617" w:rsidP="00531617">
      <w:pPr>
        <w:pStyle w:val="ListParagraph"/>
        <w:numPr>
          <w:ilvl w:val="0"/>
          <w:numId w:val="7"/>
        </w:numPr>
        <w:spacing w:line="259" w:lineRule="auto"/>
      </w:pPr>
      <w:r>
        <w:t>Operator 10</w:t>
      </w:r>
    </w:p>
    <w:p w14:paraId="502D585D" w14:textId="7C03E5C1" w:rsidR="00FC2FD8" w:rsidRDefault="006008F2" w:rsidP="00531617">
      <w:pPr>
        <w:spacing w:line="259" w:lineRule="auto"/>
      </w:pPr>
      <w:r>
        <w:t>Of these three operators’, operator 10 detects defects closest to their true size and therefore has the highest R^2 value, whilst operator 8 has the lowest standard deviation so you can be confident in the values they estimate</w:t>
      </w:r>
      <w:r w:rsidR="006E3E31">
        <w:t xml:space="preserve">. In addition, </w:t>
      </w:r>
      <w:r w:rsidR="00202381">
        <w:t>operators</w:t>
      </w:r>
      <w:r w:rsidR="006E3E31">
        <w:t xml:space="preserve"> 6</w:t>
      </w:r>
      <w:r w:rsidR="0051576E">
        <w:t xml:space="preserve"> and 8</w:t>
      </w:r>
      <w:r w:rsidR="006E3E31">
        <w:t xml:space="preserve"> ha</w:t>
      </w:r>
      <w:r w:rsidR="0051576E">
        <w:t>ve</w:t>
      </w:r>
      <w:r w:rsidR="006E3E31">
        <w:t xml:space="preserve"> a gradient most like the tr</w:t>
      </w:r>
      <w:r w:rsidR="0051576E">
        <w:t xml:space="preserve">ue </w:t>
      </w:r>
      <w:r w:rsidR="006E3E31">
        <w:t xml:space="preserve">line which shows that if the trends were to continue for larger defects, they are most likely to </w:t>
      </w:r>
      <w:r w:rsidR="009B7D1C">
        <w:t xml:space="preserve">continue </w:t>
      </w:r>
      <w:r w:rsidR="006E3E31">
        <w:t>overestimat</w:t>
      </w:r>
      <w:r w:rsidR="009B7D1C">
        <w:t xml:space="preserve">ing </w:t>
      </w:r>
      <w:r w:rsidR="006E3E31">
        <w:t>which gives confidence in their results due to consistency.</w:t>
      </w:r>
      <w:r w:rsidR="00FC2FD8">
        <w:br w:type="page"/>
      </w:r>
    </w:p>
    <w:p w14:paraId="0657E8C6" w14:textId="32527CBB" w:rsidR="00813B6A" w:rsidRDefault="00813B6A" w:rsidP="00813B6A">
      <w:pPr>
        <w:pStyle w:val="Heading1"/>
      </w:pPr>
      <w:bookmarkStart w:id="53" w:name="_Toc92226290"/>
      <w:r>
        <w:lastRenderedPageBreak/>
        <w:t>Conclusions</w:t>
      </w:r>
      <w:bookmarkEnd w:id="53"/>
    </w:p>
    <w:p w14:paraId="29BFA9AB" w14:textId="507218B7" w:rsidR="002170BB" w:rsidRDefault="00202345" w:rsidP="00202345">
      <w:pPr>
        <w:spacing w:line="259" w:lineRule="auto"/>
      </w:pPr>
      <w:r>
        <w:t>In conclusion</w:t>
      </w:r>
      <w:r w:rsidR="00340C59">
        <w:t>,</w:t>
      </w:r>
      <w:r>
        <w:t xml:space="preserve"> </w:t>
      </w:r>
      <w:r w:rsidR="003924D2">
        <w:t>the through wall ultrasonic thickness gauging NDT procedure worked well</w:t>
      </w:r>
      <w:r w:rsidR="00DF64DF">
        <w:t>,</w:t>
      </w:r>
      <w:r w:rsidR="003924D2">
        <w:t xml:space="preserve"> as seen in the </w:t>
      </w:r>
      <w:proofErr w:type="spellStart"/>
      <w:r w:rsidR="003924D2">
        <w:t>PoD</w:t>
      </w:r>
      <w:proofErr w:type="spellEnd"/>
      <w:r w:rsidR="003924D2">
        <w:t xml:space="preserve"> graph produced in </w:t>
      </w:r>
      <w:r w:rsidR="003924D2">
        <w:fldChar w:fldCharType="begin"/>
      </w:r>
      <w:r w:rsidR="003924D2">
        <w:instrText xml:space="preserve"> REF _Ref92139762 \h </w:instrText>
      </w:r>
      <w:r w:rsidR="003924D2">
        <w:fldChar w:fldCharType="separate"/>
      </w:r>
      <w:r w:rsidR="003924D2">
        <w:t xml:space="preserve">Figure </w:t>
      </w:r>
      <w:r w:rsidR="003924D2">
        <w:rPr>
          <w:noProof/>
        </w:rPr>
        <w:t>7</w:t>
      </w:r>
      <w:r w:rsidR="003924D2">
        <w:fldChar w:fldCharType="end"/>
      </w:r>
      <w:r w:rsidR="00DF64DF">
        <w:t xml:space="preserve"> giving</w:t>
      </w:r>
      <w:r w:rsidR="003924D2">
        <w:t xml:space="preserve"> confidence that the system would consistently detect flaws above 0.5mm. When analysing the effectiveness of the operators performing the procedure there is a lot to consider</w:t>
      </w:r>
      <w:r w:rsidR="006E4E73">
        <w:t>.</w:t>
      </w:r>
      <w:r w:rsidR="003924D2">
        <w:t xml:space="preserve"> </w:t>
      </w:r>
      <w:r w:rsidR="006E4E73">
        <w:t>F</w:t>
      </w:r>
      <w:r w:rsidR="003924D2">
        <w:t>or example</w:t>
      </w:r>
      <w:r w:rsidR="006E4E73">
        <w:t>,</w:t>
      </w:r>
      <w:r w:rsidR="003924D2">
        <w:t xml:space="preserve"> </w:t>
      </w:r>
      <w:r w:rsidR="006E4E73">
        <w:t xml:space="preserve">the procedure has the potential to consistently detect defects that are 0.4mm big, the reason the </w:t>
      </w:r>
      <w:proofErr w:type="spellStart"/>
      <w:r w:rsidR="006E4E73">
        <w:t>PoD</w:t>
      </w:r>
      <w:proofErr w:type="spellEnd"/>
      <w:r w:rsidR="006E4E73">
        <w:t xml:space="preserve"> curve drops on defect F </w:t>
      </w:r>
      <w:r w:rsidR="00DF64DF">
        <w:t xml:space="preserve">is </w:t>
      </w:r>
      <w:r w:rsidR="006E4E73">
        <w:t>due to operator 7 missing the defect</w:t>
      </w:r>
      <w:r w:rsidR="00DF64DF">
        <w:t>,</w:t>
      </w:r>
      <w:r w:rsidR="006E4E73">
        <w:t xml:space="preserve"> </w:t>
      </w:r>
      <w:r w:rsidR="00DF64DF">
        <w:t>which is</w:t>
      </w:r>
      <w:r w:rsidR="006E4E73">
        <w:t xml:space="preserve"> most likely down to operator error. This could be due to tiredness</w:t>
      </w:r>
      <w:r w:rsidR="002170BB">
        <w:t xml:space="preserve"> or a lack of experience in calibrating the ultrasound probe</w:t>
      </w:r>
      <w:r w:rsidR="00A51803">
        <w:t xml:space="preserve"> which</w:t>
      </w:r>
      <w:r w:rsidR="002170BB">
        <w:t xml:space="preserve"> are listed in the Health and Safety Executives document as high causes of human error </w:t>
      </w:r>
      <w:sdt>
        <w:sdtPr>
          <w:id w:val="1226875522"/>
          <w:citation/>
        </w:sdtPr>
        <w:sdtContent>
          <w:r w:rsidR="002170BB">
            <w:fldChar w:fldCharType="begin"/>
          </w:r>
          <w:r w:rsidR="002170BB">
            <w:instrText xml:space="preserve"> CITATION Hea02 \l 2057 </w:instrText>
          </w:r>
          <w:r w:rsidR="002170BB">
            <w:fldChar w:fldCharType="separate"/>
          </w:r>
          <w:r w:rsidR="002170BB">
            <w:rPr>
              <w:noProof/>
            </w:rPr>
            <w:t>(Health and Safety Executive, 2002)</w:t>
          </w:r>
          <w:r w:rsidR="002170BB">
            <w:fldChar w:fldCharType="end"/>
          </w:r>
        </w:sdtContent>
      </w:sdt>
      <w:r w:rsidR="002170BB">
        <w:t>.</w:t>
      </w:r>
    </w:p>
    <w:p w14:paraId="1537798C" w14:textId="47E35BE9" w:rsidR="00DF64DF" w:rsidRDefault="008E1FE6" w:rsidP="00202345">
      <w:pPr>
        <w:spacing w:line="259" w:lineRule="auto"/>
      </w:pPr>
      <w:r>
        <w:t>Regarding</w:t>
      </w:r>
      <w:r w:rsidR="0028507D">
        <w:t xml:space="preserve"> the operators</w:t>
      </w:r>
      <w:r>
        <w:t>,</w:t>
      </w:r>
      <w:r w:rsidR="0028507D">
        <w:t xml:space="preserve"> the difference between the accuracies could be due to a multitude of aspects, from the experience levels and tiredness previously mentioned to bad work environments,</w:t>
      </w:r>
      <w:r w:rsidR="009B7D1C">
        <w:t xml:space="preserve"> or</w:t>
      </w:r>
      <w:r w:rsidR="0028507D">
        <w:t xml:space="preserve"> perhaps some testers were rushing</w:t>
      </w:r>
      <w:r w:rsidR="00A51803">
        <w:t>;</w:t>
      </w:r>
      <w:r w:rsidR="0028507D">
        <w:t xml:space="preserve"> these could all have massive effects on the accuracy of th</w:t>
      </w:r>
      <w:r w:rsidR="009B7D1C">
        <w:t>eir</w:t>
      </w:r>
      <w:r w:rsidR="0028507D">
        <w:t xml:space="preserve"> results. For example, if an operator had a low experience level and was </w:t>
      </w:r>
      <w:r>
        <w:t>rushing,</w:t>
      </w:r>
      <w:r w:rsidR="0028507D">
        <w:t xml:space="preserve"> they might not apply the coupling agent correctly between the probe and the test piece which would </w:t>
      </w:r>
      <w:r>
        <w:t>have an adverse effect on their results.</w:t>
      </w:r>
    </w:p>
    <w:p w14:paraId="28600EB2" w14:textId="1571D21B" w:rsidR="008E1FE6" w:rsidRDefault="00534393" w:rsidP="00202345">
      <w:pPr>
        <w:spacing w:line="259" w:lineRule="auto"/>
      </w:pPr>
      <w:r>
        <w:t xml:space="preserve">The two operators who stand out as the best are operator 8 and 10. With operator 8 they consistently overestimate defect sizes which is an additional safety factor, whilst also having the tightest spread of values. Perhaps they are overestimating due to a calibration error which could be resolved with extra practice/training. Operator 10 has the most correlation to the true values </w:t>
      </w:r>
      <w:r w:rsidR="0041588E">
        <w:t xml:space="preserve">which makes them the best operator of the group, producing the most accurate results to the true defect size, whilst also having a low standard deviation. </w:t>
      </w:r>
    </w:p>
    <w:p w14:paraId="66CE1456" w14:textId="636B62F1" w:rsidR="00276CD3" w:rsidRDefault="002170BB" w:rsidP="00202345">
      <w:pPr>
        <w:spacing w:line="259" w:lineRule="auto"/>
      </w:pPr>
      <w:r>
        <w:t xml:space="preserve"> </w:t>
      </w:r>
    </w:p>
    <w:p w14:paraId="554390E3" w14:textId="1C1A3FB1" w:rsidR="006E4E73" w:rsidRDefault="006E4E73">
      <w:pPr>
        <w:spacing w:line="259" w:lineRule="auto"/>
      </w:pPr>
      <w:r>
        <w:br w:type="page"/>
      </w:r>
    </w:p>
    <w:p w14:paraId="360A1A01" w14:textId="77777777" w:rsidR="006E4E73" w:rsidRDefault="006E4E73" w:rsidP="00202345">
      <w:pPr>
        <w:spacing w:line="259" w:lineRule="auto"/>
      </w:pPr>
    </w:p>
    <w:bookmarkStart w:id="54" w:name="_Toc92226291" w:displacedByCustomXml="next"/>
    <w:sdt>
      <w:sdtPr>
        <w:rPr>
          <w:rFonts w:eastAsiaTheme="minorHAnsi" w:cstheme="minorBidi"/>
          <w:color w:val="auto"/>
          <w:sz w:val="22"/>
          <w:szCs w:val="22"/>
        </w:rPr>
        <w:id w:val="1749000988"/>
        <w:docPartObj>
          <w:docPartGallery w:val="Bibliographies"/>
          <w:docPartUnique/>
        </w:docPartObj>
      </w:sdtPr>
      <w:sdtEndPr/>
      <w:sdtContent>
        <w:p w14:paraId="4703A142" w14:textId="37B4F4CD" w:rsidR="00276CD3" w:rsidRDefault="00276CD3">
          <w:pPr>
            <w:pStyle w:val="Heading1"/>
          </w:pPr>
          <w:r>
            <w:t>References</w:t>
          </w:r>
          <w:bookmarkEnd w:id="54"/>
        </w:p>
        <w:sdt>
          <w:sdtPr>
            <w:id w:val="-573587230"/>
            <w:bibliography/>
          </w:sdtPr>
          <w:sdtEndPr/>
          <w:sdtContent>
            <w:p w14:paraId="0E294F8B" w14:textId="77777777" w:rsidR="00EF1072" w:rsidRDefault="00276CD3" w:rsidP="00EF1072">
              <w:pPr>
                <w:pStyle w:val="Bibliography"/>
                <w:ind w:left="720" w:hanging="720"/>
                <w:rPr>
                  <w:noProof/>
                  <w:sz w:val="24"/>
                  <w:szCs w:val="24"/>
                </w:rPr>
              </w:pPr>
              <w:r>
                <w:fldChar w:fldCharType="begin"/>
              </w:r>
              <w:r>
                <w:instrText xml:space="preserve"> BIBLIOGRAPHY </w:instrText>
              </w:r>
              <w:r>
                <w:fldChar w:fldCharType="separate"/>
              </w:r>
              <w:r w:rsidR="00EF1072">
                <w:rPr>
                  <w:noProof/>
                </w:rPr>
                <w:t xml:space="preserve">Air Force Research Laboratory. (2019). </w:t>
              </w:r>
              <w:r w:rsidR="00EF1072">
                <w:rPr>
                  <w:i/>
                  <w:iCs/>
                  <w:noProof/>
                </w:rPr>
                <w:t>Nondestructive Evaluation: USAF Perspectives on PoD, Imaging and Characterization.</w:t>
              </w:r>
              <w:r w:rsidR="00EF1072">
                <w:rPr>
                  <w:noProof/>
                </w:rPr>
                <w:t xml:space="preserve"> Air Force Research Laboratory.</w:t>
              </w:r>
            </w:p>
            <w:p w14:paraId="61DD3B7F" w14:textId="77777777" w:rsidR="00EF1072" w:rsidRDefault="00EF1072" w:rsidP="00EF1072">
              <w:pPr>
                <w:pStyle w:val="Bibliography"/>
                <w:ind w:left="720" w:hanging="720"/>
                <w:rPr>
                  <w:noProof/>
                </w:rPr>
              </w:pPr>
              <w:r>
                <w:rPr>
                  <w:noProof/>
                </w:rPr>
                <w:t xml:space="preserve">Austin, J. R. (1996). </w:t>
              </w:r>
              <w:r>
                <w:rPr>
                  <w:i/>
                  <w:iCs/>
                  <w:noProof/>
                </w:rPr>
                <w:t>Topside Inspection Project: Phase II Final Report.</w:t>
              </w:r>
              <w:r>
                <w:rPr>
                  <w:noProof/>
                </w:rPr>
                <w:t xml:space="preserve"> Offshore Technology Report.</w:t>
              </w:r>
            </w:p>
            <w:p w14:paraId="7F405338" w14:textId="77777777" w:rsidR="00EF1072" w:rsidRDefault="00EF1072" w:rsidP="00EF1072">
              <w:pPr>
                <w:pStyle w:val="Bibliography"/>
                <w:ind w:left="720" w:hanging="720"/>
                <w:rPr>
                  <w:noProof/>
                </w:rPr>
              </w:pPr>
              <w:r>
                <w:rPr>
                  <w:noProof/>
                </w:rPr>
                <w:t xml:space="preserve">Department of Defence. (2009). </w:t>
              </w:r>
              <w:r>
                <w:rPr>
                  <w:i/>
                  <w:iCs/>
                  <w:noProof/>
                </w:rPr>
                <w:t>NONDESTRUCTIVE EVALUATION SYSTEM RELIABILITY ASSESMENT.</w:t>
              </w:r>
              <w:r>
                <w:rPr>
                  <w:noProof/>
                </w:rPr>
                <w:t xml:space="preserve"> USA: Department of Defence USA.</w:t>
              </w:r>
            </w:p>
            <w:p w14:paraId="61C5949C" w14:textId="77777777" w:rsidR="00EF1072" w:rsidRDefault="00EF1072" w:rsidP="00EF1072">
              <w:pPr>
                <w:pStyle w:val="Bibliography"/>
                <w:ind w:left="720" w:hanging="720"/>
                <w:rPr>
                  <w:noProof/>
                </w:rPr>
              </w:pPr>
              <w:r>
                <w:rPr>
                  <w:noProof/>
                </w:rPr>
                <w:t xml:space="preserve">Divers Institute of Technology. (2022, January 3). </w:t>
              </w:r>
              <w:r>
                <w:rPr>
                  <w:i/>
                  <w:iCs/>
                  <w:noProof/>
                </w:rPr>
                <w:t>Non-Destructive Testing: Answering The Call To Underwater Inspection</w:t>
              </w:r>
              <w:r>
                <w:rPr>
                  <w:noProof/>
                </w:rPr>
                <w:t>. Retrieved from Divers Institute of Technology: https://www.diversinstitute.edu/non-destructive-testing-answering-the-call-to-underwater-inspection/</w:t>
              </w:r>
            </w:p>
            <w:p w14:paraId="73E31BE1" w14:textId="77777777" w:rsidR="00EF1072" w:rsidRDefault="00EF1072" w:rsidP="00EF1072">
              <w:pPr>
                <w:pStyle w:val="Bibliography"/>
                <w:ind w:left="720" w:hanging="720"/>
                <w:rPr>
                  <w:noProof/>
                </w:rPr>
              </w:pPr>
              <w:r>
                <w:rPr>
                  <w:noProof/>
                </w:rPr>
                <w:t xml:space="preserve">Forli, O. (1990). </w:t>
              </w:r>
              <w:r>
                <w:rPr>
                  <w:i/>
                  <w:iCs/>
                  <w:noProof/>
                </w:rPr>
                <w:t>Development and optimisation of NDT for practical use.</w:t>
              </w:r>
              <w:r>
                <w:rPr>
                  <w:noProof/>
                </w:rPr>
                <w:t xml:space="preserve"> Finland: IIW.</w:t>
              </w:r>
            </w:p>
            <w:p w14:paraId="6AB18690" w14:textId="77777777" w:rsidR="00EF1072" w:rsidRDefault="00EF1072" w:rsidP="00EF1072">
              <w:pPr>
                <w:pStyle w:val="Bibliography"/>
                <w:ind w:left="720" w:hanging="720"/>
                <w:rPr>
                  <w:noProof/>
                </w:rPr>
              </w:pPr>
              <w:r>
                <w:rPr>
                  <w:noProof/>
                </w:rPr>
                <w:t xml:space="preserve">Health and Safety Executive. (2002). </w:t>
              </w:r>
              <w:r>
                <w:rPr>
                  <w:i/>
                  <w:iCs/>
                  <w:noProof/>
                </w:rPr>
                <w:t>POD/POS curves for non-destructive examination.</w:t>
              </w:r>
              <w:r>
                <w:rPr>
                  <w:noProof/>
                </w:rPr>
                <w:t xml:space="preserve"> Weybridge: Visser.</w:t>
              </w:r>
            </w:p>
            <w:p w14:paraId="37843E05" w14:textId="77777777" w:rsidR="00EF1072" w:rsidRDefault="00EF1072" w:rsidP="00EF1072">
              <w:pPr>
                <w:pStyle w:val="Bibliography"/>
                <w:ind w:left="720" w:hanging="720"/>
                <w:rPr>
                  <w:noProof/>
                </w:rPr>
              </w:pPr>
              <w:r>
                <w:rPr>
                  <w:noProof/>
                </w:rPr>
                <w:t xml:space="preserve">Iikka Virkkunen, T. O.-J. (2021). </w:t>
              </w:r>
              <w:r>
                <w:rPr>
                  <w:i/>
                  <w:iCs/>
                  <w:noProof/>
                </w:rPr>
                <w:t>Virtual round robin – A new opportunity to study NDT reliability.</w:t>
              </w:r>
              <w:r>
                <w:rPr>
                  <w:noProof/>
                </w:rPr>
                <w:t xml:space="preserve"> Finland: Nuclear Engineering and Design.</w:t>
              </w:r>
            </w:p>
            <w:p w14:paraId="674C1B62" w14:textId="77777777" w:rsidR="00EF1072" w:rsidRDefault="00EF1072" w:rsidP="00EF1072">
              <w:pPr>
                <w:pStyle w:val="Bibliography"/>
                <w:ind w:left="720" w:hanging="720"/>
                <w:rPr>
                  <w:noProof/>
                </w:rPr>
              </w:pPr>
              <w:r>
                <w:rPr>
                  <w:noProof/>
                </w:rPr>
                <w:t xml:space="preserve">Juengert, A. (2012). </w:t>
              </w:r>
              <w:r>
                <w:rPr>
                  <w:i/>
                  <w:iCs/>
                  <w:noProof/>
                </w:rPr>
                <w:t>Probability of Detection (POD) determination using ultrasound phased array for considering NDT in probabilistic damage assessments.</w:t>
              </w:r>
              <w:r>
                <w:rPr>
                  <w:noProof/>
                </w:rPr>
                <w:t xml:space="preserve"> Durban, South Africa: World Conference on Nondestructive Testing.</w:t>
              </w:r>
            </w:p>
            <w:p w14:paraId="6DC36912" w14:textId="77777777" w:rsidR="00EF1072" w:rsidRDefault="00EF1072" w:rsidP="00EF1072">
              <w:pPr>
                <w:pStyle w:val="Bibliography"/>
                <w:ind w:left="720" w:hanging="720"/>
                <w:rPr>
                  <w:noProof/>
                </w:rPr>
              </w:pPr>
              <w:r>
                <w:rPr>
                  <w:noProof/>
                </w:rPr>
                <w:t xml:space="preserve">NASA. (2021). </w:t>
              </w:r>
              <w:r>
                <w:rPr>
                  <w:i/>
                  <w:iCs/>
                  <w:noProof/>
                </w:rPr>
                <w:t>Introduction to Probability of Detection (POD) for Nondestructive Evaluation (NDE).</w:t>
              </w:r>
              <w:r>
                <w:rPr>
                  <w:noProof/>
                </w:rPr>
                <w:t xml:space="preserve"> Langley: NASA Engineering and Safety Centre.</w:t>
              </w:r>
            </w:p>
            <w:p w14:paraId="7CA2DC02" w14:textId="77777777" w:rsidR="00EF1072" w:rsidRDefault="00EF1072" w:rsidP="00EF1072">
              <w:pPr>
                <w:pStyle w:val="Bibliography"/>
                <w:ind w:left="720" w:hanging="720"/>
                <w:rPr>
                  <w:noProof/>
                </w:rPr>
              </w:pPr>
              <w:r>
                <w:rPr>
                  <w:noProof/>
                </w:rPr>
                <w:t xml:space="preserve">Paul Zabbal, G. R. (2021). Evaluation of metallic bonded plates with nonlinear ultrasound and comparison with destructive testing. </w:t>
              </w:r>
              <w:r>
                <w:rPr>
                  <w:i/>
                  <w:iCs/>
                  <w:noProof/>
                </w:rPr>
                <w:t>NDT &amp; E International</w:t>
              </w:r>
              <w:r>
                <w:rPr>
                  <w:noProof/>
                </w:rPr>
                <w:t>, Volume 123.</w:t>
              </w:r>
            </w:p>
            <w:p w14:paraId="0EDF3E54" w14:textId="77777777" w:rsidR="00EF1072" w:rsidRDefault="00EF1072" w:rsidP="00EF1072">
              <w:pPr>
                <w:pStyle w:val="Bibliography"/>
                <w:ind w:left="720" w:hanging="720"/>
                <w:rPr>
                  <w:noProof/>
                </w:rPr>
              </w:pPr>
              <w:r>
                <w:rPr>
                  <w:noProof/>
                </w:rPr>
                <w:t xml:space="preserve">Ponsford, A. (2014). </w:t>
              </w:r>
              <w:r>
                <w:rPr>
                  <w:i/>
                  <w:iCs/>
                  <w:noProof/>
                </w:rPr>
                <w:t>Introduction to Radar.</w:t>
              </w:r>
              <w:r>
                <w:rPr>
                  <w:noProof/>
                </w:rPr>
                <w:t xml:space="preserve"> Ottowa: Raytheon.</w:t>
              </w:r>
            </w:p>
            <w:p w14:paraId="714E3186" w14:textId="73B667B1" w:rsidR="00276CD3" w:rsidRDefault="00276CD3" w:rsidP="00EF1072">
              <w:r>
                <w:rPr>
                  <w:b/>
                  <w:bCs/>
                  <w:noProof/>
                </w:rPr>
                <w:fldChar w:fldCharType="end"/>
              </w:r>
            </w:p>
          </w:sdtContent>
        </w:sdt>
      </w:sdtContent>
    </w:sdt>
    <w:p w14:paraId="763AA8C6" w14:textId="77777777" w:rsidR="00276CD3" w:rsidRPr="00276CD3" w:rsidRDefault="00276CD3" w:rsidP="00276CD3"/>
    <w:sectPr w:rsidR="00276CD3" w:rsidRPr="00276CD3" w:rsidSect="00813B6A">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74D1D" w14:textId="77777777" w:rsidR="00024899" w:rsidRDefault="00024899" w:rsidP="00813B6A">
      <w:pPr>
        <w:spacing w:after="0" w:line="240" w:lineRule="auto"/>
      </w:pPr>
      <w:r>
        <w:separator/>
      </w:r>
    </w:p>
  </w:endnote>
  <w:endnote w:type="continuationSeparator" w:id="0">
    <w:p w14:paraId="74DC6E1D" w14:textId="77777777" w:rsidR="00024899" w:rsidRDefault="00024899" w:rsidP="00813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ource Sans Pro">
    <w:altName w:val="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5501422"/>
      <w:docPartObj>
        <w:docPartGallery w:val="Page Numbers (Bottom of Page)"/>
        <w:docPartUnique/>
      </w:docPartObj>
    </w:sdtPr>
    <w:sdtEndPr>
      <w:rPr>
        <w:noProof/>
      </w:rPr>
    </w:sdtEndPr>
    <w:sdtContent>
      <w:p w14:paraId="5526E334" w14:textId="77777777" w:rsidR="00A4121B" w:rsidRDefault="00A4121B">
        <w:pPr>
          <w:pStyle w:val="Footer"/>
          <w:jc w:val="center"/>
        </w:pPr>
      </w:p>
      <w:p w14:paraId="57196F14" w14:textId="577596CC" w:rsidR="00813B6A" w:rsidRDefault="00813B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2F37B1" w14:textId="77777777" w:rsidR="00813B6A" w:rsidRDefault="00813B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0D01C" w14:textId="77777777" w:rsidR="00024899" w:rsidRDefault="00024899" w:rsidP="00813B6A">
      <w:pPr>
        <w:spacing w:after="0" w:line="240" w:lineRule="auto"/>
      </w:pPr>
      <w:r>
        <w:separator/>
      </w:r>
    </w:p>
  </w:footnote>
  <w:footnote w:type="continuationSeparator" w:id="0">
    <w:p w14:paraId="44B3FF5C" w14:textId="77777777" w:rsidR="00024899" w:rsidRDefault="00024899" w:rsidP="00813B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4FE1"/>
    <w:multiLevelType w:val="hybridMultilevel"/>
    <w:tmpl w:val="C0062ADE"/>
    <w:lvl w:ilvl="0" w:tplc="AF3E6DDA">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A42DEC"/>
    <w:multiLevelType w:val="hybridMultilevel"/>
    <w:tmpl w:val="FDFAFAE4"/>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2" w15:restartNumberingAfterBreak="0">
    <w:nsid w:val="03C7248A"/>
    <w:multiLevelType w:val="hybridMultilevel"/>
    <w:tmpl w:val="1BC6CF3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050A0E8C"/>
    <w:multiLevelType w:val="hybridMultilevel"/>
    <w:tmpl w:val="6CC2B52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0AEF2B7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0BD92E9B"/>
    <w:multiLevelType w:val="hybridMultilevel"/>
    <w:tmpl w:val="6E02BD5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62CA1AB5"/>
    <w:multiLevelType w:val="hybridMultilevel"/>
    <w:tmpl w:val="8978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9E4A30"/>
    <w:multiLevelType w:val="hybridMultilevel"/>
    <w:tmpl w:val="94144238"/>
    <w:lvl w:ilvl="0" w:tplc="08090001">
      <w:start w:val="1"/>
      <w:numFmt w:val="bullet"/>
      <w:lvlText w:val=""/>
      <w:lvlJc w:val="left"/>
      <w:pPr>
        <w:ind w:left="7200" w:hanging="360"/>
      </w:pPr>
      <w:rPr>
        <w:rFonts w:ascii="Symbol" w:hAnsi="Symbol" w:hint="default"/>
      </w:rPr>
    </w:lvl>
    <w:lvl w:ilvl="1" w:tplc="08090003" w:tentative="1">
      <w:start w:val="1"/>
      <w:numFmt w:val="bullet"/>
      <w:lvlText w:val="o"/>
      <w:lvlJc w:val="left"/>
      <w:pPr>
        <w:ind w:left="7920" w:hanging="360"/>
      </w:pPr>
      <w:rPr>
        <w:rFonts w:ascii="Courier New" w:hAnsi="Courier New" w:cs="Courier New" w:hint="default"/>
      </w:rPr>
    </w:lvl>
    <w:lvl w:ilvl="2" w:tplc="08090005" w:tentative="1">
      <w:start w:val="1"/>
      <w:numFmt w:val="bullet"/>
      <w:lvlText w:val=""/>
      <w:lvlJc w:val="left"/>
      <w:pPr>
        <w:ind w:left="8640" w:hanging="360"/>
      </w:pPr>
      <w:rPr>
        <w:rFonts w:ascii="Wingdings" w:hAnsi="Wingdings" w:hint="default"/>
      </w:rPr>
    </w:lvl>
    <w:lvl w:ilvl="3" w:tplc="08090001" w:tentative="1">
      <w:start w:val="1"/>
      <w:numFmt w:val="bullet"/>
      <w:lvlText w:val=""/>
      <w:lvlJc w:val="left"/>
      <w:pPr>
        <w:ind w:left="9360" w:hanging="360"/>
      </w:pPr>
      <w:rPr>
        <w:rFonts w:ascii="Symbol" w:hAnsi="Symbol" w:hint="default"/>
      </w:rPr>
    </w:lvl>
    <w:lvl w:ilvl="4" w:tplc="08090003" w:tentative="1">
      <w:start w:val="1"/>
      <w:numFmt w:val="bullet"/>
      <w:lvlText w:val="o"/>
      <w:lvlJc w:val="left"/>
      <w:pPr>
        <w:ind w:left="10080" w:hanging="360"/>
      </w:pPr>
      <w:rPr>
        <w:rFonts w:ascii="Courier New" w:hAnsi="Courier New" w:cs="Courier New" w:hint="default"/>
      </w:rPr>
    </w:lvl>
    <w:lvl w:ilvl="5" w:tplc="08090005" w:tentative="1">
      <w:start w:val="1"/>
      <w:numFmt w:val="bullet"/>
      <w:lvlText w:val=""/>
      <w:lvlJc w:val="left"/>
      <w:pPr>
        <w:ind w:left="10800" w:hanging="360"/>
      </w:pPr>
      <w:rPr>
        <w:rFonts w:ascii="Wingdings" w:hAnsi="Wingdings" w:hint="default"/>
      </w:rPr>
    </w:lvl>
    <w:lvl w:ilvl="6" w:tplc="08090001" w:tentative="1">
      <w:start w:val="1"/>
      <w:numFmt w:val="bullet"/>
      <w:lvlText w:val=""/>
      <w:lvlJc w:val="left"/>
      <w:pPr>
        <w:ind w:left="11520" w:hanging="360"/>
      </w:pPr>
      <w:rPr>
        <w:rFonts w:ascii="Symbol" w:hAnsi="Symbol" w:hint="default"/>
      </w:rPr>
    </w:lvl>
    <w:lvl w:ilvl="7" w:tplc="08090003" w:tentative="1">
      <w:start w:val="1"/>
      <w:numFmt w:val="bullet"/>
      <w:lvlText w:val="o"/>
      <w:lvlJc w:val="left"/>
      <w:pPr>
        <w:ind w:left="12240" w:hanging="360"/>
      </w:pPr>
      <w:rPr>
        <w:rFonts w:ascii="Courier New" w:hAnsi="Courier New" w:cs="Courier New" w:hint="default"/>
      </w:rPr>
    </w:lvl>
    <w:lvl w:ilvl="8" w:tplc="08090005" w:tentative="1">
      <w:start w:val="1"/>
      <w:numFmt w:val="bullet"/>
      <w:lvlText w:val=""/>
      <w:lvlJc w:val="left"/>
      <w:pPr>
        <w:ind w:left="12960" w:hanging="360"/>
      </w:pPr>
      <w:rPr>
        <w:rFonts w:ascii="Wingdings" w:hAnsi="Wingdings" w:hint="default"/>
      </w:rPr>
    </w:lvl>
  </w:abstractNum>
  <w:num w:numId="1">
    <w:abstractNumId w:val="4"/>
  </w:num>
  <w:num w:numId="2">
    <w:abstractNumId w:val="3"/>
  </w:num>
  <w:num w:numId="3">
    <w:abstractNumId w:val="7"/>
  </w:num>
  <w:num w:numId="4">
    <w:abstractNumId w:val="2"/>
  </w:num>
  <w:num w:numId="5">
    <w:abstractNumId w:val="5"/>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B6A"/>
    <w:rsid w:val="00002D41"/>
    <w:rsid w:val="00015A0E"/>
    <w:rsid w:val="00024899"/>
    <w:rsid w:val="000931E0"/>
    <w:rsid w:val="00097139"/>
    <w:rsid w:val="000B582B"/>
    <w:rsid w:val="000B5BCE"/>
    <w:rsid w:val="000B71F0"/>
    <w:rsid w:val="000C4A82"/>
    <w:rsid w:val="000C55F6"/>
    <w:rsid w:val="000E21EC"/>
    <w:rsid w:val="00182351"/>
    <w:rsid w:val="001A2568"/>
    <w:rsid w:val="001B29A3"/>
    <w:rsid w:val="001C26AE"/>
    <w:rsid w:val="001E6B8C"/>
    <w:rsid w:val="001F381F"/>
    <w:rsid w:val="002015A9"/>
    <w:rsid w:val="00202345"/>
    <w:rsid w:val="00202381"/>
    <w:rsid w:val="00206B9E"/>
    <w:rsid w:val="002170BB"/>
    <w:rsid w:val="00241C85"/>
    <w:rsid w:val="00247293"/>
    <w:rsid w:val="0027131A"/>
    <w:rsid w:val="00276CD3"/>
    <w:rsid w:val="0028507D"/>
    <w:rsid w:val="0029063E"/>
    <w:rsid w:val="002931C9"/>
    <w:rsid w:val="00297DFB"/>
    <w:rsid w:val="002A05C1"/>
    <w:rsid w:val="002A3B5A"/>
    <w:rsid w:val="002B5030"/>
    <w:rsid w:val="002C1EEC"/>
    <w:rsid w:val="002C225A"/>
    <w:rsid w:val="002E73B4"/>
    <w:rsid w:val="00307D29"/>
    <w:rsid w:val="00317950"/>
    <w:rsid w:val="00323456"/>
    <w:rsid w:val="003375EB"/>
    <w:rsid w:val="00340C59"/>
    <w:rsid w:val="0034417C"/>
    <w:rsid w:val="00355C86"/>
    <w:rsid w:val="00372598"/>
    <w:rsid w:val="0038555C"/>
    <w:rsid w:val="003924D2"/>
    <w:rsid w:val="00393C9C"/>
    <w:rsid w:val="003B2E9E"/>
    <w:rsid w:val="003B303B"/>
    <w:rsid w:val="003B3E22"/>
    <w:rsid w:val="003C6321"/>
    <w:rsid w:val="004009CE"/>
    <w:rsid w:val="00406E1F"/>
    <w:rsid w:val="0041588E"/>
    <w:rsid w:val="00420E8E"/>
    <w:rsid w:val="00423AC4"/>
    <w:rsid w:val="004257AB"/>
    <w:rsid w:val="004310CA"/>
    <w:rsid w:val="00432E67"/>
    <w:rsid w:val="00445DB0"/>
    <w:rsid w:val="0045280B"/>
    <w:rsid w:val="00460034"/>
    <w:rsid w:val="00482375"/>
    <w:rsid w:val="004A7D44"/>
    <w:rsid w:val="004D26AE"/>
    <w:rsid w:val="004E1F4E"/>
    <w:rsid w:val="004E2098"/>
    <w:rsid w:val="004F7569"/>
    <w:rsid w:val="00500398"/>
    <w:rsid w:val="00511521"/>
    <w:rsid w:val="0051576E"/>
    <w:rsid w:val="00530987"/>
    <w:rsid w:val="00531617"/>
    <w:rsid w:val="00534393"/>
    <w:rsid w:val="00563EB2"/>
    <w:rsid w:val="005904D6"/>
    <w:rsid w:val="00590DCF"/>
    <w:rsid w:val="00591C7F"/>
    <w:rsid w:val="00594D74"/>
    <w:rsid w:val="005A59E9"/>
    <w:rsid w:val="005C4492"/>
    <w:rsid w:val="005D52A5"/>
    <w:rsid w:val="005E26B3"/>
    <w:rsid w:val="006008F2"/>
    <w:rsid w:val="006C188C"/>
    <w:rsid w:val="006E3E31"/>
    <w:rsid w:val="006E4E73"/>
    <w:rsid w:val="006E6CFE"/>
    <w:rsid w:val="00701C1D"/>
    <w:rsid w:val="0072005B"/>
    <w:rsid w:val="00726A67"/>
    <w:rsid w:val="007315FF"/>
    <w:rsid w:val="0073482E"/>
    <w:rsid w:val="00735923"/>
    <w:rsid w:val="00770930"/>
    <w:rsid w:val="007767EC"/>
    <w:rsid w:val="007D5170"/>
    <w:rsid w:val="008011E3"/>
    <w:rsid w:val="00802E22"/>
    <w:rsid w:val="00810857"/>
    <w:rsid w:val="008115A6"/>
    <w:rsid w:val="00813B6A"/>
    <w:rsid w:val="008206B5"/>
    <w:rsid w:val="00820C23"/>
    <w:rsid w:val="00823632"/>
    <w:rsid w:val="0084307F"/>
    <w:rsid w:val="00844E1F"/>
    <w:rsid w:val="00844E6B"/>
    <w:rsid w:val="00861DB2"/>
    <w:rsid w:val="00866890"/>
    <w:rsid w:val="00874463"/>
    <w:rsid w:val="00886CC8"/>
    <w:rsid w:val="008B0AD8"/>
    <w:rsid w:val="008E1FE6"/>
    <w:rsid w:val="008E28AD"/>
    <w:rsid w:val="00900C97"/>
    <w:rsid w:val="00910F03"/>
    <w:rsid w:val="00937468"/>
    <w:rsid w:val="0095431B"/>
    <w:rsid w:val="00966B9C"/>
    <w:rsid w:val="00974556"/>
    <w:rsid w:val="00982626"/>
    <w:rsid w:val="00983709"/>
    <w:rsid w:val="00985797"/>
    <w:rsid w:val="009A3F72"/>
    <w:rsid w:val="009B61CA"/>
    <w:rsid w:val="009B7D1C"/>
    <w:rsid w:val="009E595F"/>
    <w:rsid w:val="009E5D2A"/>
    <w:rsid w:val="009E7012"/>
    <w:rsid w:val="009F1082"/>
    <w:rsid w:val="009F1889"/>
    <w:rsid w:val="00A16D5A"/>
    <w:rsid w:val="00A2415A"/>
    <w:rsid w:val="00A249FD"/>
    <w:rsid w:val="00A27208"/>
    <w:rsid w:val="00A37DEE"/>
    <w:rsid w:val="00A4121B"/>
    <w:rsid w:val="00A43440"/>
    <w:rsid w:val="00A51803"/>
    <w:rsid w:val="00A56130"/>
    <w:rsid w:val="00A663C7"/>
    <w:rsid w:val="00A70486"/>
    <w:rsid w:val="00A97C74"/>
    <w:rsid w:val="00AB6E4F"/>
    <w:rsid w:val="00AC0B6C"/>
    <w:rsid w:val="00AE0355"/>
    <w:rsid w:val="00AE4E20"/>
    <w:rsid w:val="00B04545"/>
    <w:rsid w:val="00B203EA"/>
    <w:rsid w:val="00B21505"/>
    <w:rsid w:val="00B4331B"/>
    <w:rsid w:val="00B46086"/>
    <w:rsid w:val="00B552FE"/>
    <w:rsid w:val="00B5625D"/>
    <w:rsid w:val="00B62CD1"/>
    <w:rsid w:val="00B7740C"/>
    <w:rsid w:val="00B834E7"/>
    <w:rsid w:val="00BA2687"/>
    <w:rsid w:val="00BA4205"/>
    <w:rsid w:val="00BD0076"/>
    <w:rsid w:val="00C0472A"/>
    <w:rsid w:val="00C076BB"/>
    <w:rsid w:val="00C1024D"/>
    <w:rsid w:val="00C10D9A"/>
    <w:rsid w:val="00C45131"/>
    <w:rsid w:val="00C62084"/>
    <w:rsid w:val="00C82D19"/>
    <w:rsid w:val="00C87CAC"/>
    <w:rsid w:val="00CC2FCC"/>
    <w:rsid w:val="00CC5DD2"/>
    <w:rsid w:val="00CF3D0D"/>
    <w:rsid w:val="00D34D1D"/>
    <w:rsid w:val="00D4145F"/>
    <w:rsid w:val="00D6268B"/>
    <w:rsid w:val="00D86AC4"/>
    <w:rsid w:val="00DC2CEC"/>
    <w:rsid w:val="00DC65CC"/>
    <w:rsid w:val="00DD64A2"/>
    <w:rsid w:val="00DE23CA"/>
    <w:rsid w:val="00DF64DF"/>
    <w:rsid w:val="00E36CA8"/>
    <w:rsid w:val="00EC756F"/>
    <w:rsid w:val="00EE2233"/>
    <w:rsid w:val="00EF1072"/>
    <w:rsid w:val="00F1017F"/>
    <w:rsid w:val="00F13B26"/>
    <w:rsid w:val="00F40DDE"/>
    <w:rsid w:val="00F709D2"/>
    <w:rsid w:val="00F74341"/>
    <w:rsid w:val="00FA222D"/>
    <w:rsid w:val="00FB1CD9"/>
    <w:rsid w:val="00FC2FD8"/>
    <w:rsid w:val="00FE7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73875"/>
  <w15:chartTrackingRefBased/>
  <w15:docId w15:val="{FB79318F-4560-48A3-9BEA-C1A049B0F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B6A"/>
    <w:pPr>
      <w:spacing w:line="360" w:lineRule="auto"/>
    </w:pPr>
    <w:rPr>
      <w:rFonts w:ascii="Source Sans Pro" w:hAnsi="Source Sans Pro"/>
    </w:rPr>
  </w:style>
  <w:style w:type="paragraph" w:styleId="Heading1">
    <w:name w:val="heading 1"/>
    <w:basedOn w:val="Normal"/>
    <w:next w:val="Normal"/>
    <w:link w:val="Heading1Char"/>
    <w:uiPriority w:val="9"/>
    <w:qFormat/>
    <w:rsid w:val="00813B6A"/>
    <w:pPr>
      <w:keepNext/>
      <w:keepLines/>
      <w:numPr>
        <w:numId w:val="1"/>
      </w:numPr>
      <w:spacing w:before="240" w:after="0"/>
      <w:outlineLvl w:val="0"/>
    </w:pPr>
    <w:rPr>
      <w:rFonts w:eastAsiaTheme="majorEastAsia" w:cstheme="majorBidi"/>
      <w:color w:val="FF0000"/>
      <w:sz w:val="28"/>
      <w:szCs w:val="32"/>
    </w:rPr>
  </w:style>
  <w:style w:type="paragraph" w:styleId="Heading2">
    <w:name w:val="heading 2"/>
    <w:basedOn w:val="Normal"/>
    <w:next w:val="Normal"/>
    <w:link w:val="Heading2Char"/>
    <w:uiPriority w:val="9"/>
    <w:unhideWhenUsed/>
    <w:qFormat/>
    <w:rsid w:val="00813B6A"/>
    <w:pPr>
      <w:keepNext/>
      <w:keepLines/>
      <w:numPr>
        <w:ilvl w:val="1"/>
        <w:numId w:val="1"/>
      </w:numPr>
      <w:spacing w:before="40" w:after="0"/>
      <w:outlineLvl w:val="1"/>
    </w:pPr>
    <w:rPr>
      <w:rFonts w:eastAsiaTheme="majorEastAsia" w:cstheme="majorBidi"/>
      <w:color w:val="4472C4" w:themeColor="accent1"/>
      <w:sz w:val="26"/>
      <w:szCs w:val="26"/>
    </w:rPr>
  </w:style>
  <w:style w:type="paragraph" w:styleId="Heading3">
    <w:name w:val="heading 3"/>
    <w:basedOn w:val="Normal"/>
    <w:next w:val="Normal"/>
    <w:link w:val="Heading3Char"/>
    <w:uiPriority w:val="9"/>
    <w:unhideWhenUsed/>
    <w:qFormat/>
    <w:rsid w:val="00813B6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13B6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13B6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13B6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13B6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13B6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13B6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B6A"/>
    <w:rPr>
      <w:rFonts w:ascii="Source Sans Pro" w:eastAsiaTheme="majorEastAsia" w:hAnsi="Source Sans Pro" w:cstheme="majorBidi"/>
      <w:color w:val="FF0000"/>
      <w:sz w:val="28"/>
      <w:szCs w:val="32"/>
    </w:rPr>
  </w:style>
  <w:style w:type="character" w:customStyle="1" w:styleId="Heading2Char">
    <w:name w:val="Heading 2 Char"/>
    <w:basedOn w:val="DefaultParagraphFont"/>
    <w:link w:val="Heading2"/>
    <w:uiPriority w:val="9"/>
    <w:rsid w:val="00813B6A"/>
    <w:rPr>
      <w:rFonts w:ascii="Source Sans Pro" w:eastAsiaTheme="majorEastAsia" w:hAnsi="Source Sans Pro" w:cstheme="majorBidi"/>
      <w:color w:val="4472C4" w:themeColor="accent1"/>
      <w:sz w:val="26"/>
      <w:szCs w:val="26"/>
    </w:rPr>
  </w:style>
  <w:style w:type="character" w:customStyle="1" w:styleId="Heading3Char">
    <w:name w:val="Heading 3 Char"/>
    <w:basedOn w:val="DefaultParagraphFont"/>
    <w:link w:val="Heading3"/>
    <w:uiPriority w:val="9"/>
    <w:rsid w:val="00813B6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13B6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13B6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13B6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13B6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13B6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13B6A"/>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13B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B6A"/>
    <w:rPr>
      <w:rFonts w:ascii="Source Sans Pro" w:hAnsi="Source Sans Pro"/>
    </w:rPr>
  </w:style>
  <w:style w:type="paragraph" w:styleId="Footer">
    <w:name w:val="footer"/>
    <w:basedOn w:val="Normal"/>
    <w:link w:val="FooterChar"/>
    <w:uiPriority w:val="99"/>
    <w:unhideWhenUsed/>
    <w:rsid w:val="00813B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B6A"/>
    <w:rPr>
      <w:rFonts w:ascii="Source Sans Pro" w:hAnsi="Source Sans Pro"/>
    </w:rPr>
  </w:style>
  <w:style w:type="paragraph" w:styleId="TOCHeading">
    <w:name w:val="TOC Heading"/>
    <w:basedOn w:val="Heading1"/>
    <w:next w:val="Normal"/>
    <w:uiPriority w:val="39"/>
    <w:unhideWhenUsed/>
    <w:qFormat/>
    <w:rsid w:val="00A4121B"/>
    <w:pPr>
      <w:numPr>
        <w:numId w:val="0"/>
      </w:numPr>
      <w:spacing w:line="259" w:lineRule="auto"/>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A4121B"/>
    <w:pPr>
      <w:spacing w:after="100"/>
    </w:pPr>
  </w:style>
  <w:style w:type="character" w:styleId="Hyperlink">
    <w:name w:val="Hyperlink"/>
    <w:basedOn w:val="DefaultParagraphFont"/>
    <w:uiPriority w:val="99"/>
    <w:unhideWhenUsed/>
    <w:rsid w:val="00A4121B"/>
    <w:rPr>
      <w:color w:val="0563C1" w:themeColor="hyperlink"/>
      <w:u w:val="single"/>
    </w:rPr>
  </w:style>
  <w:style w:type="paragraph" w:styleId="TOC2">
    <w:name w:val="toc 2"/>
    <w:basedOn w:val="Normal"/>
    <w:next w:val="Normal"/>
    <w:autoRedefine/>
    <w:uiPriority w:val="39"/>
    <w:unhideWhenUsed/>
    <w:rsid w:val="00A4121B"/>
    <w:pPr>
      <w:spacing w:after="100"/>
      <w:ind w:left="220"/>
    </w:pPr>
  </w:style>
  <w:style w:type="table" w:styleId="TableGrid">
    <w:name w:val="Table Grid"/>
    <w:basedOn w:val="TableNormal"/>
    <w:uiPriority w:val="39"/>
    <w:rsid w:val="00A41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97139"/>
    <w:pPr>
      <w:spacing w:after="200" w:line="240" w:lineRule="auto"/>
    </w:pPr>
    <w:rPr>
      <w:i/>
      <w:iCs/>
      <w:color w:val="44546A" w:themeColor="text2"/>
      <w:sz w:val="18"/>
      <w:szCs w:val="18"/>
    </w:rPr>
  </w:style>
  <w:style w:type="paragraph" w:styleId="ListParagraph">
    <w:name w:val="List Paragraph"/>
    <w:basedOn w:val="Normal"/>
    <w:uiPriority w:val="34"/>
    <w:qFormat/>
    <w:rsid w:val="00900C97"/>
    <w:pPr>
      <w:ind w:left="720"/>
      <w:contextualSpacing/>
    </w:pPr>
  </w:style>
  <w:style w:type="paragraph" w:customStyle="1" w:styleId="Default">
    <w:name w:val="Default"/>
    <w:rsid w:val="00726A67"/>
    <w:pPr>
      <w:autoSpaceDE w:val="0"/>
      <w:autoSpaceDN w:val="0"/>
      <w:adjustRightInd w:val="0"/>
      <w:spacing w:after="0" w:line="240" w:lineRule="auto"/>
    </w:pPr>
    <w:rPr>
      <w:rFonts w:ascii="Arial" w:eastAsia="Times New Roman" w:hAnsi="Arial" w:cs="Arial"/>
      <w:color w:val="000000"/>
      <w:sz w:val="24"/>
      <w:szCs w:val="24"/>
    </w:rPr>
  </w:style>
  <w:style w:type="character" w:styleId="PlaceholderText">
    <w:name w:val="Placeholder Text"/>
    <w:basedOn w:val="DefaultParagraphFont"/>
    <w:uiPriority w:val="99"/>
    <w:semiHidden/>
    <w:rsid w:val="00B46086"/>
    <w:rPr>
      <w:color w:val="808080"/>
    </w:rPr>
  </w:style>
  <w:style w:type="paragraph" w:styleId="Bibliography">
    <w:name w:val="Bibliography"/>
    <w:basedOn w:val="Normal"/>
    <w:next w:val="Normal"/>
    <w:uiPriority w:val="37"/>
    <w:unhideWhenUsed/>
    <w:rsid w:val="00276CD3"/>
  </w:style>
  <w:style w:type="paragraph" w:styleId="TOC3">
    <w:name w:val="toc 3"/>
    <w:basedOn w:val="Normal"/>
    <w:next w:val="Normal"/>
    <w:autoRedefine/>
    <w:uiPriority w:val="39"/>
    <w:unhideWhenUsed/>
    <w:rsid w:val="0041588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5533">
      <w:bodyDiv w:val="1"/>
      <w:marLeft w:val="0"/>
      <w:marRight w:val="0"/>
      <w:marTop w:val="0"/>
      <w:marBottom w:val="0"/>
      <w:divBdr>
        <w:top w:val="none" w:sz="0" w:space="0" w:color="auto"/>
        <w:left w:val="none" w:sz="0" w:space="0" w:color="auto"/>
        <w:bottom w:val="none" w:sz="0" w:space="0" w:color="auto"/>
        <w:right w:val="none" w:sz="0" w:space="0" w:color="auto"/>
      </w:divBdr>
    </w:div>
    <w:div w:id="189607210">
      <w:bodyDiv w:val="1"/>
      <w:marLeft w:val="0"/>
      <w:marRight w:val="0"/>
      <w:marTop w:val="0"/>
      <w:marBottom w:val="0"/>
      <w:divBdr>
        <w:top w:val="none" w:sz="0" w:space="0" w:color="auto"/>
        <w:left w:val="none" w:sz="0" w:space="0" w:color="auto"/>
        <w:bottom w:val="none" w:sz="0" w:space="0" w:color="auto"/>
        <w:right w:val="none" w:sz="0" w:space="0" w:color="auto"/>
      </w:divBdr>
    </w:div>
    <w:div w:id="233592165">
      <w:bodyDiv w:val="1"/>
      <w:marLeft w:val="0"/>
      <w:marRight w:val="0"/>
      <w:marTop w:val="0"/>
      <w:marBottom w:val="0"/>
      <w:divBdr>
        <w:top w:val="none" w:sz="0" w:space="0" w:color="auto"/>
        <w:left w:val="none" w:sz="0" w:space="0" w:color="auto"/>
        <w:bottom w:val="none" w:sz="0" w:space="0" w:color="auto"/>
        <w:right w:val="none" w:sz="0" w:space="0" w:color="auto"/>
      </w:divBdr>
    </w:div>
    <w:div w:id="433861095">
      <w:bodyDiv w:val="1"/>
      <w:marLeft w:val="0"/>
      <w:marRight w:val="0"/>
      <w:marTop w:val="0"/>
      <w:marBottom w:val="0"/>
      <w:divBdr>
        <w:top w:val="none" w:sz="0" w:space="0" w:color="auto"/>
        <w:left w:val="none" w:sz="0" w:space="0" w:color="auto"/>
        <w:bottom w:val="none" w:sz="0" w:space="0" w:color="auto"/>
        <w:right w:val="none" w:sz="0" w:space="0" w:color="auto"/>
      </w:divBdr>
    </w:div>
    <w:div w:id="499656237">
      <w:bodyDiv w:val="1"/>
      <w:marLeft w:val="0"/>
      <w:marRight w:val="0"/>
      <w:marTop w:val="0"/>
      <w:marBottom w:val="0"/>
      <w:divBdr>
        <w:top w:val="none" w:sz="0" w:space="0" w:color="auto"/>
        <w:left w:val="none" w:sz="0" w:space="0" w:color="auto"/>
        <w:bottom w:val="none" w:sz="0" w:space="0" w:color="auto"/>
        <w:right w:val="none" w:sz="0" w:space="0" w:color="auto"/>
      </w:divBdr>
    </w:div>
    <w:div w:id="518353017">
      <w:bodyDiv w:val="1"/>
      <w:marLeft w:val="0"/>
      <w:marRight w:val="0"/>
      <w:marTop w:val="0"/>
      <w:marBottom w:val="0"/>
      <w:divBdr>
        <w:top w:val="none" w:sz="0" w:space="0" w:color="auto"/>
        <w:left w:val="none" w:sz="0" w:space="0" w:color="auto"/>
        <w:bottom w:val="none" w:sz="0" w:space="0" w:color="auto"/>
        <w:right w:val="none" w:sz="0" w:space="0" w:color="auto"/>
      </w:divBdr>
    </w:div>
    <w:div w:id="581456103">
      <w:bodyDiv w:val="1"/>
      <w:marLeft w:val="0"/>
      <w:marRight w:val="0"/>
      <w:marTop w:val="0"/>
      <w:marBottom w:val="0"/>
      <w:divBdr>
        <w:top w:val="none" w:sz="0" w:space="0" w:color="auto"/>
        <w:left w:val="none" w:sz="0" w:space="0" w:color="auto"/>
        <w:bottom w:val="none" w:sz="0" w:space="0" w:color="auto"/>
        <w:right w:val="none" w:sz="0" w:space="0" w:color="auto"/>
      </w:divBdr>
    </w:div>
    <w:div w:id="747843677">
      <w:bodyDiv w:val="1"/>
      <w:marLeft w:val="0"/>
      <w:marRight w:val="0"/>
      <w:marTop w:val="0"/>
      <w:marBottom w:val="0"/>
      <w:divBdr>
        <w:top w:val="none" w:sz="0" w:space="0" w:color="auto"/>
        <w:left w:val="none" w:sz="0" w:space="0" w:color="auto"/>
        <w:bottom w:val="none" w:sz="0" w:space="0" w:color="auto"/>
        <w:right w:val="none" w:sz="0" w:space="0" w:color="auto"/>
      </w:divBdr>
    </w:div>
    <w:div w:id="818570549">
      <w:bodyDiv w:val="1"/>
      <w:marLeft w:val="0"/>
      <w:marRight w:val="0"/>
      <w:marTop w:val="0"/>
      <w:marBottom w:val="0"/>
      <w:divBdr>
        <w:top w:val="none" w:sz="0" w:space="0" w:color="auto"/>
        <w:left w:val="none" w:sz="0" w:space="0" w:color="auto"/>
        <w:bottom w:val="none" w:sz="0" w:space="0" w:color="auto"/>
        <w:right w:val="none" w:sz="0" w:space="0" w:color="auto"/>
      </w:divBdr>
    </w:div>
    <w:div w:id="846679230">
      <w:bodyDiv w:val="1"/>
      <w:marLeft w:val="0"/>
      <w:marRight w:val="0"/>
      <w:marTop w:val="0"/>
      <w:marBottom w:val="0"/>
      <w:divBdr>
        <w:top w:val="none" w:sz="0" w:space="0" w:color="auto"/>
        <w:left w:val="none" w:sz="0" w:space="0" w:color="auto"/>
        <w:bottom w:val="none" w:sz="0" w:space="0" w:color="auto"/>
        <w:right w:val="none" w:sz="0" w:space="0" w:color="auto"/>
      </w:divBdr>
    </w:div>
    <w:div w:id="886454439">
      <w:bodyDiv w:val="1"/>
      <w:marLeft w:val="0"/>
      <w:marRight w:val="0"/>
      <w:marTop w:val="0"/>
      <w:marBottom w:val="0"/>
      <w:divBdr>
        <w:top w:val="none" w:sz="0" w:space="0" w:color="auto"/>
        <w:left w:val="none" w:sz="0" w:space="0" w:color="auto"/>
        <w:bottom w:val="none" w:sz="0" w:space="0" w:color="auto"/>
        <w:right w:val="none" w:sz="0" w:space="0" w:color="auto"/>
      </w:divBdr>
    </w:div>
    <w:div w:id="914096478">
      <w:bodyDiv w:val="1"/>
      <w:marLeft w:val="0"/>
      <w:marRight w:val="0"/>
      <w:marTop w:val="0"/>
      <w:marBottom w:val="0"/>
      <w:divBdr>
        <w:top w:val="none" w:sz="0" w:space="0" w:color="auto"/>
        <w:left w:val="none" w:sz="0" w:space="0" w:color="auto"/>
        <w:bottom w:val="none" w:sz="0" w:space="0" w:color="auto"/>
        <w:right w:val="none" w:sz="0" w:space="0" w:color="auto"/>
      </w:divBdr>
    </w:div>
    <w:div w:id="968123740">
      <w:bodyDiv w:val="1"/>
      <w:marLeft w:val="0"/>
      <w:marRight w:val="0"/>
      <w:marTop w:val="0"/>
      <w:marBottom w:val="0"/>
      <w:divBdr>
        <w:top w:val="none" w:sz="0" w:space="0" w:color="auto"/>
        <w:left w:val="none" w:sz="0" w:space="0" w:color="auto"/>
        <w:bottom w:val="none" w:sz="0" w:space="0" w:color="auto"/>
        <w:right w:val="none" w:sz="0" w:space="0" w:color="auto"/>
      </w:divBdr>
    </w:div>
    <w:div w:id="971061432">
      <w:bodyDiv w:val="1"/>
      <w:marLeft w:val="0"/>
      <w:marRight w:val="0"/>
      <w:marTop w:val="0"/>
      <w:marBottom w:val="0"/>
      <w:divBdr>
        <w:top w:val="none" w:sz="0" w:space="0" w:color="auto"/>
        <w:left w:val="none" w:sz="0" w:space="0" w:color="auto"/>
        <w:bottom w:val="none" w:sz="0" w:space="0" w:color="auto"/>
        <w:right w:val="none" w:sz="0" w:space="0" w:color="auto"/>
      </w:divBdr>
    </w:div>
    <w:div w:id="1072502526">
      <w:bodyDiv w:val="1"/>
      <w:marLeft w:val="0"/>
      <w:marRight w:val="0"/>
      <w:marTop w:val="0"/>
      <w:marBottom w:val="0"/>
      <w:divBdr>
        <w:top w:val="none" w:sz="0" w:space="0" w:color="auto"/>
        <w:left w:val="none" w:sz="0" w:space="0" w:color="auto"/>
        <w:bottom w:val="none" w:sz="0" w:space="0" w:color="auto"/>
        <w:right w:val="none" w:sz="0" w:space="0" w:color="auto"/>
      </w:divBdr>
    </w:div>
    <w:div w:id="1187598395">
      <w:bodyDiv w:val="1"/>
      <w:marLeft w:val="0"/>
      <w:marRight w:val="0"/>
      <w:marTop w:val="0"/>
      <w:marBottom w:val="0"/>
      <w:divBdr>
        <w:top w:val="none" w:sz="0" w:space="0" w:color="auto"/>
        <w:left w:val="none" w:sz="0" w:space="0" w:color="auto"/>
        <w:bottom w:val="none" w:sz="0" w:space="0" w:color="auto"/>
        <w:right w:val="none" w:sz="0" w:space="0" w:color="auto"/>
      </w:divBdr>
    </w:div>
    <w:div w:id="1223828301">
      <w:bodyDiv w:val="1"/>
      <w:marLeft w:val="0"/>
      <w:marRight w:val="0"/>
      <w:marTop w:val="0"/>
      <w:marBottom w:val="0"/>
      <w:divBdr>
        <w:top w:val="none" w:sz="0" w:space="0" w:color="auto"/>
        <w:left w:val="none" w:sz="0" w:space="0" w:color="auto"/>
        <w:bottom w:val="none" w:sz="0" w:space="0" w:color="auto"/>
        <w:right w:val="none" w:sz="0" w:space="0" w:color="auto"/>
      </w:divBdr>
    </w:div>
    <w:div w:id="1251310295">
      <w:bodyDiv w:val="1"/>
      <w:marLeft w:val="0"/>
      <w:marRight w:val="0"/>
      <w:marTop w:val="0"/>
      <w:marBottom w:val="0"/>
      <w:divBdr>
        <w:top w:val="none" w:sz="0" w:space="0" w:color="auto"/>
        <w:left w:val="none" w:sz="0" w:space="0" w:color="auto"/>
        <w:bottom w:val="none" w:sz="0" w:space="0" w:color="auto"/>
        <w:right w:val="none" w:sz="0" w:space="0" w:color="auto"/>
      </w:divBdr>
    </w:div>
    <w:div w:id="1403023750">
      <w:bodyDiv w:val="1"/>
      <w:marLeft w:val="0"/>
      <w:marRight w:val="0"/>
      <w:marTop w:val="0"/>
      <w:marBottom w:val="0"/>
      <w:divBdr>
        <w:top w:val="none" w:sz="0" w:space="0" w:color="auto"/>
        <w:left w:val="none" w:sz="0" w:space="0" w:color="auto"/>
        <w:bottom w:val="none" w:sz="0" w:space="0" w:color="auto"/>
        <w:right w:val="none" w:sz="0" w:space="0" w:color="auto"/>
      </w:divBdr>
    </w:div>
    <w:div w:id="1505123241">
      <w:bodyDiv w:val="1"/>
      <w:marLeft w:val="0"/>
      <w:marRight w:val="0"/>
      <w:marTop w:val="0"/>
      <w:marBottom w:val="0"/>
      <w:divBdr>
        <w:top w:val="none" w:sz="0" w:space="0" w:color="auto"/>
        <w:left w:val="none" w:sz="0" w:space="0" w:color="auto"/>
        <w:bottom w:val="none" w:sz="0" w:space="0" w:color="auto"/>
        <w:right w:val="none" w:sz="0" w:space="0" w:color="auto"/>
      </w:divBdr>
    </w:div>
    <w:div w:id="1527598653">
      <w:bodyDiv w:val="1"/>
      <w:marLeft w:val="0"/>
      <w:marRight w:val="0"/>
      <w:marTop w:val="0"/>
      <w:marBottom w:val="0"/>
      <w:divBdr>
        <w:top w:val="none" w:sz="0" w:space="0" w:color="auto"/>
        <w:left w:val="none" w:sz="0" w:space="0" w:color="auto"/>
        <w:bottom w:val="none" w:sz="0" w:space="0" w:color="auto"/>
        <w:right w:val="none" w:sz="0" w:space="0" w:color="auto"/>
      </w:divBdr>
    </w:div>
    <w:div w:id="1573463537">
      <w:bodyDiv w:val="1"/>
      <w:marLeft w:val="0"/>
      <w:marRight w:val="0"/>
      <w:marTop w:val="0"/>
      <w:marBottom w:val="0"/>
      <w:divBdr>
        <w:top w:val="none" w:sz="0" w:space="0" w:color="auto"/>
        <w:left w:val="none" w:sz="0" w:space="0" w:color="auto"/>
        <w:bottom w:val="none" w:sz="0" w:space="0" w:color="auto"/>
        <w:right w:val="none" w:sz="0" w:space="0" w:color="auto"/>
      </w:divBdr>
    </w:div>
    <w:div w:id="1575778095">
      <w:bodyDiv w:val="1"/>
      <w:marLeft w:val="0"/>
      <w:marRight w:val="0"/>
      <w:marTop w:val="0"/>
      <w:marBottom w:val="0"/>
      <w:divBdr>
        <w:top w:val="none" w:sz="0" w:space="0" w:color="auto"/>
        <w:left w:val="none" w:sz="0" w:space="0" w:color="auto"/>
        <w:bottom w:val="none" w:sz="0" w:space="0" w:color="auto"/>
        <w:right w:val="none" w:sz="0" w:space="0" w:color="auto"/>
      </w:divBdr>
    </w:div>
    <w:div w:id="1607342721">
      <w:bodyDiv w:val="1"/>
      <w:marLeft w:val="0"/>
      <w:marRight w:val="0"/>
      <w:marTop w:val="0"/>
      <w:marBottom w:val="0"/>
      <w:divBdr>
        <w:top w:val="none" w:sz="0" w:space="0" w:color="auto"/>
        <w:left w:val="none" w:sz="0" w:space="0" w:color="auto"/>
        <w:bottom w:val="none" w:sz="0" w:space="0" w:color="auto"/>
        <w:right w:val="none" w:sz="0" w:space="0" w:color="auto"/>
      </w:divBdr>
    </w:div>
    <w:div w:id="1708019766">
      <w:bodyDiv w:val="1"/>
      <w:marLeft w:val="0"/>
      <w:marRight w:val="0"/>
      <w:marTop w:val="0"/>
      <w:marBottom w:val="0"/>
      <w:divBdr>
        <w:top w:val="none" w:sz="0" w:space="0" w:color="auto"/>
        <w:left w:val="none" w:sz="0" w:space="0" w:color="auto"/>
        <w:bottom w:val="none" w:sz="0" w:space="0" w:color="auto"/>
        <w:right w:val="none" w:sz="0" w:space="0" w:color="auto"/>
      </w:divBdr>
    </w:div>
    <w:div w:id="1777405871">
      <w:bodyDiv w:val="1"/>
      <w:marLeft w:val="0"/>
      <w:marRight w:val="0"/>
      <w:marTop w:val="0"/>
      <w:marBottom w:val="0"/>
      <w:divBdr>
        <w:top w:val="none" w:sz="0" w:space="0" w:color="auto"/>
        <w:left w:val="none" w:sz="0" w:space="0" w:color="auto"/>
        <w:bottom w:val="none" w:sz="0" w:space="0" w:color="auto"/>
        <w:right w:val="none" w:sz="0" w:space="0" w:color="auto"/>
      </w:divBdr>
    </w:div>
    <w:div w:id="195232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chart" Target="charts/chart1.xml"/><Relationship Id="rId26" Type="http://schemas.openxmlformats.org/officeDocument/2006/relationships/image" Target="media/image16.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hart" Target="charts/chart2.xml"/><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emf"/><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emf"/><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Christian%20Parry\Documents\Uni\4th%20Year\NDT\Assignment%201\Probability%20of%20Sizing%20Dataset%20Proper.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hristian%20Parry\Documents\Uni\4th%20Year\NDT\Assignment%201\Probability%20of%20Sizing%20Dataset%20Proper.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Ultrasound NDT Method</a:t>
            </a:r>
            <a:r>
              <a:rPr lang="en-US" baseline="0"/>
              <a:t> </a:t>
            </a:r>
            <a:r>
              <a:rPr lang="en-US"/>
              <a:t>POD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'Table of Values'!$E$1</c:f>
              <c:strCache>
                <c:ptCount val="1"/>
                <c:pt idx="0">
                  <c:v>POD</c:v>
                </c:pt>
              </c:strCache>
            </c:strRef>
          </c:tx>
          <c:spPr>
            <a:ln w="28575" cap="rnd">
              <a:noFill/>
              <a:round/>
            </a:ln>
            <a:effectLst/>
          </c:spPr>
          <c:marker>
            <c:symbol val="circle"/>
            <c:size val="5"/>
            <c:spPr>
              <a:solidFill>
                <a:schemeClr val="accent1"/>
              </a:solidFill>
              <a:ln w="9525">
                <a:solidFill>
                  <a:schemeClr val="accent1"/>
                </a:solidFill>
              </a:ln>
              <a:effectLst/>
            </c:spPr>
          </c:marker>
          <c:trendline>
            <c:spPr>
              <a:ln w="28575" cap="rnd">
                <a:solidFill>
                  <a:srgbClr val="FF0000"/>
                </a:solidFill>
                <a:prstDash val="solid"/>
              </a:ln>
              <a:effectLst/>
            </c:spPr>
            <c:trendlineType val="movingAvg"/>
            <c:period val="2"/>
            <c:dispRSqr val="0"/>
            <c:dispEq val="0"/>
          </c:trendline>
          <c:xVal>
            <c:numRef>
              <c:f>'Table of Values'!$B$2:$B$22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'Table of Values'!$E$2:$E$22</c:f>
              <c:numCache>
                <c:formatCode>0.000</c:formatCode>
                <c:ptCount val="21"/>
                <c:pt idx="0">
                  <c:v>6.0429981002255724E-2</c:v>
                </c:pt>
                <c:pt idx="1">
                  <c:v>0.21627389419552759</c:v>
                </c:pt>
                <c:pt idx="2">
                  <c:v>0.22535547162923258</c:v>
                </c:pt>
                <c:pt idx="3">
                  <c:v>1</c:v>
                </c:pt>
                <c:pt idx="4">
                  <c:v>1</c:v>
                </c:pt>
                <c:pt idx="5">
                  <c:v>0.37162122302134154</c:v>
                </c:pt>
                <c:pt idx="6">
                  <c:v>1</c:v>
                </c:pt>
                <c:pt idx="7">
                  <c:v>1</c:v>
                </c:pt>
                <c:pt idx="8">
                  <c:v>1</c:v>
                </c:pt>
                <c:pt idx="9">
                  <c:v>1</c:v>
                </c:pt>
                <c:pt idx="10">
                  <c:v>1</c:v>
                </c:pt>
                <c:pt idx="11">
                  <c:v>1</c:v>
                </c:pt>
                <c:pt idx="12">
                  <c:v>1</c:v>
                </c:pt>
                <c:pt idx="13">
                  <c:v>1</c:v>
                </c:pt>
                <c:pt idx="14">
                  <c:v>1</c:v>
                </c:pt>
                <c:pt idx="15">
                  <c:v>1</c:v>
                </c:pt>
                <c:pt idx="16">
                  <c:v>1</c:v>
                </c:pt>
                <c:pt idx="17">
                  <c:v>1</c:v>
                </c:pt>
                <c:pt idx="18">
                  <c:v>1</c:v>
                </c:pt>
                <c:pt idx="19">
                  <c:v>1</c:v>
                </c:pt>
                <c:pt idx="20">
                  <c:v>1</c:v>
                </c:pt>
              </c:numCache>
            </c:numRef>
          </c:yVal>
          <c:smooth val="0"/>
          <c:extLst>
            <c:ext xmlns:c16="http://schemas.microsoft.com/office/drawing/2014/chart" uri="{C3380CC4-5D6E-409C-BE32-E72D297353CC}">
              <c16:uniqueId val="{00000001-1974-4CC0-859B-9B38FEF64D29}"/>
            </c:ext>
          </c:extLst>
        </c:ser>
        <c:dLbls>
          <c:showLegendKey val="0"/>
          <c:showVal val="0"/>
          <c:showCatName val="0"/>
          <c:showSerName val="0"/>
          <c:showPercent val="0"/>
          <c:showBubbleSize val="0"/>
        </c:dLbls>
        <c:axId val="934342208"/>
        <c:axId val="934342864"/>
      </c:scatterChart>
      <c:valAx>
        <c:axId val="9343422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Flaw Size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4342864"/>
        <c:crosses val="autoZero"/>
        <c:crossBetween val="midCat"/>
      </c:valAx>
      <c:valAx>
        <c:axId val="934342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43422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Op2</c:v>
          </c:tx>
          <c:spPr>
            <a:ln w="25400" cap="rnd">
              <a:noFill/>
              <a:round/>
            </a:ln>
            <a:effectLst/>
          </c:spPr>
          <c:marker>
            <c:symbol val="circle"/>
            <c:size val="5"/>
            <c:spPr>
              <a:solidFill>
                <a:schemeClr val="accent1"/>
              </a:solidFill>
              <a:ln w="9525">
                <a:solidFill>
                  <a:schemeClr val="accent1"/>
                </a:solidFill>
              </a:ln>
              <a:effectLst/>
            </c:spPr>
          </c:marker>
          <c:trendline>
            <c:spPr>
              <a:ln w="25400" cap="rnd">
                <a:solidFill>
                  <a:schemeClr val="accent1"/>
                </a:solidFill>
                <a:prstDash val="dash"/>
              </a:ln>
              <a:effectLst/>
            </c:spPr>
            <c:trendlineType val="linear"/>
            <c:dispRSqr val="1"/>
            <c:dispEq val="1"/>
            <c:trendlineLbl>
              <c:layout>
                <c:manualLayout>
                  <c:x val="-0.46721194225721785"/>
                  <c:y val="-5.2997594050743654E-2"/>
                </c:manualLayout>
              </c:layout>
              <c:numFmt formatCode="General" sourceLinked="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endParaRPr lang="en-US"/>
                </a:p>
              </c:txPr>
            </c:trendlineLbl>
          </c:trendline>
          <c:xVal>
            <c:numRef>
              <c:f>'Op2'!$B$2:$B$22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'Op2'!$C$2:$C$22</c:f>
              <c:numCache>
                <c:formatCode>0.00</c:formatCode>
                <c:ptCount val="21"/>
                <c:pt idx="0">
                  <c:v>0.5</c:v>
                </c:pt>
                <c:pt idx="1">
                  <c:v>1.2</c:v>
                </c:pt>
                <c:pt idx="2">
                  <c:v>1</c:v>
                </c:pt>
                <c:pt idx="3">
                  <c:v>0.5</c:v>
                </c:pt>
                <c:pt idx="4">
                  <c:v>1.2</c:v>
                </c:pt>
                <c:pt idx="5">
                  <c:v>0.9</c:v>
                </c:pt>
                <c:pt idx="6">
                  <c:v>1.5</c:v>
                </c:pt>
                <c:pt idx="7">
                  <c:v>1.2</c:v>
                </c:pt>
                <c:pt idx="8">
                  <c:v>1.5</c:v>
                </c:pt>
                <c:pt idx="9">
                  <c:v>1</c:v>
                </c:pt>
                <c:pt idx="10">
                  <c:v>0.5</c:v>
                </c:pt>
                <c:pt idx="11">
                  <c:v>1.8</c:v>
                </c:pt>
                <c:pt idx="12">
                  <c:v>2</c:v>
                </c:pt>
                <c:pt idx="13">
                  <c:v>2.1</c:v>
                </c:pt>
                <c:pt idx="14">
                  <c:v>0.8</c:v>
                </c:pt>
                <c:pt idx="15">
                  <c:v>2</c:v>
                </c:pt>
                <c:pt idx="16">
                  <c:v>1.8</c:v>
                </c:pt>
                <c:pt idx="17">
                  <c:v>3</c:v>
                </c:pt>
                <c:pt idx="18">
                  <c:v>4.5</c:v>
                </c:pt>
                <c:pt idx="19">
                  <c:v>5.5</c:v>
                </c:pt>
                <c:pt idx="20">
                  <c:v>6</c:v>
                </c:pt>
              </c:numCache>
            </c:numRef>
          </c:yVal>
          <c:smooth val="0"/>
          <c:extLst>
            <c:ext xmlns:c16="http://schemas.microsoft.com/office/drawing/2014/chart" uri="{C3380CC4-5D6E-409C-BE32-E72D297353CC}">
              <c16:uniqueId val="{00000001-FA4C-47E0-B892-196E8DAD0BE2}"/>
            </c:ext>
          </c:extLst>
        </c:ser>
        <c:ser>
          <c:idx val="1"/>
          <c:order val="1"/>
          <c:tx>
            <c:v>True Line</c:v>
          </c:tx>
          <c:spPr>
            <a:ln w="25400" cap="rnd">
              <a:solidFill>
                <a:srgbClr val="FF0000"/>
              </a:solidFill>
              <a:round/>
            </a:ln>
            <a:effectLst/>
          </c:spPr>
          <c:marker>
            <c:symbol val="circle"/>
            <c:size val="5"/>
            <c:spPr>
              <a:solidFill>
                <a:schemeClr val="accent2"/>
              </a:solidFill>
              <a:ln w="9525">
                <a:solidFill>
                  <a:schemeClr val="accent2"/>
                </a:solidFill>
              </a:ln>
              <a:effectLst/>
            </c:spPr>
          </c:marker>
          <c:xVal>
            <c:numRef>
              <c:f>'Op2'!$C$29:$C$30</c:f>
              <c:numCache>
                <c:formatCode>General</c:formatCode>
                <c:ptCount val="2"/>
                <c:pt idx="0">
                  <c:v>0</c:v>
                </c:pt>
                <c:pt idx="1">
                  <c:v>8</c:v>
                </c:pt>
              </c:numCache>
            </c:numRef>
          </c:xVal>
          <c:yVal>
            <c:numRef>
              <c:f>'Op2'!$D$29:$D$30</c:f>
              <c:numCache>
                <c:formatCode>General</c:formatCode>
                <c:ptCount val="2"/>
                <c:pt idx="0">
                  <c:v>0</c:v>
                </c:pt>
                <c:pt idx="1">
                  <c:v>8</c:v>
                </c:pt>
              </c:numCache>
            </c:numRef>
          </c:yVal>
          <c:smooth val="0"/>
          <c:extLst>
            <c:ext xmlns:c16="http://schemas.microsoft.com/office/drawing/2014/chart" uri="{C3380CC4-5D6E-409C-BE32-E72D297353CC}">
              <c16:uniqueId val="{00000002-FA4C-47E0-B892-196E8DAD0BE2}"/>
            </c:ext>
          </c:extLst>
        </c:ser>
        <c:dLbls>
          <c:showLegendKey val="0"/>
          <c:showVal val="0"/>
          <c:showCatName val="0"/>
          <c:showSerName val="0"/>
          <c:showPercent val="0"/>
          <c:showBubbleSize val="0"/>
        </c:dLbls>
        <c:axId val="710673216"/>
        <c:axId val="710673544"/>
      </c:scatterChart>
      <c:valAx>
        <c:axId val="710673216"/>
        <c:scaling>
          <c:orientation val="minMax"/>
          <c:max val="8"/>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True Size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0673544"/>
        <c:crosses val="autoZero"/>
        <c:crossBetween val="midCat"/>
      </c:valAx>
      <c:valAx>
        <c:axId val="710673544"/>
        <c:scaling>
          <c:orientation val="minMax"/>
          <c:max val="8"/>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Estimated Size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067321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Air19</b:Tag>
    <b:SourceType>Report</b:SourceType>
    <b:Guid>{DF70D90C-AB9F-4BA2-B1F0-FC52A1F0DF1D}</b:Guid>
    <b:Title>Nondestructive Evaluation: USAF Perspectives on PoD, Imaging and Characterization</b:Title>
    <b:Year>2019</b:Year>
    <b:Publisher>Air Force Research Laboratory</b:Publisher>
    <b:Author>
      <b:Author>
        <b:Corporate>Air Force Research Laboratory</b:Corporate>
      </b:Author>
    </b:Author>
    <b:RefOrder>1</b:RefOrder>
  </b:Source>
  <b:Source>
    <b:Tag>Iik21</b:Tag>
    <b:SourceType>Report</b:SourceType>
    <b:Guid>{492BAD5D-DD6C-4A2D-A433-0EAF7FE842E4}</b:Guid>
    <b:Author>
      <b:Author>
        <b:NameList>
          <b:Person>
            <b:Last>Iikka Virkkunen</b:Last>
            <b:First>TuomasKoskinen,</b:First>
            <b:Middle>OskariJessen-Juhler</b:Middle>
          </b:Person>
        </b:NameList>
      </b:Author>
    </b:Author>
    <b:Title>Virtual round robin – A new opportunity to study NDT reliability</b:Title>
    <b:Year>2021</b:Year>
    <b:Publisher>Nuclear Engineering and Design</b:Publisher>
    <b:City>Finland</b:City>
    <b:RefOrder>8</b:RefOrder>
  </b:Source>
  <b:Source>
    <b:Tag>Ann12</b:Tag>
    <b:SourceType>Report</b:SourceType>
    <b:Guid>{3F661B21-D62D-455F-B8ED-3AEED83F0AE2}</b:Guid>
    <b:Author>
      <b:Author>
        <b:NameList>
          <b:Person>
            <b:Last>Juengert</b:Last>
            <b:First>Anne</b:First>
          </b:Person>
        </b:NameList>
      </b:Author>
    </b:Author>
    <b:Title>Probability of Detection (POD) determination using ultrasound phased array for considering NDT in probabilistic damage assessments</b:Title>
    <b:Year>2012</b:Year>
    <b:Publisher>World Conference on Nondestructive Testing</b:Publisher>
    <b:City>Durban, South Africa</b:City>
    <b:RefOrder>3</b:RefOrder>
  </b:Source>
  <b:Source>
    <b:Tag>Pau21</b:Tag>
    <b:SourceType>JournalArticle</b:SourceType>
    <b:Guid>{B785165D-6F49-4B02-AFC4-DC34B8767B62}</b:Guid>
    <b:Author>
      <b:Author>
        <b:NameList>
          <b:Person>
            <b:Last>Paul Zabbal</b:Last>
            <b:First>Guillemette</b:First>
            <b:Middle>Ribay,Julien Jumel</b:Middle>
          </b:Person>
        </b:NameList>
      </b:Author>
    </b:Author>
    <b:Title>Evaluation of metallic bonded plates with nonlinear ultrasound and comparison with destructive testing</b:Title>
    <b:Year>2021</b:Year>
    <b:Publisher>NDT &amp; E International</b:Publisher>
    <b:City>France</b:City>
    <b:JournalName>NDT &amp; E International</b:JournalName>
    <b:Pages>Volume 123</b:Pages>
    <b:RefOrder>2</b:RefOrder>
  </b:Source>
  <b:Source>
    <b:Tag>AMP14</b:Tag>
    <b:SourceType>Report</b:SourceType>
    <b:Guid>{E466C5A8-36AF-403B-927B-B916C3C4ACAC}</b:Guid>
    <b:Title>Introduction to Radar</b:Title>
    <b:Year>2014</b:Year>
    <b:Author>
      <b:Author>
        <b:NameList>
          <b:Person>
            <b:Last>Ponsford</b:Last>
            <b:First>A.M</b:First>
          </b:Person>
        </b:NameList>
      </b:Author>
    </b:Author>
    <b:Publisher>Raytheon</b:Publisher>
    <b:City>Ottowa</b:City>
    <b:RefOrder>5</b:RefOrder>
  </b:Source>
  <b:Source>
    <b:Tag>NAS21</b:Tag>
    <b:SourceType>Report</b:SourceType>
    <b:Guid>{2D66AC5F-B98D-4D8E-B79D-083CDD035F00}</b:Guid>
    <b:Author>
      <b:Author>
        <b:Corporate>NASA</b:Corporate>
      </b:Author>
    </b:Author>
    <b:Title>Introduction to Probability of Detection (POD) for Nondestructive Evaluation (NDE)</b:Title>
    <b:Year>2021</b:Year>
    <b:Publisher>NASA Engineering and Safety Centre</b:Publisher>
    <b:City>Langley</b:City>
    <b:RefOrder>7</b:RefOrder>
  </b:Source>
  <b:Source>
    <b:Tag>Dep09</b:Tag>
    <b:SourceType>Report</b:SourceType>
    <b:Guid>{18967DEF-84F9-48E9-ACC1-65D2592FB8CE}</b:Guid>
    <b:Author>
      <b:Author>
        <b:Corporate>Department of Defence</b:Corporate>
      </b:Author>
    </b:Author>
    <b:Title>NONDESTRUCTIVE EVALUATION SYSTEM RELIABILITY ASSESMENT</b:Title>
    <b:Year>2009</b:Year>
    <b:Publisher>Department of Defence USA</b:Publisher>
    <b:City>USA</b:City>
    <b:RefOrder>6</b:RefOrder>
  </b:Source>
  <b:Source>
    <b:Tag>Hea02</b:Tag>
    <b:SourceType>Report</b:SourceType>
    <b:Guid>{9D439CDE-AF61-4C31-8312-015ABE9C66D8}</b:Guid>
    <b:Author>
      <b:Author>
        <b:Corporate>Health and Safety Executive</b:Corporate>
      </b:Author>
    </b:Author>
    <b:Title>POD/POS curves for non-destructive examination</b:Title>
    <b:Year>2002</b:Year>
    <b:Publisher>Visser</b:Publisher>
    <b:City>Weybridge</b:City>
    <b:RefOrder>9</b:RefOrder>
  </b:Source>
  <b:Source>
    <b:Tag>JRu96</b:Tag>
    <b:SourceType>Report</b:SourceType>
    <b:Guid>{D1DA687F-3590-40B3-88EE-392763EF89FB}</b:Guid>
    <b:Author>
      <b:Author>
        <b:NameList>
          <b:Person>
            <b:Last>Austin</b:Last>
            <b:First>J.</b:First>
            <b:Middle>Rudlin and J.</b:Middle>
          </b:Person>
        </b:NameList>
      </b:Author>
    </b:Author>
    <b:Title>Topside Inspection Project: Phase II Final Report</b:Title>
    <b:Year>1996</b:Year>
    <b:Publisher>Offshore Technology Report</b:Publisher>
    <b:RefOrder>11</b:RefOrder>
  </b:Source>
  <b:Source>
    <b:Tag>OFo90</b:Tag>
    <b:SourceType>Report</b:SourceType>
    <b:Guid>{D148825F-9348-43BC-924E-EF7431D10447}</b:Guid>
    <b:Author>
      <b:Author>
        <b:NameList>
          <b:Person>
            <b:Last>Forli</b:Last>
            <b:First>O.</b:First>
          </b:Person>
        </b:NameList>
      </b:Author>
    </b:Author>
    <b:Title>Development and optimisation of NDT for practical use</b:Title>
    <b:Year>1990</b:Year>
    <b:Publisher>IIW</b:Publisher>
    <b:City>Finland</b:City>
    <b:RefOrder>10</b:RefOrder>
  </b:Source>
  <b:Source>
    <b:Tag>Div22</b:Tag>
    <b:SourceType>InternetSite</b:SourceType>
    <b:Guid>{BF69C93D-E6F5-41C7-A044-EA3C5A3A44D0}</b:Guid>
    <b:Title>Non-Destructive Testing: Answering The Call To Underwater Inspection</b:Title>
    <b:Year>2022</b:Year>
    <b:Author>
      <b:Author>
        <b:Corporate>Divers Institute of Technology</b:Corporate>
      </b:Author>
    </b:Author>
    <b:InternetSiteTitle>Divers Institute of Technology</b:InternetSiteTitle>
    <b:Month>January</b:Month>
    <b:Day>3</b:Day>
    <b:URL>https://www.diversinstitute.edu/non-destructive-testing-answering-the-call-to-underwater-inspection/</b:URL>
    <b:RefOrder>4</b:RefOrder>
  </b:Source>
</b:Sources>
</file>

<file path=customXml/itemProps1.xml><?xml version="1.0" encoding="utf-8"?>
<ds:datastoreItem xmlns:ds="http://schemas.openxmlformats.org/officeDocument/2006/customXml" ds:itemID="{D0DE5AC4-A35A-4344-B169-798F1EA29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27</Pages>
  <Words>4143</Words>
  <Characters>23619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Parry</dc:creator>
  <cp:keywords/>
  <dc:description/>
  <cp:lastModifiedBy>Christian Parry (1808165)</cp:lastModifiedBy>
  <cp:revision>5</cp:revision>
  <dcterms:created xsi:type="dcterms:W3CDTF">2022-01-04T21:01:00Z</dcterms:created>
  <dcterms:modified xsi:type="dcterms:W3CDTF">2022-01-04T22:04:00Z</dcterms:modified>
</cp:coreProperties>
</file>