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1975875"/>
        <w:docPartObj>
          <w:docPartGallery w:val="Cover Pages"/>
          <w:docPartUnique/>
        </w:docPartObj>
      </w:sdtPr>
      <w:sdtEndPr>
        <w:rPr>
          <w:rFonts w:ascii="Times New Roman" w:hAnsi="Times New Roman" w:cs="Times New Roman"/>
          <w:color w:val="000000" w:themeColor="text1"/>
          <w:sz w:val="88"/>
          <w:szCs w:val="88"/>
          <w:u w:val="single"/>
        </w:rPr>
      </w:sdtEndPr>
      <w:sdtContent>
        <w:p w:rsidR="00313C54" w:rsidRDefault="00313C54"/>
        <w:tbl>
          <w:tblPr>
            <w:tblStyle w:val="PlainTable2"/>
            <w:tblpPr w:leftFromText="187" w:rightFromText="187" w:horzAnchor="margin" w:tblpXSpec="center" w:tblpY="2881"/>
            <w:tblW w:w="5159" w:type="pct"/>
            <w:tblLook w:val="04A0" w:firstRow="1" w:lastRow="0" w:firstColumn="1" w:lastColumn="0" w:noHBand="0" w:noVBand="1"/>
          </w:tblPr>
          <w:tblGrid>
            <w:gridCol w:w="9313"/>
          </w:tblGrid>
          <w:tr w:rsidR="00313C54" w:rsidTr="00440820">
            <w:trPr>
              <w:cnfStyle w:val="100000000000" w:firstRow="1" w:lastRow="0" w:firstColumn="0" w:lastColumn="0" w:oddVBand="0" w:evenVBand="0" w:oddHBand="0" w:evenHBand="0" w:firstRowFirstColumn="0" w:firstRowLastColumn="0" w:lastRowFirstColumn="0" w:lastRowLastColumn="0"/>
            </w:trPr>
            <w:bookmarkStart w:id="0" w:name="_Hlk496966240" w:displacedByCustomXml="next"/>
            <w:sdt>
              <w:sdtPr>
                <w:rPr>
                  <w:rFonts w:ascii="Times New Roman" w:hAnsi="Times New Roman" w:cs="Times New Roman"/>
                  <w:color w:val="000000" w:themeColor="text1"/>
                  <w:sz w:val="24"/>
                  <w:szCs w:val="24"/>
                </w:rPr>
                <w:alias w:val="Company"/>
                <w:id w:val="13406915"/>
                <w:placeholder>
                  <w:docPart w:val="FEDF66414EA44B69A56A47F11D3F28E9"/>
                </w:placeholder>
                <w:dataBinding w:prefixMappings="xmlns:ns0='http://schemas.openxmlformats.org/officeDocument/2006/extended-properties'" w:xpath="/ns0:Properties[1]/ns0:Company[1]" w:storeItemID="{6668398D-A668-4E3E-A5EB-62B293D839F1}"/>
                <w:text/>
              </w:sdtPr>
              <w:sdtEndPr/>
              <w:sdtContent>
                <w:tc>
                  <w:tcPr>
                    <w:cnfStyle w:val="001000000000" w:firstRow="0" w:lastRow="0" w:firstColumn="1" w:lastColumn="0" w:oddVBand="0" w:evenVBand="0" w:oddHBand="0" w:evenHBand="0" w:firstRowFirstColumn="0" w:firstRowLastColumn="0" w:lastRowFirstColumn="0" w:lastRowLastColumn="0"/>
                    <w:tcW w:w="9298" w:type="dxa"/>
                  </w:tcPr>
                  <w:p w:rsidR="00313C54" w:rsidRPr="00F74D00" w:rsidRDefault="00936E05">
                    <w:pPr>
                      <w:pStyle w:val="NoSpacing"/>
                      <w:rPr>
                        <w:rFonts w:ascii="Times New Roman" w:hAnsi="Times New Roman" w:cs="Times New Roman"/>
                        <w:color w:val="000000" w:themeColor="text1"/>
                        <w:sz w:val="24"/>
                      </w:rPr>
                    </w:pPr>
                    <w:r>
                      <w:rPr>
                        <w:rFonts w:ascii="Times New Roman" w:hAnsi="Times New Roman" w:cs="Times New Roman"/>
                        <w:color w:val="000000" w:themeColor="text1"/>
                        <w:sz w:val="24"/>
                        <w:szCs w:val="24"/>
                      </w:rPr>
                      <w:t>ECGE4001</w:t>
                    </w:r>
                  </w:p>
                </w:tc>
              </w:sdtContent>
            </w:sdt>
          </w:tr>
          <w:tr w:rsidR="00313C54" w:rsidTr="0044082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298" w:type="dxa"/>
              </w:tcPr>
              <w:bookmarkEnd w:id="0" w:displacedByCustomXml="next"/>
              <w:sdt>
                <w:sdtPr>
                  <w:rPr>
                    <w:rFonts w:ascii="Times New Roman" w:eastAsiaTheme="majorEastAsia" w:hAnsi="Times New Roman" w:cs="Times New Roman"/>
                    <w:color w:val="000000" w:themeColor="text1"/>
                    <w:sz w:val="88"/>
                    <w:szCs w:val="88"/>
                  </w:rPr>
                  <w:alias w:val="Title"/>
                  <w:id w:val="13406919"/>
                  <w:placeholder>
                    <w:docPart w:val="20815E4E7F2E4D58A13B41AEAF2E390A"/>
                  </w:placeholder>
                  <w:dataBinding w:prefixMappings="xmlns:ns0='http://schemas.openxmlformats.org/package/2006/metadata/core-properties' xmlns:ns1='http://purl.org/dc/elements/1.1/'" w:xpath="/ns0:coreProperties[1]/ns1:title[1]" w:storeItemID="{6C3C8BC8-F283-45AE-878A-BAB7291924A1}"/>
                  <w:text/>
                </w:sdtPr>
                <w:sdtEndPr/>
                <w:sdtContent>
                  <w:p w:rsidR="00313C54" w:rsidRPr="00F74D00" w:rsidRDefault="00936E05">
                    <w:pPr>
                      <w:pStyle w:val="NoSpacing"/>
                      <w:spacing w:line="216" w:lineRule="auto"/>
                      <w:rPr>
                        <w:rFonts w:ascii="Times New Roman" w:eastAsiaTheme="majorEastAsia" w:hAnsi="Times New Roman" w:cs="Times New Roman"/>
                        <w:b w:val="0"/>
                        <w:color w:val="000000" w:themeColor="text1"/>
                        <w:sz w:val="88"/>
                        <w:szCs w:val="88"/>
                      </w:rPr>
                    </w:pPr>
                    <w:r>
                      <w:rPr>
                        <w:rFonts w:ascii="Times New Roman" w:eastAsiaTheme="majorEastAsia" w:hAnsi="Times New Roman" w:cs="Times New Roman"/>
                        <w:b w:val="0"/>
                        <w:color w:val="000000" w:themeColor="text1"/>
                        <w:sz w:val="88"/>
                        <w:szCs w:val="88"/>
                      </w:rPr>
                      <w:t>Portfolio of Study Skills</w:t>
                    </w:r>
                  </w:p>
                </w:sdtContent>
              </w:sdt>
            </w:tc>
          </w:tr>
          <w:tr w:rsidR="00313C54" w:rsidTr="00440820">
            <w:sdt>
              <w:sdtPr>
                <w:rPr>
                  <w:rFonts w:ascii="Times New Roman" w:hAnsi="Times New Roman" w:cs="Times New Roman"/>
                  <w:color w:val="000000" w:themeColor="text1"/>
                  <w:sz w:val="24"/>
                  <w:szCs w:val="24"/>
                </w:rPr>
                <w:alias w:val="Subtitle"/>
                <w:id w:val="13406923"/>
                <w:placeholder>
                  <w:docPart w:val="E4833EB0B48D413A8E1C229B966C58B9"/>
                </w:placeholder>
                <w:dataBinding w:prefixMappings="xmlns:ns0='http://schemas.openxmlformats.org/package/2006/metadata/core-properties' xmlns:ns1='http://purl.org/dc/elements/1.1/'" w:xpath="/ns0:coreProperties[1]/ns1:subject[1]" w:storeItemID="{6C3C8BC8-F283-45AE-878A-BAB7291924A1}"/>
                <w:text/>
              </w:sdtPr>
              <w:sdtEndPr/>
              <w:sdtContent>
                <w:tc>
                  <w:tcPr>
                    <w:cnfStyle w:val="001000000000" w:firstRow="0" w:lastRow="0" w:firstColumn="1" w:lastColumn="0" w:oddVBand="0" w:evenVBand="0" w:oddHBand="0" w:evenHBand="0" w:firstRowFirstColumn="0" w:firstRowLastColumn="0" w:lastRowFirstColumn="0" w:lastRowLastColumn="0"/>
                    <w:tcW w:w="9298" w:type="dxa"/>
                  </w:tcPr>
                  <w:p w:rsidR="00313C54" w:rsidRDefault="00936E05">
                    <w:pPr>
                      <w:pStyle w:val="NoSpacing"/>
                      <w:rPr>
                        <w:color w:val="2F5496" w:themeColor="accent1" w:themeShade="BF"/>
                        <w:sz w:val="24"/>
                      </w:rPr>
                    </w:pPr>
                    <w:r>
                      <w:rPr>
                        <w:rFonts w:ascii="Times New Roman" w:hAnsi="Times New Roman" w:cs="Times New Roman"/>
                        <w:color w:val="000000" w:themeColor="text1"/>
                        <w:sz w:val="24"/>
                        <w:szCs w:val="24"/>
                      </w:rPr>
                      <w:t>Assessment Tasks</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313C54">
            <w:tc>
              <w:tcPr>
                <w:tcW w:w="7221" w:type="dxa"/>
                <w:tcMar>
                  <w:top w:w="216" w:type="dxa"/>
                  <w:left w:w="115" w:type="dxa"/>
                  <w:bottom w:w="216" w:type="dxa"/>
                  <w:right w:w="115" w:type="dxa"/>
                </w:tcMar>
              </w:tcPr>
              <w:sdt>
                <w:sdtPr>
                  <w:rPr>
                    <w:rFonts w:ascii="Times New Roman" w:hAnsi="Times New Roman" w:cs="Times New Roman"/>
                    <w:color w:val="000000" w:themeColor="text1"/>
                    <w:sz w:val="28"/>
                    <w:szCs w:val="28"/>
                  </w:rPr>
                  <w:alias w:val="Author"/>
                  <w:id w:val="13406928"/>
                  <w:placeholder>
                    <w:docPart w:val="8C55CB844CE641E89C7FC7CD2977C2C1"/>
                  </w:placeholder>
                  <w:dataBinding w:prefixMappings="xmlns:ns0='http://schemas.openxmlformats.org/package/2006/metadata/core-properties' xmlns:ns1='http://purl.org/dc/elements/1.1/'" w:xpath="/ns0:coreProperties[1]/ns1:creator[1]" w:storeItemID="{6C3C8BC8-F283-45AE-878A-BAB7291924A1}"/>
                  <w:text/>
                </w:sdtPr>
                <w:sdtEndPr/>
                <w:sdtContent>
                  <w:p w:rsidR="00313C54" w:rsidRPr="00F00D90" w:rsidRDefault="00936E05">
                    <w:pPr>
                      <w:pStyle w:val="NoSpacing"/>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Kimberley Tamilia</w:t>
                    </w:r>
                  </w:p>
                </w:sdtContent>
              </w:sdt>
              <w:p w:rsidR="00313C54" w:rsidRPr="00F00D90" w:rsidRDefault="00261141">
                <w:pPr>
                  <w:pStyle w:val="NoSpacing"/>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30-1</w:t>
                </w:r>
                <w:r w:rsidR="009617C2">
                  <w:rPr>
                    <w:rFonts w:ascii="Times New Roman" w:hAnsi="Times New Roman" w:cs="Times New Roman"/>
                    <w:color w:val="000000" w:themeColor="text1"/>
                    <w:sz w:val="28"/>
                    <w:szCs w:val="28"/>
                  </w:rPr>
                  <w:t>0-2017</w:t>
                </w:r>
              </w:p>
              <w:p w:rsidR="0090345B" w:rsidRDefault="0090345B">
                <w:pPr>
                  <w:pStyle w:val="NoSpacing"/>
                  <w:rPr>
                    <w:color w:val="4472C4" w:themeColor="accent1"/>
                  </w:rPr>
                </w:pPr>
              </w:p>
            </w:tc>
          </w:tr>
        </w:tbl>
        <w:p w:rsidR="0090345B" w:rsidRDefault="00313C54" w:rsidP="004C797C">
          <w:pPr>
            <w:spacing w:line="259" w:lineRule="auto"/>
            <w:rPr>
              <w:rFonts w:ascii="Arial" w:hAnsi="Arial" w:cs="Arial"/>
              <w:color w:val="000000" w:themeColor="text1"/>
              <w:sz w:val="24"/>
              <w:szCs w:val="24"/>
            </w:rPr>
          </w:pPr>
          <w:r w:rsidRPr="00F00D90">
            <w:rPr>
              <w:rFonts w:ascii="Arial" w:hAnsi="Arial" w:cs="Arial"/>
              <w:color w:val="000000" w:themeColor="text1"/>
              <w:sz w:val="24"/>
              <w:szCs w:val="24"/>
            </w:rPr>
            <w:br w:type="page"/>
          </w:r>
        </w:p>
        <w:p w:rsidR="0090345B" w:rsidRDefault="0090345B">
          <w:pPr>
            <w:spacing w:line="259" w:lineRule="auto"/>
            <w:rPr>
              <w:rFonts w:ascii="Arial" w:hAnsi="Arial" w:cs="Arial"/>
              <w:color w:val="000000" w:themeColor="text1"/>
              <w:sz w:val="24"/>
              <w:szCs w:val="24"/>
            </w:rPr>
          </w:pPr>
        </w:p>
        <w:p w:rsidR="004C797C" w:rsidRDefault="004C797C" w:rsidP="004C797C">
          <w:pPr>
            <w:spacing w:line="259" w:lineRule="auto"/>
            <w:rPr>
              <w:rFonts w:ascii="Times New Roman" w:hAnsi="Times New Roman" w:cs="Times New Roman"/>
              <w:b/>
              <w:color w:val="000000" w:themeColor="text1"/>
              <w:sz w:val="24"/>
              <w:szCs w:val="24"/>
            </w:rPr>
          </w:pPr>
          <w:r w:rsidRPr="004C797C">
            <w:rPr>
              <w:rFonts w:ascii="Times New Roman" w:hAnsi="Times New Roman" w:cs="Times New Roman"/>
              <w:b/>
              <w:color w:val="000000" w:themeColor="text1"/>
              <w:sz w:val="24"/>
              <w:szCs w:val="24"/>
            </w:rPr>
            <w:t>Table of contents</w:t>
          </w:r>
          <w:r w:rsidR="00912731" w:rsidRPr="004C797C">
            <w:rPr>
              <w:rFonts w:ascii="Times New Roman" w:hAnsi="Times New Roman" w:cs="Times New Roman"/>
              <w:color w:val="000000" w:themeColor="text1"/>
              <w:sz w:val="24"/>
              <w:szCs w:val="24"/>
            </w:rPr>
            <w:t xml:space="preserve"> </w:t>
          </w:r>
          <w:r w:rsidRPr="004C797C">
            <w:rPr>
              <w:rFonts w:ascii="Times New Roman" w:hAnsi="Times New Roman" w:cs="Times New Roman"/>
              <w:color w:val="000000" w:themeColor="text1"/>
              <w:sz w:val="24"/>
              <w:szCs w:val="24"/>
            </w:rPr>
            <w:t xml:space="preserve">                                                </w:t>
          </w:r>
          <w:r w:rsidRPr="004C797C">
            <w:rPr>
              <w:rFonts w:ascii="Times New Roman" w:hAnsi="Times New Roman" w:cs="Times New Roman"/>
              <w:b/>
              <w:color w:val="000000" w:themeColor="text1"/>
              <w:sz w:val="24"/>
              <w:szCs w:val="24"/>
            </w:rPr>
            <w:t>Page</w:t>
          </w:r>
          <w:r>
            <w:rPr>
              <w:rFonts w:ascii="Times New Roman" w:hAnsi="Times New Roman" w:cs="Times New Roman"/>
              <w:color w:val="000000" w:themeColor="text1"/>
              <w:sz w:val="24"/>
              <w:szCs w:val="24"/>
            </w:rPr>
            <w:t xml:space="preserve"> </w:t>
          </w:r>
          <w:r w:rsidRPr="004C797C">
            <w:rPr>
              <w:rFonts w:ascii="Times New Roman" w:hAnsi="Times New Roman" w:cs="Times New Roman"/>
              <w:b/>
              <w:color w:val="000000" w:themeColor="text1"/>
              <w:sz w:val="24"/>
              <w:szCs w:val="24"/>
            </w:rPr>
            <w:t>number</w:t>
          </w:r>
        </w:p>
        <w:p w:rsidR="004C797C" w:rsidRDefault="004C797C" w:rsidP="004C797C">
          <w:pPr>
            <w:spacing w:line="259" w:lineRule="auto"/>
            <w:rPr>
              <w:rFonts w:ascii="Times New Roman" w:hAnsi="Times New Roman" w:cs="Times New Roman"/>
              <w:b/>
              <w:color w:val="000000" w:themeColor="text1"/>
              <w:sz w:val="24"/>
              <w:szCs w:val="24"/>
            </w:rPr>
          </w:pPr>
        </w:p>
        <w:p w:rsidR="004C797C" w:rsidRDefault="004C797C" w:rsidP="004C797C">
          <w:pPr>
            <w:spacing w:line="259"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Part 1                                    </w:t>
          </w:r>
          <w:r w:rsidR="0037185E">
            <w:rPr>
              <w:rFonts w:ascii="Times New Roman" w:hAnsi="Times New Roman" w:cs="Times New Roman"/>
              <w:color w:val="000000" w:themeColor="text1"/>
              <w:sz w:val="24"/>
              <w:szCs w:val="24"/>
            </w:rPr>
            <w:t xml:space="preserve">                                </w:t>
          </w:r>
          <w:bookmarkStart w:id="1" w:name="_GoBack"/>
          <w:bookmarkEnd w:id="1"/>
          <w:r>
            <w:rPr>
              <w:rFonts w:ascii="Times New Roman" w:hAnsi="Times New Roman" w:cs="Times New Roman"/>
              <w:color w:val="000000" w:themeColor="text1"/>
              <w:sz w:val="24"/>
              <w:szCs w:val="24"/>
            </w:rPr>
            <w:t>2</w:t>
          </w:r>
        </w:p>
        <w:p w:rsidR="004C797C" w:rsidRDefault="004C797C" w:rsidP="004C797C">
          <w:pPr>
            <w:spacing w:line="259"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Part 2a                                                                  3</w:t>
          </w:r>
        </w:p>
        <w:p w:rsidR="004C797C" w:rsidRDefault="004C797C" w:rsidP="004C797C">
          <w:pPr>
            <w:spacing w:line="259"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Part 2b                                                                  4</w:t>
          </w:r>
        </w:p>
        <w:p w:rsidR="00AB22AA" w:rsidRDefault="00AB22AA" w:rsidP="004C797C">
          <w:pPr>
            <w:spacing w:line="259"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Part 3</w:t>
          </w:r>
          <w:r w:rsidR="0037185E">
            <w:rPr>
              <w:rFonts w:ascii="Times New Roman" w:hAnsi="Times New Roman" w:cs="Times New Roman"/>
              <w:color w:val="000000" w:themeColor="text1"/>
              <w:sz w:val="24"/>
              <w:szCs w:val="24"/>
            </w:rPr>
            <w:t xml:space="preserve">                                                                    5</w:t>
          </w:r>
        </w:p>
        <w:p w:rsidR="004C317F" w:rsidRPr="004C797C" w:rsidRDefault="004C317F" w:rsidP="004C797C">
          <w:pPr>
            <w:spacing w:line="259"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References                                                            8</w:t>
          </w:r>
        </w:p>
        <w:p w:rsidR="004C797C" w:rsidRDefault="004C797C" w:rsidP="004C797C">
          <w:pPr>
            <w:spacing w:line="259" w:lineRule="auto"/>
            <w:jc w:val="center"/>
            <w:rPr>
              <w:rFonts w:ascii="Times New Roman" w:hAnsi="Times New Roman" w:cs="Times New Roman"/>
              <w:color w:val="000000" w:themeColor="text1"/>
              <w:sz w:val="24"/>
              <w:szCs w:val="24"/>
              <w:u w:val="single"/>
            </w:rPr>
          </w:pPr>
        </w:p>
        <w:p w:rsidR="00313C54" w:rsidRPr="004C797C" w:rsidRDefault="00DE5E26" w:rsidP="004C797C">
          <w:pPr>
            <w:spacing w:line="259" w:lineRule="auto"/>
            <w:rPr>
              <w:rFonts w:ascii="Times New Roman" w:hAnsi="Times New Roman" w:cs="Times New Roman"/>
              <w:color w:val="000000" w:themeColor="text1"/>
              <w:sz w:val="88"/>
              <w:szCs w:val="88"/>
              <w:u w:val="single"/>
            </w:rPr>
          </w:pPr>
        </w:p>
      </w:sdtContent>
    </w:sdt>
    <w:p w:rsidR="00313C54" w:rsidRDefault="00313C54">
      <w:pPr>
        <w:spacing w:line="259" w:lineRule="auto"/>
        <w:rPr>
          <w:rFonts w:ascii="Arial" w:hAnsi="Arial" w:cs="Arial"/>
          <w:sz w:val="24"/>
          <w:szCs w:val="24"/>
          <w:u w:val="single"/>
        </w:rPr>
      </w:pPr>
    </w:p>
    <w:p w:rsidR="00912731" w:rsidRDefault="00912731" w:rsidP="00420F49">
      <w:pPr>
        <w:tabs>
          <w:tab w:val="left" w:pos="2970"/>
        </w:tabs>
        <w:jc w:val="center"/>
        <w:rPr>
          <w:rFonts w:ascii="Times New Roman" w:hAnsi="Times New Roman" w:cs="Times New Roman"/>
          <w:b/>
          <w:sz w:val="24"/>
          <w:szCs w:val="24"/>
          <w:u w:val="single"/>
        </w:rPr>
      </w:pPr>
    </w:p>
    <w:p w:rsidR="00912731" w:rsidRDefault="00912731" w:rsidP="00420F49">
      <w:pPr>
        <w:tabs>
          <w:tab w:val="left" w:pos="2970"/>
        </w:tabs>
        <w:jc w:val="center"/>
        <w:rPr>
          <w:rFonts w:ascii="Times New Roman" w:hAnsi="Times New Roman" w:cs="Times New Roman"/>
          <w:b/>
          <w:sz w:val="24"/>
          <w:szCs w:val="24"/>
          <w:u w:val="single"/>
        </w:rPr>
      </w:pPr>
    </w:p>
    <w:p w:rsidR="00912731" w:rsidRDefault="00912731" w:rsidP="00420F49">
      <w:pPr>
        <w:tabs>
          <w:tab w:val="left" w:pos="2970"/>
        </w:tabs>
        <w:jc w:val="center"/>
        <w:rPr>
          <w:rFonts w:ascii="Times New Roman" w:hAnsi="Times New Roman" w:cs="Times New Roman"/>
          <w:b/>
          <w:sz w:val="24"/>
          <w:szCs w:val="24"/>
          <w:u w:val="single"/>
        </w:rPr>
      </w:pPr>
    </w:p>
    <w:p w:rsidR="00912731" w:rsidRDefault="00912731" w:rsidP="00420F49">
      <w:pPr>
        <w:tabs>
          <w:tab w:val="left" w:pos="2970"/>
        </w:tabs>
        <w:jc w:val="center"/>
        <w:rPr>
          <w:rFonts w:ascii="Times New Roman" w:hAnsi="Times New Roman" w:cs="Times New Roman"/>
          <w:b/>
          <w:sz w:val="24"/>
          <w:szCs w:val="24"/>
          <w:u w:val="single"/>
        </w:rPr>
      </w:pPr>
    </w:p>
    <w:p w:rsidR="00912731" w:rsidRDefault="00912731" w:rsidP="00420F49">
      <w:pPr>
        <w:tabs>
          <w:tab w:val="left" w:pos="2970"/>
        </w:tabs>
        <w:jc w:val="center"/>
        <w:rPr>
          <w:rFonts w:ascii="Times New Roman" w:hAnsi="Times New Roman" w:cs="Times New Roman"/>
          <w:b/>
          <w:sz w:val="24"/>
          <w:szCs w:val="24"/>
          <w:u w:val="single"/>
        </w:rPr>
      </w:pPr>
    </w:p>
    <w:p w:rsidR="00912731" w:rsidRDefault="00912731" w:rsidP="00420F49">
      <w:pPr>
        <w:tabs>
          <w:tab w:val="left" w:pos="2970"/>
        </w:tabs>
        <w:jc w:val="center"/>
        <w:rPr>
          <w:rFonts w:ascii="Times New Roman" w:hAnsi="Times New Roman" w:cs="Times New Roman"/>
          <w:b/>
          <w:sz w:val="24"/>
          <w:szCs w:val="24"/>
          <w:u w:val="single"/>
        </w:rPr>
      </w:pPr>
    </w:p>
    <w:p w:rsidR="00912731" w:rsidRDefault="00912731" w:rsidP="00420F49">
      <w:pPr>
        <w:tabs>
          <w:tab w:val="left" w:pos="2970"/>
        </w:tabs>
        <w:jc w:val="center"/>
        <w:rPr>
          <w:rFonts w:ascii="Times New Roman" w:hAnsi="Times New Roman" w:cs="Times New Roman"/>
          <w:b/>
          <w:sz w:val="24"/>
          <w:szCs w:val="24"/>
          <w:u w:val="single"/>
        </w:rPr>
      </w:pPr>
    </w:p>
    <w:p w:rsidR="00912731" w:rsidRDefault="00912731" w:rsidP="00420F49">
      <w:pPr>
        <w:tabs>
          <w:tab w:val="left" w:pos="2970"/>
        </w:tabs>
        <w:jc w:val="center"/>
        <w:rPr>
          <w:rFonts w:ascii="Times New Roman" w:hAnsi="Times New Roman" w:cs="Times New Roman"/>
          <w:b/>
          <w:sz w:val="24"/>
          <w:szCs w:val="24"/>
          <w:u w:val="single"/>
        </w:rPr>
      </w:pPr>
    </w:p>
    <w:p w:rsidR="00912731" w:rsidRDefault="00912731" w:rsidP="00420F49">
      <w:pPr>
        <w:tabs>
          <w:tab w:val="left" w:pos="2970"/>
        </w:tabs>
        <w:jc w:val="center"/>
        <w:rPr>
          <w:rFonts w:ascii="Times New Roman" w:hAnsi="Times New Roman" w:cs="Times New Roman"/>
          <w:b/>
          <w:sz w:val="24"/>
          <w:szCs w:val="24"/>
          <w:u w:val="single"/>
        </w:rPr>
      </w:pPr>
    </w:p>
    <w:p w:rsidR="00912731" w:rsidRDefault="00912731" w:rsidP="00420F49">
      <w:pPr>
        <w:tabs>
          <w:tab w:val="left" w:pos="2970"/>
        </w:tabs>
        <w:jc w:val="center"/>
        <w:rPr>
          <w:rFonts w:ascii="Times New Roman" w:hAnsi="Times New Roman" w:cs="Times New Roman"/>
          <w:b/>
          <w:sz w:val="24"/>
          <w:szCs w:val="24"/>
          <w:u w:val="single"/>
        </w:rPr>
      </w:pPr>
    </w:p>
    <w:p w:rsidR="00912731" w:rsidRDefault="00912731" w:rsidP="00420F49">
      <w:pPr>
        <w:tabs>
          <w:tab w:val="left" w:pos="2970"/>
        </w:tabs>
        <w:jc w:val="center"/>
        <w:rPr>
          <w:rFonts w:ascii="Times New Roman" w:hAnsi="Times New Roman" w:cs="Times New Roman"/>
          <w:b/>
          <w:sz w:val="24"/>
          <w:szCs w:val="24"/>
          <w:u w:val="single"/>
        </w:rPr>
      </w:pPr>
    </w:p>
    <w:p w:rsidR="00912731" w:rsidRDefault="00912731" w:rsidP="00420F49">
      <w:pPr>
        <w:tabs>
          <w:tab w:val="left" w:pos="2970"/>
        </w:tabs>
        <w:jc w:val="center"/>
        <w:rPr>
          <w:rFonts w:ascii="Times New Roman" w:hAnsi="Times New Roman" w:cs="Times New Roman"/>
          <w:b/>
          <w:sz w:val="24"/>
          <w:szCs w:val="24"/>
          <w:u w:val="single"/>
        </w:rPr>
      </w:pPr>
    </w:p>
    <w:p w:rsidR="00420F49" w:rsidRPr="00047304" w:rsidRDefault="009413A2" w:rsidP="004C797C">
      <w:pPr>
        <w:tabs>
          <w:tab w:val="left" w:pos="2970"/>
        </w:tabs>
        <w:rPr>
          <w:rFonts w:ascii="Times New Roman" w:hAnsi="Times New Roman" w:cs="Times New Roman"/>
          <w:b/>
          <w:sz w:val="24"/>
          <w:szCs w:val="24"/>
          <w:u w:val="single"/>
        </w:rPr>
      </w:pPr>
      <w:r w:rsidRPr="00047304">
        <w:rPr>
          <w:rFonts w:ascii="Times New Roman" w:hAnsi="Times New Roman" w:cs="Times New Roman"/>
          <w:b/>
          <w:sz w:val="24"/>
          <w:szCs w:val="24"/>
          <w:u w:val="single"/>
        </w:rPr>
        <w:lastRenderedPageBreak/>
        <w:t xml:space="preserve">Part 1 </w:t>
      </w:r>
    </w:p>
    <w:p w:rsidR="001B5447" w:rsidRPr="00420F49" w:rsidRDefault="00283A8B" w:rsidP="00B21007">
      <w:pPr>
        <w:tabs>
          <w:tab w:val="left" w:pos="2970"/>
        </w:tabs>
        <w:rPr>
          <w:rFonts w:ascii="Times New Roman" w:hAnsi="Times New Roman" w:cs="Times New Roman"/>
          <w:sz w:val="24"/>
          <w:szCs w:val="24"/>
          <w:u w:val="single"/>
        </w:rPr>
      </w:pPr>
      <w:r w:rsidRPr="00420F49">
        <w:rPr>
          <w:rFonts w:ascii="Times New Roman" w:hAnsi="Times New Roman" w:cs="Times New Roman"/>
          <w:sz w:val="24"/>
          <w:szCs w:val="24"/>
        </w:rPr>
        <w:t>In Iceland, they think that it is important that children play</w:t>
      </w:r>
      <w:r w:rsidR="00B21007">
        <w:rPr>
          <w:rFonts w:ascii="Times New Roman" w:hAnsi="Times New Roman" w:cs="Times New Roman"/>
          <w:sz w:val="24"/>
          <w:szCs w:val="24"/>
        </w:rPr>
        <w:t xml:space="preserve"> outdoors. Government documents </w:t>
      </w:r>
      <w:r w:rsidRPr="00420F49">
        <w:rPr>
          <w:rFonts w:ascii="Times New Roman" w:hAnsi="Times New Roman" w:cs="Times New Roman"/>
          <w:sz w:val="24"/>
          <w:szCs w:val="24"/>
        </w:rPr>
        <w:t>state that being outdoors is good for children. Curriculum guidelines say that enabling children to learn in an outdoors env</w:t>
      </w:r>
      <w:r w:rsidR="005F2777" w:rsidRPr="00420F49">
        <w:rPr>
          <w:rFonts w:ascii="Times New Roman" w:hAnsi="Times New Roman" w:cs="Times New Roman"/>
          <w:sz w:val="24"/>
          <w:szCs w:val="24"/>
        </w:rPr>
        <w:t xml:space="preserve">ironment teaches them about the </w:t>
      </w:r>
      <w:r w:rsidRPr="00420F49">
        <w:rPr>
          <w:rFonts w:ascii="Times New Roman" w:hAnsi="Times New Roman" w:cs="Times New Roman"/>
          <w:sz w:val="24"/>
          <w:szCs w:val="24"/>
        </w:rPr>
        <w:t xml:space="preserve">natural world. According to </w:t>
      </w:r>
      <w:r w:rsidR="00C80516" w:rsidRPr="00420F49">
        <w:rPr>
          <w:rFonts w:ascii="Times New Roman" w:hAnsi="Times New Roman" w:cs="Times New Roman"/>
          <w:sz w:val="24"/>
          <w:szCs w:val="24"/>
        </w:rPr>
        <w:t>Nor</w:t>
      </w:r>
      <w:r w:rsidR="001B5447" w:rsidRPr="00420F49">
        <w:rPr>
          <w:rFonts w:ascii="Times New Roman" w:hAnsi="Times New Roman" w:cs="Times New Roman"/>
          <w:sz w:val="24"/>
          <w:szCs w:val="24"/>
        </w:rPr>
        <w:t xml:space="preserve">dahl and </w:t>
      </w:r>
      <w:r w:rsidRPr="00420F49">
        <w:rPr>
          <w:rFonts w:ascii="Times New Roman" w:hAnsi="Times New Roman" w:cs="Times New Roman"/>
          <w:sz w:val="24"/>
          <w:szCs w:val="24"/>
        </w:rPr>
        <w:t xml:space="preserve">Johannesson (2013) the outdoors is good for exercising and healthy living. </w:t>
      </w:r>
    </w:p>
    <w:p w:rsidR="00634C92" w:rsidRPr="00420F49" w:rsidRDefault="000F4666" w:rsidP="00851EF2">
      <w:pPr>
        <w:tabs>
          <w:tab w:val="left" w:pos="2970"/>
        </w:tabs>
        <w:rPr>
          <w:rFonts w:ascii="Times New Roman" w:hAnsi="Times New Roman" w:cs="Times New Roman"/>
          <w:sz w:val="24"/>
          <w:szCs w:val="24"/>
        </w:rPr>
      </w:pPr>
      <w:r w:rsidRPr="00420F49">
        <w:rPr>
          <w:rFonts w:ascii="Times New Roman" w:hAnsi="Times New Roman" w:cs="Times New Roman"/>
          <w:sz w:val="24"/>
          <w:szCs w:val="24"/>
        </w:rPr>
        <w:t>For years in Iceland, young people have been encouraged to experience the outdoors. Children aged between one and six get to do this every day whilst they attend school, however for children aged six to sixteen, they get less time to spend outside. Teachers in different schools have different methods of teaching, some teachers are really behind the idea that children sho</w:t>
      </w:r>
      <w:r w:rsidR="00634C92" w:rsidRPr="00420F49">
        <w:rPr>
          <w:rFonts w:ascii="Times New Roman" w:hAnsi="Times New Roman" w:cs="Times New Roman"/>
          <w:sz w:val="24"/>
          <w:szCs w:val="24"/>
        </w:rPr>
        <w:t xml:space="preserve">uld spend a lot of time outside and will encourage their pupils to do this. Oladottir (2008) states that in Iceland, it is clear that more and more teachers are starting to use the outdoors as a place to educate children and in Iceland’s capital Reykjavik, 70% of schools say they regularly take part in outdoor education. </w:t>
      </w:r>
    </w:p>
    <w:p w:rsidR="0090345B" w:rsidRDefault="000319C3" w:rsidP="00283A8B">
      <w:pPr>
        <w:tabs>
          <w:tab w:val="left" w:pos="2970"/>
        </w:tabs>
        <w:rPr>
          <w:rFonts w:ascii="Times New Roman" w:hAnsi="Times New Roman" w:cs="Times New Roman"/>
          <w:sz w:val="24"/>
          <w:szCs w:val="24"/>
        </w:rPr>
      </w:pPr>
      <w:r w:rsidRPr="00420F49">
        <w:rPr>
          <w:rFonts w:ascii="Times New Roman" w:hAnsi="Times New Roman" w:cs="Times New Roman"/>
          <w:sz w:val="24"/>
          <w:szCs w:val="24"/>
        </w:rPr>
        <w:t>Adapted from:</w:t>
      </w:r>
    </w:p>
    <w:p w:rsidR="000319C3" w:rsidRPr="00420F49" w:rsidRDefault="000319C3" w:rsidP="00283A8B">
      <w:pPr>
        <w:tabs>
          <w:tab w:val="left" w:pos="2970"/>
        </w:tabs>
        <w:rPr>
          <w:rFonts w:ascii="Times New Roman" w:hAnsi="Times New Roman" w:cs="Times New Roman"/>
          <w:sz w:val="24"/>
          <w:szCs w:val="24"/>
        </w:rPr>
      </w:pPr>
      <w:r w:rsidRPr="00420F49">
        <w:rPr>
          <w:rFonts w:ascii="Times New Roman" w:hAnsi="Times New Roman" w:cs="Times New Roman"/>
          <w:sz w:val="24"/>
          <w:szCs w:val="24"/>
        </w:rPr>
        <w:t>Noradahl</w:t>
      </w:r>
      <w:r w:rsidR="005F2777" w:rsidRPr="00420F49">
        <w:rPr>
          <w:rFonts w:ascii="Times New Roman" w:hAnsi="Times New Roman" w:cs="Times New Roman"/>
          <w:sz w:val="24"/>
          <w:szCs w:val="24"/>
        </w:rPr>
        <w:t>,</w:t>
      </w:r>
      <w:r w:rsidRPr="00420F49">
        <w:rPr>
          <w:rFonts w:ascii="Times New Roman" w:hAnsi="Times New Roman" w:cs="Times New Roman"/>
          <w:sz w:val="24"/>
          <w:szCs w:val="24"/>
        </w:rPr>
        <w:t xml:space="preserve"> K</w:t>
      </w:r>
      <w:r w:rsidR="0038227B" w:rsidRPr="00420F49">
        <w:rPr>
          <w:rFonts w:ascii="Times New Roman" w:hAnsi="Times New Roman" w:cs="Times New Roman"/>
          <w:sz w:val="24"/>
          <w:szCs w:val="24"/>
        </w:rPr>
        <w:t>.</w:t>
      </w:r>
      <w:r w:rsidR="005F2777" w:rsidRPr="00420F49">
        <w:rPr>
          <w:rFonts w:ascii="Times New Roman" w:hAnsi="Times New Roman" w:cs="Times New Roman"/>
          <w:sz w:val="24"/>
          <w:szCs w:val="24"/>
        </w:rPr>
        <w:t xml:space="preserve"> and Johannesson, I</w:t>
      </w:r>
      <w:r w:rsidR="0038227B" w:rsidRPr="00420F49">
        <w:rPr>
          <w:rFonts w:ascii="Times New Roman" w:hAnsi="Times New Roman" w:cs="Times New Roman"/>
          <w:sz w:val="24"/>
          <w:szCs w:val="24"/>
        </w:rPr>
        <w:t>. (201</w:t>
      </w:r>
      <w:r w:rsidR="005F2777" w:rsidRPr="00420F49">
        <w:rPr>
          <w:rFonts w:ascii="Times New Roman" w:hAnsi="Times New Roman" w:cs="Times New Roman"/>
          <w:sz w:val="24"/>
          <w:szCs w:val="24"/>
        </w:rPr>
        <w:t>4)</w:t>
      </w:r>
      <w:r w:rsidR="0038227B" w:rsidRPr="00420F49">
        <w:rPr>
          <w:rFonts w:ascii="Times New Roman" w:hAnsi="Times New Roman" w:cs="Times New Roman"/>
          <w:sz w:val="24"/>
          <w:szCs w:val="24"/>
        </w:rPr>
        <w:t xml:space="preserve"> ‘</w:t>
      </w:r>
      <w:r w:rsidR="0038227B" w:rsidRPr="00420F49">
        <w:rPr>
          <w:rFonts w:ascii="Times New Roman" w:hAnsi="Times New Roman" w:cs="Times New Roman"/>
          <w:i/>
          <w:sz w:val="24"/>
          <w:szCs w:val="24"/>
        </w:rPr>
        <w:t>Icelandic teachers views of using the outdoors’</w:t>
      </w:r>
      <w:r w:rsidR="0038227B" w:rsidRPr="00420F49">
        <w:rPr>
          <w:rFonts w:ascii="Times New Roman" w:hAnsi="Times New Roman" w:cs="Times New Roman"/>
          <w:sz w:val="24"/>
          <w:szCs w:val="24"/>
        </w:rPr>
        <w:t xml:space="preserve"> Education 3-13: International Journal of Primary, Elementary and Early Years Education. Vol44, No. </w:t>
      </w:r>
      <w:r w:rsidR="00851EF2" w:rsidRPr="00420F49">
        <w:rPr>
          <w:rFonts w:ascii="Times New Roman" w:hAnsi="Times New Roman" w:cs="Times New Roman"/>
          <w:sz w:val="24"/>
          <w:szCs w:val="24"/>
        </w:rPr>
        <w:t>4,</w:t>
      </w:r>
      <w:r w:rsidR="0038227B" w:rsidRPr="00420F49">
        <w:rPr>
          <w:rFonts w:ascii="Times New Roman" w:hAnsi="Times New Roman" w:cs="Times New Roman"/>
          <w:sz w:val="24"/>
          <w:szCs w:val="24"/>
        </w:rPr>
        <w:t xml:space="preserve"> September 2014, 391-</w:t>
      </w:r>
      <w:r w:rsidR="00B87A13" w:rsidRPr="00420F49">
        <w:rPr>
          <w:rFonts w:ascii="Times New Roman" w:hAnsi="Times New Roman" w:cs="Times New Roman"/>
          <w:sz w:val="24"/>
          <w:szCs w:val="24"/>
        </w:rPr>
        <w:t>406</w:t>
      </w:r>
    </w:p>
    <w:p w:rsidR="009413A2" w:rsidRPr="00420F49" w:rsidRDefault="009413A2" w:rsidP="00283A8B">
      <w:pPr>
        <w:tabs>
          <w:tab w:val="left" w:pos="2970"/>
        </w:tabs>
        <w:rPr>
          <w:rFonts w:ascii="Times New Roman" w:hAnsi="Times New Roman" w:cs="Times New Roman"/>
          <w:sz w:val="24"/>
          <w:szCs w:val="24"/>
        </w:rPr>
      </w:pPr>
    </w:p>
    <w:p w:rsidR="009413A2" w:rsidRPr="00420F49" w:rsidRDefault="009413A2" w:rsidP="00283A8B">
      <w:pPr>
        <w:tabs>
          <w:tab w:val="left" w:pos="2970"/>
        </w:tabs>
        <w:rPr>
          <w:rFonts w:ascii="Times New Roman" w:hAnsi="Times New Roman" w:cs="Times New Roman"/>
          <w:sz w:val="24"/>
          <w:szCs w:val="24"/>
        </w:rPr>
      </w:pPr>
    </w:p>
    <w:p w:rsidR="004C797C" w:rsidRDefault="004C797C" w:rsidP="00647BE7">
      <w:pPr>
        <w:tabs>
          <w:tab w:val="left" w:pos="2970"/>
        </w:tabs>
        <w:jc w:val="center"/>
        <w:rPr>
          <w:rFonts w:ascii="Times New Roman" w:hAnsi="Times New Roman" w:cs="Times New Roman"/>
          <w:b/>
          <w:sz w:val="24"/>
          <w:szCs w:val="24"/>
          <w:u w:val="single"/>
        </w:rPr>
      </w:pPr>
    </w:p>
    <w:p w:rsidR="004C797C" w:rsidRDefault="004C797C" w:rsidP="00647BE7">
      <w:pPr>
        <w:tabs>
          <w:tab w:val="left" w:pos="2970"/>
        </w:tabs>
        <w:jc w:val="center"/>
        <w:rPr>
          <w:rFonts w:ascii="Times New Roman" w:hAnsi="Times New Roman" w:cs="Times New Roman"/>
          <w:b/>
          <w:sz w:val="24"/>
          <w:szCs w:val="24"/>
          <w:u w:val="single"/>
        </w:rPr>
      </w:pPr>
    </w:p>
    <w:p w:rsidR="00AB22AA" w:rsidRDefault="00AB22AA" w:rsidP="004C797C">
      <w:pPr>
        <w:tabs>
          <w:tab w:val="left" w:pos="2970"/>
        </w:tabs>
        <w:rPr>
          <w:rFonts w:ascii="Times New Roman" w:hAnsi="Times New Roman" w:cs="Times New Roman"/>
          <w:b/>
          <w:sz w:val="24"/>
          <w:szCs w:val="24"/>
          <w:u w:val="single"/>
        </w:rPr>
      </w:pPr>
    </w:p>
    <w:p w:rsidR="001B5447" w:rsidRPr="00047304" w:rsidRDefault="00732100" w:rsidP="004C797C">
      <w:pPr>
        <w:tabs>
          <w:tab w:val="left" w:pos="2970"/>
        </w:tabs>
        <w:rPr>
          <w:rFonts w:ascii="Times New Roman" w:hAnsi="Times New Roman" w:cs="Times New Roman"/>
          <w:b/>
          <w:sz w:val="24"/>
          <w:szCs w:val="24"/>
          <w:u w:val="single"/>
        </w:rPr>
      </w:pPr>
      <w:r w:rsidRPr="00047304">
        <w:rPr>
          <w:rFonts w:ascii="Times New Roman" w:hAnsi="Times New Roman" w:cs="Times New Roman"/>
          <w:b/>
          <w:sz w:val="24"/>
          <w:szCs w:val="24"/>
          <w:u w:val="single"/>
        </w:rPr>
        <w:lastRenderedPageBreak/>
        <w:t>Part 2a</w:t>
      </w:r>
    </w:p>
    <w:p w:rsidR="00D77F8C" w:rsidRPr="00420F49" w:rsidRDefault="00732100" w:rsidP="00732100">
      <w:pPr>
        <w:tabs>
          <w:tab w:val="left" w:pos="2970"/>
        </w:tabs>
        <w:rPr>
          <w:rFonts w:ascii="Times New Roman" w:hAnsi="Times New Roman" w:cs="Times New Roman"/>
          <w:sz w:val="24"/>
          <w:szCs w:val="24"/>
        </w:rPr>
      </w:pPr>
      <w:r w:rsidRPr="00420F49">
        <w:rPr>
          <w:rFonts w:ascii="Times New Roman" w:hAnsi="Times New Roman" w:cs="Times New Roman"/>
          <w:sz w:val="24"/>
          <w:szCs w:val="24"/>
        </w:rPr>
        <w:t>This essay will be about Forest School</w:t>
      </w:r>
      <w:r w:rsidR="00420F49">
        <w:rPr>
          <w:rFonts w:ascii="Times New Roman" w:hAnsi="Times New Roman" w:cs="Times New Roman"/>
          <w:sz w:val="24"/>
          <w:szCs w:val="24"/>
        </w:rPr>
        <w:t>s</w:t>
      </w:r>
      <w:r w:rsidRPr="00420F49">
        <w:rPr>
          <w:rFonts w:ascii="Times New Roman" w:hAnsi="Times New Roman" w:cs="Times New Roman"/>
          <w:sz w:val="24"/>
          <w:szCs w:val="24"/>
        </w:rPr>
        <w:t>. The definition of Forest School has been described by the Forest School Network as</w:t>
      </w:r>
    </w:p>
    <w:p w:rsidR="00561552" w:rsidRDefault="00DD5401" w:rsidP="00561552">
      <w:pPr>
        <w:tabs>
          <w:tab w:val="left" w:pos="2970"/>
        </w:tabs>
        <w:spacing w:line="240" w:lineRule="auto"/>
        <w:ind w:left="567" w:right="567"/>
        <w:rPr>
          <w:rFonts w:ascii="Times New Roman" w:hAnsi="Times New Roman" w:cs="Times New Roman"/>
          <w:sz w:val="24"/>
          <w:szCs w:val="24"/>
        </w:rPr>
      </w:pPr>
      <w:r w:rsidRPr="00420F49">
        <w:rPr>
          <w:rFonts w:ascii="Times New Roman" w:hAnsi="Times New Roman" w:cs="Times New Roman"/>
          <w:sz w:val="24"/>
          <w:szCs w:val="24"/>
        </w:rPr>
        <w:t xml:space="preserve"> </w:t>
      </w:r>
      <w:r w:rsidR="00732100" w:rsidRPr="00420F49">
        <w:rPr>
          <w:rFonts w:ascii="Times New Roman" w:hAnsi="Times New Roman" w:cs="Times New Roman"/>
          <w:sz w:val="24"/>
          <w:szCs w:val="24"/>
        </w:rPr>
        <w:t>an inspirational process that offers children, young people and adults regular opportunities, to achieve and develop confidence and self-esteem through the hands-on learning experi</w:t>
      </w:r>
      <w:r w:rsidRPr="00420F49">
        <w:rPr>
          <w:rFonts w:ascii="Times New Roman" w:hAnsi="Times New Roman" w:cs="Times New Roman"/>
          <w:sz w:val="24"/>
          <w:szCs w:val="24"/>
        </w:rPr>
        <w:t>ences in a woodland environment</w:t>
      </w:r>
      <w:r w:rsidR="00732100" w:rsidRPr="00420F49">
        <w:rPr>
          <w:rFonts w:ascii="Times New Roman" w:hAnsi="Times New Roman" w:cs="Times New Roman"/>
          <w:sz w:val="24"/>
          <w:szCs w:val="24"/>
        </w:rPr>
        <w:t xml:space="preserve">.  </w:t>
      </w:r>
    </w:p>
    <w:p w:rsidR="00561552" w:rsidRPr="00420F49" w:rsidRDefault="00561552" w:rsidP="00561552">
      <w:pPr>
        <w:tabs>
          <w:tab w:val="left" w:pos="2970"/>
        </w:tabs>
        <w:spacing w:line="240" w:lineRule="auto"/>
        <w:ind w:left="567" w:right="567"/>
        <w:rPr>
          <w:rFonts w:ascii="Times New Roman" w:hAnsi="Times New Roman" w:cs="Times New Roman"/>
          <w:sz w:val="24"/>
          <w:szCs w:val="24"/>
        </w:rPr>
      </w:pPr>
    </w:p>
    <w:p w:rsidR="00BC282E" w:rsidRPr="00420F49" w:rsidRDefault="006371FF" w:rsidP="00BE0C34">
      <w:pPr>
        <w:tabs>
          <w:tab w:val="left" w:pos="2970"/>
        </w:tabs>
        <w:rPr>
          <w:rFonts w:ascii="Times New Roman" w:hAnsi="Times New Roman" w:cs="Times New Roman"/>
          <w:sz w:val="24"/>
          <w:szCs w:val="24"/>
        </w:rPr>
      </w:pPr>
      <w:r w:rsidRPr="00420F49">
        <w:rPr>
          <w:rFonts w:ascii="Times New Roman" w:hAnsi="Times New Roman" w:cs="Times New Roman"/>
          <w:sz w:val="24"/>
          <w:szCs w:val="24"/>
        </w:rPr>
        <w:t xml:space="preserve">According to </w:t>
      </w:r>
      <w:r w:rsidR="00BC282E" w:rsidRPr="00420F49">
        <w:rPr>
          <w:rFonts w:ascii="Times New Roman" w:hAnsi="Times New Roman" w:cs="Times New Roman"/>
          <w:sz w:val="24"/>
          <w:szCs w:val="24"/>
        </w:rPr>
        <w:t xml:space="preserve">Murray and O’Brien (2006) parents are worried that their children don’t get to experience the woodland and go outdoors with their school as much as they did when they were children as health and safety is more of an issue now than it was back then. Research has shown that if children aren’t active and experience the outdoors environment at a young age, then it is more than likely they wouldn’t do as an adult either, they’ve found that it has an impact on the emotional as well as physical benefits of nature. </w:t>
      </w:r>
    </w:p>
    <w:p w:rsidR="00936688" w:rsidRPr="00420F49" w:rsidRDefault="00D060A8" w:rsidP="00BE0C34">
      <w:pPr>
        <w:tabs>
          <w:tab w:val="left" w:pos="2970"/>
        </w:tabs>
        <w:rPr>
          <w:rFonts w:ascii="Times New Roman" w:hAnsi="Times New Roman" w:cs="Times New Roman"/>
          <w:sz w:val="24"/>
          <w:szCs w:val="24"/>
        </w:rPr>
      </w:pPr>
      <w:r w:rsidRPr="00420F49">
        <w:rPr>
          <w:rFonts w:ascii="Times New Roman" w:hAnsi="Times New Roman" w:cs="Times New Roman"/>
          <w:sz w:val="24"/>
          <w:szCs w:val="24"/>
        </w:rPr>
        <w:t xml:space="preserve">Ward </w:t>
      </w:r>
      <w:r w:rsidR="00851EE9" w:rsidRPr="00420F49">
        <w:rPr>
          <w:rFonts w:ascii="Times New Roman" w:hAnsi="Times New Roman" w:cs="Times New Roman"/>
          <w:sz w:val="24"/>
          <w:szCs w:val="24"/>
        </w:rPr>
        <w:t>Thompson, C</w:t>
      </w:r>
      <w:r w:rsidRPr="00420F49">
        <w:rPr>
          <w:rFonts w:ascii="Times New Roman" w:hAnsi="Times New Roman" w:cs="Times New Roman"/>
          <w:sz w:val="24"/>
          <w:szCs w:val="24"/>
        </w:rPr>
        <w:t xml:space="preserve">, </w:t>
      </w:r>
      <w:r w:rsidR="00851EE9" w:rsidRPr="00420F49">
        <w:rPr>
          <w:rFonts w:ascii="Times New Roman" w:hAnsi="Times New Roman" w:cs="Times New Roman"/>
          <w:sz w:val="24"/>
          <w:szCs w:val="24"/>
        </w:rPr>
        <w:t>Aspinall, P</w:t>
      </w:r>
      <w:r w:rsidR="00851EE9">
        <w:rPr>
          <w:rFonts w:ascii="Times New Roman" w:hAnsi="Times New Roman" w:cs="Times New Roman"/>
          <w:sz w:val="24"/>
          <w:szCs w:val="24"/>
        </w:rPr>
        <w:t>, et al</w:t>
      </w:r>
      <w:r w:rsidRPr="00420F49">
        <w:rPr>
          <w:rFonts w:ascii="Times New Roman" w:hAnsi="Times New Roman" w:cs="Times New Roman"/>
          <w:sz w:val="24"/>
          <w:szCs w:val="24"/>
        </w:rPr>
        <w:t xml:space="preserve"> (2004) </w:t>
      </w:r>
      <w:r w:rsidR="009A4019" w:rsidRPr="00420F49">
        <w:rPr>
          <w:rFonts w:ascii="Times New Roman" w:hAnsi="Times New Roman" w:cs="Times New Roman"/>
          <w:sz w:val="24"/>
          <w:szCs w:val="24"/>
        </w:rPr>
        <w:t>point</w:t>
      </w:r>
      <w:r w:rsidRPr="00420F49">
        <w:rPr>
          <w:rFonts w:ascii="Times New Roman" w:hAnsi="Times New Roman" w:cs="Times New Roman"/>
          <w:sz w:val="24"/>
          <w:szCs w:val="24"/>
        </w:rPr>
        <w:t xml:space="preserve"> out that because of the difference in learning outdoors and learning in a standard classroom environment, The Welsh Government are encouraging teachers to take part in Forest School in their own schools, particularly in foundation phase. </w:t>
      </w:r>
    </w:p>
    <w:p w:rsidR="00D77F8C" w:rsidRPr="00700214" w:rsidRDefault="00D060A8" w:rsidP="00D77F8C">
      <w:pPr>
        <w:tabs>
          <w:tab w:val="left" w:pos="2970"/>
        </w:tabs>
        <w:rPr>
          <w:rFonts w:ascii="Times New Roman" w:hAnsi="Times New Roman" w:cs="Times New Roman"/>
          <w:b/>
          <w:sz w:val="24"/>
          <w:szCs w:val="24"/>
        </w:rPr>
      </w:pPr>
      <w:r w:rsidRPr="00700214">
        <w:rPr>
          <w:rFonts w:ascii="Times New Roman" w:hAnsi="Times New Roman" w:cs="Times New Roman"/>
          <w:b/>
          <w:sz w:val="24"/>
          <w:szCs w:val="24"/>
        </w:rPr>
        <w:t>Reference List:</w:t>
      </w:r>
    </w:p>
    <w:p w:rsidR="00022845" w:rsidRPr="00420F49" w:rsidRDefault="00420F49" w:rsidP="00D77F8C">
      <w:pPr>
        <w:tabs>
          <w:tab w:val="left" w:pos="2970"/>
        </w:tabs>
        <w:rPr>
          <w:rFonts w:ascii="Times New Roman" w:hAnsi="Times New Roman" w:cs="Times New Roman"/>
          <w:sz w:val="24"/>
          <w:szCs w:val="24"/>
        </w:rPr>
      </w:pPr>
      <w:r w:rsidRPr="00420F49">
        <w:rPr>
          <w:rFonts w:ascii="Times New Roman" w:hAnsi="Times New Roman" w:cs="Times New Roman"/>
          <w:sz w:val="24"/>
          <w:szCs w:val="24"/>
        </w:rPr>
        <w:t xml:space="preserve">Welsh Assembly </w:t>
      </w:r>
      <w:r w:rsidR="00022845" w:rsidRPr="00420F49">
        <w:rPr>
          <w:rFonts w:ascii="Times New Roman" w:hAnsi="Times New Roman" w:cs="Times New Roman"/>
          <w:sz w:val="24"/>
          <w:szCs w:val="24"/>
        </w:rPr>
        <w:t xml:space="preserve">Government, </w:t>
      </w:r>
      <w:r w:rsidR="00700214">
        <w:rPr>
          <w:rFonts w:ascii="Times New Roman" w:hAnsi="Times New Roman" w:cs="Times New Roman"/>
          <w:sz w:val="24"/>
          <w:szCs w:val="24"/>
        </w:rPr>
        <w:t>(</w:t>
      </w:r>
      <w:r w:rsidR="00022845" w:rsidRPr="00420F49">
        <w:rPr>
          <w:rFonts w:ascii="Times New Roman" w:hAnsi="Times New Roman" w:cs="Times New Roman"/>
          <w:sz w:val="24"/>
          <w:szCs w:val="24"/>
        </w:rPr>
        <w:t>2009</w:t>
      </w:r>
      <w:r w:rsidR="00700214">
        <w:rPr>
          <w:rFonts w:ascii="Times New Roman" w:hAnsi="Times New Roman" w:cs="Times New Roman"/>
          <w:sz w:val="24"/>
          <w:szCs w:val="24"/>
        </w:rPr>
        <w:t>)</w:t>
      </w:r>
      <w:r w:rsidR="00022845" w:rsidRPr="00420F49">
        <w:rPr>
          <w:rFonts w:ascii="Times New Roman" w:hAnsi="Times New Roman" w:cs="Times New Roman"/>
          <w:sz w:val="24"/>
          <w:szCs w:val="24"/>
        </w:rPr>
        <w:t xml:space="preserve"> Outdoor Learning Handbook WAG</w:t>
      </w:r>
    </w:p>
    <w:p w:rsidR="00022845" w:rsidRPr="00420F49" w:rsidRDefault="00022845" w:rsidP="00D77F8C">
      <w:pPr>
        <w:tabs>
          <w:tab w:val="left" w:pos="2970"/>
        </w:tabs>
        <w:rPr>
          <w:rFonts w:ascii="Times New Roman" w:hAnsi="Times New Roman" w:cs="Times New Roman"/>
          <w:i/>
          <w:sz w:val="24"/>
          <w:szCs w:val="24"/>
        </w:rPr>
      </w:pPr>
      <w:r w:rsidRPr="00420F49">
        <w:rPr>
          <w:rFonts w:ascii="Times New Roman" w:hAnsi="Times New Roman" w:cs="Times New Roman"/>
          <w:sz w:val="24"/>
          <w:szCs w:val="24"/>
        </w:rPr>
        <w:t xml:space="preserve">Thompson, C.W., Aspinall P., Bell, S., Findlay, C., Wherrett, J. and Travlou </w:t>
      </w:r>
      <w:r w:rsidR="00700214" w:rsidRPr="00420F49">
        <w:rPr>
          <w:rFonts w:ascii="Times New Roman" w:hAnsi="Times New Roman" w:cs="Times New Roman"/>
          <w:sz w:val="24"/>
          <w:szCs w:val="24"/>
        </w:rPr>
        <w:t>P.,</w:t>
      </w:r>
      <w:r w:rsidR="00700214">
        <w:rPr>
          <w:rFonts w:ascii="Times New Roman" w:hAnsi="Times New Roman" w:cs="Times New Roman"/>
          <w:sz w:val="24"/>
          <w:szCs w:val="24"/>
        </w:rPr>
        <w:t xml:space="preserve"> (2004)</w:t>
      </w:r>
      <w:r w:rsidRPr="00420F49">
        <w:rPr>
          <w:rFonts w:ascii="Times New Roman" w:hAnsi="Times New Roman" w:cs="Times New Roman"/>
          <w:sz w:val="24"/>
          <w:szCs w:val="24"/>
        </w:rPr>
        <w:t xml:space="preserve"> Open space and social inclusion: local woodland use in central Scotland. </w:t>
      </w:r>
      <w:r w:rsidR="00303C32" w:rsidRPr="00420F49">
        <w:rPr>
          <w:rFonts w:ascii="Times New Roman" w:hAnsi="Times New Roman" w:cs="Times New Roman"/>
          <w:i/>
          <w:sz w:val="24"/>
          <w:szCs w:val="24"/>
        </w:rPr>
        <w:t xml:space="preserve">Forestry Commission, </w:t>
      </w:r>
      <w:r w:rsidR="00851EE9" w:rsidRPr="00420F49">
        <w:rPr>
          <w:rFonts w:ascii="Times New Roman" w:hAnsi="Times New Roman" w:cs="Times New Roman"/>
          <w:i/>
          <w:sz w:val="24"/>
          <w:szCs w:val="24"/>
        </w:rPr>
        <w:t>Edinburgh</w:t>
      </w:r>
      <w:r w:rsidR="00303C32" w:rsidRPr="00420F49">
        <w:rPr>
          <w:rFonts w:ascii="Times New Roman" w:hAnsi="Times New Roman" w:cs="Times New Roman"/>
          <w:i/>
          <w:sz w:val="24"/>
          <w:szCs w:val="24"/>
        </w:rPr>
        <w:t>.</w:t>
      </w:r>
    </w:p>
    <w:p w:rsidR="00912731" w:rsidRDefault="00420F49" w:rsidP="00912731">
      <w:pPr>
        <w:tabs>
          <w:tab w:val="left" w:pos="2970"/>
        </w:tabs>
        <w:rPr>
          <w:rFonts w:ascii="Times New Roman" w:hAnsi="Times New Roman" w:cs="Times New Roman"/>
          <w:i/>
          <w:sz w:val="24"/>
          <w:szCs w:val="24"/>
        </w:rPr>
      </w:pPr>
      <w:r w:rsidRPr="00420F49">
        <w:rPr>
          <w:rFonts w:ascii="Times New Roman" w:hAnsi="Times New Roman" w:cs="Times New Roman"/>
          <w:sz w:val="24"/>
          <w:szCs w:val="24"/>
        </w:rPr>
        <w:t xml:space="preserve">E. O’Brien., R. Murray., </w:t>
      </w:r>
      <w:r w:rsidR="00700214">
        <w:rPr>
          <w:rFonts w:ascii="Times New Roman" w:hAnsi="Times New Roman" w:cs="Times New Roman"/>
          <w:sz w:val="24"/>
          <w:szCs w:val="24"/>
        </w:rPr>
        <w:t>(</w:t>
      </w:r>
      <w:r w:rsidRPr="00420F49">
        <w:rPr>
          <w:rFonts w:ascii="Times New Roman" w:hAnsi="Times New Roman" w:cs="Times New Roman"/>
          <w:sz w:val="24"/>
          <w:szCs w:val="24"/>
        </w:rPr>
        <w:t>2006</w:t>
      </w:r>
      <w:r w:rsidR="00700214">
        <w:rPr>
          <w:rFonts w:ascii="Times New Roman" w:hAnsi="Times New Roman" w:cs="Times New Roman"/>
          <w:sz w:val="24"/>
          <w:szCs w:val="24"/>
        </w:rPr>
        <w:t>)</w:t>
      </w:r>
      <w:r w:rsidRPr="00420F49">
        <w:rPr>
          <w:rFonts w:ascii="Times New Roman" w:hAnsi="Times New Roman" w:cs="Times New Roman"/>
          <w:sz w:val="24"/>
          <w:szCs w:val="24"/>
        </w:rPr>
        <w:t xml:space="preserve">. </w:t>
      </w:r>
      <w:r w:rsidRPr="00420F49">
        <w:rPr>
          <w:rFonts w:ascii="Times New Roman" w:hAnsi="Times New Roman" w:cs="Times New Roman"/>
          <w:i/>
          <w:sz w:val="24"/>
          <w:szCs w:val="24"/>
        </w:rPr>
        <w:t>A marvellous opportunity for children to learn: A participatory evaluation of Forest School in England and Wales. Farnham: Forest Research.</w:t>
      </w:r>
    </w:p>
    <w:p w:rsidR="009A4019" w:rsidRPr="00912731" w:rsidRDefault="00D773EC" w:rsidP="00912731">
      <w:pPr>
        <w:tabs>
          <w:tab w:val="left" w:pos="2970"/>
        </w:tabs>
        <w:rPr>
          <w:rFonts w:ascii="Times New Roman" w:hAnsi="Times New Roman" w:cs="Times New Roman"/>
          <w:i/>
          <w:sz w:val="24"/>
          <w:szCs w:val="24"/>
        </w:rPr>
      </w:pPr>
      <w:r w:rsidRPr="00047304">
        <w:rPr>
          <w:rFonts w:ascii="Times New Roman" w:hAnsi="Times New Roman" w:cs="Times New Roman"/>
          <w:b/>
          <w:sz w:val="24"/>
          <w:szCs w:val="24"/>
          <w:u w:val="single"/>
        </w:rPr>
        <w:lastRenderedPageBreak/>
        <w:t>Part 2b</w:t>
      </w:r>
    </w:p>
    <w:p w:rsidR="00D773EC" w:rsidRPr="00047304" w:rsidRDefault="00D773EC" w:rsidP="00D773EC">
      <w:pPr>
        <w:pStyle w:val="ListParagraph"/>
        <w:numPr>
          <w:ilvl w:val="0"/>
          <w:numId w:val="1"/>
        </w:numPr>
        <w:tabs>
          <w:tab w:val="left" w:pos="2970"/>
        </w:tabs>
        <w:rPr>
          <w:rFonts w:ascii="Times New Roman" w:hAnsi="Times New Roman" w:cs="Times New Roman"/>
          <w:sz w:val="24"/>
          <w:szCs w:val="24"/>
        </w:rPr>
      </w:pPr>
      <w:r w:rsidRPr="00047304">
        <w:rPr>
          <w:rFonts w:ascii="Times New Roman" w:hAnsi="Times New Roman" w:cs="Times New Roman"/>
          <w:sz w:val="24"/>
          <w:szCs w:val="24"/>
        </w:rPr>
        <w:t xml:space="preserve">If you fail to acknowledge the source of your information in academic writing, you could be accused of plagiarism. It is important for students to avoid this because you need to show you have understood the task and show your interpretation and opinions, not use somebody </w:t>
      </w:r>
      <w:r w:rsidR="00047304" w:rsidRPr="00047304">
        <w:rPr>
          <w:rFonts w:ascii="Times New Roman" w:hAnsi="Times New Roman" w:cs="Times New Roman"/>
          <w:sz w:val="24"/>
          <w:szCs w:val="24"/>
        </w:rPr>
        <w:t>else’s</w:t>
      </w:r>
      <w:r w:rsidRPr="00047304">
        <w:rPr>
          <w:rFonts w:ascii="Times New Roman" w:hAnsi="Times New Roman" w:cs="Times New Roman"/>
          <w:sz w:val="24"/>
          <w:szCs w:val="24"/>
        </w:rPr>
        <w:t xml:space="preserve"> work and pass it off as your own.</w:t>
      </w:r>
      <w:r w:rsidR="00936E05">
        <w:rPr>
          <w:rFonts w:ascii="Times New Roman" w:hAnsi="Times New Roman" w:cs="Times New Roman"/>
          <w:sz w:val="24"/>
          <w:szCs w:val="24"/>
        </w:rPr>
        <w:t xml:space="preserve"> You need to display your own understanding on the subject.</w:t>
      </w:r>
    </w:p>
    <w:p w:rsidR="00047304" w:rsidRPr="00047304" w:rsidRDefault="00047304" w:rsidP="00D773EC">
      <w:pPr>
        <w:pStyle w:val="ListParagraph"/>
        <w:numPr>
          <w:ilvl w:val="0"/>
          <w:numId w:val="1"/>
        </w:numPr>
        <w:tabs>
          <w:tab w:val="left" w:pos="2970"/>
        </w:tabs>
        <w:rPr>
          <w:rFonts w:ascii="Times New Roman" w:hAnsi="Times New Roman" w:cs="Times New Roman"/>
          <w:sz w:val="24"/>
          <w:szCs w:val="24"/>
        </w:rPr>
      </w:pPr>
      <w:r w:rsidRPr="00047304">
        <w:rPr>
          <w:rFonts w:ascii="Times New Roman" w:hAnsi="Times New Roman" w:cs="Times New Roman"/>
          <w:sz w:val="24"/>
          <w:szCs w:val="24"/>
        </w:rPr>
        <w:t>You should ensure that you reference every piece of information that has been taken from books, websites, journals or newspapers, not just when using a direct quotation but any information taken from somewhere else as this is not your own work.</w:t>
      </w:r>
    </w:p>
    <w:p w:rsidR="00047304" w:rsidRPr="00047304" w:rsidRDefault="00047304" w:rsidP="00D773EC">
      <w:pPr>
        <w:pStyle w:val="ListParagraph"/>
        <w:numPr>
          <w:ilvl w:val="0"/>
          <w:numId w:val="1"/>
        </w:numPr>
        <w:tabs>
          <w:tab w:val="left" w:pos="2970"/>
        </w:tabs>
        <w:rPr>
          <w:rFonts w:ascii="Times New Roman" w:hAnsi="Times New Roman" w:cs="Times New Roman"/>
          <w:sz w:val="24"/>
          <w:szCs w:val="24"/>
        </w:rPr>
      </w:pPr>
      <w:r w:rsidRPr="00047304">
        <w:rPr>
          <w:rFonts w:ascii="Times New Roman" w:hAnsi="Times New Roman" w:cs="Times New Roman"/>
          <w:sz w:val="24"/>
          <w:szCs w:val="24"/>
        </w:rPr>
        <w:t xml:space="preserve">Wikipedia is not a good place to search for information for academic assignments. This is because the information on there may not always be accurate or true, this is because anyone visiting the website has the </w:t>
      </w:r>
      <w:r w:rsidR="00936E05">
        <w:rPr>
          <w:rFonts w:ascii="Times New Roman" w:hAnsi="Times New Roman" w:cs="Times New Roman"/>
          <w:sz w:val="24"/>
          <w:szCs w:val="24"/>
        </w:rPr>
        <w:t>option</w:t>
      </w:r>
      <w:r w:rsidRPr="00047304">
        <w:rPr>
          <w:rFonts w:ascii="Times New Roman" w:hAnsi="Times New Roman" w:cs="Times New Roman"/>
          <w:sz w:val="24"/>
          <w:szCs w:val="24"/>
        </w:rPr>
        <w:t xml:space="preserve"> of changing any information on there, which sometimes may be false.</w:t>
      </w:r>
    </w:p>
    <w:p w:rsidR="00D773EC" w:rsidRDefault="00756020" w:rsidP="00D773EC">
      <w:pPr>
        <w:pStyle w:val="ListParagraph"/>
        <w:numPr>
          <w:ilvl w:val="0"/>
          <w:numId w:val="1"/>
        </w:numPr>
        <w:tabs>
          <w:tab w:val="left" w:pos="2970"/>
        </w:tabs>
        <w:rPr>
          <w:rFonts w:ascii="Times New Roman" w:hAnsi="Times New Roman" w:cs="Times New Roman"/>
          <w:sz w:val="24"/>
          <w:szCs w:val="24"/>
          <w:u w:val="single"/>
        </w:rPr>
      </w:pPr>
      <w:r w:rsidRPr="003937FA">
        <w:rPr>
          <w:rFonts w:ascii="Times New Roman" w:hAnsi="Times New Roman" w:cs="Times New Roman"/>
          <w:sz w:val="24"/>
          <w:szCs w:val="24"/>
          <w:u w:val="single"/>
        </w:rPr>
        <w:t>How to present a long quotation</w:t>
      </w:r>
      <w:r w:rsidR="003937FA">
        <w:rPr>
          <w:rFonts w:ascii="Times New Roman" w:hAnsi="Times New Roman" w:cs="Times New Roman"/>
          <w:sz w:val="24"/>
          <w:szCs w:val="24"/>
          <w:u w:val="single"/>
        </w:rPr>
        <w:t xml:space="preserve"> (more than 30 words</w:t>
      </w:r>
    </w:p>
    <w:p w:rsidR="003937FA" w:rsidRPr="003937FA" w:rsidRDefault="003937FA" w:rsidP="003937FA">
      <w:pPr>
        <w:pStyle w:val="ListParagraph"/>
        <w:numPr>
          <w:ilvl w:val="0"/>
          <w:numId w:val="2"/>
        </w:numPr>
        <w:tabs>
          <w:tab w:val="left" w:pos="2970"/>
        </w:tabs>
        <w:rPr>
          <w:rFonts w:ascii="Times New Roman" w:hAnsi="Times New Roman" w:cs="Times New Roman"/>
          <w:sz w:val="24"/>
          <w:szCs w:val="24"/>
          <w:u w:val="single"/>
        </w:rPr>
      </w:pPr>
      <w:r>
        <w:rPr>
          <w:rFonts w:ascii="Times New Roman" w:hAnsi="Times New Roman" w:cs="Times New Roman"/>
          <w:sz w:val="24"/>
          <w:szCs w:val="24"/>
        </w:rPr>
        <w:t>When including a long quote, speech marks are not needed</w:t>
      </w:r>
    </w:p>
    <w:p w:rsidR="003937FA" w:rsidRPr="003937FA" w:rsidRDefault="003937FA" w:rsidP="003937FA">
      <w:pPr>
        <w:pStyle w:val="ListParagraph"/>
        <w:numPr>
          <w:ilvl w:val="0"/>
          <w:numId w:val="2"/>
        </w:numPr>
        <w:tabs>
          <w:tab w:val="left" w:pos="2970"/>
        </w:tabs>
        <w:rPr>
          <w:rFonts w:ascii="Times New Roman" w:hAnsi="Times New Roman" w:cs="Times New Roman"/>
          <w:sz w:val="24"/>
          <w:szCs w:val="24"/>
          <w:u w:val="single"/>
        </w:rPr>
      </w:pPr>
      <w:r>
        <w:rPr>
          <w:rFonts w:ascii="Times New Roman" w:hAnsi="Times New Roman" w:cs="Times New Roman"/>
          <w:sz w:val="24"/>
          <w:szCs w:val="24"/>
        </w:rPr>
        <w:t>Once the quote has been written, you must then indent the left and right margin each by 1cm</w:t>
      </w:r>
      <w:r w:rsidR="00936E05">
        <w:rPr>
          <w:rFonts w:ascii="Times New Roman" w:hAnsi="Times New Roman" w:cs="Times New Roman"/>
          <w:sz w:val="24"/>
          <w:szCs w:val="24"/>
        </w:rPr>
        <w:t>. You can do this by clicking onto layout, paragraph settings and then changing the left and right indent to 1.</w:t>
      </w:r>
    </w:p>
    <w:p w:rsidR="003937FA" w:rsidRPr="003937FA" w:rsidRDefault="003937FA" w:rsidP="00936E05">
      <w:pPr>
        <w:pStyle w:val="ListParagraph"/>
        <w:numPr>
          <w:ilvl w:val="0"/>
          <w:numId w:val="2"/>
        </w:numPr>
        <w:tabs>
          <w:tab w:val="left" w:pos="2970"/>
        </w:tabs>
        <w:ind w:left="1434" w:hanging="357"/>
        <w:rPr>
          <w:rFonts w:ascii="Times New Roman" w:hAnsi="Times New Roman" w:cs="Times New Roman"/>
          <w:sz w:val="24"/>
          <w:szCs w:val="24"/>
          <w:u w:val="single"/>
        </w:rPr>
      </w:pPr>
      <w:r>
        <w:rPr>
          <w:rFonts w:ascii="Times New Roman" w:hAnsi="Times New Roman" w:cs="Times New Roman"/>
          <w:sz w:val="24"/>
          <w:szCs w:val="24"/>
        </w:rPr>
        <w:t>You must then, highlight the quote and change it to single spaced.</w:t>
      </w:r>
      <w:r w:rsidR="00936E05">
        <w:rPr>
          <w:rFonts w:ascii="Times New Roman" w:hAnsi="Times New Roman" w:cs="Times New Roman"/>
          <w:sz w:val="24"/>
          <w:szCs w:val="24"/>
        </w:rPr>
        <w:t xml:space="preserve"> This can be done by clicking on layout, then paragraph settings and changing the line spacing option back to </w:t>
      </w:r>
      <w:r w:rsidR="005554A2">
        <w:rPr>
          <w:rFonts w:ascii="Times New Roman" w:hAnsi="Times New Roman" w:cs="Times New Roman"/>
          <w:sz w:val="24"/>
          <w:szCs w:val="24"/>
        </w:rPr>
        <w:t>single.</w:t>
      </w:r>
      <w:r>
        <w:rPr>
          <w:rFonts w:ascii="Times New Roman" w:hAnsi="Times New Roman" w:cs="Times New Roman"/>
          <w:sz w:val="24"/>
          <w:szCs w:val="24"/>
        </w:rPr>
        <w:t xml:space="preserve"> The rest of your work must still stay double line spaced.</w:t>
      </w:r>
    </w:p>
    <w:p w:rsidR="003937FA" w:rsidRPr="0090345B" w:rsidRDefault="003937FA" w:rsidP="003937FA">
      <w:pPr>
        <w:pStyle w:val="ListParagraph"/>
        <w:numPr>
          <w:ilvl w:val="0"/>
          <w:numId w:val="5"/>
        </w:numPr>
        <w:tabs>
          <w:tab w:val="left" w:pos="2970"/>
        </w:tabs>
        <w:rPr>
          <w:rFonts w:ascii="Times New Roman" w:hAnsi="Times New Roman" w:cs="Times New Roman"/>
          <w:sz w:val="24"/>
          <w:szCs w:val="24"/>
          <w:u w:val="single"/>
        </w:rPr>
      </w:pPr>
      <w:r>
        <w:rPr>
          <w:rFonts w:ascii="Times New Roman" w:hAnsi="Times New Roman" w:cs="Times New Roman"/>
          <w:sz w:val="24"/>
          <w:szCs w:val="24"/>
        </w:rPr>
        <w:t>Research for academic study can be done in a variety of ways. There are many types of sources we can use such as books,</w:t>
      </w:r>
      <w:r w:rsidR="00C043AC">
        <w:rPr>
          <w:rFonts w:ascii="Times New Roman" w:hAnsi="Times New Roman" w:cs="Times New Roman"/>
          <w:sz w:val="24"/>
          <w:szCs w:val="24"/>
        </w:rPr>
        <w:t xml:space="preserve"> websites, journals, newspapers and government documents.</w:t>
      </w:r>
      <w:r w:rsidR="005554A2">
        <w:rPr>
          <w:rFonts w:ascii="Times New Roman" w:hAnsi="Times New Roman" w:cs="Times New Roman"/>
          <w:sz w:val="24"/>
          <w:szCs w:val="24"/>
        </w:rPr>
        <w:t xml:space="preserve"> Each time we use these different sources, we must always reference it.</w:t>
      </w:r>
    </w:p>
    <w:p w:rsidR="00F87C00" w:rsidRDefault="00F87C00" w:rsidP="0090345B">
      <w:pPr>
        <w:tabs>
          <w:tab w:val="left" w:pos="2970"/>
        </w:tabs>
        <w:rPr>
          <w:rFonts w:ascii="Times New Roman" w:hAnsi="Times New Roman" w:cs="Times New Roman"/>
          <w:b/>
          <w:sz w:val="24"/>
          <w:szCs w:val="24"/>
          <w:u w:val="single"/>
        </w:rPr>
      </w:pPr>
      <w:r w:rsidRPr="00F87C00">
        <w:rPr>
          <w:rFonts w:ascii="Times New Roman" w:hAnsi="Times New Roman" w:cs="Times New Roman"/>
          <w:b/>
          <w:sz w:val="24"/>
          <w:szCs w:val="24"/>
          <w:u w:val="single"/>
        </w:rPr>
        <w:lastRenderedPageBreak/>
        <w:t>Part 3</w:t>
      </w:r>
    </w:p>
    <w:p w:rsidR="00F87C00" w:rsidRDefault="00F87C00" w:rsidP="0090345B">
      <w:pPr>
        <w:tabs>
          <w:tab w:val="left" w:pos="2970"/>
        </w:tabs>
        <w:rPr>
          <w:rFonts w:ascii="Times New Roman" w:hAnsi="Times New Roman" w:cs="Times New Roman"/>
          <w:sz w:val="24"/>
          <w:szCs w:val="24"/>
        </w:rPr>
      </w:pPr>
      <w:r>
        <w:rPr>
          <w:rFonts w:ascii="Times New Roman" w:hAnsi="Times New Roman" w:cs="Times New Roman"/>
          <w:sz w:val="24"/>
          <w:szCs w:val="24"/>
        </w:rPr>
        <w:t>This article is going to be about Working with Others. I have taken this from chapter 10</w:t>
      </w:r>
      <w:r w:rsidR="0005274A">
        <w:rPr>
          <w:rFonts w:ascii="Times New Roman" w:hAnsi="Times New Roman" w:cs="Times New Roman"/>
          <w:sz w:val="24"/>
          <w:szCs w:val="24"/>
        </w:rPr>
        <w:t>, page 245</w:t>
      </w:r>
      <w:r>
        <w:rPr>
          <w:rFonts w:ascii="Times New Roman" w:hAnsi="Times New Roman" w:cs="Times New Roman"/>
          <w:sz w:val="24"/>
          <w:szCs w:val="24"/>
        </w:rPr>
        <w:t xml:space="preserve"> of </w:t>
      </w:r>
      <w:r>
        <w:rPr>
          <w:rFonts w:ascii="Times New Roman" w:hAnsi="Times New Roman" w:cs="Times New Roman"/>
          <w:i/>
          <w:sz w:val="24"/>
          <w:szCs w:val="24"/>
        </w:rPr>
        <w:t>The Study Skills Handbook, fourth edition by Stella Cottrell (2013)</w:t>
      </w:r>
      <w:r>
        <w:rPr>
          <w:rFonts w:ascii="Times New Roman" w:hAnsi="Times New Roman" w:cs="Times New Roman"/>
          <w:sz w:val="24"/>
          <w:szCs w:val="24"/>
        </w:rPr>
        <w:t xml:space="preserve">. The chapter aims to inform students about the ways in which we may have to work with others during higher education, such as group projects, working alongside fellow students or attending seminars. The writer in this chapter gives tips and advice on how students can work in groups the most effectively. </w:t>
      </w:r>
    </w:p>
    <w:p w:rsidR="00921487" w:rsidRDefault="0005274A" w:rsidP="0090345B">
      <w:pPr>
        <w:tabs>
          <w:tab w:val="left" w:pos="2970"/>
        </w:tabs>
        <w:rPr>
          <w:rFonts w:ascii="Times New Roman" w:hAnsi="Times New Roman" w:cs="Times New Roman"/>
          <w:sz w:val="24"/>
          <w:szCs w:val="24"/>
        </w:rPr>
      </w:pPr>
      <w:r>
        <w:rPr>
          <w:rFonts w:ascii="Times New Roman" w:hAnsi="Times New Roman" w:cs="Times New Roman"/>
          <w:sz w:val="24"/>
          <w:szCs w:val="24"/>
        </w:rPr>
        <w:t>Firstly, I think tha</w:t>
      </w:r>
      <w:r w:rsidR="00C1698E">
        <w:rPr>
          <w:rFonts w:ascii="Times New Roman" w:hAnsi="Times New Roman" w:cs="Times New Roman"/>
          <w:sz w:val="24"/>
          <w:szCs w:val="24"/>
        </w:rPr>
        <w:t>t it is good that she includes a</w:t>
      </w:r>
      <w:r>
        <w:rPr>
          <w:rFonts w:ascii="Times New Roman" w:hAnsi="Times New Roman" w:cs="Times New Roman"/>
          <w:sz w:val="24"/>
          <w:szCs w:val="24"/>
        </w:rPr>
        <w:t xml:space="preserve"> page of quotes written by students on what they think about collaborative working. There are mixed opinions on it, some of the students think it helped them to progress and was useful to their education, whereas </w:t>
      </w:r>
      <w:r w:rsidR="0037185E">
        <w:rPr>
          <w:rFonts w:ascii="Times New Roman" w:hAnsi="Times New Roman" w:cs="Times New Roman"/>
          <w:sz w:val="24"/>
          <w:szCs w:val="24"/>
        </w:rPr>
        <w:t>others found problems and did not</w:t>
      </w:r>
      <w:r>
        <w:rPr>
          <w:rFonts w:ascii="Times New Roman" w:hAnsi="Times New Roman" w:cs="Times New Roman"/>
          <w:sz w:val="24"/>
          <w:szCs w:val="24"/>
        </w:rPr>
        <w:t xml:space="preserve"> particularly enjoy the team aspect and felt that sometimes problems would arise when not all members were pulling their weight. She describes the negatives as well as po</w:t>
      </w:r>
      <w:r w:rsidR="0037185E">
        <w:rPr>
          <w:rFonts w:ascii="Times New Roman" w:hAnsi="Times New Roman" w:cs="Times New Roman"/>
          <w:sz w:val="24"/>
          <w:szCs w:val="24"/>
        </w:rPr>
        <w:t>sitives</w:t>
      </w:r>
      <w:r>
        <w:rPr>
          <w:rFonts w:ascii="Times New Roman" w:hAnsi="Times New Roman" w:cs="Times New Roman"/>
          <w:sz w:val="24"/>
          <w:szCs w:val="24"/>
        </w:rPr>
        <w:t xml:space="preserve"> which gives us a balanced first impression. </w:t>
      </w:r>
    </w:p>
    <w:p w:rsidR="0008271D" w:rsidRDefault="0005274A" w:rsidP="0090345B">
      <w:pPr>
        <w:tabs>
          <w:tab w:val="left" w:pos="2970"/>
        </w:tabs>
        <w:rPr>
          <w:rFonts w:ascii="Times New Roman" w:hAnsi="Times New Roman" w:cs="Times New Roman"/>
          <w:sz w:val="24"/>
          <w:szCs w:val="24"/>
        </w:rPr>
      </w:pPr>
      <w:r>
        <w:rPr>
          <w:rFonts w:ascii="Times New Roman" w:hAnsi="Times New Roman" w:cs="Times New Roman"/>
          <w:sz w:val="24"/>
          <w:szCs w:val="24"/>
        </w:rPr>
        <w:t>In my opinion, the way in which the first fe</w:t>
      </w:r>
      <w:r w:rsidR="0037185E">
        <w:rPr>
          <w:rFonts w:ascii="Times New Roman" w:hAnsi="Times New Roman" w:cs="Times New Roman"/>
          <w:sz w:val="24"/>
          <w:szCs w:val="24"/>
        </w:rPr>
        <w:t>w pages of this chapter are written</w:t>
      </w:r>
      <w:r>
        <w:rPr>
          <w:rFonts w:ascii="Times New Roman" w:hAnsi="Times New Roman" w:cs="Times New Roman"/>
          <w:sz w:val="24"/>
          <w:szCs w:val="24"/>
        </w:rPr>
        <w:t xml:space="preserve"> is quite interesting as it gives the reader the chance to self-evaluate their skills and </w:t>
      </w:r>
      <w:r w:rsidR="00C1698E">
        <w:rPr>
          <w:rFonts w:ascii="Times New Roman" w:hAnsi="Times New Roman" w:cs="Times New Roman"/>
          <w:sz w:val="24"/>
          <w:szCs w:val="24"/>
        </w:rPr>
        <w:t>reflect on what they think they need to improve on for their own collaborative working. Throughout the chapter we are relating each circumstance to our own skills and experiences and this enables us to learn abou</w:t>
      </w:r>
      <w:r w:rsidR="0008271D">
        <w:rPr>
          <w:rFonts w:ascii="Times New Roman" w:hAnsi="Times New Roman" w:cs="Times New Roman"/>
          <w:sz w:val="24"/>
          <w:szCs w:val="24"/>
        </w:rPr>
        <w:t xml:space="preserve">t what we might need to work on, however I have noticed that Cottrell does not include many strategies on how to help students that have struggled with group work. She includes various advice on how to work well as a group, and how to work well with group discussions and presentations, but some of these strategies may not be suitable for some people and therefore what comes next? Students might be looking for help on if a group isn’t working, or they could be struggling with their presentation skills. The self-evaluation pages </w:t>
      </w:r>
      <w:r w:rsidR="0008271D">
        <w:rPr>
          <w:rFonts w:ascii="Times New Roman" w:hAnsi="Times New Roman" w:cs="Times New Roman"/>
          <w:sz w:val="24"/>
          <w:szCs w:val="24"/>
        </w:rPr>
        <w:lastRenderedPageBreak/>
        <w:t xml:space="preserve">are helpful, but if they were to score low on them, they would need to have a next step </w:t>
      </w:r>
      <w:r w:rsidR="005554A2">
        <w:rPr>
          <w:rFonts w:ascii="Times New Roman" w:hAnsi="Times New Roman" w:cs="Times New Roman"/>
          <w:sz w:val="24"/>
          <w:szCs w:val="24"/>
        </w:rPr>
        <w:t>to</w:t>
      </w:r>
      <w:r w:rsidR="0008271D">
        <w:rPr>
          <w:rFonts w:ascii="Times New Roman" w:hAnsi="Times New Roman" w:cs="Times New Roman"/>
          <w:sz w:val="24"/>
          <w:szCs w:val="24"/>
        </w:rPr>
        <w:t xml:space="preserve"> help on how to fix where they are going wrong. </w:t>
      </w:r>
    </w:p>
    <w:p w:rsidR="00F87C00" w:rsidRDefault="0008271D" w:rsidP="0090345B">
      <w:pPr>
        <w:tabs>
          <w:tab w:val="left" w:pos="2970"/>
        </w:tabs>
        <w:rPr>
          <w:rFonts w:ascii="Times New Roman" w:hAnsi="Times New Roman" w:cs="Times New Roman"/>
          <w:sz w:val="24"/>
          <w:szCs w:val="24"/>
        </w:rPr>
      </w:pPr>
      <w:r>
        <w:rPr>
          <w:rFonts w:ascii="Times New Roman" w:hAnsi="Times New Roman" w:cs="Times New Roman"/>
          <w:sz w:val="24"/>
          <w:szCs w:val="24"/>
        </w:rPr>
        <w:t xml:space="preserve"> She</w:t>
      </w:r>
      <w:r w:rsidR="00C1698E">
        <w:rPr>
          <w:rFonts w:ascii="Times New Roman" w:hAnsi="Times New Roman" w:cs="Times New Roman"/>
          <w:sz w:val="24"/>
          <w:szCs w:val="24"/>
        </w:rPr>
        <w:t xml:space="preserve"> has kept the paragraphs short with clear and interesting sub headings, which means we are less likely to get bored while reading it. She has included bullet points with the main points</w:t>
      </w:r>
      <w:r w:rsidR="00615857">
        <w:rPr>
          <w:rFonts w:ascii="Times New Roman" w:hAnsi="Times New Roman" w:cs="Times New Roman"/>
          <w:sz w:val="24"/>
          <w:szCs w:val="24"/>
        </w:rPr>
        <w:t xml:space="preserve"> throughout</w:t>
      </w:r>
      <w:r w:rsidR="00C1698E">
        <w:rPr>
          <w:rFonts w:ascii="Times New Roman" w:hAnsi="Times New Roman" w:cs="Times New Roman"/>
          <w:sz w:val="24"/>
          <w:szCs w:val="24"/>
        </w:rPr>
        <w:t xml:space="preserve"> and questions to think about which enables us to skim through to the important parts of the text.</w:t>
      </w:r>
    </w:p>
    <w:p w:rsidR="00C3540B" w:rsidRDefault="00C1698E" w:rsidP="0090345B">
      <w:pPr>
        <w:tabs>
          <w:tab w:val="left" w:pos="2970"/>
        </w:tabs>
        <w:rPr>
          <w:rFonts w:ascii="Times New Roman" w:hAnsi="Times New Roman" w:cs="Times New Roman"/>
          <w:sz w:val="24"/>
          <w:szCs w:val="24"/>
        </w:rPr>
      </w:pPr>
      <w:r>
        <w:rPr>
          <w:rFonts w:ascii="Times New Roman" w:hAnsi="Times New Roman" w:cs="Times New Roman"/>
          <w:sz w:val="24"/>
          <w:szCs w:val="24"/>
        </w:rPr>
        <w:t>The language of the article is aimed at students who are new to higher education as the text is put clearly in simple terms.</w:t>
      </w:r>
      <w:r w:rsidR="0037185E">
        <w:rPr>
          <w:rFonts w:ascii="Times New Roman" w:hAnsi="Times New Roman" w:cs="Times New Roman"/>
          <w:sz w:val="24"/>
          <w:szCs w:val="24"/>
        </w:rPr>
        <w:t xml:space="preserve"> It is very easy to read and tells us about </w:t>
      </w:r>
      <w:r w:rsidR="00383836">
        <w:rPr>
          <w:rFonts w:ascii="Times New Roman" w:hAnsi="Times New Roman" w:cs="Times New Roman"/>
          <w:sz w:val="24"/>
          <w:szCs w:val="24"/>
        </w:rPr>
        <w:t>all</w:t>
      </w:r>
      <w:r w:rsidR="0037185E">
        <w:rPr>
          <w:rFonts w:ascii="Times New Roman" w:hAnsi="Times New Roman" w:cs="Times New Roman"/>
          <w:sz w:val="24"/>
          <w:szCs w:val="24"/>
        </w:rPr>
        <w:t xml:space="preserve"> the situations we might find ourselves in during our learning experience, this gives us an insight into what to expect.</w:t>
      </w:r>
      <w:r>
        <w:rPr>
          <w:rFonts w:ascii="Times New Roman" w:hAnsi="Times New Roman" w:cs="Times New Roman"/>
          <w:sz w:val="24"/>
          <w:szCs w:val="24"/>
        </w:rPr>
        <w:t xml:space="preserve"> Its purpose is to help students think more about what skills they could bring to a group in preparation for any future group projects.</w:t>
      </w:r>
      <w:r w:rsidR="00383836">
        <w:rPr>
          <w:rFonts w:ascii="Times New Roman" w:hAnsi="Times New Roman" w:cs="Times New Roman"/>
          <w:sz w:val="24"/>
          <w:szCs w:val="24"/>
        </w:rPr>
        <w:t xml:space="preserve"> During the chapter, there are many opportunities to self-evaluate, one of the headings is called “How effective am I in giving presentations and talks?” I think this is a useful way of self-assessing our presentation skills. This is likely to be a part of our learning during higher education and it is important we are aware of the strategies given in the chapter to help us with any an</w:t>
      </w:r>
      <w:r w:rsidR="00DD74C7">
        <w:rPr>
          <w:rFonts w:ascii="Times New Roman" w:hAnsi="Times New Roman" w:cs="Times New Roman"/>
          <w:sz w:val="24"/>
          <w:szCs w:val="24"/>
        </w:rPr>
        <w:t xml:space="preserve">xieties or weaker areas of this, but again I feel there should be a section in the chapter that includes further advice if the </w:t>
      </w:r>
      <w:r w:rsidR="004B6DEA">
        <w:rPr>
          <w:rFonts w:ascii="Times New Roman" w:hAnsi="Times New Roman" w:cs="Times New Roman"/>
          <w:sz w:val="24"/>
          <w:szCs w:val="24"/>
        </w:rPr>
        <w:t xml:space="preserve">initial advice and tips don’t work. </w:t>
      </w:r>
      <w:r w:rsidR="00C3540B">
        <w:rPr>
          <w:rFonts w:ascii="Times New Roman" w:hAnsi="Times New Roman" w:cs="Times New Roman"/>
          <w:sz w:val="24"/>
          <w:szCs w:val="24"/>
        </w:rPr>
        <w:t>The writer includes websites to visit for more information on certain areas, she includes the website address in a sm</w:t>
      </w:r>
      <w:r w:rsidR="004B6DEA">
        <w:rPr>
          <w:rFonts w:ascii="Times New Roman" w:hAnsi="Times New Roman" w:cs="Times New Roman"/>
          <w:sz w:val="24"/>
          <w:szCs w:val="24"/>
        </w:rPr>
        <w:t xml:space="preserve">all box, so it is clear to see so if students are requiring further help they can visit those for more information. </w:t>
      </w:r>
    </w:p>
    <w:p w:rsidR="00D67A19" w:rsidRDefault="00C3540B" w:rsidP="0090345B">
      <w:pPr>
        <w:tabs>
          <w:tab w:val="left" w:pos="2970"/>
        </w:tabs>
        <w:rPr>
          <w:rFonts w:ascii="Times New Roman" w:hAnsi="Times New Roman" w:cs="Times New Roman"/>
          <w:sz w:val="24"/>
          <w:szCs w:val="24"/>
        </w:rPr>
      </w:pPr>
      <w:r>
        <w:rPr>
          <w:rFonts w:ascii="Times New Roman" w:hAnsi="Times New Roman" w:cs="Times New Roman"/>
          <w:sz w:val="24"/>
          <w:szCs w:val="24"/>
        </w:rPr>
        <w:t xml:space="preserve">To conclude, I believe the writer has presented the chapter on working with others accurately and clearly for students who are new to higher education. </w:t>
      </w:r>
      <w:r w:rsidR="002C165F">
        <w:rPr>
          <w:rFonts w:ascii="Times New Roman" w:hAnsi="Times New Roman" w:cs="Times New Roman"/>
          <w:sz w:val="24"/>
          <w:szCs w:val="24"/>
        </w:rPr>
        <w:t>However,</w:t>
      </w:r>
      <w:r w:rsidR="004B6DEA">
        <w:rPr>
          <w:rFonts w:ascii="Times New Roman" w:hAnsi="Times New Roman" w:cs="Times New Roman"/>
          <w:sz w:val="24"/>
          <w:szCs w:val="24"/>
        </w:rPr>
        <w:t xml:space="preserve"> as I have stated above, as much as there is </w:t>
      </w:r>
      <w:r w:rsidR="005554A2">
        <w:rPr>
          <w:rFonts w:ascii="Times New Roman" w:hAnsi="Times New Roman" w:cs="Times New Roman"/>
          <w:sz w:val="24"/>
          <w:szCs w:val="24"/>
        </w:rPr>
        <w:t>a variety</w:t>
      </w:r>
      <w:r w:rsidR="004B6DEA">
        <w:rPr>
          <w:rFonts w:ascii="Times New Roman" w:hAnsi="Times New Roman" w:cs="Times New Roman"/>
          <w:sz w:val="24"/>
          <w:szCs w:val="24"/>
        </w:rPr>
        <w:t xml:space="preserve"> of help and advice given on working with others, I feel there should be a further section after the self-assessment pages which go into more detail about any struggles students may be having.</w:t>
      </w:r>
    </w:p>
    <w:p w:rsidR="00D67A19" w:rsidRDefault="00D67A19" w:rsidP="0090345B">
      <w:pPr>
        <w:tabs>
          <w:tab w:val="left" w:pos="2970"/>
        </w:tabs>
        <w:rPr>
          <w:rFonts w:ascii="Times New Roman" w:hAnsi="Times New Roman" w:cs="Times New Roman"/>
          <w:sz w:val="24"/>
          <w:szCs w:val="24"/>
        </w:rPr>
      </w:pPr>
      <w:r>
        <w:rPr>
          <w:rFonts w:ascii="Times New Roman" w:hAnsi="Times New Roman" w:cs="Times New Roman"/>
          <w:sz w:val="24"/>
          <w:szCs w:val="24"/>
        </w:rPr>
        <w:lastRenderedPageBreak/>
        <w:t xml:space="preserve"> </w:t>
      </w:r>
      <w:r w:rsidR="004E3C97">
        <w:rPr>
          <w:rFonts w:ascii="Times New Roman" w:hAnsi="Times New Roman" w:cs="Times New Roman"/>
          <w:sz w:val="24"/>
          <w:szCs w:val="24"/>
        </w:rPr>
        <w:t>In the</w:t>
      </w:r>
      <w:r>
        <w:rPr>
          <w:rFonts w:ascii="Times New Roman" w:hAnsi="Times New Roman" w:cs="Times New Roman"/>
          <w:sz w:val="24"/>
          <w:szCs w:val="24"/>
        </w:rPr>
        <w:t xml:space="preserve"> </w:t>
      </w:r>
      <w:r w:rsidR="000547C5">
        <w:rPr>
          <w:rFonts w:ascii="Times New Roman" w:hAnsi="Times New Roman" w:cs="Times New Roman"/>
          <w:sz w:val="24"/>
          <w:szCs w:val="24"/>
        </w:rPr>
        <w:t>book</w:t>
      </w:r>
      <w:r>
        <w:rPr>
          <w:rFonts w:ascii="Times New Roman" w:hAnsi="Times New Roman" w:cs="Times New Roman"/>
          <w:sz w:val="24"/>
          <w:szCs w:val="24"/>
        </w:rPr>
        <w:t xml:space="preserve"> written by Davey,</w:t>
      </w:r>
      <w:r w:rsidR="004E3C97">
        <w:rPr>
          <w:rFonts w:ascii="Times New Roman" w:hAnsi="Times New Roman" w:cs="Times New Roman"/>
          <w:sz w:val="24"/>
          <w:szCs w:val="24"/>
        </w:rPr>
        <w:t xml:space="preserve"> </w:t>
      </w:r>
      <w:r>
        <w:rPr>
          <w:rFonts w:ascii="Times New Roman" w:hAnsi="Times New Roman" w:cs="Times New Roman"/>
          <w:sz w:val="24"/>
          <w:szCs w:val="24"/>
        </w:rPr>
        <w:t>B.,</w:t>
      </w:r>
      <w:r w:rsidR="004E3C97">
        <w:rPr>
          <w:rFonts w:ascii="Times New Roman" w:hAnsi="Times New Roman" w:cs="Times New Roman"/>
          <w:sz w:val="24"/>
          <w:szCs w:val="24"/>
        </w:rPr>
        <w:t xml:space="preserve"> </w:t>
      </w:r>
      <w:r>
        <w:rPr>
          <w:rFonts w:ascii="Times New Roman" w:hAnsi="Times New Roman" w:cs="Times New Roman"/>
          <w:sz w:val="24"/>
          <w:szCs w:val="24"/>
        </w:rPr>
        <w:t>Bozan,</w:t>
      </w:r>
      <w:r w:rsidR="004E3C97">
        <w:rPr>
          <w:rFonts w:ascii="Times New Roman" w:hAnsi="Times New Roman" w:cs="Times New Roman"/>
          <w:sz w:val="24"/>
          <w:szCs w:val="24"/>
        </w:rPr>
        <w:t xml:space="preserve"> </w:t>
      </w:r>
      <w:r>
        <w:rPr>
          <w:rFonts w:ascii="Times New Roman" w:hAnsi="Times New Roman" w:cs="Times New Roman"/>
          <w:sz w:val="24"/>
          <w:szCs w:val="24"/>
        </w:rPr>
        <w:t>K.,</w:t>
      </w:r>
      <w:r w:rsidR="004E3C97">
        <w:rPr>
          <w:rFonts w:ascii="Times New Roman" w:hAnsi="Times New Roman" w:cs="Times New Roman"/>
          <w:sz w:val="24"/>
          <w:szCs w:val="24"/>
        </w:rPr>
        <w:t xml:space="preserve"> </w:t>
      </w:r>
      <w:r>
        <w:rPr>
          <w:rFonts w:ascii="Times New Roman" w:hAnsi="Times New Roman" w:cs="Times New Roman"/>
          <w:sz w:val="24"/>
          <w:szCs w:val="24"/>
        </w:rPr>
        <w:t xml:space="preserve">et al called </w:t>
      </w:r>
      <w:r>
        <w:rPr>
          <w:rFonts w:ascii="Times New Roman" w:hAnsi="Times New Roman" w:cs="Times New Roman"/>
          <w:i/>
          <w:sz w:val="24"/>
          <w:szCs w:val="24"/>
        </w:rPr>
        <w:t>Alternatives for Pragmatic Responses to group work problems</w:t>
      </w:r>
      <w:r w:rsidR="004E3C97">
        <w:rPr>
          <w:rFonts w:ascii="Times New Roman" w:hAnsi="Times New Roman" w:cs="Times New Roman"/>
          <w:i/>
          <w:sz w:val="24"/>
          <w:szCs w:val="24"/>
        </w:rPr>
        <w:t xml:space="preserve"> (2016)</w:t>
      </w:r>
      <w:r>
        <w:rPr>
          <w:rFonts w:ascii="Times New Roman" w:hAnsi="Times New Roman" w:cs="Times New Roman"/>
          <w:sz w:val="24"/>
          <w:szCs w:val="24"/>
        </w:rPr>
        <w:t xml:space="preserve"> they write about problems which can occur during group work and they have also included the proposed solutions to each problem which in my opinion is extremely helpful. They have written it clear and simple but focussed on the problems that may occur and have included </w:t>
      </w:r>
      <w:r w:rsidR="004E3C97">
        <w:rPr>
          <w:rFonts w:ascii="Times New Roman" w:hAnsi="Times New Roman" w:cs="Times New Roman"/>
          <w:sz w:val="24"/>
          <w:szCs w:val="24"/>
        </w:rPr>
        <w:t xml:space="preserve">helpful </w:t>
      </w:r>
      <w:r>
        <w:rPr>
          <w:rFonts w:ascii="Times New Roman" w:hAnsi="Times New Roman" w:cs="Times New Roman"/>
          <w:sz w:val="24"/>
          <w:szCs w:val="24"/>
        </w:rPr>
        <w:t>strategies</w:t>
      </w:r>
      <w:r w:rsidR="004E3C97">
        <w:rPr>
          <w:rFonts w:ascii="Times New Roman" w:hAnsi="Times New Roman" w:cs="Times New Roman"/>
          <w:sz w:val="24"/>
          <w:szCs w:val="24"/>
        </w:rPr>
        <w:t xml:space="preserve"> and advice</w:t>
      </w:r>
      <w:r>
        <w:rPr>
          <w:rFonts w:ascii="Times New Roman" w:hAnsi="Times New Roman" w:cs="Times New Roman"/>
          <w:sz w:val="24"/>
          <w:szCs w:val="24"/>
        </w:rPr>
        <w:t xml:space="preserve"> to</w:t>
      </w:r>
      <w:r w:rsidR="004E3C97">
        <w:rPr>
          <w:rFonts w:ascii="Times New Roman" w:hAnsi="Times New Roman" w:cs="Times New Roman"/>
          <w:sz w:val="24"/>
          <w:szCs w:val="24"/>
        </w:rPr>
        <w:t xml:space="preserve"> enable</w:t>
      </w:r>
      <w:r>
        <w:rPr>
          <w:rFonts w:ascii="Times New Roman" w:hAnsi="Times New Roman" w:cs="Times New Roman"/>
          <w:sz w:val="24"/>
          <w:szCs w:val="24"/>
        </w:rPr>
        <w:t xml:space="preserve"> students </w:t>
      </w:r>
      <w:r w:rsidR="00227261">
        <w:rPr>
          <w:rFonts w:ascii="Times New Roman" w:hAnsi="Times New Roman" w:cs="Times New Roman"/>
          <w:sz w:val="24"/>
          <w:szCs w:val="24"/>
        </w:rPr>
        <w:t>to overcome</w:t>
      </w:r>
      <w:r>
        <w:rPr>
          <w:rFonts w:ascii="Times New Roman" w:hAnsi="Times New Roman" w:cs="Times New Roman"/>
          <w:sz w:val="24"/>
          <w:szCs w:val="24"/>
        </w:rPr>
        <w:t xml:space="preserve"> them. </w:t>
      </w:r>
    </w:p>
    <w:p w:rsidR="00C1698E" w:rsidRDefault="00D67A19" w:rsidP="0090345B">
      <w:pPr>
        <w:tabs>
          <w:tab w:val="left" w:pos="2970"/>
        </w:tabs>
        <w:rPr>
          <w:rFonts w:ascii="Times New Roman" w:hAnsi="Times New Roman" w:cs="Times New Roman"/>
          <w:sz w:val="24"/>
          <w:szCs w:val="24"/>
        </w:rPr>
      </w:pPr>
      <w:r>
        <w:rPr>
          <w:rFonts w:ascii="Times New Roman" w:hAnsi="Times New Roman" w:cs="Times New Roman"/>
          <w:sz w:val="24"/>
          <w:szCs w:val="24"/>
        </w:rPr>
        <w:t>Cottrell</w:t>
      </w:r>
      <w:r w:rsidR="004B6DEA">
        <w:rPr>
          <w:rFonts w:ascii="Times New Roman" w:hAnsi="Times New Roman" w:cs="Times New Roman"/>
          <w:sz w:val="24"/>
          <w:szCs w:val="24"/>
        </w:rPr>
        <w:t xml:space="preserve"> could include a targets page, so if they have </w:t>
      </w:r>
      <w:r w:rsidR="00F73E48">
        <w:rPr>
          <w:rFonts w:ascii="Times New Roman" w:hAnsi="Times New Roman" w:cs="Times New Roman"/>
          <w:sz w:val="24"/>
          <w:szCs w:val="24"/>
        </w:rPr>
        <w:t>certain areas of weakness</w:t>
      </w:r>
      <w:r w:rsidR="004B6DEA">
        <w:rPr>
          <w:rFonts w:ascii="Times New Roman" w:hAnsi="Times New Roman" w:cs="Times New Roman"/>
          <w:sz w:val="24"/>
          <w:szCs w:val="24"/>
        </w:rPr>
        <w:t>, they cou</w:t>
      </w:r>
      <w:r w:rsidR="002C165F">
        <w:rPr>
          <w:rFonts w:ascii="Times New Roman" w:hAnsi="Times New Roman" w:cs="Times New Roman"/>
          <w:sz w:val="24"/>
          <w:szCs w:val="24"/>
        </w:rPr>
        <w:t xml:space="preserve">ld write them down as a target, and there might be some further strategies that could be included following that. </w:t>
      </w:r>
    </w:p>
    <w:p w:rsidR="004C317F" w:rsidRDefault="004C317F" w:rsidP="0090345B">
      <w:pPr>
        <w:tabs>
          <w:tab w:val="left" w:pos="2970"/>
        </w:tabs>
        <w:rPr>
          <w:rFonts w:ascii="Times New Roman" w:hAnsi="Times New Roman" w:cs="Times New Roman"/>
          <w:b/>
          <w:sz w:val="24"/>
          <w:szCs w:val="24"/>
          <w:u w:val="single"/>
        </w:rPr>
      </w:pPr>
    </w:p>
    <w:p w:rsidR="004C317F" w:rsidRDefault="004C317F" w:rsidP="0090345B">
      <w:pPr>
        <w:tabs>
          <w:tab w:val="left" w:pos="2970"/>
        </w:tabs>
        <w:rPr>
          <w:rFonts w:ascii="Times New Roman" w:hAnsi="Times New Roman" w:cs="Times New Roman"/>
          <w:b/>
          <w:sz w:val="24"/>
          <w:szCs w:val="24"/>
          <w:u w:val="single"/>
        </w:rPr>
      </w:pPr>
    </w:p>
    <w:p w:rsidR="004C317F" w:rsidRDefault="004C317F" w:rsidP="0090345B">
      <w:pPr>
        <w:tabs>
          <w:tab w:val="left" w:pos="2970"/>
        </w:tabs>
        <w:rPr>
          <w:rFonts w:ascii="Times New Roman" w:hAnsi="Times New Roman" w:cs="Times New Roman"/>
          <w:b/>
          <w:sz w:val="24"/>
          <w:szCs w:val="24"/>
          <w:u w:val="single"/>
        </w:rPr>
      </w:pPr>
    </w:p>
    <w:p w:rsidR="004C317F" w:rsidRDefault="004C317F" w:rsidP="0090345B">
      <w:pPr>
        <w:tabs>
          <w:tab w:val="left" w:pos="2970"/>
        </w:tabs>
        <w:rPr>
          <w:rFonts w:ascii="Times New Roman" w:hAnsi="Times New Roman" w:cs="Times New Roman"/>
          <w:b/>
          <w:sz w:val="24"/>
          <w:szCs w:val="24"/>
          <w:u w:val="single"/>
        </w:rPr>
      </w:pPr>
    </w:p>
    <w:p w:rsidR="004C317F" w:rsidRDefault="004C317F" w:rsidP="0090345B">
      <w:pPr>
        <w:tabs>
          <w:tab w:val="left" w:pos="2970"/>
        </w:tabs>
        <w:rPr>
          <w:rFonts w:ascii="Times New Roman" w:hAnsi="Times New Roman" w:cs="Times New Roman"/>
          <w:b/>
          <w:sz w:val="24"/>
          <w:szCs w:val="24"/>
          <w:u w:val="single"/>
        </w:rPr>
      </w:pPr>
    </w:p>
    <w:p w:rsidR="004C317F" w:rsidRDefault="004C317F" w:rsidP="0090345B">
      <w:pPr>
        <w:tabs>
          <w:tab w:val="left" w:pos="2970"/>
        </w:tabs>
        <w:rPr>
          <w:rFonts w:ascii="Times New Roman" w:hAnsi="Times New Roman" w:cs="Times New Roman"/>
          <w:b/>
          <w:sz w:val="24"/>
          <w:szCs w:val="24"/>
          <w:u w:val="single"/>
        </w:rPr>
      </w:pPr>
    </w:p>
    <w:p w:rsidR="004C317F" w:rsidRDefault="004C317F" w:rsidP="0090345B">
      <w:pPr>
        <w:tabs>
          <w:tab w:val="left" w:pos="2970"/>
        </w:tabs>
        <w:rPr>
          <w:rFonts w:ascii="Times New Roman" w:hAnsi="Times New Roman" w:cs="Times New Roman"/>
          <w:b/>
          <w:sz w:val="24"/>
          <w:szCs w:val="24"/>
          <w:u w:val="single"/>
        </w:rPr>
      </w:pPr>
    </w:p>
    <w:p w:rsidR="004C317F" w:rsidRDefault="004C317F" w:rsidP="0090345B">
      <w:pPr>
        <w:tabs>
          <w:tab w:val="left" w:pos="2970"/>
        </w:tabs>
        <w:rPr>
          <w:rFonts w:ascii="Times New Roman" w:hAnsi="Times New Roman" w:cs="Times New Roman"/>
          <w:b/>
          <w:sz w:val="24"/>
          <w:szCs w:val="24"/>
          <w:u w:val="single"/>
        </w:rPr>
      </w:pPr>
    </w:p>
    <w:p w:rsidR="004C317F" w:rsidRDefault="004C317F" w:rsidP="0090345B">
      <w:pPr>
        <w:tabs>
          <w:tab w:val="left" w:pos="2970"/>
        </w:tabs>
        <w:rPr>
          <w:rFonts w:ascii="Times New Roman" w:hAnsi="Times New Roman" w:cs="Times New Roman"/>
          <w:b/>
          <w:sz w:val="24"/>
          <w:szCs w:val="24"/>
          <w:u w:val="single"/>
        </w:rPr>
      </w:pPr>
    </w:p>
    <w:p w:rsidR="004C317F" w:rsidRDefault="004C317F" w:rsidP="0090345B">
      <w:pPr>
        <w:tabs>
          <w:tab w:val="left" w:pos="2970"/>
        </w:tabs>
        <w:rPr>
          <w:rFonts w:ascii="Times New Roman" w:hAnsi="Times New Roman" w:cs="Times New Roman"/>
          <w:b/>
          <w:sz w:val="24"/>
          <w:szCs w:val="24"/>
          <w:u w:val="single"/>
        </w:rPr>
      </w:pPr>
    </w:p>
    <w:p w:rsidR="004C317F" w:rsidRDefault="004C317F" w:rsidP="0090345B">
      <w:pPr>
        <w:tabs>
          <w:tab w:val="left" w:pos="2970"/>
        </w:tabs>
        <w:rPr>
          <w:rFonts w:ascii="Times New Roman" w:hAnsi="Times New Roman" w:cs="Times New Roman"/>
          <w:b/>
          <w:sz w:val="24"/>
          <w:szCs w:val="24"/>
          <w:u w:val="single"/>
        </w:rPr>
      </w:pPr>
    </w:p>
    <w:p w:rsidR="004C317F" w:rsidRDefault="004C317F" w:rsidP="0090345B">
      <w:pPr>
        <w:tabs>
          <w:tab w:val="left" w:pos="2970"/>
        </w:tabs>
        <w:rPr>
          <w:rFonts w:ascii="Times New Roman" w:hAnsi="Times New Roman" w:cs="Times New Roman"/>
          <w:b/>
          <w:sz w:val="24"/>
          <w:szCs w:val="24"/>
          <w:u w:val="single"/>
        </w:rPr>
      </w:pPr>
    </w:p>
    <w:p w:rsidR="00F73E48" w:rsidRDefault="00F73E48" w:rsidP="0090345B">
      <w:pPr>
        <w:tabs>
          <w:tab w:val="left" w:pos="2970"/>
        </w:tabs>
        <w:rPr>
          <w:rFonts w:ascii="Times New Roman" w:hAnsi="Times New Roman" w:cs="Times New Roman"/>
          <w:b/>
          <w:sz w:val="24"/>
          <w:szCs w:val="24"/>
          <w:u w:val="single"/>
        </w:rPr>
      </w:pPr>
      <w:r w:rsidRPr="00F73E48">
        <w:rPr>
          <w:rFonts w:ascii="Times New Roman" w:hAnsi="Times New Roman" w:cs="Times New Roman"/>
          <w:b/>
          <w:sz w:val="24"/>
          <w:szCs w:val="24"/>
          <w:u w:val="single"/>
        </w:rPr>
        <w:lastRenderedPageBreak/>
        <w:t xml:space="preserve">References </w:t>
      </w:r>
    </w:p>
    <w:p w:rsidR="00F73E48" w:rsidRPr="00F73E48" w:rsidRDefault="00F73E48" w:rsidP="0090345B">
      <w:pPr>
        <w:tabs>
          <w:tab w:val="left" w:pos="2970"/>
        </w:tabs>
        <w:rPr>
          <w:rFonts w:ascii="Times New Roman" w:hAnsi="Times New Roman" w:cs="Times New Roman"/>
          <w:sz w:val="24"/>
          <w:szCs w:val="24"/>
        </w:rPr>
      </w:pPr>
      <w:r>
        <w:rPr>
          <w:rFonts w:ascii="Times New Roman" w:hAnsi="Times New Roman" w:cs="Times New Roman"/>
          <w:sz w:val="24"/>
          <w:szCs w:val="24"/>
        </w:rPr>
        <w:t xml:space="preserve">Cottrell, S. (2013) </w:t>
      </w:r>
      <w:r w:rsidRPr="009617C2">
        <w:rPr>
          <w:rFonts w:ascii="Times New Roman" w:hAnsi="Times New Roman" w:cs="Times New Roman"/>
          <w:i/>
          <w:sz w:val="24"/>
          <w:szCs w:val="24"/>
        </w:rPr>
        <w:t>The Study Skills Handbook</w:t>
      </w:r>
      <w:r>
        <w:rPr>
          <w:rFonts w:ascii="Times New Roman" w:hAnsi="Times New Roman" w:cs="Times New Roman"/>
          <w:sz w:val="24"/>
          <w:szCs w:val="24"/>
        </w:rPr>
        <w:t>. 4</w:t>
      </w:r>
      <w:r w:rsidRPr="00F73E48">
        <w:rPr>
          <w:rFonts w:ascii="Times New Roman" w:hAnsi="Times New Roman" w:cs="Times New Roman"/>
          <w:sz w:val="24"/>
          <w:szCs w:val="24"/>
          <w:vertAlign w:val="superscript"/>
        </w:rPr>
        <w:t>th</w:t>
      </w:r>
      <w:r>
        <w:rPr>
          <w:rFonts w:ascii="Times New Roman" w:hAnsi="Times New Roman" w:cs="Times New Roman"/>
          <w:sz w:val="24"/>
          <w:szCs w:val="24"/>
        </w:rPr>
        <w:t xml:space="preserve"> edn. Hampshire</w:t>
      </w:r>
      <w:r w:rsidR="009617C2">
        <w:rPr>
          <w:rFonts w:ascii="Times New Roman" w:hAnsi="Times New Roman" w:cs="Times New Roman"/>
          <w:sz w:val="24"/>
          <w:szCs w:val="24"/>
        </w:rPr>
        <w:t xml:space="preserve">: </w:t>
      </w:r>
      <w:r>
        <w:rPr>
          <w:rFonts w:ascii="Times New Roman" w:hAnsi="Times New Roman" w:cs="Times New Roman"/>
          <w:sz w:val="24"/>
          <w:szCs w:val="24"/>
        </w:rPr>
        <w:t>Palgrave Macmillan</w:t>
      </w:r>
      <w:r w:rsidR="009617C2">
        <w:rPr>
          <w:rFonts w:ascii="Times New Roman" w:hAnsi="Times New Roman" w:cs="Times New Roman"/>
          <w:sz w:val="24"/>
          <w:szCs w:val="24"/>
        </w:rPr>
        <w:t>.</w:t>
      </w:r>
    </w:p>
    <w:p w:rsidR="00C3540B" w:rsidRPr="00A15E73" w:rsidRDefault="00A15E73" w:rsidP="0090345B">
      <w:pPr>
        <w:tabs>
          <w:tab w:val="left" w:pos="2970"/>
        </w:tabs>
        <w:rPr>
          <w:rFonts w:ascii="Times New Roman" w:hAnsi="Times New Roman" w:cs="Times New Roman"/>
          <w:sz w:val="28"/>
          <w:szCs w:val="24"/>
        </w:rPr>
      </w:pPr>
      <w:r w:rsidRPr="00A15E73">
        <w:rPr>
          <w:rFonts w:ascii="Times New Roman" w:hAnsi="Times New Roman" w:cs="Times New Roman"/>
          <w:sz w:val="24"/>
        </w:rPr>
        <w:t xml:space="preserve">Davey, B., Bozan, K., Houghton, R., &amp; Parker, K. R. (2016). </w:t>
      </w:r>
      <w:r w:rsidRPr="00693109">
        <w:rPr>
          <w:rFonts w:ascii="Times New Roman" w:hAnsi="Times New Roman" w:cs="Times New Roman"/>
          <w:i/>
          <w:sz w:val="24"/>
        </w:rPr>
        <w:t>Alternatives for pragmatic</w:t>
      </w:r>
      <w:r w:rsidRPr="00A15E73">
        <w:rPr>
          <w:rFonts w:ascii="Times New Roman" w:hAnsi="Times New Roman" w:cs="Times New Roman"/>
          <w:sz w:val="24"/>
        </w:rPr>
        <w:t xml:space="preserve"> </w:t>
      </w:r>
      <w:r w:rsidRPr="00693109">
        <w:rPr>
          <w:rFonts w:ascii="Times New Roman" w:hAnsi="Times New Roman" w:cs="Times New Roman"/>
          <w:i/>
          <w:sz w:val="24"/>
        </w:rPr>
        <w:t>responses to group work problems. Informing Science: The International Journal of an</w:t>
      </w:r>
      <w:r w:rsidRPr="00A15E73">
        <w:rPr>
          <w:rFonts w:ascii="Times New Roman" w:hAnsi="Times New Roman" w:cs="Times New Roman"/>
          <w:sz w:val="24"/>
        </w:rPr>
        <w:t xml:space="preserve"> </w:t>
      </w:r>
      <w:r w:rsidRPr="00693109">
        <w:rPr>
          <w:rFonts w:ascii="Times New Roman" w:hAnsi="Times New Roman" w:cs="Times New Roman"/>
          <w:i/>
          <w:sz w:val="24"/>
        </w:rPr>
        <w:t>Emerging Trans discipline</w:t>
      </w:r>
      <w:r w:rsidRPr="00A15E73">
        <w:rPr>
          <w:rFonts w:ascii="Times New Roman" w:hAnsi="Times New Roman" w:cs="Times New Roman"/>
          <w:sz w:val="24"/>
        </w:rPr>
        <w:t>, 19, 89-102.</w:t>
      </w:r>
      <w:r w:rsidR="00693109">
        <w:rPr>
          <w:rFonts w:ascii="Times New Roman" w:hAnsi="Times New Roman" w:cs="Times New Roman"/>
          <w:sz w:val="24"/>
        </w:rPr>
        <w:t xml:space="preserve"> [Online]</w:t>
      </w:r>
      <w:r w:rsidRPr="00A15E73">
        <w:rPr>
          <w:rFonts w:ascii="Times New Roman" w:hAnsi="Times New Roman" w:cs="Times New Roman"/>
          <w:sz w:val="24"/>
        </w:rPr>
        <w:t xml:space="preserve"> </w:t>
      </w:r>
      <w:r w:rsidR="00693109">
        <w:rPr>
          <w:rFonts w:ascii="Times New Roman" w:hAnsi="Times New Roman" w:cs="Times New Roman"/>
          <w:sz w:val="24"/>
        </w:rPr>
        <w:t>Available at:</w:t>
      </w:r>
      <w:r w:rsidRPr="00A15E73">
        <w:rPr>
          <w:rFonts w:ascii="Times New Roman" w:hAnsi="Times New Roman" w:cs="Times New Roman"/>
          <w:sz w:val="24"/>
        </w:rPr>
        <w:t xml:space="preserve"> </w:t>
      </w:r>
      <w:hyperlink r:id="rId9" w:history="1">
        <w:r w:rsidRPr="00B111C8">
          <w:rPr>
            <w:rStyle w:val="Hyperlink"/>
            <w:rFonts w:ascii="Times New Roman" w:hAnsi="Times New Roman" w:cs="Times New Roman"/>
            <w:sz w:val="24"/>
          </w:rPr>
          <w:t>http://www.informingscience.org/Publications/3504</w:t>
        </w:r>
      </w:hyperlink>
      <w:r>
        <w:rPr>
          <w:rFonts w:ascii="Times New Roman" w:hAnsi="Times New Roman" w:cs="Times New Roman"/>
          <w:sz w:val="24"/>
        </w:rPr>
        <w:t xml:space="preserve"> (Accessed: 30</w:t>
      </w:r>
      <w:r w:rsidRPr="00A15E73">
        <w:rPr>
          <w:rFonts w:ascii="Times New Roman" w:hAnsi="Times New Roman" w:cs="Times New Roman"/>
          <w:sz w:val="24"/>
          <w:vertAlign w:val="superscript"/>
        </w:rPr>
        <w:t>th</w:t>
      </w:r>
      <w:r>
        <w:rPr>
          <w:rFonts w:ascii="Times New Roman" w:hAnsi="Times New Roman" w:cs="Times New Roman"/>
          <w:sz w:val="24"/>
        </w:rPr>
        <w:t xml:space="preserve"> October 2017)</w:t>
      </w:r>
    </w:p>
    <w:p w:rsidR="00C3540B" w:rsidRDefault="00C3540B" w:rsidP="0090345B">
      <w:pPr>
        <w:tabs>
          <w:tab w:val="left" w:pos="2970"/>
        </w:tabs>
        <w:rPr>
          <w:rFonts w:ascii="Times New Roman" w:hAnsi="Times New Roman" w:cs="Times New Roman"/>
          <w:sz w:val="24"/>
          <w:szCs w:val="24"/>
        </w:rPr>
      </w:pPr>
    </w:p>
    <w:p w:rsidR="00383836" w:rsidRDefault="00383836" w:rsidP="0090345B">
      <w:pPr>
        <w:tabs>
          <w:tab w:val="left" w:pos="2970"/>
        </w:tabs>
        <w:rPr>
          <w:rFonts w:ascii="Times New Roman" w:hAnsi="Times New Roman" w:cs="Times New Roman"/>
          <w:sz w:val="24"/>
          <w:szCs w:val="24"/>
        </w:rPr>
      </w:pPr>
    </w:p>
    <w:p w:rsidR="00F87C00" w:rsidRPr="00F87C00" w:rsidRDefault="00F87C00" w:rsidP="0090345B">
      <w:pPr>
        <w:tabs>
          <w:tab w:val="left" w:pos="2970"/>
        </w:tabs>
        <w:rPr>
          <w:rFonts w:ascii="Times New Roman" w:hAnsi="Times New Roman" w:cs="Times New Roman"/>
          <w:sz w:val="24"/>
          <w:szCs w:val="24"/>
        </w:rPr>
      </w:pPr>
    </w:p>
    <w:p w:rsidR="0090345B" w:rsidRDefault="0090345B" w:rsidP="0090345B">
      <w:pPr>
        <w:tabs>
          <w:tab w:val="left" w:pos="2970"/>
        </w:tabs>
        <w:rPr>
          <w:rFonts w:ascii="Times New Roman" w:hAnsi="Times New Roman" w:cs="Times New Roman"/>
          <w:sz w:val="24"/>
          <w:szCs w:val="24"/>
          <w:u w:val="single"/>
        </w:rPr>
      </w:pPr>
    </w:p>
    <w:p w:rsidR="0090345B" w:rsidRPr="0090345B" w:rsidRDefault="0090345B" w:rsidP="0090345B">
      <w:pPr>
        <w:tabs>
          <w:tab w:val="left" w:pos="2970"/>
        </w:tabs>
        <w:rPr>
          <w:rFonts w:ascii="Times New Roman" w:hAnsi="Times New Roman" w:cs="Times New Roman"/>
          <w:sz w:val="24"/>
          <w:szCs w:val="24"/>
          <w:u w:val="single"/>
        </w:rPr>
      </w:pPr>
    </w:p>
    <w:sectPr w:rsidR="0090345B" w:rsidRPr="0090345B" w:rsidSect="00313C54">
      <w:headerReference w:type="default" r:id="rId10"/>
      <w:footerReference w:type="default" r:id="rId11"/>
      <w:headerReference w:type="firs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E5E26" w:rsidRDefault="00DE5E26" w:rsidP="00283A8B">
      <w:pPr>
        <w:spacing w:after="0" w:line="240" w:lineRule="auto"/>
      </w:pPr>
      <w:r>
        <w:separator/>
      </w:r>
    </w:p>
  </w:endnote>
  <w:endnote w:type="continuationSeparator" w:id="0">
    <w:p w:rsidR="00DE5E26" w:rsidRDefault="00DE5E26" w:rsidP="00283A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41167875"/>
      <w:docPartObj>
        <w:docPartGallery w:val="Page Numbers (Bottom of Page)"/>
        <w:docPartUnique/>
      </w:docPartObj>
    </w:sdtPr>
    <w:sdtEndPr>
      <w:rPr>
        <w:noProof/>
      </w:rPr>
    </w:sdtEndPr>
    <w:sdtContent>
      <w:p w:rsidR="00D67A19" w:rsidRDefault="00D67A19">
        <w:pPr>
          <w:pStyle w:val="Footer"/>
          <w:jc w:val="right"/>
        </w:pPr>
        <w:r>
          <w:fldChar w:fldCharType="begin"/>
        </w:r>
        <w:r>
          <w:instrText xml:space="preserve"> PAGE   \* MERGEFORMAT </w:instrText>
        </w:r>
        <w:r>
          <w:fldChar w:fldCharType="separate"/>
        </w:r>
        <w:r w:rsidR="004C317F">
          <w:rPr>
            <w:noProof/>
          </w:rPr>
          <w:t>1</w:t>
        </w:r>
        <w:r>
          <w:rPr>
            <w:noProof/>
          </w:rPr>
          <w:fldChar w:fldCharType="end"/>
        </w:r>
      </w:p>
    </w:sdtContent>
  </w:sdt>
  <w:p w:rsidR="00D67A19" w:rsidRDefault="00D67A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E5E26" w:rsidRDefault="00DE5E26" w:rsidP="00283A8B">
      <w:pPr>
        <w:spacing w:after="0" w:line="240" w:lineRule="auto"/>
      </w:pPr>
      <w:r>
        <w:separator/>
      </w:r>
    </w:p>
  </w:footnote>
  <w:footnote w:type="continuationSeparator" w:id="0">
    <w:p w:rsidR="00DE5E26" w:rsidRDefault="00DE5E26" w:rsidP="00283A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67A19" w:rsidRDefault="00D67A19">
    <w:pPr>
      <w:pStyle w:val="Header"/>
    </w:pPr>
    <w:r>
      <w:t xml:space="preserve">1707575          </w:t>
    </w:r>
    <w:r w:rsidRPr="006F0499">
      <w:t>ECGE4001</w:t>
    </w:r>
    <w:r w:rsidRPr="006F0499">
      <w:cr/>
    </w:r>
    <w:r>
      <w:ptab w:relativeTo="margin" w:alignment="right" w:leader="none"/>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67A19" w:rsidRDefault="00D67A19">
    <w:pPr>
      <w:pStyle w:val="Header"/>
    </w:pPr>
    <w:r>
      <w:t xml:space="preserve">1707575          </w:t>
    </w:r>
    <w:r w:rsidRPr="006F0499">
      <w:t>ECGE4001</w:t>
    </w:r>
    <w:r w:rsidRPr="006F0499">
      <w:cr/>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DB2D6A"/>
    <w:multiLevelType w:val="hybridMultilevel"/>
    <w:tmpl w:val="D91CC7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3E5115"/>
    <w:multiLevelType w:val="hybridMultilevel"/>
    <w:tmpl w:val="AC7C862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39826711"/>
    <w:multiLevelType w:val="hybridMultilevel"/>
    <w:tmpl w:val="944003D4"/>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3" w15:restartNumberingAfterBreak="0">
    <w:nsid w:val="6AFD36BA"/>
    <w:multiLevelType w:val="hybridMultilevel"/>
    <w:tmpl w:val="67082EB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7AD06372"/>
    <w:multiLevelType w:val="hybridMultilevel"/>
    <w:tmpl w:val="D4FC5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3A8B"/>
    <w:rsid w:val="00022845"/>
    <w:rsid w:val="000319C3"/>
    <w:rsid w:val="00047304"/>
    <w:rsid w:val="0005274A"/>
    <w:rsid w:val="000547C5"/>
    <w:rsid w:val="0008271D"/>
    <w:rsid w:val="00094EB4"/>
    <w:rsid w:val="000F4666"/>
    <w:rsid w:val="001B5447"/>
    <w:rsid w:val="00210A3B"/>
    <w:rsid w:val="00227261"/>
    <w:rsid w:val="00261141"/>
    <w:rsid w:val="00283A8B"/>
    <w:rsid w:val="002C165F"/>
    <w:rsid w:val="002F6242"/>
    <w:rsid w:val="00303C32"/>
    <w:rsid w:val="00313C54"/>
    <w:rsid w:val="0037185E"/>
    <w:rsid w:val="0038227B"/>
    <w:rsid w:val="00383836"/>
    <w:rsid w:val="003937FA"/>
    <w:rsid w:val="00404236"/>
    <w:rsid w:val="00420F49"/>
    <w:rsid w:val="00426EDF"/>
    <w:rsid w:val="00440820"/>
    <w:rsid w:val="004B6DEA"/>
    <w:rsid w:val="004C317F"/>
    <w:rsid w:val="004C797C"/>
    <w:rsid w:val="004E3C97"/>
    <w:rsid w:val="005554A2"/>
    <w:rsid w:val="00561552"/>
    <w:rsid w:val="005F2777"/>
    <w:rsid w:val="00615857"/>
    <w:rsid w:val="00634C92"/>
    <w:rsid w:val="006371FF"/>
    <w:rsid w:val="00647BE7"/>
    <w:rsid w:val="00666AC7"/>
    <w:rsid w:val="00693109"/>
    <w:rsid w:val="006F0499"/>
    <w:rsid w:val="006F5658"/>
    <w:rsid w:val="00700214"/>
    <w:rsid w:val="00701CC8"/>
    <w:rsid w:val="00732100"/>
    <w:rsid w:val="00756020"/>
    <w:rsid w:val="00766F01"/>
    <w:rsid w:val="007E1720"/>
    <w:rsid w:val="008140FF"/>
    <w:rsid w:val="00851EE9"/>
    <w:rsid w:val="00851EF2"/>
    <w:rsid w:val="0090345B"/>
    <w:rsid w:val="0090592C"/>
    <w:rsid w:val="00912731"/>
    <w:rsid w:val="00921487"/>
    <w:rsid w:val="00936688"/>
    <w:rsid w:val="00936E05"/>
    <w:rsid w:val="009413A2"/>
    <w:rsid w:val="009617C2"/>
    <w:rsid w:val="009A4019"/>
    <w:rsid w:val="00A01F3C"/>
    <w:rsid w:val="00A15E73"/>
    <w:rsid w:val="00AB22AA"/>
    <w:rsid w:val="00AE3BC6"/>
    <w:rsid w:val="00AE3D2D"/>
    <w:rsid w:val="00B21007"/>
    <w:rsid w:val="00B54194"/>
    <w:rsid w:val="00B87A13"/>
    <w:rsid w:val="00BA1B13"/>
    <w:rsid w:val="00BC282E"/>
    <w:rsid w:val="00BE0C34"/>
    <w:rsid w:val="00C043AC"/>
    <w:rsid w:val="00C1698E"/>
    <w:rsid w:val="00C244D9"/>
    <w:rsid w:val="00C3540B"/>
    <w:rsid w:val="00C469A8"/>
    <w:rsid w:val="00C80516"/>
    <w:rsid w:val="00C823B4"/>
    <w:rsid w:val="00D060A8"/>
    <w:rsid w:val="00D67A19"/>
    <w:rsid w:val="00D7457C"/>
    <w:rsid w:val="00D773EC"/>
    <w:rsid w:val="00D77F8C"/>
    <w:rsid w:val="00DD5401"/>
    <w:rsid w:val="00DD74C7"/>
    <w:rsid w:val="00DE5E26"/>
    <w:rsid w:val="00E45624"/>
    <w:rsid w:val="00EE56EB"/>
    <w:rsid w:val="00F00D90"/>
    <w:rsid w:val="00F31041"/>
    <w:rsid w:val="00F73E48"/>
    <w:rsid w:val="00F74D00"/>
    <w:rsid w:val="00F87C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1EB5D"/>
  <w15:chartTrackingRefBased/>
  <w15:docId w15:val="{BD8E637B-C2B3-45A9-8F45-D0A0C7183F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413A2"/>
    <w:pPr>
      <w:spacing w:line="480"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83A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3A8B"/>
  </w:style>
  <w:style w:type="paragraph" w:styleId="Footer">
    <w:name w:val="footer"/>
    <w:basedOn w:val="Normal"/>
    <w:link w:val="FooterChar"/>
    <w:uiPriority w:val="99"/>
    <w:unhideWhenUsed/>
    <w:rsid w:val="00283A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3A8B"/>
  </w:style>
  <w:style w:type="paragraph" w:styleId="NoSpacing">
    <w:name w:val="No Spacing"/>
    <w:link w:val="NoSpacingChar"/>
    <w:uiPriority w:val="1"/>
    <w:qFormat/>
    <w:rsid w:val="00313C5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13C54"/>
    <w:rPr>
      <w:rFonts w:eastAsiaTheme="minorEastAsia"/>
      <w:lang w:val="en-US"/>
    </w:rPr>
  </w:style>
  <w:style w:type="paragraph" w:styleId="ListParagraph">
    <w:name w:val="List Paragraph"/>
    <w:basedOn w:val="Normal"/>
    <w:uiPriority w:val="34"/>
    <w:qFormat/>
    <w:rsid w:val="00D773EC"/>
    <w:pPr>
      <w:ind w:left="720"/>
      <w:contextualSpacing/>
    </w:pPr>
  </w:style>
  <w:style w:type="paragraph" w:styleId="BalloonText">
    <w:name w:val="Balloon Text"/>
    <w:basedOn w:val="Normal"/>
    <w:link w:val="BalloonTextChar"/>
    <w:uiPriority w:val="99"/>
    <w:semiHidden/>
    <w:unhideWhenUsed/>
    <w:rsid w:val="0026114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61141"/>
    <w:rPr>
      <w:rFonts w:ascii="Segoe UI" w:hAnsi="Segoe UI" w:cs="Segoe UI"/>
      <w:sz w:val="18"/>
      <w:szCs w:val="18"/>
    </w:rPr>
  </w:style>
  <w:style w:type="table" w:styleId="PlainTable2">
    <w:name w:val="Plain Table 2"/>
    <w:basedOn w:val="TableNormal"/>
    <w:uiPriority w:val="42"/>
    <w:rsid w:val="0044082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Hyperlink">
    <w:name w:val="Hyperlink"/>
    <w:basedOn w:val="DefaultParagraphFont"/>
    <w:uiPriority w:val="99"/>
    <w:unhideWhenUsed/>
    <w:rsid w:val="00A15E73"/>
    <w:rPr>
      <w:color w:val="0563C1" w:themeColor="hyperlink"/>
      <w:u w:val="single"/>
    </w:rPr>
  </w:style>
  <w:style w:type="character" w:styleId="UnresolvedMention">
    <w:name w:val="Unresolved Mention"/>
    <w:basedOn w:val="DefaultParagraphFont"/>
    <w:uiPriority w:val="99"/>
    <w:semiHidden/>
    <w:unhideWhenUsed/>
    <w:rsid w:val="00A15E7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56190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www.informingscience.org/Publications/3504"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EDF66414EA44B69A56A47F11D3F28E9"/>
        <w:category>
          <w:name w:val="General"/>
          <w:gallery w:val="placeholder"/>
        </w:category>
        <w:types>
          <w:type w:val="bbPlcHdr"/>
        </w:types>
        <w:behaviors>
          <w:behavior w:val="content"/>
        </w:behaviors>
        <w:guid w:val="{130ACDC5-7821-4F4B-A9D6-F1B3C0E6F7B5}"/>
      </w:docPartPr>
      <w:docPartBody>
        <w:p w:rsidR="00566E66" w:rsidRDefault="009F7918" w:rsidP="009F7918">
          <w:pPr>
            <w:pStyle w:val="FEDF66414EA44B69A56A47F11D3F28E9"/>
          </w:pPr>
          <w:r>
            <w:rPr>
              <w:color w:val="2F5496" w:themeColor="accent1" w:themeShade="BF"/>
              <w:sz w:val="24"/>
              <w:szCs w:val="24"/>
            </w:rPr>
            <w:t>[Company name]</w:t>
          </w:r>
        </w:p>
      </w:docPartBody>
    </w:docPart>
    <w:docPart>
      <w:docPartPr>
        <w:name w:val="20815E4E7F2E4D58A13B41AEAF2E390A"/>
        <w:category>
          <w:name w:val="General"/>
          <w:gallery w:val="placeholder"/>
        </w:category>
        <w:types>
          <w:type w:val="bbPlcHdr"/>
        </w:types>
        <w:behaviors>
          <w:behavior w:val="content"/>
        </w:behaviors>
        <w:guid w:val="{CC30C6A2-240C-4211-A484-4615829BDF56}"/>
      </w:docPartPr>
      <w:docPartBody>
        <w:p w:rsidR="00566E66" w:rsidRDefault="009F7918" w:rsidP="009F7918">
          <w:pPr>
            <w:pStyle w:val="20815E4E7F2E4D58A13B41AEAF2E390A"/>
          </w:pPr>
          <w:r>
            <w:rPr>
              <w:rFonts w:asciiTheme="majorHAnsi" w:eastAsiaTheme="majorEastAsia" w:hAnsiTheme="majorHAnsi" w:cstheme="majorBidi"/>
              <w:color w:val="4472C4" w:themeColor="accent1"/>
              <w:sz w:val="88"/>
              <w:szCs w:val="88"/>
            </w:rPr>
            <w:t>[Document title]</w:t>
          </w:r>
        </w:p>
      </w:docPartBody>
    </w:docPart>
    <w:docPart>
      <w:docPartPr>
        <w:name w:val="E4833EB0B48D413A8E1C229B966C58B9"/>
        <w:category>
          <w:name w:val="General"/>
          <w:gallery w:val="placeholder"/>
        </w:category>
        <w:types>
          <w:type w:val="bbPlcHdr"/>
        </w:types>
        <w:behaviors>
          <w:behavior w:val="content"/>
        </w:behaviors>
        <w:guid w:val="{503263FA-6B4D-4360-BF87-EF24094A5CAF}"/>
      </w:docPartPr>
      <w:docPartBody>
        <w:p w:rsidR="00566E66" w:rsidRDefault="009F7918" w:rsidP="009F7918">
          <w:pPr>
            <w:pStyle w:val="E4833EB0B48D413A8E1C229B966C58B9"/>
          </w:pPr>
          <w:r>
            <w:rPr>
              <w:color w:val="2F5496" w:themeColor="accent1" w:themeShade="BF"/>
              <w:sz w:val="24"/>
              <w:szCs w:val="24"/>
            </w:rPr>
            <w:t>[Document subtitle]</w:t>
          </w:r>
        </w:p>
      </w:docPartBody>
    </w:docPart>
    <w:docPart>
      <w:docPartPr>
        <w:name w:val="8C55CB844CE641E89C7FC7CD2977C2C1"/>
        <w:category>
          <w:name w:val="General"/>
          <w:gallery w:val="placeholder"/>
        </w:category>
        <w:types>
          <w:type w:val="bbPlcHdr"/>
        </w:types>
        <w:behaviors>
          <w:behavior w:val="content"/>
        </w:behaviors>
        <w:guid w:val="{54C500B9-F440-4A56-A487-FBA0C51CF92D}"/>
      </w:docPartPr>
      <w:docPartBody>
        <w:p w:rsidR="00566E66" w:rsidRDefault="009F7918" w:rsidP="009F7918">
          <w:pPr>
            <w:pStyle w:val="8C55CB844CE641E89C7FC7CD2977C2C1"/>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7918"/>
    <w:rsid w:val="00083034"/>
    <w:rsid w:val="00566E66"/>
    <w:rsid w:val="00677BA8"/>
    <w:rsid w:val="00886868"/>
    <w:rsid w:val="00903B72"/>
    <w:rsid w:val="009428F7"/>
    <w:rsid w:val="009F7918"/>
    <w:rsid w:val="00CF4756"/>
    <w:rsid w:val="00D70644"/>
    <w:rsid w:val="00FA20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EDF66414EA44B69A56A47F11D3F28E9">
    <w:name w:val="FEDF66414EA44B69A56A47F11D3F28E9"/>
    <w:rsid w:val="009F7918"/>
  </w:style>
  <w:style w:type="paragraph" w:customStyle="1" w:styleId="20815E4E7F2E4D58A13B41AEAF2E390A">
    <w:name w:val="20815E4E7F2E4D58A13B41AEAF2E390A"/>
    <w:rsid w:val="009F7918"/>
  </w:style>
  <w:style w:type="paragraph" w:customStyle="1" w:styleId="E4833EB0B48D413A8E1C229B966C58B9">
    <w:name w:val="E4833EB0B48D413A8E1C229B966C58B9"/>
    <w:rsid w:val="009F7918"/>
  </w:style>
  <w:style w:type="paragraph" w:customStyle="1" w:styleId="8C55CB844CE641E89C7FC7CD2977C2C1">
    <w:name w:val="8C55CB844CE641E89C7FC7CD2977C2C1"/>
    <w:rsid w:val="009F7918"/>
  </w:style>
  <w:style w:type="paragraph" w:customStyle="1" w:styleId="B7EEF2ED507C404187DB9F6F522314BC">
    <w:name w:val="B7EEF2ED507C404187DB9F6F522314BC"/>
    <w:rsid w:val="009F7918"/>
  </w:style>
  <w:style w:type="paragraph" w:customStyle="1" w:styleId="AE301FD7F8414C9281F29488BEFC85FE">
    <w:name w:val="AE301FD7F8414C9281F29488BEFC85FE"/>
    <w:rsid w:val="009428F7"/>
  </w:style>
  <w:style w:type="paragraph" w:customStyle="1" w:styleId="ACF7D62EA1744E1EA4FF5D7338FBBF1D">
    <w:name w:val="ACF7D62EA1744E1EA4FF5D7338FBBF1D"/>
    <w:rsid w:val="00083034"/>
  </w:style>
  <w:style w:type="paragraph" w:customStyle="1" w:styleId="093D18B06F854EFEB8C95576CD10BC73">
    <w:name w:val="093D18B06F854EFEB8C95576CD10BC73"/>
    <w:rsid w:val="00083034"/>
  </w:style>
  <w:style w:type="paragraph" w:customStyle="1" w:styleId="5638870A1C32417DAB9B1B4277924E43">
    <w:name w:val="5638870A1C32417DAB9B1B4277924E43"/>
    <w:rsid w:val="00083034"/>
  </w:style>
  <w:style w:type="paragraph" w:customStyle="1" w:styleId="DA5873BE4E764D12BE77315C35C55CE6">
    <w:name w:val="DA5873BE4E764D12BE77315C35C55CE6"/>
    <w:rsid w:val="00083034"/>
  </w:style>
  <w:style w:type="paragraph" w:customStyle="1" w:styleId="877D0D04AD9B4F73B57288F511DA0E95">
    <w:name w:val="877D0D04AD9B4F73B57288F511DA0E95"/>
    <w:rsid w:val="00083034"/>
  </w:style>
  <w:style w:type="paragraph" w:customStyle="1" w:styleId="1BFD88ED68BB484B8EF87CAE8C705249">
    <w:name w:val="1BFD88ED68BB484B8EF87CAE8C705249"/>
    <w:rsid w:val="0008303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2017-10-30T00:00:00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Nor04</b:Tag>
    <b:SourceType>Book</b:SourceType>
    <b:Guid>{92B6FFB0-F60A-48BB-9624-E8E6280FE072}</b:Guid>
    <b:Author>
      <b:Author>
        <b:NameList>
          <b:Person>
            <b:Last>Noradahl</b:Last>
            <b:First>K,</b:First>
            <b:Middle>Johannesson</b:Middle>
          </b:Person>
        </b:NameList>
      </b:Author>
    </b:Author>
    <b:Title>Icelandic Teachers views of using the outdoors education</b:Title>
    <b:Year>2004</b:Yea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0B68B8E-F5C5-484E-890F-F7306733E3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2179</TotalTime>
  <Pages>9</Pages>
  <Words>1542</Words>
  <Characters>8793</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Portfolio of Study Skills</vt:lpstr>
    </vt:vector>
  </TitlesOfParts>
  <Company>ECGE4001</Company>
  <LinksUpToDate>false</LinksUpToDate>
  <CharactersWithSpaces>10315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of Study Skills</dc:title>
  <dc:subject>Assessment Tasks</dc:subject>
  <dc:creator>Kimberley Tamilia</dc:creator>
  <cp:keywords/>
  <dc:description/>
  <cp:lastModifiedBy>Kimberley Tamila (1707575)</cp:lastModifiedBy>
  <cp:revision>10</cp:revision>
  <cp:lastPrinted>2017-11-05T21:54:00Z</cp:lastPrinted>
  <dcterms:created xsi:type="dcterms:W3CDTF">2017-10-22T20:34:00Z</dcterms:created>
  <dcterms:modified xsi:type="dcterms:W3CDTF">2017-11-07T07:39:00Z</dcterms:modified>
</cp:coreProperties>
</file>