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D51F46" w:rsidRDefault="00A121A0" w:rsidP="00E84BC8">
      <w:pPr>
        <w:tabs>
          <w:tab w:val="left" w:pos="5103"/>
        </w:tabs>
        <w:jc w:val="center"/>
        <w:rPr>
          <w:rFonts w:ascii="Arial" w:hAnsi="Arial" w:cs="Arial"/>
          <w:b/>
          <w:bCs/>
          <w:sz w:val="24"/>
          <w:szCs w:val="24"/>
          <w:lang w:val="en-IN"/>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687E470" w:rsidR="005E6C44" w:rsidRPr="004C3A0B" w:rsidRDefault="00677AF7" w:rsidP="003F6F7B">
            <w:pPr>
              <w:rPr>
                <w:rFonts w:ascii="Arial" w:hAnsi="Arial" w:cs="Arial"/>
                <w:sz w:val="22"/>
                <w:szCs w:val="22"/>
              </w:rPr>
            </w:pPr>
            <w:proofErr w:type="spellStart"/>
            <w:r w:rsidRPr="00677AF7">
              <w:rPr>
                <w:rFonts w:ascii="Arial" w:hAnsi="Arial" w:cs="Arial"/>
                <w:sz w:val="22"/>
                <w:szCs w:val="22"/>
              </w:rPr>
              <w:t>Shubhamsingh</w:t>
            </w:r>
            <w:proofErr w:type="spellEnd"/>
            <w:r w:rsidRPr="00677AF7">
              <w:rPr>
                <w:rFonts w:ascii="Arial" w:hAnsi="Arial" w:cs="Arial"/>
                <w:sz w:val="22"/>
                <w:szCs w:val="22"/>
              </w:rPr>
              <w:t xml:space="preserve"> </w:t>
            </w:r>
            <w:proofErr w:type="spellStart"/>
            <w:r w:rsidRPr="00677AF7">
              <w:rPr>
                <w:rFonts w:ascii="Arial" w:hAnsi="Arial" w:cs="Arial"/>
                <w:sz w:val="22"/>
                <w:szCs w:val="22"/>
              </w:rPr>
              <w:t>Satyendrasingh</w:t>
            </w:r>
            <w:proofErr w:type="spellEnd"/>
            <w:r>
              <w:rPr>
                <w:rFonts w:ascii="Arial" w:hAnsi="Arial" w:cs="Arial"/>
                <w:sz w:val="22"/>
                <w:szCs w:val="22"/>
              </w:rPr>
              <w:t xml:space="preserve"> </w:t>
            </w:r>
            <w:r w:rsidRPr="00677AF7">
              <w:rPr>
                <w:rFonts w:ascii="Arial" w:hAnsi="Arial" w:cs="Arial"/>
                <w:sz w:val="22"/>
                <w:szCs w:val="22"/>
              </w:rPr>
              <w:t>Bhadauriya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0A2768F1" w:rsidR="005E6C44" w:rsidRDefault="00677AF7" w:rsidP="003F6F7B">
            <w:pPr>
              <w:rPr>
                <w:rFonts w:ascii="Arial" w:hAnsi="Arial" w:cs="Arial"/>
                <w:sz w:val="22"/>
                <w:szCs w:val="22"/>
              </w:rPr>
            </w:pPr>
            <w:r>
              <w:rPr>
                <w:rFonts w:ascii="Arial" w:hAnsi="Arial" w:cs="Arial"/>
                <w:sz w:val="22"/>
                <w:szCs w:val="22"/>
              </w:rPr>
              <w:t>2510990</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9D1264F" w:rsidR="005E6C44" w:rsidRPr="004C3A0B" w:rsidRDefault="00677AF7" w:rsidP="003F6F7B">
            <w:pPr>
              <w:rPr>
                <w:rFonts w:ascii="Arial" w:hAnsi="Arial" w:cs="Arial"/>
                <w:sz w:val="22"/>
                <w:szCs w:val="22"/>
              </w:rPr>
            </w:pPr>
            <w:r w:rsidRPr="00677AF7">
              <w:rPr>
                <w:rFonts w:ascii="Arial" w:hAnsi="Arial" w:cs="Arial"/>
                <w:sz w:val="22"/>
                <w:szCs w:val="22"/>
              </w:rPr>
              <w:t>2510990@student.uwtsd.ac.uk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B50DD7B" w:rsidR="005E6C44" w:rsidRPr="004C3A0B" w:rsidRDefault="00677AF7" w:rsidP="003F6F7B">
            <w:pPr>
              <w:rPr>
                <w:rFonts w:ascii="Arial" w:hAnsi="Arial" w:cs="Arial"/>
                <w:sz w:val="22"/>
                <w:szCs w:val="22"/>
              </w:rPr>
            </w:pPr>
            <w:r w:rsidRPr="00677AF7">
              <w:rPr>
                <w:rFonts w:ascii="Arial" w:hAnsi="Arial" w:cs="Arial"/>
                <w:sz w:val="22"/>
                <w:szCs w:val="22"/>
              </w:rPr>
              <w:t>MBA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07C4770" w:rsidR="005E6C44" w:rsidRPr="00677AF7" w:rsidRDefault="00677AF7" w:rsidP="003F6F7B">
            <w:pPr>
              <w:rPr>
                <w:rFonts w:ascii="Arial" w:hAnsi="Arial" w:cs="Arial"/>
                <w:sz w:val="22"/>
                <w:szCs w:val="22"/>
                <w:lang w:val="en-IN"/>
              </w:rPr>
            </w:pPr>
            <w:proofErr w:type="spellStart"/>
            <w:r w:rsidRPr="00677AF7">
              <w:rPr>
                <w:rFonts w:ascii="Arial" w:hAnsi="Arial" w:cs="Arial"/>
                <w:sz w:val="22"/>
                <w:szCs w:val="22"/>
                <w:lang w:val="en-IN"/>
              </w:rPr>
              <w:t>Shengfeng</w:t>
            </w:r>
            <w:proofErr w:type="spellEnd"/>
            <w:r>
              <w:rPr>
                <w:rFonts w:ascii="Arial" w:hAnsi="Arial" w:cs="Arial"/>
                <w:sz w:val="22"/>
                <w:szCs w:val="22"/>
                <w:lang w:val="en-IN"/>
              </w:rPr>
              <w:t xml:space="preserve"> Mei</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6E1F026" w:rsidR="005E6C44" w:rsidRPr="00DD0929" w:rsidRDefault="00D51F46"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48FD7D8" w:rsidR="005E6C44" w:rsidRPr="004C3A0B" w:rsidRDefault="00D51F4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E43AE88" w:rsidR="004C3D85" w:rsidRPr="005712F3" w:rsidRDefault="005712F3" w:rsidP="005712F3">
            <w:pPr>
              <w:spacing w:line="360" w:lineRule="auto"/>
              <w:jc w:val="both"/>
              <w:rPr>
                <w:rFonts w:cstheme="minorHAnsi"/>
                <w:b/>
                <w:bCs/>
              </w:rPr>
            </w:pPr>
            <w:r w:rsidRPr="001C38BA">
              <w:rPr>
                <w:rFonts w:cstheme="minorHAnsi"/>
                <w:b/>
                <w:bCs/>
              </w:rPr>
              <w:t>The Role of Decentralized Finance and Digital Debt in Supporting SME Growth and Sustainability.</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5C2784A" w:rsidR="004C3D85" w:rsidRPr="00D839CD" w:rsidRDefault="0006155C" w:rsidP="003C07E3">
            <w:pPr>
              <w:rPr>
                <w:rFonts w:ascii="Arial" w:hAnsi="Arial" w:cs="Arial"/>
                <w:sz w:val="22"/>
                <w:szCs w:val="22"/>
              </w:rPr>
            </w:pPr>
            <w:r>
              <w:rPr>
                <w:rFonts w:ascii="Arial" w:hAnsi="Arial" w:cs="Arial"/>
                <w:sz w:val="22"/>
                <w:szCs w:val="22"/>
              </w:rPr>
              <w:t>8</w:t>
            </w:r>
            <w:r w:rsidR="005712F3">
              <w:rPr>
                <w:rFonts w:ascii="Arial" w:hAnsi="Arial" w:cs="Arial"/>
                <w:sz w:val="22"/>
                <w:szCs w:val="22"/>
              </w:rPr>
              <w:t xml:space="preserve">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5A38725" w:rsidR="004C3D85" w:rsidRPr="004C3A0B" w:rsidRDefault="0006155C" w:rsidP="003C07E3">
            <w:pPr>
              <w:rPr>
                <w:rFonts w:ascii="Arial" w:hAnsi="Arial" w:cs="Arial"/>
                <w:sz w:val="22"/>
                <w:szCs w:val="22"/>
              </w:rPr>
            </w:pPr>
            <w:r>
              <w:rPr>
                <w:rFonts w:ascii="Arial" w:hAnsi="Arial" w:cs="Arial"/>
                <w:sz w:val="22"/>
                <w:szCs w:val="22"/>
              </w:rPr>
              <w:t>18</w:t>
            </w:r>
            <w:r w:rsidR="005712F3">
              <w:rPr>
                <w:rFonts w:ascii="Arial" w:hAnsi="Arial" w:cs="Arial"/>
                <w:sz w:val="22"/>
                <w:szCs w:val="22"/>
              </w:rPr>
              <w:t xml:space="preserve"> September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D7BC610" w14:textId="77777777" w:rsidR="005712F3" w:rsidRDefault="005712F3" w:rsidP="005712F3">
            <w:pPr>
              <w:rPr>
                <w:rFonts w:ascii="Arial" w:hAnsi="Arial" w:cs="Arial"/>
              </w:rPr>
            </w:pPr>
            <w:r w:rsidRPr="001C38BA">
              <w:rPr>
                <w:rFonts w:cstheme="minorHAnsi"/>
              </w:rPr>
              <w:t>This research aims to evaluate whether Decentralized Finance (DeFi) and Real-World Asset (RWA) tokenization can be effective alternative financing options for SMEs. It examines how stablecoin-based loans can help businesses grow and survive, while identifying the main challenges that prevent SMEs from adopting these financing methods.</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3EF52F35" w14:textId="77777777" w:rsidR="00677AF7" w:rsidRPr="001C38BA" w:rsidRDefault="00677AF7" w:rsidP="00677AF7">
            <w:pPr>
              <w:pStyle w:val="Heading2"/>
            </w:pPr>
            <w:bookmarkStart w:id="0" w:name="_Toc235583663"/>
            <w:r w:rsidRPr="001C38BA">
              <w:t>Research Questions</w:t>
            </w:r>
            <w:bookmarkEnd w:id="0"/>
          </w:p>
          <w:p w14:paraId="5F20D6F9" w14:textId="77777777" w:rsidR="00677AF7" w:rsidRPr="001C38BA" w:rsidRDefault="00677AF7" w:rsidP="00677AF7">
            <w:pPr>
              <w:numPr>
                <w:ilvl w:val="0"/>
                <w:numId w:val="28"/>
              </w:numPr>
              <w:spacing w:after="160" w:line="360" w:lineRule="auto"/>
              <w:jc w:val="both"/>
              <w:rPr>
                <w:rFonts w:cstheme="minorHAnsi"/>
              </w:rPr>
            </w:pPr>
            <w:r w:rsidRPr="001C38BA">
              <w:rPr>
                <w:rFonts w:cstheme="minorHAnsi"/>
              </w:rPr>
              <w:t xml:space="preserve">What are the primary DeFi protocols, stablecoin mechanisms, and RWA frameworks available to SMEs seeking alternative debt financing? </w:t>
            </w:r>
          </w:p>
          <w:p w14:paraId="09E3FCAE" w14:textId="77777777" w:rsidR="00677AF7" w:rsidRPr="001C38BA" w:rsidRDefault="00677AF7" w:rsidP="00677AF7">
            <w:pPr>
              <w:numPr>
                <w:ilvl w:val="0"/>
                <w:numId w:val="28"/>
              </w:numPr>
              <w:spacing w:after="160" w:line="360" w:lineRule="auto"/>
              <w:jc w:val="both"/>
              <w:rPr>
                <w:rFonts w:cstheme="minorHAnsi"/>
              </w:rPr>
            </w:pPr>
            <w:r w:rsidRPr="001C38BA">
              <w:rPr>
                <w:rFonts w:cstheme="minorHAnsi"/>
              </w:rPr>
              <w:t>How does utilizing RWA-backed stablecoin debt impact the operational growth, liquidity management, and long-term financial survival of SMEs?</w:t>
            </w:r>
          </w:p>
          <w:p w14:paraId="0A615A1C" w14:textId="77777777" w:rsidR="00677AF7" w:rsidRPr="001C38BA" w:rsidRDefault="00677AF7" w:rsidP="00677AF7">
            <w:pPr>
              <w:numPr>
                <w:ilvl w:val="0"/>
                <w:numId w:val="28"/>
              </w:numPr>
              <w:spacing w:after="160" w:line="360" w:lineRule="auto"/>
              <w:jc w:val="both"/>
              <w:rPr>
                <w:rFonts w:cstheme="minorHAnsi"/>
              </w:rPr>
            </w:pPr>
            <w:r w:rsidRPr="001C38BA">
              <w:rPr>
                <w:rFonts w:cstheme="minorHAnsi"/>
              </w:rPr>
              <w:t>What are the key regulatory, smart contract, and operational risks that restrict SMEs from adopting DeFi debt financing?</w:t>
            </w:r>
          </w:p>
          <w:p w14:paraId="53CA8ECE" w14:textId="77777777" w:rsidR="00677AF7" w:rsidRPr="001C38BA" w:rsidRDefault="00677AF7" w:rsidP="00677AF7">
            <w:pPr>
              <w:numPr>
                <w:ilvl w:val="0"/>
                <w:numId w:val="28"/>
              </w:numPr>
              <w:spacing w:after="160" w:line="360" w:lineRule="auto"/>
              <w:jc w:val="both"/>
              <w:rPr>
                <w:rFonts w:cstheme="minorHAnsi"/>
              </w:rPr>
            </w:pPr>
            <w:r w:rsidRPr="001C38BA">
              <w:rPr>
                <w:rFonts w:cstheme="minorHAnsi"/>
              </w:rPr>
              <w:t>In what ways can AI-driven data analytics and machine-learning models enhance credit risk assessment for SME asset tokenization in DeFi?</w:t>
            </w:r>
          </w:p>
          <w:p w14:paraId="587CB97C" w14:textId="77777777" w:rsidR="00F96C3F" w:rsidRPr="005712F3" w:rsidRDefault="00F96C3F" w:rsidP="005712F3">
            <w:pPr>
              <w:spacing w:after="160" w:line="259" w:lineRule="auto"/>
              <w:ind w:left="360"/>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749AFC07" w:rsidR="00F96C3F" w:rsidRDefault="00677AF7" w:rsidP="00F96C3F">
            <w:pPr>
              <w:rPr>
                <w:rFonts w:ascii="Arial" w:hAnsi="Arial" w:cs="Arial"/>
              </w:rPr>
            </w:pPr>
            <w:r w:rsidRPr="001C38BA">
              <w:rPr>
                <w:rFonts w:cstheme="minorHAnsi"/>
              </w:rPr>
              <w:t>This research aims to evaluate whether Decentralized Finance (DeFi) and Real-World Asset (RWA) tokenization can be effective alternative financing options for SMEs. It examines how stablecoin-based loans can help businesses grow and survive, while identifying the main challenges that prevent SMEs from adopting these financing methods.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1132EB7C" w14:textId="77777777" w:rsidR="00677AF7" w:rsidRPr="001C38BA" w:rsidRDefault="00677AF7" w:rsidP="00677AF7">
            <w:pPr>
              <w:numPr>
                <w:ilvl w:val="0"/>
                <w:numId w:val="29"/>
              </w:numPr>
              <w:spacing w:after="160" w:line="360" w:lineRule="auto"/>
              <w:jc w:val="both"/>
              <w:rPr>
                <w:rFonts w:cstheme="minorHAnsi"/>
              </w:rPr>
            </w:pPr>
            <w:r w:rsidRPr="001C38BA">
              <w:rPr>
                <w:rFonts w:cstheme="minorHAnsi"/>
              </w:rPr>
              <w:t xml:space="preserve">To identify and evaluate the emerging DeFi lending models, stablecoins, and RWA tokenization frameworks currently available to SMEs for debt financing. </w:t>
            </w:r>
          </w:p>
          <w:p w14:paraId="6980A8F2" w14:textId="77777777" w:rsidR="00677AF7" w:rsidRPr="001C38BA" w:rsidRDefault="00677AF7" w:rsidP="00677AF7">
            <w:pPr>
              <w:numPr>
                <w:ilvl w:val="0"/>
                <w:numId w:val="29"/>
              </w:numPr>
              <w:spacing w:after="160" w:line="360" w:lineRule="auto"/>
              <w:jc w:val="both"/>
              <w:rPr>
                <w:rFonts w:cstheme="minorHAnsi"/>
              </w:rPr>
            </w:pPr>
            <w:r w:rsidRPr="001C38BA">
              <w:rPr>
                <w:rFonts w:cstheme="minorHAnsi"/>
              </w:rPr>
              <w:t xml:space="preserve">To analyse the impact of on-chain, RWA-backed debt financing on SME capital structure, operational growth, and financial sustainability. </w:t>
            </w:r>
          </w:p>
          <w:p w14:paraId="07DE2EE6" w14:textId="77777777" w:rsidR="00677AF7" w:rsidRPr="001C38BA" w:rsidRDefault="00677AF7" w:rsidP="00677AF7">
            <w:pPr>
              <w:numPr>
                <w:ilvl w:val="0"/>
                <w:numId w:val="29"/>
              </w:numPr>
              <w:spacing w:after="160" w:line="360" w:lineRule="auto"/>
              <w:jc w:val="both"/>
              <w:rPr>
                <w:rFonts w:cstheme="minorHAnsi"/>
              </w:rPr>
            </w:pPr>
            <w:r w:rsidRPr="001C38BA">
              <w:rPr>
                <w:rFonts w:cstheme="minorHAnsi"/>
              </w:rPr>
              <w:t xml:space="preserve">To investigate the primary regulatory, legal, and operational barriers preventing SMEs from accessing decentralized credit markets. </w:t>
            </w:r>
          </w:p>
          <w:p w14:paraId="71B9DF01" w14:textId="77777777" w:rsidR="00677AF7" w:rsidRPr="001C38BA" w:rsidRDefault="00677AF7" w:rsidP="00677AF7">
            <w:pPr>
              <w:numPr>
                <w:ilvl w:val="0"/>
                <w:numId w:val="29"/>
              </w:numPr>
              <w:spacing w:after="160" w:line="360" w:lineRule="auto"/>
              <w:jc w:val="both"/>
              <w:rPr>
                <w:rFonts w:cstheme="minorHAnsi"/>
              </w:rPr>
            </w:pPr>
            <w:r w:rsidRPr="001C38BA">
              <w:rPr>
                <w:rFonts w:cstheme="minorHAnsi"/>
              </w:rPr>
              <w:t>To explore how Artificial Intelligence (AI) can be integrated with blockchain data to optimize credit risk assessment and automate underwriting for SME RWA lending.</w:t>
            </w:r>
          </w:p>
          <w:p w14:paraId="63AA5A72" w14:textId="77777777" w:rsidR="00F96C3F" w:rsidRPr="00677AF7" w:rsidRDefault="00F96C3F" w:rsidP="00F96C3F">
            <w:pPr>
              <w:rPr>
                <w:rFonts w:ascii="Arial" w:hAnsi="Arial" w:cs="Arial"/>
                <w:sz w:val="22"/>
                <w:szCs w:val="22"/>
              </w:rPr>
            </w:pPr>
          </w:p>
          <w:p w14:paraId="22B78369" w14:textId="77777777" w:rsidR="00E06C2F" w:rsidRDefault="00E06C2F" w:rsidP="00F96C3F">
            <w:pPr>
              <w:rPr>
                <w:rFonts w:ascii="Arial" w:hAnsi="Arial" w:cs="Arial"/>
                <w:sz w:val="22"/>
                <w:szCs w:val="22"/>
                <w:lang w:val="en-IN"/>
              </w:rPr>
            </w:pPr>
          </w:p>
          <w:p w14:paraId="2BDEC3F9" w14:textId="77777777" w:rsidR="00E06C2F" w:rsidRPr="002B2EA8" w:rsidRDefault="00E06C2F" w:rsidP="00F96C3F">
            <w:pPr>
              <w:rPr>
                <w:rFonts w:ascii="Arial" w:hAnsi="Arial" w:cs="Arial"/>
                <w:sz w:val="22"/>
                <w:szCs w:val="22"/>
                <w:lang w:val="en-IN"/>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18618193" w14:textId="77777777" w:rsidR="005B7C3E" w:rsidRPr="001C38BA" w:rsidRDefault="005B7C3E" w:rsidP="005B7C3E">
            <w:pPr>
              <w:spacing w:line="360" w:lineRule="auto"/>
              <w:jc w:val="both"/>
              <w:rPr>
                <w:rFonts w:cstheme="minorHAnsi"/>
              </w:rPr>
            </w:pPr>
            <w:r w:rsidRPr="001C38BA">
              <w:rPr>
                <w:rFonts w:cstheme="minorHAnsi"/>
              </w:rPr>
              <w:t>This research uses a Systematic Literature Review method to investigate the role of Decentralised Finance and digital debt financing in supporting Small and Medium-sized Enterprise to survive , growth and sustainability. A qualitative approach is appropriate because the research aims to explore and understand the opportunities, challenges, and implications of emerging financial technologies, rather than measuring relationships through numerical data. The study focuses on analysing and review the peer article , academic generals and all verified data according to PRISMA framework to evidence the how DeFi platforms, stablecoin-based lending, and Real-World Asset tokenisation can influence SME access to finance, business growth, liquidity management, and long-term survival.</w:t>
            </w:r>
          </w:p>
          <w:p w14:paraId="6FB4B0C0" w14:textId="77777777" w:rsidR="005B7C3E" w:rsidRPr="001C38BA" w:rsidRDefault="005B7C3E" w:rsidP="005B7C3E">
            <w:pPr>
              <w:spacing w:line="360" w:lineRule="auto"/>
              <w:jc w:val="both"/>
              <w:rPr>
                <w:rFonts w:cstheme="minorHAnsi"/>
              </w:rPr>
            </w:pPr>
            <w:r w:rsidRPr="001C38BA">
              <w:rPr>
                <w:rFonts w:cstheme="minorHAnsi"/>
              </w:rPr>
              <w:t xml:space="preserve">The research will rely on secondary data collection through a systematic review of peer-reviewed academic literature, to get the data study will use UWTSD library, Scopus, and Google Scholar, to ensure the use of reliable and high-quality sources. The literature search will use specific keywords related to the research objectives, such as </w:t>
            </w:r>
            <w:r w:rsidRPr="001C38BA">
              <w:rPr>
                <w:rFonts w:cstheme="minorHAnsi"/>
                <w:i/>
                <w:iCs/>
              </w:rPr>
              <w:t>“Decentralised Finance (DeFi),” “digital debt,” “SME financing,” “stablecoin lending,” “blockchain finance,” “RWA tokenisation,” “alternative finance,” and “SME growth and sustainability.”</w:t>
            </w:r>
            <w:r w:rsidRPr="001C38BA">
              <w:rPr>
                <w:rFonts w:cstheme="minorHAnsi"/>
              </w:rPr>
              <w:t xml:space="preserve"> Articles published in English and relevant to business, finance, blockchain technology, and entrepreneurship will be included, while unrelated studies, non-academic sources, and publications without sufficient relevance to the research questions will be excluded.</w:t>
            </w:r>
          </w:p>
          <w:p w14:paraId="0687532F" w14:textId="01EDB97A" w:rsidR="00F96C3F" w:rsidRPr="004C3A0B" w:rsidRDefault="005B7C3E" w:rsidP="005B7C3E">
            <w:pPr>
              <w:rPr>
                <w:rFonts w:ascii="Arial" w:hAnsi="Arial" w:cs="Arial"/>
                <w:sz w:val="22"/>
                <w:szCs w:val="22"/>
              </w:rPr>
            </w:pPr>
            <w:r w:rsidRPr="001C38BA">
              <w:rPr>
                <w:rFonts w:cstheme="minorHAnsi"/>
              </w:rPr>
              <w:t>A purposive sampling strategy will be applied to select literature that directly contributes to answering the research questions. The selected studies will be evaluated based on their relevance, academic quality, research methodology, and contribution to understanding alternative financing mechanisms for SMEs. The final sample will include research articles, systematic reviews, and empirical studies that examine the relationship between digital financial innovation and SME financing outcomes.</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0ED6EFE" w:rsidR="00C11423" w:rsidRPr="004C3A0B" w:rsidRDefault="00E06C2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0FC1511" w:rsidR="00C11423" w:rsidRPr="004C3A0B" w:rsidRDefault="00E06C2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B07F336" w:rsidR="00770C66" w:rsidRDefault="00E06C2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F6A319B" w:rsidR="00770C66" w:rsidRPr="004C3A0B" w:rsidRDefault="00E06C2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5C7A9C9D" w:rsidR="00D107AC" w:rsidRDefault="00E06C2F"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2BF82ED" w:rsidR="00770C66" w:rsidRPr="004C3A0B" w:rsidRDefault="00E06C2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41E15E5" w:rsidR="00770C66" w:rsidRPr="004C3A0B" w:rsidRDefault="00E06C2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42B8930" w:rsidR="00770C66" w:rsidRPr="004C3A0B" w:rsidRDefault="00E06C2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AB71817" w:rsidR="00770C66" w:rsidRPr="004C3A0B" w:rsidRDefault="00E06C2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6A2A7C9" w:rsidR="00770C66" w:rsidRPr="004C3A0B" w:rsidRDefault="00E06C2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5FE5132" w:rsidR="00770C66" w:rsidRPr="004C3A0B" w:rsidRDefault="00E06C2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37F4849" w:rsidR="00770C66" w:rsidRPr="004C3A0B" w:rsidRDefault="00E06C2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9CB0240" w:rsidR="00770C66" w:rsidRPr="004C3A0B" w:rsidRDefault="00E06C2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B3CC515" w:rsidR="00770C66" w:rsidRPr="004C3A0B" w:rsidRDefault="00E06C2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8411C2D" w:rsidR="00770C66" w:rsidRPr="004C3A0B" w:rsidRDefault="00E06C2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89BED7B" w:rsidR="00770C66" w:rsidRDefault="00E06C2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0DE5D76" w:rsidR="00770C66" w:rsidRPr="006C1FDD" w:rsidRDefault="00E06C2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21838606" w:rsidR="00ED0C59" w:rsidRPr="004C3A0B" w:rsidRDefault="00E06C2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1A70E9CC" w:rsidR="00ED0C59" w:rsidRPr="004C3A0B" w:rsidRDefault="00E06C2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lastRenderedPageBreak/>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4E617C5B" w14:textId="77777777" w:rsidR="005B7C3E" w:rsidRPr="005B7C3E" w:rsidRDefault="005B7C3E" w:rsidP="005B7C3E">
            <w:pPr>
              <w:rPr>
                <w:rFonts w:ascii="Arial" w:hAnsi="Arial" w:cs="Arial"/>
                <w:sz w:val="22"/>
                <w:szCs w:val="22"/>
                <w:lang w:val="en-IN"/>
              </w:rPr>
            </w:pPr>
            <w:r w:rsidRPr="005B7C3E">
              <w:rPr>
                <w:rFonts w:ascii="Arial" w:hAnsi="Arial" w:cs="Arial"/>
                <w:sz w:val="22"/>
                <w:szCs w:val="22"/>
                <w:lang w:val="en-IN"/>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0EDE835E" w14:textId="77777777" w:rsidR="005B7C3E" w:rsidRPr="005B7C3E" w:rsidRDefault="005B7C3E" w:rsidP="005B7C3E">
            <w:pPr>
              <w:rPr>
                <w:rFonts w:ascii="Arial" w:hAnsi="Arial" w:cs="Arial"/>
                <w:sz w:val="22"/>
                <w:szCs w:val="22"/>
                <w:lang w:val="en-IN"/>
              </w:rPr>
            </w:pPr>
            <w:r w:rsidRPr="005B7C3E">
              <w:rPr>
                <w:rFonts w:ascii="Arial" w:hAnsi="Arial" w:cs="Arial"/>
                <w:sz w:val="22"/>
                <w:szCs w:val="22"/>
                <w:lang w:val="en-IN"/>
              </w:rPr>
              <w:t>N/A</w:t>
            </w:r>
          </w:p>
          <w:p w14:paraId="1A0E0B68" w14:textId="77777777" w:rsidR="00003E64" w:rsidRPr="005B7C3E" w:rsidRDefault="00003E64" w:rsidP="003257BD">
            <w:pPr>
              <w:rPr>
                <w:rFonts w:ascii="Arial" w:hAnsi="Arial" w:cs="Arial"/>
                <w:sz w:val="22"/>
                <w:szCs w:val="22"/>
                <w:lang w:val="en-IN"/>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2E7EBB38" w14:textId="77777777" w:rsidR="005B7C3E" w:rsidRPr="005B7C3E" w:rsidRDefault="005B7C3E" w:rsidP="005B7C3E">
            <w:pPr>
              <w:rPr>
                <w:rFonts w:ascii="Arial" w:hAnsi="Arial" w:cs="Arial"/>
                <w:sz w:val="22"/>
                <w:szCs w:val="22"/>
                <w:lang w:val="en-IN"/>
              </w:rPr>
            </w:pPr>
            <w:r w:rsidRPr="005B7C3E">
              <w:rPr>
                <w:rFonts w:ascii="Arial" w:hAnsi="Arial" w:cs="Arial"/>
                <w:sz w:val="22"/>
                <w:szCs w:val="22"/>
                <w:lang w:val="en-IN"/>
              </w:rPr>
              <w:t>N/A</w:t>
            </w:r>
          </w:p>
          <w:p w14:paraId="514CA3D2" w14:textId="77777777" w:rsidR="00003E64" w:rsidRPr="005B7C3E" w:rsidRDefault="00003E64" w:rsidP="003257BD">
            <w:pPr>
              <w:rPr>
                <w:rFonts w:ascii="Arial" w:hAnsi="Arial" w:cs="Arial"/>
                <w:sz w:val="22"/>
                <w:szCs w:val="22"/>
                <w:lang w:val="en-IN"/>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6B0F9AAB" w14:textId="77777777" w:rsidR="005B7C3E" w:rsidRPr="005B7C3E" w:rsidRDefault="005B7C3E" w:rsidP="005B7C3E">
            <w:pPr>
              <w:rPr>
                <w:rFonts w:ascii="Arial" w:hAnsi="Arial" w:cs="Arial"/>
                <w:sz w:val="22"/>
                <w:szCs w:val="22"/>
                <w:lang w:val="en-IN"/>
              </w:rPr>
            </w:pPr>
            <w:r w:rsidRPr="005B7C3E">
              <w:rPr>
                <w:rFonts w:ascii="Arial" w:hAnsi="Arial" w:cs="Arial"/>
                <w:sz w:val="22"/>
                <w:szCs w:val="22"/>
                <w:lang w:val="en-IN"/>
              </w:rPr>
              <w:t>N/A</w:t>
            </w:r>
          </w:p>
          <w:p w14:paraId="09091714" w14:textId="77777777" w:rsidR="0094056C" w:rsidRPr="005B7C3E" w:rsidRDefault="0094056C" w:rsidP="00D107AC">
            <w:pPr>
              <w:rPr>
                <w:rFonts w:ascii="Arial" w:hAnsi="Arial" w:cs="Arial"/>
                <w:sz w:val="22"/>
                <w:szCs w:val="22"/>
                <w:lang w:val="en-IN"/>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006236C8" w14:textId="77777777" w:rsidR="005B7C3E" w:rsidRPr="005B7C3E" w:rsidRDefault="005B7C3E" w:rsidP="005B7C3E">
            <w:pPr>
              <w:rPr>
                <w:rFonts w:ascii="Arial" w:hAnsi="Arial" w:cs="Arial"/>
                <w:sz w:val="22"/>
                <w:szCs w:val="22"/>
                <w:lang w:val="en-IN"/>
              </w:rPr>
            </w:pPr>
            <w:r w:rsidRPr="005B7C3E">
              <w:rPr>
                <w:rFonts w:ascii="Arial" w:hAnsi="Arial" w:cs="Arial"/>
                <w:sz w:val="22"/>
                <w:szCs w:val="22"/>
                <w:lang w:val="en-IN"/>
              </w:rPr>
              <w:t>N/A</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lastRenderedPageBreak/>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1"/>
                <w14:checkedState w14:val="2612" w14:font="MS Gothic"/>
                <w14:uncheckedState w14:val="2610" w14:font="MS Gothic"/>
              </w14:checkbox>
            </w:sdtPr>
            <w:sdtContent>
              <w:p w14:paraId="09AB06AD" w14:textId="32B32791" w:rsidR="001B41AD" w:rsidRPr="003C7DED" w:rsidRDefault="005712F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40C1834B" w:rsidR="001B41AD" w:rsidRPr="003C7DED" w:rsidRDefault="005712F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2F934831" w:rsidR="001B41AD" w:rsidRDefault="005712F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1"/>
                <w14:checkedState w14:val="2612" w14:font="MS Gothic"/>
                <w14:uncheckedState w14:val="2610" w14:font="MS Gothic"/>
              </w14:checkbox>
            </w:sdtPr>
            <w:sdtContent>
              <w:p w14:paraId="70CF892C" w14:textId="3765AED0" w:rsidR="001B41AD" w:rsidRDefault="005712F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64CE47E8" w14:textId="612A1DDF" w:rsidR="001B41AD" w:rsidRDefault="005712F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1"/>
                <w14:checkedState w14:val="2612" w14:font="MS Gothic"/>
                <w14:uncheckedState w14:val="2610" w14:font="MS Gothic"/>
              </w14:checkbox>
            </w:sdtPr>
            <w:sdtContent>
              <w:p w14:paraId="78A8F840" w14:textId="5DA4F4D5" w:rsidR="001B41AD" w:rsidRDefault="005712F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0548A2DE" w14:textId="3AD85070" w:rsidR="001B41AD" w:rsidRDefault="005712F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198B8623" w:rsidR="001B41AD" w:rsidRDefault="00E06C2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26133D0F" w:rsidR="001B41AD" w:rsidRPr="003C7DED" w:rsidRDefault="00E06C2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4790B806" w:rsidR="001B41AD" w:rsidRPr="003C7DED" w:rsidRDefault="00E06C2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48FC5563" w:rsidR="001B41AD" w:rsidRPr="003C7DED" w:rsidRDefault="00E06C2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1"/>
                <w14:checkedState w14:val="2612" w14:font="MS Gothic"/>
                <w14:uncheckedState w14:val="2610" w14:font="MS Gothic"/>
              </w14:checkbox>
            </w:sdtPr>
            <w:sdtContent>
              <w:p w14:paraId="70F57AC8" w14:textId="30CCB727" w:rsidR="001B41AD" w:rsidRPr="003C7DED" w:rsidRDefault="005712F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147437E8" w14:textId="71D4D6D7" w:rsidR="001B41AD" w:rsidRPr="003C7DED" w:rsidRDefault="005712F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7062523D" w:rsidR="001B41AD" w:rsidRPr="003C7DED" w:rsidRDefault="00E06C2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7AFC127A" w:rsidR="001B41AD" w:rsidRDefault="005712F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5D7CE008" w:rsidR="001B41AD" w:rsidRDefault="005712F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068BAF5A" w:rsidR="00D40CA0" w:rsidRPr="005B7C3E" w:rsidRDefault="005B7C3E" w:rsidP="0000343C">
            <w:pPr>
              <w:autoSpaceDE w:val="0"/>
              <w:autoSpaceDN w:val="0"/>
              <w:adjustRightInd w:val="0"/>
              <w:rPr>
                <w:rFonts w:ascii="Arial" w:hAnsi="Arial" w:cs="Arial"/>
                <w:b/>
                <w:bCs/>
                <w:i/>
                <w:color w:val="808080"/>
                <w:sz w:val="18"/>
                <w:szCs w:val="18"/>
                <w:lang w:val="en-IN"/>
              </w:rPr>
            </w:pPr>
            <w:r w:rsidRPr="005B7C3E">
              <w:rPr>
                <w:rFonts w:ascii="Arial" w:hAnsi="Arial" w:cs="Arial"/>
                <w:b/>
                <w:bCs/>
                <w:i/>
                <w:color w:val="808080"/>
                <w:sz w:val="18"/>
                <w:szCs w:val="18"/>
                <w:lang w:val="en-IN"/>
              </w:rPr>
              <w:t>Primo Research Assistant</w:t>
            </w:r>
            <w:r>
              <w:rPr>
                <w:rFonts w:ascii="Arial" w:hAnsi="Arial" w:cs="Arial"/>
                <w:b/>
                <w:bCs/>
                <w:i/>
                <w:color w:val="808080"/>
                <w:sz w:val="18"/>
                <w:szCs w:val="18"/>
                <w:lang w:val="en-IN"/>
              </w:rPr>
              <w:t xml:space="preserve"> , Gemini </w:t>
            </w: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6E598B5" w:rsidR="004D0161" w:rsidRPr="005712F3" w:rsidRDefault="005712F3" w:rsidP="00694EA8">
            <w:pPr>
              <w:spacing w:before="100" w:beforeAutospacing="1" w:after="100" w:afterAutospacing="1"/>
              <w:rPr>
                <w:rFonts w:ascii="Arial" w:hAnsi="Arial" w:cs="Arial"/>
                <w:b/>
                <w:bCs/>
                <w:sz w:val="22"/>
                <w:szCs w:val="22"/>
              </w:rPr>
            </w:pPr>
            <w:r w:rsidRPr="005712F3">
              <w:rPr>
                <w:rFonts w:ascii="Arial" w:hAnsi="Arial" w:cs="Arial"/>
                <w:b/>
                <w:bCs/>
                <w:sz w:val="22"/>
                <w:szCs w:val="22"/>
              </w:rPr>
              <w:t>Shubha singh Bhadauriya</w:t>
            </w:r>
          </w:p>
        </w:tc>
        <w:tc>
          <w:tcPr>
            <w:tcW w:w="2139" w:type="dxa"/>
            <w:gridSpan w:val="3"/>
            <w:vAlign w:val="center"/>
          </w:tcPr>
          <w:p w14:paraId="7C2D2CC9" w14:textId="3817F67A"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712F3">
              <w:rPr>
                <w:rFonts w:ascii="Arial" w:hAnsi="Arial" w:cs="Arial"/>
                <w:b/>
                <w:bCs/>
                <w:sz w:val="22"/>
                <w:szCs w:val="22"/>
              </w:rPr>
              <w:t>24-07-2026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0D1B0EE0" w:rsidR="00AA7E42" w:rsidRPr="004C3A0B" w:rsidRDefault="005712F3" w:rsidP="00CA7241">
            <w:pPr>
              <w:pStyle w:val="ListParagraph"/>
              <w:ind w:left="0"/>
              <w:rPr>
                <w:rFonts w:ascii="Arial" w:hAnsi="Arial" w:cs="Arial"/>
              </w:rPr>
            </w:pPr>
            <w:proofErr w:type="spellStart"/>
            <w:r w:rsidRPr="00150A1B">
              <w:rPr>
                <w:rFonts w:ascii="Arial" w:eastAsia="Arial" w:hAnsi="Arial" w:cs="Arial"/>
                <w:b/>
                <w:bCs/>
              </w:rPr>
              <w:t>Shengfeng</w:t>
            </w:r>
            <w:proofErr w:type="spellEnd"/>
            <w:r>
              <w:rPr>
                <w:rFonts w:ascii="Arial" w:eastAsia="Arial" w:hAnsi="Arial" w:cs="Arial"/>
                <w:b/>
                <w:bCs/>
              </w:rPr>
              <w:t xml:space="preserve"> Mei</w:t>
            </w:r>
          </w:p>
        </w:tc>
        <w:tc>
          <w:tcPr>
            <w:tcW w:w="2123" w:type="dxa"/>
            <w:vMerge w:val="restart"/>
          </w:tcPr>
          <w:p w14:paraId="7BA89991" w14:textId="5338D11F" w:rsidR="00AA7E42" w:rsidRPr="004C3A0B" w:rsidRDefault="00AA7E42" w:rsidP="0092487B">
            <w:pPr>
              <w:pStyle w:val="ListParagraph"/>
              <w:ind w:left="0"/>
              <w:rPr>
                <w:rFonts w:ascii="Arial" w:hAnsi="Arial" w:cs="Arial"/>
              </w:rPr>
            </w:pPr>
            <w:r w:rsidRPr="004C3A0B">
              <w:rPr>
                <w:rFonts w:ascii="Arial" w:hAnsi="Arial" w:cs="Arial"/>
                <w:b/>
                <w:bCs/>
              </w:rPr>
              <w:t>Date:</w:t>
            </w:r>
            <w:r w:rsidR="00647AB0">
              <w:rPr>
                <w:rFonts w:ascii="Arial" w:hAnsi="Arial" w:cs="Arial"/>
                <w:b/>
                <w:bCs/>
              </w:rPr>
              <w:t xml:space="preserve"> 24-07-2026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0FB6CA3C" w:rsidR="00AA7E42" w:rsidRPr="004C3A0B" w:rsidRDefault="005712F3" w:rsidP="0092487B">
            <w:pPr>
              <w:pStyle w:val="ListParagraph"/>
              <w:ind w:left="0"/>
              <w:rPr>
                <w:rFonts w:ascii="Arial" w:hAnsi="Arial" w:cs="Arial"/>
              </w:rPr>
            </w:pPr>
            <w:proofErr w:type="spellStart"/>
            <w:r w:rsidRPr="00150A1B">
              <w:rPr>
                <w:rFonts w:ascii="Arial" w:eastAsia="Arial" w:hAnsi="Arial" w:cs="Arial"/>
                <w:b/>
                <w:bCs/>
              </w:rPr>
              <w:t>Shengfeng</w:t>
            </w:r>
            <w:proofErr w:type="spellEnd"/>
            <w:r>
              <w:rPr>
                <w:rFonts w:ascii="Arial" w:eastAsia="Arial" w:hAnsi="Arial" w:cs="Arial"/>
                <w:b/>
                <w:bCs/>
              </w:rPr>
              <w:t xml:space="preserve"> Mei</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BBBCA7" w14:textId="77777777" w:rsidR="00E76E90" w:rsidRDefault="00E76E90" w:rsidP="00390251">
      <w:r>
        <w:separator/>
      </w:r>
    </w:p>
    <w:p w14:paraId="0A411E20" w14:textId="77777777" w:rsidR="00E76E90" w:rsidRDefault="00E76E90"/>
  </w:endnote>
  <w:endnote w:type="continuationSeparator" w:id="0">
    <w:p w14:paraId="0B0B0DF1" w14:textId="77777777" w:rsidR="00E76E90" w:rsidRDefault="00E76E90" w:rsidP="00390251">
      <w:r>
        <w:continuationSeparator/>
      </w:r>
    </w:p>
    <w:p w14:paraId="42228348" w14:textId="77777777" w:rsidR="00E76E90" w:rsidRDefault="00E76E9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428188" w14:textId="77777777" w:rsidR="00E76E90" w:rsidRDefault="00E76E90" w:rsidP="00390251">
      <w:r>
        <w:separator/>
      </w:r>
    </w:p>
    <w:p w14:paraId="51701BFE" w14:textId="77777777" w:rsidR="00E76E90" w:rsidRDefault="00E76E90"/>
  </w:footnote>
  <w:footnote w:type="continuationSeparator" w:id="0">
    <w:p w14:paraId="647FC7DF" w14:textId="77777777" w:rsidR="00E76E90" w:rsidRDefault="00E76E90" w:rsidP="00390251">
      <w:r>
        <w:continuationSeparator/>
      </w:r>
    </w:p>
    <w:p w14:paraId="152396F9" w14:textId="77777777" w:rsidR="00E76E90" w:rsidRDefault="00E76E9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54197"/>
    <w:multiLevelType w:val="multilevel"/>
    <w:tmpl w:val="DD7A0E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D36E19"/>
    <w:multiLevelType w:val="multilevel"/>
    <w:tmpl w:val="EFDC7E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3"/>
  </w:num>
  <w:num w:numId="4" w16cid:durableId="608397184">
    <w:abstractNumId w:val="26"/>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4"/>
  </w:num>
  <w:num w:numId="12" w16cid:durableId="201676574">
    <w:abstractNumId w:val="21"/>
  </w:num>
  <w:num w:numId="13" w16cid:durableId="189995854">
    <w:abstractNumId w:val="23"/>
  </w:num>
  <w:num w:numId="14" w16cid:durableId="1611931583">
    <w:abstractNumId w:val="1"/>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5"/>
  </w:num>
  <w:num w:numId="20" w16cid:durableId="211818222">
    <w:abstractNumId w:val="5"/>
  </w:num>
  <w:num w:numId="21" w16cid:durableId="613946751">
    <w:abstractNumId w:val="15"/>
  </w:num>
  <w:num w:numId="22" w16cid:durableId="1399202975">
    <w:abstractNumId w:val="19"/>
  </w:num>
  <w:num w:numId="23" w16cid:durableId="1519847789">
    <w:abstractNumId w:val="2"/>
  </w:num>
  <w:num w:numId="24" w16cid:durableId="807361496">
    <w:abstractNumId w:val="10"/>
  </w:num>
  <w:num w:numId="25" w16cid:durableId="1316760866">
    <w:abstractNumId w:val="13"/>
  </w:num>
  <w:num w:numId="26" w16cid:durableId="1190681930">
    <w:abstractNumId w:val="27"/>
  </w:num>
  <w:num w:numId="27" w16cid:durableId="965308682">
    <w:abstractNumId w:val="18"/>
  </w:num>
  <w:num w:numId="28" w16cid:durableId="609626730">
    <w:abstractNumId w:val="22"/>
  </w:num>
  <w:num w:numId="29" w16cid:durableId="16240687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155C"/>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28C4"/>
    <w:rsid w:val="000B5723"/>
    <w:rsid w:val="000B58AD"/>
    <w:rsid w:val="000C0C2F"/>
    <w:rsid w:val="000C3A29"/>
    <w:rsid w:val="000C5E77"/>
    <w:rsid w:val="000C7409"/>
    <w:rsid w:val="000D067B"/>
    <w:rsid w:val="000D23C8"/>
    <w:rsid w:val="000E2AD0"/>
    <w:rsid w:val="000F1514"/>
    <w:rsid w:val="000F2470"/>
    <w:rsid w:val="000F6BA5"/>
    <w:rsid w:val="000F6E28"/>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2EA8"/>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2F3"/>
    <w:rsid w:val="00571817"/>
    <w:rsid w:val="00573226"/>
    <w:rsid w:val="00574528"/>
    <w:rsid w:val="005756CA"/>
    <w:rsid w:val="00581C49"/>
    <w:rsid w:val="00584B8F"/>
    <w:rsid w:val="005934C5"/>
    <w:rsid w:val="005960A0"/>
    <w:rsid w:val="00596BFA"/>
    <w:rsid w:val="005A76DA"/>
    <w:rsid w:val="005B52AE"/>
    <w:rsid w:val="005B7C3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47AB0"/>
    <w:rsid w:val="00655EC5"/>
    <w:rsid w:val="006578CB"/>
    <w:rsid w:val="00661EDA"/>
    <w:rsid w:val="006730D2"/>
    <w:rsid w:val="0067329C"/>
    <w:rsid w:val="00673714"/>
    <w:rsid w:val="00674DD6"/>
    <w:rsid w:val="00677AF7"/>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2C34"/>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A64"/>
    <w:rsid w:val="009D2E0B"/>
    <w:rsid w:val="009E5020"/>
    <w:rsid w:val="009E71CD"/>
    <w:rsid w:val="009F11A7"/>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4549"/>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1F46"/>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06C2F"/>
    <w:rsid w:val="00E16786"/>
    <w:rsid w:val="00E168CB"/>
    <w:rsid w:val="00E17AFC"/>
    <w:rsid w:val="00E239F4"/>
    <w:rsid w:val="00E25714"/>
    <w:rsid w:val="00E32138"/>
    <w:rsid w:val="00E43EC5"/>
    <w:rsid w:val="00E45AB0"/>
    <w:rsid w:val="00E57EF4"/>
    <w:rsid w:val="00E633CC"/>
    <w:rsid w:val="00E65973"/>
    <w:rsid w:val="00E6714D"/>
    <w:rsid w:val="00E73456"/>
    <w:rsid w:val="00E76E90"/>
    <w:rsid w:val="00E84BC8"/>
    <w:rsid w:val="00E914D8"/>
    <w:rsid w:val="00E93E44"/>
    <w:rsid w:val="00E95A30"/>
    <w:rsid w:val="00EA26D8"/>
    <w:rsid w:val="00EA2B16"/>
    <w:rsid w:val="00EA5DE3"/>
    <w:rsid w:val="00EB6877"/>
    <w:rsid w:val="00EB722E"/>
    <w:rsid w:val="00EC0070"/>
    <w:rsid w:val="00EC11CA"/>
    <w:rsid w:val="00EC50D4"/>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0479"/>
    <w:rsid w:val="00F478CB"/>
    <w:rsid w:val="00F47A91"/>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677AF7"/>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dq2pgselectionanchorcontainer">
    <w:name w:val="pdq2pg_selectionanchorcontainer"/>
    <w:basedOn w:val="Normal"/>
    <w:rsid w:val="002B2EA8"/>
    <w:pPr>
      <w:spacing w:before="100" w:beforeAutospacing="1" w:after="100" w:afterAutospacing="1"/>
    </w:pPr>
    <w:rPr>
      <w:sz w:val="24"/>
      <w:szCs w:val="24"/>
      <w:lang w:val="en-IN" w:eastAsia="en-IN"/>
    </w:rPr>
  </w:style>
  <w:style w:type="character" w:customStyle="1" w:styleId="Heading2Char">
    <w:name w:val="Heading 2 Char"/>
    <w:basedOn w:val="DefaultParagraphFont"/>
    <w:link w:val="Heading2"/>
    <w:uiPriority w:val="9"/>
    <w:semiHidden/>
    <w:rsid w:val="00677AF7"/>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10</Pages>
  <Words>3820</Words>
  <Characters>21775</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25544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shubham singh</cp:lastModifiedBy>
  <cp:revision>18</cp:revision>
  <cp:lastPrinted>2016-10-24T12:21:00Z</cp:lastPrinted>
  <dcterms:created xsi:type="dcterms:W3CDTF">2026-02-23T10:23:00Z</dcterms:created>
  <dcterms:modified xsi:type="dcterms:W3CDTF">2026-07-27T22:46:00Z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