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0B4" w:rsidRDefault="006A50B4" w:rsidP="006A50B4">
      <w:pPr>
        <w:jc w:val="center"/>
        <w:rPr>
          <w:rFonts w:ascii="Arial" w:hAnsi="Arial" w:cs="Arial"/>
          <w:b/>
          <w:bCs/>
          <w:sz w:val="44"/>
          <w:szCs w:val="44"/>
          <w:u w:val="single"/>
          <w:lang w:val="en-US"/>
        </w:rPr>
      </w:pPr>
      <w:r w:rsidRPr="00C72EF6">
        <w:rPr>
          <w:rFonts w:ascii="Arial" w:hAnsi="Arial" w:cs="Arial"/>
          <w:b/>
          <w:bCs/>
          <w:sz w:val="44"/>
          <w:szCs w:val="44"/>
          <w:u w:val="single"/>
          <w:lang w:val="en-US"/>
        </w:rPr>
        <w:t>Developing relationships and workplace achievement</w:t>
      </w:r>
    </w:p>
    <w:p w:rsidR="006A50B4" w:rsidRDefault="006A50B4" w:rsidP="006A50B4">
      <w:pPr>
        <w:jc w:val="both"/>
        <w:rPr>
          <w:rFonts w:ascii="Arial" w:hAnsi="Arial" w:cs="Arial"/>
          <w:b/>
          <w:bCs/>
          <w:sz w:val="44"/>
          <w:szCs w:val="44"/>
          <w:u w:val="single"/>
          <w:lang w:val="en-US"/>
        </w:rPr>
      </w:pPr>
    </w:p>
    <w:p w:rsidR="006A50B4" w:rsidRDefault="006A50B4" w:rsidP="006A50B4">
      <w:pPr>
        <w:jc w:val="both"/>
        <w:rPr>
          <w:rFonts w:ascii="Arial" w:hAnsi="Arial" w:cs="Arial"/>
          <w:lang w:val="en-US"/>
        </w:rPr>
      </w:pPr>
      <w:r>
        <w:rPr>
          <w:rFonts w:ascii="Arial" w:hAnsi="Arial" w:cs="Arial"/>
          <w:noProof/>
          <w:lang w:val="en-US"/>
        </w:rPr>
        <w:drawing>
          <wp:inline distT="0" distB="0" distL="0" distR="0" wp14:anchorId="56D4FD2D" wp14:editId="44019139">
            <wp:extent cx="5731510" cy="3617844"/>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ild-professional-relationships.jpg"/>
                    <pic:cNvPicPr/>
                  </pic:nvPicPr>
                  <pic:blipFill>
                    <a:blip r:embed="rId4">
                      <a:extLst>
                        <a:ext uri="{28A0092B-C50C-407E-A947-70E740481C1C}">
                          <a14:useLocalDpi xmlns:a14="http://schemas.microsoft.com/office/drawing/2010/main" val="0"/>
                        </a:ext>
                      </a:extLst>
                    </a:blip>
                    <a:stretch>
                      <a:fillRect/>
                    </a:stretch>
                  </pic:blipFill>
                  <pic:spPr>
                    <a:xfrm>
                      <a:off x="0" y="0"/>
                      <a:ext cx="5743505" cy="3625416"/>
                    </a:xfrm>
                    <a:prstGeom prst="rect">
                      <a:avLst/>
                    </a:prstGeom>
                  </pic:spPr>
                </pic:pic>
              </a:graphicData>
            </a:graphic>
          </wp:inline>
        </w:drawing>
      </w:r>
    </w:p>
    <w:p w:rsidR="006A50B4" w:rsidRDefault="006A50B4" w:rsidP="006A50B4">
      <w:pPr>
        <w:jc w:val="both"/>
        <w:rPr>
          <w:rFonts w:ascii="Arial" w:hAnsi="Arial" w:cs="Arial"/>
          <w:lang w:val="en-US"/>
        </w:rPr>
      </w:pPr>
    </w:p>
    <w:p w:rsidR="006A50B4" w:rsidRPr="00C72EF6" w:rsidRDefault="006A50B4" w:rsidP="006A50B4">
      <w:pPr>
        <w:jc w:val="both"/>
        <w:rPr>
          <w:rFonts w:ascii="Arial" w:hAnsi="Arial" w:cs="Arial"/>
          <w:lang w:val="en-US"/>
        </w:rPr>
      </w:pPr>
      <w:r>
        <w:rPr>
          <w:rFonts w:ascii="Arial" w:hAnsi="Arial" w:cs="Arial"/>
          <w:b/>
          <w:bCs/>
          <w:u w:val="single"/>
          <w:lang w:val="en-US"/>
        </w:rPr>
        <w:t xml:space="preserve">Name: </w:t>
      </w:r>
      <w:r w:rsidR="000A73B1">
        <w:rPr>
          <w:rFonts w:ascii="Arial" w:hAnsi="Arial" w:cs="Arial"/>
          <w:lang w:val="en-US"/>
        </w:rPr>
        <w:t>Mohammed Amir Rashid</w:t>
      </w:r>
    </w:p>
    <w:p w:rsidR="006A50B4" w:rsidRPr="00014B64" w:rsidRDefault="006A50B4" w:rsidP="006A50B4">
      <w:pPr>
        <w:jc w:val="both"/>
        <w:rPr>
          <w:rFonts w:ascii="Arial" w:hAnsi="Arial" w:cs="Arial"/>
          <w:lang w:val="en-US"/>
        </w:rPr>
      </w:pPr>
      <w:r>
        <w:rPr>
          <w:rFonts w:ascii="Arial" w:hAnsi="Arial" w:cs="Arial"/>
          <w:b/>
          <w:bCs/>
          <w:u w:val="single"/>
          <w:lang w:val="en-US"/>
        </w:rPr>
        <w:t xml:space="preserve">Student number: </w:t>
      </w:r>
      <w:r>
        <w:rPr>
          <w:rFonts w:ascii="Arial" w:hAnsi="Arial" w:cs="Arial"/>
          <w:lang w:val="en-US"/>
        </w:rPr>
        <w:t>1</w:t>
      </w:r>
      <w:r w:rsidR="000A73B1">
        <w:rPr>
          <w:rFonts w:ascii="Arial" w:hAnsi="Arial" w:cs="Arial"/>
          <w:lang w:val="en-US"/>
        </w:rPr>
        <w:t>714326</w:t>
      </w:r>
      <w:bookmarkStart w:id="0" w:name="_GoBack"/>
      <w:bookmarkEnd w:id="0"/>
    </w:p>
    <w:p w:rsidR="006A50B4" w:rsidRPr="00C72EF6" w:rsidRDefault="006A50B4" w:rsidP="006A50B4">
      <w:pPr>
        <w:jc w:val="both"/>
        <w:rPr>
          <w:rFonts w:ascii="Arial" w:hAnsi="Arial" w:cs="Arial"/>
          <w:lang w:val="en-US"/>
        </w:rPr>
      </w:pPr>
      <w:r>
        <w:rPr>
          <w:rFonts w:ascii="Arial" w:hAnsi="Arial" w:cs="Arial"/>
          <w:b/>
          <w:bCs/>
          <w:u w:val="single"/>
          <w:lang w:val="en-US"/>
        </w:rPr>
        <w:t xml:space="preserve">Assignment title: </w:t>
      </w:r>
      <w:r>
        <w:rPr>
          <w:rFonts w:ascii="Arial" w:hAnsi="Arial" w:cs="Arial"/>
          <w:lang w:val="en-US"/>
        </w:rPr>
        <w:t>BMSW5</w:t>
      </w:r>
      <w:r w:rsidR="00FC412C">
        <w:rPr>
          <w:rFonts w:ascii="Arial" w:hAnsi="Arial" w:cs="Arial"/>
          <w:lang w:val="en-US"/>
        </w:rPr>
        <w:t>1</w:t>
      </w:r>
      <w:r>
        <w:rPr>
          <w:rFonts w:ascii="Arial" w:hAnsi="Arial" w:cs="Arial"/>
          <w:lang w:val="en-US"/>
        </w:rPr>
        <w:t>02 – Developing relationships and workplace achievement</w:t>
      </w:r>
    </w:p>
    <w:p w:rsidR="006A50B4" w:rsidRPr="006A50B4" w:rsidRDefault="006A50B4" w:rsidP="006A50B4">
      <w:pPr>
        <w:jc w:val="both"/>
        <w:rPr>
          <w:rFonts w:ascii="Arial" w:hAnsi="Arial" w:cs="Arial"/>
          <w:lang w:val="en-US"/>
        </w:rPr>
      </w:pPr>
      <w:r>
        <w:rPr>
          <w:rFonts w:ascii="Arial" w:hAnsi="Arial" w:cs="Arial"/>
          <w:b/>
          <w:bCs/>
          <w:u w:val="single"/>
          <w:lang w:val="en-US"/>
        </w:rPr>
        <w:t>Assignment due date:</w:t>
      </w:r>
      <w:r>
        <w:rPr>
          <w:rFonts w:ascii="Arial" w:hAnsi="Arial" w:cs="Arial"/>
          <w:lang w:val="en-US"/>
        </w:rPr>
        <w:t xml:space="preserve"> 26/03/20</w:t>
      </w: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b/>
          <w:bCs/>
          <w:u w:val="single"/>
          <w:lang w:val="en-US"/>
        </w:rPr>
      </w:pPr>
      <w:r>
        <w:rPr>
          <w:rFonts w:ascii="Arial" w:hAnsi="Arial" w:cs="Arial"/>
          <w:b/>
          <w:bCs/>
          <w:u w:val="single"/>
          <w:lang w:val="en-US"/>
        </w:rPr>
        <w:lastRenderedPageBreak/>
        <w:t>Contents</w:t>
      </w:r>
    </w:p>
    <w:p w:rsidR="006A50B4" w:rsidRDefault="006A50B4" w:rsidP="006A50B4">
      <w:pPr>
        <w:jc w:val="both"/>
        <w:rPr>
          <w:rFonts w:ascii="Arial" w:hAnsi="Arial" w:cs="Arial"/>
          <w:lang w:val="en-US"/>
        </w:rPr>
      </w:pPr>
      <w:r>
        <w:rPr>
          <w:rFonts w:ascii="Arial" w:hAnsi="Arial" w:cs="Arial"/>
          <w:lang w:val="en-US"/>
        </w:rPr>
        <w:t>Introduction……………………………………………………………………………………………1</w:t>
      </w:r>
    </w:p>
    <w:p w:rsidR="006A50B4" w:rsidRPr="0041463F" w:rsidRDefault="006A50B4" w:rsidP="006A50B4">
      <w:pPr>
        <w:jc w:val="both"/>
        <w:rPr>
          <w:rFonts w:ascii="Arial" w:hAnsi="Arial" w:cs="Arial"/>
          <w:lang w:val="en-US"/>
        </w:rPr>
      </w:pPr>
      <w:r w:rsidRPr="0041463F">
        <w:rPr>
          <w:rFonts w:ascii="Arial" w:hAnsi="Arial" w:cs="Arial"/>
          <w:lang w:val="en-US"/>
        </w:rPr>
        <w:t>The evaluation of development vehicles in Sainsburys organization</w:t>
      </w:r>
    </w:p>
    <w:p w:rsidR="006A50B4" w:rsidRDefault="006A50B4" w:rsidP="006A50B4">
      <w:pPr>
        <w:jc w:val="both"/>
        <w:rPr>
          <w:rFonts w:ascii="Arial" w:hAnsi="Arial" w:cs="Arial"/>
          <w:lang w:val="en-US"/>
        </w:rPr>
      </w:pPr>
      <w:r w:rsidRPr="0041463F">
        <w:rPr>
          <w:rFonts w:ascii="Arial" w:hAnsi="Arial" w:cs="Arial"/>
          <w:lang w:val="en-US"/>
        </w:rPr>
        <w:t>The evaluation of development vehicles in Sainsburys organization</w:t>
      </w:r>
      <w:r>
        <w:rPr>
          <w:rFonts w:ascii="Arial" w:hAnsi="Arial" w:cs="Arial"/>
          <w:lang w:val="en-US"/>
        </w:rPr>
        <w:t xml:space="preserve"> (continued)………………2</w:t>
      </w:r>
    </w:p>
    <w:p w:rsidR="006A50B4" w:rsidRDefault="006A50B4" w:rsidP="006A50B4">
      <w:pPr>
        <w:jc w:val="both"/>
        <w:rPr>
          <w:rFonts w:ascii="Arial" w:hAnsi="Arial" w:cs="Arial"/>
          <w:lang w:val="en-US"/>
        </w:rPr>
      </w:pPr>
      <w:r>
        <w:rPr>
          <w:rFonts w:ascii="Arial" w:hAnsi="Arial" w:cs="Arial"/>
          <w:lang w:val="en-US"/>
        </w:rPr>
        <w:t>The principles of performance management</w:t>
      </w:r>
    </w:p>
    <w:p w:rsidR="006A50B4" w:rsidRDefault="006A50B4" w:rsidP="006A50B4">
      <w:pPr>
        <w:jc w:val="both"/>
        <w:rPr>
          <w:rFonts w:ascii="Arial" w:hAnsi="Arial" w:cs="Arial"/>
          <w:lang w:val="en-US"/>
        </w:rPr>
      </w:pPr>
      <w:r>
        <w:rPr>
          <w:rFonts w:ascii="Arial" w:hAnsi="Arial" w:cs="Arial"/>
          <w:lang w:val="en-US"/>
        </w:rPr>
        <w:t>The principles of performance management (continued)…………………………………………3</w:t>
      </w:r>
    </w:p>
    <w:p w:rsidR="006A50B4" w:rsidRDefault="006A50B4" w:rsidP="006A50B4">
      <w:pPr>
        <w:jc w:val="both"/>
        <w:rPr>
          <w:rFonts w:ascii="Arial" w:hAnsi="Arial" w:cs="Arial"/>
          <w:lang w:val="en-US"/>
        </w:rPr>
      </w:pPr>
      <w:r w:rsidRPr="0041463F">
        <w:rPr>
          <w:rFonts w:ascii="Arial" w:hAnsi="Arial" w:cs="Arial"/>
          <w:lang w:val="en-US"/>
        </w:rPr>
        <w:t>S.M.A.R.T objectives based on an individual within Sainsburys organization</w:t>
      </w:r>
    </w:p>
    <w:p w:rsidR="006A50B4" w:rsidRDefault="006A50B4" w:rsidP="006A50B4">
      <w:pPr>
        <w:jc w:val="both"/>
        <w:rPr>
          <w:rFonts w:ascii="Arial" w:hAnsi="Arial" w:cs="Arial"/>
          <w:lang w:val="en-US"/>
        </w:rPr>
      </w:pPr>
      <w:r w:rsidRPr="0041463F">
        <w:rPr>
          <w:rFonts w:ascii="Arial" w:hAnsi="Arial" w:cs="Arial"/>
          <w:lang w:val="en-US"/>
        </w:rPr>
        <w:t>S.M.A.R.T objectives based on an individual within Sainsburys organization</w:t>
      </w:r>
      <w:r>
        <w:rPr>
          <w:rFonts w:ascii="Arial" w:hAnsi="Arial" w:cs="Arial"/>
          <w:lang w:val="en-US"/>
        </w:rPr>
        <w:t xml:space="preserve"> (continued)…………………………………………………………………………………………….4</w:t>
      </w:r>
    </w:p>
    <w:p w:rsidR="006A50B4" w:rsidRDefault="006A50B4" w:rsidP="006A50B4">
      <w:pPr>
        <w:jc w:val="both"/>
        <w:rPr>
          <w:rFonts w:ascii="Arial" w:hAnsi="Arial" w:cs="Arial"/>
          <w:lang w:val="en-US"/>
        </w:rPr>
      </w:pPr>
      <w:r w:rsidRPr="0041463F">
        <w:rPr>
          <w:rFonts w:ascii="Arial" w:hAnsi="Arial" w:cs="Arial"/>
          <w:lang w:val="en-US"/>
        </w:rPr>
        <w:t>Six examples to meet identified development needs for an individual</w:t>
      </w:r>
    </w:p>
    <w:p w:rsidR="006A50B4" w:rsidRDefault="006A50B4" w:rsidP="006A50B4">
      <w:pPr>
        <w:jc w:val="both"/>
        <w:rPr>
          <w:rFonts w:ascii="Arial" w:hAnsi="Arial" w:cs="Arial"/>
          <w:lang w:val="en-US"/>
        </w:rPr>
      </w:pPr>
      <w:r w:rsidRPr="0041463F">
        <w:rPr>
          <w:rFonts w:ascii="Arial" w:hAnsi="Arial" w:cs="Arial"/>
          <w:lang w:val="en-US"/>
        </w:rPr>
        <w:t>Six examples to meet identified development needs for an individual</w:t>
      </w:r>
      <w:r>
        <w:rPr>
          <w:rFonts w:ascii="Arial" w:hAnsi="Arial" w:cs="Arial"/>
          <w:lang w:val="en-US"/>
        </w:rPr>
        <w:t xml:space="preserve"> (continued)……………5</w:t>
      </w:r>
    </w:p>
    <w:p w:rsidR="006A50B4" w:rsidRDefault="006A50B4" w:rsidP="006A50B4">
      <w:pPr>
        <w:jc w:val="both"/>
        <w:rPr>
          <w:rFonts w:ascii="Arial" w:hAnsi="Arial" w:cs="Arial"/>
          <w:lang w:val="en-US"/>
        </w:rPr>
      </w:pPr>
      <w:r>
        <w:rPr>
          <w:rFonts w:ascii="Arial" w:hAnsi="Arial" w:cs="Arial"/>
          <w:lang w:val="en-US"/>
        </w:rPr>
        <w:t>References…………………………………………………………………………………………….6</w:t>
      </w:r>
    </w:p>
    <w:p w:rsidR="006A50B4" w:rsidRPr="0041463F" w:rsidRDefault="006A50B4" w:rsidP="006A50B4">
      <w:pPr>
        <w:jc w:val="both"/>
        <w:rPr>
          <w:rFonts w:ascii="Arial" w:hAnsi="Arial" w:cs="Arial"/>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p>
    <w:p w:rsidR="006A50B4" w:rsidRDefault="006A50B4" w:rsidP="006A50B4">
      <w:pPr>
        <w:jc w:val="both"/>
        <w:rPr>
          <w:rFonts w:ascii="Arial" w:hAnsi="Arial" w:cs="Arial"/>
          <w:b/>
          <w:bCs/>
          <w:u w:val="single"/>
          <w:lang w:val="en-US"/>
        </w:rPr>
      </w:pPr>
      <w:r>
        <w:rPr>
          <w:rFonts w:ascii="Arial" w:hAnsi="Arial" w:cs="Arial"/>
          <w:b/>
          <w:bCs/>
          <w:u w:val="single"/>
          <w:lang w:val="en-US"/>
        </w:rPr>
        <w:lastRenderedPageBreak/>
        <w:t>Introduction</w:t>
      </w:r>
    </w:p>
    <w:p w:rsidR="006A50B4" w:rsidRPr="0070205C" w:rsidRDefault="006A50B4" w:rsidP="006A50B4">
      <w:pPr>
        <w:jc w:val="both"/>
        <w:rPr>
          <w:rFonts w:ascii="Arial" w:hAnsi="Arial" w:cs="Arial"/>
          <w:lang w:val="en-US"/>
        </w:rPr>
      </w:pPr>
      <w:r>
        <w:rPr>
          <w:rFonts w:ascii="Arial" w:hAnsi="Arial" w:cs="Arial"/>
          <w:lang w:val="en-US"/>
        </w:rPr>
        <w:t>The aim for this task is to be able to analyze and evaluate development vehicles that will involve at least 3 different development vehicles related to feedbacks and rewards, organizational learning as well as employee motivation in the retail environment involving Sainsburys. Next, the development vehicles chosen will have a relation to the customer service role an individual would be carrying out on their own within Sainsburys working environment. The related development vehicles will be based on a retail organization as mentioned which will be Sainsburys. Following this report there will be a discussion based on personal development plans (PDP) that will most definitely be carried out along with the principles of related performance management theories which are performance management itself, characteristics of performance management, s.m.a.r.t objectives, and lastly, contingent pay decisions as well. The s.m.a.r.t objectives that will be used in this report will be in relation to the specific role in the retail organization as mentioned which is Sainsburys and the specific role will be discussed accordingly using the s.m.a.r.t objectives which means being specific, measurable, achievable, relevant and time orientated for the specified job role which is a customer service role based in the Sainsburys business sector. This is believed to play a part in the performance management sector which is why it will be discussed in this report. In addition to this there will also be a swot analysis which will be carried out on the organization which means there will be strengths, weaknesses, opportunities and threats looked at in depth for the customer service role based in Sainsburys. On the other hand after discussing the performance management role and its relation to the specified job role a well-known model will be illustrated to show the importance and relevance it has which is recognized as the PDCA cycle or as you wish to call it the planning cycle and this will then be used to manage discussions, engage with staff for a business and to assess its performance in case any amendments would need to be made for improvements. Potential benefits and motivation theories will also be discussed as well as hygiene factors within the Sainsburys working environment along with six different examples that will fulfill the identified development expectations of the customer service role by an individual in Sainsburys retail business.</w:t>
      </w:r>
    </w:p>
    <w:p w:rsidR="006A50B4" w:rsidRDefault="006A50B4" w:rsidP="006A50B4">
      <w:pPr>
        <w:jc w:val="both"/>
        <w:rPr>
          <w:rFonts w:ascii="Arial" w:hAnsi="Arial" w:cs="Arial"/>
          <w:b/>
          <w:bCs/>
          <w:u w:val="single"/>
          <w:lang w:val="en-US"/>
        </w:rPr>
      </w:pPr>
      <w:r w:rsidRPr="00C10018">
        <w:rPr>
          <w:rFonts w:ascii="Arial" w:hAnsi="Arial" w:cs="Arial"/>
          <w:b/>
          <w:bCs/>
          <w:u w:val="single"/>
          <w:lang w:val="en-US"/>
        </w:rPr>
        <w:t>The evaluation of development vehicles in Sainsburys organization</w:t>
      </w:r>
    </w:p>
    <w:p w:rsidR="006A50B4" w:rsidRDefault="006A50B4" w:rsidP="006A50B4">
      <w:pPr>
        <w:jc w:val="both"/>
        <w:rPr>
          <w:rFonts w:ascii="Arial" w:hAnsi="Arial" w:cs="Arial"/>
          <w:lang w:val="en-US"/>
        </w:rPr>
      </w:pPr>
      <w:r>
        <w:rPr>
          <w:rFonts w:ascii="Arial" w:hAnsi="Arial" w:cs="Arial"/>
          <w:lang w:val="en-US"/>
        </w:rPr>
        <w:t xml:space="preserve">The first development vehicle that is used within Sainsburys working environment is employee motivation. Sainsburys has aims which they hope to motivate their employees within the workplace as well as paying attention to the two factor theories based on motivation and hygiene factors as well which would then enable satisfiers within the working environment. The importance of the hygiene factors is that when it comes to the workplace, they can characterize the environment itself due to the context of an individual’s performance and work </w:t>
      </w:r>
      <w:r w:rsidRPr="008C2914">
        <w:rPr>
          <w:rFonts w:ascii="Arial" w:hAnsi="Arial" w:cs="Arial"/>
          <w:lang w:val="en-US"/>
        </w:rPr>
        <w:t>(The British Library, 2010)</w:t>
      </w:r>
      <w:r>
        <w:rPr>
          <w:rFonts w:ascii="Arial" w:hAnsi="Arial" w:cs="Arial"/>
          <w:lang w:val="en-US"/>
        </w:rPr>
        <w:t xml:space="preserve">. When it comes to Sainsburys there are set of policies which have been set out for the employees of the business which is mainly supervision which would be taking place depending on the capability of the individuals performance within the workplace of him/her self along with a good reasonable pay which would be given with other benefit packages depending on which company you are working for also which would be related to the current job role of the particular individual so once all targets of the business have been met on a daily basis within a reasonable timescale these packages and benefits would then be available </w:t>
      </w:r>
      <w:r w:rsidRPr="008C2914">
        <w:rPr>
          <w:rFonts w:ascii="Arial" w:hAnsi="Arial" w:cs="Arial"/>
          <w:lang w:val="en-US"/>
        </w:rPr>
        <w:t>(Teambay.com, 2019)</w:t>
      </w:r>
      <w:r>
        <w:rPr>
          <w:rFonts w:ascii="Arial" w:hAnsi="Arial" w:cs="Arial"/>
          <w:lang w:val="en-US"/>
        </w:rPr>
        <w:t>. There was a theory invented by Frederick Herzberg that can be used in many workplaces like Sainsburys, the theory is structured in such a way that the benefits to the theory can motivate teams which leads to job satisfaction in the working environment.</w:t>
      </w:r>
    </w:p>
    <w:p w:rsidR="006A50B4" w:rsidRDefault="006A50B4" w:rsidP="006A50B4">
      <w:pPr>
        <w:jc w:val="both"/>
        <w:rPr>
          <w:rFonts w:ascii="Arial" w:hAnsi="Arial" w:cs="Arial"/>
          <w:lang w:val="en-US"/>
        </w:rPr>
      </w:pPr>
      <w:r>
        <w:rPr>
          <w:rFonts w:ascii="Arial" w:hAnsi="Arial" w:cs="Arial"/>
          <w:lang w:val="en-US"/>
        </w:rPr>
        <w:t xml:space="preserve">The second development vehicle which is used within the Sainsburys working environment is feedbacks and rewards. Obtaining feedback from the employer like Sainsburys does help </w:t>
      </w:r>
      <w:r>
        <w:rPr>
          <w:rFonts w:ascii="Arial" w:hAnsi="Arial" w:cs="Arial"/>
          <w:lang w:val="en-US"/>
        </w:rPr>
        <w:lastRenderedPageBreak/>
        <w:t>employees within the organization and that is due to the fact that an individual is able to know what their strengths and weaknesses are as an individual so that these can be then be improved and used a past experience by the individual to adapt to the weaknesses and make improvement which then can be executed to achieve further goals and gives the individual a chance to obtain rewards if the goals of the business are achieved and for this to happen it is important for an employee to try and make weaknesses their friend. Based on the feedback which is given to the individual by the management of the organization is like a reminder of how well the performance is and whether the performance is continuously showing the same results regularly which then would lead to the potential benefits of an increase of pay, more opportunities which can result to progression, appraisals and many other benefit packages that can be available. A lot of the employees who enjoy their workplace are a lot more motivated to attend work more often and this would then increase the productivity within the business. When collecting feedback from the employees it does reveal the employees are more comfortable representing the company and to get their prospective about further opportunities for advancement which will be more related to the company’s benefit packages.</w:t>
      </w:r>
    </w:p>
    <w:p w:rsidR="006A50B4" w:rsidRDefault="006A50B4" w:rsidP="006A50B4">
      <w:pPr>
        <w:jc w:val="both"/>
        <w:rPr>
          <w:rFonts w:ascii="Arial" w:hAnsi="Arial" w:cs="Arial"/>
          <w:lang w:val="en-US"/>
        </w:rPr>
      </w:pPr>
      <w:r>
        <w:rPr>
          <w:rFonts w:ascii="Arial" w:hAnsi="Arial" w:cs="Arial"/>
          <w:lang w:val="en-US"/>
        </w:rPr>
        <w:t xml:space="preserve">Lastly, another development vehicle used within the working environment of Sainsburys is organizational learning. Organizational learning creates knowledge related to an organization and retaining knowledge as well as transferring knowledge in an organization just like Sainsburys and this is a process which takes place in an organization just like Sainsburys </w:t>
      </w:r>
      <w:r w:rsidRPr="00063B4A">
        <w:rPr>
          <w:rFonts w:ascii="Arial" w:hAnsi="Arial" w:cs="Arial"/>
          <w:lang w:val="en-US"/>
        </w:rPr>
        <w:t>(Emerald.com, 2018)</w:t>
      </w:r>
      <w:r>
        <w:rPr>
          <w:rFonts w:ascii="Arial" w:hAnsi="Arial" w:cs="Arial"/>
          <w:lang w:val="en-US"/>
        </w:rPr>
        <w:t xml:space="preserve">. In Sainsburys organization it is looking to improve over a period of 5 years as the employees are gaining and maintaining more experience within the workplace. In addition to this, the experience gained by the employees is giving them the abilities to create knowledge using their individual experiences. organizational learning is very important for all of the companies out there because an organization which is strengthened and manages performance regularly would help the business with creation and retention along with the ability to be able to transfer knowledge which would give more strength to the business (Garvin, 1993). Furthermore, upon using knowledge to make the correct decisions and having changes in processes would give the managers and the employees the ability to then transfer knowledge individually to the new recruits of the organization. When it comes to organizational learning it is the comprehensive knowledge structure of Sainsburys so therefore it is how Sainsburys along with other organizations have adapted to change the working environment. Organizational learning has many other benefits to it which occur within Sainsburys which are increased job satisfaction, lower turnover rates, increased productivity, more profit and efficiency according to </w:t>
      </w:r>
      <w:r w:rsidRPr="00A9383E">
        <w:rPr>
          <w:rFonts w:ascii="Arial" w:hAnsi="Arial" w:cs="Arial"/>
          <w:lang w:val="en-US"/>
        </w:rPr>
        <w:t>(Valamis.com, 2019)</w:t>
      </w:r>
      <w:r>
        <w:rPr>
          <w:rFonts w:ascii="Arial" w:hAnsi="Arial" w:cs="Arial"/>
          <w:lang w:val="en-US"/>
        </w:rPr>
        <w:t>.</w:t>
      </w:r>
    </w:p>
    <w:p w:rsidR="006A50B4" w:rsidRDefault="006A50B4" w:rsidP="006A50B4">
      <w:pPr>
        <w:jc w:val="both"/>
        <w:rPr>
          <w:rFonts w:ascii="Arial" w:hAnsi="Arial" w:cs="Arial"/>
          <w:b/>
          <w:bCs/>
          <w:u w:val="single"/>
          <w:lang w:val="en-US"/>
        </w:rPr>
      </w:pPr>
      <w:r>
        <w:rPr>
          <w:rFonts w:ascii="Arial" w:hAnsi="Arial" w:cs="Arial"/>
          <w:b/>
          <w:bCs/>
          <w:u w:val="single"/>
          <w:lang w:val="en-US"/>
        </w:rPr>
        <w:t>The principles of performance management</w:t>
      </w:r>
    </w:p>
    <w:p w:rsidR="006A50B4" w:rsidRPr="008C2914" w:rsidRDefault="006A50B4" w:rsidP="006A50B4">
      <w:pPr>
        <w:jc w:val="both"/>
        <w:rPr>
          <w:rFonts w:ascii="Arial" w:hAnsi="Arial" w:cs="Arial"/>
          <w:lang w:val="en-US"/>
        </w:rPr>
      </w:pPr>
      <w:r>
        <w:rPr>
          <w:rFonts w:ascii="Arial" w:hAnsi="Arial" w:cs="Arial"/>
          <w:lang w:val="en-US"/>
        </w:rPr>
        <w:t xml:space="preserve">Performance management can help a lot towards an individual employee in Sainsburys that can boost the employee engagement with each other also having an increase on the productivity within Sainsburys working environment as well. The employees who are staying more engaged with each other, with managers, team leaders, customers, deputy managers and chief executive officers which are shortly known as (CEO’s) are tend to stay a lot more longer with the business and this is because these individuals are a lot more active within the working environment also it is the reason as to why Sainsburys offers a lot of reward packages for each individual meeting the expectations of the company policies which will include benefits such as appraisals, higher pay rise and being promoted higher for example from being a customer service assistant to then being promoted to a team leader. Upon improving the employee engagement, this is an efficient tool that has the ability of maximizing productivity and this can be due to an employee individual at Sainsburys who has completed a task within the given time frame of the business policy and who has then gone on to eliminating the distractions around that particular individual and has prioritized tasks ahead of time. Gaining </w:t>
      </w:r>
      <w:r>
        <w:rPr>
          <w:rFonts w:ascii="Arial" w:hAnsi="Arial" w:cs="Arial"/>
          <w:lang w:val="en-US"/>
        </w:rPr>
        <w:lastRenderedPageBreak/>
        <w:t>rewards for the hard completion of a bigger task and working during the hours of the business where the organization knows that is the busiest production time can increase productivity and can strengthen the business a lot too. Improving employee engagement within Sainsburys is very important and this is because the strategies being used have been proven to the organization that staff turnovers can be reduced and then an increase efficiency along with productivity within the working environment. Employee engagement does keep customers at a high rate and this is said because it increases the profit margin of the business and the most important thing is that with having all of the employees engaged with one another would make each and every individual a lot more happier and feel more comfortable at work and not just in work but out of work as well.</w:t>
      </w:r>
    </w:p>
    <w:p w:rsidR="006A50B4" w:rsidRDefault="006A50B4" w:rsidP="006A50B4">
      <w:pPr>
        <w:jc w:val="both"/>
        <w:rPr>
          <w:rFonts w:ascii="Arial" w:hAnsi="Arial" w:cs="Arial"/>
          <w:lang w:val="en-US"/>
        </w:rPr>
      </w:pPr>
      <w:r>
        <w:rPr>
          <w:rFonts w:ascii="Arial" w:hAnsi="Arial" w:cs="Arial"/>
          <w:lang w:val="en-US"/>
        </w:rPr>
        <w:t xml:space="preserve">Another principle which is used within Sainsburys is called contingent pay decisions. This depends on the level of accuracy as well the existence according to the reliable sources that are used to measure an individual’s performance and the competency in the organization/business. In Sainsburys the set contingent pay decisions do depend on the level of the contribution towards skills that may not be existent which will then depend on the types of judgements made by managers/team leaders/deputy managers etc.… within their absences from the business. The contingent pay decisions can be different depending on the type of job role a member of staff is performing within the organization for example a customer service representative within Sainsburys business will not be on the same pay level as a manager in the same business store as the customer service representative and this is because more skills are to be performed and consistency is key to set out an example for employees to follow on how their job role should be performed to keep the business on top to perform well overall. This is where benefits would then take place as the customer service representatives would feel a lot more motivated and understood that if goals are achieved using feedback which is provided to the employee on a daily basis would increase the business level to improve and stay on top which would result to the business being competitive with their performance with other similar competitors out there and this is where contingent pay decisions take place and once these have carried out only then would pay increase for an employee or if an employee is promoted to a higher job role such as moving from a customer service representative to a team leader/manager according to </w:t>
      </w:r>
      <w:r w:rsidRPr="0010261B">
        <w:rPr>
          <w:rFonts w:ascii="Arial" w:hAnsi="Arial" w:cs="Arial"/>
          <w:lang w:val="en-US"/>
        </w:rPr>
        <w:t>(Uea.ac.uk, 2017)</w:t>
      </w:r>
      <w:r>
        <w:rPr>
          <w:rFonts w:ascii="Arial" w:hAnsi="Arial" w:cs="Arial"/>
          <w:lang w:val="en-US"/>
        </w:rPr>
        <w:t xml:space="preserve">. </w:t>
      </w:r>
    </w:p>
    <w:p w:rsidR="006A50B4" w:rsidRDefault="006A50B4" w:rsidP="006A50B4">
      <w:pPr>
        <w:jc w:val="both"/>
        <w:rPr>
          <w:rFonts w:ascii="Arial" w:hAnsi="Arial" w:cs="Arial"/>
          <w:b/>
          <w:bCs/>
          <w:u w:val="single"/>
          <w:lang w:val="en-US"/>
        </w:rPr>
      </w:pPr>
      <w:bookmarkStart w:id="1" w:name="_Hlk23328509"/>
      <w:r>
        <w:rPr>
          <w:rFonts w:ascii="Arial" w:hAnsi="Arial" w:cs="Arial"/>
          <w:b/>
          <w:bCs/>
          <w:u w:val="single"/>
          <w:lang w:val="en-US"/>
        </w:rPr>
        <w:t>S.M.A.R.T objectives based on an individual within Sainsburys organization</w:t>
      </w:r>
    </w:p>
    <w:bookmarkEnd w:id="1"/>
    <w:p w:rsidR="006A50B4" w:rsidRPr="0010261B" w:rsidRDefault="006A50B4" w:rsidP="006A50B4">
      <w:pPr>
        <w:jc w:val="both"/>
        <w:rPr>
          <w:rFonts w:ascii="Arial" w:hAnsi="Arial" w:cs="Arial"/>
          <w:lang w:val="en-US"/>
        </w:rPr>
      </w:pPr>
      <w:r>
        <w:rPr>
          <w:rFonts w:ascii="Arial" w:hAnsi="Arial" w:cs="Arial"/>
          <w:b/>
          <w:bCs/>
          <w:lang w:val="en-US"/>
        </w:rPr>
        <w:t xml:space="preserve">Specific: - </w:t>
      </w:r>
      <w:r w:rsidRPr="0010261B">
        <w:rPr>
          <w:rFonts w:ascii="Arial" w:hAnsi="Arial" w:cs="Arial"/>
          <w:lang w:val="en-US"/>
        </w:rPr>
        <w:t>an individual based</w:t>
      </w:r>
      <w:r>
        <w:rPr>
          <w:rFonts w:ascii="Arial" w:hAnsi="Arial" w:cs="Arial"/>
          <w:lang w:val="en-US"/>
        </w:rPr>
        <w:t xml:space="preserve"> within Sainsburys organization should consider using self-awareness tools to enhance their employability in the workplace. This help identify the strengths, weaknesses, opportunities and threats of an individual and help them to adapt to more skills and execute objectives set out in the workplace within a reasonable time frame. This also would give the individual the confidence as well as the capability to then enhance their skills towards their employability </w:t>
      </w:r>
      <w:r w:rsidRPr="004100B9">
        <w:rPr>
          <w:rFonts w:ascii="Arial" w:hAnsi="Arial" w:cs="Arial"/>
          <w:lang w:val="en-US"/>
        </w:rPr>
        <w:t>(Mindtools.com, 2019)</w:t>
      </w:r>
      <w:r>
        <w:rPr>
          <w:rFonts w:ascii="Arial" w:hAnsi="Arial" w:cs="Arial"/>
          <w:lang w:val="en-US"/>
        </w:rPr>
        <w:t>.</w:t>
      </w:r>
    </w:p>
    <w:p w:rsidR="006A50B4" w:rsidRPr="00014B64" w:rsidRDefault="006A50B4" w:rsidP="006A50B4">
      <w:pPr>
        <w:jc w:val="both"/>
        <w:rPr>
          <w:rFonts w:ascii="Arial" w:hAnsi="Arial" w:cs="Arial"/>
          <w:lang w:val="en-US"/>
        </w:rPr>
      </w:pPr>
      <w:r>
        <w:rPr>
          <w:rFonts w:ascii="Arial" w:hAnsi="Arial" w:cs="Arial"/>
          <w:b/>
          <w:bCs/>
          <w:lang w:val="en-US"/>
        </w:rPr>
        <w:t xml:space="preserve">Measurable: - </w:t>
      </w:r>
      <w:r>
        <w:rPr>
          <w:rFonts w:ascii="Arial" w:hAnsi="Arial" w:cs="Arial"/>
          <w:lang w:val="en-US"/>
        </w:rPr>
        <w:t xml:space="preserve">the individual within the workplace should then know that this meets their expectations as they would have the ability to multi-task and have good communications skills for gathering information and helping to problem solve within the workplace and these skills are important for managerial roles so using the skills and individual has would open the doors for opportunities for progression within the organization </w:t>
      </w:r>
      <w:r w:rsidRPr="004100B9">
        <w:rPr>
          <w:rFonts w:ascii="Arial" w:hAnsi="Arial" w:cs="Arial"/>
          <w:lang w:val="en-US"/>
        </w:rPr>
        <w:t>(Impraise, 2019)</w:t>
      </w:r>
      <w:r>
        <w:rPr>
          <w:rFonts w:ascii="Arial" w:hAnsi="Arial" w:cs="Arial"/>
          <w:lang w:val="en-US"/>
        </w:rPr>
        <w:t>.</w:t>
      </w:r>
    </w:p>
    <w:p w:rsidR="006A50B4" w:rsidRPr="00014B64" w:rsidRDefault="006A50B4" w:rsidP="006A50B4">
      <w:pPr>
        <w:jc w:val="both"/>
        <w:rPr>
          <w:rFonts w:ascii="Arial" w:hAnsi="Arial" w:cs="Arial"/>
          <w:lang w:val="en-US"/>
        </w:rPr>
      </w:pPr>
      <w:r>
        <w:rPr>
          <w:rFonts w:ascii="Arial" w:hAnsi="Arial" w:cs="Arial"/>
          <w:b/>
          <w:bCs/>
          <w:lang w:val="en-US"/>
        </w:rPr>
        <w:t xml:space="preserve">Achievable: -  </w:t>
      </w:r>
      <w:r>
        <w:rPr>
          <w:rFonts w:ascii="Arial" w:hAnsi="Arial" w:cs="Arial"/>
          <w:lang w:val="en-US"/>
        </w:rPr>
        <w:t>the individual should have the capabilities of achieving a task to be able to multi-task and that is because the types of job roles within Sainsburys do require the skills of multi-tasking before being able to perform their job role so the individual should give themselves a reasonable time frame to carry out these objectives of at least a 3 months’ time period which is a reasonable time frame to carry out these objectives without having the need to stress (Ryan, 2019).</w:t>
      </w:r>
    </w:p>
    <w:p w:rsidR="006A50B4" w:rsidRPr="003B19BE" w:rsidRDefault="006A50B4" w:rsidP="006A50B4">
      <w:pPr>
        <w:jc w:val="both"/>
        <w:rPr>
          <w:rFonts w:ascii="Arial" w:hAnsi="Arial" w:cs="Arial"/>
          <w:lang w:val="en-US"/>
        </w:rPr>
      </w:pPr>
      <w:r>
        <w:rPr>
          <w:rFonts w:ascii="Arial" w:hAnsi="Arial" w:cs="Arial"/>
          <w:b/>
          <w:bCs/>
          <w:lang w:val="en-US"/>
        </w:rPr>
        <w:lastRenderedPageBreak/>
        <w:t xml:space="preserve">Relevant: - </w:t>
      </w:r>
      <w:r>
        <w:rPr>
          <w:rFonts w:ascii="Arial" w:hAnsi="Arial" w:cs="Arial"/>
          <w:lang w:val="en-US"/>
        </w:rPr>
        <w:t xml:space="preserve">this is not a hard task to be able to carry out and this is because it will create an experience which will be important for the individual for their future. This would give the individual every opportunity to use their own resources such as using their experience to overcome such situations which they haven’t been performing very good in. This can increase the level of skills as well as enhancing the individual to obtain more skills which they don’t currently have which is a positive outcome. So, this opens the doors to a variety of opportunities for the individual to then consider using in the working environment as well as outside the working environment too such as going back to university to study or another job that requires more skills and experience. It will also help towards an individual’s curriculum vitae (cv) to search for further opportunities available </w:t>
      </w:r>
      <w:r w:rsidRPr="004100B9">
        <w:rPr>
          <w:rFonts w:ascii="Arial" w:hAnsi="Arial" w:cs="Arial"/>
          <w:lang w:val="en-US"/>
        </w:rPr>
        <w:t>(Griffiths, 2019)</w:t>
      </w:r>
      <w:r>
        <w:rPr>
          <w:rFonts w:ascii="Arial" w:hAnsi="Arial" w:cs="Arial"/>
          <w:lang w:val="en-US"/>
        </w:rPr>
        <w:t>.</w:t>
      </w:r>
    </w:p>
    <w:p w:rsidR="006A50B4" w:rsidRDefault="006A50B4" w:rsidP="006A50B4">
      <w:pPr>
        <w:jc w:val="both"/>
        <w:rPr>
          <w:rFonts w:ascii="Arial" w:hAnsi="Arial" w:cs="Arial"/>
          <w:lang w:val="en-US"/>
        </w:rPr>
      </w:pPr>
      <w:r>
        <w:rPr>
          <w:rFonts w:ascii="Arial" w:hAnsi="Arial" w:cs="Arial"/>
          <w:b/>
          <w:bCs/>
          <w:lang w:val="en-US"/>
        </w:rPr>
        <w:t xml:space="preserve">Time orientated: - </w:t>
      </w:r>
      <w:r>
        <w:rPr>
          <w:rFonts w:ascii="Arial" w:hAnsi="Arial" w:cs="Arial"/>
          <w:lang w:val="en-US"/>
        </w:rPr>
        <w:t xml:space="preserve">a time frame of 3 months is reasonable to be able to carry out the above objectives and this objective and this is because it has enough time to execute each and every task even if it was not done in the correct way and the individual wanted to make a fresh start again to have another try and it also releases pressure of the individual and instead can motivate the person to try harder and give them self-confidence to achieve the task </w:t>
      </w:r>
      <w:r w:rsidRPr="004100B9">
        <w:rPr>
          <w:rFonts w:ascii="Arial" w:hAnsi="Arial" w:cs="Arial"/>
          <w:lang w:val="en-US"/>
        </w:rPr>
        <w:t>(Confidence Coaching for Professionals &amp; Organi</w:t>
      </w:r>
      <w:r>
        <w:rPr>
          <w:rFonts w:ascii="Arial" w:hAnsi="Arial" w:cs="Arial"/>
          <w:lang w:val="en-US"/>
        </w:rPr>
        <w:t>z</w:t>
      </w:r>
      <w:r w:rsidRPr="004100B9">
        <w:rPr>
          <w:rFonts w:ascii="Arial" w:hAnsi="Arial" w:cs="Arial"/>
          <w:lang w:val="en-US"/>
        </w:rPr>
        <w:t>ations, 2019)</w:t>
      </w:r>
      <w:r>
        <w:rPr>
          <w:rFonts w:ascii="Arial" w:hAnsi="Arial" w:cs="Arial"/>
          <w:lang w:val="en-US"/>
        </w:rPr>
        <w:t>.</w:t>
      </w:r>
    </w:p>
    <w:p w:rsidR="006A50B4" w:rsidRDefault="006A50B4" w:rsidP="006A50B4">
      <w:pPr>
        <w:jc w:val="both"/>
        <w:rPr>
          <w:rFonts w:ascii="Arial" w:hAnsi="Arial" w:cs="Arial"/>
          <w:b/>
          <w:bCs/>
          <w:u w:val="single"/>
          <w:lang w:val="en-US"/>
        </w:rPr>
      </w:pPr>
      <w:r>
        <w:rPr>
          <w:rFonts w:ascii="Arial" w:hAnsi="Arial" w:cs="Arial"/>
          <w:b/>
          <w:bCs/>
          <w:u w:val="single"/>
          <w:lang w:val="en-US"/>
        </w:rPr>
        <w:t>Six examples to meet identified development needs for an individual</w:t>
      </w:r>
    </w:p>
    <w:p w:rsidR="006A50B4" w:rsidRPr="0001362D" w:rsidRDefault="006A50B4" w:rsidP="006A50B4">
      <w:pPr>
        <w:jc w:val="both"/>
        <w:rPr>
          <w:rFonts w:ascii="Arial" w:hAnsi="Arial" w:cs="Arial"/>
          <w:lang w:val="en-US"/>
        </w:rPr>
      </w:pPr>
      <w:r>
        <w:rPr>
          <w:rFonts w:ascii="Arial" w:hAnsi="Arial" w:cs="Arial"/>
          <w:b/>
          <w:bCs/>
          <w:lang w:val="en-US"/>
        </w:rPr>
        <w:t xml:space="preserve">Example no.1 – </w:t>
      </w:r>
      <w:r>
        <w:rPr>
          <w:rFonts w:ascii="Arial" w:hAnsi="Arial" w:cs="Arial"/>
          <w:lang w:val="en-US"/>
        </w:rPr>
        <w:t>an individual within Sainsburys organization should take a look at their contract and take a good review on their particular job description and the requirements of their role and then they would have the opportunity to understand their job role better so that they can adapt to their job role. An individual should have a good understanding of what is required for them to be able to execute their job role properly within the working environment which is most important and then their past experiences can be used to make improvements on their weaknesses and threats.</w:t>
      </w:r>
    </w:p>
    <w:p w:rsidR="006A50B4" w:rsidRPr="009C036A" w:rsidRDefault="006A50B4" w:rsidP="006A50B4">
      <w:pPr>
        <w:jc w:val="both"/>
        <w:rPr>
          <w:rFonts w:ascii="Arial" w:hAnsi="Arial" w:cs="Arial"/>
          <w:lang w:val="en-US"/>
        </w:rPr>
      </w:pPr>
      <w:r>
        <w:rPr>
          <w:rFonts w:ascii="Arial" w:hAnsi="Arial" w:cs="Arial"/>
          <w:b/>
          <w:bCs/>
          <w:lang w:val="en-US"/>
        </w:rPr>
        <w:t xml:space="preserve">Example no.2 – </w:t>
      </w:r>
      <w:r w:rsidRPr="009C036A">
        <w:rPr>
          <w:rFonts w:ascii="Arial" w:hAnsi="Arial" w:cs="Arial"/>
          <w:lang w:val="en-US"/>
        </w:rPr>
        <w:t>occasionally meeting with team members</w:t>
      </w:r>
      <w:r>
        <w:rPr>
          <w:rFonts w:ascii="Arial" w:hAnsi="Arial" w:cs="Arial"/>
          <w:b/>
          <w:bCs/>
          <w:lang w:val="en-US"/>
        </w:rPr>
        <w:t xml:space="preserve"> </w:t>
      </w:r>
      <w:r>
        <w:rPr>
          <w:rFonts w:ascii="Arial" w:hAnsi="Arial" w:cs="Arial"/>
          <w:lang w:val="en-US"/>
        </w:rPr>
        <w:t>is a good way of identifying and understanding the development needs of an organization and this is said because you are able to obtain different types of feedbacks from different a prospective which will include both bad and good feedback. The types of feedbacks being received from team members are then taken as an important part of your job role for improvements giving an individual the opportunity to know where they are doing good to continue doing that within the working environment and where they are doing bad and that then can be used to make improvements within the working environment and then can be changed overtime using the smart objectives which an individual should have and follow within a reasonable timeframe for succession and to open further opportunities for rewards within the workplace along with promotions as well to progress within the business towards a higher job role and pay rise too.</w:t>
      </w:r>
    </w:p>
    <w:p w:rsidR="006A50B4" w:rsidRPr="00463EB0" w:rsidRDefault="006A50B4" w:rsidP="006A50B4">
      <w:pPr>
        <w:jc w:val="both"/>
        <w:rPr>
          <w:rFonts w:ascii="Arial" w:hAnsi="Arial" w:cs="Arial"/>
          <w:lang w:val="en-US"/>
        </w:rPr>
      </w:pPr>
      <w:r>
        <w:rPr>
          <w:rFonts w:ascii="Arial" w:hAnsi="Arial" w:cs="Arial"/>
          <w:b/>
          <w:bCs/>
          <w:lang w:val="en-US"/>
        </w:rPr>
        <w:t xml:space="preserve">Example no.3 – </w:t>
      </w:r>
      <w:r>
        <w:rPr>
          <w:rFonts w:ascii="Arial" w:hAnsi="Arial" w:cs="Arial"/>
          <w:lang w:val="en-US"/>
        </w:rPr>
        <w:t xml:space="preserve">another development need would be to observe your team members work so an individual should also at times take a good look at the way other members of their team are performing their job role and to see what the positive and negative points are the way other members of the team are performing their jobs. An individual should always follow an individual who is doing well and paying attention to how the job role should be performed so this is to look at the positive sides of job role performance of another individual only and this is helpful. An individual should help other team members to use self-monitoring tools and to review their work standards in progress on a regular basis to help the team member and the individual him/herself, according to </w:t>
      </w:r>
      <w:r w:rsidRPr="00463EB0">
        <w:rPr>
          <w:rFonts w:ascii="Arial" w:hAnsi="Arial" w:cs="Arial"/>
          <w:lang w:val="en-US"/>
        </w:rPr>
        <w:t>(10 Minute Manager, 2012)</w:t>
      </w:r>
      <w:r>
        <w:rPr>
          <w:rFonts w:ascii="Arial" w:hAnsi="Arial" w:cs="Arial"/>
          <w:lang w:val="en-US"/>
        </w:rPr>
        <w:t>.</w:t>
      </w:r>
    </w:p>
    <w:p w:rsidR="006A50B4" w:rsidRPr="0041463F" w:rsidRDefault="006A50B4" w:rsidP="006A50B4">
      <w:pPr>
        <w:jc w:val="both"/>
        <w:rPr>
          <w:rFonts w:ascii="Arial" w:hAnsi="Arial" w:cs="Arial"/>
          <w:lang w:val="en-US"/>
        </w:rPr>
      </w:pPr>
      <w:r>
        <w:rPr>
          <w:rFonts w:ascii="Arial" w:hAnsi="Arial" w:cs="Arial"/>
          <w:b/>
          <w:bCs/>
          <w:lang w:val="en-US"/>
        </w:rPr>
        <w:t xml:space="preserve">Example no.4 – </w:t>
      </w:r>
      <w:r>
        <w:rPr>
          <w:rFonts w:ascii="Arial" w:hAnsi="Arial" w:cs="Arial"/>
          <w:lang w:val="en-US"/>
        </w:rPr>
        <w:t xml:space="preserve">gathering additional data that is relevant to your role is also important as a development need. This is because gathering information from other sources such as the internet, friends, family and social media an individual is able to learn more about the </w:t>
      </w:r>
      <w:r>
        <w:rPr>
          <w:rFonts w:ascii="Arial" w:hAnsi="Arial" w:cs="Arial"/>
          <w:lang w:val="en-US"/>
        </w:rPr>
        <w:lastRenderedPageBreak/>
        <w:t>organization and what is required by the organization as well as learning more of the job role taking place within the organization so upon doing research it can help and individual to learn more and help use what they have learnt towards their own specific job role.</w:t>
      </w:r>
    </w:p>
    <w:p w:rsidR="006A50B4" w:rsidRPr="001A7864" w:rsidRDefault="006A50B4" w:rsidP="006A50B4">
      <w:pPr>
        <w:jc w:val="both"/>
        <w:rPr>
          <w:rFonts w:ascii="Arial" w:hAnsi="Arial" w:cs="Arial"/>
          <w:lang w:val="en-US"/>
        </w:rPr>
      </w:pPr>
      <w:r>
        <w:rPr>
          <w:rFonts w:ascii="Arial" w:hAnsi="Arial" w:cs="Arial"/>
          <w:b/>
          <w:bCs/>
          <w:lang w:val="en-US"/>
        </w:rPr>
        <w:t xml:space="preserve">Example no.5 – </w:t>
      </w:r>
      <w:r>
        <w:rPr>
          <w:rFonts w:ascii="Arial" w:hAnsi="Arial" w:cs="Arial"/>
          <w:lang w:val="en-US"/>
        </w:rPr>
        <w:t xml:space="preserve">once the relevant data has been gathered by the individual they can then analyze and then prepare as to how they are willing to carry out and perform this within the working environment. </w:t>
      </w:r>
    </w:p>
    <w:p w:rsidR="006A50B4" w:rsidRDefault="006A50B4" w:rsidP="006A50B4">
      <w:pPr>
        <w:jc w:val="both"/>
        <w:rPr>
          <w:rFonts w:ascii="Arial" w:hAnsi="Arial" w:cs="Arial"/>
          <w:lang w:val="en-US"/>
        </w:rPr>
      </w:pPr>
      <w:r>
        <w:rPr>
          <w:rFonts w:ascii="Arial" w:hAnsi="Arial" w:cs="Arial"/>
          <w:b/>
          <w:bCs/>
          <w:lang w:val="en-US"/>
        </w:rPr>
        <w:t xml:space="preserve">Example no.6 – </w:t>
      </w:r>
      <w:r w:rsidRPr="001A7864">
        <w:rPr>
          <w:rFonts w:ascii="Arial" w:hAnsi="Arial" w:cs="Arial"/>
          <w:lang w:val="en-US"/>
        </w:rPr>
        <w:t>lastly,</w:t>
      </w:r>
      <w:r>
        <w:rPr>
          <w:rFonts w:ascii="Arial" w:hAnsi="Arial" w:cs="Arial"/>
          <w:b/>
          <w:bCs/>
          <w:lang w:val="en-US"/>
        </w:rPr>
        <w:t xml:space="preserve"> </w:t>
      </w:r>
      <w:r>
        <w:rPr>
          <w:rFonts w:ascii="Arial" w:hAnsi="Arial" w:cs="Arial"/>
          <w:lang w:val="en-US"/>
        </w:rPr>
        <w:t>the individual would then determine the action steps and conduct which steps would need to be taken in the correct order ready for execution within the working environment and this is very important so this would need to be carried out in order to be successful for this plan for an individual employee.</w:t>
      </w: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lang w:val="en-US"/>
        </w:rPr>
      </w:pPr>
    </w:p>
    <w:p w:rsidR="006A50B4" w:rsidRDefault="006A50B4" w:rsidP="006A50B4">
      <w:pPr>
        <w:jc w:val="both"/>
        <w:rPr>
          <w:rFonts w:ascii="Arial" w:hAnsi="Arial" w:cs="Arial"/>
          <w:b/>
          <w:bCs/>
          <w:u w:val="single"/>
          <w:lang w:val="en-US"/>
        </w:rPr>
      </w:pPr>
      <w:r>
        <w:rPr>
          <w:rFonts w:ascii="Arial" w:hAnsi="Arial" w:cs="Arial"/>
          <w:b/>
          <w:bCs/>
          <w:u w:val="single"/>
          <w:lang w:val="en-US"/>
        </w:rPr>
        <w:lastRenderedPageBreak/>
        <w:t>References</w:t>
      </w:r>
    </w:p>
    <w:p w:rsidR="006A50B4" w:rsidRDefault="006A50B4" w:rsidP="006A50B4">
      <w:pPr>
        <w:jc w:val="both"/>
        <w:rPr>
          <w:rFonts w:ascii="Arial" w:hAnsi="Arial" w:cs="Arial"/>
          <w:lang w:val="en-US"/>
        </w:rPr>
      </w:pPr>
      <w:r w:rsidRPr="001A7864">
        <w:rPr>
          <w:rFonts w:ascii="Arial" w:hAnsi="Arial" w:cs="Arial"/>
          <w:lang w:val="en-US"/>
        </w:rPr>
        <w:t>The British Library. (2010). Frederick Herzberg: Hygiene Motivation Theory thinker. [online] Available at: https://www.bl.uk/people/frederick-herzberg [Accessed 24 Oct. 2019].</w:t>
      </w:r>
    </w:p>
    <w:p w:rsidR="006A50B4" w:rsidRDefault="006A50B4" w:rsidP="006A50B4">
      <w:pPr>
        <w:jc w:val="both"/>
        <w:rPr>
          <w:rFonts w:ascii="Arial" w:hAnsi="Arial" w:cs="Arial"/>
          <w:lang w:val="en-US"/>
        </w:rPr>
      </w:pPr>
      <w:r w:rsidRPr="001A7864">
        <w:rPr>
          <w:rFonts w:ascii="Arial" w:hAnsi="Arial" w:cs="Arial"/>
          <w:lang w:val="en-US"/>
        </w:rPr>
        <w:t>Garvin, D. (1993). Building a Learning Organization. [online] Harvard Business Review. Available at: https://hbr.org/1993/07/building-a-learning-organization [Accessed 21 Oct. 2019].</w:t>
      </w:r>
    </w:p>
    <w:p w:rsidR="006A50B4" w:rsidRDefault="006A50B4" w:rsidP="006A50B4">
      <w:pPr>
        <w:jc w:val="both"/>
        <w:rPr>
          <w:rFonts w:ascii="Arial" w:hAnsi="Arial" w:cs="Arial"/>
          <w:lang w:val="en-US"/>
        </w:rPr>
      </w:pPr>
      <w:r w:rsidRPr="001A7864">
        <w:rPr>
          <w:rFonts w:ascii="Arial" w:hAnsi="Arial" w:cs="Arial"/>
          <w:lang w:val="en-US"/>
        </w:rPr>
        <w:t>Mindtools.com. (2019). Golden Rules of Goal Setting: – Five Rules to Set Yourself Up for Success. [online] Available at: https://www.mindtools.com/pages/article/newHTE_90.htm [Accessed 28 Oct. 2019].</w:t>
      </w:r>
    </w:p>
    <w:p w:rsidR="006A50B4" w:rsidRDefault="006A50B4" w:rsidP="006A50B4">
      <w:pPr>
        <w:jc w:val="both"/>
        <w:rPr>
          <w:rFonts w:ascii="Arial" w:hAnsi="Arial" w:cs="Arial"/>
          <w:lang w:val="en-US"/>
        </w:rPr>
      </w:pPr>
      <w:r w:rsidRPr="001A7864">
        <w:rPr>
          <w:rFonts w:ascii="Arial" w:hAnsi="Arial" w:cs="Arial"/>
          <w:lang w:val="en-US"/>
        </w:rPr>
        <w:t>Griffiths, A. (2019). The Biggest Challenge we all Face is Staying Relevant to Our Market. [online] Inc.com. Available at: https://www.inc.com/andrew-griffiths/are-you-staying-relevant-to-your-audience.html [Accessed 23 Oct. 2019].</w:t>
      </w:r>
    </w:p>
    <w:p w:rsidR="006A50B4" w:rsidRDefault="006A50B4" w:rsidP="006A50B4">
      <w:pPr>
        <w:jc w:val="both"/>
        <w:rPr>
          <w:rFonts w:ascii="Arial" w:hAnsi="Arial" w:cs="Arial"/>
          <w:lang w:val="en-US"/>
        </w:rPr>
      </w:pPr>
      <w:r w:rsidRPr="001A7864">
        <w:rPr>
          <w:rFonts w:ascii="Arial" w:hAnsi="Arial" w:cs="Arial"/>
          <w:lang w:val="en-US"/>
        </w:rPr>
        <w:t>Teambay.com. (2019). How Important is Salary for Motivation? [online] Available at: https://teambay.com/how-important-is-salary-for-motivation/ [Accessed 26 Oct. 2019].</w:t>
      </w:r>
    </w:p>
    <w:p w:rsidR="006A50B4" w:rsidRDefault="006A50B4" w:rsidP="006A50B4">
      <w:pPr>
        <w:jc w:val="both"/>
        <w:rPr>
          <w:rFonts w:ascii="Arial" w:hAnsi="Arial" w:cs="Arial"/>
          <w:lang w:val="en-US"/>
        </w:rPr>
      </w:pPr>
      <w:r w:rsidRPr="001A7864">
        <w:rPr>
          <w:rFonts w:ascii="Arial" w:hAnsi="Arial" w:cs="Arial"/>
          <w:lang w:val="en-US"/>
        </w:rPr>
        <w:t>10 Minute Manager. (2012). How to Monitor Staff Performance against Performance Objectives. [online] Available at: https://www.10mmt.com/2012/monitoring-performance/how-to-monitor-staff-performance-against-performance-objectives/ [Accessed 30 Oct. 2019].</w:t>
      </w:r>
    </w:p>
    <w:p w:rsidR="006A50B4" w:rsidRDefault="006A50B4" w:rsidP="006A50B4">
      <w:pPr>
        <w:jc w:val="both"/>
        <w:rPr>
          <w:rFonts w:ascii="Arial" w:hAnsi="Arial" w:cs="Arial"/>
          <w:lang w:val="en-US"/>
        </w:rPr>
      </w:pPr>
      <w:r w:rsidRPr="001A7864">
        <w:rPr>
          <w:rFonts w:ascii="Arial" w:hAnsi="Arial" w:cs="Arial"/>
          <w:lang w:val="en-US"/>
        </w:rPr>
        <w:t>Uea.ac.uk. (2017). Incentive pay schemes can affect employee well-being - News - UEA. [online] Available at: https://www.uea.ac.uk/about/-/incentive-pay-schemes-can-affect-employee-well-being [Accessed 21 Oct. 2019].</w:t>
      </w:r>
    </w:p>
    <w:p w:rsidR="006A50B4" w:rsidRDefault="006A50B4" w:rsidP="006A50B4">
      <w:pPr>
        <w:jc w:val="both"/>
        <w:rPr>
          <w:rFonts w:ascii="Arial" w:hAnsi="Arial" w:cs="Arial"/>
          <w:lang w:val="en-US"/>
        </w:rPr>
      </w:pPr>
      <w:r w:rsidRPr="001A7864">
        <w:rPr>
          <w:rFonts w:ascii="Arial" w:hAnsi="Arial" w:cs="Arial"/>
          <w:lang w:val="en-US"/>
        </w:rPr>
        <w:t>Emerald.com. (2018). Is organizational learning being absorbed by knowledge management? A systematic review | Emerald Insight. [online] Available at: https://www.emerald.com/insight/content/doi/10.1108/JKM-01-2017-0041/full/html [Accessed 27 Oct. 2019].</w:t>
      </w:r>
    </w:p>
    <w:p w:rsidR="006A50B4" w:rsidRDefault="006A50B4" w:rsidP="006A50B4">
      <w:pPr>
        <w:jc w:val="both"/>
        <w:rPr>
          <w:rFonts w:ascii="Arial" w:hAnsi="Arial" w:cs="Arial"/>
          <w:lang w:val="en-US"/>
        </w:rPr>
      </w:pPr>
      <w:r w:rsidRPr="001A7864">
        <w:rPr>
          <w:rFonts w:ascii="Arial" w:hAnsi="Arial" w:cs="Arial"/>
          <w:lang w:val="en-US"/>
        </w:rPr>
        <w:t>Ryan, T. (2019). Examples of Goals &amp; Objectives in the Workplace. [online] Smallbusiness.chron.com. Available at: https://smallbusiness.chron.com/examples-goals-objectives-workplace-18579.html [Accessed 30 Oct. 2019].</w:t>
      </w:r>
    </w:p>
    <w:p w:rsidR="006A50B4" w:rsidRDefault="006A50B4" w:rsidP="006A50B4">
      <w:pPr>
        <w:jc w:val="both"/>
        <w:rPr>
          <w:rFonts w:ascii="Arial" w:hAnsi="Arial" w:cs="Arial"/>
          <w:lang w:val="en-US"/>
        </w:rPr>
      </w:pPr>
      <w:r w:rsidRPr="001A7864">
        <w:rPr>
          <w:rFonts w:ascii="Arial" w:hAnsi="Arial" w:cs="Arial"/>
          <w:lang w:val="en-US"/>
        </w:rPr>
        <w:t>Impraise. (2019). SMART goals at work: examples for what, how &amp; why | Impraise. [online] Available at: https://www.impraise.com/blog/smart-goals-in-the-workplace-what-how-and-why [Accessed 30 Oct. 2019].</w:t>
      </w:r>
    </w:p>
    <w:p w:rsidR="006A50B4" w:rsidRDefault="006A50B4" w:rsidP="006A50B4">
      <w:pPr>
        <w:jc w:val="both"/>
        <w:rPr>
          <w:rFonts w:ascii="Arial" w:hAnsi="Arial" w:cs="Arial"/>
          <w:lang w:val="en-US"/>
        </w:rPr>
      </w:pPr>
      <w:r w:rsidRPr="001A7864">
        <w:rPr>
          <w:rFonts w:ascii="Arial" w:hAnsi="Arial" w:cs="Arial"/>
          <w:lang w:val="en-US"/>
        </w:rPr>
        <w:t xml:space="preserve">Confidence Coaching for Professionals &amp; Organizations. (2019). The Importance </w:t>
      </w:r>
      <w:r>
        <w:rPr>
          <w:rFonts w:ascii="Arial" w:hAnsi="Arial" w:cs="Arial"/>
          <w:lang w:val="en-US"/>
        </w:rPr>
        <w:t>o</w:t>
      </w:r>
      <w:r w:rsidRPr="001A7864">
        <w:rPr>
          <w:rFonts w:ascii="Arial" w:hAnsi="Arial" w:cs="Arial"/>
          <w:lang w:val="en-US"/>
        </w:rPr>
        <w:t>f Being Goal Oriented - Confidence Coaching for Professionals &amp; Organizations. [online] Available at: https://improveconfidence.me/what-is-being-goal-driven-or-goal-oriented/ [Accessed 20 Oct. 2019].</w:t>
      </w:r>
    </w:p>
    <w:p w:rsidR="006A50B4" w:rsidRDefault="006A50B4" w:rsidP="006A50B4">
      <w:pPr>
        <w:jc w:val="both"/>
        <w:rPr>
          <w:rFonts w:ascii="Arial" w:hAnsi="Arial" w:cs="Arial"/>
          <w:lang w:val="en-US"/>
        </w:rPr>
      </w:pPr>
      <w:r w:rsidRPr="001A7864">
        <w:rPr>
          <w:rFonts w:ascii="Arial" w:hAnsi="Arial" w:cs="Arial"/>
          <w:lang w:val="en-US"/>
        </w:rPr>
        <w:t>Valamis.com. (2019). What Is Organizational Learning and Why it's Important? [online] Available at: https://www.valamis.com/hub/organizational-learning [Accessed 20 Oct. 2019].</w:t>
      </w:r>
    </w:p>
    <w:p w:rsidR="006A50B4" w:rsidRPr="001A7864" w:rsidRDefault="006A50B4" w:rsidP="006A50B4">
      <w:pPr>
        <w:jc w:val="both"/>
        <w:rPr>
          <w:rFonts w:ascii="Arial" w:hAnsi="Arial" w:cs="Arial"/>
          <w:lang w:val="en-US"/>
        </w:rPr>
      </w:pPr>
    </w:p>
    <w:p w:rsidR="006A50B4" w:rsidRPr="0001362D" w:rsidRDefault="006A50B4" w:rsidP="006A50B4">
      <w:pPr>
        <w:jc w:val="both"/>
        <w:rPr>
          <w:rFonts w:ascii="Arial" w:hAnsi="Arial" w:cs="Arial"/>
          <w:b/>
          <w:bCs/>
          <w:lang w:val="en-US"/>
        </w:rPr>
      </w:pPr>
    </w:p>
    <w:p w:rsidR="006A50B4" w:rsidRPr="0010261B" w:rsidRDefault="006A50B4" w:rsidP="006A50B4">
      <w:pPr>
        <w:jc w:val="both"/>
        <w:rPr>
          <w:rFonts w:ascii="Arial" w:hAnsi="Arial" w:cs="Arial"/>
          <w:b/>
          <w:bCs/>
          <w:lang w:val="en-US"/>
        </w:rPr>
      </w:pPr>
    </w:p>
    <w:p w:rsidR="00F726F5" w:rsidRDefault="00F726F5"/>
    <w:sectPr w:rsidR="00F726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0B4"/>
    <w:rsid w:val="000A73B1"/>
    <w:rsid w:val="006A50B4"/>
    <w:rsid w:val="00F726F5"/>
    <w:rsid w:val="00FC4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99521"/>
  <w15:chartTrackingRefBased/>
  <w15:docId w15:val="{285E05C2-F2B3-49BD-B3EE-225DA673A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A5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3166</Words>
  <Characters>18051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shokat nawaz</dc:creator>
  <cp:keywords/>
  <dc:description/>
  <cp:lastModifiedBy>mohammed amir rashid</cp:lastModifiedBy>
  <cp:revision>3</cp:revision>
  <dcterms:created xsi:type="dcterms:W3CDTF">2020-01-28T03:41:00Z</dcterms:created>
  <dcterms:modified xsi:type="dcterms:W3CDTF">2020-01-28T03:58:00Z</dcterms:modified>
</cp:coreProperties>
</file>