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38099258"/>
        <w:docPartObj>
          <w:docPartGallery w:val="Cover Pages"/>
          <w:docPartUnique/>
        </w:docPartObj>
      </w:sdtPr>
      <w:sdtEndPr/>
      <w:sdtContent>
        <w:p w14:paraId="22B892B9" w14:textId="7FD91784" w:rsidR="007F7614" w:rsidRDefault="007F7614">
          <w:r>
            <w:rPr>
              <w:noProof/>
            </w:rPr>
            <mc:AlternateContent>
              <mc:Choice Requires="wpg">
                <w:drawing>
                  <wp:anchor distT="0" distB="0" distL="114300" distR="114300" simplePos="0" relativeHeight="251662336" behindDoc="0" locked="0" layoutInCell="1" allowOverlap="1" wp14:anchorId="1DE18226" wp14:editId="6F4AB57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30810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ddd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020388D" wp14:editId="5E8A6A2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9167C09" w14:textId="09DACC02" w:rsidR="007F7614" w:rsidRPr="007F78A5" w:rsidRDefault="007F7614">
                                    <w:pPr>
                                      <w:pStyle w:val="NoSpacing"/>
                                      <w:jc w:val="right"/>
                                      <w:rPr>
                                        <w:sz w:val="28"/>
                                        <w:szCs w:val="28"/>
                                      </w:rPr>
                                    </w:pPr>
                                    <w:r w:rsidRPr="007F78A5">
                                      <w:rPr>
                                        <w:sz w:val="40"/>
                                        <w:szCs w:val="40"/>
                                      </w:rPr>
                                      <w:t>Norbert Nemes</w:t>
                                    </w:r>
                                  </w:p>
                                </w:sdtContent>
                              </w:sdt>
                              <w:p w14:paraId="1EA15032" w14:textId="44FF9474" w:rsidR="007F7614" w:rsidRPr="007F78A5" w:rsidRDefault="00DE06F7">
                                <w:pPr>
                                  <w:pStyle w:val="NoSpacing"/>
                                  <w:jc w:val="right"/>
                                  <w:rPr>
                                    <w:sz w:val="18"/>
                                    <w:szCs w:val="18"/>
                                  </w:rPr>
                                </w:pPr>
                                <w:sdt>
                                  <w:sdtPr>
                                    <w:rPr>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F78A5">
                                      <w:rPr>
                                        <w:sz w:val="18"/>
                                        <w:szCs w:val="18"/>
                                      </w:rPr>
                                      <w:t xml:space="preserve">Student ID </w:t>
                                    </w:r>
                                    <w:r w:rsidR="007F78A5" w:rsidRPr="007F78A5">
                                      <w:rPr>
                                        <w:sz w:val="18"/>
                                        <w:szCs w:val="18"/>
                                      </w:rPr>
                                      <w:t>1909124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020388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" fillcolor="#fdfdfd [180]" stroked="f" strokeweight=".5pt">
                    <v:fill color2="#f4f4f4 [980]" colors="0 #fdfdfd;48497f #f0f0f0;54395f #f0f0f0;1 #f5f5f5" focus="100%" type="gradient"/>
                    <v:textbox inset="126pt,0,54pt,0">
                      <w:txbxContent>
                        <w:sdt>
                          <w:sdtPr>
                            <w:rPr>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9167C09" w14:textId="09DACC02" w:rsidR="007F7614" w:rsidRPr="007F78A5" w:rsidRDefault="007F7614">
                              <w:pPr>
                                <w:pStyle w:val="NoSpacing"/>
                                <w:jc w:val="right"/>
                                <w:rPr>
                                  <w:sz w:val="28"/>
                                  <w:szCs w:val="28"/>
                                </w:rPr>
                              </w:pPr>
                              <w:r w:rsidRPr="007F78A5">
                                <w:rPr>
                                  <w:sz w:val="40"/>
                                  <w:szCs w:val="40"/>
                                </w:rPr>
                                <w:t>Norbert Nemes</w:t>
                              </w:r>
                            </w:p>
                          </w:sdtContent>
                        </w:sdt>
                        <w:p w14:paraId="1EA15032" w14:textId="44FF9474" w:rsidR="007F7614" w:rsidRPr="007F78A5" w:rsidRDefault="00DE06F7">
                          <w:pPr>
                            <w:pStyle w:val="NoSpacing"/>
                            <w:jc w:val="right"/>
                            <w:rPr>
                              <w:sz w:val="18"/>
                              <w:szCs w:val="18"/>
                            </w:rPr>
                          </w:pPr>
                          <w:sdt>
                            <w:sdtPr>
                              <w:rPr>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F78A5">
                                <w:rPr>
                                  <w:sz w:val="18"/>
                                  <w:szCs w:val="18"/>
                                </w:rPr>
                                <w:t xml:space="preserve">Student ID </w:t>
                              </w:r>
                              <w:r w:rsidR="007F78A5" w:rsidRPr="007F78A5">
                                <w:rPr>
                                  <w:sz w:val="18"/>
                                  <w:szCs w:val="18"/>
                                </w:rPr>
                                <w:t>1909124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A30475F" wp14:editId="4490B67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6350">
                              <a:noFill/>
                            </a:ln>
                            <a:effectLst/>
                          </wps:spPr>
                          <wps:style>
                            <a:lnRef idx="0">
                              <a:schemeClr val="accent1"/>
                            </a:lnRef>
                            <a:fillRef idx="0">
                              <a:schemeClr val="accent1"/>
                            </a:fillRef>
                            <a:effectRef idx="0">
                              <a:schemeClr val="accent1"/>
                            </a:effectRef>
                            <a:fontRef idx="minor">
                              <a:schemeClr val="dk1"/>
                            </a:fontRef>
                          </wps:style>
                          <wps:txbx>
                            <w:txbxContent>
                              <w:p w14:paraId="1F178899" w14:textId="758737FD" w:rsidR="007F7614" w:rsidRPr="00730BE9" w:rsidRDefault="00DE06F7">
                                <w:pPr>
                                  <w:jc w:val="right"/>
                                  <w:rPr>
                                    <w:caps/>
                                    <w:sz w:val="24"/>
                                    <w:szCs w:val="2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537B1">
                                      <w:rPr>
                                        <w:caps/>
                                        <w:sz w:val="64"/>
                                        <w:szCs w:val="64"/>
                                      </w:rPr>
                                      <w:t>problem Solving and Decision Making</w:t>
                                    </w:r>
                                    <w:r w:rsidR="00C658C0">
                                      <w:rPr>
                                        <w:caps/>
                                        <w:sz w:val="64"/>
                                        <w:szCs w:val="64"/>
                                      </w:rPr>
                                      <w:br/>
                                      <w:t>BMSW 400</w:t>
                                    </w:r>
                                    <w:r w:rsidR="008537B1">
                                      <w:rPr>
                                        <w:caps/>
                                        <w:sz w:val="64"/>
                                        <w:szCs w:val="64"/>
                                      </w:rPr>
                                      <w:t>4</w:t>
                                    </w:r>
                                  </w:sdtContent>
                                </w:sdt>
                              </w:p>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E01558" w14:textId="3395207F" w:rsidR="007F7614" w:rsidRPr="00730BE9" w:rsidRDefault="00730BE9">
                                    <w:pPr>
                                      <w:jc w:val="right"/>
                                      <w:rPr>
                                        <w:smallCaps/>
                                        <w:color w:val="404040" w:themeColor="text1" w:themeTint="BF"/>
                                        <w:sz w:val="28"/>
                                        <w:szCs w:val="28"/>
                                      </w:rPr>
                                    </w:pPr>
                                    <w:r w:rsidRPr="00730BE9">
                                      <w:rPr>
                                        <w:color w:val="404040" w:themeColor="text1" w:themeTint="BF"/>
                                        <w:sz w:val="28"/>
                                        <w:szCs w:val="28"/>
                                      </w:rPr>
                                      <w:t>University</w:t>
                                    </w:r>
                                    <w:r>
                                      <w:rPr>
                                        <w:color w:val="404040" w:themeColor="text1" w:themeTint="BF"/>
                                        <w:sz w:val="28"/>
                                        <w:szCs w:val="28"/>
                                      </w:rPr>
                                      <w:t xml:space="preserve"> Wales</w:t>
                                    </w:r>
                                    <w:r w:rsidRPr="00730BE9">
                                      <w:rPr>
                                        <w:color w:val="404040" w:themeColor="text1" w:themeTint="BF"/>
                                        <w:sz w:val="28"/>
                                        <w:szCs w:val="28"/>
                                      </w:rPr>
                                      <w:t xml:space="preserve"> Trinity Saint David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A30475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" fillcolor="#fdfdfd [180]" stroked="f" strokeweight=".5pt">
                    <v:fill color2="#f4f4f4 [980]" colors="0 #fdfdfd;48497f #f0f0f0;54395f #f0f0f0;1 #f5f5f5" focus="100%" type="gradient"/>
                    <v:textbox inset="126pt,0,54pt,0">
                      <w:txbxContent>
                        <w:p w14:paraId="1F178899" w14:textId="758737FD" w:rsidR="007F7614" w:rsidRPr="00730BE9" w:rsidRDefault="00DE06F7">
                          <w:pPr>
                            <w:jc w:val="right"/>
                            <w:rPr>
                              <w:caps/>
                              <w:sz w:val="24"/>
                              <w:szCs w:val="2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537B1">
                                <w:rPr>
                                  <w:caps/>
                                  <w:sz w:val="64"/>
                                  <w:szCs w:val="64"/>
                                </w:rPr>
                                <w:t>problem Solving and Decision Making</w:t>
                              </w:r>
                              <w:r w:rsidR="00C658C0">
                                <w:rPr>
                                  <w:caps/>
                                  <w:sz w:val="64"/>
                                  <w:szCs w:val="64"/>
                                </w:rPr>
                                <w:br/>
                                <w:t>BMSW 400</w:t>
                              </w:r>
                              <w:r w:rsidR="008537B1">
                                <w:rPr>
                                  <w:caps/>
                                  <w:sz w:val="64"/>
                                  <w:szCs w:val="64"/>
                                </w:rPr>
                                <w:t>4</w:t>
                              </w:r>
                            </w:sdtContent>
                          </w:sdt>
                        </w:p>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E01558" w14:textId="3395207F" w:rsidR="007F7614" w:rsidRPr="00730BE9" w:rsidRDefault="00730BE9">
                              <w:pPr>
                                <w:jc w:val="right"/>
                                <w:rPr>
                                  <w:smallCaps/>
                                  <w:color w:val="404040" w:themeColor="text1" w:themeTint="BF"/>
                                  <w:sz w:val="28"/>
                                  <w:szCs w:val="28"/>
                                </w:rPr>
                              </w:pPr>
                              <w:r w:rsidRPr="00730BE9">
                                <w:rPr>
                                  <w:color w:val="404040" w:themeColor="text1" w:themeTint="BF"/>
                                  <w:sz w:val="28"/>
                                  <w:szCs w:val="28"/>
                                </w:rPr>
                                <w:t>University</w:t>
                              </w:r>
                              <w:r>
                                <w:rPr>
                                  <w:color w:val="404040" w:themeColor="text1" w:themeTint="BF"/>
                                  <w:sz w:val="28"/>
                                  <w:szCs w:val="28"/>
                                </w:rPr>
                                <w:t xml:space="preserve"> Wales</w:t>
                              </w:r>
                              <w:r w:rsidRPr="00730BE9">
                                <w:rPr>
                                  <w:color w:val="404040" w:themeColor="text1" w:themeTint="BF"/>
                                  <w:sz w:val="28"/>
                                  <w:szCs w:val="28"/>
                                </w:rPr>
                                <w:t xml:space="preserve"> Trinity Saint David</w:t>
                              </w:r>
                            </w:p>
                          </w:sdtContent>
                        </w:sdt>
                      </w:txbxContent>
                    </v:textbox>
                    <w10:wrap type="square" anchorx="page" anchory="page"/>
                  </v:shape>
                </w:pict>
              </mc:Fallback>
            </mc:AlternateContent>
          </w:r>
        </w:p>
        <w:p w14:paraId="54FA76A8" w14:textId="77777777" w:rsidR="007F7614" w:rsidRDefault="007F7614"/>
        <w:p w14:paraId="4CA94284" w14:textId="77777777" w:rsidR="007F7614" w:rsidRDefault="007F7614"/>
        <w:p w14:paraId="350CA3ED" w14:textId="4902E0DE" w:rsidR="00C658C0" w:rsidRPr="008537B1" w:rsidRDefault="008537B1" w:rsidP="008537B1">
          <w:pPr>
            <w:rPr>
              <w:b/>
              <w:bCs/>
              <w:sz w:val="56"/>
              <w:szCs w:val="56"/>
            </w:rPr>
          </w:pPr>
          <w:r>
            <w:rPr>
              <w:b/>
              <w:bCs/>
              <w:sz w:val="56"/>
              <w:szCs w:val="56"/>
            </w:rPr>
            <w:t>Individual report Problem Solving and Decision Making</w:t>
          </w:r>
        </w:p>
      </w:sdtContent>
    </w:sdt>
    <w:p w14:paraId="41D66CBB" w14:textId="5690F4A4" w:rsidR="00C658C0" w:rsidRPr="008537B1" w:rsidRDefault="008537B1" w:rsidP="00C658C0">
      <w:pPr>
        <w:rPr>
          <w:rFonts w:ascii="Arial" w:hAnsi="Arial" w:cs="Arial"/>
          <w:b/>
          <w:bCs/>
          <w:sz w:val="40"/>
          <w:szCs w:val="40"/>
        </w:rPr>
      </w:pPr>
      <w:r w:rsidRPr="008537B1">
        <w:rPr>
          <w:rFonts w:ascii="Arial" w:hAnsi="Arial" w:cs="Arial"/>
          <w:b/>
          <w:bCs/>
          <w:sz w:val="40"/>
          <w:szCs w:val="40"/>
        </w:rPr>
        <w:t>Lecturer: Nadeem Mirza</w:t>
      </w:r>
    </w:p>
    <w:p w14:paraId="3DE45668" w14:textId="7FAC875E" w:rsidR="00F06FAD" w:rsidRPr="00F06FAD" w:rsidRDefault="00CF379D" w:rsidP="00F06FAD">
      <w:pPr>
        <w:rPr>
          <w:rFonts w:cstheme="minorHAnsi"/>
          <w:sz w:val="24"/>
          <w:szCs w:val="24"/>
        </w:rPr>
      </w:pPr>
      <w:r>
        <w:rPr>
          <w:rFonts w:cstheme="minorHAnsi"/>
          <w:sz w:val="24"/>
          <w:szCs w:val="24"/>
        </w:rPr>
        <w:br w:type="page"/>
      </w:r>
    </w:p>
    <w:p w14:paraId="57CC13C7" w14:textId="18A2D3FD" w:rsidR="007D4689" w:rsidRDefault="007D4689" w:rsidP="008537B1">
      <w:pPr>
        <w:spacing w:line="360" w:lineRule="auto"/>
        <w:jc w:val="both"/>
        <w:rPr>
          <w:b/>
          <w:bCs/>
          <w:sz w:val="28"/>
          <w:szCs w:val="28"/>
        </w:rPr>
      </w:pPr>
    </w:p>
    <w:sdt>
      <w:sdtPr>
        <w:rPr>
          <w:rFonts w:asciiTheme="minorHAnsi" w:eastAsiaTheme="minorHAnsi" w:hAnsiTheme="minorHAnsi" w:cstheme="minorBidi"/>
          <w:color w:val="auto"/>
          <w:sz w:val="22"/>
          <w:szCs w:val="22"/>
          <w:lang w:val="en-GB"/>
        </w:rPr>
        <w:id w:val="-1211561293"/>
        <w:docPartObj>
          <w:docPartGallery w:val="Table of Contents"/>
          <w:docPartUnique/>
        </w:docPartObj>
      </w:sdtPr>
      <w:sdtEndPr>
        <w:rPr>
          <w:b/>
          <w:bCs/>
          <w:noProof/>
        </w:rPr>
      </w:sdtEndPr>
      <w:sdtContent>
        <w:p w14:paraId="06B79B1B" w14:textId="5CE86E88" w:rsidR="009A463E" w:rsidRDefault="009A463E">
          <w:pPr>
            <w:pStyle w:val="TOCHeading"/>
          </w:pPr>
          <w:r>
            <w:t>Contents</w:t>
          </w:r>
        </w:p>
        <w:p w14:paraId="32A944E3" w14:textId="079EF270" w:rsidR="009A463E" w:rsidRDefault="009A463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368666" w:history="1">
            <w:r w:rsidRPr="00291C81">
              <w:rPr>
                <w:rStyle w:val="Hyperlink"/>
                <w:b/>
                <w:bCs/>
                <w:noProof/>
              </w:rPr>
              <w:t>1. Introduction.</w:t>
            </w:r>
            <w:r>
              <w:rPr>
                <w:noProof/>
                <w:webHidden/>
              </w:rPr>
              <w:tab/>
            </w:r>
            <w:r>
              <w:rPr>
                <w:noProof/>
                <w:webHidden/>
              </w:rPr>
              <w:fldChar w:fldCharType="begin"/>
            </w:r>
            <w:r>
              <w:rPr>
                <w:noProof/>
                <w:webHidden/>
              </w:rPr>
              <w:instrText xml:space="preserve"> PAGEREF _Toc49368666 \h </w:instrText>
            </w:r>
            <w:r>
              <w:rPr>
                <w:noProof/>
                <w:webHidden/>
              </w:rPr>
            </w:r>
            <w:r>
              <w:rPr>
                <w:noProof/>
                <w:webHidden/>
              </w:rPr>
              <w:fldChar w:fldCharType="separate"/>
            </w:r>
            <w:r>
              <w:rPr>
                <w:noProof/>
                <w:webHidden/>
              </w:rPr>
              <w:t>2</w:t>
            </w:r>
            <w:r>
              <w:rPr>
                <w:noProof/>
                <w:webHidden/>
              </w:rPr>
              <w:fldChar w:fldCharType="end"/>
            </w:r>
          </w:hyperlink>
        </w:p>
        <w:p w14:paraId="22C47516" w14:textId="2D07C117" w:rsidR="009A463E" w:rsidRDefault="00DE06F7">
          <w:pPr>
            <w:pStyle w:val="TOC1"/>
            <w:tabs>
              <w:tab w:val="right" w:leader="dot" w:pos="9016"/>
            </w:tabs>
            <w:rPr>
              <w:rFonts w:eastAsiaTheme="minorEastAsia"/>
              <w:noProof/>
              <w:lang w:eastAsia="en-GB"/>
            </w:rPr>
          </w:pPr>
          <w:hyperlink w:anchor="_Toc49368667" w:history="1">
            <w:r w:rsidR="009A463E" w:rsidRPr="00291C81">
              <w:rPr>
                <w:rStyle w:val="Hyperlink"/>
                <w:b/>
                <w:bCs/>
                <w:noProof/>
              </w:rPr>
              <w:t>2. Description, scope and impacts of the case.</w:t>
            </w:r>
            <w:r w:rsidR="009A463E">
              <w:rPr>
                <w:noProof/>
                <w:webHidden/>
              </w:rPr>
              <w:tab/>
            </w:r>
            <w:r w:rsidR="009A463E">
              <w:rPr>
                <w:noProof/>
                <w:webHidden/>
              </w:rPr>
              <w:fldChar w:fldCharType="begin"/>
            </w:r>
            <w:r w:rsidR="009A463E">
              <w:rPr>
                <w:noProof/>
                <w:webHidden/>
              </w:rPr>
              <w:instrText xml:space="preserve"> PAGEREF _Toc49368667 \h </w:instrText>
            </w:r>
            <w:r w:rsidR="009A463E">
              <w:rPr>
                <w:noProof/>
                <w:webHidden/>
              </w:rPr>
            </w:r>
            <w:r w:rsidR="009A463E">
              <w:rPr>
                <w:noProof/>
                <w:webHidden/>
              </w:rPr>
              <w:fldChar w:fldCharType="separate"/>
            </w:r>
            <w:r w:rsidR="009A463E">
              <w:rPr>
                <w:noProof/>
                <w:webHidden/>
              </w:rPr>
              <w:t>2</w:t>
            </w:r>
            <w:r w:rsidR="009A463E">
              <w:rPr>
                <w:noProof/>
                <w:webHidden/>
              </w:rPr>
              <w:fldChar w:fldCharType="end"/>
            </w:r>
          </w:hyperlink>
        </w:p>
        <w:p w14:paraId="65CC89F2" w14:textId="5D1A420E" w:rsidR="009A463E" w:rsidRDefault="00DE06F7">
          <w:pPr>
            <w:pStyle w:val="TOC1"/>
            <w:tabs>
              <w:tab w:val="right" w:leader="dot" w:pos="9016"/>
            </w:tabs>
            <w:rPr>
              <w:rFonts w:eastAsiaTheme="minorEastAsia"/>
              <w:noProof/>
              <w:lang w:eastAsia="en-GB"/>
            </w:rPr>
          </w:pPr>
          <w:hyperlink w:anchor="_Toc49368668" w:history="1">
            <w:r w:rsidR="009A463E" w:rsidRPr="00291C81">
              <w:rPr>
                <w:rStyle w:val="Hyperlink"/>
                <w:b/>
                <w:bCs/>
                <w:noProof/>
              </w:rPr>
              <w:t>3. Absenteeism at work.</w:t>
            </w:r>
            <w:r w:rsidR="009A463E">
              <w:rPr>
                <w:noProof/>
                <w:webHidden/>
              </w:rPr>
              <w:tab/>
            </w:r>
            <w:r w:rsidR="009A463E">
              <w:rPr>
                <w:noProof/>
                <w:webHidden/>
              </w:rPr>
              <w:fldChar w:fldCharType="begin"/>
            </w:r>
            <w:r w:rsidR="009A463E">
              <w:rPr>
                <w:noProof/>
                <w:webHidden/>
              </w:rPr>
              <w:instrText xml:space="preserve"> PAGEREF _Toc49368668 \h </w:instrText>
            </w:r>
            <w:r w:rsidR="009A463E">
              <w:rPr>
                <w:noProof/>
                <w:webHidden/>
              </w:rPr>
            </w:r>
            <w:r w:rsidR="009A463E">
              <w:rPr>
                <w:noProof/>
                <w:webHidden/>
              </w:rPr>
              <w:fldChar w:fldCharType="separate"/>
            </w:r>
            <w:r w:rsidR="009A463E">
              <w:rPr>
                <w:noProof/>
                <w:webHidden/>
              </w:rPr>
              <w:t>3</w:t>
            </w:r>
            <w:r w:rsidR="009A463E">
              <w:rPr>
                <w:noProof/>
                <w:webHidden/>
              </w:rPr>
              <w:fldChar w:fldCharType="end"/>
            </w:r>
          </w:hyperlink>
        </w:p>
        <w:p w14:paraId="72D4ECE7" w14:textId="621A456F" w:rsidR="009A463E" w:rsidRDefault="00DE06F7">
          <w:pPr>
            <w:pStyle w:val="TOC1"/>
            <w:tabs>
              <w:tab w:val="right" w:leader="dot" w:pos="9016"/>
            </w:tabs>
            <w:rPr>
              <w:rFonts w:eastAsiaTheme="minorEastAsia"/>
              <w:noProof/>
              <w:lang w:eastAsia="en-GB"/>
            </w:rPr>
          </w:pPr>
          <w:hyperlink w:anchor="_Toc49368669" w:history="1">
            <w:r w:rsidR="009A463E" w:rsidRPr="00291C81">
              <w:rPr>
                <w:rStyle w:val="Hyperlink"/>
                <w:b/>
                <w:bCs/>
                <w:noProof/>
              </w:rPr>
              <w:t>4. Fishbone, cause and effect diagram and Brainstorming</w:t>
            </w:r>
            <w:r w:rsidR="009A463E">
              <w:rPr>
                <w:noProof/>
                <w:webHidden/>
              </w:rPr>
              <w:tab/>
            </w:r>
            <w:r w:rsidR="009A463E">
              <w:rPr>
                <w:noProof/>
                <w:webHidden/>
              </w:rPr>
              <w:fldChar w:fldCharType="begin"/>
            </w:r>
            <w:r w:rsidR="009A463E">
              <w:rPr>
                <w:noProof/>
                <w:webHidden/>
              </w:rPr>
              <w:instrText xml:space="preserve"> PAGEREF _Toc49368669 \h </w:instrText>
            </w:r>
            <w:r w:rsidR="009A463E">
              <w:rPr>
                <w:noProof/>
                <w:webHidden/>
              </w:rPr>
            </w:r>
            <w:r w:rsidR="009A463E">
              <w:rPr>
                <w:noProof/>
                <w:webHidden/>
              </w:rPr>
              <w:fldChar w:fldCharType="separate"/>
            </w:r>
            <w:r w:rsidR="009A463E">
              <w:rPr>
                <w:noProof/>
                <w:webHidden/>
              </w:rPr>
              <w:t>4</w:t>
            </w:r>
            <w:r w:rsidR="009A463E">
              <w:rPr>
                <w:noProof/>
                <w:webHidden/>
              </w:rPr>
              <w:fldChar w:fldCharType="end"/>
            </w:r>
          </w:hyperlink>
        </w:p>
        <w:p w14:paraId="6D91564C" w14:textId="2E2E3469" w:rsidR="009A463E" w:rsidRDefault="00DE06F7">
          <w:pPr>
            <w:pStyle w:val="TOC1"/>
            <w:tabs>
              <w:tab w:val="right" w:leader="dot" w:pos="9016"/>
            </w:tabs>
            <w:rPr>
              <w:rFonts w:eastAsiaTheme="minorEastAsia"/>
              <w:noProof/>
              <w:lang w:eastAsia="en-GB"/>
            </w:rPr>
          </w:pPr>
          <w:hyperlink w:anchor="_Toc49368670" w:history="1">
            <w:r w:rsidR="009A463E" w:rsidRPr="00291C81">
              <w:rPr>
                <w:rStyle w:val="Hyperlink"/>
                <w:b/>
                <w:bCs/>
                <w:noProof/>
              </w:rPr>
              <w:t>5. Pestle analysis.</w:t>
            </w:r>
            <w:r w:rsidR="009A463E">
              <w:rPr>
                <w:noProof/>
                <w:webHidden/>
              </w:rPr>
              <w:tab/>
            </w:r>
            <w:r w:rsidR="009A463E">
              <w:rPr>
                <w:noProof/>
                <w:webHidden/>
              </w:rPr>
              <w:fldChar w:fldCharType="begin"/>
            </w:r>
            <w:r w:rsidR="009A463E">
              <w:rPr>
                <w:noProof/>
                <w:webHidden/>
              </w:rPr>
              <w:instrText xml:space="preserve"> PAGEREF _Toc49368670 \h </w:instrText>
            </w:r>
            <w:r w:rsidR="009A463E">
              <w:rPr>
                <w:noProof/>
                <w:webHidden/>
              </w:rPr>
            </w:r>
            <w:r w:rsidR="009A463E">
              <w:rPr>
                <w:noProof/>
                <w:webHidden/>
              </w:rPr>
              <w:fldChar w:fldCharType="separate"/>
            </w:r>
            <w:r w:rsidR="009A463E">
              <w:rPr>
                <w:noProof/>
                <w:webHidden/>
              </w:rPr>
              <w:t>4</w:t>
            </w:r>
            <w:r w:rsidR="009A463E">
              <w:rPr>
                <w:noProof/>
                <w:webHidden/>
              </w:rPr>
              <w:fldChar w:fldCharType="end"/>
            </w:r>
          </w:hyperlink>
        </w:p>
        <w:p w14:paraId="7BA88F87" w14:textId="48EA54CF" w:rsidR="009A463E" w:rsidRDefault="00DE06F7">
          <w:pPr>
            <w:pStyle w:val="TOC1"/>
            <w:tabs>
              <w:tab w:val="right" w:leader="dot" w:pos="9016"/>
            </w:tabs>
            <w:rPr>
              <w:rFonts w:eastAsiaTheme="minorEastAsia"/>
              <w:noProof/>
              <w:lang w:eastAsia="en-GB"/>
            </w:rPr>
          </w:pPr>
          <w:hyperlink w:anchor="_Toc49368671" w:history="1">
            <w:r w:rsidR="009A463E" w:rsidRPr="00291C81">
              <w:rPr>
                <w:rStyle w:val="Hyperlink"/>
                <w:b/>
                <w:bCs/>
                <w:noProof/>
              </w:rPr>
              <w:t>6. Stakeholders, Plan and Solution.</w:t>
            </w:r>
            <w:r w:rsidR="009A463E">
              <w:rPr>
                <w:noProof/>
                <w:webHidden/>
              </w:rPr>
              <w:tab/>
            </w:r>
            <w:r w:rsidR="009A463E">
              <w:rPr>
                <w:noProof/>
                <w:webHidden/>
              </w:rPr>
              <w:fldChar w:fldCharType="begin"/>
            </w:r>
            <w:r w:rsidR="009A463E">
              <w:rPr>
                <w:noProof/>
                <w:webHidden/>
              </w:rPr>
              <w:instrText xml:space="preserve"> PAGEREF _Toc49368671 \h </w:instrText>
            </w:r>
            <w:r w:rsidR="009A463E">
              <w:rPr>
                <w:noProof/>
                <w:webHidden/>
              </w:rPr>
            </w:r>
            <w:r w:rsidR="009A463E">
              <w:rPr>
                <w:noProof/>
                <w:webHidden/>
              </w:rPr>
              <w:fldChar w:fldCharType="separate"/>
            </w:r>
            <w:r w:rsidR="009A463E">
              <w:rPr>
                <w:noProof/>
                <w:webHidden/>
              </w:rPr>
              <w:t>5</w:t>
            </w:r>
            <w:r w:rsidR="009A463E">
              <w:rPr>
                <w:noProof/>
                <w:webHidden/>
              </w:rPr>
              <w:fldChar w:fldCharType="end"/>
            </w:r>
          </w:hyperlink>
        </w:p>
        <w:p w14:paraId="0C9719DE" w14:textId="36DA8D96" w:rsidR="009A463E" w:rsidRDefault="00DE06F7">
          <w:pPr>
            <w:pStyle w:val="TOC1"/>
            <w:tabs>
              <w:tab w:val="right" w:leader="dot" w:pos="9016"/>
            </w:tabs>
            <w:rPr>
              <w:rFonts w:eastAsiaTheme="minorEastAsia"/>
              <w:noProof/>
              <w:lang w:eastAsia="en-GB"/>
            </w:rPr>
          </w:pPr>
          <w:hyperlink w:anchor="_Toc49368672" w:history="1">
            <w:r w:rsidR="009A463E" w:rsidRPr="00291C81">
              <w:rPr>
                <w:rStyle w:val="Hyperlink"/>
                <w:b/>
                <w:bCs/>
                <w:noProof/>
              </w:rPr>
              <w:t>7. Monitoring and Review</w:t>
            </w:r>
            <w:r w:rsidR="009A463E">
              <w:rPr>
                <w:noProof/>
                <w:webHidden/>
              </w:rPr>
              <w:tab/>
            </w:r>
            <w:r w:rsidR="009A463E">
              <w:rPr>
                <w:noProof/>
                <w:webHidden/>
              </w:rPr>
              <w:fldChar w:fldCharType="begin"/>
            </w:r>
            <w:r w:rsidR="009A463E">
              <w:rPr>
                <w:noProof/>
                <w:webHidden/>
              </w:rPr>
              <w:instrText xml:space="preserve"> PAGEREF _Toc49368672 \h </w:instrText>
            </w:r>
            <w:r w:rsidR="009A463E">
              <w:rPr>
                <w:noProof/>
                <w:webHidden/>
              </w:rPr>
            </w:r>
            <w:r w:rsidR="009A463E">
              <w:rPr>
                <w:noProof/>
                <w:webHidden/>
              </w:rPr>
              <w:fldChar w:fldCharType="separate"/>
            </w:r>
            <w:r w:rsidR="009A463E">
              <w:rPr>
                <w:noProof/>
                <w:webHidden/>
              </w:rPr>
              <w:t>7</w:t>
            </w:r>
            <w:r w:rsidR="009A463E">
              <w:rPr>
                <w:noProof/>
                <w:webHidden/>
              </w:rPr>
              <w:fldChar w:fldCharType="end"/>
            </w:r>
          </w:hyperlink>
        </w:p>
        <w:p w14:paraId="1BC81BD0" w14:textId="2E45246A" w:rsidR="009A463E" w:rsidRDefault="00DE06F7">
          <w:pPr>
            <w:pStyle w:val="TOC1"/>
            <w:tabs>
              <w:tab w:val="right" w:leader="dot" w:pos="9016"/>
            </w:tabs>
            <w:rPr>
              <w:rFonts w:eastAsiaTheme="minorEastAsia"/>
              <w:noProof/>
              <w:lang w:eastAsia="en-GB"/>
            </w:rPr>
          </w:pPr>
          <w:hyperlink w:anchor="_Toc49368673" w:history="1">
            <w:r w:rsidR="009A463E" w:rsidRPr="00291C81">
              <w:rPr>
                <w:rStyle w:val="Hyperlink"/>
                <w:b/>
                <w:bCs/>
                <w:noProof/>
              </w:rPr>
              <w:t>8. Conclusion</w:t>
            </w:r>
            <w:r w:rsidR="009A463E">
              <w:rPr>
                <w:noProof/>
                <w:webHidden/>
              </w:rPr>
              <w:tab/>
            </w:r>
            <w:r w:rsidR="009A463E">
              <w:rPr>
                <w:noProof/>
                <w:webHidden/>
              </w:rPr>
              <w:fldChar w:fldCharType="begin"/>
            </w:r>
            <w:r w:rsidR="009A463E">
              <w:rPr>
                <w:noProof/>
                <w:webHidden/>
              </w:rPr>
              <w:instrText xml:space="preserve"> PAGEREF _Toc49368673 \h </w:instrText>
            </w:r>
            <w:r w:rsidR="009A463E">
              <w:rPr>
                <w:noProof/>
                <w:webHidden/>
              </w:rPr>
            </w:r>
            <w:r w:rsidR="009A463E">
              <w:rPr>
                <w:noProof/>
                <w:webHidden/>
              </w:rPr>
              <w:fldChar w:fldCharType="separate"/>
            </w:r>
            <w:r w:rsidR="009A463E">
              <w:rPr>
                <w:noProof/>
                <w:webHidden/>
              </w:rPr>
              <w:t>7</w:t>
            </w:r>
            <w:r w:rsidR="009A463E">
              <w:rPr>
                <w:noProof/>
                <w:webHidden/>
              </w:rPr>
              <w:fldChar w:fldCharType="end"/>
            </w:r>
          </w:hyperlink>
        </w:p>
        <w:p w14:paraId="66DFBCF2" w14:textId="6605B0AD" w:rsidR="009A463E" w:rsidRDefault="00DE06F7">
          <w:pPr>
            <w:pStyle w:val="TOC1"/>
            <w:tabs>
              <w:tab w:val="right" w:leader="dot" w:pos="9016"/>
            </w:tabs>
            <w:rPr>
              <w:rFonts w:eastAsiaTheme="minorEastAsia"/>
              <w:noProof/>
              <w:lang w:eastAsia="en-GB"/>
            </w:rPr>
          </w:pPr>
          <w:hyperlink w:anchor="_Toc49368674" w:history="1">
            <w:r w:rsidR="009A463E" w:rsidRPr="00291C81">
              <w:rPr>
                <w:rStyle w:val="Hyperlink"/>
                <w:b/>
                <w:bCs/>
                <w:noProof/>
              </w:rPr>
              <w:t>9. References</w:t>
            </w:r>
            <w:r w:rsidR="009A463E">
              <w:rPr>
                <w:noProof/>
                <w:webHidden/>
              </w:rPr>
              <w:tab/>
            </w:r>
            <w:r w:rsidR="009A463E">
              <w:rPr>
                <w:noProof/>
                <w:webHidden/>
              </w:rPr>
              <w:fldChar w:fldCharType="begin"/>
            </w:r>
            <w:r w:rsidR="009A463E">
              <w:rPr>
                <w:noProof/>
                <w:webHidden/>
              </w:rPr>
              <w:instrText xml:space="preserve"> PAGEREF _Toc49368674 \h </w:instrText>
            </w:r>
            <w:r w:rsidR="009A463E">
              <w:rPr>
                <w:noProof/>
                <w:webHidden/>
              </w:rPr>
            </w:r>
            <w:r w:rsidR="009A463E">
              <w:rPr>
                <w:noProof/>
                <w:webHidden/>
              </w:rPr>
              <w:fldChar w:fldCharType="separate"/>
            </w:r>
            <w:r w:rsidR="009A463E">
              <w:rPr>
                <w:noProof/>
                <w:webHidden/>
              </w:rPr>
              <w:t>8</w:t>
            </w:r>
            <w:r w:rsidR="009A463E">
              <w:rPr>
                <w:noProof/>
                <w:webHidden/>
              </w:rPr>
              <w:fldChar w:fldCharType="end"/>
            </w:r>
          </w:hyperlink>
        </w:p>
        <w:p w14:paraId="30608D92" w14:textId="7718854A" w:rsidR="009A463E" w:rsidRDefault="00DE06F7">
          <w:pPr>
            <w:pStyle w:val="TOC1"/>
            <w:tabs>
              <w:tab w:val="right" w:leader="dot" w:pos="9016"/>
            </w:tabs>
            <w:rPr>
              <w:rFonts w:eastAsiaTheme="minorEastAsia"/>
              <w:noProof/>
              <w:lang w:eastAsia="en-GB"/>
            </w:rPr>
          </w:pPr>
          <w:hyperlink w:anchor="_Toc49368675" w:history="1">
            <w:r w:rsidR="009A463E" w:rsidRPr="00291C81">
              <w:rPr>
                <w:rStyle w:val="Hyperlink"/>
                <w:b/>
                <w:bCs/>
                <w:noProof/>
              </w:rPr>
              <w:t>10. Appendix</w:t>
            </w:r>
            <w:r w:rsidR="009A463E">
              <w:rPr>
                <w:noProof/>
                <w:webHidden/>
              </w:rPr>
              <w:tab/>
            </w:r>
            <w:r w:rsidR="009A463E">
              <w:rPr>
                <w:noProof/>
                <w:webHidden/>
              </w:rPr>
              <w:fldChar w:fldCharType="begin"/>
            </w:r>
            <w:r w:rsidR="009A463E">
              <w:rPr>
                <w:noProof/>
                <w:webHidden/>
              </w:rPr>
              <w:instrText xml:space="preserve"> PAGEREF _Toc49368675 \h </w:instrText>
            </w:r>
            <w:r w:rsidR="009A463E">
              <w:rPr>
                <w:noProof/>
                <w:webHidden/>
              </w:rPr>
            </w:r>
            <w:r w:rsidR="009A463E">
              <w:rPr>
                <w:noProof/>
                <w:webHidden/>
              </w:rPr>
              <w:fldChar w:fldCharType="separate"/>
            </w:r>
            <w:r w:rsidR="009A463E">
              <w:rPr>
                <w:noProof/>
                <w:webHidden/>
              </w:rPr>
              <w:t>9</w:t>
            </w:r>
            <w:r w:rsidR="009A463E">
              <w:rPr>
                <w:noProof/>
                <w:webHidden/>
              </w:rPr>
              <w:fldChar w:fldCharType="end"/>
            </w:r>
          </w:hyperlink>
        </w:p>
        <w:p w14:paraId="4CC61687" w14:textId="02BE62FE" w:rsidR="009A463E" w:rsidRDefault="009A463E">
          <w:r>
            <w:rPr>
              <w:b/>
              <w:bCs/>
              <w:noProof/>
            </w:rPr>
            <w:fldChar w:fldCharType="end"/>
          </w:r>
        </w:p>
      </w:sdtContent>
    </w:sdt>
    <w:p w14:paraId="176A6B92" w14:textId="36146164" w:rsidR="009A463E" w:rsidRDefault="009A463E">
      <w:pPr>
        <w:rPr>
          <w:b/>
          <w:bCs/>
          <w:sz w:val="28"/>
          <w:szCs w:val="28"/>
        </w:rPr>
      </w:pPr>
      <w:r>
        <w:rPr>
          <w:b/>
          <w:bCs/>
          <w:sz w:val="28"/>
          <w:szCs w:val="28"/>
        </w:rPr>
        <w:br w:type="page"/>
      </w:r>
    </w:p>
    <w:p w14:paraId="4B7640E2" w14:textId="4B1F9C46" w:rsidR="008537B1" w:rsidRPr="009A463E" w:rsidRDefault="008537B1" w:rsidP="009A463E">
      <w:pPr>
        <w:pStyle w:val="Heading1"/>
        <w:spacing w:line="360" w:lineRule="auto"/>
        <w:rPr>
          <w:b/>
          <w:bCs/>
          <w:color w:val="auto"/>
          <w:sz w:val="28"/>
          <w:szCs w:val="28"/>
        </w:rPr>
      </w:pPr>
      <w:bookmarkStart w:id="0" w:name="_Toc49368666"/>
      <w:r w:rsidRPr="009A463E">
        <w:rPr>
          <w:b/>
          <w:bCs/>
          <w:color w:val="auto"/>
          <w:sz w:val="28"/>
          <w:szCs w:val="28"/>
        </w:rPr>
        <w:lastRenderedPageBreak/>
        <w:t>1. Introduction.</w:t>
      </w:r>
      <w:bookmarkEnd w:id="0"/>
    </w:p>
    <w:p w14:paraId="46FD9E80" w14:textId="36D3A122" w:rsidR="008537B1" w:rsidRDefault="00AF1D9B" w:rsidP="008537B1">
      <w:pPr>
        <w:spacing w:line="360" w:lineRule="auto"/>
        <w:jc w:val="both"/>
        <w:rPr>
          <w:rFonts w:cstheme="minorHAnsi"/>
          <w:sz w:val="24"/>
          <w:szCs w:val="24"/>
        </w:rPr>
      </w:pPr>
      <w:r w:rsidRPr="00AF1D9B">
        <w:rPr>
          <w:rFonts w:cstheme="minorHAnsi"/>
          <w:sz w:val="24"/>
          <w:szCs w:val="24"/>
        </w:rPr>
        <w:t>In the present days, problems are increasing, considering the circumstances that the COVID19 caused. Many companies and individuals are facing diverse challenges, include workplace problems and personal conflicts. The majority of the people and companies are struggling to find ways how to make decisions in difficult situations. Fortunately, there are some methods and processes to identify problems and finding solutions for them. The problem as a concept varies on approach and complexity, but to solve a problem is indispensable its precise definition, otherwise, the procedure will not be successful. (Skillsyouneed.com 2020). Job place related issues are unavoidable, and it can start from a basic as well as serious. Internal and external factors or both can trigger a problem, but the most important is to handle the situation as much confidence as possible. The following report will point out an existing case with personal experiences where the main topic was the absenteeism. It will highlight some techniques and tools that we can use to solve issues and make decisions successfully.</w:t>
      </w:r>
    </w:p>
    <w:p w14:paraId="37792465" w14:textId="04BFFCC0" w:rsidR="00AF1D9B" w:rsidRDefault="00AF1D9B" w:rsidP="008537B1">
      <w:pPr>
        <w:spacing w:line="360" w:lineRule="auto"/>
        <w:jc w:val="both"/>
        <w:rPr>
          <w:rFonts w:cstheme="minorHAnsi"/>
          <w:sz w:val="24"/>
          <w:szCs w:val="24"/>
        </w:rPr>
      </w:pPr>
      <w:r>
        <w:rPr>
          <w:rFonts w:cstheme="minorHAnsi"/>
          <w:sz w:val="24"/>
          <w:szCs w:val="24"/>
        </w:rPr>
        <w:br w:type="page"/>
      </w:r>
    </w:p>
    <w:p w14:paraId="0C80FAE1" w14:textId="77777777" w:rsidR="008537B1" w:rsidRPr="009A463E" w:rsidRDefault="008537B1" w:rsidP="009A463E">
      <w:pPr>
        <w:pStyle w:val="Heading1"/>
        <w:spacing w:line="360" w:lineRule="auto"/>
        <w:jc w:val="both"/>
        <w:rPr>
          <w:b/>
          <w:bCs/>
          <w:color w:val="auto"/>
          <w:sz w:val="28"/>
          <w:szCs w:val="28"/>
        </w:rPr>
      </w:pPr>
      <w:bookmarkStart w:id="1" w:name="_Toc49368667"/>
      <w:r w:rsidRPr="009A463E">
        <w:rPr>
          <w:b/>
          <w:bCs/>
          <w:color w:val="auto"/>
          <w:sz w:val="28"/>
          <w:szCs w:val="28"/>
        </w:rPr>
        <w:lastRenderedPageBreak/>
        <w:t>2. Description, scope and impacts of the case.</w:t>
      </w:r>
      <w:bookmarkEnd w:id="1"/>
    </w:p>
    <w:p w14:paraId="2F86D03A" w14:textId="45123DEE" w:rsidR="008537B1" w:rsidRDefault="00AF1D9B" w:rsidP="008537B1">
      <w:pPr>
        <w:spacing w:line="360" w:lineRule="auto"/>
        <w:jc w:val="both"/>
        <w:rPr>
          <w:sz w:val="24"/>
          <w:szCs w:val="24"/>
        </w:rPr>
      </w:pPr>
      <w:r w:rsidRPr="004C32A5">
        <w:rPr>
          <w:sz w:val="24"/>
          <w:szCs w:val="24"/>
        </w:rPr>
        <w:t>Not long after the lockdown finished, fortunately, an opportunity came up to work again in the security industry. The business was small, and it had only one manager who was responsible for the three workplaces that the company had. Each store had one supervisor and four, five security officers. One of the shops was a brand new contract where I was based. After the second week, the company encountered difficulties. The first problem was</w:t>
      </w:r>
      <w:r w:rsidRPr="004C32A5">
        <w:rPr>
          <w:rStyle w:val="Strong"/>
          <w:color w:val="0E101A"/>
          <w:sz w:val="24"/>
          <w:szCs w:val="24"/>
        </w:rPr>
        <w:t> </w:t>
      </w:r>
      <w:r w:rsidRPr="004C32A5">
        <w:rPr>
          <w:sz w:val="24"/>
          <w:szCs w:val="24"/>
        </w:rPr>
        <w:t>employees did not turn up for work in time or often missed the whole shift. Two workers complained all the time, the behaviour of these people changed, and their work attitude became unacceptable. The management had to do an investigation to find out what was the real problem. The awkward circumstance affected the organisation seriously. Firstly the company lost the trust and reputation with the new client. Secondly, the outgoing cost increased because the company had to replace the absent workers, such as hiring new securities through recruitment agencies. Thirdly the training time for each new staff negatively impacted the overall performance. The environment became stressful, and the number of conflicts boosted</w:t>
      </w:r>
      <w:r>
        <w:t>.</w:t>
      </w:r>
      <w:r w:rsidR="008537B1">
        <w:rPr>
          <w:sz w:val="24"/>
          <w:szCs w:val="24"/>
        </w:rPr>
        <w:br w:type="page"/>
      </w:r>
    </w:p>
    <w:p w14:paraId="0DB1C69D" w14:textId="272E779D" w:rsidR="008537B1" w:rsidRPr="009A463E" w:rsidRDefault="008537B1" w:rsidP="009A463E">
      <w:pPr>
        <w:pStyle w:val="Heading1"/>
        <w:spacing w:line="360" w:lineRule="auto"/>
        <w:rPr>
          <w:b/>
          <w:bCs/>
          <w:color w:val="auto"/>
          <w:sz w:val="28"/>
          <w:szCs w:val="28"/>
        </w:rPr>
      </w:pPr>
      <w:bookmarkStart w:id="2" w:name="_Toc49368668"/>
      <w:r w:rsidRPr="009A463E">
        <w:rPr>
          <w:b/>
          <w:bCs/>
          <w:color w:val="auto"/>
          <w:sz w:val="28"/>
          <w:szCs w:val="28"/>
        </w:rPr>
        <w:lastRenderedPageBreak/>
        <w:t>3. Absenteeism at work.</w:t>
      </w:r>
      <w:bookmarkEnd w:id="2"/>
    </w:p>
    <w:p w14:paraId="79CAE61F" w14:textId="77777777" w:rsidR="003D58B5" w:rsidRDefault="003D58B5" w:rsidP="008537B1">
      <w:pPr>
        <w:spacing w:line="360" w:lineRule="auto"/>
        <w:jc w:val="both"/>
        <w:rPr>
          <w:rFonts w:eastAsia="Times New Roman" w:cstheme="minorHAnsi"/>
          <w:color w:val="000000"/>
          <w:sz w:val="24"/>
          <w:szCs w:val="24"/>
          <w:lang w:eastAsia="en-GB"/>
        </w:rPr>
      </w:pPr>
      <w:r w:rsidRPr="003D58B5">
        <w:rPr>
          <w:sz w:val="24"/>
          <w:szCs w:val="24"/>
        </w:rPr>
        <w:t>Absenteeism is a purposeful or constant absence from an employee. It has different categories as it not only means that somebody is missing a whole shift or continuously absent. When an employee arrives late, leaves early or takes more extended break, these factors also belong to this concept. The uncontrolled absences can lead to decreased efficiency and can have a significant impact on organisation finances, moral and several other factors. The usual instances of absenteeism are personal problems, health issues, burnout, depression, maternity leave, injuries, drug or alcohol addiction, and lack of commitment. When investigating absenteeism is essential to examine absence history. When, how and what circumstances played a part in the situation. Another necessary step is to collect data about laws or regulation changes. We have to be sure what is the basic information that we can gather from the employees, without crossing the law limit. To reduce the impact of absenteeism is essential to have a built-up process within the organisation. For instance, whenever the problem is coming up, the company has a clear strategy for the case. The clear and straightforward attendance policy can help the company to avoid an absence</w:t>
      </w:r>
      <w:r>
        <w:rPr>
          <w:sz w:val="24"/>
          <w:szCs w:val="24"/>
        </w:rPr>
        <w:t xml:space="preserve"> </w:t>
      </w:r>
      <w:r w:rsidR="008537B1">
        <w:rPr>
          <w:sz w:val="24"/>
          <w:szCs w:val="24"/>
        </w:rPr>
        <w:t>(</w:t>
      </w:r>
      <w:proofErr w:type="spellStart"/>
      <w:r w:rsidR="008537B1" w:rsidRPr="00B55BB0">
        <w:rPr>
          <w:rFonts w:eastAsia="Times New Roman" w:cstheme="minorHAnsi"/>
          <w:color w:val="000000"/>
          <w:sz w:val="24"/>
          <w:szCs w:val="24"/>
          <w:lang w:eastAsia="en-GB"/>
        </w:rPr>
        <w:t>Kocakülâh</w:t>
      </w:r>
      <w:proofErr w:type="spellEnd"/>
      <w:r w:rsidR="008537B1" w:rsidRPr="00B55BB0">
        <w:rPr>
          <w:rFonts w:eastAsia="Times New Roman" w:cstheme="minorHAnsi"/>
          <w:color w:val="000000"/>
          <w:sz w:val="24"/>
          <w:szCs w:val="24"/>
          <w:lang w:eastAsia="en-GB"/>
        </w:rPr>
        <w:t>, M.</w:t>
      </w:r>
      <w:r w:rsidR="008537B1">
        <w:rPr>
          <w:rFonts w:eastAsia="Times New Roman" w:cstheme="minorHAnsi"/>
          <w:color w:val="000000"/>
          <w:sz w:val="24"/>
          <w:szCs w:val="24"/>
          <w:lang w:eastAsia="en-GB"/>
        </w:rPr>
        <w:t xml:space="preserve"> et al</w:t>
      </w:r>
      <w:r w:rsidR="008537B1" w:rsidRPr="00B55BB0">
        <w:rPr>
          <w:rFonts w:eastAsia="Times New Roman" w:cstheme="minorHAnsi"/>
          <w:color w:val="000000"/>
          <w:sz w:val="24"/>
          <w:szCs w:val="24"/>
          <w:lang w:eastAsia="en-GB"/>
        </w:rPr>
        <w:t>. 2018</w:t>
      </w:r>
      <w:r w:rsidR="008537B1">
        <w:rPr>
          <w:rFonts w:eastAsia="Times New Roman" w:cstheme="minorHAnsi"/>
          <w:color w:val="000000"/>
          <w:sz w:val="24"/>
          <w:szCs w:val="24"/>
          <w:lang w:eastAsia="en-GB"/>
        </w:rPr>
        <w:t>)</w:t>
      </w:r>
      <w:r>
        <w:rPr>
          <w:rFonts w:eastAsia="Times New Roman" w:cstheme="minorHAnsi"/>
          <w:color w:val="000000"/>
          <w:sz w:val="24"/>
          <w:szCs w:val="24"/>
          <w:lang w:eastAsia="en-GB"/>
        </w:rPr>
        <w:t>.</w:t>
      </w:r>
    </w:p>
    <w:p w14:paraId="3D6948F9" w14:textId="2C815C9E" w:rsidR="008537B1" w:rsidRDefault="008537B1" w:rsidP="008537B1">
      <w:pPr>
        <w:spacing w:line="36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br w:type="page"/>
      </w:r>
    </w:p>
    <w:p w14:paraId="6C1AE170" w14:textId="77777777" w:rsidR="008537B1" w:rsidRPr="009A463E" w:rsidRDefault="008537B1" w:rsidP="00CD6E90">
      <w:pPr>
        <w:pStyle w:val="Heading1"/>
        <w:spacing w:line="360" w:lineRule="auto"/>
        <w:rPr>
          <w:b/>
          <w:bCs/>
          <w:color w:val="auto"/>
          <w:sz w:val="28"/>
          <w:szCs w:val="28"/>
        </w:rPr>
      </w:pPr>
      <w:bookmarkStart w:id="3" w:name="_Toc49368669"/>
      <w:r w:rsidRPr="009A463E">
        <w:rPr>
          <w:b/>
          <w:bCs/>
          <w:color w:val="auto"/>
          <w:sz w:val="28"/>
          <w:szCs w:val="28"/>
        </w:rPr>
        <w:lastRenderedPageBreak/>
        <w:t>4. Fishbone, cause and effect diagram and Brainstorming</w:t>
      </w:r>
      <w:bookmarkEnd w:id="3"/>
    </w:p>
    <w:p w14:paraId="31C30B21" w14:textId="77777777" w:rsidR="008B5A76" w:rsidRPr="008B5A76" w:rsidRDefault="008B5A76" w:rsidP="008B5A76">
      <w:pPr>
        <w:spacing w:line="360" w:lineRule="auto"/>
        <w:jc w:val="both"/>
        <w:rPr>
          <w:rFonts w:cstheme="minorHAnsi"/>
          <w:color w:val="0E101A"/>
          <w:sz w:val="24"/>
          <w:szCs w:val="24"/>
        </w:rPr>
      </w:pPr>
      <w:r w:rsidRPr="008B5A76">
        <w:rPr>
          <w:rFonts w:cstheme="minorHAnsi"/>
          <w:color w:val="0E101A"/>
          <w:sz w:val="24"/>
          <w:szCs w:val="24"/>
        </w:rPr>
        <w:t xml:space="preserve">Fishbone diagram is initially a quality control technique, but it has such an effective way to use as a problem-solving method as well. The map based on a fish skeleton that helps to categorise the potential reasons and supports to determine the root causes.  It also highlights the relationship between the topic and all of the possible factors. Therefore given a bigger picture from the whole and providing a logical way of looking the effect. It has four steps to build up a useful map. Identify the problem accurately, find the significant factors that involve in the situation, see the possible causes and lastly analyse the diagram (Mindtools.com 2020). </w:t>
      </w:r>
    </w:p>
    <w:p w14:paraId="228ECB21" w14:textId="77777777" w:rsidR="008B5A76" w:rsidRPr="008B5A76" w:rsidRDefault="008B5A76" w:rsidP="008B5A76">
      <w:pPr>
        <w:spacing w:line="360" w:lineRule="auto"/>
        <w:jc w:val="both"/>
        <w:rPr>
          <w:rFonts w:cstheme="minorHAnsi"/>
          <w:color w:val="0E101A"/>
          <w:sz w:val="24"/>
          <w:szCs w:val="24"/>
        </w:rPr>
      </w:pPr>
      <w:r w:rsidRPr="008B5A76">
        <w:rPr>
          <w:rFonts w:cstheme="minorHAnsi"/>
          <w:color w:val="0E101A"/>
          <w:sz w:val="24"/>
          <w:szCs w:val="24"/>
        </w:rPr>
        <w:t xml:space="preserve">Brainstorming increases creativity and expands the area of possible ideas to find a solution to the problem. This technique often used alongside with mind mapping to arrange and develop ideas. It has two different ways, individual and team brainstorming. Both styles has its advantages and disadvantages, thus often used as a combination (Mindtools.com 2020). </w:t>
      </w:r>
    </w:p>
    <w:p w14:paraId="45AB94B9" w14:textId="14F5F8E4" w:rsidR="009A463E" w:rsidRDefault="008B5A76" w:rsidP="008B5A76">
      <w:pPr>
        <w:spacing w:line="360" w:lineRule="auto"/>
        <w:jc w:val="both"/>
        <w:rPr>
          <w:rFonts w:cstheme="minorHAnsi"/>
          <w:color w:val="0E101A"/>
          <w:sz w:val="24"/>
          <w:szCs w:val="24"/>
        </w:rPr>
      </w:pPr>
      <w:r w:rsidRPr="008B5A76">
        <w:rPr>
          <w:rFonts w:cstheme="minorHAnsi"/>
          <w:color w:val="0E101A"/>
          <w:sz w:val="24"/>
          <w:szCs w:val="24"/>
        </w:rPr>
        <w:t>In the given case, one person was late at work three times and absented once. The other person was absent three times and late three times. The diagram ( please see appendix ) shows the root cause for the absenteeism. The company had a day to day rota, which was sent out by text message in the evening showing the next day starting time and position. The manager was responsible for the daily schedule. He had many responsibilities, thus sometimes mixed up the names on the rota without realising that and this caused the confusion between the employees. The management examined it, and the outcome stated that wrong rota sent out two times. However, the company had 10 cases to investigate. When the other person interviewed, he blamed the public transport about his late arrival. Additionally, there were two other cases when the employees accused the COVID 19 pandemic, as they were scared to come to work. The management attempted to investigate the case, but the option to came up with solutions seemed better</w:t>
      </w:r>
      <w:r w:rsidR="008537B1" w:rsidRPr="00D433A1">
        <w:rPr>
          <w:rFonts w:cstheme="minorHAnsi"/>
          <w:color w:val="0E101A"/>
          <w:sz w:val="24"/>
          <w:szCs w:val="24"/>
        </w:rPr>
        <w:t>.</w:t>
      </w:r>
    </w:p>
    <w:p w14:paraId="04F61FD1" w14:textId="70DC7585" w:rsidR="009A463E" w:rsidRDefault="009A463E" w:rsidP="008537B1">
      <w:pPr>
        <w:spacing w:line="360" w:lineRule="auto"/>
        <w:jc w:val="both"/>
        <w:rPr>
          <w:rFonts w:cstheme="minorHAnsi"/>
          <w:color w:val="0E101A"/>
          <w:sz w:val="24"/>
          <w:szCs w:val="24"/>
        </w:rPr>
      </w:pPr>
      <w:r>
        <w:rPr>
          <w:rFonts w:cstheme="minorHAnsi"/>
          <w:color w:val="0E101A"/>
          <w:sz w:val="24"/>
          <w:szCs w:val="24"/>
        </w:rPr>
        <w:br w:type="page"/>
      </w:r>
    </w:p>
    <w:p w14:paraId="026A8F4D" w14:textId="1F8ED5C4" w:rsidR="00CD6E90" w:rsidRPr="009A463E" w:rsidRDefault="008537B1" w:rsidP="009A463E">
      <w:pPr>
        <w:pStyle w:val="Heading1"/>
        <w:spacing w:line="360" w:lineRule="auto"/>
        <w:rPr>
          <w:rFonts w:cstheme="minorHAnsi"/>
          <w:b/>
          <w:bCs/>
          <w:color w:val="auto"/>
          <w:sz w:val="28"/>
          <w:szCs w:val="28"/>
        </w:rPr>
      </w:pPr>
      <w:bookmarkStart w:id="4" w:name="_Toc49368670"/>
      <w:r w:rsidRPr="009A463E">
        <w:rPr>
          <w:rStyle w:val="Heading1Char"/>
          <w:b/>
          <w:bCs/>
          <w:color w:val="auto"/>
          <w:sz w:val="28"/>
          <w:szCs w:val="28"/>
        </w:rPr>
        <w:lastRenderedPageBreak/>
        <w:t>5. Pestle analysis.</w:t>
      </w:r>
      <w:bookmarkEnd w:id="4"/>
    </w:p>
    <w:p w14:paraId="68411D6A" w14:textId="77777777" w:rsidR="004C5E6F" w:rsidRPr="004C5E6F" w:rsidRDefault="004C5E6F" w:rsidP="004C5E6F">
      <w:pPr>
        <w:spacing w:line="360" w:lineRule="auto"/>
        <w:jc w:val="both"/>
        <w:rPr>
          <w:sz w:val="24"/>
          <w:szCs w:val="24"/>
        </w:rPr>
      </w:pPr>
      <w:r w:rsidRPr="004C5E6F">
        <w:rPr>
          <w:sz w:val="24"/>
          <w:szCs w:val="24"/>
        </w:rPr>
        <w:t xml:space="preserve">Pestle analysis is a developed structure for organisations and professionals. It helps to see, find and analyse the external factors that impact a company from outside. It is also useful in decision making. It has six aspect components, political, economic, sociological, technological, legal and environmental. (CIPD. 2020) The following short article will describe two possible external factors which are related to the given case. The political influence could be the increased frustration that came with the Government decision to leave the EU, also the fairness of COVID 19 impacts the workplaces. People do not know how it is going to be in the future. There is no clear and sanguine promise from the government. Also, regulations and laws are changing from week to week, and these are confusing employers and employees. </w:t>
      </w:r>
    </w:p>
    <w:p w14:paraId="25125B74" w14:textId="77777777" w:rsidR="004C5E6F" w:rsidRPr="004C5E6F" w:rsidRDefault="004C5E6F" w:rsidP="004C5E6F">
      <w:pPr>
        <w:spacing w:line="360" w:lineRule="auto"/>
        <w:jc w:val="both"/>
        <w:rPr>
          <w:sz w:val="24"/>
          <w:szCs w:val="24"/>
        </w:rPr>
      </w:pPr>
      <w:r w:rsidRPr="004C5E6F">
        <w:rPr>
          <w:sz w:val="24"/>
          <w:szCs w:val="24"/>
        </w:rPr>
        <w:t>For instance, in our case, the manager takes more responsibilities at work rather than lose the job. If you know that, thousands of people are looking for a career in the same position, it will give a massive pressure to satisfy employer expectation. It is also clearly demonstrated that when someone is inattentive about his or her job for the reason of increased liability, how it drives to another person absence. The possible political solution could be job creation. But considering the current situation unlikely happens. Another possible solution is an amendment of the law in employee health and safety to focusing more on work-based stress and its real causes.</w:t>
      </w:r>
    </w:p>
    <w:p w14:paraId="4C4B32DA" w14:textId="77777777" w:rsidR="004C5E6F" w:rsidRPr="004C5E6F" w:rsidRDefault="004C5E6F" w:rsidP="004C5E6F">
      <w:pPr>
        <w:spacing w:line="360" w:lineRule="auto"/>
        <w:jc w:val="both"/>
        <w:rPr>
          <w:sz w:val="24"/>
          <w:szCs w:val="24"/>
        </w:rPr>
      </w:pPr>
      <w:r w:rsidRPr="004C5E6F">
        <w:rPr>
          <w:sz w:val="24"/>
          <w:szCs w:val="24"/>
        </w:rPr>
        <w:t>The economic influence could be increased redundancy and dismissal. Companies are going to bankrupt, and thereby workplaces are disappearing. The UK economy suffered already in a slump but now goes into recession (Chan and Plummer 2020). All the above, we are at the beginning of a recession, and this fact will tighten the budget of companies to survive the situation which will drive to more job loss. The problem is cost containment can lead to a situation where employers expectations exceed those set out in the Act.</w:t>
      </w:r>
    </w:p>
    <w:p w14:paraId="565CF854" w14:textId="77018A27" w:rsidR="009A463E" w:rsidRDefault="004C5E6F" w:rsidP="004C5E6F">
      <w:pPr>
        <w:spacing w:line="360" w:lineRule="auto"/>
        <w:jc w:val="both"/>
        <w:rPr>
          <w:sz w:val="24"/>
          <w:szCs w:val="24"/>
        </w:rPr>
      </w:pPr>
      <w:r w:rsidRPr="004C5E6F">
        <w:rPr>
          <w:sz w:val="24"/>
          <w:szCs w:val="24"/>
        </w:rPr>
        <w:t>In the given case, the shortage of managers is a good illustration. For example, a weak organisational structure can lead to unsatisfied employees, which is a starting point of a negative or hostile environment. Also, too much responsibility for one person is the straight path to burnout</w:t>
      </w:r>
      <w:r w:rsidR="008537B1">
        <w:rPr>
          <w:sz w:val="24"/>
          <w:szCs w:val="24"/>
        </w:rPr>
        <w:t>.</w:t>
      </w:r>
      <w:r w:rsidR="009A463E">
        <w:rPr>
          <w:sz w:val="24"/>
          <w:szCs w:val="24"/>
        </w:rPr>
        <w:t xml:space="preserve"> </w:t>
      </w:r>
      <w:r w:rsidR="009A463E">
        <w:rPr>
          <w:sz w:val="24"/>
          <w:szCs w:val="24"/>
        </w:rPr>
        <w:br w:type="page"/>
      </w:r>
    </w:p>
    <w:p w14:paraId="267A5651" w14:textId="4334A9A5" w:rsidR="008537B1" w:rsidRPr="009A463E" w:rsidRDefault="008537B1" w:rsidP="009A463E">
      <w:pPr>
        <w:pStyle w:val="Heading1"/>
        <w:spacing w:line="360" w:lineRule="auto"/>
        <w:rPr>
          <w:b/>
          <w:bCs/>
          <w:color w:val="auto"/>
          <w:sz w:val="28"/>
          <w:szCs w:val="28"/>
        </w:rPr>
      </w:pPr>
      <w:bookmarkStart w:id="5" w:name="_Toc49368671"/>
      <w:r w:rsidRPr="009A463E">
        <w:rPr>
          <w:b/>
          <w:bCs/>
          <w:color w:val="auto"/>
          <w:sz w:val="28"/>
          <w:szCs w:val="28"/>
        </w:rPr>
        <w:lastRenderedPageBreak/>
        <w:t>6. Stakeholders, Plan and Solution.</w:t>
      </w:r>
      <w:bookmarkEnd w:id="5"/>
    </w:p>
    <w:p w14:paraId="6CBED294" w14:textId="77777777" w:rsidR="00CA5497" w:rsidRPr="00CA5497" w:rsidRDefault="00CA5497" w:rsidP="00CA5497">
      <w:pPr>
        <w:spacing w:line="360" w:lineRule="auto"/>
        <w:jc w:val="both"/>
        <w:rPr>
          <w:sz w:val="24"/>
          <w:szCs w:val="24"/>
        </w:rPr>
      </w:pPr>
      <w:r w:rsidRPr="00CA5497">
        <w:rPr>
          <w:sz w:val="24"/>
          <w:szCs w:val="24"/>
        </w:rPr>
        <w:t xml:space="preserve">If we want a clear view of who and how it is affected by the problem, we have to identify all the stakeholders. The main reason of it prioritises people and clarify those who have more power and interest within the organisation. The potential stakeholders vary on the scope and the activity of the business, but mainly these are employees, managers, suppliers and investors. Important to understand these stakeholders perspective from two reasons. The first is helps to negotiate the issue effectively and come up with reasonable ideas. The second is easier for us to understand what motivates them.  But at the same time, when the decision has been taken, we have to inform everyone in the business. Whatever the solution is must be ethical and suitable for everyone. Its scope has to encompass the short and long term aims, budget and impacts for the business. The implementation of changes in business never easy. However, through this process, the ADKAR model can guide us to succeed. ADKAR model used as a relevant and effective tool to take the organisation through the necessary change (Prosci.com 2020). The plan must be clear and straightforward, and it has to contain all the possible solutions, its effects and expected outcomes. It has to adumbrate a strategy such as which area requires more attention and what services need to improve. Or if there any presumed company policy changes, the business must have a worked-out process to deal with it. </w:t>
      </w:r>
    </w:p>
    <w:p w14:paraId="438B7DBF" w14:textId="6FA17019" w:rsidR="004C5E6F" w:rsidRDefault="00CA5497" w:rsidP="00CA5497">
      <w:pPr>
        <w:spacing w:line="360" w:lineRule="auto"/>
        <w:jc w:val="both"/>
        <w:rPr>
          <w:sz w:val="24"/>
          <w:szCs w:val="24"/>
        </w:rPr>
      </w:pPr>
      <w:r w:rsidRPr="00CA5497">
        <w:rPr>
          <w:sz w:val="24"/>
          <w:szCs w:val="24"/>
        </w:rPr>
        <w:t>In the given case, the first solution is to write a formal attendance policy include with expectations from the employer and clear understanding of further consequences of tardiness and excessive absenteeism. The expected result of this step to reduce and avoid an unplanned and unreasonable absence. The second is to hire another manager to make the organisational structure stronger, thereby improving the capability to cope with stress within the team. The next is to work out a weekly rota that everyone clear with the schedule, and they can plan. The likely result of this raises employees satisfaction. The following possible solution is to implement briefing time every day, hence increasing communication in the team. The last potential solution is to create a group email account where the supervisor shares every morning the actual public transport problems. The expected outcome of this step reduces unreal excuses for late arrival at work if it belongs to public transport.</w:t>
      </w:r>
    </w:p>
    <w:p w14:paraId="6F74B34F" w14:textId="111DE94A" w:rsidR="008537B1" w:rsidRDefault="008537B1" w:rsidP="008537B1">
      <w:pPr>
        <w:spacing w:line="360" w:lineRule="auto"/>
        <w:jc w:val="both"/>
        <w:rPr>
          <w:sz w:val="24"/>
          <w:szCs w:val="24"/>
        </w:rPr>
      </w:pPr>
      <w:r>
        <w:rPr>
          <w:sz w:val="24"/>
          <w:szCs w:val="24"/>
        </w:rPr>
        <w:br w:type="page"/>
      </w:r>
    </w:p>
    <w:p w14:paraId="3A2A5D0F" w14:textId="6CD47D52" w:rsidR="008537B1" w:rsidRDefault="008537B1" w:rsidP="009A463E">
      <w:pPr>
        <w:pStyle w:val="Heading1"/>
        <w:spacing w:line="360" w:lineRule="auto"/>
        <w:rPr>
          <w:b/>
          <w:bCs/>
          <w:color w:val="auto"/>
          <w:sz w:val="28"/>
          <w:szCs w:val="28"/>
        </w:rPr>
      </w:pPr>
      <w:bookmarkStart w:id="6" w:name="_Toc49368672"/>
      <w:r w:rsidRPr="009A463E">
        <w:rPr>
          <w:b/>
          <w:bCs/>
          <w:color w:val="auto"/>
          <w:sz w:val="28"/>
          <w:szCs w:val="28"/>
        </w:rPr>
        <w:lastRenderedPageBreak/>
        <w:t>7. Monitoring and Review</w:t>
      </w:r>
      <w:bookmarkEnd w:id="6"/>
    </w:p>
    <w:p w14:paraId="2ED89E63" w14:textId="70599C37" w:rsidR="004C32A5" w:rsidRPr="004C32A5" w:rsidRDefault="004C32A5" w:rsidP="004C32A5">
      <w:pPr>
        <w:spacing w:line="360" w:lineRule="auto"/>
        <w:jc w:val="both"/>
        <w:rPr>
          <w:sz w:val="24"/>
          <w:szCs w:val="24"/>
        </w:rPr>
      </w:pPr>
      <w:r w:rsidRPr="004C32A5">
        <w:rPr>
          <w:sz w:val="24"/>
          <w:szCs w:val="24"/>
        </w:rPr>
        <w:t>Each innovation needs monitoring and reviewing in the management system. Monitoring must be an ongoing process from the beginning of the change. The purpose of it to gather and analyse relevant data to ensure the success of the goal. If any mistakes come up through the progress, it helps us to realise and optimise in time. Another important process is the review, and it assesses the result of the implemented change. It also supports to identify where the business was at the beginning and where is it now. The outcomes can be measured weekly, monthly, and quarterly, depends on what is the settled out deadline. It also ensures the stakeholders about the improvement of the project and the success of the chosen solutions.</w:t>
      </w:r>
    </w:p>
    <w:p w14:paraId="0E5AE8EB" w14:textId="77777777" w:rsidR="008537B1" w:rsidRPr="009A463E" w:rsidRDefault="008537B1" w:rsidP="009A463E">
      <w:pPr>
        <w:pStyle w:val="Heading1"/>
        <w:spacing w:line="360" w:lineRule="auto"/>
        <w:rPr>
          <w:b/>
          <w:bCs/>
          <w:color w:val="auto"/>
          <w:sz w:val="28"/>
          <w:szCs w:val="28"/>
        </w:rPr>
      </w:pPr>
      <w:bookmarkStart w:id="7" w:name="_Toc49368673"/>
      <w:r w:rsidRPr="009A463E">
        <w:rPr>
          <w:b/>
          <w:bCs/>
          <w:color w:val="auto"/>
          <w:sz w:val="28"/>
          <w:szCs w:val="28"/>
        </w:rPr>
        <w:t>8. Conclusion</w:t>
      </w:r>
      <w:bookmarkEnd w:id="7"/>
    </w:p>
    <w:p w14:paraId="4D9CB58A" w14:textId="77777777" w:rsidR="004C32A5" w:rsidRDefault="004C32A5" w:rsidP="009A463E">
      <w:pPr>
        <w:spacing w:line="360" w:lineRule="auto"/>
        <w:jc w:val="both"/>
        <w:rPr>
          <w:sz w:val="24"/>
          <w:szCs w:val="24"/>
        </w:rPr>
      </w:pPr>
      <w:r w:rsidRPr="004C32A5">
        <w:rPr>
          <w:sz w:val="24"/>
          <w:szCs w:val="24"/>
        </w:rPr>
        <w:t>The above information and sources demonstrate that how a complex problem can influence an organisation success, and what can be the internal and external factors affects a business environment. This report also covered what can be the causes and effects of absence and what are the possible solutions to avoid it. It was introduced by an example case and presented with a technique. Sometimes it is challenging to find the triggering causes as we all see things differently, but that is why we have to involve others to sight other perspectives. The key is to find the main reason for the problem in time and deal with it as quick as possible. To know the steps and methods to deal with an issue that is a straight road to success.</w:t>
      </w:r>
    </w:p>
    <w:p w14:paraId="50A649B4" w14:textId="21AEE53A" w:rsidR="008537B1" w:rsidRDefault="008537B1" w:rsidP="009A463E">
      <w:pPr>
        <w:spacing w:line="360" w:lineRule="auto"/>
        <w:jc w:val="both"/>
        <w:rPr>
          <w:sz w:val="24"/>
          <w:szCs w:val="24"/>
        </w:rPr>
      </w:pPr>
      <w:r>
        <w:rPr>
          <w:sz w:val="24"/>
          <w:szCs w:val="24"/>
        </w:rPr>
        <w:br w:type="page"/>
      </w:r>
    </w:p>
    <w:p w14:paraId="40B7A66D" w14:textId="00447CF8" w:rsidR="008537B1" w:rsidRPr="009A463E" w:rsidRDefault="008537B1" w:rsidP="009A463E">
      <w:pPr>
        <w:pStyle w:val="Heading1"/>
        <w:spacing w:line="360" w:lineRule="auto"/>
        <w:rPr>
          <w:b/>
          <w:bCs/>
          <w:color w:val="auto"/>
          <w:sz w:val="28"/>
          <w:szCs w:val="28"/>
          <w:u w:val="single"/>
        </w:rPr>
      </w:pPr>
      <w:bookmarkStart w:id="8" w:name="_Toc49368674"/>
      <w:r w:rsidRPr="009A463E">
        <w:rPr>
          <w:b/>
          <w:bCs/>
          <w:color w:val="auto"/>
          <w:sz w:val="28"/>
          <w:szCs w:val="28"/>
        </w:rPr>
        <w:lastRenderedPageBreak/>
        <w:t>9. References</w:t>
      </w:r>
      <w:bookmarkEnd w:id="8"/>
    </w:p>
    <w:p w14:paraId="6078751E" w14:textId="652129FF" w:rsidR="008537B1" w:rsidRPr="00EE7B25" w:rsidRDefault="008537B1" w:rsidP="008537B1">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1. </w:t>
      </w:r>
      <w:r w:rsidRPr="00EE7B25">
        <w:rPr>
          <w:rFonts w:cstheme="minorHAnsi"/>
          <w:color w:val="000000"/>
          <w:sz w:val="24"/>
          <w:szCs w:val="24"/>
          <w:shd w:val="clear" w:color="auto" w:fill="FFFFFF"/>
        </w:rPr>
        <w:t>BBC News.</w:t>
      </w:r>
      <w:r>
        <w:rPr>
          <w:rFonts w:cstheme="minorHAnsi"/>
          <w:color w:val="000000"/>
          <w:sz w:val="24"/>
          <w:szCs w:val="24"/>
          <w:shd w:val="clear" w:color="auto" w:fill="FFFFFF"/>
        </w:rPr>
        <w:t>com</w:t>
      </w:r>
      <w:r w:rsidRPr="00EE7B25">
        <w:rPr>
          <w:rFonts w:cstheme="minorHAnsi"/>
          <w:color w:val="000000"/>
          <w:sz w:val="24"/>
          <w:szCs w:val="24"/>
          <w:shd w:val="clear" w:color="auto" w:fill="FFFFFF"/>
        </w:rPr>
        <w:t xml:space="preserve"> </w:t>
      </w:r>
      <w:r>
        <w:rPr>
          <w:rFonts w:cstheme="minorHAnsi"/>
          <w:color w:val="000000"/>
          <w:sz w:val="24"/>
          <w:szCs w:val="24"/>
          <w:shd w:val="clear" w:color="auto" w:fill="FFFFFF"/>
        </w:rPr>
        <w:t>(</w:t>
      </w:r>
      <w:r w:rsidRPr="00EE7B25">
        <w:rPr>
          <w:rFonts w:cstheme="minorHAnsi"/>
          <w:color w:val="000000"/>
          <w:sz w:val="24"/>
          <w:szCs w:val="24"/>
          <w:shd w:val="clear" w:color="auto" w:fill="FFFFFF"/>
        </w:rPr>
        <w:t>2020</w:t>
      </w:r>
      <w:r>
        <w:rPr>
          <w:rFonts w:cstheme="minorHAnsi"/>
          <w:color w:val="000000"/>
          <w:sz w:val="24"/>
          <w:szCs w:val="24"/>
          <w:shd w:val="clear" w:color="auto" w:fill="FFFFFF"/>
        </w:rPr>
        <w:t>)</w:t>
      </w:r>
      <w:r w:rsidRPr="00EE7B25">
        <w:rPr>
          <w:rFonts w:cstheme="minorHAnsi"/>
          <w:color w:val="000000"/>
          <w:sz w:val="24"/>
          <w:szCs w:val="24"/>
          <w:shd w:val="clear" w:color="auto" w:fill="FFFFFF"/>
        </w:rPr>
        <w:t>.</w:t>
      </w:r>
      <w:r w:rsidR="00F01592">
        <w:rPr>
          <w:rFonts w:cstheme="minorHAnsi"/>
          <w:color w:val="000000"/>
          <w:sz w:val="24"/>
          <w:szCs w:val="24"/>
          <w:shd w:val="clear" w:color="auto" w:fill="FFFFFF"/>
        </w:rPr>
        <w:t xml:space="preserve"> </w:t>
      </w:r>
      <w:r w:rsidRPr="00EE7B25">
        <w:rPr>
          <w:rFonts w:cstheme="minorHAnsi"/>
          <w:i/>
          <w:iCs/>
          <w:color w:val="000000"/>
          <w:sz w:val="24"/>
          <w:szCs w:val="24"/>
          <w:shd w:val="clear" w:color="auto" w:fill="FFFFFF"/>
        </w:rPr>
        <w:t>UK In Recession For First Time In 11 Years</w:t>
      </w:r>
      <w:r w:rsidRPr="00EE7B25">
        <w:rPr>
          <w:rFonts w:cstheme="minorHAnsi"/>
          <w:color w:val="000000"/>
          <w:sz w:val="24"/>
          <w:szCs w:val="24"/>
          <w:shd w:val="clear" w:color="auto" w:fill="FFFFFF"/>
        </w:rPr>
        <w:t>.</w:t>
      </w:r>
      <w:r w:rsidR="00F01592">
        <w:rPr>
          <w:rFonts w:cstheme="minorHAnsi"/>
          <w:color w:val="000000"/>
          <w:sz w:val="24"/>
          <w:szCs w:val="24"/>
          <w:shd w:val="clear" w:color="auto" w:fill="FFFFFF"/>
        </w:rPr>
        <w:t xml:space="preserve"> </w:t>
      </w:r>
      <w:r w:rsidRPr="00EE7B25">
        <w:rPr>
          <w:rFonts w:cstheme="minorHAnsi"/>
          <w:color w:val="000000"/>
          <w:sz w:val="24"/>
          <w:szCs w:val="24"/>
          <w:shd w:val="clear" w:color="auto" w:fill="FFFFFF"/>
        </w:rPr>
        <w:t>[online]</w:t>
      </w:r>
      <w:r>
        <w:rPr>
          <w:rFonts w:cstheme="minorHAnsi"/>
          <w:color w:val="000000"/>
          <w:sz w:val="24"/>
          <w:szCs w:val="24"/>
          <w:shd w:val="clear" w:color="auto" w:fill="FFFFFF"/>
        </w:rPr>
        <w:t xml:space="preserve"> </w:t>
      </w:r>
      <w:r w:rsidRPr="00EE7B25">
        <w:rPr>
          <w:rFonts w:cstheme="minorHAnsi"/>
          <w:color w:val="000000"/>
          <w:sz w:val="24"/>
          <w:szCs w:val="24"/>
          <w:shd w:val="clear" w:color="auto" w:fill="FFFFFF"/>
        </w:rPr>
        <w:t>Available</w:t>
      </w:r>
      <w:r>
        <w:rPr>
          <w:rFonts w:cstheme="minorHAnsi"/>
          <w:color w:val="000000"/>
          <w:sz w:val="24"/>
          <w:szCs w:val="24"/>
          <w:shd w:val="clear" w:color="auto" w:fill="FFFFFF"/>
        </w:rPr>
        <w:t xml:space="preserve"> </w:t>
      </w:r>
      <w:r w:rsidRPr="00EE7B25">
        <w:rPr>
          <w:rFonts w:cstheme="minorHAnsi"/>
          <w:color w:val="000000"/>
          <w:sz w:val="24"/>
          <w:szCs w:val="24"/>
          <w:shd w:val="clear" w:color="auto" w:fill="FFFFFF"/>
        </w:rPr>
        <w:t>at:</w:t>
      </w:r>
      <w:r>
        <w:rPr>
          <w:rFonts w:cstheme="minorHAnsi"/>
          <w:color w:val="000000"/>
          <w:sz w:val="24"/>
          <w:szCs w:val="24"/>
          <w:shd w:val="clear" w:color="auto" w:fill="FFFFFF"/>
        </w:rPr>
        <w:t xml:space="preserve"> </w:t>
      </w:r>
      <w:hyperlink r:id="rId10" w:history="1">
        <w:r w:rsidRPr="00A62924">
          <w:rPr>
            <w:rStyle w:val="Hyperlink"/>
            <w:sz w:val="24"/>
            <w:szCs w:val="24"/>
          </w:rPr>
          <w:t>https://www.bbc.com/news/business-53748278</w:t>
        </w:r>
      </w:hyperlink>
      <w:r w:rsidR="00F01592">
        <w:rPr>
          <w:rFonts w:cstheme="minorHAnsi"/>
          <w:color w:val="000000"/>
          <w:sz w:val="28"/>
          <w:szCs w:val="28"/>
          <w:shd w:val="clear" w:color="auto" w:fill="FFFFFF"/>
        </w:rPr>
        <w:t xml:space="preserve"> </w:t>
      </w:r>
      <w:r w:rsidRPr="00EE7B25">
        <w:rPr>
          <w:rFonts w:cstheme="minorHAnsi"/>
          <w:color w:val="000000"/>
          <w:sz w:val="24"/>
          <w:szCs w:val="24"/>
          <w:shd w:val="clear" w:color="auto" w:fill="FFFFFF"/>
        </w:rPr>
        <w:t xml:space="preserve">[Accessed </w:t>
      </w:r>
      <w:r>
        <w:rPr>
          <w:rFonts w:cstheme="minorHAnsi"/>
          <w:color w:val="000000"/>
          <w:sz w:val="24"/>
          <w:szCs w:val="24"/>
          <w:shd w:val="clear" w:color="auto" w:fill="FFFFFF"/>
        </w:rPr>
        <w:t>13</w:t>
      </w:r>
      <w:r w:rsidRPr="00EE7B25">
        <w:rPr>
          <w:rFonts w:cstheme="minorHAnsi"/>
          <w:color w:val="000000"/>
          <w:sz w:val="24"/>
          <w:szCs w:val="24"/>
          <w:shd w:val="clear" w:color="auto" w:fill="FFFFFF"/>
        </w:rPr>
        <w:t xml:space="preserve"> August 2020].</w:t>
      </w:r>
    </w:p>
    <w:p w14:paraId="0831F1B8" w14:textId="6FF38A8D" w:rsidR="008537B1" w:rsidRPr="001E56E7" w:rsidRDefault="008537B1" w:rsidP="008537B1">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2. </w:t>
      </w:r>
      <w:r w:rsidRPr="001E56E7">
        <w:rPr>
          <w:rFonts w:cstheme="minorHAnsi"/>
          <w:color w:val="000000"/>
          <w:sz w:val="24"/>
          <w:szCs w:val="24"/>
          <w:shd w:val="clear" w:color="auto" w:fill="FFFFFF"/>
        </w:rPr>
        <w:t>CIPD.</w:t>
      </w:r>
      <w:r>
        <w:rPr>
          <w:rFonts w:cstheme="minorHAnsi"/>
          <w:color w:val="000000"/>
          <w:sz w:val="24"/>
          <w:szCs w:val="24"/>
          <w:shd w:val="clear" w:color="auto" w:fill="FFFFFF"/>
        </w:rPr>
        <w:t xml:space="preserve"> co.uk</w:t>
      </w:r>
      <w:r w:rsidRPr="001E56E7">
        <w:rPr>
          <w:rFonts w:cstheme="minorHAnsi"/>
          <w:color w:val="000000"/>
          <w:sz w:val="24"/>
          <w:szCs w:val="24"/>
          <w:shd w:val="clear" w:color="auto" w:fill="FFFFFF"/>
        </w:rPr>
        <w:t xml:space="preserve"> </w:t>
      </w:r>
      <w:r>
        <w:rPr>
          <w:rFonts w:cstheme="minorHAnsi"/>
          <w:color w:val="000000"/>
          <w:sz w:val="24"/>
          <w:szCs w:val="24"/>
          <w:shd w:val="clear" w:color="auto" w:fill="FFFFFF"/>
        </w:rPr>
        <w:t>(</w:t>
      </w:r>
      <w:r w:rsidRPr="001E56E7">
        <w:rPr>
          <w:rFonts w:cstheme="minorHAnsi"/>
          <w:color w:val="000000"/>
          <w:sz w:val="24"/>
          <w:szCs w:val="24"/>
          <w:shd w:val="clear" w:color="auto" w:fill="FFFFFF"/>
        </w:rPr>
        <w:t>n.</w:t>
      </w:r>
      <w:r>
        <w:rPr>
          <w:rFonts w:cstheme="minorHAnsi"/>
          <w:color w:val="000000"/>
          <w:sz w:val="24"/>
          <w:szCs w:val="24"/>
          <w:shd w:val="clear" w:color="auto" w:fill="FFFFFF"/>
        </w:rPr>
        <w:t xml:space="preserve"> </w:t>
      </w:r>
      <w:r w:rsidRPr="001E56E7">
        <w:rPr>
          <w:rFonts w:cstheme="minorHAnsi"/>
          <w:color w:val="000000"/>
          <w:sz w:val="24"/>
          <w:szCs w:val="24"/>
          <w:shd w:val="clear" w:color="auto" w:fill="FFFFFF"/>
        </w:rPr>
        <w:t>d</w:t>
      </w:r>
      <w:r>
        <w:rPr>
          <w:rFonts w:cstheme="minorHAnsi"/>
          <w:color w:val="000000"/>
          <w:sz w:val="24"/>
          <w:szCs w:val="24"/>
          <w:shd w:val="clear" w:color="auto" w:fill="FFFFFF"/>
        </w:rPr>
        <w:t>)</w:t>
      </w:r>
      <w:r w:rsidRPr="001E56E7">
        <w:rPr>
          <w:rFonts w:cstheme="minorHAnsi"/>
          <w:color w:val="000000"/>
          <w:sz w:val="24"/>
          <w:szCs w:val="24"/>
          <w:shd w:val="clear" w:color="auto" w:fill="FFFFFF"/>
        </w:rPr>
        <w:t>.</w:t>
      </w:r>
      <w:r w:rsidR="00F01592">
        <w:rPr>
          <w:rFonts w:cstheme="minorHAnsi"/>
          <w:color w:val="000000"/>
          <w:sz w:val="24"/>
          <w:szCs w:val="24"/>
          <w:shd w:val="clear" w:color="auto" w:fill="FFFFFF"/>
        </w:rPr>
        <w:t xml:space="preserve"> </w:t>
      </w:r>
      <w:r w:rsidRPr="001E56E7">
        <w:rPr>
          <w:rFonts w:cstheme="minorHAnsi"/>
          <w:i/>
          <w:iCs/>
          <w:color w:val="000000"/>
          <w:sz w:val="24"/>
          <w:szCs w:val="24"/>
          <w:shd w:val="clear" w:color="auto" w:fill="FFFFFF"/>
        </w:rPr>
        <w:t>PESTLE Analysis | Factsheets | CIPD</w:t>
      </w:r>
      <w:r w:rsidRPr="001E56E7">
        <w:rPr>
          <w:rFonts w:cstheme="minorHAnsi"/>
          <w:color w:val="000000"/>
          <w:sz w:val="24"/>
          <w:szCs w:val="24"/>
          <w:shd w:val="clear" w:color="auto" w:fill="FFFFFF"/>
        </w:rPr>
        <w:t>.</w:t>
      </w:r>
      <w:r w:rsidR="00F01592">
        <w:rPr>
          <w:rFonts w:cstheme="minorHAnsi"/>
          <w:color w:val="000000"/>
          <w:sz w:val="24"/>
          <w:szCs w:val="24"/>
          <w:shd w:val="clear" w:color="auto" w:fill="FFFFFF"/>
        </w:rPr>
        <w:t xml:space="preserve"> </w:t>
      </w:r>
      <w:r w:rsidR="00F01592" w:rsidRPr="00EE7B25">
        <w:rPr>
          <w:rFonts w:cstheme="minorHAnsi"/>
          <w:color w:val="000000"/>
          <w:sz w:val="24"/>
          <w:szCs w:val="24"/>
          <w:shd w:val="clear" w:color="auto" w:fill="FFFFFF"/>
        </w:rPr>
        <w:t>[</w:t>
      </w:r>
      <w:r w:rsidRPr="001E56E7">
        <w:rPr>
          <w:rFonts w:cstheme="minorHAnsi"/>
          <w:color w:val="000000"/>
          <w:sz w:val="24"/>
          <w:szCs w:val="24"/>
          <w:shd w:val="clear" w:color="auto" w:fill="FFFFFF"/>
        </w:rPr>
        <w:t xml:space="preserve">online] Available at: </w:t>
      </w:r>
      <w:hyperlink r:id="rId11" w:history="1">
        <w:r w:rsidRPr="00CF5E1F">
          <w:rPr>
            <w:rStyle w:val="Hyperlink"/>
            <w:rFonts w:cstheme="minorHAnsi"/>
            <w:sz w:val="24"/>
            <w:szCs w:val="24"/>
            <w:shd w:val="clear" w:color="auto" w:fill="FFFFFF"/>
          </w:rPr>
          <w:t>https://www.cipd.co.uk/knowledge/strategy/organisational-development/pestle-analysis-factsheet</w:t>
        </w:r>
      </w:hyperlink>
      <w:r>
        <w:rPr>
          <w:rFonts w:cstheme="minorHAnsi"/>
          <w:color w:val="000000"/>
          <w:sz w:val="24"/>
          <w:szCs w:val="24"/>
          <w:shd w:val="clear" w:color="auto" w:fill="FFFFFF"/>
        </w:rPr>
        <w:t xml:space="preserve">  </w:t>
      </w:r>
      <w:r w:rsidRPr="001E56E7">
        <w:rPr>
          <w:rFonts w:cstheme="minorHAnsi"/>
          <w:color w:val="000000"/>
          <w:sz w:val="24"/>
          <w:szCs w:val="24"/>
          <w:shd w:val="clear" w:color="auto" w:fill="FFFFFF"/>
        </w:rPr>
        <w:t>[Accessed 18 August 2020].</w:t>
      </w:r>
    </w:p>
    <w:p w14:paraId="7F12CFF2" w14:textId="77777777" w:rsidR="008537B1" w:rsidRPr="00A62924" w:rsidRDefault="008537B1" w:rsidP="008537B1">
      <w:pPr>
        <w:shd w:val="clear" w:color="auto" w:fill="FFFFFF"/>
        <w:spacing w:after="0" w:line="36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3. </w:t>
      </w:r>
      <w:proofErr w:type="spellStart"/>
      <w:r w:rsidRPr="00A62924">
        <w:rPr>
          <w:rFonts w:eastAsia="Times New Roman" w:cstheme="minorHAnsi"/>
          <w:color w:val="000000"/>
          <w:sz w:val="24"/>
          <w:szCs w:val="24"/>
          <w:lang w:eastAsia="en-GB"/>
        </w:rPr>
        <w:t>Kocakülâh</w:t>
      </w:r>
      <w:proofErr w:type="spellEnd"/>
      <w:r w:rsidRPr="00A62924">
        <w:rPr>
          <w:rFonts w:eastAsia="Times New Roman" w:cstheme="minorHAnsi"/>
          <w:color w:val="000000"/>
          <w:sz w:val="24"/>
          <w:szCs w:val="24"/>
          <w:lang w:eastAsia="en-GB"/>
        </w:rPr>
        <w:t xml:space="preserve">, M., Bryan, T., </w:t>
      </w:r>
      <w:r>
        <w:rPr>
          <w:rFonts w:eastAsia="Times New Roman" w:cstheme="minorHAnsi"/>
          <w:color w:val="000000"/>
          <w:sz w:val="24"/>
          <w:szCs w:val="24"/>
          <w:lang w:eastAsia="en-GB"/>
        </w:rPr>
        <w:t>and</w:t>
      </w:r>
      <w:r w:rsidRPr="00A62924">
        <w:rPr>
          <w:rFonts w:eastAsia="Times New Roman" w:cstheme="minorHAnsi"/>
          <w:color w:val="000000"/>
          <w:sz w:val="24"/>
          <w:szCs w:val="24"/>
          <w:lang w:eastAsia="en-GB"/>
        </w:rPr>
        <w:t xml:space="preserve"> Lynch, S. (2018). Effects of Absenteeism on Company Productivity, Efficiency, and Profitability. </w:t>
      </w:r>
      <w:r w:rsidRPr="00A62924">
        <w:rPr>
          <w:rFonts w:eastAsia="Times New Roman" w:cstheme="minorHAnsi"/>
          <w:i/>
          <w:iCs/>
          <w:color w:val="000000"/>
          <w:sz w:val="24"/>
          <w:szCs w:val="24"/>
          <w:lang w:eastAsia="en-GB"/>
        </w:rPr>
        <w:t>Business and Economic Research, 8</w:t>
      </w:r>
      <w:r w:rsidRPr="00A62924">
        <w:rPr>
          <w:rFonts w:eastAsia="Times New Roman" w:cstheme="minorHAnsi"/>
          <w:color w:val="000000"/>
          <w:sz w:val="24"/>
          <w:szCs w:val="24"/>
          <w:lang w:eastAsia="en-GB"/>
        </w:rPr>
        <w:t xml:space="preserve">(1), </w:t>
      </w:r>
      <w:proofErr w:type="spellStart"/>
      <w:r w:rsidRPr="00A62924">
        <w:rPr>
          <w:rFonts w:eastAsia="Times New Roman" w:cstheme="minorHAnsi"/>
          <w:color w:val="000000"/>
          <w:sz w:val="24"/>
          <w:szCs w:val="24"/>
          <w:lang w:eastAsia="en-GB"/>
        </w:rPr>
        <w:t>pn</w:t>
      </w:r>
      <w:proofErr w:type="spellEnd"/>
      <w:r w:rsidRPr="00A62924">
        <w:rPr>
          <w:rFonts w:eastAsia="Times New Roman" w:cstheme="minorHAnsi"/>
          <w:color w:val="000000"/>
          <w:sz w:val="24"/>
          <w:szCs w:val="24"/>
          <w:lang w:eastAsia="en-GB"/>
        </w:rPr>
        <w:t xml:space="preserve"> 115-135. DOI: </w:t>
      </w:r>
      <w:hyperlink r:id="rId12" w:history="1">
        <w:r w:rsidRPr="00A62924">
          <w:rPr>
            <w:rStyle w:val="Hyperlink"/>
            <w:rFonts w:eastAsia="Times New Roman" w:cstheme="minorHAnsi"/>
            <w:sz w:val="24"/>
            <w:szCs w:val="24"/>
            <w:shd w:val="clear" w:color="auto" w:fill="FFFFFF"/>
            <w:lang w:eastAsia="en-GB"/>
          </w:rPr>
          <w:t>http://dx.doi.org/10.5296/ber.v8i1.12395</w:t>
        </w:r>
      </w:hyperlink>
    </w:p>
    <w:p w14:paraId="0FC06849" w14:textId="77777777" w:rsidR="008537B1" w:rsidRDefault="008537B1" w:rsidP="008537B1">
      <w:pPr>
        <w:spacing w:line="360" w:lineRule="auto"/>
        <w:jc w:val="both"/>
        <w:rPr>
          <w:sz w:val="24"/>
          <w:szCs w:val="24"/>
        </w:rPr>
      </w:pPr>
    </w:p>
    <w:p w14:paraId="636D6540" w14:textId="5AC7B496" w:rsidR="008537B1" w:rsidRDefault="008537B1" w:rsidP="008537B1">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4. </w:t>
      </w:r>
      <w:r w:rsidRPr="00EE7B25">
        <w:rPr>
          <w:rFonts w:cstheme="minorHAnsi"/>
          <w:color w:val="000000"/>
          <w:sz w:val="24"/>
          <w:szCs w:val="24"/>
          <w:shd w:val="clear" w:color="auto" w:fill="FFFFFF"/>
        </w:rPr>
        <w:t>Mindtools.com.</w:t>
      </w:r>
      <w:r w:rsidR="00F01592">
        <w:rPr>
          <w:rFonts w:cstheme="minorHAnsi"/>
          <w:color w:val="000000"/>
          <w:sz w:val="24"/>
          <w:szCs w:val="24"/>
          <w:shd w:val="clear" w:color="auto" w:fill="FFFFFF"/>
        </w:rPr>
        <w:t xml:space="preserve"> </w:t>
      </w:r>
      <w:r>
        <w:rPr>
          <w:rFonts w:cstheme="minorHAnsi"/>
          <w:color w:val="000000"/>
          <w:sz w:val="24"/>
          <w:szCs w:val="24"/>
          <w:shd w:val="clear" w:color="auto" w:fill="FFFFFF"/>
        </w:rPr>
        <w:t>(</w:t>
      </w:r>
      <w:r w:rsidRPr="00EE7B25">
        <w:rPr>
          <w:rFonts w:cstheme="minorHAnsi"/>
          <w:color w:val="000000"/>
          <w:sz w:val="24"/>
          <w:szCs w:val="24"/>
          <w:shd w:val="clear" w:color="auto" w:fill="FFFFFF"/>
        </w:rPr>
        <w:t>n.</w:t>
      </w:r>
      <w:r>
        <w:rPr>
          <w:rFonts w:cstheme="minorHAnsi"/>
          <w:color w:val="000000"/>
          <w:sz w:val="24"/>
          <w:szCs w:val="24"/>
          <w:shd w:val="clear" w:color="auto" w:fill="FFFFFF"/>
        </w:rPr>
        <w:t xml:space="preserve"> </w:t>
      </w:r>
      <w:r w:rsidRPr="00EE7B25">
        <w:rPr>
          <w:rFonts w:cstheme="minorHAnsi"/>
          <w:color w:val="000000"/>
          <w:sz w:val="24"/>
          <w:szCs w:val="24"/>
          <w:shd w:val="clear" w:color="auto" w:fill="FFFFFF"/>
        </w:rPr>
        <w:t>d</w:t>
      </w:r>
      <w:r>
        <w:rPr>
          <w:rFonts w:cstheme="minorHAnsi"/>
          <w:color w:val="000000"/>
          <w:sz w:val="24"/>
          <w:szCs w:val="24"/>
          <w:shd w:val="clear" w:color="auto" w:fill="FFFFFF"/>
        </w:rPr>
        <w:t>)</w:t>
      </w:r>
      <w:r w:rsidRPr="00EE7B25">
        <w:rPr>
          <w:rFonts w:cstheme="minorHAnsi"/>
          <w:color w:val="000000"/>
          <w:sz w:val="24"/>
          <w:szCs w:val="24"/>
          <w:shd w:val="clear" w:color="auto" w:fill="FFFFFF"/>
        </w:rPr>
        <w:t>.</w:t>
      </w:r>
      <w:r w:rsidR="00F01592">
        <w:rPr>
          <w:rFonts w:cstheme="minorHAnsi"/>
          <w:color w:val="000000"/>
          <w:sz w:val="24"/>
          <w:szCs w:val="24"/>
          <w:shd w:val="clear" w:color="auto" w:fill="FFFFFF"/>
        </w:rPr>
        <w:t xml:space="preserve"> </w:t>
      </w:r>
      <w:r w:rsidRPr="00EE7B25">
        <w:rPr>
          <w:rFonts w:cstheme="minorHAnsi"/>
          <w:i/>
          <w:iCs/>
          <w:color w:val="000000"/>
          <w:sz w:val="24"/>
          <w:szCs w:val="24"/>
          <w:shd w:val="clear" w:color="auto" w:fill="FFFFFF"/>
        </w:rPr>
        <w:t>Brainstorming: Generating Many Radical, Creative Ideas</w:t>
      </w:r>
      <w:r w:rsidRPr="00EE7B25">
        <w:rPr>
          <w:rFonts w:cstheme="minorHAnsi"/>
          <w:color w:val="000000"/>
          <w:sz w:val="24"/>
          <w:szCs w:val="24"/>
          <w:shd w:val="clear" w:color="auto" w:fill="FFFFFF"/>
        </w:rPr>
        <w:t>.</w:t>
      </w:r>
      <w:r w:rsidR="00F01592">
        <w:rPr>
          <w:rFonts w:cstheme="minorHAnsi"/>
          <w:color w:val="000000"/>
          <w:sz w:val="24"/>
          <w:szCs w:val="24"/>
          <w:shd w:val="clear" w:color="auto" w:fill="FFFFFF"/>
        </w:rPr>
        <w:t xml:space="preserve"> </w:t>
      </w:r>
      <w:r w:rsidRPr="00EE7B25">
        <w:rPr>
          <w:rFonts w:cstheme="minorHAnsi"/>
          <w:color w:val="000000"/>
          <w:sz w:val="24"/>
          <w:szCs w:val="24"/>
          <w:shd w:val="clear" w:color="auto" w:fill="FFFFFF"/>
        </w:rPr>
        <w:t xml:space="preserve">[online] Available at: </w:t>
      </w:r>
      <w:hyperlink r:id="rId13" w:history="1">
        <w:r w:rsidRPr="00CF5E1F">
          <w:rPr>
            <w:rStyle w:val="Hyperlink"/>
            <w:rFonts w:cstheme="minorHAnsi"/>
            <w:sz w:val="24"/>
            <w:szCs w:val="24"/>
            <w:shd w:val="clear" w:color="auto" w:fill="FFFFFF"/>
          </w:rPr>
          <w:t>https://www.mindtools.com/brainstm.html</w:t>
        </w:r>
      </w:hyperlink>
      <w:r>
        <w:rPr>
          <w:rFonts w:cstheme="minorHAnsi"/>
          <w:color w:val="000000"/>
          <w:sz w:val="24"/>
          <w:szCs w:val="24"/>
          <w:shd w:val="clear" w:color="auto" w:fill="FFFFFF"/>
        </w:rPr>
        <w:t xml:space="preserve"> </w:t>
      </w:r>
      <w:r w:rsidRPr="00EE7B25">
        <w:rPr>
          <w:rFonts w:cstheme="minorHAnsi"/>
          <w:color w:val="000000"/>
          <w:sz w:val="24"/>
          <w:szCs w:val="24"/>
          <w:shd w:val="clear" w:color="auto" w:fill="FFFFFF"/>
        </w:rPr>
        <w:t>[Accessed 10 August 2020].</w:t>
      </w:r>
    </w:p>
    <w:p w14:paraId="76D232F2" w14:textId="77777777" w:rsidR="008537B1" w:rsidRPr="00EE7B25" w:rsidRDefault="008537B1" w:rsidP="008537B1">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5. </w:t>
      </w:r>
      <w:r w:rsidRPr="00EE7B25">
        <w:rPr>
          <w:rFonts w:cstheme="minorHAnsi"/>
          <w:color w:val="000000"/>
          <w:sz w:val="24"/>
          <w:szCs w:val="24"/>
          <w:shd w:val="clear" w:color="auto" w:fill="FFFFFF"/>
        </w:rPr>
        <w:t xml:space="preserve">Mindtools.com. </w:t>
      </w:r>
      <w:r>
        <w:rPr>
          <w:rFonts w:cstheme="minorHAnsi"/>
          <w:color w:val="000000"/>
          <w:sz w:val="24"/>
          <w:szCs w:val="24"/>
          <w:shd w:val="clear" w:color="auto" w:fill="FFFFFF"/>
        </w:rPr>
        <w:t>(</w:t>
      </w:r>
      <w:r w:rsidRPr="00EE7B25">
        <w:rPr>
          <w:rFonts w:cstheme="minorHAnsi"/>
          <w:color w:val="000000"/>
          <w:sz w:val="24"/>
          <w:szCs w:val="24"/>
          <w:shd w:val="clear" w:color="auto" w:fill="FFFFFF"/>
        </w:rPr>
        <w:t>n.</w:t>
      </w:r>
      <w:r>
        <w:rPr>
          <w:rFonts w:cstheme="minorHAnsi"/>
          <w:color w:val="000000"/>
          <w:sz w:val="24"/>
          <w:szCs w:val="24"/>
          <w:shd w:val="clear" w:color="auto" w:fill="FFFFFF"/>
        </w:rPr>
        <w:t xml:space="preserve"> </w:t>
      </w:r>
      <w:r w:rsidRPr="00EE7B25">
        <w:rPr>
          <w:rFonts w:cstheme="minorHAnsi"/>
          <w:color w:val="000000"/>
          <w:sz w:val="24"/>
          <w:szCs w:val="24"/>
          <w:shd w:val="clear" w:color="auto" w:fill="FFFFFF"/>
        </w:rPr>
        <w:t>d</w:t>
      </w:r>
      <w:r>
        <w:rPr>
          <w:rFonts w:cstheme="minorHAnsi"/>
          <w:color w:val="000000"/>
          <w:sz w:val="24"/>
          <w:szCs w:val="24"/>
          <w:shd w:val="clear" w:color="auto" w:fill="FFFFFF"/>
        </w:rPr>
        <w:t>)</w:t>
      </w:r>
      <w:r w:rsidRPr="00EE7B25">
        <w:rPr>
          <w:rFonts w:cstheme="minorHAnsi"/>
          <w:color w:val="000000"/>
          <w:sz w:val="24"/>
          <w:szCs w:val="24"/>
          <w:shd w:val="clear" w:color="auto" w:fill="FFFFFF"/>
        </w:rPr>
        <w:t>. </w:t>
      </w:r>
      <w:r w:rsidRPr="00EE7B25">
        <w:rPr>
          <w:rFonts w:cstheme="minorHAnsi"/>
          <w:i/>
          <w:iCs/>
          <w:color w:val="000000"/>
          <w:sz w:val="24"/>
          <w:szCs w:val="24"/>
          <w:shd w:val="clear" w:color="auto" w:fill="FFFFFF"/>
        </w:rPr>
        <w:t>Cause And Effect Analysis: Identifying The Likely Causes Of Problems</w:t>
      </w:r>
      <w:r w:rsidRPr="00EE7B25">
        <w:rPr>
          <w:rFonts w:cstheme="minorHAnsi"/>
          <w:color w:val="000000"/>
          <w:sz w:val="24"/>
          <w:szCs w:val="24"/>
          <w:shd w:val="clear" w:color="auto" w:fill="FFFFFF"/>
        </w:rPr>
        <w:t xml:space="preserve">. [online] Available at: </w:t>
      </w:r>
      <w:hyperlink r:id="rId14" w:history="1">
        <w:r w:rsidRPr="00CF5E1F">
          <w:rPr>
            <w:rStyle w:val="Hyperlink"/>
            <w:rFonts w:cstheme="minorHAnsi"/>
            <w:sz w:val="24"/>
            <w:szCs w:val="24"/>
            <w:shd w:val="clear" w:color="auto" w:fill="FFFFFF"/>
          </w:rPr>
          <w:t>https://www.mindtools.com/pages/article/newTMC_03.htm</w:t>
        </w:r>
      </w:hyperlink>
      <w:r>
        <w:rPr>
          <w:rFonts w:cstheme="minorHAnsi"/>
          <w:color w:val="000000"/>
          <w:sz w:val="24"/>
          <w:szCs w:val="24"/>
          <w:shd w:val="clear" w:color="auto" w:fill="FFFFFF"/>
        </w:rPr>
        <w:t xml:space="preserve">  </w:t>
      </w:r>
      <w:r w:rsidRPr="00EE7B25">
        <w:rPr>
          <w:rFonts w:cstheme="minorHAnsi"/>
          <w:color w:val="000000"/>
          <w:sz w:val="24"/>
          <w:szCs w:val="24"/>
          <w:shd w:val="clear" w:color="auto" w:fill="FFFFFF"/>
        </w:rPr>
        <w:t>[Accessed 10 August 2020].</w:t>
      </w:r>
    </w:p>
    <w:p w14:paraId="78F960ED" w14:textId="77777777" w:rsidR="008537B1" w:rsidRPr="001E56E7" w:rsidRDefault="008537B1" w:rsidP="008537B1">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6. </w:t>
      </w:r>
      <w:r w:rsidRPr="001E56E7">
        <w:rPr>
          <w:rFonts w:cstheme="minorHAnsi"/>
          <w:color w:val="000000"/>
          <w:sz w:val="24"/>
          <w:szCs w:val="24"/>
          <w:shd w:val="clear" w:color="auto" w:fill="FFFFFF"/>
        </w:rPr>
        <w:t xml:space="preserve">Prosci.com. </w:t>
      </w:r>
      <w:r>
        <w:rPr>
          <w:rFonts w:cstheme="minorHAnsi"/>
          <w:color w:val="000000"/>
          <w:sz w:val="24"/>
          <w:szCs w:val="24"/>
          <w:shd w:val="clear" w:color="auto" w:fill="FFFFFF"/>
        </w:rPr>
        <w:t>(</w:t>
      </w:r>
      <w:r w:rsidRPr="001E56E7">
        <w:rPr>
          <w:rFonts w:cstheme="minorHAnsi"/>
          <w:color w:val="000000"/>
          <w:sz w:val="24"/>
          <w:szCs w:val="24"/>
          <w:shd w:val="clear" w:color="auto" w:fill="FFFFFF"/>
        </w:rPr>
        <w:t>n.</w:t>
      </w:r>
      <w:r>
        <w:rPr>
          <w:rFonts w:cstheme="minorHAnsi"/>
          <w:color w:val="000000"/>
          <w:sz w:val="24"/>
          <w:szCs w:val="24"/>
          <w:shd w:val="clear" w:color="auto" w:fill="FFFFFF"/>
        </w:rPr>
        <w:t xml:space="preserve"> </w:t>
      </w:r>
      <w:r w:rsidRPr="001E56E7">
        <w:rPr>
          <w:rFonts w:cstheme="minorHAnsi"/>
          <w:color w:val="000000"/>
          <w:sz w:val="24"/>
          <w:szCs w:val="24"/>
          <w:shd w:val="clear" w:color="auto" w:fill="FFFFFF"/>
        </w:rPr>
        <w:t>d</w:t>
      </w:r>
      <w:r>
        <w:rPr>
          <w:rFonts w:cstheme="minorHAnsi"/>
          <w:color w:val="000000"/>
          <w:sz w:val="24"/>
          <w:szCs w:val="24"/>
          <w:shd w:val="clear" w:color="auto" w:fill="FFFFFF"/>
        </w:rPr>
        <w:t>)</w:t>
      </w:r>
      <w:r w:rsidRPr="001E56E7">
        <w:rPr>
          <w:rFonts w:cstheme="minorHAnsi"/>
          <w:color w:val="000000"/>
          <w:sz w:val="24"/>
          <w:szCs w:val="24"/>
          <w:shd w:val="clear" w:color="auto" w:fill="FFFFFF"/>
        </w:rPr>
        <w:t>. </w:t>
      </w:r>
      <w:r w:rsidRPr="001E56E7">
        <w:rPr>
          <w:rFonts w:cstheme="minorHAnsi"/>
          <w:i/>
          <w:iCs/>
          <w:color w:val="000000"/>
          <w:sz w:val="24"/>
          <w:szCs w:val="24"/>
          <w:shd w:val="clear" w:color="auto" w:fill="FFFFFF"/>
        </w:rPr>
        <w:t xml:space="preserve">The </w:t>
      </w:r>
      <w:proofErr w:type="spellStart"/>
      <w:r w:rsidRPr="001E56E7">
        <w:rPr>
          <w:rFonts w:cstheme="minorHAnsi"/>
          <w:i/>
          <w:iCs/>
          <w:color w:val="000000"/>
          <w:sz w:val="24"/>
          <w:szCs w:val="24"/>
          <w:shd w:val="clear" w:color="auto" w:fill="FFFFFF"/>
        </w:rPr>
        <w:t>Prosci</w:t>
      </w:r>
      <w:proofErr w:type="spellEnd"/>
      <w:r w:rsidRPr="001E56E7">
        <w:rPr>
          <w:rFonts w:cstheme="minorHAnsi"/>
          <w:i/>
          <w:iCs/>
          <w:color w:val="000000"/>
          <w:sz w:val="24"/>
          <w:szCs w:val="24"/>
          <w:shd w:val="clear" w:color="auto" w:fill="FFFFFF"/>
        </w:rPr>
        <w:t xml:space="preserve"> ADKAR Model: Why It Works</w:t>
      </w:r>
      <w:r w:rsidRPr="001E56E7">
        <w:rPr>
          <w:rFonts w:cstheme="minorHAnsi"/>
          <w:color w:val="000000"/>
          <w:sz w:val="24"/>
          <w:szCs w:val="24"/>
          <w:shd w:val="clear" w:color="auto" w:fill="FFFFFF"/>
        </w:rPr>
        <w:t>.</w:t>
      </w:r>
      <w:r>
        <w:rPr>
          <w:rFonts w:cstheme="minorHAnsi"/>
          <w:color w:val="000000"/>
          <w:sz w:val="24"/>
          <w:szCs w:val="24"/>
          <w:shd w:val="clear" w:color="auto" w:fill="FFFFFF"/>
        </w:rPr>
        <w:t xml:space="preserve"> </w:t>
      </w:r>
      <w:r w:rsidRPr="001E56E7">
        <w:rPr>
          <w:rFonts w:cstheme="minorHAnsi"/>
          <w:color w:val="000000"/>
          <w:sz w:val="24"/>
          <w:szCs w:val="24"/>
          <w:shd w:val="clear" w:color="auto" w:fill="FFFFFF"/>
        </w:rPr>
        <w:t xml:space="preserve">[online] Available at: </w:t>
      </w:r>
      <w:hyperlink r:id="rId15" w:history="1">
        <w:r w:rsidRPr="00CF5E1F">
          <w:rPr>
            <w:rStyle w:val="Hyperlink"/>
            <w:rFonts w:cstheme="minorHAnsi"/>
            <w:sz w:val="24"/>
            <w:szCs w:val="24"/>
            <w:shd w:val="clear" w:color="auto" w:fill="FFFFFF"/>
          </w:rPr>
          <w:t>https://www.prosci.com/resources/articles/why-the-adkar-model-works</w:t>
        </w:r>
      </w:hyperlink>
      <w:r>
        <w:rPr>
          <w:rFonts w:cstheme="minorHAnsi"/>
          <w:color w:val="000000"/>
          <w:sz w:val="24"/>
          <w:szCs w:val="24"/>
          <w:shd w:val="clear" w:color="auto" w:fill="FFFFFF"/>
        </w:rPr>
        <w:t xml:space="preserve"> </w:t>
      </w:r>
      <w:r w:rsidRPr="001E56E7">
        <w:rPr>
          <w:rFonts w:cstheme="minorHAnsi"/>
          <w:color w:val="000000"/>
          <w:sz w:val="24"/>
          <w:szCs w:val="24"/>
          <w:shd w:val="clear" w:color="auto" w:fill="FFFFFF"/>
        </w:rPr>
        <w:t>[Accessed</w:t>
      </w:r>
      <w:r>
        <w:rPr>
          <w:rFonts w:cstheme="minorHAnsi"/>
          <w:color w:val="000000"/>
          <w:sz w:val="24"/>
          <w:szCs w:val="24"/>
          <w:shd w:val="clear" w:color="auto" w:fill="FFFFFF"/>
        </w:rPr>
        <w:t xml:space="preserve"> </w:t>
      </w:r>
      <w:r w:rsidRPr="001E56E7">
        <w:rPr>
          <w:rFonts w:cstheme="minorHAnsi"/>
          <w:color w:val="000000"/>
          <w:sz w:val="24"/>
          <w:szCs w:val="24"/>
          <w:shd w:val="clear" w:color="auto" w:fill="FFFFFF"/>
        </w:rPr>
        <w:t>20</w:t>
      </w:r>
      <w:r>
        <w:rPr>
          <w:rFonts w:cstheme="minorHAnsi"/>
          <w:color w:val="000000"/>
          <w:sz w:val="24"/>
          <w:szCs w:val="24"/>
          <w:shd w:val="clear" w:color="auto" w:fill="FFFFFF"/>
        </w:rPr>
        <w:t xml:space="preserve"> </w:t>
      </w:r>
      <w:r w:rsidRPr="001E56E7">
        <w:rPr>
          <w:rFonts w:cstheme="minorHAnsi"/>
          <w:color w:val="000000"/>
          <w:sz w:val="24"/>
          <w:szCs w:val="24"/>
          <w:shd w:val="clear" w:color="auto" w:fill="FFFFFF"/>
        </w:rPr>
        <w:t>August 2020].</w:t>
      </w:r>
    </w:p>
    <w:p w14:paraId="776BA687" w14:textId="31ECFFDD" w:rsidR="00C658C0" w:rsidRDefault="008537B1" w:rsidP="008537B1">
      <w:pPr>
        <w:rPr>
          <w:rFonts w:cstheme="minorHAnsi"/>
          <w:sz w:val="24"/>
          <w:szCs w:val="24"/>
        </w:rPr>
      </w:pPr>
      <w:r>
        <w:rPr>
          <w:rFonts w:cstheme="minorHAnsi"/>
          <w:color w:val="000000"/>
          <w:sz w:val="24"/>
          <w:szCs w:val="24"/>
          <w:shd w:val="clear" w:color="auto" w:fill="FFFFFF"/>
        </w:rPr>
        <w:t xml:space="preserve">7. </w:t>
      </w:r>
      <w:r w:rsidRPr="00F96364">
        <w:rPr>
          <w:rFonts w:cstheme="minorHAnsi"/>
          <w:color w:val="000000"/>
          <w:sz w:val="24"/>
          <w:szCs w:val="24"/>
          <w:shd w:val="clear" w:color="auto" w:fill="FFFFFF"/>
        </w:rPr>
        <w:t xml:space="preserve">Skillsyouneed.com. </w:t>
      </w:r>
      <w:r>
        <w:rPr>
          <w:rFonts w:cstheme="minorHAnsi"/>
          <w:color w:val="000000"/>
          <w:sz w:val="24"/>
          <w:szCs w:val="24"/>
          <w:shd w:val="clear" w:color="auto" w:fill="FFFFFF"/>
        </w:rPr>
        <w:t xml:space="preserve">(n. d). </w:t>
      </w:r>
      <w:r w:rsidRPr="00F96364">
        <w:rPr>
          <w:rFonts w:cstheme="minorHAnsi"/>
          <w:i/>
          <w:iCs/>
          <w:color w:val="000000"/>
          <w:sz w:val="24"/>
          <w:szCs w:val="24"/>
          <w:shd w:val="clear" w:color="auto" w:fill="FFFFFF"/>
        </w:rPr>
        <w:t>Problem Solving - Identifying &amp; Structuring Problems</w:t>
      </w:r>
      <w:r w:rsidR="00F01592">
        <w:rPr>
          <w:rFonts w:cstheme="minorHAnsi"/>
          <w:i/>
          <w:iCs/>
          <w:color w:val="000000"/>
          <w:sz w:val="24"/>
          <w:szCs w:val="24"/>
          <w:shd w:val="clear" w:color="auto" w:fill="FFFFFF"/>
        </w:rPr>
        <w:t xml:space="preserve"> </w:t>
      </w:r>
      <w:r w:rsidRPr="00D429C1">
        <w:rPr>
          <w:rFonts w:cstheme="minorHAnsi"/>
          <w:color w:val="000000"/>
          <w:sz w:val="24"/>
          <w:szCs w:val="24"/>
          <w:shd w:val="clear" w:color="auto" w:fill="FFFFFF"/>
        </w:rPr>
        <w:t>[online]</w:t>
      </w:r>
      <w:r>
        <w:rPr>
          <w:rFonts w:cstheme="minorHAnsi"/>
          <w:color w:val="000000"/>
          <w:sz w:val="24"/>
          <w:szCs w:val="24"/>
          <w:shd w:val="clear" w:color="auto" w:fill="FFFFFF"/>
        </w:rPr>
        <w:t xml:space="preserve"> </w:t>
      </w:r>
      <w:r w:rsidRPr="00F96364">
        <w:rPr>
          <w:rFonts w:cstheme="minorHAnsi"/>
          <w:color w:val="000000"/>
          <w:sz w:val="24"/>
          <w:szCs w:val="24"/>
          <w:shd w:val="clear" w:color="auto" w:fill="FFFFFF"/>
        </w:rPr>
        <w:t>Available</w:t>
      </w:r>
      <w:r>
        <w:rPr>
          <w:rFonts w:cstheme="minorHAnsi"/>
          <w:color w:val="000000"/>
          <w:sz w:val="24"/>
          <w:szCs w:val="24"/>
          <w:shd w:val="clear" w:color="auto" w:fill="FFFFFF"/>
        </w:rPr>
        <w:t xml:space="preserve"> </w:t>
      </w:r>
      <w:r w:rsidRPr="00F96364">
        <w:rPr>
          <w:rFonts w:cstheme="minorHAnsi"/>
          <w:color w:val="000000"/>
          <w:sz w:val="24"/>
          <w:szCs w:val="24"/>
          <w:shd w:val="clear" w:color="auto" w:fill="FFFFFF"/>
        </w:rPr>
        <w:t>at:</w:t>
      </w:r>
      <w:r>
        <w:rPr>
          <w:rFonts w:cstheme="minorHAnsi"/>
          <w:color w:val="000000"/>
          <w:sz w:val="24"/>
          <w:szCs w:val="24"/>
          <w:shd w:val="clear" w:color="auto" w:fill="FFFFFF"/>
        </w:rPr>
        <w:t xml:space="preserve"> </w:t>
      </w:r>
      <w:hyperlink r:id="rId16" w:history="1">
        <w:r w:rsidRPr="00CF5E1F">
          <w:rPr>
            <w:rStyle w:val="Hyperlink"/>
            <w:rFonts w:cstheme="minorHAnsi"/>
            <w:sz w:val="24"/>
            <w:szCs w:val="24"/>
            <w:shd w:val="clear" w:color="auto" w:fill="FFFFFF"/>
          </w:rPr>
          <w:t>https://www.skillsyouneed.com/ips/problem-solving2.html</w:t>
        </w:r>
      </w:hyperlink>
      <w:r>
        <w:rPr>
          <w:rFonts w:cstheme="minorHAnsi"/>
          <w:color w:val="000000"/>
          <w:sz w:val="24"/>
          <w:szCs w:val="24"/>
          <w:shd w:val="clear" w:color="auto" w:fill="FFFFFF"/>
        </w:rPr>
        <w:t xml:space="preserve"> </w:t>
      </w:r>
      <w:r w:rsidRPr="00F96364">
        <w:rPr>
          <w:rFonts w:cstheme="minorHAnsi"/>
          <w:color w:val="000000"/>
          <w:sz w:val="24"/>
          <w:szCs w:val="24"/>
          <w:shd w:val="clear" w:color="auto" w:fill="FFFFFF"/>
        </w:rPr>
        <w:t xml:space="preserve">[Accessed </w:t>
      </w:r>
      <w:r w:rsidR="00F01592">
        <w:rPr>
          <w:rFonts w:cstheme="minorHAnsi"/>
          <w:color w:val="000000"/>
          <w:sz w:val="24"/>
          <w:szCs w:val="24"/>
          <w:shd w:val="clear" w:color="auto" w:fill="FFFFFF"/>
        </w:rPr>
        <w:t>09 August 2020</w:t>
      </w:r>
      <w:r w:rsidR="00F01592" w:rsidRPr="001E56E7">
        <w:rPr>
          <w:rFonts w:cstheme="minorHAnsi"/>
          <w:color w:val="000000"/>
          <w:sz w:val="24"/>
          <w:szCs w:val="24"/>
          <w:shd w:val="clear" w:color="auto" w:fill="FFFFFF"/>
        </w:rPr>
        <w:t>].</w:t>
      </w:r>
      <w:r w:rsidR="00CF379D">
        <w:rPr>
          <w:rFonts w:cstheme="minorHAnsi"/>
          <w:sz w:val="24"/>
          <w:szCs w:val="24"/>
        </w:rPr>
        <w:br w:type="page"/>
      </w:r>
    </w:p>
    <w:p w14:paraId="66D85E1D" w14:textId="527B4B31" w:rsidR="008537B1" w:rsidRPr="009A463E" w:rsidRDefault="008537B1" w:rsidP="009A463E">
      <w:pPr>
        <w:pStyle w:val="Heading1"/>
        <w:spacing w:line="360" w:lineRule="auto"/>
        <w:rPr>
          <w:b/>
          <w:bCs/>
          <w:color w:val="auto"/>
          <w:sz w:val="28"/>
          <w:szCs w:val="28"/>
        </w:rPr>
      </w:pPr>
      <w:bookmarkStart w:id="9" w:name="_Toc49368675"/>
      <w:r w:rsidRPr="009A463E">
        <w:rPr>
          <w:b/>
          <w:bCs/>
          <w:color w:val="auto"/>
          <w:sz w:val="28"/>
          <w:szCs w:val="28"/>
        </w:rPr>
        <w:lastRenderedPageBreak/>
        <w:t>10. Appendix</w:t>
      </w:r>
      <w:bookmarkEnd w:id="9"/>
    </w:p>
    <w:p w14:paraId="22FAB062" w14:textId="1548991B" w:rsidR="008537B1" w:rsidRDefault="008537B1" w:rsidP="008537B1">
      <w:pPr>
        <w:rPr>
          <w:rFonts w:cstheme="minorHAnsi"/>
          <w:sz w:val="24"/>
          <w:szCs w:val="24"/>
        </w:rPr>
      </w:pPr>
      <w:r>
        <w:rPr>
          <w:b/>
          <w:bCs/>
          <w:noProof/>
          <w:sz w:val="24"/>
          <w:szCs w:val="24"/>
        </w:rPr>
        <w:drawing>
          <wp:inline distT="0" distB="0" distL="0" distR="0" wp14:anchorId="5A3F8F90" wp14:editId="387F3085">
            <wp:extent cx="5731510" cy="2829161"/>
            <wp:effectExtent l="0" t="0" r="2540" b="9525"/>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map&#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829161"/>
                    </a:xfrm>
                    <a:prstGeom prst="rect">
                      <a:avLst/>
                    </a:prstGeom>
                  </pic:spPr>
                </pic:pic>
              </a:graphicData>
            </a:graphic>
          </wp:inline>
        </w:drawing>
      </w:r>
    </w:p>
    <w:p w14:paraId="706BCAD0" w14:textId="77777777" w:rsidR="008537B1" w:rsidRPr="000E696D" w:rsidRDefault="008537B1" w:rsidP="008537B1">
      <w:pPr>
        <w:rPr>
          <w:b/>
          <w:bCs/>
          <w:sz w:val="24"/>
          <w:szCs w:val="24"/>
        </w:rPr>
      </w:pPr>
      <w:r>
        <w:rPr>
          <w:b/>
          <w:bCs/>
          <w:sz w:val="24"/>
          <w:szCs w:val="24"/>
        </w:rPr>
        <w:t>Source by the author</w:t>
      </w:r>
    </w:p>
    <w:p w14:paraId="325F874C" w14:textId="026C4D15" w:rsidR="008537B1" w:rsidRDefault="008537B1" w:rsidP="008537B1">
      <w:pPr>
        <w:rPr>
          <w:rFonts w:cstheme="minorHAnsi"/>
          <w:b/>
          <w:bCs/>
          <w:sz w:val="24"/>
          <w:szCs w:val="24"/>
        </w:rPr>
      </w:pPr>
      <w:r w:rsidRPr="008537B1">
        <w:rPr>
          <w:rFonts w:cstheme="minorHAnsi"/>
          <w:b/>
          <w:bCs/>
          <w:sz w:val="24"/>
          <w:szCs w:val="24"/>
        </w:rPr>
        <w:t>Created with Mind Master</w:t>
      </w:r>
      <w:r>
        <w:rPr>
          <w:rFonts w:cstheme="minorHAnsi"/>
          <w:b/>
          <w:bCs/>
          <w:sz w:val="24"/>
          <w:szCs w:val="24"/>
        </w:rPr>
        <w:t xml:space="preserve"> Pro</w:t>
      </w:r>
    </w:p>
    <w:p w14:paraId="6613F353" w14:textId="65CF9DD3" w:rsidR="009A463E" w:rsidRPr="008537B1" w:rsidRDefault="009A463E" w:rsidP="008537B1">
      <w:pPr>
        <w:rPr>
          <w:rFonts w:cstheme="minorHAnsi"/>
          <w:b/>
          <w:bCs/>
          <w:sz w:val="24"/>
          <w:szCs w:val="24"/>
        </w:rPr>
      </w:pPr>
    </w:p>
    <w:sectPr w:rsidR="009A463E" w:rsidRPr="008537B1" w:rsidSect="007F7614">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AF1D39" w14:textId="77777777" w:rsidR="00DE06F7" w:rsidRDefault="00DE06F7" w:rsidP="00882209">
      <w:pPr>
        <w:spacing w:after="0" w:line="240" w:lineRule="auto"/>
      </w:pPr>
      <w:r>
        <w:separator/>
      </w:r>
    </w:p>
  </w:endnote>
  <w:endnote w:type="continuationSeparator" w:id="0">
    <w:p w14:paraId="3F79C290" w14:textId="77777777" w:rsidR="00DE06F7" w:rsidRDefault="00DE06F7" w:rsidP="008822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5752232"/>
      <w:docPartObj>
        <w:docPartGallery w:val="Page Numbers (Bottom of Page)"/>
        <w:docPartUnique/>
      </w:docPartObj>
    </w:sdtPr>
    <w:sdtEndPr>
      <w:rPr>
        <w:noProof/>
      </w:rPr>
    </w:sdtEndPr>
    <w:sdtContent>
      <w:p w14:paraId="3FCDE536" w14:textId="01D54437" w:rsidR="0012621C" w:rsidRPr="0012621C" w:rsidRDefault="0012621C">
        <w:pPr>
          <w:pStyle w:val="Footer"/>
          <w:jc w:val="center"/>
        </w:pPr>
        <w:r w:rsidRPr="0012621C">
          <w:fldChar w:fldCharType="begin"/>
        </w:r>
        <w:r w:rsidRPr="0012621C">
          <w:instrText xml:space="preserve"> PAGE   \* MERGEFORMAT </w:instrText>
        </w:r>
        <w:r w:rsidRPr="0012621C">
          <w:fldChar w:fldCharType="separate"/>
        </w:r>
        <w:r w:rsidRPr="0012621C">
          <w:rPr>
            <w:noProof/>
          </w:rPr>
          <w:t>2</w:t>
        </w:r>
        <w:r w:rsidRPr="0012621C">
          <w:rPr>
            <w:noProof/>
          </w:rPr>
          <w:fldChar w:fldCharType="end"/>
        </w:r>
      </w:p>
    </w:sdtContent>
  </w:sdt>
  <w:p w14:paraId="6CB2BD18" w14:textId="5E967268" w:rsidR="0012621C" w:rsidRPr="0012621C" w:rsidRDefault="0012621C">
    <w:pPr>
      <w:pStyle w:val="Footer"/>
    </w:pPr>
    <w:r w:rsidRPr="0012621C">
      <w:t>Norbert Nemes1909124                                                                                                            BMSW400</w:t>
    </w:r>
    <w:r w:rsidR="00DB5FA1">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868C59" w14:textId="77777777" w:rsidR="00DE06F7" w:rsidRDefault="00DE06F7" w:rsidP="00882209">
      <w:pPr>
        <w:spacing w:after="0" w:line="240" w:lineRule="auto"/>
      </w:pPr>
      <w:r>
        <w:separator/>
      </w:r>
    </w:p>
  </w:footnote>
  <w:footnote w:type="continuationSeparator" w:id="0">
    <w:p w14:paraId="1284B75D" w14:textId="77777777" w:rsidR="00DE06F7" w:rsidRDefault="00DE06F7" w:rsidP="008822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EE295D" w14:textId="10D80BC0" w:rsidR="0012621C" w:rsidRDefault="0012621C">
    <w:pPr>
      <w:pStyle w:val="Header"/>
    </w:pPr>
    <w:r>
      <w:t>University of Wales Trinity Saint David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614"/>
    <w:rsid w:val="00020F25"/>
    <w:rsid w:val="000424AA"/>
    <w:rsid w:val="000C0B19"/>
    <w:rsid w:val="0012621C"/>
    <w:rsid w:val="001C6EE4"/>
    <w:rsid w:val="0025336E"/>
    <w:rsid w:val="00295329"/>
    <w:rsid w:val="003D2239"/>
    <w:rsid w:val="003D58B5"/>
    <w:rsid w:val="0041102E"/>
    <w:rsid w:val="00424214"/>
    <w:rsid w:val="004C32A5"/>
    <w:rsid w:val="004C5E6F"/>
    <w:rsid w:val="00514FF7"/>
    <w:rsid w:val="00675AA2"/>
    <w:rsid w:val="006C7B70"/>
    <w:rsid w:val="00722920"/>
    <w:rsid w:val="00730BE9"/>
    <w:rsid w:val="007B48EB"/>
    <w:rsid w:val="007D4689"/>
    <w:rsid w:val="007F7614"/>
    <w:rsid w:val="007F78A5"/>
    <w:rsid w:val="00807963"/>
    <w:rsid w:val="008537B1"/>
    <w:rsid w:val="00853D2E"/>
    <w:rsid w:val="0087476C"/>
    <w:rsid w:val="00882209"/>
    <w:rsid w:val="008B5A76"/>
    <w:rsid w:val="008E4FB8"/>
    <w:rsid w:val="00934E14"/>
    <w:rsid w:val="00951C01"/>
    <w:rsid w:val="00984F57"/>
    <w:rsid w:val="009A463E"/>
    <w:rsid w:val="009B52B1"/>
    <w:rsid w:val="009E34E3"/>
    <w:rsid w:val="00AF1D9B"/>
    <w:rsid w:val="00B05D7D"/>
    <w:rsid w:val="00B17033"/>
    <w:rsid w:val="00B338B1"/>
    <w:rsid w:val="00B40650"/>
    <w:rsid w:val="00BC2EFB"/>
    <w:rsid w:val="00C658C0"/>
    <w:rsid w:val="00C67B28"/>
    <w:rsid w:val="00CA5497"/>
    <w:rsid w:val="00CD6E90"/>
    <w:rsid w:val="00CF379D"/>
    <w:rsid w:val="00D309E8"/>
    <w:rsid w:val="00D36F36"/>
    <w:rsid w:val="00D429C1"/>
    <w:rsid w:val="00D84F20"/>
    <w:rsid w:val="00DB5FA1"/>
    <w:rsid w:val="00DE06F7"/>
    <w:rsid w:val="00E26B96"/>
    <w:rsid w:val="00EF6DE5"/>
    <w:rsid w:val="00F01592"/>
    <w:rsid w:val="00F06FAD"/>
    <w:rsid w:val="00F71535"/>
    <w:rsid w:val="00FD5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D19506"/>
  <w15:chartTrackingRefBased/>
  <w15:docId w15:val="{D1CDC91B-60C4-4D52-BF24-489EF3A82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4AA"/>
  </w:style>
  <w:style w:type="paragraph" w:styleId="Heading1">
    <w:name w:val="heading 1"/>
    <w:basedOn w:val="Normal"/>
    <w:next w:val="Normal"/>
    <w:link w:val="Heading1Char"/>
    <w:uiPriority w:val="9"/>
    <w:qFormat/>
    <w:rsid w:val="00020F25"/>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paragraph" w:styleId="Heading2">
    <w:name w:val="heading 2"/>
    <w:basedOn w:val="Normal"/>
    <w:next w:val="Normal"/>
    <w:link w:val="Heading2Char"/>
    <w:uiPriority w:val="9"/>
    <w:unhideWhenUsed/>
    <w:qFormat/>
    <w:rsid w:val="00CD6E90"/>
    <w:pPr>
      <w:keepNext/>
      <w:keepLines/>
      <w:spacing w:before="40" w:after="0"/>
      <w:outlineLvl w:val="1"/>
    </w:pPr>
    <w:rPr>
      <w:rFonts w:asciiTheme="majorHAnsi" w:eastAsiaTheme="majorEastAsia" w:hAnsiTheme="majorHAnsi" w:cstheme="majorBidi"/>
      <w:color w:val="A5A5A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424A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4AA"/>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7F76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7614"/>
    <w:rPr>
      <w:rFonts w:eastAsiaTheme="minorEastAsia"/>
      <w:lang w:val="en-US"/>
    </w:rPr>
  </w:style>
  <w:style w:type="paragraph" w:styleId="Header">
    <w:name w:val="header"/>
    <w:basedOn w:val="Normal"/>
    <w:link w:val="HeaderChar"/>
    <w:uiPriority w:val="99"/>
    <w:unhideWhenUsed/>
    <w:rsid w:val="008822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209"/>
  </w:style>
  <w:style w:type="paragraph" w:styleId="Footer">
    <w:name w:val="footer"/>
    <w:basedOn w:val="Normal"/>
    <w:link w:val="FooterChar"/>
    <w:uiPriority w:val="99"/>
    <w:unhideWhenUsed/>
    <w:rsid w:val="008822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209"/>
  </w:style>
  <w:style w:type="character" w:styleId="Hyperlink">
    <w:name w:val="Hyperlink"/>
    <w:basedOn w:val="DefaultParagraphFont"/>
    <w:uiPriority w:val="99"/>
    <w:unhideWhenUsed/>
    <w:rsid w:val="00514FF7"/>
    <w:rPr>
      <w:color w:val="0000FF"/>
      <w:u w:val="single"/>
    </w:rPr>
  </w:style>
  <w:style w:type="character" w:customStyle="1" w:styleId="Heading1Char">
    <w:name w:val="Heading 1 Char"/>
    <w:basedOn w:val="DefaultParagraphFont"/>
    <w:link w:val="Heading1"/>
    <w:uiPriority w:val="9"/>
    <w:rsid w:val="00020F25"/>
    <w:rPr>
      <w:rFonts w:asciiTheme="majorHAnsi" w:eastAsiaTheme="majorEastAsia" w:hAnsiTheme="majorHAnsi" w:cstheme="majorBidi"/>
      <w:color w:val="A5A5A5" w:themeColor="accent1" w:themeShade="BF"/>
      <w:sz w:val="32"/>
      <w:szCs w:val="32"/>
    </w:rPr>
  </w:style>
  <w:style w:type="paragraph" w:styleId="TOCHeading">
    <w:name w:val="TOC Heading"/>
    <w:basedOn w:val="Heading1"/>
    <w:next w:val="Normal"/>
    <w:uiPriority w:val="39"/>
    <w:unhideWhenUsed/>
    <w:qFormat/>
    <w:rsid w:val="00020F25"/>
    <w:pPr>
      <w:outlineLvl w:val="9"/>
    </w:pPr>
    <w:rPr>
      <w:lang w:val="en-US"/>
    </w:rPr>
  </w:style>
  <w:style w:type="paragraph" w:styleId="TOC1">
    <w:name w:val="toc 1"/>
    <w:basedOn w:val="Normal"/>
    <w:next w:val="Normal"/>
    <w:autoRedefine/>
    <w:uiPriority w:val="39"/>
    <w:unhideWhenUsed/>
    <w:rsid w:val="00807963"/>
    <w:pPr>
      <w:spacing w:after="100"/>
    </w:pPr>
  </w:style>
  <w:style w:type="character" w:styleId="UnresolvedMention">
    <w:name w:val="Unresolved Mention"/>
    <w:basedOn w:val="DefaultParagraphFont"/>
    <w:uiPriority w:val="99"/>
    <w:semiHidden/>
    <w:unhideWhenUsed/>
    <w:rsid w:val="00CF379D"/>
    <w:rPr>
      <w:color w:val="605E5C"/>
      <w:shd w:val="clear" w:color="auto" w:fill="E1DFDD"/>
    </w:rPr>
  </w:style>
  <w:style w:type="character" w:customStyle="1" w:styleId="Heading2Char">
    <w:name w:val="Heading 2 Char"/>
    <w:basedOn w:val="DefaultParagraphFont"/>
    <w:link w:val="Heading2"/>
    <w:uiPriority w:val="9"/>
    <w:rsid w:val="00CD6E90"/>
    <w:rPr>
      <w:rFonts w:asciiTheme="majorHAnsi" w:eastAsiaTheme="majorEastAsia" w:hAnsiTheme="majorHAnsi" w:cstheme="majorBidi"/>
      <w:color w:val="A5A5A5" w:themeColor="accent1" w:themeShade="BF"/>
      <w:sz w:val="26"/>
      <w:szCs w:val="26"/>
    </w:rPr>
  </w:style>
  <w:style w:type="character" w:styleId="FollowedHyperlink">
    <w:name w:val="FollowedHyperlink"/>
    <w:basedOn w:val="DefaultParagraphFont"/>
    <w:uiPriority w:val="99"/>
    <w:semiHidden/>
    <w:unhideWhenUsed/>
    <w:rsid w:val="00DB5FA1"/>
    <w:rPr>
      <w:color w:val="919191" w:themeColor="followedHyperlink"/>
      <w:u w:val="single"/>
    </w:rPr>
  </w:style>
  <w:style w:type="character" w:styleId="Strong">
    <w:name w:val="Strong"/>
    <w:basedOn w:val="DefaultParagraphFont"/>
    <w:uiPriority w:val="22"/>
    <w:qFormat/>
    <w:rsid w:val="00AF1D9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ndtools.com/brainstm.html"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dx.doi.org/10.5296/ber.v8i1.12395"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www.skillsyouneed.com/ips/problem-solving2.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strategy/organisational-development/pestle-analysis-factsheet" TargetMode="External"/><Relationship Id="rId5" Type="http://schemas.openxmlformats.org/officeDocument/2006/relationships/webSettings" Target="webSettings.xml"/><Relationship Id="rId15" Type="http://schemas.openxmlformats.org/officeDocument/2006/relationships/hyperlink" Target="https://www.prosci.com/resources/articles/why-the-adkar-model-works" TargetMode="External"/><Relationship Id="rId10" Type="http://schemas.openxmlformats.org/officeDocument/2006/relationships/hyperlink" Target="https://www.bbc.com/news/business-53748278"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ndtools.com/pages/article/newTMC_03.htm"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 1909124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3702F8-F199-48FA-BC39-F8DE02C20A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2236</Words>
  <Characters>12750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problem Solving and Decision Making
BMSW 4004</vt:lpstr>
    </vt:vector>
  </TitlesOfParts>
  <Company/>
  <LinksUpToDate>false</LinksUpToDate>
  <CharactersWithSpaces>14957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BMSW 4004</dc:title>
  <dc:subject>University Wales Trinity Saint David</dc:subject>
  <dc:creator>Norbert Nemes</dc:creator>
  <cp:keywords/>
  <dc:description/>
  <cp:lastModifiedBy>Norbert N</cp:lastModifiedBy>
  <cp:revision>32</cp:revision>
  <dcterms:created xsi:type="dcterms:W3CDTF">2020-03-13T10:03:00Z</dcterms:created>
  <dcterms:modified xsi:type="dcterms:W3CDTF">2020-08-28T15:54:00Z</dcterms:modified>
</cp:coreProperties>
</file>