
<file path=[Content_Types].xml><?xml version="1.0" encoding="utf-8"?>
<Types xmlns="http://schemas.openxmlformats.org/package/2006/content-types">
  <Default Extension="jpeg" ContentType="image/jpeg"/>
  <Default Extension="jpg" ContentType="image/jpeg"/>
  <Default Extension="rels" ContentType="application/vnd.openxmlformats-package.relationships+xml"/>
  <Default Extension="xml" ContentType="application/xml"/>
  <Default Extension="png" ContentType="image/png"/>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header3.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xmlns:woe="http://schemas.microsoft.com/office/word/2020/oembed" mc:Ignorable="w14 w15 w16se w16cid w16 w16cex wp14">
  <w:body>
    <w:p w:rsidR="00912101" w:rsidP="00682E7D" w:rsidRDefault="0023752D" w14:paraId="2FF5F6E9" w14:textId="77777777">
      <w:r>
        <w:rPr>
          <w:noProof/>
        </w:rPr>
        <w:drawing>
          <wp:anchor distT="0" distB="0" distL="114300" distR="114300" simplePos="0" relativeHeight="251652608" behindDoc="1" locked="0" layoutInCell="1" allowOverlap="1" wp14:anchorId="35EFAA4F" wp14:editId="5C16EA7B">
            <wp:simplePos x="0" y="0"/>
            <wp:positionH relativeFrom="page">
              <wp:align>right</wp:align>
            </wp:positionH>
            <wp:positionV relativeFrom="page">
              <wp:align>top</wp:align>
            </wp:positionV>
            <wp:extent cx="6293908" cy="8902539"/>
            <wp:effectExtent l="0" t="0" r="0" b="0"/>
            <wp:wrapNone/>
            <wp:docPr id="2" name="Picture 2"/>
            <wp:cNvGraphicFramePr>
              <a:graphicFrameLocks xmlns:a="http://schemas.openxmlformats.org/drawingml/2006/main" noChangeAspect="1"/>
            </wp:cNvGraphicFramePr>
            <a:graphic xmlns:a="http://schemas.openxmlformats.org/drawingml/2006/main">
              <a:graphicData xmlns:a="http://schemas.openxmlformats.org/drawingml/2006/main" uri="http://schemas.openxmlformats.org/drawingml/2006/picture">
                <pic:pic xmlns:pic="http://schemas.openxmlformats.org/drawingml/2006/picture">
                  <pic:nvPicPr>
                    <pic:cNvPr id="0" name="Policy_Front.jpg"/>
                    <pic:cNvPicPr/>
                  </pic:nvPicPr>
                  <pic:blipFill>
                    <a:blip xmlns:r="http://schemas.openxmlformats.org/officeDocument/2006/relationships" r:embed="rId11" cstate="print">
                      <a:extLst>
                        <a:ext uri="{28A0092B-C50C-407E-A947-70E740481C1C}">
                          <a14:useLocalDpi xmlns:a14="http://schemas.microsoft.com/office/drawing/2010/main"/>
                        </a:ext>
                      </a:extLst>
                    </a:blip>
                    <a:stretch>
                      <a:fillRect/>
                    </a:stretch>
                  </pic:blipFill>
                  <pic:spPr>
                    <a:xfrm rot="0">
                      <a:off x="0" y="0"/>
                      <a:ext cx="6293908" cy="8902539"/>
                    </a:xfrm>
                    <a:prstGeom prst="rect">
                      <a:avLst/>
                    </a:prstGeom>
                  </pic:spPr>
                </pic:pic>
              </a:graphicData>
            </a:graphic>
            <wp14:sizeRelH relativeFrom="page">
              <wp14:pctWidth>0</wp14:pctWidth>
            </wp14:sizeRelH>
            <wp14:sizeRelV relativeFrom="page">
              <wp14:pctHeight>0</wp14:pctHeight>
            </wp14:sizeRelV>
          </wp:anchor>
        </w:drawing>
      </w:r>
    </w:p>
    <w:sdt>
      <w:sdtPr>
        <w:id w:val="1902631487"/>
        <w:docPartObj>
          <w:docPartGallery w:val="Cover Pages"/>
          <w:docPartUnique/>
        </w:docPartObj>
      </w:sdtPr>
      <w:sdtEndPr>
        <w:rPr>
          <w:rFonts w:ascii="Arial" w:hAnsi="Arial" w:cs="Arial"/>
          <w:sz w:val="22"/>
          <w:szCs w:val="22"/>
        </w:rPr>
      </w:sdtEndPr>
      <w:sdtContent>
        <w:p w:rsidR="008C1F2B" w:rsidP="00AB6B41" w:rsidRDefault="0023752D" w14:paraId="0A0E07E3" w14:textId="77777777">
          <w:pPr>
            <w:sectPr w:rsidR="008C1F2B" w:rsidSect="00682E7D">
              <w:headerReference w:type="default" r:id="rId12"/>
              <w:footerReference w:type="default" r:id="rId13"/>
              <w:headerReference w:type="first" r:id="rId14"/>
              <w:pgSz w:w="11906" w:h="16838"/>
              <w:pgMar w:top="1440" w:right="1440" w:bottom="1440" w:left="1440" w:header="708" w:footer="708" w:gutter="0"/>
              <w:pgNumType w:start="0"/>
              <w:cols w:space="708"/>
              <w:titlePg/>
              <w:docGrid w:linePitch="360"/>
            </w:sectPr>
          </w:pPr>
          <w:r>
            <w:rPr>
              <w:noProof/>
            </w:rPr>
            <mc:AlternateContent>
              <mc:Choice Requires="wps">
                <w:drawing>
                  <wp:anchor distT="45720" distB="45720" distL="114300" distR="114300" simplePos="0" relativeHeight="251664896" behindDoc="0" locked="0" layoutInCell="1" allowOverlap="1" wp14:anchorId="38DA387E" wp14:editId="26B60AB3">
                    <wp:simplePos x="0" y="0"/>
                    <wp:positionH relativeFrom="margin">
                      <wp:align>right</wp:align>
                    </wp:positionH>
                    <wp:positionV relativeFrom="paragraph">
                      <wp:posOffset>5257165</wp:posOffset>
                    </wp:positionV>
                    <wp:extent cx="3152775" cy="742950"/>
                    <wp:effectExtent l="0" t="0" r="28575" b="1905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152775" cy="742950"/>
                            </a:xfrm>
                            <a:prstGeom prst="rect">
                              <a:avLst/>
                            </a:prstGeom>
                            <a:solidFill>
                              <a:srgbClr val="FFFFFF"/>
                            </a:solidFill>
                            <a:ln w="9525">
                              <a:solidFill>
                                <a:srgbClr val="000000"/>
                              </a:solidFill>
                              <a:miter lim="800000"/>
                              <a:headEnd/>
                              <a:tailEnd/>
                            </a:ln>
                          </wps:spPr>
                          <wps:txbx>
                            <w:txbxContent>
                              <w:p w:rsidR="003F7013" w:rsidP="00912101" w:rsidRDefault="00912101" w14:paraId="4A30F485" w14:textId="77777777">
                                <w:pPr>
                                  <w:jc w:val="center"/>
                                  <w:rPr>
                                    <w:sz w:val="28"/>
                                  </w:rPr>
                                </w:pPr>
                                <w:r w:rsidRPr="00912101">
                                  <w:rPr>
                                    <w:sz w:val="28"/>
                                  </w:rPr>
                                  <w:t>Sports Ind</w:t>
                                </w:r>
                                <w:r w:rsidR="003F7013">
                                  <w:rPr>
                                    <w:sz w:val="28"/>
                                  </w:rPr>
                                  <w:t>ependent Project</w:t>
                                </w:r>
                              </w:p>
                              <w:p w:rsidR="004C2AAF" w:rsidP="00912101" w:rsidRDefault="003F7013" w14:paraId="4252D2A2" w14:textId="1A06C2E6">
                                <w:pPr>
                                  <w:jc w:val="center"/>
                                  <w:rPr>
                                    <w:sz w:val="28"/>
                                  </w:rPr>
                                </w:pPr>
                                <w:r>
                                  <w:rPr>
                                    <w:sz w:val="28"/>
                                  </w:rPr>
                                  <w:t>Applied Portfolio</w:t>
                                </w:r>
                                <w:r w:rsidRPr="00912101" w:rsidR="00912101">
                                  <w:rPr>
                                    <w:sz w:val="28"/>
                                  </w:rPr>
                                  <w:t xml:space="preserve"> </w:t>
                                </w:r>
                              </w:p>
                              <w:p w:rsidRPr="00912101" w:rsidR="004C2AAF" w:rsidP="00912101" w:rsidRDefault="004C2AAF" w14:paraId="5F72259C" w14:textId="6C1C14A1">
                                <w:pPr>
                                  <w:jc w:val="center"/>
                                  <w:rPr>
                                    <w:sz w:val="28"/>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id="_x0000_t202" coordsize="21600,21600" o:spt="202" path="m,l,21600r21600,l21600,xe" w14:anchorId="38DA387E">
                    <v:stroke joinstyle="miter"/>
                    <v:path gradientshapeok="t" o:connecttype="rect"/>
                  </v:shapetype>
                  <v:shape id="Text Box 2" style="position:absolute;margin-left:197.05pt;margin-top:413.95pt;width:248.25pt;height:58.5pt;z-index:251664896;visibility:visible;mso-wrap-style:square;mso-width-percent:0;mso-height-percent:0;mso-wrap-distance-left:9pt;mso-wrap-distance-top:3.6pt;mso-wrap-distance-right:9pt;mso-wrap-distance-bottom:3.6pt;mso-position-horizontal:right;mso-position-horizontal-relative:margin;mso-position-vertical:absolute;mso-position-vertical-relative:text;mso-width-percent:0;mso-height-percent:0;mso-width-relative:margin;mso-height-relative:margin;v-text-anchor:top" o:spid="_x0000_s1026" type="#_x0000_t20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">
                    <v:textbox>
                      <w:txbxContent>
                        <w:p w:rsidR="003F7013" w:rsidP="00912101" w:rsidRDefault="00912101" w14:paraId="4A30F485" w14:textId="77777777">
                          <w:pPr>
                            <w:jc w:val="center"/>
                            <w:rPr>
                              <w:sz w:val="28"/>
                            </w:rPr>
                          </w:pPr>
                          <w:r w:rsidRPr="00912101">
                            <w:rPr>
                              <w:sz w:val="28"/>
                            </w:rPr>
                            <w:t>Sports Ind</w:t>
                          </w:r>
                          <w:r w:rsidR="003F7013">
                            <w:rPr>
                              <w:sz w:val="28"/>
                            </w:rPr>
                            <w:t>ependent Project</w:t>
                          </w:r>
                        </w:p>
                        <w:p w:rsidR="004C2AAF" w:rsidP="00912101" w:rsidRDefault="003F7013" w14:paraId="4252D2A2" w14:textId="1A06C2E6">
                          <w:pPr>
                            <w:jc w:val="center"/>
                            <w:rPr>
                              <w:sz w:val="28"/>
                            </w:rPr>
                          </w:pPr>
                          <w:r>
                            <w:rPr>
                              <w:sz w:val="28"/>
                            </w:rPr>
                            <w:t>Applied Portfolio</w:t>
                          </w:r>
                          <w:r w:rsidRPr="00912101" w:rsidR="00912101">
                            <w:rPr>
                              <w:sz w:val="28"/>
                            </w:rPr>
                            <w:t xml:space="preserve"> </w:t>
                          </w:r>
                        </w:p>
                        <w:p w:rsidRPr="00912101" w:rsidR="004C2AAF" w:rsidP="00912101" w:rsidRDefault="004C2AAF" w14:paraId="5F72259C" w14:textId="6C1C14A1">
                          <w:pPr>
                            <w:jc w:val="center"/>
                            <w:rPr>
                              <w:sz w:val="28"/>
                            </w:rPr>
                          </w:pPr>
                        </w:p>
                      </w:txbxContent>
                    </v:textbox>
                    <w10:wrap type="square" anchorx="margin"/>
                  </v:shape>
                </w:pict>
              </mc:Fallback>
            </mc:AlternateContent>
          </w:r>
        </w:p>
        <w:p w:rsidR="003F7013" w:rsidRDefault="003F7013" w14:paraId="66C3A10A" w14:textId="7A05F38A">
          <w:pPr>
            <w:spacing w:after="200" w:line="276" w:lineRule="auto"/>
            <w:rPr>
              <w:rFonts w:ascii="Arial" w:hAnsi="Arial" w:cs="Arial"/>
              <w:sz w:val="22"/>
              <w:szCs w:val="22"/>
            </w:rPr>
          </w:pPr>
        </w:p>
        <w:tbl>
          <w:tblPr>
            <w:tblStyle w:val="TableGrid"/>
            <w:tblW w:w="0" w:type="auto"/>
            <w:tblLook w:val="04A0" w:firstRow="1" w:lastRow="0" w:firstColumn="1" w:lastColumn="0" w:noHBand="0" w:noVBand="1"/>
          </w:tblPr>
          <w:tblGrid>
            <w:gridCol w:w="3865"/>
            <w:gridCol w:w="5151"/>
          </w:tblGrid>
          <w:tr w:rsidR="003F7013" w:rsidTr="0627FCDD" w14:paraId="279F6FBD" w14:textId="77777777">
            <w:tc>
              <w:tcPr>
                <w:tcW w:w="3865" w:type="dxa"/>
                <w:tcMar/>
              </w:tcPr>
              <w:p w:rsidRPr="00E82C26" w:rsidR="003F7013" w:rsidP="003F7013" w:rsidRDefault="003F7013" w14:paraId="0886EC10" w14:textId="77777777">
                <w:pPr>
                  <w:spacing w:after="200" w:line="276" w:lineRule="auto"/>
                  <w:jc w:val="center"/>
                  <w:rPr>
                    <w:rFonts w:ascii="Arial" w:hAnsi="Arial" w:cs="Arial"/>
                    <w:b/>
                    <w:bCs/>
                    <w:sz w:val="40"/>
                    <w:szCs w:val="12"/>
                    <w:u w:val="single"/>
                  </w:rPr>
                </w:pPr>
                <w:r w:rsidRPr="00E82C26">
                  <w:rPr>
                    <w:rFonts w:ascii="Arial" w:hAnsi="Arial" w:cs="Arial"/>
                    <w:b/>
                    <w:bCs/>
                    <w:sz w:val="40"/>
                    <w:szCs w:val="12"/>
                    <w:u w:val="single"/>
                  </w:rPr>
                  <w:t>Student Name</w:t>
                </w:r>
              </w:p>
              <w:p w:rsidR="003F7013" w:rsidRDefault="003F7013" w14:paraId="156FA21A" w14:textId="77777777">
                <w:pPr>
                  <w:spacing w:after="200" w:line="276" w:lineRule="auto"/>
                  <w:rPr>
                    <w:rFonts w:ascii="Arial" w:hAnsi="Arial" w:cs="Arial"/>
                    <w:sz w:val="22"/>
                    <w:szCs w:val="22"/>
                  </w:rPr>
                </w:pPr>
              </w:p>
              <w:p w:rsidR="003F7013" w:rsidRDefault="003F7013" w14:paraId="650500E2" w14:textId="6AB30804">
                <w:pPr>
                  <w:spacing w:after="200" w:line="276" w:lineRule="auto"/>
                  <w:rPr>
                    <w:rFonts w:ascii="Arial" w:hAnsi="Arial" w:cs="Arial"/>
                    <w:sz w:val="22"/>
                    <w:szCs w:val="22"/>
                  </w:rPr>
                </w:pPr>
                <w:r w:rsidRPr="6C1E16D0" w:rsidR="3862FE33">
                  <w:rPr>
                    <w:rFonts w:ascii="Arial" w:hAnsi="Arial" w:cs="Arial"/>
                    <w:sz w:val="22"/>
                    <w:szCs w:val="22"/>
                  </w:rPr>
                  <w:t xml:space="preserve">Harri Byles </w:t>
                </w:r>
              </w:p>
              <w:p w:rsidR="003F7013" w:rsidRDefault="003F7013" w14:paraId="6E0975A8" w14:textId="77777777">
                <w:pPr>
                  <w:spacing w:after="200" w:line="276" w:lineRule="auto"/>
                  <w:rPr>
                    <w:rFonts w:ascii="Arial" w:hAnsi="Arial" w:cs="Arial"/>
                    <w:sz w:val="22"/>
                    <w:szCs w:val="22"/>
                  </w:rPr>
                </w:pPr>
              </w:p>
              <w:p w:rsidR="003F7013" w:rsidRDefault="003F7013" w14:paraId="3D50ADE0" w14:textId="0BFFC3DC">
                <w:pPr>
                  <w:spacing w:after="200" w:line="276" w:lineRule="auto"/>
                  <w:rPr>
                    <w:rFonts w:ascii="Arial" w:hAnsi="Arial" w:cs="Arial"/>
                    <w:sz w:val="22"/>
                    <w:szCs w:val="22"/>
                  </w:rPr>
                </w:pPr>
              </w:p>
            </w:tc>
            <w:tc>
              <w:tcPr>
                <w:tcW w:w="5151" w:type="dxa"/>
                <w:tcMar/>
              </w:tcPr>
              <w:p w:rsidRPr="00E82C26" w:rsidR="003F7013" w:rsidP="003F7013" w:rsidRDefault="003F7013" w14:paraId="12580852" w14:textId="77777777">
                <w:pPr>
                  <w:spacing w:after="200" w:line="276" w:lineRule="auto"/>
                  <w:jc w:val="center"/>
                  <w:rPr>
                    <w:rFonts w:ascii="Arial" w:hAnsi="Arial" w:cs="Arial"/>
                    <w:b/>
                    <w:bCs/>
                    <w:sz w:val="40"/>
                    <w:szCs w:val="12"/>
                    <w:u w:val="single"/>
                  </w:rPr>
                </w:pPr>
                <w:r w:rsidRPr="00E82C26">
                  <w:rPr>
                    <w:rFonts w:ascii="Arial" w:hAnsi="Arial" w:cs="Arial"/>
                    <w:b/>
                    <w:bCs/>
                    <w:sz w:val="40"/>
                    <w:szCs w:val="12"/>
                    <w:u w:val="single"/>
                  </w:rPr>
                  <w:t>Project Title</w:t>
                </w:r>
              </w:p>
              <w:p w:rsidR="003F7013" w:rsidRDefault="003F7013" w14:paraId="02A8E930" w14:textId="77777777">
                <w:pPr>
                  <w:spacing w:after="200" w:line="276" w:lineRule="auto"/>
                  <w:rPr>
                    <w:rFonts w:ascii="Arial" w:hAnsi="Arial" w:cs="Arial"/>
                    <w:sz w:val="22"/>
                    <w:szCs w:val="22"/>
                  </w:rPr>
                </w:pPr>
              </w:p>
              <w:p w:rsidR="003F7013" w:rsidRDefault="003F7013" w14:paraId="076FA17A" w14:textId="63A687BE">
                <w:pPr>
                  <w:spacing w:after="200" w:line="276" w:lineRule="auto"/>
                  <w:rPr>
                    <w:rFonts w:ascii="Arial" w:hAnsi="Arial" w:cs="Arial"/>
                    <w:sz w:val="22"/>
                    <w:szCs w:val="22"/>
                  </w:rPr>
                </w:pPr>
                <w:r w:rsidRPr="6C1E16D0" w:rsidR="518BF233">
                  <w:rPr>
                    <w:rFonts w:ascii="Arial" w:hAnsi="Arial" w:cs="Arial"/>
                    <w:sz w:val="22"/>
                    <w:szCs w:val="22"/>
                  </w:rPr>
                  <w:t>VolunteerCymru</w:t>
                </w:r>
              </w:p>
              <w:p w:rsidR="003F7013" w:rsidRDefault="003F7013" w14:paraId="5B2B4FC0" w14:textId="25068D83">
                <w:pPr>
                  <w:spacing w:after="200" w:line="276" w:lineRule="auto"/>
                  <w:rPr>
                    <w:rFonts w:ascii="Arial" w:hAnsi="Arial" w:cs="Arial"/>
                    <w:sz w:val="22"/>
                    <w:szCs w:val="22"/>
                  </w:rPr>
                </w:pPr>
              </w:p>
            </w:tc>
          </w:tr>
          <w:tr w:rsidR="003F7013" w:rsidTr="0627FCDD" w14:paraId="4FDE0A01" w14:textId="77777777">
            <w:tc>
              <w:tcPr>
                <w:tcW w:w="9016" w:type="dxa"/>
                <w:gridSpan w:val="2"/>
                <w:tcMar/>
              </w:tcPr>
              <w:p w:rsidR="003F7013" w:rsidP="003F7013" w:rsidRDefault="003F7013" w14:paraId="07E28A2F" w14:textId="3C6541AE">
                <w:pPr>
                  <w:spacing w:after="200" w:line="276" w:lineRule="auto"/>
                  <w:jc w:val="center"/>
                  <w:rPr>
                    <w:rFonts w:ascii="Arial" w:hAnsi="Arial" w:cs="Arial"/>
                    <w:sz w:val="72"/>
                    <w:szCs w:val="22"/>
                  </w:rPr>
                </w:pPr>
                <w:r w:rsidRPr="00E82C26">
                  <w:rPr>
                    <w:rFonts w:ascii="Arial" w:hAnsi="Arial" w:cs="Arial"/>
                    <w:b/>
                    <w:bCs/>
                    <w:sz w:val="40"/>
                    <w:szCs w:val="12"/>
                    <w:u w:val="single"/>
                  </w:rPr>
                  <w:t>Project Aim</w:t>
                </w:r>
                <w:r w:rsidRPr="00E82C26">
                  <w:rPr>
                    <w:rFonts w:ascii="Arial" w:hAnsi="Arial" w:cs="Arial"/>
                    <w:sz w:val="40"/>
                    <w:szCs w:val="12"/>
                  </w:rPr>
                  <w:t xml:space="preserve"> </w:t>
                </w:r>
                <w:r w:rsidRPr="003F7013">
                  <w:rPr>
                    <w:rFonts w:ascii="Arial" w:hAnsi="Arial" w:cs="Arial"/>
                    <w:sz w:val="28"/>
                    <w:szCs w:val="6"/>
                  </w:rPr>
                  <w:t>(1)</w:t>
                </w:r>
              </w:p>
              <w:p w:rsidRPr="003F7013" w:rsidR="003F7013" w:rsidP="003F7013" w:rsidRDefault="003F7013" w14:paraId="57B75118" w14:textId="77777777">
                <w:pPr>
                  <w:pStyle w:val="ListParagraph"/>
                  <w:numPr>
                    <w:ilvl w:val="0"/>
                    <w:numId w:val="4"/>
                  </w:numPr>
                  <w:spacing w:after="200" w:line="276" w:lineRule="auto"/>
                  <w:rPr>
                    <w:rFonts w:ascii="Arial" w:hAnsi="Arial" w:cs="Arial"/>
                    <w:szCs w:val="4"/>
                  </w:rPr>
                </w:pPr>
              </w:p>
              <w:p w:rsidR="003F7013" w:rsidP="6C1E16D0" w:rsidRDefault="003F7013" w14:paraId="3C707C87" w14:textId="17516D23">
                <w:pPr>
                  <w:spacing w:after="200" w:line="480" w:lineRule="auto"/>
                  <w:jc w:val="both"/>
                  <w:rPr>
                    <w:rFonts w:ascii="Times New Roman" w:hAnsi="Times New Roman" w:eastAsia="Times New Roman" w:cs="Times New Roman"/>
                    <w:noProof w:val="0"/>
                    <w:sz w:val="24"/>
                    <w:szCs w:val="24"/>
                    <w:u w:val="none"/>
                    <w:lang w:val="en-GB"/>
                  </w:rPr>
                </w:pPr>
                <w:r w:rsidRPr="0627FCDD" w:rsidR="4635694E">
                  <w:rPr>
                    <w:rFonts w:ascii="Times New Roman" w:hAnsi="Times New Roman" w:eastAsia="Times New Roman" w:cs="Times New Roman"/>
                    <w:strike w:val="0"/>
                    <w:dstrike w:val="0"/>
                    <w:noProof w:val="0"/>
                    <w:sz w:val="24"/>
                    <w:szCs w:val="24"/>
                    <w:u w:val="none"/>
                    <w:lang w:val="en-US"/>
                  </w:rPr>
                  <w:t>Advertise</w:t>
                </w:r>
                <w:r w:rsidRPr="0627FCDD" w:rsidR="105B62BB">
                  <w:rPr>
                    <w:rFonts w:ascii="Times New Roman" w:hAnsi="Times New Roman" w:eastAsia="Times New Roman" w:cs="Times New Roman"/>
                    <w:strike w:val="0"/>
                    <w:dstrike w:val="0"/>
                    <w:noProof w:val="0"/>
                    <w:sz w:val="24"/>
                    <w:szCs w:val="24"/>
                    <w:u w:val="none"/>
                    <w:lang w:val="en-US"/>
                  </w:rPr>
                  <w:t xml:space="preserve"> and manage volunteer opportunities to attract new volunteers through an accessible interface.</w:t>
                </w:r>
              </w:p>
              <w:p w:rsidR="003F7013" w:rsidP="003F7013" w:rsidRDefault="003F7013" w14:paraId="1241FAA6" w14:textId="6AADB0DA">
                <w:pPr>
                  <w:spacing w:after="200" w:line="276" w:lineRule="auto"/>
                  <w:jc w:val="center"/>
                  <w:rPr>
                    <w:rFonts w:ascii="Arial" w:hAnsi="Arial" w:cs="Arial"/>
                    <w:sz w:val="52"/>
                    <w:szCs w:val="52"/>
                  </w:rPr>
                </w:pPr>
              </w:p>
              <w:p w:rsidRPr="003F7013" w:rsidR="003F7013" w:rsidP="003F7013" w:rsidRDefault="003F7013" w14:paraId="54B21BB6" w14:textId="1E6B37A2">
                <w:pPr>
                  <w:spacing w:after="200" w:line="276" w:lineRule="auto"/>
                  <w:jc w:val="center"/>
                  <w:rPr>
                    <w:rFonts w:ascii="Arial" w:hAnsi="Arial" w:cs="Arial"/>
                    <w:sz w:val="52"/>
                    <w:szCs w:val="18"/>
                  </w:rPr>
                </w:pPr>
              </w:p>
            </w:tc>
          </w:tr>
          <w:tr w:rsidR="003F7013" w:rsidTr="0627FCDD" w14:paraId="1F2A5C30" w14:textId="77777777">
            <w:tc>
              <w:tcPr>
                <w:tcW w:w="9016" w:type="dxa"/>
                <w:gridSpan w:val="2"/>
                <w:tcMar/>
              </w:tcPr>
              <w:p w:rsidRPr="00AB6B41" w:rsidR="003F7013" w:rsidP="003F7013" w:rsidRDefault="003F7013" w14:paraId="5CF2AD25" w14:textId="237CD02F">
                <w:pPr>
                  <w:spacing w:after="200" w:line="276" w:lineRule="auto"/>
                  <w:jc w:val="center"/>
                  <w:rPr>
                    <w:rFonts w:ascii="Arial" w:hAnsi="Arial" w:cs="Arial"/>
                    <w:sz w:val="72"/>
                    <w:szCs w:val="22"/>
                  </w:rPr>
                </w:pPr>
                <w:r w:rsidRPr="00E82C26">
                  <w:rPr>
                    <w:rFonts w:ascii="Arial" w:hAnsi="Arial" w:cs="Arial"/>
                    <w:b/>
                    <w:bCs/>
                    <w:sz w:val="40"/>
                    <w:szCs w:val="12"/>
                    <w:u w:val="single"/>
                  </w:rPr>
                  <w:t>Objectives</w:t>
                </w:r>
                <w:r>
                  <w:rPr>
                    <w:rFonts w:ascii="Arial" w:hAnsi="Arial" w:cs="Arial"/>
                    <w:sz w:val="72"/>
                    <w:szCs w:val="22"/>
                  </w:rPr>
                  <w:t xml:space="preserve"> </w:t>
                </w:r>
                <w:r w:rsidRPr="003F7013">
                  <w:rPr>
                    <w:rFonts w:ascii="Arial" w:hAnsi="Arial" w:cs="Arial"/>
                    <w:sz w:val="28"/>
                    <w:szCs w:val="6"/>
                  </w:rPr>
                  <w:t>(3/4)</w:t>
                </w:r>
              </w:p>
              <w:p w:rsidRPr="003F7013" w:rsidR="003F7013" w:rsidP="6C1E16D0" w:rsidRDefault="003F7013" w14:paraId="630D8114" w14:textId="647BA6AA">
                <w:pPr>
                  <w:pStyle w:val="ListParagraph"/>
                  <w:numPr>
                    <w:ilvl w:val="0"/>
                    <w:numId w:val="5"/>
                  </w:numPr>
                  <w:spacing w:after="200" w:line="276" w:lineRule="auto"/>
                  <w:rPr>
                    <w:rFonts w:ascii="Times New Roman" w:hAnsi="Times New Roman" w:eastAsia="Times New Roman" w:cs="Times New Roman"/>
                    <w:noProof w:val="0"/>
                    <w:sz w:val="24"/>
                    <w:szCs w:val="24"/>
                    <w:u w:val="none"/>
                    <w:lang w:val="en-GB"/>
                  </w:rPr>
                </w:pPr>
                <w:r w:rsidRPr="6C1E16D0" w:rsidR="3B266B1B">
                  <w:rPr>
                    <w:rFonts w:ascii="Times New Roman" w:hAnsi="Times New Roman" w:eastAsia="Times New Roman" w:cs="Times New Roman"/>
                    <w:strike w:val="0"/>
                    <w:dstrike w:val="0"/>
                    <w:noProof w:val="0"/>
                    <w:sz w:val="24"/>
                    <w:szCs w:val="24"/>
                    <w:u w:val="none"/>
                    <w:lang w:val="en-US"/>
                  </w:rPr>
                  <w:t>Objective 1- Centralize and promote volunteering opportunities.</w:t>
                </w:r>
              </w:p>
              <w:p w:rsidRPr="003F7013" w:rsidR="003F7013" w:rsidP="6C1E16D0" w:rsidRDefault="003F7013" w14:paraId="7645EBFA" w14:textId="3FD4303D">
                <w:pPr>
                  <w:pStyle w:val="ListParagraph"/>
                  <w:numPr>
                    <w:ilvl w:val="0"/>
                    <w:numId w:val="5"/>
                  </w:numPr>
                  <w:spacing w:after="200" w:line="480" w:lineRule="auto"/>
                  <w:jc w:val="both"/>
                  <w:rPr>
                    <w:rFonts w:ascii="Times New Roman" w:hAnsi="Times New Roman" w:eastAsia="Times New Roman" w:cs="Times New Roman"/>
                    <w:noProof w:val="0"/>
                    <w:sz w:val="24"/>
                    <w:szCs w:val="24"/>
                    <w:u w:val="none"/>
                    <w:lang w:val="en-GB"/>
                  </w:rPr>
                </w:pPr>
                <w:r w:rsidRPr="6C1E16D0" w:rsidR="3B266B1B">
                  <w:rPr>
                    <w:rFonts w:ascii="Times New Roman" w:hAnsi="Times New Roman" w:eastAsia="Times New Roman" w:cs="Times New Roman"/>
                    <w:strike w:val="0"/>
                    <w:dstrike w:val="0"/>
                    <w:noProof w:val="0"/>
                    <w:sz w:val="24"/>
                    <w:szCs w:val="24"/>
                    <w:u w:val="none"/>
                    <w:lang w:val="en-US"/>
                  </w:rPr>
                  <w:t>Objective 2- Provide an accessible and user-friendly volunteer experience.</w:t>
                </w:r>
              </w:p>
              <w:p w:rsidRPr="003F7013" w:rsidR="003F7013" w:rsidP="6C1E16D0" w:rsidRDefault="003F7013" w14:paraId="722006DD" w14:textId="46761729">
                <w:pPr>
                  <w:pStyle w:val="ListParagraph"/>
                  <w:numPr>
                    <w:ilvl w:val="0"/>
                    <w:numId w:val="5"/>
                  </w:numPr>
                  <w:spacing w:after="200" w:line="480" w:lineRule="auto"/>
                  <w:jc w:val="both"/>
                  <w:rPr>
                    <w:rFonts w:ascii="Times New Roman" w:hAnsi="Times New Roman" w:eastAsia="Times New Roman" w:cs="Times New Roman"/>
                    <w:noProof w:val="0"/>
                    <w:sz w:val="24"/>
                    <w:szCs w:val="24"/>
                    <w:u w:val="none"/>
                    <w:lang w:val="en-GB"/>
                  </w:rPr>
                </w:pPr>
                <w:r w:rsidRPr="0627FCDD" w:rsidR="17074302">
                  <w:rPr>
                    <w:rFonts w:ascii="Times New Roman" w:hAnsi="Times New Roman" w:eastAsia="Times New Roman" w:cs="Times New Roman"/>
                    <w:strike w:val="0"/>
                    <w:dstrike w:val="0"/>
                    <w:noProof w:val="0"/>
                    <w:sz w:val="24"/>
                    <w:szCs w:val="24"/>
                    <w:u w:val="none"/>
                    <w:lang w:val="en-US"/>
                  </w:rPr>
                  <w:t xml:space="preserve">Objective 3- </w:t>
                </w:r>
                <w:r w:rsidRPr="0627FCDD" w:rsidR="7F765D06">
                  <w:rPr>
                    <w:rFonts w:ascii="Times New Roman" w:hAnsi="Times New Roman" w:eastAsia="Times New Roman" w:cs="Times New Roman"/>
                    <w:strike w:val="0"/>
                    <w:dstrike w:val="0"/>
                    <w:noProof w:val="0"/>
                    <w:sz w:val="24"/>
                    <w:szCs w:val="24"/>
                    <w:u w:val="none"/>
                    <w:lang w:val="en-US"/>
                  </w:rPr>
                  <w:t>Promote the benefits of volunteering</w:t>
                </w:r>
                <w:r w:rsidRPr="0627FCDD" w:rsidR="17074302">
                  <w:rPr>
                    <w:rFonts w:ascii="Times New Roman" w:hAnsi="Times New Roman" w:eastAsia="Times New Roman" w:cs="Times New Roman"/>
                    <w:strike w:val="0"/>
                    <w:dstrike w:val="0"/>
                    <w:noProof w:val="0"/>
                    <w:sz w:val="24"/>
                    <w:szCs w:val="24"/>
                    <w:u w:val="none"/>
                    <w:lang w:val="en-US"/>
                  </w:rPr>
                  <w:t>.</w:t>
                </w:r>
              </w:p>
              <w:p w:rsidRPr="003F7013" w:rsidR="003F7013" w:rsidP="6C1E16D0" w:rsidRDefault="003F7013" w14:paraId="4827EA67" w14:textId="6B77384F">
                <w:pPr>
                  <w:pStyle w:val="ListParagraph"/>
                  <w:spacing w:after="200" w:line="276" w:lineRule="auto"/>
                  <w:ind w:left="720"/>
                  <w:rPr>
                    <w:rFonts w:ascii="Arial" w:hAnsi="Arial" w:cs="Arial"/>
                    <w:sz w:val="32"/>
                    <w:szCs w:val="32"/>
                  </w:rPr>
                </w:pPr>
              </w:p>
              <w:p w:rsidR="003F7013" w:rsidP="003F7013" w:rsidRDefault="003F7013" w14:paraId="384A72A9" w14:textId="19F0228A">
                <w:pPr>
                  <w:spacing w:after="200" w:line="276" w:lineRule="auto"/>
                  <w:jc w:val="center"/>
                  <w:rPr>
                    <w:rFonts w:ascii="Arial" w:hAnsi="Arial" w:cs="Arial"/>
                    <w:sz w:val="72"/>
                    <w:szCs w:val="22"/>
                  </w:rPr>
                </w:pPr>
              </w:p>
              <w:p w:rsidR="00E82C26" w:rsidP="003F7013" w:rsidRDefault="00E82C26" w14:paraId="2C69BF0F" w14:textId="77777777">
                <w:pPr>
                  <w:spacing w:after="200" w:line="276" w:lineRule="auto"/>
                  <w:jc w:val="center"/>
                  <w:rPr>
                    <w:rFonts w:ascii="Arial" w:hAnsi="Arial" w:cs="Arial"/>
                    <w:sz w:val="72"/>
                    <w:szCs w:val="22"/>
                  </w:rPr>
                </w:pPr>
              </w:p>
              <w:p w:rsidR="003F7013" w:rsidP="003F7013" w:rsidRDefault="003F7013" w14:paraId="564E8C5A" w14:textId="77777777">
                <w:pPr>
                  <w:spacing w:after="200" w:line="276" w:lineRule="auto"/>
                  <w:jc w:val="center"/>
                  <w:rPr>
                    <w:rFonts w:ascii="Arial" w:hAnsi="Arial" w:cs="Arial"/>
                    <w:sz w:val="72"/>
                    <w:szCs w:val="22"/>
                  </w:rPr>
                </w:pPr>
              </w:p>
              <w:p w:rsidRPr="003F7013" w:rsidR="003F7013" w:rsidP="003F7013" w:rsidRDefault="003F7013" w14:paraId="447387B7" w14:textId="54DD687E">
                <w:pPr>
                  <w:spacing w:after="200" w:line="276" w:lineRule="auto"/>
                  <w:jc w:val="center"/>
                  <w:rPr>
                    <w:rFonts w:ascii="Arial" w:hAnsi="Arial" w:cs="Arial"/>
                    <w:sz w:val="32"/>
                    <w:szCs w:val="8"/>
                  </w:rPr>
                </w:pPr>
              </w:p>
            </w:tc>
          </w:tr>
        </w:tbl>
        <w:p w:rsidR="003F7013" w:rsidP="0627FCDD" w:rsidRDefault="00B353A7" w14:paraId="12FD886B" w14:textId="14DFF2DC">
          <w:pPr>
            <w:pStyle w:val="Normal"/>
            <w:spacing w:after="200" w:line="276" w:lineRule="auto"/>
            <w:rPr>
              <w:rFonts w:ascii="Arial" w:hAnsi="Arial" w:cs="Arial"/>
              <w:sz w:val="22"/>
              <w:szCs w:val="22"/>
            </w:rPr>
          </w:pPr>
        </w:p>
      </w:sdtContent>
    </w:sdt>
    <w:p w:rsidRPr="003F7013" w:rsidR="0023752D" w:rsidP="0023752D" w:rsidRDefault="00770DC3" w14:paraId="67BC6718" w14:textId="4CFE8B41">
      <w:pPr>
        <w:spacing w:after="200" w:line="276" w:lineRule="auto"/>
        <w:rPr>
          <w:rFonts w:ascii="Arial" w:hAnsi="Arial" w:cs="Arial"/>
          <w:sz w:val="22"/>
          <w:szCs w:val="22"/>
        </w:rPr>
      </w:pPr>
      <w:r w:rsidRPr="0627FCDD" w:rsidR="00770DC3">
        <w:rPr>
          <w:rFonts w:ascii="Arial" w:hAnsi="Arial" w:cs="Arial"/>
          <w:b w:val="1"/>
          <w:bCs w:val="1"/>
          <w:sz w:val="22"/>
          <w:szCs w:val="22"/>
          <w:u w:val="single"/>
        </w:rPr>
        <w:t xml:space="preserve">Contents Page </w:t>
      </w:r>
    </w:p>
    <w:p w:rsidR="6C1E16D0" w:rsidP="0627FCDD" w:rsidRDefault="6C1E16D0" w14:paraId="5B0E3C0E" w14:textId="501B24B3">
      <w:pPr>
        <w:spacing w:after="200" w:line="276" w:lineRule="auto"/>
        <w:rPr>
          <w:rFonts w:ascii="Arial" w:hAnsi="Arial" w:cs="Arial"/>
          <w:b w:val="1"/>
          <w:bCs w:val="1"/>
          <w:sz w:val="22"/>
          <w:szCs w:val="22"/>
          <w:u w:val="single"/>
        </w:rPr>
      </w:pPr>
    </w:p>
    <w:p w:rsidR="6C1E16D0" w:rsidP="0627FCDD" w:rsidRDefault="6C1E16D0" w14:paraId="6F562088" w14:textId="67F1D653">
      <w:pPr>
        <w:spacing w:after="200" w:line="276" w:lineRule="auto"/>
        <w:rPr>
          <w:rFonts w:ascii="Arial" w:hAnsi="Arial" w:cs="Arial"/>
          <w:b w:val="1"/>
          <w:bCs w:val="1"/>
          <w:sz w:val="22"/>
          <w:szCs w:val="22"/>
          <w:u w:val="single"/>
        </w:rPr>
      </w:pPr>
      <w:r w:rsidRPr="0627FCDD" w:rsidR="318C574A">
        <w:rPr>
          <w:rFonts w:ascii="Arial" w:hAnsi="Arial" w:cs="Arial"/>
          <w:b w:val="1"/>
          <w:bCs w:val="1"/>
          <w:sz w:val="22"/>
          <w:szCs w:val="22"/>
          <w:u w:val="single"/>
        </w:rPr>
        <w:t>Element 1 - Individual Presentation (5 minutes – Online)</w:t>
      </w:r>
    </w:p>
    <w:p w:rsidR="6C1E16D0" w:rsidP="6C1E16D0" w:rsidRDefault="6C1E16D0" w14:paraId="171FB3C1" w14:textId="7B84A1E4">
      <w:pPr>
        <w:spacing w:after="200" w:line="276" w:lineRule="auto"/>
        <w:rPr>
          <w:rFonts w:ascii="Arial" w:hAnsi="Arial" w:cs="Arial"/>
          <w:b w:val="1"/>
          <w:bCs w:val="1"/>
          <w:sz w:val="22"/>
          <w:szCs w:val="22"/>
          <w:u w:val="single"/>
        </w:rPr>
      </w:pPr>
      <w:r w:rsidRPr="0627FCDD" w:rsidR="318C574A">
        <w:rPr>
          <w:rFonts w:ascii="Arial" w:hAnsi="Arial" w:cs="Arial"/>
          <w:b w:val="1"/>
          <w:bCs w:val="1"/>
          <w:sz w:val="22"/>
          <w:szCs w:val="22"/>
          <w:u w:val="single"/>
        </w:rPr>
        <w:t xml:space="preserve">Page  </w:t>
      </w:r>
      <w:r w:rsidRPr="0627FCDD" w:rsidR="40B38E81">
        <w:rPr>
          <w:rFonts w:ascii="Arial" w:hAnsi="Arial" w:cs="Arial"/>
          <w:b w:val="1"/>
          <w:bCs w:val="1"/>
          <w:sz w:val="22"/>
          <w:szCs w:val="22"/>
          <w:u w:val="single"/>
        </w:rPr>
        <w:t>5</w:t>
      </w:r>
    </w:p>
    <w:p w:rsidR="0627FCDD" w:rsidP="0627FCDD" w:rsidRDefault="0627FCDD" w14:paraId="7F8B795C" w14:textId="382B615E">
      <w:pPr>
        <w:spacing w:after="200" w:line="276" w:lineRule="auto"/>
        <w:rPr>
          <w:rFonts w:ascii="Arial" w:hAnsi="Arial" w:cs="Arial"/>
          <w:b w:val="1"/>
          <w:bCs w:val="1"/>
          <w:sz w:val="22"/>
          <w:szCs w:val="22"/>
          <w:u w:val="single"/>
        </w:rPr>
      </w:pPr>
    </w:p>
    <w:p w:rsidR="318C574A" w:rsidP="0627FCDD" w:rsidRDefault="318C574A" w14:paraId="49C053C5" w14:textId="381338B6">
      <w:pPr>
        <w:spacing w:after="200" w:line="276" w:lineRule="auto"/>
        <w:rPr>
          <w:rFonts w:ascii="Arial" w:hAnsi="Arial" w:cs="Arial"/>
          <w:b w:val="1"/>
          <w:bCs w:val="1"/>
          <w:sz w:val="22"/>
          <w:szCs w:val="22"/>
          <w:u w:val="single"/>
        </w:rPr>
      </w:pPr>
      <w:r w:rsidRPr="0627FCDD" w:rsidR="318C574A">
        <w:rPr>
          <w:rFonts w:ascii="Arial" w:hAnsi="Arial" w:cs="Arial"/>
          <w:b w:val="1"/>
          <w:bCs w:val="1"/>
          <w:sz w:val="22"/>
          <w:szCs w:val="22"/>
          <w:u w:val="single"/>
        </w:rPr>
        <w:t>Element 1 – Ethics Form (All Pages)</w:t>
      </w:r>
    </w:p>
    <w:p w:rsidR="318C574A" w:rsidP="0627FCDD" w:rsidRDefault="318C574A" w14:paraId="2B7F9BE6" w14:textId="6D7289DE">
      <w:pPr>
        <w:spacing w:after="200" w:line="276" w:lineRule="auto"/>
        <w:rPr>
          <w:rFonts w:ascii="Arial" w:hAnsi="Arial" w:cs="Arial"/>
          <w:b w:val="1"/>
          <w:bCs w:val="1"/>
          <w:sz w:val="22"/>
          <w:szCs w:val="22"/>
          <w:u w:val="single"/>
        </w:rPr>
      </w:pPr>
      <w:r w:rsidRPr="0627FCDD" w:rsidR="318C574A">
        <w:rPr>
          <w:rFonts w:ascii="Arial" w:hAnsi="Arial" w:cs="Arial"/>
          <w:b w:val="1"/>
          <w:bCs w:val="1"/>
          <w:sz w:val="22"/>
          <w:szCs w:val="22"/>
          <w:u w:val="single"/>
        </w:rPr>
        <w:t xml:space="preserve">Page  </w:t>
      </w:r>
      <w:r w:rsidRPr="0627FCDD" w:rsidR="700CEA31">
        <w:rPr>
          <w:rFonts w:ascii="Arial" w:hAnsi="Arial" w:cs="Arial"/>
          <w:b w:val="1"/>
          <w:bCs w:val="1"/>
          <w:sz w:val="22"/>
          <w:szCs w:val="22"/>
          <w:u w:val="single"/>
        </w:rPr>
        <w:t>6</w:t>
      </w:r>
      <w:r w:rsidRPr="0627FCDD" w:rsidR="318C574A">
        <w:rPr>
          <w:rFonts w:ascii="Arial" w:hAnsi="Arial" w:cs="Arial"/>
          <w:b w:val="1"/>
          <w:bCs w:val="1"/>
          <w:sz w:val="22"/>
          <w:szCs w:val="22"/>
          <w:u w:val="single"/>
        </w:rPr>
        <w:t>-2</w:t>
      </w:r>
      <w:r w:rsidRPr="0627FCDD" w:rsidR="2933B594">
        <w:rPr>
          <w:rFonts w:ascii="Arial" w:hAnsi="Arial" w:cs="Arial"/>
          <w:b w:val="1"/>
          <w:bCs w:val="1"/>
          <w:sz w:val="22"/>
          <w:szCs w:val="22"/>
          <w:u w:val="single"/>
        </w:rPr>
        <w:t>3</w:t>
      </w:r>
    </w:p>
    <w:p w:rsidR="0627FCDD" w:rsidP="0627FCDD" w:rsidRDefault="0627FCDD" w14:paraId="0D070374" w14:textId="6156CA24">
      <w:pPr>
        <w:pStyle w:val="Normal"/>
        <w:spacing w:after="200" w:line="276" w:lineRule="auto"/>
        <w:rPr>
          <w:rFonts w:ascii="Arial" w:hAnsi="Arial" w:cs="Arial"/>
          <w:b w:val="1"/>
          <w:bCs w:val="1"/>
          <w:sz w:val="22"/>
          <w:szCs w:val="22"/>
          <w:u w:val="single"/>
        </w:rPr>
      </w:pPr>
    </w:p>
    <w:p w:rsidR="7F74C375" w:rsidP="0627FCDD" w:rsidRDefault="7F74C375" w14:paraId="48CB19C7" w14:textId="66297A16">
      <w:pPr>
        <w:pStyle w:val="Normal"/>
        <w:spacing w:after="200" w:line="276" w:lineRule="auto"/>
        <w:rPr>
          <w:rFonts w:ascii="Arial" w:hAnsi="Arial" w:cs="Arial"/>
          <w:b w:val="1"/>
          <w:bCs w:val="1"/>
          <w:sz w:val="22"/>
          <w:szCs w:val="22"/>
          <w:u w:val="single"/>
        </w:rPr>
      </w:pPr>
      <w:r w:rsidRPr="0627FCDD" w:rsidR="7F74C375">
        <w:rPr>
          <w:rFonts w:ascii="Arial" w:hAnsi="Arial" w:cs="Arial"/>
          <w:b w:val="1"/>
          <w:bCs w:val="1"/>
          <w:sz w:val="22"/>
          <w:szCs w:val="22"/>
          <w:u w:val="single"/>
        </w:rPr>
        <w:t xml:space="preserve">Element 2 - Literature Review </w:t>
      </w:r>
    </w:p>
    <w:p w:rsidR="7F74C375" w:rsidP="0627FCDD" w:rsidRDefault="7F74C375" w14:paraId="4D075563" w14:textId="36C2AD6D">
      <w:pPr>
        <w:pStyle w:val="Normal"/>
        <w:spacing w:after="200" w:line="276" w:lineRule="auto"/>
        <w:rPr>
          <w:rFonts w:ascii="Arial" w:hAnsi="Arial" w:cs="Arial"/>
          <w:b w:val="1"/>
          <w:bCs w:val="1"/>
          <w:sz w:val="22"/>
          <w:szCs w:val="22"/>
          <w:u w:val="single"/>
        </w:rPr>
      </w:pPr>
      <w:r w:rsidRPr="0627FCDD" w:rsidR="7F74C375">
        <w:rPr>
          <w:rFonts w:ascii="Arial" w:hAnsi="Arial" w:cs="Arial"/>
          <w:b w:val="1"/>
          <w:bCs w:val="1"/>
          <w:sz w:val="22"/>
          <w:szCs w:val="22"/>
          <w:u w:val="single"/>
        </w:rPr>
        <w:t>Page 2</w:t>
      </w:r>
      <w:r w:rsidRPr="0627FCDD" w:rsidR="44044510">
        <w:rPr>
          <w:rFonts w:ascii="Arial" w:hAnsi="Arial" w:cs="Arial"/>
          <w:b w:val="1"/>
          <w:bCs w:val="1"/>
          <w:sz w:val="22"/>
          <w:szCs w:val="22"/>
          <w:u w:val="single"/>
        </w:rPr>
        <w:t>4</w:t>
      </w:r>
      <w:r w:rsidRPr="0627FCDD" w:rsidR="7F74C375">
        <w:rPr>
          <w:rFonts w:ascii="Arial" w:hAnsi="Arial" w:cs="Arial"/>
          <w:b w:val="1"/>
          <w:bCs w:val="1"/>
          <w:sz w:val="22"/>
          <w:szCs w:val="22"/>
          <w:u w:val="single"/>
        </w:rPr>
        <w:t>-</w:t>
      </w:r>
      <w:r w:rsidRPr="0627FCDD" w:rsidR="3825AE51">
        <w:rPr>
          <w:rFonts w:ascii="Arial" w:hAnsi="Arial" w:cs="Arial"/>
          <w:b w:val="1"/>
          <w:bCs w:val="1"/>
          <w:sz w:val="22"/>
          <w:szCs w:val="22"/>
          <w:u w:val="single"/>
        </w:rPr>
        <w:t>40</w:t>
      </w:r>
    </w:p>
    <w:p w:rsidR="0627FCDD" w:rsidP="0627FCDD" w:rsidRDefault="0627FCDD" w14:paraId="698FFD07" w14:textId="137C7411">
      <w:pPr>
        <w:pStyle w:val="Normal"/>
        <w:spacing w:after="200" w:line="276" w:lineRule="auto"/>
        <w:rPr>
          <w:rFonts w:ascii="Arial" w:hAnsi="Arial" w:cs="Arial"/>
          <w:b w:val="1"/>
          <w:bCs w:val="1"/>
          <w:sz w:val="22"/>
          <w:szCs w:val="22"/>
          <w:u w:val="single"/>
        </w:rPr>
      </w:pPr>
    </w:p>
    <w:p w:rsidR="06D3895C" w:rsidP="0627FCDD" w:rsidRDefault="06D3895C" w14:paraId="5CA43B52" w14:textId="79201F3B">
      <w:pPr>
        <w:pStyle w:val="Normal"/>
        <w:spacing w:after="200" w:line="276" w:lineRule="auto"/>
        <w:rPr>
          <w:rFonts w:ascii="Arial" w:hAnsi="Arial" w:cs="Arial"/>
          <w:b w:val="1"/>
          <w:bCs w:val="1"/>
          <w:sz w:val="22"/>
          <w:szCs w:val="22"/>
          <w:u w:val="single"/>
        </w:rPr>
      </w:pPr>
      <w:r w:rsidRPr="0627FCDD" w:rsidR="06D3895C">
        <w:rPr>
          <w:rFonts w:ascii="Arial" w:hAnsi="Arial" w:cs="Arial"/>
          <w:b w:val="1"/>
          <w:bCs w:val="1"/>
          <w:sz w:val="22"/>
          <w:szCs w:val="22"/>
          <w:u w:val="single"/>
        </w:rPr>
        <w:t>Element 3 – 5000 Word Document or 30 minute Video</w:t>
      </w:r>
    </w:p>
    <w:p w:rsidR="06D3895C" w:rsidP="0627FCDD" w:rsidRDefault="06D3895C" w14:paraId="7C4B2B21" w14:textId="10E1F716">
      <w:pPr>
        <w:pStyle w:val="Normal"/>
        <w:spacing w:after="200" w:line="276" w:lineRule="auto"/>
        <w:rPr>
          <w:rFonts w:ascii="Arial" w:hAnsi="Arial" w:cs="Arial"/>
          <w:b w:val="1"/>
          <w:bCs w:val="1"/>
          <w:sz w:val="22"/>
          <w:szCs w:val="22"/>
          <w:u w:val="single"/>
        </w:rPr>
      </w:pPr>
      <w:r w:rsidRPr="0627FCDD" w:rsidR="06D3895C">
        <w:rPr>
          <w:rFonts w:ascii="Arial" w:hAnsi="Arial" w:cs="Arial"/>
          <w:b w:val="1"/>
          <w:bCs w:val="1"/>
          <w:sz w:val="22"/>
          <w:szCs w:val="22"/>
          <w:u w:val="single"/>
        </w:rPr>
        <w:t>Page 4</w:t>
      </w:r>
      <w:r w:rsidRPr="0627FCDD" w:rsidR="3642BE81">
        <w:rPr>
          <w:rFonts w:ascii="Arial" w:hAnsi="Arial" w:cs="Arial"/>
          <w:b w:val="1"/>
          <w:bCs w:val="1"/>
          <w:sz w:val="22"/>
          <w:szCs w:val="22"/>
          <w:u w:val="single"/>
        </w:rPr>
        <w:t>1-42</w:t>
      </w:r>
    </w:p>
    <w:p w:rsidR="0627FCDD" w:rsidP="0627FCDD" w:rsidRDefault="0627FCDD" w14:paraId="155562F8" w14:textId="53424FCB">
      <w:pPr>
        <w:spacing w:after="200" w:line="276" w:lineRule="auto"/>
        <w:rPr>
          <w:rFonts w:ascii="Arial" w:hAnsi="Arial" w:cs="Arial"/>
          <w:b w:val="1"/>
          <w:bCs w:val="1"/>
          <w:sz w:val="22"/>
          <w:szCs w:val="22"/>
          <w:u w:val="single"/>
        </w:rPr>
      </w:pPr>
    </w:p>
    <w:p w:rsidR="06D3895C" w:rsidP="0627FCDD" w:rsidRDefault="06D3895C" w14:paraId="632EB227" w14:textId="1C669109">
      <w:pPr>
        <w:spacing w:after="200" w:line="276" w:lineRule="auto"/>
        <w:rPr>
          <w:rFonts w:ascii="Arial" w:hAnsi="Arial" w:cs="Arial"/>
          <w:b w:val="1"/>
          <w:bCs w:val="1"/>
          <w:sz w:val="22"/>
          <w:szCs w:val="22"/>
          <w:u w:val="single"/>
        </w:rPr>
      </w:pPr>
      <w:r w:rsidRPr="0627FCDD" w:rsidR="06D3895C">
        <w:rPr>
          <w:rFonts w:ascii="Arial" w:hAnsi="Arial" w:cs="Arial"/>
          <w:b w:val="1"/>
          <w:bCs w:val="1"/>
          <w:sz w:val="22"/>
          <w:szCs w:val="22"/>
          <w:u w:val="single"/>
        </w:rPr>
        <w:t>Reflection / Conclusion / Recommendations (key learning points)</w:t>
      </w:r>
    </w:p>
    <w:p w:rsidR="06D3895C" w:rsidP="0627FCDD" w:rsidRDefault="06D3895C" w14:paraId="733E6BD5" w14:textId="5BAC3268">
      <w:pPr>
        <w:pStyle w:val="Normal"/>
        <w:spacing w:after="200" w:line="276" w:lineRule="auto"/>
        <w:rPr>
          <w:rFonts w:ascii="Arial" w:hAnsi="Arial" w:cs="Arial"/>
          <w:b w:val="1"/>
          <w:bCs w:val="1"/>
          <w:sz w:val="22"/>
          <w:szCs w:val="22"/>
          <w:u w:val="single"/>
        </w:rPr>
      </w:pPr>
      <w:r w:rsidRPr="0627FCDD" w:rsidR="06D3895C">
        <w:rPr>
          <w:rFonts w:ascii="Arial" w:hAnsi="Arial" w:cs="Arial"/>
          <w:b w:val="1"/>
          <w:bCs w:val="1"/>
          <w:sz w:val="22"/>
          <w:szCs w:val="22"/>
          <w:u w:val="single"/>
        </w:rPr>
        <w:t>Page 4</w:t>
      </w:r>
      <w:r w:rsidRPr="0627FCDD" w:rsidR="47F65AEB">
        <w:rPr>
          <w:rFonts w:ascii="Arial" w:hAnsi="Arial" w:cs="Arial"/>
          <w:b w:val="1"/>
          <w:bCs w:val="1"/>
          <w:sz w:val="22"/>
          <w:szCs w:val="22"/>
          <w:u w:val="single"/>
        </w:rPr>
        <w:t>3</w:t>
      </w:r>
    </w:p>
    <w:p w:rsidR="0627FCDD" w:rsidP="0627FCDD" w:rsidRDefault="0627FCDD" w14:paraId="57E31839" w14:textId="3DE68970">
      <w:pPr>
        <w:pStyle w:val="Normal"/>
        <w:spacing w:after="200" w:line="276" w:lineRule="auto"/>
        <w:rPr>
          <w:rFonts w:ascii="Arial" w:hAnsi="Arial" w:cs="Arial"/>
          <w:b w:val="1"/>
          <w:bCs w:val="1"/>
          <w:sz w:val="22"/>
          <w:szCs w:val="22"/>
          <w:u w:val="single"/>
        </w:rPr>
      </w:pPr>
    </w:p>
    <w:p w:rsidR="06D3895C" w:rsidP="0627FCDD" w:rsidRDefault="06D3895C" w14:paraId="313C6FF2" w14:textId="026AA382">
      <w:pPr>
        <w:pStyle w:val="Normal"/>
        <w:spacing w:after="200" w:line="276" w:lineRule="auto"/>
        <w:rPr>
          <w:rFonts w:ascii="Arial" w:hAnsi="Arial" w:cs="Arial"/>
          <w:b w:val="1"/>
          <w:bCs w:val="1"/>
          <w:sz w:val="22"/>
          <w:szCs w:val="22"/>
          <w:u w:val="single"/>
        </w:rPr>
      </w:pPr>
      <w:r w:rsidRPr="0627FCDD" w:rsidR="06D3895C">
        <w:rPr>
          <w:rFonts w:ascii="Arial" w:hAnsi="Arial" w:cs="Arial"/>
          <w:b w:val="1"/>
          <w:bCs w:val="1"/>
          <w:sz w:val="22"/>
          <w:szCs w:val="22"/>
          <w:u w:val="single"/>
        </w:rPr>
        <w:t xml:space="preserve">Reference list </w:t>
      </w:r>
    </w:p>
    <w:p w:rsidR="06D3895C" w:rsidP="0627FCDD" w:rsidRDefault="06D3895C" w14:paraId="69D9D746" w14:textId="2C7C3E4B">
      <w:pPr>
        <w:pStyle w:val="Normal"/>
        <w:spacing w:after="200" w:line="276" w:lineRule="auto"/>
        <w:rPr>
          <w:rFonts w:ascii="Arial" w:hAnsi="Arial" w:cs="Arial"/>
          <w:b w:val="1"/>
          <w:bCs w:val="1"/>
          <w:sz w:val="22"/>
          <w:szCs w:val="22"/>
          <w:u w:val="single"/>
        </w:rPr>
      </w:pPr>
      <w:r w:rsidRPr="0627FCDD" w:rsidR="06D3895C">
        <w:rPr>
          <w:rFonts w:ascii="Arial" w:hAnsi="Arial" w:cs="Arial"/>
          <w:b w:val="1"/>
          <w:bCs w:val="1"/>
          <w:sz w:val="22"/>
          <w:szCs w:val="22"/>
          <w:u w:val="single"/>
        </w:rPr>
        <w:t>Page 4</w:t>
      </w:r>
      <w:r w:rsidRPr="0627FCDD" w:rsidR="48F1D6D5">
        <w:rPr>
          <w:rFonts w:ascii="Arial" w:hAnsi="Arial" w:cs="Arial"/>
          <w:b w:val="1"/>
          <w:bCs w:val="1"/>
          <w:sz w:val="22"/>
          <w:szCs w:val="22"/>
          <w:u w:val="single"/>
        </w:rPr>
        <w:t>4</w:t>
      </w:r>
      <w:r w:rsidRPr="0627FCDD" w:rsidR="06D3895C">
        <w:rPr>
          <w:rFonts w:ascii="Arial" w:hAnsi="Arial" w:cs="Arial"/>
          <w:b w:val="1"/>
          <w:bCs w:val="1"/>
          <w:sz w:val="22"/>
          <w:szCs w:val="22"/>
          <w:u w:val="single"/>
        </w:rPr>
        <w:t>-4</w:t>
      </w:r>
      <w:r w:rsidRPr="0627FCDD" w:rsidR="70FECB2A">
        <w:rPr>
          <w:rFonts w:ascii="Arial" w:hAnsi="Arial" w:cs="Arial"/>
          <w:b w:val="1"/>
          <w:bCs w:val="1"/>
          <w:sz w:val="22"/>
          <w:szCs w:val="22"/>
          <w:u w:val="single"/>
        </w:rPr>
        <w:t>5</w:t>
      </w:r>
    </w:p>
    <w:p w:rsidR="0627FCDD" w:rsidP="0627FCDD" w:rsidRDefault="0627FCDD" w14:paraId="55B7DD75" w14:textId="459495D7">
      <w:pPr>
        <w:pStyle w:val="Normal"/>
        <w:spacing w:after="200" w:line="276" w:lineRule="auto"/>
        <w:rPr>
          <w:rFonts w:ascii="Arial" w:hAnsi="Arial" w:cs="Arial"/>
          <w:b w:val="1"/>
          <w:bCs w:val="1"/>
          <w:sz w:val="22"/>
          <w:szCs w:val="22"/>
          <w:u w:val="single"/>
        </w:rPr>
      </w:pPr>
    </w:p>
    <w:p w:rsidR="698DC9AD" w:rsidP="0627FCDD" w:rsidRDefault="698DC9AD" w14:paraId="030048F3" w14:textId="7D49AF1B">
      <w:pPr>
        <w:pStyle w:val="Normal"/>
        <w:spacing w:after="200" w:line="276" w:lineRule="auto"/>
        <w:rPr>
          <w:rFonts w:ascii="Arial" w:hAnsi="Arial" w:cs="Arial"/>
          <w:b w:val="1"/>
          <w:bCs w:val="1"/>
          <w:sz w:val="22"/>
          <w:szCs w:val="22"/>
          <w:u w:val="single"/>
        </w:rPr>
      </w:pPr>
      <w:r w:rsidRPr="0627FCDD" w:rsidR="698DC9AD">
        <w:rPr>
          <w:rFonts w:ascii="Arial" w:hAnsi="Arial" w:cs="Arial"/>
          <w:b w:val="1"/>
          <w:bCs w:val="1"/>
          <w:sz w:val="22"/>
          <w:szCs w:val="22"/>
          <w:u w:val="single"/>
        </w:rPr>
        <w:t xml:space="preserve">Bibliography </w:t>
      </w:r>
    </w:p>
    <w:p w:rsidR="698DC9AD" w:rsidP="0627FCDD" w:rsidRDefault="698DC9AD" w14:paraId="5638F6C2" w14:textId="4F0A5755">
      <w:pPr>
        <w:pStyle w:val="Normal"/>
        <w:spacing w:after="200" w:line="276" w:lineRule="auto"/>
        <w:rPr>
          <w:rFonts w:ascii="Arial" w:hAnsi="Arial" w:cs="Arial"/>
          <w:b w:val="1"/>
          <w:bCs w:val="1"/>
          <w:sz w:val="22"/>
          <w:szCs w:val="22"/>
          <w:u w:val="single"/>
        </w:rPr>
      </w:pPr>
      <w:r w:rsidRPr="0627FCDD" w:rsidR="698DC9AD">
        <w:rPr>
          <w:rFonts w:ascii="Arial" w:hAnsi="Arial" w:cs="Arial"/>
          <w:b w:val="1"/>
          <w:bCs w:val="1"/>
          <w:sz w:val="22"/>
          <w:szCs w:val="22"/>
          <w:u w:val="single"/>
        </w:rPr>
        <w:t>Page 46</w:t>
      </w:r>
    </w:p>
    <w:p w:rsidR="0627FCDD" w:rsidP="0627FCDD" w:rsidRDefault="0627FCDD" w14:paraId="3693FD79" w14:textId="573F2EE8">
      <w:pPr>
        <w:pStyle w:val="Normal"/>
        <w:spacing w:after="200" w:line="276" w:lineRule="auto"/>
        <w:rPr>
          <w:rFonts w:ascii="Arial" w:hAnsi="Arial" w:cs="Arial"/>
          <w:b w:val="1"/>
          <w:bCs w:val="1"/>
          <w:sz w:val="22"/>
          <w:szCs w:val="22"/>
          <w:u w:val="single"/>
        </w:rPr>
      </w:pPr>
    </w:p>
    <w:p w:rsidR="5B119DE5" w:rsidP="0627FCDD" w:rsidRDefault="5B119DE5" w14:paraId="69A74C97" w14:textId="2ADB32C9">
      <w:pPr>
        <w:pStyle w:val="Normal"/>
        <w:spacing w:after="200" w:line="276" w:lineRule="auto"/>
        <w:rPr>
          <w:rFonts w:ascii="Arial" w:hAnsi="Arial" w:cs="Arial"/>
          <w:b w:val="1"/>
          <w:bCs w:val="1"/>
          <w:sz w:val="22"/>
          <w:szCs w:val="22"/>
          <w:u w:val="single"/>
        </w:rPr>
      </w:pPr>
      <w:r w:rsidRPr="0627FCDD" w:rsidR="5B119DE5">
        <w:rPr>
          <w:rFonts w:ascii="Arial" w:hAnsi="Arial" w:cs="Arial"/>
          <w:b w:val="1"/>
          <w:bCs w:val="1"/>
          <w:sz w:val="22"/>
          <w:szCs w:val="22"/>
          <w:u w:val="single"/>
        </w:rPr>
        <w:t xml:space="preserve">Appendices </w:t>
      </w:r>
    </w:p>
    <w:p w:rsidR="5B119DE5" w:rsidP="0627FCDD" w:rsidRDefault="5B119DE5" w14:paraId="0047D5A1" w14:textId="2DA06D8F">
      <w:pPr>
        <w:pStyle w:val="Normal"/>
        <w:spacing w:after="200" w:line="276" w:lineRule="auto"/>
        <w:rPr>
          <w:rFonts w:ascii="Arial" w:hAnsi="Arial" w:cs="Arial"/>
          <w:b w:val="1"/>
          <w:bCs w:val="1"/>
          <w:sz w:val="22"/>
          <w:szCs w:val="22"/>
          <w:u w:val="single"/>
        </w:rPr>
      </w:pPr>
      <w:r w:rsidRPr="0627FCDD" w:rsidR="5B119DE5">
        <w:rPr>
          <w:rFonts w:ascii="Arial" w:hAnsi="Arial" w:cs="Arial"/>
          <w:b w:val="1"/>
          <w:bCs w:val="1"/>
          <w:sz w:val="22"/>
          <w:szCs w:val="22"/>
          <w:u w:val="single"/>
        </w:rPr>
        <w:t xml:space="preserve">Page </w:t>
      </w:r>
      <w:r w:rsidRPr="0627FCDD" w:rsidR="2E32C198">
        <w:rPr>
          <w:rFonts w:ascii="Arial" w:hAnsi="Arial" w:cs="Arial"/>
          <w:b w:val="1"/>
          <w:bCs w:val="1"/>
          <w:sz w:val="22"/>
          <w:szCs w:val="22"/>
          <w:u w:val="single"/>
        </w:rPr>
        <w:t>4</w:t>
      </w:r>
      <w:r w:rsidRPr="0627FCDD" w:rsidR="5B119DE5">
        <w:rPr>
          <w:rFonts w:ascii="Arial" w:hAnsi="Arial" w:cs="Arial"/>
          <w:b w:val="1"/>
          <w:bCs w:val="1"/>
          <w:sz w:val="22"/>
          <w:szCs w:val="22"/>
          <w:u w:val="single"/>
        </w:rPr>
        <w:t>7-74</w:t>
      </w:r>
    </w:p>
    <w:p w:rsidR="0627FCDD" w:rsidP="0627FCDD" w:rsidRDefault="0627FCDD" w14:paraId="0D80EC67" w14:textId="6FE232EE">
      <w:pPr>
        <w:pStyle w:val="Normal"/>
        <w:spacing w:after="200" w:line="276" w:lineRule="auto"/>
        <w:rPr>
          <w:rFonts w:ascii="Arial" w:hAnsi="Arial" w:cs="Arial"/>
          <w:b w:val="1"/>
          <w:bCs w:val="1"/>
          <w:sz w:val="22"/>
          <w:szCs w:val="22"/>
          <w:u w:val="single"/>
        </w:rPr>
      </w:pPr>
    </w:p>
    <w:p w:rsidR="0627FCDD" w:rsidP="0627FCDD" w:rsidRDefault="0627FCDD" w14:paraId="55517DC0" w14:textId="3E7C2675">
      <w:pPr>
        <w:pStyle w:val="Normal"/>
        <w:spacing w:after="200" w:line="276" w:lineRule="auto"/>
        <w:rPr>
          <w:rFonts w:ascii="Arial" w:hAnsi="Arial" w:cs="Arial"/>
          <w:b w:val="1"/>
          <w:bCs w:val="1"/>
          <w:sz w:val="22"/>
          <w:szCs w:val="22"/>
          <w:u w:val="single"/>
        </w:rPr>
      </w:pPr>
    </w:p>
    <w:p w:rsidR="0627FCDD" w:rsidP="0627FCDD" w:rsidRDefault="0627FCDD" w14:paraId="542E2E94" w14:textId="583AFF72">
      <w:pPr>
        <w:pStyle w:val="Normal"/>
        <w:spacing w:after="200" w:line="276" w:lineRule="auto"/>
        <w:rPr>
          <w:rFonts w:ascii="Arial" w:hAnsi="Arial" w:cs="Arial"/>
          <w:b w:val="1"/>
          <w:bCs w:val="1"/>
          <w:sz w:val="22"/>
          <w:szCs w:val="22"/>
          <w:u w:val="single"/>
        </w:rPr>
      </w:pPr>
    </w:p>
    <w:p w:rsidR="0627FCDD" w:rsidP="0627FCDD" w:rsidRDefault="0627FCDD" w14:paraId="5D85C9D3" w14:textId="457F3702">
      <w:pPr>
        <w:pStyle w:val="Normal"/>
        <w:spacing w:after="200" w:line="276" w:lineRule="auto"/>
        <w:rPr>
          <w:rFonts w:ascii="Arial" w:hAnsi="Arial" w:cs="Arial"/>
          <w:b w:val="1"/>
          <w:bCs w:val="1"/>
          <w:sz w:val="22"/>
          <w:szCs w:val="22"/>
          <w:u w:val="single"/>
        </w:rPr>
      </w:pPr>
    </w:p>
    <w:p w:rsidR="0627FCDD" w:rsidP="0627FCDD" w:rsidRDefault="0627FCDD" w14:paraId="738C6A1A" w14:textId="3CAB4805">
      <w:pPr>
        <w:spacing w:after="200" w:line="276" w:lineRule="auto"/>
        <w:rPr>
          <w:rFonts w:ascii="Arial" w:hAnsi="Arial" w:cs="Arial"/>
          <w:b w:val="1"/>
          <w:bCs w:val="1"/>
          <w:sz w:val="22"/>
          <w:szCs w:val="22"/>
          <w:u w:val="single"/>
        </w:rPr>
      </w:pPr>
    </w:p>
    <w:p w:rsidR="0627FCDD" w:rsidP="0627FCDD" w:rsidRDefault="0627FCDD" w14:paraId="3A17025A" w14:textId="208FF846">
      <w:pPr>
        <w:spacing w:after="200" w:line="276" w:lineRule="auto"/>
        <w:rPr>
          <w:rFonts w:ascii="Arial" w:hAnsi="Arial" w:cs="Arial"/>
          <w:b w:val="1"/>
          <w:bCs w:val="1"/>
          <w:sz w:val="22"/>
          <w:szCs w:val="22"/>
          <w:u w:val="single"/>
        </w:rPr>
      </w:pPr>
    </w:p>
    <w:p w:rsidR="0627FCDD" w:rsidP="0627FCDD" w:rsidRDefault="0627FCDD" w14:paraId="191F80E4" w14:textId="731FA01D">
      <w:pPr>
        <w:spacing w:after="200" w:line="276" w:lineRule="auto"/>
        <w:rPr>
          <w:rFonts w:ascii="Arial" w:hAnsi="Arial" w:cs="Arial"/>
          <w:b w:val="1"/>
          <w:bCs w:val="1"/>
          <w:sz w:val="22"/>
          <w:szCs w:val="22"/>
          <w:u w:val="single"/>
        </w:rPr>
      </w:pPr>
    </w:p>
    <w:p w:rsidR="0627FCDD" w:rsidP="0627FCDD" w:rsidRDefault="0627FCDD" w14:paraId="6D898AE9" w14:textId="137F73CC">
      <w:pPr>
        <w:spacing w:after="200" w:line="276" w:lineRule="auto"/>
        <w:rPr>
          <w:rFonts w:ascii="Arial" w:hAnsi="Arial" w:cs="Arial"/>
          <w:b w:val="1"/>
          <w:bCs w:val="1"/>
          <w:sz w:val="22"/>
          <w:szCs w:val="22"/>
          <w:u w:val="single"/>
        </w:rPr>
      </w:pPr>
    </w:p>
    <w:p w:rsidR="6C1E16D0" w:rsidP="6C1E16D0" w:rsidRDefault="6C1E16D0" w14:paraId="5A60F710" w14:textId="6C59CCCE">
      <w:pPr>
        <w:spacing w:after="200" w:line="276" w:lineRule="auto"/>
        <w:rPr>
          <w:rFonts w:ascii="Arial" w:hAnsi="Arial" w:cs="Arial"/>
          <w:b w:val="1"/>
          <w:bCs w:val="1"/>
          <w:sz w:val="22"/>
          <w:szCs w:val="22"/>
          <w:u w:val="single"/>
        </w:rPr>
      </w:pPr>
    </w:p>
    <w:p w:rsidR="0023752D" w:rsidRDefault="0023752D" w14:paraId="1749483C" w14:textId="77777777">
      <w:pPr>
        <w:spacing w:after="200" w:line="276" w:lineRule="auto"/>
        <w:rPr>
          <w:rFonts w:ascii="Arial" w:hAnsi="Arial" w:cs="Arial"/>
          <w:b/>
          <w:sz w:val="22"/>
          <w:szCs w:val="22"/>
        </w:rPr>
      </w:pPr>
    </w:p>
    <w:p w:rsidR="0023752D" w:rsidP="0023752D" w:rsidRDefault="0023752D" w14:paraId="7164E988" w14:textId="77777777">
      <w:pPr>
        <w:jc w:val="both"/>
        <w:rPr>
          <w:rFonts w:ascii="Arial" w:hAnsi="Arial" w:cs="Arial"/>
          <w:sz w:val="22"/>
          <w:szCs w:val="22"/>
        </w:rPr>
      </w:pPr>
    </w:p>
    <w:p w:rsidR="0023752D" w:rsidP="0023752D" w:rsidRDefault="0023752D" w14:paraId="475FE80A" w14:textId="77777777">
      <w:pPr>
        <w:jc w:val="both"/>
        <w:rPr>
          <w:rFonts w:ascii="Arial" w:hAnsi="Arial" w:cs="Arial"/>
          <w:sz w:val="22"/>
          <w:szCs w:val="22"/>
        </w:rPr>
      </w:pPr>
    </w:p>
    <w:p w:rsidR="00770DC3" w:rsidP="0023752D" w:rsidRDefault="00770DC3" w14:paraId="4555952F" w14:textId="77777777">
      <w:pPr>
        <w:jc w:val="both"/>
        <w:rPr>
          <w:rFonts w:ascii="Arial" w:hAnsi="Arial" w:cs="Arial"/>
          <w:sz w:val="22"/>
          <w:szCs w:val="22"/>
        </w:rPr>
      </w:pPr>
    </w:p>
    <w:p w:rsidR="00770DC3" w:rsidP="0023752D" w:rsidRDefault="00770DC3" w14:paraId="7F4905D6" w14:textId="77777777">
      <w:pPr>
        <w:jc w:val="both"/>
        <w:rPr>
          <w:rFonts w:ascii="Arial" w:hAnsi="Arial" w:cs="Arial"/>
          <w:sz w:val="22"/>
          <w:szCs w:val="22"/>
        </w:rPr>
      </w:pPr>
    </w:p>
    <w:p w:rsidR="00770DC3" w:rsidP="0023752D" w:rsidRDefault="00770DC3" w14:paraId="2F71D3CF" w14:textId="77777777">
      <w:pPr>
        <w:spacing w:after="200" w:line="276" w:lineRule="auto"/>
        <w:rPr>
          <w:rFonts w:ascii="Arial" w:hAnsi="Arial" w:cs="Arial"/>
          <w:sz w:val="22"/>
          <w:szCs w:val="22"/>
        </w:rPr>
      </w:pPr>
    </w:p>
    <w:p w:rsidR="0023752D" w:rsidP="0023752D" w:rsidRDefault="0023752D" w14:paraId="3CD789C9" w14:textId="0EA72FB2">
      <w:pPr>
        <w:spacing w:after="200" w:line="276" w:lineRule="auto"/>
        <w:rPr>
          <w:rFonts w:ascii="Arial" w:hAnsi="Arial" w:cs="Arial"/>
          <w:b/>
          <w:sz w:val="22"/>
          <w:szCs w:val="22"/>
        </w:rPr>
      </w:pPr>
    </w:p>
    <w:p w:rsidR="003F7013" w:rsidRDefault="003F7013" w14:paraId="7E4053EE" w14:textId="3EDD6BDF">
      <w:pPr>
        <w:spacing w:after="200" w:line="276" w:lineRule="auto"/>
        <w:rPr>
          <w:rFonts w:ascii="Arial" w:hAnsi="Arial" w:cs="Arial"/>
          <w:b/>
          <w:sz w:val="22"/>
          <w:szCs w:val="22"/>
        </w:rPr>
      </w:pPr>
      <w:r>
        <w:rPr>
          <w:rFonts w:ascii="Arial" w:hAnsi="Arial" w:cs="Arial"/>
          <w:b/>
          <w:sz w:val="22"/>
          <w:szCs w:val="22"/>
        </w:rPr>
        <w:br w:type="page"/>
      </w:r>
    </w:p>
    <w:p w:rsidR="0023752D" w:rsidRDefault="0023752D" w14:paraId="4F802A4B" w14:textId="02E368C0">
      <w:pPr>
        <w:spacing w:after="200" w:line="276" w:lineRule="auto"/>
        <w:rPr>
          <w:rFonts w:ascii="Arial" w:hAnsi="Arial" w:cs="Arial"/>
          <w:b/>
          <w:sz w:val="22"/>
          <w:szCs w:val="22"/>
        </w:rPr>
      </w:pPr>
    </w:p>
    <w:p w:rsidRPr="003F7013" w:rsidR="0023752D" w:rsidRDefault="003F7013" w14:paraId="04E0D377" w14:textId="03C2EEBE">
      <w:pPr>
        <w:spacing w:after="200" w:line="276" w:lineRule="auto"/>
        <w:rPr>
          <w:rFonts w:ascii="Arial" w:hAnsi="Arial" w:cs="Arial"/>
          <w:b/>
          <w:sz w:val="22"/>
          <w:szCs w:val="22"/>
          <w:u w:val="single"/>
        </w:rPr>
      </w:pPr>
      <w:r w:rsidRPr="6C1E16D0" w:rsidR="003F7013">
        <w:rPr>
          <w:rFonts w:ascii="Arial" w:hAnsi="Arial" w:cs="Arial"/>
          <w:b w:val="1"/>
          <w:bCs w:val="1"/>
          <w:sz w:val="22"/>
          <w:szCs w:val="22"/>
          <w:u w:val="single"/>
        </w:rPr>
        <w:t>Element 1</w:t>
      </w:r>
      <w:r w:rsidRPr="6C1E16D0" w:rsidR="003F7013">
        <w:rPr>
          <w:rFonts w:ascii="Arial" w:hAnsi="Arial" w:cs="Arial"/>
          <w:b w:val="1"/>
          <w:bCs w:val="1"/>
          <w:sz w:val="22"/>
          <w:szCs w:val="22"/>
          <w:u w:val="single"/>
        </w:rPr>
        <w:t xml:space="preserve"> - Individual Presentation (5 minutes – Online) </w:t>
      </w:r>
    </w:p>
    <w:p w:rsidR="6C1E16D0" w:rsidP="51F6F454" w:rsidRDefault="6C1E16D0" w14:paraId="23D8B0E7" w14:textId="19180BF0">
      <w:pPr>
        <w:spacing w:after="200" w:line="276" w:lineRule="auto"/>
        <w:rPr>
          <w:rFonts w:ascii="Arial" w:hAnsi="Arial" w:cs="Arial"/>
          <w:b w:val="1"/>
          <w:bCs w:val="1"/>
          <w:sz w:val="22"/>
          <w:szCs w:val="22"/>
          <w:u w:val="none"/>
        </w:rPr>
      </w:pPr>
      <w:hyperlink r:id="Rb4cf264054ad4900">
        <w:r w:rsidRPr="51F6F454" w:rsidR="2B748955">
          <w:rPr>
            <w:rStyle w:val="Hyperlink"/>
            <w:rFonts w:ascii="Arial" w:hAnsi="Arial" w:cs="Arial"/>
            <w:b w:val="1"/>
            <w:bCs w:val="1"/>
            <w:sz w:val="22"/>
            <w:szCs w:val="22"/>
          </w:rPr>
          <w:t>https://youtu.be/3PpAv2t-t8w?si=XYWF</w:t>
        </w:r>
        <w:r w:rsidRPr="51F6F454" w:rsidR="3D9D2643">
          <w:rPr>
            <w:rStyle w:val="Hyperlink"/>
            <w:rFonts w:ascii="Arial" w:hAnsi="Arial" w:cs="Arial"/>
            <w:b w:val="1"/>
            <w:bCs w:val="1"/>
            <w:sz w:val="22"/>
            <w:szCs w:val="22"/>
          </w:rPr>
          <w:t>wo3xl1XRC5kA</w:t>
        </w:r>
      </w:hyperlink>
    </w:p>
    <w:p w:rsidR="6C1E16D0" w:rsidP="6C1E16D0" w:rsidRDefault="6C1E16D0" w14:paraId="05A4D496" w14:textId="1D72F46E">
      <w:pPr>
        <w:spacing w:after="200" w:line="276" w:lineRule="auto"/>
      </w:pPr>
      <w:r w:rsidR="51F6F454">
        <w:drawing>
          <wp:anchor distT="0" distB="0" distL="114300" distR="114300" simplePos="0" relativeHeight="251658240" behindDoc="0" locked="0" layoutInCell="1" allowOverlap="1" wp14:editId="025490D8" wp14:anchorId="3DD68F88">
            <wp:simplePos x="0" y="0"/>
            <wp:positionH relativeFrom="column">
              <wp:align>left</wp:align>
            </wp:positionH>
            <wp:positionV relativeFrom="paragraph">
              <wp:posOffset>0</wp:posOffset>
            </wp:positionV>
            <wp:extent cx="5553075" cy="3219450"/>
            <wp:effectExtent l="0" t="0" r="0" b="0"/>
            <wp:wrapSquare wrapText="bothSides"/>
            <wp:docPr id="1546820900" name="picture" title="Video titled: An introduction to VolunteerCynru">
              <a:hlinkClick r:id="R4985b84863a842bc"/>
            </wp:docPr>
            <wp:cNvGraphicFramePr>
              <a:graphicFrameLocks noGrp="1" noSelect="1" noChangeAspect="1" noMove="1" noResize="1"/>
            </wp:cNvGraphicFramePr>
            <a:graphic>
              <a:graphicData uri="http://schemas.openxmlformats.org/drawingml/2006/picture">
                <pic:pic>
                  <pic:nvPicPr>
                    <pic:cNvPr id="0" name="picture"/>
                    <pic:cNvPicPr>
                      <a:picLocks noGrp="1" noRot="1" noChangeAspect="1" noMove="1" noResize="1" noEditPoints="1" noAdjustHandles="1" noChangeArrowheads="1" noChangeShapeType="1" noCrop="1"/>
                    </pic:cNvPicPr>
                  </pic:nvPicPr>
                  <pic:blipFill>
                    <a:blip r:embed="Rd9c0bb2bd6de4549">
                      <a:extLst>
                        <a:ext xmlns:a="http://schemas.openxmlformats.org/drawingml/2006/main" uri="{28A0092B-C50C-407E-A947-70E740481C1C}">
                          <a14:useLocalDpi val="0"/>
                        </a:ext>
                        <a:ext uri="http://schemas.microsoft.com/office/word/2020/oembed">
                          <woe:oembed oEmbedUrl="https://youtu.be/3PpAv2t-t8w?si=XYWFwo3xl1XRC5kA" mediaType="Video" picLocksAutoForOEmbed="1"/>
                        </a:ext>
                      </a:extLst>
                    </a:blip>
                    <a:stretch>
                      <a:fillRect/>
                    </a:stretch>
                  </pic:blipFill>
                  <pic:spPr>
                    <a:xfrm>
                      <a:off x="0" y="0"/>
                      <a:ext cx="5553075" cy="3219450"/>
                    </a:xfrm>
                    <a:prstGeom prst="rect">
                      <a:avLst/>
                    </a:prstGeom>
                  </pic:spPr>
                </pic:pic>
              </a:graphicData>
            </a:graphic>
            <wp14:sizeRelH relativeFrom="page">
              <wp14:pctWidth>0</wp14:pctWidth>
            </wp14:sizeRelH>
            <wp14:sizeRelV relativeFrom="page">
              <wp14:pctHeight>0</wp14:pctHeight>
            </wp14:sizeRelV>
          </wp:anchor>
        </w:drawing>
      </w:r>
    </w:p>
    <w:p w:rsidR="6C1E16D0" w:rsidP="51F6F454" w:rsidRDefault="6C1E16D0" w14:paraId="10566ED5" w14:textId="12174F91">
      <w:pPr>
        <w:pStyle w:val="Normal"/>
        <w:spacing w:after="200" w:line="276" w:lineRule="auto"/>
        <w:rPr>
          <w:rFonts w:ascii="Arial" w:hAnsi="Arial" w:cs="Arial"/>
          <w:b w:val="1"/>
          <w:bCs w:val="1"/>
          <w:sz w:val="22"/>
          <w:szCs w:val="22"/>
          <w:u w:val="none"/>
        </w:rPr>
      </w:pPr>
      <w:r w:rsidRPr="51F6F454" w:rsidR="3D9D2643">
        <w:rPr>
          <w:rFonts w:ascii="Arial" w:hAnsi="Arial" w:cs="Arial"/>
          <w:b w:val="1"/>
          <w:bCs w:val="1"/>
          <w:sz w:val="22"/>
          <w:szCs w:val="22"/>
          <w:u w:val="none"/>
        </w:rPr>
        <w:t xml:space="preserve"> </w:t>
      </w:r>
    </w:p>
    <w:p w:rsidR="6C1E16D0" w:rsidP="6C1E16D0" w:rsidRDefault="6C1E16D0" w14:paraId="79ACCDF0" w14:textId="3F5AFB44">
      <w:pPr>
        <w:spacing w:after="200" w:line="276" w:lineRule="auto"/>
        <w:rPr>
          <w:rFonts w:ascii="Arial" w:hAnsi="Arial" w:cs="Arial"/>
          <w:b w:val="1"/>
          <w:bCs w:val="1"/>
          <w:sz w:val="22"/>
          <w:szCs w:val="22"/>
          <w:u w:val="single"/>
        </w:rPr>
      </w:pPr>
    </w:p>
    <w:p w:rsidR="003F7013" w:rsidRDefault="003F7013" w14:paraId="44319B53" w14:textId="62311C1E">
      <w:pPr>
        <w:spacing w:after="200" w:line="276" w:lineRule="auto"/>
        <w:rPr>
          <w:rFonts w:ascii="Arial" w:hAnsi="Arial" w:cs="Arial"/>
          <w:b/>
          <w:sz w:val="22"/>
          <w:szCs w:val="22"/>
        </w:rPr>
      </w:pPr>
      <w:r>
        <w:rPr>
          <w:rFonts w:ascii="Arial" w:hAnsi="Arial" w:cs="Arial"/>
          <w:b/>
          <w:sz w:val="22"/>
          <w:szCs w:val="22"/>
        </w:rPr>
        <w:br w:type="page"/>
      </w:r>
    </w:p>
    <w:p w:rsidR="003F7013" w:rsidRDefault="003F7013" w14:paraId="11109B38" w14:textId="451F7189">
      <w:pPr>
        <w:spacing w:after="200" w:line="276" w:lineRule="auto"/>
        <w:rPr>
          <w:rFonts w:ascii="Arial" w:hAnsi="Arial" w:cs="Arial"/>
          <w:b/>
          <w:sz w:val="22"/>
          <w:szCs w:val="22"/>
        </w:rPr>
      </w:pPr>
    </w:p>
    <w:p w:rsidR="003F7013" w:rsidP="003F7013" w:rsidRDefault="003F7013" w14:paraId="78710770" w14:textId="12811FD6">
      <w:pPr>
        <w:spacing w:after="200" w:line="276" w:lineRule="auto"/>
        <w:rPr>
          <w:rFonts w:ascii="Arial" w:hAnsi="Arial" w:cs="Arial"/>
          <w:b/>
          <w:sz w:val="22"/>
          <w:szCs w:val="22"/>
          <w:u w:val="single"/>
        </w:rPr>
      </w:pPr>
      <w:r w:rsidRPr="6C1E16D0" w:rsidR="003F7013">
        <w:rPr>
          <w:rFonts w:ascii="Arial" w:hAnsi="Arial" w:cs="Arial"/>
          <w:b w:val="1"/>
          <w:bCs w:val="1"/>
          <w:sz w:val="22"/>
          <w:szCs w:val="22"/>
          <w:u w:val="single"/>
        </w:rPr>
        <w:t xml:space="preserve">Element </w:t>
      </w:r>
      <w:r w:rsidRPr="6C1E16D0" w:rsidR="003F7013">
        <w:rPr>
          <w:rFonts w:ascii="Arial" w:hAnsi="Arial" w:cs="Arial"/>
          <w:b w:val="1"/>
          <w:bCs w:val="1"/>
          <w:sz w:val="22"/>
          <w:szCs w:val="22"/>
          <w:u w:val="single"/>
        </w:rPr>
        <w:t>1</w:t>
      </w:r>
      <w:r w:rsidRPr="6C1E16D0" w:rsidR="003F7013">
        <w:rPr>
          <w:rFonts w:ascii="Arial" w:hAnsi="Arial" w:cs="Arial"/>
          <w:b w:val="1"/>
          <w:bCs w:val="1"/>
          <w:sz w:val="22"/>
          <w:szCs w:val="22"/>
          <w:u w:val="single"/>
        </w:rPr>
        <w:t xml:space="preserve"> –</w:t>
      </w:r>
      <w:r w:rsidRPr="6C1E16D0" w:rsidR="003F7013">
        <w:rPr>
          <w:rFonts w:ascii="Arial" w:hAnsi="Arial" w:cs="Arial"/>
          <w:b w:val="1"/>
          <w:bCs w:val="1"/>
          <w:sz w:val="22"/>
          <w:szCs w:val="22"/>
          <w:u w:val="single"/>
        </w:rPr>
        <w:t xml:space="preserve"> </w:t>
      </w:r>
      <w:r w:rsidRPr="6C1E16D0" w:rsidR="003F7013">
        <w:rPr>
          <w:rFonts w:ascii="Arial" w:hAnsi="Arial" w:cs="Arial"/>
          <w:b w:val="1"/>
          <w:bCs w:val="1"/>
          <w:sz w:val="22"/>
          <w:szCs w:val="22"/>
          <w:u w:val="single"/>
        </w:rPr>
        <w:t>Ethics Form (All Pages)</w:t>
      </w:r>
    </w:p>
    <w:p w:rsidRPr="003F7013" w:rsidR="003F7013" w:rsidP="6C1E16D0" w:rsidRDefault="003F7013" w14:paraId="47154BAC" w14:textId="0481608F">
      <w:pPr>
        <w:spacing w:after="200" w:line="276" w:lineRule="auto"/>
        <w:rPr>
          <w:rFonts w:ascii="Arial" w:hAnsi="Arial" w:cs="Arial"/>
          <w:b w:val="1"/>
          <w:bCs w:val="1"/>
          <w:sz w:val="22"/>
          <w:szCs w:val="22"/>
          <w:u w:val="single"/>
        </w:rPr>
      </w:pPr>
      <w:r w:rsidR="355BCFC3">
        <w:drawing>
          <wp:inline wp14:editId="5952EF19" wp14:anchorId="6233571B">
            <wp:extent cx="5400675" cy="7376831"/>
            <wp:effectExtent l="0" t="0" r="0" b="0"/>
            <wp:docPr id="1421518726"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421518726" name="Picture 1421518726"/>
                    <pic:cNvPicPr/>
                  </pic:nvPicPr>
                  <pic:blipFill>
                    <a:blip xmlns:r="http://schemas.openxmlformats.org/officeDocument/2006/relationships" r:embed="rId2085767775">
                      <a:extLst>
                        <a:ext uri="{28A0092B-C50C-407E-A947-70E740481C1C}">
                          <a14:useLocalDpi xmlns:a14="http://schemas.microsoft.com/office/drawing/2010/main"/>
                        </a:ext>
                      </a:extLst>
                    </a:blip>
                    <a:stretch>
                      <a:fillRect/>
                    </a:stretch>
                  </pic:blipFill>
                  <pic:spPr>
                    <a:xfrm rot="0">
                      <a:off x="0" y="0"/>
                      <a:ext cx="5400675" cy="7376831"/>
                    </a:xfrm>
                    <a:prstGeom prst="rect">
                      <a:avLst/>
                    </a:prstGeom>
                  </pic:spPr>
                </pic:pic>
              </a:graphicData>
            </a:graphic>
          </wp:inline>
        </w:drawing>
      </w:r>
    </w:p>
    <w:p w:rsidRPr="003F7013" w:rsidR="003F7013" w:rsidP="6C1E16D0" w:rsidRDefault="003F7013" w14:paraId="517C7C4D" w14:textId="6EBC5B15">
      <w:pPr>
        <w:spacing w:after="200" w:line="276" w:lineRule="auto"/>
        <w:rPr>
          <w:rFonts w:ascii="Arial" w:hAnsi="Arial" w:cs="Arial"/>
          <w:b w:val="1"/>
          <w:bCs w:val="1"/>
          <w:sz w:val="22"/>
          <w:szCs w:val="22"/>
          <w:u w:val="single"/>
        </w:rPr>
      </w:pPr>
    </w:p>
    <w:p w:rsidRPr="003F7013" w:rsidR="003F7013" w:rsidP="6C1E16D0" w:rsidRDefault="003F7013" w14:paraId="4929EA8A" w14:textId="5A3AD7FD">
      <w:pPr>
        <w:spacing w:after="200" w:line="276" w:lineRule="auto"/>
        <w:rPr>
          <w:rFonts w:ascii="Arial" w:hAnsi="Arial" w:cs="Arial"/>
          <w:b w:val="1"/>
          <w:bCs w:val="1"/>
          <w:sz w:val="22"/>
          <w:szCs w:val="22"/>
          <w:u w:val="single"/>
        </w:rPr>
      </w:pPr>
    </w:p>
    <w:p w:rsidRPr="003F7013" w:rsidR="003F7013" w:rsidP="6C1E16D0" w:rsidRDefault="003F7013" w14:paraId="2850F05D" w14:textId="2D368823">
      <w:pPr>
        <w:spacing w:after="200" w:line="276" w:lineRule="auto"/>
        <w:rPr>
          <w:rFonts w:ascii="Arial" w:hAnsi="Arial" w:cs="Arial"/>
          <w:b w:val="1"/>
          <w:bCs w:val="1"/>
          <w:sz w:val="22"/>
          <w:szCs w:val="22"/>
          <w:u w:val="single"/>
        </w:rPr>
      </w:pPr>
    </w:p>
    <w:p w:rsidRPr="003F7013" w:rsidR="003F7013" w:rsidP="6C1E16D0" w:rsidRDefault="003F7013" w14:paraId="4577E18A" w14:textId="41BA8380">
      <w:pPr>
        <w:spacing w:after="200" w:line="276" w:lineRule="auto"/>
        <w:rPr>
          <w:rFonts w:ascii="Arial" w:hAnsi="Arial" w:cs="Arial"/>
          <w:b w:val="1"/>
          <w:bCs w:val="1"/>
          <w:sz w:val="22"/>
          <w:szCs w:val="22"/>
          <w:u w:val="single"/>
        </w:rPr>
      </w:pPr>
    </w:p>
    <w:p w:rsidRPr="003F7013" w:rsidR="003F7013" w:rsidP="6C1E16D0" w:rsidRDefault="003F7013" w14:paraId="3374E9F9" w14:textId="6C696425">
      <w:pPr>
        <w:spacing w:after="200" w:line="276" w:lineRule="auto"/>
        <w:rPr>
          <w:rFonts w:ascii="Arial" w:hAnsi="Arial" w:cs="Arial"/>
          <w:b w:val="1"/>
          <w:bCs w:val="1"/>
          <w:sz w:val="22"/>
          <w:szCs w:val="22"/>
          <w:u w:val="single"/>
        </w:rPr>
      </w:pPr>
    </w:p>
    <w:p w:rsidRPr="003F7013" w:rsidR="003F7013" w:rsidP="6C1E16D0" w:rsidRDefault="003F7013" w14:paraId="2533B2C3" w14:textId="2E3A6245">
      <w:pPr>
        <w:spacing w:after="200" w:line="276" w:lineRule="auto"/>
        <w:rPr>
          <w:rFonts w:ascii="Arial" w:hAnsi="Arial" w:cs="Arial"/>
          <w:b w:val="1"/>
          <w:bCs w:val="1"/>
          <w:sz w:val="22"/>
          <w:szCs w:val="22"/>
          <w:u w:val="single"/>
        </w:rPr>
      </w:pPr>
    </w:p>
    <w:p w:rsidRPr="003F7013" w:rsidR="003F7013" w:rsidP="6C1E16D0" w:rsidRDefault="003F7013" w14:paraId="600AE1B4" w14:textId="6C6B8102">
      <w:pPr>
        <w:spacing w:after="200" w:line="276" w:lineRule="auto"/>
        <w:rPr>
          <w:rFonts w:ascii="Arial" w:hAnsi="Arial" w:cs="Arial"/>
          <w:b w:val="1"/>
          <w:bCs w:val="1"/>
          <w:sz w:val="22"/>
          <w:szCs w:val="22"/>
          <w:u w:val="single"/>
        </w:rPr>
      </w:pPr>
    </w:p>
    <w:p w:rsidRPr="003F7013" w:rsidR="003F7013" w:rsidP="6C1E16D0" w:rsidRDefault="003F7013" w14:paraId="1657D23B" w14:textId="0B78229A">
      <w:pPr>
        <w:spacing w:after="200" w:line="276" w:lineRule="auto"/>
        <w:rPr>
          <w:rFonts w:ascii="Arial" w:hAnsi="Arial" w:cs="Arial"/>
          <w:b w:val="1"/>
          <w:bCs w:val="1"/>
          <w:sz w:val="22"/>
          <w:szCs w:val="22"/>
          <w:u w:val="single"/>
        </w:rPr>
      </w:pPr>
    </w:p>
    <w:p w:rsidRPr="003F7013" w:rsidR="003F7013" w:rsidP="6C1E16D0" w:rsidRDefault="003F7013" w14:paraId="05B5BD0A" w14:textId="64EC439B">
      <w:pPr>
        <w:spacing w:after="200" w:line="276" w:lineRule="auto"/>
        <w:rPr>
          <w:rFonts w:ascii="Arial" w:hAnsi="Arial" w:cs="Arial"/>
          <w:b w:val="1"/>
          <w:bCs w:val="1"/>
          <w:sz w:val="22"/>
          <w:szCs w:val="22"/>
          <w:u w:val="single"/>
        </w:rPr>
      </w:pPr>
      <w:r w:rsidR="355BCFC3">
        <w:drawing>
          <wp:inline wp14:editId="50D9E687" wp14:anchorId="44CB779B">
            <wp:extent cx="5343525" cy="7399674"/>
            <wp:effectExtent l="0" t="0" r="0" b="0"/>
            <wp:docPr id="781016473"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781016473" name="Picture 781016473"/>
                    <pic:cNvPicPr/>
                  </pic:nvPicPr>
                  <pic:blipFill>
                    <a:blip xmlns:r="http://schemas.openxmlformats.org/officeDocument/2006/relationships" r:embed="rId163322211">
                      <a:extLst>
                        <a:ext uri="{28A0092B-C50C-407E-A947-70E740481C1C}">
                          <a14:useLocalDpi xmlns:a14="http://schemas.microsoft.com/office/drawing/2010/main"/>
                        </a:ext>
                      </a:extLst>
                    </a:blip>
                    <a:stretch>
                      <a:fillRect/>
                    </a:stretch>
                  </pic:blipFill>
                  <pic:spPr>
                    <a:xfrm rot="0">
                      <a:off x="0" y="0"/>
                      <a:ext cx="5343525" cy="7399674"/>
                    </a:xfrm>
                    <a:prstGeom prst="rect">
                      <a:avLst/>
                    </a:prstGeom>
                  </pic:spPr>
                </pic:pic>
              </a:graphicData>
            </a:graphic>
          </wp:inline>
        </w:drawing>
      </w:r>
    </w:p>
    <w:p w:rsidRPr="003F7013" w:rsidR="003F7013" w:rsidP="6C1E16D0" w:rsidRDefault="003F7013" w14:paraId="319A803E" w14:textId="21E6923F">
      <w:pPr>
        <w:spacing w:after="200" w:line="276" w:lineRule="auto"/>
        <w:rPr>
          <w:rFonts w:ascii="Arial" w:hAnsi="Arial" w:cs="Arial"/>
          <w:b w:val="1"/>
          <w:bCs w:val="1"/>
          <w:sz w:val="22"/>
          <w:szCs w:val="22"/>
          <w:u w:val="single"/>
        </w:rPr>
      </w:pPr>
    </w:p>
    <w:p w:rsidRPr="003F7013" w:rsidR="003F7013" w:rsidP="6C1E16D0" w:rsidRDefault="003F7013" w14:paraId="253E1104" w14:textId="27CC13CF">
      <w:pPr>
        <w:spacing w:after="200" w:line="276" w:lineRule="auto"/>
        <w:rPr>
          <w:rFonts w:ascii="Arial" w:hAnsi="Arial" w:cs="Arial"/>
          <w:b w:val="1"/>
          <w:bCs w:val="1"/>
          <w:sz w:val="22"/>
          <w:szCs w:val="22"/>
          <w:u w:val="single"/>
        </w:rPr>
      </w:pPr>
    </w:p>
    <w:p w:rsidRPr="003F7013" w:rsidR="003F7013" w:rsidP="6C1E16D0" w:rsidRDefault="003F7013" w14:paraId="65BCCA5A" w14:textId="0A89BE5A">
      <w:pPr>
        <w:spacing w:after="200" w:line="276" w:lineRule="auto"/>
        <w:rPr>
          <w:rFonts w:ascii="Arial" w:hAnsi="Arial" w:cs="Arial"/>
          <w:b w:val="1"/>
          <w:bCs w:val="1"/>
          <w:sz w:val="22"/>
          <w:szCs w:val="22"/>
          <w:u w:val="single"/>
        </w:rPr>
      </w:pPr>
    </w:p>
    <w:p w:rsidRPr="003F7013" w:rsidR="003F7013" w:rsidP="6C1E16D0" w:rsidRDefault="003F7013" w14:paraId="0D2568C9" w14:textId="7D4504CA">
      <w:pPr>
        <w:spacing w:after="200" w:line="276" w:lineRule="auto"/>
        <w:rPr>
          <w:rFonts w:ascii="Arial" w:hAnsi="Arial" w:cs="Arial"/>
          <w:b w:val="1"/>
          <w:bCs w:val="1"/>
          <w:sz w:val="22"/>
          <w:szCs w:val="22"/>
          <w:u w:val="single"/>
        </w:rPr>
      </w:pPr>
    </w:p>
    <w:p w:rsidRPr="003F7013" w:rsidR="003F7013" w:rsidP="6C1E16D0" w:rsidRDefault="003F7013" w14:paraId="16F17AA4" w14:textId="3E4596F3">
      <w:pPr>
        <w:spacing w:after="200" w:line="276" w:lineRule="auto"/>
        <w:rPr>
          <w:rFonts w:ascii="Arial" w:hAnsi="Arial" w:cs="Arial"/>
          <w:b w:val="1"/>
          <w:bCs w:val="1"/>
          <w:sz w:val="22"/>
          <w:szCs w:val="22"/>
          <w:u w:val="single"/>
        </w:rPr>
      </w:pPr>
    </w:p>
    <w:p w:rsidRPr="003F7013" w:rsidR="003F7013" w:rsidP="6C1E16D0" w:rsidRDefault="003F7013" w14:paraId="2DD6B3AE" w14:textId="26FFC1B3">
      <w:pPr>
        <w:spacing w:after="200" w:line="276" w:lineRule="auto"/>
        <w:rPr>
          <w:rFonts w:ascii="Arial" w:hAnsi="Arial" w:cs="Arial"/>
          <w:b w:val="1"/>
          <w:bCs w:val="1"/>
          <w:sz w:val="22"/>
          <w:szCs w:val="22"/>
          <w:u w:val="single"/>
        </w:rPr>
      </w:pPr>
    </w:p>
    <w:p w:rsidRPr="003F7013" w:rsidR="003F7013" w:rsidP="6C1E16D0" w:rsidRDefault="003F7013" w14:paraId="2C0DE5DF" w14:textId="181EDB40">
      <w:pPr>
        <w:spacing w:after="200" w:line="276" w:lineRule="auto"/>
        <w:rPr>
          <w:rFonts w:ascii="Arial" w:hAnsi="Arial" w:cs="Arial"/>
          <w:b w:val="1"/>
          <w:bCs w:val="1"/>
          <w:sz w:val="22"/>
          <w:szCs w:val="22"/>
          <w:u w:val="single"/>
        </w:rPr>
      </w:pPr>
    </w:p>
    <w:p w:rsidRPr="003F7013" w:rsidR="003F7013" w:rsidP="6C1E16D0" w:rsidRDefault="003F7013" w14:paraId="03E750EF" w14:textId="6EA793F4">
      <w:pPr>
        <w:spacing w:after="200" w:line="276" w:lineRule="auto"/>
        <w:rPr>
          <w:rFonts w:ascii="Arial" w:hAnsi="Arial" w:cs="Arial"/>
          <w:b w:val="1"/>
          <w:bCs w:val="1"/>
          <w:sz w:val="22"/>
          <w:szCs w:val="22"/>
          <w:u w:val="single"/>
        </w:rPr>
      </w:pPr>
    </w:p>
    <w:p w:rsidRPr="003F7013" w:rsidR="003F7013" w:rsidP="6C1E16D0" w:rsidRDefault="003F7013" w14:paraId="6A02458E" w14:textId="05530AAD">
      <w:pPr>
        <w:spacing w:after="200" w:line="276" w:lineRule="auto"/>
        <w:rPr>
          <w:rFonts w:ascii="Arial" w:hAnsi="Arial" w:cs="Arial"/>
          <w:b w:val="1"/>
          <w:bCs w:val="1"/>
          <w:sz w:val="22"/>
          <w:szCs w:val="22"/>
          <w:u w:val="single"/>
        </w:rPr>
      </w:pPr>
    </w:p>
    <w:p w:rsidRPr="003F7013" w:rsidR="003F7013" w:rsidP="6C1E16D0" w:rsidRDefault="003F7013" w14:paraId="0D6495DA" w14:textId="60BB5199">
      <w:pPr>
        <w:spacing w:after="200" w:line="276" w:lineRule="auto"/>
        <w:rPr>
          <w:rFonts w:ascii="Arial" w:hAnsi="Arial" w:cs="Arial"/>
          <w:b w:val="1"/>
          <w:bCs w:val="1"/>
          <w:sz w:val="22"/>
          <w:szCs w:val="22"/>
          <w:u w:val="single"/>
        </w:rPr>
      </w:pPr>
    </w:p>
    <w:p w:rsidRPr="003F7013" w:rsidR="003F7013" w:rsidP="6C1E16D0" w:rsidRDefault="003F7013" w14:paraId="206EDA17" w14:textId="57EE8203">
      <w:pPr>
        <w:spacing w:after="200" w:line="276" w:lineRule="auto"/>
        <w:rPr>
          <w:rFonts w:ascii="Arial" w:hAnsi="Arial" w:cs="Arial"/>
          <w:b w:val="1"/>
          <w:bCs w:val="1"/>
          <w:sz w:val="22"/>
          <w:szCs w:val="22"/>
          <w:u w:val="single"/>
        </w:rPr>
      </w:pPr>
      <w:r w:rsidR="355BCFC3">
        <w:drawing>
          <wp:inline wp14:editId="002535D3" wp14:anchorId="1A8122C5">
            <wp:extent cx="5505450" cy="7452197"/>
            <wp:effectExtent l="0" t="0" r="0" b="0"/>
            <wp:docPr id="1336266797"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336266797" name="Picture 1336266797"/>
                    <pic:cNvPicPr/>
                  </pic:nvPicPr>
                  <pic:blipFill>
                    <a:blip xmlns:r="http://schemas.openxmlformats.org/officeDocument/2006/relationships" r:embed="rId1478488217">
                      <a:extLst>
                        <a:ext uri="{28A0092B-C50C-407E-A947-70E740481C1C}">
                          <a14:useLocalDpi xmlns:a14="http://schemas.microsoft.com/office/drawing/2010/main"/>
                        </a:ext>
                      </a:extLst>
                    </a:blip>
                    <a:stretch>
                      <a:fillRect/>
                    </a:stretch>
                  </pic:blipFill>
                  <pic:spPr>
                    <a:xfrm rot="0">
                      <a:off x="0" y="0"/>
                      <a:ext cx="5505450" cy="7452197"/>
                    </a:xfrm>
                    <a:prstGeom prst="rect">
                      <a:avLst/>
                    </a:prstGeom>
                  </pic:spPr>
                </pic:pic>
              </a:graphicData>
            </a:graphic>
          </wp:inline>
        </w:drawing>
      </w:r>
    </w:p>
    <w:p w:rsidRPr="003F7013" w:rsidR="003F7013" w:rsidP="6C1E16D0" w:rsidRDefault="003F7013" w14:paraId="11B67386" w14:textId="3B144F71">
      <w:pPr>
        <w:spacing w:after="200" w:line="276" w:lineRule="auto"/>
        <w:rPr>
          <w:rFonts w:ascii="Arial" w:hAnsi="Arial" w:cs="Arial"/>
          <w:b w:val="1"/>
          <w:bCs w:val="1"/>
          <w:sz w:val="22"/>
          <w:szCs w:val="22"/>
          <w:u w:val="single"/>
        </w:rPr>
      </w:pPr>
    </w:p>
    <w:p w:rsidRPr="003F7013" w:rsidR="003F7013" w:rsidP="6C1E16D0" w:rsidRDefault="003F7013" w14:paraId="09720BE4" w14:textId="2CF8C326">
      <w:pPr>
        <w:spacing w:after="200" w:line="276" w:lineRule="auto"/>
        <w:rPr>
          <w:rFonts w:ascii="Arial" w:hAnsi="Arial" w:cs="Arial"/>
          <w:b w:val="1"/>
          <w:bCs w:val="1"/>
          <w:sz w:val="22"/>
          <w:szCs w:val="22"/>
          <w:u w:val="single"/>
        </w:rPr>
      </w:pPr>
    </w:p>
    <w:p w:rsidRPr="003F7013" w:rsidR="003F7013" w:rsidP="6C1E16D0" w:rsidRDefault="003F7013" w14:paraId="4BEC8B51" w14:textId="3BDE746B">
      <w:pPr>
        <w:spacing w:after="200" w:line="276" w:lineRule="auto"/>
        <w:rPr>
          <w:rFonts w:ascii="Arial" w:hAnsi="Arial" w:cs="Arial"/>
          <w:b w:val="1"/>
          <w:bCs w:val="1"/>
          <w:sz w:val="22"/>
          <w:szCs w:val="22"/>
          <w:u w:val="single"/>
        </w:rPr>
      </w:pPr>
    </w:p>
    <w:p w:rsidRPr="003F7013" w:rsidR="003F7013" w:rsidP="6C1E16D0" w:rsidRDefault="003F7013" w14:paraId="137C8720" w14:textId="0A20AD96">
      <w:pPr>
        <w:spacing w:after="200" w:line="276" w:lineRule="auto"/>
        <w:rPr>
          <w:rFonts w:ascii="Arial" w:hAnsi="Arial" w:cs="Arial"/>
          <w:b w:val="1"/>
          <w:bCs w:val="1"/>
          <w:sz w:val="22"/>
          <w:szCs w:val="22"/>
          <w:u w:val="single"/>
        </w:rPr>
      </w:pPr>
    </w:p>
    <w:p w:rsidRPr="003F7013" w:rsidR="003F7013" w:rsidP="6C1E16D0" w:rsidRDefault="003F7013" w14:paraId="75C9CA68" w14:textId="10EC7EDE">
      <w:pPr>
        <w:spacing w:after="200" w:line="276" w:lineRule="auto"/>
        <w:rPr>
          <w:rFonts w:ascii="Arial" w:hAnsi="Arial" w:cs="Arial"/>
          <w:b w:val="1"/>
          <w:bCs w:val="1"/>
          <w:sz w:val="22"/>
          <w:szCs w:val="22"/>
          <w:u w:val="single"/>
        </w:rPr>
      </w:pPr>
    </w:p>
    <w:p w:rsidRPr="003F7013" w:rsidR="003F7013" w:rsidP="6C1E16D0" w:rsidRDefault="003F7013" w14:paraId="1DBA4A5B" w14:textId="1A5EA260">
      <w:pPr>
        <w:spacing w:after="200" w:line="276" w:lineRule="auto"/>
        <w:rPr>
          <w:rFonts w:ascii="Arial" w:hAnsi="Arial" w:cs="Arial"/>
          <w:b w:val="1"/>
          <w:bCs w:val="1"/>
          <w:sz w:val="22"/>
          <w:szCs w:val="22"/>
          <w:u w:val="single"/>
        </w:rPr>
      </w:pPr>
    </w:p>
    <w:p w:rsidRPr="003F7013" w:rsidR="003F7013" w:rsidP="6C1E16D0" w:rsidRDefault="003F7013" w14:paraId="29B3CAF2" w14:textId="60679D95">
      <w:pPr>
        <w:spacing w:after="200" w:line="276" w:lineRule="auto"/>
        <w:rPr>
          <w:rFonts w:ascii="Arial" w:hAnsi="Arial" w:cs="Arial"/>
          <w:b w:val="1"/>
          <w:bCs w:val="1"/>
          <w:sz w:val="22"/>
          <w:szCs w:val="22"/>
          <w:u w:val="single"/>
        </w:rPr>
      </w:pPr>
    </w:p>
    <w:p w:rsidRPr="003F7013" w:rsidR="003F7013" w:rsidP="6C1E16D0" w:rsidRDefault="003F7013" w14:paraId="4F0B2004" w14:textId="77301D8E">
      <w:pPr>
        <w:spacing w:after="200" w:line="276" w:lineRule="auto"/>
        <w:rPr>
          <w:rFonts w:ascii="Arial" w:hAnsi="Arial" w:cs="Arial"/>
          <w:b w:val="1"/>
          <w:bCs w:val="1"/>
          <w:sz w:val="22"/>
          <w:szCs w:val="22"/>
          <w:u w:val="single"/>
        </w:rPr>
      </w:pPr>
    </w:p>
    <w:p w:rsidRPr="003F7013" w:rsidR="003F7013" w:rsidP="6C1E16D0" w:rsidRDefault="003F7013" w14:paraId="49B5BA4B" w14:textId="2557DBBC">
      <w:pPr>
        <w:spacing w:after="200" w:line="276" w:lineRule="auto"/>
        <w:rPr>
          <w:rFonts w:ascii="Arial" w:hAnsi="Arial" w:cs="Arial"/>
          <w:b w:val="1"/>
          <w:bCs w:val="1"/>
          <w:sz w:val="22"/>
          <w:szCs w:val="22"/>
          <w:u w:val="single"/>
        </w:rPr>
      </w:pPr>
    </w:p>
    <w:p w:rsidRPr="003F7013" w:rsidR="003F7013" w:rsidP="6C1E16D0" w:rsidRDefault="003F7013" w14:paraId="7F945952" w14:textId="563C370E">
      <w:pPr>
        <w:spacing w:after="200" w:line="276" w:lineRule="auto"/>
        <w:rPr>
          <w:rFonts w:ascii="Arial" w:hAnsi="Arial" w:cs="Arial"/>
          <w:b w:val="1"/>
          <w:bCs w:val="1"/>
          <w:sz w:val="22"/>
          <w:szCs w:val="22"/>
          <w:u w:val="single"/>
        </w:rPr>
      </w:pPr>
    </w:p>
    <w:p w:rsidRPr="003F7013" w:rsidR="003F7013" w:rsidP="6C1E16D0" w:rsidRDefault="003F7013" w14:paraId="76382DA0" w14:textId="3B47A09C">
      <w:pPr>
        <w:spacing w:after="200" w:line="276" w:lineRule="auto"/>
        <w:rPr>
          <w:rFonts w:ascii="Arial" w:hAnsi="Arial" w:cs="Arial"/>
          <w:b w:val="1"/>
          <w:bCs w:val="1"/>
          <w:sz w:val="22"/>
          <w:szCs w:val="22"/>
          <w:u w:val="single"/>
        </w:rPr>
      </w:pPr>
      <w:r w:rsidR="36F1B881">
        <w:drawing>
          <wp:inline wp14:editId="561784CF" wp14:anchorId="0D9B872B">
            <wp:extent cx="5348177" cy="7423221"/>
            <wp:effectExtent l="0" t="0" r="0" b="0"/>
            <wp:docPr id="1642368155"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642368155" name="Picture 1642368155"/>
                    <pic:cNvPicPr/>
                  </pic:nvPicPr>
                  <pic:blipFill>
                    <a:blip xmlns:r="http://schemas.openxmlformats.org/officeDocument/2006/relationships" r:embed="rId1301242544">
                      <a:extLst>
                        <a:ext uri="{28A0092B-C50C-407E-A947-70E740481C1C}">
                          <a14:useLocalDpi xmlns:a14="http://schemas.microsoft.com/office/drawing/2010/main"/>
                        </a:ext>
                      </a:extLst>
                    </a:blip>
                    <a:stretch>
                      <a:fillRect/>
                    </a:stretch>
                  </pic:blipFill>
                  <pic:spPr>
                    <a:xfrm rot="0">
                      <a:off x="0" y="0"/>
                      <a:ext cx="5348177" cy="7423221"/>
                    </a:xfrm>
                    <a:prstGeom prst="rect">
                      <a:avLst/>
                    </a:prstGeom>
                  </pic:spPr>
                </pic:pic>
              </a:graphicData>
            </a:graphic>
          </wp:inline>
        </w:drawing>
      </w:r>
    </w:p>
    <w:p w:rsidRPr="003F7013" w:rsidR="003F7013" w:rsidP="6C1E16D0" w:rsidRDefault="003F7013" w14:paraId="5E8DA204" w14:textId="3883D916">
      <w:pPr>
        <w:spacing w:after="200" w:line="276" w:lineRule="auto"/>
        <w:rPr>
          <w:rFonts w:ascii="Arial" w:hAnsi="Arial" w:cs="Arial"/>
          <w:b w:val="1"/>
          <w:bCs w:val="1"/>
          <w:sz w:val="22"/>
          <w:szCs w:val="22"/>
          <w:u w:val="single"/>
        </w:rPr>
      </w:pPr>
    </w:p>
    <w:p w:rsidRPr="003F7013" w:rsidR="003F7013" w:rsidP="6C1E16D0" w:rsidRDefault="003F7013" w14:paraId="22C0BBDF" w14:textId="19274774">
      <w:pPr>
        <w:spacing w:after="200" w:line="276" w:lineRule="auto"/>
        <w:rPr>
          <w:rFonts w:ascii="Arial" w:hAnsi="Arial" w:cs="Arial"/>
          <w:b w:val="1"/>
          <w:bCs w:val="1"/>
          <w:sz w:val="22"/>
          <w:szCs w:val="22"/>
          <w:u w:val="single"/>
        </w:rPr>
      </w:pPr>
    </w:p>
    <w:p w:rsidRPr="003F7013" w:rsidR="003F7013" w:rsidP="6C1E16D0" w:rsidRDefault="003F7013" w14:paraId="56F27503" w14:textId="6C7B1355">
      <w:pPr>
        <w:spacing w:after="200" w:line="276" w:lineRule="auto"/>
        <w:rPr>
          <w:rFonts w:ascii="Arial" w:hAnsi="Arial" w:cs="Arial"/>
          <w:b w:val="1"/>
          <w:bCs w:val="1"/>
          <w:sz w:val="22"/>
          <w:szCs w:val="22"/>
          <w:u w:val="single"/>
        </w:rPr>
      </w:pPr>
    </w:p>
    <w:p w:rsidRPr="003F7013" w:rsidR="003F7013" w:rsidP="6C1E16D0" w:rsidRDefault="003F7013" w14:paraId="6306CECA" w14:textId="6CD55C89">
      <w:pPr>
        <w:spacing w:after="200" w:line="276" w:lineRule="auto"/>
        <w:rPr>
          <w:rFonts w:ascii="Arial" w:hAnsi="Arial" w:cs="Arial"/>
          <w:b w:val="1"/>
          <w:bCs w:val="1"/>
          <w:sz w:val="22"/>
          <w:szCs w:val="22"/>
          <w:u w:val="single"/>
        </w:rPr>
      </w:pPr>
    </w:p>
    <w:p w:rsidRPr="003F7013" w:rsidR="003F7013" w:rsidP="6C1E16D0" w:rsidRDefault="003F7013" w14:paraId="6065A9F5" w14:textId="719F0198">
      <w:pPr>
        <w:spacing w:after="200" w:line="276" w:lineRule="auto"/>
        <w:rPr>
          <w:rFonts w:ascii="Arial" w:hAnsi="Arial" w:cs="Arial"/>
          <w:b w:val="1"/>
          <w:bCs w:val="1"/>
          <w:sz w:val="22"/>
          <w:szCs w:val="22"/>
          <w:u w:val="single"/>
        </w:rPr>
      </w:pPr>
    </w:p>
    <w:p w:rsidRPr="003F7013" w:rsidR="003F7013" w:rsidP="6C1E16D0" w:rsidRDefault="003F7013" w14:paraId="57F52880" w14:textId="78E2743B">
      <w:pPr>
        <w:spacing w:after="200" w:line="276" w:lineRule="auto"/>
        <w:rPr>
          <w:rFonts w:ascii="Arial" w:hAnsi="Arial" w:cs="Arial"/>
          <w:b w:val="1"/>
          <w:bCs w:val="1"/>
          <w:sz w:val="22"/>
          <w:szCs w:val="22"/>
          <w:u w:val="single"/>
        </w:rPr>
      </w:pPr>
    </w:p>
    <w:p w:rsidRPr="003F7013" w:rsidR="003F7013" w:rsidP="6C1E16D0" w:rsidRDefault="003F7013" w14:paraId="7B766BB6" w14:textId="07A1097D">
      <w:pPr>
        <w:spacing w:after="200" w:line="276" w:lineRule="auto"/>
        <w:rPr>
          <w:rFonts w:ascii="Arial" w:hAnsi="Arial" w:cs="Arial"/>
          <w:b w:val="1"/>
          <w:bCs w:val="1"/>
          <w:sz w:val="22"/>
          <w:szCs w:val="22"/>
          <w:u w:val="single"/>
        </w:rPr>
      </w:pPr>
    </w:p>
    <w:p w:rsidRPr="003F7013" w:rsidR="003F7013" w:rsidP="6C1E16D0" w:rsidRDefault="003F7013" w14:paraId="7B573124" w14:textId="6C1CC6AF">
      <w:pPr>
        <w:spacing w:after="200" w:line="276" w:lineRule="auto"/>
        <w:rPr>
          <w:rFonts w:ascii="Arial" w:hAnsi="Arial" w:cs="Arial"/>
          <w:b w:val="1"/>
          <w:bCs w:val="1"/>
          <w:sz w:val="22"/>
          <w:szCs w:val="22"/>
          <w:u w:val="single"/>
        </w:rPr>
      </w:pPr>
    </w:p>
    <w:p w:rsidRPr="003F7013" w:rsidR="003F7013" w:rsidP="6C1E16D0" w:rsidRDefault="003F7013" w14:paraId="4A6AEB07" w14:textId="08FA15A5">
      <w:pPr>
        <w:spacing w:after="200" w:line="276" w:lineRule="auto"/>
        <w:rPr>
          <w:rFonts w:ascii="Arial" w:hAnsi="Arial" w:cs="Arial"/>
          <w:b w:val="1"/>
          <w:bCs w:val="1"/>
          <w:sz w:val="22"/>
          <w:szCs w:val="22"/>
          <w:u w:val="single"/>
        </w:rPr>
      </w:pPr>
    </w:p>
    <w:p w:rsidRPr="003F7013" w:rsidR="003F7013" w:rsidP="6C1E16D0" w:rsidRDefault="003F7013" w14:paraId="2A857F2B" w14:textId="74CB4CFC">
      <w:pPr>
        <w:spacing w:after="200" w:line="276" w:lineRule="auto"/>
        <w:rPr>
          <w:rFonts w:ascii="Arial" w:hAnsi="Arial" w:cs="Arial"/>
          <w:b w:val="1"/>
          <w:bCs w:val="1"/>
          <w:sz w:val="22"/>
          <w:szCs w:val="22"/>
          <w:u w:val="single"/>
        </w:rPr>
      </w:pPr>
    </w:p>
    <w:p w:rsidRPr="003F7013" w:rsidR="003F7013" w:rsidP="6C1E16D0" w:rsidRDefault="003F7013" w14:paraId="29D3DF8A" w14:textId="73AD3C91">
      <w:pPr>
        <w:spacing w:after="200" w:line="276" w:lineRule="auto"/>
        <w:rPr>
          <w:rFonts w:ascii="Arial" w:hAnsi="Arial" w:cs="Arial"/>
          <w:b w:val="1"/>
          <w:bCs w:val="1"/>
          <w:sz w:val="22"/>
          <w:szCs w:val="22"/>
          <w:u w:val="single"/>
        </w:rPr>
      </w:pPr>
      <w:r w:rsidR="36F1B881">
        <w:drawing>
          <wp:inline wp14:editId="79703A01" wp14:anchorId="40C34101">
            <wp:extent cx="5335653" cy="7422981"/>
            <wp:effectExtent l="0" t="0" r="0" b="0"/>
            <wp:docPr id="1704312337"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704312337" name="Picture 1704312337"/>
                    <pic:cNvPicPr/>
                  </pic:nvPicPr>
                  <pic:blipFill>
                    <a:blip xmlns:r="http://schemas.openxmlformats.org/officeDocument/2006/relationships" r:embed="rId1247099784">
                      <a:extLst>
                        <a:ext uri="{28A0092B-C50C-407E-A947-70E740481C1C}">
                          <a14:useLocalDpi xmlns:a14="http://schemas.microsoft.com/office/drawing/2010/main"/>
                        </a:ext>
                      </a:extLst>
                    </a:blip>
                    <a:stretch>
                      <a:fillRect/>
                    </a:stretch>
                  </pic:blipFill>
                  <pic:spPr>
                    <a:xfrm rot="0">
                      <a:off x="0" y="0"/>
                      <a:ext cx="5335653" cy="7422981"/>
                    </a:xfrm>
                    <a:prstGeom prst="rect">
                      <a:avLst/>
                    </a:prstGeom>
                  </pic:spPr>
                </pic:pic>
              </a:graphicData>
            </a:graphic>
          </wp:inline>
        </w:drawing>
      </w:r>
    </w:p>
    <w:p w:rsidRPr="003F7013" w:rsidR="003F7013" w:rsidP="6C1E16D0" w:rsidRDefault="003F7013" w14:paraId="53C8E4CC" w14:textId="10D6AD13">
      <w:pPr>
        <w:spacing w:after="200" w:line="276" w:lineRule="auto"/>
        <w:rPr>
          <w:rFonts w:ascii="Arial" w:hAnsi="Arial" w:cs="Arial"/>
          <w:b w:val="1"/>
          <w:bCs w:val="1"/>
          <w:sz w:val="22"/>
          <w:szCs w:val="22"/>
          <w:u w:val="single"/>
        </w:rPr>
      </w:pPr>
    </w:p>
    <w:p w:rsidRPr="003F7013" w:rsidR="003F7013" w:rsidP="6C1E16D0" w:rsidRDefault="003F7013" w14:paraId="76DDE7A8" w14:textId="0101539C">
      <w:pPr>
        <w:spacing w:after="200" w:line="276" w:lineRule="auto"/>
        <w:rPr>
          <w:rFonts w:ascii="Arial" w:hAnsi="Arial" w:cs="Arial"/>
          <w:b w:val="1"/>
          <w:bCs w:val="1"/>
          <w:sz w:val="22"/>
          <w:szCs w:val="22"/>
          <w:u w:val="single"/>
        </w:rPr>
      </w:pPr>
    </w:p>
    <w:p w:rsidRPr="003F7013" w:rsidR="003F7013" w:rsidP="6C1E16D0" w:rsidRDefault="003F7013" w14:paraId="6877D2AE" w14:textId="3E136D82">
      <w:pPr>
        <w:spacing w:after="200" w:line="276" w:lineRule="auto"/>
        <w:rPr>
          <w:rFonts w:ascii="Arial" w:hAnsi="Arial" w:cs="Arial"/>
          <w:b w:val="1"/>
          <w:bCs w:val="1"/>
          <w:sz w:val="22"/>
          <w:szCs w:val="22"/>
          <w:u w:val="single"/>
        </w:rPr>
      </w:pPr>
    </w:p>
    <w:p w:rsidRPr="003F7013" w:rsidR="003F7013" w:rsidP="6C1E16D0" w:rsidRDefault="003F7013" w14:paraId="32EB5E3F" w14:textId="14857EB2">
      <w:pPr>
        <w:spacing w:after="200" w:line="276" w:lineRule="auto"/>
        <w:rPr>
          <w:rFonts w:ascii="Arial" w:hAnsi="Arial" w:cs="Arial"/>
          <w:b w:val="1"/>
          <w:bCs w:val="1"/>
          <w:sz w:val="22"/>
          <w:szCs w:val="22"/>
          <w:u w:val="single"/>
        </w:rPr>
      </w:pPr>
    </w:p>
    <w:p w:rsidRPr="003F7013" w:rsidR="003F7013" w:rsidP="6C1E16D0" w:rsidRDefault="003F7013" w14:paraId="44866423" w14:textId="3300DB13">
      <w:pPr>
        <w:spacing w:after="200" w:line="276" w:lineRule="auto"/>
        <w:rPr>
          <w:rFonts w:ascii="Arial" w:hAnsi="Arial" w:cs="Arial"/>
          <w:b w:val="1"/>
          <w:bCs w:val="1"/>
          <w:sz w:val="22"/>
          <w:szCs w:val="22"/>
          <w:u w:val="single"/>
        </w:rPr>
      </w:pPr>
    </w:p>
    <w:p w:rsidRPr="003F7013" w:rsidR="003F7013" w:rsidP="6C1E16D0" w:rsidRDefault="003F7013" w14:paraId="51F08DF6" w14:textId="15628A0C">
      <w:pPr>
        <w:spacing w:after="200" w:line="276" w:lineRule="auto"/>
        <w:rPr>
          <w:rFonts w:ascii="Arial" w:hAnsi="Arial" w:cs="Arial"/>
          <w:b w:val="1"/>
          <w:bCs w:val="1"/>
          <w:sz w:val="22"/>
          <w:szCs w:val="22"/>
          <w:u w:val="single"/>
        </w:rPr>
      </w:pPr>
    </w:p>
    <w:p w:rsidRPr="003F7013" w:rsidR="003F7013" w:rsidP="6C1E16D0" w:rsidRDefault="003F7013" w14:paraId="09A075C0" w14:textId="1C7EC74C">
      <w:pPr>
        <w:spacing w:after="200" w:line="276" w:lineRule="auto"/>
        <w:rPr>
          <w:rFonts w:ascii="Arial" w:hAnsi="Arial" w:cs="Arial"/>
          <w:b w:val="1"/>
          <w:bCs w:val="1"/>
          <w:sz w:val="22"/>
          <w:szCs w:val="22"/>
          <w:u w:val="single"/>
        </w:rPr>
      </w:pPr>
    </w:p>
    <w:p w:rsidRPr="003F7013" w:rsidR="003F7013" w:rsidP="6C1E16D0" w:rsidRDefault="003F7013" w14:paraId="6F7D06C7" w14:textId="545A5A9A">
      <w:pPr>
        <w:spacing w:after="200" w:line="276" w:lineRule="auto"/>
        <w:rPr>
          <w:rFonts w:ascii="Arial" w:hAnsi="Arial" w:cs="Arial"/>
          <w:b w:val="1"/>
          <w:bCs w:val="1"/>
          <w:sz w:val="22"/>
          <w:szCs w:val="22"/>
          <w:u w:val="single"/>
        </w:rPr>
      </w:pPr>
    </w:p>
    <w:p w:rsidRPr="003F7013" w:rsidR="003F7013" w:rsidP="6C1E16D0" w:rsidRDefault="003F7013" w14:paraId="5574AC06" w14:textId="7C2A75C2">
      <w:pPr>
        <w:spacing w:after="200" w:line="276" w:lineRule="auto"/>
        <w:rPr>
          <w:rFonts w:ascii="Arial" w:hAnsi="Arial" w:cs="Arial"/>
          <w:b w:val="1"/>
          <w:bCs w:val="1"/>
          <w:sz w:val="22"/>
          <w:szCs w:val="22"/>
          <w:u w:val="single"/>
        </w:rPr>
      </w:pPr>
    </w:p>
    <w:p w:rsidRPr="003F7013" w:rsidR="003F7013" w:rsidP="6C1E16D0" w:rsidRDefault="003F7013" w14:paraId="0C0E7CF7" w14:textId="051B93C6">
      <w:pPr>
        <w:spacing w:after="200" w:line="276" w:lineRule="auto"/>
        <w:rPr>
          <w:rFonts w:ascii="Arial" w:hAnsi="Arial" w:cs="Arial"/>
          <w:b w:val="1"/>
          <w:bCs w:val="1"/>
          <w:sz w:val="22"/>
          <w:szCs w:val="22"/>
          <w:u w:val="single"/>
        </w:rPr>
      </w:pPr>
    </w:p>
    <w:p w:rsidRPr="003F7013" w:rsidR="003F7013" w:rsidP="6C1E16D0" w:rsidRDefault="003F7013" w14:paraId="23C07B8D" w14:textId="7733A2FD">
      <w:pPr>
        <w:spacing w:after="200" w:line="276" w:lineRule="auto"/>
        <w:rPr>
          <w:rFonts w:ascii="Arial" w:hAnsi="Arial" w:cs="Arial"/>
          <w:b w:val="1"/>
          <w:bCs w:val="1"/>
          <w:sz w:val="22"/>
          <w:szCs w:val="22"/>
          <w:u w:val="single"/>
        </w:rPr>
      </w:pPr>
      <w:r w:rsidR="36F1B881">
        <w:drawing>
          <wp:inline wp14:editId="5561F4E0" wp14:anchorId="1CED39C3">
            <wp:extent cx="5381625" cy="6404667"/>
            <wp:effectExtent l="0" t="0" r="0" b="0"/>
            <wp:docPr id="92280694"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92280694" name="Picture 92280694"/>
                    <pic:cNvPicPr/>
                  </pic:nvPicPr>
                  <pic:blipFill>
                    <a:blip xmlns:r="http://schemas.openxmlformats.org/officeDocument/2006/relationships" r:embed="rId1434084786">
                      <a:extLst>
                        <a:ext uri="{28A0092B-C50C-407E-A947-70E740481C1C}">
                          <a14:useLocalDpi xmlns:a14="http://schemas.microsoft.com/office/drawing/2010/main"/>
                        </a:ext>
                      </a:extLst>
                    </a:blip>
                    <a:stretch>
                      <a:fillRect/>
                    </a:stretch>
                  </pic:blipFill>
                  <pic:spPr>
                    <a:xfrm rot="0">
                      <a:off x="0" y="0"/>
                      <a:ext cx="5381625" cy="6404667"/>
                    </a:xfrm>
                    <a:prstGeom prst="rect">
                      <a:avLst/>
                    </a:prstGeom>
                  </pic:spPr>
                </pic:pic>
              </a:graphicData>
            </a:graphic>
          </wp:inline>
        </w:drawing>
      </w:r>
    </w:p>
    <w:p w:rsidRPr="003F7013" w:rsidR="003F7013" w:rsidP="6C1E16D0" w:rsidRDefault="003F7013" w14:paraId="2F6B15F2" w14:textId="75C6508F">
      <w:pPr>
        <w:spacing w:after="200" w:line="276" w:lineRule="auto"/>
        <w:rPr>
          <w:rFonts w:ascii="Arial" w:hAnsi="Arial" w:cs="Arial"/>
          <w:b w:val="1"/>
          <w:bCs w:val="1"/>
          <w:sz w:val="22"/>
          <w:szCs w:val="22"/>
          <w:u w:val="single"/>
        </w:rPr>
      </w:pPr>
    </w:p>
    <w:p w:rsidRPr="003F7013" w:rsidR="003F7013" w:rsidP="6C1E16D0" w:rsidRDefault="003F7013" w14:paraId="39E26E62" w14:textId="6787165A">
      <w:pPr>
        <w:spacing w:after="200" w:line="276" w:lineRule="auto"/>
        <w:rPr>
          <w:rFonts w:ascii="Arial" w:hAnsi="Arial" w:cs="Arial"/>
          <w:b w:val="1"/>
          <w:bCs w:val="1"/>
          <w:sz w:val="22"/>
          <w:szCs w:val="22"/>
          <w:u w:val="single"/>
        </w:rPr>
      </w:pPr>
    </w:p>
    <w:p w:rsidRPr="003F7013" w:rsidR="003F7013" w:rsidP="6C1E16D0" w:rsidRDefault="003F7013" w14:paraId="5877D7C9" w14:textId="47EDBE70">
      <w:pPr>
        <w:spacing w:after="200" w:line="276" w:lineRule="auto"/>
        <w:rPr>
          <w:rFonts w:ascii="Arial" w:hAnsi="Arial" w:cs="Arial"/>
          <w:b w:val="1"/>
          <w:bCs w:val="1"/>
          <w:sz w:val="22"/>
          <w:szCs w:val="22"/>
          <w:u w:val="single"/>
        </w:rPr>
      </w:pPr>
    </w:p>
    <w:p w:rsidRPr="003F7013" w:rsidR="003F7013" w:rsidP="6C1E16D0" w:rsidRDefault="003F7013" w14:paraId="69887127" w14:textId="1AD63629">
      <w:pPr>
        <w:spacing w:after="200" w:line="276" w:lineRule="auto"/>
        <w:rPr>
          <w:rFonts w:ascii="Arial" w:hAnsi="Arial" w:cs="Arial"/>
          <w:b w:val="1"/>
          <w:bCs w:val="1"/>
          <w:sz w:val="22"/>
          <w:szCs w:val="22"/>
          <w:u w:val="single"/>
        </w:rPr>
      </w:pPr>
    </w:p>
    <w:p w:rsidRPr="003F7013" w:rsidR="003F7013" w:rsidP="6C1E16D0" w:rsidRDefault="003F7013" w14:paraId="1A915BF4" w14:textId="2FBE323E">
      <w:pPr>
        <w:spacing w:after="200" w:line="276" w:lineRule="auto"/>
        <w:rPr>
          <w:rFonts w:ascii="Arial" w:hAnsi="Arial" w:cs="Arial"/>
          <w:b w:val="1"/>
          <w:bCs w:val="1"/>
          <w:sz w:val="22"/>
          <w:szCs w:val="22"/>
          <w:u w:val="single"/>
        </w:rPr>
      </w:pPr>
    </w:p>
    <w:p w:rsidRPr="003F7013" w:rsidR="003F7013" w:rsidP="6C1E16D0" w:rsidRDefault="003F7013" w14:paraId="2244109C" w14:textId="22F3BE1D">
      <w:pPr>
        <w:spacing w:after="200" w:line="276" w:lineRule="auto"/>
        <w:rPr>
          <w:rFonts w:ascii="Arial" w:hAnsi="Arial" w:cs="Arial"/>
          <w:b w:val="1"/>
          <w:bCs w:val="1"/>
          <w:sz w:val="22"/>
          <w:szCs w:val="22"/>
          <w:u w:val="single"/>
        </w:rPr>
      </w:pPr>
    </w:p>
    <w:p w:rsidRPr="003F7013" w:rsidR="003F7013" w:rsidP="6C1E16D0" w:rsidRDefault="003F7013" w14:paraId="7B2719E3" w14:textId="0D8CFE9B">
      <w:pPr>
        <w:spacing w:after="200" w:line="276" w:lineRule="auto"/>
        <w:rPr>
          <w:rFonts w:ascii="Arial" w:hAnsi="Arial" w:cs="Arial"/>
          <w:b w:val="1"/>
          <w:bCs w:val="1"/>
          <w:sz w:val="22"/>
          <w:szCs w:val="22"/>
          <w:u w:val="single"/>
        </w:rPr>
      </w:pPr>
    </w:p>
    <w:p w:rsidRPr="003F7013" w:rsidR="003F7013" w:rsidP="6C1E16D0" w:rsidRDefault="003F7013" w14:paraId="1FB4CEFD" w14:textId="384A0B7B">
      <w:pPr>
        <w:spacing w:after="200" w:line="276" w:lineRule="auto"/>
        <w:rPr>
          <w:rFonts w:ascii="Arial" w:hAnsi="Arial" w:cs="Arial"/>
          <w:b w:val="1"/>
          <w:bCs w:val="1"/>
          <w:sz w:val="22"/>
          <w:szCs w:val="22"/>
          <w:u w:val="single"/>
        </w:rPr>
      </w:pPr>
    </w:p>
    <w:p w:rsidRPr="003F7013" w:rsidR="003F7013" w:rsidP="6C1E16D0" w:rsidRDefault="003F7013" w14:paraId="23B37FAC" w14:textId="0D6B3BE1">
      <w:pPr>
        <w:spacing w:after="200" w:line="276" w:lineRule="auto"/>
        <w:rPr>
          <w:rFonts w:ascii="Arial" w:hAnsi="Arial" w:cs="Arial"/>
          <w:b w:val="1"/>
          <w:bCs w:val="1"/>
          <w:sz w:val="22"/>
          <w:szCs w:val="22"/>
          <w:u w:val="single"/>
        </w:rPr>
      </w:pPr>
    </w:p>
    <w:p w:rsidRPr="003F7013" w:rsidR="003F7013" w:rsidP="6C1E16D0" w:rsidRDefault="003F7013" w14:paraId="192FE341" w14:textId="3BD61F82">
      <w:pPr>
        <w:spacing w:after="200" w:line="276" w:lineRule="auto"/>
        <w:rPr>
          <w:rFonts w:ascii="Arial" w:hAnsi="Arial" w:cs="Arial"/>
          <w:b w:val="1"/>
          <w:bCs w:val="1"/>
          <w:sz w:val="22"/>
          <w:szCs w:val="22"/>
          <w:u w:val="single"/>
        </w:rPr>
      </w:pPr>
    </w:p>
    <w:p w:rsidRPr="003F7013" w:rsidR="003F7013" w:rsidP="6C1E16D0" w:rsidRDefault="003F7013" w14:paraId="186A7B00" w14:textId="40252502">
      <w:pPr>
        <w:spacing w:after="200" w:line="276" w:lineRule="auto"/>
        <w:rPr>
          <w:rFonts w:ascii="Arial" w:hAnsi="Arial" w:cs="Arial"/>
          <w:b w:val="1"/>
          <w:bCs w:val="1"/>
          <w:sz w:val="22"/>
          <w:szCs w:val="22"/>
          <w:u w:val="single"/>
        </w:rPr>
      </w:pPr>
      <w:r w:rsidR="36F1B881">
        <w:drawing>
          <wp:inline wp14:editId="0E74EA6B" wp14:anchorId="10DE36D2">
            <wp:extent cx="4972050" cy="6998131"/>
            <wp:effectExtent l="0" t="0" r="0" b="0"/>
            <wp:docPr id="84187321"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84187321" name="Picture 84187321"/>
                    <pic:cNvPicPr/>
                  </pic:nvPicPr>
                  <pic:blipFill>
                    <a:blip xmlns:r="http://schemas.openxmlformats.org/officeDocument/2006/relationships" r:embed="rId2033099849">
                      <a:extLst>
                        <a:ext uri="{28A0092B-C50C-407E-A947-70E740481C1C}">
                          <a14:useLocalDpi xmlns:a14="http://schemas.microsoft.com/office/drawing/2010/main"/>
                        </a:ext>
                      </a:extLst>
                    </a:blip>
                    <a:stretch>
                      <a:fillRect/>
                    </a:stretch>
                  </pic:blipFill>
                  <pic:spPr>
                    <a:xfrm rot="0">
                      <a:off x="0" y="0"/>
                      <a:ext cx="4972050" cy="6998131"/>
                    </a:xfrm>
                    <a:prstGeom prst="rect">
                      <a:avLst/>
                    </a:prstGeom>
                  </pic:spPr>
                </pic:pic>
              </a:graphicData>
            </a:graphic>
          </wp:inline>
        </w:drawing>
      </w:r>
    </w:p>
    <w:p w:rsidRPr="003F7013" w:rsidR="003F7013" w:rsidP="6C1E16D0" w:rsidRDefault="003F7013" w14:paraId="099E12C8" w14:textId="65A74EEC">
      <w:pPr>
        <w:spacing w:after="200" w:line="276" w:lineRule="auto"/>
        <w:rPr>
          <w:rFonts w:ascii="Arial" w:hAnsi="Arial" w:cs="Arial"/>
          <w:b w:val="1"/>
          <w:bCs w:val="1"/>
          <w:sz w:val="22"/>
          <w:szCs w:val="22"/>
          <w:u w:val="single"/>
        </w:rPr>
      </w:pPr>
    </w:p>
    <w:p w:rsidRPr="003F7013" w:rsidR="003F7013" w:rsidP="6C1E16D0" w:rsidRDefault="003F7013" w14:paraId="02C61291" w14:textId="563B5AE8">
      <w:pPr>
        <w:spacing w:after="200" w:line="276" w:lineRule="auto"/>
        <w:rPr>
          <w:rFonts w:ascii="Arial" w:hAnsi="Arial" w:cs="Arial"/>
          <w:b w:val="1"/>
          <w:bCs w:val="1"/>
          <w:sz w:val="22"/>
          <w:szCs w:val="22"/>
          <w:u w:val="single"/>
        </w:rPr>
      </w:pPr>
    </w:p>
    <w:p w:rsidRPr="003F7013" w:rsidR="003F7013" w:rsidP="6C1E16D0" w:rsidRDefault="003F7013" w14:paraId="6B994E14" w14:textId="2872A248">
      <w:pPr>
        <w:spacing w:after="200" w:line="276" w:lineRule="auto"/>
        <w:rPr>
          <w:rFonts w:ascii="Arial" w:hAnsi="Arial" w:cs="Arial"/>
          <w:b w:val="1"/>
          <w:bCs w:val="1"/>
          <w:sz w:val="22"/>
          <w:szCs w:val="22"/>
          <w:u w:val="single"/>
        </w:rPr>
      </w:pPr>
    </w:p>
    <w:p w:rsidRPr="003F7013" w:rsidR="003F7013" w:rsidP="6C1E16D0" w:rsidRDefault="003F7013" w14:paraId="7579E9EC" w14:textId="6EB3FA8E">
      <w:pPr>
        <w:spacing w:after="200" w:line="276" w:lineRule="auto"/>
        <w:rPr>
          <w:rFonts w:ascii="Arial" w:hAnsi="Arial" w:cs="Arial"/>
          <w:b w:val="1"/>
          <w:bCs w:val="1"/>
          <w:sz w:val="22"/>
          <w:szCs w:val="22"/>
          <w:u w:val="single"/>
        </w:rPr>
      </w:pPr>
    </w:p>
    <w:p w:rsidRPr="003F7013" w:rsidR="003F7013" w:rsidP="6C1E16D0" w:rsidRDefault="003F7013" w14:paraId="371E52DE" w14:textId="1A61BB5D">
      <w:pPr>
        <w:spacing w:after="200" w:line="276" w:lineRule="auto"/>
        <w:rPr>
          <w:rFonts w:ascii="Arial" w:hAnsi="Arial" w:cs="Arial"/>
          <w:b w:val="1"/>
          <w:bCs w:val="1"/>
          <w:sz w:val="22"/>
          <w:szCs w:val="22"/>
          <w:u w:val="single"/>
        </w:rPr>
      </w:pPr>
    </w:p>
    <w:p w:rsidRPr="003F7013" w:rsidR="003F7013" w:rsidP="6C1E16D0" w:rsidRDefault="003F7013" w14:paraId="4753C833" w14:textId="7862323C">
      <w:pPr>
        <w:spacing w:after="200" w:line="276" w:lineRule="auto"/>
        <w:rPr>
          <w:rFonts w:ascii="Arial" w:hAnsi="Arial" w:cs="Arial"/>
          <w:b w:val="1"/>
          <w:bCs w:val="1"/>
          <w:sz w:val="22"/>
          <w:szCs w:val="22"/>
          <w:u w:val="single"/>
        </w:rPr>
      </w:pPr>
    </w:p>
    <w:p w:rsidRPr="003F7013" w:rsidR="003F7013" w:rsidP="6C1E16D0" w:rsidRDefault="003F7013" w14:paraId="2E1CE481" w14:textId="2C0D3577">
      <w:pPr>
        <w:spacing w:after="200" w:line="276" w:lineRule="auto"/>
        <w:rPr>
          <w:rFonts w:ascii="Arial" w:hAnsi="Arial" w:cs="Arial"/>
          <w:b w:val="1"/>
          <w:bCs w:val="1"/>
          <w:sz w:val="22"/>
          <w:szCs w:val="22"/>
          <w:u w:val="single"/>
        </w:rPr>
      </w:pPr>
    </w:p>
    <w:p w:rsidRPr="003F7013" w:rsidR="003F7013" w:rsidP="6C1E16D0" w:rsidRDefault="003F7013" w14:paraId="727E3638" w14:textId="0F068BC7">
      <w:pPr>
        <w:spacing w:after="200" w:line="276" w:lineRule="auto"/>
        <w:rPr>
          <w:rFonts w:ascii="Arial" w:hAnsi="Arial" w:cs="Arial"/>
          <w:b w:val="1"/>
          <w:bCs w:val="1"/>
          <w:sz w:val="22"/>
          <w:szCs w:val="22"/>
          <w:u w:val="single"/>
        </w:rPr>
      </w:pPr>
    </w:p>
    <w:p w:rsidRPr="003F7013" w:rsidR="003F7013" w:rsidP="6C1E16D0" w:rsidRDefault="003F7013" w14:paraId="55D37EA8" w14:textId="4691A98F">
      <w:pPr>
        <w:spacing w:after="200" w:line="276" w:lineRule="auto"/>
        <w:rPr>
          <w:rFonts w:ascii="Arial" w:hAnsi="Arial" w:cs="Arial"/>
          <w:b w:val="1"/>
          <w:bCs w:val="1"/>
          <w:sz w:val="22"/>
          <w:szCs w:val="22"/>
          <w:u w:val="single"/>
        </w:rPr>
      </w:pPr>
    </w:p>
    <w:p w:rsidRPr="003F7013" w:rsidR="003F7013" w:rsidP="6C1E16D0" w:rsidRDefault="003F7013" w14:paraId="671A3493" w14:textId="0D2BAD57">
      <w:pPr>
        <w:spacing w:after="200" w:line="276" w:lineRule="auto"/>
        <w:rPr>
          <w:rFonts w:ascii="Arial" w:hAnsi="Arial" w:cs="Arial"/>
          <w:b w:val="1"/>
          <w:bCs w:val="1"/>
          <w:sz w:val="22"/>
          <w:szCs w:val="22"/>
          <w:u w:val="single"/>
        </w:rPr>
      </w:pPr>
    </w:p>
    <w:p w:rsidRPr="003F7013" w:rsidR="003F7013" w:rsidP="6C1E16D0" w:rsidRDefault="003F7013" w14:paraId="5DABDE95" w14:textId="73EA3A99">
      <w:pPr>
        <w:spacing w:after="200" w:line="276" w:lineRule="auto"/>
        <w:rPr>
          <w:rFonts w:ascii="Arial" w:hAnsi="Arial" w:cs="Arial"/>
          <w:b w:val="1"/>
          <w:bCs w:val="1"/>
          <w:sz w:val="22"/>
          <w:szCs w:val="22"/>
          <w:u w:val="single"/>
        </w:rPr>
      </w:pPr>
      <w:r w:rsidR="36F1B881">
        <w:drawing>
          <wp:inline wp14:editId="310E5379" wp14:anchorId="6A3F4458">
            <wp:extent cx="5415879" cy="7605007"/>
            <wp:effectExtent l="0" t="0" r="0" b="0"/>
            <wp:docPr id="171866526"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71866526" name="Picture 171866526"/>
                    <pic:cNvPicPr/>
                  </pic:nvPicPr>
                  <pic:blipFill>
                    <a:blip xmlns:r="http://schemas.openxmlformats.org/officeDocument/2006/relationships" r:embed="rId992842968">
                      <a:extLst>
                        <a:ext uri="{28A0092B-C50C-407E-A947-70E740481C1C}">
                          <a14:useLocalDpi xmlns:a14="http://schemas.microsoft.com/office/drawing/2010/main"/>
                        </a:ext>
                      </a:extLst>
                    </a:blip>
                    <a:stretch>
                      <a:fillRect/>
                    </a:stretch>
                  </pic:blipFill>
                  <pic:spPr>
                    <a:xfrm rot="0">
                      <a:off x="0" y="0"/>
                      <a:ext cx="5415879" cy="7605007"/>
                    </a:xfrm>
                    <a:prstGeom prst="rect">
                      <a:avLst/>
                    </a:prstGeom>
                  </pic:spPr>
                </pic:pic>
              </a:graphicData>
            </a:graphic>
          </wp:inline>
        </w:drawing>
      </w:r>
    </w:p>
    <w:p w:rsidRPr="003F7013" w:rsidR="003F7013" w:rsidP="6C1E16D0" w:rsidRDefault="003F7013" w14:paraId="4F93D7F6" w14:textId="2C581FBA">
      <w:pPr>
        <w:spacing w:after="200" w:line="276" w:lineRule="auto"/>
        <w:rPr>
          <w:rFonts w:ascii="Arial" w:hAnsi="Arial" w:cs="Arial"/>
          <w:b w:val="1"/>
          <w:bCs w:val="1"/>
          <w:sz w:val="22"/>
          <w:szCs w:val="22"/>
          <w:u w:val="single"/>
        </w:rPr>
      </w:pPr>
    </w:p>
    <w:p w:rsidRPr="003F7013" w:rsidR="003F7013" w:rsidP="6C1E16D0" w:rsidRDefault="003F7013" w14:paraId="018BEEAC" w14:textId="1C330BF8">
      <w:pPr>
        <w:spacing w:after="200" w:line="276" w:lineRule="auto"/>
        <w:rPr>
          <w:rFonts w:ascii="Arial" w:hAnsi="Arial" w:cs="Arial"/>
          <w:b w:val="1"/>
          <w:bCs w:val="1"/>
          <w:sz w:val="22"/>
          <w:szCs w:val="22"/>
          <w:u w:val="single"/>
        </w:rPr>
      </w:pPr>
    </w:p>
    <w:p w:rsidRPr="003F7013" w:rsidR="003F7013" w:rsidP="6C1E16D0" w:rsidRDefault="003F7013" w14:paraId="4EA05F85" w14:textId="051A452A">
      <w:pPr>
        <w:spacing w:after="200" w:line="276" w:lineRule="auto"/>
        <w:rPr>
          <w:rFonts w:ascii="Arial" w:hAnsi="Arial" w:cs="Arial"/>
          <w:b w:val="1"/>
          <w:bCs w:val="1"/>
          <w:sz w:val="22"/>
          <w:szCs w:val="22"/>
          <w:u w:val="single"/>
        </w:rPr>
      </w:pPr>
    </w:p>
    <w:p w:rsidRPr="003F7013" w:rsidR="003F7013" w:rsidP="6C1E16D0" w:rsidRDefault="003F7013" w14:paraId="20DA685B" w14:textId="25135F97">
      <w:pPr>
        <w:spacing w:after="200" w:line="276" w:lineRule="auto"/>
        <w:rPr>
          <w:rFonts w:ascii="Arial" w:hAnsi="Arial" w:cs="Arial"/>
          <w:b w:val="1"/>
          <w:bCs w:val="1"/>
          <w:sz w:val="22"/>
          <w:szCs w:val="22"/>
          <w:u w:val="single"/>
        </w:rPr>
      </w:pPr>
    </w:p>
    <w:p w:rsidRPr="003F7013" w:rsidR="003F7013" w:rsidP="6C1E16D0" w:rsidRDefault="003F7013" w14:paraId="66352EC5" w14:textId="24BE4CD8">
      <w:pPr>
        <w:spacing w:after="200" w:line="276" w:lineRule="auto"/>
        <w:rPr>
          <w:rFonts w:ascii="Arial" w:hAnsi="Arial" w:cs="Arial"/>
          <w:b w:val="1"/>
          <w:bCs w:val="1"/>
          <w:sz w:val="22"/>
          <w:szCs w:val="22"/>
          <w:u w:val="single"/>
        </w:rPr>
      </w:pPr>
    </w:p>
    <w:p w:rsidRPr="003F7013" w:rsidR="003F7013" w:rsidP="6C1E16D0" w:rsidRDefault="003F7013" w14:paraId="2E7BB995" w14:textId="4A11EEE5">
      <w:pPr>
        <w:spacing w:after="200" w:line="276" w:lineRule="auto"/>
        <w:rPr>
          <w:rFonts w:ascii="Arial" w:hAnsi="Arial" w:cs="Arial"/>
          <w:b w:val="1"/>
          <w:bCs w:val="1"/>
          <w:sz w:val="22"/>
          <w:szCs w:val="22"/>
          <w:u w:val="single"/>
        </w:rPr>
      </w:pPr>
    </w:p>
    <w:p w:rsidRPr="003F7013" w:rsidR="003F7013" w:rsidP="6C1E16D0" w:rsidRDefault="003F7013" w14:paraId="6F02AAA0" w14:textId="1FFCDAF9">
      <w:pPr>
        <w:spacing w:after="200" w:line="276" w:lineRule="auto"/>
        <w:rPr>
          <w:rFonts w:ascii="Arial" w:hAnsi="Arial" w:cs="Arial"/>
          <w:b w:val="1"/>
          <w:bCs w:val="1"/>
          <w:sz w:val="22"/>
          <w:szCs w:val="22"/>
          <w:u w:val="single"/>
        </w:rPr>
      </w:pPr>
    </w:p>
    <w:p w:rsidRPr="003F7013" w:rsidR="003F7013" w:rsidP="6C1E16D0" w:rsidRDefault="003F7013" w14:paraId="2EE43A65" w14:textId="6D386215">
      <w:pPr>
        <w:spacing w:after="200" w:line="276" w:lineRule="auto"/>
        <w:rPr>
          <w:rFonts w:ascii="Arial" w:hAnsi="Arial" w:cs="Arial"/>
          <w:b w:val="1"/>
          <w:bCs w:val="1"/>
          <w:sz w:val="22"/>
          <w:szCs w:val="22"/>
          <w:u w:val="single"/>
        </w:rPr>
      </w:pPr>
    </w:p>
    <w:p w:rsidRPr="003F7013" w:rsidR="003F7013" w:rsidP="6C1E16D0" w:rsidRDefault="003F7013" w14:paraId="3C3DEAF9" w14:textId="704C2EF7">
      <w:pPr>
        <w:spacing w:after="200" w:line="276" w:lineRule="auto"/>
        <w:rPr>
          <w:rFonts w:ascii="Arial" w:hAnsi="Arial" w:cs="Arial"/>
          <w:b w:val="1"/>
          <w:bCs w:val="1"/>
          <w:sz w:val="22"/>
          <w:szCs w:val="22"/>
          <w:u w:val="single"/>
        </w:rPr>
      </w:pPr>
    </w:p>
    <w:p w:rsidRPr="003F7013" w:rsidR="003F7013" w:rsidP="6C1E16D0" w:rsidRDefault="003F7013" w14:paraId="06FF3B99" w14:textId="0CEA6F13">
      <w:pPr>
        <w:spacing w:after="200" w:line="276" w:lineRule="auto"/>
        <w:rPr>
          <w:rFonts w:ascii="Arial" w:hAnsi="Arial" w:cs="Arial"/>
          <w:b w:val="1"/>
          <w:bCs w:val="1"/>
          <w:sz w:val="22"/>
          <w:szCs w:val="22"/>
          <w:u w:val="single"/>
        </w:rPr>
      </w:pPr>
    </w:p>
    <w:p w:rsidRPr="003F7013" w:rsidR="003F7013" w:rsidP="6C1E16D0" w:rsidRDefault="003F7013" w14:paraId="3A3C1DA8" w14:textId="4CF39CF8">
      <w:pPr>
        <w:spacing w:after="200" w:line="276" w:lineRule="auto"/>
        <w:rPr>
          <w:rFonts w:ascii="Arial" w:hAnsi="Arial" w:cs="Arial"/>
          <w:b w:val="1"/>
          <w:bCs w:val="1"/>
          <w:sz w:val="22"/>
          <w:szCs w:val="22"/>
          <w:u w:val="single"/>
        </w:rPr>
      </w:pPr>
      <w:r w:rsidR="59CAF623">
        <w:drawing>
          <wp:inline wp14:editId="503C54AB" wp14:anchorId="50A01CE8">
            <wp:extent cx="4743450" cy="6645253"/>
            <wp:effectExtent l="0" t="0" r="0" b="0"/>
            <wp:docPr id="1863408841"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863408841" name="Picture 1863408841"/>
                    <pic:cNvPicPr/>
                  </pic:nvPicPr>
                  <pic:blipFill>
                    <a:blip xmlns:r="http://schemas.openxmlformats.org/officeDocument/2006/relationships" r:embed="rId1012466393">
                      <a:extLst>
                        <a:ext uri="{28A0092B-C50C-407E-A947-70E740481C1C}">
                          <a14:useLocalDpi xmlns:a14="http://schemas.microsoft.com/office/drawing/2010/main"/>
                        </a:ext>
                      </a:extLst>
                    </a:blip>
                    <a:stretch>
                      <a:fillRect/>
                    </a:stretch>
                  </pic:blipFill>
                  <pic:spPr>
                    <a:xfrm rot="0">
                      <a:off x="0" y="0"/>
                      <a:ext cx="4743450" cy="6645253"/>
                    </a:xfrm>
                    <a:prstGeom prst="rect">
                      <a:avLst/>
                    </a:prstGeom>
                  </pic:spPr>
                </pic:pic>
              </a:graphicData>
            </a:graphic>
          </wp:inline>
        </w:drawing>
      </w:r>
    </w:p>
    <w:p w:rsidRPr="003F7013" w:rsidR="003F7013" w:rsidP="6C1E16D0" w:rsidRDefault="003F7013" w14:paraId="51D466D7" w14:textId="67C1F972">
      <w:pPr>
        <w:spacing w:after="200" w:line="276" w:lineRule="auto"/>
        <w:rPr>
          <w:rFonts w:ascii="Arial" w:hAnsi="Arial" w:cs="Arial"/>
          <w:b w:val="1"/>
          <w:bCs w:val="1"/>
          <w:sz w:val="22"/>
          <w:szCs w:val="22"/>
          <w:u w:val="single"/>
        </w:rPr>
      </w:pPr>
    </w:p>
    <w:p w:rsidRPr="003F7013" w:rsidR="003F7013" w:rsidP="6C1E16D0" w:rsidRDefault="003F7013" w14:paraId="4D3C5E52" w14:textId="5DC6B0E3">
      <w:pPr>
        <w:spacing w:after="200" w:line="276" w:lineRule="auto"/>
        <w:rPr>
          <w:rFonts w:ascii="Arial" w:hAnsi="Arial" w:cs="Arial"/>
          <w:b w:val="1"/>
          <w:bCs w:val="1"/>
          <w:sz w:val="22"/>
          <w:szCs w:val="22"/>
          <w:u w:val="single"/>
        </w:rPr>
      </w:pPr>
    </w:p>
    <w:p w:rsidRPr="003F7013" w:rsidR="003F7013" w:rsidP="6C1E16D0" w:rsidRDefault="003F7013" w14:paraId="00FE9097" w14:textId="614CC317">
      <w:pPr>
        <w:spacing w:after="200" w:line="276" w:lineRule="auto"/>
        <w:rPr>
          <w:rFonts w:ascii="Arial" w:hAnsi="Arial" w:cs="Arial"/>
          <w:b w:val="1"/>
          <w:bCs w:val="1"/>
          <w:sz w:val="22"/>
          <w:szCs w:val="22"/>
          <w:u w:val="single"/>
        </w:rPr>
      </w:pPr>
    </w:p>
    <w:p w:rsidRPr="003F7013" w:rsidR="003F7013" w:rsidP="6C1E16D0" w:rsidRDefault="003F7013" w14:paraId="46BC9E96" w14:textId="18415BD6">
      <w:pPr>
        <w:spacing w:after="200" w:line="276" w:lineRule="auto"/>
        <w:rPr>
          <w:rFonts w:ascii="Arial" w:hAnsi="Arial" w:cs="Arial"/>
          <w:b w:val="1"/>
          <w:bCs w:val="1"/>
          <w:sz w:val="22"/>
          <w:szCs w:val="22"/>
          <w:u w:val="single"/>
        </w:rPr>
      </w:pPr>
    </w:p>
    <w:p w:rsidRPr="003F7013" w:rsidR="003F7013" w:rsidP="6C1E16D0" w:rsidRDefault="003F7013" w14:paraId="5DE20BCC" w14:textId="0CD706D2">
      <w:pPr>
        <w:spacing w:after="200" w:line="276" w:lineRule="auto"/>
        <w:rPr>
          <w:rFonts w:ascii="Arial" w:hAnsi="Arial" w:cs="Arial"/>
          <w:b w:val="1"/>
          <w:bCs w:val="1"/>
          <w:sz w:val="22"/>
          <w:szCs w:val="22"/>
          <w:u w:val="single"/>
        </w:rPr>
      </w:pPr>
    </w:p>
    <w:p w:rsidRPr="003F7013" w:rsidR="003F7013" w:rsidP="6C1E16D0" w:rsidRDefault="003F7013" w14:paraId="7755BD63" w14:textId="533E16BE">
      <w:pPr>
        <w:spacing w:after="200" w:line="276" w:lineRule="auto"/>
        <w:rPr>
          <w:rFonts w:ascii="Arial" w:hAnsi="Arial" w:cs="Arial"/>
          <w:b w:val="1"/>
          <w:bCs w:val="1"/>
          <w:sz w:val="22"/>
          <w:szCs w:val="22"/>
          <w:u w:val="single"/>
        </w:rPr>
      </w:pPr>
    </w:p>
    <w:p w:rsidRPr="003F7013" w:rsidR="003F7013" w:rsidP="6C1E16D0" w:rsidRDefault="003F7013" w14:paraId="5BE71076" w14:textId="00F6AF30">
      <w:pPr>
        <w:spacing w:after="200" w:line="276" w:lineRule="auto"/>
        <w:rPr>
          <w:rFonts w:ascii="Arial" w:hAnsi="Arial" w:cs="Arial"/>
          <w:b w:val="1"/>
          <w:bCs w:val="1"/>
          <w:sz w:val="22"/>
          <w:szCs w:val="22"/>
          <w:u w:val="single"/>
        </w:rPr>
      </w:pPr>
    </w:p>
    <w:p w:rsidRPr="003F7013" w:rsidR="003F7013" w:rsidP="6C1E16D0" w:rsidRDefault="003F7013" w14:paraId="5F8B6A55" w14:textId="6EEE01F2">
      <w:pPr>
        <w:spacing w:after="200" w:line="276" w:lineRule="auto"/>
        <w:rPr>
          <w:rFonts w:ascii="Arial" w:hAnsi="Arial" w:cs="Arial"/>
          <w:b w:val="1"/>
          <w:bCs w:val="1"/>
          <w:sz w:val="22"/>
          <w:szCs w:val="22"/>
          <w:u w:val="single"/>
        </w:rPr>
      </w:pPr>
    </w:p>
    <w:p w:rsidRPr="003F7013" w:rsidR="003F7013" w:rsidP="6C1E16D0" w:rsidRDefault="003F7013" w14:paraId="5E02B148" w14:textId="043BB19F">
      <w:pPr>
        <w:spacing w:after="200" w:line="276" w:lineRule="auto"/>
        <w:rPr>
          <w:rFonts w:ascii="Arial" w:hAnsi="Arial" w:cs="Arial"/>
          <w:b w:val="1"/>
          <w:bCs w:val="1"/>
          <w:sz w:val="22"/>
          <w:szCs w:val="22"/>
          <w:u w:val="single"/>
        </w:rPr>
      </w:pPr>
    </w:p>
    <w:p w:rsidRPr="003F7013" w:rsidR="003F7013" w:rsidP="6C1E16D0" w:rsidRDefault="003F7013" w14:paraId="4792719A" w14:textId="022D6A32">
      <w:pPr>
        <w:spacing w:after="200" w:line="276" w:lineRule="auto"/>
        <w:rPr>
          <w:rFonts w:ascii="Arial" w:hAnsi="Arial" w:cs="Arial"/>
          <w:b w:val="1"/>
          <w:bCs w:val="1"/>
          <w:sz w:val="22"/>
          <w:szCs w:val="22"/>
          <w:u w:val="single"/>
        </w:rPr>
      </w:pPr>
    </w:p>
    <w:p w:rsidRPr="003F7013" w:rsidR="003F7013" w:rsidP="6C1E16D0" w:rsidRDefault="003F7013" w14:paraId="1439FF86" w14:textId="1DEB1ED6">
      <w:pPr>
        <w:spacing w:after="200" w:line="276" w:lineRule="auto"/>
        <w:rPr>
          <w:rFonts w:ascii="Arial" w:hAnsi="Arial" w:cs="Arial"/>
          <w:b w:val="1"/>
          <w:bCs w:val="1"/>
          <w:sz w:val="22"/>
          <w:szCs w:val="22"/>
          <w:u w:val="single"/>
        </w:rPr>
      </w:pPr>
      <w:r w:rsidR="59CAF623">
        <w:drawing>
          <wp:inline wp14:editId="36E992C9" wp14:anchorId="0B687915">
            <wp:extent cx="4610100" cy="5724525"/>
            <wp:effectExtent l="0" t="0" r="0" b="0"/>
            <wp:docPr id="1438878209"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438878209" name="Picture 1438878209"/>
                    <pic:cNvPicPr/>
                  </pic:nvPicPr>
                  <pic:blipFill>
                    <a:blip xmlns:r="http://schemas.openxmlformats.org/officeDocument/2006/relationships" r:embed="rId1224762935">
                      <a:extLst>
                        <a:ext uri="{28A0092B-C50C-407E-A947-70E740481C1C}">
                          <a14:useLocalDpi xmlns:a14="http://schemas.microsoft.com/office/drawing/2010/main"/>
                        </a:ext>
                      </a:extLst>
                    </a:blip>
                    <a:stretch>
                      <a:fillRect/>
                    </a:stretch>
                  </pic:blipFill>
                  <pic:spPr>
                    <a:xfrm>
                      <a:off x="0" y="0"/>
                      <a:ext cx="4610100" cy="5724525"/>
                    </a:xfrm>
                    <a:prstGeom prst="rect">
                      <a:avLst/>
                    </a:prstGeom>
                  </pic:spPr>
                </pic:pic>
              </a:graphicData>
            </a:graphic>
          </wp:inline>
        </w:drawing>
      </w:r>
    </w:p>
    <w:p w:rsidRPr="003F7013" w:rsidR="003F7013" w:rsidP="6C1E16D0" w:rsidRDefault="003F7013" w14:paraId="4372C028" w14:textId="2B5E882D">
      <w:pPr>
        <w:spacing w:after="200" w:line="276" w:lineRule="auto"/>
        <w:rPr>
          <w:rFonts w:ascii="Arial" w:hAnsi="Arial" w:cs="Arial"/>
          <w:b w:val="1"/>
          <w:bCs w:val="1"/>
          <w:sz w:val="22"/>
          <w:szCs w:val="22"/>
          <w:u w:val="single"/>
        </w:rPr>
      </w:pPr>
    </w:p>
    <w:p w:rsidRPr="003F7013" w:rsidR="003F7013" w:rsidP="6C1E16D0" w:rsidRDefault="003F7013" w14:paraId="0EE92907" w14:textId="3CE5ABE4">
      <w:pPr>
        <w:spacing w:after="200" w:line="276" w:lineRule="auto"/>
        <w:rPr>
          <w:rFonts w:ascii="Arial" w:hAnsi="Arial" w:cs="Arial"/>
          <w:b w:val="1"/>
          <w:bCs w:val="1"/>
          <w:sz w:val="22"/>
          <w:szCs w:val="22"/>
          <w:u w:val="single"/>
        </w:rPr>
      </w:pPr>
    </w:p>
    <w:p w:rsidRPr="003F7013" w:rsidR="003F7013" w:rsidP="6C1E16D0" w:rsidRDefault="003F7013" w14:paraId="231B93BB" w14:textId="56D3B736">
      <w:pPr>
        <w:spacing w:after="200" w:line="276" w:lineRule="auto"/>
        <w:rPr>
          <w:rFonts w:ascii="Arial" w:hAnsi="Arial" w:cs="Arial"/>
          <w:b w:val="1"/>
          <w:bCs w:val="1"/>
          <w:sz w:val="22"/>
          <w:szCs w:val="22"/>
          <w:u w:val="single"/>
        </w:rPr>
      </w:pPr>
    </w:p>
    <w:p w:rsidRPr="003F7013" w:rsidR="003F7013" w:rsidP="6C1E16D0" w:rsidRDefault="003F7013" w14:paraId="26760978" w14:textId="1D32C67A">
      <w:pPr>
        <w:spacing w:after="200" w:line="276" w:lineRule="auto"/>
        <w:rPr>
          <w:rFonts w:ascii="Arial" w:hAnsi="Arial" w:cs="Arial"/>
          <w:b w:val="1"/>
          <w:bCs w:val="1"/>
          <w:sz w:val="22"/>
          <w:szCs w:val="22"/>
          <w:u w:val="single"/>
        </w:rPr>
      </w:pPr>
    </w:p>
    <w:p w:rsidRPr="003F7013" w:rsidR="003F7013" w:rsidP="6C1E16D0" w:rsidRDefault="003F7013" w14:paraId="299EDE88" w14:textId="0BE2635B">
      <w:pPr>
        <w:spacing w:after="200" w:line="276" w:lineRule="auto"/>
        <w:rPr>
          <w:rFonts w:ascii="Arial" w:hAnsi="Arial" w:cs="Arial"/>
          <w:b w:val="1"/>
          <w:bCs w:val="1"/>
          <w:sz w:val="22"/>
          <w:szCs w:val="22"/>
          <w:u w:val="single"/>
        </w:rPr>
      </w:pPr>
    </w:p>
    <w:p w:rsidRPr="003F7013" w:rsidR="003F7013" w:rsidP="6C1E16D0" w:rsidRDefault="003F7013" w14:paraId="2059AA8E" w14:textId="3FC54637">
      <w:pPr>
        <w:spacing w:after="200" w:line="276" w:lineRule="auto"/>
        <w:rPr>
          <w:rFonts w:ascii="Arial" w:hAnsi="Arial" w:cs="Arial"/>
          <w:b w:val="1"/>
          <w:bCs w:val="1"/>
          <w:sz w:val="22"/>
          <w:szCs w:val="22"/>
          <w:u w:val="single"/>
        </w:rPr>
      </w:pPr>
    </w:p>
    <w:p w:rsidRPr="003F7013" w:rsidR="003F7013" w:rsidP="6C1E16D0" w:rsidRDefault="003F7013" w14:paraId="2A10A886" w14:textId="3CEE5CE7">
      <w:pPr>
        <w:spacing w:after="200" w:line="276" w:lineRule="auto"/>
        <w:rPr>
          <w:rFonts w:ascii="Arial" w:hAnsi="Arial" w:cs="Arial"/>
          <w:b w:val="1"/>
          <w:bCs w:val="1"/>
          <w:sz w:val="22"/>
          <w:szCs w:val="22"/>
          <w:u w:val="single"/>
        </w:rPr>
      </w:pPr>
    </w:p>
    <w:p w:rsidRPr="003F7013" w:rsidR="003F7013" w:rsidP="6C1E16D0" w:rsidRDefault="003F7013" w14:paraId="2BAEA4A9" w14:textId="5820821D">
      <w:pPr>
        <w:spacing w:after="200" w:line="276" w:lineRule="auto"/>
        <w:rPr>
          <w:rFonts w:ascii="Arial" w:hAnsi="Arial" w:cs="Arial"/>
          <w:b w:val="1"/>
          <w:bCs w:val="1"/>
          <w:sz w:val="22"/>
          <w:szCs w:val="22"/>
          <w:u w:val="single"/>
        </w:rPr>
      </w:pPr>
    </w:p>
    <w:p w:rsidRPr="003F7013" w:rsidR="003F7013" w:rsidP="6C1E16D0" w:rsidRDefault="003F7013" w14:paraId="0A501B9F" w14:textId="6842554F">
      <w:pPr>
        <w:spacing w:after="200" w:line="276" w:lineRule="auto"/>
        <w:rPr>
          <w:rFonts w:ascii="Arial" w:hAnsi="Arial" w:cs="Arial"/>
          <w:b w:val="1"/>
          <w:bCs w:val="1"/>
          <w:sz w:val="22"/>
          <w:szCs w:val="22"/>
          <w:u w:val="single"/>
        </w:rPr>
      </w:pPr>
    </w:p>
    <w:p w:rsidRPr="003F7013" w:rsidR="003F7013" w:rsidP="6C1E16D0" w:rsidRDefault="003F7013" w14:paraId="5A792939" w14:textId="1763E235">
      <w:pPr>
        <w:spacing w:after="200" w:line="276" w:lineRule="auto"/>
        <w:rPr>
          <w:rFonts w:ascii="Arial" w:hAnsi="Arial" w:cs="Arial"/>
          <w:b w:val="1"/>
          <w:bCs w:val="1"/>
          <w:sz w:val="22"/>
          <w:szCs w:val="22"/>
          <w:u w:val="single"/>
        </w:rPr>
      </w:pPr>
    </w:p>
    <w:p w:rsidRPr="003F7013" w:rsidR="003F7013" w:rsidP="6C1E16D0" w:rsidRDefault="003F7013" w14:paraId="75A93918" w14:textId="5D1567E0">
      <w:pPr>
        <w:spacing w:after="200" w:line="276" w:lineRule="auto"/>
        <w:rPr>
          <w:rFonts w:ascii="Arial" w:hAnsi="Arial" w:cs="Arial"/>
          <w:b w:val="1"/>
          <w:bCs w:val="1"/>
          <w:sz w:val="22"/>
          <w:szCs w:val="22"/>
          <w:u w:val="single"/>
        </w:rPr>
      </w:pPr>
      <w:r w:rsidR="59CAF623">
        <w:drawing>
          <wp:inline wp14:editId="6C52C481" wp14:anchorId="345FF946">
            <wp:extent cx="5200650" cy="5724525"/>
            <wp:effectExtent l="0" t="0" r="0" b="0"/>
            <wp:docPr id="1801571034"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801571034" name="Picture 1801571034"/>
                    <pic:cNvPicPr/>
                  </pic:nvPicPr>
                  <pic:blipFill>
                    <a:blip xmlns:r="http://schemas.openxmlformats.org/officeDocument/2006/relationships" r:embed="rId120420598">
                      <a:extLst>
                        <a:ext uri="{28A0092B-C50C-407E-A947-70E740481C1C}">
                          <a14:useLocalDpi xmlns:a14="http://schemas.microsoft.com/office/drawing/2010/main"/>
                        </a:ext>
                      </a:extLst>
                    </a:blip>
                    <a:stretch>
                      <a:fillRect/>
                    </a:stretch>
                  </pic:blipFill>
                  <pic:spPr>
                    <a:xfrm>
                      <a:off x="0" y="0"/>
                      <a:ext cx="5200650" cy="5724525"/>
                    </a:xfrm>
                    <a:prstGeom prst="rect">
                      <a:avLst/>
                    </a:prstGeom>
                  </pic:spPr>
                </pic:pic>
              </a:graphicData>
            </a:graphic>
          </wp:inline>
        </w:drawing>
      </w:r>
    </w:p>
    <w:p w:rsidRPr="003F7013" w:rsidR="003F7013" w:rsidP="6C1E16D0" w:rsidRDefault="003F7013" w14:paraId="4781968D" w14:textId="4B9F2943">
      <w:pPr>
        <w:spacing w:after="200" w:line="276" w:lineRule="auto"/>
        <w:rPr>
          <w:rFonts w:ascii="Arial" w:hAnsi="Arial" w:cs="Arial"/>
          <w:b w:val="1"/>
          <w:bCs w:val="1"/>
          <w:sz w:val="22"/>
          <w:szCs w:val="22"/>
          <w:u w:val="single"/>
        </w:rPr>
      </w:pPr>
    </w:p>
    <w:p w:rsidRPr="003F7013" w:rsidR="003F7013" w:rsidP="6C1E16D0" w:rsidRDefault="003F7013" w14:paraId="2844FB89" w14:textId="1EDC09A7">
      <w:pPr>
        <w:spacing w:after="200" w:line="276" w:lineRule="auto"/>
        <w:rPr>
          <w:rFonts w:ascii="Arial" w:hAnsi="Arial" w:cs="Arial"/>
          <w:b w:val="1"/>
          <w:bCs w:val="1"/>
          <w:sz w:val="22"/>
          <w:szCs w:val="22"/>
          <w:u w:val="single"/>
        </w:rPr>
      </w:pPr>
    </w:p>
    <w:p w:rsidRPr="003F7013" w:rsidR="003F7013" w:rsidP="6C1E16D0" w:rsidRDefault="003F7013" w14:paraId="69EB0F45" w14:textId="5C27F3AF">
      <w:pPr>
        <w:spacing w:after="200" w:line="276" w:lineRule="auto"/>
        <w:rPr>
          <w:rFonts w:ascii="Arial" w:hAnsi="Arial" w:cs="Arial"/>
          <w:b w:val="1"/>
          <w:bCs w:val="1"/>
          <w:sz w:val="22"/>
          <w:szCs w:val="22"/>
          <w:u w:val="single"/>
        </w:rPr>
      </w:pPr>
    </w:p>
    <w:p w:rsidRPr="003F7013" w:rsidR="003F7013" w:rsidP="6C1E16D0" w:rsidRDefault="003F7013" w14:paraId="5DE9F7AD" w14:textId="3B1DA18C">
      <w:pPr>
        <w:spacing w:after="200" w:line="276" w:lineRule="auto"/>
        <w:rPr>
          <w:rFonts w:ascii="Arial" w:hAnsi="Arial" w:cs="Arial"/>
          <w:b w:val="1"/>
          <w:bCs w:val="1"/>
          <w:sz w:val="22"/>
          <w:szCs w:val="22"/>
          <w:u w:val="single"/>
        </w:rPr>
      </w:pPr>
    </w:p>
    <w:p w:rsidRPr="003F7013" w:rsidR="003F7013" w:rsidP="6C1E16D0" w:rsidRDefault="003F7013" w14:paraId="0DB2E567" w14:textId="20200F37">
      <w:pPr>
        <w:spacing w:after="200" w:line="276" w:lineRule="auto"/>
        <w:rPr>
          <w:rFonts w:ascii="Arial" w:hAnsi="Arial" w:cs="Arial"/>
          <w:b w:val="1"/>
          <w:bCs w:val="1"/>
          <w:sz w:val="22"/>
          <w:szCs w:val="22"/>
          <w:u w:val="single"/>
        </w:rPr>
      </w:pPr>
    </w:p>
    <w:p w:rsidRPr="003F7013" w:rsidR="003F7013" w:rsidP="6C1E16D0" w:rsidRDefault="003F7013" w14:paraId="6D88379B" w14:textId="28104E5C">
      <w:pPr>
        <w:spacing w:after="200" w:line="276" w:lineRule="auto"/>
        <w:rPr>
          <w:rFonts w:ascii="Arial" w:hAnsi="Arial" w:cs="Arial"/>
          <w:b w:val="1"/>
          <w:bCs w:val="1"/>
          <w:sz w:val="22"/>
          <w:szCs w:val="22"/>
          <w:u w:val="single"/>
        </w:rPr>
      </w:pPr>
    </w:p>
    <w:p w:rsidRPr="003F7013" w:rsidR="003F7013" w:rsidP="6C1E16D0" w:rsidRDefault="003F7013" w14:paraId="0BA2672A" w14:textId="3C4483ED">
      <w:pPr>
        <w:spacing w:after="200" w:line="276" w:lineRule="auto"/>
        <w:rPr>
          <w:rFonts w:ascii="Arial" w:hAnsi="Arial" w:cs="Arial"/>
          <w:b w:val="1"/>
          <w:bCs w:val="1"/>
          <w:sz w:val="22"/>
          <w:szCs w:val="22"/>
          <w:u w:val="single"/>
        </w:rPr>
      </w:pPr>
    </w:p>
    <w:p w:rsidRPr="003F7013" w:rsidR="003F7013" w:rsidP="6C1E16D0" w:rsidRDefault="003F7013" w14:paraId="1BDBB92B" w14:textId="35489010">
      <w:pPr>
        <w:spacing w:after="200" w:line="276" w:lineRule="auto"/>
        <w:rPr>
          <w:rFonts w:ascii="Arial" w:hAnsi="Arial" w:cs="Arial"/>
          <w:b w:val="1"/>
          <w:bCs w:val="1"/>
          <w:sz w:val="22"/>
          <w:szCs w:val="22"/>
          <w:u w:val="single"/>
        </w:rPr>
      </w:pPr>
    </w:p>
    <w:p w:rsidRPr="003F7013" w:rsidR="003F7013" w:rsidP="6C1E16D0" w:rsidRDefault="003F7013" w14:paraId="27D69222" w14:textId="7873C8C5">
      <w:pPr>
        <w:spacing w:after="200" w:line="276" w:lineRule="auto"/>
        <w:rPr>
          <w:rFonts w:ascii="Arial" w:hAnsi="Arial" w:cs="Arial"/>
          <w:b w:val="1"/>
          <w:bCs w:val="1"/>
          <w:sz w:val="22"/>
          <w:szCs w:val="22"/>
          <w:u w:val="single"/>
        </w:rPr>
      </w:pPr>
    </w:p>
    <w:p w:rsidRPr="003F7013" w:rsidR="003F7013" w:rsidP="6C1E16D0" w:rsidRDefault="003F7013" w14:paraId="308F9430" w14:textId="6F5415C8">
      <w:pPr>
        <w:pStyle w:val="Normal"/>
        <w:spacing w:after="200" w:line="276" w:lineRule="auto"/>
        <w:rPr>
          <w:rFonts w:ascii="Arial" w:hAnsi="Arial" w:cs="Arial"/>
          <w:b w:val="1"/>
          <w:bCs w:val="1"/>
          <w:sz w:val="22"/>
          <w:szCs w:val="22"/>
          <w:u w:val="single"/>
        </w:rPr>
      </w:pPr>
    </w:p>
    <w:p w:rsidRPr="003F7013" w:rsidR="003F7013" w:rsidP="6C1E16D0" w:rsidRDefault="003F7013" w14:paraId="6258BF31" w14:textId="4A6CC4A3">
      <w:pPr>
        <w:pStyle w:val="Normal"/>
        <w:spacing w:after="200" w:line="276" w:lineRule="auto"/>
        <w:rPr>
          <w:rFonts w:ascii="Arial" w:hAnsi="Arial" w:cs="Arial"/>
          <w:b w:val="1"/>
          <w:bCs w:val="1"/>
          <w:sz w:val="22"/>
          <w:szCs w:val="22"/>
          <w:u w:val="single"/>
        </w:rPr>
      </w:pPr>
      <w:r w:rsidRPr="6C1E16D0" w:rsidR="003F7013">
        <w:rPr>
          <w:rFonts w:ascii="Arial" w:hAnsi="Arial" w:cs="Arial"/>
          <w:b w:val="1"/>
          <w:bCs w:val="1"/>
          <w:sz w:val="22"/>
          <w:szCs w:val="22"/>
          <w:u w:val="single"/>
        </w:rPr>
        <w:t xml:space="preserve">Element </w:t>
      </w:r>
      <w:r w:rsidRPr="6C1E16D0" w:rsidR="003F7013">
        <w:rPr>
          <w:rFonts w:ascii="Arial" w:hAnsi="Arial" w:cs="Arial"/>
          <w:b w:val="1"/>
          <w:bCs w:val="1"/>
          <w:sz w:val="22"/>
          <w:szCs w:val="22"/>
          <w:u w:val="single"/>
        </w:rPr>
        <w:t>2 -</w:t>
      </w:r>
      <w:r w:rsidRPr="6C1E16D0" w:rsidR="003F7013">
        <w:rPr>
          <w:rFonts w:ascii="Arial" w:hAnsi="Arial" w:cs="Arial"/>
          <w:b w:val="1"/>
          <w:bCs w:val="1"/>
          <w:sz w:val="22"/>
          <w:szCs w:val="22"/>
          <w:u w:val="single"/>
        </w:rPr>
        <w:t xml:space="preserve"> </w:t>
      </w:r>
      <w:r w:rsidRPr="6C1E16D0" w:rsidR="003F7013">
        <w:rPr>
          <w:rFonts w:ascii="Arial" w:hAnsi="Arial" w:cs="Arial"/>
          <w:b w:val="1"/>
          <w:bCs w:val="1"/>
          <w:sz w:val="22"/>
          <w:szCs w:val="22"/>
          <w:u w:val="single"/>
        </w:rPr>
        <w:t xml:space="preserve">Literature Review </w:t>
      </w:r>
      <w:r w:rsidRPr="6C1E16D0" w:rsidR="00E82C26">
        <w:rPr>
          <w:rFonts w:ascii="Arial" w:hAnsi="Arial" w:cs="Arial"/>
          <w:b w:val="1"/>
          <w:bCs w:val="1"/>
          <w:sz w:val="22"/>
          <w:szCs w:val="22"/>
          <w:u w:val="single"/>
        </w:rPr>
        <w:t>(3000 words)</w:t>
      </w:r>
      <w:r w:rsidRPr="6C1E16D0" w:rsidR="003F7013">
        <w:rPr>
          <w:rFonts w:ascii="Arial" w:hAnsi="Arial" w:cs="Arial"/>
          <w:b w:val="1"/>
          <w:bCs w:val="1"/>
          <w:sz w:val="22"/>
          <w:szCs w:val="22"/>
          <w:u w:val="single"/>
        </w:rPr>
        <w:t xml:space="preserve"> </w:t>
      </w:r>
    </w:p>
    <w:p w:rsidRPr="003F7013" w:rsidR="003F7013" w:rsidP="0627FCDD" w:rsidRDefault="003F7013" w14:paraId="76D83EB6" w14:textId="498F41EE">
      <w:pPr>
        <w:spacing w:after="0" w:line="480" w:lineRule="auto"/>
        <w:jc w:val="both"/>
        <w:rPr>
          <w:rFonts w:ascii="Times New Roman" w:hAnsi="Times New Roman" w:eastAsia="Times New Roman" w:cs="Times New Roman"/>
          <w:noProof w:val="0"/>
          <w:sz w:val="24"/>
          <w:szCs w:val="24"/>
          <w:lang w:val="en-GB"/>
        </w:rPr>
      </w:pPr>
      <w:r w:rsidRPr="0627FCDD" w:rsidR="003F7013">
        <w:rPr>
          <w:rFonts w:ascii="Arial" w:hAnsi="Arial" w:cs="Arial"/>
          <w:b w:val="1"/>
          <w:bCs w:val="1"/>
          <w:sz w:val="22"/>
          <w:szCs w:val="22"/>
          <w:u w:val="single"/>
        </w:rPr>
        <w:t xml:space="preserve"> </w:t>
      </w:r>
    </w:p>
    <w:p w:rsidRPr="003F7013" w:rsidR="003F7013" w:rsidP="0627FCDD" w:rsidRDefault="003F7013" w14:paraId="5CDF781C" w14:textId="2B4F8A05">
      <w:pPr>
        <w:spacing w:after="0" w:line="48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0627FCDD" w:rsidR="7B7B818B">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single"/>
          <w:lang w:val="en-US"/>
        </w:rPr>
        <w:t>Aim – advertise and manage volunteer opportunities to attract new volunteers through an accessible interface.</w:t>
      </w:r>
    </w:p>
    <w:p w:rsidRPr="003F7013" w:rsidR="003F7013" w:rsidP="0627FCDD" w:rsidRDefault="003F7013" w14:paraId="78E27C8D" w14:textId="5240606A">
      <w:pPr>
        <w:spacing w:after="0" w:line="48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0627FCDD" w:rsidR="7B7B818B">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single"/>
          <w:lang w:val="en-US"/>
        </w:rPr>
        <w:t>Objective 1- Centralize and promote volunteering opportunities.</w:t>
      </w:r>
    </w:p>
    <w:p w:rsidRPr="003F7013" w:rsidR="003F7013" w:rsidP="0627FCDD" w:rsidRDefault="003F7013" w14:paraId="58284348" w14:textId="2AFE0904">
      <w:pPr>
        <w:spacing w:after="0" w:line="48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0627FCDD" w:rsidR="7B7B818B">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single"/>
          <w:lang w:val="en-US"/>
        </w:rPr>
        <w:t>Objective 2- Provide an accessible and user-friendly volunteer experience.</w:t>
      </w:r>
    </w:p>
    <w:p w:rsidRPr="003F7013" w:rsidR="003F7013" w:rsidP="0627FCDD" w:rsidRDefault="003F7013" w14:paraId="0DC306A0" w14:textId="69A7B3D9">
      <w:pPr>
        <w:spacing w:after="0" w:line="48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0627FCDD" w:rsidR="7B7B818B">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single"/>
          <w:lang w:val="en-US"/>
        </w:rPr>
        <w:t>Objective 3- Promote the benefits of volunteering.</w:t>
      </w:r>
    </w:p>
    <w:p w:rsidRPr="003F7013" w:rsidR="003F7013" w:rsidP="0627FCDD" w:rsidRDefault="003F7013" w14:paraId="0648E88E" w14:textId="6558F5D6">
      <w:pPr>
        <w:pStyle w:val="Normal"/>
        <w:spacing w:after="0" w:line="480" w:lineRule="auto"/>
        <w:jc w:val="both"/>
        <w:rPr>
          <w:rFonts w:ascii="Times New Roman" w:hAnsi="Times New Roman" w:eastAsia="Times New Roman" w:cs="Times New Roman"/>
          <w:noProof w:val="0"/>
          <w:sz w:val="24"/>
          <w:szCs w:val="24"/>
          <w:lang w:val="en-GB"/>
        </w:rPr>
      </w:pPr>
      <w:r w:rsidRPr="0627FCDD" w:rsidR="1456670D">
        <w:rPr>
          <w:rFonts w:ascii="Times New Roman" w:hAnsi="Times New Roman" w:eastAsia="Times New Roman" w:cs="Times New Roman"/>
          <w:strike w:val="0"/>
          <w:dstrike w:val="0"/>
          <w:noProof w:val="0"/>
          <w:sz w:val="24"/>
          <w:szCs w:val="24"/>
          <w:u w:val="single"/>
          <w:lang w:val="en-US"/>
        </w:rPr>
        <w:t>Introduction.</w:t>
      </w:r>
    </w:p>
    <w:p w:rsidRPr="003F7013" w:rsidR="003F7013" w:rsidP="6C1E16D0" w:rsidRDefault="003F7013" w14:paraId="7841C9E7" w14:textId="4D5B0A2C">
      <w:pPr>
        <w:spacing w:after="200" w:line="480" w:lineRule="auto"/>
        <w:jc w:val="both"/>
        <w:rPr>
          <w:rFonts w:ascii="Times New Roman" w:hAnsi="Times New Roman" w:eastAsia="Times New Roman" w:cs="Times New Roman"/>
          <w:noProof w:val="0"/>
          <w:sz w:val="24"/>
          <w:szCs w:val="24"/>
          <w:lang w:val="en-GB"/>
        </w:rPr>
      </w:pPr>
      <w:r w:rsidRPr="6C1E16D0" w:rsidR="1456670D">
        <w:rPr>
          <w:rFonts w:ascii="Times New Roman" w:hAnsi="Times New Roman" w:eastAsia="Times New Roman" w:cs="Times New Roman"/>
          <w:noProof w:val="0"/>
          <w:sz w:val="24"/>
          <w:szCs w:val="24"/>
          <w:lang w:val="en-US"/>
        </w:rPr>
        <w:t>Volunteering plays a vital role in supporting sport and community development by enabling organizations to deliver programmes, events, and initiatives that enhance participation, inclusion, and social impact. Across Wales, volunteering opportunities are often dispersed across multiple platforms and organizations, creating barriers to access, awareness, and engagement for potential volunteers. In response to these challenges, this applied project proposes the development of a centralized volunteering website for Wales, designed to bring all volunteering opport8unities into one accessible digital platform.</w:t>
      </w:r>
    </w:p>
    <w:p w:rsidRPr="003F7013" w:rsidR="003F7013" w:rsidP="6C1E16D0" w:rsidRDefault="003F7013" w14:paraId="747A456A" w14:textId="36334FDC">
      <w:pPr>
        <w:spacing w:before="240" w:beforeAutospacing="off" w:after="240" w:afterAutospacing="off" w:line="480" w:lineRule="auto"/>
        <w:jc w:val="both"/>
        <w:rPr>
          <w:rFonts w:ascii="Times New Roman" w:hAnsi="Times New Roman" w:eastAsia="Times New Roman" w:cs="Times New Roman"/>
          <w:noProof w:val="0"/>
          <w:sz w:val="24"/>
          <w:szCs w:val="24"/>
          <w:lang w:val="en-GB"/>
        </w:rPr>
      </w:pPr>
      <w:r w:rsidRPr="6C1E16D0" w:rsidR="1456670D">
        <w:rPr>
          <w:rFonts w:ascii="Times New Roman" w:hAnsi="Times New Roman" w:eastAsia="Times New Roman" w:cs="Times New Roman"/>
          <w:noProof w:val="0"/>
          <w:sz w:val="24"/>
          <w:szCs w:val="24"/>
          <w:lang w:val="en-US"/>
        </w:rPr>
        <w:t>The proposed website aims to allow users to search for, apply to, and communicate directly with organizations offering volunteer roles, while also providing opportunities to learn more about each organization and its purpose. In addition, the platform will enable volunteers to log their hours and receive organizational sign-off, creating credible records of participation that can be used for future employment, education, or volunteering opportunities. This approach seeks to improve both accessibility and recognition within volunteering systems, while supporting organizations in the management and development of their volunteer workforce.</w:t>
      </w:r>
    </w:p>
    <w:p w:rsidRPr="003F7013" w:rsidR="003F7013" w:rsidP="6C1E16D0" w:rsidRDefault="003F7013" w14:paraId="50B3A991" w14:textId="3EE0E9C1">
      <w:pPr>
        <w:spacing w:before="240" w:beforeAutospacing="off" w:after="240" w:afterAutospacing="off" w:line="480" w:lineRule="auto"/>
        <w:jc w:val="both"/>
        <w:rPr>
          <w:rFonts w:ascii="Times New Roman" w:hAnsi="Times New Roman" w:eastAsia="Times New Roman" w:cs="Times New Roman"/>
          <w:noProof w:val="0"/>
          <w:sz w:val="24"/>
          <w:szCs w:val="24"/>
          <w:lang w:val="en-GB"/>
        </w:rPr>
      </w:pPr>
      <w:r w:rsidRPr="6C1E16D0" w:rsidR="1456670D">
        <w:rPr>
          <w:rFonts w:ascii="Times New Roman" w:hAnsi="Times New Roman" w:eastAsia="Times New Roman" w:cs="Times New Roman"/>
          <w:noProof w:val="0"/>
          <w:sz w:val="24"/>
          <w:szCs w:val="24"/>
          <w:lang w:val="en-US"/>
        </w:rPr>
        <w:t>This literature review critically explores key theoretical and practical concepts that underpin the design, implementation, and sustainability of such a platform. Six core themes have been identified as central to the project. Marketing is examined to understand how volunteers can be effectively attracted, engaged, and retained through value-driven communication and digital platforms. Coach development is explored to consider how volunteers involved in coaching roles can be supported through clear pathways and development opportunities. Sports development is reviewed to contextualize volunteering within broader participation and performance frameworks.</w:t>
      </w:r>
    </w:p>
    <w:p w:rsidRPr="003F7013" w:rsidR="003F7013" w:rsidP="6C1E16D0" w:rsidRDefault="003F7013" w14:paraId="74FFED13" w14:textId="4A90A689">
      <w:pPr>
        <w:spacing w:before="240" w:beforeAutospacing="off" w:after="240" w:afterAutospacing="off" w:line="480" w:lineRule="auto"/>
        <w:jc w:val="both"/>
        <w:rPr>
          <w:rFonts w:ascii="Times New Roman" w:hAnsi="Times New Roman" w:eastAsia="Times New Roman" w:cs="Times New Roman"/>
          <w:noProof w:val="0"/>
          <w:sz w:val="24"/>
          <w:szCs w:val="24"/>
          <w:lang w:val="en-GB"/>
        </w:rPr>
      </w:pPr>
      <w:r w:rsidRPr="6C1E16D0" w:rsidR="1456670D">
        <w:rPr>
          <w:rFonts w:ascii="Times New Roman" w:hAnsi="Times New Roman" w:eastAsia="Times New Roman" w:cs="Times New Roman"/>
          <w:noProof w:val="0"/>
          <w:sz w:val="24"/>
          <w:szCs w:val="24"/>
          <w:lang w:val="en-US"/>
        </w:rPr>
        <w:t>Planning and implementation are addressed to examine how volunteering initiatives and digital systems can be effectively designed, delivered, and evaluated. Leadership is explored to understand its influence on volunteer motivation, organizational culture, and long-term sustainability. Finally, human capital and human resource management are examined to assess how volunteers can be recruited, managed, developed, and recognized within sport and community organizations. By examining these themes collectively, the literature review establishes a theoretical foundation for the applied project. The review progresses from broader conceptual discussions to applied organizational considerations, ultimately informing the development of the volunteering website and providing a justified link to the practical implementation phase of the project.</w:t>
      </w:r>
    </w:p>
    <w:p w:rsidRPr="003F7013" w:rsidR="003F7013" w:rsidP="6C1E16D0" w:rsidRDefault="003F7013" w14:paraId="2880A83F" w14:textId="5544E7D9">
      <w:pPr>
        <w:spacing w:after="200" w:line="480" w:lineRule="auto"/>
        <w:jc w:val="both"/>
        <w:rPr>
          <w:rFonts w:ascii="Times New Roman" w:hAnsi="Times New Roman" w:eastAsia="Times New Roman" w:cs="Times New Roman"/>
          <w:noProof w:val="0"/>
          <w:sz w:val="24"/>
          <w:szCs w:val="24"/>
          <w:lang w:val="en-GB"/>
        </w:rPr>
      </w:pPr>
    </w:p>
    <w:p w:rsidRPr="003F7013" w:rsidR="003F7013" w:rsidP="6C1E16D0" w:rsidRDefault="003F7013" w14:paraId="028251EF" w14:textId="4F361520">
      <w:pPr>
        <w:spacing w:after="200" w:line="480" w:lineRule="auto"/>
        <w:jc w:val="both"/>
        <w:rPr>
          <w:rFonts w:ascii="Times New Roman" w:hAnsi="Times New Roman" w:eastAsia="Times New Roman" w:cs="Times New Roman"/>
          <w:noProof w:val="0"/>
          <w:sz w:val="24"/>
          <w:szCs w:val="24"/>
          <w:lang w:val="en-GB"/>
        </w:rPr>
      </w:pPr>
    </w:p>
    <w:p w:rsidRPr="003F7013" w:rsidR="003F7013" w:rsidP="6C1E16D0" w:rsidRDefault="003F7013" w14:paraId="778DFEE9" w14:textId="4D5DB6EE">
      <w:pPr>
        <w:spacing w:after="200" w:line="480" w:lineRule="auto"/>
        <w:jc w:val="both"/>
        <w:rPr>
          <w:rFonts w:ascii="Times New Roman" w:hAnsi="Times New Roman" w:eastAsia="Times New Roman" w:cs="Times New Roman"/>
          <w:noProof w:val="0"/>
          <w:sz w:val="24"/>
          <w:szCs w:val="24"/>
          <w:lang w:val="en-GB"/>
        </w:rPr>
      </w:pPr>
    </w:p>
    <w:p w:rsidRPr="003F7013" w:rsidR="003F7013" w:rsidP="6C1E16D0" w:rsidRDefault="003F7013" w14:paraId="5C3C616E" w14:textId="23A3600C">
      <w:pPr>
        <w:spacing w:after="200" w:line="480" w:lineRule="auto"/>
        <w:jc w:val="both"/>
        <w:rPr>
          <w:rFonts w:ascii="Times New Roman" w:hAnsi="Times New Roman" w:eastAsia="Times New Roman" w:cs="Times New Roman"/>
          <w:noProof w:val="0"/>
          <w:sz w:val="24"/>
          <w:szCs w:val="24"/>
          <w:lang w:val="en-GB"/>
        </w:rPr>
      </w:pPr>
    </w:p>
    <w:p w:rsidR="0627FCDD" w:rsidP="0627FCDD" w:rsidRDefault="0627FCDD" w14:paraId="021E3988" w14:textId="70153D42">
      <w:pPr>
        <w:pStyle w:val="Normal"/>
        <w:spacing w:after="200" w:line="480" w:lineRule="auto"/>
        <w:jc w:val="both"/>
        <w:rPr>
          <w:rFonts w:ascii="Times New Roman" w:hAnsi="Times New Roman" w:eastAsia="Times New Roman" w:cs="Times New Roman"/>
          <w:strike w:val="0"/>
          <w:dstrike w:val="0"/>
          <w:noProof w:val="0"/>
          <w:sz w:val="24"/>
          <w:szCs w:val="24"/>
          <w:u w:val="single"/>
          <w:lang w:val="en-US"/>
        </w:rPr>
      </w:pPr>
    </w:p>
    <w:p w:rsidRPr="003F7013" w:rsidR="003F7013" w:rsidP="0627FCDD" w:rsidRDefault="003F7013" w14:paraId="26DA59A5" w14:textId="0DAB8478">
      <w:pPr>
        <w:pStyle w:val="Normal"/>
        <w:spacing w:after="200" w:line="480" w:lineRule="auto"/>
        <w:jc w:val="both"/>
        <w:rPr>
          <w:rFonts w:ascii="Times New Roman" w:hAnsi="Times New Roman" w:eastAsia="Times New Roman" w:cs="Times New Roman"/>
          <w:noProof w:val="0"/>
          <w:sz w:val="24"/>
          <w:szCs w:val="24"/>
          <w:lang w:val="en-GB"/>
        </w:rPr>
      </w:pPr>
      <w:r w:rsidRPr="0627FCDD" w:rsidR="1456670D">
        <w:rPr>
          <w:rFonts w:ascii="Times New Roman" w:hAnsi="Times New Roman" w:eastAsia="Times New Roman" w:cs="Times New Roman"/>
          <w:strike w:val="0"/>
          <w:dstrike w:val="0"/>
          <w:noProof w:val="0"/>
          <w:sz w:val="24"/>
          <w:szCs w:val="24"/>
          <w:u w:val="single"/>
          <w:lang w:val="en-US"/>
        </w:rPr>
        <w:t>Marketing.</w:t>
      </w:r>
    </w:p>
    <w:p w:rsidRPr="003F7013" w:rsidR="003F7013" w:rsidP="0627FCDD" w:rsidRDefault="003F7013" w14:paraId="06D6EB5B" w14:textId="3AA0F7B1">
      <w:pPr>
        <w:spacing w:before="240" w:beforeAutospacing="off" w:after="480" w:afterAutospacing="off" w:line="480" w:lineRule="auto"/>
        <w:jc w:val="both"/>
        <w:rPr>
          <w:rFonts w:ascii="Times New Roman" w:hAnsi="Times New Roman" w:eastAsia="Times New Roman" w:cs="Times New Roman"/>
          <w:noProof w:val="0"/>
          <w:sz w:val="24"/>
          <w:szCs w:val="24"/>
          <w:lang w:val="en-GB"/>
        </w:rPr>
      </w:pPr>
      <w:r w:rsidRPr="0627FCDD" w:rsidR="113908ED">
        <w:rPr>
          <w:rFonts w:ascii="Times New Roman" w:hAnsi="Times New Roman" w:eastAsia="Times New Roman" w:cs="Times New Roman"/>
          <w:noProof w:val="0"/>
          <w:sz w:val="24"/>
          <w:szCs w:val="24"/>
          <w:lang w:val="en-GB"/>
        </w:rPr>
        <w:t xml:space="preserve">Marketing within sport and community contexts is defined as the process of </w:t>
      </w:r>
      <w:r w:rsidRPr="0627FCDD" w:rsidR="113908ED">
        <w:rPr>
          <w:rFonts w:ascii="Times New Roman" w:hAnsi="Times New Roman" w:eastAsia="Times New Roman" w:cs="Times New Roman"/>
          <w:noProof w:val="0"/>
          <w:sz w:val="24"/>
          <w:szCs w:val="24"/>
          <w:lang w:val="en-GB"/>
        </w:rPr>
        <w:t>identifying</w:t>
      </w:r>
      <w:r w:rsidRPr="0627FCDD" w:rsidR="113908ED">
        <w:rPr>
          <w:rFonts w:ascii="Times New Roman" w:hAnsi="Times New Roman" w:eastAsia="Times New Roman" w:cs="Times New Roman"/>
          <w:noProof w:val="0"/>
          <w:sz w:val="24"/>
          <w:szCs w:val="24"/>
          <w:lang w:val="en-GB"/>
        </w:rPr>
        <w:t xml:space="preserve"> needs, creating value, and </w:t>
      </w:r>
      <w:r w:rsidRPr="0627FCDD" w:rsidR="113908ED">
        <w:rPr>
          <w:rFonts w:ascii="Times New Roman" w:hAnsi="Times New Roman" w:eastAsia="Times New Roman" w:cs="Times New Roman"/>
          <w:noProof w:val="0"/>
          <w:sz w:val="24"/>
          <w:szCs w:val="24"/>
          <w:lang w:val="en-GB"/>
        </w:rPr>
        <w:t>facilitating</w:t>
      </w:r>
      <w:r w:rsidRPr="0627FCDD" w:rsidR="113908ED">
        <w:rPr>
          <w:rFonts w:ascii="Times New Roman" w:hAnsi="Times New Roman" w:eastAsia="Times New Roman" w:cs="Times New Roman"/>
          <w:noProof w:val="0"/>
          <w:sz w:val="24"/>
          <w:szCs w:val="24"/>
          <w:lang w:val="en-GB"/>
        </w:rPr>
        <w:t xml:space="preserve"> engagement between organizations and participants to achieve both organizational and social </w:t>
      </w:r>
      <w:r w:rsidRPr="0627FCDD" w:rsidR="113908ED">
        <w:rPr>
          <w:rFonts w:ascii="Times New Roman" w:hAnsi="Times New Roman" w:eastAsia="Times New Roman" w:cs="Times New Roman"/>
          <w:noProof w:val="0"/>
          <w:sz w:val="24"/>
          <w:szCs w:val="24"/>
          <w:lang w:val="en-GB"/>
        </w:rPr>
        <w:t>objectives</w:t>
      </w:r>
      <w:r w:rsidRPr="0627FCDD" w:rsidR="113908ED">
        <w:rPr>
          <w:rFonts w:ascii="Times New Roman" w:hAnsi="Times New Roman" w:eastAsia="Times New Roman" w:cs="Times New Roman"/>
          <w:noProof w:val="0"/>
          <w:sz w:val="24"/>
          <w:szCs w:val="24"/>
          <w:lang w:val="en-GB"/>
        </w:rPr>
        <w:t xml:space="preserve"> (Beech and Chadwick, 2013; Kotler et al., 2017). Unlike commercial marketing, sport and community marketing places greater emphasis on participation, social inclusion, and long-term relationship development rather than immediate financial return (Beech and Chadwick, 2013). This orientation makes marketing particularly relevant to volunteering initiatives, where value is exchanged through time, skills, and experience rather than monetary payment (Wicker, 2017).</w:t>
      </w:r>
    </w:p>
    <w:p w:rsidRPr="003F7013" w:rsidR="003F7013" w:rsidP="0627FCDD" w:rsidRDefault="003F7013" w14:paraId="4B5365A3" w14:textId="4F28B432">
      <w:pPr>
        <w:spacing w:before="240" w:beforeAutospacing="off" w:after="480" w:afterAutospacing="off" w:line="480" w:lineRule="auto"/>
        <w:jc w:val="both"/>
        <w:rPr>
          <w:rFonts w:ascii="Times New Roman" w:hAnsi="Times New Roman" w:eastAsia="Times New Roman" w:cs="Times New Roman"/>
          <w:noProof w:val="0"/>
          <w:sz w:val="24"/>
          <w:szCs w:val="24"/>
          <w:lang w:val="en-GB"/>
        </w:rPr>
      </w:pPr>
      <w:r w:rsidRPr="0627FCDD" w:rsidR="113908ED">
        <w:rPr>
          <w:rFonts w:ascii="Times New Roman" w:hAnsi="Times New Roman" w:eastAsia="Times New Roman" w:cs="Times New Roman"/>
          <w:noProof w:val="0"/>
          <w:sz w:val="24"/>
          <w:szCs w:val="24"/>
          <w:lang w:val="en-GB"/>
        </w:rPr>
        <w:t>Key marketing theories relevant to participation and engagement include market orientation, relationship marketing, and value creation theory (Kotler et al., 2017; Grönroos, 2004). Market orientation focuses on understanding user needs and designing services that respond directly to those needs, which is essential in encouraging participation within community-based initiatives (Kotler et al., 2017). Relationship marketing emphasizes long-term engagement and trust, suggesting that sustained interaction between organizations and users leads to higher retention and commitment levels (Grönroos, 2004). Value creation theory further argues that value is not delivered unilaterally but co-created through interactions between service providers and users, making it particularly applicable to volunteering environments (Vargo and Lusch, 2008).</w:t>
      </w:r>
    </w:p>
    <w:p w:rsidRPr="003F7013" w:rsidR="003F7013" w:rsidP="0627FCDD" w:rsidRDefault="003F7013" w14:paraId="6CE61DD3" w14:textId="12A9605E">
      <w:pPr>
        <w:spacing w:before="240" w:beforeAutospacing="off" w:after="480" w:afterAutospacing="off" w:line="480" w:lineRule="auto"/>
        <w:jc w:val="both"/>
        <w:rPr>
          <w:rFonts w:ascii="Times New Roman" w:hAnsi="Times New Roman" w:eastAsia="Times New Roman" w:cs="Times New Roman"/>
          <w:noProof w:val="0"/>
          <w:sz w:val="24"/>
          <w:szCs w:val="24"/>
          <w:lang w:val="en-GB"/>
        </w:rPr>
      </w:pPr>
      <w:r w:rsidRPr="0627FCDD" w:rsidR="113908ED">
        <w:rPr>
          <w:rFonts w:ascii="Times New Roman" w:hAnsi="Times New Roman" w:eastAsia="Times New Roman" w:cs="Times New Roman"/>
          <w:noProof w:val="0"/>
          <w:sz w:val="24"/>
          <w:szCs w:val="24"/>
          <w:lang w:val="en-GB"/>
        </w:rPr>
        <w:t>Digital marketing and platform-based marketing have transformed how sport and volunteering organizations communicate and engage with participants by reducing information barriers and increasing accessibility (Beech and Chadwick, 2013). Centralized digital platforms allow users to search, compare, and engage with opportunities more efficiently, enhancing perceived value and convenience (Kotler et al., 2017). However, marketing literature highlights that digital platforms can unintentionally exclude individuals with limited digital literacy or access, raising concerns about equity and inclusion in participation strategies (Wicker, 2017). This limitation suggests that digital marketing alone is insufficient without supportive design and outreach strategies (Beech and Chadwick, 2013).</w:t>
      </w:r>
    </w:p>
    <w:p w:rsidRPr="003F7013" w:rsidR="003F7013" w:rsidP="0627FCDD" w:rsidRDefault="003F7013" w14:paraId="392330AB" w14:textId="3546BFBA">
      <w:pPr>
        <w:spacing w:before="240" w:beforeAutospacing="off" w:after="480" w:afterAutospacing="off" w:line="480" w:lineRule="auto"/>
        <w:jc w:val="both"/>
        <w:rPr>
          <w:rFonts w:ascii="Times New Roman" w:hAnsi="Times New Roman" w:eastAsia="Times New Roman" w:cs="Times New Roman"/>
          <w:noProof w:val="0"/>
          <w:sz w:val="24"/>
          <w:szCs w:val="24"/>
          <w:lang w:val="en-GB"/>
        </w:rPr>
      </w:pPr>
      <w:r w:rsidRPr="0627FCDD" w:rsidR="113908ED">
        <w:rPr>
          <w:rFonts w:ascii="Times New Roman" w:hAnsi="Times New Roman" w:eastAsia="Times New Roman" w:cs="Times New Roman"/>
          <w:noProof w:val="0"/>
          <w:sz w:val="24"/>
          <w:szCs w:val="24"/>
          <w:lang w:val="en-GB"/>
        </w:rPr>
        <w:t>Within sport development, marketing strategies are widely used to promote participation programmes, recruit volunteers, and enhance organizational visibility (Beech and Chadwick, 2013). Strengths of these strategies include improved awareness, streamlined communication, and the ability to tailor messages to specific target groups (Kotler et al., 2017). However, limitations arise when marketing focuses primarily on promotion rather than engagement, potentially resulting in superficial participation and low retention rates (Wicker, 2017). Additionally, an overreliance on branding may prioritize image over meaningful impact, particularly within non-profit and community settings (Beech and Chadwick, 2013).</w:t>
      </w:r>
    </w:p>
    <w:p w:rsidRPr="003F7013" w:rsidR="003F7013" w:rsidP="0627FCDD" w:rsidRDefault="003F7013" w14:paraId="4DAEB699" w14:textId="3F721D70">
      <w:pPr>
        <w:spacing w:before="240" w:beforeAutospacing="off" w:after="480" w:afterAutospacing="off" w:line="480" w:lineRule="auto"/>
        <w:jc w:val="both"/>
        <w:rPr>
          <w:rFonts w:ascii="Times New Roman" w:hAnsi="Times New Roman" w:eastAsia="Times New Roman" w:cs="Times New Roman"/>
          <w:noProof w:val="0"/>
          <w:sz w:val="24"/>
          <w:szCs w:val="24"/>
          <w:lang w:val="en-GB"/>
        </w:rPr>
      </w:pPr>
      <w:r w:rsidRPr="0627FCDD" w:rsidR="113908ED">
        <w:rPr>
          <w:rFonts w:ascii="Times New Roman" w:hAnsi="Times New Roman" w:eastAsia="Times New Roman" w:cs="Times New Roman"/>
          <w:noProof w:val="0"/>
          <w:sz w:val="24"/>
          <w:szCs w:val="24"/>
          <w:lang w:val="en-GB"/>
        </w:rPr>
        <w:t>The proposed Welsh volunteering website directly applies marketing theory by addressing identified gaps in accessibility, engagement, and value creation (Kotler et al., 2017). By centralizing all volunteering opportunities into a single platform, the project reflects market orientation principles through improved user convenience and reduced search costs (Beech and Chadwick, 2013). Features such as volunteer hour logging and organizational sign-off support relationship marketing by fostering trust, credibility, and long-term engagement between volunteers and organizations (Grönroos, 2004). Furthermore, the platform operationalizes value co-creation by enabling collaborative interaction that benefits volunteers, organizations, and future stakeholders such as employers or educational institutions (Vargo and Lusch, 2008).</w:t>
      </w:r>
    </w:p>
    <w:p w:rsidRPr="003F7013" w:rsidR="003F7013" w:rsidP="0627FCDD" w:rsidRDefault="003F7013" w14:paraId="0690CFD7" w14:textId="7BE82934">
      <w:pPr>
        <w:spacing w:before="240" w:beforeAutospacing="off" w:after="480" w:afterAutospacing="off" w:line="480" w:lineRule="auto"/>
        <w:jc w:val="both"/>
        <w:rPr>
          <w:rFonts w:ascii="Times New Roman" w:hAnsi="Times New Roman" w:eastAsia="Times New Roman" w:cs="Times New Roman"/>
          <w:noProof w:val="0"/>
          <w:sz w:val="24"/>
          <w:szCs w:val="24"/>
          <w:lang w:val="en-GB"/>
        </w:rPr>
      </w:pPr>
      <w:r w:rsidRPr="0627FCDD" w:rsidR="113908ED">
        <w:rPr>
          <w:rFonts w:ascii="Times New Roman" w:hAnsi="Times New Roman" w:eastAsia="Times New Roman" w:cs="Times New Roman"/>
          <w:noProof w:val="0"/>
          <w:sz w:val="24"/>
          <w:szCs w:val="24"/>
          <w:lang w:val="en-GB"/>
        </w:rPr>
        <w:t xml:space="preserve">In summary, marketing theory provides a strong conceptual foundation for the development of a centralized volunteering platform, while also highlighting critical limitations related to access, inclusion, and sustainability (Wicker, 2017). Addressing these considerations is essential for ensuring that marketing strategies not only attract users but also support meaningful and </w:t>
      </w:r>
      <w:r w:rsidRPr="0627FCDD" w:rsidR="113908ED">
        <w:rPr>
          <w:rFonts w:ascii="Times New Roman" w:hAnsi="Times New Roman" w:eastAsia="Times New Roman" w:cs="Times New Roman"/>
          <w:noProof w:val="0"/>
          <w:sz w:val="24"/>
          <w:szCs w:val="24"/>
          <w:lang w:val="en-GB"/>
        </w:rPr>
        <w:t>equitable</w:t>
      </w:r>
      <w:r w:rsidRPr="0627FCDD" w:rsidR="113908ED">
        <w:rPr>
          <w:rFonts w:ascii="Times New Roman" w:hAnsi="Times New Roman" w:eastAsia="Times New Roman" w:cs="Times New Roman"/>
          <w:noProof w:val="0"/>
          <w:sz w:val="24"/>
          <w:szCs w:val="24"/>
          <w:lang w:val="en-GB"/>
        </w:rPr>
        <w:t xml:space="preserve"> participation (Beech and Chadwick, 2013).</w:t>
      </w:r>
    </w:p>
    <w:p w:rsidRPr="003F7013" w:rsidR="003F7013" w:rsidP="6C1E16D0" w:rsidRDefault="003F7013" w14:paraId="459AFBF7" w14:textId="27C50531">
      <w:pPr>
        <w:spacing w:before="240" w:beforeAutospacing="off" w:after="240" w:afterAutospacing="off" w:line="480" w:lineRule="auto"/>
        <w:jc w:val="both"/>
        <w:rPr>
          <w:rFonts w:ascii="Times New Roman" w:hAnsi="Times New Roman" w:eastAsia="Times New Roman" w:cs="Times New Roman"/>
          <w:noProof w:val="0"/>
          <w:sz w:val="24"/>
          <w:szCs w:val="24"/>
          <w:lang w:val="en-GB"/>
        </w:rPr>
      </w:pPr>
    </w:p>
    <w:p w:rsidRPr="003F7013" w:rsidR="003F7013" w:rsidP="6C1E16D0" w:rsidRDefault="003F7013" w14:paraId="50CC35FB" w14:textId="40A5700A">
      <w:pPr>
        <w:pStyle w:val="Normal"/>
        <w:spacing w:before="240" w:beforeAutospacing="off" w:after="240" w:afterAutospacing="off" w:line="480" w:lineRule="auto"/>
        <w:jc w:val="both"/>
        <w:rPr>
          <w:rFonts w:ascii="Times New Roman" w:hAnsi="Times New Roman" w:eastAsia="Times New Roman" w:cs="Times New Roman"/>
          <w:noProof w:val="0"/>
          <w:sz w:val="24"/>
          <w:szCs w:val="24"/>
          <w:lang w:val="en-GB"/>
        </w:rPr>
      </w:pPr>
      <w:r w:rsidRPr="6C1E16D0" w:rsidR="1456670D">
        <w:rPr>
          <w:rFonts w:ascii="Times New Roman" w:hAnsi="Times New Roman" w:eastAsia="Times New Roman" w:cs="Times New Roman"/>
          <w:strike w:val="0"/>
          <w:dstrike w:val="0"/>
          <w:noProof w:val="0"/>
          <w:sz w:val="24"/>
          <w:szCs w:val="24"/>
          <w:u w:val="single"/>
          <w:lang w:val="en-US"/>
        </w:rPr>
        <w:t>Coach development.</w:t>
      </w:r>
    </w:p>
    <w:p w:rsidRPr="003F7013" w:rsidR="003F7013" w:rsidP="6C1E16D0" w:rsidRDefault="003F7013" w14:paraId="6C8797BA" w14:textId="6FB80273">
      <w:pPr>
        <w:spacing w:before="240" w:beforeAutospacing="off" w:after="240" w:afterAutospacing="off" w:line="480" w:lineRule="auto"/>
        <w:jc w:val="both"/>
        <w:rPr>
          <w:rFonts w:ascii="Times New Roman" w:hAnsi="Times New Roman" w:eastAsia="Times New Roman" w:cs="Times New Roman"/>
          <w:noProof w:val="0"/>
          <w:sz w:val="24"/>
          <w:szCs w:val="24"/>
          <w:lang w:val="en-GB"/>
        </w:rPr>
      </w:pPr>
    </w:p>
    <w:p w:rsidRPr="003F7013" w:rsidR="003F7013" w:rsidP="6C1E16D0" w:rsidRDefault="003F7013" w14:paraId="56089EB7" w14:textId="364C8D8D">
      <w:pPr>
        <w:spacing w:before="240" w:beforeAutospacing="off" w:after="240" w:afterAutospacing="off" w:line="480" w:lineRule="auto"/>
        <w:jc w:val="both"/>
        <w:rPr>
          <w:rFonts w:ascii="Times New Roman" w:hAnsi="Times New Roman" w:eastAsia="Times New Roman" w:cs="Times New Roman"/>
          <w:noProof w:val="0"/>
          <w:sz w:val="24"/>
          <w:szCs w:val="24"/>
          <w:lang w:val="en-GB"/>
        </w:rPr>
      </w:pPr>
      <w:r w:rsidRPr="6C1E16D0" w:rsidR="1456670D">
        <w:rPr>
          <w:rFonts w:ascii="Times New Roman" w:hAnsi="Times New Roman" w:eastAsia="Times New Roman" w:cs="Times New Roman"/>
          <w:noProof w:val="0"/>
          <w:sz w:val="24"/>
          <w:szCs w:val="24"/>
          <w:lang w:val="en-US"/>
        </w:rPr>
        <w:t>Coach development is a central component of sport systems, underpinning participant experiences, performance outcomes, and long-term engagement across grassroots and community sport environments (Cushion et al., 2010). Within these contexts, coaches are frequently volunteers, making coach development closely aligned with volunteer recruitment, support, and retention strategies (Taylor and McEwan, 2014). Effective coach development ensures that volunteer coaches are equipped with the technical, interpersonal, and reflective skills required to deliver safe and inclusive sporting experiences (Nelson, Cushion and Potrac, 2013).</w:t>
      </w:r>
    </w:p>
    <w:p w:rsidRPr="003F7013" w:rsidR="003F7013" w:rsidP="6C1E16D0" w:rsidRDefault="003F7013" w14:paraId="0158F0E3" w14:textId="70322EFD">
      <w:pPr>
        <w:spacing w:before="240" w:beforeAutospacing="off" w:after="240" w:afterAutospacing="off" w:line="480" w:lineRule="auto"/>
        <w:jc w:val="both"/>
        <w:rPr>
          <w:rFonts w:ascii="Times New Roman" w:hAnsi="Times New Roman" w:eastAsia="Times New Roman" w:cs="Times New Roman"/>
          <w:noProof w:val="0"/>
          <w:sz w:val="24"/>
          <w:szCs w:val="24"/>
          <w:lang w:val="en-GB"/>
        </w:rPr>
      </w:pPr>
      <w:r w:rsidRPr="6C1E16D0" w:rsidR="1456670D">
        <w:rPr>
          <w:rFonts w:ascii="Times New Roman" w:hAnsi="Times New Roman" w:eastAsia="Times New Roman" w:cs="Times New Roman"/>
          <w:noProof w:val="0"/>
          <w:sz w:val="24"/>
          <w:szCs w:val="24"/>
          <w:lang w:val="en-US"/>
        </w:rPr>
        <w:t>Coach development pathways are commonly categorized into formal and informal learning models, each contributing differently to coach learning and progression (Cushion et al., 2010). Formal coach development typically includes structured qualifications, governing body courses, and certification frameworks designed to standardize coaching practice (Taylor and McEwan, 2014). In contrast, informal coach development occurs through experiential learning, mentoring, peer interaction, and reflective practice within coaching environments (Nelson, Cushion and Potrac, 2013). Research suggests that informal learning plays a particularly significant role for volunteer coaches due to its flexibility and contextual relevance (Cushion et al., 2010).</w:t>
      </w:r>
    </w:p>
    <w:p w:rsidRPr="003F7013" w:rsidR="003F7013" w:rsidP="6C1E16D0" w:rsidRDefault="003F7013" w14:paraId="2588B774" w14:textId="4ECBB8F8">
      <w:pPr>
        <w:spacing w:before="240" w:beforeAutospacing="off" w:after="240" w:afterAutospacing="off" w:line="480" w:lineRule="auto"/>
        <w:jc w:val="both"/>
        <w:rPr>
          <w:rFonts w:ascii="Times New Roman" w:hAnsi="Times New Roman" w:eastAsia="Times New Roman" w:cs="Times New Roman"/>
          <w:noProof w:val="0"/>
          <w:sz w:val="24"/>
          <w:szCs w:val="24"/>
          <w:lang w:val="en-GB"/>
        </w:rPr>
      </w:pPr>
      <w:r w:rsidRPr="6C1E16D0" w:rsidR="1456670D">
        <w:rPr>
          <w:rFonts w:ascii="Times New Roman" w:hAnsi="Times New Roman" w:eastAsia="Times New Roman" w:cs="Times New Roman"/>
          <w:noProof w:val="0"/>
          <w:sz w:val="24"/>
          <w:szCs w:val="24"/>
          <w:lang w:val="en-US"/>
        </w:rPr>
        <w:t>Despite substantial investment in coach education, the effectiveness of formal coach development programmes has been critically debated (Nelson, Cushion and Potrac, 2013). Studies indicate that traditional qualification-based approaches may prioritize content delivery over meaningful learning and fail to reflect the complex realities faced by volunteer coaches (Cushion et al., 2010). Continuous professional development (CPD) is therefore recognized as essential for sustaining coach competence and motivation over time (Taylor and McEwan, 2014). However, access to CPD opportunities remains inconsistent, particularly for volunteers with limited time, financial resources, or awareness of available pathways (Nelson, Cushion and Potrac, 2013).</w:t>
      </w:r>
    </w:p>
    <w:p w:rsidRPr="003F7013" w:rsidR="003F7013" w:rsidP="6C1E16D0" w:rsidRDefault="003F7013" w14:paraId="4DCCF0AA" w14:textId="22784AF0">
      <w:pPr>
        <w:spacing w:before="240" w:beforeAutospacing="off" w:after="240" w:afterAutospacing="off" w:line="480" w:lineRule="auto"/>
        <w:jc w:val="both"/>
        <w:rPr>
          <w:rFonts w:ascii="Times New Roman" w:hAnsi="Times New Roman" w:eastAsia="Times New Roman" w:cs="Times New Roman"/>
          <w:noProof w:val="0"/>
          <w:sz w:val="24"/>
          <w:szCs w:val="24"/>
          <w:lang w:val="en-GB"/>
        </w:rPr>
      </w:pPr>
      <w:r w:rsidRPr="6C1E16D0" w:rsidR="1456670D">
        <w:rPr>
          <w:rFonts w:ascii="Times New Roman" w:hAnsi="Times New Roman" w:eastAsia="Times New Roman" w:cs="Times New Roman"/>
          <w:noProof w:val="0"/>
          <w:sz w:val="24"/>
          <w:szCs w:val="24"/>
          <w:lang w:val="en-US"/>
        </w:rPr>
        <w:t>Challenges relating to access, consistency, and quality of provision are particularly pronounced within volunteer coaching systems (Cushion et al., 2010). Geographic location, organizational capacity, and fragmented communication structures can restrict volunteer engagement with development opportunities (Taylor and McEwan, 2014). Furthermore, inconsistency in support and recognition can undermine volunteer confidence and contribute to attrition within coaching roles (Nelson, Cushion and Potrac, 2013). These limitations highlight the need for systems that improve visibility, accessibility, and recognition of volunteer coaching roles (Cushion et al., 2010).</w:t>
      </w:r>
    </w:p>
    <w:p w:rsidRPr="003F7013" w:rsidR="003F7013" w:rsidP="6C1E16D0" w:rsidRDefault="003F7013" w14:paraId="71204F68" w14:textId="42313E01">
      <w:pPr>
        <w:spacing w:before="240" w:beforeAutospacing="off" w:after="240" w:afterAutospacing="off" w:line="480" w:lineRule="auto"/>
        <w:jc w:val="both"/>
        <w:rPr>
          <w:rFonts w:ascii="Times New Roman" w:hAnsi="Times New Roman" w:eastAsia="Times New Roman" w:cs="Times New Roman"/>
          <w:noProof w:val="0"/>
          <w:sz w:val="24"/>
          <w:szCs w:val="24"/>
          <w:lang w:val="en-GB"/>
        </w:rPr>
      </w:pPr>
      <w:r w:rsidRPr="6C1E16D0" w:rsidR="1456670D">
        <w:rPr>
          <w:rFonts w:ascii="Times New Roman" w:hAnsi="Times New Roman" w:eastAsia="Times New Roman" w:cs="Times New Roman"/>
          <w:noProof w:val="0"/>
          <w:sz w:val="24"/>
          <w:szCs w:val="24"/>
          <w:lang w:val="en-US"/>
        </w:rPr>
        <w:t>The proposed volunteering website for Wales directly addresses these challenges by centralizing and promoting volunteer coaching opportunities through a single, accessible digital platform (Taylor and McEwan, 2014). By enabling volunteers to search for roles, engage with organizations, and log verified coaching hours, the platform supports informal learning, reflective practice, and credible recognition of experience (Nelson, Cushion and Potrac, 2013). This approach aligns with the project’s aim to advertise and manage volunteer opportunities through an accessible interface, while meeting objectives related to centralization, user experience, and verified contribution (Cushion et al., 2010).</w:t>
      </w:r>
    </w:p>
    <w:p w:rsidRPr="003F7013" w:rsidR="003F7013" w:rsidP="6C1E16D0" w:rsidRDefault="003F7013" w14:paraId="432A8999" w14:textId="11273FE4">
      <w:pPr>
        <w:spacing w:before="240" w:beforeAutospacing="off" w:after="240" w:afterAutospacing="off" w:line="480" w:lineRule="auto"/>
        <w:jc w:val="both"/>
        <w:rPr>
          <w:rFonts w:ascii="Times New Roman" w:hAnsi="Times New Roman" w:eastAsia="Times New Roman" w:cs="Times New Roman"/>
          <w:noProof w:val="0"/>
          <w:sz w:val="24"/>
          <w:szCs w:val="24"/>
          <w:lang w:val="en-GB"/>
        </w:rPr>
      </w:pPr>
      <w:r w:rsidRPr="6C1E16D0" w:rsidR="1456670D">
        <w:rPr>
          <w:rFonts w:ascii="Times New Roman" w:hAnsi="Times New Roman" w:eastAsia="Times New Roman" w:cs="Times New Roman"/>
          <w:noProof w:val="0"/>
          <w:sz w:val="24"/>
          <w:szCs w:val="24"/>
          <w:lang w:val="en-US"/>
        </w:rPr>
        <w:t>At an organizational level, effective coach development contributes to improved programme quality, participant satisfaction, and long-term sport development outcomes (Taylor and McEwan, 2014). By supporting volunteer coaches through accessible systems and recognized experience, sport organizations can strengthen human capital and enhance sustainability within community sport structures (Nelson, Cushion and Potrac, 2013).</w:t>
      </w:r>
    </w:p>
    <w:p w:rsidRPr="003F7013" w:rsidR="003F7013" w:rsidP="6C1E16D0" w:rsidRDefault="003F7013" w14:paraId="1D360C04" w14:textId="5B7C2825">
      <w:pPr>
        <w:spacing w:before="240" w:beforeAutospacing="off" w:after="240" w:afterAutospacing="off" w:line="480" w:lineRule="auto"/>
        <w:jc w:val="both"/>
        <w:rPr>
          <w:rFonts w:ascii="Times New Roman" w:hAnsi="Times New Roman" w:eastAsia="Times New Roman" w:cs="Times New Roman"/>
          <w:noProof w:val="0"/>
          <w:sz w:val="24"/>
          <w:szCs w:val="24"/>
          <w:lang w:val="en-GB"/>
        </w:rPr>
      </w:pPr>
    </w:p>
    <w:p w:rsidRPr="003F7013" w:rsidR="003F7013" w:rsidP="6C1E16D0" w:rsidRDefault="003F7013" w14:paraId="0657C3BE" w14:textId="7D441B42">
      <w:pPr>
        <w:spacing w:before="240" w:beforeAutospacing="off" w:after="240" w:afterAutospacing="off" w:line="480" w:lineRule="auto"/>
        <w:jc w:val="both"/>
        <w:rPr>
          <w:rFonts w:ascii="Times New Roman" w:hAnsi="Times New Roman" w:eastAsia="Times New Roman" w:cs="Times New Roman"/>
          <w:noProof w:val="0"/>
          <w:sz w:val="24"/>
          <w:szCs w:val="24"/>
          <w:lang w:val="en-GB"/>
        </w:rPr>
      </w:pPr>
    </w:p>
    <w:p w:rsidRPr="003F7013" w:rsidR="003F7013" w:rsidP="6C1E16D0" w:rsidRDefault="003F7013" w14:paraId="2F159D96" w14:textId="0B86E023">
      <w:pPr>
        <w:spacing w:before="240" w:beforeAutospacing="off" w:after="240" w:afterAutospacing="off" w:line="480" w:lineRule="auto"/>
        <w:jc w:val="both"/>
        <w:rPr>
          <w:rFonts w:ascii="Times New Roman" w:hAnsi="Times New Roman" w:eastAsia="Times New Roman" w:cs="Times New Roman"/>
          <w:noProof w:val="0"/>
          <w:sz w:val="24"/>
          <w:szCs w:val="24"/>
          <w:lang w:val="en-GB"/>
        </w:rPr>
      </w:pPr>
    </w:p>
    <w:p w:rsidRPr="003F7013" w:rsidR="003F7013" w:rsidP="6C1E16D0" w:rsidRDefault="003F7013" w14:paraId="603EC4F7" w14:textId="3670F643">
      <w:pPr>
        <w:spacing w:before="240" w:beforeAutospacing="off" w:after="240" w:afterAutospacing="off" w:line="480" w:lineRule="auto"/>
        <w:jc w:val="both"/>
        <w:rPr>
          <w:rFonts w:ascii="Times New Roman" w:hAnsi="Times New Roman" w:eastAsia="Times New Roman" w:cs="Times New Roman"/>
          <w:noProof w:val="0"/>
          <w:sz w:val="24"/>
          <w:szCs w:val="24"/>
          <w:lang w:val="en-GB"/>
        </w:rPr>
      </w:pPr>
    </w:p>
    <w:p w:rsidRPr="003F7013" w:rsidR="003F7013" w:rsidP="6C1E16D0" w:rsidRDefault="003F7013" w14:paraId="60E27C99" w14:textId="02F870E5">
      <w:pPr>
        <w:pStyle w:val="Normal"/>
        <w:spacing w:before="240" w:beforeAutospacing="off" w:after="240" w:afterAutospacing="off" w:line="480" w:lineRule="auto"/>
        <w:jc w:val="both"/>
        <w:rPr>
          <w:rFonts w:ascii="Times New Roman" w:hAnsi="Times New Roman" w:eastAsia="Times New Roman" w:cs="Times New Roman"/>
          <w:strike w:val="0"/>
          <w:dstrike w:val="0"/>
          <w:noProof w:val="0"/>
          <w:sz w:val="24"/>
          <w:szCs w:val="24"/>
          <w:u w:val="single"/>
          <w:lang w:val="en-US"/>
        </w:rPr>
      </w:pPr>
    </w:p>
    <w:p w:rsidRPr="003F7013" w:rsidR="003F7013" w:rsidP="6C1E16D0" w:rsidRDefault="003F7013" w14:paraId="2E3A64FD" w14:textId="7CA32015">
      <w:pPr>
        <w:pStyle w:val="Normal"/>
        <w:spacing w:before="240" w:beforeAutospacing="off" w:after="240" w:afterAutospacing="off" w:line="480" w:lineRule="auto"/>
        <w:jc w:val="both"/>
        <w:rPr>
          <w:rFonts w:ascii="Times New Roman" w:hAnsi="Times New Roman" w:eastAsia="Times New Roman" w:cs="Times New Roman"/>
          <w:noProof w:val="0"/>
          <w:sz w:val="24"/>
          <w:szCs w:val="24"/>
          <w:lang w:val="en-GB"/>
        </w:rPr>
      </w:pPr>
      <w:r w:rsidRPr="6C1E16D0" w:rsidR="1456670D">
        <w:rPr>
          <w:rFonts w:ascii="Times New Roman" w:hAnsi="Times New Roman" w:eastAsia="Times New Roman" w:cs="Times New Roman"/>
          <w:strike w:val="0"/>
          <w:dstrike w:val="0"/>
          <w:noProof w:val="0"/>
          <w:sz w:val="24"/>
          <w:szCs w:val="24"/>
          <w:u w:val="single"/>
          <w:lang w:val="en-US"/>
        </w:rPr>
        <w:t>Sports development.</w:t>
      </w:r>
    </w:p>
    <w:p w:rsidRPr="003F7013" w:rsidR="003F7013" w:rsidP="6C1E16D0" w:rsidRDefault="003F7013" w14:paraId="545606A7" w14:textId="63B5AEE4">
      <w:pPr>
        <w:spacing w:before="240" w:beforeAutospacing="off" w:after="240" w:afterAutospacing="off" w:line="480" w:lineRule="auto"/>
        <w:jc w:val="both"/>
        <w:rPr>
          <w:rFonts w:ascii="Times New Roman" w:hAnsi="Times New Roman" w:eastAsia="Times New Roman" w:cs="Times New Roman"/>
          <w:noProof w:val="0"/>
          <w:sz w:val="24"/>
          <w:szCs w:val="24"/>
          <w:lang w:val="en-GB"/>
        </w:rPr>
      </w:pPr>
    </w:p>
    <w:p w:rsidRPr="003F7013" w:rsidR="003F7013" w:rsidP="6C1E16D0" w:rsidRDefault="003F7013" w14:paraId="0AE88C74" w14:textId="29C2D722">
      <w:pPr>
        <w:spacing w:before="240" w:beforeAutospacing="off" w:after="240" w:afterAutospacing="off" w:line="480" w:lineRule="auto"/>
        <w:jc w:val="both"/>
        <w:rPr>
          <w:rFonts w:ascii="Times New Roman" w:hAnsi="Times New Roman" w:eastAsia="Times New Roman" w:cs="Times New Roman"/>
          <w:noProof w:val="0"/>
          <w:sz w:val="24"/>
          <w:szCs w:val="24"/>
          <w:lang w:val="en-GB"/>
        </w:rPr>
      </w:pPr>
      <w:r w:rsidRPr="6C1E16D0" w:rsidR="1456670D">
        <w:rPr>
          <w:rFonts w:ascii="Times New Roman" w:hAnsi="Times New Roman" w:eastAsia="Times New Roman" w:cs="Times New Roman"/>
          <w:noProof w:val="0"/>
          <w:sz w:val="24"/>
          <w:szCs w:val="24"/>
          <w:lang w:val="en-US"/>
        </w:rPr>
        <w:t>Sports development is commonly defined as a structured process aimed at increasing participation, improving performance, and promoting long-term engagement within sport across community and elite contexts (Hylton and Bramham, 2008). Central to sports development systems is the reliance on volunteers to deliver programmes, coach participants, and sustain organizational capacity, particularly at grassroots level (Houlihan and Green, 2009). As a result, effective volunteer recruitment, management, and recognition are critical components of successful sports development strategies (Taylor et al., 2015).</w:t>
      </w:r>
    </w:p>
    <w:p w:rsidRPr="003F7013" w:rsidR="003F7013" w:rsidP="6C1E16D0" w:rsidRDefault="003F7013" w14:paraId="51E198B7" w14:textId="0A29E415">
      <w:pPr>
        <w:spacing w:before="240" w:beforeAutospacing="off" w:after="240" w:afterAutospacing="off" w:line="480" w:lineRule="auto"/>
        <w:jc w:val="both"/>
        <w:rPr>
          <w:rFonts w:ascii="Times New Roman" w:hAnsi="Times New Roman" w:eastAsia="Times New Roman" w:cs="Times New Roman"/>
          <w:noProof w:val="0"/>
          <w:sz w:val="24"/>
          <w:szCs w:val="24"/>
          <w:lang w:val="en-GB"/>
        </w:rPr>
      </w:pPr>
      <w:r w:rsidRPr="0627FCDD" w:rsidR="1456670D">
        <w:rPr>
          <w:rFonts w:ascii="Times New Roman" w:hAnsi="Times New Roman" w:eastAsia="Times New Roman" w:cs="Times New Roman"/>
          <w:noProof w:val="0"/>
          <w:sz w:val="24"/>
          <w:szCs w:val="24"/>
          <w:lang w:val="en-US"/>
        </w:rPr>
        <w:t xml:space="preserve">Sports development frameworks typically </w:t>
      </w:r>
      <w:r w:rsidRPr="0627FCDD" w:rsidR="1456670D">
        <w:rPr>
          <w:rFonts w:ascii="Times New Roman" w:hAnsi="Times New Roman" w:eastAsia="Times New Roman" w:cs="Times New Roman"/>
          <w:noProof w:val="0"/>
          <w:sz w:val="24"/>
          <w:szCs w:val="24"/>
          <w:lang w:val="en-US"/>
        </w:rPr>
        <w:t>operate</w:t>
      </w:r>
      <w:r w:rsidRPr="0627FCDD" w:rsidR="1456670D">
        <w:rPr>
          <w:rFonts w:ascii="Times New Roman" w:hAnsi="Times New Roman" w:eastAsia="Times New Roman" w:cs="Times New Roman"/>
          <w:noProof w:val="0"/>
          <w:sz w:val="24"/>
          <w:szCs w:val="24"/>
          <w:lang w:val="en-US"/>
        </w:rPr>
        <w:t xml:space="preserve"> across multiple levels, including </w:t>
      </w:r>
      <w:r w:rsidRPr="0627FCDD" w:rsidR="1456670D">
        <w:rPr>
          <w:rFonts w:ascii="Times New Roman" w:hAnsi="Times New Roman" w:eastAsia="Times New Roman" w:cs="Times New Roman"/>
          <w:noProof w:val="0"/>
          <w:sz w:val="24"/>
          <w:szCs w:val="24"/>
          <w:lang w:val="en-US"/>
        </w:rPr>
        <w:t>grassroots</w:t>
      </w:r>
      <w:r w:rsidRPr="0627FCDD" w:rsidR="1456670D">
        <w:rPr>
          <w:rFonts w:ascii="Times New Roman" w:hAnsi="Times New Roman" w:eastAsia="Times New Roman" w:cs="Times New Roman"/>
          <w:noProof w:val="0"/>
          <w:sz w:val="24"/>
          <w:szCs w:val="24"/>
          <w:lang w:val="en-US"/>
        </w:rPr>
        <w:t xml:space="preserve"> participation, talent development, and elite performance pathways (Houlihan and Green, 2009). Community sport development places particular emphasis on accessibility, inclusion, and opportunity creation, often targeting underrepresented groups through local initiatives (Hylton and Bramham, 2008). However, literature highlights that fragmented delivery structures and inconsistent communication can limit awareness of opportunities and restrict participation growth (Taylor et al., 2015). These challenges </w:t>
      </w:r>
      <w:r w:rsidRPr="0627FCDD" w:rsidR="1456670D">
        <w:rPr>
          <w:rFonts w:ascii="Times New Roman" w:hAnsi="Times New Roman" w:eastAsia="Times New Roman" w:cs="Times New Roman"/>
          <w:noProof w:val="0"/>
          <w:sz w:val="24"/>
          <w:szCs w:val="24"/>
          <w:lang w:val="en-US"/>
        </w:rPr>
        <w:t>directly relate</w:t>
      </w:r>
      <w:r w:rsidRPr="0627FCDD" w:rsidR="1456670D">
        <w:rPr>
          <w:rFonts w:ascii="Times New Roman" w:hAnsi="Times New Roman" w:eastAsia="Times New Roman" w:cs="Times New Roman"/>
          <w:noProof w:val="0"/>
          <w:sz w:val="24"/>
          <w:szCs w:val="24"/>
          <w:lang w:val="en-US"/>
        </w:rPr>
        <w:t xml:space="preserve"> to the need for improved systems that </w:t>
      </w:r>
      <w:r w:rsidRPr="0627FCDD" w:rsidR="6648C210">
        <w:rPr>
          <w:rFonts w:ascii="Times New Roman" w:hAnsi="Times New Roman" w:eastAsia="Times New Roman" w:cs="Times New Roman"/>
          <w:noProof w:val="0"/>
          <w:sz w:val="24"/>
          <w:szCs w:val="24"/>
          <w:lang w:val="en-US"/>
        </w:rPr>
        <w:t>centralize information</w:t>
      </w:r>
      <w:r w:rsidRPr="0627FCDD" w:rsidR="1456670D">
        <w:rPr>
          <w:rFonts w:ascii="Times New Roman" w:hAnsi="Times New Roman" w:eastAsia="Times New Roman" w:cs="Times New Roman"/>
          <w:noProof w:val="0"/>
          <w:sz w:val="24"/>
          <w:szCs w:val="24"/>
          <w:lang w:val="en-US"/>
        </w:rPr>
        <w:t xml:space="preserve"> and simplify engagement processes within sport (Houlihan and Green, 2009).</w:t>
      </w:r>
    </w:p>
    <w:p w:rsidRPr="003F7013" w:rsidR="003F7013" w:rsidP="6C1E16D0" w:rsidRDefault="003F7013" w14:paraId="457002E1" w14:textId="7C85A1BA">
      <w:pPr>
        <w:spacing w:before="240" w:beforeAutospacing="off" w:after="240" w:afterAutospacing="off" w:line="480" w:lineRule="auto"/>
        <w:jc w:val="both"/>
        <w:rPr>
          <w:rFonts w:ascii="Times New Roman" w:hAnsi="Times New Roman" w:eastAsia="Times New Roman" w:cs="Times New Roman"/>
          <w:noProof w:val="0"/>
          <w:sz w:val="24"/>
          <w:szCs w:val="24"/>
          <w:lang w:val="en-GB"/>
        </w:rPr>
      </w:pPr>
      <w:r w:rsidRPr="6C1E16D0" w:rsidR="1456670D">
        <w:rPr>
          <w:rFonts w:ascii="Times New Roman" w:hAnsi="Times New Roman" w:eastAsia="Times New Roman" w:cs="Times New Roman"/>
          <w:noProof w:val="0"/>
          <w:sz w:val="24"/>
          <w:szCs w:val="24"/>
          <w:lang w:val="en-US"/>
        </w:rPr>
        <w:t>Volunteering is widely recognized as a key driver of sports development outcomes, yet recruitment and retention of volunteers remain persistent challenges across the sector (Hylton and Bramham, 2008). Research suggests that unclear role descriptions, limited progression opportunities, and lack of recognition can discourage sustained volunteer involvement (Taylor et al., 2015). Furthermore, the absence of credible systems for recording and validating volunteer contribution can reduce the perceived value of volunteering for individuals seeking personal or professional development (Houlihan and Green, 2009).</w:t>
      </w:r>
    </w:p>
    <w:p w:rsidRPr="003F7013" w:rsidR="003F7013" w:rsidP="6C1E16D0" w:rsidRDefault="003F7013" w14:paraId="08DFD959" w14:textId="6BDD3244">
      <w:pPr>
        <w:spacing w:before="240" w:beforeAutospacing="off" w:after="240" w:afterAutospacing="off" w:line="480" w:lineRule="auto"/>
        <w:jc w:val="both"/>
        <w:rPr>
          <w:rFonts w:ascii="Times New Roman" w:hAnsi="Times New Roman" w:eastAsia="Times New Roman" w:cs="Times New Roman"/>
          <w:noProof w:val="0"/>
          <w:sz w:val="24"/>
          <w:szCs w:val="24"/>
          <w:lang w:val="en-GB"/>
        </w:rPr>
      </w:pPr>
      <w:r w:rsidRPr="6C1E16D0" w:rsidR="1456670D">
        <w:rPr>
          <w:rFonts w:ascii="Times New Roman" w:hAnsi="Times New Roman" w:eastAsia="Times New Roman" w:cs="Times New Roman"/>
          <w:noProof w:val="0"/>
          <w:sz w:val="24"/>
          <w:szCs w:val="24"/>
          <w:lang w:val="en-US"/>
        </w:rPr>
        <w:t>Strategic planning and coordination are identified as essential for effective sports development delivery, particularly in volunteer-dependent environments (Hylton and Bramham, 2008). Digital platforms have increasingly been proposed as mechanisms to improve coordination, communication, and transparency within sport systems (Taylor et al., 2015). However, literature cautions that digital solutions must prioritize accessibility and user experience to avoid excluding individuals with limited technological confidence or access (Houlihan and Green, 2009). This highlights the importance of inclusive design and clear information structures within sport development initiatives (Hylton and Bramham, 2008).</w:t>
      </w:r>
    </w:p>
    <w:p w:rsidRPr="003F7013" w:rsidR="003F7013" w:rsidP="6C1E16D0" w:rsidRDefault="003F7013" w14:paraId="011BD9E0" w14:textId="47BBBFA0">
      <w:pPr>
        <w:spacing w:before="240" w:beforeAutospacing="off" w:after="240" w:afterAutospacing="off" w:line="480" w:lineRule="auto"/>
        <w:jc w:val="both"/>
        <w:rPr>
          <w:rFonts w:ascii="Times New Roman" w:hAnsi="Times New Roman" w:eastAsia="Times New Roman" w:cs="Times New Roman"/>
          <w:noProof w:val="0"/>
          <w:sz w:val="24"/>
          <w:szCs w:val="24"/>
          <w:lang w:val="en-GB"/>
        </w:rPr>
      </w:pPr>
      <w:r w:rsidRPr="6C1E16D0" w:rsidR="1456670D">
        <w:rPr>
          <w:rFonts w:ascii="Times New Roman" w:hAnsi="Times New Roman" w:eastAsia="Times New Roman" w:cs="Times New Roman"/>
          <w:noProof w:val="0"/>
          <w:sz w:val="24"/>
          <w:szCs w:val="24"/>
          <w:lang w:val="en-US"/>
        </w:rPr>
        <w:t>The proposed volunteering website for Wales directly responds to these sports development challenges by centralizing and promoting volunteering opportunities across organizations within a single digital platform (Taylor et al., 2015). By enabling volunteers to search, apply, and communicate with organizations through an accessible interface, the platform supports the project aim of attracting new volunteers and improving engagement within community sport (Houlihan and Green, 2009). The inclusion of a volunteer hour logging and organizational sign-off system further enhances credibility, recognition, and progression opportunities, which literature identifies as key motivators for sustained volunteer involvement (Hylton and Bramham, 2008).</w:t>
      </w:r>
    </w:p>
    <w:p w:rsidRPr="003F7013" w:rsidR="003F7013" w:rsidP="6C1E16D0" w:rsidRDefault="003F7013" w14:paraId="6AC19DA7" w14:textId="13ACD84D">
      <w:pPr>
        <w:spacing w:before="240" w:beforeAutospacing="off" w:after="240" w:afterAutospacing="off" w:line="480" w:lineRule="auto"/>
        <w:jc w:val="both"/>
        <w:rPr>
          <w:rFonts w:ascii="Times New Roman" w:hAnsi="Times New Roman" w:eastAsia="Times New Roman" w:cs="Times New Roman"/>
          <w:noProof w:val="0"/>
          <w:sz w:val="24"/>
          <w:szCs w:val="24"/>
          <w:lang w:val="en-GB"/>
        </w:rPr>
      </w:pPr>
      <w:r w:rsidRPr="6C1E16D0" w:rsidR="1456670D">
        <w:rPr>
          <w:rFonts w:ascii="Times New Roman" w:hAnsi="Times New Roman" w:eastAsia="Times New Roman" w:cs="Times New Roman"/>
          <w:noProof w:val="0"/>
          <w:sz w:val="24"/>
          <w:szCs w:val="24"/>
          <w:lang w:val="en-US"/>
        </w:rPr>
        <w:t>At an organizational level, improved volunteer management contributes to enhanced programme delivery, participant satisfaction, and long-term sustainability within sports development systems (Taylor et al., 2015). By strengthening the visibility, accessibility, and recognition of volunteering roles, sport organizations can develop more resilient human capital structures that support both participation growth and development outcomes (Houlihan and Green, 2009). Consequently, the proposed platform aligns sports development theory with practical application, providing an integrated solution that supports volunteers, organizations, and wider sport systems in Wales (Hylton and Bramham, 2008).</w:t>
      </w:r>
    </w:p>
    <w:p w:rsidRPr="003F7013" w:rsidR="003F7013" w:rsidP="6C1E16D0" w:rsidRDefault="003F7013" w14:paraId="68233280" w14:textId="14F45FC1">
      <w:pPr>
        <w:spacing w:before="240" w:beforeAutospacing="off" w:after="240" w:afterAutospacing="off" w:line="480" w:lineRule="auto"/>
        <w:jc w:val="both"/>
        <w:rPr>
          <w:rFonts w:ascii="Times New Roman" w:hAnsi="Times New Roman" w:eastAsia="Times New Roman" w:cs="Times New Roman"/>
          <w:noProof w:val="0"/>
          <w:sz w:val="24"/>
          <w:szCs w:val="24"/>
          <w:lang w:val="en-GB"/>
        </w:rPr>
      </w:pPr>
    </w:p>
    <w:p w:rsidRPr="003F7013" w:rsidR="003F7013" w:rsidP="6C1E16D0" w:rsidRDefault="003F7013" w14:paraId="56BED4CA" w14:textId="098FC802">
      <w:pPr>
        <w:pStyle w:val="Normal"/>
        <w:spacing w:before="240" w:beforeAutospacing="off" w:after="240" w:afterAutospacing="off" w:line="480" w:lineRule="auto"/>
        <w:jc w:val="both"/>
        <w:rPr>
          <w:rFonts w:ascii="Times New Roman" w:hAnsi="Times New Roman" w:eastAsia="Times New Roman" w:cs="Times New Roman"/>
          <w:noProof w:val="0"/>
          <w:sz w:val="24"/>
          <w:szCs w:val="24"/>
          <w:lang w:val="en-GB"/>
        </w:rPr>
      </w:pPr>
      <w:r w:rsidRPr="6C1E16D0" w:rsidR="1456670D">
        <w:rPr>
          <w:rFonts w:ascii="Times New Roman" w:hAnsi="Times New Roman" w:eastAsia="Times New Roman" w:cs="Times New Roman"/>
          <w:strike w:val="0"/>
          <w:dstrike w:val="0"/>
          <w:noProof w:val="0"/>
          <w:sz w:val="24"/>
          <w:szCs w:val="24"/>
          <w:u w:val="single"/>
          <w:lang w:val="en-US"/>
        </w:rPr>
        <w:t>Planning and implementation.</w:t>
      </w:r>
    </w:p>
    <w:p w:rsidRPr="003F7013" w:rsidR="003F7013" w:rsidP="6C1E16D0" w:rsidRDefault="003F7013" w14:paraId="60E8BA1C" w14:textId="514C1AE9">
      <w:pPr>
        <w:spacing w:before="240" w:beforeAutospacing="off" w:after="240" w:afterAutospacing="off" w:line="480" w:lineRule="auto"/>
        <w:jc w:val="both"/>
        <w:rPr>
          <w:rFonts w:ascii="Times New Roman" w:hAnsi="Times New Roman" w:eastAsia="Times New Roman" w:cs="Times New Roman"/>
          <w:noProof w:val="0"/>
          <w:sz w:val="24"/>
          <w:szCs w:val="24"/>
          <w:lang w:val="en-GB"/>
        </w:rPr>
      </w:pPr>
      <w:r w:rsidRPr="6C1E16D0" w:rsidR="1456670D">
        <w:rPr>
          <w:rFonts w:ascii="Times New Roman" w:hAnsi="Times New Roman" w:eastAsia="Times New Roman" w:cs="Times New Roman"/>
          <w:noProof w:val="0"/>
          <w:sz w:val="24"/>
          <w:szCs w:val="24"/>
          <w:lang w:val="en-US"/>
        </w:rPr>
        <w:t>Planning and implementation are central processes within sport and community development, ensuring that strategic intentions are translated into effective and sustainable practice (Hylton and Bramham, 2008). Within volunteer-dependent sport systems, planning provides structure, clarity, and direction, while implementation determines the quality and consistency of delivery at organizational and participant levels (Houlihan and Green, 2009). Effective planning is particularly important in environments where limited resources and reliance on volunteers create operational complexity (Nichols et al., 2015).</w:t>
      </w:r>
    </w:p>
    <w:p w:rsidRPr="003F7013" w:rsidR="003F7013" w:rsidP="6C1E16D0" w:rsidRDefault="003F7013" w14:paraId="6ADF4CEC" w14:textId="229C46DD">
      <w:pPr>
        <w:spacing w:before="240" w:beforeAutospacing="off" w:after="240" w:afterAutospacing="off" w:line="480" w:lineRule="auto"/>
        <w:jc w:val="both"/>
        <w:rPr>
          <w:rFonts w:ascii="Times New Roman" w:hAnsi="Times New Roman" w:eastAsia="Times New Roman" w:cs="Times New Roman"/>
          <w:noProof w:val="0"/>
          <w:sz w:val="24"/>
          <w:szCs w:val="24"/>
          <w:lang w:val="en-GB"/>
        </w:rPr>
      </w:pPr>
      <w:r w:rsidRPr="6C1E16D0" w:rsidR="1456670D">
        <w:rPr>
          <w:rFonts w:ascii="Times New Roman" w:hAnsi="Times New Roman" w:eastAsia="Times New Roman" w:cs="Times New Roman"/>
          <w:noProof w:val="0"/>
          <w:sz w:val="24"/>
          <w:szCs w:val="24"/>
          <w:lang w:val="en-US"/>
        </w:rPr>
        <w:t>Strategic planning in sport development typically involves needs analysis, stakeholder engagement, resource allocation, and evaluation frameworks designed to support participation growth and organizational objectives(Hylton and Bramham, 2008). However, literature highlights that poor coordination and fragmented planning often result in duplicated efforts, limited visibility of opportunities, and inefficient use of volunteer capacity (Taylor et al., 2015). These challenges emphasize the importance of integrated systems that centralize information and streamline implementation processes (Houlihan and Green, 2009).</w:t>
      </w:r>
    </w:p>
    <w:p w:rsidRPr="003F7013" w:rsidR="003F7013" w:rsidP="6C1E16D0" w:rsidRDefault="003F7013" w14:paraId="38290E98" w14:textId="0A9FAA16">
      <w:pPr>
        <w:spacing w:before="240" w:beforeAutospacing="off" w:after="240" w:afterAutospacing="off" w:line="480" w:lineRule="auto"/>
        <w:jc w:val="both"/>
        <w:rPr>
          <w:rFonts w:ascii="Times New Roman" w:hAnsi="Times New Roman" w:eastAsia="Times New Roman" w:cs="Times New Roman"/>
          <w:noProof w:val="0"/>
          <w:sz w:val="24"/>
          <w:szCs w:val="24"/>
          <w:lang w:val="en-GB"/>
        </w:rPr>
      </w:pPr>
      <w:r w:rsidRPr="6C1E16D0" w:rsidR="1456670D">
        <w:rPr>
          <w:rFonts w:ascii="Times New Roman" w:hAnsi="Times New Roman" w:eastAsia="Times New Roman" w:cs="Times New Roman"/>
          <w:noProof w:val="0"/>
          <w:sz w:val="24"/>
          <w:szCs w:val="24"/>
          <w:lang w:val="en-US"/>
        </w:rPr>
        <w:t>Implementation refers to the execution of planned strategies through operational systems, communication structures, and day-to-day management practices (Nichols et al., 2015). In volunteer-led contexts, effective implementation is dependent on clear role definitions, accessible communication channels, and ongoing support mechanisms (Hylton and Bramham, 2008). Research suggests that inconsistent implementation across organizations can reduce volunteer engagement and negatively impact programme quality and sustainability (Taylor et al., 2015).</w:t>
      </w:r>
    </w:p>
    <w:p w:rsidRPr="003F7013" w:rsidR="003F7013" w:rsidP="6C1E16D0" w:rsidRDefault="003F7013" w14:paraId="0C1AFFBF" w14:textId="516643C2">
      <w:pPr>
        <w:spacing w:before="240" w:beforeAutospacing="off" w:after="240" w:afterAutospacing="off" w:line="480" w:lineRule="auto"/>
        <w:jc w:val="both"/>
        <w:rPr>
          <w:rFonts w:ascii="Times New Roman" w:hAnsi="Times New Roman" w:eastAsia="Times New Roman" w:cs="Times New Roman"/>
          <w:noProof w:val="0"/>
          <w:sz w:val="24"/>
          <w:szCs w:val="24"/>
          <w:lang w:val="en-GB"/>
        </w:rPr>
      </w:pPr>
      <w:r w:rsidRPr="6C1E16D0" w:rsidR="1456670D">
        <w:rPr>
          <w:rFonts w:ascii="Times New Roman" w:hAnsi="Times New Roman" w:eastAsia="Times New Roman" w:cs="Times New Roman"/>
          <w:noProof w:val="0"/>
          <w:sz w:val="24"/>
          <w:szCs w:val="24"/>
          <w:lang w:val="en-US"/>
        </w:rPr>
        <w:t>Digital platforms have increasingly been identified as tools that can support both planning and implementation by improving coordination, accessibility, and transparency within sport systems (Houlihan and Green, 2009). Centralized digital solutions enable organizations to promote opportunities more effectively while allowing volunteers to navigate roles with greater ease (Nichols et al., 2015). However, literature cautions that poorly designed platforms may exacerbate exclusion if accessibility and user experience are not prioritized within implementation planning (Hylton and Bramham, 2008).</w:t>
      </w:r>
    </w:p>
    <w:p w:rsidRPr="003F7013" w:rsidR="003F7013" w:rsidP="6C1E16D0" w:rsidRDefault="003F7013" w14:paraId="7845F19B" w14:textId="7C447CA8">
      <w:pPr>
        <w:spacing w:before="240" w:beforeAutospacing="off" w:after="240" w:afterAutospacing="off" w:line="480" w:lineRule="auto"/>
        <w:jc w:val="both"/>
        <w:rPr>
          <w:rFonts w:ascii="Times New Roman" w:hAnsi="Times New Roman" w:eastAsia="Times New Roman" w:cs="Times New Roman"/>
          <w:noProof w:val="0"/>
          <w:sz w:val="24"/>
          <w:szCs w:val="24"/>
          <w:lang w:val="en-GB"/>
        </w:rPr>
      </w:pPr>
      <w:r w:rsidRPr="6C1E16D0" w:rsidR="1456670D">
        <w:rPr>
          <w:rFonts w:ascii="Times New Roman" w:hAnsi="Times New Roman" w:eastAsia="Times New Roman" w:cs="Times New Roman"/>
          <w:noProof w:val="0"/>
          <w:sz w:val="24"/>
          <w:szCs w:val="24"/>
          <w:lang w:val="en-US"/>
        </w:rPr>
        <w:t>The proposed volunteering website for Wales directly addresses these planning and implementation challenges by centralizing and promoting volunteer opportunities across sport and community organizations (Taylor et al., 2015). This approach aligns with the project’s aim of advertising and managing volunteer opportunities through an accessible interface by reducing fragmentation and improving visibility (Houlihan and Green, 2009). By providing a user-friendly experience, the platform supports consistent implementation across organizations, enabling volunteers to search, apply, and communicate efficiently (Nichols et al., 2015).</w:t>
      </w:r>
    </w:p>
    <w:p w:rsidRPr="003F7013" w:rsidR="003F7013" w:rsidP="6C1E16D0" w:rsidRDefault="003F7013" w14:paraId="3411BBBC" w14:textId="6F2018E2">
      <w:pPr>
        <w:spacing w:before="240" w:beforeAutospacing="off" w:after="240" w:afterAutospacing="off" w:line="480" w:lineRule="auto"/>
        <w:jc w:val="both"/>
        <w:rPr>
          <w:rFonts w:ascii="Times New Roman" w:hAnsi="Times New Roman" w:eastAsia="Times New Roman" w:cs="Times New Roman"/>
          <w:noProof w:val="0"/>
          <w:sz w:val="24"/>
          <w:szCs w:val="24"/>
          <w:lang w:val="en-GB"/>
        </w:rPr>
      </w:pPr>
      <w:r w:rsidRPr="6C1E16D0" w:rsidR="1456670D">
        <w:rPr>
          <w:rFonts w:ascii="Times New Roman" w:hAnsi="Times New Roman" w:eastAsia="Times New Roman" w:cs="Times New Roman"/>
          <w:noProof w:val="0"/>
          <w:sz w:val="24"/>
          <w:szCs w:val="24"/>
          <w:lang w:val="en-US"/>
        </w:rPr>
        <w:t>Furthermore, the implementation of a volunteer hour logging and verification system supports effective monitoring and evaluation, which literature identifies as a key component of successful planning frameworks (Hylton and Bramham, 2008). Verified records of volunteer contribution enhance accountability, recognition, and progression opportunities, strengthening volunteer motivation and retention (Taylor et al., 2015). This directly supports the project objectives of providing a credible and structured volunteer experience while enabling organizations to manage human resources more effectively (Houlihan and Green, 2009).</w:t>
      </w:r>
    </w:p>
    <w:p w:rsidRPr="003F7013" w:rsidR="003F7013" w:rsidP="6C1E16D0" w:rsidRDefault="003F7013" w14:paraId="01CBE709" w14:textId="22625E81">
      <w:pPr>
        <w:spacing w:before="240" w:beforeAutospacing="off" w:after="240" w:afterAutospacing="off" w:line="480" w:lineRule="auto"/>
        <w:jc w:val="both"/>
        <w:rPr>
          <w:rFonts w:ascii="Times New Roman" w:hAnsi="Times New Roman" w:eastAsia="Times New Roman" w:cs="Times New Roman"/>
          <w:noProof w:val="0"/>
          <w:sz w:val="24"/>
          <w:szCs w:val="24"/>
          <w:lang w:val="en-GB"/>
        </w:rPr>
      </w:pPr>
      <w:r w:rsidRPr="6C1E16D0" w:rsidR="1456670D">
        <w:rPr>
          <w:rFonts w:ascii="Times New Roman" w:hAnsi="Times New Roman" w:eastAsia="Times New Roman" w:cs="Times New Roman"/>
          <w:noProof w:val="0"/>
          <w:sz w:val="24"/>
          <w:szCs w:val="24"/>
          <w:lang w:val="en-US"/>
        </w:rPr>
        <w:t>In summary, effective planning and implementation are essential for maximizing volunteer engagement, organizational capacity, and sport development outcomes (Nichols et al., 2015). By integrating planning principles with a digital implementation strategy, the proposed volunteering website aligns theoretical frameworks with applied practice, offering a sustainable solution to volunteer management challenges within Welsh sport and community systems (Hylton and Bramham, 2008).</w:t>
      </w:r>
    </w:p>
    <w:p w:rsidRPr="003F7013" w:rsidR="003F7013" w:rsidP="6C1E16D0" w:rsidRDefault="003F7013" w14:paraId="24A4F971" w14:textId="5A7C943D">
      <w:pPr>
        <w:spacing w:before="240" w:beforeAutospacing="off" w:after="240" w:afterAutospacing="off" w:line="480" w:lineRule="auto"/>
        <w:jc w:val="both"/>
        <w:rPr>
          <w:rFonts w:ascii="Times New Roman" w:hAnsi="Times New Roman" w:eastAsia="Times New Roman" w:cs="Times New Roman"/>
          <w:noProof w:val="0"/>
          <w:sz w:val="24"/>
          <w:szCs w:val="24"/>
          <w:lang w:val="en-GB"/>
        </w:rPr>
      </w:pPr>
    </w:p>
    <w:p w:rsidRPr="003F7013" w:rsidR="003F7013" w:rsidP="6C1E16D0" w:rsidRDefault="003F7013" w14:paraId="7BB00883" w14:textId="7111B47D">
      <w:pPr>
        <w:spacing w:before="240" w:beforeAutospacing="off" w:after="240" w:afterAutospacing="off" w:line="480" w:lineRule="auto"/>
        <w:jc w:val="both"/>
        <w:rPr>
          <w:rFonts w:ascii="Times New Roman" w:hAnsi="Times New Roman" w:eastAsia="Times New Roman" w:cs="Times New Roman"/>
          <w:noProof w:val="0"/>
          <w:sz w:val="24"/>
          <w:szCs w:val="24"/>
          <w:lang w:val="en-GB"/>
        </w:rPr>
      </w:pPr>
    </w:p>
    <w:p w:rsidRPr="003F7013" w:rsidR="003F7013" w:rsidP="6C1E16D0" w:rsidRDefault="003F7013" w14:paraId="219D7A49" w14:textId="30DAA540">
      <w:pPr>
        <w:spacing w:before="240" w:beforeAutospacing="off" w:after="240" w:afterAutospacing="off" w:line="480" w:lineRule="auto"/>
        <w:jc w:val="both"/>
        <w:rPr>
          <w:rFonts w:ascii="Times New Roman" w:hAnsi="Times New Roman" w:eastAsia="Times New Roman" w:cs="Times New Roman"/>
          <w:noProof w:val="0"/>
          <w:sz w:val="24"/>
          <w:szCs w:val="24"/>
          <w:lang w:val="en-GB"/>
        </w:rPr>
      </w:pPr>
    </w:p>
    <w:p w:rsidRPr="003F7013" w:rsidR="003F7013" w:rsidP="6C1E16D0" w:rsidRDefault="003F7013" w14:paraId="3872E42E" w14:textId="0268E502">
      <w:pPr>
        <w:pStyle w:val="Normal"/>
        <w:spacing w:before="240" w:beforeAutospacing="off" w:after="240" w:afterAutospacing="off" w:line="480" w:lineRule="auto"/>
        <w:jc w:val="both"/>
        <w:rPr>
          <w:rFonts w:ascii="Times New Roman" w:hAnsi="Times New Roman" w:eastAsia="Times New Roman" w:cs="Times New Roman"/>
          <w:strike w:val="0"/>
          <w:dstrike w:val="0"/>
          <w:noProof w:val="0"/>
          <w:sz w:val="24"/>
          <w:szCs w:val="24"/>
          <w:u w:val="single"/>
          <w:lang w:val="en-US"/>
        </w:rPr>
      </w:pPr>
    </w:p>
    <w:p w:rsidRPr="003F7013" w:rsidR="003F7013" w:rsidP="6C1E16D0" w:rsidRDefault="003F7013" w14:paraId="13E2F210" w14:textId="60DA4ED0">
      <w:pPr>
        <w:pStyle w:val="Normal"/>
        <w:spacing w:before="240" w:beforeAutospacing="off" w:after="240" w:afterAutospacing="off" w:line="480" w:lineRule="auto"/>
        <w:jc w:val="both"/>
        <w:rPr>
          <w:rFonts w:ascii="Times New Roman" w:hAnsi="Times New Roman" w:eastAsia="Times New Roman" w:cs="Times New Roman"/>
          <w:noProof w:val="0"/>
          <w:sz w:val="24"/>
          <w:szCs w:val="24"/>
          <w:lang w:val="en-GB"/>
        </w:rPr>
      </w:pPr>
      <w:r w:rsidRPr="6C1E16D0" w:rsidR="1456670D">
        <w:rPr>
          <w:rFonts w:ascii="Times New Roman" w:hAnsi="Times New Roman" w:eastAsia="Times New Roman" w:cs="Times New Roman"/>
          <w:strike w:val="0"/>
          <w:dstrike w:val="0"/>
          <w:noProof w:val="0"/>
          <w:sz w:val="24"/>
          <w:szCs w:val="24"/>
          <w:u w:val="single"/>
          <w:lang w:val="en-US"/>
        </w:rPr>
        <w:t>Human capital/human resources (volunteers)</w:t>
      </w:r>
    </w:p>
    <w:p w:rsidRPr="003F7013" w:rsidR="003F7013" w:rsidP="6C1E16D0" w:rsidRDefault="003F7013" w14:paraId="7215A473" w14:textId="43918847">
      <w:pPr>
        <w:spacing w:before="240" w:beforeAutospacing="off" w:after="240" w:afterAutospacing="off" w:line="480" w:lineRule="auto"/>
        <w:jc w:val="both"/>
        <w:rPr>
          <w:rFonts w:ascii="Times New Roman" w:hAnsi="Times New Roman" w:eastAsia="Times New Roman" w:cs="Times New Roman"/>
          <w:noProof w:val="0"/>
          <w:sz w:val="24"/>
          <w:szCs w:val="24"/>
          <w:lang w:val="en-GB"/>
        </w:rPr>
      </w:pPr>
    </w:p>
    <w:p w:rsidRPr="003F7013" w:rsidR="003F7013" w:rsidP="6C1E16D0" w:rsidRDefault="003F7013" w14:paraId="6942D933" w14:textId="68208E7F">
      <w:pPr>
        <w:spacing w:before="240" w:beforeAutospacing="off" w:after="240" w:afterAutospacing="off" w:line="480" w:lineRule="auto"/>
        <w:jc w:val="both"/>
        <w:rPr>
          <w:rFonts w:ascii="Times New Roman" w:hAnsi="Times New Roman" w:eastAsia="Times New Roman" w:cs="Times New Roman"/>
          <w:noProof w:val="0"/>
          <w:sz w:val="24"/>
          <w:szCs w:val="24"/>
          <w:lang w:val="en-GB"/>
        </w:rPr>
      </w:pPr>
      <w:r w:rsidRPr="6C1E16D0" w:rsidR="1456670D">
        <w:rPr>
          <w:rFonts w:ascii="Times New Roman" w:hAnsi="Times New Roman" w:eastAsia="Times New Roman" w:cs="Times New Roman"/>
          <w:noProof w:val="0"/>
          <w:sz w:val="24"/>
          <w:szCs w:val="24"/>
          <w:lang w:val="en-US"/>
        </w:rPr>
        <w:t>Human capital within sport and community organizations refers to the knowledge, skills, experience, and commitment contributed by individuals, with volunteers representing a critical component of this resource base (Cuskelly, Taylor, Hoye and Darcy, 2006). In volunteer-dependent sport systems, effective human resource management is essential for ensuring organizational capacity, programme quality, and long-term sustainability (Nichols et al., 2015). Volunteers are not only a labor resource but also contributors to social capital, community cohesion, and participant development within sport environments (Taylor et al., 2015).</w:t>
      </w:r>
    </w:p>
    <w:p w:rsidRPr="003F7013" w:rsidR="003F7013" w:rsidP="6C1E16D0" w:rsidRDefault="003F7013" w14:paraId="4CDAB548" w14:textId="3DD1006F">
      <w:pPr>
        <w:spacing w:before="240" w:beforeAutospacing="off" w:after="240" w:afterAutospacing="off" w:line="480" w:lineRule="auto"/>
        <w:jc w:val="both"/>
        <w:rPr>
          <w:rFonts w:ascii="Times New Roman" w:hAnsi="Times New Roman" w:eastAsia="Times New Roman" w:cs="Times New Roman"/>
          <w:noProof w:val="0"/>
          <w:sz w:val="24"/>
          <w:szCs w:val="24"/>
          <w:lang w:val="en-GB"/>
        </w:rPr>
      </w:pPr>
      <w:r w:rsidRPr="6C1E16D0" w:rsidR="1456670D">
        <w:rPr>
          <w:rFonts w:ascii="Times New Roman" w:hAnsi="Times New Roman" w:eastAsia="Times New Roman" w:cs="Times New Roman"/>
          <w:noProof w:val="0"/>
          <w:sz w:val="24"/>
          <w:szCs w:val="24"/>
          <w:lang w:val="en-US"/>
        </w:rPr>
        <w:t>Human resource management in volunteer contexts includes recruitment, selection, training, deployment, support, and recognition processes (Cuskelly et al., 2006). Research highlights that poorly coordinated recruitment and unclear role information can discourage initial engagement and reduce the effectiveness of volunteer utilization (Nichols et al., 2015). Centralizing volunteering opportunities and providing clear, accessible information is therefore identified as a key strategy for improving volunteer attraction and alignment with organizational needs (Taylor et al., 2015).</w:t>
      </w:r>
    </w:p>
    <w:p w:rsidRPr="003F7013" w:rsidR="003F7013" w:rsidP="6C1E16D0" w:rsidRDefault="003F7013" w14:paraId="260745D7" w14:textId="5002D930">
      <w:pPr>
        <w:spacing w:before="240" w:beforeAutospacing="off" w:after="240" w:afterAutospacing="off" w:line="480" w:lineRule="auto"/>
        <w:jc w:val="both"/>
        <w:rPr>
          <w:rFonts w:ascii="Times New Roman" w:hAnsi="Times New Roman" w:eastAsia="Times New Roman" w:cs="Times New Roman"/>
          <w:noProof w:val="0"/>
          <w:sz w:val="24"/>
          <w:szCs w:val="24"/>
          <w:lang w:val="en-GB"/>
        </w:rPr>
      </w:pPr>
      <w:r w:rsidRPr="6C1E16D0" w:rsidR="1456670D">
        <w:rPr>
          <w:rFonts w:ascii="Times New Roman" w:hAnsi="Times New Roman" w:eastAsia="Times New Roman" w:cs="Times New Roman"/>
          <w:noProof w:val="0"/>
          <w:sz w:val="24"/>
          <w:szCs w:val="24"/>
          <w:lang w:val="en-US"/>
        </w:rPr>
        <w:t>Volunteer motivation and retention are strongly influenced by perceptions of value, recognition, and personal development opportunities (Cuskelly et al., 2006). Literature suggests that volunteers are more likely to remain engaged when their contribution is acknowledged and when they can demonstrate tangible outcomes from their involvement (Nichols et al., 2015). However, many sport organizations lack formal systems to record and verify volunteer activity, limiting the transferability of volunteer experience to future employment or education contexts (Taylor et al., 2015).</w:t>
      </w:r>
    </w:p>
    <w:p w:rsidRPr="003F7013" w:rsidR="003F7013" w:rsidP="6C1E16D0" w:rsidRDefault="003F7013" w14:paraId="085D8228" w14:textId="02136F82">
      <w:pPr>
        <w:spacing w:before="240" w:beforeAutospacing="off" w:after="240" w:afterAutospacing="off" w:line="480" w:lineRule="auto"/>
        <w:jc w:val="both"/>
        <w:rPr>
          <w:rFonts w:ascii="Times New Roman" w:hAnsi="Times New Roman" w:eastAsia="Times New Roman" w:cs="Times New Roman"/>
          <w:noProof w:val="0"/>
          <w:sz w:val="24"/>
          <w:szCs w:val="24"/>
          <w:lang w:val="en-GB"/>
        </w:rPr>
      </w:pPr>
      <w:r w:rsidRPr="6C1E16D0" w:rsidR="1456670D">
        <w:rPr>
          <w:rFonts w:ascii="Times New Roman" w:hAnsi="Times New Roman" w:eastAsia="Times New Roman" w:cs="Times New Roman"/>
          <w:noProof w:val="0"/>
          <w:sz w:val="24"/>
          <w:szCs w:val="24"/>
          <w:lang w:val="en-US"/>
        </w:rPr>
        <w:t>Access and usability are recurring challenges within volunteer human resource management, particularly for individuals navigating multiple organizations and roles (Cuskelly et al., 2006). Fragmented systems can create administrative burden for both volunteers and organizations, reducing satisfaction and efficiency (Nichols et al., 2015). Digital solutions have been proposed as mechanisms to streamline volunteer management, though their effectiveness is dependent on user-friendly design and consistent organizational engagement (Taylor et al., 2015).</w:t>
      </w:r>
    </w:p>
    <w:p w:rsidRPr="003F7013" w:rsidR="003F7013" w:rsidP="6C1E16D0" w:rsidRDefault="003F7013" w14:paraId="1B54D172" w14:textId="71B22352">
      <w:pPr>
        <w:spacing w:before="240" w:beforeAutospacing="off" w:after="240" w:afterAutospacing="off" w:line="480" w:lineRule="auto"/>
        <w:jc w:val="both"/>
        <w:rPr>
          <w:rFonts w:ascii="Times New Roman" w:hAnsi="Times New Roman" w:eastAsia="Times New Roman" w:cs="Times New Roman"/>
          <w:noProof w:val="0"/>
          <w:sz w:val="24"/>
          <w:szCs w:val="24"/>
          <w:lang w:val="en-GB"/>
        </w:rPr>
      </w:pPr>
      <w:r w:rsidRPr="6C1E16D0" w:rsidR="1456670D">
        <w:rPr>
          <w:rFonts w:ascii="Times New Roman" w:hAnsi="Times New Roman" w:eastAsia="Times New Roman" w:cs="Times New Roman"/>
          <w:noProof w:val="0"/>
          <w:sz w:val="24"/>
          <w:szCs w:val="24"/>
          <w:lang w:val="en-US"/>
        </w:rPr>
        <w:t>The proposed volunteering website for Wales directly addresses these human capital challenges by centralizing and promoting volunteering opportunities through a single, accessible interface (Cuskelly et al., 2006). This approach aligns with the project aim of advertising and managing volunteer opportunities to attract new volunteers while supporting Objective 1 by reducing fragmentation and improving visibility (Nichols et al., 2015). By providing a user-friendly experience, the platform supports Objective 2 through simplified navigation, communication, and engagement processes (Taylor et al., 2015).</w:t>
      </w:r>
    </w:p>
    <w:p w:rsidRPr="003F7013" w:rsidR="003F7013" w:rsidP="6C1E16D0" w:rsidRDefault="003F7013" w14:paraId="58E40D99" w14:textId="022485E8">
      <w:pPr>
        <w:spacing w:before="240" w:beforeAutospacing="off" w:after="240" w:afterAutospacing="off" w:line="480" w:lineRule="auto"/>
        <w:jc w:val="both"/>
        <w:rPr>
          <w:rFonts w:ascii="Times New Roman" w:hAnsi="Times New Roman" w:eastAsia="Times New Roman" w:cs="Times New Roman"/>
          <w:noProof w:val="0"/>
          <w:sz w:val="24"/>
          <w:szCs w:val="24"/>
          <w:lang w:val="en-GB"/>
        </w:rPr>
      </w:pPr>
      <w:r w:rsidRPr="6C1E16D0" w:rsidR="1456670D">
        <w:rPr>
          <w:rFonts w:ascii="Times New Roman" w:hAnsi="Times New Roman" w:eastAsia="Times New Roman" w:cs="Times New Roman"/>
          <w:noProof w:val="0"/>
          <w:sz w:val="24"/>
          <w:szCs w:val="24"/>
          <w:lang w:val="en-US"/>
        </w:rPr>
        <w:t>Furthermore, the implementation of a credible volunteer hour tracking and verification system directly supports Objective 3 by enhancing recognition, accountability, and transferability of volunteer experience (Cuskelly et al., 2006). Such systems strengthen human capital management by increasing volunteer motivation, retention, and perceived value, while enabling organizations to better evidence impact and capacity (Nichols et al., 2015). Consequently, effective human resource management of volunteers is central to the success of the proposed platform and to wider sport and community development outcomes in Wales (Taylor et al., 2015).</w:t>
      </w:r>
    </w:p>
    <w:p w:rsidRPr="003F7013" w:rsidR="003F7013" w:rsidP="6C1E16D0" w:rsidRDefault="003F7013" w14:paraId="6FDD9DE4" w14:textId="26B12582">
      <w:pPr>
        <w:spacing w:before="240" w:beforeAutospacing="off" w:after="240" w:afterAutospacing="off" w:line="480" w:lineRule="auto"/>
        <w:jc w:val="both"/>
        <w:rPr>
          <w:rFonts w:ascii="Times New Roman" w:hAnsi="Times New Roman" w:eastAsia="Times New Roman" w:cs="Times New Roman"/>
          <w:noProof w:val="0"/>
          <w:sz w:val="24"/>
          <w:szCs w:val="24"/>
          <w:lang w:val="en-GB"/>
        </w:rPr>
      </w:pPr>
    </w:p>
    <w:p w:rsidRPr="003F7013" w:rsidR="003F7013" w:rsidP="6C1E16D0" w:rsidRDefault="003F7013" w14:paraId="6543B140" w14:textId="7DD8CDE1">
      <w:pPr>
        <w:pStyle w:val="Normal"/>
        <w:spacing w:before="240" w:beforeAutospacing="off" w:after="240" w:afterAutospacing="off" w:line="480" w:lineRule="auto"/>
        <w:jc w:val="both"/>
        <w:rPr>
          <w:rFonts w:ascii="Times New Roman" w:hAnsi="Times New Roman" w:eastAsia="Times New Roman" w:cs="Times New Roman"/>
          <w:noProof w:val="0"/>
          <w:sz w:val="24"/>
          <w:szCs w:val="24"/>
          <w:lang w:val="en-GB"/>
        </w:rPr>
      </w:pPr>
      <w:r w:rsidRPr="6C1E16D0" w:rsidR="1456670D">
        <w:rPr>
          <w:rFonts w:ascii="Times New Roman" w:hAnsi="Times New Roman" w:eastAsia="Times New Roman" w:cs="Times New Roman"/>
          <w:strike w:val="0"/>
          <w:dstrike w:val="0"/>
          <w:noProof w:val="0"/>
          <w:sz w:val="24"/>
          <w:szCs w:val="24"/>
          <w:u w:val="single"/>
          <w:lang w:val="en-US"/>
        </w:rPr>
        <w:t>Leadership</w:t>
      </w:r>
    </w:p>
    <w:p w:rsidRPr="003F7013" w:rsidR="003F7013" w:rsidP="6C1E16D0" w:rsidRDefault="003F7013" w14:paraId="3275D971" w14:textId="47F41CA6">
      <w:pPr>
        <w:spacing w:before="240" w:beforeAutospacing="off" w:after="240" w:afterAutospacing="off" w:line="480" w:lineRule="auto"/>
        <w:jc w:val="both"/>
        <w:rPr>
          <w:rFonts w:ascii="Times New Roman" w:hAnsi="Times New Roman" w:eastAsia="Times New Roman" w:cs="Times New Roman"/>
          <w:noProof w:val="0"/>
          <w:sz w:val="24"/>
          <w:szCs w:val="24"/>
          <w:lang w:val="en-GB"/>
        </w:rPr>
      </w:pPr>
    </w:p>
    <w:p w:rsidRPr="003F7013" w:rsidR="003F7013" w:rsidP="6C1E16D0" w:rsidRDefault="003F7013" w14:paraId="331285A6" w14:textId="37843BF6">
      <w:pPr>
        <w:spacing w:before="240" w:beforeAutospacing="off" w:after="240" w:afterAutospacing="off" w:line="480" w:lineRule="auto"/>
        <w:jc w:val="both"/>
        <w:rPr>
          <w:rFonts w:ascii="Times New Roman" w:hAnsi="Times New Roman" w:eastAsia="Times New Roman" w:cs="Times New Roman"/>
          <w:noProof w:val="0"/>
          <w:sz w:val="24"/>
          <w:szCs w:val="24"/>
          <w:lang w:val="en-GB"/>
        </w:rPr>
      </w:pPr>
      <w:r w:rsidRPr="6C1E16D0" w:rsidR="1456670D">
        <w:rPr>
          <w:rFonts w:ascii="Times New Roman" w:hAnsi="Times New Roman" w:eastAsia="Times New Roman" w:cs="Times New Roman"/>
          <w:noProof w:val="0"/>
          <w:sz w:val="24"/>
          <w:szCs w:val="24"/>
          <w:lang w:val="en-US"/>
        </w:rPr>
        <w:t>Leadership is widely recognized as a critical factor in the effectiveness and sustainability of sport and community organizations, particularly those that rely heavily on volunteers for delivery and development (Cuskelly, Taylor, Hoye and Darcy, 2006). Within sport systems, leadership influences organizational culture, volunteer motivation, and the quality of participant experiences, making it central to successful sport development outcomes (Houlihan and Green, 2009). Effective leadership is therefore essential for coordinating volunteers, aligning organizational goals, and maintaining long-term engagement within community sport structures (Nichols et al., 2015).</w:t>
      </w:r>
    </w:p>
    <w:p w:rsidRPr="003F7013" w:rsidR="003F7013" w:rsidP="6C1E16D0" w:rsidRDefault="003F7013" w14:paraId="7B78948B" w14:textId="4B9AF657">
      <w:pPr>
        <w:spacing w:before="240" w:beforeAutospacing="off" w:after="240" w:afterAutospacing="off" w:line="480" w:lineRule="auto"/>
        <w:jc w:val="both"/>
        <w:rPr>
          <w:rFonts w:ascii="Times New Roman" w:hAnsi="Times New Roman" w:eastAsia="Times New Roman" w:cs="Times New Roman"/>
          <w:noProof w:val="0"/>
          <w:sz w:val="24"/>
          <w:szCs w:val="24"/>
          <w:lang w:val="en-GB"/>
        </w:rPr>
      </w:pPr>
      <w:r w:rsidRPr="6C1E16D0" w:rsidR="1456670D">
        <w:rPr>
          <w:rFonts w:ascii="Times New Roman" w:hAnsi="Times New Roman" w:eastAsia="Times New Roman" w:cs="Times New Roman"/>
          <w:noProof w:val="0"/>
          <w:sz w:val="24"/>
          <w:szCs w:val="24"/>
          <w:lang w:val="en-US"/>
        </w:rPr>
        <w:t>Leadership theory within sport commonly distinguishes between transformational, transactional, and distributed leadership approaches (Cuskelly et al., 2006). Transformational leadership emphasizes inspiration, shared vision, and personal development, which has been shown to positively influence volunteer commitment and satisfaction (Nichols et al., 2015). Transactional leadership, by contrast, focuses on task completion and compliance, which may be effective for short-term delivery but is often insufficient for sustaining volunteer engagement over time (Houlihan and Green, 2009). Distributed leadership models highlight the sharing of responsibility across individuals and organizations, which is particularly relevant in volunteer-dependent systems (Cuskelly et al., 2006).</w:t>
      </w:r>
    </w:p>
    <w:p w:rsidRPr="003F7013" w:rsidR="003F7013" w:rsidP="6C1E16D0" w:rsidRDefault="003F7013" w14:paraId="2704E4C0" w14:textId="3D819DD8">
      <w:pPr>
        <w:spacing w:before="240" w:beforeAutospacing="off" w:after="240" w:afterAutospacing="off" w:line="480" w:lineRule="auto"/>
        <w:jc w:val="both"/>
        <w:rPr>
          <w:rFonts w:ascii="Times New Roman" w:hAnsi="Times New Roman" w:eastAsia="Times New Roman" w:cs="Times New Roman"/>
          <w:noProof w:val="0"/>
          <w:sz w:val="24"/>
          <w:szCs w:val="24"/>
          <w:lang w:val="en-GB"/>
        </w:rPr>
      </w:pPr>
      <w:r w:rsidRPr="6C1E16D0" w:rsidR="1456670D">
        <w:rPr>
          <w:rFonts w:ascii="Times New Roman" w:hAnsi="Times New Roman" w:eastAsia="Times New Roman" w:cs="Times New Roman"/>
          <w:noProof w:val="0"/>
          <w:sz w:val="24"/>
          <w:szCs w:val="24"/>
          <w:lang w:val="en-US"/>
        </w:rPr>
        <w:t>Despite recognition of leadership’s importance, literature identifies several challenges in leadership practice within volunteer-led sport organizations (Nichols et al., 2015). Volunteer leaders often lack formal leadership training and may face competing demands from employment and personal commitments, limiting their capacity to manage volunteers effectively (Cuskelly et al., 2006). Inconsistent leadership practices across organizations can lead to fragmented communication, unclear expectations, and reduced volunteer retention (Houlihan and Green, 2009). These challenges highlight the need for systems that support leaders through improved coordination, clarity, and access to resources (Nichols et al., 2015).</w:t>
      </w:r>
    </w:p>
    <w:p w:rsidRPr="003F7013" w:rsidR="003F7013" w:rsidP="6C1E16D0" w:rsidRDefault="003F7013" w14:paraId="608788F4" w14:textId="757F37FB">
      <w:pPr>
        <w:spacing w:before="240" w:beforeAutospacing="off" w:after="240" w:afterAutospacing="off" w:line="480" w:lineRule="auto"/>
        <w:jc w:val="both"/>
        <w:rPr>
          <w:rFonts w:ascii="Times New Roman" w:hAnsi="Times New Roman" w:eastAsia="Times New Roman" w:cs="Times New Roman"/>
          <w:noProof w:val="0"/>
          <w:sz w:val="24"/>
          <w:szCs w:val="24"/>
          <w:lang w:val="en-GB"/>
        </w:rPr>
      </w:pPr>
      <w:r w:rsidRPr="6C1E16D0" w:rsidR="1456670D">
        <w:rPr>
          <w:rFonts w:ascii="Times New Roman" w:hAnsi="Times New Roman" w:eastAsia="Times New Roman" w:cs="Times New Roman"/>
          <w:noProof w:val="0"/>
          <w:sz w:val="24"/>
          <w:szCs w:val="24"/>
          <w:lang w:val="en-US"/>
        </w:rPr>
        <w:t>Digital platforms have been identified as tools that can enhance leadership effectiveness by improving communication, transparency, and organizational oversight (Cuskelly et al., 2006). Centralized systems allow leaders to promote opportunities more consistently, manage volunteers more efficiently, and recognize contribution more visibly (Nichols et al., 2015). However, leadership effectiveness is dependent on how such platforms are implemented, with poor design or limited accessibility potentially undermining engagement and trust (Houlihan and Green, 2009).</w:t>
      </w:r>
    </w:p>
    <w:p w:rsidRPr="003F7013" w:rsidR="003F7013" w:rsidP="6C1E16D0" w:rsidRDefault="003F7013" w14:paraId="39E423F8" w14:textId="27876A2B">
      <w:pPr>
        <w:spacing w:before="240" w:beforeAutospacing="off" w:after="240" w:afterAutospacing="off" w:line="480" w:lineRule="auto"/>
        <w:jc w:val="both"/>
        <w:rPr>
          <w:rFonts w:ascii="Times New Roman" w:hAnsi="Times New Roman" w:eastAsia="Times New Roman" w:cs="Times New Roman"/>
          <w:noProof w:val="0"/>
          <w:sz w:val="24"/>
          <w:szCs w:val="24"/>
          <w:lang w:val="en-GB"/>
        </w:rPr>
      </w:pPr>
      <w:r w:rsidRPr="6C1E16D0" w:rsidR="1456670D">
        <w:rPr>
          <w:rFonts w:ascii="Times New Roman" w:hAnsi="Times New Roman" w:eastAsia="Times New Roman" w:cs="Times New Roman"/>
          <w:noProof w:val="0"/>
          <w:sz w:val="24"/>
          <w:szCs w:val="24"/>
          <w:lang w:val="en-US"/>
        </w:rPr>
        <w:t>The proposed volunteering website for Wales directly supports leadership practice by centralizing and promoting volunteering opportunities across organizations, aligning with the project aim of attracting new volunteers through an accessible interface (Cuskelly et al., 2006). By providing a user-friendly system for communication, application, and engagement, the platform supports leaders in delivering consistent volunteer experiences across diverse organizations (Nichols et al., 2015). Furthermore, the implementation of a verified volunteer hour tracking system enhances accountability, recognition, and trust, supporting leadership objectives related to motivation and retention (Houlihan and Green, 2009).</w:t>
      </w:r>
    </w:p>
    <w:p w:rsidRPr="003F7013" w:rsidR="003F7013" w:rsidP="6C1E16D0" w:rsidRDefault="003F7013" w14:paraId="7527D3D7" w14:textId="55BAA2AF">
      <w:pPr>
        <w:spacing w:before="240" w:beforeAutospacing="off" w:after="240" w:afterAutospacing="off" w:line="480" w:lineRule="auto"/>
        <w:jc w:val="both"/>
        <w:rPr>
          <w:rFonts w:ascii="Times New Roman" w:hAnsi="Times New Roman" w:eastAsia="Times New Roman" w:cs="Times New Roman"/>
          <w:noProof w:val="0"/>
          <w:sz w:val="24"/>
          <w:szCs w:val="24"/>
          <w:lang w:val="en-GB"/>
        </w:rPr>
      </w:pPr>
      <w:r w:rsidRPr="6C1E16D0" w:rsidR="1456670D">
        <w:rPr>
          <w:rFonts w:ascii="Times New Roman" w:hAnsi="Times New Roman" w:eastAsia="Times New Roman" w:cs="Times New Roman"/>
          <w:noProof w:val="0"/>
          <w:sz w:val="24"/>
          <w:szCs w:val="24"/>
          <w:lang w:val="en-US"/>
        </w:rPr>
        <w:t>In broader organizational terms, effective leadership contributes to stronger volunteer management, improved programme delivery, and sustainable sport development outcomes (Cuskelly et al., 2006). By supporting leaders with accessible digital infrastructure, the proposed platform strengthens leadership capacity while addressing structural challenges within volunteer-led sport systems in Wales (Nichols et al., 2015).</w:t>
      </w:r>
    </w:p>
    <w:p w:rsidRPr="003F7013" w:rsidR="003F7013" w:rsidP="6C1E16D0" w:rsidRDefault="003F7013" w14:paraId="32A3C91A" w14:textId="773A8736">
      <w:pPr>
        <w:spacing w:before="240" w:beforeAutospacing="off" w:after="240" w:afterAutospacing="off" w:line="480" w:lineRule="auto"/>
        <w:jc w:val="both"/>
        <w:rPr>
          <w:rFonts w:ascii="Times New Roman" w:hAnsi="Times New Roman" w:eastAsia="Times New Roman" w:cs="Times New Roman"/>
          <w:noProof w:val="0"/>
          <w:sz w:val="24"/>
          <w:szCs w:val="24"/>
          <w:lang w:val="en-GB"/>
        </w:rPr>
      </w:pPr>
    </w:p>
    <w:p w:rsidRPr="003F7013" w:rsidR="003F7013" w:rsidP="6C1E16D0" w:rsidRDefault="003F7013" w14:paraId="1FD504BC" w14:textId="5C960A71">
      <w:pPr>
        <w:pStyle w:val="Normal"/>
        <w:spacing w:before="240" w:beforeAutospacing="off" w:after="240" w:afterAutospacing="off" w:line="480" w:lineRule="auto"/>
        <w:jc w:val="both"/>
        <w:rPr>
          <w:rFonts w:ascii="Times New Roman" w:hAnsi="Times New Roman" w:eastAsia="Times New Roman" w:cs="Times New Roman"/>
          <w:noProof w:val="0"/>
          <w:sz w:val="24"/>
          <w:szCs w:val="24"/>
          <w:lang w:val="en-GB"/>
        </w:rPr>
      </w:pPr>
      <w:r w:rsidRPr="6C1E16D0" w:rsidR="1456670D">
        <w:rPr>
          <w:rFonts w:ascii="Times New Roman" w:hAnsi="Times New Roman" w:eastAsia="Times New Roman" w:cs="Times New Roman"/>
          <w:strike w:val="0"/>
          <w:dstrike w:val="0"/>
          <w:noProof w:val="0"/>
          <w:sz w:val="24"/>
          <w:szCs w:val="24"/>
          <w:u w:val="single"/>
          <w:lang w:val="en-US"/>
        </w:rPr>
        <w:t>Summary.</w:t>
      </w:r>
    </w:p>
    <w:p w:rsidRPr="003F7013" w:rsidR="003F7013" w:rsidP="6C1E16D0" w:rsidRDefault="003F7013" w14:paraId="030AFBEC" w14:textId="260DC240">
      <w:pPr>
        <w:spacing w:before="240" w:beforeAutospacing="off" w:after="240" w:afterAutospacing="off" w:line="480" w:lineRule="auto"/>
        <w:jc w:val="both"/>
        <w:rPr>
          <w:rFonts w:ascii="Times New Roman" w:hAnsi="Times New Roman" w:eastAsia="Times New Roman" w:cs="Times New Roman"/>
          <w:noProof w:val="0"/>
          <w:sz w:val="24"/>
          <w:szCs w:val="24"/>
          <w:lang w:val="en-GB"/>
        </w:rPr>
      </w:pPr>
      <w:r w:rsidRPr="6C1E16D0" w:rsidR="1456670D">
        <w:rPr>
          <w:rFonts w:ascii="Times New Roman" w:hAnsi="Times New Roman" w:eastAsia="Times New Roman" w:cs="Times New Roman"/>
          <w:noProof w:val="0"/>
          <w:sz w:val="24"/>
          <w:szCs w:val="24"/>
          <w:lang w:val="en-US"/>
        </w:rPr>
        <w:t>This literature review examined key theoretical and practical concepts underpinning the development of a centralized volunteering website for Wales, designed to improve access, engagement, and recognition within sport and community volunteering. The review explored six interconnected themes—marketing, coach development, sports development, planning and implementation, leadership, and human capital—to establish a comprehensive foundation for the applied project.</w:t>
      </w:r>
    </w:p>
    <w:p w:rsidRPr="003F7013" w:rsidR="003F7013" w:rsidP="6C1E16D0" w:rsidRDefault="003F7013" w14:paraId="52D2C98E" w14:textId="00B40B1F">
      <w:pPr>
        <w:spacing w:before="240" w:beforeAutospacing="off" w:after="240" w:afterAutospacing="off" w:line="480" w:lineRule="auto"/>
        <w:jc w:val="both"/>
        <w:rPr>
          <w:rFonts w:ascii="Times New Roman" w:hAnsi="Times New Roman" w:eastAsia="Times New Roman" w:cs="Times New Roman"/>
          <w:noProof w:val="0"/>
          <w:sz w:val="24"/>
          <w:szCs w:val="24"/>
          <w:lang w:val="en-GB"/>
        </w:rPr>
      </w:pPr>
      <w:r w:rsidRPr="0627FCDD" w:rsidR="1456670D">
        <w:rPr>
          <w:rFonts w:ascii="Times New Roman" w:hAnsi="Times New Roman" w:eastAsia="Times New Roman" w:cs="Times New Roman"/>
          <w:noProof w:val="0"/>
          <w:sz w:val="24"/>
          <w:szCs w:val="24"/>
          <w:lang w:val="en-US"/>
        </w:rPr>
        <w:t xml:space="preserve">Marketing literature highlighted the importance of value creation, relationship-building, and user-centered digital platforms in attracting and </w:t>
      </w:r>
      <w:r w:rsidRPr="0627FCDD" w:rsidR="1456670D">
        <w:rPr>
          <w:rFonts w:ascii="Times New Roman" w:hAnsi="Times New Roman" w:eastAsia="Times New Roman" w:cs="Times New Roman"/>
          <w:noProof w:val="0"/>
          <w:sz w:val="24"/>
          <w:szCs w:val="24"/>
          <w:lang w:val="en-US"/>
        </w:rPr>
        <w:t>retaining</w:t>
      </w:r>
      <w:r w:rsidRPr="0627FCDD" w:rsidR="1456670D">
        <w:rPr>
          <w:rFonts w:ascii="Times New Roman" w:hAnsi="Times New Roman" w:eastAsia="Times New Roman" w:cs="Times New Roman"/>
          <w:noProof w:val="0"/>
          <w:sz w:val="24"/>
          <w:szCs w:val="24"/>
          <w:lang w:val="en-US"/>
        </w:rPr>
        <w:t xml:space="preserve"> volunteers. These principles support the need for a centralized system that reduces information barriers and enhances engagement, while also acknowledging challenges around digital exclusion and sustainability. Coach development literature emphasized the reliance on volunteers within </w:t>
      </w:r>
      <w:r w:rsidRPr="0627FCDD" w:rsidR="36BDBD64">
        <w:rPr>
          <w:rFonts w:ascii="Times New Roman" w:hAnsi="Times New Roman" w:eastAsia="Times New Roman" w:cs="Times New Roman"/>
          <w:noProof w:val="0"/>
          <w:sz w:val="24"/>
          <w:szCs w:val="24"/>
          <w:lang w:val="en-US"/>
        </w:rPr>
        <w:t>grassroots sport</w:t>
      </w:r>
      <w:r w:rsidRPr="0627FCDD" w:rsidR="1456670D">
        <w:rPr>
          <w:rFonts w:ascii="Times New Roman" w:hAnsi="Times New Roman" w:eastAsia="Times New Roman" w:cs="Times New Roman"/>
          <w:noProof w:val="0"/>
          <w:sz w:val="24"/>
          <w:szCs w:val="24"/>
          <w:lang w:val="en-US"/>
        </w:rPr>
        <w:t xml:space="preserve"> and </w:t>
      </w:r>
      <w:r w:rsidRPr="0627FCDD" w:rsidR="1456670D">
        <w:rPr>
          <w:rFonts w:ascii="Times New Roman" w:hAnsi="Times New Roman" w:eastAsia="Times New Roman" w:cs="Times New Roman"/>
          <w:noProof w:val="0"/>
          <w:sz w:val="24"/>
          <w:szCs w:val="24"/>
          <w:lang w:val="en-US"/>
        </w:rPr>
        <w:t>identified</w:t>
      </w:r>
      <w:r w:rsidRPr="0627FCDD" w:rsidR="1456670D">
        <w:rPr>
          <w:rFonts w:ascii="Times New Roman" w:hAnsi="Times New Roman" w:eastAsia="Times New Roman" w:cs="Times New Roman"/>
          <w:noProof w:val="0"/>
          <w:sz w:val="24"/>
          <w:szCs w:val="24"/>
          <w:lang w:val="en-US"/>
        </w:rPr>
        <w:t xml:space="preserve"> limitations in traditional development pathways, particularly </w:t>
      </w:r>
      <w:r w:rsidRPr="0627FCDD" w:rsidR="1456670D">
        <w:rPr>
          <w:rFonts w:ascii="Times New Roman" w:hAnsi="Times New Roman" w:eastAsia="Times New Roman" w:cs="Times New Roman"/>
          <w:noProof w:val="0"/>
          <w:sz w:val="24"/>
          <w:szCs w:val="24"/>
          <w:lang w:val="en-US"/>
        </w:rPr>
        <w:t>regarding</w:t>
      </w:r>
      <w:r w:rsidRPr="0627FCDD" w:rsidR="1456670D">
        <w:rPr>
          <w:rFonts w:ascii="Times New Roman" w:hAnsi="Times New Roman" w:eastAsia="Times New Roman" w:cs="Times New Roman"/>
          <w:noProof w:val="0"/>
          <w:sz w:val="24"/>
          <w:szCs w:val="24"/>
          <w:lang w:val="en-US"/>
        </w:rPr>
        <w:t xml:space="preserve"> access, consistency, and recognition. This reinforced the need for systems that improve visibility and </w:t>
      </w:r>
      <w:r w:rsidRPr="0627FCDD" w:rsidR="1456670D">
        <w:rPr>
          <w:rFonts w:ascii="Times New Roman" w:hAnsi="Times New Roman" w:eastAsia="Times New Roman" w:cs="Times New Roman"/>
          <w:noProof w:val="0"/>
          <w:sz w:val="24"/>
          <w:szCs w:val="24"/>
          <w:lang w:val="en-US"/>
        </w:rPr>
        <w:t>validate</w:t>
      </w:r>
      <w:r w:rsidRPr="0627FCDD" w:rsidR="1456670D">
        <w:rPr>
          <w:rFonts w:ascii="Times New Roman" w:hAnsi="Times New Roman" w:eastAsia="Times New Roman" w:cs="Times New Roman"/>
          <w:noProof w:val="0"/>
          <w:sz w:val="24"/>
          <w:szCs w:val="24"/>
          <w:lang w:val="en-US"/>
        </w:rPr>
        <w:t xml:space="preserve"> volunteer experience.</w:t>
      </w:r>
    </w:p>
    <w:p w:rsidRPr="003F7013" w:rsidR="003F7013" w:rsidP="6C1E16D0" w:rsidRDefault="003F7013" w14:paraId="02D43F56" w14:textId="6FDDBE7D">
      <w:pPr>
        <w:spacing w:before="240" w:beforeAutospacing="off" w:after="240" w:afterAutospacing="off" w:line="480" w:lineRule="auto"/>
        <w:jc w:val="both"/>
        <w:rPr>
          <w:rFonts w:ascii="Times New Roman" w:hAnsi="Times New Roman" w:eastAsia="Times New Roman" w:cs="Times New Roman"/>
          <w:noProof w:val="0"/>
          <w:sz w:val="24"/>
          <w:szCs w:val="24"/>
          <w:lang w:val="en-GB"/>
        </w:rPr>
      </w:pPr>
      <w:r w:rsidRPr="6C1E16D0" w:rsidR="1456670D">
        <w:rPr>
          <w:rFonts w:ascii="Times New Roman" w:hAnsi="Times New Roman" w:eastAsia="Times New Roman" w:cs="Times New Roman"/>
          <w:noProof w:val="0"/>
          <w:sz w:val="24"/>
          <w:szCs w:val="24"/>
          <w:lang w:val="en-US"/>
        </w:rPr>
        <w:t>Sports development theory positioned volunteers as central to participation growth and organizational capacity, while identifying persistent challenges related to fragmented delivery, recruitment, and retention. Planning and implementation literature further demonstrated that effective coordination, monitoring, and evaluation are essential in volunteer-dependent systems, with digital platforms offering potential solutions if accessibility is prioritized. Leadership literature highlighted the influence of leadership styles on volunteer motivation, retention, and organizational culture, stressing the need for supportive systems that enhance communication and accountability.</w:t>
      </w:r>
    </w:p>
    <w:p w:rsidRPr="003F7013" w:rsidR="003F7013" w:rsidP="6C1E16D0" w:rsidRDefault="003F7013" w14:paraId="4F520FBC" w14:textId="3C0B3409">
      <w:pPr>
        <w:spacing w:before="240" w:beforeAutospacing="off" w:after="240" w:afterAutospacing="off" w:line="480" w:lineRule="auto"/>
        <w:jc w:val="both"/>
        <w:rPr>
          <w:rFonts w:ascii="Times New Roman" w:hAnsi="Times New Roman" w:eastAsia="Times New Roman" w:cs="Times New Roman"/>
          <w:noProof w:val="0"/>
          <w:sz w:val="24"/>
          <w:szCs w:val="24"/>
          <w:lang w:val="en-GB"/>
        </w:rPr>
      </w:pPr>
      <w:r w:rsidRPr="6C1E16D0" w:rsidR="1456670D">
        <w:rPr>
          <w:rFonts w:ascii="Times New Roman" w:hAnsi="Times New Roman" w:eastAsia="Times New Roman" w:cs="Times New Roman"/>
          <w:noProof w:val="0"/>
          <w:sz w:val="24"/>
          <w:szCs w:val="24"/>
          <w:lang w:val="en-US"/>
        </w:rPr>
        <w:t>Finally, human capital and human resource management literature underscored the value of volunteers as both a workforce and a source of social capital, while identifying gaps in recognition and transferable evidence of contribution. Collectively, the literature supports the development of a centralized volunteering website that aligns with the project aim of advertising and managing volunteer opportunities through an accessible interface. By centralizing opportunities, providing a user-friendly experience, and implementing a credible hour tracking and verification system, the proposed platform addresses key challenges identified across the literature and provides a justified foundation for the project’s implementation phase.</w:t>
      </w:r>
    </w:p>
    <w:p w:rsidRPr="003F7013" w:rsidR="003F7013" w:rsidP="6C1E16D0" w:rsidRDefault="003F7013" w14:paraId="3468781F" w14:textId="27CED23E">
      <w:pPr>
        <w:spacing w:after="200" w:line="276" w:lineRule="auto"/>
        <w:rPr>
          <w:rFonts w:ascii="Arial" w:hAnsi="Arial" w:cs="Arial"/>
          <w:b w:val="1"/>
          <w:bCs w:val="1"/>
          <w:sz w:val="22"/>
          <w:szCs w:val="22"/>
          <w:u w:val="single"/>
        </w:rPr>
      </w:pPr>
    </w:p>
    <w:p w:rsidR="003F7013" w:rsidRDefault="003F7013" w14:paraId="62536577" w14:textId="77777777">
      <w:pPr>
        <w:spacing w:after="200" w:line="276" w:lineRule="auto"/>
        <w:rPr>
          <w:rFonts w:ascii="Arial" w:hAnsi="Arial" w:cs="Arial"/>
          <w:b/>
          <w:sz w:val="22"/>
          <w:szCs w:val="22"/>
        </w:rPr>
      </w:pPr>
    </w:p>
    <w:p w:rsidR="0023752D" w:rsidRDefault="0023752D" w14:paraId="401D3567" w14:textId="77777777">
      <w:pPr>
        <w:spacing w:after="200" w:line="276" w:lineRule="auto"/>
        <w:rPr>
          <w:rFonts w:ascii="Arial" w:hAnsi="Arial" w:cs="Arial"/>
          <w:b/>
          <w:sz w:val="22"/>
          <w:szCs w:val="22"/>
        </w:rPr>
      </w:pPr>
    </w:p>
    <w:p w:rsidR="0023752D" w:rsidP="6C1E16D0" w:rsidRDefault="0023752D" w14:paraId="34A1CCD0" w14:textId="7CF9C270">
      <w:pPr>
        <w:pStyle w:val="Normal"/>
        <w:spacing w:after="200" w:line="276" w:lineRule="auto"/>
        <w:jc w:val="both"/>
        <w:rPr>
          <w:rFonts w:ascii="Arial" w:hAnsi="Arial" w:cs="Arial"/>
          <w:sz w:val="22"/>
          <w:szCs w:val="22"/>
        </w:rPr>
      </w:pPr>
    </w:p>
    <w:p w:rsidR="6C1E16D0" w:rsidP="6C1E16D0" w:rsidRDefault="6C1E16D0" w14:paraId="1D07FB18" w14:textId="52C4860A">
      <w:pPr>
        <w:pStyle w:val="Normal"/>
        <w:jc w:val="both"/>
        <w:rPr>
          <w:rFonts w:ascii="Arial" w:hAnsi="Arial" w:cs="Arial"/>
          <w:sz w:val="22"/>
          <w:szCs w:val="22"/>
        </w:rPr>
      </w:pPr>
    </w:p>
    <w:p w:rsidR="0627FCDD" w:rsidP="0627FCDD" w:rsidRDefault="0627FCDD" w14:paraId="398973A7" w14:textId="4ACE388A">
      <w:pPr>
        <w:pStyle w:val="Normal"/>
        <w:spacing w:after="200" w:line="276" w:lineRule="auto"/>
        <w:rPr>
          <w:rFonts w:ascii="Arial" w:hAnsi="Arial" w:cs="Arial"/>
          <w:b w:val="1"/>
          <w:bCs w:val="1"/>
          <w:sz w:val="22"/>
          <w:szCs w:val="22"/>
          <w:u w:val="single"/>
        </w:rPr>
      </w:pPr>
    </w:p>
    <w:p w:rsidR="0627FCDD" w:rsidP="0627FCDD" w:rsidRDefault="0627FCDD" w14:paraId="4020C354" w14:textId="0D3F9429">
      <w:pPr>
        <w:pStyle w:val="Normal"/>
        <w:spacing w:after="200" w:line="276" w:lineRule="auto"/>
        <w:rPr>
          <w:rFonts w:ascii="Arial" w:hAnsi="Arial" w:cs="Arial"/>
          <w:b w:val="1"/>
          <w:bCs w:val="1"/>
          <w:sz w:val="22"/>
          <w:szCs w:val="22"/>
          <w:u w:val="single"/>
        </w:rPr>
      </w:pPr>
    </w:p>
    <w:p w:rsidR="0627FCDD" w:rsidP="0627FCDD" w:rsidRDefault="0627FCDD" w14:paraId="38DBC6BD" w14:textId="61D101EC">
      <w:pPr>
        <w:pStyle w:val="Normal"/>
        <w:spacing w:after="200" w:line="276" w:lineRule="auto"/>
        <w:rPr>
          <w:rFonts w:ascii="Arial" w:hAnsi="Arial" w:cs="Arial"/>
          <w:b w:val="1"/>
          <w:bCs w:val="1"/>
          <w:sz w:val="22"/>
          <w:szCs w:val="22"/>
          <w:u w:val="single"/>
        </w:rPr>
      </w:pPr>
    </w:p>
    <w:p w:rsidR="0627FCDD" w:rsidP="0627FCDD" w:rsidRDefault="0627FCDD" w14:paraId="29FE583A" w14:textId="32D779B9">
      <w:pPr>
        <w:pStyle w:val="Normal"/>
        <w:spacing w:after="200" w:line="276" w:lineRule="auto"/>
        <w:rPr>
          <w:rFonts w:ascii="Arial" w:hAnsi="Arial" w:cs="Arial"/>
          <w:b w:val="1"/>
          <w:bCs w:val="1"/>
          <w:sz w:val="22"/>
          <w:szCs w:val="22"/>
          <w:u w:val="single"/>
        </w:rPr>
      </w:pPr>
    </w:p>
    <w:p w:rsidR="0627FCDD" w:rsidP="0627FCDD" w:rsidRDefault="0627FCDD" w14:paraId="6502CE5B" w14:textId="0D44B03C">
      <w:pPr>
        <w:pStyle w:val="Normal"/>
        <w:spacing w:after="200" w:line="276" w:lineRule="auto"/>
        <w:rPr>
          <w:rFonts w:ascii="Arial" w:hAnsi="Arial" w:cs="Arial"/>
          <w:b w:val="1"/>
          <w:bCs w:val="1"/>
          <w:sz w:val="22"/>
          <w:szCs w:val="22"/>
          <w:u w:val="single"/>
        </w:rPr>
      </w:pPr>
    </w:p>
    <w:p w:rsidR="0627FCDD" w:rsidP="0627FCDD" w:rsidRDefault="0627FCDD" w14:paraId="6D46A8D1" w14:textId="55AE8D5F">
      <w:pPr>
        <w:pStyle w:val="Normal"/>
        <w:spacing w:after="200" w:line="276" w:lineRule="auto"/>
        <w:rPr>
          <w:rFonts w:ascii="Arial" w:hAnsi="Arial" w:cs="Arial"/>
          <w:b w:val="1"/>
          <w:bCs w:val="1"/>
          <w:sz w:val="22"/>
          <w:szCs w:val="22"/>
          <w:u w:val="single"/>
        </w:rPr>
      </w:pPr>
    </w:p>
    <w:p w:rsidRPr="003F7013" w:rsidR="00E82C26" w:rsidP="6C1E16D0" w:rsidRDefault="00E82C26" w14:paraId="2CA3A235" w14:textId="59603CE6">
      <w:pPr>
        <w:pStyle w:val="Normal"/>
        <w:spacing w:after="200" w:line="276" w:lineRule="auto"/>
        <w:rPr>
          <w:rFonts w:ascii="Arial" w:hAnsi="Arial" w:cs="Arial"/>
          <w:b w:val="1"/>
          <w:bCs w:val="1"/>
          <w:sz w:val="22"/>
          <w:szCs w:val="22"/>
          <w:u w:val="single"/>
        </w:rPr>
      </w:pPr>
      <w:r w:rsidRPr="0627FCDD" w:rsidR="00E82C26">
        <w:rPr>
          <w:rFonts w:ascii="Arial" w:hAnsi="Arial" w:cs="Arial"/>
          <w:b w:val="1"/>
          <w:bCs w:val="1"/>
          <w:sz w:val="22"/>
          <w:szCs w:val="22"/>
          <w:u w:val="single"/>
        </w:rPr>
        <w:t xml:space="preserve">Element </w:t>
      </w:r>
      <w:r w:rsidRPr="0627FCDD" w:rsidR="00E82C26">
        <w:rPr>
          <w:rFonts w:ascii="Arial" w:hAnsi="Arial" w:cs="Arial"/>
          <w:b w:val="1"/>
          <w:bCs w:val="1"/>
          <w:sz w:val="22"/>
          <w:szCs w:val="22"/>
          <w:u w:val="single"/>
        </w:rPr>
        <w:t>3</w:t>
      </w:r>
      <w:r w:rsidRPr="0627FCDD" w:rsidR="00E82C26">
        <w:rPr>
          <w:rFonts w:ascii="Arial" w:hAnsi="Arial" w:cs="Arial"/>
          <w:b w:val="1"/>
          <w:bCs w:val="1"/>
          <w:sz w:val="22"/>
          <w:szCs w:val="22"/>
          <w:u w:val="single"/>
        </w:rPr>
        <w:t xml:space="preserve"> </w:t>
      </w:r>
      <w:r w:rsidRPr="0627FCDD" w:rsidR="00E82C26">
        <w:rPr>
          <w:rFonts w:ascii="Arial" w:hAnsi="Arial" w:cs="Arial"/>
          <w:b w:val="1"/>
          <w:bCs w:val="1"/>
          <w:sz w:val="22"/>
          <w:szCs w:val="22"/>
          <w:u w:val="single"/>
        </w:rPr>
        <w:t>–</w:t>
      </w:r>
      <w:r w:rsidRPr="0627FCDD" w:rsidR="00E82C26">
        <w:rPr>
          <w:rFonts w:ascii="Arial" w:hAnsi="Arial" w:cs="Arial"/>
          <w:b w:val="1"/>
          <w:bCs w:val="1"/>
          <w:sz w:val="22"/>
          <w:szCs w:val="22"/>
          <w:u w:val="single"/>
        </w:rPr>
        <w:t xml:space="preserve"> </w:t>
      </w:r>
      <w:r w:rsidRPr="0627FCDD" w:rsidR="00E82C26">
        <w:rPr>
          <w:rFonts w:ascii="Arial" w:hAnsi="Arial" w:cs="Arial"/>
          <w:b w:val="1"/>
          <w:bCs w:val="1"/>
          <w:sz w:val="22"/>
          <w:szCs w:val="22"/>
          <w:u w:val="single"/>
        </w:rPr>
        <w:t xml:space="preserve">5000 Word Document or </w:t>
      </w:r>
      <w:r w:rsidRPr="0627FCDD" w:rsidR="00E82C26">
        <w:rPr>
          <w:rFonts w:ascii="Arial" w:hAnsi="Arial" w:cs="Arial"/>
          <w:b w:val="1"/>
          <w:bCs w:val="1"/>
          <w:sz w:val="22"/>
          <w:szCs w:val="22"/>
          <w:u w:val="single"/>
        </w:rPr>
        <w:t>30 minute</w:t>
      </w:r>
      <w:r w:rsidRPr="0627FCDD" w:rsidR="00E82C26">
        <w:rPr>
          <w:rFonts w:ascii="Arial" w:hAnsi="Arial" w:cs="Arial"/>
          <w:b w:val="1"/>
          <w:bCs w:val="1"/>
          <w:sz w:val="22"/>
          <w:szCs w:val="22"/>
          <w:u w:val="single"/>
        </w:rPr>
        <w:t xml:space="preserve"> Video</w:t>
      </w:r>
      <w:r w:rsidRPr="0627FCDD" w:rsidR="00E82C26">
        <w:rPr>
          <w:rFonts w:ascii="Arial" w:hAnsi="Arial" w:cs="Arial"/>
          <w:b w:val="1"/>
          <w:bCs w:val="1"/>
          <w:sz w:val="22"/>
          <w:szCs w:val="22"/>
          <w:u w:val="single"/>
        </w:rPr>
        <w:t xml:space="preserve"> </w:t>
      </w:r>
    </w:p>
    <w:p w:rsidR="0627FCDD" w:rsidP="0627FCDD" w:rsidRDefault="0627FCDD" w14:paraId="06F1D2AB" w14:textId="21F63FD4">
      <w:pPr>
        <w:pStyle w:val="Normal"/>
        <w:spacing w:after="200" w:line="276" w:lineRule="auto"/>
        <w:rPr>
          <w:rFonts w:ascii="Arial" w:hAnsi="Arial" w:cs="Arial"/>
          <w:b w:val="1"/>
          <w:bCs w:val="1"/>
          <w:sz w:val="22"/>
          <w:szCs w:val="22"/>
          <w:u w:val="single"/>
        </w:rPr>
      </w:pPr>
    </w:p>
    <w:p w:rsidR="64D655BF" w:rsidP="0627FCDD" w:rsidRDefault="64D655BF" w14:paraId="405FAEB6" w14:textId="7577341E">
      <w:pPr>
        <w:pStyle w:val="Normal"/>
        <w:spacing w:after="200" w:line="276" w:lineRule="auto"/>
        <w:rPr>
          <w:rFonts w:ascii="Arial" w:hAnsi="Arial" w:eastAsia="Arial" w:cs="Arial"/>
          <w:noProof w:val="0"/>
          <w:sz w:val="22"/>
          <w:szCs w:val="22"/>
          <w:lang w:val="en-GB"/>
        </w:rPr>
      </w:pPr>
      <w:r w:rsidRPr="0627FCDD" w:rsidR="64D655BF">
        <w:rPr>
          <w:rFonts w:ascii="Arial" w:hAnsi="Arial" w:eastAsia="Arial" w:cs="Arial"/>
          <w:noProof w:val="0"/>
          <w:sz w:val="22"/>
          <w:szCs w:val="22"/>
          <w:lang w:val="en-GB"/>
        </w:rPr>
        <w:t>Harribyles.wixsite.com/</w:t>
      </w:r>
      <w:r w:rsidRPr="0627FCDD" w:rsidR="64D655BF">
        <w:rPr>
          <w:rFonts w:ascii="Arial" w:hAnsi="Arial" w:eastAsia="Arial" w:cs="Arial"/>
          <w:noProof w:val="0"/>
          <w:sz w:val="22"/>
          <w:szCs w:val="22"/>
          <w:lang w:val="en-GB"/>
        </w:rPr>
        <w:t>volunteercymru</w:t>
      </w:r>
      <w:r w:rsidRPr="0627FCDD" w:rsidR="64D655BF">
        <w:rPr>
          <w:rFonts w:ascii="Arial" w:hAnsi="Arial" w:eastAsia="Arial" w:cs="Arial"/>
          <w:noProof w:val="0"/>
          <w:sz w:val="22"/>
          <w:szCs w:val="22"/>
          <w:lang w:val="en-GB"/>
        </w:rPr>
        <w:t xml:space="preserve"> </w:t>
      </w:r>
    </w:p>
    <w:p w:rsidR="0627FCDD" w:rsidP="0627FCDD" w:rsidRDefault="0627FCDD" w14:paraId="0101B9E4" w14:textId="564BAEB6">
      <w:pPr>
        <w:pStyle w:val="Normal"/>
        <w:spacing w:after="200" w:line="276" w:lineRule="auto"/>
        <w:rPr>
          <w:rFonts w:ascii="Arial" w:hAnsi="Arial" w:eastAsia="Arial" w:cs="Arial"/>
          <w:noProof w:val="0"/>
          <w:sz w:val="22"/>
          <w:szCs w:val="22"/>
          <w:lang w:val="en-GB"/>
        </w:rPr>
      </w:pPr>
    </w:p>
    <w:p w:rsidR="0627FCDD" w:rsidP="0627FCDD" w:rsidRDefault="0627FCDD" w14:paraId="70DD37A9" w14:textId="1156DEDE">
      <w:pPr>
        <w:pStyle w:val="Normal"/>
        <w:spacing w:after="200" w:line="276" w:lineRule="auto"/>
        <w:rPr>
          <w:rFonts w:ascii="Arial" w:hAnsi="Arial" w:eastAsia="Arial" w:cs="Arial"/>
          <w:noProof w:val="0"/>
          <w:sz w:val="22"/>
          <w:szCs w:val="22"/>
          <w:lang w:val="en-GB"/>
        </w:rPr>
      </w:pPr>
    </w:p>
    <w:p w:rsidR="0627FCDD" w:rsidP="0627FCDD" w:rsidRDefault="0627FCDD" w14:paraId="6285CC7B" w14:textId="1AC13400">
      <w:pPr>
        <w:pStyle w:val="Normal"/>
        <w:spacing w:after="200" w:line="276" w:lineRule="auto"/>
        <w:rPr>
          <w:rFonts w:ascii="Arial" w:hAnsi="Arial" w:eastAsia="Arial" w:cs="Arial"/>
          <w:noProof w:val="0"/>
          <w:sz w:val="22"/>
          <w:szCs w:val="22"/>
          <w:lang w:val="en-GB"/>
        </w:rPr>
      </w:pPr>
    </w:p>
    <w:p w:rsidR="0627FCDD" w:rsidP="0627FCDD" w:rsidRDefault="0627FCDD" w14:paraId="1E231775" w14:textId="22222D42">
      <w:pPr>
        <w:pStyle w:val="Normal"/>
        <w:spacing w:after="200" w:line="276" w:lineRule="auto"/>
        <w:rPr>
          <w:rFonts w:ascii="Arial" w:hAnsi="Arial" w:eastAsia="Arial" w:cs="Arial"/>
          <w:noProof w:val="0"/>
          <w:sz w:val="22"/>
          <w:szCs w:val="22"/>
          <w:lang w:val="en-GB"/>
        </w:rPr>
      </w:pPr>
    </w:p>
    <w:p w:rsidR="707101B3" w:rsidP="0627FCDD" w:rsidRDefault="707101B3" w14:paraId="74EFD56E" w14:textId="10E0068D">
      <w:pPr>
        <w:pStyle w:val="Normal"/>
        <w:spacing w:after="200" w:line="276" w:lineRule="auto"/>
        <w:rPr>
          <w:rFonts w:ascii="Arial" w:hAnsi="Arial" w:cs="Arial"/>
          <w:b w:val="1"/>
          <w:bCs w:val="1"/>
          <w:sz w:val="22"/>
          <w:szCs w:val="22"/>
        </w:rPr>
      </w:pPr>
      <w:r w:rsidR="707101B3">
        <w:drawing>
          <wp:inline wp14:editId="6ADDCC13" wp14:anchorId="3D233BCC">
            <wp:extent cx="3905250" cy="3905250"/>
            <wp:effectExtent l="0" t="0" r="0" b="0"/>
            <wp:docPr id="1068323248"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871263510" name=""/>
                    <pic:cNvPicPr/>
                  </pic:nvPicPr>
                  <pic:blipFill>
                    <a:blip xmlns:r="http://schemas.openxmlformats.org/officeDocument/2006/relationships" r:embed="rId57513626">
                      <a:extLst>
                        <a:ext xmlns:a="http://schemas.openxmlformats.org/drawingml/2006/main" uri="{28A0092B-C50C-407E-A947-70E740481C1C}">
                          <a14:useLocalDpi xmlns:a14="http://schemas.microsoft.com/office/drawing/2010/main" val="0"/>
                        </a:ext>
                      </a:extLst>
                    </a:blip>
                    <a:stretch>
                      <a:fillRect/>
                    </a:stretch>
                  </pic:blipFill>
                  <pic:spPr>
                    <a:xfrm>
                      <a:off x="0" y="0"/>
                      <a:ext cx="3905250" cy="3905250"/>
                    </a:xfrm>
                    <a:prstGeom prst="rect">
                      <a:avLst/>
                    </a:prstGeom>
                  </pic:spPr>
                </pic:pic>
              </a:graphicData>
            </a:graphic>
          </wp:inline>
        </w:drawing>
      </w:r>
    </w:p>
    <w:p w:rsidR="00E82C26" w:rsidRDefault="00E82C26" w14:paraId="39DE6692" w14:textId="2411C3C9">
      <w:pPr>
        <w:spacing w:after="200" w:line="276" w:lineRule="auto"/>
        <w:rPr>
          <w:rFonts w:ascii="Arial" w:hAnsi="Arial" w:cs="Arial"/>
          <w:b/>
          <w:sz w:val="22"/>
          <w:szCs w:val="22"/>
        </w:rPr>
      </w:pPr>
    </w:p>
    <w:p w:rsidR="00E82C26" w:rsidRDefault="00E82C26" w14:paraId="5890BA34" w14:textId="77777777">
      <w:pPr>
        <w:spacing w:after="200" w:line="276" w:lineRule="auto"/>
        <w:rPr>
          <w:rFonts w:ascii="Arial" w:hAnsi="Arial" w:cs="Arial"/>
          <w:b/>
          <w:sz w:val="22"/>
          <w:szCs w:val="22"/>
        </w:rPr>
      </w:pPr>
    </w:p>
    <w:p w:rsidR="0023752D" w:rsidRDefault="0023752D" w14:paraId="79B489AB" w14:textId="77777777">
      <w:pPr>
        <w:spacing w:after="200" w:line="276" w:lineRule="auto"/>
        <w:rPr>
          <w:rFonts w:ascii="Arial" w:hAnsi="Arial" w:cs="Arial"/>
          <w:b/>
          <w:sz w:val="22"/>
          <w:szCs w:val="22"/>
        </w:rPr>
      </w:pPr>
    </w:p>
    <w:p w:rsidR="0023752D" w:rsidP="0627FCDD" w:rsidRDefault="00770DC3" w14:paraId="1E126C98" w14:textId="46E5B009">
      <w:pPr>
        <w:pStyle w:val="Normal"/>
        <w:tabs>
          <w:tab w:val="left" w:pos="5235"/>
        </w:tabs>
        <w:spacing w:after="200" w:line="276" w:lineRule="auto"/>
      </w:pPr>
    </w:p>
    <w:p w:rsidR="00BB2EFC" w:rsidP="0627FCDD" w:rsidRDefault="00BB2EFC" w14:paraId="41D04998" w14:textId="1E3C5CE7">
      <w:pPr>
        <w:spacing w:after="200" w:line="276" w:lineRule="auto"/>
        <w:rPr>
          <w:rFonts w:ascii="Arial" w:hAnsi="Arial" w:cs="Arial"/>
          <w:b w:val="1"/>
          <w:bCs w:val="1"/>
          <w:sz w:val="22"/>
          <w:szCs w:val="22"/>
        </w:rPr>
      </w:pPr>
    </w:p>
    <w:p w:rsidR="0627FCDD" w:rsidP="0627FCDD" w:rsidRDefault="0627FCDD" w14:paraId="0D34D69E" w14:textId="62E5727F">
      <w:pPr>
        <w:spacing w:after="200" w:line="276" w:lineRule="auto"/>
        <w:rPr>
          <w:rFonts w:ascii="Arial" w:hAnsi="Arial" w:cs="Arial"/>
          <w:b w:val="1"/>
          <w:bCs w:val="1"/>
          <w:sz w:val="22"/>
          <w:szCs w:val="22"/>
        </w:rPr>
      </w:pPr>
    </w:p>
    <w:p w:rsidR="0627FCDD" w:rsidP="0627FCDD" w:rsidRDefault="0627FCDD" w14:paraId="75B64829" w14:textId="6F99C6BC">
      <w:pPr>
        <w:spacing w:after="200" w:line="276" w:lineRule="auto"/>
        <w:rPr>
          <w:rFonts w:ascii="Arial" w:hAnsi="Arial" w:cs="Arial"/>
          <w:b w:val="1"/>
          <w:bCs w:val="1"/>
          <w:sz w:val="22"/>
          <w:szCs w:val="22"/>
        </w:rPr>
      </w:pPr>
    </w:p>
    <w:p w:rsidR="0627FCDD" w:rsidP="0627FCDD" w:rsidRDefault="0627FCDD" w14:paraId="2A667FA5" w14:textId="0FCAA3EE">
      <w:pPr>
        <w:spacing w:after="200" w:line="276" w:lineRule="auto"/>
        <w:rPr>
          <w:rFonts w:ascii="Arial" w:hAnsi="Arial" w:cs="Arial"/>
          <w:b w:val="1"/>
          <w:bCs w:val="1"/>
          <w:sz w:val="22"/>
          <w:szCs w:val="22"/>
        </w:rPr>
      </w:pPr>
    </w:p>
    <w:p w:rsidR="0627FCDD" w:rsidP="0627FCDD" w:rsidRDefault="0627FCDD" w14:paraId="71EC423F" w14:textId="0C1D4C51">
      <w:pPr>
        <w:spacing w:after="200" w:line="276" w:lineRule="auto"/>
        <w:rPr>
          <w:rFonts w:ascii="Arial" w:hAnsi="Arial" w:cs="Arial"/>
          <w:b w:val="1"/>
          <w:bCs w:val="1"/>
          <w:sz w:val="22"/>
          <w:szCs w:val="22"/>
        </w:rPr>
      </w:pPr>
    </w:p>
    <w:p w:rsidR="0F9CE254" w:rsidP="0627FCDD" w:rsidRDefault="0F9CE254" w14:paraId="1BFA5DDF" w14:textId="6C9CBE04">
      <w:pPr>
        <w:pStyle w:val="Normal"/>
        <w:spacing w:after="200" w:line="276" w:lineRule="auto"/>
      </w:pPr>
      <w:r w:rsidR="0F9CE254">
        <w:drawing>
          <wp:inline wp14:editId="38F26A1C" wp14:anchorId="587DB1EC">
            <wp:extent cx="5724525" cy="4343400"/>
            <wp:effectExtent l="0" t="0" r="0" b="0"/>
            <wp:docPr id="727183768"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727183768" name="Picture 727183768"/>
                    <pic:cNvPicPr/>
                  </pic:nvPicPr>
                  <pic:blipFill>
                    <a:blip xmlns:r="http://schemas.openxmlformats.org/officeDocument/2006/relationships" r:embed="rId2013860952">
                      <a:extLst>
                        <a:ext uri="{28A0092B-C50C-407E-A947-70E740481C1C}">
                          <a14:useLocalDpi xmlns:a14="http://schemas.microsoft.com/office/drawing/2010/main"/>
                        </a:ext>
                      </a:extLst>
                    </a:blip>
                    <a:stretch>
                      <a:fillRect/>
                    </a:stretch>
                  </pic:blipFill>
                  <pic:spPr>
                    <a:xfrm>
                      <a:off x="0" y="0"/>
                      <a:ext cx="5724525" cy="4343400"/>
                    </a:xfrm>
                    <a:prstGeom prst="rect">
                      <a:avLst/>
                    </a:prstGeom>
                  </pic:spPr>
                </pic:pic>
              </a:graphicData>
            </a:graphic>
          </wp:inline>
        </w:drawing>
      </w:r>
    </w:p>
    <w:p w:rsidR="0627FCDD" w:rsidP="0627FCDD" w:rsidRDefault="0627FCDD" w14:paraId="076E4BD9" w14:textId="6E144A89">
      <w:pPr>
        <w:pStyle w:val="Normal"/>
        <w:spacing w:after="200" w:line="276" w:lineRule="auto"/>
        <w:rPr>
          <w:rFonts w:ascii="Arial" w:hAnsi="Arial" w:cs="Arial"/>
          <w:b w:val="1"/>
          <w:bCs w:val="1"/>
          <w:sz w:val="22"/>
          <w:szCs w:val="22"/>
        </w:rPr>
      </w:pPr>
    </w:p>
    <w:p w:rsidR="2DDFB77C" w:rsidP="0627FCDD" w:rsidRDefault="2DDFB77C" w14:paraId="36DB82BA" w14:textId="20BEF60C">
      <w:pPr>
        <w:pStyle w:val="Normal"/>
        <w:spacing w:after="200" w:line="276" w:lineRule="auto"/>
        <w:rPr>
          <w:rFonts w:ascii="Arial" w:hAnsi="Arial" w:cs="Arial"/>
          <w:b w:val="1"/>
          <w:bCs w:val="1"/>
          <w:sz w:val="22"/>
          <w:szCs w:val="22"/>
        </w:rPr>
      </w:pPr>
      <w:r w:rsidRPr="0627FCDD" w:rsidR="2DDFB77C">
        <w:rPr>
          <w:rFonts w:ascii="Arial" w:hAnsi="Arial" w:cs="Arial"/>
          <w:b w:val="1"/>
          <w:bCs w:val="1"/>
          <w:sz w:val="22"/>
          <w:szCs w:val="22"/>
        </w:rPr>
        <w:t xml:space="preserve">The remaining website screenshots can be found in the </w:t>
      </w:r>
      <w:r w:rsidRPr="0627FCDD" w:rsidR="2DDFB77C">
        <w:rPr>
          <w:rFonts w:ascii="Arial" w:hAnsi="Arial" w:cs="Arial"/>
          <w:b w:val="1"/>
          <w:bCs w:val="1"/>
          <w:sz w:val="22"/>
          <w:szCs w:val="22"/>
        </w:rPr>
        <w:t>appendices</w:t>
      </w:r>
      <w:r w:rsidRPr="0627FCDD" w:rsidR="2DDFB77C">
        <w:rPr>
          <w:rFonts w:ascii="Arial" w:hAnsi="Arial" w:cs="Arial"/>
          <w:b w:val="1"/>
          <w:bCs w:val="1"/>
          <w:sz w:val="22"/>
          <w:szCs w:val="22"/>
        </w:rPr>
        <w:t xml:space="preserve"> </w:t>
      </w:r>
    </w:p>
    <w:p w:rsidR="0627FCDD" w:rsidP="0627FCDD" w:rsidRDefault="0627FCDD" w14:paraId="5EF6CFE5" w14:textId="5CC6217F">
      <w:pPr>
        <w:pStyle w:val="Normal"/>
        <w:spacing w:after="200" w:line="276" w:lineRule="auto"/>
        <w:rPr>
          <w:rFonts w:ascii="Arial" w:hAnsi="Arial" w:cs="Arial"/>
          <w:b w:val="1"/>
          <w:bCs w:val="1"/>
          <w:sz w:val="22"/>
          <w:szCs w:val="22"/>
        </w:rPr>
      </w:pPr>
    </w:p>
    <w:p w:rsidR="0627FCDD" w:rsidP="0627FCDD" w:rsidRDefault="0627FCDD" w14:paraId="11F4CEB2" w14:textId="1E8C1F3A">
      <w:pPr>
        <w:pStyle w:val="Normal"/>
        <w:spacing w:after="200" w:line="276" w:lineRule="auto"/>
        <w:rPr>
          <w:rFonts w:ascii="Arial" w:hAnsi="Arial" w:cs="Arial"/>
          <w:b w:val="1"/>
          <w:bCs w:val="1"/>
          <w:sz w:val="22"/>
          <w:szCs w:val="22"/>
        </w:rPr>
      </w:pPr>
    </w:p>
    <w:p w:rsidR="0627FCDD" w:rsidP="0627FCDD" w:rsidRDefault="0627FCDD" w14:paraId="1DA0D225" w14:textId="4A87C118">
      <w:pPr>
        <w:pStyle w:val="Normal"/>
        <w:spacing w:after="200" w:line="276" w:lineRule="auto"/>
        <w:rPr>
          <w:rFonts w:ascii="Arial" w:hAnsi="Arial" w:cs="Arial"/>
          <w:b w:val="1"/>
          <w:bCs w:val="1"/>
          <w:sz w:val="22"/>
          <w:szCs w:val="22"/>
        </w:rPr>
      </w:pPr>
    </w:p>
    <w:p w:rsidR="0627FCDD" w:rsidP="0627FCDD" w:rsidRDefault="0627FCDD" w14:paraId="0021FE33" w14:textId="35ED77F4">
      <w:pPr>
        <w:pStyle w:val="Normal"/>
        <w:spacing w:after="200" w:line="276" w:lineRule="auto"/>
        <w:rPr>
          <w:rFonts w:ascii="Arial" w:hAnsi="Arial" w:cs="Arial"/>
          <w:b w:val="1"/>
          <w:bCs w:val="1"/>
          <w:sz w:val="22"/>
          <w:szCs w:val="22"/>
        </w:rPr>
      </w:pPr>
    </w:p>
    <w:p w:rsidR="0627FCDD" w:rsidP="0627FCDD" w:rsidRDefault="0627FCDD" w14:paraId="385D392E" w14:textId="601DCFF7">
      <w:pPr>
        <w:pStyle w:val="Normal"/>
        <w:spacing w:after="200" w:line="276" w:lineRule="auto"/>
        <w:rPr>
          <w:rFonts w:ascii="Arial" w:hAnsi="Arial" w:cs="Arial"/>
          <w:b w:val="1"/>
          <w:bCs w:val="1"/>
          <w:sz w:val="22"/>
          <w:szCs w:val="22"/>
        </w:rPr>
      </w:pPr>
    </w:p>
    <w:p w:rsidR="0627FCDD" w:rsidP="0627FCDD" w:rsidRDefault="0627FCDD" w14:paraId="1C8EA1E2" w14:textId="5856917B">
      <w:pPr>
        <w:pStyle w:val="Normal"/>
        <w:spacing w:after="200" w:line="276" w:lineRule="auto"/>
        <w:rPr>
          <w:rFonts w:ascii="Arial" w:hAnsi="Arial" w:cs="Arial"/>
          <w:b w:val="1"/>
          <w:bCs w:val="1"/>
          <w:sz w:val="22"/>
          <w:szCs w:val="22"/>
        </w:rPr>
      </w:pPr>
    </w:p>
    <w:p w:rsidR="0627FCDD" w:rsidP="0627FCDD" w:rsidRDefault="0627FCDD" w14:paraId="18BBDA30" w14:textId="10EFF428">
      <w:pPr>
        <w:pStyle w:val="Normal"/>
        <w:spacing w:after="200" w:line="276" w:lineRule="auto"/>
        <w:rPr>
          <w:rFonts w:ascii="Arial" w:hAnsi="Arial" w:cs="Arial"/>
          <w:b w:val="1"/>
          <w:bCs w:val="1"/>
          <w:sz w:val="22"/>
          <w:szCs w:val="22"/>
        </w:rPr>
      </w:pPr>
    </w:p>
    <w:p w:rsidR="0627FCDD" w:rsidP="0627FCDD" w:rsidRDefault="0627FCDD" w14:paraId="4DEF350C" w14:textId="423E94E4">
      <w:pPr>
        <w:pStyle w:val="Normal"/>
        <w:spacing w:after="200" w:line="276" w:lineRule="auto"/>
        <w:rPr>
          <w:rFonts w:ascii="Arial" w:hAnsi="Arial" w:cs="Arial"/>
          <w:b w:val="1"/>
          <w:bCs w:val="1"/>
          <w:sz w:val="22"/>
          <w:szCs w:val="22"/>
        </w:rPr>
      </w:pPr>
    </w:p>
    <w:p w:rsidR="0627FCDD" w:rsidP="0627FCDD" w:rsidRDefault="0627FCDD" w14:paraId="1A8634BE" w14:textId="4CFE6002">
      <w:pPr>
        <w:pStyle w:val="Normal"/>
        <w:spacing w:after="200" w:line="276" w:lineRule="auto"/>
        <w:rPr>
          <w:rFonts w:ascii="Arial" w:hAnsi="Arial" w:cs="Arial"/>
          <w:b w:val="1"/>
          <w:bCs w:val="1"/>
          <w:sz w:val="22"/>
          <w:szCs w:val="22"/>
        </w:rPr>
      </w:pPr>
    </w:p>
    <w:p w:rsidR="0627FCDD" w:rsidP="0627FCDD" w:rsidRDefault="0627FCDD" w14:paraId="4FFB339A" w14:textId="601E1FF3">
      <w:pPr>
        <w:pStyle w:val="Normal"/>
        <w:spacing w:after="200" w:line="276" w:lineRule="auto"/>
        <w:rPr>
          <w:rFonts w:ascii="Arial" w:hAnsi="Arial" w:cs="Arial"/>
          <w:b w:val="1"/>
          <w:bCs w:val="1"/>
          <w:sz w:val="22"/>
          <w:szCs w:val="22"/>
        </w:rPr>
      </w:pPr>
    </w:p>
    <w:p w:rsidRPr="003F7013" w:rsidR="00E82C26" w:rsidP="0627FCDD" w:rsidRDefault="00E82C26" w14:paraId="24DF197E" w14:textId="48D90CFA">
      <w:pPr>
        <w:pStyle w:val="Normal"/>
        <w:spacing w:after="200" w:line="276" w:lineRule="auto"/>
        <w:rPr>
          <w:rFonts w:ascii="Arial" w:hAnsi="Arial" w:cs="Arial"/>
          <w:b w:val="1"/>
          <w:bCs w:val="1"/>
          <w:sz w:val="22"/>
          <w:szCs w:val="22"/>
        </w:rPr>
      </w:pPr>
      <w:r w:rsidRPr="0627FCDD" w:rsidR="00E82C26">
        <w:rPr>
          <w:rFonts w:ascii="Arial" w:hAnsi="Arial" w:cs="Arial"/>
          <w:b w:val="1"/>
          <w:bCs w:val="1"/>
          <w:sz w:val="22"/>
          <w:szCs w:val="22"/>
          <w:u w:val="single"/>
        </w:rPr>
        <w:t>Reflection / Conclusion / Recommendations (key learning points)</w:t>
      </w:r>
      <w:r w:rsidRPr="0627FCDD" w:rsidR="00E82C26">
        <w:rPr>
          <w:rFonts w:ascii="Arial" w:hAnsi="Arial" w:cs="Arial"/>
          <w:b w:val="1"/>
          <w:bCs w:val="1"/>
          <w:sz w:val="22"/>
          <w:szCs w:val="22"/>
          <w:u w:val="single"/>
        </w:rPr>
        <w:t xml:space="preserve"> </w:t>
      </w:r>
    </w:p>
    <w:p w:rsidR="0627FCDD" w:rsidP="0627FCDD" w:rsidRDefault="0627FCDD" w14:paraId="246BF547" w14:textId="5B1BFC9E">
      <w:pPr>
        <w:spacing w:after="200" w:line="276" w:lineRule="auto"/>
        <w:rPr>
          <w:rFonts w:ascii="Arial" w:hAnsi="Arial" w:cs="Arial"/>
          <w:b w:val="1"/>
          <w:bCs w:val="1"/>
          <w:sz w:val="22"/>
          <w:szCs w:val="22"/>
          <w:u w:val="single"/>
        </w:rPr>
      </w:pPr>
    </w:p>
    <w:p w:rsidR="344CAF36" w:rsidP="0627FCDD" w:rsidRDefault="344CAF36" w14:paraId="6772D784" w14:textId="3050AB18">
      <w:pPr>
        <w:spacing w:before="240" w:beforeAutospacing="off" w:after="240" w:afterAutospacing="off"/>
        <w:rPr>
          <w:rFonts w:ascii="Times New Roman" w:hAnsi="Times New Roman" w:eastAsia="Times New Roman" w:cs="Times New Roman"/>
          <w:b w:val="0"/>
          <w:bCs w:val="0"/>
          <w:noProof w:val="0"/>
          <w:sz w:val="22"/>
          <w:szCs w:val="22"/>
          <w:lang w:val="en-GB"/>
        </w:rPr>
      </w:pPr>
      <w:r w:rsidRPr="0627FCDD" w:rsidR="344CAF36">
        <w:rPr>
          <w:rFonts w:ascii="Times New Roman" w:hAnsi="Times New Roman" w:eastAsia="Times New Roman" w:cs="Times New Roman"/>
          <w:b w:val="0"/>
          <w:bCs w:val="0"/>
          <w:noProof w:val="0"/>
          <w:sz w:val="22"/>
          <w:szCs w:val="22"/>
          <w:lang w:val="en-GB"/>
        </w:rPr>
        <w:t xml:space="preserve">The development of the volunteering platform, </w:t>
      </w:r>
      <w:r w:rsidRPr="0627FCDD" w:rsidR="344CAF36">
        <w:rPr>
          <w:rFonts w:ascii="Times New Roman" w:hAnsi="Times New Roman" w:eastAsia="Times New Roman" w:cs="Times New Roman"/>
          <w:b w:val="0"/>
          <w:bCs w:val="0"/>
          <w:i w:val="1"/>
          <w:iCs w:val="1"/>
          <w:noProof w:val="0"/>
          <w:sz w:val="22"/>
          <w:szCs w:val="22"/>
          <w:lang w:val="en-GB"/>
        </w:rPr>
        <w:t>Harribyles.wixsite.com/</w:t>
      </w:r>
      <w:r w:rsidRPr="0627FCDD" w:rsidR="344CAF36">
        <w:rPr>
          <w:rFonts w:ascii="Times New Roman" w:hAnsi="Times New Roman" w:eastAsia="Times New Roman" w:cs="Times New Roman"/>
          <w:b w:val="0"/>
          <w:bCs w:val="0"/>
          <w:i w:val="1"/>
          <w:iCs w:val="1"/>
          <w:noProof w:val="0"/>
          <w:sz w:val="22"/>
          <w:szCs w:val="22"/>
          <w:lang w:val="en-GB"/>
        </w:rPr>
        <w:t>volunteercymru</w:t>
      </w:r>
      <w:r w:rsidRPr="0627FCDD" w:rsidR="344CAF36">
        <w:rPr>
          <w:rFonts w:ascii="Times New Roman" w:hAnsi="Times New Roman" w:eastAsia="Times New Roman" w:cs="Times New Roman"/>
          <w:b w:val="0"/>
          <w:bCs w:val="0"/>
          <w:noProof w:val="0"/>
          <w:sz w:val="22"/>
          <w:szCs w:val="22"/>
          <w:lang w:val="en-GB"/>
        </w:rPr>
        <w:t xml:space="preserve">, </w:t>
      </w:r>
      <w:r w:rsidRPr="0627FCDD" w:rsidR="344CAF36">
        <w:rPr>
          <w:rFonts w:ascii="Times New Roman" w:hAnsi="Times New Roman" w:eastAsia="Times New Roman" w:cs="Times New Roman"/>
          <w:b w:val="0"/>
          <w:bCs w:val="0"/>
          <w:noProof w:val="0"/>
          <w:sz w:val="22"/>
          <w:szCs w:val="22"/>
          <w:lang w:val="en-GB"/>
        </w:rPr>
        <w:t>represents</w:t>
      </w:r>
      <w:r w:rsidRPr="0627FCDD" w:rsidR="344CAF36">
        <w:rPr>
          <w:rFonts w:ascii="Times New Roman" w:hAnsi="Times New Roman" w:eastAsia="Times New Roman" w:cs="Times New Roman"/>
          <w:b w:val="0"/>
          <w:bCs w:val="0"/>
          <w:noProof w:val="0"/>
          <w:sz w:val="22"/>
          <w:szCs w:val="22"/>
          <w:lang w:val="en-GB"/>
        </w:rPr>
        <w:t xml:space="preserve"> a practical response to the structural challenges </w:t>
      </w:r>
      <w:r w:rsidRPr="0627FCDD" w:rsidR="344CAF36">
        <w:rPr>
          <w:rFonts w:ascii="Times New Roman" w:hAnsi="Times New Roman" w:eastAsia="Times New Roman" w:cs="Times New Roman"/>
          <w:b w:val="0"/>
          <w:bCs w:val="0"/>
          <w:noProof w:val="0"/>
          <w:sz w:val="22"/>
          <w:szCs w:val="22"/>
          <w:lang w:val="en-GB"/>
        </w:rPr>
        <w:t>identified</w:t>
      </w:r>
      <w:r w:rsidRPr="0627FCDD" w:rsidR="344CAF36">
        <w:rPr>
          <w:rFonts w:ascii="Times New Roman" w:hAnsi="Times New Roman" w:eastAsia="Times New Roman" w:cs="Times New Roman"/>
          <w:b w:val="0"/>
          <w:bCs w:val="0"/>
          <w:noProof w:val="0"/>
          <w:sz w:val="22"/>
          <w:szCs w:val="22"/>
          <w:lang w:val="en-GB"/>
        </w:rPr>
        <w:t xml:space="preserve"> within sport and community volunteering systems in Wales. This project has </w:t>
      </w:r>
      <w:r w:rsidRPr="0627FCDD" w:rsidR="344CAF36">
        <w:rPr>
          <w:rFonts w:ascii="Times New Roman" w:hAnsi="Times New Roman" w:eastAsia="Times New Roman" w:cs="Times New Roman"/>
          <w:b w:val="0"/>
          <w:bCs w:val="0"/>
          <w:noProof w:val="0"/>
          <w:sz w:val="22"/>
          <w:szCs w:val="22"/>
          <w:lang w:val="en-GB"/>
        </w:rPr>
        <w:t>demonstrated</w:t>
      </w:r>
      <w:r w:rsidRPr="0627FCDD" w:rsidR="344CAF36">
        <w:rPr>
          <w:rFonts w:ascii="Times New Roman" w:hAnsi="Times New Roman" w:eastAsia="Times New Roman" w:cs="Times New Roman"/>
          <w:b w:val="0"/>
          <w:bCs w:val="0"/>
          <w:noProof w:val="0"/>
          <w:sz w:val="22"/>
          <w:szCs w:val="22"/>
          <w:lang w:val="en-GB"/>
        </w:rPr>
        <w:t xml:space="preserve"> that fragmentation, limited accessibility, and inconsistent recognition of volunteer contributions </w:t>
      </w:r>
      <w:r w:rsidRPr="0627FCDD" w:rsidR="344CAF36">
        <w:rPr>
          <w:rFonts w:ascii="Times New Roman" w:hAnsi="Times New Roman" w:eastAsia="Times New Roman" w:cs="Times New Roman"/>
          <w:b w:val="0"/>
          <w:bCs w:val="0"/>
          <w:noProof w:val="0"/>
          <w:sz w:val="22"/>
          <w:szCs w:val="22"/>
          <w:lang w:val="en-GB"/>
        </w:rPr>
        <w:t>remain</w:t>
      </w:r>
      <w:r w:rsidRPr="0627FCDD" w:rsidR="344CAF36">
        <w:rPr>
          <w:rFonts w:ascii="Times New Roman" w:hAnsi="Times New Roman" w:eastAsia="Times New Roman" w:cs="Times New Roman"/>
          <w:b w:val="0"/>
          <w:bCs w:val="0"/>
          <w:noProof w:val="0"/>
          <w:sz w:val="22"/>
          <w:szCs w:val="22"/>
          <w:lang w:val="en-GB"/>
        </w:rPr>
        <w:t xml:space="preserve"> significant barriers to engagement and retention. By applying theoretical perspectives from marketing, sports development, leadership, and human resource management, the project has translated conceptual understanding into a functional digital solution that aims to enhance both volunteer experience and organizational capacity.</w:t>
      </w:r>
    </w:p>
    <w:p w:rsidR="344CAF36" w:rsidP="0627FCDD" w:rsidRDefault="344CAF36" w14:paraId="2B7171CE" w14:textId="51B15885">
      <w:pPr>
        <w:spacing w:before="240" w:beforeAutospacing="off" w:after="240" w:afterAutospacing="off"/>
        <w:rPr>
          <w:rFonts w:ascii="Times New Roman" w:hAnsi="Times New Roman" w:eastAsia="Times New Roman" w:cs="Times New Roman"/>
          <w:b w:val="0"/>
          <w:bCs w:val="0"/>
          <w:noProof w:val="0"/>
          <w:sz w:val="22"/>
          <w:szCs w:val="22"/>
          <w:lang w:val="en-GB"/>
        </w:rPr>
      </w:pPr>
      <w:r w:rsidRPr="0627FCDD" w:rsidR="344CAF36">
        <w:rPr>
          <w:rFonts w:ascii="Times New Roman" w:hAnsi="Times New Roman" w:eastAsia="Times New Roman" w:cs="Times New Roman"/>
          <w:b w:val="0"/>
          <w:bCs w:val="0"/>
          <w:noProof w:val="0"/>
          <w:sz w:val="22"/>
          <w:szCs w:val="22"/>
          <w:lang w:val="en-GB"/>
        </w:rPr>
        <w:t xml:space="preserve">A key learning point from this project is the importance of </w:t>
      </w:r>
      <w:r w:rsidRPr="0627FCDD" w:rsidR="344CAF36">
        <w:rPr>
          <w:rFonts w:ascii="Times New Roman" w:hAnsi="Times New Roman" w:eastAsia="Times New Roman" w:cs="Times New Roman"/>
          <w:b w:val="0"/>
          <w:bCs w:val="0"/>
          <w:noProof w:val="0"/>
          <w:sz w:val="22"/>
          <w:szCs w:val="22"/>
          <w:lang w:val="en-GB"/>
        </w:rPr>
        <w:t>centralisation as a mechanism for reducing barriers to participation</w:t>
      </w:r>
      <w:r w:rsidRPr="0627FCDD" w:rsidR="344CAF36">
        <w:rPr>
          <w:rFonts w:ascii="Times New Roman" w:hAnsi="Times New Roman" w:eastAsia="Times New Roman" w:cs="Times New Roman"/>
          <w:b w:val="0"/>
          <w:bCs w:val="0"/>
          <w:noProof w:val="0"/>
          <w:sz w:val="22"/>
          <w:szCs w:val="22"/>
          <w:lang w:val="en-GB"/>
        </w:rPr>
        <w:t>. Literature consistently highlighted that dispersed information limits awareness and engagement; therefore, the creation of a single, accessible platform directly addresses this issue. The process of designing the website reinforced how centralisation not only improves visibility of opportunities but also supports more efficient coordination between volunteers and organizations. This aligns with sports development principles that emphasize accessibility and structured pathways for participation.</w:t>
      </w:r>
    </w:p>
    <w:p w:rsidR="344CAF36" w:rsidP="0627FCDD" w:rsidRDefault="344CAF36" w14:paraId="3984FDDA" w14:textId="11D7A8B1">
      <w:pPr>
        <w:spacing w:before="240" w:beforeAutospacing="off" w:after="240" w:afterAutospacing="off"/>
        <w:rPr>
          <w:rFonts w:ascii="Times New Roman" w:hAnsi="Times New Roman" w:eastAsia="Times New Roman" w:cs="Times New Roman"/>
          <w:b w:val="0"/>
          <w:bCs w:val="0"/>
          <w:noProof w:val="0"/>
          <w:sz w:val="22"/>
          <w:szCs w:val="22"/>
          <w:lang w:val="en-GB"/>
        </w:rPr>
      </w:pPr>
      <w:r w:rsidRPr="0627FCDD" w:rsidR="344CAF36">
        <w:rPr>
          <w:rFonts w:ascii="Times New Roman" w:hAnsi="Times New Roman" w:eastAsia="Times New Roman" w:cs="Times New Roman"/>
          <w:b w:val="0"/>
          <w:bCs w:val="0"/>
          <w:noProof w:val="0"/>
          <w:sz w:val="22"/>
          <w:szCs w:val="22"/>
          <w:lang w:val="en-GB"/>
        </w:rPr>
        <w:t xml:space="preserve">Another significant insight relates to the role of </w:t>
      </w:r>
      <w:r w:rsidRPr="0627FCDD" w:rsidR="344CAF36">
        <w:rPr>
          <w:rFonts w:ascii="Times New Roman" w:hAnsi="Times New Roman" w:eastAsia="Times New Roman" w:cs="Times New Roman"/>
          <w:b w:val="0"/>
          <w:bCs w:val="0"/>
          <w:noProof w:val="0"/>
          <w:sz w:val="22"/>
          <w:szCs w:val="22"/>
          <w:lang w:val="en-GB"/>
        </w:rPr>
        <w:t>user experience and accessibility in digital implementation</w:t>
      </w:r>
      <w:r w:rsidRPr="0627FCDD" w:rsidR="344CAF36">
        <w:rPr>
          <w:rFonts w:ascii="Times New Roman" w:hAnsi="Times New Roman" w:eastAsia="Times New Roman" w:cs="Times New Roman"/>
          <w:b w:val="0"/>
          <w:bCs w:val="0"/>
          <w:noProof w:val="0"/>
          <w:sz w:val="22"/>
          <w:szCs w:val="22"/>
          <w:lang w:val="en-GB"/>
        </w:rPr>
        <w:t xml:space="preserve">. While digital platforms offer clear advantages in terms of reach and efficiency, this project highlighted the necessity of designing interfaces that are intuitive, inclusive, and easy to navigate. The application of marketing and planning theories </w:t>
      </w:r>
      <w:r w:rsidRPr="0627FCDD" w:rsidR="344CAF36">
        <w:rPr>
          <w:rFonts w:ascii="Times New Roman" w:hAnsi="Times New Roman" w:eastAsia="Times New Roman" w:cs="Times New Roman"/>
          <w:b w:val="0"/>
          <w:bCs w:val="0"/>
          <w:noProof w:val="0"/>
          <w:sz w:val="22"/>
          <w:szCs w:val="22"/>
          <w:lang w:val="en-GB"/>
        </w:rPr>
        <w:t>demonstrated</w:t>
      </w:r>
      <w:r w:rsidRPr="0627FCDD" w:rsidR="344CAF36">
        <w:rPr>
          <w:rFonts w:ascii="Times New Roman" w:hAnsi="Times New Roman" w:eastAsia="Times New Roman" w:cs="Times New Roman"/>
          <w:b w:val="0"/>
          <w:bCs w:val="0"/>
          <w:noProof w:val="0"/>
          <w:sz w:val="22"/>
          <w:szCs w:val="22"/>
          <w:lang w:val="en-GB"/>
        </w:rPr>
        <w:t xml:space="preserve"> that accessibility is not solely about availability but also about usability. This is particularly important in volunteer contexts, where users may have varying levels of digital literacy. As a result, ensuring simplicity and clarity within the platform became a central design priority.</w:t>
      </w:r>
    </w:p>
    <w:p w:rsidR="344CAF36" w:rsidP="0627FCDD" w:rsidRDefault="344CAF36" w14:paraId="7949385D" w14:textId="03A7F1B6">
      <w:pPr>
        <w:spacing w:before="240" w:beforeAutospacing="off" w:after="240" w:afterAutospacing="off"/>
        <w:rPr>
          <w:rFonts w:ascii="Times New Roman" w:hAnsi="Times New Roman" w:eastAsia="Times New Roman" w:cs="Times New Roman"/>
          <w:b w:val="0"/>
          <w:bCs w:val="0"/>
          <w:noProof w:val="0"/>
          <w:sz w:val="22"/>
          <w:szCs w:val="22"/>
          <w:lang w:val="en-GB"/>
        </w:rPr>
      </w:pPr>
      <w:r w:rsidRPr="0627FCDD" w:rsidR="344CAF36">
        <w:rPr>
          <w:rFonts w:ascii="Times New Roman" w:hAnsi="Times New Roman" w:eastAsia="Times New Roman" w:cs="Times New Roman"/>
          <w:b w:val="0"/>
          <w:bCs w:val="0"/>
          <w:noProof w:val="0"/>
          <w:sz w:val="22"/>
          <w:szCs w:val="22"/>
          <w:lang w:val="en-GB"/>
        </w:rPr>
        <w:t xml:space="preserve">The inclusion of a </w:t>
      </w:r>
      <w:r w:rsidRPr="0627FCDD" w:rsidR="344CAF36">
        <w:rPr>
          <w:rFonts w:ascii="Times New Roman" w:hAnsi="Times New Roman" w:eastAsia="Times New Roman" w:cs="Times New Roman"/>
          <w:b w:val="0"/>
          <w:bCs w:val="0"/>
          <w:noProof w:val="0"/>
          <w:sz w:val="22"/>
          <w:szCs w:val="22"/>
          <w:lang w:val="en-GB"/>
        </w:rPr>
        <w:t>volunteer hour tracking and verification system</w:t>
      </w:r>
      <w:r w:rsidRPr="0627FCDD" w:rsidR="344CAF36">
        <w:rPr>
          <w:rFonts w:ascii="Times New Roman" w:hAnsi="Times New Roman" w:eastAsia="Times New Roman" w:cs="Times New Roman"/>
          <w:b w:val="0"/>
          <w:bCs w:val="0"/>
          <w:noProof w:val="0"/>
          <w:sz w:val="22"/>
          <w:szCs w:val="22"/>
          <w:lang w:val="en-GB"/>
        </w:rPr>
        <w:t xml:space="preserve"> </w:t>
      </w:r>
      <w:r w:rsidRPr="0627FCDD" w:rsidR="344CAF36">
        <w:rPr>
          <w:rFonts w:ascii="Times New Roman" w:hAnsi="Times New Roman" w:eastAsia="Times New Roman" w:cs="Times New Roman"/>
          <w:b w:val="0"/>
          <w:bCs w:val="0"/>
          <w:noProof w:val="0"/>
          <w:sz w:val="22"/>
          <w:szCs w:val="22"/>
          <w:lang w:val="en-GB"/>
        </w:rPr>
        <w:t>represents</w:t>
      </w:r>
      <w:r w:rsidRPr="0627FCDD" w:rsidR="344CAF36">
        <w:rPr>
          <w:rFonts w:ascii="Times New Roman" w:hAnsi="Times New Roman" w:eastAsia="Times New Roman" w:cs="Times New Roman"/>
          <w:b w:val="0"/>
          <w:bCs w:val="0"/>
          <w:noProof w:val="0"/>
          <w:sz w:val="22"/>
          <w:szCs w:val="22"/>
          <w:lang w:val="en-GB"/>
        </w:rPr>
        <w:t xml:space="preserve"> a critical innovation within the project and reflects key findings from human capital literature. A major limitation within existing volunteering systems is the lack of formal recognition and transferable evidence of participation. Through the implementation of a structured logging and sign-off feature, the platform enhances the credibility and value of volunteering, supporting both motivation and long-term engagement. This also provides tangible benefits for volunteers in employment and educational contexts, strengthening the overall impact of volunteering experiences.</w:t>
      </w:r>
    </w:p>
    <w:p w:rsidR="344CAF36" w:rsidP="0627FCDD" w:rsidRDefault="344CAF36" w14:paraId="7F3473B3" w14:textId="02273354">
      <w:pPr>
        <w:spacing w:before="240" w:beforeAutospacing="off" w:after="240" w:afterAutospacing="off"/>
        <w:rPr>
          <w:rFonts w:ascii="Times New Roman" w:hAnsi="Times New Roman" w:eastAsia="Times New Roman" w:cs="Times New Roman"/>
          <w:b w:val="0"/>
          <w:bCs w:val="0"/>
          <w:noProof w:val="0"/>
          <w:sz w:val="22"/>
          <w:szCs w:val="22"/>
          <w:lang w:val="en-GB"/>
        </w:rPr>
      </w:pPr>
      <w:r w:rsidRPr="0627FCDD" w:rsidR="344CAF36">
        <w:rPr>
          <w:rFonts w:ascii="Times New Roman" w:hAnsi="Times New Roman" w:eastAsia="Times New Roman" w:cs="Times New Roman"/>
          <w:b w:val="0"/>
          <w:bCs w:val="0"/>
          <w:noProof w:val="0"/>
          <w:sz w:val="22"/>
          <w:szCs w:val="22"/>
          <w:lang w:val="en-GB"/>
        </w:rPr>
        <w:t xml:space="preserve">From a leadership and organizational perspective, the project highlighted the importance of </w:t>
      </w:r>
      <w:r w:rsidRPr="0627FCDD" w:rsidR="344CAF36">
        <w:rPr>
          <w:rFonts w:ascii="Times New Roman" w:hAnsi="Times New Roman" w:eastAsia="Times New Roman" w:cs="Times New Roman"/>
          <w:b w:val="0"/>
          <w:bCs w:val="0"/>
          <w:noProof w:val="0"/>
          <w:sz w:val="22"/>
          <w:szCs w:val="22"/>
          <w:lang w:val="en-GB"/>
        </w:rPr>
        <w:t>consistent communication, accountability, and support mechanisms</w:t>
      </w:r>
      <w:r w:rsidRPr="0627FCDD" w:rsidR="344CAF36">
        <w:rPr>
          <w:rFonts w:ascii="Times New Roman" w:hAnsi="Times New Roman" w:eastAsia="Times New Roman" w:cs="Times New Roman"/>
          <w:b w:val="0"/>
          <w:bCs w:val="0"/>
          <w:noProof w:val="0"/>
          <w:sz w:val="22"/>
          <w:szCs w:val="22"/>
          <w:lang w:val="en-GB"/>
        </w:rPr>
        <w:t>. The platform enables organizations to manage volunteers more effectively, while also promoting transparency and trust through verified contributions. This reinforces the role of digital systems in supporting leadership practices and improving volunteer management processes.</w:t>
      </w:r>
    </w:p>
    <w:p w:rsidR="344CAF36" w:rsidP="0627FCDD" w:rsidRDefault="344CAF36" w14:paraId="5712C099" w14:textId="6EFDD50C">
      <w:pPr>
        <w:spacing w:before="240" w:beforeAutospacing="off" w:after="240" w:afterAutospacing="off"/>
        <w:rPr>
          <w:rFonts w:ascii="Times New Roman" w:hAnsi="Times New Roman" w:eastAsia="Times New Roman" w:cs="Times New Roman"/>
          <w:b w:val="0"/>
          <w:bCs w:val="0"/>
          <w:noProof w:val="0"/>
          <w:sz w:val="22"/>
          <w:szCs w:val="22"/>
          <w:lang w:val="en-GB"/>
        </w:rPr>
      </w:pPr>
      <w:r w:rsidRPr="0627FCDD" w:rsidR="344CAF36">
        <w:rPr>
          <w:rFonts w:ascii="Times New Roman" w:hAnsi="Times New Roman" w:eastAsia="Times New Roman" w:cs="Times New Roman"/>
          <w:b w:val="0"/>
          <w:bCs w:val="0"/>
          <w:noProof w:val="0"/>
          <w:sz w:val="22"/>
          <w:szCs w:val="22"/>
          <w:lang w:val="en-GB"/>
        </w:rPr>
        <w:t xml:space="preserve">In conclusion, the project successfully integrates theoretical frameworks with practical application to address key challenges within Welsh volunteering systems. However, several recommendations can be made for future development. Firstly, the platform should incorporate ongoing user feedback to continuously improve accessibility and functionality. Secondly, partnerships with national governing bodies and organizations such as Sport Wales could enhance credibility and reach. Finally, </w:t>
      </w:r>
      <w:r w:rsidRPr="0627FCDD" w:rsidR="344CAF36">
        <w:rPr>
          <w:rFonts w:ascii="Times New Roman" w:hAnsi="Times New Roman" w:eastAsia="Times New Roman" w:cs="Times New Roman"/>
          <w:b w:val="0"/>
          <w:bCs w:val="0"/>
          <w:noProof w:val="0"/>
          <w:sz w:val="22"/>
          <w:szCs w:val="22"/>
          <w:lang w:val="en-GB"/>
        </w:rPr>
        <w:t>additional</w:t>
      </w:r>
      <w:r w:rsidRPr="0627FCDD" w:rsidR="344CAF36">
        <w:rPr>
          <w:rFonts w:ascii="Times New Roman" w:hAnsi="Times New Roman" w:eastAsia="Times New Roman" w:cs="Times New Roman"/>
          <w:b w:val="0"/>
          <w:bCs w:val="0"/>
          <w:noProof w:val="0"/>
          <w:sz w:val="22"/>
          <w:szCs w:val="22"/>
          <w:lang w:val="en-GB"/>
        </w:rPr>
        <w:t xml:space="preserve"> features such as training pathways, personalized recommendations, and mobile optimisation could further strengthen user engagement and long-term sustainability. Collectively, these developments would enhance the platform’s capacity to support volunteers, organizations, and the wider sport development system in Wales</w:t>
      </w:r>
    </w:p>
    <w:p w:rsidR="0627FCDD" w:rsidP="0627FCDD" w:rsidRDefault="0627FCDD" w14:paraId="436EA6D9" w14:textId="225F186C">
      <w:pPr>
        <w:spacing w:after="200" w:line="276" w:lineRule="auto"/>
        <w:rPr>
          <w:rFonts w:ascii="Times New Roman" w:hAnsi="Times New Roman" w:eastAsia="Times New Roman" w:cs="Times New Roman"/>
          <w:b w:val="1"/>
          <w:bCs w:val="1"/>
          <w:sz w:val="22"/>
          <w:szCs w:val="22"/>
          <w:u w:val="single"/>
        </w:rPr>
      </w:pPr>
    </w:p>
    <w:p w:rsidR="00E82C26" w:rsidRDefault="00E82C26" w14:paraId="19AFF30D" w14:textId="77777777">
      <w:pPr>
        <w:spacing w:after="200" w:line="276" w:lineRule="auto"/>
        <w:rPr>
          <w:rFonts w:ascii="Arial" w:hAnsi="Arial" w:cs="Arial"/>
          <w:sz w:val="22"/>
          <w:szCs w:val="22"/>
        </w:rPr>
      </w:pPr>
      <w:r>
        <w:rPr>
          <w:rFonts w:ascii="Arial" w:hAnsi="Arial" w:cs="Arial"/>
          <w:sz w:val="22"/>
          <w:szCs w:val="22"/>
        </w:rPr>
        <w:br w:type="page"/>
      </w:r>
    </w:p>
    <w:p w:rsidR="00E82C26" w:rsidP="00BB2EFC" w:rsidRDefault="00E82C26" w14:paraId="7F3AB9C9" w14:textId="77777777">
      <w:pPr>
        <w:spacing w:after="200" w:line="276" w:lineRule="auto"/>
        <w:rPr>
          <w:rFonts w:ascii="Arial" w:hAnsi="Arial" w:cs="Arial"/>
          <w:sz w:val="22"/>
          <w:szCs w:val="22"/>
        </w:rPr>
      </w:pPr>
    </w:p>
    <w:p w:rsidRPr="003F7013" w:rsidR="00E82C26" w:rsidP="0627FCDD" w:rsidRDefault="00E82C26" w14:paraId="28FCBACC" w14:textId="25DABA3C">
      <w:pPr>
        <w:spacing w:after="200" w:line="276" w:lineRule="auto"/>
        <w:rPr>
          <w:rFonts w:ascii="Arial" w:hAnsi="Arial" w:cs="Arial"/>
          <w:b w:val="1"/>
          <w:bCs w:val="1"/>
          <w:sz w:val="22"/>
          <w:szCs w:val="22"/>
          <w:u w:val="single"/>
        </w:rPr>
      </w:pPr>
      <w:r w:rsidRPr="0627FCDD" w:rsidR="00E82C26">
        <w:rPr>
          <w:rFonts w:ascii="Arial" w:hAnsi="Arial" w:cs="Arial"/>
          <w:b w:val="1"/>
          <w:bCs w:val="1"/>
          <w:sz w:val="22"/>
          <w:szCs w:val="22"/>
          <w:u w:val="single"/>
        </w:rPr>
        <w:t xml:space="preserve">Reference List </w:t>
      </w:r>
    </w:p>
    <w:p w:rsidR="6C1E16D0" w:rsidP="0627FCDD" w:rsidRDefault="6C1E16D0" w14:paraId="49BBB60D" w14:textId="0B0762DE">
      <w:pPr>
        <w:spacing w:before="240" w:beforeAutospacing="off" w:after="240" w:afterAutospacing="off" w:line="276" w:lineRule="auto"/>
      </w:pPr>
      <w:r w:rsidRPr="0627FCDD" w:rsidR="48BC221D">
        <w:rPr>
          <w:rFonts w:ascii="Arial" w:hAnsi="Arial" w:eastAsia="Arial" w:cs="Arial"/>
          <w:noProof w:val="0"/>
          <w:sz w:val="22"/>
          <w:szCs w:val="22"/>
          <w:lang w:val="en-GB"/>
        </w:rPr>
        <w:t xml:space="preserve">Beech, J. and Chadwick, S. (2013) </w:t>
      </w:r>
      <w:r w:rsidRPr="0627FCDD" w:rsidR="48BC221D">
        <w:rPr>
          <w:rFonts w:ascii="Arial" w:hAnsi="Arial" w:eastAsia="Arial" w:cs="Arial"/>
          <w:i w:val="1"/>
          <w:iCs w:val="1"/>
          <w:noProof w:val="0"/>
          <w:sz w:val="22"/>
          <w:szCs w:val="22"/>
          <w:lang w:val="en-GB"/>
        </w:rPr>
        <w:t>The marketing of sport</w:t>
      </w:r>
      <w:r w:rsidRPr="0627FCDD" w:rsidR="48BC221D">
        <w:rPr>
          <w:rFonts w:ascii="Arial" w:hAnsi="Arial" w:eastAsia="Arial" w:cs="Arial"/>
          <w:noProof w:val="0"/>
          <w:sz w:val="22"/>
          <w:szCs w:val="22"/>
          <w:lang w:val="en-GB"/>
        </w:rPr>
        <w:t>. 2nd edn. Harlow: Pearson.</w:t>
      </w:r>
    </w:p>
    <w:p w:rsidR="6C1E16D0" w:rsidP="0627FCDD" w:rsidRDefault="6C1E16D0" w14:paraId="5C89CC17" w14:textId="6E96C943">
      <w:pPr>
        <w:spacing w:before="240" w:beforeAutospacing="off" w:after="240" w:afterAutospacing="off" w:line="276" w:lineRule="auto"/>
        <w:rPr>
          <w:rFonts w:ascii="Arial" w:hAnsi="Arial" w:eastAsia="Arial" w:cs="Arial"/>
          <w:noProof w:val="0"/>
          <w:sz w:val="22"/>
          <w:szCs w:val="22"/>
          <w:lang w:val="en-GB"/>
        </w:rPr>
      </w:pPr>
      <w:r w:rsidRPr="0627FCDD" w:rsidR="48BC221D">
        <w:rPr>
          <w:rFonts w:ascii="Arial" w:hAnsi="Arial" w:eastAsia="Arial" w:cs="Arial"/>
          <w:noProof w:val="0"/>
          <w:sz w:val="22"/>
          <w:szCs w:val="22"/>
          <w:lang w:val="en-GB"/>
        </w:rPr>
        <w:t xml:space="preserve">Careers Wales (2024) </w:t>
      </w:r>
      <w:r w:rsidRPr="0627FCDD" w:rsidR="48BC221D">
        <w:rPr>
          <w:rFonts w:ascii="Arial" w:hAnsi="Arial" w:eastAsia="Arial" w:cs="Arial"/>
          <w:i w:val="1"/>
          <w:iCs w:val="1"/>
          <w:noProof w:val="0"/>
          <w:sz w:val="22"/>
          <w:szCs w:val="22"/>
          <w:lang w:val="en-GB"/>
        </w:rPr>
        <w:t>Volunteering and work experience guidance</w:t>
      </w:r>
      <w:r w:rsidRPr="0627FCDD" w:rsidR="48BC221D">
        <w:rPr>
          <w:rFonts w:ascii="Arial" w:hAnsi="Arial" w:eastAsia="Arial" w:cs="Arial"/>
          <w:noProof w:val="0"/>
          <w:sz w:val="22"/>
          <w:szCs w:val="22"/>
          <w:lang w:val="en-GB"/>
        </w:rPr>
        <w:t>.</w:t>
      </w:r>
    </w:p>
    <w:p w:rsidR="6C1E16D0" w:rsidP="0627FCDD" w:rsidRDefault="6C1E16D0" w14:paraId="527B9176" w14:textId="5DA71059">
      <w:pPr>
        <w:spacing w:before="240" w:beforeAutospacing="off" w:after="240" w:afterAutospacing="off" w:line="276" w:lineRule="auto"/>
      </w:pPr>
      <w:r w:rsidRPr="0627FCDD" w:rsidR="48BC221D">
        <w:rPr>
          <w:rFonts w:ascii="Arial" w:hAnsi="Arial" w:eastAsia="Arial" w:cs="Arial"/>
          <w:noProof w:val="0"/>
          <w:sz w:val="22"/>
          <w:szCs w:val="22"/>
          <w:lang w:val="en-GB"/>
        </w:rPr>
        <w:t xml:space="preserve">Cuskelly, G., Taylor, T., Hoye, R. and Darcy, S. (2006) ‘Volunteer management practices and volunteer retention: A human resource management approach’, </w:t>
      </w:r>
      <w:r w:rsidRPr="0627FCDD" w:rsidR="48BC221D">
        <w:rPr>
          <w:rFonts w:ascii="Arial" w:hAnsi="Arial" w:eastAsia="Arial" w:cs="Arial"/>
          <w:i w:val="1"/>
          <w:iCs w:val="1"/>
          <w:noProof w:val="0"/>
          <w:sz w:val="22"/>
          <w:szCs w:val="22"/>
          <w:lang w:val="en-GB"/>
        </w:rPr>
        <w:t>Sport Management Review</w:t>
      </w:r>
      <w:r w:rsidRPr="0627FCDD" w:rsidR="48BC221D">
        <w:rPr>
          <w:rFonts w:ascii="Arial" w:hAnsi="Arial" w:eastAsia="Arial" w:cs="Arial"/>
          <w:noProof w:val="0"/>
          <w:sz w:val="22"/>
          <w:szCs w:val="22"/>
          <w:lang w:val="en-GB"/>
        </w:rPr>
        <w:t>, 9(2), pp. 141–163.</w:t>
      </w:r>
    </w:p>
    <w:p w:rsidR="6C1E16D0" w:rsidP="0627FCDD" w:rsidRDefault="6C1E16D0" w14:paraId="3EA78C62" w14:textId="0466C836">
      <w:pPr>
        <w:spacing w:before="240" w:beforeAutospacing="off" w:after="240" w:afterAutospacing="off" w:line="276" w:lineRule="auto"/>
      </w:pPr>
      <w:r w:rsidRPr="0627FCDD" w:rsidR="48BC221D">
        <w:rPr>
          <w:rFonts w:ascii="Arial" w:hAnsi="Arial" w:eastAsia="Arial" w:cs="Arial"/>
          <w:noProof w:val="0"/>
          <w:sz w:val="22"/>
          <w:szCs w:val="22"/>
          <w:lang w:val="en-GB"/>
        </w:rPr>
        <w:t xml:space="preserve">Department for Culture, Media and Sport (2025) </w:t>
      </w:r>
      <w:r w:rsidRPr="0627FCDD" w:rsidR="48BC221D">
        <w:rPr>
          <w:rFonts w:ascii="Arial" w:hAnsi="Arial" w:eastAsia="Arial" w:cs="Arial"/>
          <w:i w:val="1"/>
          <w:iCs w:val="1"/>
          <w:noProof w:val="0"/>
          <w:sz w:val="22"/>
          <w:szCs w:val="22"/>
          <w:lang w:val="en-GB"/>
        </w:rPr>
        <w:t>Community Life Survey 2024–2025: Volunteering and charitable giving</w:t>
      </w:r>
      <w:r w:rsidRPr="0627FCDD" w:rsidR="48BC221D">
        <w:rPr>
          <w:rFonts w:ascii="Arial" w:hAnsi="Arial" w:eastAsia="Arial" w:cs="Arial"/>
          <w:noProof w:val="0"/>
          <w:sz w:val="22"/>
          <w:szCs w:val="22"/>
          <w:lang w:val="en-GB"/>
        </w:rPr>
        <w:t>. London: DCMS.</w:t>
      </w:r>
    </w:p>
    <w:p w:rsidR="6C1E16D0" w:rsidP="0627FCDD" w:rsidRDefault="6C1E16D0" w14:paraId="0E97A71A" w14:textId="65A7D96F">
      <w:pPr>
        <w:spacing w:before="240" w:beforeAutospacing="off" w:after="240" w:afterAutospacing="off" w:line="276" w:lineRule="auto"/>
      </w:pPr>
      <w:r w:rsidRPr="0627FCDD" w:rsidR="48BC221D">
        <w:rPr>
          <w:rFonts w:ascii="Arial" w:hAnsi="Arial" w:eastAsia="Arial" w:cs="Arial"/>
          <w:noProof w:val="0"/>
          <w:sz w:val="22"/>
          <w:szCs w:val="22"/>
          <w:lang w:val="en-GB"/>
        </w:rPr>
        <w:t xml:space="preserve">Grönroos, C. (2004) ‘The relationship marketing process: Communication, interaction, dialogue, value’, </w:t>
      </w:r>
      <w:r w:rsidRPr="0627FCDD" w:rsidR="48BC221D">
        <w:rPr>
          <w:rFonts w:ascii="Arial" w:hAnsi="Arial" w:eastAsia="Arial" w:cs="Arial"/>
          <w:i w:val="1"/>
          <w:iCs w:val="1"/>
          <w:noProof w:val="0"/>
          <w:sz w:val="22"/>
          <w:szCs w:val="22"/>
          <w:lang w:val="en-GB"/>
        </w:rPr>
        <w:t>Journal of Business &amp; Industrial Marketing</w:t>
      </w:r>
      <w:r w:rsidRPr="0627FCDD" w:rsidR="48BC221D">
        <w:rPr>
          <w:rFonts w:ascii="Arial" w:hAnsi="Arial" w:eastAsia="Arial" w:cs="Arial"/>
          <w:noProof w:val="0"/>
          <w:sz w:val="22"/>
          <w:szCs w:val="22"/>
          <w:lang w:val="en-GB"/>
        </w:rPr>
        <w:t>, 19(2), pp. 99–113.</w:t>
      </w:r>
    </w:p>
    <w:p w:rsidR="6C1E16D0" w:rsidP="0627FCDD" w:rsidRDefault="6C1E16D0" w14:paraId="2825492B" w14:textId="51834805">
      <w:pPr>
        <w:spacing w:before="240" w:beforeAutospacing="off" w:after="240" w:afterAutospacing="off" w:line="276" w:lineRule="auto"/>
      </w:pPr>
      <w:r w:rsidRPr="0627FCDD" w:rsidR="48BC221D">
        <w:rPr>
          <w:rFonts w:ascii="Arial" w:hAnsi="Arial" w:eastAsia="Arial" w:cs="Arial"/>
          <w:noProof w:val="0"/>
          <w:sz w:val="22"/>
          <w:szCs w:val="22"/>
          <w:lang w:val="en-GB"/>
        </w:rPr>
        <w:t xml:space="preserve">Houlihan, B. and Green, M. (2009) ‘Modernization and sport: The reform of Sport England and UK Sport’, </w:t>
      </w:r>
      <w:r w:rsidRPr="0627FCDD" w:rsidR="48BC221D">
        <w:rPr>
          <w:rFonts w:ascii="Arial" w:hAnsi="Arial" w:eastAsia="Arial" w:cs="Arial"/>
          <w:i w:val="1"/>
          <w:iCs w:val="1"/>
          <w:noProof w:val="0"/>
          <w:sz w:val="22"/>
          <w:szCs w:val="22"/>
          <w:lang w:val="en-GB"/>
        </w:rPr>
        <w:t>Public Administration</w:t>
      </w:r>
      <w:r w:rsidRPr="0627FCDD" w:rsidR="48BC221D">
        <w:rPr>
          <w:rFonts w:ascii="Arial" w:hAnsi="Arial" w:eastAsia="Arial" w:cs="Arial"/>
          <w:noProof w:val="0"/>
          <w:sz w:val="22"/>
          <w:szCs w:val="22"/>
          <w:lang w:val="en-GB"/>
        </w:rPr>
        <w:t>, 87(3), pp. 678–698.</w:t>
      </w:r>
    </w:p>
    <w:p w:rsidR="6C1E16D0" w:rsidP="0627FCDD" w:rsidRDefault="6C1E16D0" w14:paraId="74AD495F" w14:textId="3865790F">
      <w:pPr>
        <w:spacing w:before="240" w:beforeAutospacing="off" w:after="240" w:afterAutospacing="off" w:line="276" w:lineRule="auto"/>
      </w:pPr>
      <w:r w:rsidRPr="0627FCDD" w:rsidR="48BC221D">
        <w:rPr>
          <w:rFonts w:ascii="Arial" w:hAnsi="Arial" w:eastAsia="Arial" w:cs="Arial"/>
          <w:noProof w:val="0"/>
          <w:sz w:val="22"/>
          <w:szCs w:val="22"/>
          <w:lang w:val="en-GB"/>
        </w:rPr>
        <w:t xml:space="preserve">Hylton, K. and Bramham, P. (2008) </w:t>
      </w:r>
      <w:r w:rsidRPr="0627FCDD" w:rsidR="48BC221D">
        <w:rPr>
          <w:rFonts w:ascii="Arial" w:hAnsi="Arial" w:eastAsia="Arial" w:cs="Arial"/>
          <w:i w:val="1"/>
          <w:iCs w:val="1"/>
          <w:noProof w:val="0"/>
          <w:sz w:val="22"/>
          <w:szCs w:val="22"/>
          <w:lang w:val="en-GB"/>
        </w:rPr>
        <w:t>Sports development: Policy, process and practice</w:t>
      </w:r>
      <w:r w:rsidRPr="0627FCDD" w:rsidR="48BC221D">
        <w:rPr>
          <w:rFonts w:ascii="Arial" w:hAnsi="Arial" w:eastAsia="Arial" w:cs="Arial"/>
          <w:noProof w:val="0"/>
          <w:sz w:val="22"/>
          <w:szCs w:val="22"/>
          <w:lang w:val="en-GB"/>
        </w:rPr>
        <w:t>. 2nd edn. London: Routledge.</w:t>
      </w:r>
    </w:p>
    <w:p w:rsidR="6C1E16D0" w:rsidP="0627FCDD" w:rsidRDefault="6C1E16D0" w14:paraId="626E0807" w14:textId="3D6C874F">
      <w:pPr>
        <w:spacing w:before="240" w:beforeAutospacing="off" w:after="240" w:afterAutospacing="off" w:line="276" w:lineRule="auto"/>
      </w:pPr>
      <w:r w:rsidRPr="0627FCDD" w:rsidR="48BC221D">
        <w:rPr>
          <w:rFonts w:ascii="Arial" w:hAnsi="Arial" w:eastAsia="Arial" w:cs="Arial"/>
          <w:noProof w:val="0"/>
          <w:sz w:val="22"/>
          <w:szCs w:val="22"/>
          <w:lang w:val="en-GB"/>
        </w:rPr>
        <w:t xml:space="preserve">Kotler, P., Keller, K.L., Brady, M., Goodman, M. and Hansen, T. (2017) </w:t>
      </w:r>
      <w:r w:rsidRPr="0627FCDD" w:rsidR="48BC221D">
        <w:rPr>
          <w:rFonts w:ascii="Arial" w:hAnsi="Arial" w:eastAsia="Arial" w:cs="Arial"/>
          <w:i w:val="1"/>
          <w:iCs w:val="1"/>
          <w:noProof w:val="0"/>
          <w:sz w:val="22"/>
          <w:szCs w:val="22"/>
          <w:lang w:val="en-GB"/>
        </w:rPr>
        <w:t>Marketing management</w:t>
      </w:r>
      <w:r w:rsidRPr="0627FCDD" w:rsidR="48BC221D">
        <w:rPr>
          <w:rFonts w:ascii="Arial" w:hAnsi="Arial" w:eastAsia="Arial" w:cs="Arial"/>
          <w:noProof w:val="0"/>
          <w:sz w:val="22"/>
          <w:szCs w:val="22"/>
          <w:lang w:val="en-GB"/>
        </w:rPr>
        <w:t>. 3rd European edn. Harlow: Pearson.</w:t>
      </w:r>
    </w:p>
    <w:p w:rsidR="6C1E16D0" w:rsidP="0627FCDD" w:rsidRDefault="6C1E16D0" w14:paraId="042076D5" w14:textId="119B407E">
      <w:pPr>
        <w:spacing w:before="240" w:beforeAutospacing="off" w:after="240" w:afterAutospacing="off" w:line="276" w:lineRule="auto"/>
      </w:pPr>
      <w:r w:rsidRPr="0627FCDD" w:rsidR="48BC221D">
        <w:rPr>
          <w:rFonts w:ascii="Arial" w:hAnsi="Arial" w:eastAsia="Arial" w:cs="Arial"/>
          <w:noProof w:val="0"/>
          <w:sz w:val="22"/>
          <w:szCs w:val="22"/>
          <w:lang w:val="en-GB"/>
        </w:rPr>
        <w:t xml:space="preserve">Nichols, G., Taylor, P., James, M., King, L., Holmes, K. and Garrett, R. (2015) ‘Pressures on the UK voluntary sport sector’, </w:t>
      </w:r>
      <w:r w:rsidRPr="0627FCDD" w:rsidR="48BC221D">
        <w:rPr>
          <w:rFonts w:ascii="Arial" w:hAnsi="Arial" w:eastAsia="Arial" w:cs="Arial"/>
          <w:i w:val="1"/>
          <w:iCs w:val="1"/>
          <w:noProof w:val="0"/>
          <w:sz w:val="22"/>
          <w:szCs w:val="22"/>
          <w:lang w:val="en-GB"/>
        </w:rPr>
        <w:t>Voluntary Sector Review</w:t>
      </w:r>
      <w:r w:rsidRPr="0627FCDD" w:rsidR="48BC221D">
        <w:rPr>
          <w:rFonts w:ascii="Arial" w:hAnsi="Arial" w:eastAsia="Arial" w:cs="Arial"/>
          <w:noProof w:val="0"/>
          <w:sz w:val="22"/>
          <w:szCs w:val="22"/>
          <w:lang w:val="en-GB"/>
        </w:rPr>
        <w:t>, 6(2), pp. 123–140.</w:t>
      </w:r>
    </w:p>
    <w:p w:rsidR="6C1E16D0" w:rsidP="0627FCDD" w:rsidRDefault="6C1E16D0" w14:paraId="0CFD5B57" w14:textId="340911E6">
      <w:pPr>
        <w:spacing w:before="240" w:beforeAutospacing="off" w:after="240" w:afterAutospacing="off" w:line="276" w:lineRule="auto"/>
      </w:pPr>
      <w:r w:rsidRPr="0627FCDD" w:rsidR="48BC221D">
        <w:rPr>
          <w:rFonts w:ascii="Arial" w:hAnsi="Arial" w:eastAsia="Arial" w:cs="Arial"/>
          <w:noProof w:val="0"/>
          <w:sz w:val="22"/>
          <w:szCs w:val="22"/>
          <w:lang w:val="en-GB"/>
        </w:rPr>
        <w:t xml:space="preserve">Nelson, L., Cushion, C. and Potrac, P. (2013) ‘Enhancing the provision of coach education: The recommendations of UK coaching practitioners’, </w:t>
      </w:r>
      <w:r w:rsidRPr="0627FCDD" w:rsidR="48BC221D">
        <w:rPr>
          <w:rFonts w:ascii="Arial" w:hAnsi="Arial" w:eastAsia="Arial" w:cs="Arial"/>
          <w:i w:val="1"/>
          <w:iCs w:val="1"/>
          <w:noProof w:val="0"/>
          <w:sz w:val="22"/>
          <w:szCs w:val="22"/>
          <w:lang w:val="en-GB"/>
        </w:rPr>
        <w:t>Physical Education and Sport Pedagogy</w:t>
      </w:r>
      <w:r w:rsidRPr="0627FCDD" w:rsidR="48BC221D">
        <w:rPr>
          <w:rFonts w:ascii="Arial" w:hAnsi="Arial" w:eastAsia="Arial" w:cs="Arial"/>
          <w:noProof w:val="0"/>
          <w:sz w:val="22"/>
          <w:szCs w:val="22"/>
          <w:lang w:val="en-GB"/>
        </w:rPr>
        <w:t>, 18(2), pp. 204–218.</w:t>
      </w:r>
    </w:p>
    <w:p w:rsidR="6C1E16D0" w:rsidP="0627FCDD" w:rsidRDefault="6C1E16D0" w14:paraId="045C8EA5" w14:textId="58B9ACCE">
      <w:pPr>
        <w:spacing w:before="240" w:beforeAutospacing="off" w:after="240" w:afterAutospacing="off" w:line="276" w:lineRule="auto"/>
      </w:pPr>
      <w:r w:rsidRPr="0627FCDD" w:rsidR="48BC221D">
        <w:rPr>
          <w:rFonts w:ascii="Arial" w:hAnsi="Arial" w:eastAsia="Arial" w:cs="Arial"/>
          <w:noProof w:val="0"/>
          <w:sz w:val="22"/>
          <w:szCs w:val="22"/>
          <w:lang w:val="en-GB"/>
        </w:rPr>
        <w:t xml:space="preserve">Social Care Wales (2025) </w:t>
      </w:r>
      <w:r w:rsidRPr="0627FCDD" w:rsidR="48BC221D">
        <w:rPr>
          <w:rFonts w:ascii="Arial" w:hAnsi="Arial" w:eastAsia="Arial" w:cs="Arial"/>
          <w:i w:val="1"/>
          <w:iCs w:val="1"/>
          <w:noProof w:val="0"/>
          <w:sz w:val="22"/>
          <w:szCs w:val="22"/>
          <w:lang w:val="en-GB"/>
        </w:rPr>
        <w:t>Impact report 2024–2025: Recruitment and retention challenges</w:t>
      </w:r>
      <w:r w:rsidRPr="0627FCDD" w:rsidR="48BC221D">
        <w:rPr>
          <w:rFonts w:ascii="Arial" w:hAnsi="Arial" w:eastAsia="Arial" w:cs="Arial"/>
          <w:noProof w:val="0"/>
          <w:sz w:val="22"/>
          <w:szCs w:val="22"/>
          <w:lang w:val="en-GB"/>
        </w:rPr>
        <w:t>. Cardiff: Social Care Wales.</w:t>
      </w:r>
    </w:p>
    <w:p w:rsidR="6C1E16D0" w:rsidP="0627FCDD" w:rsidRDefault="6C1E16D0" w14:paraId="031071F6" w14:textId="42E869CE">
      <w:pPr>
        <w:spacing w:before="240" w:beforeAutospacing="off" w:after="240" w:afterAutospacing="off" w:line="276" w:lineRule="auto"/>
      </w:pPr>
      <w:r w:rsidRPr="0627FCDD" w:rsidR="48BC221D">
        <w:rPr>
          <w:rFonts w:ascii="Arial" w:hAnsi="Arial" w:eastAsia="Arial" w:cs="Arial"/>
          <w:noProof w:val="0"/>
          <w:sz w:val="22"/>
          <w:szCs w:val="22"/>
          <w:lang w:val="en-GB"/>
        </w:rPr>
        <w:t xml:space="preserve">Taylor, P., Nichols, G., Holmes, K. and Gratton, C. (2015) ‘Sport participation, volunteering and social capital’, </w:t>
      </w:r>
      <w:r w:rsidRPr="0627FCDD" w:rsidR="48BC221D">
        <w:rPr>
          <w:rFonts w:ascii="Arial" w:hAnsi="Arial" w:eastAsia="Arial" w:cs="Arial"/>
          <w:i w:val="1"/>
          <w:iCs w:val="1"/>
          <w:noProof w:val="0"/>
          <w:sz w:val="22"/>
          <w:szCs w:val="22"/>
          <w:lang w:val="en-GB"/>
        </w:rPr>
        <w:t>Sport, Education and Society</w:t>
      </w:r>
      <w:r w:rsidRPr="0627FCDD" w:rsidR="48BC221D">
        <w:rPr>
          <w:rFonts w:ascii="Arial" w:hAnsi="Arial" w:eastAsia="Arial" w:cs="Arial"/>
          <w:noProof w:val="0"/>
          <w:sz w:val="22"/>
          <w:szCs w:val="22"/>
          <w:lang w:val="en-GB"/>
        </w:rPr>
        <w:t>, 20(6), pp. 745–763.</w:t>
      </w:r>
    </w:p>
    <w:p w:rsidR="6C1E16D0" w:rsidP="0627FCDD" w:rsidRDefault="6C1E16D0" w14:paraId="75FF7A2B" w14:textId="5378ED6C">
      <w:pPr>
        <w:spacing w:before="240" w:beforeAutospacing="off" w:after="240" w:afterAutospacing="off" w:line="276" w:lineRule="auto"/>
      </w:pPr>
      <w:r w:rsidRPr="0627FCDD" w:rsidR="48BC221D">
        <w:rPr>
          <w:rFonts w:ascii="Arial" w:hAnsi="Arial" w:eastAsia="Arial" w:cs="Arial"/>
          <w:noProof w:val="0"/>
          <w:sz w:val="22"/>
          <w:szCs w:val="22"/>
          <w:lang w:val="en-GB"/>
        </w:rPr>
        <w:t xml:space="preserve">Taylor, W.G. and McEwan, D. (2014) ‘Coaching knowledge: Understanding the process of learning to coach’, </w:t>
      </w:r>
      <w:r w:rsidRPr="0627FCDD" w:rsidR="48BC221D">
        <w:rPr>
          <w:rFonts w:ascii="Arial" w:hAnsi="Arial" w:eastAsia="Arial" w:cs="Arial"/>
          <w:i w:val="1"/>
          <w:iCs w:val="1"/>
          <w:noProof w:val="0"/>
          <w:sz w:val="22"/>
          <w:szCs w:val="22"/>
          <w:lang w:val="en-GB"/>
        </w:rPr>
        <w:t>Sport, Education and Society</w:t>
      </w:r>
      <w:r w:rsidRPr="0627FCDD" w:rsidR="48BC221D">
        <w:rPr>
          <w:rFonts w:ascii="Arial" w:hAnsi="Arial" w:eastAsia="Arial" w:cs="Arial"/>
          <w:noProof w:val="0"/>
          <w:sz w:val="22"/>
          <w:szCs w:val="22"/>
          <w:lang w:val="en-GB"/>
        </w:rPr>
        <w:t>, 19(4), pp. 417–434.</w:t>
      </w:r>
    </w:p>
    <w:p w:rsidR="6C1E16D0" w:rsidP="0627FCDD" w:rsidRDefault="6C1E16D0" w14:paraId="33ED571E" w14:textId="786F52CE">
      <w:pPr>
        <w:spacing w:before="240" w:beforeAutospacing="off" w:after="240" w:afterAutospacing="off" w:line="276" w:lineRule="auto"/>
      </w:pPr>
      <w:r w:rsidRPr="0627FCDD" w:rsidR="48BC221D">
        <w:rPr>
          <w:rFonts w:ascii="Arial" w:hAnsi="Arial" w:eastAsia="Arial" w:cs="Arial"/>
          <w:noProof w:val="0"/>
          <w:sz w:val="22"/>
          <w:szCs w:val="22"/>
          <w:lang w:val="en-GB"/>
        </w:rPr>
        <w:t xml:space="preserve">Vargo, S.L. and Lusch, R.F. (2008) ‘Service-dominant logic: Continuing the evolution’, </w:t>
      </w:r>
      <w:r w:rsidRPr="0627FCDD" w:rsidR="48BC221D">
        <w:rPr>
          <w:rFonts w:ascii="Arial" w:hAnsi="Arial" w:eastAsia="Arial" w:cs="Arial"/>
          <w:i w:val="1"/>
          <w:iCs w:val="1"/>
          <w:noProof w:val="0"/>
          <w:sz w:val="22"/>
          <w:szCs w:val="22"/>
          <w:lang w:val="en-GB"/>
        </w:rPr>
        <w:t>Journal of the Academy of Marketing Science</w:t>
      </w:r>
      <w:r w:rsidRPr="0627FCDD" w:rsidR="48BC221D">
        <w:rPr>
          <w:rFonts w:ascii="Arial" w:hAnsi="Arial" w:eastAsia="Arial" w:cs="Arial"/>
          <w:noProof w:val="0"/>
          <w:sz w:val="22"/>
          <w:szCs w:val="22"/>
          <w:lang w:val="en-GB"/>
        </w:rPr>
        <w:t>, 36(1), pp. 1–10.</w:t>
      </w:r>
    </w:p>
    <w:p w:rsidR="6C1E16D0" w:rsidP="0627FCDD" w:rsidRDefault="6C1E16D0" w14:paraId="5B59BC22" w14:textId="4743F90A">
      <w:pPr>
        <w:spacing w:before="240" w:beforeAutospacing="off" w:after="240" w:afterAutospacing="off" w:line="276" w:lineRule="auto"/>
      </w:pPr>
      <w:r w:rsidRPr="0627FCDD" w:rsidR="48BC221D">
        <w:rPr>
          <w:rFonts w:ascii="Arial" w:hAnsi="Arial" w:eastAsia="Arial" w:cs="Arial"/>
          <w:noProof w:val="0"/>
          <w:sz w:val="22"/>
          <w:szCs w:val="22"/>
          <w:lang w:val="en-GB"/>
        </w:rPr>
        <w:t xml:space="preserve">Wales Council for Voluntary Action (WCVA) (2026) </w:t>
      </w:r>
      <w:r w:rsidRPr="0627FCDD" w:rsidR="48BC221D">
        <w:rPr>
          <w:rFonts w:ascii="Arial" w:hAnsi="Arial" w:eastAsia="Arial" w:cs="Arial"/>
          <w:i w:val="1"/>
          <w:iCs w:val="1"/>
          <w:noProof w:val="0"/>
          <w:sz w:val="22"/>
          <w:szCs w:val="22"/>
          <w:lang w:val="en-GB"/>
        </w:rPr>
        <w:t>Barometer Cymru: Voluntary sector pressures</w:t>
      </w:r>
      <w:r w:rsidRPr="0627FCDD" w:rsidR="48BC221D">
        <w:rPr>
          <w:rFonts w:ascii="Arial" w:hAnsi="Arial" w:eastAsia="Arial" w:cs="Arial"/>
          <w:noProof w:val="0"/>
          <w:sz w:val="22"/>
          <w:szCs w:val="22"/>
          <w:lang w:val="en-GB"/>
        </w:rPr>
        <w:t>. Cardiff: WCVA.</w:t>
      </w:r>
    </w:p>
    <w:p w:rsidR="6C1E16D0" w:rsidP="0627FCDD" w:rsidRDefault="6C1E16D0" w14:paraId="3CBF4930" w14:textId="45DF671A">
      <w:pPr>
        <w:spacing w:before="240" w:beforeAutospacing="off" w:after="240" w:afterAutospacing="off" w:line="276" w:lineRule="auto"/>
      </w:pPr>
      <w:r w:rsidRPr="0627FCDD" w:rsidR="48BC221D">
        <w:rPr>
          <w:rFonts w:ascii="Arial" w:hAnsi="Arial" w:eastAsia="Arial" w:cs="Arial"/>
          <w:noProof w:val="0"/>
          <w:sz w:val="22"/>
          <w:szCs w:val="22"/>
          <w:lang w:val="en-GB"/>
        </w:rPr>
        <w:t xml:space="preserve">Wales Strategic Volunteering Project (2025) </w:t>
      </w:r>
      <w:r w:rsidRPr="0627FCDD" w:rsidR="48BC221D">
        <w:rPr>
          <w:rFonts w:ascii="Arial" w:hAnsi="Arial" w:eastAsia="Arial" w:cs="Arial"/>
          <w:i w:val="1"/>
          <w:iCs w:val="1"/>
          <w:noProof w:val="0"/>
          <w:sz w:val="22"/>
          <w:szCs w:val="22"/>
          <w:lang w:val="en-GB"/>
        </w:rPr>
        <w:t>Research on volunteer recruitment and retention in Wales</w:t>
      </w:r>
      <w:r w:rsidRPr="0627FCDD" w:rsidR="48BC221D">
        <w:rPr>
          <w:rFonts w:ascii="Arial" w:hAnsi="Arial" w:eastAsia="Arial" w:cs="Arial"/>
          <w:noProof w:val="0"/>
          <w:sz w:val="22"/>
          <w:szCs w:val="22"/>
          <w:lang w:val="en-GB"/>
        </w:rPr>
        <w:t>. Cardiff: Welsh Government.</w:t>
      </w:r>
    </w:p>
    <w:p w:rsidR="6C1E16D0" w:rsidP="0627FCDD" w:rsidRDefault="6C1E16D0" w14:paraId="2C7CFF3F" w14:textId="562226CC">
      <w:pPr>
        <w:spacing w:before="240" w:beforeAutospacing="off" w:after="240" w:afterAutospacing="off" w:line="276" w:lineRule="auto"/>
      </w:pPr>
      <w:r w:rsidRPr="0627FCDD" w:rsidR="48BC221D">
        <w:rPr>
          <w:rFonts w:ascii="Arial" w:hAnsi="Arial" w:eastAsia="Arial" w:cs="Arial"/>
          <w:noProof w:val="0"/>
          <w:sz w:val="22"/>
          <w:szCs w:val="22"/>
          <w:lang w:val="en-GB"/>
        </w:rPr>
        <w:t xml:space="preserve">Welsh Government (2023a) </w:t>
      </w:r>
      <w:r w:rsidRPr="0627FCDD" w:rsidR="48BC221D">
        <w:rPr>
          <w:rFonts w:ascii="Arial" w:hAnsi="Arial" w:eastAsia="Arial" w:cs="Arial"/>
          <w:i w:val="1"/>
          <w:iCs w:val="1"/>
          <w:noProof w:val="0"/>
          <w:sz w:val="22"/>
          <w:szCs w:val="22"/>
          <w:lang w:val="en-GB"/>
        </w:rPr>
        <w:t>Volunteering in Wales: National Survey April 2022 to March 2023</w:t>
      </w:r>
      <w:r w:rsidRPr="0627FCDD" w:rsidR="48BC221D">
        <w:rPr>
          <w:rFonts w:ascii="Arial" w:hAnsi="Arial" w:eastAsia="Arial" w:cs="Arial"/>
          <w:noProof w:val="0"/>
          <w:sz w:val="22"/>
          <w:szCs w:val="22"/>
          <w:lang w:val="en-GB"/>
        </w:rPr>
        <w:t>. Cardiff: Welsh Government.</w:t>
      </w:r>
    </w:p>
    <w:p w:rsidR="6C1E16D0" w:rsidP="0627FCDD" w:rsidRDefault="6C1E16D0" w14:paraId="68D9FD94" w14:textId="0A0ADDAC">
      <w:pPr>
        <w:spacing w:before="240" w:beforeAutospacing="off" w:after="240" w:afterAutospacing="off" w:line="276" w:lineRule="auto"/>
      </w:pPr>
      <w:r w:rsidRPr="0627FCDD" w:rsidR="48BC221D">
        <w:rPr>
          <w:rFonts w:ascii="Arial" w:hAnsi="Arial" w:eastAsia="Arial" w:cs="Arial"/>
          <w:noProof w:val="0"/>
          <w:sz w:val="22"/>
          <w:szCs w:val="22"/>
          <w:lang w:val="en-GB"/>
        </w:rPr>
        <w:t xml:space="preserve">Welsh Government (2023b) </w:t>
      </w:r>
      <w:r w:rsidRPr="0627FCDD" w:rsidR="48BC221D">
        <w:rPr>
          <w:rFonts w:ascii="Arial" w:hAnsi="Arial" w:eastAsia="Arial" w:cs="Arial"/>
          <w:i w:val="1"/>
          <w:iCs w:val="1"/>
          <w:noProof w:val="0"/>
          <w:sz w:val="22"/>
          <w:szCs w:val="22"/>
          <w:lang w:val="en-GB"/>
        </w:rPr>
        <w:t>Employer Skills Survey 2022: Charity and voluntary sector report</w:t>
      </w:r>
      <w:r w:rsidRPr="0627FCDD" w:rsidR="48BC221D">
        <w:rPr>
          <w:rFonts w:ascii="Arial" w:hAnsi="Arial" w:eastAsia="Arial" w:cs="Arial"/>
          <w:noProof w:val="0"/>
          <w:sz w:val="22"/>
          <w:szCs w:val="22"/>
          <w:lang w:val="en-GB"/>
        </w:rPr>
        <w:t>. Cardiff: Welsh Government.</w:t>
      </w:r>
    </w:p>
    <w:p w:rsidR="6C1E16D0" w:rsidP="0627FCDD" w:rsidRDefault="6C1E16D0" w14:paraId="2BA90AEE" w14:textId="7920F221">
      <w:pPr>
        <w:spacing w:before="240" w:beforeAutospacing="off" w:after="240" w:afterAutospacing="off" w:line="276" w:lineRule="auto"/>
      </w:pPr>
      <w:r w:rsidRPr="0627FCDD" w:rsidR="48BC221D">
        <w:rPr>
          <w:rFonts w:ascii="Arial" w:hAnsi="Arial" w:eastAsia="Arial" w:cs="Arial"/>
          <w:noProof w:val="0"/>
          <w:sz w:val="22"/>
          <w:szCs w:val="22"/>
          <w:lang w:val="en-GB"/>
        </w:rPr>
        <w:t xml:space="preserve">Welsh Government (2025a) </w:t>
      </w:r>
      <w:r w:rsidRPr="0627FCDD" w:rsidR="48BC221D">
        <w:rPr>
          <w:rFonts w:ascii="Arial" w:hAnsi="Arial" w:eastAsia="Arial" w:cs="Arial"/>
          <w:i w:val="1"/>
          <w:iCs w:val="1"/>
          <w:noProof w:val="0"/>
          <w:sz w:val="22"/>
          <w:szCs w:val="22"/>
          <w:lang w:val="en-GB"/>
        </w:rPr>
        <w:t>National Survey for Wales 2024–2025</w:t>
      </w:r>
      <w:r w:rsidRPr="0627FCDD" w:rsidR="48BC221D">
        <w:rPr>
          <w:rFonts w:ascii="Arial" w:hAnsi="Arial" w:eastAsia="Arial" w:cs="Arial"/>
          <w:noProof w:val="0"/>
          <w:sz w:val="22"/>
          <w:szCs w:val="22"/>
          <w:lang w:val="en-GB"/>
        </w:rPr>
        <w:t>. Cardiff: Welsh Government.</w:t>
      </w:r>
    </w:p>
    <w:p w:rsidR="6C1E16D0" w:rsidP="0627FCDD" w:rsidRDefault="6C1E16D0" w14:paraId="3CC1CB91" w14:textId="0723D3E0">
      <w:pPr>
        <w:spacing w:before="240" w:beforeAutospacing="off" w:after="240" w:afterAutospacing="off" w:line="276" w:lineRule="auto"/>
      </w:pPr>
      <w:r w:rsidRPr="0627FCDD" w:rsidR="48BC221D">
        <w:rPr>
          <w:rFonts w:ascii="Arial" w:hAnsi="Arial" w:eastAsia="Arial" w:cs="Arial"/>
          <w:noProof w:val="0"/>
          <w:sz w:val="22"/>
          <w:szCs w:val="22"/>
          <w:lang w:val="en-GB"/>
        </w:rPr>
        <w:t xml:space="preserve">Welsh Government (2025b) </w:t>
      </w:r>
      <w:r w:rsidRPr="0627FCDD" w:rsidR="48BC221D">
        <w:rPr>
          <w:rFonts w:ascii="Arial" w:hAnsi="Arial" w:eastAsia="Arial" w:cs="Arial"/>
          <w:i w:val="1"/>
          <w:iCs w:val="1"/>
          <w:noProof w:val="0"/>
          <w:sz w:val="22"/>
          <w:szCs w:val="22"/>
          <w:lang w:val="en-GB"/>
        </w:rPr>
        <w:t>Third Sector Scheme Annual Report 2023–2025</w:t>
      </w:r>
      <w:r w:rsidRPr="0627FCDD" w:rsidR="48BC221D">
        <w:rPr>
          <w:rFonts w:ascii="Arial" w:hAnsi="Arial" w:eastAsia="Arial" w:cs="Arial"/>
          <w:noProof w:val="0"/>
          <w:sz w:val="22"/>
          <w:szCs w:val="22"/>
          <w:lang w:val="en-GB"/>
        </w:rPr>
        <w:t>. Cardiff: Welsh Government.</w:t>
      </w:r>
    </w:p>
    <w:p w:rsidR="6C1E16D0" w:rsidP="0627FCDD" w:rsidRDefault="6C1E16D0" w14:paraId="336AA09E" w14:textId="56134686">
      <w:pPr>
        <w:spacing w:before="240" w:beforeAutospacing="off" w:after="240" w:afterAutospacing="off" w:line="276" w:lineRule="auto"/>
      </w:pPr>
      <w:r w:rsidRPr="0627FCDD" w:rsidR="48BC221D">
        <w:rPr>
          <w:rFonts w:ascii="Arial" w:hAnsi="Arial" w:eastAsia="Arial" w:cs="Arial"/>
          <w:noProof w:val="0"/>
          <w:sz w:val="22"/>
          <w:szCs w:val="22"/>
          <w:lang w:val="en-GB"/>
        </w:rPr>
        <w:t xml:space="preserve">Wicker, P. (2017) ‘Volunteerism and volunteering in sport’, </w:t>
      </w:r>
      <w:r w:rsidRPr="0627FCDD" w:rsidR="48BC221D">
        <w:rPr>
          <w:rFonts w:ascii="Arial" w:hAnsi="Arial" w:eastAsia="Arial" w:cs="Arial"/>
          <w:i w:val="1"/>
          <w:iCs w:val="1"/>
          <w:noProof w:val="0"/>
          <w:sz w:val="22"/>
          <w:szCs w:val="22"/>
          <w:lang w:val="en-GB"/>
        </w:rPr>
        <w:t>Sport Management Review</w:t>
      </w:r>
      <w:r w:rsidRPr="0627FCDD" w:rsidR="48BC221D">
        <w:rPr>
          <w:rFonts w:ascii="Arial" w:hAnsi="Arial" w:eastAsia="Arial" w:cs="Arial"/>
          <w:noProof w:val="0"/>
          <w:sz w:val="22"/>
          <w:szCs w:val="22"/>
          <w:lang w:val="en-GB"/>
        </w:rPr>
        <w:t>, 20(4), pp. 325–337.</w:t>
      </w:r>
    </w:p>
    <w:p w:rsidR="6C1E16D0" w:rsidP="0627FCDD" w:rsidRDefault="6C1E16D0" w14:paraId="5B8F6B18" w14:textId="56C59398">
      <w:pPr>
        <w:spacing w:before="240" w:beforeAutospacing="off" w:after="240" w:afterAutospacing="off" w:line="276" w:lineRule="auto"/>
      </w:pPr>
      <w:r w:rsidRPr="0627FCDD" w:rsidR="48BC221D">
        <w:rPr>
          <w:rFonts w:ascii="Arial" w:hAnsi="Arial" w:eastAsia="Arial" w:cs="Arial"/>
          <w:noProof w:val="0"/>
          <w:sz w:val="22"/>
          <w:szCs w:val="22"/>
          <w:lang w:val="en-GB"/>
        </w:rPr>
        <w:t xml:space="preserve">Downward, P., Lera-López, F. and Rasciute, S. (2014) ‘The correlates of sports participation in Europe’, </w:t>
      </w:r>
      <w:r w:rsidRPr="0627FCDD" w:rsidR="48BC221D">
        <w:rPr>
          <w:rFonts w:ascii="Arial" w:hAnsi="Arial" w:eastAsia="Arial" w:cs="Arial"/>
          <w:i w:val="1"/>
          <w:iCs w:val="1"/>
          <w:noProof w:val="0"/>
          <w:sz w:val="22"/>
          <w:szCs w:val="22"/>
          <w:lang w:val="en-GB"/>
        </w:rPr>
        <w:t>European Journal of Sport Science</w:t>
      </w:r>
      <w:r w:rsidRPr="0627FCDD" w:rsidR="48BC221D">
        <w:rPr>
          <w:rFonts w:ascii="Arial" w:hAnsi="Arial" w:eastAsia="Arial" w:cs="Arial"/>
          <w:noProof w:val="0"/>
          <w:sz w:val="22"/>
          <w:szCs w:val="22"/>
          <w:lang w:val="en-GB"/>
        </w:rPr>
        <w:t>, 14(6), pp. 592–602.</w:t>
      </w:r>
    </w:p>
    <w:p w:rsidR="6C1E16D0" w:rsidP="0627FCDD" w:rsidRDefault="6C1E16D0" w14:paraId="17688253" w14:textId="46B81A54">
      <w:pPr>
        <w:spacing w:before="240" w:beforeAutospacing="off" w:after="240" w:afterAutospacing="off" w:line="276" w:lineRule="auto"/>
      </w:pPr>
      <w:r w:rsidRPr="0627FCDD" w:rsidR="48BC221D">
        <w:rPr>
          <w:rFonts w:ascii="Arial" w:hAnsi="Arial" w:eastAsia="Arial" w:cs="Arial"/>
          <w:noProof w:val="0"/>
          <w:sz w:val="22"/>
          <w:szCs w:val="22"/>
          <w:lang w:val="en-GB"/>
        </w:rPr>
        <w:t xml:space="preserve">Nichols, G. (2017) </w:t>
      </w:r>
      <w:r w:rsidRPr="0627FCDD" w:rsidR="48BC221D">
        <w:rPr>
          <w:rFonts w:ascii="Arial" w:hAnsi="Arial" w:eastAsia="Arial" w:cs="Arial"/>
          <w:i w:val="1"/>
          <w:iCs w:val="1"/>
          <w:noProof w:val="0"/>
          <w:sz w:val="22"/>
          <w:szCs w:val="22"/>
          <w:lang w:val="en-GB"/>
        </w:rPr>
        <w:t>Volunteering in community sport: A case study of volunteers in sport clubs</w:t>
      </w:r>
      <w:r w:rsidRPr="0627FCDD" w:rsidR="48BC221D">
        <w:rPr>
          <w:rFonts w:ascii="Arial" w:hAnsi="Arial" w:eastAsia="Arial" w:cs="Arial"/>
          <w:noProof w:val="0"/>
          <w:sz w:val="22"/>
          <w:szCs w:val="22"/>
          <w:lang w:val="en-GB"/>
        </w:rPr>
        <w:t>. London: Routledge.</w:t>
      </w:r>
    </w:p>
    <w:p w:rsidR="6C1E16D0" w:rsidP="0627FCDD" w:rsidRDefault="6C1E16D0" w14:paraId="612C9FF6" w14:textId="6668A76E">
      <w:pPr>
        <w:spacing w:before="240" w:beforeAutospacing="off" w:after="240" w:afterAutospacing="off" w:line="276" w:lineRule="auto"/>
      </w:pPr>
      <w:r w:rsidRPr="0627FCDD" w:rsidR="48BC221D">
        <w:rPr>
          <w:rFonts w:ascii="Arial" w:hAnsi="Arial" w:eastAsia="Arial" w:cs="Arial"/>
          <w:noProof w:val="0"/>
          <w:sz w:val="22"/>
          <w:szCs w:val="22"/>
          <w:lang w:val="en-GB"/>
        </w:rPr>
        <w:t xml:space="preserve">Ratten, V. (2016) ‘Sport-based entrepreneurship: Towards a new theory of sport-based entrepreneurship’, </w:t>
      </w:r>
      <w:r w:rsidRPr="0627FCDD" w:rsidR="48BC221D">
        <w:rPr>
          <w:rFonts w:ascii="Arial" w:hAnsi="Arial" w:eastAsia="Arial" w:cs="Arial"/>
          <w:i w:val="1"/>
          <w:iCs w:val="1"/>
          <w:noProof w:val="0"/>
          <w:sz w:val="22"/>
          <w:szCs w:val="22"/>
          <w:lang w:val="en-GB"/>
        </w:rPr>
        <w:t>International Journal of Entrepreneurial Behaviour &amp; Research</w:t>
      </w:r>
      <w:r w:rsidRPr="0627FCDD" w:rsidR="48BC221D">
        <w:rPr>
          <w:rFonts w:ascii="Arial" w:hAnsi="Arial" w:eastAsia="Arial" w:cs="Arial"/>
          <w:noProof w:val="0"/>
          <w:sz w:val="22"/>
          <w:szCs w:val="22"/>
          <w:lang w:val="en-GB"/>
        </w:rPr>
        <w:t>, 22(5), pp. 692–706.</w:t>
      </w:r>
    </w:p>
    <w:p w:rsidR="6C1E16D0" w:rsidP="0627FCDD" w:rsidRDefault="6C1E16D0" w14:paraId="443AF0A7" w14:textId="1493210E">
      <w:pPr>
        <w:spacing w:before="240" w:beforeAutospacing="off" w:after="240" w:afterAutospacing="off" w:line="276" w:lineRule="auto"/>
      </w:pPr>
      <w:r w:rsidRPr="0627FCDD" w:rsidR="48BC221D">
        <w:rPr>
          <w:rFonts w:ascii="Arial" w:hAnsi="Arial" w:eastAsia="Arial" w:cs="Arial"/>
          <w:noProof w:val="0"/>
          <w:sz w:val="22"/>
          <w:szCs w:val="22"/>
          <w:lang w:val="en-GB"/>
        </w:rPr>
        <w:t xml:space="preserve">Smith, A.C.T. and Stewart, B. (2010) ‘The special features of sport: A critical revisit’, </w:t>
      </w:r>
      <w:r w:rsidRPr="0627FCDD" w:rsidR="48BC221D">
        <w:rPr>
          <w:rFonts w:ascii="Arial" w:hAnsi="Arial" w:eastAsia="Arial" w:cs="Arial"/>
          <w:i w:val="1"/>
          <w:iCs w:val="1"/>
          <w:noProof w:val="0"/>
          <w:sz w:val="22"/>
          <w:szCs w:val="22"/>
          <w:lang w:val="en-GB"/>
        </w:rPr>
        <w:t>Sport Management Review</w:t>
      </w:r>
      <w:r w:rsidRPr="0627FCDD" w:rsidR="48BC221D">
        <w:rPr>
          <w:rFonts w:ascii="Arial" w:hAnsi="Arial" w:eastAsia="Arial" w:cs="Arial"/>
          <w:noProof w:val="0"/>
          <w:sz w:val="22"/>
          <w:szCs w:val="22"/>
          <w:lang w:val="en-GB"/>
        </w:rPr>
        <w:t>, 13(1), pp. 1–13.</w:t>
      </w:r>
    </w:p>
    <w:p w:rsidR="6C1E16D0" w:rsidP="0627FCDD" w:rsidRDefault="6C1E16D0" w14:paraId="6E55E7F7" w14:textId="4A3D79BF">
      <w:pPr>
        <w:spacing w:before="240" w:beforeAutospacing="off" w:after="240" w:afterAutospacing="off" w:line="276" w:lineRule="auto"/>
        <w:rPr>
          <w:rFonts w:ascii="Arial" w:hAnsi="Arial" w:eastAsia="Arial" w:cs="Arial"/>
          <w:noProof w:val="0"/>
          <w:sz w:val="22"/>
          <w:szCs w:val="22"/>
          <w:lang w:val="en-GB"/>
        </w:rPr>
      </w:pPr>
    </w:p>
    <w:p w:rsidR="6C1E16D0" w:rsidP="0627FCDD" w:rsidRDefault="6C1E16D0" w14:paraId="567CF33C" w14:textId="59575AB4">
      <w:pPr>
        <w:spacing w:before="240" w:beforeAutospacing="off" w:after="240" w:afterAutospacing="off" w:line="276" w:lineRule="auto"/>
        <w:rPr>
          <w:rFonts w:ascii="Arial" w:hAnsi="Arial" w:eastAsia="Arial" w:cs="Arial"/>
          <w:noProof w:val="0"/>
          <w:sz w:val="22"/>
          <w:szCs w:val="22"/>
          <w:lang w:val="en-GB"/>
        </w:rPr>
      </w:pPr>
    </w:p>
    <w:p w:rsidR="6C1E16D0" w:rsidP="6C1E16D0" w:rsidRDefault="6C1E16D0" w14:paraId="230A4527" w14:textId="15A9695A">
      <w:pPr>
        <w:spacing w:after="200" w:line="276" w:lineRule="auto"/>
        <w:rPr>
          <w:rFonts w:ascii="Arial" w:hAnsi="Arial" w:cs="Arial"/>
          <w:b w:val="1"/>
          <w:bCs w:val="1"/>
          <w:sz w:val="22"/>
          <w:szCs w:val="22"/>
          <w:u w:val="single"/>
        </w:rPr>
      </w:pPr>
    </w:p>
    <w:p w:rsidR="00E82C26" w:rsidRDefault="00E82C26" w14:paraId="062184D6" w14:textId="77777777">
      <w:pPr>
        <w:spacing w:after="200" w:line="276" w:lineRule="auto"/>
        <w:rPr>
          <w:rFonts w:ascii="Arial" w:hAnsi="Arial" w:cs="Arial"/>
          <w:sz w:val="22"/>
          <w:szCs w:val="22"/>
        </w:rPr>
      </w:pPr>
      <w:r>
        <w:rPr>
          <w:rFonts w:ascii="Arial" w:hAnsi="Arial" w:cs="Arial"/>
          <w:sz w:val="22"/>
          <w:szCs w:val="22"/>
        </w:rPr>
        <w:br w:type="page"/>
      </w:r>
    </w:p>
    <w:p w:rsidR="00E82C26" w:rsidP="00BB2EFC" w:rsidRDefault="00E82C26" w14:paraId="19CD5538" w14:textId="77777777">
      <w:pPr>
        <w:spacing w:after="200" w:line="276" w:lineRule="auto"/>
        <w:rPr>
          <w:rFonts w:ascii="Arial" w:hAnsi="Arial" w:cs="Arial"/>
          <w:sz w:val="22"/>
          <w:szCs w:val="22"/>
        </w:rPr>
      </w:pPr>
    </w:p>
    <w:p w:rsidRPr="003F7013" w:rsidR="00E82C26" w:rsidP="00E82C26" w:rsidRDefault="00E82C26" w14:paraId="2A29FF40" w14:textId="0F50910D">
      <w:pPr>
        <w:spacing w:after="200" w:line="276" w:lineRule="auto"/>
        <w:rPr>
          <w:rFonts w:ascii="Arial" w:hAnsi="Arial" w:cs="Arial"/>
          <w:b/>
          <w:sz w:val="22"/>
          <w:szCs w:val="22"/>
          <w:u w:val="single"/>
        </w:rPr>
      </w:pPr>
      <w:r w:rsidRPr="0627FCDD" w:rsidR="00E82C26">
        <w:rPr>
          <w:rFonts w:ascii="Arial" w:hAnsi="Arial" w:cs="Arial"/>
          <w:b w:val="1"/>
          <w:bCs w:val="1"/>
          <w:sz w:val="22"/>
          <w:szCs w:val="22"/>
          <w:u w:val="single"/>
        </w:rPr>
        <w:t>Bibliography</w:t>
      </w:r>
      <w:r w:rsidRPr="0627FCDD" w:rsidR="00E82C26">
        <w:rPr>
          <w:rFonts w:ascii="Arial" w:hAnsi="Arial" w:cs="Arial"/>
          <w:b w:val="1"/>
          <w:bCs w:val="1"/>
          <w:sz w:val="22"/>
          <w:szCs w:val="22"/>
          <w:u w:val="single"/>
        </w:rPr>
        <w:t xml:space="preserve"> (use relevant numbers of pages)</w:t>
      </w:r>
    </w:p>
    <w:p w:rsidR="00E82C26" w:rsidP="0627FCDD" w:rsidRDefault="00E82C26" w14:paraId="29BDF173" w14:textId="6FFA55C7">
      <w:pPr>
        <w:spacing w:before="240" w:beforeAutospacing="off" w:after="240" w:afterAutospacing="off" w:line="276" w:lineRule="auto"/>
      </w:pPr>
      <w:r w:rsidRPr="0627FCDD" w:rsidR="6389F6D6">
        <w:rPr>
          <w:rFonts w:ascii="Arial" w:hAnsi="Arial" w:eastAsia="Arial" w:cs="Arial"/>
          <w:noProof w:val="0"/>
          <w:sz w:val="22"/>
          <w:szCs w:val="22"/>
          <w:lang w:val="en-GB"/>
        </w:rPr>
        <w:t xml:space="preserve">Cuskelly, G., Taylor, T., Hoye, R. and Darcy, S. (2006) </w:t>
      </w:r>
      <w:r w:rsidRPr="0627FCDD" w:rsidR="6389F6D6">
        <w:rPr>
          <w:rFonts w:ascii="Arial" w:hAnsi="Arial" w:eastAsia="Arial" w:cs="Arial"/>
          <w:i w:val="1"/>
          <w:iCs w:val="1"/>
          <w:noProof w:val="0"/>
          <w:sz w:val="22"/>
          <w:szCs w:val="22"/>
          <w:lang w:val="en-GB"/>
        </w:rPr>
        <w:t>Volunteer management practices and volunteer retention: A human resource management approach</w:t>
      </w:r>
      <w:r w:rsidRPr="0627FCDD" w:rsidR="6389F6D6">
        <w:rPr>
          <w:rFonts w:ascii="Arial" w:hAnsi="Arial" w:eastAsia="Arial" w:cs="Arial"/>
          <w:noProof w:val="0"/>
          <w:sz w:val="22"/>
          <w:szCs w:val="22"/>
          <w:lang w:val="en-GB"/>
        </w:rPr>
        <w:t>. Sport Management Review, 9(2), pp.141–163.</w:t>
      </w:r>
    </w:p>
    <w:p w:rsidR="00E82C26" w:rsidP="0627FCDD" w:rsidRDefault="00E82C26" w14:paraId="3B60110D" w14:textId="11654BC7">
      <w:pPr>
        <w:spacing w:before="240" w:beforeAutospacing="off" w:after="240" w:afterAutospacing="off" w:line="276" w:lineRule="auto"/>
      </w:pPr>
      <w:r w:rsidRPr="0627FCDD" w:rsidR="6389F6D6">
        <w:rPr>
          <w:rFonts w:ascii="Arial" w:hAnsi="Arial" w:eastAsia="Arial" w:cs="Arial"/>
          <w:noProof w:val="0"/>
          <w:sz w:val="22"/>
          <w:szCs w:val="22"/>
          <w:lang w:val="en-GB"/>
        </w:rPr>
        <w:t xml:space="preserve">Department for Culture, Media and Sport (2025) </w:t>
      </w:r>
      <w:r w:rsidRPr="0627FCDD" w:rsidR="6389F6D6">
        <w:rPr>
          <w:rFonts w:ascii="Arial" w:hAnsi="Arial" w:eastAsia="Arial" w:cs="Arial"/>
          <w:i w:val="1"/>
          <w:iCs w:val="1"/>
          <w:noProof w:val="0"/>
          <w:sz w:val="22"/>
          <w:szCs w:val="22"/>
          <w:lang w:val="en-GB"/>
        </w:rPr>
        <w:t>Community Life Survey 2024–2025: Volunteering and charitable giving</w:t>
      </w:r>
      <w:r w:rsidRPr="0627FCDD" w:rsidR="6389F6D6">
        <w:rPr>
          <w:rFonts w:ascii="Arial" w:hAnsi="Arial" w:eastAsia="Arial" w:cs="Arial"/>
          <w:noProof w:val="0"/>
          <w:sz w:val="22"/>
          <w:szCs w:val="22"/>
          <w:lang w:val="en-GB"/>
        </w:rPr>
        <w:t>. London: DCMS.</w:t>
      </w:r>
    </w:p>
    <w:p w:rsidR="00E82C26" w:rsidP="0627FCDD" w:rsidRDefault="00E82C26" w14:paraId="2B159E53" w14:textId="1F660CEA">
      <w:pPr>
        <w:spacing w:before="240" w:beforeAutospacing="off" w:after="240" w:afterAutospacing="off" w:line="276" w:lineRule="auto"/>
      </w:pPr>
      <w:r w:rsidRPr="0627FCDD" w:rsidR="6389F6D6">
        <w:rPr>
          <w:rFonts w:ascii="Arial" w:hAnsi="Arial" w:eastAsia="Arial" w:cs="Arial"/>
          <w:noProof w:val="0"/>
          <w:sz w:val="22"/>
          <w:szCs w:val="22"/>
          <w:lang w:val="en-GB"/>
        </w:rPr>
        <w:t xml:space="preserve">Houlihan, B. and Green, M. (2009) </w:t>
      </w:r>
      <w:r w:rsidRPr="0627FCDD" w:rsidR="6389F6D6">
        <w:rPr>
          <w:rFonts w:ascii="Arial" w:hAnsi="Arial" w:eastAsia="Arial" w:cs="Arial"/>
          <w:i w:val="1"/>
          <w:iCs w:val="1"/>
          <w:noProof w:val="0"/>
          <w:sz w:val="22"/>
          <w:szCs w:val="22"/>
          <w:lang w:val="en-GB"/>
        </w:rPr>
        <w:t>Modernization and sport: The reform of Sport England and UK Sport</w:t>
      </w:r>
      <w:r w:rsidRPr="0627FCDD" w:rsidR="6389F6D6">
        <w:rPr>
          <w:rFonts w:ascii="Arial" w:hAnsi="Arial" w:eastAsia="Arial" w:cs="Arial"/>
          <w:noProof w:val="0"/>
          <w:sz w:val="22"/>
          <w:szCs w:val="22"/>
          <w:lang w:val="en-GB"/>
        </w:rPr>
        <w:t>. Public Administration, 87(3), pp.678–698.</w:t>
      </w:r>
    </w:p>
    <w:p w:rsidR="00E82C26" w:rsidP="0627FCDD" w:rsidRDefault="00E82C26" w14:paraId="7CF89F18" w14:textId="5DB13C56">
      <w:pPr>
        <w:spacing w:before="240" w:beforeAutospacing="off" w:after="240" w:afterAutospacing="off" w:line="276" w:lineRule="auto"/>
      </w:pPr>
      <w:r w:rsidRPr="0627FCDD" w:rsidR="6389F6D6">
        <w:rPr>
          <w:rFonts w:ascii="Arial" w:hAnsi="Arial" w:eastAsia="Arial" w:cs="Arial"/>
          <w:noProof w:val="0"/>
          <w:sz w:val="22"/>
          <w:szCs w:val="22"/>
          <w:lang w:val="en-GB"/>
        </w:rPr>
        <w:t xml:space="preserve">Hylton, K. and Bramham, P. (2008) </w:t>
      </w:r>
      <w:r w:rsidRPr="0627FCDD" w:rsidR="6389F6D6">
        <w:rPr>
          <w:rFonts w:ascii="Arial" w:hAnsi="Arial" w:eastAsia="Arial" w:cs="Arial"/>
          <w:i w:val="1"/>
          <w:iCs w:val="1"/>
          <w:noProof w:val="0"/>
          <w:sz w:val="22"/>
          <w:szCs w:val="22"/>
          <w:lang w:val="en-GB"/>
        </w:rPr>
        <w:t>Sports Development: Policy, Process and Practice</w:t>
      </w:r>
      <w:r w:rsidRPr="0627FCDD" w:rsidR="6389F6D6">
        <w:rPr>
          <w:rFonts w:ascii="Arial" w:hAnsi="Arial" w:eastAsia="Arial" w:cs="Arial"/>
          <w:noProof w:val="0"/>
          <w:sz w:val="22"/>
          <w:szCs w:val="22"/>
          <w:lang w:val="en-GB"/>
        </w:rPr>
        <w:t>. 2nd edn. London: Routledge.</w:t>
      </w:r>
    </w:p>
    <w:p w:rsidR="00E82C26" w:rsidP="0627FCDD" w:rsidRDefault="00E82C26" w14:paraId="6514A0FB" w14:textId="0B06A939">
      <w:pPr>
        <w:spacing w:before="240" w:beforeAutospacing="off" w:after="240" w:afterAutospacing="off" w:line="276" w:lineRule="auto"/>
      </w:pPr>
      <w:r w:rsidRPr="0627FCDD" w:rsidR="6389F6D6">
        <w:rPr>
          <w:rFonts w:ascii="Arial" w:hAnsi="Arial" w:eastAsia="Arial" w:cs="Arial"/>
          <w:noProof w:val="0"/>
          <w:sz w:val="22"/>
          <w:szCs w:val="22"/>
          <w:lang w:val="en-GB"/>
        </w:rPr>
        <w:t xml:space="preserve">IntechOpen (2018) </w:t>
      </w:r>
      <w:r w:rsidRPr="0627FCDD" w:rsidR="6389F6D6">
        <w:rPr>
          <w:rFonts w:ascii="Arial" w:hAnsi="Arial" w:eastAsia="Arial" w:cs="Arial"/>
          <w:i w:val="1"/>
          <w:iCs w:val="1"/>
          <w:noProof w:val="0"/>
          <w:sz w:val="22"/>
          <w:szCs w:val="22"/>
          <w:lang w:val="en-GB"/>
        </w:rPr>
        <w:t>Marketing in sport and physical activity contexts</w:t>
      </w:r>
      <w:r w:rsidRPr="0627FCDD" w:rsidR="6389F6D6">
        <w:rPr>
          <w:rFonts w:ascii="Arial" w:hAnsi="Arial" w:eastAsia="Arial" w:cs="Arial"/>
          <w:noProof w:val="0"/>
          <w:sz w:val="22"/>
          <w:szCs w:val="22"/>
          <w:lang w:val="en-GB"/>
        </w:rPr>
        <w:t>. Croatia: IntechOpen.</w:t>
      </w:r>
    </w:p>
    <w:p w:rsidR="00E82C26" w:rsidP="0627FCDD" w:rsidRDefault="00E82C26" w14:paraId="1418A2D9" w14:textId="702CF4B9">
      <w:pPr>
        <w:spacing w:before="240" w:beforeAutospacing="off" w:after="240" w:afterAutospacing="off" w:line="276" w:lineRule="auto"/>
      </w:pPr>
      <w:r w:rsidRPr="0627FCDD" w:rsidR="6389F6D6">
        <w:rPr>
          <w:rFonts w:ascii="Arial" w:hAnsi="Arial" w:eastAsia="Arial" w:cs="Arial"/>
          <w:noProof w:val="0"/>
          <w:sz w:val="22"/>
          <w:szCs w:val="22"/>
          <w:lang w:val="en-GB"/>
        </w:rPr>
        <w:t xml:space="preserve">Nelson, L., Cushion, C. and Potrac, P. (2013) ‘Enhancing the provision of coach education’, </w:t>
      </w:r>
      <w:r w:rsidRPr="0627FCDD" w:rsidR="6389F6D6">
        <w:rPr>
          <w:rFonts w:ascii="Arial" w:hAnsi="Arial" w:eastAsia="Arial" w:cs="Arial"/>
          <w:i w:val="1"/>
          <w:iCs w:val="1"/>
          <w:noProof w:val="0"/>
          <w:sz w:val="22"/>
          <w:szCs w:val="22"/>
          <w:lang w:val="en-GB"/>
        </w:rPr>
        <w:t>Physical Education and Sport Pedagogy</w:t>
      </w:r>
      <w:r w:rsidRPr="0627FCDD" w:rsidR="6389F6D6">
        <w:rPr>
          <w:rFonts w:ascii="Arial" w:hAnsi="Arial" w:eastAsia="Arial" w:cs="Arial"/>
          <w:noProof w:val="0"/>
          <w:sz w:val="22"/>
          <w:szCs w:val="22"/>
          <w:lang w:val="en-GB"/>
        </w:rPr>
        <w:t>, 18(2), pp.204–218.</w:t>
      </w:r>
    </w:p>
    <w:p w:rsidR="00E82C26" w:rsidP="0627FCDD" w:rsidRDefault="00E82C26" w14:paraId="6583B107" w14:textId="315DA96B">
      <w:pPr>
        <w:spacing w:before="240" w:beforeAutospacing="off" w:after="240" w:afterAutospacing="off" w:line="276" w:lineRule="auto"/>
      </w:pPr>
      <w:r w:rsidRPr="0627FCDD" w:rsidR="6389F6D6">
        <w:rPr>
          <w:rFonts w:ascii="Arial" w:hAnsi="Arial" w:eastAsia="Arial" w:cs="Arial"/>
          <w:noProof w:val="0"/>
          <w:sz w:val="22"/>
          <w:szCs w:val="22"/>
          <w:lang w:val="en-GB"/>
        </w:rPr>
        <w:t xml:space="preserve">Nichols, G., Taylor, P., James, M., King, L., Holmes, K. and Garrett, R. (2015) </w:t>
      </w:r>
      <w:r w:rsidRPr="0627FCDD" w:rsidR="6389F6D6">
        <w:rPr>
          <w:rFonts w:ascii="Arial" w:hAnsi="Arial" w:eastAsia="Arial" w:cs="Arial"/>
          <w:i w:val="1"/>
          <w:iCs w:val="1"/>
          <w:noProof w:val="0"/>
          <w:sz w:val="22"/>
          <w:szCs w:val="22"/>
          <w:lang w:val="en-GB"/>
        </w:rPr>
        <w:t>Pressures on the UK voluntary sport sector</w:t>
      </w:r>
      <w:r w:rsidRPr="0627FCDD" w:rsidR="6389F6D6">
        <w:rPr>
          <w:rFonts w:ascii="Arial" w:hAnsi="Arial" w:eastAsia="Arial" w:cs="Arial"/>
          <w:noProof w:val="0"/>
          <w:sz w:val="22"/>
          <w:szCs w:val="22"/>
          <w:lang w:val="en-GB"/>
        </w:rPr>
        <w:t>. Voluntary Sector Review, 6(2), pp.123–140.</w:t>
      </w:r>
    </w:p>
    <w:p w:rsidR="00E82C26" w:rsidP="0627FCDD" w:rsidRDefault="00E82C26" w14:paraId="13E7A293" w14:textId="6B1D017D">
      <w:pPr>
        <w:spacing w:before="240" w:beforeAutospacing="off" w:after="240" w:afterAutospacing="off" w:line="276" w:lineRule="auto"/>
      </w:pPr>
      <w:r w:rsidRPr="0627FCDD" w:rsidR="6389F6D6">
        <w:rPr>
          <w:rFonts w:ascii="Arial" w:hAnsi="Arial" w:eastAsia="Arial" w:cs="Arial"/>
          <w:noProof w:val="0"/>
          <w:sz w:val="22"/>
          <w:szCs w:val="22"/>
          <w:lang w:val="en-GB"/>
        </w:rPr>
        <w:t xml:space="preserve">Taylor, P., Nichols, G., Holmes, K. and Gratton, C. (2015) </w:t>
      </w:r>
      <w:r w:rsidRPr="0627FCDD" w:rsidR="6389F6D6">
        <w:rPr>
          <w:rFonts w:ascii="Arial" w:hAnsi="Arial" w:eastAsia="Arial" w:cs="Arial"/>
          <w:i w:val="1"/>
          <w:iCs w:val="1"/>
          <w:noProof w:val="0"/>
          <w:sz w:val="22"/>
          <w:szCs w:val="22"/>
          <w:lang w:val="en-GB"/>
        </w:rPr>
        <w:t>Sport participation, volunteering and social capital</w:t>
      </w:r>
      <w:r w:rsidRPr="0627FCDD" w:rsidR="6389F6D6">
        <w:rPr>
          <w:rFonts w:ascii="Arial" w:hAnsi="Arial" w:eastAsia="Arial" w:cs="Arial"/>
          <w:noProof w:val="0"/>
          <w:sz w:val="22"/>
          <w:szCs w:val="22"/>
          <w:lang w:val="en-GB"/>
        </w:rPr>
        <w:t>. Sport, Education and Society, 20(6), pp.745–763.</w:t>
      </w:r>
    </w:p>
    <w:p w:rsidR="00E82C26" w:rsidP="0627FCDD" w:rsidRDefault="00E82C26" w14:paraId="53900B85" w14:textId="0B9D68DE">
      <w:pPr>
        <w:spacing w:before="240" w:beforeAutospacing="off" w:after="240" w:afterAutospacing="off" w:line="276" w:lineRule="auto"/>
      </w:pPr>
      <w:r w:rsidRPr="0627FCDD" w:rsidR="6389F6D6">
        <w:rPr>
          <w:rFonts w:ascii="Arial" w:hAnsi="Arial" w:eastAsia="Arial" w:cs="Arial"/>
          <w:noProof w:val="0"/>
          <w:sz w:val="22"/>
          <w:szCs w:val="22"/>
          <w:lang w:val="en-GB"/>
        </w:rPr>
        <w:t xml:space="preserve">Taylor, W.G. and McEwan, D. (2014) ‘Coaching knowledge and learning processes’, </w:t>
      </w:r>
      <w:r w:rsidRPr="0627FCDD" w:rsidR="6389F6D6">
        <w:rPr>
          <w:rFonts w:ascii="Arial" w:hAnsi="Arial" w:eastAsia="Arial" w:cs="Arial"/>
          <w:i w:val="1"/>
          <w:iCs w:val="1"/>
          <w:noProof w:val="0"/>
          <w:sz w:val="22"/>
          <w:szCs w:val="22"/>
          <w:lang w:val="en-GB"/>
        </w:rPr>
        <w:t>Sport, Education and Society</w:t>
      </w:r>
      <w:r w:rsidRPr="0627FCDD" w:rsidR="6389F6D6">
        <w:rPr>
          <w:rFonts w:ascii="Arial" w:hAnsi="Arial" w:eastAsia="Arial" w:cs="Arial"/>
          <w:noProof w:val="0"/>
          <w:sz w:val="22"/>
          <w:szCs w:val="22"/>
          <w:lang w:val="en-GB"/>
        </w:rPr>
        <w:t>, 19(4), pp.417–434.</w:t>
      </w:r>
    </w:p>
    <w:p w:rsidR="00E82C26" w:rsidP="0627FCDD" w:rsidRDefault="00E82C26" w14:paraId="2AC8FB4D" w14:textId="1D898F44">
      <w:pPr>
        <w:spacing w:before="240" w:beforeAutospacing="off" w:after="240" w:afterAutospacing="off" w:line="276" w:lineRule="auto"/>
      </w:pPr>
      <w:r w:rsidRPr="0627FCDD" w:rsidR="6389F6D6">
        <w:rPr>
          <w:rFonts w:ascii="Arial" w:hAnsi="Arial" w:eastAsia="Arial" w:cs="Arial"/>
          <w:noProof w:val="0"/>
          <w:sz w:val="22"/>
          <w:szCs w:val="22"/>
          <w:lang w:val="en-GB"/>
        </w:rPr>
        <w:t xml:space="preserve">Welsh Government (2023) </w:t>
      </w:r>
      <w:r w:rsidRPr="0627FCDD" w:rsidR="6389F6D6">
        <w:rPr>
          <w:rFonts w:ascii="Arial" w:hAnsi="Arial" w:eastAsia="Arial" w:cs="Arial"/>
          <w:i w:val="1"/>
          <w:iCs w:val="1"/>
          <w:noProof w:val="0"/>
          <w:sz w:val="22"/>
          <w:szCs w:val="22"/>
          <w:lang w:val="en-GB"/>
        </w:rPr>
        <w:t>Volunteering in Wales: National Survey April 2022 to March 2023</w:t>
      </w:r>
      <w:r w:rsidRPr="0627FCDD" w:rsidR="6389F6D6">
        <w:rPr>
          <w:rFonts w:ascii="Arial" w:hAnsi="Arial" w:eastAsia="Arial" w:cs="Arial"/>
          <w:noProof w:val="0"/>
          <w:sz w:val="22"/>
          <w:szCs w:val="22"/>
          <w:lang w:val="en-GB"/>
        </w:rPr>
        <w:t>. Cardiff: Welsh Government.</w:t>
      </w:r>
    </w:p>
    <w:p w:rsidR="00E82C26" w:rsidP="0627FCDD" w:rsidRDefault="00E82C26" w14:paraId="6C2C9568" w14:textId="2154194D">
      <w:pPr>
        <w:spacing w:before="240" w:beforeAutospacing="off" w:after="240" w:afterAutospacing="off" w:line="276" w:lineRule="auto"/>
      </w:pPr>
      <w:r w:rsidRPr="0627FCDD" w:rsidR="6389F6D6">
        <w:rPr>
          <w:rFonts w:ascii="Arial" w:hAnsi="Arial" w:eastAsia="Arial" w:cs="Arial"/>
          <w:noProof w:val="0"/>
          <w:sz w:val="22"/>
          <w:szCs w:val="22"/>
          <w:lang w:val="en-GB"/>
        </w:rPr>
        <w:t xml:space="preserve">Welsh Government (2025) </w:t>
      </w:r>
      <w:r w:rsidRPr="0627FCDD" w:rsidR="6389F6D6">
        <w:rPr>
          <w:rFonts w:ascii="Arial" w:hAnsi="Arial" w:eastAsia="Arial" w:cs="Arial"/>
          <w:i w:val="1"/>
          <w:iCs w:val="1"/>
          <w:noProof w:val="0"/>
          <w:sz w:val="22"/>
          <w:szCs w:val="22"/>
          <w:lang w:val="en-GB"/>
        </w:rPr>
        <w:t>National Survey for Wales 2024–2025</w:t>
      </w:r>
      <w:r w:rsidRPr="0627FCDD" w:rsidR="6389F6D6">
        <w:rPr>
          <w:rFonts w:ascii="Arial" w:hAnsi="Arial" w:eastAsia="Arial" w:cs="Arial"/>
          <w:noProof w:val="0"/>
          <w:sz w:val="22"/>
          <w:szCs w:val="22"/>
          <w:lang w:val="en-GB"/>
        </w:rPr>
        <w:t>. Cardiff: Welsh Government.</w:t>
      </w:r>
    </w:p>
    <w:p w:rsidR="00E82C26" w:rsidP="0627FCDD" w:rsidRDefault="00E82C26" w14:paraId="039C000E" w14:textId="55008D61">
      <w:pPr>
        <w:spacing w:before="240" w:beforeAutospacing="off" w:after="240" w:afterAutospacing="off" w:line="276" w:lineRule="auto"/>
      </w:pPr>
      <w:r w:rsidRPr="0627FCDD" w:rsidR="6389F6D6">
        <w:rPr>
          <w:rFonts w:ascii="Arial" w:hAnsi="Arial" w:eastAsia="Arial" w:cs="Arial"/>
          <w:noProof w:val="0"/>
          <w:sz w:val="22"/>
          <w:szCs w:val="22"/>
          <w:lang w:val="en-GB"/>
        </w:rPr>
        <w:t xml:space="preserve">Wales Council for Voluntary Action (WCVA) (2026) </w:t>
      </w:r>
      <w:r w:rsidRPr="0627FCDD" w:rsidR="6389F6D6">
        <w:rPr>
          <w:rFonts w:ascii="Arial" w:hAnsi="Arial" w:eastAsia="Arial" w:cs="Arial"/>
          <w:i w:val="1"/>
          <w:iCs w:val="1"/>
          <w:noProof w:val="0"/>
          <w:sz w:val="22"/>
          <w:szCs w:val="22"/>
          <w:lang w:val="en-GB"/>
        </w:rPr>
        <w:t>Barometer Cymru: Voluntary sector pressures</w:t>
      </w:r>
      <w:r w:rsidRPr="0627FCDD" w:rsidR="6389F6D6">
        <w:rPr>
          <w:rFonts w:ascii="Arial" w:hAnsi="Arial" w:eastAsia="Arial" w:cs="Arial"/>
          <w:noProof w:val="0"/>
          <w:sz w:val="22"/>
          <w:szCs w:val="22"/>
          <w:lang w:val="en-GB"/>
        </w:rPr>
        <w:t>. Cardiff: WCVA</w:t>
      </w:r>
      <w:r w:rsidRPr="0627FCDD" w:rsidR="606FA86E">
        <w:rPr>
          <w:rFonts w:ascii="Arial" w:hAnsi="Arial" w:eastAsia="Arial" w:cs="Arial"/>
          <w:noProof w:val="0"/>
          <w:sz w:val="22"/>
          <w:szCs w:val="22"/>
          <w:lang w:val="en-GB"/>
        </w:rPr>
        <w:t>.</w:t>
      </w:r>
    </w:p>
    <w:p w:rsidR="00E82C26" w:rsidP="00BB2EFC" w:rsidRDefault="00E82C26" w14:paraId="5A54C9A5" w14:textId="5E922ACB">
      <w:pPr>
        <w:spacing w:after="200" w:line="276" w:lineRule="auto"/>
        <w:rPr>
          <w:rFonts w:ascii="Arial" w:hAnsi="Arial" w:cs="Arial"/>
          <w:sz w:val="22"/>
          <w:szCs w:val="22"/>
        </w:rPr>
      </w:pPr>
    </w:p>
    <w:p w:rsidR="00BB2EFC" w:rsidRDefault="00BB2EFC" w14:paraId="43CB824C" w14:textId="77777777">
      <w:pPr>
        <w:spacing w:after="200" w:line="276" w:lineRule="auto"/>
        <w:rPr>
          <w:rFonts w:ascii="Arial" w:hAnsi="Arial" w:cs="Arial"/>
          <w:b/>
          <w:sz w:val="22"/>
          <w:szCs w:val="22"/>
        </w:rPr>
      </w:pPr>
      <w:r>
        <w:rPr>
          <w:rFonts w:ascii="Arial" w:hAnsi="Arial" w:cs="Arial"/>
          <w:b/>
          <w:sz w:val="22"/>
          <w:szCs w:val="22"/>
        </w:rPr>
        <w:br w:type="page"/>
      </w:r>
    </w:p>
    <w:p w:rsidR="00BB2EFC" w:rsidRDefault="00BB2EFC" w14:paraId="715273C6" w14:textId="77777777">
      <w:pPr>
        <w:spacing w:after="200" w:line="276" w:lineRule="auto"/>
        <w:rPr>
          <w:rFonts w:ascii="Arial" w:hAnsi="Arial" w:cs="Arial"/>
          <w:b/>
          <w:sz w:val="22"/>
          <w:szCs w:val="22"/>
        </w:rPr>
      </w:pPr>
    </w:p>
    <w:p w:rsidRPr="003F7013" w:rsidR="00E82C26" w:rsidP="00E82C26" w:rsidRDefault="00E82C26" w14:paraId="20D94830" w14:textId="719CB70F">
      <w:pPr>
        <w:spacing w:after="200" w:line="276" w:lineRule="auto"/>
        <w:rPr>
          <w:rFonts w:ascii="Arial" w:hAnsi="Arial" w:cs="Arial"/>
          <w:b/>
          <w:sz w:val="22"/>
          <w:szCs w:val="22"/>
          <w:u w:val="single"/>
        </w:rPr>
      </w:pPr>
      <w:r w:rsidRPr="0627FCDD" w:rsidR="00E82C26">
        <w:rPr>
          <w:rFonts w:ascii="Arial" w:hAnsi="Arial" w:cs="Arial"/>
          <w:b w:val="1"/>
          <w:bCs w:val="1"/>
          <w:sz w:val="22"/>
          <w:szCs w:val="22"/>
          <w:u w:val="single"/>
        </w:rPr>
        <w:t>Appendices</w:t>
      </w:r>
      <w:r w:rsidRPr="0627FCDD" w:rsidR="00E82C26">
        <w:rPr>
          <w:rFonts w:ascii="Arial" w:hAnsi="Arial" w:cs="Arial"/>
          <w:b w:val="1"/>
          <w:bCs w:val="1"/>
          <w:sz w:val="22"/>
          <w:szCs w:val="22"/>
          <w:u w:val="single"/>
        </w:rPr>
        <w:t xml:space="preserve"> (use relevant numbers of pages)</w:t>
      </w:r>
    </w:p>
    <w:p w:rsidR="0627FCDD" w:rsidP="0627FCDD" w:rsidRDefault="0627FCDD" w14:paraId="1F2BD33C" w14:textId="6E9FCD96">
      <w:pPr>
        <w:pStyle w:val="Normal"/>
        <w:spacing w:after="200" w:line="276" w:lineRule="auto"/>
      </w:pPr>
    </w:p>
    <w:p w:rsidR="5C4A5F9E" w:rsidP="0627FCDD" w:rsidRDefault="5C4A5F9E" w14:paraId="500E3365" w14:textId="1C03DE30">
      <w:pPr>
        <w:pStyle w:val="Normal"/>
        <w:spacing w:after="200" w:line="276" w:lineRule="auto"/>
      </w:pPr>
      <w:r w:rsidR="5C4A5F9E">
        <w:drawing>
          <wp:inline wp14:editId="7D0E8A8C" wp14:anchorId="03251028">
            <wp:extent cx="5702166" cy="3752850"/>
            <wp:effectExtent l="0" t="0" r="0" b="0"/>
            <wp:docPr id="964035555"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964035555" name="Picture 964035555"/>
                    <pic:cNvPicPr/>
                  </pic:nvPicPr>
                  <pic:blipFill>
                    <a:blip xmlns:r="http://schemas.openxmlformats.org/officeDocument/2006/relationships" r:embed="rId219209413">
                      <a:extLst>
                        <a:ext uri="{28A0092B-C50C-407E-A947-70E740481C1C}">
                          <a14:useLocalDpi xmlns:a14="http://schemas.microsoft.com/office/drawing/2010/main"/>
                        </a:ext>
                      </a:extLst>
                    </a:blip>
                    <a:stretch>
                      <a:fillRect/>
                    </a:stretch>
                  </pic:blipFill>
                  <pic:spPr>
                    <a:xfrm rot="0">
                      <a:off x="0" y="0"/>
                      <a:ext cx="5702166" cy="3752850"/>
                    </a:xfrm>
                    <a:prstGeom prst="rect">
                      <a:avLst/>
                    </a:prstGeom>
                  </pic:spPr>
                </pic:pic>
              </a:graphicData>
            </a:graphic>
          </wp:inline>
        </w:drawing>
      </w:r>
    </w:p>
    <w:p w:rsidR="0627FCDD" w:rsidP="0627FCDD" w:rsidRDefault="0627FCDD" w14:paraId="620BC57F" w14:textId="554B0639">
      <w:pPr>
        <w:pStyle w:val="Normal"/>
        <w:spacing w:after="200" w:line="276" w:lineRule="auto"/>
      </w:pPr>
    </w:p>
    <w:p w:rsidR="0627FCDD" w:rsidP="0627FCDD" w:rsidRDefault="0627FCDD" w14:paraId="488DBD8F" w14:textId="06F46626">
      <w:pPr>
        <w:pStyle w:val="Normal"/>
        <w:spacing w:after="200" w:line="276" w:lineRule="auto"/>
      </w:pPr>
    </w:p>
    <w:p w:rsidR="0627FCDD" w:rsidP="0627FCDD" w:rsidRDefault="0627FCDD" w14:paraId="3113CDB6" w14:textId="2B2926CF">
      <w:pPr>
        <w:pStyle w:val="Normal"/>
        <w:spacing w:after="200" w:line="276" w:lineRule="auto"/>
      </w:pPr>
    </w:p>
    <w:p w:rsidR="0627FCDD" w:rsidP="0627FCDD" w:rsidRDefault="0627FCDD" w14:paraId="012E5C99" w14:textId="257656AA">
      <w:pPr>
        <w:pStyle w:val="Normal"/>
        <w:spacing w:after="200" w:line="276" w:lineRule="auto"/>
      </w:pPr>
    </w:p>
    <w:p w:rsidR="0627FCDD" w:rsidP="0627FCDD" w:rsidRDefault="0627FCDD" w14:paraId="660097E9" w14:textId="6DBAC949">
      <w:pPr>
        <w:pStyle w:val="Normal"/>
        <w:spacing w:after="200" w:line="276" w:lineRule="auto"/>
      </w:pPr>
    </w:p>
    <w:p w:rsidR="0627FCDD" w:rsidP="0627FCDD" w:rsidRDefault="0627FCDD" w14:paraId="5889A9C5" w14:textId="356E3EB0">
      <w:pPr>
        <w:pStyle w:val="Normal"/>
        <w:spacing w:after="200" w:line="276" w:lineRule="auto"/>
      </w:pPr>
    </w:p>
    <w:p w:rsidR="0627FCDD" w:rsidP="0627FCDD" w:rsidRDefault="0627FCDD" w14:paraId="6DB78D20" w14:textId="6F48450B">
      <w:pPr>
        <w:pStyle w:val="Normal"/>
        <w:spacing w:after="200" w:line="276" w:lineRule="auto"/>
      </w:pPr>
    </w:p>
    <w:p w:rsidR="0627FCDD" w:rsidP="0627FCDD" w:rsidRDefault="0627FCDD" w14:paraId="55BFB633" w14:textId="164FEE9A">
      <w:pPr>
        <w:pStyle w:val="Normal"/>
        <w:spacing w:after="200" w:line="276" w:lineRule="auto"/>
      </w:pPr>
    </w:p>
    <w:p w:rsidR="0627FCDD" w:rsidP="0627FCDD" w:rsidRDefault="0627FCDD" w14:paraId="6FAA9A1E" w14:textId="22A3213F">
      <w:pPr>
        <w:pStyle w:val="Normal"/>
        <w:spacing w:after="200" w:line="276" w:lineRule="auto"/>
      </w:pPr>
    </w:p>
    <w:p w:rsidR="0627FCDD" w:rsidP="0627FCDD" w:rsidRDefault="0627FCDD" w14:paraId="0B0C1FC2" w14:textId="76786710">
      <w:pPr>
        <w:pStyle w:val="Normal"/>
        <w:spacing w:after="200" w:line="276" w:lineRule="auto"/>
      </w:pPr>
    </w:p>
    <w:p w:rsidR="0627FCDD" w:rsidP="0627FCDD" w:rsidRDefault="0627FCDD" w14:paraId="3A894A76" w14:textId="1D7DF2EA">
      <w:pPr>
        <w:pStyle w:val="Normal"/>
        <w:spacing w:after="200" w:line="276" w:lineRule="auto"/>
      </w:pPr>
    </w:p>
    <w:p w:rsidR="2C78285D" w:rsidP="0627FCDD" w:rsidRDefault="2C78285D" w14:paraId="5F4CFD3F" w14:textId="12D108DE">
      <w:pPr>
        <w:pStyle w:val="Normal"/>
        <w:spacing w:after="200" w:line="276" w:lineRule="auto"/>
      </w:pPr>
      <w:r w:rsidR="2C78285D">
        <w:drawing>
          <wp:inline wp14:editId="79B40B5B" wp14:anchorId="7A66B5DB">
            <wp:extent cx="5724525" cy="4791075"/>
            <wp:effectExtent l="0" t="0" r="0" b="0"/>
            <wp:docPr id="1086124901"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086124901" name="Picture 1086124901"/>
                    <pic:cNvPicPr/>
                  </pic:nvPicPr>
                  <pic:blipFill>
                    <a:blip xmlns:r="http://schemas.openxmlformats.org/officeDocument/2006/relationships" r:embed="rId1553725130">
                      <a:extLst>
                        <a:ext uri="{28A0092B-C50C-407E-A947-70E740481C1C}">
                          <a14:useLocalDpi xmlns:a14="http://schemas.microsoft.com/office/drawing/2010/main"/>
                        </a:ext>
                      </a:extLst>
                    </a:blip>
                    <a:stretch>
                      <a:fillRect/>
                    </a:stretch>
                  </pic:blipFill>
                  <pic:spPr>
                    <a:xfrm>
                      <a:off x="0" y="0"/>
                      <a:ext cx="5724525" cy="4791075"/>
                    </a:xfrm>
                    <a:prstGeom prst="rect">
                      <a:avLst/>
                    </a:prstGeom>
                  </pic:spPr>
                </pic:pic>
              </a:graphicData>
            </a:graphic>
          </wp:inline>
        </w:drawing>
      </w:r>
    </w:p>
    <w:p w:rsidR="0627FCDD" w:rsidP="0627FCDD" w:rsidRDefault="0627FCDD" w14:paraId="786F6B74" w14:textId="4FD7A21C">
      <w:pPr>
        <w:pStyle w:val="Normal"/>
        <w:spacing w:after="200" w:line="276" w:lineRule="auto"/>
      </w:pPr>
    </w:p>
    <w:p w:rsidR="0627FCDD" w:rsidP="0627FCDD" w:rsidRDefault="0627FCDD" w14:paraId="42A424FF" w14:textId="02990ACD">
      <w:pPr>
        <w:pStyle w:val="Normal"/>
        <w:spacing w:after="200" w:line="276" w:lineRule="auto"/>
      </w:pPr>
    </w:p>
    <w:p w:rsidR="0627FCDD" w:rsidP="0627FCDD" w:rsidRDefault="0627FCDD" w14:paraId="1ADBBF3E" w14:textId="7B1DDA98">
      <w:pPr>
        <w:pStyle w:val="Normal"/>
        <w:spacing w:after="200" w:line="276" w:lineRule="auto"/>
      </w:pPr>
    </w:p>
    <w:p w:rsidR="0627FCDD" w:rsidP="0627FCDD" w:rsidRDefault="0627FCDD" w14:paraId="1621EB77" w14:textId="2174FB80">
      <w:pPr>
        <w:pStyle w:val="Normal"/>
        <w:spacing w:after="200" w:line="276" w:lineRule="auto"/>
      </w:pPr>
    </w:p>
    <w:p w:rsidR="0627FCDD" w:rsidP="0627FCDD" w:rsidRDefault="0627FCDD" w14:paraId="4D245D57" w14:textId="309E9AD0">
      <w:pPr>
        <w:pStyle w:val="Normal"/>
        <w:spacing w:after="200" w:line="276" w:lineRule="auto"/>
      </w:pPr>
    </w:p>
    <w:p w:rsidR="0627FCDD" w:rsidP="0627FCDD" w:rsidRDefault="0627FCDD" w14:paraId="7F1E0031" w14:textId="4C9DB075">
      <w:pPr>
        <w:pStyle w:val="Normal"/>
        <w:spacing w:after="200" w:line="276" w:lineRule="auto"/>
      </w:pPr>
    </w:p>
    <w:p w:rsidR="0627FCDD" w:rsidP="0627FCDD" w:rsidRDefault="0627FCDD" w14:paraId="304D5130" w14:textId="70DA7F9E">
      <w:pPr>
        <w:pStyle w:val="Normal"/>
        <w:spacing w:after="200" w:line="276" w:lineRule="auto"/>
      </w:pPr>
    </w:p>
    <w:p w:rsidR="0627FCDD" w:rsidP="0627FCDD" w:rsidRDefault="0627FCDD" w14:paraId="26B5D995" w14:textId="71022BEB">
      <w:pPr>
        <w:pStyle w:val="Normal"/>
        <w:spacing w:after="200" w:line="276" w:lineRule="auto"/>
      </w:pPr>
    </w:p>
    <w:p w:rsidR="0627FCDD" w:rsidP="0627FCDD" w:rsidRDefault="0627FCDD" w14:paraId="3504AA47" w14:textId="405A5B73">
      <w:pPr>
        <w:pStyle w:val="Normal"/>
        <w:spacing w:after="200" w:line="276" w:lineRule="auto"/>
      </w:pPr>
    </w:p>
    <w:p w:rsidR="0627FCDD" w:rsidP="0627FCDD" w:rsidRDefault="0627FCDD" w14:paraId="570C4A72" w14:textId="754E8113">
      <w:pPr>
        <w:pStyle w:val="Normal"/>
        <w:spacing w:after="200" w:line="276" w:lineRule="auto"/>
      </w:pPr>
    </w:p>
    <w:p w:rsidR="0627FCDD" w:rsidP="0627FCDD" w:rsidRDefault="0627FCDD" w14:paraId="3FA91403" w14:textId="48C63507">
      <w:pPr>
        <w:pStyle w:val="Normal"/>
        <w:spacing w:after="200" w:line="276" w:lineRule="auto"/>
      </w:pPr>
    </w:p>
    <w:p w:rsidR="2C78285D" w:rsidP="0627FCDD" w:rsidRDefault="2C78285D" w14:paraId="51AE37C8" w14:textId="1FBD4AE1">
      <w:pPr>
        <w:pStyle w:val="Normal"/>
        <w:spacing w:after="200" w:line="276" w:lineRule="auto"/>
      </w:pPr>
      <w:r w:rsidR="2C78285D">
        <w:drawing>
          <wp:inline wp14:editId="6EF770C9" wp14:anchorId="796F963E">
            <wp:extent cx="5724525" cy="5600700"/>
            <wp:effectExtent l="0" t="0" r="0" b="0"/>
            <wp:docPr id="1443012016"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443012016" name="Picture 1443012016"/>
                    <pic:cNvPicPr/>
                  </pic:nvPicPr>
                  <pic:blipFill>
                    <a:blip xmlns:r="http://schemas.openxmlformats.org/officeDocument/2006/relationships" r:embed="rId743504560">
                      <a:extLst>
                        <a:ext uri="{28A0092B-C50C-407E-A947-70E740481C1C}">
                          <a14:useLocalDpi xmlns:a14="http://schemas.microsoft.com/office/drawing/2010/main"/>
                        </a:ext>
                      </a:extLst>
                    </a:blip>
                    <a:stretch>
                      <a:fillRect/>
                    </a:stretch>
                  </pic:blipFill>
                  <pic:spPr>
                    <a:xfrm>
                      <a:off x="0" y="0"/>
                      <a:ext cx="5724525" cy="5600700"/>
                    </a:xfrm>
                    <a:prstGeom prst="rect">
                      <a:avLst/>
                    </a:prstGeom>
                  </pic:spPr>
                </pic:pic>
              </a:graphicData>
            </a:graphic>
          </wp:inline>
        </w:drawing>
      </w:r>
    </w:p>
    <w:p w:rsidR="0627FCDD" w:rsidP="0627FCDD" w:rsidRDefault="0627FCDD" w14:paraId="2E1D4E56" w14:textId="7CDBCCAA">
      <w:pPr>
        <w:pStyle w:val="Normal"/>
        <w:spacing w:after="200" w:line="276" w:lineRule="auto"/>
      </w:pPr>
    </w:p>
    <w:p w:rsidR="0627FCDD" w:rsidP="0627FCDD" w:rsidRDefault="0627FCDD" w14:paraId="71517A39" w14:textId="363EB7B7">
      <w:pPr>
        <w:pStyle w:val="Normal"/>
        <w:spacing w:after="200" w:line="276" w:lineRule="auto"/>
      </w:pPr>
    </w:p>
    <w:p w:rsidR="0627FCDD" w:rsidP="0627FCDD" w:rsidRDefault="0627FCDD" w14:paraId="66EA623C" w14:textId="21CC2420">
      <w:pPr>
        <w:pStyle w:val="Normal"/>
        <w:spacing w:after="200" w:line="276" w:lineRule="auto"/>
      </w:pPr>
    </w:p>
    <w:p w:rsidR="0627FCDD" w:rsidP="0627FCDD" w:rsidRDefault="0627FCDD" w14:paraId="303E469F" w14:textId="506CE7F4">
      <w:pPr>
        <w:pStyle w:val="Normal"/>
        <w:spacing w:after="200" w:line="276" w:lineRule="auto"/>
      </w:pPr>
    </w:p>
    <w:p w:rsidR="0627FCDD" w:rsidP="0627FCDD" w:rsidRDefault="0627FCDD" w14:paraId="41835015" w14:textId="3DC91220">
      <w:pPr>
        <w:pStyle w:val="Normal"/>
        <w:spacing w:after="200" w:line="276" w:lineRule="auto"/>
      </w:pPr>
    </w:p>
    <w:p w:rsidR="0627FCDD" w:rsidP="0627FCDD" w:rsidRDefault="0627FCDD" w14:paraId="48564DA3" w14:textId="4DB06C02">
      <w:pPr>
        <w:pStyle w:val="Normal"/>
        <w:spacing w:after="200" w:line="276" w:lineRule="auto"/>
      </w:pPr>
    </w:p>
    <w:p w:rsidR="0627FCDD" w:rsidP="0627FCDD" w:rsidRDefault="0627FCDD" w14:paraId="14B9C827" w14:textId="1DA72849">
      <w:pPr>
        <w:pStyle w:val="Normal"/>
        <w:spacing w:after="200" w:line="276" w:lineRule="auto"/>
      </w:pPr>
    </w:p>
    <w:p w:rsidR="0627FCDD" w:rsidP="0627FCDD" w:rsidRDefault="0627FCDD" w14:paraId="63FD0CCE" w14:textId="047E2EFB">
      <w:pPr>
        <w:pStyle w:val="Normal"/>
        <w:spacing w:after="200" w:line="276" w:lineRule="auto"/>
      </w:pPr>
    </w:p>
    <w:p w:rsidR="393F0B25" w:rsidP="0627FCDD" w:rsidRDefault="393F0B25" w14:paraId="7F59477D" w14:textId="10291742">
      <w:pPr>
        <w:pStyle w:val="Normal"/>
        <w:spacing w:after="200" w:line="276" w:lineRule="auto"/>
      </w:pPr>
      <w:r w:rsidR="393F0B25">
        <w:drawing>
          <wp:inline wp14:editId="40DB51A7" wp14:anchorId="4AC0F2FA">
            <wp:extent cx="5724525" cy="5600700"/>
            <wp:effectExtent l="0" t="0" r="0" b="0"/>
            <wp:docPr id="1351876414"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351876414" name="Picture 1351876414"/>
                    <pic:cNvPicPr/>
                  </pic:nvPicPr>
                  <pic:blipFill>
                    <a:blip xmlns:r="http://schemas.openxmlformats.org/officeDocument/2006/relationships" r:embed="rId51532134">
                      <a:extLst>
                        <a:ext uri="{28A0092B-C50C-407E-A947-70E740481C1C}">
                          <a14:useLocalDpi xmlns:a14="http://schemas.microsoft.com/office/drawing/2010/main"/>
                        </a:ext>
                      </a:extLst>
                    </a:blip>
                    <a:stretch>
                      <a:fillRect/>
                    </a:stretch>
                  </pic:blipFill>
                  <pic:spPr>
                    <a:xfrm>
                      <a:off x="0" y="0"/>
                      <a:ext cx="5724525" cy="5600700"/>
                    </a:xfrm>
                    <a:prstGeom prst="rect">
                      <a:avLst/>
                    </a:prstGeom>
                  </pic:spPr>
                </pic:pic>
              </a:graphicData>
            </a:graphic>
          </wp:inline>
        </w:drawing>
      </w:r>
    </w:p>
    <w:p w:rsidR="0627FCDD" w:rsidP="0627FCDD" w:rsidRDefault="0627FCDD" w14:paraId="793B3C95" w14:textId="1E37DFFC">
      <w:pPr>
        <w:pStyle w:val="Normal"/>
        <w:spacing w:after="200" w:line="276" w:lineRule="auto"/>
      </w:pPr>
    </w:p>
    <w:p w:rsidR="0627FCDD" w:rsidP="0627FCDD" w:rsidRDefault="0627FCDD" w14:paraId="7878D359" w14:textId="230986C0">
      <w:pPr>
        <w:pStyle w:val="Normal"/>
        <w:spacing w:after="200" w:line="276" w:lineRule="auto"/>
      </w:pPr>
    </w:p>
    <w:p w:rsidR="0627FCDD" w:rsidP="0627FCDD" w:rsidRDefault="0627FCDD" w14:paraId="1628AB8C" w14:textId="626C8401">
      <w:pPr>
        <w:pStyle w:val="Normal"/>
        <w:spacing w:after="200" w:line="276" w:lineRule="auto"/>
      </w:pPr>
    </w:p>
    <w:p w:rsidR="0627FCDD" w:rsidP="0627FCDD" w:rsidRDefault="0627FCDD" w14:paraId="10441D0A" w14:textId="6D937331">
      <w:pPr>
        <w:pStyle w:val="Normal"/>
        <w:spacing w:after="200" w:line="276" w:lineRule="auto"/>
      </w:pPr>
    </w:p>
    <w:p w:rsidR="0627FCDD" w:rsidP="0627FCDD" w:rsidRDefault="0627FCDD" w14:paraId="01CB38C8" w14:textId="4CE7F070">
      <w:pPr>
        <w:pStyle w:val="Normal"/>
        <w:spacing w:after="200" w:line="276" w:lineRule="auto"/>
      </w:pPr>
    </w:p>
    <w:p w:rsidR="0627FCDD" w:rsidP="0627FCDD" w:rsidRDefault="0627FCDD" w14:paraId="3633146B" w14:textId="673B1098">
      <w:pPr>
        <w:pStyle w:val="Normal"/>
        <w:spacing w:after="200" w:line="276" w:lineRule="auto"/>
      </w:pPr>
    </w:p>
    <w:p w:rsidR="0627FCDD" w:rsidP="0627FCDD" w:rsidRDefault="0627FCDD" w14:paraId="7B40D3C6" w14:textId="2832AB3B">
      <w:pPr>
        <w:pStyle w:val="Normal"/>
        <w:spacing w:after="200" w:line="276" w:lineRule="auto"/>
      </w:pPr>
    </w:p>
    <w:p w:rsidR="0627FCDD" w:rsidP="0627FCDD" w:rsidRDefault="0627FCDD" w14:paraId="22CED6E3" w14:textId="60CB3F68">
      <w:pPr>
        <w:pStyle w:val="Normal"/>
        <w:spacing w:after="200" w:line="276" w:lineRule="auto"/>
      </w:pPr>
    </w:p>
    <w:p w:rsidR="76F36FCB" w:rsidP="0627FCDD" w:rsidRDefault="76F36FCB" w14:paraId="3F4154F3" w14:textId="5F291933">
      <w:pPr>
        <w:pStyle w:val="Normal"/>
        <w:spacing w:after="200" w:line="276" w:lineRule="auto"/>
      </w:pPr>
      <w:r w:rsidR="76F36FCB">
        <w:drawing>
          <wp:inline wp14:editId="0877DAB8" wp14:anchorId="5F49236A">
            <wp:extent cx="5065462" cy="6705600"/>
            <wp:effectExtent l="0" t="0" r="0" b="0"/>
            <wp:docPr id="750218928"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750218928" name="Picture 750218928"/>
                    <pic:cNvPicPr/>
                  </pic:nvPicPr>
                  <pic:blipFill>
                    <a:blip xmlns:r="http://schemas.openxmlformats.org/officeDocument/2006/relationships" r:embed="rId1089558913">
                      <a:extLst>
                        <a:ext uri="{28A0092B-C50C-407E-A947-70E740481C1C}">
                          <a14:useLocalDpi xmlns:a14="http://schemas.microsoft.com/office/drawing/2010/main"/>
                        </a:ext>
                      </a:extLst>
                    </a:blip>
                    <a:stretch>
                      <a:fillRect/>
                    </a:stretch>
                  </pic:blipFill>
                  <pic:spPr>
                    <a:xfrm rot="0">
                      <a:off x="0" y="0"/>
                      <a:ext cx="5065462" cy="6705600"/>
                    </a:xfrm>
                    <a:prstGeom prst="rect">
                      <a:avLst/>
                    </a:prstGeom>
                  </pic:spPr>
                </pic:pic>
              </a:graphicData>
            </a:graphic>
          </wp:inline>
        </w:drawing>
      </w:r>
    </w:p>
    <w:p w:rsidR="0627FCDD" w:rsidP="0627FCDD" w:rsidRDefault="0627FCDD" w14:paraId="1972BF1D" w14:textId="367070F0">
      <w:pPr>
        <w:pStyle w:val="Normal"/>
        <w:spacing w:after="200" w:line="276" w:lineRule="auto"/>
      </w:pPr>
    </w:p>
    <w:p w:rsidR="0627FCDD" w:rsidP="0627FCDD" w:rsidRDefault="0627FCDD" w14:paraId="7EACA6E9" w14:textId="76A2C094">
      <w:pPr>
        <w:pStyle w:val="Normal"/>
        <w:spacing w:after="200" w:line="276" w:lineRule="auto"/>
      </w:pPr>
    </w:p>
    <w:p w:rsidR="0627FCDD" w:rsidP="0627FCDD" w:rsidRDefault="0627FCDD" w14:paraId="7375A7F4" w14:textId="30ED523B">
      <w:pPr>
        <w:pStyle w:val="Normal"/>
        <w:spacing w:after="200" w:line="276" w:lineRule="auto"/>
      </w:pPr>
    </w:p>
    <w:p w:rsidR="0627FCDD" w:rsidP="0627FCDD" w:rsidRDefault="0627FCDD" w14:paraId="2D76244A" w14:textId="54DE1B10">
      <w:pPr>
        <w:pStyle w:val="Normal"/>
        <w:spacing w:after="200" w:line="276" w:lineRule="auto"/>
      </w:pPr>
    </w:p>
    <w:p w:rsidR="0627FCDD" w:rsidP="0627FCDD" w:rsidRDefault="0627FCDD" w14:paraId="071F9D0E" w14:textId="7E944BCE">
      <w:pPr>
        <w:pStyle w:val="Normal"/>
        <w:spacing w:after="200" w:line="276" w:lineRule="auto"/>
      </w:pPr>
    </w:p>
    <w:p w:rsidR="0627FCDD" w:rsidP="0627FCDD" w:rsidRDefault="0627FCDD" w14:paraId="1BF188C5" w14:textId="02364AB7">
      <w:pPr>
        <w:pStyle w:val="Normal"/>
        <w:spacing w:after="200" w:line="276" w:lineRule="auto"/>
      </w:pPr>
    </w:p>
    <w:p w:rsidR="76F36FCB" w:rsidP="0627FCDD" w:rsidRDefault="76F36FCB" w14:paraId="3E6FAF73" w14:textId="5B71ABDF">
      <w:pPr>
        <w:pStyle w:val="Normal"/>
        <w:spacing w:after="200" w:line="276" w:lineRule="auto"/>
      </w:pPr>
      <w:r w:rsidR="76F36FCB">
        <w:drawing>
          <wp:inline wp14:editId="125BA0F4" wp14:anchorId="2D87AF4E">
            <wp:extent cx="4467225" cy="5724525"/>
            <wp:effectExtent l="0" t="0" r="0" b="0"/>
            <wp:docPr id="223443624"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223443624" name="Picture 223443624"/>
                    <pic:cNvPicPr/>
                  </pic:nvPicPr>
                  <pic:blipFill>
                    <a:blip xmlns:r="http://schemas.openxmlformats.org/officeDocument/2006/relationships" r:embed="rId853225678">
                      <a:extLst>
                        <a:ext uri="{28A0092B-C50C-407E-A947-70E740481C1C}">
                          <a14:useLocalDpi xmlns:a14="http://schemas.microsoft.com/office/drawing/2010/main"/>
                        </a:ext>
                      </a:extLst>
                    </a:blip>
                    <a:stretch>
                      <a:fillRect/>
                    </a:stretch>
                  </pic:blipFill>
                  <pic:spPr>
                    <a:xfrm>
                      <a:off x="0" y="0"/>
                      <a:ext cx="4467225" cy="5724525"/>
                    </a:xfrm>
                    <a:prstGeom prst="rect">
                      <a:avLst/>
                    </a:prstGeom>
                  </pic:spPr>
                </pic:pic>
              </a:graphicData>
            </a:graphic>
          </wp:inline>
        </w:drawing>
      </w:r>
    </w:p>
    <w:p w:rsidR="0627FCDD" w:rsidP="0627FCDD" w:rsidRDefault="0627FCDD" w14:paraId="44D4B84C" w14:textId="3CA59C0F">
      <w:pPr>
        <w:pStyle w:val="Normal"/>
        <w:spacing w:after="200" w:line="276" w:lineRule="auto"/>
      </w:pPr>
    </w:p>
    <w:p w:rsidR="0627FCDD" w:rsidP="0627FCDD" w:rsidRDefault="0627FCDD" w14:paraId="6D1C01C7" w14:textId="0B89BC37">
      <w:pPr>
        <w:pStyle w:val="Normal"/>
        <w:spacing w:after="200" w:line="276" w:lineRule="auto"/>
      </w:pPr>
    </w:p>
    <w:p w:rsidR="0627FCDD" w:rsidP="0627FCDD" w:rsidRDefault="0627FCDD" w14:paraId="29826A3D" w14:textId="1F2384D8">
      <w:pPr>
        <w:pStyle w:val="Normal"/>
        <w:spacing w:after="200" w:line="276" w:lineRule="auto"/>
      </w:pPr>
    </w:p>
    <w:p w:rsidR="0627FCDD" w:rsidP="0627FCDD" w:rsidRDefault="0627FCDD" w14:paraId="706D4E9C" w14:textId="40AE6A67">
      <w:pPr>
        <w:pStyle w:val="Normal"/>
        <w:spacing w:after="200" w:line="276" w:lineRule="auto"/>
      </w:pPr>
    </w:p>
    <w:p w:rsidR="0627FCDD" w:rsidP="0627FCDD" w:rsidRDefault="0627FCDD" w14:paraId="4C0BC10D" w14:textId="55F59470">
      <w:pPr>
        <w:pStyle w:val="Normal"/>
        <w:spacing w:after="200" w:line="276" w:lineRule="auto"/>
      </w:pPr>
    </w:p>
    <w:p w:rsidR="0627FCDD" w:rsidP="0627FCDD" w:rsidRDefault="0627FCDD" w14:paraId="36D524B3" w14:textId="4A437A95">
      <w:pPr>
        <w:pStyle w:val="Normal"/>
        <w:spacing w:after="200" w:line="276" w:lineRule="auto"/>
      </w:pPr>
    </w:p>
    <w:p w:rsidR="0627FCDD" w:rsidP="0627FCDD" w:rsidRDefault="0627FCDD" w14:paraId="238842C8" w14:textId="68EC3781">
      <w:pPr>
        <w:pStyle w:val="Normal"/>
        <w:spacing w:after="200" w:line="276" w:lineRule="auto"/>
      </w:pPr>
    </w:p>
    <w:p w:rsidR="0627FCDD" w:rsidP="0627FCDD" w:rsidRDefault="0627FCDD" w14:paraId="34C3397F" w14:textId="70409AF9">
      <w:pPr>
        <w:pStyle w:val="Normal"/>
        <w:spacing w:after="200" w:line="276" w:lineRule="auto"/>
      </w:pPr>
    </w:p>
    <w:p w:rsidR="0627FCDD" w:rsidP="0627FCDD" w:rsidRDefault="0627FCDD" w14:paraId="52DF7381" w14:textId="30D9E25A">
      <w:pPr>
        <w:pStyle w:val="Normal"/>
        <w:spacing w:after="200" w:line="276" w:lineRule="auto"/>
      </w:pPr>
    </w:p>
    <w:p w:rsidR="0627FCDD" w:rsidP="0627FCDD" w:rsidRDefault="0627FCDD" w14:paraId="6E0055A0" w14:textId="0407D619">
      <w:pPr>
        <w:pStyle w:val="Normal"/>
        <w:spacing w:after="200" w:line="276" w:lineRule="auto"/>
      </w:pPr>
    </w:p>
    <w:p w:rsidR="76F36FCB" w:rsidP="0627FCDD" w:rsidRDefault="76F36FCB" w14:paraId="690432F2" w14:textId="1050F3FB">
      <w:pPr>
        <w:pStyle w:val="Normal"/>
        <w:spacing w:after="200" w:line="276" w:lineRule="auto"/>
      </w:pPr>
      <w:r w:rsidR="76F36FCB">
        <w:drawing>
          <wp:inline wp14:editId="2AA2711A" wp14:anchorId="13E1CF46">
            <wp:extent cx="5724525" cy="4991100"/>
            <wp:effectExtent l="0" t="0" r="0" b="0"/>
            <wp:docPr id="506681891"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506681891" name="Picture 506681891"/>
                    <pic:cNvPicPr/>
                  </pic:nvPicPr>
                  <pic:blipFill>
                    <a:blip xmlns:r="http://schemas.openxmlformats.org/officeDocument/2006/relationships" r:embed="rId515550755">
                      <a:extLst>
                        <a:ext uri="{28A0092B-C50C-407E-A947-70E740481C1C}">
                          <a14:useLocalDpi xmlns:a14="http://schemas.microsoft.com/office/drawing/2010/main"/>
                        </a:ext>
                      </a:extLst>
                    </a:blip>
                    <a:stretch>
                      <a:fillRect/>
                    </a:stretch>
                  </pic:blipFill>
                  <pic:spPr>
                    <a:xfrm>
                      <a:off x="0" y="0"/>
                      <a:ext cx="5724525" cy="4991100"/>
                    </a:xfrm>
                    <a:prstGeom prst="rect">
                      <a:avLst/>
                    </a:prstGeom>
                  </pic:spPr>
                </pic:pic>
              </a:graphicData>
            </a:graphic>
          </wp:inline>
        </w:drawing>
      </w:r>
    </w:p>
    <w:p w:rsidR="0627FCDD" w:rsidP="0627FCDD" w:rsidRDefault="0627FCDD" w14:paraId="64E633F0" w14:textId="2A86EA6A">
      <w:pPr>
        <w:pStyle w:val="Normal"/>
        <w:spacing w:after="200" w:line="276" w:lineRule="auto"/>
      </w:pPr>
    </w:p>
    <w:p w:rsidR="0627FCDD" w:rsidP="0627FCDD" w:rsidRDefault="0627FCDD" w14:paraId="13F41780" w14:textId="6546F54D">
      <w:pPr>
        <w:pStyle w:val="Normal"/>
        <w:spacing w:after="200" w:line="276" w:lineRule="auto"/>
      </w:pPr>
    </w:p>
    <w:p w:rsidR="0627FCDD" w:rsidP="0627FCDD" w:rsidRDefault="0627FCDD" w14:paraId="2DD3AF70" w14:textId="2DA97694">
      <w:pPr>
        <w:pStyle w:val="Normal"/>
        <w:spacing w:after="200" w:line="276" w:lineRule="auto"/>
      </w:pPr>
    </w:p>
    <w:p w:rsidR="0627FCDD" w:rsidP="0627FCDD" w:rsidRDefault="0627FCDD" w14:paraId="3899D8E5" w14:textId="581F49C4">
      <w:pPr>
        <w:pStyle w:val="Normal"/>
        <w:spacing w:after="200" w:line="276" w:lineRule="auto"/>
      </w:pPr>
    </w:p>
    <w:p w:rsidR="0627FCDD" w:rsidP="0627FCDD" w:rsidRDefault="0627FCDD" w14:paraId="00F668FE" w14:textId="35788696">
      <w:pPr>
        <w:pStyle w:val="Normal"/>
        <w:spacing w:after="200" w:line="276" w:lineRule="auto"/>
      </w:pPr>
    </w:p>
    <w:p w:rsidR="0627FCDD" w:rsidP="0627FCDD" w:rsidRDefault="0627FCDD" w14:paraId="2CCA37C9" w14:textId="49A95D46">
      <w:pPr>
        <w:pStyle w:val="Normal"/>
        <w:spacing w:after="200" w:line="276" w:lineRule="auto"/>
      </w:pPr>
    </w:p>
    <w:p w:rsidR="0627FCDD" w:rsidP="0627FCDD" w:rsidRDefault="0627FCDD" w14:paraId="17EF4420" w14:textId="127B7C3B">
      <w:pPr>
        <w:pStyle w:val="Normal"/>
        <w:spacing w:after="200" w:line="276" w:lineRule="auto"/>
      </w:pPr>
    </w:p>
    <w:p w:rsidR="0627FCDD" w:rsidP="0627FCDD" w:rsidRDefault="0627FCDD" w14:paraId="7CF00728" w14:textId="0E20F985">
      <w:pPr>
        <w:pStyle w:val="Normal"/>
        <w:spacing w:after="200" w:line="276" w:lineRule="auto"/>
      </w:pPr>
    </w:p>
    <w:p w:rsidR="0627FCDD" w:rsidP="0627FCDD" w:rsidRDefault="0627FCDD" w14:paraId="2A49FC7F" w14:textId="5BFC5AFD">
      <w:pPr>
        <w:pStyle w:val="Normal"/>
        <w:spacing w:after="200" w:line="276" w:lineRule="auto"/>
      </w:pPr>
    </w:p>
    <w:p w:rsidR="76F36FCB" w:rsidP="0627FCDD" w:rsidRDefault="76F36FCB" w14:paraId="30F8A2EF" w14:textId="3A54F07B">
      <w:pPr>
        <w:pStyle w:val="Normal"/>
        <w:spacing w:after="200" w:line="276" w:lineRule="auto"/>
      </w:pPr>
      <w:r w:rsidR="76F36FCB">
        <w:drawing>
          <wp:inline wp14:editId="0743DF5D" wp14:anchorId="564326F6">
            <wp:extent cx="5724525" cy="3971925"/>
            <wp:effectExtent l="0" t="0" r="0" b="0"/>
            <wp:docPr id="256399223"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256399223" name="Picture 256399223"/>
                    <pic:cNvPicPr/>
                  </pic:nvPicPr>
                  <pic:blipFill>
                    <a:blip xmlns:r="http://schemas.openxmlformats.org/officeDocument/2006/relationships" r:embed="rId372212142">
                      <a:extLst>
                        <a:ext uri="{28A0092B-C50C-407E-A947-70E740481C1C}">
                          <a14:useLocalDpi xmlns:a14="http://schemas.microsoft.com/office/drawing/2010/main"/>
                        </a:ext>
                      </a:extLst>
                    </a:blip>
                    <a:stretch>
                      <a:fillRect/>
                    </a:stretch>
                  </pic:blipFill>
                  <pic:spPr>
                    <a:xfrm>
                      <a:off x="0" y="0"/>
                      <a:ext cx="5724525" cy="3971925"/>
                    </a:xfrm>
                    <a:prstGeom prst="rect">
                      <a:avLst/>
                    </a:prstGeom>
                  </pic:spPr>
                </pic:pic>
              </a:graphicData>
            </a:graphic>
          </wp:inline>
        </w:drawing>
      </w:r>
    </w:p>
    <w:p w:rsidR="0627FCDD" w:rsidP="0627FCDD" w:rsidRDefault="0627FCDD" w14:paraId="19864771" w14:textId="72BB9D9E">
      <w:pPr>
        <w:pStyle w:val="Normal"/>
        <w:spacing w:after="200" w:line="276" w:lineRule="auto"/>
      </w:pPr>
    </w:p>
    <w:p w:rsidR="0627FCDD" w:rsidP="0627FCDD" w:rsidRDefault="0627FCDD" w14:paraId="2CFE6418" w14:textId="02417B5F">
      <w:pPr>
        <w:pStyle w:val="Normal"/>
        <w:spacing w:after="200" w:line="276" w:lineRule="auto"/>
      </w:pPr>
    </w:p>
    <w:p w:rsidR="0627FCDD" w:rsidP="0627FCDD" w:rsidRDefault="0627FCDD" w14:paraId="5B21DF7F" w14:textId="0515A9A3">
      <w:pPr>
        <w:pStyle w:val="Normal"/>
        <w:spacing w:after="200" w:line="276" w:lineRule="auto"/>
      </w:pPr>
    </w:p>
    <w:p w:rsidR="0627FCDD" w:rsidP="0627FCDD" w:rsidRDefault="0627FCDD" w14:paraId="793423D9" w14:textId="4DC6194A">
      <w:pPr>
        <w:pStyle w:val="Normal"/>
        <w:spacing w:after="200" w:line="276" w:lineRule="auto"/>
      </w:pPr>
    </w:p>
    <w:p w:rsidR="0627FCDD" w:rsidP="0627FCDD" w:rsidRDefault="0627FCDD" w14:paraId="4DAECA90" w14:textId="0615765D">
      <w:pPr>
        <w:pStyle w:val="Normal"/>
        <w:spacing w:after="200" w:line="276" w:lineRule="auto"/>
      </w:pPr>
    </w:p>
    <w:p w:rsidR="0627FCDD" w:rsidP="0627FCDD" w:rsidRDefault="0627FCDD" w14:paraId="35EEA65C" w14:textId="04CA6E6B">
      <w:pPr>
        <w:pStyle w:val="Normal"/>
        <w:spacing w:after="200" w:line="276" w:lineRule="auto"/>
      </w:pPr>
    </w:p>
    <w:p w:rsidR="0627FCDD" w:rsidP="0627FCDD" w:rsidRDefault="0627FCDD" w14:paraId="7C728C11" w14:textId="6D69355B">
      <w:pPr>
        <w:pStyle w:val="Normal"/>
        <w:spacing w:after="200" w:line="276" w:lineRule="auto"/>
      </w:pPr>
    </w:p>
    <w:p w:rsidR="0627FCDD" w:rsidP="0627FCDD" w:rsidRDefault="0627FCDD" w14:paraId="28B13E7A" w14:textId="012AEA87">
      <w:pPr>
        <w:pStyle w:val="Normal"/>
        <w:spacing w:after="200" w:line="276" w:lineRule="auto"/>
      </w:pPr>
    </w:p>
    <w:p w:rsidR="0627FCDD" w:rsidP="0627FCDD" w:rsidRDefault="0627FCDD" w14:paraId="35AACC0B" w14:textId="5226A06D">
      <w:pPr>
        <w:pStyle w:val="Normal"/>
        <w:spacing w:after="200" w:line="276" w:lineRule="auto"/>
      </w:pPr>
    </w:p>
    <w:p w:rsidR="0627FCDD" w:rsidP="0627FCDD" w:rsidRDefault="0627FCDD" w14:paraId="10AF3466" w14:textId="145B51AB">
      <w:pPr>
        <w:pStyle w:val="Normal"/>
        <w:spacing w:after="200" w:line="276" w:lineRule="auto"/>
      </w:pPr>
    </w:p>
    <w:p w:rsidR="0627FCDD" w:rsidP="0627FCDD" w:rsidRDefault="0627FCDD" w14:paraId="7D119A1F" w14:textId="1939A650">
      <w:pPr>
        <w:pStyle w:val="Normal"/>
        <w:spacing w:after="200" w:line="276" w:lineRule="auto"/>
      </w:pPr>
    </w:p>
    <w:p w:rsidR="0627FCDD" w:rsidP="0627FCDD" w:rsidRDefault="0627FCDD" w14:paraId="3EA90642" w14:textId="44770730">
      <w:pPr>
        <w:pStyle w:val="Normal"/>
        <w:spacing w:after="200" w:line="276" w:lineRule="auto"/>
      </w:pPr>
    </w:p>
    <w:p w:rsidR="0627FCDD" w:rsidP="0627FCDD" w:rsidRDefault="0627FCDD" w14:paraId="52656F56" w14:textId="12966C09">
      <w:pPr>
        <w:pStyle w:val="Normal"/>
        <w:spacing w:after="200" w:line="276" w:lineRule="auto"/>
      </w:pPr>
    </w:p>
    <w:p w:rsidR="0627FCDD" w:rsidP="0627FCDD" w:rsidRDefault="0627FCDD" w14:paraId="527152CA" w14:textId="69AF9E7B">
      <w:pPr>
        <w:pStyle w:val="Normal"/>
        <w:spacing w:after="200" w:line="276" w:lineRule="auto"/>
      </w:pPr>
    </w:p>
    <w:p w:rsidR="76F36FCB" w:rsidP="0627FCDD" w:rsidRDefault="76F36FCB" w14:paraId="6F08E323" w14:textId="63E10953">
      <w:pPr>
        <w:pStyle w:val="Normal"/>
        <w:spacing w:after="200" w:line="276" w:lineRule="auto"/>
      </w:pPr>
      <w:r w:rsidR="76F36FCB">
        <w:drawing>
          <wp:inline wp14:editId="238DB128" wp14:anchorId="6704E101">
            <wp:extent cx="6130077" cy="3743325"/>
            <wp:effectExtent l="0" t="0" r="0" b="0"/>
            <wp:docPr id="1294013713"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294013713" name="Picture 1294013713"/>
                    <pic:cNvPicPr/>
                  </pic:nvPicPr>
                  <pic:blipFill>
                    <a:blip xmlns:r="http://schemas.openxmlformats.org/officeDocument/2006/relationships" r:embed="rId967150361">
                      <a:extLst>
                        <a:ext uri="{28A0092B-C50C-407E-A947-70E740481C1C}">
                          <a14:useLocalDpi xmlns:a14="http://schemas.microsoft.com/office/drawing/2010/main"/>
                        </a:ext>
                      </a:extLst>
                    </a:blip>
                    <a:stretch>
                      <a:fillRect/>
                    </a:stretch>
                  </pic:blipFill>
                  <pic:spPr>
                    <a:xfrm rot="0">
                      <a:off x="0" y="0"/>
                      <a:ext cx="6130077" cy="3743325"/>
                    </a:xfrm>
                    <a:prstGeom prst="rect">
                      <a:avLst/>
                    </a:prstGeom>
                  </pic:spPr>
                </pic:pic>
              </a:graphicData>
            </a:graphic>
          </wp:inline>
        </w:drawing>
      </w:r>
    </w:p>
    <w:p w:rsidR="0627FCDD" w:rsidP="0627FCDD" w:rsidRDefault="0627FCDD" w14:paraId="392811DE" w14:textId="655BC11C">
      <w:pPr>
        <w:pStyle w:val="Normal"/>
        <w:spacing w:after="200" w:line="276" w:lineRule="auto"/>
      </w:pPr>
    </w:p>
    <w:p w:rsidR="0627FCDD" w:rsidP="0627FCDD" w:rsidRDefault="0627FCDD" w14:paraId="6CE6B015" w14:textId="5EA20470">
      <w:pPr>
        <w:pStyle w:val="Normal"/>
        <w:spacing w:after="200" w:line="276" w:lineRule="auto"/>
      </w:pPr>
    </w:p>
    <w:p w:rsidR="0627FCDD" w:rsidP="0627FCDD" w:rsidRDefault="0627FCDD" w14:paraId="68EA7B69" w14:textId="28617484">
      <w:pPr>
        <w:pStyle w:val="Normal"/>
        <w:spacing w:after="200" w:line="276" w:lineRule="auto"/>
      </w:pPr>
    </w:p>
    <w:p w:rsidR="0627FCDD" w:rsidP="0627FCDD" w:rsidRDefault="0627FCDD" w14:paraId="10E862C1" w14:textId="4E14C12D">
      <w:pPr>
        <w:pStyle w:val="Normal"/>
        <w:spacing w:after="200" w:line="276" w:lineRule="auto"/>
      </w:pPr>
    </w:p>
    <w:p w:rsidR="0627FCDD" w:rsidP="0627FCDD" w:rsidRDefault="0627FCDD" w14:paraId="36321BF2" w14:textId="6A3DB793">
      <w:pPr>
        <w:pStyle w:val="Normal"/>
        <w:spacing w:after="200" w:line="276" w:lineRule="auto"/>
      </w:pPr>
    </w:p>
    <w:p w:rsidR="0627FCDD" w:rsidP="0627FCDD" w:rsidRDefault="0627FCDD" w14:paraId="1B1C5B45" w14:textId="5046CABB">
      <w:pPr>
        <w:pStyle w:val="Normal"/>
        <w:spacing w:after="200" w:line="276" w:lineRule="auto"/>
      </w:pPr>
    </w:p>
    <w:p w:rsidR="0627FCDD" w:rsidP="0627FCDD" w:rsidRDefault="0627FCDD" w14:paraId="2690EACC" w14:textId="0CE5EC47">
      <w:pPr>
        <w:pStyle w:val="Normal"/>
        <w:spacing w:after="200" w:line="276" w:lineRule="auto"/>
      </w:pPr>
    </w:p>
    <w:p w:rsidR="0627FCDD" w:rsidP="0627FCDD" w:rsidRDefault="0627FCDD" w14:paraId="01AAEE97" w14:textId="2B6CAB2E">
      <w:pPr>
        <w:pStyle w:val="Normal"/>
        <w:spacing w:after="200" w:line="276" w:lineRule="auto"/>
      </w:pPr>
    </w:p>
    <w:p w:rsidR="0627FCDD" w:rsidP="0627FCDD" w:rsidRDefault="0627FCDD" w14:paraId="7D7CD0E9" w14:textId="5C9EF6DB">
      <w:pPr>
        <w:pStyle w:val="Normal"/>
        <w:spacing w:after="200" w:line="276" w:lineRule="auto"/>
      </w:pPr>
    </w:p>
    <w:p w:rsidR="0627FCDD" w:rsidP="0627FCDD" w:rsidRDefault="0627FCDD" w14:paraId="6163227D" w14:textId="4376F4E5">
      <w:pPr>
        <w:pStyle w:val="Normal"/>
        <w:spacing w:after="200" w:line="276" w:lineRule="auto"/>
      </w:pPr>
    </w:p>
    <w:p w:rsidR="0627FCDD" w:rsidP="0627FCDD" w:rsidRDefault="0627FCDD" w14:paraId="3BFF2F78" w14:textId="3FE0D1B5">
      <w:pPr>
        <w:pStyle w:val="Normal"/>
        <w:spacing w:after="200" w:line="276" w:lineRule="auto"/>
      </w:pPr>
    </w:p>
    <w:p w:rsidR="0627FCDD" w:rsidP="0627FCDD" w:rsidRDefault="0627FCDD" w14:paraId="50DD1540" w14:textId="4BF3006A">
      <w:pPr>
        <w:pStyle w:val="Normal"/>
        <w:spacing w:after="200" w:line="276" w:lineRule="auto"/>
      </w:pPr>
    </w:p>
    <w:p w:rsidR="0627FCDD" w:rsidP="0627FCDD" w:rsidRDefault="0627FCDD" w14:paraId="59DFE4A3" w14:textId="76A7B41A">
      <w:pPr>
        <w:pStyle w:val="Normal"/>
        <w:spacing w:after="200" w:line="276" w:lineRule="auto"/>
      </w:pPr>
    </w:p>
    <w:p w:rsidR="76F36FCB" w:rsidP="0627FCDD" w:rsidRDefault="76F36FCB" w14:paraId="1F745C78" w14:textId="1EE003C0">
      <w:pPr>
        <w:pStyle w:val="Normal"/>
        <w:spacing w:after="200" w:line="276" w:lineRule="auto"/>
      </w:pPr>
      <w:r w:rsidR="76F36FCB">
        <w:drawing>
          <wp:inline wp14:editId="4BFDE29A" wp14:anchorId="0C0D9FC5">
            <wp:extent cx="5724525" cy="3228975"/>
            <wp:effectExtent l="0" t="0" r="0" b="0"/>
            <wp:docPr id="1364985098"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364985098" name="Picture 1364985098"/>
                    <pic:cNvPicPr/>
                  </pic:nvPicPr>
                  <pic:blipFill>
                    <a:blip xmlns:r="http://schemas.openxmlformats.org/officeDocument/2006/relationships" r:embed="rId1207013706">
                      <a:extLst>
                        <a:ext uri="{28A0092B-C50C-407E-A947-70E740481C1C}">
                          <a14:useLocalDpi xmlns:a14="http://schemas.microsoft.com/office/drawing/2010/main"/>
                        </a:ext>
                      </a:extLst>
                    </a:blip>
                    <a:stretch>
                      <a:fillRect/>
                    </a:stretch>
                  </pic:blipFill>
                  <pic:spPr>
                    <a:xfrm>
                      <a:off x="0" y="0"/>
                      <a:ext cx="5724525" cy="3228975"/>
                    </a:xfrm>
                    <a:prstGeom prst="rect">
                      <a:avLst/>
                    </a:prstGeom>
                  </pic:spPr>
                </pic:pic>
              </a:graphicData>
            </a:graphic>
          </wp:inline>
        </w:drawing>
      </w:r>
    </w:p>
    <w:p w:rsidR="0627FCDD" w:rsidP="0627FCDD" w:rsidRDefault="0627FCDD" w14:paraId="11C8D79D" w14:textId="44797720">
      <w:pPr>
        <w:pStyle w:val="Normal"/>
        <w:spacing w:after="200" w:line="276" w:lineRule="auto"/>
      </w:pPr>
    </w:p>
    <w:p w:rsidR="0627FCDD" w:rsidP="0627FCDD" w:rsidRDefault="0627FCDD" w14:paraId="2951C22B" w14:textId="0F9AABF2">
      <w:pPr>
        <w:pStyle w:val="Normal"/>
        <w:spacing w:after="200" w:line="276" w:lineRule="auto"/>
      </w:pPr>
    </w:p>
    <w:p w:rsidR="0627FCDD" w:rsidP="0627FCDD" w:rsidRDefault="0627FCDD" w14:paraId="5F25117A" w14:textId="61E1BDF2">
      <w:pPr>
        <w:pStyle w:val="Normal"/>
        <w:spacing w:after="200" w:line="276" w:lineRule="auto"/>
      </w:pPr>
    </w:p>
    <w:p w:rsidR="0627FCDD" w:rsidP="0627FCDD" w:rsidRDefault="0627FCDD" w14:paraId="1D0FBF7C" w14:textId="73F3E9C9">
      <w:pPr>
        <w:pStyle w:val="Normal"/>
        <w:spacing w:after="200" w:line="276" w:lineRule="auto"/>
      </w:pPr>
    </w:p>
    <w:p w:rsidR="0627FCDD" w:rsidP="0627FCDD" w:rsidRDefault="0627FCDD" w14:paraId="074BE3CD" w14:textId="086FEE95">
      <w:pPr>
        <w:pStyle w:val="Normal"/>
        <w:spacing w:after="200" w:line="276" w:lineRule="auto"/>
      </w:pPr>
    </w:p>
    <w:p w:rsidR="0627FCDD" w:rsidP="0627FCDD" w:rsidRDefault="0627FCDD" w14:paraId="5D0D1142" w14:textId="312331A6">
      <w:pPr>
        <w:pStyle w:val="Normal"/>
        <w:spacing w:after="200" w:line="276" w:lineRule="auto"/>
      </w:pPr>
    </w:p>
    <w:p w:rsidR="0627FCDD" w:rsidP="0627FCDD" w:rsidRDefault="0627FCDD" w14:paraId="78B52C7B" w14:textId="78F60A7E">
      <w:pPr>
        <w:pStyle w:val="Normal"/>
        <w:spacing w:after="200" w:line="276" w:lineRule="auto"/>
      </w:pPr>
    </w:p>
    <w:p w:rsidR="0627FCDD" w:rsidP="0627FCDD" w:rsidRDefault="0627FCDD" w14:paraId="3CA7946F" w14:textId="5C6BB453">
      <w:pPr>
        <w:pStyle w:val="Normal"/>
        <w:spacing w:after="200" w:line="276" w:lineRule="auto"/>
      </w:pPr>
    </w:p>
    <w:p w:rsidR="0627FCDD" w:rsidP="0627FCDD" w:rsidRDefault="0627FCDD" w14:paraId="3E33A452" w14:textId="464C7D48">
      <w:pPr>
        <w:pStyle w:val="Normal"/>
        <w:spacing w:after="200" w:line="276" w:lineRule="auto"/>
      </w:pPr>
    </w:p>
    <w:p w:rsidR="0627FCDD" w:rsidP="0627FCDD" w:rsidRDefault="0627FCDD" w14:paraId="7C013724" w14:textId="76541F80">
      <w:pPr>
        <w:pStyle w:val="Normal"/>
        <w:spacing w:after="200" w:line="276" w:lineRule="auto"/>
      </w:pPr>
    </w:p>
    <w:p w:rsidR="0627FCDD" w:rsidP="0627FCDD" w:rsidRDefault="0627FCDD" w14:paraId="1E0A7A16" w14:textId="499C02FE">
      <w:pPr>
        <w:pStyle w:val="Normal"/>
        <w:spacing w:after="200" w:line="276" w:lineRule="auto"/>
      </w:pPr>
    </w:p>
    <w:p w:rsidR="0627FCDD" w:rsidP="0627FCDD" w:rsidRDefault="0627FCDD" w14:paraId="2DC97FF6" w14:textId="6E13011D">
      <w:pPr>
        <w:pStyle w:val="Normal"/>
        <w:spacing w:after="200" w:line="276" w:lineRule="auto"/>
      </w:pPr>
    </w:p>
    <w:p w:rsidR="0627FCDD" w:rsidP="0627FCDD" w:rsidRDefault="0627FCDD" w14:paraId="4C80E1F7" w14:textId="50AB6907">
      <w:pPr>
        <w:pStyle w:val="Normal"/>
        <w:spacing w:after="200" w:line="276" w:lineRule="auto"/>
      </w:pPr>
    </w:p>
    <w:p w:rsidR="0627FCDD" w:rsidP="0627FCDD" w:rsidRDefault="0627FCDD" w14:paraId="41AE13A3" w14:textId="6F517E66">
      <w:pPr>
        <w:pStyle w:val="Normal"/>
        <w:spacing w:after="200" w:line="276" w:lineRule="auto"/>
      </w:pPr>
    </w:p>
    <w:p w:rsidR="0627FCDD" w:rsidP="0627FCDD" w:rsidRDefault="0627FCDD" w14:paraId="2B5338B6" w14:textId="2C1F62FB">
      <w:pPr>
        <w:pStyle w:val="Normal"/>
        <w:spacing w:after="200" w:line="276" w:lineRule="auto"/>
      </w:pPr>
    </w:p>
    <w:p w:rsidR="76F36FCB" w:rsidP="0627FCDD" w:rsidRDefault="76F36FCB" w14:paraId="35FCF4A9" w14:textId="636B0FB5">
      <w:pPr>
        <w:pStyle w:val="Normal"/>
        <w:spacing w:after="200" w:line="276" w:lineRule="auto"/>
      </w:pPr>
      <w:r w:rsidR="76F36FCB">
        <w:drawing>
          <wp:inline wp14:editId="4A60B98A" wp14:anchorId="3B22EC4B">
            <wp:extent cx="5254044" cy="6619875"/>
            <wp:effectExtent l="0" t="0" r="0" b="0"/>
            <wp:docPr id="834563937"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834563937" name="Picture 834563937"/>
                    <pic:cNvPicPr/>
                  </pic:nvPicPr>
                  <pic:blipFill>
                    <a:blip xmlns:r="http://schemas.openxmlformats.org/officeDocument/2006/relationships" r:embed="rId742620138">
                      <a:extLst>
                        <a:ext uri="{28A0092B-C50C-407E-A947-70E740481C1C}">
                          <a14:useLocalDpi xmlns:a14="http://schemas.microsoft.com/office/drawing/2010/main"/>
                        </a:ext>
                      </a:extLst>
                    </a:blip>
                    <a:stretch>
                      <a:fillRect/>
                    </a:stretch>
                  </pic:blipFill>
                  <pic:spPr>
                    <a:xfrm rot="0">
                      <a:off x="0" y="0"/>
                      <a:ext cx="5254044" cy="6619875"/>
                    </a:xfrm>
                    <a:prstGeom prst="rect">
                      <a:avLst/>
                    </a:prstGeom>
                  </pic:spPr>
                </pic:pic>
              </a:graphicData>
            </a:graphic>
          </wp:inline>
        </w:drawing>
      </w:r>
    </w:p>
    <w:p w:rsidR="0627FCDD" w:rsidP="0627FCDD" w:rsidRDefault="0627FCDD" w14:paraId="281EDC56" w14:textId="12D5F461">
      <w:pPr>
        <w:pStyle w:val="Normal"/>
        <w:spacing w:after="200" w:line="276" w:lineRule="auto"/>
      </w:pPr>
    </w:p>
    <w:p w:rsidR="0627FCDD" w:rsidP="0627FCDD" w:rsidRDefault="0627FCDD" w14:paraId="5828D8A3" w14:textId="60A7FB86">
      <w:pPr>
        <w:pStyle w:val="Normal"/>
        <w:spacing w:after="200" w:line="276" w:lineRule="auto"/>
      </w:pPr>
    </w:p>
    <w:p w:rsidR="0627FCDD" w:rsidP="0627FCDD" w:rsidRDefault="0627FCDD" w14:paraId="2A2E70C1" w14:textId="04352613">
      <w:pPr>
        <w:pStyle w:val="Normal"/>
        <w:spacing w:after="200" w:line="276" w:lineRule="auto"/>
      </w:pPr>
    </w:p>
    <w:p w:rsidR="0627FCDD" w:rsidP="0627FCDD" w:rsidRDefault="0627FCDD" w14:paraId="3D0A24D2" w14:textId="22A1E642">
      <w:pPr>
        <w:pStyle w:val="Normal"/>
        <w:spacing w:after="200" w:line="276" w:lineRule="auto"/>
      </w:pPr>
    </w:p>
    <w:p w:rsidR="0627FCDD" w:rsidP="0627FCDD" w:rsidRDefault="0627FCDD" w14:paraId="0636FC49" w14:textId="2085FBCE">
      <w:pPr>
        <w:pStyle w:val="Normal"/>
        <w:spacing w:after="200" w:line="276" w:lineRule="auto"/>
      </w:pPr>
    </w:p>
    <w:p w:rsidR="0627FCDD" w:rsidP="0627FCDD" w:rsidRDefault="0627FCDD" w14:paraId="487DB3C2" w14:textId="0D8A02F3">
      <w:pPr>
        <w:pStyle w:val="Normal"/>
        <w:spacing w:after="200" w:line="276" w:lineRule="auto"/>
      </w:pPr>
    </w:p>
    <w:p w:rsidR="75197DE5" w:rsidP="0627FCDD" w:rsidRDefault="75197DE5" w14:paraId="159CFE77" w14:textId="07808252">
      <w:pPr>
        <w:pStyle w:val="Normal"/>
        <w:spacing w:after="200" w:line="276" w:lineRule="auto"/>
      </w:pPr>
      <w:r w:rsidR="75197DE5">
        <w:drawing>
          <wp:inline wp14:editId="729D66F9" wp14:anchorId="72DD9266">
            <wp:extent cx="4752975" cy="5724525"/>
            <wp:effectExtent l="0" t="0" r="0" b="0"/>
            <wp:docPr id="971480447"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971480447" name="Picture 971480447"/>
                    <pic:cNvPicPr/>
                  </pic:nvPicPr>
                  <pic:blipFill>
                    <a:blip xmlns:r="http://schemas.openxmlformats.org/officeDocument/2006/relationships" r:embed="rId1640051183">
                      <a:extLst>
                        <a:ext uri="{28A0092B-C50C-407E-A947-70E740481C1C}">
                          <a14:useLocalDpi xmlns:a14="http://schemas.microsoft.com/office/drawing/2010/main"/>
                        </a:ext>
                      </a:extLst>
                    </a:blip>
                    <a:stretch>
                      <a:fillRect/>
                    </a:stretch>
                  </pic:blipFill>
                  <pic:spPr>
                    <a:xfrm>
                      <a:off x="0" y="0"/>
                      <a:ext cx="4752975" cy="5724525"/>
                    </a:xfrm>
                    <a:prstGeom prst="rect">
                      <a:avLst/>
                    </a:prstGeom>
                  </pic:spPr>
                </pic:pic>
              </a:graphicData>
            </a:graphic>
          </wp:inline>
        </w:drawing>
      </w:r>
    </w:p>
    <w:p w:rsidR="0627FCDD" w:rsidP="0627FCDD" w:rsidRDefault="0627FCDD" w14:paraId="0911CD1F" w14:textId="0CED5143">
      <w:pPr>
        <w:pStyle w:val="Normal"/>
        <w:spacing w:after="200" w:line="276" w:lineRule="auto"/>
      </w:pPr>
    </w:p>
    <w:p w:rsidR="0627FCDD" w:rsidP="0627FCDD" w:rsidRDefault="0627FCDD" w14:paraId="4D5D2888" w14:textId="2E0AD7DE">
      <w:pPr>
        <w:pStyle w:val="Normal"/>
        <w:spacing w:after="200" w:line="276" w:lineRule="auto"/>
      </w:pPr>
    </w:p>
    <w:p w:rsidR="0627FCDD" w:rsidP="0627FCDD" w:rsidRDefault="0627FCDD" w14:paraId="12B895B0" w14:textId="5C9DA592">
      <w:pPr>
        <w:pStyle w:val="Normal"/>
        <w:spacing w:after="200" w:line="276" w:lineRule="auto"/>
      </w:pPr>
    </w:p>
    <w:p w:rsidR="0627FCDD" w:rsidP="0627FCDD" w:rsidRDefault="0627FCDD" w14:paraId="4D8863AF" w14:textId="2FF5DFF5">
      <w:pPr>
        <w:pStyle w:val="Normal"/>
        <w:spacing w:after="200" w:line="276" w:lineRule="auto"/>
      </w:pPr>
    </w:p>
    <w:p w:rsidR="0627FCDD" w:rsidP="0627FCDD" w:rsidRDefault="0627FCDD" w14:paraId="113F9D1F" w14:textId="5C509279">
      <w:pPr>
        <w:pStyle w:val="Normal"/>
        <w:spacing w:after="200" w:line="276" w:lineRule="auto"/>
      </w:pPr>
    </w:p>
    <w:p w:rsidR="0627FCDD" w:rsidP="0627FCDD" w:rsidRDefault="0627FCDD" w14:paraId="0F84CBEF" w14:textId="39053823">
      <w:pPr>
        <w:pStyle w:val="Normal"/>
        <w:spacing w:after="200" w:line="276" w:lineRule="auto"/>
      </w:pPr>
    </w:p>
    <w:p w:rsidR="0627FCDD" w:rsidP="0627FCDD" w:rsidRDefault="0627FCDD" w14:paraId="78F6F84B" w14:textId="2CE3E6B0">
      <w:pPr>
        <w:pStyle w:val="Normal"/>
        <w:spacing w:after="200" w:line="276" w:lineRule="auto"/>
      </w:pPr>
    </w:p>
    <w:p w:rsidR="0627FCDD" w:rsidP="0627FCDD" w:rsidRDefault="0627FCDD" w14:paraId="77EBF004" w14:textId="2B85227B">
      <w:pPr>
        <w:pStyle w:val="Normal"/>
        <w:spacing w:after="200" w:line="276" w:lineRule="auto"/>
      </w:pPr>
    </w:p>
    <w:p w:rsidR="0627FCDD" w:rsidP="0627FCDD" w:rsidRDefault="0627FCDD" w14:paraId="0617B108" w14:textId="5A881646">
      <w:pPr>
        <w:pStyle w:val="Normal"/>
        <w:spacing w:after="200" w:line="276" w:lineRule="auto"/>
      </w:pPr>
    </w:p>
    <w:p w:rsidR="75197DE5" w:rsidP="0627FCDD" w:rsidRDefault="75197DE5" w14:paraId="3E4EAF98" w14:textId="3FEEA64B">
      <w:pPr>
        <w:pStyle w:val="Normal"/>
        <w:spacing w:after="200" w:line="276" w:lineRule="auto"/>
      </w:pPr>
      <w:r w:rsidR="75197DE5">
        <w:drawing>
          <wp:inline wp14:editId="0A577FD2" wp14:anchorId="395B9F79">
            <wp:extent cx="5381625" cy="5267325"/>
            <wp:effectExtent l="0" t="0" r="0" b="0"/>
            <wp:docPr id="786852971"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786852971" name="Picture 786852971"/>
                    <pic:cNvPicPr/>
                  </pic:nvPicPr>
                  <pic:blipFill>
                    <a:blip xmlns:r="http://schemas.openxmlformats.org/officeDocument/2006/relationships" r:embed="rId961070643">
                      <a:extLst>
                        <a:ext uri="{28A0092B-C50C-407E-A947-70E740481C1C}">
                          <a14:useLocalDpi xmlns:a14="http://schemas.microsoft.com/office/drawing/2010/main"/>
                        </a:ext>
                      </a:extLst>
                    </a:blip>
                    <a:stretch>
                      <a:fillRect/>
                    </a:stretch>
                  </pic:blipFill>
                  <pic:spPr>
                    <a:xfrm>
                      <a:off x="0" y="0"/>
                      <a:ext cx="5381625" cy="5267325"/>
                    </a:xfrm>
                    <a:prstGeom prst="rect">
                      <a:avLst/>
                    </a:prstGeom>
                  </pic:spPr>
                </pic:pic>
              </a:graphicData>
            </a:graphic>
          </wp:inline>
        </w:drawing>
      </w:r>
    </w:p>
    <w:p w:rsidR="0627FCDD" w:rsidP="0627FCDD" w:rsidRDefault="0627FCDD" w14:paraId="71D4B766" w14:textId="320DB59A">
      <w:pPr>
        <w:pStyle w:val="Normal"/>
        <w:spacing w:after="200" w:line="276" w:lineRule="auto"/>
      </w:pPr>
    </w:p>
    <w:p w:rsidR="0627FCDD" w:rsidP="0627FCDD" w:rsidRDefault="0627FCDD" w14:paraId="4349C1BB" w14:textId="5D9127A5">
      <w:pPr>
        <w:pStyle w:val="Normal"/>
        <w:spacing w:after="200" w:line="276" w:lineRule="auto"/>
      </w:pPr>
    </w:p>
    <w:p w:rsidR="0627FCDD" w:rsidP="0627FCDD" w:rsidRDefault="0627FCDD" w14:paraId="5CB856D3" w14:textId="3CCC1873">
      <w:pPr>
        <w:pStyle w:val="Normal"/>
        <w:spacing w:after="200" w:line="276" w:lineRule="auto"/>
      </w:pPr>
    </w:p>
    <w:p w:rsidR="0627FCDD" w:rsidP="0627FCDD" w:rsidRDefault="0627FCDD" w14:paraId="7080B48A" w14:textId="3614FD3A">
      <w:pPr>
        <w:pStyle w:val="Normal"/>
        <w:spacing w:after="200" w:line="276" w:lineRule="auto"/>
      </w:pPr>
    </w:p>
    <w:p w:rsidR="0627FCDD" w:rsidP="0627FCDD" w:rsidRDefault="0627FCDD" w14:paraId="5716A817" w14:textId="3EB177C2">
      <w:pPr>
        <w:pStyle w:val="Normal"/>
        <w:spacing w:after="200" w:line="276" w:lineRule="auto"/>
      </w:pPr>
    </w:p>
    <w:p w:rsidR="0627FCDD" w:rsidP="0627FCDD" w:rsidRDefault="0627FCDD" w14:paraId="2C885C47" w14:textId="7B9829A9">
      <w:pPr>
        <w:pStyle w:val="Normal"/>
        <w:spacing w:after="200" w:line="276" w:lineRule="auto"/>
      </w:pPr>
    </w:p>
    <w:p w:rsidR="0627FCDD" w:rsidP="0627FCDD" w:rsidRDefault="0627FCDD" w14:paraId="457A34BF" w14:textId="1A0D2A64">
      <w:pPr>
        <w:pStyle w:val="Normal"/>
        <w:spacing w:after="200" w:line="276" w:lineRule="auto"/>
      </w:pPr>
    </w:p>
    <w:p w:rsidR="0627FCDD" w:rsidP="0627FCDD" w:rsidRDefault="0627FCDD" w14:paraId="5C60F586" w14:textId="0697C8DF">
      <w:pPr>
        <w:pStyle w:val="Normal"/>
        <w:spacing w:after="200" w:line="276" w:lineRule="auto"/>
      </w:pPr>
    </w:p>
    <w:p w:rsidR="0627FCDD" w:rsidP="0627FCDD" w:rsidRDefault="0627FCDD" w14:paraId="143FF799" w14:textId="240B9220">
      <w:pPr>
        <w:pStyle w:val="Normal"/>
        <w:spacing w:after="200" w:line="276" w:lineRule="auto"/>
      </w:pPr>
    </w:p>
    <w:p w:rsidR="0627FCDD" w:rsidP="0627FCDD" w:rsidRDefault="0627FCDD" w14:paraId="0D161DC1" w14:textId="1828DEB4">
      <w:pPr>
        <w:pStyle w:val="Normal"/>
        <w:spacing w:after="200" w:line="276" w:lineRule="auto"/>
      </w:pPr>
    </w:p>
    <w:p w:rsidR="75197DE5" w:rsidP="0627FCDD" w:rsidRDefault="75197DE5" w14:paraId="0ADFAD21" w14:textId="3CDB3D4A">
      <w:pPr>
        <w:pStyle w:val="Normal"/>
        <w:spacing w:after="200" w:line="276" w:lineRule="auto"/>
      </w:pPr>
      <w:r w:rsidR="75197DE5">
        <w:drawing>
          <wp:inline wp14:editId="5142498D" wp14:anchorId="08DFD0CC">
            <wp:extent cx="5934075" cy="4551761"/>
            <wp:effectExtent l="0" t="0" r="0" b="0"/>
            <wp:docPr id="1961175813"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961175813" name="Picture 1961175813"/>
                    <pic:cNvPicPr/>
                  </pic:nvPicPr>
                  <pic:blipFill>
                    <a:blip xmlns:r="http://schemas.openxmlformats.org/officeDocument/2006/relationships" r:embed="rId1775631508">
                      <a:extLst>
                        <a:ext uri="{28A0092B-C50C-407E-A947-70E740481C1C}">
                          <a14:useLocalDpi xmlns:a14="http://schemas.microsoft.com/office/drawing/2010/main"/>
                        </a:ext>
                      </a:extLst>
                    </a:blip>
                    <a:stretch>
                      <a:fillRect/>
                    </a:stretch>
                  </pic:blipFill>
                  <pic:spPr>
                    <a:xfrm rot="0">
                      <a:off x="0" y="0"/>
                      <a:ext cx="5934075" cy="4551761"/>
                    </a:xfrm>
                    <a:prstGeom prst="rect">
                      <a:avLst/>
                    </a:prstGeom>
                  </pic:spPr>
                </pic:pic>
              </a:graphicData>
            </a:graphic>
          </wp:inline>
        </w:drawing>
      </w:r>
    </w:p>
    <w:p w:rsidR="0627FCDD" w:rsidP="0627FCDD" w:rsidRDefault="0627FCDD" w14:paraId="2066F761" w14:textId="3A2F2ED0">
      <w:pPr>
        <w:pStyle w:val="Normal"/>
        <w:spacing w:after="200" w:line="276" w:lineRule="auto"/>
      </w:pPr>
    </w:p>
    <w:p w:rsidR="0627FCDD" w:rsidP="0627FCDD" w:rsidRDefault="0627FCDD" w14:paraId="2E3778C4" w14:textId="3C52CE3A">
      <w:pPr>
        <w:pStyle w:val="Normal"/>
        <w:spacing w:after="200" w:line="276" w:lineRule="auto"/>
      </w:pPr>
    </w:p>
    <w:p w:rsidR="0627FCDD" w:rsidP="0627FCDD" w:rsidRDefault="0627FCDD" w14:paraId="463CF2F2" w14:textId="6A584621">
      <w:pPr>
        <w:pStyle w:val="Normal"/>
        <w:spacing w:after="200" w:line="276" w:lineRule="auto"/>
      </w:pPr>
    </w:p>
    <w:p w:rsidR="0627FCDD" w:rsidP="0627FCDD" w:rsidRDefault="0627FCDD" w14:paraId="49021D2B" w14:textId="2ABF417C">
      <w:pPr>
        <w:pStyle w:val="Normal"/>
        <w:spacing w:after="200" w:line="276" w:lineRule="auto"/>
      </w:pPr>
    </w:p>
    <w:p w:rsidR="0627FCDD" w:rsidP="0627FCDD" w:rsidRDefault="0627FCDD" w14:paraId="1756E1E6" w14:textId="6E31B807">
      <w:pPr>
        <w:pStyle w:val="Normal"/>
        <w:spacing w:after="200" w:line="276" w:lineRule="auto"/>
      </w:pPr>
    </w:p>
    <w:p w:rsidR="0627FCDD" w:rsidP="0627FCDD" w:rsidRDefault="0627FCDD" w14:paraId="703B07E0" w14:textId="0D3B9D00">
      <w:pPr>
        <w:pStyle w:val="Normal"/>
        <w:spacing w:after="200" w:line="276" w:lineRule="auto"/>
      </w:pPr>
    </w:p>
    <w:p w:rsidR="0627FCDD" w:rsidP="0627FCDD" w:rsidRDefault="0627FCDD" w14:paraId="50E2EBA4" w14:textId="7DA0FD0B">
      <w:pPr>
        <w:pStyle w:val="Normal"/>
        <w:spacing w:after="200" w:line="276" w:lineRule="auto"/>
      </w:pPr>
    </w:p>
    <w:p w:rsidR="0627FCDD" w:rsidP="0627FCDD" w:rsidRDefault="0627FCDD" w14:paraId="055E6FEA" w14:textId="49B818AB">
      <w:pPr>
        <w:pStyle w:val="Normal"/>
        <w:spacing w:after="200" w:line="276" w:lineRule="auto"/>
      </w:pPr>
    </w:p>
    <w:p w:rsidR="0627FCDD" w:rsidP="0627FCDD" w:rsidRDefault="0627FCDD" w14:paraId="51484C8C" w14:textId="2A1432A6">
      <w:pPr>
        <w:pStyle w:val="Normal"/>
        <w:spacing w:after="200" w:line="276" w:lineRule="auto"/>
      </w:pPr>
    </w:p>
    <w:p w:rsidR="0627FCDD" w:rsidP="0627FCDD" w:rsidRDefault="0627FCDD" w14:paraId="477250DB" w14:textId="702217D4">
      <w:pPr>
        <w:pStyle w:val="Normal"/>
        <w:spacing w:after="200" w:line="276" w:lineRule="auto"/>
      </w:pPr>
    </w:p>
    <w:p w:rsidR="0627FCDD" w:rsidP="0627FCDD" w:rsidRDefault="0627FCDD" w14:paraId="67800718" w14:textId="1E96595B">
      <w:pPr>
        <w:pStyle w:val="Normal"/>
        <w:spacing w:after="200" w:line="276" w:lineRule="auto"/>
      </w:pPr>
    </w:p>
    <w:p w:rsidR="75197DE5" w:rsidP="0627FCDD" w:rsidRDefault="75197DE5" w14:paraId="1CEB15ED" w14:textId="447900D5">
      <w:pPr>
        <w:pStyle w:val="Normal"/>
        <w:spacing w:after="200" w:line="276" w:lineRule="auto"/>
      </w:pPr>
      <w:r w:rsidR="75197DE5">
        <w:drawing>
          <wp:inline wp14:editId="18608A35" wp14:anchorId="7384C95D">
            <wp:extent cx="5462057" cy="6838950"/>
            <wp:effectExtent l="0" t="0" r="0" b="0"/>
            <wp:docPr id="270013993"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270013993" name="Picture 270013993"/>
                    <pic:cNvPicPr/>
                  </pic:nvPicPr>
                  <pic:blipFill>
                    <a:blip xmlns:r="http://schemas.openxmlformats.org/officeDocument/2006/relationships" r:embed="rId1411818653">
                      <a:extLst>
                        <a:ext uri="{28A0092B-C50C-407E-A947-70E740481C1C}">
                          <a14:useLocalDpi xmlns:a14="http://schemas.microsoft.com/office/drawing/2010/main"/>
                        </a:ext>
                      </a:extLst>
                    </a:blip>
                    <a:stretch>
                      <a:fillRect/>
                    </a:stretch>
                  </pic:blipFill>
                  <pic:spPr>
                    <a:xfrm rot="0">
                      <a:off x="0" y="0"/>
                      <a:ext cx="5462057" cy="6838950"/>
                    </a:xfrm>
                    <a:prstGeom prst="rect">
                      <a:avLst/>
                    </a:prstGeom>
                  </pic:spPr>
                </pic:pic>
              </a:graphicData>
            </a:graphic>
          </wp:inline>
        </w:drawing>
      </w:r>
    </w:p>
    <w:p w:rsidR="0627FCDD" w:rsidP="0627FCDD" w:rsidRDefault="0627FCDD" w14:paraId="16956A15" w14:textId="51678A9C">
      <w:pPr>
        <w:pStyle w:val="Normal"/>
        <w:spacing w:after="200" w:line="276" w:lineRule="auto"/>
      </w:pPr>
    </w:p>
    <w:p w:rsidR="0627FCDD" w:rsidP="0627FCDD" w:rsidRDefault="0627FCDD" w14:paraId="4D6B1529" w14:textId="1EF9FC49">
      <w:pPr>
        <w:pStyle w:val="Normal"/>
        <w:spacing w:after="200" w:line="276" w:lineRule="auto"/>
      </w:pPr>
    </w:p>
    <w:p w:rsidR="0627FCDD" w:rsidP="0627FCDD" w:rsidRDefault="0627FCDD" w14:paraId="771D64B3" w14:textId="619528DB">
      <w:pPr>
        <w:pStyle w:val="Normal"/>
        <w:spacing w:after="200" w:line="276" w:lineRule="auto"/>
      </w:pPr>
    </w:p>
    <w:p w:rsidR="0627FCDD" w:rsidP="0627FCDD" w:rsidRDefault="0627FCDD" w14:paraId="610453D1" w14:textId="4CC9A84E">
      <w:pPr>
        <w:pStyle w:val="Normal"/>
        <w:spacing w:after="200" w:line="276" w:lineRule="auto"/>
      </w:pPr>
    </w:p>
    <w:p w:rsidR="0627FCDD" w:rsidP="0627FCDD" w:rsidRDefault="0627FCDD" w14:paraId="10577093" w14:textId="4C13742E">
      <w:pPr>
        <w:pStyle w:val="Normal"/>
        <w:spacing w:after="200" w:line="276" w:lineRule="auto"/>
      </w:pPr>
    </w:p>
    <w:p w:rsidR="75197DE5" w:rsidP="0627FCDD" w:rsidRDefault="75197DE5" w14:paraId="5C57057A" w14:textId="0C69F025">
      <w:pPr>
        <w:pStyle w:val="Normal"/>
        <w:spacing w:after="200" w:line="276" w:lineRule="auto"/>
      </w:pPr>
      <w:r w:rsidR="75197DE5">
        <w:drawing>
          <wp:inline wp14:editId="71EA3AB5" wp14:anchorId="0586D6DD">
            <wp:extent cx="4714637" cy="7048500"/>
            <wp:effectExtent l="0" t="0" r="0" b="0"/>
            <wp:docPr id="635174007"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635174007" name="Picture 635174007"/>
                    <pic:cNvPicPr/>
                  </pic:nvPicPr>
                  <pic:blipFill>
                    <a:blip xmlns:r="http://schemas.openxmlformats.org/officeDocument/2006/relationships" r:embed="rId29811900">
                      <a:extLst>
                        <a:ext uri="{28A0092B-C50C-407E-A947-70E740481C1C}">
                          <a14:useLocalDpi xmlns:a14="http://schemas.microsoft.com/office/drawing/2010/main"/>
                        </a:ext>
                      </a:extLst>
                    </a:blip>
                    <a:stretch>
                      <a:fillRect/>
                    </a:stretch>
                  </pic:blipFill>
                  <pic:spPr>
                    <a:xfrm rot="0">
                      <a:off x="0" y="0"/>
                      <a:ext cx="4714637" cy="7048500"/>
                    </a:xfrm>
                    <a:prstGeom prst="rect">
                      <a:avLst/>
                    </a:prstGeom>
                  </pic:spPr>
                </pic:pic>
              </a:graphicData>
            </a:graphic>
          </wp:inline>
        </w:drawing>
      </w:r>
    </w:p>
    <w:p w:rsidR="0627FCDD" w:rsidP="0627FCDD" w:rsidRDefault="0627FCDD" w14:paraId="47EFCEA7" w14:textId="76350A5A">
      <w:pPr>
        <w:pStyle w:val="Normal"/>
        <w:spacing w:after="200" w:line="276" w:lineRule="auto"/>
      </w:pPr>
    </w:p>
    <w:p w:rsidR="0627FCDD" w:rsidP="0627FCDD" w:rsidRDefault="0627FCDD" w14:paraId="215742A5" w14:textId="6FE40F53">
      <w:pPr>
        <w:pStyle w:val="Normal"/>
        <w:spacing w:after="200" w:line="276" w:lineRule="auto"/>
      </w:pPr>
    </w:p>
    <w:p w:rsidR="0627FCDD" w:rsidP="0627FCDD" w:rsidRDefault="0627FCDD" w14:paraId="780E55F9" w14:textId="5AA5C071">
      <w:pPr>
        <w:pStyle w:val="Normal"/>
        <w:spacing w:after="200" w:line="276" w:lineRule="auto"/>
      </w:pPr>
    </w:p>
    <w:p w:rsidR="0627FCDD" w:rsidP="0627FCDD" w:rsidRDefault="0627FCDD" w14:paraId="57ED4E54" w14:textId="62C4E187">
      <w:pPr>
        <w:pStyle w:val="Normal"/>
        <w:spacing w:after="200" w:line="276" w:lineRule="auto"/>
      </w:pPr>
    </w:p>
    <w:p w:rsidR="0627FCDD" w:rsidP="0627FCDD" w:rsidRDefault="0627FCDD" w14:paraId="5F1D6C41" w14:textId="0769F91B">
      <w:pPr>
        <w:pStyle w:val="Normal"/>
        <w:spacing w:after="200" w:line="276" w:lineRule="auto"/>
      </w:pPr>
    </w:p>
    <w:p w:rsidR="75197DE5" w:rsidP="0627FCDD" w:rsidRDefault="75197DE5" w14:paraId="4E4FBB18" w14:textId="00FF63EF">
      <w:pPr>
        <w:pStyle w:val="Normal"/>
        <w:spacing w:after="200" w:line="276" w:lineRule="auto"/>
      </w:pPr>
      <w:r w:rsidR="75197DE5">
        <w:drawing>
          <wp:inline wp14:editId="0E8F0D10" wp14:anchorId="1374CF4C">
            <wp:extent cx="5724525" cy="3476625"/>
            <wp:effectExtent l="0" t="0" r="0" b="0"/>
            <wp:docPr id="2026437757"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2026437757" name="Picture 2026437757"/>
                    <pic:cNvPicPr/>
                  </pic:nvPicPr>
                  <pic:blipFill>
                    <a:blip xmlns:r="http://schemas.openxmlformats.org/officeDocument/2006/relationships" r:embed="rId1791386510">
                      <a:extLst>
                        <a:ext uri="{28A0092B-C50C-407E-A947-70E740481C1C}">
                          <a14:useLocalDpi xmlns:a14="http://schemas.microsoft.com/office/drawing/2010/main"/>
                        </a:ext>
                      </a:extLst>
                    </a:blip>
                    <a:stretch>
                      <a:fillRect/>
                    </a:stretch>
                  </pic:blipFill>
                  <pic:spPr>
                    <a:xfrm>
                      <a:off x="0" y="0"/>
                      <a:ext cx="5724525" cy="3476625"/>
                    </a:xfrm>
                    <a:prstGeom prst="rect">
                      <a:avLst/>
                    </a:prstGeom>
                  </pic:spPr>
                </pic:pic>
              </a:graphicData>
            </a:graphic>
          </wp:inline>
        </w:drawing>
      </w:r>
    </w:p>
    <w:p w:rsidR="0627FCDD" w:rsidP="0627FCDD" w:rsidRDefault="0627FCDD" w14:paraId="34B6D067" w14:textId="63C9B68C">
      <w:pPr>
        <w:pStyle w:val="Normal"/>
        <w:spacing w:after="200" w:line="276" w:lineRule="auto"/>
      </w:pPr>
    </w:p>
    <w:p w:rsidR="0627FCDD" w:rsidP="0627FCDD" w:rsidRDefault="0627FCDD" w14:paraId="44122EA9" w14:textId="2E50DFA2">
      <w:pPr>
        <w:pStyle w:val="Normal"/>
        <w:spacing w:after="200" w:line="276" w:lineRule="auto"/>
      </w:pPr>
    </w:p>
    <w:p w:rsidR="0627FCDD" w:rsidP="0627FCDD" w:rsidRDefault="0627FCDD" w14:paraId="7F5D4ACD" w14:textId="456E7926">
      <w:pPr>
        <w:pStyle w:val="Normal"/>
        <w:spacing w:after="200" w:line="276" w:lineRule="auto"/>
      </w:pPr>
    </w:p>
    <w:p w:rsidR="0627FCDD" w:rsidP="0627FCDD" w:rsidRDefault="0627FCDD" w14:paraId="10ACF003" w14:textId="5F8C15E3">
      <w:pPr>
        <w:pStyle w:val="Normal"/>
        <w:spacing w:after="200" w:line="276" w:lineRule="auto"/>
      </w:pPr>
    </w:p>
    <w:p w:rsidR="0627FCDD" w:rsidP="0627FCDD" w:rsidRDefault="0627FCDD" w14:paraId="032753AC" w14:textId="124F8EDA">
      <w:pPr>
        <w:pStyle w:val="Normal"/>
        <w:spacing w:after="200" w:line="276" w:lineRule="auto"/>
      </w:pPr>
    </w:p>
    <w:p w:rsidR="0627FCDD" w:rsidP="0627FCDD" w:rsidRDefault="0627FCDD" w14:paraId="45F442F3" w14:textId="607C868E">
      <w:pPr>
        <w:pStyle w:val="Normal"/>
        <w:spacing w:after="200" w:line="276" w:lineRule="auto"/>
      </w:pPr>
    </w:p>
    <w:p w:rsidR="0627FCDD" w:rsidP="0627FCDD" w:rsidRDefault="0627FCDD" w14:paraId="35DEF6AB" w14:textId="29829543">
      <w:pPr>
        <w:pStyle w:val="Normal"/>
        <w:spacing w:after="200" w:line="276" w:lineRule="auto"/>
      </w:pPr>
    </w:p>
    <w:p w:rsidR="0627FCDD" w:rsidP="0627FCDD" w:rsidRDefault="0627FCDD" w14:paraId="4AE83B90" w14:textId="32FEA37B">
      <w:pPr>
        <w:pStyle w:val="Normal"/>
        <w:spacing w:after="200" w:line="276" w:lineRule="auto"/>
      </w:pPr>
    </w:p>
    <w:p w:rsidR="0627FCDD" w:rsidP="0627FCDD" w:rsidRDefault="0627FCDD" w14:paraId="74A5868C" w14:textId="66508669">
      <w:pPr>
        <w:pStyle w:val="Normal"/>
        <w:spacing w:after="200" w:line="276" w:lineRule="auto"/>
      </w:pPr>
    </w:p>
    <w:p w:rsidR="0627FCDD" w:rsidP="0627FCDD" w:rsidRDefault="0627FCDD" w14:paraId="435A4669" w14:textId="4B701E81">
      <w:pPr>
        <w:pStyle w:val="Normal"/>
        <w:spacing w:after="200" w:line="276" w:lineRule="auto"/>
      </w:pPr>
    </w:p>
    <w:p w:rsidR="0627FCDD" w:rsidP="0627FCDD" w:rsidRDefault="0627FCDD" w14:paraId="738064D7" w14:textId="0193A8FD">
      <w:pPr>
        <w:pStyle w:val="Normal"/>
        <w:spacing w:after="200" w:line="276" w:lineRule="auto"/>
      </w:pPr>
    </w:p>
    <w:p w:rsidR="0627FCDD" w:rsidP="0627FCDD" w:rsidRDefault="0627FCDD" w14:paraId="5F049475" w14:textId="4314E82C">
      <w:pPr>
        <w:pStyle w:val="Normal"/>
        <w:spacing w:after="200" w:line="276" w:lineRule="auto"/>
      </w:pPr>
    </w:p>
    <w:p w:rsidR="0627FCDD" w:rsidP="0627FCDD" w:rsidRDefault="0627FCDD" w14:paraId="00698404" w14:textId="5FC606F2">
      <w:pPr>
        <w:pStyle w:val="Normal"/>
        <w:spacing w:after="200" w:line="276" w:lineRule="auto"/>
      </w:pPr>
    </w:p>
    <w:p w:rsidR="0627FCDD" w:rsidP="0627FCDD" w:rsidRDefault="0627FCDD" w14:paraId="0FF0990F" w14:textId="55732138">
      <w:pPr>
        <w:pStyle w:val="Normal"/>
        <w:spacing w:after="200" w:line="276" w:lineRule="auto"/>
      </w:pPr>
    </w:p>
    <w:p w:rsidR="0627FCDD" w:rsidP="0627FCDD" w:rsidRDefault="0627FCDD" w14:paraId="1F9585FB" w14:textId="43442DEA">
      <w:pPr>
        <w:pStyle w:val="Normal"/>
        <w:spacing w:after="200" w:line="276" w:lineRule="auto"/>
      </w:pPr>
    </w:p>
    <w:p w:rsidR="75197DE5" w:rsidP="0627FCDD" w:rsidRDefault="75197DE5" w14:paraId="72549763" w14:textId="2215DE8D">
      <w:pPr>
        <w:pStyle w:val="Normal"/>
        <w:spacing w:after="200" w:line="276" w:lineRule="auto"/>
      </w:pPr>
      <w:r w:rsidR="75197DE5">
        <w:drawing>
          <wp:inline wp14:editId="6B594BDA" wp14:anchorId="62F5081C">
            <wp:extent cx="5372575" cy="6343650"/>
            <wp:effectExtent l="0" t="0" r="0" b="0"/>
            <wp:docPr id="762803536"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762803536" name="Picture 762803536"/>
                    <pic:cNvPicPr/>
                  </pic:nvPicPr>
                  <pic:blipFill>
                    <a:blip xmlns:r="http://schemas.openxmlformats.org/officeDocument/2006/relationships" r:embed="rId601059147">
                      <a:extLst>
                        <a:ext uri="{28A0092B-C50C-407E-A947-70E740481C1C}">
                          <a14:useLocalDpi xmlns:a14="http://schemas.microsoft.com/office/drawing/2010/main"/>
                        </a:ext>
                      </a:extLst>
                    </a:blip>
                    <a:stretch>
                      <a:fillRect/>
                    </a:stretch>
                  </pic:blipFill>
                  <pic:spPr>
                    <a:xfrm rot="0">
                      <a:off x="0" y="0"/>
                      <a:ext cx="5372575" cy="6343650"/>
                    </a:xfrm>
                    <a:prstGeom prst="rect">
                      <a:avLst/>
                    </a:prstGeom>
                  </pic:spPr>
                </pic:pic>
              </a:graphicData>
            </a:graphic>
          </wp:inline>
        </w:drawing>
      </w:r>
    </w:p>
    <w:p w:rsidR="0627FCDD" w:rsidP="0627FCDD" w:rsidRDefault="0627FCDD" w14:paraId="7A5DB357" w14:textId="0D095454">
      <w:pPr>
        <w:pStyle w:val="Normal"/>
        <w:spacing w:after="200" w:line="276" w:lineRule="auto"/>
      </w:pPr>
    </w:p>
    <w:p w:rsidR="0627FCDD" w:rsidP="0627FCDD" w:rsidRDefault="0627FCDD" w14:paraId="78E26C94" w14:textId="2397FDA3">
      <w:pPr>
        <w:pStyle w:val="Normal"/>
        <w:spacing w:after="200" w:line="276" w:lineRule="auto"/>
      </w:pPr>
    </w:p>
    <w:p w:rsidR="0627FCDD" w:rsidP="0627FCDD" w:rsidRDefault="0627FCDD" w14:paraId="6DFBB8FF" w14:textId="681818C9">
      <w:pPr>
        <w:pStyle w:val="Normal"/>
        <w:spacing w:after="200" w:line="276" w:lineRule="auto"/>
      </w:pPr>
    </w:p>
    <w:p w:rsidR="0627FCDD" w:rsidP="0627FCDD" w:rsidRDefault="0627FCDD" w14:paraId="7523EDBC" w14:textId="147B1E09">
      <w:pPr>
        <w:pStyle w:val="Normal"/>
        <w:spacing w:after="200" w:line="276" w:lineRule="auto"/>
      </w:pPr>
    </w:p>
    <w:p w:rsidR="0627FCDD" w:rsidP="0627FCDD" w:rsidRDefault="0627FCDD" w14:paraId="374B1A6B" w14:textId="44092143">
      <w:pPr>
        <w:pStyle w:val="Normal"/>
        <w:spacing w:after="200" w:line="276" w:lineRule="auto"/>
      </w:pPr>
    </w:p>
    <w:p w:rsidR="0627FCDD" w:rsidP="0627FCDD" w:rsidRDefault="0627FCDD" w14:paraId="24436BCF" w14:textId="09AA3621">
      <w:pPr>
        <w:pStyle w:val="Normal"/>
        <w:spacing w:after="200" w:line="276" w:lineRule="auto"/>
      </w:pPr>
    </w:p>
    <w:p w:rsidR="0627FCDD" w:rsidP="0627FCDD" w:rsidRDefault="0627FCDD" w14:paraId="6D8D30D7" w14:textId="1F730FA4">
      <w:pPr>
        <w:pStyle w:val="Normal"/>
        <w:spacing w:after="200" w:line="276" w:lineRule="auto"/>
      </w:pPr>
    </w:p>
    <w:p w:rsidR="75197DE5" w:rsidP="0627FCDD" w:rsidRDefault="75197DE5" w14:paraId="4BABA375" w14:textId="61ED45E4">
      <w:pPr>
        <w:pStyle w:val="Normal"/>
        <w:spacing w:after="200" w:line="276" w:lineRule="auto"/>
      </w:pPr>
      <w:r w:rsidR="75197DE5">
        <w:drawing>
          <wp:inline wp14:editId="5C8A39F0" wp14:anchorId="2A15A60F">
            <wp:extent cx="5439853" cy="6448425"/>
            <wp:effectExtent l="0" t="0" r="0" b="0"/>
            <wp:docPr id="286401912"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286401912" name="Picture 286401912"/>
                    <pic:cNvPicPr/>
                  </pic:nvPicPr>
                  <pic:blipFill>
                    <a:blip xmlns:r="http://schemas.openxmlformats.org/officeDocument/2006/relationships" r:embed="rId819370910">
                      <a:extLst>
                        <a:ext uri="{28A0092B-C50C-407E-A947-70E740481C1C}">
                          <a14:useLocalDpi xmlns:a14="http://schemas.microsoft.com/office/drawing/2010/main"/>
                        </a:ext>
                      </a:extLst>
                    </a:blip>
                    <a:stretch>
                      <a:fillRect/>
                    </a:stretch>
                  </pic:blipFill>
                  <pic:spPr>
                    <a:xfrm rot="0">
                      <a:off x="0" y="0"/>
                      <a:ext cx="5439853" cy="6448425"/>
                    </a:xfrm>
                    <a:prstGeom prst="rect">
                      <a:avLst/>
                    </a:prstGeom>
                  </pic:spPr>
                </pic:pic>
              </a:graphicData>
            </a:graphic>
          </wp:inline>
        </w:drawing>
      </w:r>
    </w:p>
    <w:p w:rsidR="0627FCDD" w:rsidP="0627FCDD" w:rsidRDefault="0627FCDD" w14:paraId="31B1E734" w14:textId="3683BCB3">
      <w:pPr>
        <w:pStyle w:val="Normal"/>
        <w:spacing w:after="200" w:line="276" w:lineRule="auto"/>
      </w:pPr>
    </w:p>
    <w:p w:rsidR="0627FCDD" w:rsidP="0627FCDD" w:rsidRDefault="0627FCDD" w14:paraId="0F5B6469" w14:textId="35AD3CB9">
      <w:pPr>
        <w:pStyle w:val="Normal"/>
        <w:spacing w:after="200" w:line="276" w:lineRule="auto"/>
      </w:pPr>
    </w:p>
    <w:p w:rsidR="0627FCDD" w:rsidP="0627FCDD" w:rsidRDefault="0627FCDD" w14:paraId="3717BB4B" w14:textId="2A751782">
      <w:pPr>
        <w:pStyle w:val="Normal"/>
        <w:spacing w:after="200" w:line="276" w:lineRule="auto"/>
      </w:pPr>
    </w:p>
    <w:p w:rsidR="0627FCDD" w:rsidP="0627FCDD" w:rsidRDefault="0627FCDD" w14:paraId="36655C1F" w14:textId="6DF270B6">
      <w:pPr>
        <w:pStyle w:val="Normal"/>
        <w:spacing w:after="200" w:line="276" w:lineRule="auto"/>
      </w:pPr>
    </w:p>
    <w:p w:rsidR="0627FCDD" w:rsidP="0627FCDD" w:rsidRDefault="0627FCDD" w14:paraId="5323090E" w14:textId="3403F43B">
      <w:pPr>
        <w:pStyle w:val="Normal"/>
        <w:spacing w:after="200" w:line="276" w:lineRule="auto"/>
      </w:pPr>
    </w:p>
    <w:p w:rsidR="0627FCDD" w:rsidP="0627FCDD" w:rsidRDefault="0627FCDD" w14:paraId="160195A0" w14:textId="4FEBFFDC">
      <w:pPr>
        <w:pStyle w:val="Normal"/>
        <w:spacing w:after="200" w:line="276" w:lineRule="auto"/>
      </w:pPr>
    </w:p>
    <w:p w:rsidR="75197DE5" w:rsidP="0627FCDD" w:rsidRDefault="75197DE5" w14:paraId="1B09807C" w14:textId="3128D6AE">
      <w:pPr>
        <w:pStyle w:val="Normal"/>
        <w:spacing w:after="200" w:line="276" w:lineRule="auto"/>
      </w:pPr>
      <w:r w:rsidR="75197DE5">
        <w:drawing>
          <wp:inline wp14:editId="244AF070" wp14:anchorId="70ABC884">
            <wp:extent cx="5724525" cy="2505075"/>
            <wp:effectExtent l="0" t="0" r="0" b="0"/>
            <wp:docPr id="946132503"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946132503" name="Picture 946132503"/>
                    <pic:cNvPicPr/>
                  </pic:nvPicPr>
                  <pic:blipFill>
                    <a:blip xmlns:r="http://schemas.openxmlformats.org/officeDocument/2006/relationships" r:embed="rId1564863827">
                      <a:extLst>
                        <a:ext uri="{28A0092B-C50C-407E-A947-70E740481C1C}">
                          <a14:useLocalDpi xmlns:a14="http://schemas.microsoft.com/office/drawing/2010/main"/>
                        </a:ext>
                      </a:extLst>
                    </a:blip>
                    <a:stretch>
                      <a:fillRect/>
                    </a:stretch>
                  </pic:blipFill>
                  <pic:spPr>
                    <a:xfrm>
                      <a:off x="0" y="0"/>
                      <a:ext cx="5724525" cy="2505075"/>
                    </a:xfrm>
                    <a:prstGeom prst="rect">
                      <a:avLst/>
                    </a:prstGeom>
                  </pic:spPr>
                </pic:pic>
              </a:graphicData>
            </a:graphic>
          </wp:inline>
        </w:drawing>
      </w:r>
    </w:p>
    <w:p w:rsidR="0627FCDD" w:rsidP="0627FCDD" w:rsidRDefault="0627FCDD" w14:paraId="0992DC25" w14:textId="23E34AA5">
      <w:pPr>
        <w:pStyle w:val="Normal"/>
        <w:spacing w:after="200" w:line="276" w:lineRule="auto"/>
      </w:pPr>
    </w:p>
    <w:p w:rsidR="0627FCDD" w:rsidP="0627FCDD" w:rsidRDefault="0627FCDD" w14:paraId="168FA329" w14:textId="011ED0FC">
      <w:pPr>
        <w:pStyle w:val="Normal"/>
        <w:spacing w:after="200" w:line="276" w:lineRule="auto"/>
      </w:pPr>
    </w:p>
    <w:p w:rsidR="0627FCDD" w:rsidP="0627FCDD" w:rsidRDefault="0627FCDD" w14:paraId="54BD6F23" w14:textId="200A14C0">
      <w:pPr>
        <w:pStyle w:val="Normal"/>
        <w:spacing w:after="200" w:line="276" w:lineRule="auto"/>
      </w:pPr>
    </w:p>
    <w:p w:rsidR="0627FCDD" w:rsidP="0627FCDD" w:rsidRDefault="0627FCDD" w14:paraId="52897F19" w14:textId="2D5B52B6">
      <w:pPr>
        <w:pStyle w:val="Normal"/>
        <w:spacing w:after="200" w:line="276" w:lineRule="auto"/>
      </w:pPr>
    </w:p>
    <w:p w:rsidR="0627FCDD" w:rsidP="0627FCDD" w:rsidRDefault="0627FCDD" w14:paraId="18FE605C" w14:textId="51536DF9">
      <w:pPr>
        <w:pStyle w:val="Normal"/>
        <w:spacing w:after="200" w:line="276" w:lineRule="auto"/>
      </w:pPr>
    </w:p>
    <w:p w:rsidR="0627FCDD" w:rsidP="0627FCDD" w:rsidRDefault="0627FCDD" w14:paraId="6C050E25" w14:textId="6EE004C1">
      <w:pPr>
        <w:pStyle w:val="Normal"/>
        <w:spacing w:after="200" w:line="276" w:lineRule="auto"/>
      </w:pPr>
    </w:p>
    <w:p w:rsidR="0627FCDD" w:rsidP="0627FCDD" w:rsidRDefault="0627FCDD" w14:paraId="24EAA219" w14:textId="3F4DBDE9">
      <w:pPr>
        <w:pStyle w:val="Normal"/>
        <w:spacing w:after="200" w:line="276" w:lineRule="auto"/>
      </w:pPr>
    </w:p>
    <w:p w:rsidR="0627FCDD" w:rsidP="0627FCDD" w:rsidRDefault="0627FCDD" w14:paraId="79B4E8B5" w14:textId="6143B2F9">
      <w:pPr>
        <w:pStyle w:val="Normal"/>
        <w:spacing w:after="200" w:line="276" w:lineRule="auto"/>
      </w:pPr>
    </w:p>
    <w:p w:rsidR="0627FCDD" w:rsidP="0627FCDD" w:rsidRDefault="0627FCDD" w14:paraId="1278B45F" w14:textId="2C47A100">
      <w:pPr>
        <w:pStyle w:val="Normal"/>
        <w:spacing w:after="200" w:line="276" w:lineRule="auto"/>
      </w:pPr>
    </w:p>
    <w:p w:rsidR="0627FCDD" w:rsidP="0627FCDD" w:rsidRDefault="0627FCDD" w14:paraId="558A43F5" w14:textId="07071886">
      <w:pPr>
        <w:pStyle w:val="Normal"/>
        <w:spacing w:after="200" w:line="276" w:lineRule="auto"/>
      </w:pPr>
    </w:p>
    <w:p w:rsidR="0627FCDD" w:rsidP="0627FCDD" w:rsidRDefault="0627FCDD" w14:paraId="17B82BB9" w14:textId="7999CB8B">
      <w:pPr>
        <w:pStyle w:val="Normal"/>
        <w:spacing w:after="200" w:line="276" w:lineRule="auto"/>
      </w:pPr>
    </w:p>
    <w:p w:rsidR="0627FCDD" w:rsidP="0627FCDD" w:rsidRDefault="0627FCDD" w14:paraId="55682C30" w14:textId="0F0460AA">
      <w:pPr>
        <w:pStyle w:val="Normal"/>
        <w:spacing w:after="200" w:line="276" w:lineRule="auto"/>
      </w:pPr>
    </w:p>
    <w:p w:rsidR="0627FCDD" w:rsidP="0627FCDD" w:rsidRDefault="0627FCDD" w14:paraId="68F9B2ED" w14:textId="6E2FCCF2">
      <w:pPr>
        <w:pStyle w:val="Normal"/>
        <w:spacing w:after="200" w:line="276" w:lineRule="auto"/>
      </w:pPr>
    </w:p>
    <w:p w:rsidR="0627FCDD" w:rsidP="0627FCDD" w:rsidRDefault="0627FCDD" w14:paraId="60EB2EEA" w14:textId="3F219686">
      <w:pPr>
        <w:pStyle w:val="Normal"/>
        <w:spacing w:after="200" w:line="276" w:lineRule="auto"/>
      </w:pPr>
    </w:p>
    <w:p w:rsidR="0627FCDD" w:rsidP="0627FCDD" w:rsidRDefault="0627FCDD" w14:paraId="077814A3" w14:textId="72592753">
      <w:pPr>
        <w:pStyle w:val="Normal"/>
        <w:spacing w:after="200" w:line="276" w:lineRule="auto"/>
      </w:pPr>
    </w:p>
    <w:p w:rsidR="0627FCDD" w:rsidP="0627FCDD" w:rsidRDefault="0627FCDD" w14:paraId="572DC84B" w14:textId="1A82EC37">
      <w:pPr>
        <w:pStyle w:val="Normal"/>
        <w:spacing w:after="200" w:line="276" w:lineRule="auto"/>
      </w:pPr>
    </w:p>
    <w:p w:rsidR="0627FCDD" w:rsidP="0627FCDD" w:rsidRDefault="0627FCDD" w14:paraId="76DCF9D1" w14:textId="0E1F708A">
      <w:pPr>
        <w:pStyle w:val="Normal"/>
        <w:spacing w:after="200" w:line="276" w:lineRule="auto"/>
      </w:pPr>
    </w:p>
    <w:p w:rsidR="75197DE5" w:rsidP="0627FCDD" w:rsidRDefault="75197DE5" w14:paraId="22E27F9C" w14:textId="6394DFF8">
      <w:pPr>
        <w:pStyle w:val="Normal"/>
        <w:spacing w:after="200" w:line="276" w:lineRule="auto"/>
      </w:pPr>
      <w:r w:rsidR="75197DE5">
        <w:drawing>
          <wp:inline wp14:editId="060CF8AC" wp14:anchorId="01537C3D">
            <wp:extent cx="5231365" cy="6591300"/>
            <wp:effectExtent l="0" t="0" r="0" b="0"/>
            <wp:docPr id="967288928"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967288928" name="Picture 967288928"/>
                    <pic:cNvPicPr/>
                  </pic:nvPicPr>
                  <pic:blipFill>
                    <a:blip xmlns:r="http://schemas.openxmlformats.org/officeDocument/2006/relationships" r:embed="rId1860122451">
                      <a:extLst>
                        <a:ext uri="{28A0092B-C50C-407E-A947-70E740481C1C}">
                          <a14:useLocalDpi xmlns:a14="http://schemas.microsoft.com/office/drawing/2010/main"/>
                        </a:ext>
                      </a:extLst>
                    </a:blip>
                    <a:stretch>
                      <a:fillRect/>
                    </a:stretch>
                  </pic:blipFill>
                  <pic:spPr>
                    <a:xfrm rot="0">
                      <a:off x="0" y="0"/>
                      <a:ext cx="5231365" cy="6591300"/>
                    </a:xfrm>
                    <a:prstGeom prst="rect">
                      <a:avLst/>
                    </a:prstGeom>
                  </pic:spPr>
                </pic:pic>
              </a:graphicData>
            </a:graphic>
          </wp:inline>
        </w:drawing>
      </w:r>
    </w:p>
    <w:p w:rsidR="0627FCDD" w:rsidP="0627FCDD" w:rsidRDefault="0627FCDD" w14:paraId="11E051A7" w14:textId="2F8FFB6F">
      <w:pPr>
        <w:pStyle w:val="Normal"/>
        <w:spacing w:after="200" w:line="276" w:lineRule="auto"/>
      </w:pPr>
    </w:p>
    <w:p w:rsidR="0627FCDD" w:rsidP="0627FCDD" w:rsidRDefault="0627FCDD" w14:paraId="6E86E2B0" w14:textId="6D0A6855">
      <w:pPr>
        <w:pStyle w:val="Normal"/>
        <w:spacing w:after="200" w:line="276" w:lineRule="auto"/>
      </w:pPr>
    </w:p>
    <w:p w:rsidR="0627FCDD" w:rsidP="0627FCDD" w:rsidRDefault="0627FCDD" w14:paraId="32488422" w14:textId="38151643">
      <w:pPr>
        <w:pStyle w:val="Normal"/>
        <w:spacing w:after="200" w:line="276" w:lineRule="auto"/>
      </w:pPr>
    </w:p>
    <w:p w:rsidR="0627FCDD" w:rsidP="0627FCDD" w:rsidRDefault="0627FCDD" w14:paraId="4DBE7FD8" w14:textId="003DAF99">
      <w:pPr>
        <w:pStyle w:val="Normal"/>
        <w:spacing w:after="200" w:line="276" w:lineRule="auto"/>
      </w:pPr>
    </w:p>
    <w:p w:rsidR="0627FCDD" w:rsidP="0627FCDD" w:rsidRDefault="0627FCDD" w14:paraId="34AA2BD8" w14:textId="225E30E3">
      <w:pPr>
        <w:pStyle w:val="Normal"/>
        <w:spacing w:after="200" w:line="276" w:lineRule="auto"/>
      </w:pPr>
    </w:p>
    <w:p w:rsidR="0627FCDD" w:rsidP="0627FCDD" w:rsidRDefault="0627FCDD" w14:paraId="5EC48A8A" w14:textId="6EDDE3AE">
      <w:pPr>
        <w:pStyle w:val="Normal"/>
        <w:spacing w:after="200" w:line="276" w:lineRule="auto"/>
      </w:pPr>
    </w:p>
    <w:p w:rsidR="0627FCDD" w:rsidP="0627FCDD" w:rsidRDefault="0627FCDD" w14:paraId="188C249A" w14:textId="3CB3255B">
      <w:pPr>
        <w:pStyle w:val="Normal"/>
        <w:spacing w:after="200" w:line="276" w:lineRule="auto"/>
      </w:pPr>
    </w:p>
    <w:p w:rsidR="75197DE5" w:rsidP="0627FCDD" w:rsidRDefault="75197DE5" w14:paraId="332D9747" w14:textId="25FCD743">
      <w:pPr>
        <w:pStyle w:val="Normal"/>
        <w:spacing w:after="200" w:line="276" w:lineRule="auto"/>
      </w:pPr>
      <w:r w:rsidR="75197DE5">
        <w:drawing>
          <wp:inline wp14:editId="126A8578" wp14:anchorId="3A3468AF">
            <wp:extent cx="5724525" cy="2619375"/>
            <wp:effectExtent l="0" t="0" r="0" b="0"/>
            <wp:docPr id="729307629"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729307629" name="Picture 729307629"/>
                    <pic:cNvPicPr/>
                  </pic:nvPicPr>
                  <pic:blipFill>
                    <a:blip xmlns:r="http://schemas.openxmlformats.org/officeDocument/2006/relationships" r:embed="rId1070897236">
                      <a:extLst>
                        <a:ext uri="{28A0092B-C50C-407E-A947-70E740481C1C}">
                          <a14:useLocalDpi xmlns:a14="http://schemas.microsoft.com/office/drawing/2010/main"/>
                        </a:ext>
                      </a:extLst>
                    </a:blip>
                    <a:stretch>
                      <a:fillRect/>
                    </a:stretch>
                  </pic:blipFill>
                  <pic:spPr>
                    <a:xfrm>
                      <a:off x="0" y="0"/>
                      <a:ext cx="5724525" cy="2619375"/>
                    </a:xfrm>
                    <a:prstGeom prst="rect">
                      <a:avLst/>
                    </a:prstGeom>
                  </pic:spPr>
                </pic:pic>
              </a:graphicData>
            </a:graphic>
          </wp:inline>
        </w:drawing>
      </w:r>
    </w:p>
    <w:p w:rsidR="0627FCDD" w:rsidP="0627FCDD" w:rsidRDefault="0627FCDD" w14:paraId="77D020BF" w14:textId="5B62786D">
      <w:pPr>
        <w:pStyle w:val="Normal"/>
        <w:spacing w:after="200" w:line="276" w:lineRule="auto"/>
      </w:pPr>
    </w:p>
    <w:p w:rsidR="0627FCDD" w:rsidP="0627FCDD" w:rsidRDefault="0627FCDD" w14:paraId="5B553DF1" w14:textId="13673470">
      <w:pPr>
        <w:pStyle w:val="Normal"/>
        <w:spacing w:after="200" w:line="276" w:lineRule="auto"/>
      </w:pPr>
    </w:p>
    <w:p w:rsidR="0627FCDD" w:rsidP="0627FCDD" w:rsidRDefault="0627FCDD" w14:paraId="6D36B982" w14:textId="0E9F1CD8">
      <w:pPr>
        <w:pStyle w:val="Normal"/>
        <w:spacing w:after="200" w:line="276" w:lineRule="auto"/>
      </w:pPr>
    </w:p>
    <w:p w:rsidR="0627FCDD" w:rsidP="0627FCDD" w:rsidRDefault="0627FCDD" w14:paraId="09348514" w14:textId="01955523">
      <w:pPr>
        <w:pStyle w:val="Normal"/>
        <w:spacing w:after="200" w:line="276" w:lineRule="auto"/>
      </w:pPr>
    </w:p>
    <w:p w:rsidR="0627FCDD" w:rsidP="0627FCDD" w:rsidRDefault="0627FCDD" w14:paraId="29EF326A" w14:textId="6894AF7E">
      <w:pPr>
        <w:pStyle w:val="Normal"/>
        <w:spacing w:after="200" w:line="276" w:lineRule="auto"/>
      </w:pPr>
    </w:p>
    <w:p w:rsidR="0627FCDD" w:rsidP="0627FCDD" w:rsidRDefault="0627FCDD" w14:paraId="42E589B0" w14:textId="66BE3203">
      <w:pPr>
        <w:pStyle w:val="Normal"/>
        <w:spacing w:after="200" w:line="276" w:lineRule="auto"/>
      </w:pPr>
    </w:p>
    <w:p w:rsidR="0627FCDD" w:rsidP="0627FCDD" w:rsidRDefault="0627FCDD" w14:paraId="1FE46FEA" w14:textId="7BED3B95">
      <w:pPr>
        <w:pStyle w:val="Normal"/>
        <w:spacing w:after="200" w:line="276" w:lineRule="auto"/>
      </w:pPr>
    </w:p>
    <w:p w:rsidR="0627FCDD" w:rsidP="0627FCDD" w:rsidRDefault="0627FCDD" w14:paraId="7E25D985" w14:textId="188F6AA5">
      <w:pPr>
        <w:pStyle w:val="Normal"/>
        <w:spacing w:after="200" w:line="276" w:lineRule="auto"/>
      </w:pPr>
    </w:p>
    <w:p w:rsidR="0627FCDD" w:rsidP="0627FCDD" w:rsidRDefault="0627FCDD" w14:paraId="2F5AC724" w14:textId="7FDF027E">
      <w:pPr>
        <w:pStyle w:val="Normal"/>
        <w:spacing w:after="200" w:line="276" w:lineRule="auto"/>
      </w:pPr>
    </w:p>
    <w:p w:rsidR="0627FCDD" w:rsidP="0627FCDD" w:rsidRDefault="0627FCDD" w14:paraId="157A8C0B" w14:textId="05902E48">
      <w:pPr>
        <w:pStyle w:val="Normal"/>
        <w:spacing w:after="200" w:line="276" w:lineRule="auto"/>
      </w:pPr>
    </w:p>
    <w:p w:rsidR="0627FCDD" w:rsidP="0627FCDD" w:rsidRDefault="0627FCDD" w14:paraId="3B70392C" w14:textId="410A18EC">
      <w:pPr>
        <w:pStyle w:val="Normal"/>
        <w:spacing w:after="200" w:line="276" w:lineRule="auto"/>
      </w:pPr>
    </w:p>
    <w:p w:rsidR="0627FCDD" w:rsidP="0627FCDD" w:rsidRDefault="0627FCDD" w14:paraId="57767CA2" w14:textId="3554251F">
      <w:pPr>
        <w:pStyle w:val="Normal"/>
        <w:spacing w:after="200" w:line="276" w:lineRule="auto"/>
      </w:pPr>
    </w:p>
    <w:p w:rsidR="0627FCDD" w:rsidP="0627FCDD" w:rsidRDefault="0627FCDD" w14:paraId="079F23BE" w14:textId="6DFD157B">
      <w:pPr>
        <w:pStyle w:val="Normal"/>
        <w:spacing w:after="200" w:line="276" w:lineRule="auto"/>
      </w:pPr>
    </w:p>
    <w:p w:rsidR="0627FCDD" w:rsidP="0627FCDD" w:rsidRDefault="0627FCDD" w14:paraId="1A46DD5D" w14:textId="3D7C1BB9">
      <w:pPr>
        <w:pStyle w:val="Normal"/>
        <w:spacing w:after="200" w:line="276" w:lineRule="auto"/>
      </w:pPr>
    </w:p>
    <w:p w:rsidR="0627FCDD" w:rsidP="0627FCDD" w:rsidRDefault="0627FCDD" w14:paraId="73BABF61" w14:textId="336FAABF">
      <w:pPr>
        <w:pStyle w:val="Normal"/>
        <w:spacing w:after="200" w:line="276" w:lineRule="auto"/>
      </w:pPr>
    </w:p>
    <w:p w:rsidR="0627FCDD" w:rsidP="0627FCDD" w:rsidRDefault="0627FCDD" w14:paraId="3DB7D967" w14:textId="21B128EE">
      <w:pPr>
        <w:pStyle w:val="Normal"/>
        <w:spacing w:after="200" w:line="276" w:lineRule="auto"/>
      </w:pPr>
    </w:p>
    <w:p w:rsidR="75197DE5" w:rsidP="0627FCDD" w:rsidRDefault="75197DE5" w14:paraId="46D7F738" w14:textId="7A45B817">
      <w:pPr>
        <w:pStyle w:val="Normal"/>
        <w:spacing w:after="200" w:line="276" w:lineRule="auto"/>
      </w:pPr>
      <w:r w:rsidR="75197DE5">
        <w:drawing>
          <wp:inline wp14:editId="335BD3EE" wp14:anchorId="23872EA7">
            <wp:extent cx="3832220" cy="7219950"/>
            <wp:effectExtent l="0" t="0" r="0" b="0"/>
            <wp:docPr id="1941541282"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941541282" name="Picture 1941541282"/>
                    <pic:cNvPicPr/>
                  </pic:nvPicPr>
                  <pic:blipFill>
                    <a:blip xmlns:r="http://schemas.openxmlformats.org/officeDocument/2006/relationships" r:embed="rId757395838">
                      <a:extLst>
                        <a:ext uri="{28A0092B-C50C-407E-A947-70E740481C1C}">
                          <a14:useLocalDpi xmlns:a14="http://schemas.microsoft.com/office/drawing/2010/main"/>
                        </a:ext>
                      </a:extLst>
                    </a:blip>
                    <a:stretch>
                      <a:fillRect/>
                    </a:stretch>
                  </pic:blipFill>
                  <pic:spPr>
                    <a:xfrm rot="0">
                      <a:off x="0" y="0"/>
                      <a:ext cx="3832220" cy="7219950"/>
                    </a:xfrm>
                    <a:prstGeom prst="rect">
                      <a:avLst/>
                    </a:prstGeom>
                  </pic:spPr>
                </pic:pic>
              </a:graphicData>
            </a:graphic>
          </wp:inline>
        </w:drawing>
      </w:r>
    </w:p>
    <w:p w:rsidR="0627FCDD" w:rsidP="0627FCDD" w:rsidRDefault="0627FCDD" w14:paraId="2ED84B1D" w14:textId="07F348ED">
      <w:pPr>
        <w:pStyle w:val="Normal"/>
        <w:spacing w:after="200" w:line="276" w:lineRule="auto"/>
      </w:pPr>
    </w:p>
    <w:p w:rsidR="0627FCDD" w:rsidP="0627FCDD" w:rsidRDefault="0627FCDD" w14:paraId="00711BCE" w14:textId="0BC36A4D">
      <w:pPr>
        <w:pStyle w:val="Normal"/>
        <w:spacing w:after="200" w:line="276" w:lineRule="auto"/>
      </w:pPr>
    </w:p>
    <w:p w:rsidR="0627FCDD" w:rsidP="0627FCDD" w:rsidRDefault="0627FCDD" w14:paraId="4EE22C81" w14:textId="211654DE">
      <w:pPr>
        <w:pStyle w:val="Normal"/>
        <w:spacing w:after="200" w:line="276" w:lineRule="auto"/>
      </w:pPr>
    </w:p>
    <w:p w:rsidR="0627FCDD" w:rsidP="0627FCDD" w:rsidRDefault="0627FCDD" w14:paraId="1A1C78CA" w14:textId="19022C65">
      <w:pPr>
        <w:pStyle w:val="Normal"/>
        <w:spacing w:after="200" w:line="276" w:lineRule="auto"/>
      </w:pPr>
    </w:p>
    <w:p w:rsidR="75197DE5" w:rsidP="0627FCDD" w:rsidRDefault="75197DE5" w14:paraId="4C06E2D8" w14:textId="1D0BC986">
      <w:pPr>
        <w:pStyle w:val="Normal"/>
        <w:spacing w:after="200" w:line="276" w:lineRule="auto"/>
      </w:pPr>
      <w:r w:rsidR="75197DE5">
        <w:drawing>
          <wp:inline wp14:editId="1A6DCD32" wp14:anchorId="6409E563">
            <wp:extent cx="3758777" cy="6972300"/>
            <wp:effectExtent l="0" t="0" r="0" b="0"/>
            <wp:docPr id="333514272"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333514272" name="Picture 333514272"/>
                    <pic:cNvPicPr/>
                  </pic:nvPicPr>
                  <pic:blipFill>
                    <a:blip xmlns:r="http://schemas.openxmlformats.org/officeDocument/2006/relationships" r:embed="rId887910968">
                      <a:extLst>
                        <a:ext uri="{28A0092B-C50C-407E-A947-70E740481C1C}">
                          <a14:useLocalDpi xmlns:a14="http://schemas.microsoft.com/office/drawing/2010/main"/>
                        </a:ext>
                      </a:extLst>
                    </a:blip>
                    <a:stretch>
                      <a:fillRect/>
                    </a:stretch>
                  </pic:blipFill>
                  <pic:spPr>
                    <a:xfrm rot="0">
                      <a:off x="0" y="0"/>
                      <a:ext cx="3758777" cy="6972300"/>
                    </a:xfrm>
                    <a:prstGeom prst="rect">
                      <a:avLst/>
                    </a:prstGeom>
                  </pic:spPr>
                </pic:pic>
              </a:graphicData>
            </a:graphic>
          </wp:inline>
        </w:drawing>
      </w:r>
    </w:p>
    <w:p w:rsidR="0627FCDD" w:rsidP="0627FCDD" w:rsidRDefault="0627FCDD" w14:paraId="20BDA72C" w14:textId="76583C76">
      <w:pPr>
        <w:pStyle w:val="Normal"/>
        <w:spacing w:after="200" w:line="276" w:lineRule="auto"/>
      </w:pPr>
    </w:p>
    <w:p w:rsidR="0627FCDD" w:rsidP="0627FCDD" w:rsidRDefault="0627FCDD" w14:paraId="3ADB3570" w14:textId="0371AEBF">
      <w:pPr>
        <w:pStyle w:val="Normal"/>
        <w:spacing w:after="200" w:line="276" w:lineRule="auto"/>
      </w:pPr>
    </w:p>
    <w:p w:rsidR="0627FCDD" w:rsidP="0627FCDD" w:rsidRDefault="0627FCDD" w14:paraId="7E237EA7" w14:textId="4B033FAB">
      <w:pPr>
        <w:pStyle w:val="Normal"/>
        <w:spacing w:after="200" w:line="276" w:lineRule="auto"/>
      </w:pPr>
    </w:p>
    <w:p w:rsidR="0627FCDD" w:rsidP="0627FCDD" w:rsidRDefault="0627FCDD" w14:paraId="7CF0FACA" w14:textId="2A43AC61">
      <w:pPr>
        <w:pStyle w:val="Normal"/>
        <w:spacing w:after="200" w:line="276" w:lineRule="auto"/>
      </w:pPr>
    </w:p>
    <w:p w:rsidR="0627FCDD" w:rsidP="0627FCDD" w:rsidRDefault="0627FCDD" w14:paraId="39218C73" w14:textId="17C14A8B">
      <w:pPr>
        <w:pStyle w:val="Normal"/>
        <w:spacing w:after="200" w:line="276" w:lineRule="auto"/>
      </w:pPr>
    </w:p>
    <w:p w:rsidR="75197DE5" w:rsidP="0627FCDD" w:rsidRDefault="75197DE5" w14:paraId="35D069C5" w14:textId="12426983">
      <w:pPr>
        <w:pStyle w:val="Normal"/>
        <w:spacing w:after="200" w:line="276" w:lineRule="auto"/>
      </w:pPr>
      <w:r w:rsidR="75197DE5">
        <w:drawing>
          <wp:inline wp14:editId="6FF0715D" wp14:anchorId="52683BAB">
            <wp:extent cx="3553966" cy="7096125"/>
            <wp:effectExtent l="0" t="0" r="0" b="0"/>
            <wp:docPr id="1437859354"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437859354" name="Picture 1437859354"/>
                    <pic:cNvPicPr/>
                  </pic:nvPicPr>
                  <pic:blipFill>
                    <a:blip xmlns:r="http://schemas.openxmlformats.org/officeDocument/2006/relationships" r:embed="rId697700015">
                      <a:extLst>
                        <a:ext uri="{28A0092B-C50C-407E-A947-70E740481C1C}">
                          <a14:useLocalDpi xmlns:a14="http://schemas.microsoft.com/office/drawing/2010/main"/>
                        </a:ext>
                      </a:extLst>
                    </a:blip>
                    <a:stretch>
                      <a:fillRect/>
                    </a:stretch>
                  </pic:blipFill>
                  <pic:spPr>
                    <a:xfrm rot="0">
                      <a:off x="0" y="0"/>
                      <a:ext cx="3553966" cy="7096125"/>
                    </a:xfrm>
                    <a:prstGeom prst="rect">
                      <a:avLst/>
                    </a:prstGeom>
                  </pic:spPr>
                </pic:pic>
              </a:graphicData>
            </a:graphic>
          </wp:inline>
        </w:drawing>
      </w:r>
    </w:p>
    <w:p w:rsidR="0627FCDD" w:rsidP="0627FCDD" w:rsidRDefault="0627FCDD" w14:paraId="283535BE" w14:textId="665A9649">
      <w:pPr>
        <w:pStyle w:val="Normal"/>
        <w:spacing w:after="200" w:line="276" w:lineRule="auto"/>
      </w:pPr>
    </w:p>
    <w:p w:rsidR="0627FCDD" w:rsidP="0627FCDD" w:rsidRDefault="0627FCDD" w14:paraId="0030A595" w14:textId="46FB51E7">
      <w:pPr>
        <w:pStyle w:val="Normal"/>
        <w:spacing w:after="200" w:line="276" w:lineRule="auto"/>
      </w:pPr>
    </w:p>
    <w:p w:rsidR="0627FCDD" w:rsidP="0627FCDD" w:rsidRDefault="0627FCDD" w14:paraId="68F06A02" w14:textId="630BC422">
      <w:pPr>
        <w:pStyle w:val="Normal"/>
        <w:spacing w:after="200" w:line="276" w:lineRule="auto"/>
      </w:pPr>
    </w:p>
    <w:p w:rsidR="0627FCDD" w:rsidP="0627FCDD" w:rsidRDefault="0627FCDD" w14:paraId="165D31EE" w14:textId="3A35CD32">
      <w:pPr>
        <w:pStyle w:val="Normal"/>
        <w:spacing w:after="200" w:line="276" w:lineRule="auto"/>
      </w:pPr>
    </w:p>
    <w:p w:rsidR="0627FCDD" w:rsidP="0627FCDD" w:rsidRDefault="0627FCDD" w14:paraId="4B3DD73D" w14:textId="2B438408">
      <w:pPr>
        <w:pStyle w:val="Normal"/>
        <w:spacing w:after="200" w:line="276" w:lineRule="auto"/>
      </w:pPr>
    </w:p>
    <w:p w:rsidR="75197DE5" w:rsidP="0627FCDD" w:rsidRDefault="75197DE5" w14:paraId="5E3D3968" w14:textId="56DA3F5D">
      <w:pPr>
        <w:pStyle w:val="Normal"/>
        <w:spacing w:after="200" w:line="276" w:lineRule="auto"/>
      </w:pPr>
      <w:r w:rsidR="75197DE5">
        <w:drawing>
          <wp:inline wp14:editId="76186CAC" wp14:anchorId="06A56196">
            <wp:extent cx="5324475" cy="6237835"/>
            <wp:effectExtent l="0" t="0" r="0" b="0"/>
            <wp:docPr id="1927519449"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927519449" name="Picture 1927519449"/>
                    <pic:cNvPicPr/>
                  </pic:nvPicPr>
                  <pic:blipFill>
                    <a:blip xmlns:r="http://schemas.openxmlformats.org/officeDocument/2006/relationships" r:embed="rId1804855957">
                      <a:extLst>
                        <a:ext uri="{28A0092B-C50C-407E-A947-70E740481C1C}">
                          <a14:useLocalDpi xmlns:a14="http://schemas.microsoft.com/office/drawing/2010/main"/>
                        </a:ext>
                      </a:extLst>
                    </a:blip>
                    <a:stretch>
                      <a:fillRect/>
                    </a:stretch>
                  </pic:blipFill>
                  <pic:spPr>
                    <a:xfrm rot="0">
                      <a:off x="0" y="0"/>
                      <a:ext cx="5324475" cy="6237835"/>
                    </a:xfrm>
                    <a:prstGeom prst="rect">
                      <a:avLst/>
                    </a:prstGeom>
                  </pic:spPr>
                </pic:pic>
              </a:graphicData>
            </a:graphic>
          </wp:inline>
        </w:drawing>
      </w:r>
    </w:p>
    <w:p w:rsidR="0627FCDD" w:rsidP="0627FCDD" w:rsidRDefault="0627FCDD" w14:paraId="1D629A88" w14:textId="6A1FA5A5">
      <w:pPr>
        <w:pStyle w:val="Normal"/>
        <w:spacing w:after="200" w:line="276" w:lineRule="auto"/>
      </w:pPr>
    </w:p>
    <w:p w:rsidR="0627FCDD" w:rsidP="0627FCDD" w:rsidRDefault="0627FCDD" w14:paraId="26DF0A23" w14:textId="5ED92CC8">
      <w:pPr>
        <w:pStyle w:val="Normal"/>
        <w:spacing w:after="200" w:line="276" w:lineRule="auto"/>
      </w:pPr>
    </w:p>
    <w:p w:rsidR="0627FCDD" w:rsidP="0627FCDD" w:rsidRDefault="0627FCDD" w14:paraId="56467342" w14:textId="7DAAA494">
      <w:pPr>
        <w:pStyle w:val="Normal"/>
        <w:spacing w:after="200" w:line="276" w:lineRule="auto"/>
      </w:pPr>
    </w:p>
    <w:p w:rsidR="0627FCDD" w:rsidP="0627FCDD" w:rsidRDefault="0627FCDD" w14:paraId="3EF0D536" w14:textId="6CA607AF">
      <w:pPr>
        <w:pStyle w:val="Normal"/>
        <w:spacing w:after="200" w:line="276" w:lineRule="auto"/>
      </w:pPr>
    </w:p>
    <w:p w:rsidR="0627FCDD" w:rsidP="0627FCDD" w:rsidRDefault="0627FCDD" w14:paraId="2529D46C" w14:textId="1B2E2A8C">
      <w:pPr>
        <w:pStyle w:val="Normal"/>
        <w:spacing w:after="200" w:line="276" w:lineRule="auto"/>
      </w:pPr>
    </w:p>
    <w:p w:rsidR="0627FCDD" w:rsidP="0627FCDD" w:rsidRDefault="0627FCDD" w14:paraId="4BD78CFB" w14:textId="0077662A">
      <w:pPr>
        <w:pStyle w:val="Normal"/>
        <w:spacing w:after="200" w:line="276" w:lineRule="auto"/>
      </w:pPr>
    </w:p>
    <w:p w:rsidR="0627FCDD" w:rsidP="0627FCDD" w:rsidRDefault="0627FCDD" w14:paraId="419BC707" w14:textId="6611B531">
      <w:pPr>
        <w:pStyle w:val="Normal"/>
        <w:spacing w:after="200" w:line="276" w:lineRule="auto"/>
      </w:pPr>
    </w:p>
    <w:p w:rsidR="75197DE5" w:rsidP="0627FCDD" w:rsidRDefault="75197DE5" w14:paraId="09AC439F" w14:textId="1E82A7BB">
      <w:pPr>
        <w:pStyle w:val="Normal"/>
        <w:spacing w:after="200" w:line="276" w:lineRule="auto"/>
      </w:pPr>
      <w:r w:rsidR="75197DE5">
        <w:drawing>
          <wp:inline wp14:editId="1C1E946F" wp14:anchorId="1F6768E3">
            <wp:extent cx="5791200" cy="6961022"/>
            <wp:effectExtent l="0" t="0" r="0" b="0"/>
            <wp:docPr id="1591679937"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591679937" name="Picture 1591679937"/>
                    <pic:cNvPicPr/>
                  </pic:nvPicPr>
                  <pic:blipFill>
                    <a:blip xmlns:r="http://schemas.openxmlformats.org/officeDocument/2006/relationships" r:embed="rId804986667">
                      <a:extLst>
                        <a:ext uri="{28A0092B-C50C-407E-A947-70E740481C1C}">
                          <a14:useLocalDpi xmlns:a14="http://schemas.microsoft.com/office/drawing/2010/main"/>
                        </a:ext>
                      </a:extLst>
                    </a:blip>
                    <a:stretch>
                      <a:fillRect/>
                    </a:stretch>
                  </pic:blipFill>
                  <pic:spPr>
                    <a:xfrm rot="0">
                      <a:off x="0" y="0"/>
                      <a:ext cx="5791200" cy="6961022"/>
                    </a:xfrm>
                    <a:prstGeom prst="rect">
                      <a:avLst/>
                    </a:prstGeom>
                  </pic:spPr>
                </pic:pic>
              </a:graphicData>
            </a:graphic>
          </wp:inline>
        </w:drawing>
      </w:r>
    </w:p>
    <w:p w:rsidR="0627FCDD" w:rsidP="0627FCDD" w:rsidRDefault="0627FCDD" w14:paraId="7D6A2F60" w14:textId="70983920">
      <w:pPr>
        <w:pStyle w:val="Normal"/>
        <w:spacing w:after="200" w:line="276" w:lineRule="auto"/>
      </w:pPr>
    </w:p>
    <w:p w:rsidR="0627FCDD" w:rsidP="0627FCDD" w:rsidRDefault="0627FCDD" w14:paraId="2251B603" w14:textId="191833FE">
      <w:pPr>
        <w:pStyle w:val="Normal"/>
        <w:spacing w:after="200" w:line="276" w:lineRule="auto"/>
      </w:pPr>
    </w:p>
    <w:p w:rsidR="0627FCDD" w:rsidP="0627FCDD" w:rsidRDefault="0627FCDD" w14:paraId="6412599F" w14:textId="0E2945B7">
      <w:pPr>
        <w:pStyle w:val="Normal"/>
        <w:spacing w:after="200" w:line="276" w:lineRule="auto"/>
      </w:pPr>
    </w:p>
    <w:p w:rsidR="0627FCDD" w:rsidP="0627FCDD" w:rsidRDefault="0627FCDD" w14:paraId="4181B735" w14:textId="773630D2">
      <w:pPr>
        <w:pStyle w:val="Normal"/>
        <w:spacing w:after="200" w:line="276" w:lineRule="auto"/>
      </w:pPr>
    </w:p>
    <w:p w:rsidR="006E04C9" w:rsidRDefault="00BB2EFC" w14:paraId="6C146078" w14:textId="77777777">
      <w:pPr>
        <w:spacing w:after="200" w:line="276" w:lineRule="auto"/>
        <w:rPr>
          <w:rFonts w:ascii="Arial" w:hAnsi="Arial" w:cs="Arial"/>
          <w:b/>
          <w:sz w:val="22"/>
          <w:szCs w:val="22"/>
        </w:rPr>
      </w:pPr>
      <w:r>
        <w:rPr>
          <w:rFonts w:ascii="Arial" w:hAnsi="Arial" w:cs="Arial"/>
          <w:b/>
          <w:sz w:val="22"/>
          <w:szCs w:val="22"/>
        </w:rPr>
        <w:br w:type="page"/>
      </w:r>
    </w:p>
    <w:p w:rsidRPr="003F7013" w:rsidR="006E04C9" w:rsidP="003F7013" w:rsidRDefault="006E04C9" w14:paraId="197E01F2" w14:textId="5AF2630F">
      <w:pPr>
        <w:spacing w:after="200" w:line="276" w:lineRule="auto"/>
        <w:rPr>
          <w:rFonts w:ascii="Arial" w:hAnsi="Arial" w:cs="Arial"/>
          <w:b/>
          <w:sz w:val="22"/>
          <w:szCs w:val="22"/>
        </w:rPr>
      </w:pPr>
    </w:p>
    <w:p w:rsidR="006E04C9" w:rsidRDefault="00770DC3" w14:paraId="121D6853" w14:textId="77777777">
      <w:pPr>
        <w:spacing w:after="200" w:line="276" w:lineRule="auto"/>
        <w:rPr>
          <w:rFonts w:ascii="Arial" w:hAnsi="Arial" w:cs="Arial"/>
          <w:b/>
          <w:sz w:val="22"/>
          <w:szCs w:val="22"/>
        </w:rPr>
      </w:pPr>
      <w:r>
        <w:rPr>
          <w:rFonts w:ascii="Arial" w:hAnsi="Arial" w:cs="Arial"/>
          <w:noProof/>
          <w:sz w:val="22"/>
          <w:szCs w:val="22"/>
        </w:rPr>
        <w:drawing>
          <wp:anchor distT="0" distB="0" distL="114300" distR="114300" simplePos="0" relativeHeight="251659264" behindDoc="1" locked="0" layoutInCell="1" allowOverlap="1" wp14:anchorId="30C52F19" wp14:editId="17ACA328">
            <wp:simplePos x="0" y="0"/>
            <wp:positionH relativeFrom="page">
              <wp:align>right</wp:align>
            </wp:positionH>
            <wp:positionV relativeFrom="paragraph">
              <wp:posOffset>180975</wp:posOffset>
            </wp:positionV>
            <wp:extent cx="7700010" cy="12732717"/>
            <wp:effectExtent l="0" t="0" r="0" b="0"/>
            <wp:wrapNone/>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olicy_Back.jpg"/>
                    <pic:cNvPicPr/>
                  </pic:nvPicPr>
                  <pic:blipFill>
                    <a:blip r:embed="rId15" cstate="print">
                      <a:extLst>
                        <a:ext uri="{28A0092B-C50C-407E-A947-70E740481C1C}">
                          <a14:useLocalDpi xmlns:a14="http://schemas.microsoft.com/office/drawing/2010/main" val="0"/>
                        </a:ext>
                      </a:extLst>
                    </a:blip>
                    <a:stretch>
                      <a:fillRect/>
                    </a:stretch>
                  </pic:blipFill>
                  <pic:spPr>
                    <a:xfrm>
                      <a:off x="0" y="0"/>
                      <a:ext cx="7700010" cy="12732717"/>
                    </a:xfrm>
                    <a:prstGeom prst="rect">
                      <a:avLst/>
                    </a:prstGeom>
                  </pic:spPr>
                </pic:pic>
              </a:graphicData>
            </a:graphic>
            <wp14:sizeRelH relativeFrom="page">
              <wp14:pctWidth>0</wp14:pctWidth>
            </wp14:sizeRelH>
            <wp14:sizeRelV relativeFrom="page">
              <wp14:pctHeight>0</wp14:pctHeight>
            </wp14:sizeRelV>
          </wp:anchor>
        </w:drawing>
      </w:r>
    </w:p>
    <w:p w:rsidR="00AB6B41" w:rsidP="00770DC3" w:rsidRDefault="00770DC3" w14:paraId="0D37EF9A" w14:textId="77777777">
      <w:pPr>
        <w:spacing w:after="200" w:line="276" w:lineRule="auto"/>
        <w:rPr>
          <w:rFonts w:ascii="Arial" w:hAnsi="Arial" w:cs="Arial"/>
          <w:b/>
          <w:sz w:val="22"/>
          <w:szCs w:val="22"/>
        </w:rPr>
      </w:pPr>
      <w:r w:rsidRPr="00770DC3">
        <w:rPr>
          <w:rFonts w:ascii="Arial" w:hAnsi="Arial" w:cs="Arial"/>
          <w:b/>
          <w:noProof/>
          <w:sz w:val="22"/>
          <w:szCs w:val="22"/>
        </w:rPr>
        <mc:AlternateContent>
          <mc:Choice Requires="wpg">
            <w:drawing>
              <wp:anchor distT="0" distB="0" distL="228600" distR="228600" simplePos="0" relativeHeight="251666944" behindDoc="1" locked="0" layoutInCell="1" allowOverlap="1" wp14:anchorId="54FBFD89" wp14:editId="623A5FF6">
                <wp:simplePos x="0" y="0"/>
                <wp:positionH relativeFrom="margin">
                  <wp:posOffset>1457325</wp:posOffset>
                </wp:positionH>
                <wp:positionV relativeFrom="margin">
                  <wp:posOffset>4305300</wp:posOffset>
                </wp:positionV>
                <wp:extent cx="2876550" cy="3429000"/>
                <wp:effectExtent l="0" t="0" r="0" b="0"/>
                <wp:wrapSquare wrapText="bothSides"/>
                <wp:docPr id="201" name="Group 201"/>
                <wp:cNvGraphicFramePr/>
                <a:graphic xmlns:a="http://schemas.openxmlformats.org/drawingml/2006/main">
                  <a:graphicData uri="http://schemas.microsoft.com/office/word/2010/wordprocessingGroup">
                    <wpg:wgp>
                      <wpg:cNvGrpSpPr/>
                      <wpg:grpSpPr>
                        <a:xfrm>
                          <a:off x="0" y="0"/>
                          <a:ext cx="2876550" cy="3429000"/>
                          <a:chOff x="0" y="-76416"/>
                          <a:chExt cx="1828800" cy="8227455"/>
                        </a:xfrm>
                      </wpg:grpSpPr>
                      <wps:wsp>
                        <wps:cNvPr id="202" name="Rectangle 202"/>
                        <wps:cNvSpPr/>
                        <wps:spPr>
                          <a:xfrm>
                            <a:off x="0" y="-76416"/>
                            <a:ext cx="1828800" cy="228601"/>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03" name="Rectangle 203"/>
                        <wps:cNvSpPr/>
                        <wps:spPr>
                          <a:xfrm>
                            <a:off x="0" y="2917463"/>
                            <a:ext cx="1828800" cy="5233576"/>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rsidR="00884824" w:rsidP="00770DC3" w:rsidRDefault="00884824" w14:paraId="2C9B66CF" w14:textId="77777777">
                              <w:pPr>
                                <w:jc w:val="center"/>
                                <w:rPr>
                                  <w:color w:val="FFFFFF" w:themeColor="background1"/>
                                  <w:sz w:val="32"/>
                                </w:rPr>
                              </w:pPr>
                            </w:p>
                            <w:p w:rsidR="00770DC3" w:rsidP="00770DC3" w:rsidRDefault="00770DC3" w14:paraId="60C3E8FE" w14:textId="2427B0EA">
                              <w:pPr>
                                <w:jc w:val="center"/>
                                <w:rPr>
                                  <w:color w:val="FFFFFF" w:themeColor="background1"/>
                                  <w:sz w:val="32"/>
                                </w:rPr>
                              </w:pPr>
                              <w:r w:rsidRPr="00770DC3">
                                <w:rPr>
                                  <w:color w:val="FFFFFF" w:themeColor="background1"/>
                                  <w:sz w:val="32"/>
                                </w:rPr>
                                <w:t>Sports Management</w:t>
                              </w:r>
                              <w:r w:rsidR="00884824">
                                <w:rPr>
                                  <w:color w:val="FFFFFF" w:themeColor="background1"/>
                                  <w:sz w:val="32"/>
                                </w:rPr>
                                <w:t xml:space="preserve"> Portfolio</w:t>
                              </w:r>
                            </w:p>
                            <w:p w:rsidR="00884824" w:rsidP="00770DC3" w:rsidRDefault="00884824" w14:paraId="56CE314A" w14:textId="77777777">
                              <w:pPr>
                                <w:jc w:val="center"/>
                                <w:rPr>
                                  <w:color w:val="FFFFFF" w:themeColor="background1"/>
                                  <w:sz w:val="32"/>
                                </w:rPr>
                              </w:pPr>
                            </w:p>
                            <w:p w:rsidR="00884824" w:rsidP="00770DC3" w:rsidRDefault="003F7013" w14:paraId="3F45B5A1" w14:textId="364682A6">
                              <w:pPr>
                                <w:jc w:val="center"/>
                                <w:rPr>
                                  <w:color w:val="FFFFFF" w:themeColor="background1"/>
                                  <w:sz w:val="32"/>
                                </w:rPr>
                              </w:pPr>
                              <w:r>
                                <w:rPr>
                                  <w:color w:val="FFFFFF" w:themeColor="background1"/>
                                  <w:sz w:val="32"/>
                                </w:rPr>
                                <w:t>Independent</w:t>
                              </w:r>
                              <w:r w:rsidR="00884824">
                                <w:rPr>
                                  <w:color w:val="FFFFFF" w:themeColor="background1"/>
                                  <w:sz w:val="32"/>
                                </w:rPr>
                                <w:t xml:space="preserve"> Project </w:t>
                              </w:r>
                            </w:p>
                            <w:p w:rsidR="00884824" w:rsidP="00770DC3" w:rsidRDefault="00884824" w14:paraId="24FA6BF0" w14:textId="77777777">
                              <w:pPr>
                                <w:jc w:val="center"/>
                                <w:rPr>
                                  <w:color w:val="FFFFFF" w:themeColor="background1"/>
                                  <w:sz w:val="32"/>
                                </w:rPr>
                              </w:pPr>
                            </w:p>
                            <w:p w:rsidRPr="00770DC3" w:rsidR="00884824" w:rsidP="00770DC3" w:rsidRDefault="00884824" w14:paraId="360BA264" w14:textId="77777777">
                              <w:pPr>
                                <w:jc w:val="center"/>
                                <w:rPr>
                                  <w:color w:val="FFFFFF" w:themeColor="background1"/>
                                  <w:sz w:val="32"/>
                                </w:rPr>
                              </w:pPr>
                            </w:p>
                          </w:txbxContent>
                        </wps:txbx>
                        <wps:bodyPr rot="0" spcFirstLastPara="0" vertOverflow="overflow" horzOverflow="overflow" vert="horz" wrap="square" lIns="91440" tIns="182880" rIns="109728" bIns="228600" numCol="1" spcCol="0" rtlCol="0" fromWordArt="0" anchor="t" anchorCtr="0" forceAA="0" compatLnSpc="1">
                          <a:prstTxWarp prst="textNoShape">
                            <a:avLst/>
                          </a:prstTxWarp>
                          <a:noAutofit/>
                        </wps:bodyPr>
                      </wps:wsp>
                      <wps:wsp>
                        <wps:cNvPr id="204" name="Text Box 204"/>
                        <wps:cNvSpPr txBox="1"/>
                        <wps:spPr>
                          <a:xfrm>
                            <a:off x="0" y="231820"/>
                            <a:ext cx="1828800" cy="2662790"/>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p w:rsidRPr="00770DC3" w:rsidR="00770DC3" w:rsidRDefault="00770DC3" w14:paraId="7820A544" w14:textId="77777777">
                              <w:pPr>
                                <w:pStyle w:val="NoSpacing"/>
                                <w:jc w:val="center"/>
                                <w:rPr>
                                  <w:rFonts w:asciiTheme="majorHAnsi" w:hAnsiTheme="majorHAnsi" w:eastAsiaTheme="majorEastAsia" w:cstheme="majorBidi"/>
                                  <w:caps/>
                                  <w:color w:val="4F81BD" w:themeColor="accent1"/>
                                  <w:sz w:val="36"/>
                                  <w:szCs w:val="28"/>
                                </w:rPr>
                              </w:pPr>
                              <w:r w:rsidRPr="00770DC3">
                                <w:rPr>
                                  <w:rFonts w:asciiTheme="majorHAnsi" w:hAnsiTheme="majorHAnsi" w:eastAsiaTheme="majorEastAsia" w:cstheme="majorBidi"/>
                                  <w:caps/>
                                  <w:color w:val="4F81BD" w:themeColor="accent1"/>
                                  <w:sz w:val="36"/>
                                  <w:szCs w:val="28"/>
                                </w:rPr>
                                <w:t>UWTSDSport</w:t>
                              </w:r>
                            </w:p>
                          </w:txbxContent>
                        </wps:txbx>
                        <wps:bodyPr rot="0" spcFirstLastPara="0" vertOverflow="overflow" horzOverflow="overflow" vert="horz" wrap="square" lIns="91440" tIns="91440" rIns="91440" bIns="91440" numCol="1" spcCol="0" rtlCol="0" fromWordArt="0" anchor="ctr"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id="Group 201" style="position:absolute;margin-left:114.75pt;margin-top:339pt;width:226.5pt;height:270pt;z-index:-251649536;mso-wrap-distance-left:18pt;mso-wrap-distance-right:18pt;mso-position-horizontal-relative:margin;mso-position-vertical-relative:margin;mso-width-relative:margin;mso-height-relative:margin" coordsize="18288,82274" coordorigin=",-764" o:spid="_x0000_s1027" w14:anchorId="54FBFD8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">
                <v:rect id="Rectangle 202" style="position:absolute;top:-764;width:18288;height:2285;visibility:visible;mso-wrap-style:square;v-text-anchor:middle" o:spid="_x0000_s1028" fillcolor="#4f81bd [3204]" stroked="f" strokeweight="2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"/>
                <v:rect id="Rectangle 203" style="position:absolute;top:29174;width:18288;height:52336;visibility:visible;mso-wrap-style:square;v-text-anchor:top" o:spid="_x0000_s1029" fillcolor="#4f81bd [3204]" stroked="f" strokeweight="2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">
                  <v:textbox inset=",14.4pt,8.64pt,18pt">
                    <w:txbxContent>
                      <w:p w:rsidR="00884824" w:rsidP="00770DC3" w:rsidRDefault="00884824" w14:paraId="2C9B66CF" w14:textId="77777777">
                        <w:pPr>
                          <w:jc w:val="center"/>
                          <w:rPr>
                            <w:color w:val="FFFFFF" w:themeColor="background1"/>
                            <w:sz w:val="32"/>
                          </w:rPr>
                        </w:pPr>
                      </w:p>
                      <w:p w:rsidR="00770DC3" w:rsidP="00770DC3" w:rsidRDefault="00770DC3" w14:paraId="60C3E8FE" w14:textId="2427B0EA">
                        <w:pPr>
                          <w:jc w:val="center"/>
                          <w:rPr>
                            <w:color w:val="FFFFFF" w:themeColor="background1"/>
                            <w:sz w:val="32"/>
                          </w:rPr>
                        </w:pPr>
                        <w:r w:rsidRPr="00770DC3">
                          <w:rPr>
                            <w:color w:val="FFFFFF" w:themeColor="background1"/>
                            <w:sz w:val="32"/>
                          </w:rPr>
                          <w:t>Sports Management</w:t>
                        </w:r>
                        <w:r w:rsidR="00884824">
                          <w:rPr>
                            <w:color w:val="FFFFFF" w:themeColor="background1"/>
                            <w:sz w:val="32"/>
                          </w:rPr>
                          <w:t xml:space="preserve"> Portfolio</w:t>
                        </w:r>
                      </w:p>
                      <w:p w:rsidR="00884824" w:rsidP="00770DC3" w:rsidRDefault="00884824" w14:paraId="56CE314A" w14:textId="77777777">
                        <w:pPr>
                          <w:jc w:val="center"/>
                          <w:rPr>
                            <w:color w:val="FFFFFF" w:themeColor="background1"/>
                            <w:sz w:val="32"/>
                          </w:rPr>
                        </w:pPr>
                      </w:p>
                      <w:p w:rsidR="00884824" w:rsidP="00770DC3" w:rsidRDefault="003F7013" w14:paraId="3F45B5A1" w14:textId="364682A6">
                        <w:pPr>
                          <w:jc w:val="center"/>
                          <w:rPr>
                            <w:color w:val="FFFFFF" w:themeColor="background1"/>
                            <w:sz w:val="32"/>
                          </w:rPr>
                        </w:pPr>
                        <w:r>
                          <w:rPr>
                            <w:color w:val="FFFFFF" w:themeColor="background1"/>
                            <w:sz w:val="32"/>
                          </w:rPr>
                          <w:t>Independent</w:t>
                        </w:r>
                        <w:r w:rsidR="00884824">
                          <w:rPr>
                            <w:color w:val="FFFFFF" w:themeColor="background1"/>
                            <w:sz w:val="32"/>
                          </w:rPr>
                          <w:t xml:space="preserve"> Project </w:t>
                        </w:r>
                      </w:p>
                      <w:p w:rsidR="00884824" w:rsidP="00770DC3" w:rsidRDefault="00884824" w14:paraId="24FA6BF0" w14:textId="77777777">
                        <w:pPr>
                          <w:jc w:val="center"/>
                          <w:rPr>
                            <w:color w:val="FFFFFF" w:themeColor="background1"/>
                            <w:sz w:val="32"/>
                          </w:rPr>
                        </w:pPr>
                      </w:p>
                      <w:p w:rsidRPr="00770DC3" w:rsidR="00884824" w:rsidP="00770DC3" w:rsidRDefault="00884824" w14:paraId="360BA264" w14:textId="77777777">
                        <w:pPr>
                          <w:jc w:val="center"/>
                          <w:rPr>
                            <w:color w:val="FFFFFF" w:themeColor="background1"/>
                            <w:sz w:val="32"/>
                          </w:rPr>
                        </w:pPr>
                      </w:p>
                    </w:txbxContent>
                  </v:textbox>
                </v:rect>
                <v:shape id="Text Box 204" style="position:absolute;top:2318;width:18288;height:26628;visibility:visible;mso-wrap-style:square;v-text-anchor:middle" o:spid="_x0000_s1030" fillcolor="white [3212]" stroked="f" strokeweight=".5pt" type="#_x0000_t20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">
                  <v:textbox inset=",7.2pt,,7.2pt">
                    <w:txbxContent>
                      <w:p w:rsidRPr="00770DC3" w:rsidR="00770DC3" w:rsidRDefault="00770DC3" w14:paraId="7820A544" w14:textId="77777777">
                        <w:pPr>
                          <w:pStyle w:val="NoSpacing"/>
                          <w:jc w:val="center"/>
                          <w:rPr>
                            <w:rFonts w:asciiTheme="majorHAnsi" w:hAnsiTheme="majorHAnsi" w:eastAsiaTheme="majorEastAsia" w:cstheme="majorBidi"/>
                            <w:caps/>
                            <w:color w:val="4F81BD" w:themeColor="accent1"/>
                            <w:sz w:val="36"/>
                            <w:szCs w:val="28"/>
                          </w:rPr>
                        </w:pPr>
                        <w:r w:rsidRPr="00770DC3">
                          <w:rPr>
                            <w:rFonts w:asciiTheme="majorHAnsi" w:hAnsiTheme="majorHAnsi" w:eastAsiaTheme="majorEastAsia" w:cstheme="majorBidi"/>
                            <w:caps/>
                            <w:color w:val="4F81BD" w:themeColor="accent1"/>
                            <w:sz w:val="36"/>
                            <w:szCs w:val="28"/>
                          </w:rPr>
                          <w:t>UWTSDSport</w:t>
                        </w:r>
                      </w:p>
                    </w:txbxContent>
                  </v:textbox>
                </v:shape>
                <w10:wrap type="square" anchorx="margin" anchory="margin"/>
              </v:group>
            </w:pict>
          </mc:Fallback>
        </mc:AlternateContent>
      </w:r>
    </w:p>
    <w:sectPr w:rsidR="00AB6B41" w:rsidSect="00884824">
      <w:headerReference w:type="first" r:id="rId16"/>
      <w:pgSz w:w="11906" w:h="16838" w:orient="portrait"/>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rsidR="00B353A7" w:rsidP="00290BD5" w:rsidRDefault="00B353A7" w14:paraId="41477416" w14:textId="77777777">
      <w:r>
        <w:separator/>
      </w:r>
    </w:p>
  </w:endnote>
  <w:endnote w:type="continuationSeparator" w:id="0">
    <w:p w:rsidR="00B353A7" w:rsidP="00290BD5" w:rsidRDefault="00B353A7" w14:paraId="649692EB" w14:textId="7777777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Verdana">
    <w:panose1 w:val="020B0604030504040204"/>
    <w:charset w:val="00"/>
    <w:family w:val="swiss"/>
    <w:pitch w:val="variable"/>
    <w:sig w:usb0="A00006FF" w:usb1="4000205B" w:usb2="00000010" w:usb3="00000000" w:csb0="0000019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108850065"/>
      <w:docPartObj>
        <w:docPartGallery w:val="Page Numbers (Bottom of Page)"/>
        <w:docPartUnique/>
      </w:docPartObj>
    </w:sdtPr>
    <w:sdtEndPr>
      <w:rPr>
        <w:noProof/>
      </w:rPr>
    </w:sdtEndPr>
    <w:sdtContent>
      <w:p w:rsidR="00884824" w:rsidRDefault="00884824" w14:paraId="47B96F94" w14:textId="77777777">
        <w:pPr>
          <w:pStyle w:val="Footer"/>
          <w:jc w:val="center"/>
        </w:pPr>
        <w:r>
          <w:fldChar w:fldCharType="begin"/>
        </w:r>
        <w:r>
          <w:instrText xml:space="preserve"> PAGE   \* MERGEFORMAT </w:instrText>
        </w:r>
        <w:r>
          <w:fldChar w:fldCharType="separate"/>
        </w:r>
        <w:r w:rsidR="004320D4">
          <w:rPr>
            <w:noProof/>
          </w:rPr>
          <w:t>2</w:t>
        </w:r>
        <w:r>
          <w:rPr>
            <w:noProof/>
          </w:rPr>
          <w:fldChar w:fldCharType="end"/>
        </w:r>
      </w:p>
    </w:sdtContent>
  </w:sdt>
  <w:p w:rsidR="00884824" w:rsidRDefault="00884824" w14:paraId="2FFA64A6" w14:textId="7777777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rsidR="00B353A7" w:rsidP="00290BD5" w:rsidRDefault="00B353A7" w14:paraId="6CF67EE7" w14:textId="77777777">
      <w:r>
        <w:separator/>
      </w:r>
    </w:p>
  </w:footnote>
  <w:footnote w:type="continuationSeparator" w:id="0">
    <w:p w:rsidR="00B353A7" w:rsidP="00290BD5" w:rsidRDefault="00B353A7" w14:paraId="15B75E27" w14:textId="77777777">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p14">
  <w:p w:rsidR="00290BD5" w:rsidRDefault="00290BD5" w14:paraId="50D7C98E" w14:textId="77777777">
    <w:pPr>
      <w:pStyle w:val="Header"/>
    </w:pPr>
    <w:r>
      <w:rPr>
        <w:rFonts w:ascii="Arial" w:hAnsi="Arial" w:cs="Arial"/>
        <w:noProof/>
        <w:sz w:val="22"/>
        <w:szCs w:val="22"/>
      </w:rPr>
      <w:drawing>
        <wp:anchor distT="0" distB="0" distL="114300" distR="114300" simplePos="0" relativeHeight="251659264" behindDoc="1" locked="0" layoutInCell="1" allowOverlap="1" wp14:anchorId="6217A061" wp14:editId="3F708A32">
          <wp:simplePos x="0" y="0"/>
          <wp:positionH relativeFrom="column">
            <wp:posOffset>-672838</wp:posOffset>
          </wp:positionH>
          <wp:positionV relativeFrom="paragraph">
            <wp:posOffset>-287534</wp:posOffset>
          </wp:positionV>
          <wp:extent cx="2491569" cy="997261"/>
          <wp:effectExtent l="0" t="0" r="4445" b="0"/>
          <wp:wrapNone/>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TSD_corp_logo2013.jpg"/>
                  <pic:cNvPicPr/>
                </pic:nvPicPr>
                <pic:blipFill>
                  <a:blip r:embed="rId1" cstate="print">
                    <a:extLst>
                      <a:ext uri="{28A0092B-C50C-407E-A947-70E740481C1C}">
                        <a14:useLocalDpi xmlns:a14="http://schemas.microsoft.com/office/drawing/2010/main" val="0"/>
                      </a:ext>
                    </a:extLst>
                  </a:blip>
                  <a:stretch>
                    <a:fillRect/>
                  </a:stretch>
                </pic:blipFill>
                <pic:spPr>
                  <a:xfrm>
                    <a:off x="0" y="0"/>
                    <a:ext cx="2491569" cy="997261"/>
                  </a:xfrm>
                  <a:prstGeom prst="rect">
                    <a:avLst/>
                  </a:prstGeom>
                </pic:spPr>
              </pic:pic>
            </a:graphicData>
          </a:graphic>
          <wp14:sizeRelH relativeFrom="page">
            <wp14:pctWidth>0</wp14:pctWidth>
          </wp14:sizeRelH>
          <wp14:sizeRelV relativeFrom="page">
            <wp14:pctHeight>0</wp14:pctHeight>
          </wp14:sizeRelV>
        </wp:anchor>
      </w:drawing>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p14">
  <w:p w:rsidR="00AB6B41" w:rsidRDefault="00AB6B41" w14:paraId="31825923" w14:textId="77777777">
    <w:pPr>
      <w:pStyle w:val="Header"/>
    </w:pPr>
    <w:r>
      <w:rPr>
        <w:rFonts w:ascii="Arial" w:hAnsi="Arial" w:cs="Arial"/>
        <w:noProof/>
        <w:sz w:val="22"/>
        <w:szCs w:val="22"/>
      </w:rPr>
      <w:drawing>
        <wp:anchor distT="0" distB="0" distL="114300" distR="114300" simplePos="0" relativeHeight="251661312" behindDoc="1" locked="0" layoutInCell="1" allowOverlap="1" wp14:anchorId="5B727BA6" wp14:editId="51FE8730">
          <wp:simplePos x="0" y="0"/>
          <wp:positionH relativeFrom="column">
            <wp:posOffset>-895350</wp:posOffset>
          </wp:positionH>
          <wp:positionV relativeFrom="paragraph">
            <wp:posOffset>-438785</wp:posOffset>
          </wp:positionV>
          <wp:extent cx="2491569" cy="997261"/>
          <wp:effectExtent l="0" t="0" r="4445" b="0"/>
          <wp:wrapNone/>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TSD_corp_logo2013.jpg"/>
                  <pic:cNvPicPr/>
                </pic:nvPicPr>
                <pic:blipFill>
                  <a:blip r:embed="rId1" cstate="print">
                    <a:extLst>
                      <a:ext uri="{28A0092B-C50C-407E-A947-70E740481C1C}">
                        <a14:useLocalDpi xmlns:a14="http://schemas.microsoft.com/office/drawing/2010/main" val="0"/>
                      </a:ext>
                    </a:extLst>
                  </a:blip>
                  <a:stretch>
                    <a:fillRect/>
                  </a:stretch>
                </pic:blipFill>
                <pic:spPr>
                  <a:xfrm>
                    <a:off x="0" y="0"/>
                    <a:ext cx="2491569" cy="997261"/>
                  </a:xfrm>
                  <a:prstGeom prst="rect">
                    <a:avLst/>
                  </a:prstGeom>
                </pic:spPr>
              </pic:pic>
            </a:graphicData>
          </a:graphic>
          <wp14:sizeRelH relativeFrom="page">
            <wp14:pctWidth>0</wp14:pctWidth>
          </wp14:sizeRelH>
          <wp14:sizeRelV relativeFrom="page">
            <wp14:pctHeight>0</wp14:pctHeight>
          </wp14:sizeRelV>
        </wp:anchor>
      </w:drawing>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p14">
  <w:p w:rsidR="00682E7D" w:rsidRDefault="00AB6B41" w14:paraId="1FD94EB6" w14:textId="77777777">
    <w:pPr>
      <w:pStyle w:val="Header"/>
    </w:pPr>
    <w:r>
      <w:rPr>
        <w:rFonts w:ascii="Arial" w:hAnsi="Arial" w:cs="Arial"/>
        <w:noProof/>
        <w:sz w:val="22"/>
        <w:szCs w:val="22"/>
      </w:rPr>
      <w:drawing>
        <wp:anchor distT="0" distB="0" distL="114300" distR="114300" simplePos="0" relativeHeight="251663360" behindDoc="1" locked="0" layoutInCell="1" allowOverlap="1" wp14:anchorId="2C952E41" wp14:editId="721C4A14">
          <wp:simplePos x="0" y="0"/>
          <wp:positionH relativeFrom="page">
            <wp:align>left</wp:align>
          </wp:positionH>
          <wp:positionV relativeFrom="paragraph">
            <wp:posOffset>-448310</wp:posOffset>
          </wp:positionV>
          <wp:extent cx="2491569" cy="997261"/>
          <wp:effectExtent l="0" t="0" r="4445" b="0"/>
          <wp:wrapNone/>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TSD_corp_logo2013.jpg"/>
                  <pic:cNvPicPr/>
                </pic:nvPicPr>
                <pic:blipFill>
                  <a:blip r:embed="rId1" cstate="print">
                    <a:extLst>
                      <a:ext uri="{28A0092B-C50C-407E-A947-70E740481C1C}">
                        <a14:useLocalDpi xmlns:a14="http://schemas.microsoft.com/office/drawing/2010/main" val="0"/>
                      </a:ext>
                    </a:extLst>
                  </a:blip>
                  <a:stretch>
                    <a:fillRect/>
                  </a:stretch>
                </pic:blipFill>
                <pic:spPr>
                  <a:xfrm>
                    <a:off x="0" y="0"/>
                    <a:ext cx="2491569" cy="997261"/>
                  </a:xfrm>
                  <a:prstGeom prst="rect">
                    <a:avLst/>
                  </a:prstGeom>
                </pic:spPr>
              </pic:pic>
            </a:graphicData>
          </a:graphic>
          <wp14:sizeRelH relativeFrom="page">
            <wp14:pctWidth>0</wp14:pctWidth>
          </wp14:sizeRelH>
          <wp14:sizeRelV relativeFrom="page">
            <wp14:pctHeight>0</wp14:pctHeight>
          </wp14:sizeRelV>
        </wp:anchor>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2B92989"/>
    <w:multiLevelType w:val="multilevel"/>
    <w:tmpl w:val="60FC192A"/>
    <w:lvl w:ilvl="0">
      <w:start w:val="1"/>
      <w:numFmt w:val="decimal"/>
      <w:lvlText w:val="%1."/>
      <w:lvlJc w:val="left"/>
      <w:pPr>
        <w:tabs>
          <w:tab w:val="num" w:pos="360"/>
        </w:tabs>
        <w:ind w:left="360" w:hanging="360"/>
      </w:pPr>
      <w:rPr>
        <w:rFonts w:hint="default" w:ascii="Arial" w:hAnsi="Arial"/>
        <w:b/>
        <w:i w:val="0"/>
        <w:sz w:val="24"/>
      </w:rPr>
    </w:lvl>
    <w:lvl w:ilvl="1">
      <w:start w:val="2"/>
      <w:numFmt w:val="none"/>
      <w:lvlText w:val="2.1"/>
      <w:lvlJc w:val="left"/>
      <w:pPr>
        <w:tabs>
          <w:tab w:val="num" w:pos="576"/>
        </w:tabs>
        <w:ind w:left="576" w:hanging="576"/>
      </w:pPr>
      <w:rPr>
        <w:rFonts w:hint="default"/>
      </w:rPr>
    </w:lvl>
    <w:lvl w:ilvl="2">
      <w:start w:val="1"/>
      <w:numFmt w:val="decimal"/>
      <w:pStyle w:val="Heading3"/>
      <w:lvlText w:val="%1.%2.%3"/>
      <w:lvlJc w:val="left"/>
      <w:pPr>
        <w:tabs>
          <w:tab w:val="num" w:pos="720"/>
        </w:tabs>
        <w:ind w:left="720" w:hanging="720"/>
      </w:pPr>
      <w:rPr>
        <w:rFonts w:hint="default"/>
      </w:rPr>
    </w:lvl>
    <w:lvl w:ilvl="3">
      <w:start w:val="1"/>
      <w:numFmt w:val="decimal"/>
      <w:pStyle w:val="Heading4"/>
      <w:lvlText w:val="%1.%2.%3.%4"/>
      <w:lvlJc w:val="left"/>
      <w:pPr>
        <w:tabs>
          <w:tab w:val="num" w:pos="864"/>
        </w:tabs>
        <w:ind w:left="864" w:hanging="864"/>
      </w:pPr>
      <w:rPr>
        <w:rFonts w:hint="default"/>
      </w:rPr>
    </w:lvl>
    <w:lvl w:ilvl="4">
      <w:start w:val="1"/>
      <w:numFmt w:val="decimal"/>
      <w:pStyle w:val="Heading5"/>
      <w:lvlText w:val="%1.%2.%3.%4.%5"/>
      <w:lvlJc w:val="left"/>
      <w:pPr>
        <w:tabs>
          <w:tab w:val="num" w:pos="1008"/>
        </w:tabs>
        <w:ind w:left="1008" w:hanging="1008"/>
      </w:pPr>
      <w:rPr>
        <w:rFonts w:hint="default"/>
      </w:rPr>
    </w:lvl>
    <w:lvl w:ilvl="5">
      <w:start w:val="1"/>
      <w:numFmt w:val="decimal"/>
      <w:pStyle w:val="Heading6"/>
      <w:lvlText w:val="%1.%2.%3.%4.%5.%6"/>
      <w:lvlJc w:val="left"/>
      <w:pPr>
        <w:tabs>
          <w:tab w:val="num" w:pos="1152"/>
        </w:tabs>
        <w:ind w:left="1152" w:hanging="1152"/>
      </w:pPr>
      <w:rPr>
        <w:rFonts w:hint="default"/>
      </w:rPr>
    </w:lvl>
    <w:lvl w:ilvl="6">
      <w:start w:val="1"/>
      <w:numFmt w:val="decimal"/>
      <w:pStyle w:val="Heading7"/>
      <w:lvlText w:val="%1.%2.%3.%4.%5.%6.%7"/>
      <w:lvlJc w:val="left"/>
      <w:pPr>
        <w:tabs>
          <w:tab w:val="num" w:pos="1296"/>
        </w:tabs>
        <w:ind w:left="1296" w:hanging="1296"/>
      </w:pPr>
      <w:rPr>
        <w:rFonts w:hint="default"/>
        <w:b w:val="0"/>
        <w:i w:val="0"/>
      </w:rPr>
    </w:lvl>
    <w:lvl w:ilvl="7">
      <w:start w:val="1"/>
      <w:numFmt w:val="decimal"/>
      <w:pStyle w:val="Heading8"/>
      <w:lvlText w:val="%1.%2.%3.%4.%5.%6.%7.%8"/>
      <w:lvlJc w:val="left"/>
      <w:pPr>
        <w:tabs>
          <w:tab w:val="num" w:pos="1440"/>
        </w:tabs>
        <w:ind w:left="1440" w:hanging="1440"/>
      </w:pPr>
      <w:rPr>
        <w:rFonts w:hint="default"/>
      </w:rPr>
    </w:lvl>
    <w:lvl w:ilvl="8">
      <w:start w:val="1"/>
      <w:numFmt w:val="decimal"/>
      <w:pStyle w:val="Heading9"/>
      <w:lvlText w:val="%1.%2.%3.%4.%5.%6.%7.%8.%9"/>
      <w:lvlJc w:val="left"/>
      <w:pPr>
        <w:tabs>
          <w:tab w:val="num" w:pos="1584"/>
        </w:tabs>
        <w:ind w:left="1584" w:hanging="1584"/>
      </w:pPr>
      <w:rPr>
        <w:rFonts w:hint="default"/>
      </w:rPr>
    </w:lvl>
  </w:abstractNum>
  <w:abstractNum w:abstractNumId="1" w15:restartNumberingAfterBreak="0">
    <w:nsid w:val="0CCD36C6"/>
    <w:multiLevelType w:val="hybridMultilevel"/>
    <w:tmpl w:val="130AD7EC"/>
    <w:lvl w:ilvl="0" w:tplc="04090005">
      <w:start w:val="1"/>
      <w:numFmt w:val="bullet"/>
      <w:lvlText w:val=""/>
      <w:lvlJc w:val="left"/>
      <w:pPr>
        <w:ind w:left="720" w:hanging="360"/>
      </w:pPr>
      <w:rPr>
        <w:rFonts w:hint="default" w:ascii="Wingdings" w:hAnsi="Wingdings"/>
      </w:rPr>
    </w:lvl>
    <w:lvl w:ilvl="1" w:tplc="04090003" w:tentative="1">
      <w:start w:val="1"/>
      <w:numFmt w:val="bullet"/>
      <w:lvlText w:val="o"/>
      <w:lvlJc w:val="left"/>
      <w:pPr>
        <w:ind w:left="1440" w:hanging="360"/>
      </w:pPr>
      <w:rPr>
        <w:rFonts w:hint="default" w:ascii="Courier New" w:hAnsi="Courier New" w:cs="Courier New"/>
      </w:rPr>
    </w:lvl>
    <w:lvl w:ilvl="2" w:tplc="04090005" w:tentative="1">
      <w:start w:val="1"/>
      <w:numFmt w:val="bullet"/>
      <w:lvlText w:val=""/>
      <w:lvlJc w:val="left"/>
      <w:pPr>
        <w:ind w:left="2160" w:hanging="360"/>
      </w:pPr>
      <w:rPr>
        <w:rFonts w:hint="default" w:ascii="Wingdings" w:hAnsi="Wingdings"/>
      </w:rPr>
    </w:lvl>
    <w:lvl w:ilvl="3" w:tplc="04090001" w:tentative="1">
      <w:start w:val="1"/>
      <w:numFmt w:val="bullet"/>
      <w:lvlText w:val=""/>
      <w:lvlJc w:val="left"/>
      <w:pPr>
        <w:ind w:left="2880" w:hanging="360"/>
      </w:pPr>
      <w:rPr>
        <w:rFonts w:hint="default" w:ascii="Symbol" w:hAnsi="Symbol"/>
      </w:rPr>
    </w:lvl>
    <w:lvl w:ilvl="4" w:tplc="04090003" w:tentative="1">
      <w:start w:val="1"/>
      <w:numFmt w:val="bullet"/>
      <w:lvlText w:val="o"/>
      <w:lvlJc w:val="left"/>
      <w:pPr>
        <w:ind w:left="3600" w:hanging="360"/>
      </w:pPr>
      <w:rPr>
        <w:rFonts w:hint="default" w:ascii="Courier New" w:hAnsi="Courier New" w:cs="Courier New"/>
      </w:rPr>
    </w:lvl>
    <w:lvl w:ilvl="5" w:tplc="04090005" w:tentative="1">
      <w:start w:val="1"/>
      <w:numFmt w:val="bullet"/>
      <w:lvlText w:val=""/>
      <w:lvlJc w:val="left"/>
      <w:pPr>
        <w:ind w:left="4320" w:hanging="360"/>
      </w:pPr>
      <w:rPr>
        <w:rFonts w:hint="default" w:ascii="Wingdings" w:hAnsi="Wingdings"/>
      </w:rPr>
    </w:lvl>
    <w:lvl w:ilvl="6" w:tplc="04090001" w:tentative="1">
      <w:start w:val="1"/>
      <w:numFmt w:val="bullet"/>
      <w:lvlText w:val=""/>
      <w:lvlJc w:val="left"/>
      <w:pPr>
        <w:ind w:left="5040" w:hanging="360"/>
      </w:pPr>
      <w:rPr>
        <w:rFonts w:hint="default" w:ascii="Symbol" w:hAnsi="Symbol"/>
      </w:rPr>
    </w:lvl>
    <w:lvl w:ilvl="7" w:tplc="04090003" w:tentative="1">
      <w:start w:val="1"/>
      <w:numFmt w:val="bullet"/>
      <w:lvlText w:val="o"/>
      <w:lvlJc w:val="left"/>
      <w:pPr>
        <w:ind w:left="5760" w:hanging="360"/>
      </w:pPr>
      <w:rPr>
        <w:rFonts w:hint="default" w:ascii="Courier New" w:hAnsi="Courier New" w:cs="Courier New"/>
      </w:rPr>
    </w:lvl>
    <w:lvl w:ilvl="8" w:tplc="04090005" w:tentative="1">
      <w:start w:val="1"/>
      <w:numFmt w:val="bullet"/>
      <w:lvlText w:val=""/>
      <w:lvlJc w:val="left"/>
      <w:pPr>
        <w:ind w:left="6480" w:hanging="360"/>
      </w:pPr>
      <w:rPr>
        <w:rFonts w:hint="default" w:ascii="Wingdings" w:hAnsi="Wingdings"/>
      </w:rPr>
    </w:lvl>
  </w:abstractNum>
  <w:abstractNum w:abstractNumId="2" w15:restartNumberingAfterBreak="0">
    <w:nsid w:val="0F735B85"/>
    <w:multiLevelType w:val="hybridMultilevel"/>
    <w:tmpl w:val="837A49DC"/>
    <w:lvl w:ilvl="0" w:tplc="04090001">
      <w:start w:val="1"/>
      <w:numFmt w:val="bullet"/>
      <w:lvlText w:val=""/>
      <w:lvlJc w:val="left"/>
      <w:pPr>
        <w:ind w:left="720" w:hanging="360"/>
      </w:pPr>
      <w:rPr>
        <w:rFonts w:hint="default" w:ascii="Symbol" w:hAnsi="Symbol"/>
      </w:rPr>
    </w:lvl>
    <w:lvl w:ilvl="1" w:tplc="04090003" w:tentative="1">
      <w:start w:val="1"/>
      <w:numFmt w:val="bullet"/>
      <w:lvlText w:val="o"/>
      <w:lvlJc w:val="left"/>
      <w:pPr>
        <w:ind w:left="1440" w:hanging="360"/>
      </w:pPr>
      <w:rPr>
        <w:rFonts w:hint="default" w:ascii="Courier New" w:hAnsi="Courier New" w:cs="Courier New"/>
      </w:rPr>
    </w:lvl>
    <w:lvl w:ilvl="2" w:tplc="04090005" w:tentative="1">
      <w:start w:val="1"/>
      <w:numFmt w:val="bullet"/>
      <w:lvlText w:val=""/>
      <w:lvlJc w:val="left"/>
      <w:pPr>
        <w:ind w:left="2160" w:hanging="360"/>
      </w:pPr>
      <w:rPr>
        <w:rFonts w:hint="default" w:ascii="Wingdings" w:hAnsi="Wingdings"/>
      </w:rPr>
    </w:lvl>
    <w:lvl w:ilvl="3" w:tplc="04090001" w:tentative="1">
      <w:start w:val="1"/>
      <w:numFmt w:val="bullet"/>
      <w:lvlText w:val=""/>
      <w:lvlJc w:val="left"/>
      <w:pPr>
        <w:ind w:left="2880" w:hanging="360"/>
      </w:pPr>
      <w:rPr>
        <w:rFonts w:hint="default" w:ascii="Symbol" w:hAnsi="Symbol"/>
      </w:rPr>
    </w:lvl>
    <w:lvl w:ilvl="4" w:tplc="04090003" w:tentative="1">
      <w:start w:val="1"/>
      <w:numFmt w:val="bullet"/>
      <w:lvlText w:val="o"/>
      <w:lvlJc w:val="left"/>
      <w:pPr>
        <w:ind w:left="3600" w:hanging="360"/>
      </w:pPr>
      <w:rPr>
        <w:rFonts w:hint="default" w:ascii="Courier New" w:hAnsi="Courier New" w:cs="Courier New"/>
      </w:rPr>
    </w:lvl>
    <w:lvl w:ilvl="5" w:tplc="04090005" w:tentative="1">
      <w:start w:val="1"/>
      <w:numFmt w:val="bullet"/>
      <w:lvlText w:val=""/>
      <w:lvlJc w:val="left"/>
      <w:pPr>
        <w:ind w:left="4320" w:hanging="360"/>
      </w:pPr>
      <w:rPr>
        <w:rFonts w:hint="default" w:ascii="Wingdings" w:hAnsi="Wingdings"/>
      </w:rPr>
    </w:lvl>
    <w:lvl w:ilvl="6" w:tplc="04090001" w:tentative="1">
      <w:start w:val="1"/>
      <w:numFmt w:val="bullet"/>
      <w:lvlText w:val=""/>
      <w:lvlJc w:val="left"/>
      <w:pPr>
        <w:ind w:left="5040" w:hanging="360"/>
      </w:pPr>
      <w:rPr>
        <w:rFonts w:hint="default" w:ascii="Symbol" w:hAnsi="Symbol"/>
      </w:rPr>
    </w:lvl>
    <w:lvl w:ilvl="7" w:tplc="04090003" w:tentative="1">
      <w:start w:val="1"/>
      <w:numFmt w:val="bullet"/>
      <w:lvlText w:val="o"/>
      <w:lvlJc w:val="left"/>
      <w:pPr>
        <w:ind w:left="5760" w:hanging="360"/>
      </w:pPr>
      <w:rPr>
        <w:rFonts w:hint="default" w:ascii="Courier New" w:hAnsi="Courier New" w:cs="Courier New"/>
      </w:rPr>
    </w:lvl>
    <w:lvl w:ilvl="8" w:tplc="04090005" w:tentative="1">
      <w:start w:val="1"/>
      <w:numFmt w:val="bullet"/>
      <w:lvlText w:val=""/>
      <w:lvlJc w:val="left"/>
      <w:pPr>
        <w:ind w:left="6480" w:hanging="360"/>
      </w:pPr>
      <w:rPr>
        <w:rFonts w:hint="default" w:ascii="Wingdings" w:hAnsi="Wingdings"/>
      </w:rPr>
    </w:lvl>
  </w:abstractNum>
  <w:abstractNum w:abstractNumId="3" w15:restartNumberingAfterBreak="0">
    <w:nsid w:val="43862C0E"/>
    <w:multiLevelType w:val="hybridMultilevel"/>
    <w:tmpl w:val="995CDCE4"/>
    <w:lvl w:ilvl="0" w:tplc="04090005">
      <w:start w:val="1"/>
      <w:numFmt w:val="bullet"/>
      <w:lvlText w:val=""/>
      <w:lvlJc w:val="left"/>
      <w:pPr>
        <w:ind w:left="720" w:hanging="360"/>
      </w:pPr>
      <w:rPr>
        <w:rFonts w:hint="default" w:ascii="Wingdings" w:hAnsi="Wingdings"/>
      </w:rPr>
    </w:lvl>
    <w:lvl w:ilvl="1" w:tplc="04090003" w:tentative="1">
      <w:start w:val="1"/>
      <w:numFmt w:val="bullet"/>
      <w:lvlText w:val="o"/>
      <w:lvlJc w:val="left"/>
      <w:pPr>
        <w:ind w:left="1440" w:hanging="360"/>
      </w:pPr>
      <w:rPr>
        <w:rFonts w:hint="default" w:ascii="Courier New" w:hAnsi="Courier New" w:cs="Courier New"/>
      </w:rPr>
    </w:lvl>
    <w:lvl w:ilvl="2" w:tplc="04090005" w:tentative="1">
      <w:start w:val="1"/>
      <w:numFmt w:val="bullet"/>
      <w:lvlText w:val=""/>
      <w:lvlJc w:val="left"/>
      <w:pPr>
        <w:ind w:left="2160" w:hanging="360"/>
      </w:pPr>
      <w:rPr>
        <w:rFonts w:hint="default" w:ascii="Wingdings" w:hAnsi="Wingdings"/>
      </w:rPr>
    </w:lvl>
    <w:lvl w:ilvl="3" w:tplc="04090001" w:tentative="1">
      <w:start w:val="1"/>
      <w:numFmt w:val="bullet"/>
      <w:lvlText w:val=""/>
      <w:lvlJc w:val="left"/>
      <w:pPr>
        <w:ind w:left="2880" w:hanging="360"/>
      </w:pPr>
      <w:rPr>
        <w:rFonts w:hint="default" w:ascii="Symbol" w:hAnsi="Symbol"/>
      </w:rPr>
    </w:lvl>
    <w:lvl w:ilvl="4" w:tplc="04090003" w:tentative="1">
      <w:start w:val="1"/>
      <w:numFmt w:val="bullet"/>
      <w:lvlText w:val="o"/>
      <w:lvlJc w:val="left"/>
      <w:pPr>
        <w:ind w:left="3600" w:hanging="360"/>
      </w:pPr>
      <w:rPr>
        <w:rFonts w:hint="default" w:ascii="Courier New" w:hAnsi="Courier New" w:cs="Courier New"/>
      </w:rPr>
    </w:lvl>
    <w:lvl w:ilvl="5" w:tplc="04090005" w:tentative="1">
      <w:start w:val="1"/>
      <w:numFmt w:val="bullet"/>
      <w:lvlText w:val=""/>
      <w:lvlJc w:val="left"/>
      <w:pPr>
        <w:ind w:left="4320" w:hanging="360"/>
      </w:pPr>
      <w:rPr>
        <w:rFonts w:hint="default" w:ascii="Wingdings" w:hAnsi="Wingdings"/>
      </w:rPr>
    </w:lvl>
    <w:lvl w:ilvl="6" w:tplc="04090001" w:tentative="1">
      <w:start w:val="1"/>
      <w:numFmt w:val="bullet"/>
      <w:lvlText w:val=""/>
      <w:lvlJc w:val="left"/>
      <w:pPr>
        <w:ind w:left="5040" w:hanging="360"/>
      </w:pPr>
      <w:rPr>
        <w:rFonts w:hint="default" w:ascii="Symbol" w:hAnsi="Symbol"/>
      </w:rPr>
    </w:lvl>
    <w:lvl w:ilvl="7" w:tplc="04090003" w:tentative="1">
      <w:start w:val="1"/>
      <w:numFmt w:val="bullet"/>
      <w:lvlText w:val="o"/>
      <w:lvlJc w:val="left"/>
      <w:pPr>
        <w:ind w:left="5760" w:hanging="360"/>
      </w:pPr>
      <w:rPr>
        <w:rFonts w:hint="default" w:ascii="Courier New" w:hAnsi="Courier New" w:cs="Courier New"/>
      </w:rPr>
    </w:lvl>
    <w:lvl w:ilvl="8" w:tplc="04090005" w:tentative="1">
      <w:start w:val="1"/>
      <w:numFmt w:val="bullet"/>
      <w:lvlText w:val=""/>
      <w:lvlJc w:val="left"/>
      <w:pPr>
        <w:ind w:left="6480" w:hanging="360"/>
      </w:pPr>
      <w:rPr>
        <w:rFonts w:hint="default" w:ascii="Wingdings" w:hAnsi="Wingdings"/>
      </w:rPr>
    </w:lvl>
  </w:abstractNum>
  <w:abstractNum w:abstractNumId="4" w15:restartNumberingAfterBreak="0">
    <w:nsid w:val="7BF24DE8"/>
    <w:multiLevelType w:val="hybridMultilevel"/>
    <w:tmpl w:val="F740E502"/>
    <w:lvl w:ilvl="0" w:tplc="04090001">
      <w:start w:val="1"/>
      <w:numFmt w:val="bullet"/>
      <w:lvlText w:val=""/>
      <w:lvlJc w:val="left"/>
      <w:pPr>
        <w:ind w:left="720" w:hanging="360"/>
      </w:pPr>
      <w:rPr>
        <w:rFonts w:hint="default" w:ascii="Symbol" w:hAnsi="Symbol"/>
      </w:rPr>
    </w:lvl>
    <w:lvl w:ilvl="1" w:tplc="04090003" w:tentative="1">
      <w:start w:val="1"/>
      <w:numFmt w:val="bullet"/>
      <w:lvlText w:val="o"/>
      <w:lvlJc w:val="left"/>
      <w:pPr>
        <w:ind w:left="1440" w:hanging="360"/>
      </w:pPr>
      <w:rPr>
        <w:rFonts w:hint="default" w:ascii="Courier New" w:hAnsi="Courier New" w:cs="Courier New"/>
      </w:rPr>
    </w:lvl>
    <w:lvl w:ilvl="2" w:tplc="04090005" w:tentative="1">
      <w:start w:val="1"/>
      <w:numFmt w:val="bullet"/>
      <w:lvlText w:val=""/>
      <w:lvlJc w:val="left"/>
      <w:pPr>
        <w:ind w:left="2160" w:hanging="360"/>
      </w:pPr>
      <w:rPr>
        <w:rFonts w:hint="default" w:ascii="Wingdings" w:hAnsi="Wingdings"/>
      </w:rPr>
    </w:lvl>
    <w:lvl w:ilvl="3" w:tplc="04090001" w:tentative="1">
      <w:start w:val="1"/>
      <w:numFmt w:val="bullet"/>
      <w:lvlText w:val=""/>
      <w:lvlJc w:val="left"/>
      <w:pPr>
        <w:ind w:left="2880" w:hanging="360"/>
      </w:pPr>
      <w:rPr>
        <w:rFonts w:hint="default" w:ascii="Symbol" w:hAnsi="Symbol"/>
      </w:rPr>
    </w:lvl>
    <w:lvl w:ilvl="4" w:tplc="04090003" w:tentative="1">
      <w:start w:val="1"/>
      <w:numFmt w:val="bullet"/>
      <w:lvlText w:val="o"/>
      <w:lvlJc w:val="left"/>
      <w:pPr>
        <w:ind w:left="3600" w:hanging="360"/>
      </w:pPr>
      <w:rPr>
        <w:rFonts w:hint="default" w:ascii="Courier New" w:hAnsi="Courier New" w:cs="Courier New"/>
      </w:rPr>
    </w:lvl>
    <w:lvl w:ilvl="5" w:tplc="04090005" w:tentative="1">
      <w:start w:val="1"/>
      <w:numFmt w:val="bullet"/>
      <w:lvlText w:val=""/>
      <w:lvlJc w:val="left"/>
      <w:pPr>
        <w:ind w:left="4320" w:hanging="360"/>
      </w:pPr>
      <w:rPr>
        <w:rFonts w:hint="default" w:ascii="Wingdings" w:hAnsi="Wingdings"/>
      </w:rPr>
    </w:lvl>
    <w:lvl w:ilvl="6" w:tplc="04090001" w:tentative="1">
      <w:start w:val="1"/>
      <w:numFmt w:val="bullet"/>
      <w:lvlText w:val=""/>
      <w:lvlJc w:val="left"/>
      <w:pPr>
        <w:ind w:left="5040" w:hanging="360"/>
      </w:pPr>
      <w:rPr>
        <w:rFonts w:hint="default" w:ascii="Symbol" w:hAnsi="Symbol"/>
      </w:rPr>
    </w:lvl>
    <w:lvl w:ilvl="7" w:tplc="04090003" w:tentative="1">
      <w:start w:val="1"/>
      <w:numFmt w:val="bullet"/>
      <w:lvlText w:val="o"/>
      <w:lvlJc w:val="left"/>
      <w:pPr>
        <w:ind w:left="5760" w:hanging="360"/>
      </w:pPr>
      <w:rPr>
        <w:rFonts w:hint="default" w:ascii="Courier New" w:hAnsi="Courier New" w:cs="Courier New"/>
      </w:rPr>
    </w:lvl>
    <w:lvl w:ilvl="8" w:tplc="04090005" w:tentative="1">
      <w:start w:val="1"/>
      <w:numFmt w:val="bullet"/>
      <w:lvlText w:val=""/>
      <w:lvlJc w:val="left"/>
      <w:pPr>
        <w:ind w:left="6480" w:hanging="360"/>
      </w:pPr>
      <w:rPr>
        <w:rFonts w:hint="default" w:ascii="Wingdings" w:hAnsi="Wingdings"/>
      </w:rPr>
    </w:lvl>
  </w:abstractNum>
  <w:num w:numId="1">
    <w:abstractNumId w:val="0"/>
  </w:num>
  <w:num w:numId="2">
    <w:abstractNumId w:val="4"/>
  </w:num>
  <w:num w:numId="3">
    <w:abstractNumId w:val="3"/>
  </w:num>
  <w:num w:numId="4">
    <w:abstractNumId w:val="1"/>
  </w:num>
  <w:num w:numId="5">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dirty"/>
  <w:attachedTemplate r:id="rId1"/>
  <w:trackRevisions w:val="false"/>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02384"/>
    <w:rsid w:val="00091F76"/>
    <w:rsid w:val="000F0FB8"/>
    <w:rsid w:val="001D1817"/>
    <w:rsid w:val="0023752D"/>
    <w:rsid w:val="00290BD5"/>
    <w:rsid w:val="0029415A"/>
    <w:rsid w:val="002D27ED"/>
    <w:rsid w:val="00344C0D"/>
    <w:rsid w:val="003A39E1"/>
    <w:rsid w:val="003F7013"/>
    <w:rsid w:val="004320D4"/>
    <w:rsid w:val="004A7962"/>
    <w:rsid w:val="004C2AAF"/>
    <w:rsid w:val="00503491"/>
    <w:rsid w:val="00567033"/>
    <w:rsid w:val="00590E4C"/>
    <w:rsid w:val="005A5D17"/>
    <w:rsid w:val="006149E7"/>
    <w:rsid w:val="00682E7D"/>
    <w:rsid w:val="006E04C9"/>
    <w:rsid w:val="00770DC3"/>
    <w:rsid w:val="00884824"/>
    <w:rsid w:val="008B521D"/>
    <w:rsid w:val="008C1F2B"/>
    <w:rsid w:val="00912101"/>
    <w:rsid w:val="00A02384"/>
    <w:rsid w:val="00A63E4B"/>
    <w:rsid w:val="00AB6B41"/>
    <w:rsid w:val="00AD6907"/>
    <w:rsid w:val="00B353A7"/>
    <w:rsid w:val="00B52A01"/>
    <w:rsid w:val="00B54EF1"/>
    <w:rsid w:val="00BB2EFC"/>
    <w:rsid w:val="00BB520D"/>
    <w:rsid w:val="00C028CC"/>
    <w:rsid w:val="00C34B15"/>
    <w:rsid w:val="00C96CE7"/>
    <w:rsid w:val="00D53027"/>
    <w:rsid w:val="00E82C26"/>
    <w:rsid w:val="01172310"/>
    <w:rsid w:val="03133C51"/>
    <w:rsid w:val="04063E64"/>
    <w:rsid w:val="05461D67"/>
    <w:rsid w:val="05CF348F"/>
    <w:rsid w:val="0627FCDD"/>
    <w:rsid w:val="06D3895C"/>
    <w:rsid w:val="08354EED"/>
    <w:rsid w:val="08AAC938"/>
    <w:rsid w:val="09714B73"/>
    <w:rsid w:val="09F8DAD2"/>
    <w:rsid w:val="0B25A255"/>
    <w:rsid w:val="0B50AE35"/>
    <w:rsid w:val="0E7BD829"/>
    <w:rsid w:val="0F340CAE"/>
    <w:rsid w:val="0F9CE254"/>
    <w:rsid w:val="105B62BB"/>
    <w:rsid w:val="10FDD283"/>
    <w:rsid w:val="11317878"/>
    <w:rsid w:val="113908ED"/>
    <w:rsid w:val="128ED016"/>
    <w:rsid w:val="140D9706"/>
    <w:rsid w:val="1456670D"/>
    <w:rsid w:val="145C631A"/>
    <w:rsid w:val="1556AC75"/>
    <w:rsid w:val="16EE0214"/>
    <w:rsid w:val="17074302"/>
    <w:rsid w:val="1A182890"/>
    <w:rsid w:val="1EC42AE3"/>
    <w:rsid w:val="1F5A38DC"/>
    <w:rsid w:val="2233BA29"/>
    <w:rsid w:val="231DBB4A"/>
    <w:rsid w:val="255CEF18"/>
    <w:rsid w:val="25E3D5CE"/>
    <w:rsid w:val="277B1FFD"/>
    <w:rsid w:val="2933B594"/>
    <w:rsid w:val="299171D3"/>
    <w:rsid w:val="2AA382C8"/>
    <w:rsid w:val="2B748955"/>
    <w:rsid w:val="2C78285D"/>
    <w:rsid w:val="2D190A6E"/>
    <w:rsid w:val="2DDFB77C"/>
    <w:rsid w:val="2E32C198"/>
    <w:rsid w:val="2F6D5C29"/>
    <w:rsid w:val="30636916"/>
    <w:rsid w:val="3096DA52"/>
    <w:rsid w:val="317B165C"/>
    <w:rsid w:val="318C574A"/>
    <w:rsid w:val="31EF07B5"/>
    <w:rsid w:val="31FD9A63"/>
    <w:rsid w:val="32A8BCFA"/>
    <w:rsid w:val="332FE342"/>
    <w:rsid w:val="344CAF36"/>
    <w:rsid w:val="355BCFC3"/>
    <w:rsid w:val="3642BE81"/>
    <w:rsid w:val="36BDBD64"/>
    <w:rsid w:val="36F1B881"/>
    <w:rsid w:val="3825AE51"/>
    <w:rsid w:val="382857F3"/>
    <w:rsid w:val="3862FE33"/>
    <w:rsid w:val="393F0B25"/>
    <w:rsid w:val="399CC898"/>
    <w:rsid w:val="3A3DC211"/>
    <w:rsid w:val="3B266B1B"/>
    <w:rsid w:val="3BB973DC"/>
    <w:rsid w:val="3CE17CD3"/>
    <w:rsid w:val="3D9D2643"/>
    <w:rsid w:val="3E15DE60"/>
    <w:rsid w:val="3E9FF5F2"/>
    <w:rsid w:val="3FBF9BC5"/>
    <w:rsid w:val="3FE5DAEF"/>
    <w:rsid w:val="3FF2B4AE"/>
    <w:rsid w:val="3FFB1804"/>
    <w:rsid w:val="407A8510"/>
    <w:rsid w:val="40B38E81"/>
    <w:rsid w:val="40CAD923"/>
    <w:rsid w:val="411BA0D2"/>
    <w:rsid w:val="4224A8A7"/>
    <w:rsid w:val="425EED8A"/>
    <w:rsid w:val="44044510"/>
    <w:rsid w:val="4635694E"/>
    <w:rsid w:val="468A179C"/>
    <w:rsid w:val="47F65AEB"/>
    <w:rsid w:val="485D9328"/>
    <w:rsid w:val="48A3CA6C"/>
    <w:rsid w:val="48BC221D"/>
    <w:rsid w:val="48F1D6D5"/>
    <w:rsid w:val="499B5135"/>
    <w:rsid w:val="4A0F9606"/>
    <w:rsid w:val="4D6C05D9"/>
    <w:rsid w:val="4FA56DE9"/>
    <w:rsid w:val="4FFD5B60"/>
    <w:rsid w:val="5093492D"/>
    <w:rsid w:val="518BF233"/>
    <w:rsid w:val="51F6F454"/>
    <w:rsid w:val="52790559"/>
    <w:rsid w:val="558B0568"/>
    <w:rsid w:val="5638C380"/>
    <w:rsid w:val="56845B87"/>
    <w:rsid w:val="57465F59"/>
    <w:rsid w:val="57C125F2"/>
    <w:rsid w:val="58724D36"/>
    <w:rsid w:val="59207D97"/>
    <w:rsid w:val="59A07251"/>
    <w:rsid w:val="59CAF623"/>
    <w:rsid w:val="5B119DE5"/>
    <w:rsid w:val="5C158E66"/>
    <w:rsid w:val="5C4A5F9E"/>
    <w:rsid w:val="5F6A5B37"/>
    <w:rsid w:val="604B4030"/>
    <w:rsid w:val="606FA86E"/>
    <w:rsid w:val="6389F6D6"/>
    <w:rsid w:val="64D655BF"/>
    <w:rsid w:val="6546FA42"/>
    <w:rsid w:val="65C555C5"/>
    <w:rsid w:val="6648C210"/>
    <w:rsid w:val="671E30AC"/>
    <w:rsid w:val="675F24DF"/>
    <w:rsid w:val="67A1143B"/>
    <w:rsid w:val="698DC9AD"/>
    <w:rsid w:val="6A9CF90C"/>
    <w:rsid w:val="6B7C2D70"/>
    <w:rsid w:val="6C1E16D0"/>
    <w:rsid w:val="6CE78561"/>
    <w:rsid w:val="6E2BB296"/>
    <w:rsid w:val="6E7B8C50"/>
    <w:rsid w:val="6EB54CFD"/>
    <w:rsid w:val="700CEA31"/>
    <w:rsid w:val="7046A375"/>
    <w:rsid w:val="707101B3"/>
    <w:rsid w:val="70D2DFC6"/>
    <w:rsid w:val="70FECB2A"/>
    <w:rsid w:val="716A73A6"/>
    <w:rsid w:val="71E5C566"/>
    <w:rsid w:val="7210D832"/>
    <w:rsid w:val="724F6932"/>
    <w:rsid w:val="733E1DBC"/>
    <w:rsid w:val="75197DE5"/>
    <w:rsid w:val="7624AB8C"/>
    <w:rsid w:val="76F36FCB"/>
    <w:rsid w:val="7A0BEADC"/>
    <w:rsid w:val="7AD33737"/>
    <w:rsid w:val="7B7B818B"/>
    <w:rsid w:val="7F74C375"/>
    <w:rsid w:val="7F765D06"/>
    <w:rsid w:val="7F8569B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6A7206E9"/>
  <w15:docId w15:val="{43A50973-D806-4EA2-A3D1-CE0912F0716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hAnsiTheme="minorHAnsi" w:eastAsia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0" w:semiHidden="1" w:unhideWhenUsed="1" w:qFormat="1"/>
    <w:lsdException w:name="heading 4" w:uiPriority="0" w:semiHidden="1" w:unhideWhenUsed="1" w:qFormat="1"/>
    <w:lsdException w:name="heading 5" w:uiPriority="0" w:semiHidden="1" w:unhideWhenUsed="1" w:qFormat="1"/>
    <w:lsdException w:name="heading 6" w:uiPriority="0" w:semiHidden="1" w:unhideWhenUsed="1" w:qFormat="1"/>
    <w:lsdException w:name="heading 7" w:uiPriority="0" w:semiHidden="1" w:unhideWhenUsed="1" w:qFormat="1"/>
    <w:lsdException w:name="heading 8" w:uiPriority="0" w:semiHidden="1" w:unhideWhenUsed="1" w:qFormat="1"/>
    <w:lsdException w:name="heading 9" w:uiPriority="0"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C34B15"/>
    <w:pPr>
      <w:spacing w:after="0" w:line="240" w:lineRule="auto"/>
    </w:pPr>
    <w:rPr>
      <w:rFonts w:ascii="Verdana" w:hAnsi="Verdana" w:eastAsia="Times New Roman" w:cs="Times New Roman"/>
      <w:sz w:val="24"/>
      <w:szCs w:val="24"/>
      <w:lang w:eastAsia="en-GB"/>
    </w:rPr>
  </w:style>
  <w:style w:type="paragraph" w:styleId="Heading3">
    <w:name w:val="heading 3"/>
    <w:basedOn w:val="Normal"/>
    <w:next w:val="Normal"/>
    <w:link w:val="Heading3Char"/>
    <w:qFormat/>
    <w:rsid w:val="00C34B15"/>
    <w:pPr>
      <w:keepNext/>
      <w:numPr>
        <w:ilvl w:val="2"/>
        <w:numId w:val="1"/>
      </w:numPr>
      <w:spacing w:before="240" w:after="60"/>
      <w:outlineLvl w:val="2"/>
    </w:pPr>
    <w:rPr>
      <w:rFonts w:cs="Arial"/>
      <w:b/>
      <w:bCs/>
      <w:sz w:val="26"/>
      <w:szCs w:val="26"/>
      <w:lang w:eastAsia="en-US"/>
    </w:rPr>
  </w:style>
  <w:style w:type="paragraph" w:styleId="Heading4">
    <w:name w:val="heading 4"/>
    <w:basedOn w:val="Normal"/>
    <w:next w:val="Normal"/>
    <w:link w:val="Heading4Char"/>
    <w:qFormat/>
    <w:rsid w:val="00C34B15"/>
    <w:pPr>
      <w:keepNext/>
      <w:numPr>
        <w:ilvl w:val="3"/>
        <w:numId w:val="1"/>
      </w:numPr>
      <w:spacing w:before="240" w:after="60"/>
      <w:outlineLvl w:val="3"/>
    </w:pPr>
    <w:rPr>
      <w:b/>
      <w:bCs/>
      <w:sz w:val="28"/>
      <w:szCs w:val="28"/>
      <w:lang w:eastAsia="en-US"/>
    </w:rPr>
  </w:style>
  <w:style w:type="paragraph" w:styleId="Heading5">
    <w:name w:val="heading 5"/>
    <w:basedOn w:val="Normal"/>
    <w:next w:val="Normal"/>
    <w:link w:val="Heading5Char"/>
    <w:qFormat/>
    <w:rsid w:val="00C34B15"/>
    <w:pPr>
      <w:numPr>
        <w:ilvl w:val="4"/>
        <w:numId w:val="1"/>
      </w:numPr>
      <w:spacing w:before="240" w:after="60"/>
      <w:outlineLvl w:val="4"/>
    </w:pPr>
    <w:rPr>
      <w:b/>
      <w:bCs/>
      <w:i/>
      <w:iCs/>
      <w:sz w:val="26"/>
      <w:szCs w:val="26"/>
      <w:lang w:eastAsia="en-US"/>
    </w:rPr>
  </w:style>
  <w:style w:type="paragraph" w:styleId="Heading6">
    <w:name w:val="heading 6"/>
    <w:basedOn w:val="Normal"/>
    <w:next w:val="Normal"/>
    <w:link w:val="Heading6Char"/>
    <w:qFormat/>
    <w:rsid w:val="00C34B15"/>
    <w:pPr>
      <w:numPr>
        <w:ilvl w:val="5"/>
        <w:numId w:val="1"/>
      </w:numPr>
      <w:spacing w:before="240" w:after="60"/>
      <w:outlineLvl w:val="5"/>
    </w:pPr>
    <w:rPr>
      <w:b/>
      <w:bCs/>
      <w:sz w:val="22"/>
      <w:szCs w:val="22"/>
      <w:lang w:eastAsia="en-US"/>
    </w:rPr>
  </w:style>
  <w:style w:type="paragraph" w:styleId="Heading7">
    <w:name w:val="heading 7"/>
    <w:basedOn w:val="Normal"/>
    <w:next w:val="Normal"/>
    <w:link w:val="Heading7Char"/>
    <w:qFormat/>
    <w:rsid w:val="00C34B15"/>
    <w:pPr>
      <w:numPr>
        <w:ilvl w:val="6"/>
        <w:numId w:val="1"/>
      </w:numPr>
      <w:spacing w:before="240" w:after="60"/>
      <w:outlineLvl w:val="6"/>
    </w:pPr>
    <w:rPr>
      <w:lang w:eastAsia="en-US"/>
    </w:rPr>
  </w:style>
  <w:style w:type="paragraph" w:styleId="Heading8">
    <w:name w:val="heading 8"/>
    <w:basedOn w:val="Normal"/>
    <w:next w:val="Normal"/>
    <w:link w:val="Heading8Char"/>
    <w:qFormat/>
    <w:rsid w:val="00C34B15"/>
    <w:pPr>
      <w:numPr>
        <w:ilvl w:val="7"/>
        <w:numId w:val="1"/>
      </w:numPr>
      <w:spacing w:before="240" w:after="60"/>
      <w:outlineLvl w:val="7"/>
    </w:pPr>
    <w:rPr>
      <w:i/>
      <w:iCs/>
      <w:lang w:eastAsia="en-US"/>
    </w:rPr>
  </w:style>
  <w:style w:type="paragraph" w:styleId="Heading9">
    <w:name w:val="heading 9"/>
    <w:basedOn w:val="Normal"/>
    <w:next w:val="Normal"/>
    <w:link w:val="Heading9Char"/>
    <w:qFormat/>
    <w:rsid w:val="00C34B15"/>
    <w:pPr>
      <w:numPr>
        <w:ilvl w:val="8"/>
        <w:numId w:val="1"/>
      </w:numPr>
      <w:spacing w:before="240" w:after="60"/>
      <w:outlineLvl w:val="8"/>
    </w:pPr>
    <w:rPr>
      <w:rFonts w:cs="Arial"/>
      <w:sz w:val="22"/>
      <w:szCs w:val="22"/>
      <w:lang w:eastAsia="en-US"/>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3Char" w:customStyle="1">
    <w:name w:val="Heading 3 Char"/>
    <w:basedOn w:val="DefaultParagraphFont"/>
    <w:link w:val="Heading3"/>
    <w:rsid w:val="00C34B15"/>
    <w:rPr>
      <w:rFonts w:ascii="Verdana" w:hAnsi="Verdana" w:eastAsia="Times New Roman" w:cs="Arial"/>
      <w:b/>
      <w:bCs/>
      <w:sz w:val="26"/>
      <w:szCs w:val="26"/>
    </w:rPr>
  </w:style>
  <w:style w:type="character" w:styleId="Heading4Char" w:customStyle="1">
    <w:name w:val="Heading 4 Char"/>
    <w:basedOn w:val="DefaultParagraphFont"/>
    <w:link w:val="Heading4"/>
    <w:rsid w:val="00C34B15"/>
    <w:rPr>
      <w:rFonts w:ascii="Verdana" w:hAnsi="Verdana" w:eastAsia="Times New Roman" w:cs="Times New Roman"/>
      <w:b/>
      <w:bCs/>
      <w:sz w:val="28"/>
      <w:szCs w:val="28"/>
    </w:rPr>
  </w:style>
  <w:style w:type="character" w:styleId="Heading5Char" w:customStyle="1">
    <w:name w:val="Heading 5 Char"/>
    <w:basedOn w:val="DefaultParagraphFont"/>
    <w:link w:val="Heading5"/>
    <w:rsid w:val="00C34B15"/>
    <w:rPr>
      <w:rFonts w:ascii="Verdana" w:hAnsi="Verdana" w:eastAsia="Times New Roman" w:cs="Times New Roman"/>
      <w:b/>
      <w:bCs/>
      <w:i/>
      <w:iCs/>
      <w:sz w:val="26"/>
      <w:szCs w:val="26"/>
    </w:rPr>
  </w:style>
  <w:style w:type="character" w:styleId="Heading6Char" w:customStyle="1">
    <w:name w:val="Heading 6 Char"/>
    <w:basedOn w:val="DefaultParagraphFont"/>
    <w:link w:val="Heading6"/>
    <w:rsid w:val="00C34B15"/>
    <w:rPr>
      <w:rFonts w:ascii="Verdana" w:hAnsi="Verdana" w:eastAsia="Times New Roman" w:cs="Times New Roman"/>
      <w:b/>
      <w:bCs/>
    </w:rPr>
  </w:style>
  <w:style w:type="character" w:styleId="Heading7Char" w:customStyle="1">
    <w:name w:val="Heading 7 Char"/>
    <w:basedOn w:val="DefaultParagraphFont"/>
    <w:link w:val="Heading7"/>
    <w:rsid w:val="00C34B15"/>
    <w:rPr>
      <w:rFonts w:ascii="Verdana" w:hAnsi="Verdana" w:eastAsia="Times New Roman" w:cs="Times New Roman"/>
      <w:sz w:val="24"/>
      <w:szCs w:val="24"/>
    </w:rPr>
  </w:style>
  <w:style w:type="character" w:styleId="Heading8Char" w:customStyle="1">
    <w:name w:val="Heading 8 Char"/>
    <w:basedOn w:val="DefaultParagraphFont"/>
    <w:link w:val="Heading8"/>
    <w:rsid w:val="00C34B15"/>
    <w:rPr>
      <w:rFonts w:ascii="Verdana" w:hAnsi="Verdana" w:eastAsia="Times New Roman" w:cs="Times New Roman"/>
      <w:i/>
      <w:iCs/>
      <w:sz w:val="24"/>
      <w:szCs w:val="24"/>
    </w:rPr>
  </w:style>
  <w:style w:type="character" w:styleId="Heading9Char" w:customStyle="1">
    <w:name w:val="Heading 9 Char"/>
    <w:basedOn w:val="DefaultParagraphFont"/>
    <w:link w:val="Heading9"/>
    <w:rsid w:val="00C34B15"/>
    <w:rPr>
      <w:rFonts w:ascii="Verdana" w:hAnsi="Verdana" w:eastAsia="Times New Roman" w:cs="Arial"/>
    </w:rPr>
  </w:style>
  <w:style w:type="table" w:styleId="TableGrid">
    <w:name w:val="Table Grid"/>
    <w:basedOn w:val="TableNormal"/>
    <w:uiPriority w:val="59"/>
    <w:rsid w:val="00290BD5"/>
    <w:pPr>
      <w:spacing w:after="0" w:line="240" w:lineRule="auto"/>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BalloonText">
    <w:name w:val="Balloon Text"/>
    <w:basedOn w:val="Normal"/>
    <w:link w:val="BalloonTextChar"/>
    <w:uiPriority w:val="99"/>
    <w:semiHidden/>
    <w:unhideWhenUsed/>
    <w:rsid w:val="00290BD5"/>
    <w:rPr>
      <w:rFonts w:ascii="Tahoma" w:hAnsi="Tahoma" w:cs="Tahoma"/>
      <w:sz w:val="16"/>
      <w:szCs w:val="16"/>
    </w:rPr>
  </w:style>
  <w:style w:type="character" w:styleId="BalloonTextChar" w:customStyle="1">
    <w:name w:val="Balloon Text Char"/>
    <w:basedOn w:val="DefaultParagraphFont"/>
    <w:link w:val="BalloonText"/>
    <w:uiPriority w:val="99"/>
    <w:semiHidden/>
    <w:rsid w:val="00290BD5"/>
    <w:rPr>
      <w:rFonts w:ascii="Tahoma" w:hAnsi="Tahoma" w:eastAsia="Times New Roman" w:cs="Tahoma"/>
      <w:sz w:val="16"/>
      <w:szCs w:val="16"/>
      <w:lang w:eastAsia="en-GB"/>
    </w:rPr>
  </w:style>
  <w:style w:type="paragraph" w:styleId="Header">
    <w:name w:val="header"/>
    <w:basedOn w:val="Normal"/>
    <w:link w:val="HeaderChar"/>
    <w:uiPriority w:val="99"/>
    <w:unhideWhenUsed/>
    <w:rsid w:val="00290BD5"/>
    <w:pPr>
      <w:tabs>
        <w:tab w:val="center" w:pos="4513"/>
        <w:tab w:val="right" w:pos="9026"/>
      </w:tabs>
    </w:pPr>
  </w:style>
  <w:style w:type="character" w:styleId="HeaderChar" w:customStyle="1">
    <w:name w:val="Header Char"/>
    <w:basedOn w:val="DefaultParagraphFont"/>
    <w:link w:val="Header"/>
    <w:uiPriority w:val="99"/>
    <w:rsid w:val="00290BD5"/>
    <w:rPr>
      <w:rFonts w:ascii="Verdana" w:hAnsi="Verdana" w:eastAsia="Times New Roman" w:cs="Times New Roman"/>
      <w:sz w:val="24"/>
      <w:szCs w:val="24"/>
      <w:lang w:eastAsia="en-GB"/>
    </w:rPr>
  </w:style>
  <w:style w:type="paragraph" w:styleId="Footer">
    <w:name w:val="footer"/>
    <w:basedOn w:val="Normal"/>
    <w:link w:val="FooterChar"/>
    <w:uiPriority w:val="99"/>
    <w:unhideWhenUsed/>
    <w:rsid w:val="00290BD5"/>
    <w:pPr>
      <w:tabs>
        <w:tab w:val="center" w:pos="4513"/>
        <w:tab w:val="right" w:pos="9026"/>
      </w:tabs>
    </w:pPr>
  </w:style>
  <w:style w:type="character" w:styleId="FooterChar" w:customStyle="1">
    <w:name w:val="Footer Char"/>
    <w:basedOn w:val="DefaultParagraphFont"/>
    <w:link w:val="Footer"/>
    <w:uiPriority w:val="99"/>
    <w:rsid w:val="00290BD5"/>
    <w:rPr>
      <w:rFonts w:ascii="Verdana" w:hAnsi="Verdana" w:eastAsia="Times New Roman" w:cs="Times New Roman"/>
      <w:sz w:val="24"/>
      <w:szCs w:val="24"/>
      <w:lang w:eastAsia="en-GB"/>
    </w:rPr>
  </w:style>
  <w:style w:type="character" w:styleId="Hyperlink">
    <w:name w:val="Hyperlink"/>
    <w:basedOn w:val="DefaultParagraphFont"/>
    <w:uiPriority w:val="99"/>
    <w:unhideWhenUsed/>
    <w:rsid w:val="00D53027"/>
    <w:rPr>
      <w:color w:val="0000FF" w:themeColor="hyperlink"/>
      <w:u w:val="single"/>
    </w:rPr>
  </w:style>
  <w:style w:type="paragraph" w:styleId="NoSpacing">
    <w:name w:val="No Spacing"/>
    <w:link w:val="NoSpacingChar"/>
    <w:uiPriority w:val="1"/>
    <w:qFormat/>
    <w:rsid w:val="00682E7D"/>
    <w:pPr>
      <w:spacing w:after="0" w:line="240" w:lineRule="auto"/>
    </w:pPr>
    <w:rPr>
      <w:rFonts w:eastAsiaTheme="minorEastAsia"/>
      <w:lang w:val="en-US" w:eastAsia="ja-JP"/>
    </w:rPr>
  </w:style>
  <w:style w:type="character" w:styleId="NoSpacingChar" w:customStyle="1">
    <w:name w:val="No Spacing Char"/>
    <w:basedOn w:val="DefaultParagraphFont"/>
    <w:link w:val="NoSpacing"/>
    <w:uiPriority w:val="1"/>
    <w:rsid w:val="00682E7D"/>
    <w:rPr>
      <w:rFonts w:eastAsiaTheme="minorEastAsia"/>
      <w:lang w:val="en-US" w:eastAsia="ja-JP"/>
    </w:rPr>
  </w:style>
  <w:style w:type="paragraph" w:styleId="ListParagraph">
    <w:name w:val="List Paragraph"/>
    <w:basedOn w:val="Normal"/>
    <w:uiPriority w:val="34"/>
    <w:qFormat/>
    <w:rsid w:val="003F7013"/>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8" /><Relationship Type="http://schemas.openxmlformats.org/officeDocument/2006/relationships/footer" Target="footer1.xml" Id="rId13" /><Relationship Type="http://schemas.openxmlformats.org/officeDocument/2006/relationships/theme" Target="theme/theme1.xml" Id="rId18" /><Relationship Type="http://schemas.openxmlformats.org/officeDocument/2006/relationships/customXml" Target="../customXml/item3.xml" Id="rId3" /><Relationship Type="http://schemas.openxmlformats.org/officeDocument/2006/relationships/settings" Target="settings.xml" Id="rId7" /><Relationship Type="http://schemas.openxmlformats.org/officeDocument/2006/relationships/header" Target="header1.xml" Id="rId12" /><Relationship Type="http://schemas.openxmlformats.org/officeDocument/2006/relationships/fontTable" Target="fontTable.xml" Id="rId17" /><Relationship Type="http://schemas.openxmlformats.org/officeDocument/2006/relationships/customXml" Target="../customXml/item2.xml" Id="rId2" /><Relationship Type="http://schemas.openxmlformats.org/officeDocument/2006/relationships/header" Target="header3.xml" Id="rId16" /><Relationship Type="http://schemas.openxmlformats.org/officeDocument/2006/relationships/customXml" Target="../customXml/item1.xml" Id="rId1" /><Relationship Type="http://schemas.openxmlformats.org/officeDocument/2006/relationships/styles" Target="styles.xml" Id="rId6" /><Relationship Type="http://schemas.openxmlformats.org/officeDocument/2006/relationships/image" Target="media/image1.jpeg" Id="rId11" /><Relationship Type="http://schemas.openxmlformats.org/officeDocument/2006/relationships/numbering" Target="numbering.xml" Id="rId5" /><Relationship Type="http://schemas.openxmlformats.org/officeDocument/2006/relationships/image" Target="media/image3.jpeg" Id="rId15" /><Relationship Type="http://schemas.openxmlformats.org/officeDocument/2006/relationships/endnotes" Target="endnotes.xml" Id="rId10" /><Relationship Type="http://schemas.openxmlformats.org/officeDocument/2006/relationships/customXml" Target="../customXml/item4.xml" Id="rId4" /><Relationship Type="http://schemas.openxmlformats.org/officeDocument/2006/relationships/footnotes" Target="footnotes.xml" Id="rId9" /><Relationship Type="http://schemas.openxmlformats.org/officeDocument/2006/relationships/header" Target="header2.xml" Id="rId14" /><Relationship Type="http://schemas.openxmlformats.org/officeDocument/2006/relationships/image" Target="/media/image.png" Id="rId2085767775" /><Relationship Type="http://schemas.openxmlformats.org/officeDocument/2006/relationships/image" Target="/media/image2.png" Id="rId163322211" /><Relationship Type="http://schemas.openxmlformats.org/officeDocument/2006/relationships/image" Target="/media/image3.png" Id="rId1478488217" /><Relationship Type="http://schemas.openxmlformats.org/officeDocument/2006/relationships/image" Target="/media/image4.png" Id="rId1301242544" /><Relationship Type="http://schemas.openxmlformats.org/officeDocument/2006/relationships/image" Target="/media/image5.png" Id="rId1247099784" /><Relationship Type="http://schemas.openxmlformats.org/officeDocument/2006/relationships/image" Target="/media/image6.png" Id="rId1434084786" /><Relationship Type="http://schemas.openxmlformats.org/officeDocument/2006/relationships/image" Target="/media/image7.png" Id="rId2033099849" /><Relationship Type="http://schemas.openxmlformats.org/officeDocument/2006/relationships/image" Target="/media/image8.png" Id="rId992842968" /><Relationship Type="http://schemas.openxmlformats.org/officeDocument/2006/relationships/image" Target="/media/image9.png" Id="rId1012466393" /><Relationship Type="http://schemas.openxmlformats.org/officeDocument/2006/relationships/image" Target="/media/imagea.png" Id="rId1224762935" /><Relationship Type="http://schemas.openxmlformats.org/officeDocument/2006/relationships/image" Target="/media/imageb.png" Id="rId120420598" /><Relationship Type="http://schemas.openxmlformats.org/officeDocument/2006/relationships/hyperlink" Target="https://youtu.be/3PpAv2t-t8w?si=XYWFwo3xl1XRC5kA" TargetMode="External" Id="Rb4cf264054ad4900" /><Relationship Type="http://schemas.openxmlformats.org/officeDocument/2006/relationships/image" Target="/media/image4.jpg" Id="Rd9c0bb2bd6de4549" /><Relationship Type="http://schemas.openxmlformats.org/officeDocument/2006/relationships/hyperlink" Target="https://youtu.be/3PpAv2t-t8w?si=XYWFwo3xl1XRC5kA" TargetMode="External" Id="R4985b84863a842bc" /><Relationship Type="http://schemas.openxmlformats.org/officeDocument/2006/relationships/image" Target="/media/imagec.png" Id="rId57513626" /><Relationship Type="http://schemas.openxmlformats.org/officeDocument/2006/relationships/image" Target="/media/imaged.png" Id="rId2013860952" /><Relationship Type="http://schemas.openxmlformats.org/officeDocument/2006/relationships/image" Target="/media/imagee.png" Id="rId219209413" /><Relationship Type="http://schemas.openxmlformats.org/officeDocument/2006/relationships/image" Target="/media/imagef.png" Id="rId1553725130" /><Relationship Type="http://schemas.openxmlformats.org/officeDocument/2006/relationships/image" Target="/media/image10.png" Id="rId743504560" /><Relationship Type="http://schemas.openxmlformats.org/officeDocument/2006/relationships/image" Target="/media/image11.png" Id="rId51532134" /><Relationship Type="http://schemas.openxmlformats.org/officeDocument/2006/relationships/image" Target="/media/image12.png" Id="rId1089558913" /><Relationship Type="http://schemas.openxmlformats.org/officeDocument/2006/relationships/image" Target="/media/image13.png" Id="rId853225678" /><Relationship Type="http://schemas.openxmlformats.org/officeDocument/2006/relationships/image" Target="/media/image14.png" Id="rId515550755" /><Relationship Type="http://schemas.openxmlformats.org/officeDocument/2006/relationships/image" Target="/media/image15.png" Id="rId372212142" /><Relationship Type="http://schemas.openxmlformats.org/officeDocument/2006/relationships/image" Target="/media/image16.png" Id="rId967150361" /><Relationship Type="http://schemas.openxmlformats.org/officeDocument/2006/relationships/image" Target="/media/image17.png" Id="rId1207013706" /><Relationship Type="http://schemas.openxmlformats.org/officeDocument/2006/relationships/image" Target="/media/image18.png" Id="rId742620138" /><Relationship Type="http://schemas.openxmlformats.org/officeDocument/2006/relationships/image" Target="/media/image19.png" Id="rId1640051183" /><Relationship Type="http://schemas.openxmlformats.org/officeDocument/2006/relationships/image" Target="/media/image1a.png" Id="rId961070643" /><Relationship Type="http://schemas.openxmlformats.org/officeDocument/2006/relationships/image" Target="/media/image1b.png" Id="rId1775631508" /><Relationship Type="http://schemas.openxmlformats.org/officeDocument/2006/relationships/image" Target="/media/image1c.png" Id="rId1411818653" /><Relationship Type="http://schemas.openxmlformats.org/officeDocument/2006/relationships/image" Target="/media/image1d.png" Id="rId29811900" /><Relationship Type="http://schemas.openxmlformats.org/officeDocument/2006/relationships/image" Target="/media/image1e.png" Id="rId1791386510" /><Relationship Type="http://schemas.openxmlformats.org/officeDocument/2006/relationships/image" Target="/media/image1f.png" Id="rId601059147" /><Relationship Type="http://schemas.openxmlformats.org/officeDocument/2006/relationships/image" Target="/media/image20.png" Id="rId819370910" /><Relationship Type="http://schemas.openxmlformats.org/officeDocument/2006/relationships/image" Target="/media/image21.png" Id="rId1564863827" /><Relationship Type="http://schemas.openxmlformats.org/officeDocument/2006/relationships/image" Target="/media/image22.png" Id="rId1860122451" /><Relationship Type="http://schemas.openxmlformats.org/officeDocument/2006/relationships/image" Target="/media/image23.png" Id="rId1070897236" /><Relationship Type="http://schemas.openxmlformats.org/officeDocument/2006/relationships/image" Target="/media/image24.png" Id="rId757395838" /><Relationship Type="http://schemas.openxmlformats.org/officeDocument/2006/relationships/image" Target="/media/image25.png" Id="rId887910968" /><Relationship Type="http://schemas.openxmlformats.org/officeDocument/2006/relationships/image" Target="/media/image26.png" Id="rId697700015" /><Relationship Type="http://schemas.openxmlformats.org/officeDocument/2006/relationships/image" Target="/media/image27.png" Id="rId1804855957" /><Relationship Type="http://schemas.openxmlformats.org/officeDocument/2006/relationships/image" Target="/media/image28.png" Id="rId804986667" /></Relationships>
</file>

<file path=word/_rels/header1.xml.rels><?xml version="1.0" encoding="UTF-8" standalone="yes"?>
<Relationships xmlns="http://schemas.openxmlformats.org/package/2006/relationships"><Relationship Id="rId1" Type="http://schemas.openxmlformats.org/officeDocument/2006/relationships/image" Target="media/image2.jpg"/></Relationships>
</file>

<file path=word/_rels/header2.xml.rels><?xml version="1.0" encoding="UTF-8" standalone="yes"?>
<Relationships xmlns="http://schemas.openxmlformats.org/package/2006/relationships"><Relationship Id="rId1" Type="http://schemas.openxmlformats.org/officeDocument/2006/relationships/image" Target="media/image2.jpg"/></Relationships>
</file>

<file path=word/_rels/header3.xml.rels><?xml version="1.0" encoding="UTF-8" standalone="yes"?>
<Relationships xmlns="http://schemas.openxmlformats.org/package/2006/relationships"><Relationship Id="rId1" Type="http://schemas.openxmlformats.org/officeDocument/2006/relationships/image" Target="media/image2.jpg"/></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bus-at\Downloads\Sports%20Industry%20Research%20Project%20Proposal%20Template%20(1).dotx"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E9765FB2FDA7984FA87112E26C884F14" ma:contentTypeVersion="2" ma:contentTypeDescription="Create a new document." ma:contentTypeScope="" ma:versionID="f8039966a2f44929d0bef3cb2e66d0ad">
  <xsd:schema xmlns:xsd="http://www.w3.org/2001/XMLSchema" xmlns:xs="http://www.w3.org/2001/XMLSchema" xmlns:p="http://schemas.microsoft.com/office/2006/metadata/properties" xmlns:ns2="303dbf9b-b85b-46a0-94f1-894078c07ecd" targetNamespace="http://schemas.microsoft.com/office/2006/metadata/properties" ma:root="true" ma:fieldsID="0a3236c5ed4f32c16b2580252137c093" ns2:_="">
    <xsd:import namespace="303dbf9b-b85b-46a0-94f1-894078c07ecd"/>
    <xsd:element name="properties">
      <xsd:complexType>
        <xsd:sequence>
          <xsd:element name="documentManagement">
            <xsd:complexType>
              <xsd:all>
                <xsd:element ref="ns2:SharedWithUsers" minOccurs="0"/>
                <xsd:element ref="ns2: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303dbf9b-b85b-46a0-94f1-894078c07ecd" elementFormDefault="qualified">
    <xsd:import namespace="http://schemas.microsoft.com/office/2006/documentManagement/types"/>
    <xsd:import namespace="http://schemas.microsoft.com/office/infopath/2007/PartnerControls"/>
    <xsd:element name="SharedWithUsers" ma:index="8"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description=""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APASixthEditionOfficeOnline.xsl" StyleName="APA Sixth Edition"/>
</file>

<file path=customXml/itemProps1.xml><?xml version="1.0" encoding="utf-8"?>
<ds:datastoreItem xmlns:ds="http://schemas.openxmlformats.org/officeDocument/2006/customXml" ds:itemID="{ADAABD6A-A579-45BE-85E1-97C07897E876}">
  <ds:schemaRefs>
    <ds:schemaRef ds:uri="http://schemas.microsoft.com/sharepoint/v3/contenttype/forms"/>
  </ds:schemaRefs>
</ds:datastoreItem>
</file>

<file path=customXml/itemProps2.xml><?xml version="1.0" encoding="utf-8"?>
<ds:datastoreItem xmlns:ds="http://schemas.openxmlformats.org/officeDocument/2006/customXml" ds:itemID="{0233FE8F-A013-4520-834B-699B204B398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303dbf9b-b85b-46a0-94f1-894078c07ec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5414DB9C-F17F-413E-91F1-E72D3FF2709E}">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BA23C5FD-B043-40A9-808F-0323992E69AB}">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Sports Industry Research Project Proposal Template (1)</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UWTSD Policy Template with blank pages &amp; covers</dc:title>
  <dc:creator>Administrator</dc:creator>
  <lastModifiedBy>Harri Byles (1912229)</lastModifiedBy>
  <revision>5</revision>
  <lastPrinted>2015-02-09T16:35:00.0000000Z</lastPrinted>
  <dcterms:created xsi:type="dcterms:W3CDTF">2020-10-03T19:27:00.0000000Z</dcterms:created>
  <dcterms:modified xsi:type="dcterms:W3CDTF">2026-03-27T11:46:48.3535457Z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0x010100E9765FB2FDA7984FA87112E26C884F14</vt:lpwstr>
  </property>
</Properties>
</file>