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1DCEE1" w14:textId="77777777" w:rsidR="00F4568D" w:rsidRDefault="00CD398F" w:rsidP="00CA01F7">
      <w:pPr>
        <w:spacing w:line="360" w:lineRule="auto"/>
        <w:rPr>
          <w:rFonts w:ascii="Arial" w:hAnsi="Arial" w:cs="Arial"/>
          <w:sz w:val="28"/>
          <w:szCs w:val="28"/>
          <w:lang w:val="en-US"/>
        </w:rPr>
      </w:pPr>
      <w:r>
        <w:rPr>
          <w:rFonts w:ascii="Arial" w:hAnsi="Arial" w:cs="Arial"/>
          <w:sz w:val="28"/>
          <w:szCs w:val="28"/>
          <w:lang w:val="en-US"/>
        </w:rPr>
        <w:t>I acknowledge the use of AI on 22</w:t>
      </w:r>
      <w:r w:rsidRPr="00CD398F">
        <w:rPr>
          <w:rFonts w:ascii="Arial" w:hAnsi="Arial" w:cs="Arial"/>
          <w:sz w:val="28"/>
          <w:szCs w:val="28"/>
          <w:vertAlign w:val="superscript"/>
          <w:lang w:val="en-US"/>
        </w:rPr>
        <w:t>nd</w:t>
      </w:r>
      <w:r>
        <w:rPr>
          <w:rFonts w:ascii="Arial" w:hAnsi="Arial" w:cs="Arial"/>
          <w:sz w:val="28"/>
          <w:szCs w:val="28"/>
          <w:lang w:val="en-US"/>
        </w:rPr>
        <w:t xml:space="preserve"> October 2024</w:t>
      </w:r>
      <w:r w:rsidR="007864C3">
        <w:rPr>
          <w:rFonts w:ascii="Arial" w:hAnsi="Arial" w:cs="Arial"/>
          <w:sz w:val="28"/>
          <w:szCs w:val="28"/>
          <w:lang w:val="en-US"/>
        </w:rPr>
        <w:t xml:space="preserve">. </w:t>
      </w:r>
    </w:p>
    <w:p w14:paraId="6AAC59B5" w14:textId="21CB2C0B" w:rsidR="00CA01F7" w:rsidRDefault="007864C3" w:rsidP="00F4568D">
      <w:pPr>
        <w:spacing w:line="360" w:lineRule="auto"/>
        <w:rPr>
          <w:rFonts w:ascii="Arial" w:hAnsi="Arial" w:cs="Arial"/>
          <w:sz w:val="28"/>
          <w:szCs w:val="28"/>
          <w:lang w:val="en-US"/>
        </w:rPr>
      </w:pPr>
      <w:r>
        <w:rPr>
          <w:rFonts w:ascii="Arial" w:hAnsi="Arial" w:cs="Arial"/>
          <w:sz w:val="28"/>
          <w:szCs w:val="28"/>
          <w:lang w:val="en-US"/>
        </w:rPr>
        <w:t xml:space="preserve">I confirm that </w:t>
      </w:r>
      <w:r w:rsidR="00831F65">
        <w:rPr>
          <w:rFonts w:ascii="Arial" w:hAnsi="Arial" w:cs="Arial"/>
          <w:sz w:val="28"/>
          <w:szCs w:val="28"/>
          <w:lang w:val="en-US"/>
        </w:rPr>
        <w:t>I have not presented an AI generated text as my own</w:t>
      </w:r>
      <w:r w:rsidR="00F4568D">
        <w:rPr>
          <w:rFonts w:ascii="Arial" w:hAnsi="Arial" w:cs="Arial"/>
          <w:sz w:val="28"/>
          <w:szCs w:val="28"/>
          <w:lang w:val="en-US"/>
        </w:rPr>
        <w:t>.</w:t>
      </w:r>
    </w:p>
    <w:p w14:paraId="6C535737" w14:textId="2E150B13" w:rsidR="00F4568D" w:rsidRPr="00F4568D" w:rsidRDefault="00F4568D" w:rsidP="00F4568D">
      <w:pPr>
        <w:spacing w:line="360" w:lineRule="auto"/>
        <w:rPr>
          <w:rFonts w:ascii="Arial" w:hAnsi="Arial" w:cs="Arial"/>
          <w:sz w:val="28"/>
          <w:szCs w:val="28"/>
          <w:lang w:val="en-US"/>
        </w:rPr>
      </w:pPr>
      <w:r>
        <w:rPr>
          <w:rFonts w:ascii="Arial" w:hAnsi="Arial" w:cs="Arial"/>
          <w:sz w:val="28"/>
          <w:szCs w:val="28"/>
          <w:lang w:val="en-US"/>
        </w:rPr>
        <w:t xml:space="preserve">I can confirm that </w:t>
      </w:r>
      <w:r w:rsidR="00F44A26">
        <w:rPr>
          <w:rFonts w:ascii="Arial" w:hAnsi="Arial" w:cs="Arial"/>
          <w:sz w:val="28"/>
          <w:szCs w:val="28"/>
          <w:lang w:val="en-US"/>
        </w:rPr>
        <w:t>I have copies of my notes and other resources I used before, and after the use of AI tools which I may be able to provide if asked</w:t>
      </w:r>
      <w:r w:rsidR="000E13F6">
        <w:rPr>
          <w:rFonts w:ascii="Arial" w:hAnsi="Arial" w:cs="Arial"/>
          <w:sz w:val="28"/>
          <w:szCs w:val="28"/>
          <w:lang w:val="en-US"/>
        </w:rPr>
        <w:t xml:space="preserve"> to give as evidence.</w:t>
      </w:r>
    </w:p>
    <w:p w14:paraId="50662F35" w14:textId="77777777" w:rsidR="00CA01F7" w:rsidRDefault="00CA01F7" w:rsidP="00CA01F7">
      <w:pPr>
        <w:spacing w:line="360" w:lineRule="auto"/>
        <w:jc w:val="center"/>
        <w:rPr>
          <w:rFonts w:ascii="Arial" w:hAnsi="Arial" w:cs="Arial"/>
          <w:b/>
          <w:bCs/>
          <w:sz w:val="28"/>
          <w:szCs w:val="28"/>
          <w:u w:val="single"/>
          <w:lang w:val="en-US"/>
        </w:rPr>
      </w:pPr>
    </w:p>
    <w:p w14:paraId="27CB261F" w14:textId="77777777" w:rsidR="00CA01F7" w:rsidRDefault="00CA01F7" w:rsidP="00CA01F7">
      <w:pPr>
        <w:spacing w:line="360" w:lineRule="auto"/>
        <w:jc w:val="center"/>
        <w:rPr>
          <w:rFonts w:ascii="Arial" w:hAnsi="Arial" w:cs="Arial"/>
          <w:b/>
          <w:bCs/>
          <w:sz w:val="28"/>
          <w:szCs w:val="28"/>
          <w:u w:val="single"/>
          <w:lang w:val="en-US"/>
        </w:rPr>
      </w:pPr>
    </w:p>
    <w:p w14:paraId="174E6FC0" w14:textId="77777777" w:rsidR="00CA01F7" w:rsidRDefault="00CA01F7" w:rsidP="00CA01F7">
      <w:pPr>
        <w:spacing w:line="360" w:lineRule="auto"/>
        <w:jc w:val="center"/>
        <w:rPr>
          <w:rFonts w:ascii="Arial" w:hAnsi="Arial" w:cs="Arial"/>
          <w:b/>
          <w:bCs/>
          <w:sz w:val="28"/>
          <w:szCs w:val="28"/>
          <w:u w:val="single"/>
          <w:lang w:val="en-US"/>
        </w:rPr>
      </w:pPr>
    </w:p>
    <w:p w14:paraId="25B8E959" w14:textId="77777777" w:rsidR="00CA01F7" w:rsidRDefault="00CA01F7" w:rsidP="00CA01F7">
      <w:pPr>
        <w:spacing w:line="360" w:lineRule="auto"/>
        <w:jc w:val="center"/>
        <w:rPr>
          <w:rFonts w:ascii="Arial" w:hAnsi="Arial" w:cs="Arial"/>
          <w:b/>
          <w:bCs/>
          <w:sz w:val="28"/>
          <w:szCs w:val="28"/>
          <w:u w:val="single"/>
          <w:lang w:val="en-US"/>
        </w:rPr>
      </w:pPr>
    </w:p>
    <w:p w14:paraId="4EBFD81B" w14:textId="77777777" w:rsidR="00CA01F7" w:rsidRDefault="00CA01F7" w:rsidP="00CA01F7">
      <w:pPr>
        <w:spacing w:line="360" w:lineRule="auto"/>
        <w:jc w:val="center"/>
        <w:rPr>
          <w:rFonts w:ascii="Arial" w:hAnsi="Arial" w:cs="Arial"/>
          <w:b/>
          <w:bCs/>
          <w:sz w:val="28"/>
          <w:szCs w:val="28"/>
          <w:u w:val="single"/>
          <w:lang w:val="en-US"/>
        </w:rPr>
      </w:pPr>
    </w:p>
    <w:p w14:paraId="124B3060" w14:textId="77777777" w:rsidR="00CA01F7" w:rsidRDefault="00CA01F7" w:rsidP="00CA01F7">
      <w:pPr>
        <w:spacing w:line="360" w:lineRule="auto"/>
        <w:jc w:val="center"/>
        <w:rPr>
          <w:rFonts w:ascii="Arial" w:hAnsi="Arial" w:cs="Arial"/>
          <w:b/>
          <w:bCs/>
          <w:sz w:val="28"/>
          <w:szCs w:val="28"/>
          <w:u w:val="single"/>
          <w:lang w:val="en-US"/>
        </w:rPr>
      </w:pPr>
    </w:p>
    <w:p w14:paraId="29B67079" w14:textId="77777777" w:rsidR="00CA01F7" w:rsidRDefault="00CA01F7" w:rsidP="00CA01F7">
      <w:pPr>
        <w:spacing w:line="360" w:lineRule="auto"/>
        <w:jc w:val="center"/>
        <w:rPr>
          <w:rFonts w:ascii="Arial" w:hAnsi="Arial" w:cs="Arial"/>
          <w:b/>
          <w:bCs/>
          <w:sz w:val="28"/>
          <w:szCs w:val="28"/>
          <w:u w:val="single"/>
          <w:lang w:val="en-US"/>
        </w:rPr>
      </w:pPr>
    </w:p>
    <w:p w14:paraId="0A77FE04" w14:textId="77777777" w:rsidR="00CA01F7" w:rsidRDefault="00CA01F7" w:rsidP="00CA01F7">
      <w:pPr>
        <w:spacing w:line="360" w:lineRule="auto"/>
        <w:jc w:val="center"/>
        <w:rPr>
          <w:rFonts w:ascii="Arial" w:hAnsi="Arial" w:cs="Arial"/>
          <w:b/>
          <w:bCs/>
          <w:sz w:val="28"/>
          <w:szCs w:val="28"/>
          <w:u w:val="single"/>
          <w:lang w:val="en-US"/>
        </w:rPr>
      </w:pPr>
    </w:p>
    <w:p w14:paraId="3A1D79B8" w14:textId="77777777" w:rsidR="00CA01F7" w:rsidRDefault="00CA01F7" w:rsidP="00CA01F7">
      <w:pPr>
        <w:spacing w:line="360" w:lineRule="auto"/>
        <w:jc w:val="center"/>
        <w:rPr>
          <w:rFonts w:ascii="Arial" w:hAnsi="Arial" w:cs="Arial"/>
          <w:b/>
          <w:bCs/>
          <w:sz w:val="28"/>
          <w:szCs w:val="28"/>
          <w:u w:val="single"/>
          <w:lang w:val="en-US"/>
        </w:rPr>
      </w:pPr>
    </w:p>
    <w:p w14:paraId="217A1DB7" w14:textId="77777777" w:rsidR="00CA01F7" w:rsidRDefault="00CA01F7" w:rsidP="00CA01F7">
      <w:pPr>
        <w:spacing w:line="360" w:lineRule="auto"/>
        <w:jc w:val="center"/>
        <w:rPr>
          <w:rFonts w:ascii="Arial" w:hAnsi="Arial" w:cs="Arial"/>
          <w:b/>
          <w:bCs/>
          <w:sz w:val="28"/>
          <w:szCs w:val="28"/>
          <w:u w:val="single"/>
          <w:lang w:val="en-US"/>
        </w:rPr>
      </w:pPr>
    </w:p>
    <w:p w14:paraId="055FDA5D" w14:textId="77777777" w:rsidR="00CA01F7" w:rsidRDefault="00CA01F7" w:rsidP="00CA01F7">
      <w:pPr>
        <w:spacing w:line="360" w:lineRule="auto"/>
        <w:jc w:val="center"/>
        <w:rPr>
          <w:rFonts w:ascii="Arial" w:hAnsi="Arial" w:cs="Arial"/>
          <w:b/>
          <w:bCs/>
          <w:sz w:val="28"/>
          <w:szCs w:val="28"/>
          <w:u w:val="single"/>
          <w:lang w:val="en-US"/>
        </w:rPr>
      </w:pPr>
    </w:p>
    <w:p w14:paraId="096C858D" w14:textId="77777777" w:rsidR="00CA01F7" w:rsidRDefault="00CA01F7" w:rsidP="00CA01F7">
      <w:pPr>
        <w:spacing w:line="360" w:lineRule="auto"/>
        <w:jc w:val="center"/>
        <w:rPr>
          <w:rFonts w:ascii="Arial" w:hAnsi="Arial" w:cs="Arial"/>
          <w:b/>
          <w:bCs/>
          <w:sz w:val="28"/>
          <w:szCs w:val="28"/>
          <w:u w:val="single"/>
          <w:lang w:val="en-US"/>
        </w:rPr>
      </w:pPr>
    </w:p>
    <w:p w14:paraId="3BC21087" w14:textId="77777777" w:rsidR="00CA01F7" w:rsidRDefault="00CA01F7" w:rsidP="00CA01F7">
      <w:pPr>
        <w:spacing w:line="360" w:lineRule="auto"/>
        <w:jc w:val="center"/>
        <w:rPr>
          <w:rFonts w:ascii="Arial" w:hAnsi="Arial" w:cs="Arial"/>
          <w:b/>
          <w:bCs/>
          <w:sz w:val="28"/>
          <w:szCs w:val="28"/>
          <w:u w:val="single"/>
          <w:lang w:val="en-US"/>
        </w:rPr>
      </w:pPr>
    </w:p>
    <w:p w14:paraId="5888CDCA" w14:textId="77777777" w:rsidR="00CA01F7" w:rsidRDefault="00CA01F7" w:rsidP="000E13F6">
      <w:pPr>
        <w:spacing w:line="360" w:lineRule="auto"/>
        <w:rPr>
          <w:rFonts w:ascii="Arial" w:hAnsi="Arial" w:cs="Arial"/>
          <w:b/>
          <w:bCs/>
          <w:sz w:val="28"/>
          <w:szCs w:val="28"/>
          <w:u w:val="single"/>
          <w:lang w:val="en-US"/>
        </w:rPr>
      </w:pPr>
    </w:p>
    <w:p w14:paraId="696CFDE6" w14:textId="77777777" w:rsidR="000A2CA2" w:rsidRDefault="000A2CA2" w:rsidP="000E13F6">
      <w:pPr>
        <w:spacing w:line="360" w:lineRule="auto"/>
        <w:rPr>
          <w:rFonts w:ascii="Arial" w:hAnsi="Arial" w:cs="Arial"/>
          <w:b/>
          <w:bCs/>
          <w:sz w:val="28"/>
          <w:szCs w:val="28"/>
          <w:u w:val="single"/>
          <w:lang w:val="en-US"/>
        </w:rPr>
      </w:pPr>
    </w:p>
    <w:p w14:paraId="0282BCCC" w14:textId="77777777" w:rsidR="000A2CA2" w:rsidRDefault="000A2CA2" w:rsidP="000E13F6">
      <w:pPr>
        <w:spacing w:line="360" w:lineRule="auto"/>
        <w:rPr>
          <w:rFonts w:ascii="Arial" w:hAnsi="Arial" w:cs="Arial"/>
          <w:b/>
          <w:bCs/>
          <w:sz w:val="28"/>
          <w:szCs w:val="28"/>
          <w:u w:val="single"/>
          <w:lang w:val="en-US"/>
        </w:rPr>
      </w:pPr>
    </w:p>
    <w:p w14:paraId="27C47695" w14:textId="77777777" w:rsidR="000A2CA2" w:rsidRDefault="000A2CA2" w:rsidP="000E13F6">
      <w:pPr>
        <w:spacing w:line="360" w:lineRule="auto"/>
        <w:rPr>
          <w:rFonts w:ascii="Arial" w:hAnsi="Arial" w:cs="Arial"/>
          <w:b/>
          <w:bCs/>
          <w:sz w:val="28"/>
          <w:szCs w:val="28"/>
          <w:u w:val="single"/>
          <w:lang w:val="en-US"/>
        </w:rPr>
      </w:pPr>
    </w:p>
    <w:p w14:paraId="2F7647D4" w14:textId="06752E95" w:rsidR="00D13BD9" w:rsidRPr="00CA01F7" w:rsidRDefault="001A2DA9" w:rsidP="00CA01F7">
      <w:pPr>
        <w:spacing w:line="360" w:lineRule="auto"/>
        <w:jc w:val="center"/>
        <w:rPr>
          <w:rFonts w:ascii="Arial" w:hAnsi="Arial" w:cs="Arial"/>
          <w:b/>
          <w:bCs/>
          <w:sz w:val="28"/>
          <w:szCs w:val="28"/>
          <w:u w:val="single"/>
          <w:lang w:val="en-US"/>
        </w:rPr>
      </w:pPr>
      <w:r w:rsidRPr="008E099A">
        <w:rPr>
          <w:rFonts w:ascii="Arial" w:hAnsi="Arial" w:cs="Arial"/>
          <w:b/>
          <w:bCs/>
          <w:sz w:val="28"/>
          <w:szCs w:val="28"/>
          <w:u w:val="single"/>
          <w:lang w:val="en-US"/>
        </w:rPr>
        <w:lastRenderedPageBreak/>
        <w:t>Does letting children take risks during outdoor play support their emotional development?</w:t>
      </w:r>
    </w:p>
    <w:p w14:paraId="4B5FC526" w14:textId="77777777" w:rsidR="004F1370" w:rsidRPr="00176497" w:rsidRDefault="004F1370" w:rsidP="004F1370">
      <w:pPr>
        <w:spacing w:line="360" w:lineRule="auto"/>
        <w:jc w:val="both"/>
        <w:rPr>
          <w:rFonts w:ascii="Arial" w:hAnsi="Arial" w:cs="Arial"/>
          <w:b/>
          <w:bCs/>
          <w:sz w:val="24"/>
          <w:szCs w:val="24"/>
          <w:u w:val="single"/>
          <w:lang w:val="en-US"/>
        </w:rPr>
      </w:pPr>
      <w:r w:rsidRPr="00176497">
        <w:rPr>
          <w:rFonts w:ascii="Arial" w:hAnsi="Arial" w:cs="Arial"/>
          <w:b/>
          <w:bCs/>
          <w:sz w:val="24"/>
          <w:szCs w:val="24"/>
          <w:u w:val="single"/>
          <w:lang w:val="en-US"/>
        </w:rPr>
        <w:t xml:space="preserve">Abstract: </w:t>
      </w:r>
    </w:p>
    <w:p w14:paraId="341B2A6F" w14:textId="5256CFCE" w:rsidR="004F1370" w:rsidRPr="00277F46" w:rsidRDefault="004F1370" w:rsidP="004F1370">
      <w:pPr>
        <w:spacing w:line="360" w:lineRule="auto"/>
        <w:jc w:val="both"/>
        <w:rPr>
          <w:rFonts w:ascii="Arial" w:hAnsi="Arial" w:cs="Arial"/>
          <w:sz w:val="24"/>
          <w:szCs w:val="24"/>
          <w:lang w:val="en-US"/>
        </w:rPr>
      </w:pPr>
      <w:r w:rsidRPr="00277F46">
        <w:rPr>
          <w:rFonts w:ascii="Arial" w:hAnsi="Arial" w:cs="Arial"/>
          <w:sz w:val="24"/>
          <w:szCs w:val="24"/>
          <w:lang w:val="en-US"/>
        </w:rPr>
        <w:t xml:space="preserve">This study will </w:t>
      </w:r>
      <w:r w:rsidR="009242FC">
        <w:rPr>
          <w:rFonts w:ascii="Arial" w:hAnsi="Arial" w:cs="Arial"/>
          <w:sz w:val="24"/>
          <w:szCs w:val="24"/>
          <w:lang w:val="en-US"/>
        </w:rPr>
        <w:t>discuss the</w:t>
      </w:r>
      <w:r w:rsidRPr="00277F46">
        <w:rPr>
          <w:rFonts w:ascii="Arial" w:hAnsi="Arial" w:cs="Arial"/>
          <w:sz w:val="24"/>
          <w:szCs w:val="24"/>
          <w:lang w:val="en-US"/>
        </w:rPr>
        <w:t xml:space="preserve"> research </w:t>
      </w:r>
      <w:r w:rsidR="002026BA" w:rsidRPr="00277F46">
        <w:rPr>
          <w:rFonts w:ascii="Arial" w:hAnsi="Arial" w:cs="Arial"/>
          <w:sz w:val="24"/>
          <w:szCs w:val="24"/>
          <w:lang w:val="en-US"/>
        </w:rPr>
        <w:t>title</w:t>
      </w:r>
      <w:r w:rsidRPr="00277F46">
        <w:rPr>
          <w:rFonts w:ascii="Arial" w:hAnsi="Arial" w:cs="Arial"/>
          <w:sz w:val="24"/>
          <w:szCs w:val="24"/>
          <w:lang w:val="en-US"/>
        </w:rPr>
        <w:t xml:space="preserve"> “Does letting children take risks during outdoor play support their emotional development?”.</w:t>
      </w:r>
      <w:r>
        <w:rPr>
          <w:rFonts w:ascii="Arial" w:hAnsi="Arial" w:cs="Arial"/>
          <w:sz w:val="24"/>
          <w:szCs w:val="24"/>
          <w:lang w:val="en-US"/>
        </w:rPr>
        <w:t xml:space="preserve"> </w:t>
      </w:r>
      <w:r w:rsidRPr="00277F46">
        <w:rPr>
          <w:rFonts w:ascii="Arial" w:hAnsi="Arial" w:cs="Arial"/>
          <w:sz w:val="24"/>
          <w:szCs w:val="24"/>
          <w:lang w:val="en-US"/>
        </w:rPr>
        <w:t>Outdoor play is becoming much more relevant and important in both educational and psychological context</w:t>
      </w:r>
      <w:r w:rsidR="00350ECD">
        <w:rPr>
          <w:rFonts w:ascii="Arial" w:hAnsi="Arial" w:cs="Arial"/>
          <w:sz w:val="24"/>
          <w:szCs w:val="24"/>
          <w:lang w:val="en-US"/>
        </w:rPr>
        <w:t>s</w:t>
      </w:r>
      <w:r w:rsidRPr="00277F46">
        <w:rPr>
          <w:rFonts w:ascii="Arial" w:hAnsi="Arial" w:cs="Arial"/>
          <w:sz w:val="24"/>
          <w:szCs w:val="24"/>
          <w:lang w:val="en-US"/>
        </w:rPr>
        <w:t>. The idea of risk</w:t>
      </w:r>
      <w:r w:rsidR="00350ECD">
        <w:rPr>
          <w:rFonts w:ascii="Arial" w:hAnsi="Arial" w:cs="Arial"/>
          <w:sz w:val="24"/>
          <w:szCs w:val="24"/>
          <w:lang w:val="en-US"/>
        </w:rPr>
        <w:t>-</w:t>
      </w:r>
      <w:r w:rsidRPr="00277F46">
        <w:rPr>
          <w:rFonts w:ascii="Arial" w:hAnsi="Arial" w:cs="Arial"/>
          <w:sz w:val="24"/>
          <w:szCs w:val="24"/>
          <w:lang w:val="en-US"/>
        </w:rPr>
        <w:t>taking within play is a crucial topic of conversation as society grows more conscious of the advantages of engaging in active outdoor recreation. Climbing tre</w:t>
      </w:r>
      <w:r w:rsidR="00C96FED">
        <w:rPr>
          <w:rFonts w:ascii="Arial" w:hAnsi="Arial" w:cs="Arial"/>
          <w:sz w:val="24"/>
          <w:szCs w:val="24"/>
          <w:lang w:val="en-US"/>
        </w:rPr>
        <w:t>e</w:t>
      </w:r>
      <w:r w:rsidRPr="00277F46">
        <w:rPr>
          <w:rFonts w:ascii="Arial" w:hAnsi="Arial" w:cs="Arial"/>
          <w:sz w:val="24"/>
          <w:szCs w:val="24"/>
          <w:lang w:val="en-US"/>
        </w:rPr>
        <w:t xml:space="preserve">s is one activity that children are involved in during outdoor play </w:t>
      </w:r>
      <w:r w:rsidR="00821F25">
        <w:rPr>
          <w:rFonts w:ascii="Arial" w:hAnsi="Arial" w:cs="Arial"/>
          <w:sz w:val="24"/>
          <w:szCs w:val="24"/>
          <w:lang w:val="en-US"/>
        </w:rPr>
        <w:t>which does have</w:t>
      </w:r>
      <w:r w:rsidRPr="00277F46">
        <w:rPr>
          <w:rFonts w:ascii="Arial" w:hAnsi="Arial" w:cs="Arial"/>
          <w:sz w:val="24"/>
          <w:szCs w:val="24"/>
          <w:lang w:val="en-US"/>
        </w:rPr>
        <w:t xml:space="preserve"> risks included. Even though it’s shown that children’s activities are sometimes centered around the safety of the child by the carer, research has shown that experiences like these are essential for children to have healthy emotional development. On the other hand, research has been able to show that children are spending less time in an outdoor environment and therefore have less participation in risk</w:t>
      </w:r>
      <w:r w:rsidR="00821F25">
        <w:rPr>
          <w:rFonts w:ascii="Arial" w:hAnsi="Arial" w:cs="Arial"/>
          <w:sz w:val="24"/>
          <w:szCs w:val="24"/>
          <w:lang w:val="en-US"/>
        </w:rPr>
        <w:t>-</w:t>
      </w:r>
      <w:r w:rsidRPr="00277F46">
        <w:rPr>
          <w:rFonts w:ascii="Arial" w:hAnsi="Arial" w:cs="Arial"/>
          <w:sz w:val="24"/>
          <w:szCs w:val="24"/>
          <w:lang w:val="en-US"/>
        </w:rPr>
        <w:t xml:space="preserve">taking in natural environments. Even if the researcher highlights the advantages and significance of outdoor exploration, certain children are denied access to these opportunities. Studies have shown that letting children take chances in outdoor play helps them grow into self-sufficient, problem-solving individuals, which emphasizes how important it is to give them a demanding, engaging outdoor experience. This essay will explore the connection between risks taken during outdoor play and emotional growth reviewing the literature and talking about the practical consequences for teachers and carers. Gaining a deeper understanding of the significance of risky play in fostering emotionally resilient children who are equipped to navigate the challenges of life by examining the advantages and resolving safety concerns. </w:t>
      </w:r>
    </w:p>
    <w:p w14:paraId="1137AB49" w14:textId="77777777" w:rsidR="004F1370" w:rsidRPr="00176497" w:rsidRDefault="004F1370" w:rsidP="004F1370">
      <w:pPr>
        <w:spacing w:line="360" w:lineRule="auto"/>
        <w:jc w:val="both"/>
        <w:rPr>
          <w:rFonts w:ascii="Arial" w:hAnsi="Arial" w:cs="Arial"/>
          <w:b/>
          <w:bCs/>
          <w:sz w:val="24"/>
          <w:szCs w:val="24"/>
          <w:lang w:val="en-US"/>
        </w:rPr>
      </w:pPr>
    </w:p>
    <w:p w14:paraId="1FB2C386" w14:textId="77777777" w:rsidR="004F1370" w:rsidRPr="00176497" w:rsidRDefault="004F1370" w:rsidP="004F1370">
      <w:pPr>
        <w:spacing w:line="360" w:lineRule="auto"/>
        <w:jc w:val="both"/>
        <w:rPr>
          <w:rFonts w:ascii="Arial" w:hAnsi="Arial" w:cs="Arial"/>
          <w:b/>
          <w:bCs/>
          <w:sz w:val="24"/>
          <w:szCs w:val="24"/>
          <w:u w:val="single"/>
          <w:lang w:val="en-US"/>
        </w:rPr>
      </w:pPr>
      <w:r w:rsidRPr="00176497">
        <w:rPr>
          <w:rFonts w:ascii="Arial" w:hAnsi="Arial" w:cs="Arial"/>
          <w:b/>
          <w:bCs/>
          <w:sz w:val="24"/>
          <w:szCs w:val="24"/>
          <w:u w:val="single"/>
          <w:lang w:val="en-US"/>
        </w:rPr>
        <w:t>Introduction:</w:t>
      </w:r>
    </w:p>
    <w:p w14:paraId="2803A168" w14:textId="0BDF9929" w:rsidR="004F1370" w:rsidRPr="00277F46" w:rsidRDefault="004F1370" w:rsidP="004F1370">
      <w:pPr>
        <w:spacing w:line="360" w:lineRule="auto"/>
        <w:jc w:val="both"/>
        <w:rPr>
          <w:rFonts w:ascii="Arial" w:hAnsi="Arial" w:cs="Arial"/>
          <w:sz w:val="24"/>
          <w:szCs w:val="24"/>
          <w:lang w:val="en-US"/>
        </w:rPr>
      </w:pPr>
      <w:r w:rsidRPr="00277F46">
        <w:rPr>
          <w:rFonts w:ascii="Arial" w:hAnsi="Arial" w:cs="Arial"/>
          <w:sz w:val="24"/>
          <w:szCs w:val="24"/>
          <w:lang w:val="en-US"/>
        </w:rPr>
        <w:t>The importance of outdoor play for children’s development has gained a lot of attention, and it</w:t>
      </w:r>
      <w:r w:rsidR="00CE55D2">
        <w:rPr>
          <w:rFonts w:ascii="Arial" w:hAnsi="Arial" w:cs="Arial"/>
          <w:sz w:val="24"/>
          <w:szCs w:val="24"/>
          <w:lang w:val="en-US"/>
        </w:rPr>
        <w:t xml:space="preserve"> is</w:t>
      </w:r>
      <w:r w:rsidRPr="00277F46">
        <w:rPr>
          <w:rFonts w:ascii="Arial" w:hAnsi="Arial" w:cs="Arial"/>
          <w:sz w:val="24"/>
          <w:szCs w:val="24"/>
          <w:lang w:val="en-US"/>
        </w:rPr>
        <w:t xml:space="preserve"> particularly base</w:t>
      </w:r>
      <w:r w:rsidR="009F7AAE">
        <w:rPr>
          <w:rFonts w:ascii="Arial" w:hAnsi="Arial" w:cs="Arial"/>
          <w:sz w:val="24"/>
          <w:szCs w:val="24"/>
          <w:lang w:val="en-US"/>
        </w:rPr>
        <w:t>d</w:t>
      </w:r>
      <w:r w:rsidRPr="00277F46">
        <w:rPr>
          <w:rFonts w:ascii="Arial" w:hAnsi="Arial" w:cs="Arial"/>
          <w:sz w:val="24"/>
          <w:szCs w:val="24"/>
          <w:lang w:val="en-US"/>
        </w:rPr>
        <w:t xml:space="preserve"> around the area when to letting them take risks during the activities and how it’s affecting their emotional development. This study highlights the advantages of children playing outside while also raising concerns about the significant amount of time that children spend outside. The advantages of outdoor </w:t>
      </w:r>
      <w:r w:rsidRPr="00277F46">
        <w:rPr>
          <w:rFonts w:ascii="Arial" w:hAnsi="Arial" w:cs="Arial"/>
          <w:sz w:val="24"/>
          <w:szCs w:val="24"/>
          <w:lang w:val="en-US"/>
        </w:rPr>
        <w:lastRenderedPageBreak/>
        <w:t>play and risk</w:t>
      </w:r>
      <w:r w:rsidR="00CC2CC5">
        <w:rPr>
          <w:rFonts w:ascii="Arial" w:hAnsi="Arial" w:cs="Arial"/>
          <w:sz w:val="24"/>
          <w:szCs w:val="24"/>
          <w:lang w:val="en-US"/>
        </w:rPr>
        <w:t>-</w:t>
      </w:r>
      <w:r w:rsidRPr="00277F46">
        <w:rPr>
          <w:rFonts w:ascii="Arial" w:hAnsi="Arial" w:cs="Arial"/>
          <w:sz w:val="24"/>
          <w:szCs w:val="24"/>
          <w:lang w:val="en-US"/>
        </w:rPr>
        <w:t xml:space="preserve">taking are emphasized by </w:t>
      </w:r>
      <w:r>
        <w:rPr>
          <w:rFonts w:ascii="Arial" w:hAnsi="Arial" w:cs="Arial"/>
          <w:sz w:val="24"/>
          <w:szCs w:val="24"/>
          <w:lang w:val="en-US"/>
        </w:rPr>
        <w:t>Playground Professionals</w:t>
      </w:r>
      <w:r w:rsidRPr="00277F46">
        <w:rPr>
          <w:rFonts w:ascii="Arial" w:hAnsi="Arial" w:cs="Arial"/>
          <w:sz w:val="24"/>
          <w:szCs w:val="24"/>
          <w:lang w:val="en-US"/>
        </w:rPr>
        <w:t xml:space="preserve"> (20</w:t>
      </w:r>
      <w:r>
        <w:rPr>
          <w:rFonts w:ascii="Arial" w:hAnsi="Arial" w:cs="Arial"/>
          <w:sz w:val="24"/>
          <w:szCs w:val="24"/>
          <w:lang w:val="en-US"/>
        </w:rPr>
        <w:t>24</w:t>
      </w:r>
      <w:r w:rsidRPr="00277F46">
        <w:rPr>
          <w:rFonts w:ascii="Arial" w:hAnsi="Arial" w:cs="Arial"/>
          <w:sz w:val="24"/>
          <w:szCs w:val="24"/>
          <w:lang w:val="en-US"/>
        </w:rPr>
        <w:t>). They look at how children who play with challenges and risks are safer than children who stay out of trouble because they learn how to access situations on their own, a skill they will use all their lives. Risky play, according to Boston University (2024) is when you do any type of play that involves a high level of excitement and danger of injury. According to research, risky play helps children’s emotional growth while also improving their physical talents by allowing them to overcome obstacles and draw lessons from their mistakes (</w:t>
      </w:r>
      <w:proofErr w:type="spellStart"/>
      <w:r w:rsidRPr="00277F46">
        <w:rPr>
          <w:rFonts w:ascii="Arial" w:hAnsi="Arial" w:cs="Arial"/>
          <w:sz w:val="24"/>
          <w:szCs w:val="24"/>
          <w:lang w:val="en-US"/>
        </w:rPr>
        <w:t>Brussoni</w:t>
      </w:r>
      <w:proofErr w:type="spellEnd"/>
      <w:r w:rsidRPr="00277F46">
        <w:rPr>
          <w:rFonts w:ascii="Arial" w:hAnsi="Arial" w:cs="Arial"/>
          <w:sz w:val="24"/>
          <w:szCs w:val="24"/>
          <w:lang w:val="en-US"/>
        </w:rPr>
        <w:t xml:space="preserve"> et al., 2015; </w:t>
      </w:r>
      <w:proofErr w:type="spellStart"/>
      <w:r w:rsidRPr="00277F46">
        <w:rPr>
          <w:rFonts w:ascii="Arial" w:hAnsi="Arial" w:cs="Arial"/>
          <w:sz w:val="24"/>
          <w:szCs w:val="24"/>
          <w:lang w:val="en-US"/>
        </w:rPr>
        <w:t>Sandester</w:t>
      </w:r>
      <w:proofErr w:type="spellEnd"/>
      <w:r w:rsidRPr="00277F46">
        <w:rPr>
          <w:rFonts w:ascii="Arial" w:hAnsi="Arial" w:cs="Arial"/>
          <w:sz w:val="24"/>
          <w:szCs w:val="24"/>
          <w:lang w:val="en-US"/>
        </w:rPr>
        <w:t xml:space="preserve"> 2011). Risky play can take many different forms, such as jumping climbing</w:t>
      </w:r>
      <w:r w:rsidR="00581F8C">
        <w:rPr>
          <w:rFonts w:ascii="Arial" w:hAnsi="Arial" w:cs="Arial"/>
          <w:sz w:val="24"/>
          <w:szCs w:val="24"/>
          <w:lang w:val="en-US"/>
        </w:rPr>
        <w:t>-</w:t>
      </w:r>
      <w:r w:rsidRPr="00277F46">
        <w:rPr>
          <w:rFonts w:ascii="Arial" w:hAnsi="Arial" w:cs="Arial"/>
          <w:sz w:val="24"/>
          <w:szCs w:val="24"/>
          <w:lang w:val="en-US"/>
        </w:rPr>
        <w:t xml:space="preserve"> and exploring new places. Children benefit from these experiences by having the chance to face and control their concerns, which is crucial for the development of coping mechanisms and emotional control stated by Mills (2018). Furthermore, children learn to cooperate and negotiate in these social settings, which further develops their emotional intelligence.</w:t>
      </w:r>
    </w:p>
    <w:p w14:paraId="5C7E60A1" w14:textId="77777777" w:rsidR="00051CF9" w:rsidRPr="00176497" w:rsidRDefault="00051CF9" w:rsidP="00F15D7F">
      <w:pPr>
        <w:spacing w:line="360" w:lineRule="auto"/>
        <w:jc w:val="both"/>
        <w:rPr>
          <w:rFonts w:ascii="Arial" w:hAnsi="Arial" w:cs="Arial"/>
          <w:b/>
          <w:bCs/>
          <w:sz w:val="24"/>
          <w:szCs w:val="24"/>
          <w:lang w:val="en-US"/>
        </w:rPr>
      </w:pPr>
    </w:p>
    <w:p w14:paraId="100BD519" w14:textId="157CA129" w:rsidR="00051CF9" w:rsidRPr="00277F46" w:rsidRDefault="00051CF9" w:rsidP="00F15D7F">
      <w:pPr>
        <w:spacing w:line="360" w:lineRule="auto"/>
        <w:jc w:val="both"/>
        <w:rPr>
          <w:rFonts w:ascii="Arial" w:hAnsi="Arial" w:cs="Arial"/>
          <w:sz w:val="24"/>
          <w:szCs w:val="24"/>
          <w:lang w:val="en-US"/>
        </w:rPr>
      </w:pPr>
      <w:r w:rsidRPr="00176497">
        <w:rPr>
          <w:rFonts w:ascii="Arial" w:hAnsi="Arial" w:cs="Arial"/>
          <w:b/>
          <w:bCs/>
          <w:sz w:val="24"/>
          <w:szCs w:val="24"/>
          <w:u w:val="single"/>
          <w:lang w:val="en-US"/>
        </w:rPr>
        <w:t>Key</w:t>
      </w:r>
      <w:r w:rsidR="00581F8C">
        <w:rPr>
          <w:rFonts w:ascii="Arial" w:hAnsi="Arial" w:cs="Arial"/>
          <w:b/>
          <w:bCs/>
          <w:sz w:val="24"/>
          <w:szCs w:val="24"/>
          <w:u w:val="single"/>
          <w:lang w:val="en-US"/>
        </w:rPr>
        <w:t>-</w:t>
      </w:r>
      <w:r w:rsidRPr="00176497">
        <w:rPr>
          <w:rFonts w:ascii="Arial" w:hAnsi="Arial" w:cs="Arial"/>
          <w:b/>
          <w:bCs/>
          <w:sz w:val="24"/>
          <w:szCs w:val="24"/>
          <w:u w:val="single"/>
          <w:lang w:val="en-US"/>
        </w:rPr>
        <w:t>words</w:t>
      </w:r>
      <w:r w:rsidRPr="00277F46">
        <w:rPr>
          <w:rFonts w:ascii="Arial" w:hAnsi="Arial" w:cs="Arial"/>
          <w:sz w:val="24"/>
          <w:szCs w:val="24"/>
          <w:lang w:val="en-US"/>
        </w:rPr>
        <w:t xml:space="preserve"> – Outdoor play, Risk</w:t>
      </w:r>
      <w:r w:rsidR="00581F8C">
        <w:rPr>
          <w:rFonts w:ascii="Arial" w:hAnsi="Arial" w:cs="Arial"/>
          <w:sz w:val="24"/>
          <w:szCs w:val="24"/>
          <w:lang w:val="en-US"/>
        </w:rPr>
        <w:t>-</w:t>
      </w:r>
      <w:r w:rsidRPr="00277F46">
        <w:rPr>
          <w:rFonts w:ascii="Arial" w:hAnsi="Arial" w:cs="Arial"/>
          <w:sz w:val="24"/>
          <w:szCs w:val="24"/>
          <w:lang w:val="en-US"/>
        </w:rPr>
        <w:t>taking, Emotional development, Children</w:t>
      </w:r>
      <w:r w:rsidR="00AC1CEF" w:rsidRPr="00277F46">
        <w:rPr>
          <w:rFonts w:ascii="Arial" w:hAnsi="Arial" w:cs="Arial"/>
          <w:sz w:val="24"/>
          <w:szCs w:val="24"/>
          <w:lang w:val="en-US"/>
        </w:rPr>
        <w:t xml:space="preserve">, Early </w:t>
      </w:r>
      <w:r w:rsidR="00986D9E">
        <w:rPr>
          <w:rFonts w:ascii="Arial" w:hAnsi="Arial" w:cs="Arial"/>
          <w:sz w:val="24"/>
          <w:szCs w:val="24"/>
          <w:lang w:val="en-US"/>
        </w:rPr>
        <w:t>E</w:t>
      </w:r>
      <w:r w:rsidR="00AC1CEF" w:rsidRPr="00277F46">
        <w:rPr>
          <w:rFonts w:ascii="Arial" w:hAnsi="Arial" w:cs="Arial"/>
          <w:sz w:val="24"/>
          <w:szCs w:val="24"/>
          <w:lang w:val="en-US"/>
        </w:rPr>
        <w:t>ducation</w:t>
      </w:r>
      <w:r w:rsidR="00C86128">
        <w:rPr>
          <w:rFonts w:ascii="Arial" w:hAnsi="Arial" w:cs="Arial"/>
          <w:sz w:val="24"/>
          <w:szCs w:val="24"/>
          <w:lang w:val="en-US"/>
        </w:rPr>
        <w:t>, Play.</w:t>
      </w:r>
    </w:p>
    <w:p w14:paraId="57E7394E" w14:textId="77777777" w:rsidR="00AC1CEF" w:rsidRPr="00176497" w:rsidRDefault="00AC1CEF" w:rsidP="00F15D7F">
      <w:pPr>
        <w:spacing w:line="360" w:lineRule="auto"/>
        <w:jc w:val="both"/>
        <w:rPr>
          <w:rFonts w:ascii="Arial" w:hAnsi="Arial" w:cs="Arial"/>
          <w:b/>
          <w:bCs/>
          <w:sz w:val="24"/>
          <w:szCs w:val="24"/>
          <w:lang w:val="en-US"/>
        </w:rPr>
      </w:pPr>
    </w:p>
    <w:p w14:paraId="0DFA5168" w14:textId="77777777" w:rsidR="00BF14E7" w:rsidRPr="00176497" w:rsidRDefault="00F469F1" w:rsidP="00F15D7F">
      <w:pPr>
        <w:spacing w:line="360" w:lineRule="auto"/>
        <w:jc w:val="both"/>
        <w:rPr>
          <w:rFonts w:ascii="Arial" w:hAnsi="Arial" w:cs="Arial"/>
          <w:b/>
          <w:bCs/>
          <w:sz w:val="24"/>
          <w:szCs w:val="24"/>
          <w:u w:val="single"/>
          <w:lang w:val="en-US"/>
        </w:rPr>
      </w:pPr>
      <w:r w:rsidRPr="00176497">
        <w:rPr>
          <w:rFonts w:ascii="Arial" w:hAnsi="Arial" w:cs="Arial"/>
          <w:b/>
          <w:bCs/>
          <w:sz w:val="24"/>
          <w:szCs w:val="24"/>
          <w:u w:val="single"/>
          <w:lang w:val="en-US"/>
        </w:rPr>
        <w:t xml:space="preserve">Literature review </w:t>
      </w:r>
    </w:p>
    <w:p w14:paraId="6BDFE861" w14:textId="77777777" w:rsidR="004872CF" w:rsidRDefault="00C25587" w:rsidP="00F15D7F">
      <w:pPr>
        <w:spacing w:line="360" w:lineRule="auto"/>
        <w:jc w:val="both"/>
        <w:rPr>
          <w:rFonts w:ascii="Arial" w:hAnsi="Arial" w:cs="Arial"/>
          <w:sz w:val="24"/>
          <w:szCs w:val="24"/>
          <w:lang w:val="en-US"/>
        </w:rPr>
      </w:pPr>
      <w:r w:rsidRPr="00277F46">
        <w:rPr>
          <w:rFonts w:ascii="Arial" w:hAnsi="Arial" w:cs="Arial"/>
          <w:sz w:val="24"/>
          <w:szCs w:val="24"/>
          <w:lang w:val="en-US"/>
        </w:rPr>
        <w:t xml:space="preserve">There has been much research on the benefits of outdoor play, and it is generally agreed upon that this type of play supports </w:t>
      </w:r>
      <w:r w:rsidR="00BF14E7" w:rsidRPr="00277F46">
        <w:rPr>
          <w:rFonts w:ascii="Arial" w:hAnsi="Arial" w:cs="Arial"/>
          <w:sz w:val="24"/>
          <w:szCs w:val="24"/>
          <w:lang w:val="en-US"/>
        </w:rPr>
        <w:t>children’s learning and development in all areas, as affirmed by White</w:t>
      </w:r>
      <w:r w:rsidR="00F13373" w:rsidRPr="00277F46">
        <w:rPr>
          <w:rFonts w:ascii="Arial" w:hAnsi="Arial" w:cs="Arial"/>
          <w:sz w:val="24"/>
          <w:szCs w:val="24"/>
          <w:lang w:val="en-US"/>
        </w:rPr>
        <w:t xml:space="preserve"> </w:t>
      </w:r>
      <w:r w:rsidR="00BF14E7" w:rsidRPr="00277F46">
        <w:rPr>
          <w:rFonts w:ascii="Arial" w:hAnsi="Arial" w:cs="Arial"/>
          <w:sz w:val="24"/>
          <w:szCs w:val="24"/>
          <w:lang w:val="en-US"/>
        </w:rPr>
        <w:t>(2011).</w:t>
      </w:r>
      <w:r w:rsidR="00D93F68" w:rsidRPr="00277F46">
        <w:rPr>
          <w:rFonts w:ascii="Arial" w:hAnsi="Arial" w:cs="Arial"/>
          <w:sz w:val="24"/>
          <w:szCs w:val="24"/>
          <w:lang w:val="en-US"/>
        </w:rPr>
        <w:t xml:space="preserve"> </w:t>
      </w:r>
      <w:r w:rsidR="00E94C86" w:rsidRPr="00277F46">
        <w:rPr>
          <w:rFonts w:ascii="Arial" w:hAnsi="Arial" w:cs="Arial"/>
          <w:sz w:val="24"/>
          <w:szCs w:val="24"/>
          <w:lang w:val="en-US"/>
        </w:rPr>
        <w:t>They</w:t>
      </w:r>
      <w:r w:rsidR="00286C2B" w:rsidRPr="00277F46">
        <w:rPr>
          <w:rFonts w:ascii="Arial" w:hAnsi="Arial" w:cs="Arial"/>
          <w:sz w:val="24"/>
          <w:szCs w:val="24"/>
          <w:lang w:val="en-US"/>
        </w:rPr>
        <w:t xml:space="preserve"> believed that this kind of play supported children in ways that could be both powerful and important for their early growth and development. </w:t>
      </w:r>
      <w:r w:rsidR="00434E5E">
        <w:rPr>
          <w:rFonts w:ascii="Arial" w:hAnsi="Arial" w:cs="Arial"/>
          <w:sz w:val="24"/>
          <w:szCs w:val="24"/>
          <w:lang w:val="en-US"/>
        </w:rPr>
        <w:t>In</w:t>
      </w:r>
      <w:r w:rsidR="00E34115">
        <w:rPr>
          <w:rFonts w:ascii="Arial" w:hAnsi="Arial" w:cs="Arial"/>
          <w:sz w:val="24"/>
          <w:szCs w:val="24"/>
          <w:lang w:val="en-US"/>
        </w:rPr>
        <w:t xml:space="preserve"> line with this perspective, </w:t>
      </w:r>
      <w:r w:rsidR="00255A93">
        <w:rPr>
          <w:rFonts w:ascii="Arial" w:hAnsi="Arial" w:cs="Arial"/>
          <w:sz w:val="24"/>
          <w:szCs w:val="24"/>
          <w:lang w:val="en-US"/>
        </w:rPr>
        <w:t>Hwb</w:t>
      </w:r>
      <w:r w:rsidR="00E34115">
        <w:rPr>
          <w:rFonts w:ascii="Arial" w:hAnsi="Arial" w:cs="Arial"/>
          <w:sz w:val="24"/>
          <w:szCs w:val="24"/>
          <w:lang w:val="en-US"/>
        </w:rPr>
        <w:t xml:space="preserve"> (2008) notes that </w:t>
      </w:r>
      <w:r w:rsidR="00136F33">
        <w:rPr>
          <w:rFonts w:ascii="Arial" w:hAnsi="Arial" w:cs="Arial"/>
          <w:sz w:val="24"/>
          <w:szCs w:val="24"/>
          <w:lang w:val="en-US"/>
        </w:rPr>
        <w:t xml:space="preserve">play is a fundamental component of the national curriculum and </w:t>
      </w:r>
      <w:r w:rsidR="00CD4363">
        <w:rPr>
          <w:rFonts w:ascii="Arial" w:hAnsi="Arial" w:cs="Arial"/>
          <w:sz w:val="24"/>
          <w:szCs w:val="24"/>
          <w:lang w:val="en-US"/>
        </w:rPr>
        <w:t>emphasizes</w:t>
      </w:r>
      <w:r w:rsidR="00136F33">
        <w:rPr>
          <w:rFonts w:ascii="Arial" w:hAnsi="Arial" w:cs="Arial"/>
          <w:sz w:val="24"/>
          <w:szCs w:val="24"/>
          <w:lang w:val="en-US"/>
        </w:rPr>
        <w:t xml:space="preserve"> the significance of letting children play. </w:t>
      </w:r>
      <w:r w:rsidR="00820795">
        <w:rPr>
          <w:rFonts w:ascii="Arial" w:hAnsi="Arial" w:cs="Arial"/>
          <w:sz w:val="24"/>
          <w:szCs w:val="24"/>
          <w:lang w:val="en-US"/>
        </w:rPr>
        <w:t>It</w:t>
      </w:r>
      <w:r w:rsidR="00C86128">
        <w:rPr>
          <w:rFonts w:ascii="Arial" w:hAnsi="Arial" w:cs="Arial"/>
          <w:sz w:val="24"/>
          <w:szCs w:val="24"/>
          <w:lang w:val="en-US"/>
        </w:rPr>
        <w:t xml:space="preserve"> concurs that play helps </w:t>
      </w:r>
      <w:r w:rsidR="00F574A7">
        <w:rPr>
          <w:rFonts w:ascii="Arial" w:hAnsi="Arial" w:cs="Arial"/>
          <w:sz w:val="24"/>
          <w:szCs w:val="24"/>
          <w:lang w:val="en-US"/>
        </w:rPr>
        <w:t>children,</w:t>
      </w:r>
      <w:r w:rsidR="00C86128">
        <w:rPr>
          <w:rFonts w:ascii="Arial" w:hAnsi="Arial" w:cs="Arial"/>
          <w:sz w:val="24"/>
          <w:szCs w:val="24"/>
          <w:lang w:val="en-US"/>
        </w:rPr>
        <w:t xml:space="preserve"> especially in early </w:t>
      </w:r>
      <w:r w:rsidR="00CD4363">
        <w:rPr>
          <w:rFonts w:ascii="Arial" w:hAnsi="Arial" w:cs="Arial"/>
          <w:sz w:val="24"/>
          <w:szCs w:val="24"/>
          <w:lang w:val="en-US"/>
        </w:rPr>
        <w:t>education,</w:t>
      </w:r>
      <w:r w:rsidR="00C86128">
        <w:rPr>
          <w:rFonts w:ascii="Arial" w:hAnsi="Arial" w:cs="Arial"/>
          <w:sz w:val="24"/>
          <w:szCs w:val="24"/>
          <w:lang w:val="en-US"/>
        </w:rPr>
        <w:t xml:space="preserve"> thrive and develop their ability to adapt to constantly changing surroundings. </w:t>
      </w:r>
      <w:r w:rsidR="001C5C7B">
        <w:rPr>
          <w:rFonts w:ascii="Arial" w:hAnsi="Arial" w:cs="Arial"/>
          <w:sz w:val="24"/>
          <w:szCs w:val="24"/>
          <w:lang w:val="en-US"/>
        </w:rPr>
        <w:t xml:space="preserve">UNICEF (2019) also </w:t>
      </w:r>
      <w:r w:rsidR="00A601A7">
        <w:rPr>
          <w:rFonts w:ascii="Arial" w:hAnsi="Arial" w:cs="Arial"/>
          <w:sz w:val="24"/>
          <w:szCs w:val="24"/>
          <w:lang w:val="en-US"/>
        </w:rPr>
        <w:t>emphasizes</w:t>
      </w:r>
      <w:r w:rsidR="001C5C7B">
        <w:rPr>
          <w:rFonts w:ascii="Arial" w:hAnsi="Arial" w:cs="Arial"/>
          <w:sz w:val="24"/>
          <w:szCs w:val="24"/>
          <w:lang w:val="en-US"/>
        </w:rPr>
        <w:t xml:space="preserve"> the value of play, stating that young children </w:t>
      </w:r>
      <w:r w:rsidR="008F761E">
        <w:rPr>
          <w:rFonts w:ascii="Arial" w:hAnsi="Arial" w:cs="Arial"/>
          <w:sz w:val="24"/>
          <w:szCs w:val="24"/>
          <w:lang w:val="en-US"/>
        </w:rPr>
        <w:t>h</w:t>
      </w:r>
      <w:r w:rsidR="001C5C7B">
        <w:rPr>
          <w:rFonts w:ascii="Arial" w:hAnsi="Arial" w:cs="Arial"/>
          <w:sz w:val="24"/>
          <w:szCs w:val="24"/>
          <w:lang w:val="en-US"/>
        </w:rPr>
        <w:t>ave the right to play. The United Nations Convention on the Rights of the Child</w:t>
      </w:r>
      <w:r w:rsidR="00A601A7">
        <w:rPr>
          <w:rFonts w:ascii="Arial" w:hAnsi="Arial" w:cs="Arial"/>
          <w:sz w:val="24"/>
          <w:szCs w:val="24"/>
          <w:lang w:val="en-US"/>
        </w:rPr>
        <w:t>, which outlines the fundamental role that plays a part in assisting children’s learning, reinforces the notion that play is essential for children’s learning and development.</w:t>
      </w:r>
      <w:r w:rsidR="00BE3AC1">
        <w:rPr>
          <w:rFonts w:ascii="Arial" w:hAnsi="Arial" w:cs="Arial"/>
          <w:sz w:val="24"/>
          <w:szCs w:val="24"/>
          <w:lang w:val="en-US"/>
        </w:rPr>
        <w:t xml:space="preserve"> </w:t>
      </w:r>
    </w:p>
    <w:p w14:paraId="087128C2" w14:textId="1C4FE584" w:rsidR="00F653BB" w:rsidRDefault="00660ED7" w:rsidP="00F15D7F">
      <w:pPr>
        <w:spacing w:line="360" w:lineRule="auto"/>
        <w:jc w:val="both"/>
        <w:rPr>
          <w:rFonts w:ascii="Arial" w:hAnsi="Arial" w:cs="Arial"/>
          <w:sz w:val="24"/>
          <w:szCs w:val="24"/>
          <w:lang w:val="en-US"/>
        </w:rPr>
      </w:pPr>
      <w:r>
        <w:rPr>
          <w:rFonts w:ascii="Arial" w:hAnsi="Arial" w:cs="Arial"/>
          <w:sz w:val="24"/>
          <w:szCs w:val="24"/>
          <w:lang w:val="en-US"/>
        </w:rPr>
        <w:lastRenderedPageBreak/>
        <w:t xml:space="preserve">Research </w:t>
      </w:r>
      <w:r w:rsidR="00CD2E19">
        <w:rPr>
          <w:rFonts w:ascii="Arial" w:hAnsi="Arial" w:cs="Arial"/>
          <w:sz w:val="24"/>
          <w:szCs w:val="24"/>
          <w:lang w:val="en-US"/>
        </w:rPr>
        <w:t>states</w:t>
      </w:r>
      <w:r>
        <w:rPr>
          <w:rFonts w:ascii="Arial" w:hAnsi="Arial" w:cs="Arial"/>
          <w:sz w:val="24"/>
          <w:szCs w:val="24"/>
          <w:lang w:val="en-US"/>
        </w:rPr>
        <w:t xml:space="preserve"> that emotional development is a process </w:t>
      </w:r>
      <w:r w:rsidR="00863D8A">
        <w:rPr>
          <w:rFonts w:ascii="Arial" w:hAnsi="Arial" w:cs="Arial"/>
          <w:sz w:val="24"/>
          <w:szCs w:val="24"/>
          <w:lang w:val="en-US"/>
        </w:rPr>
        <w:t xml:space="preserve">involving many different qualities. </w:t>
      </w:r>
      <w:r w:rsidR="009533AF">
        <w:rPr>
          <w:rFonts w:ascii="Arial" w:hAnsi="Arial" w:cs="Arial"/>
          <w:sz w:val="24"/>
          <w:szCs w:val="24"/>
          <w:lang w:val="en-US"/>
        </w:rPr>
        <w:t xml:space="preserve">They recognized that children </w:t>
      </w:r>
      <w:r w:rsidR="00C60DF5">
        <w:rPr>
          <w:rFonts w:ascii="Arial" w:hAnsi="Arial" w:cs="Arial"/>
          <w:sz w:val="24"/>
          <w:szCs w:val="24"/>
          <w:lang w:val="en-US"/>
        </w:rPr>
        <w:t>can</w:t>
      </w:r>
      <w:r w:rsidR="009533AF">
        <w:rPr>
          <w:rFonts w:ascii="Arial" w:hAnsi="Arial" w:cs="Arial"/>
          <w:sz w:val="24"/>
          <w:szCs w:val="24"/>
          <w:lang w:val="en-US"/>
        </w:rPr>
        <w:t xml:space="preserve"> emotionally express themselves through play, an example would be using facial expressions in lower stages and progressing to being able to understand their </w:t>
      </w:r>
      <w:r w:rsidR="002B5876">
        <w:rPr>
          <w:rFonts w:ascii="Arial" w:hAnsi="Arial" w:cs="Arial"/>
          <w:sz w:val="24"/>
          <w:szCs w:val="24"/>
          <w:lang w:val="en-US"/>
        </w:rPr>
        <w:t>peers’</w:t>
      </w:r>
      <w:r w:rsidR="009533AF">
        <w:rPr>
          <w:rFonts w:ascii="Arial" w:hAnsi="Arial" w:cs="Arial"/>
          <w:sz w:val="24"/>
          <w:szCs w:val="24"/>
          <w:lang w:val="en-US"/>
        </w:rPr>
        <w:t xml:space="preserve"> feelings and emotions. </w:t>
      </w:r>
      <w:r w:rsidR="00506173">
        <w:rPr>
          <w:rFonts w:ascii="Arial" w:hAnsi="Arial" w:cs="Arial"/>
          <w:sz w:val="24"/>
          <w:szCs w:val="24"/>
          <w:lang w:val="en-US"/>
        </w:rPr>
        <w:t xml:space="preserve">This observation demonstrates how children may express themselves emotionally and hone this capacity through play both indoors and outdoors. According to </w:t>
      </w:r>
      <w:proofErr w:type="spellStart"/>
      <w:r w:rsidR="00C766EC">
        <w:rPr>
          <w:rFonts w:ascii="Arial" w:hAnsi="Arial" w:cs="Arial"/>
          <w:sz w:val="24"/>
          <w:szCs w:val="24"/>
          <w:lang w:val="en-US"/>
        </w:rPr>
        <w:t>Sheppy</w:t>
      </w:r>
      <w:proofErr w:type="spellEnd"/>
      <w:r w:rsidR="00C766EC">
        <w:rPr>
          <w:rFonts w:ascii="Arial" w:hAnsi="Arial" w:cs="Arial"/>
          <w:sz w:val="24"/>
          <w:szCs w:val="24"/>
          <w:lang w:val="en-US"/>
        </w:rPr>
        <w:t xml:space="preserve"> (2009)</w:t>
      </w:r>
      <w:r w:rsidR="00AD139F">
        <w:rPr>
          <w:rFonts w:ascii="Arial" w:hAnsi="Arial" w:cs="Arial"/>
          <w:sz w:val="24"/>
          <w:szCs w:val="24"/>
          <w:lang w:val="en-US"/>
        </w:rPr>
        <w:t xml:space="preserve">, a child’s emotional development </w:t>
      </w:r>
      <w:r w:rsidR="00480B10">
        <w:rPr>
          <w:rFonts w:ascii="Arial" w:hAnsi="Arial" w:cs="Arial"/>
          <w:sz w:val="24"/>
          <w:szCs w:val="24"/>
          <w:lang w:val="en-US"/>
        </w:rPr>
        <w:t>is greatly influenced by the first few months of their life. This highlights the significance of giving children access to high-quality resources and facilities, such as engaging in outdoor spaces</w:t>
      </w:r>
      <w:r w:rsidR="00FF037F">
        <w:rPr>
          <w:rFonts w:ascii="Arial" w:hAnsi="Arial" w:cs="Arial"/>
          <w:sz w:val="24"/>
          <w:szCs w:val="24"/>
          <w:lang w:val="en-US"/>
        </w:rPr>
        <w:t>.</w:t>
      </w:r>
    </w:p>
    <w:p w14:paraId="298BCE83" w14:textId="54C27678" w:rsidR="00FF037F" w:rsidRDefault="00FF037F" w:rsidP="00F15D7F">
      <w:pPr>
        <w:spacing w:line="360" w:lineRule="auto"/>
        <w:jc w:val="both"/>
        <w:rPr>
          <w:rFonts w:ascii="Arial" w:hAnsi="Arial" w:cs="Arial"/>
          <w:sz w:val="24"/>
          <w:szCs w:val="24"/>
          <w:lang w:val="en-US"/>
        </w:rPr>
      </w:pPr>
      <w:r>
        <w:rPr>
          <w:rFonts w:ascii="Arial" w:hAnsi="Arial" w:cs="Arial"/>
          <w:sz w:val="24"/>
          <w:szCs w:val="24"/>
          <w:lang w:val="en-US"/>
        </w:rPr>
        <w:t xml:space="preserve">Children can explore new settings and take calculated risks when playing outside in a safe yet demanding setting. </w:t>
      </w:r>
      <w:r w:rsidR="002636DB">
        <w:rPr>
          <w:rFonts w:ascii="Arial" w:hAnsi="Arial" w:cs="Arial"/>
          <w:sz w:val="24"/>
          <w:szCs w:val="24"/>
          <w:lang w:val="en-US"/>
        </w:rPr>
        <w:t>The Education H</w:t>
      </w:r>
      <w:r w:rsidR="00BC59A8">
        <w:rPr>
          <w:rFonts w:ascii="Arial" w:hAnsi="Arial" w:cs="Arial"/>
          <w:sz w:val="24"/>
          <w:szCs w:val="24"/>
          <w:lang w:val="en-US"/>
        </w:rPr>
        <w:t>u</w:t>
      </w:r>
      <w:r w:rsidR="002636DB">
        <w:rPr>
          <w:rFonts w:ascii="Arial" w:hAnsi="Arial" w:cs="Arial"/>
          <w:sz w:val="24"/>
          <w:szCs w:val="24"/>
          <w:lang w:val="en-US"/>
        </w:rPr>
        <w:t>b (2020</w:t>
      </w:r>
      <w:r w:rsidR="001510DE">
        <w:rPr>
          <w:rFonts w:ascii="Arial" w:hAnsi="Arial" w:cs="Arial"/>
          <w:sz w:val="24"/>
          <w:szCs w:val="24"/>
          <w:lang w:val="en-US"/>
        </w:rPr>
        <w:t xml:space="preserve">) endorses this, acknowledging that play should be balanced </w:t>
      </w:r>
      <w:r w:rsidR="00AA4827">
        <w:rPr>
          <w:rFonts w:ascii="Arial" w:hAnsi="Arial" w:cs="Arial"/>
          <w:sz w:val="24"/>
          <w:szCs w:val="24"/>
          <w:lang w:val="en-US"/>
        </w:rPr>
        <w:t>between risk and benefits. At this point, it is advised of a skilled practitioner to weigh the dangers suitably while also ack</w:t>
      </w:r>
      <w:r w:rsidR="008A338B">
        <w:rPr>
          <w:rFonts w:ascii="Arial" w:hAnsi="Arial" w:cs="Arial"/>
          <w:sz w:val="24"/>
          <w:szCs w:val="24"/>
          <w:lang w:val="en-US"/>
        </w:rPr>
        <w:t>nowledging the potential advantages for the children.</w:t>
      </w:r>
      <w:r w:rsidR="0094087D">
        <w:rPr>
          <w:rFonts w:ascii="Arial" w:hAnsi="Arial" w:cs="Arial"/>
          <w:sz w:val="24"/>
          <w:szCs w:val="24"/>
          <w:lang w:val="en-US"/>
        </w:rPr>
        <w:t xml:space="preserve"> As indicated by </w:t>
      </w:r>
      <w:r w:rsidR="00944175">
        <w:rPr>
          <w:rFonts w:ascii="Arial" w:hAnsi="Arial" w:cs="Arial"/>
          <w:sz w:val="24"/>
          <w:szCs w:val="24"/>
          <w:lang w:val="en-US"/>
        </w:rPr>
        <w:t>CBC</w:t>
      </w:r>
      <w:r w:rsidR="0094087D">
        <w:rPr>
          <w:rFonts w:ascii="Arial" w:hAnsi="Arial" w:cs="Arial"/>
          <w:sz w:val="24"/>
          <w:szCs w:val="24"/>
          <w:lang w:val="en-US"/>
        </w:rPr>
        <w:t xml:space="preserve"> (</w:t>
      </w:r>
      <w:r w:rsidR="00944175">
        <w:rPr>
          <w:rFonts w:ascii="Arial" w:hAnsi="Arial" w:cs="Arial"/>
          <w:sz w:val="24"/>
          <w:szCs w:val="24"/>
          <w:lang w:val="en-US"/>
        </w:rPr>
        <w:t>No Date</w:t>
      </w:r>
      <w:r w:rsidR="0094087D">
        <w:rPr>
          <w:rFonts w:ascii="Arial" w:hAnsi="Arial" w:cs="Arial"/>
          <w:sz w:val="24"/>
          <w:szCs w:val="24"/>
          <w:lang w:val="en-US"/>
        </w:rPr>
        <w:t xml:space="preserve">), letting children take </w:t>
      </w:r>
      <w:r w:rsidR="001F0ED2">
        <w:rPr>
          <w:rFonts w:ascii="Arial" w:hAnsi="Arial" w:cs="Arial"/>
          <w:sz w:val="24"/>
          <w:szCs w:val="24"/>
          <w:lang w:val="en-US"/>
        </w:rPr>
        <w:t xml:space="preserve">chances outside helps them feel more in control of their circumstances. It allows scaffolding to occur, which helps their emotional development. </w:t>
      </w:r>
      <w:r w:rsidR="000C5C06">
        <w:rPr>
          <w:rFonts w:ascii="Arial" w:hAnsi="Arial" w:cs="Arial"/>
          <w:sz w:val="24"/>
          <w:szCs w:val="24"/>
          <w:lang w:val="en-US"/>
        </w:rPr>
        <w:t>Simply Psychology</w:t>
      </w:r>
      <w:r w:rsidR="00D62968">
        <w:rPr>
          <w:rFonts w:ascii="Arial" w:hAnsi="Arial" w:cs="Arial"/>
          <w:sz w:val="24"/>
          <w:szCs w:val="24"/>
          <w:lang w:val="en-US"/>
        </w:rPr>
        <w:t xml:space="preserve"> (</w:t>
      </w:r>
      <w:r w:rsidR="000C5C06">
        <w:rPr>
          <w:rFonts w:ascii="Arial" w:hAnsi="Arial" w:cs="Arial"/>
          <w:sz w:val="24"/>
          <w:szCs w:val="24"/>
          <w:lang w:val="en-US"/>
        </w:rPr>
        <w:t>2024</w:t>
      </w:r>
      <w:r w:rsidR="00D62968">
        <w:rPr>
          <w:rFonts w:ascii="Arial" w:hAnsi="Arial" w:cs="Arial"/>
          <w:sz w:val="24"/>
          <w:szCs w:val="24"/>
          <w:lang w:val="en-US"/>
        </w:rPr>
        <w:t>)</w:t>
      </w:r>
      <w:r w:rsidR="00384DAB">
        <w:rPr>
          <w:rFonts w:ascii="Arial" w:hAnsi="Arial" w:cs="Arial"/>
          <w:sz w:val="24"/>
          <w:szCs w:val="24"/>
          <w:lang w:val="en-US"/>
        </w:rPr>
        <w:t xml:space="preserve"> mentions </w:t>
      </w:r>
      <w:r w:rsidR="00695E62">
        <w:rPr>
          <w:rFonts w:ascii="Arial" w:hAnsi="Arial" w:cs="Arial"/>
          <w:sz w:val="24"/>
          <w:szCs w:val="24"/>
          <w:lang w:val="en-US"/>
        </w:rPr>
        <w:t>scaffolding</w:t>
      </w:r>
      <w:r w:rsidR="00384DAB">
        <w:rPr>
          <w:rFonts w:ascii="Arial" w:hAnsi="Arial" w:cs="Arial"/>
          <w:sz w:val="24"/>
          <w:szCs w:val="24"/>
          <w:lang w:val="en-US"/>
        </w:rPr>
        <w:t xml:space="preserve">, using </w:t>
      </w:r>
      <w:r w:rsidR="00695E62">
        <w:rPr>
          <w:rFonts w:ascii="Arial" w:hAnsi="Arial" w:cs="Arial"/>
          <w:sz w:val="24"/>
          <w:szCs w:val="24"/>
          <w:lang w:val="en-US"/>
        </w:rPr>
        <w:t>Vygotsky’s</w:t>
      </w:r>
      <w:r w:rsidR="00384DAB">
        <w:rPr>
          <w:rFonts w:ascii="Arial" w:hAnsi="Arial" w:cs="Arial"/>
          <w:sz w:val="24"/>
          <w:szCs w:val="24"/>
          <w:lang w:val="en-US"/>
        </w:rPr>
        <w:t xml:space="preserve"> theory, which holds that children should cooperate </w:t>
      </w:r>
      <w:r w:rsidR="00695E62">
        <w:rPr>
          <w:rFonts w:ascii="Arial" w:hAnsi="Arial" w:cs="Arial"/>
          <w:sz w:val="24"/>
          <w:szCs w:val="24"/>
          <w:lang w:val="en-US"/>
        </w:rPr>
        <w:t xml:space="preserve">with and receive the necessary help from their teachers or guardians </w:t>
      </w:r>
      <w:r w:rsidR="004E1B57">
        <w:rPr>
          <w:rFonts w:ascii="Arial" w:hAnsi="Arial" w:cs="Arial"/>
          <w:sz w:val="24"/>
          <w:szCs w:val="24"/>
          <w:lang w:val="en-US"/>
        </w:rPr>
        <w:t>t</w:t>
      </w:r>
      <w:r w:rsidR="00695E62">
        <w:rPr>
          <w:rFonts w:ascii="Arial" w:hAnsi="Arial" w:cs="Arial"/>
          <w:sz w:val="24"/>
          <w:szCs w:val="24"/>
          <w:lang w:val="en-US"/>
        </w:rPr>
        <w:t>o reach their next goals.</w:t>
      </w:r>
    </w:p>
    <w:p w14:paraId="59189213" w14:textId="1FA3AC1E" w:rsidR="00277F46" w:rsidRDefault="006C0B60" w:rsidP="00F15D7F">
      <w:pPr>
        <w:spacing w:line="360" w:lineRule="auto"/>
        <w:jc w:val="both"/>
        <w:rPr>
          <w:rFonts w:ascii="Arial" w:hAnsi="Arial" w:cs="Arial"/>
          <w:sz w:val="24"/>
          <w:szCs w:val="24"/>
          <w:lang w:val="en-US"/>
        </w:rPr>
      </w:pPr>
      <w:r>
        <w:rPr>
          <w:rFonts w:ascii="Arial" w:hAnsi="Arial" w:cs="Arial"/>
          <w:sz w:val="24"/>
          <w:szCs w:val="24"/>
          <w:lang w:val="en-US"/>
        </w:rPr>
        <w:t>Outdoor play is an essential part of childhood and has been well</w:t>
      </w:r>
      <w:r w:rsidR="004E1B57">
        <w:rPr>
          <w:rFonts w:ascii="Arial" w:hAnsi="Arial" w:cs="Arial"/>
          <w:sz w:val="24"/>
          <w:szCs w:val="24"/>
          <w:lang w:val="en-US"/>
        </w:rPr>
        <w:t>-</w:t>
      </w:r>
      <w:r>
        <w:rPr>
          <w:rFonts w:ascii="Arial" w:hAnsi="Arial" w:cs="Arial"/>
          <w:sz w:val="24"/>
          <w:szCs w:val="24"/>
          <w:lang w:val="en-US"/>
        </w:rPr>
        <w:t>studied for all of its benefit</w:t>
      </w:r>
      <w:r w:rsidR="00FE16A1">
        <w:rPr>
          <w:rFonts w:ascii="Arial" w:hAnsi="Arial" w:cs="Arial"/>
          <w:sz w:val="24"/>
          <w:szCs w:val="24"/>
          <w:lang w:val="en-US"/>
        </w:rPr>
        <w:t>s, chief among them being the development of social skills and physical health, as outlined by Maynard and Waters (2014). Nonetheless, a growing body</w:t>
      </w:r>
      <w:r w:rsidR="00151052">
        <w:rPr>
          <w:rFonts w:ascii="Arial" w:hAnsi="Arial" w:cs="Arial"/>
          <w:sz w:val="24"/>
          <w:szCs w:val="24"/>
          <w:lang w:val="en-US"/>
        </w:rPr>
        <w:t xml:space="preserve"> of research highlights how crucial it is to let children play riskily because it’s essential to their emotional development. </w:t>
      </w:r>
      <w:r w:rsidR="009565F9">
        <w:rPr>
          <w:rFonts w:ascii="Arial" w:hAnsi="Arial" w:cs="Arial"/>
          <w:sz w:val="24"/>
          <w:szCs w:val="24"/>
          <w:lang w:val="en-US"/>
        </w:rPr>
        <w:t xml:space="preserve">Risky play can help young children </w:t>
      </w:r>
      <w:r w:rsidR="00E2463C">
        <w:rPr>
          <w:rFonts w:ascii="Arial" w:hAnsi="Arial" w:cs="Arial"/>
          <w:sz w:val="24"/>
          <w:szCs w:val="24"/>
          <w:lang w:val="en-US"/>
        </w:rPr>
        <w:t>overcome their concerns, build resilience</w:t>
      </w:r>
      <w:r w:rsidR="004D23DC">
        <w:rPr>
          <w:rFonts w:ascii="Arial" w:hAnsi="Arial" w:cs="Arial"/>
          <w:sz w:val="24"/>
          <w:szCs w:val="24"/>
          <w:lang w:val="en-US"/>
        </w:rPr>
        <w:t>,</w:t>
      </w:r>
      <w:r w:rsidR="00B30DAD">
        <w:rPr>
          <w:rFonts w:ascii="Arial" w:hAnsi="Arial" w:cs="Arial"/>
          <w:sz w:val="24"/>
          <w:szCs w:val="24"/>
          <w:lang w:val="en-US"/>
        </w:rPr>
        <w:t xml:space="preserve"> and improve their ability to self-regulate. It is defined</w:t>
      </w:r>
      <w:r w:rsidR="00A81663">
        <w:rPr>
          <w:rFonts w:ascii="Arial" w:hAnsi="Arial" w:cs="Arial"/>
          <w:sz w:val="24"/>
          <w:szCs w:val="24"/>
          <w:lang w:val="en-US"/>
        </w:rPr>
        <w:t xml:space="preserve"> </w:t>
      </w:r>
      <w:r w:rsidR="004D23DC">
        <w:rPr>
          <w:rFonts w:ascii="Arial" w:hAnsi="Arial" w:cs="Arial"/>
          <w:sz w:val="24"/>
          <w:szCs w:val="24"/>
          <w:lang w:val="en-US"/>
        </w:rPr>
        <w:t xml:space="preserve">as </w:t>
      </w:r>
      <w:r w:rsidR="00824F25">
        <w:rPr>
          <w:rFonts w:ascii="Arial" w:hAnsi="Arial" w:cs="Arial"/>
          <w:sz w:val="24"/>
          <w:szCs w:val="24"/>
          <w:lang w:val="en-US"/>
        </w:rPr>
        <w:t xml:space="preserve">demanding and exciting </w:t>
      </w:r>
      <w:r w:rsidR="00F23C7A">
        <w:rPr>
          <w:rFonts w:ascii="Arial" w:hAnsi="Arial" w:cs="Arial"/>
          <w:sz w:val="24"/>
          <w:szCs w:val="24"/>
          <w:lang w:val="en-US"/>
        </w:rPr>
        <w:t>activities</w:t>
      </w:r>
      <w:r w:rsidR="00824F25">
        <w:rPr>
          <w:rFonts w:ascii="Arial" w:hAnsi="Arial" w:cs="Arial"/>
          <w:sz w:val="24"/>
          <w:szCs w:val="24"/>
          <w:lang w:val="en-US"/>
        </w:rPr>
        <w:t xml:space="preserve"> that might be somewhat dangerous (Gleave, 2008).</w:t>
      </w:r>
      <w:r w:rsidR="00C2120A">
        <w:rPr>
          <w:rFonts w:ascii="Arial" w:hAnsi="Arial" w:cs="Arial"/>
          <w:sz w:val="24"/>
          <w:szCs w:val="24"/>
          <w:lang w:val="en-US"/>
        </w:rPr>
        <w:t xml:space="preserve"> </w:t>
      </w:r>
      <w:r w:rsidR="00DD763F">
        <w:rPr>
          <w:rFonts w:ascii="Arial" w:hAnsi="Arial" w:cs="Arial"/>
          <w:sz w:val="24"/>
          <w:szCs w:val="24"/>
          <w:lang w:val="en-US"/>
        </w:rPr>
        <w:t xml:space="preserve">Numerous studies highlight how </w:t>
      </w:r>
      <w:r w:rsidR="00C2120A">
        <w:rPr>
          <w:rFonts w:ascii="Arial" w:hAnsi="Arial" w:cs="Arial"/>
          <w:sz w:val="24"/>
          <w:szCs w:val="24"/>
          <w:lang w:val="en-US"/>
        </w:rPr>
        <w:t>important</w:t>
      </w:r>
      <w:r w:rsidR="00DD763F">
        <w:rPr>
          <w:rFonts w:ascii="Arial" w:hAnsi="Arial" w:cs="Arial"/>
          <w:sz w:val="24"/>
          <w:szCs w:val="24"/>
          <w:lang w:val="en-US"/>
        </w:rPr>
        <w:t xml:space="preserve"> it is for children to take risks while they play. For example, </w:t>
      </w:r>
      <w:r w:rsidR="00866C73">
        <w:rPr>
          <w:rFonts w:ascii="Arial" w:hAnsi="Arial" w:cs="Arial"/>
          <w:sz w:val="24"/>
          <w:szCs w:val="24"/>
          <w:lang w:val="en-US"/>
        </w:rPr>
        <w:t xml:space="preserve">Woods </w:t>
      </w:r>
      <w:r w:rsidR="00DD763F">
        <w:rPr>
          <w:rFonts w:ascii="Arial" w:hAnsi="Arial" w:cs="Arial"/>
          <w:sz w:val="24"/>
          <w:szCs w:val="24"/>
          <w:lang w:val="en-US"/>
        </w:rPr>
        <w:t>(</w:t>
      </w:r>
      <w:r w:rsidR="00866C73">
        <w:rPr>
          <w:rFonts w:ascii="Arial" w:hAnsi="Arial" w:cs="Arial"/>
          <w:sz w:val="24"/>
          <w:szCs w:val="24"/>
          <w:lang w:val="en-US"/>
        </w:rPr>
        <w:t>2017</w:t>
      </w:r>
      <w:r w:rsidR="00DD763F">
        <w:rPr>
          <w:rFonts w:ascii="Arial" w:hAnsi="Arial" w:cs="Arial"/>
          <w:sz w:val="24"/>
          <w:szCs w:val="24"/>
          <w:lang w:val="en-US"/>
        </w:rPr>
        <w:t xml:space="preserve">) </w:t>
      </w:r>
      <w:r w:rsidR="00151052">
        <w:rPr>
          <w:rFonts w:ascii="Arial" w:hAnsi="Arial" w:cs="Arial"/>
          <w:sz w:val="24"/>
          <w:szCs w:val="24"/>
          <w:lang w:val="en-US"/>
        </w:rPr>
        <w:t>c</w:t>
      </w:r>
      <w:r w:rsidR="002D1840">
        <w:rPr>
          <w:rFonts w:ascii="Arial" w:hAnsi="Arial" w:cs="Arial"/>
          <w:sz w:val="24"/>
          <w:szCs w:val="24"/>
          <w:lang w:val="en-US"/>
        </w:rPr>
        <w:t>laims</w:t>
      </w:r>
      <w:r w:rsidR="00DD763F">
        <w:rPr>
          <w:rFonts w:ascii="Arial" w:hAnsi="Arial" w:cs="Arial"/>
          <w:sz w:val="24"/>
          <w:szCs w:val="24"/>
          <w:lang w:val="en-US"/>
        </w:rPr>
        <w:t xml:space="preserve"> that taking part in riskier activities </w:t>
      </w:r>
      <w:r w:rsidR="00342C0C">
        <w:rPr>
          <w:rFonts w:ascii="Arial" w:hAnsi="Arial" w:cs="Arial"/>
          <w:sz w:val="24"/>
          <w:szCs w:val="24"/>
          <w:lang w:val="en-US"/>
        </w:rPr>
        <w:t>teache</w:t>
      </w:r>
      <w:r w:rsidR="004D32E2">
        <w:rPr>
          <w:rFonts w:ascii="Arial" w:hAnsi="Arial" w:cs="Arial"/>
          <w:sz w:val="24"/>
          <w:szCs w:val="24"/>
          <w:lang w:val="en-US"/>
        </w:rPr>
        <w:t xml:space="preserve">s </w:t>
      </w:r>
      <w:r w:rsidR="00906204">
        <w:rPr>
          <w:rFonts w:ascii="Arial" w:hAnsi="Arial" w:cs="Arial"/>
          <w:sz w:val="24"/>
          <w:szCs w:val="24"/>
          <w:lang w:val="en-US"/>
        </w:rPr>
        <w:t>children to evaluate their limits and talents, which strengthens their feeling of self-efficacy in the long run</w:t>
      </w:r>
      <w:r w:rsidR="001F6BB2">
        <w:rPr>
          <w:rFonts w:ascii="Arial" w:hAnsi="Arial" w:cs="Arial"/>
          <w:sz w:val="24"/>
          <w:szCs w:val="24"/>
          <w:lang w:val="en-US"/>
        </w:rPr>
        <w:t xml:space="preserve">. Emotional development depends on this self-discovery process because it </w:t>
      </w:r>
      <w:r w:rsidR="00A24F8E">
        <w:rPr>
          <w:rFonts w:ascii="Arial" w:hAnsi="Arial" w:cs="Arial"/>
          <w:sz w:val="24"/>
          <w:szCs w:val="24"/>
          <w:lang w:val="en-US"/>
        </w:rPr>
        <w:t>enables</w:t>
      </w:r>
      <w:r w:rsidR="001F6BB2">
        <w:rPr>
          <w:rFonts w:ascii="Arial" w:hAnsi="Arial" w:cs="Arial"/>
          <w:sz w:val="24"/>
          <w:szCs w:val="24"/>
          <w:lang w:val="en-US"/>
        </w:rPr>
        <w:t xml:space="preserve"> children to face and control</w:t>
      </w:r>
      <w:r w:rsidR="00342C0C">
        <w:rPr>
          <w:rFonts w:ascii="Arial" w:hAnsi="Arial" w:cs="Arial"/>
          <w:sz w:val="24"/>
          <w:szCs w:val="24"/>
          <w:lang w:val="en-US"/>
        </w:rPr>
        <w:t xml:space="preserve"> their feelings in the context of uncertainty. </w:t>
      </w:r>
      <w:r w:rsidR="00C63411">
        <w:rPr>
          <w:rFonts w:ascii="Arial" w:hAnsi="Arial" w:cs="Arial"/>
          <w:sz w:val="24"/>
          <w:szCs w:val="24"/>
          <w:lang w:val="en-US"/>
        </w:rPr>
        <w:t>Similarly</w:t>
      </w:r>
      <w:r w:rsidR="00044B7D">
        <w:rPr>
          <w:rFonts w:ascii="Arial" w:hAnsi="Arial" w:cs="Arial"/>
          <w:sz w:val="24"/>
          <w:szCs w:val="24"/>
          <w:lang w:val="en-US"/>
        </w:rPr>
        <w:t xml:space="preserve">, Bridgeway (2022) indicates that children who engage in risky outdoor play are better at controlling their emotions </w:t>
      </w:r>
      <w:r w:rsidR="004B7DEA">
        <w:rPr>
          <w:rFonts w:ascii="Arial" w:hAnsi="Arial" w:cs="Arial"/>
          <w:sz w:val="24"/>
          <w:szCs w:val="24"/>
          <w:lang w:val="en-US"/>
        </w:rPr>
        <w:t xml:space="preserve">than those who </w:t>
      </w:r>
      <w:r w:rsidR="00EE4161">
        <w:rPr>
          <w:rFonts w:ascii="Arial" w:hAnsi="Arial" w:cs="Arial"/>
          <w:sz w:val="24"/>
          <w:szCs w:val="24"/>
          <w:lang w:val="en-US"/>
        </w:rPr>
        <w:t>play in</w:t>
      </w:r>
      <w:r w:rsidR="004B7DEA">
        <w:rPr>
          <w:rFonts w:ascii="Arial" w:hAnsi="Arial" w:cs="Arial"/>
          <w:sz w:val="24"/>
          <w:szCs w:val="24"/>
          <w:lang w:val="en-US"/>
        </w:rPr>
        <w:t xml:space="preserve"> more supervised </w:t>
      </w:r>
      <w:r w:rsidR="004B7DEA">
        <w:rPr>
          <w:rFonts w:ascii="Arial" w:hAnsi="Arial" w:cs="Arial"/>
          <w:sz w:val="24"/>
          <w:szCs w:val="24"/>
          <w:lang w:val="en-US"/>
        </w:rPr>
        <w:lastRenderedPageBreak/>
        <w:t>settings. Being able to handle difficult circumstances not only helps them become more confident</w:t>
      </w:r>
      <w:r w:rsidR="004D2B04">
        <w:rPr>
          <w:rFonts w:ascii="Arial" w:hAnsi="Arial" w:cs="Arial"/>
          <w:sz w:val="24"/>
          <w:szCs w:val="24"/>
          <w:lang w:val="en-US"/>
        </w:rPr>
        <w:t xml:space="preserve"> </w:t>
      </w:r>
      <w:r w:rsidR="004B7DEA">
        <w:rPr>
          <w:rFonts w:ascii="Arial" w:hAnsi="Arial" w:cs="Arial"/>
          <w:sz w:val="24"/>
          <w:szCs w:val="24"/>
          <w:lang w:val="en-US"/>
        </w:rPr>
        <w:t xml:space="preserve">but also helps them develop important coping skills that they use in other areas of their lives. </w:t>
      </w:r>
    </w:p>
    <w:p w14:paraId="7F70318F" w14:textId="7FFAD78A" w:rsidR="009565B1" w:rsidRDefault="0046641F" w:rsidP="009565B1">
      <w:pPr>
        <w:spacing w:line="360" w:lineRule="auto"/>
        <w:jc w:val="both"/>
        <w:rPr>
          <w:rFonts w:ascii="Arial" w:hAnsi="Arial" w:cs="Arial"/>
          <w:sz w:val="24"/>
          <w:szCs w:val="24"/>
          <w:lang w:val="en-US"/>
        </w:rPr>
      </w:pPr>
      <w:r>
        <w:rPr>
          <w:rFonts w:ascii="Arial" w:hAnsi="Arial" w:cs="Arial"/>
          <w:sz w:val="24"/>
          <w:szCs w:val="24"/>
          <w:lang w:val="en-US"/>
        </w:rPr>
        <w:t xml:space="preserve">A pilot study that has been conducted by </w:t>
      </w:r>
      <w:r w:rsidR="003376E4">
        <w:rPr>
          <w:rFonts w:ascii="Arial" w:hAnsi="Arial" w:cs="Arial"/>
          <w:sz w:val="24"/>
          <w:szCs w:val="24"/>
          <w:lang w:val="en-US"/>
        </w:rPr>
        <w:t>GOV</w:t>
      </w:r>
      <w:r>
        <w:rPr>
          <w:rFonts w:ascii="Arial" w:hAnsi="Arial" w:cs="Arial"/>
          <w:sz w:val="24"/>
          <w:szCs w:val="24"/>
          <w:lang w:val="en-US"/>
        </w:rPr>
        <w:t xml:space="preserve"> (2016</w:t>
      </w:r>
      <w:r w:rsidR="005F5073">
        <w:rPr>
          <w:rFonts w:ascii="Arial" w:hAnsi="Arial" w:cs="Arial"/>
          <w:sz w:val="24"/>
          <w:szCs w:val="24"/>
          <w:lang w:val="en-US"/>
        </w:rPr>
        <w:t>)</w:t>
      </w:r>
      <w:r w:rsidR="00BC1D98">
        <w:rPr>
          <w:rFonts w:ascii="Arial" w:hAnsi="Arial" w:cs="Arial"/>
          <w:sz w:val="24"/>
          <w:szCs w:val="24"/>
          <w:lang w:val="en-US"/>
        </w:rPr>
        <w:t xml:space="preserve"> </w:t>
      </w:r>
      <w:r>
        <w:rPr>
          <w:rFonts w:ascii="Arial" w:hAnsi="Arial" w:cs="Arial"/>
          <w:sz w:val="24"/>
          <w:szCs w:val="24"/>
          <w:lang w:val="en-US"/>
        </w:rPr>
        <w:t>revealed that almost 10% of participants had not spent a year in a natural out</w:t>
      </w:r>
      <w:r w:rsidR="008B0FBD">
        <w:rPr>
          <w:rFonts w:ascii="Arial" w:hAnsi="Arial" w:cs="Arial"/>
          <w:sz w:val="24"/>
          <w:szCs w:val="24"/>
          <w:lang w:val="en-US"/>
        </w:rPr>
        <w:t>door setting</w:t>
      </w:r>
      <w:r w:rsidR="003F0147">
        <w:rPr>
          <w:rFonts w:ascii="Arial" w:hAnsi="Arial" w:cs="Arial"/>
          <w:sz w:val="24"/>
          <w:szCs w:val="24"/>
          <w:lang w:val="en-US"/>
        </w:rPr>
        <w:t xml:space="preserve"> in their li</w:t>
      </w:r>
      <w:r w:rsidR="00CB3A4F">
        <w:rPr>
          <w:rFonts w:ascii="Arial" w:hAnsi="Arial" w:cs="Arial"/>
          <w:sz w:val="24"/>
          <w:szCs w:val="24"/>
          <w:lang w:val="en-US"/>
        </w:rPr>
        <w:t>ves</w:t>
      </w:r>
      <w:r w:rsidR="008B0FBD">
        <w:rPr>
          <w:rFonts w:ascii="Arial" w:hAnsi="Arial" w:cs="Arial"/>
          <w:sz w:val="24"/>
          <w:szCs w:val="24"/>
          <w:lang w:val="en-US"/>
        </w:rPr>
        <w:t xml:space="preserve">. This implies that children are being shielded from potential hazards and </w:t>
      </w:r>
      <w:r w:rsidR="003D0328">
        <w:rPr>
          <w:rFonts w:ascii="Arial" w:hAnsi="Arial" w:cs="Arial"/>
          <w:sz w:val="24"/>
          <w:szCs w:val="24"/>
          <w:lang w:val="en-US"/>
        </w:rPr>
        <w:t>dangers, which could potentially impede their growth and develop</w:t>
      </w:r>
      <w:r w:rsidR="00542633">
        <w:rPr>
          <w:rFonts w:ascii="Arial" w:hAnsi="Arial" w:cs="Arial"/>
          <w:sz w:val="24"/>
          <w:szCs w:val="24"/>
          <w:lang w:val="en-US"/>
        </w:rPr>
        <w:t xml:space="preserve">ment. </w:t>
      </w:r>
      <w:r w:rsidR="00CB3A4F">
        <w:rPr>
          <w:rFonts w:ascii="Arial" w:hAnsi="Arial" w:cs="Arial"/>
          <w:sz w:val="24"/>
          <w:szCs w:val="24"/>
          <w:lang w:val="en-US"/>
        </w:rPr>
        <w:t>Following,</w:t>
      </w:r>
      <w:r w:rsidR="00295328">
        <w:rPr>
          <w:rFonts w:ascii="Arial" w:hAnsi="Arial" w:cs="Arial"/>
          <w:sz w:val="24"/>
          <w:szCs w:val="24"/>
          <w:lang w:val="en-US"/>
        </w:rPr>
        <w:t xml:space="preserve"> ISSUU (2016) parents who notice and sense their child</w:t>
      </w:r>
      <w:r w:rsidR="00D6181B">
        <w:rPr>
          <w:rFonts w:ascii="Arial" w:hAnsi="Arial" w:cs="Arial"/>
          <w:sz w:val="24"/>
          <w:szCs w:val="24"/>
          <w:lang w:val="en-US"/>
        </w:rPr>
        <w:t>’s fear during outdoor play tend to adopt their unfounded concerns instead of allowing the children to take chances. This could later then instill fear</w:t>
      </w:r>
      <w:r w:rsidR="00540EA9">
        <w:rPr>
          <w:rFonts w:ascii="Arial" w:hAnsi="Arial" w:cs="Arial"/>
          <w:sz w:val="24"/>
          <w:szCs w:val="24"/>
          <w:lang w:val="en-US"/>
        </w:rPr>
        <w:t xml:space="preserve"> in the child and discourage them from doing new things in the future.</w:t>
      </w:r>
      <w:r w:rsidR="00877E1C">
        <w:rPr>
          <w:rFonts w:ascii="Arial" w:hAnsi="Arial" w:cs="Arial"/>
          <w:sz w:val="24"/>
          <w:szCs w:val="24"/>
          <w:lang w:val="en-US"/>
        </w:rPr>
        <w:t xml:space="preserve"> </w:t>
      </w:r>
      <w:r w:rsidR="009508DE">
        <w:rPr>
          <w:rFonts w:ascii="Arial" w:hAnsi="Arial" w:cs="Arial"/>
          <w:sz w:val="24"/>
          <w:szCs w:val="24"/>
          <w:lang w:val="en-US"/>
        </w:rPr>
        <w:t xml:space="preserve">In response to this, even if outdoor play is </w:t>
      </w:r>
      <w:r w:rsidR="001D7A27">
        <w:rPr>
          <w:rFonts w:ascii="Arial" w:hAnsi="Arial" w:cs="Arial"/>
          <w:sz w:val="24"/>
          <w:szCs w:val="24"/>
          <w:lang w:val="en-US"/>
        </w:rPr>
        <w:t>beneficial</w:t>
      </w:r>
      <w:r w:rsidR="009508DE">
        <w:rPr>
          <w:rFonts w:ascii="Arial" w:hAnsi="Arial" w:cs="Arial"/>
          <w:sz w:val="24"/>
          <w:szCs w:val="24"/>
          <w:lang w:val="en-US"/>
        </w:rPr>
        <w:t xml:space="preserve"> for </w:t>
      </w:r>
      <w:r w:rsidR="001D7A27">
        <w:rPr>
          <w:rFonts w:ascii="Arial" w:hAnsi="Arial" w:cs="Arial"/>
          <w:sz w:val="24"/>
          <w:szCs w:val="24"/>
          <w:lang w:val="en-US"/>
        </w:rPr>
        <w:t>children’s</w:t>
      </w:r>
      <w:r w:rsidR="009508DE">
        <w:rPr>
          <w:rFonts w:ascii="Arial" w:hAnsi="Arial" w:cs="Arial"/>
          <w:sz w:val="24"/>
          <w:szCs w:val="24"/>
          <w:lang w:val="en-US"/>
        </w:rPr>
        <w:t xml:space="preserve"> emotional development some children might not get the chance to take </w:t>
      </w:r>
      <w:r w:rsidR="001D7A27">
        <w:rPr>
          <w:rFonts w:ascii="Arial" w:hAnsi="Arial" w:cs="Arial"/>
          <w:sz w:val="24"/>
          <w:szCs w:val="24"/>
          <w:lang w:val="en-US"/>
        </w:rPr>
        <w:t xml:space="preserve">risks. </w:t>
      </w:r>
      <w:r w:rsidR="00FC4636">
        <w:rPr>
          <w:rFonts w:ascii="Arial" w:hAnsi="Arial" w:cs="Arial"/>
          <w:sz w:val="24"/>
          <w:szCs w:val="24"/>
          <w:lang w:val="en-US"/>
        </w:rPr>
        <w:t xml:space="preserve">Waters and Begley (2007) </w:t>
      </w:r>
      <w:r w:rsidR="00001E6A">
        <w:rPr>
          <w:rFonts w:ascii="Arial" w:hAnsi="Arial" w:cs="Arial"/>
          <w:sz w:val="24"/>
          <w:szCs w:val="24"/>
          <w:lang w:val="en-US"/>
        </w:rPr>
        <w:t>thought that when guardians and the carer of the child recognize the advantages of risky outdoor play, they become concerned when their children are b</w:t>
      </w:r>
      <w:r w:rsidR="00B83E2F">
        <w:rPr>
          <w:rFonts w:ascii="Arial" w:hAnsi="Arial" w:cs="Arial"/>
          <w:sz w:val="24"/>
          <w:szCs w:val="24"/>
          <w:lang w:val="en-US"/>
        </w:rPr>
        <w:t>r</w:t>
      </w:r>
      <w:r w:rsidR="00001E6A">
        <w:rPr>
          <w:rFonts w:ascii="Arial" w:hAnsi="Arial" w:cs="Arial"/>
          <w:sz w:val="24"/>
          <w:szCs w:val="24"/>
          <w:lang w:val="en-US"/>
        </w:rPr>
        <w:t xml:space="preserve">ought to play </w:t>
      </w:r>
      <w:r w:rsidR="00800F61">
        <w:rPr>
          <w:rFonts w:ascii="Arial" w:hAnsi="Arial" w:cs="Arial"/>
          <w:sz w:val="24"/>
          <w:szCs w:val="24"/>
          <w:lang w:val="en-US"/>
        </w:rPr>
        <w:t>in</w:t>
      </w:r>
      <w:r w:rsidR="00001E6A">
        <w:rPr>
          <w:rFonts w:ascii="Arial" w:hAnsi="Arial" w:cs="Arial"/>
          <w:sz w:val="24"/>
          <w:szCs w:val="24"/>
          <w:lang w:val="en-US"/>
        </w:rPr>
        <w:t xml:space="preserve"> an </w:t>
      </w:r>
      <w:r w:rsidR="00AA28B7">
        <w:rPr>
          <w:rFonts w:ascii="Arial" w:hAnsi="Arial" w:cs="Arial"/>
          <w:sz w:val="24"/>
          <w:szCs w:val="24"/>
          <w:lang w:val="en-US"/>
        </w:rPr>
        <w:t>area,</w:t>
      </w:r>
      <w:r w:rsidR="00001E6A">
        <w:rPr>
          <w:rFonts w:ascii="Arial" w:hAnsi="Arial" w:cs="Arial"/>
          <w:sz w:val="24"/>
          <w:szCs w:val="24"/>
          <w:lang w:val="en-US"/>
        </w:rPr>
        <w:t xml:space="preserve"> they deem unsafe</w:t>
      </w:r>
      <w:r w:rsidR="003D48E1">
        <w:rPr>
          <w:rFonts w:ascii="Arial" w:hAnsi="Arial" w:cs="Arial"/>
          <w:sz w:val="24"/>
          <w:szCs w:val="24"/>
          <w:lang w:val="en-US"/>
        </w:rPr>
        <w:t xml:space="preserve"> and therefore don’t want to expose their child to the setting</w:t>
      </w:r>
      <w:r w:rsidR="00001E6A">
        <w:rPr>
          <w:rFonts w:ascii="Arial" w:hAnsi="Arial" w:cs="Arial"/>
          <w:sz w:val="24"/>
          <w:szCs w:val="24"/>
          <w:lang w:val="en-US"/>
        </w:rPr>
        <w:t>.</w:t>
      </w:r>
      <w:r w:rsidR="009565B1">
        <w:rPr>
          <w:rFonts w:ascii="Arial" w:hAnsi="Arial" w:cs="Arial"/>
          <w:sz w:val="24"/>
          <w:szCs w:val="24"/>
          <w:lang w:val="en-US"/>
        </w:rPr>
        <w:t xml:space="preserve"> The study </w:t>
      </w:r>
      <w:r w:rsidR="00800F61">
        <w:rPr>
          <w:rFonts w:ascii="Arial" w:hAnsi="Arial" w:cs="Arial"/>
          <w:sz w:val="24"/>
          <w:szCs w:val="24"/>
          <w:lang w:val="en-US"/>
        </w:rPr>
        <w:t>emphasizes</w:t>
      </w:r>
      <w:r w:rsidR="009565B1">
        <w:rPr>
          <w:rFonts w:ascii="Arial" w:hAnsi="Arial" w:cs="Arial"/>
          <w:sz w:val="24"/>
          <w:szCs w:val="24"/>
          <w:lang w:val="en-US"/>
        </w:rPr>
        <w:t xml:space="preserve"> the importance of outdoor </w:t>
      </w:r>
      <w:r w:rsidR="00493A3C">
        <w:rPr>
          <w:rFonts w:ascii="Arial" w:hAnsi="Arial" w:cs="Arial"/>
          <w:sz w:val="24"/>
          <w:szCs w:val="24"/>
          <w:lang w:val="en-US"/>
        </w:rPr>
        <w:t xml:space="preserve">risk-taking for a child’s emotional development, therefore parents’ tendency to place </w:t>
      </w:r>
      <w:r w:rsidR="008164E9">
        <w:rPr>
          <w:rFonts w:ascii="Arial" w:hAnsi="Arial" w:cs="Arial"/>
          <w:sz w:val="24"/>
          <w:szCs w:val="24"/>
          <w:lang w:val="en-US"/>
        </w:rPr>
        <w:t xml:space="preserve">stronger boundaries and restrictions on their </w:t>
      </w:r>
      <w:r w:rsidR="00800F61">
        <w:rPr>
          <w:rFonts w:ascii="Arial" w:hAnsi="Arial" w:cs="Arial"/>
          <w:sz w:val="24"/>
          <w:szCs w:val="24"/>
          <w:lang w:val="en-US"/>
        </w:rPr>
        <w:t>children’s</w:t>
      </w:r>
      <w:r w:rsidR="008164E9">
        <w:rPr>
          <w:rFonts w:ascii="Arial" w:hAnsi="Arial" w:cs="Arial"/>
          <w:sz w:val="24"/>
          <w:szCs w:val="24"/>
          <w:lang w:val="en-US"/>
        </w:rPr>
        <w:t xml:space="preserve"> play could be seen as a hindrance. </w:t>
      </w:r>
    </w:p>
    <w:p w14:paraId="46014273" w14:textId="0AE53646" w:rsidR="006A3D1C" w:rsidRDefault="008164E9" w:rsidP="00965362">
      <w:pPr>
        <w:spacing w:line="360" w:lineRule="auto"/>
        <w:jc w:val="both"/>
        <w:rPr>
          <w:rFonts w:ascii="Arial" w:hAnsi="Arial" w:cs="Arial"/>
          <w:sz w:val="24"/>
          <w:szCs w:val="24"/>
          <w:lang w:val="en-US"/>
        </w:rPr>
      </w:pPr>
      <w:r>
        <w:rPr>
          <w:rFonts w:ascii="Arial" w:hAnsi="Arial" w:cs="Arial"/>
          <w:sz w:val="24"/>
          <w:szCs w:val="24"/>
          <w:lang w:val="en-US"/>
        </w:rPr>
        <w:t xml:space="preserve">Although Gray (2011) concurs with the findings, he also noted a </w:t>
      </w:r>
      <w:r w:rsidR="00800F61">
        <w:rPr>
          <w:rFonts w:ascii="Arial" w:hAnsi="Arial" w:cs="Arial"/>
          <w:sz w:val="24"/>
          <w:szCs w:val="24"/>
          <w:lang w:val="en-US"/>
        </w:rPr>
        <w:t>decline</w:t>
      </w:r>
      <w:r>
        <w:rPr>
          <w:rFonts w:ascii="Arial" w:hAnsi="Arial" w:cs="Arial"/>
          <w:sz w:val="24"/>
          <w:szCs w:val="24"/>
          <w:lang w:val="en-US"/>
        </w:rPr>
        <w:t xml:space="preserve"> in children playing outside and speculated that this could be related to the rise in young adults</w:t>
      </w:r>
      <w:r w:rsidR="00AA602B">
        <w:rPr>
          <w:rFonts w:ascii="Arial" w:hAnsi="Arial" w:cs="Arial"/>
          <w:sz w:val="24"/>
          <w:szCs w:val="24"/>
          <w:lang w:val="en-US"/>
        </w:rPr>
        <w:t xml:space="preserve"> </w:t>
      </w:r>
      <w:r>
        <w:rPr>
          <w:rFonts w:ascii="Arial" w:hAnsi="Arial" w:cs="Arial"/>
          <w:sz w:val="24"/>
          <w:szCs w:val="24"/>
          <w:lang w:val="en-US"/>
        </w:rPr>
        <w:t xml:space="preserve">and </w:t>
      </w:r>
      <w:r w:rsidR="00800F61">
        <w:rPr>
          <w:rFonts w:ascii="Arial" w:hAnsi="Arial" w:cs="Arial"/>
          <w:sz w:val="24"/>
          <w:szCs w:val="24"/>
          <w:lang w:val="en-US"/>
        </w:rPr>
        <w:t xml:space="preserve">children’s mental health. </w:t>
      </w:r>
      <w:r w:rsidR="00965362">
        <w:rPr>
          <w:rFonts w:ascii="Arial" w:hAnsi="Arial" w:cs="Arial"/>
          <w:sz w:val="24"/>
          <w:szCs w:val="24"/>
          <w:lang w:val="en-US"/>
        </w:rPr>
        <w:t xml:space="preserve">He asserts that children who aren’t allowed or have less opportunity to play may be more prone to feel and experience unpleasant emotions, which might damage their self-esteem and confidence. This emphasizes how crucial it is to let children take chances when they play, whether that be within an indoor or outdoor setting. This is </w:t>
      </w:r>
      <w:r w:rsidR="007A53F8">
        <w:rPr>
          <w:rFonts w:ascii="Arial" w:hAnsi="Arial" w:cs="Arial"/>
          <w:sz w:val="24"/>
          <w:szCs w:val="24"/>
          <w:lang w:val="en-US"/>
        </w:rPr>
        <w:t>because</w:t>
      </w:r>
      <w:r w:rsidR="00965362">
        <w:rPr>
          <w:rFonts w:ascii="Arial" w:hAnsi="Arial" w:cs="Arial"/>
          <w:sz w:val="24"/>
          <w:szCs w:val="24"/>
          <w:lang w:val="en-US"/>
        </w:rPr>
        <w:t xml:space="preserve"> research shows that this kind of risk</w:t>
      </w:r>
      <w:r w:rsidR="007A53F8">
        <w:rPr>
          <w:rFonts w:ascii="Arial" w:hAnsi="Arial" w:cs="Arial"/>
          <w:sz w:val="24"/>
          <w:szCs w:val="24"/>
          <w:lang w:val="en-US"/>
        </w:rPr>
        <w:t>-</w:t>
      </w:r>
      <w:r w:rsidR="00965362">
        <w:rPr>
          <w:rFonts w:ascii="Arial" w:hAnsi="Arial" w:cs="Arial"/>
          <w:sz w:val="24"/>
          <w:szCs w:val="24"/>
          <w:lang w:val="en-US"/>
        </w:rPr>
        <w:t xml:space="preserve">taking play enhances children’s mental and self-esteem. Play Wales (2024) supports that </w:t>
      </w:r>
      <w:r w:rsidR="007A53F8">
        <w:rPr>
          <w:rFonts w:ascii="Arial" w:hAnsi="Arial" w:cs="Arial"/>
          <w:sz w:val="24"/>
          <w:szCs w:val="24"/>
          <w:lang w:val="en-US"/>
        </w:rPr>
        <w:t>fewer</w:t>
      </w:r>
      <w:r w:rsidR="00965362">
        <w:rPr>
          <w:rFonts w:ascii="Arial" w:hAnsi="Arial" w:cs="Arial"/>
          <w:sz w:val="24"/>
          <w:szCs w:val="24"/>
          <w:lang w:val="en-US"/>
        </w:rPr>
        <w:t xml:space="preserve"> children are playing or having less opportunity to which has </w:t>
      </w:r>
      <w:r w:rsidR="000E17A3">
        <w:rPr>
          <w:rFonts w:ascii="Arial" w:hAnsi="Arial" w:cs="Arial"/>
          <w:sz w:val="24"/>
          <w:szCs w:val="24"/>
          <w:lang w:val="en-US"/>
        </w:rPr>
        <w:t>many</w:t>
      </w:r>
      <w:r w:rsidR="00965362">
        <w:rPr>
          <w:rFonts w:ascii="Arial" w:hAnsi="Arial" w:cs="Arial"/>
          <w:sz w:val="24"/>
          <w:szCs w:val="24"/>
          <w:lang w:val="en-US"/>
        </w:rPr>
        <w:t xml:space="preserve"> negative effects on children’s development. They discuss the importance of play and believe that it should be a must within education for early years. </w:t>
      </w:r>
      <w:r w:rsidR="005B43C8">
        <w:rPr>
          <w:rFonts w:ascii="Arial" w:hAnsi="Arial" w:cs="Arial"/>
          <w:sz w:val="24"/>
          <w:szCs w:val="24"/>
          <w:lang w:val="en-US"/>
        </w:rPr>
        <w:t>T</w:t>
      </w:r>
      <w:r w:rsidR="00965362">
        <w:rPr>
          <w:rFonts w:ascii="Arial" w:hAnsi="Arial" w:cs="Arial"/>
          <w:sz w:val="24"/>
          <w:szCs w:val="24"/>
          <w:lang w:val="en-US"/>
        </w:rPr>
        <w:t xml:space="preserve">hey agree that </w:t>
      </w:r>
      <w:r w:rsidR="00794931">
        <w:rPr>
          <w:rFonts w:ascii="Arial" w:hAnsi="Arial" w:cs="Arial"/>
          <w:sz w:val="24"/>
          <w:szCs w:val="24"/>
          <w:lang w:val="en-US"/>
        </w:rPr>
        <w:t xml:space="preserve">for </w:t>
      </w:r>
      <w:r w:rsidR="00965362">
        <w:rPr>
          <w:rFonts w:ascii="Arial" w:hAnsi="Arial" w:cs="Arial"/>
          <w:sz w:val="24"/>
          <w:szCs w:val="24"/>
          <w:lang w:val="en-US"/>
        </w:rPr>
        <w:t xml:space="preserve">people who do not have the same opportunities to reach their full potential, </w:t>
      </w:r>
      <w:r w:rsidR="00794931">
        <w:rPr>
          <w:rFonts w:ascii="Arial" w:hAnsi="Arial" w:cs="Arial"/>
          <w:sz w:val="24"/>
          <w:szCs w:val="24"/>
          <w:lang w:val="en-US"/>
        </w:rPr>
        <w:t>therefore,</w:t>
      </w:r>
      <w:r w:rsidR="00965362">
        <w:rPr>
          <w:rFonts w:ascii="Arial" w:hAnsi="Arial" w:cs="Arial"/>
          <w:sz w:val="24"/>
          <w:szCs w:val="24"/>
          <w:lang w:val="en-US"/>
        </w:rPr>
        <w:t xml:space="preserve"> </w:t>
      </w:r>
      <w:r w:rsidR="000E17A3">
        <w:rPr>
          <w:rFonts w:ascii="Arial" w:hAnsi="Arial" w:cs="Arial"/>
          <w:sz w:val="24"/>
          <w:szCs w:val="24"/>
          <w:lang w:val="en-US"/>
        </w:rPr>
        <w:t xml:space="preserve">to </w:t>
      </w:r>
      <w:r w:rsidR="00965362">
        <w:rPr>
          <w:rFonts w:ascii="Arial" w:hAnsi="Arial" w:cs="Arial"/>
          <w:sz w:val="24"/>
          <w:szCs w:val="24"/>
          <w:lang w:val="en-US"/>
        </w:rPr>
        <w:t>provide them with the best start in life, playworkers must ensure that play and the processes or enable inform</w:t>
      </w:r>
      <w:r w:rsidR="006C4A07">
        <w:rPr>
          <w:rFonts w:ascii="Arial" w:hAnsi="Arial" w:cs="Arial"/>
          <w:sz w:val="24"/>
          <w:szCs w:val="24"/>
          <w:lang w:val="en-US"/>
        </w:rPr>
        <w:t>ed</w:t>
      </w:r>
      <w:r w:rsidR="00965362">
        <w:rPr>
          <w:rFonts w:ascii="Arial" w:hAnsi="Arial" w:cs="Arial"/>
          <w:sz w:val="24"/>
          <w:szCs w:val="24"/>
          <w:lang w:val="en-US"/>
        </w:rPr>
        <w:t xml:space="preserve"> participation in play policy, strategy, training</w:t>
      </w:r>
      <w:r w:rsidR="006C4A07">
        <w:rPr>
          <w:rFonts w:ascii="Arial" w:hAnsi="Arial" w:cs="Arial"/>
          <w:sz w:val="24"/>
          <w:szCs w:val="24"/>
          <w:lang w:val="en-US"/>
        </w:rPr>
        <w:t>,</w:t>
      </w:r>
      <w:r w:rsidR="00965362">
        <w:rPr>
          <w:rFonts w:ascii="Arial" w:hAnsi="Arial" w:cs="Arial"/>
          <w:sz w:val="24"/>
          <w:szCs w:val="24"/>
          <w:lang w:val="en-US"/>
        </w:rPr>
        <w:t xml:space="preserve"> and education. </w:t>
      </w:r>
      <w:r w:rsidR="003C74F8">
        <w:rPr>
          <w:rFonts w:ascii="Arial" w:hAnsi="Arial" w:cs="Arial"/>
          <w:sz w:val="24"/>
          <w:szCs w:val="24"/>
          <w:lang w:val="en-US"/>
        </w:rPr>
        <w:t xml:space="preserve">They also discuss how play </w:t>
      </w:r>
      <w:r w:rsidR="008E52EF">
        <w:rPr>
          <w:rFonts w:ascii="Arial" w:hAnsi="Arial" w:cs="Arial"/>
          <w:sz w:val="24"/>
          <w:szCs w:val="24"/>
          <w:lang w:val="en-US"/>
        </w:rPr>
        <w:t>deprivation</w:t>
      </w:r>
      <w:r w:rsidR="00D25AED">
        <w:rPr>
          <w:rFonts w:ascii="Arial" w:hAnsi="Arial" w:cs="Arial"/>
          <w:sz w:val="24"/>
          <w:szCs w:val="24"/>
          <w:lang w:val="en-US"/>
        </w:rPr>
        <w:t xml:space="preserve"> may cause children </w:t>
      </w:r>
      <w:r w:rsidR="00314FC4">
        <w:rPr>
          <w:rFonts w:ascii="Arial" w:hAnsi="Arial" w:cs="Arial"/>
          <w:sz w:val="24"/>
          <w:szCs w:val="24"/>
          <w:lang w:val="en-US"/>
        </w:rPr>
        <w:t xml:space="preserve">to be more likely to feel and </w:t>
      </w:r>
      <w:r w:rsidR="00314FC4">
        <w:rPr>
          <w:rFonts w:ascii="Arial" w:hAnsi="Arial" w:cs="Arial"/>
          <w:sz w:val="24"/>
          <w:szCs w:val="24"/>
          <w:lang w:val="en-US"/>
        </w:rPr>
        <w:lastRenderedPageBreak/>
        <w:t xml:space="preserve">experience negative emotions, </w:t>
      </w:r>
      <w:r w:rsidR="005F5073">
        <w:rPr>
          <w:rFonts w:ascii="Arial" w:hAnsi="Arial" w:cs="Arial"/>
          <w:sz w:val="24"/>
          <w:szCs w:val="24"/>
          <w:lang w:val="en-US"/>
        </w:rPr>
        <w:t>which</w:t>
      </w:r>
      <w:r w:rsidR="00314FC4">
        <w:rPr>
          <w:rFonts w:ascii="Arial" w:hAnsi="Arial" w:cs="Arial"/>
          <w:sz w:val="24"/>
          <w:szCs w:val="24"/>
          <w:lang w:val="en-US"/>
        </w:rPr>
        <w:t xml:space="preserve"> undermines their confidence and lowers their self-esteem. This emphasizes how crucial it is to take chances when they’re pla</w:t>
      </w:r>
      <w:r w:rsidR="00556F4B">
        <w:rPr>
          <w:rFonts w:ascii="Arial" w:hAnsi="Arial" w:cs="Arial"/>
          <w:sz w:val="24"/>
          <w:szCs w:val="24"/>
          <w:lang w:val="en-US"/>
        </w:rPr>
        <w:t>y</w:t>
      </w:r>
      <w:r w:rsidR="00314FC4">
        <w:rPr>
          <w:rFonts w:ascii="Arial" w:hAnsi="Arial" w:cs="Arial"/>
          <w:sz w:val="24"/>
          <w:szCs w:val="24"/>
          <w:lang w:val="en-US"/>
        </w:rPr>
        <w:t>ing outside as research shows that this kind of risk-taking play enhances confidence and mental health.</w:t>
      </w:r>
    </w:p>
    <w:p w14:paraId="18829E86" w14:textId="68B58B5A" w:rsidR="00277F46" w:rsidRDefault="00E34092" w:rsidP="00F15D7F">
      <w:pPr>
        <w:spacing w:line="360" w:lineRule="auto"/>
        <w:jc w:val="both"/>
        <w:rPr>
          <w:rFonts w:ascii="Arial" w:hAnsi="Arial" w:cs="Arial"/>
          <w:sz w:val="24"/>
          <w:szCs w:val="24"/>
          <w:lang w:val="en-US"/>
        </w:rPr>
      </w:pPr>
      <w:r>
        <w:rPr>
          <w:rFonts w:ascii="Arial" w:hAnsi="Arial" w:cs="Arial"/>
          <w:sz w:val="24"/>
          <w:szCs w:val="24"/>
          <w:lang w:val="en-US"/>
        </w:rPr>
        <w:t>Responding to studies showing the advantages of taking risks in the great outdoors, the researcher will conduct primary research to find out how children feel playing outside as opposed to inside. Additionally, observing how they feel when given the freedom to take chances and make their judgments will provide a general understanding of the impact</w:t>
      </w:r>
      <w:r w:rsidR="00DA5F73">
        <w:rPr>
          <w:rFonts w:ascii="Arial" w:hAnsi="Arial" w:cs="Arial"/>
          <w:sz w:val="24"/>
          <w:szCs w:val="24"/>
          <w:lang w:val="en-US"/>
        </w:rPr>
        <w:t xml:space="preserve"> of outdoor risk-taking on a person’s emotional growth. </w:t>
      </w:r>
    </w:p>
    <w:p w14:paraId="2CDBC0D0" w14:textId="77777777" w:rsidR="00CD2E19" w:rsidRPr="00277F46" w:rsidRDefault="00CD2E19" w:rsidP="00F15D7F">
      <w:pPr>
        <w:spacing w:line="360" w:lineRule="auto"/>
        <w:jc w:val="both"/>
        <w:rPr>
          <w:rFonts w:ascii="Arial" w:hAnsi="Arial" w:cs="Arial"/>
          <w:sz w:val="24"/>
          <w:szCs w:val="24"/>
          <w:lang w:val="en-US"/>
        </w:rPr>
      </w:pPr>
    </w:p>
    <w:p w14:paraId="6323205E" w14:textId="5324A23C" w:rsidR="00D412CC" w:rsidRPr="00176497" w:rsidRDefault="009F77A2" w:rsidP="00F15D7F">
      <w:pPr>
        <w:spacing w:line="360" w:lineRule="auto"/>
        <w:jc w:val="both"/>
        <w:rPr>
          <w:rFonts w:ascii="Arial" w:hAnsi="Arial" w:cs="Arial"/>
          <w:b/>
          <w:bCs/>
          <w:sz w:val="24"/>
          <w:szCs w:val="24"/>
          <w:u w:val="single"/>
          <w:lang w:val="en-US"/>
        </w:rPr>
      </w:pPr>
      <w:r w:rsidRPr="00176497">
        <w:rPr>
          <w:rFonts w:ascii="Arial" w:hAnsi="Arial" w:cs="Arial"/>
          <w:b/>
          <w:bCs/>
          <w:sz w:val="24"/>
          <w:szCs w:val="24"/>
          <w:u w:val="single"/>
          <w:lang w:val="en-US"/>
        </w:rPr>
        <w:t>Methodology</w:t>
      </w:r>
    </w:p>
    <w:p w14:paraId="32FE8EF2" w14:textId="147E573B" w:rsidR="00DA660D" w:rsidRPr="00277F46" w:rsidRDefault="00B32D0A" w:rsidP="00F15D7F">
      <w:pPr>
        <w:spacing w:line="360" w:lineRule="auto"/>
        <w:jc w:val="both"/>
        <w:rPr>
          <w:rFonts w:ascii="Arial" w:hAnsi="Arial" w:cs="Arial"/>
          <w:sz w:val="24"/>
          <w:szCs w:val="24"/>
          <w:lang w:val="en-US"/>
        </w:rPr>
      </w:pPr>
      <w:r w:rsidRPr="00277F46">
        <w:rPr>
          <w:rFonts w:ascii="Arial" w:hAnsi="Arial" w:cs="Arial"/>
          <w:sz w:val="24"/>
          <w:szCs w:val="24"/>
          <w:lang w:val="en-US"/>
        </w:rPr>
        <w:t>For the researcher to find the information necessar</w:t>
      </w:r>
      <w:r w:rsidR="00723B13" w:rsidRPr="00277F46">
        <w:rPr>
          <w:rFonts w:ascii="Arial" w:hAnsi="Arial" w:cs="Arial"/>
          <w:sz w:val="24"/>
          <w:szCs w:val="24"/>
          <w:lang w:val="en-US"/>
        </w:rPr>
        <w:t>y for the proposed research question, they will have to carry out primary research.</w:t>
      </w:r>
      <w:r w:rsidR="00571506" w:rsidRPr="00277F46">
        <w:rPr>
          <w:rFonts w:ascii="Arial" w:hAnsi="Arial" w:cs="Arial"/>
          <w:sz w:val="24"/>
          <w:szCs w:val="24"/>
          <w:lang w:val="en-US"/>
        </w:rPr>
        <w:t xml:space="preserve"> As stated by</w:t>
      </w:r>
      <w:r w:rsidR="00F13373" w:rsidRPr="00277F46">
        <w:rPr>
          <w:rFonts w:ascii="Arial" w:hAnsi="Arial" w:cs="Arial"/>
          <w:sz w:val="24"/>
          <w:szCs w:val="24"/>
          <w:lang w:val="en-US"/>
        </w:rPr>
        <w:t xml:space="preserve"> </w:t>
      </w:r>
      <w:r w:rsidR="00600634" w:rsidRPr="00277F46">
        <w:rPr>
          <w:rFonts w:ascii="Arial" w:hAnsi="Arial" w:cs="Arial"/>
          <w:sz w:val="24"/>
          <w:szCs w:val="24"/>
          <w:lang w:val="en-US"/>
        </w:rPr>
        <w:t>Cohen and Manion (</w:t>
      </w:r>
      <w:r w:rsidR="00362827" w:rsidRPr="00277F46">
        <w:rPr>
          <w:rFonts w:ascii="Arial" w:hAnsi="Arial" w:cs="Arial"/>
          <w:sz w:val="24"/>
          <w:szCs w:val="24"/>
          <w:lang w:val="en-US"/>
        </w:rPr>
        <w:t>2011)</w:t>
      </w:r>
      <w:r w:rsidR="00B55332" w:rsidRPr="00277F46">
        <w:rPr>
          <w:rFonts w:ascii="Arial" w:hAnsi="Arial" w:cs="Arial"/>
          <w:sz w:val="24"/>
          <w:szCs w:val="24"/>
          <w:lang w:val="en-US"/>
        </w:rPr>
        <w:t xml:space="preserve"> is when the researcher gathers new information </w:t>
      </w:r>
      <w:r w:rsidR="00334043">
        <w:rPr>
          <w:rFonts w:ascii="Arial" w:hAnsi="Arial" w:cs="Arial"/>
          <w:sz w:val="24"/>
          <w:szCs w:val="24"/>
          <w:lang w:val="en-US"/>
        </w:rPr>
        <w:t xml:space="preserve">to </w:t>
      </w:r>
      <w:r w:rsidR="0000369D" w:rsidRPr="00277F46">
        <w:rPr>
          <w:rFonts w:ascii="Arial" w:hAnsi="Arial" w:cs="Arial"/>
          <w:sz w:val="24"/>
          <w:szCs w:val="24"/>
          <w:lang w:val="en-US"/>
        </w:rPr>
        <w:t xml:space="preserve">answer their question. </w:t>
      </w:r>
      <w:r w:rsidR="00C74BD5" w:rsidRPr="00277F46">
        <w:rPr>
          <w:rFonts w:ascii="Arial" w:hAnsi="Arial" w:cs="Arial"/>
          <w:sz w:val="24"/>
          <w:szCs w:val="24"/>
          <w:lang w:val="en-US"/>
        </w:rPr>
        <w:t xml:space="preserve">To find new relevant information and evidence, this </w:t>
      </w:r>
      <w:r w:rsidR="0096349D" w:rsidRPr="00277F46">
        <w:rPr>
          <w:rFonts w:ascii="Arial" w:hAnsi="Arial" w:cs="Arial"/>
          <w:sz w:val="24"/>
          <w:szCs w:val="24"/>
          <w:lang w:val="en-US"/>
        </w:rPr>
        <w:t>methodology</w:t>
      </w:r>
      <w:r w:rsidR="00C74BD5" w:rsidRPr="00277F46">
        <w:rPr>
          <w:rFonts w:ascii="Arial" w:hAnsi="Arial" w:cs="Arial"/>
          <w:sz w:val="24"/>
          <w:szCs w:val="24"/>
          <w:lang w:val="en-US"/>
        </w:rPr>
        <w:t xml:space="preserve"> and process would be needed instead of </w:t>
      </w:r>
      <w:r w:rsidR="0096349D" w:rsidRPr="00277F46">
        <w:rPr>
          <w:rFonts w:ascii="Arial" w:hAnsi="Arial" w:cs="Arial"/>
          <w:sz w:val="24"/>
          <w:szCs w:val="24"/>
          <w:lang w:val="en-US"/>
        </w:rPr>
        <w:t>carrying</w:t>
      </w:r>
      <w:r w:rsidR="00C74BD5" w:rsidRPr="00277F46">
        <w:rPr>
          <w:rFonts w:ascii="Arial" w:hAnsi="Arial" w:cs="Arial"/>
          <w:sz w:val="24"/>
          <w:szCs w:val="24"/>
          <w:lang w:val="en-US"/>
        </w:rPr>
        <w:t xml:space="preserve"> out secondary research and </w:t>
      </w:r>
      <w:r w:rsidR="0096349D" w:rsidRPr="00277F46">
        <w:rPr>
          <w:rFonts w:ascii="Arial" w:hAnsi="Arial" w:cs="Arial"/>
          <w:sz w:val="24"/>
          <w:szCs w:val="24"/>
          <w:lang w:val="en-US"/>
        </w:rPr>
        <w:t>combining</w:t>
      </w:r>
      <w:r w:rsidR="00C74BD5" w:rsidRPr="00277F46">
        <w:rPr>
          <w:rFonts w:ascii="Arial" w:hAnsi="Arial" w:cs="Arial"/>
          <w:sz w:val="24"/>
          <w:szCs w:val="24"/>
          <w:lang w:val="en-US"/>
        </w:rPr>
        <w:t xml:space="preserve"> material obtained by other researchers. To address this </w:t>
      </w:r>
      <w:r w:rsidR="0096349D" w:rsidRPr="00277F46">
        <w:rPr>
          <w:rFonts w:ascii="Arial" w:hAnsi="Arial" w:cs="Arial"/>
          <w:sz w:val="24"/>
          <w:szCs w:val="24"/>
          <w:lang w:val="en-US"/>
        </w:rPr>
        <w:t>study</w:t>
      </w:r>
      <w:r w:rsidR="00C74BD5" w:rsidRPr="00277F46">
        <w:rPr>
          <w:rFonts w:ascii="Arial" w:hAnsi="Arial" w:cs="Arial"/>
          <w:sz w:val="24"/>
          <w:szCs w:val="24"/>
          <w:lang w:val="en-US"/>
        </w:rPr>
        <w:t xml:space="preserve"> issue, </w:t>
      </w:r>
      <w:r w:rsidR="0096349D" w:rsidRPr="00277F46">
        <w:rPr>
          <w:rFonts w:ascii="Arial" w:hAnsi="Arial" w:cs="Arial"/>
          <w:sz w:val="24"/>
          <w:szCs w:val="24"/>
          <w:lang w:val="en-US"/>
        </w:rPr>
        <w:t>qualitative</w:t>
      </w:r>
      <w:r w:rsidR="00C74BD5" w:rsidRPr="00277F46">
        <w:rPr>
          <w:rFonts w:ascii="Arial" w:hAnsi="Arial" w:cs="Arial"/>
          <w:sz w:val="24"/>
          <w:szCs w:val="24"/>
          <w:lang w:val="en-US"/>
        </w:rPr>
        <w:t xml:space="preserve"> research methods will be used</w:t>
      </w:r>
      <w:r w:rsidR="0096349D" w:rsidRPr="00277F46">
        <w:rPr>
          <w:rFonts w:ascii="Arial" w:hAnsi="Arial" w:cs="Arial"/>
          <w:sz w:val="24"/>
          <w:szCs w:val="24"/>
          <w:lang w:val="en-US"/>
        </w:rPr>
        <w:t xml:space="preserve">. </w:t>
      </w:r>
      <w:r w:rsidR="00FF2577">
        <w:rPr>
          <w:rFonts w:ascii="Arial" w:hAnsi="Arial" w:cs="Arial"/>
          <w:sz w:val="24"/>
          <w:szCs w:val="24"/>
          <w:lang w:val="en-US"/>
        </w:rPr>
        <w:t>In qualitative research methodologies, open</w:t>
      </w:r>
      <w:r w:rsidR="00334043">
        <w:rPr>
          <w:rFonts w:ascii="Arial" w:hAnsi="Arial" w:cs="Arial"/>
          <w:sz w:val="24"/>
          <w:szCs w:val="24"/>
          <w:lang w:val="en-US"/>
        </w:rPr>
        <w:t>-</w:t>
      </w:r>
      <w:r w:rsidR="00FF2577">
        <w:rPr>
          <w:rFonts w:ascii="Arial" w:hAnsi="Arial" w:cs="Arial"/>
          <w:sz w:val="24"/>
          <w:szCs w:val="24"/>
          <w:lang w:val="en-US"/>
        </w:rPr>
        <w:t>ended questions are used for them to be able to gather non-numerical data.</w:t>
      </w:r>
      <w:r w:rsidR="00FC1381">
        <w:rPr>
          <w:rFonts w:ascii="Arial" w:hAnsi="Arial" w:cs="Arial"/>
          <w:sz w:val="24"/>
          <w:szCs w:val="24"/>
          <w:lang w:val="en-US"/>
        </w:rPr>
        <w:t xml:space="preserve"> </w:t>
      </w:r>
      <w:r w:rsidR="00224262">
        <w:rPr>
          <w:rFonts w:ascii="Arial" w:hAnsi="Arial" w:cs="Arial"/>
          <w:sz w:val="24"/>
          <w:szCs w:val="24"/>
          <w:lang w:val="en-US"/>
        </w:rPr>
        <w:t xml:space="preserve">This type of study they will use allows them to gain a bigger </w:t>
      </w:r>
      <w:r w:rsidR="005222B4">
        <w:rPr>
          <w:rFonts w:ascii="Arial" w:hAnsi="Arial" w:cs="Arial"/>
          <w:sz w:val="24"/>
          <w:szCs w:val="24"/>
          <w:lang w:val="en-US"/>
        </w:rPr>
        <w:t>and, more depth,</w:t>
      </w:r>
      <w:r w:rsidR="00224262">
        <w:rPr>
          <w:rFonts w:ascii="Arial" w:hAnsi="Arial" w:cs="Arial"/>
          <w:sz w:val="24"/>
          <w:szCs w:val="24"/>
          <w:lang w:val="en-US"/>
        </w:rPr>
        <w:t xml:space="preserve"> understanding as well as being able to understand why the people involved feel the way they do about the research question Creswell (2014) claimed.</w:t>
      </w:r>
    </w:p>
    <w:p w14:paraId="3259D2BD" w14:textId="552390EC" w:rsidR="00EA2333" w:rsidRDefault="005E1276" w:rsidP="00ED5F23">
      <w:pPr>
        <w:spacing w:line="360" w:lineRule="auto"/>
        <w:jc w:val="both"/>
        <w:rPr>
          <w:rFonts w:ascii="Arial" w:hAnsi="Arial" w:cs="Arial"/>
          <w:sz w:val="24"/>
          <w:szCs w:val="24"/>
          <w:lang w:val="en-US"/>
        </w:rPr>
      </w:pPr>
      <w:r>
        <w:rPr>
          <w:rFonts w:ascii="Arial" w:hAnsi="Arial" w:cs="Arial"/>
          <w:sz w:val="24"/>
          <w:szCs w:val="24"/>
          <w:lang w:val="en-US"/>
        </w:rPr>
        <w:t>Within this study, the researcher will use primary research</w:t>
      </w:r>
      <w:r w:rsidR="00902CFF">
        <w:rPr>
          <w:rFonts w:ascii="Arial" w:hAnsi="Arial" w:cs="Arial"/>
          <w:sz w:val="24"/>
          <w:szCs w:val="24"/>
          <w:lang w:val="en-US"/>
        </w:rPr>
        <w:t xml:space="preserve"> as a way to </w:t>
      </w:r>
      <w:r w:rsidR="000565AB">
        <w:rPr>
          <w:rFonts w:ascii="Arial" w:hAnsi="Arial" w:cs="Arial"/>
          <w:sz w:val="24"/>
          <w:szCs w:val="24"/>
          <w:lang w:val="en-US"/>
        </w:rPr>
        <w:t xml:space="preserve">explore the </w:t>
      </w:r>
      <w:r w:rsidR="00007631">
        <w:rPr>
          <w:rFonts w:ascii="Arial" w:hAnsi="Arial" w:cs="Arial"/>
          <w:sz w:val="24"/>
          <w:szCs w:val="24"/>
          <w:lang w:val="en-US"/>
        </w:rPr>
        <w:t>effects</w:t>
      </w:r>
      <w:r w:rsidR="000565AB">
        <w:rPr>
          <w:rFonts w:ascii="Arial" w:hAnsi="Arial" w:cs="Arial"/>
          <w:sz w:val="24"/>
          <w:szCs w:val="24"/>
          <w:lang w:val="en-US"/>
        </w:rPr>
        <w:t xml:space="preserve"> of risk</w:t>
      </w:r>
      <w:r w:rsidR="00334043">
        <w:rPr>
          <w:rFonts w:ascii="Arial" w:hAnsi="Arial" w:cs="Arial"/>
          <w:sz w:val="24"/>
          <w:szCs w:val="24"/>
          <w:lang w:val="en-US"/>
        </w:rPr>
        <w:t>-</w:t>
      </w:r>
      <w:r w:rsidR="000565AB">
        <w:rPr>
          <w:rFonts w:ascii="Arial" w:hAnsi="Arial" w:cs="Arial"/>
          <w:sz w:val="24"/>
          <w:szCs w:val="24"/>
          <w:lang w:val="en-US"/>
        </w:rPr>
        <w:t xml:space="preserve">taking in outdoor play on </w:t>
      </w:r>
      <w:r w:rsidR="00007631">
        <w:rPr>
          <w:rFonts w:ascii="Arial" w:hAnsi="Arial" w:cs="Arial"/>
          <w:sz w:val="24"/>
          <w:szCs w:val="24"/>
          <w:lang w:val="en-US"/>
        </w:rPr>
        <w:t>children’s</w:t>
      </w:r>
      <w:r w:rsidR="000565AB">
        <w:rPr>
          <w:rFonts w:ascii="Arial" w:hAnsi="Arial" w:cs="Arial"/>
          <w:sz w:val="24"/>
          <w:szCs w:val="24"/>
          <w:lang w:val="en-US"/>
        </w:rPr>
        <w:t xml:space="preserve"> emotional development</w:t>
      </w:r>
      <w:r w:rsidR="00A26E81">
        <w:rPr>
          <w:rFonts w:ascii="Arial" w:hAnsi="Arial" w:cs="Arial"/>
          <w:sz w:val="24"/>
          <w:szCs w:val="24"/>
          <w:lang w:val="en-US"/>
        </w:rPr>
        <w:t>.</w:t>
      </w:r>
      <w:r w:rsidR="00C525A2" w:rsidRPr="00277F46">
        <w:rPr>
          <w:rFonts w:ascii="Arial" w:hAnsi="Arial" w:cs="Arial"/>
          <w:sz w:val="24"/>
          <w:szCs w:val="24"/>
          <w:lang w:val="en-US"/>
        </w:rPr>
        <w:t xml:space="preserve"> Children in the age range </w:t>
      </w:r>
      <w:r w:rsidR="008E4ADF">
        <w:rPr>
          <w:rFonts w:ascii="Arial" w:hAnsi="Arial" w:cs="Arial"/>
          <w:sz w:val="24"/>
          <w:szCs w:val="24"/>
          <w:lang w:val="en-US"/>
        </w:rPr>
        <w:t>of </w:t>
      </w:r>
      <w:r w:rsidR="00C525A2" w:rsidRPr="00277F46">
        <w:rPr>
          <w:rFonts w:ascii="Arial" w:hAnsi="Arial" w:cs="Arial"/>
          <w:sz w:val="24"/>
          <w:szCs w:val="24"/>
          <w:lang w:val="en-US"/>
        </w:rPr>
        <w:t>4 to 6 years old will make up the sample. This is because the participant</w:t>
      </w:r>
      <w:r w:rsidR="00D21D5B" w:rsidRPr="00277F46">
        <w:rPr>
          <w:rFonts w:ascii="Arial" w:hAnsi="Arial" w:cs="Arial"/>
          <w:sz w:val="24"/>
          <w:szCs w:val="24"/>
          <w:lang w:val="en-US"/>
        </w:rPr>
        <w:t>s will be expected to engage in risky outdoor play and must play appropriately in the outdoors, this age range will be essential. The planned study is going to be conducted in a variety of Carmarthen settings:</w:t>
      </w:r>
      <w:r w:rsidR="00B753C3" w:rsidRPr="00277F46">
        <w:rPr>
          <w:rFonts w:ascii="Arial" w:hAnsi="Arial" w:cs="Arial"/>
          <w:sz w:val="24"/>
          <w:szCs w:val="24"/>
          <w:lang w:val="en-US"/>
        </w:rPr>
        <w:t xml:space="preserve"> however, to protect </w:t>
      </w:r>
      <w:r w:rsidR="002F7A7B" w:rsidRPr="00277F46">
        <w:rPr>
          <w:rFonts w:ascii="Arial" w:hAnsi="Arial" w:cs="Arial"/>
          <w:sz w:val="24"/>
          <w:szCs w:val="24"/>
          <w:lang w:val="en-US"/>
        </w:rPr>
        <w:t>participants’</w:t>
      </w:r>
      <w:r w:rsidR="00B753C3" w:rsidRPr="00277F46">
        <w:rPr>
          <w:rFonts w:ascii="Arial" w:hAnsi="Arial" w:cs="Arial"/>
          <w:sz w:val="24"/>
          <w:szCs w:val="24"/>
          <w:lang w:val="en-US"/>
        </w:rPr>
        <w:t xml:space="preserve"> anon</w:t>
      </w:r>
      <w:r w:rsidR="002F7A7B" w:rsidRPr="00277F46">
        <w:rPr>
          <w:rFonts w:ascii="Arial" w:hAnsi="Arial" w:cs="Arial"/>
          <w:sz w:val="24"/>
          <w:szCs w:val="24"/>
          <w:lang w:val="en-US"/>
        </w:rPr>
        <w:t>ymity, this information will be modified. The research will also involve adults, including the children’s parents and practitioners</w:t>
      </w:r>
      <w:r w:rsidR="008E4ADF">
        <w:rPr>
          <w:rFonts w:ascii="Arial" w:hAnsi="Arial" w:cs="Arial"/>
          <w:sz w:val="24"/>
          <w:szCs w:val="24"/>
          <w:lang w:val="en-US"/>
        </w:rPr>
        <w:t xml:space="preserve"> </w:t>
      </w:r>
      <w:r w:rsidR="00346027">
        <w:rPr>
          <w:rFonts w:ascii="Arial" w:hAnsi="Arial" w:cs="Arial"/>
          <w:sz w:val="24"/>
          <w:szCs w:val="24"/>
          <w:lang w:val="en-US"/>
        </w:rPr>
        <w:t>to gain a deeper understandi</w:t>
      </w:r>
      <w:r w:rsidR="00995489">
        <w:rPr>
          <w:rFonts w:ascii="Arial" w:hAnsi="Arial" w:cs="Arial"/>
          <w:sz w:val="24"/>
          <w:szCs w:val="24"/>
          <w:lang w:val="en-US"/>
        </w:rPr>
        <w:t>ng</w:t>
      </w:r>
      <w:r w:rsidR="00D928C8">
        <w:rPr>
          <w:rFonts w:ascii="Arial" w:hAnsi="Arial" w:cs="Arial"/>
          <w:sz w:val="24"/>
          <w:szCs w:val="24"/>
          <w:lang w:val="en-US"/>
        </w:rPr>
        <w:t>.</w:t>
      </w:r>
    </w:p>
    <w:p w14:paraId="2D507C9F" w14:textId="5B277698" w:rsidR="00AA1A2B" w:rsidRDefault="00EA2333" w:rsidP="00F15D7F">
      <w:pPr>
        <w:spacing w:line="360" w:lineRule="auto"/>
        <w:jc w:val="both"/>
        <w:rPr>
          <w:rFonts w:ascii="Arial" w:hAnsi="Arial" w:cs="Arial"/>
          <w:sz w:val="24"/>
          <w:szCs w:val="24"/>
          <w:lang w:val="en-US"/>
        </w:rPr>
      </w:pPr>
      <w:r>
        <w:rPr>
          <w:rFonts w:ascii="Arial" w:hAnsi="Arial" w:cs="Arial"/>
          <w:sz w:val="24"/>
          <w:szCs w:val="24"/>
          <w:lang w:val="en-US"/>
        </w:rPr>
        <w:lastRenderedPageBreak/>
        <w:t>Interviews would be an effective research method to use to find relevant information. This method would let the researcher gain a deeper look</w:t>
      </w:r>
      <w:r w:rsidR="00932D19">
        <w:rPr>
          <w:rFonts w:ascii="Arial" w:hAnsi="Arial" w:cs="Arial"/>
          <w:sz w:val="24"/>
          <w:szCs w:val="24"/>
          <w:lang w:val="en-US"/>
        </w:rPr>
        <w:t xml:space="preserve"> into teachers’ insight on whether their students taking risks during risky play in an outdoor environment has a positive impact on them and their emotional development. </w:t>
      </w:r>
      <w:r w:rsidR="006205CD" w:rsidRPr="00277F46">
        <w:rPr>
          <w:rFonts w:ascii="Arial" w:hAnsi="Arial" w:cs="Arial"/>
          <w:sz w:val="24"/>
          <w:szCs w:val="24"/>
          <w:lang w:val="en-US"/>
        </w:rPr>
        <w:t>Cohen</w:t>
      </w:r>
      <w:r w:rsidR="00761F9D" w:rsidRPr="00277F46">
        <w:rPr>
          <w:rFonts w:ascii="Arial" w:hAnsi="Arial" w:cs="Arial"/>
          <w:sz w:val="24"/>
          <w:szCs w:val="24"/>
          <w:lang w:val="en-US"/>
        </w:rPr>
        <w:t>, et</w:t>
      </w:r>
      <w:r w:rsidR="006205CD" w:rsidRPr="00277F46">
        <w:rPr>
          <w:rFonts w:ascii="Arial" w:hAnsi="Arial" w:cs="Arial"/>
          <w:sz w:val="24"/>
          <w:szCs w:val="24"/>
          <w:lang w:val="en-US"/>
        </w:rPr>
        <w:t xml:space="preserve"> al</w:t>
      </w:r>
      <w:r w:rsidR="00C03A08">
        <w:rPr>
          <w:rFonts w:ascii="Arial" w:hAnsi="Arial" w:cs="Arial"/>
          <w:sz w:val="24"/>
          <w:szCs w:val="24"/>
          <w:lang w:val="en-US"/>
        </w:rPr>
        <w:t>.</w:t>
      </w:r>
      <w:r w:rsidR="00761F9D" w:rsidRPr="00277F46">
        <w:rPr>
          <w:rFonts w:ascii="Arial" w:hAnsi="Arial" w:cs="Arial"/>
          <w:sz w:val="24"/>
          <w:szCs w:val="24"/>
          <w:lang w:val="en-US"/>
        </w:rPr>
        <w:t xml:space="preserve"> (2018) </w:t>
      </w:r>
      <w:r w:rsidR="00573DDF">
        <w:rPr>
          <w:rFonts w:ascii="Arial" w:hAnsi="Arial" w:cs="Arial"/>
          <w:sz w:val="24"/>
          <w:szCs w:val="24"/>
          <w:lang w:val="en-US"/>
        </w:rPr>
        <w:t xml:space="preserve">stated </w:t>
      </w:r>
      <w:r w:rsidR="00B56ABA">
        <w:rPr>
          <w:rFonts w:ascii="Arial" w:hAnsi="Arial" w:cs="Arial"/>
          <w:sz w:val="24"/>
          <w:szCs w:val="24"/>
          <w:lang w:val="en-US"/>
        </w:rPr>
        <w:t>that an interview is a conversation between 2 or more people about a topic of mutual interest, and it is a very common way to collect data</w:t>
      </w:r>
      <w:r w:rsidR="00137300" w:rsidRPr="00277F46">
        <w:rPr>
          <w:rFonts w:ascii="Arial" w:hAnsi="Arial" w:cs="Arial"/>
          <w:sz w:val="24"/>
          <w:szCs w:val="24"/>
          <w:lang w:val="en-US"/>
        </w:rPr>
        <w:t xml:space="preserve">. </w:t>
      </w:r>
      <w:r w:rsidR="00534A5F">
        <w:rPr>
          <w:rFonts w:ascii="Arial" w:hAnsi="Arial" w:cs="Arial"/>
          <w:sz w:val="24"/>
          <w:szCs w:val="24"/>
          <w:lang w:val="en-US"/>
        </w:rPr>
        <w:t xml:space="preserve">There are many different types of interviews and the one that would be necessary for this researcher to gain the most amount of </w:t>
      </w:r>
      <w:r w:rsidR="00AA1A2B">
        <w:rPr>
          <w:rFonts w:ascii="Arial" w:hAnsi="Arial" w:cs="Arial"/>
          <w:sz w:val="24"/>
          <w:szCs w:val="24"/>
          <w:lang w:val="en-US"/>
        </w:rPr>
        <w:t xml:space="preserve">information is </w:t>
      </w:r>
      <w:r w:rsidR="002E27D0">
        <w:rPr>
          <w:rFonts w:ascii="Arial" w:hAnsi="Arial" w:cs="Arial"/>
          <w:sz w:val="24"/>
          <w:szCs w:val="24"/>
          <w:lang w:val="en-US"/>
        </w:rPr>
        <w:t xml:space="preserve">an informal interview. This would </w:t>
      </w:r>
      <w:r w:rsidR="00E048CE">
        <w:rPr>
          <w:rFonts w:ascii="Arial" w:hAnsi="Arial" w:cs="Arial"/>
          <w:sz w:val="24"/>
          <w:szCs w:val="24"/>
          <w:lang w:val="en-US"/>
        </w:rPr>
        <w:t>create a more laid</w:t>
      </w:r>
      <w:r w:rsidR="00730D94">
        <w:rPr>
          <w:rFonts w:ascii="Arial" w:hAnsi="Arial" w:cs="Arial"/>
          <w:sz w:val="24"/>
          <w:szCs w:val="24"/>
          <w:lang w:val="en-US"/>
        </w:rPr>
        <w:t>-</w:t>
      </w:r>
      <w:r w:rsidR="00E048CE">
        <w:rPr>
          <w:rFonts w:ascii="Arial" w:hAnsi="Arial" w:cs="Arial"/>
          <w:sz w:val="24"/>
          <w:szCs w:val="24"/>
          <w:lang w:val="en-US"/>
        </w:rPr>
        <w:t>back approach creating less stress for the participants.</w:t>
      </w:r>
      <w:r w:rsidR="00B7726C">
        <w:rPr>
          <w:rFonts w:ascii="Arial" w:hAnsi="Arial" w:cs="Arial"/>
          <w:sz w:val="24"/>
          <w:szCs w:val="24"/>
          <w:lang w:val="en-US"/>
        </w:rPr>
        <w:t xml:space="preserve"> This can lead them to feel more at ease and due to that the researcher </w:t>
      </w:r>
      <w:r w:rsidR="00541BEB">
        <w:rPr>
          <w:rFonts w:ascii="Arial" w:hAnsi="Arial" w:cs="Arial"/>
          <w:sz w:val="24"/>
          <w:szCs w:val="24"/>
          <w:lang w:val="en-US"/>
        </w:rPr>
        <w:t>would be able to get their thoughts and experiences more openly.</w:t>
      </w:r>
      <w:r w:rsidR="00E048CE">
        <w:rPr>
          <w:rFonts w:ascii="Arial" w:hAnsi="Arial" w:cs="Arial"/>
          <w:sz w:val="24"/>
          <w:szCs w:val="24"/>
          <w:lang w:val="en-US"/>
        </w:rPr>
        <w:t xml:space="preserve"> </w:t>
      </w:r>
      <w:r w:rsidR="00437AC0">
        <w:rPr>
          <w:rFonts w:ascii="Arial" w:hAnsi="Arial" w:cs="Arial"/>
          <w:sz w:val="24"/>
          <w:szCs w:val="24"/>
          <w:lang w:val="en-US"/>
        </w:rPr>
        <w:t xml:space="preserve">The </w:t>
      </w:r>
      <w:r w:rsidR="00D90886">
        <w:rPr>
          <w:rFonts w:ascii="Arial" w:hAnsi="Arial" w:cs="Arial"/>
          <w:sz w:val="24"/>
          <w:szCs w:val="24"/>
          <w:lang w:val="en-US"/>
        </w:rPr>
        <w:t>conversation</w:t>
      </w:r>
      <w:r w:rsidR="00437AC0">
        <w:rPr>
          <w:rFonts w:ascii="Arial" w:hAnsi="Arial" w:cs="Arial"/>
          <w:sz w:val="24"/>
          <w:szCs w:val="24"/>
          <w:lang w:val="en-US"/>
        </w:rPr>
        <w:t xml:space="preserve"> would be more </w:t>
      </w:r>
      <w:r w:rsidR="00541BEB">
        <w:rPr>
          <w:rFonts w:ascii="Arial" w:hAnsi="Arial" w:cs="Arial"/>
          <w:sz w:val="24"/>
          <w:szCs w:val="24"/>
          <w:lang w:val="en-US"/>
        </w:rPr>
        <w:t>natural,</w:t>
      </w:r>
      <w:r w:rsidR="00437AC0">
        <w:rPr>
          <w:rFonts w:ascii="Arial" w:hAnsi="Arial" w:cs="Arial"/>
          <w:sz w:val="24"/>
          <w:szCs w:val="24"/>
          <w:lang w:val="en-US"/>
        </w:rPr>
        <w:t xml:space="preserve"> and the researcher </w:t>
      </w:r>
      <w:r w:rsidR="00006BCB">
        <w:rPr>
          <w:rFonts w:ascii="Arial" w:hAnsi="Arial" w:cs="Arial"/>
          <w:sz w:val="24"/>
          <w:szCs w:val="24"/>
          <w:lang w:val="en-US"/>
        </w:rPr>
        <w:t>could</w:t>
      </w:r>
      <w:r w:rsidR="00437AC0">
        <w:rPr>
          <w:rFonts w:ascii="Arial" w:hAnsi="Arial" w:cs="Arial"/>
          <w:sz w:val="24"/>
          <w:szCs w:val="24"/>
          <w:lang w:val="en-US"/>
        </w:rPr>
        <w:t xml:space="preserve"> </w:t>
      </w:r>
      <w:r w:rsidR="00D90886">
        <w:rPr>
          <w:rFonts w:ascii="Arial" w:hAnsi="Arial" w:cs="Arial"/>
          <w:sz w:val="24"/>
          <w:szCs w:val="24"/>
          <w:lang w:val="en-US"/>
        </w:rPr>
        <w:t>adapt the questions based on the individual</w:t>
      </w:r>
      <w:r w:rsidR="00006BCB">
        <w:rPr>
          <w:rFonts w:ascii="Arial" w:hAnsi="Arial" w:cs="Arial"/>
          <w:sz w:val="24"/>
          <w:szCs w:val="24"/>
          <w:lang w:val="en-US"/>
        </w:rPr>
        <w:t>’</w:t>
      </w:r>
      <w:r w:rsidR="00D90886">
        <w:rPr>
          <w:rFonts w:ascii="Arial" w:hAnsi="Arial" w:cs="Arial"/>
          <w:sz w:val="24"/>
          <w:szCs w:val="24"/>
          <w:lang w:val="en-US"/>
        </w:rPr>
        <w:t>s answer and the flow of discussion.</w:t>
      </w:r>
      <w:r w:rsidR="00B7726C">
        <w:rPr>
          <w:rFonts w:ascii="Arial" w:hAnsi="Arial" w:cs="Arial"/>
          <w:sz w:val="24"/>
          <w:szCs w:val="24"/>
          <w:lang w:val="en-US"/>
        </w:rPr>
        <w:t xml:space="preserve"> </w:t>
      </w:r>
    </w:p>
    <w:p w14:paraId="23CB7A6F" w14:textId="1B062F0D" w:rsidR="00C94057" w:rsidRDefault="005B3210" w:rsidP="00F15D7F">
      <w:pPr>
        <w:spacing w:line="360" w:lineRule="auto"/>
        <w:jc w:val="both"/>
        <w:rPr>
          <w:rFonts w:ascii="Arial" w:hAnsi="Arial" w:cs="Arial"/>
          <w:sz w:val="24"/>
          <w:szCs w:val="24"/>
          <w:lang w:val="en-US"/>
        </w:rPr>
      </w:pPr>
      <w:r w:rsidRPr="00277F46">
        <w:rPr>
          <w:rFonts w:ascii="Arial" w:hAnsi="Arial" w:cs="Arial"/>
          <w:sz w:val="24"/>
          <w:szCs w:val="24"/>
          <w:lang w:val="en-US"/>
        </w:rPr>
        <w:t xml:space="preserve">As long as the researcher </w:t>
      </w:r>
      <w:r w:rsidR="00546C24" w:rsidRPr="00277F46">
        <w:rPr>
          <w:rFonts w:ascii="Arial" w:hAnsi="Arial" w:cs="Arial"/>
          <w:sz w:val="24"/>
          <w:szCs w:val="24"/>
          <w:lang w:val="en-US"/>
        </w:rPr>
        <w:t>considers</w:t>
      </w:r>
      <w:r w:rsidRPr="00277F46">
        <w:rPr>
          <w:rFonts w:ascii="Arial" w:hAnsi="Arial" w:cs="Arial"/>
          <w:sz w:val="24"/>
          <w:szCs w:val="24"/>
          <w:lang w:val="en-US"/>
        </w:rPr>
        <w:t xml:space="preserve"> informed consent, confidentiality, and the right to withdraw at </w:t>
      </w:r>
      <w:r w:rsidR="00541BEB">
        <w:rPr>
          <w:rFonts w:ascii="Arial" w:hAnsi="Arial" w:cs="Arial"/>
          <w:sz w:val="24"/>
          <w:szCs w:val="24"/>
          <w:lang w:val="en-US"/>
        </w:rPr>
        <w:t>any point in</w:t>
      </w:r>
      <w:r w:rsidRPr="00277F46">
        <w:rPr>
          <w:rFonts w:ascii="Arial" w:hAnsi="Arial" w:cs="Arial"/>
          <w:sz w:val="24"/>
          <w:szCs w:val="24"/>
          <w:lang w:val="en-US"/>
        </w:rPr>
        <w:t xml:space="preserve"> the process, it is a useful method of gathering various </w:t>
      </w:r>
      <w:r w:rsidR="002A38E2" w:rsidRPr="00277F46">
        <w:rPr>
          <w:rFonts w:ascii="Arial" w:hAnsi="Arial" w:cs="Arial"/>
          <w:sz w:val="24"/>
          <w:szCs w:val="24"/>
          <w:lang w:val="en-US"/>
        </w:rPr>
        <w:t>people’s</w:t>
      </w:r>
      <w:r w:rsidRPr="00277F46">
        <w:rPr>
          <w:rFonts w:ascii="Arial" w:hAnsi="Arial" w:cs="Arial"/>
          <w:sz w:val="24"/>
          <w:szCs w:val="24"/>
          <w:lang w:val="en-US"/>
        </w:rPr>
        <w:t xml:space="preserve"> views and opinions while being able to compare and contrast and arrive at a hypothesis, it is relatively easy in terms of </w:t>
      </w:r>
      <w:r w:rsidR="00C364B7" w:rsidRPr="00277F46">
        <w:rPr>
          <w:rFonts w:ascii="Arial" w:hAnsi="Arial" w:cs="Arial"/>
          <w:sz w:val="24"/>
          <w:szCs w:val="24"/>
          <w:lang w:val="en-US"/>
        </w:rPr>
        <w:t>e</w:t>
      </w:r>
      <w:r w:rsidRPr="00277F46">
        <w:rPr>
          <w:rFonts w:ascii="Arial" w:hAnsi="Arial" w:cs="Arial"/>
          <w:sz w:val="24"/>
          <w:szCs w:val="24"/>
          <w:lang w:val="en-US"/>
        </w:rPr>
        <w:t>thics.</w:t>
      </w:r>
      <w:r w:rsidR="002A38E2" w:rsidRPr="00277F46">
        <w:rPr>
          <w:rFonts w:ascii="Arial" w:hAnsi="Arial" w:cs="Arial"/>
          <w:sz w:val="24"/>
          <w:szCs w:val="24"/>
          <w:lang w:val="en-US"/>
        </w:rPr>
        <w:t xml:space="preserve"> </w:t>
      </w:r>
      <w:r w:rsidR="00546C24" w:rsidRPr="00277F46">
        <w:rPr>
          <w:rFonts w:ascii="Arial" w:hAnsi="Arial" w:cs="Arial"/>
          <w:sz w:val="24"/>
          <w:szCs w:val="24"/>
          <w:lang w:val="en-US"/>
        </w:rPr>
        <w:t>For instance, the researcher would need to utilize open-ended interview questions to make sure the participants are not restricting their responses, this would allow the researcher to obtain comprehensive answers that aren’t altered based on the participants</w:t>
      </w:r>
      <w:r w:rsidR="00006BCB">
        <w:rPr>
          <w:rFonts w:ascii="Arial" w:hAnsi="Arial" w:cs="Arial"/>
          <w:sz w:val="24"/>
          <w:szCs w:val="24"/>
          <w:lang w:val="en-US"/>
        </w:rPr>
        <w:t xml:space="preserve">’ </w:t>
      </w:r>
      <w:r w:rsidR="00546C24" w:rsidRPr="00277F46">
        <w:rPr>
          <w:rFonts w:ascii="Arial" w:hAnsi="Arial" w:cs="Arial"/>
          <w:sz w:val="24"/>
          <w:szCs w:val="24"/>
          <w:lang w:val="en-US"/>
        </w:rPr>
        <w:t>perception of what the researcher wants to hear</w:t>
      </w:r>
      <w:r w:rsidR="009E021E">
        <w:rPr>
          <w:rFonts w:ascii="Arial" w:hAnsi="Arial" w:cs="Arial"/>
          <w:sz w:val="24"/>
          <w:szCs w:val="24"/>
          <w:lang w:val="en-US"/>
        </w:rPr>
        <w:t xml:space="preserve"> which would be a limitation they could face</w:t>
      </w:r>
      <w:r w:rsidR="00546C24" w:rsidRPr="00277F46">
        <w:rPr>
          <w:rFonts w:ascii="Arial" w:hAnsi="Arial" w:cs="Arial"/>
          <w:sz w:val="24"/>
          <w:szCs w:val="24"/>
          <w:lang w:val="en-US"/>
        </w:rPr>
        <w:t>.</w:t>
      </w:r>
      <w:r w:rsidR="005470C5" w:rsidRPr="00277F46">
        <w:rPr>
          <w:rFonts w:ascii="Arial" w:hAnsi="Arial" w:cs="Arial"/>
          <w:sz w:val="24"/>
          <w:szCs w:val="24"/>
          <w:lang w:val="en-US"/>
        </w:rPr>
        <w:t xml:space="preserve"> </w:t>
      </w:r>
      <w:r w:rsidR="005869B3">
        <w:rPr>
          <w:rFonts w:ascii="Arial" w:hAnsi="Arial" w:cs="Arial"/>
          <w:sz w:val="24"/>
          <w:szCs w:val="24"/>
          <w:lang w:val="en-US"/>
        </w:rPr>
        <w:t xml:space="preserve">When a respondent is influenced and changes their thoughts based on the </w:t>
      </w:r>
      <w:r w:rsidR="001E39A0">
        <w:rPr>
          <w:rFonts w:ascii="Arial" w:hAnsi="Arial" w:cs="Arial"/>
          <w:sz w:val="24"/>
          <w:szCs w:val="24"/>
          <w:lang w:val="en-US"/>
        </w:rPr>
        <w:t>researcher’s</w:t>
      </w:r>
      <w:r w:rsidR="005869B3">
        <w:rPr>
          <w:rFonts w:ascii="Arial" w:hAnsi="Arial" w:cs="Arial"/>
          <w:sz w:val="24"/>
          <w:szCs w:val="24"/>
          <w:lang w:val="en-US"/>
        </w:rPr>
        <w:t xml:space="preserve"> point of view, it is known as the Halo effect according to </w:t>
      </w:r>
      <w:proofErr w:type="spellStart"/>
      <w:r w:rsidR="005869B3">
        <w:rPr>
          <w:rFonts w:ascii="Arial" w:hAnsi="Arial" w:cs="Arial"/>
          <w:sz w:val="24"/>
          <w:szCs w:val="24"/>
          <w:lang w:val="en-US"/>
        </w:rPr>
        <w:t>Verywell</w:t>
      </w:r>
      <w:proofErr w:type="spellEnd"/>
      <w:r w:rsidR="005869B3">
        <w:rPr>
          <w:rFonts w:ascii="Arial" w:hAnsi="Arial" w:cs="Arial"/>
          <w:sz w:val="24"/>
          <w:szCs w:val="24"/>
          <w:lang w:val="en-US"/>
        </w:rPr>
        <w:t xml:space="preserve"> Mind (2024).</w:t>
      </w:r>
      <w:r w:rsidR="004F0E04">
        <w:rPr>
          <w:rFonts w:ascii="Arial" w:hAnsi="Arial" w:cs="Arial"/>
          <w:sz w:val="24"/>
          <w:szCs w:val="24"/>
          <w:lang w:val="en-US"/>
        </w:rPr>
        <w:t xml:space="preserve"> As a way to limit the restrictions, it is </w:t>
      </w:r>
      <w:r w:rsidR="001E39A0">
        <w:rPr>
          <w:rFonts w:ascii="Arial" w:hAnsi="Arial" w:cs="Arial"/>
          <w:sz w:val="24"/>
          <w:szCs w:val="24"/>
          <w:lang w:val="en-US"/>
        </w:rPr>
        <w:t>crucial</w:t>
      </w:r>
      <w:r w:rsidR="004F0E04">
        <w:rPr>
          <w:rFonts w:ascii="Arial" w:hAnsi="Arial" w:cs="Arial"/>
          <w:sz w:val="24"/>
          <w:szCs w:val="24"/>
          <w:lang w:val="en-US"/>
        </w:rPr>
        <w:t xml:space="preserve"> that the ideas and opinions are not biased and the researcher should not </w:t>
      </w:r>
      <w:r w:rsidR="001E39A0">
        <w:rPr>
          <w:rFonts w:ascii="Arial" w:hAnsi="Arial" w:cs="Arial"/>
          <w:sz w:val="24"/>
          <w:szCs w:val="24"/>
          <w:lang w:val="en-US"/>
        </w:rPr>
        <w:t>put any pressure on those who participated, and they don’t have to say anything they wish not to as it would be breaching their privacy.</w:t>
      </w:r>
      <w:r w:rsidR="00D83320">
        <w:rPr>
          <w:rFonts w:ascii="Arial" w:hAnsi="Arial" w:cs="Arial"/>
          <w:sz w:val="24"/>
          <w:szCs w:val="24"/>
          <w:lang w:val="en-US"/>
        </w:rPr>
        <w:t xml:space="preserve"> </w:t>
      </w:r>
      <w:r w:rsidR="00290F93">
        <w:rPr>
          <w:rFonts w:ascii="Arial" w:hAnsi="Arial" w:cs="Arial"/>
          <w:sz w:val="24"/>
          <w:szCs w:val="24"/>
          <w:lang w:val="en-US"/>
        </w:rPr>
        <w:t xml:space="preserve">Interviews would be </w:t>
      </w:r>
      <w:r w:rsidR="008E71D9">
        <w:rPr>
          <w:rFonts w:ascii="Arial" w:hAnsi="Arial" w:cs="Arial"/>
          <w:sz w:val="24"/>
          <w:szCs w:val="24"/>
          <w:lang w:val="en-US"/>
        </w:rPr>
        <w:t>an</w:t>
      </w:r>
      <w:r w:rsidR="00290F93">
        <w:rPr>
          <w:rFonts w:ascii="Arial" w:hAnsi="Arial" w:cs="Arial"/>
          <w:sz w:val="24"/>
          <w:szCs w:val="24"/>
          <w:lang w:val="en-US"/>
        </w:rPr>
        <w:t xml:space="preserve"> appropriate method for </w:t>
      </w:r>
      <w:r w:rsidR="008E71D9">
        <w:rPr>
          <w:rFonts w:ascii="Arial" w:hAnsi="Arial" w:cs="Arial"/>
          <w:sz w:val="24"/>
          <w:szCs w:val="24"/>
          <w:lang w:val="en-US"/>
        </w:rPr>
        <w:t>this particular study</w:t>
      </w:r>
      <w:r w:rsidR="000B71FC">
        <w:rPr>
          <w:rFonts w:ascii="Arial" w:hAnsi="Arial" w:cs="Arial"/>
          <w:sz w:val="24"/>
          <w:szCs w:val="24"/>
          <w:lang w:val="en-US"/>
        </w:rPr>
        <w:t xml:space="preserve">. This is because they help define the precise research problem </w:t>
      </w:r>
      <w:r w:rsidR="008E71D9">
        <w:rPr>
          <w:rFonts w:ascii="Arial" w:hAnsi="Arial" w:cs="Arial"/>
          <w:sz w:val="24"/>
          <w:szCs w:val="24"/>
          <w:lang w:val="en-US"/>
        </w:rPr>
        <w:t>therefore the researcher would be able to gather the greatest amount of information.</w:t>
      </w:r>
    </w:p>
    <w:p w14:paraId="4261AAE0" w14:textId="1873D75A" w:rsidR="002D248A" w:rsidRPr="001707F7" w:rsidRDefault="004D6CC9" w:rsidP="00F15D7F">
      <w:pPr>
        <w:spacing w:line="360" w:lineRule="auto"/>
        <w:jc w:val="both"/>
        <w:rPr>
          <w:rFonts w:ascii="Arial" w:hAnsi="Arial" w:cs="Arial"/>
          <w:sz w:val="24"/>
          <w:szCs w:val="24"/>
          <w:lang w:val="en-US"/>
        </w:rPr>
      </w:pPr>
      <w:r w:rsidRPr="001707F7">
        <w:rPr>
          <w:rFonts w:ascii="Arial" w:hAnsi="Arial" w:cs="Arial"/>
          <w:sz w:val="24"/>
          <w:szCs w:val="24"/>
          <w:lang w:val="en-US"/>
        </w:rPr>
        <w:t xml:space="preserve">A </w:t>
      </w:r>
      <w:r w:rsidR="000E1C31" w:rsidRPr="001707F7">
        <w:rPr>
          <w:rFonts w:ascii="Arial" w:hAnsi="Arial" w:cs="Arial"/>
          <w:sz w:val="24"/>
          <w:szCs w:val="24"/>
          <w:lang w:val="en-US"/>
        </w:rPr>
        <w:t>questionnaire</w:t>
      </w:r>
      <w:r w:rsidRPr="001707F7">
        <w:rPr>
          <w:rFonts w:ascii="Arial" w:hAnsi="Arial" w:cs="Arial"/>
          <w:sz w:val="24"/>
          <w:szCs w:val="24"/>
          <w:lang w:val="en-US"/>
        </w:rPr>
        <w:t xml:space="preserve"> would also be an </w:t>
      </w:r>
      <w:r w:rsidR="000E1C31" w:rsidRPr="001707F7">
        <w:rPr>
          <w:rFonts w:ascii="Arial" w:hAnsi="Arial" w:cs="Arial"/>
          <w:sz w:val="24"/>
          <w:szCs w:val="24"/>
          <w:lang w:val="en-US"/>
        </w:rPr>
        <w:t>effective</w:t>
      </w:r>
      <w:r w:rsidRPr="001707F7">
        <w:rPr>
          <w:rFonts w:ascii="Arial" w:hAnsi="Arial" w:cs="Arial"/>
          <w:sz w:val="24"/>
          <w:szCs w:val="24"/>
          <w:lang w:val="en-US"/>
        </w:rPr>
        <w:t xml:space="preserve"> research method</w:t>
      </w:r>
      <w:r w:rsidR="000E1C31" w:rsidRPr="001707F7">
        <w:rPr>
          <w:rFonts w:ascii="Arial" w:hAnsi="Arial" w:cs="Arial"/>
          <w:sz w:val="24"/>
          <w:szCs w:val="24"/>
          <w:lang w:val="en-US"/>
        </w:rPr>
        <w:t xml:space="preserve"> and would enable the researcher to gain an understanding o</w:t>
      </w:r>
      <w:r w:rsidR="00D10453">
        <w:rPr>
          <w:rFonts w:ascii="Arial" w:hAnsi="Arial" w:cs="Arial"/>
          <w:sz w:val="24"/>
          <w:szCs w:val="24"/>
          <w:lang w:val="en-US"/>
        </w:rPr>
        <w:t>f</w:t>
      </w:r>
      <w:r w:rsidR="000E1C31" w:rsidRPr="001707F7">
        <w:rPr>
          <w:rFonts w:ascii="Arial" w:hAnsi="Arial" w:cs="Arial"/>
          <w:sz w:val="24"/>
          <w:szCs w:val="24"/>
          <w:lang w:val="en-US"/>
        </w:rPr>
        <w:t xml:space="preserve"> whether children enjoy taking risks outdoors. </w:t>
      </w:r>
      <w:r w:rsidR="007E12F3" w:rsidRPr="001707F7">
        <w:rPr>
          <w:rFonts w:ascii="Arial" w:hAnsi="Arial" w:cs="Arial"/>
          <w:sz w:val="24"/>
          <w:szCs w:val="24"/>
          <w:lang w:val="en-US"/>
        </w:rPr>
        <w:t>Similar</w:t>
      </w:r>
      <w:r w:rsidR="00A01583" w:rsidRPr="001707F7">
        <w:rPr>
          <w:rFonts w:ascii="Arial" w:hAnsi="Arial" w:cs="Arial"/>
          <w:sz w:val="24"/>
          <w:szCs w:val="24"/>
          <w:lang w:val="en-US"/>
        </w:rPr>
        <w:t xml:space="preserve"> to interviews, </w:t>
      </w:r>
      <w:r w:rsidR="000E1C31" w:rsidRPr="001707F7">
        <w:rPr>
          <w:rFonts w:ascii="Arial" w:hAnsi="Arial" w:cs="Arial"/>
          <w:sz w:val="24"/>
          <w:szCs w:val="24"/>
          <w:lang w:val="en-US"/>
        </w:rPr>
        <w:t xml:space="preserve">Lambert (2019) </w:t>
      </w:r>
      <w:r w:rsidR="00C875F4" w:rsidRPr="001707F7">
        <w:rPr>
          <w:rFonts w:ascii="Arial" w:hAnsi="Arial" w:cs="Arial"/>
          <w:sz w:val="24"/>
          <w:szCs w:val="24"/>
          <w:lang w:val="en-US"/>
        </w:rPr>
        <w:t>suggested that a questionnaire is an effective way to gather research to prove a hypot</w:t>
      </w:r>
      <w:r w:rsidR="00776BEC" w:rsidRPr="001707F7">
        <w:rPr>
          <w:rFonts w:ascii="Arial" w:hAnsi="Arial" w:cs="Arial"/>
          <w:sz w:val="24"/>
          <w:szCs w:val="24"/>
          <w:lang w:val="en-US"/>
        </w:rPr>
        <w:t xml:space="preserve">hesis. </w:t>
      </w:r>
      <w:r w:rsidR="007E12F3" w:rsidRPr="001707F7">
        <w:rPr>
          <w:rFonts w:ascii="Arial" w:hAnsi="Arial" w:cs="Arial"/>
          <w:sz w:val="24"/>
          <w:szCs w:val="24"/>
          <w:lang w:val="en-US"/>
        </w:rPr>
        <w:t>Also,</w:t>
      </w:r>
      <w:r w:rsidR="00620363" w:rsidRPr="001707F7">
        <w:rPr>
          <w:rFonts w:ascii="Arial" w:hAnsi="Arial" w:cs="Arial"/>
          <w:sz w:val="24"/>
          <w:szCs w:val="24"/>
          <w:lang w:val="en-US"/>
        </w:rPr>
        <w:t xml:space="preserve"> as they collect qualitative data </w:t>
      </w:r>
      <w:r w:rsidR="00620363" w:rsidRPr="001707F7">
        <w:rPr>
          <w:rFonts w:ascii="Arial" w:hAnsi="Arial" w:cs="Arial"/>
          <w:sz w:val="24"/>
          <w:szCs w:val="24"/>
          <w:lang w:val="en-US"/>
        </w:rPr>
        <w:lastRenderedPageBreak/>
        <w:t xml:space="preserve">that is simple to </w:t>
      </w:r>
      <w:r w:rsidR="007E12F3" w:rsidRPr="001707F7">
        <w:rPr>
          <w:rFonts w:ascii="Arial" w:hAnsi="Arial" w:cs="Arial"/>
          <w:sz w:val="24"/>
          <w:szCs w:val="24"/>
          <w:lang w:val="en-US"/>
        </w:rPr>
        <w:t>analyze</w:t>
      </w:r>
      <w:r w:rsidR="00620363" w:rsidRPr="001707F7">
        <w:rPr>
          <w:rFonts w:ascii="Arial" w:hAnsi="Arial" w:cs="Arial"/>
          <w:sz w:val="24"/>
          <w:szCs w:val="24"/>
          <w:lang w:val="en-US"/>
        </w:rPr>
        <w:t xml:space="preserve"> for trends and patterns, questionnaires are a useful tool in educational research. Furthermore, questionnaires are versatile enough to be used in a variety of research method</w:t>
      </w:r>
      <w:r w:rsidR="00D10453">
        <w:rPr>
          <w:rFonts w:ascii="Arial" w:hAnsi="Arial" w:cs="Arial"/>
          <w:sz w:val="24"/>
          <w:szCs w:val="24"/>
          <w:lang w:val="en-US"/>
        </w:rPr>
        <w:t>s</w:t>
      </w:r>
      <w:r w:rsidR="007E12F3" w:rsidRPr="001707F7">
        <w:rPr>
          <w:rFonts w:ascii="Arial" w:hAnsi="Arial" w:cs="Arial"/>
          <w:sz w:val="24"/>
          <w:szCs w:val="24"/>
          <w:lang w:val="en-US"/>
        </w:rPr>
        <w:t xml:space="preserve"> and</w:t>
      </w:r>
      <w:r w:rsidR="00C25575" w:rsidRPr="001707F7">
        <w:rPr>
          <w:rFonts w:ascii="Arial" w:hAnsi="Arial" w:cs="Arial"/>
          <w:sz w:val="24"/>
          <w:szCs w:val="24"/>
          <w:lang w:val="en-US"/>
        </w:rPr>
        <w:t xml:space="preserve"> are often able to</w:t>
      </w:r>
      <w:r w:rsidR="00D10453">
        <w:rPr>
          <w:rFonts w:ascii="Arial" w:hAnsi="Arial" w:cs="Arial"/>
          <w:sz w:val="24"/>
          <w:szCs w:val="24"/>
          <w:lang w:val="en-US"/>
        </w:rPr>
        <w:t xml:space="preserve"> be</w:t>
      </w:r>
      <w:r w:rsidR="00C25575" w:rsidRPr="001707F7">
        <w:rPr>
          <w:rFonts w:ascii="Arial" w:hAnsi="Arial" w:cs="Arial"/>
          <w:sz w:val="24"/>
          <w:szCs w:val="24"/>
          <w:lang w:val="en-US"/>
        </w:rPr>
        <w:t xml:space="preserve"> </w:t>
      </w:r>
      <w:r w:rsidR="007E12F3" w:rsidRPr="001707F7">
        <w:rPr>
          <w:rFonts w:ascii="Arial" w:hAnsi="Arial" w:cs="Arial"/>
          <w:sz w:val="24"/>
          <w:szCs w:val="24"/>
          <w:lang w:val="en-US"/>
        </w:rPr>
        <w:t>complete</w:t>
      </w:r>
      <w:r w:rsidR="00D10453">
        <w:rPr>
          <w:rFonts w:ascii="Arial" w:hAnsi="Arial" w:cs="Arial"/>
          <w:sz w:val="24"/>
          <w:szCs w:val="24"/>
          <w:lang w:val="en-US"/>
        </w:rPr>
        <w:t>d</w:t>
      </w:r>
      <w:r w:rsidR="00C25575" w:rsidRPr="001707F7">
        <w:rPr>
          <w:rFonts w:ascii="Arial" w:hAnsi="Arial" w:cs="Arial"/>
          <w:sz w:val="24"/>
          <w:szCs w:val="24"/>
          <w:lang w:val="en-US"/>
        </w:rPr>
        <w:t xml:space="preserve"> quickly while also being done effectively</w:t>
      </w:r>
      <w:r w:rsidR="009A1164" w:rsidRPr="001707F7">
        <w:rPr>
          <w:rFonts w:ascii="Arial" w:hAnsi="Arial" w:cs="Arial"/>
          <w:sz w:val="24"/>
          <w:szCs w:val="24"/>
          <w:lang w:val="en-US"/>
        </w:rPr>
        <w:t xml:space="preserve">. </w:t>
      </w:r>
      <w:r w:rsidR="00D10453">
        <w:rPr>
          <w:rFonts w:ascii="Arial" w:hAnsi="Arial" w:cs="Arial"/>
          <w:sz w:val="24"/>
          <w:szCs w:val="24"/>
          <w:lang w:val="en-US"/>
        </w:rPr>
        <w:t>T</w:t>
      </w:r>
      <w:r w:rsidR="009A1164" w:rsidRPr="001707F7">
        <w:rPr>
          <w:rFonts w:ascii="Arial" w:hAnsi="Arial" w:cs="Arial"/>
          <w:sz w:val="24"/>
          <w:szCs w:val="24"/>
          <w:lang w:val="en-US"/>
        </w:rPr>
        <w:t xml:space="preserve">o avoid as many limitations as possible </w:t>
      </w:r>
      <w:r w:rsidR="007E12F3" w:rsidRPr="001707F7">
        <w:rPr>
          <w:rFonts w:ascii="Arial" w:hAnsi="Arial" w:cs="Arial"/>
          <w:sz w:val="24"/>
          <w:szCs w:val="24"/>
          <w:lang w:val="en-US"/>
        </w:rPr>
        <w:t>it’s</w:t>
      </w:r>
      <w:r w:rsidR="003E58D2" w:rsidRPr="001707F7">
        <w:rPr>
          <w:rFonts w:ascii="Arial" w:hAnsi="Arial" w:cs="Arial"/>
          <w:sz w:val="24"/>
          <w:szCs w:val="24"/>
          <w:lang w:val="en-US"/>
        </w:rPr>
        <w:t xml:space="preserve"> critical to take </w:t>
      </w:r>
      <w:r w:rsidR="007E12F3" w:rsidRPr="001707F7">
        <w:rPr>
          <w:rFonts w:ascii="Arial" w:hAnsi="Arial" w:cs="Arial"/>
          <w:sz w:val="24"/>
          <w:szCs w:val="24"/>
          <w:lang w:val="en-US"/>
        </w:rPr>
        <w:t>children’s</w:t>
      </w:r>
      <w:r w:rsidR="003E58D2" w:rsidRPr="001707F7">
        <w:rPr>
          <w:rFonts w:ascii="Arial" w:hAnsi="Arial" w:cs="Arial"/>
          <w:sz w:val="24"/>
          <w:szCs w:val="24"/>
          <w:lang w:val="en-US"/>
        </w:rPr>
        <w:t xml:space="preserve"> comprehension abilities and developmental stage into account while creating </w:t>
      </w:r>
      <w:r w:rsidR="007E12F3" w:rsidRPr="001707F7">
        <w:rPr>
          <w:rFonts w:ascii="Arial" w:hAnsi="Arial" w:cs="Arial"/>
          <w:sz w:val="24"/>
          <w:szCs w:val="24"/>
          <w:lang w:val="en-US"/>
        </w:rPr>
        <w:t>questions</w:t>
      </w:r>
      <w:r w:rsidR="003E58D2" w:rsidRPr="001707F7">
        <w:rPr>
          <w:rFonts w:ascii="Arial" w:hAnsi="Arial" w:cs="Arial"/>
          <w:sz w:val="24"/>
          <w:szCs w:val="24"/>
          <w:lang w:val="en-US"/>
        </w:rPr>
        <w:t xml:space="preserve"> </w:t>
      </w:r>
      <w:r w:rsidR="007E12F3" w:rsidRPr="001707F7">
        <w:rPr>
          <w:rFonts w:ascii="Arial" w:hAnsi="Arial" w:cs="Arial"/>
          <w:sz w:val="24"/>
          <w:szCs w:val="24"/>
          <w:lang w:val="en-US"/>
        </w:rPr>
        <w:t>for</w:t>
      </w:r>
      <w:r w:rsidR="003E58D2" w:rsidRPr="001707F7">
        <w:rPr>
          <w:rFonts w:ascii="Arial" w:hAnsi="Arial" w:cs="Arial"/>
          <w:sz w:val="24"/>
          <w:szCs w:val="24"/>
          <w:lang w:val="en-US"/>
        </w:rPr>
        <w:t xml:space="preserve"> them</w:t>
      </w:r>
      <w:r w:rsidR="00314087" w:rsidRPr="001707F7">
        <w:rPr>
          <w:rFonts w:ascii="Arial" w:hAnsi="Arial" w:cs="Arial"/>
          <w:sz w:val="24"/>
          <w:szCs w:val="24"/>
          <w:lang w:val="en-US"/>
        </w:rPr>
        <w:t xml:space="preserve">. For </w:t>
      </w:r>
      <w:r w:rsidR="007E12F3" w:rsidRPr="001707F7">
        <w:rPr>
          <w:rFonts w:ascii="Arial" w:hAnsi="Arial" w:cs="Arial"/>
          <w:sz w:val="24"/>
          <w:szCs w:val="24"/>
          <w:lang w:val="en-US"/>
        </w:rPr>
        <w:t>example,</w:t>
      </w:r>
      <w:r w:rsidR="00314087" w:rsidRPr="001707F7">
        <w:rPr>
          <w:rFonts w:ascii="Arial" w:hAnsi="Arial" w:cs="Arial"/>
          <w:sz w:val="24"/>
          <w:szCs w:val="24"/>
          <w:lang w:val="en-US"/>
        </w:rPr>
        <w:t xml:space="preserve"> it is easier to make sure they comprehend what is </w:t>
      </w:r>
      <w:r w:rsidR="007E12F3" w:rsidRPr="001707F7">
        <w:rPr>
          <w:rFonts w:ascii="Arial" w:hAnsi="Arial" w:cs="Arial"/>
          <w:sz w:val="24"/>
          <w:szCs w:val="24"/>
          <w:lang w:val="en-US"/>
        </w:rPr>
        <w:t>being</w:t>
      </w:r>
      <w:r w:rsidR="00314087" w:rsidRPr="001707F7">
        <w:rPr>
          <w:rFonts w:ascii="Arial" w:hAnsi="Arial" w:cs="Arial"/>
          <w:sz w:val="24"/>
          <w:szCs w:val="24"/>
          <w:lang w:val="en-US"/>
        </w:rPr>
        <w:t xml:space="preserve"> asked if you use straightforward language. </w:t>
      </w:r>
      <w:r w:rsidR="001707F7" w:rsidRPr="001707F7">
        <w:rPr>
          <w:rFonts w:ascii="Arial" w:hAnsi="Arial" w:cs="Arial"/>
          <w:sz w:val="24"/>
          <w:szCs w:val="24"/>
          <w:lang w:val="en-US"/>
        </w:rPr>
        <w:t>Although a questionnaire is a useful research approach, it also has limitations, this may include the possibility that the children won’t be able to answer certain questions on their own</w:t>
      </w:r>
      <w:r w:rsidR="00D10453">
        <w:rPr>
          <w:rFonts w:ascii="Arial" w:hAnsi="Arial" w:cs="Arial"/>
          <w:sz w:val="24"/>
          <w:szCs w:val="24"/>
          <w:lang w:val="en-US"/>
        </w:rPr>
        <w:t>,</w:t>
      </w:r>
      <w:r w:rsidR="001707F7" w:rsidRPr="001707F7">
        <w:rPr>
          <w:rFonts w:ascii="Arial" w:hAnsi="Arial" w:cs="Arial"/>
          <w:sz w:val="24"/>
          <w:szCs w:val="24"/>
          <w:lang w:val="en-US"/>
        </w:rPr>
        <w:t xml:space="preserve"> and due to this may need to be supported however it could lead to their opinions being swayed. The children’s attention span may also be shorter than average especially when looking in the age range</w:t>
      </w:r>
      <w:r w:rsidR="00D10453">
        <w:rPr>
          <w:rFonts w:ascii="Arial" w:hAnsi="Arial" w:cs="Arial"/>
          <w:sz w:val="24"/>
          <w:szCs w:val="24"/>
          <w:lang w:val="en-US"/>
        </w:rPr>
        <w:t xml:space="preserve"> of</w:t>
      </w:r>
      <w:r w:rsidR="001707F7" w:rsidRPr="001707F7">
        <w:rPr>
          <w:rFonts w:ascii="Arial" w:hAnsi="Arial" w:cs="Arial"/>
          <w:sz w:val="24"/>
          <w:szCs w:val="24"/>
          <w:lang w:val="en-US"/>
        </w:rPr>
        <w:t xml:space="preserve"> 4 to 6 years old and therefore may make it more of a challenge for them to focus during long interviews </w:t>
      </w:r>
      <w:r w:rsidR="00D10453">
        <w:rPr>
          <w:rFonts w:ascii="Arial" w:hAnsi="Arial" w:cs="Arial"/>
          <w:sz w:val="24"/>
          <w:szCs w:val="24"/>
          <w:lang w:val="en-US"/>
        </w:rPr>
        <w:t>which</w:t>
      </w:r>
      <w:r w:rsidR="001707F7" w:rsidRPr="001707F7">
        <w:rPr>
          <w:rFonts w:ascii="Arial" w:hAnsi="Arial" w:cs="Arial"/>
          <w:sz w:val="24"/>
          <w:szCs w:val="24"/>
          <w:lang w:val="en-US"/>
        </w:rPr>
        <w:t xml:space="preserve"> can lead to replies and answers that are either short or insufficient, therefore the researcher must ensure that the questions are clear and sufficient, even for young children to get rid of any possible issues. It should also be an enjoyable and engaging process so that the children are happy to participate in this research and provide the most honest answers. </w:t>
      </w:r>
      <w:r w:rsidR="00307C5C" w:rsidRPr="001707F7">
        <w:rPr>
          <w:rFonts w:ascii="Arial" w:hAnsi="Arial" w:cs="Arial"/>
          <w:sz w:val="24"/>
          <w:szCs w:val="24"/>
          <w:lang w:val="en-US"/>
        </w:rPr>
        <w:t xml:space="preserve">All things considered, </w:t>
      </w:r>
      <w:r w:rsidR="007E12F3" w:rsidRPr="001707F7">
        <w:rPr>
          <w:rFonts w:ascii="Arial" w:hAnsi="Arial" w:cs="Arial"/>
          <w:sz w:val="24"/>
          <w:szCs w:val="24"/>
          <w:lang w:val="en-US"/>
        </w:rPr>
        <w:t xml:space="preserve">questionnaires similar to interviews are an effective way of carrying out primary research and are suited to this study as you </w:t>
      </w:r>
      <w:r w:rsidR="00D10453">
        <w:rPr>
          <w:rFonts w:ascii="Arial" w:hAnsi="Arial" w:cs="Arial"/>
          <w:sz w:val="24"/>
          <w:szCs w:val="24"/>
          <w:lang w:val="en-US"/>
        </w:rPr>
        <w:t>c</w:t>
      </w:r>
      <w:r w:rsidR="007E12F3" w:rsidRPr="001707F7">
        <w:rPr>
          <w:rFonts w:ascii="Arial" w:hAnsi="Arial" w:cs="Arial"/>
          <w:sz w:val="24"/>
          <w:szCs w:val="24"/>
          <w:lang w:val="en-US"/>
        </w:rPr>
        <w:t>a</w:t>
      </w:r>
      <w:r w:rsidR="00D10453">
        <w:rPr>
          <w:rFonts w:ascii="Arial" w:hAnsi="Arial" w:cs="Arial"/>
          <w:sz w:val="24"/>
          <w:szCs w:val="24"/>
          <w:lang w:val="en-US"/>
        </w:rPr>
        <w:t>n</w:t>
      </w:r>
      <w:r w:rsidR="007E12F3" w:rsidRPr="001707F7">
        <w:rPr>
          <w:rFonts w:ascii="Arial" w:hAnsi="Arial" w:cs="Arial"/>
          <w:sz w:val="24"/>
          <w:szCs w:val="24"/>
          <w:lang w:val="en-US"/>
        </w:rPr>
        <w:t xml:space="preserve"> link </w:t>
      </w:r>
      <w:r w:rsidR="00D10453">
        <w:rPr>
          <w:rFonts w:ascii="Arial" w:hAnsi="Arial" w:cs="Arial"/>
          <w:sz w:val="24"/>
          <w:szCs w:val="24"/>
          <w:lang w:val="en-US"/>
        </w:rPr>
        <w:t>them</w:t>
      </w:r>
      <w:r w:rsidR="007E12F3" w:rsidRPr="001707F7">
        <w:rPr>
          <w:rFonts w:ascii="Arial" w:hAnsi="Arial" w:cs="Arial"/>
          <w:sz w:val="24"/>
          <w:szCs w:val="24"/>
          <w:lang w:val="en-US"/>
        </w:rPr>
        <w:t xml:space="preserve"> to individual research questions.</w:t>
      </w:r>
      <w:r w:rsidR="00616847" w:rsidRPr="001707F7">
        <w:rPr>
          <w:rFonts w:ascii="Arial" w:hAnsi="Arial" w:cs="Arial"/>
          <w:sz w:val="24"/>
          <w:szCs w:val="24"/>
          <w:lang w:val="en-US"/>
        </w:rPr>
        <w:t xml:space="preserve"> </w:t>
      </w:r>
    </w:p>
    <w:p w14:paraId="0E24820D" w14:textId="1F79CCD8" w:rsidR="00EF37B9" w:rsidRDefault="007E12F3" w:rsidP="00F15D7F">
      <w:pPr>
        <w:spacing w:line="360" w:lineRule="auto"/>
        <w:jc w:val="both"/>
        <w:rPr>
          <w:rFonts w:ascii="Arial" w:hAnsi="Arial" w:cs="Arial"/>
          <w:sz w:val="24"/>
          <w:szCs w:val="24"/>
          <w:lang w:val="en-US"/>
        </w:rPr>
      </w:pPr>
      <w:r w:rsidRPr="00277F46">
        <w:rPr>
          <w:rFonts w:ascii="Arial" w:hAnsi="Arial" w:cs="Arial"/>
          <w:sz w:val="24"/>
          <w:szCs w:val="24"/>
          <w:lang w:val="en-US"/>
        </w:rPr>
        <w:t xml:space="preserve">The </w:t>
      </w:r>
      <w:r w:rsidR="0037698A">
        <w:rPr>
          <w:rFonts w:ascii="Arial" w:hAnsi="Arial" w:cs="Arial"/>
          <w:sz w:val="24"/>
          <w:szCs w:val="24"/>
          <w:lang w:val="en-US"/>
        </w:rPr>
        <w:t>next</w:t>
      </w:r>
      <w:r w:rsidRPr="00277F46">
        <w:rPr>
          <w:rFonts w:ascii="Arial" w:hAnsi="Arial" w:cs="Arial"/>
          <w:sz w:val="24"/>
          <w:szCs w:val="24"/>
          <w:lang w:val="en-US"/>
        </w:rPr>
        <w:t xml:space="preserve"> research method that </w:t>
      </w:r>
      <w:r w:rsidR="006E46D1" w:rsidRPr="00277F46">
        <w:rPr>
          <w:rFonts w:ascii="Arial" w:hAnsi="Arial" w:cs="Arial"/>
          <w:sz w:val="24"/>
          <w:szCs w:val="24"/>
          <w:lang w:val="en-US"/>
        </w:rPr>
        <w:t>could be used to strengthen the research is observations</w:t>
      </w:r>
      <w:r w:rsidR="00F95940">
        <w:rPr>
          <w:rFonts w:ascii="Arial" w:hAnsi="Arial" w:cs="Arial"/>
          <w:sz w:val="24"/>
          <w:szCs w:val="24"/>
          <w:lang w:val="en-US"/>
        </w:rPr>
        <w:t>, Mukherji and Albon</w:t>
      </w:r>
      <w:r w:rsidR="009447A7">
        <w:rPr>
          <w:rFonts w:ascii="Arial" w:hAnsi="Arial" w:cs="Arial"/>
          <w:sz w:val="24"/>
          <w:szCs w:val="24"/>
          <w:lang w:val="en-US"/>
        </w:rPr>
        <w:t xml:space="preserve"> (2023)</w:t>
      </w:r>
      <w:r w:rsidR="00C71C98">
        <w:rPr>
          <w:rFonts w:ascii="Arial" w:hAnsi="Arial" w:cs="Arial"/>
          <w:sz w:val="24"/>
          <w:szCs w:val="24"/>
          <w:lang w:val="en-US"/>
        </w:rPr>
        <w:t xml:space="preserve"> </w:t>
      </w:r>
      <w:r w:rsidR="0006601E">
        <w:rPr>
          <w:rFonts w:ascii="Arial" w:hAnsi="Arial" w:cs="Arial"/>
          <w:sz w:val="24"/>
          <w:szCs w:val="24"/>
          <w:lang w:val="en-US"/>
        </w:rPr>
        <w:t xml:space="preserve">expressed that by using observations, </w:t>
      </w:r>
      <w:r w:rsidR="00926A88">
        <w:rPr>
          <w:rFonts w:ascii="Arial" w:hAnsi="Arial" w:cs="Arial"/>
          <w:sz w:val="24"/>
          <w:szCs w:val="24"/>
          <w:lang w:val="en-US"/>
        </w:rPr>
        <w:t xml:space="preserve">a researcher </w:t>
      </w:r>
      <w:r w:rsidR="00972912">
        <w:rPr>
          <w:rFonts w:ascii="Arial" w:hAnsi="Arial" w:cs="Arial"/>
          <w:sz w:val="24"/>
          <w:szCs w:val="24"/>
          <w:lang w:val="en-US"/>
        </w:rPr>
        <w:t>methodically</w:t>
      </w:r>
      <w:r w:rsidR="00926A88">
        <w:rPr>
          <w:rFonts w:ascii="Arial" w:hAnsi="Arial" w:cs="Arial"/>
          <w:sz w:val="24"/>
          <w:szCs w:val="24"/>
          <w:lang w:val="en-US"/>
        </w:rPr>
        <w:t xml:space="preserve"> observes and documents interactions and </w:t>
      </w:r>
      <w:r w:rsidR="00972912">
        <w:rPr>
          <w:rFonts w:ascii="Arial" w:hAnsi="Arial" w:cs="Arial"/>
          <w:sz w:val="24"/>
          <w:szCs w:val="24"/>
          <w:lang w:val="en-US"/>
        </w:rPr>
        <w:t>behaviors</w:t>
      </w:r>
      <w:r w:rsidR="00926A88">
        <w:rPr>
          <w:rFonts w:ascii="Arial" w:hAnsi="Arial" w:cs="Arial"/>
          <w:sz w:val="24"/>
          <w:szCs w:val="24"/>
          <w:lang w:val="en-US"/>
        </w:rPr>
        <w:t xml:space="preserve"> </w:t>
      </w:r>
      <w:r w:rsidR="00E033A1">
        <w:rPr>
          <w:rFonts w:ascii="Arial" w:hAnsi="Arial" w:cs="Arial"/>
          <w:sz w:val="24"/>
          <w:szCs w:val="24"/>
          <w:lang w:val="en-US"/>
        </w:rPr>
        <w:t>in particular</w:t>
      </w:r>
      <w:r w:rsidR="00926A88">
        <w:rPr>
          <w:rFonts w:ascii="Arial" w:hAnsi="Arial" w:cs="Arial"/>
          <w:sz w:val="24"/>
          <w:szCs w:val="24"/>
          <w:lang w:val="en-US"/>
        </w:rPr>
        <w:t xml:space="preserve"> </w:t>
      </w:r>
      <w:r w:rsidR="00176497">
        <w:rPr>
          <w:rFonts w:ascii="Arial" w:hAnsi="Arial" w:cs="Arial"/>
          <w:sz w:val="24"/>
          <w:szCs w:val="24"/>
          <w:lang w:val="en-US"/>
        </w:rPr>
        <w:t>areas</w:t>
      </w:r>
      <w:r w:rsidR="00926A88">
        <w:rPr>
          <w:rFonts w:ascii="Arial" w:hAnsi="Arial" w:cs="Arial"/>
          <w:sz w:val="24"/>
          <w:szCs w:val="24"/>
          <w:lang w:val="en-US"/>
        </w:rPr>
        <w:t xml:space="preserve">. They </w:t>
      </w:r>
      <w:r w:rsidR="00972912">
        <w:rPr>
          <w:rFonts w:ascii="Arial" w:hAnsi="Arial" w:cs="Arial"/>
          <w:sz w:val="24"/>
          <w:szCs w:val="24"/>
          <w:lang w:val="en-US"/>
        </w:rPr>
        <w:t xml:space="preserve">maintain a </w:t>
      </w:r>
      <w:r w:rsidR="00E033A1">
        <w:rPr>
          <w:rFonts w:ascii="Arial" w:hAnsi="Arial" w:cs="Arial"/>
          <w:sz w:val="24"/>
          <w:szCs w:val="24"/>
          <w:lang w:val="en-US"/>
        </w:rPr>
        <w:t>belief</w:t>
      </w:r>
      <w:r w:rsidR="00972912">
        <w:rPr>
          <w:rFonts w:ascii="Arial" w:hAnsi="Arial" w:cs="Arial"/>
          <w:sz w:val="24"/>
          <w:szCs w:val="24"/>
          <w:lang w:val="en-US"/>
        </w:rPr>
        <w:t xml:space="preserve"> that this is an extremely popular and effective research method which has been backed up by </w:t>
      </w:r>
      <w:proofErr w:type="spellStart"/>
      <w:r w:rsidR="00074C77">
        <w:rPr>
          <w:rFonts w:ascii="Arial" w:hAnsi="Arial" w:cs="Arial"/>
          <w:sz w:val="24"/>
          <w:szCs w:val="24"/>
          <w:lang w:val="en-US"/>
        </w:rPr>
        <w:t>Bolshaw</w:t>
      </w:r>
      <w:proofErr w:type="spellEnd"/>
      <w:r w:rsidR="00074C77">
        <w:rPr>
          <w:rFonts w:ascii="Arial" w:hAnsi="Arial" w:cs="Arial"/>
          <w:sz w:val="24"/>
          <w:szCs w:val="24"/>
          <w:lang w:val="en-US"/>
        </w:rPr>
        <w:t xml:space="preserve"> and </w:t>
      </w:r>
      <w:proofErr w:type="spellStart"/>
      <w:r w:rsidR="00074C77">
        <w:rPr>
          <w:rFonts w:ascii="Arial" w:hAnsi="Arial" w:cs="Arial"/>
          <w:sz w:val="24"/>
          <w:szCs w:val="24"/>
          <w:lang w:val="en-US"/>
        </w:rPr>
        <w:t>Josephi</w:t>
      </w:r>
      <w:r w:rsidR="006E1A02">
        <w:rPr>
          <w:rFonts w:ascii="Arial" w:hAnsi="Arial" w:cs="Arial"/>
          <w:sz w:val="24"/>
          <w:szCs w:val="24"/>
          <w:lang w:val="en-US"/>
        </w:rPr>
        <w:t>dou</w:t>
      </w:r>
      <w:proofErr w:type="spellEnd"/>
      <w:r w:rsidR="006E1A02">
        <w:rPr>
          <w:rFonts w:ascii="Arial" w:hAnsi="Arial" w:cs="Arial"/>
          <w:sz w:val="24"/>
          <w:szCs w:val="24"/>
          <w:lang w:val="en-US"/>
        </w:rPr>
        <w:t xml:space="preserve"> (2019) </w:t>
      </w:r>
      <w:r w:rsidR="009375A2">
        <w:rPr>
          <w:rFonts w:ascii="Arial" w:hAnsi="Arial" w:cs="Arial"/>
          <w:sz w:val="24"/>
          <w:szCs w:val="24"/>
          <w:lang w:val="en-US"/>
        </w:rPr>
        <w:t xml:space="preserve">as they expressed that observations are a vital part of </w:t>
      </w:r>
      <w:r w:rsidR="00AB462F">
        <w:rPr>
          <w:rFonts w:ascii="Arial" w:hAnsi="Arial" w:cs="Arial"/>
          <w:sz w:val="24"/>
          <w:szCs w:val="24"/>
          <w:lang w:val="en-US"/>
        </w:rPr>
        <w:t>early</w:t>
      </w:r>
      <w:r w:rsidR="009375A2">
        <w:rPr>
          <w:rFonts w:ascii="Arial" w:hAnsi="Arial" w:cs="Arial"/>
          <w:sz w:val="24"/>
          <w:szCs w:val="24"/>
          <w:lang w:val="en-US"/>
        </w:rPr>
        <w:t xml:space="preserve"> childhood education</w:t>
      </w:r>
      <w:r w:rsidR="00036B0F">
        <w:rPr>
          <w:rFonts w:ascii="Arial" w:hAnsi="Arial" w:cs="Arial"/>
          <w:sz w:val="24"/>
          <w:szCs w:val="24"/>
          <w:lang w:val="en-US"/>
        </w:rPr>
        <w:t xml:space="preserve">. They are used for comprehending children’s development. </w:t>
      </w:r>
      <w:r w:rsidR="000A6DED">
        <w:rPr>
          <w:rFonts w:ascii="Arial" w:hAnsi="Arial" w:cs="Arial"/>
          <w:sz w:val="24"/>
          <w:szCs w:val="24"/>
          <w:lang w:val="en-US"/>
        </w:rPr>
        <w:t>B</w:t>
      </w:r>
      <w:r w:rsidR="00CE3507">
        <w:rPr>
          <w:rFonts w:ascii="Arial" w:hAnsi="Arial" w:cs="Arial"/>
          <w:sz w:val="24"/>
          <w:szCs w:val="24"/>
          <w:lang w:val="en-US"/>
        </w:rPr>
        <w:t xml:space="preserve">ased on </w:t>
      </w:r>
      <w:r w:rsidR="000A6DED">
        <w:rPr>
          <w:rFonts w:ascii="Arial" w:hAnsi="Arial" w:cs="Arial"/>
          <w:sz w:val="24"/>
          <w:szCs w:val="24"/>
          <w:lang w:val="en-US"/>
        </w:rPr>
        <w:t xml:space="preserve">Simply Psychology </w:t>
      </w:r>
      <w:r w:rsidR="00CE3507">
        <w:rPr>
          <w:rFonts w:ascii="Arial" w:hAnsi="Arial" w:cs="Arial"/>
          <w:sz w:val="24"/>
          <w:szCs w:val="24"/>
          <w:lang w:val="en-US"/>
        </w:rPr>
        <w:t>(</w:t>
      </w:r>
      <w:r w:rsidR="000A6DED">
        <w:rPr>
          <w:rFonts w:ascii="Arial" w:hAnsi="Arial" w:cs="Arial"/>
          <w:sz w:val="24"/>
          <w:szCs w:val="24"/>
          <w:lang w:val="en-US"/>
        </w:rPr>
        <w:t>2024</w:t>
      </w:r>
      <w:r w:rsidR="00CE3507">
        <w:rPr>
          <w:rFonts w:ascii="Arial" w:hAnsi="Arial" w:cs="Arial"/>
          <w:sz w:val="24"/>
          <w:szCs w:val="24"/>
          <w:lang w:val="en-US"/>
        </w:rPr>
        <w:t xml:space="preserve">), Bruner (1961) asserts that children are active </w:t>
      </w:r>
      <w:r w:rsidR="00513D86">
        <w:rPr>
          <w:rFonts w:ascii="Arial" w:hAnsi="Arial" w:cs="Arial"/>
          <w:sz w:val="24"/>
          <w:szCs w:val="24"/>
          <w:lang w:val="en-US"/>
        </w:rPr>
        <w:t>learners</w:t>
      </w:r>
      <w:r w:rsidR="00CE3507">
        <w:rPr>
          <w:rFonts w:ascii="Arial" w:hAnsi="Arial" w:cs="Arial"/>
          <w:sz w:val="24"/>
          <w:szCs w:val="24"/>
          <w:lang w:val="en-US"/>
        </w:rPr>
        <w:t xml:space="preserve"> and will thus be at ease during it. This supports the notion that children should be observed to ascertain the hypothesis’s answer.</w:t>
      </w:r>
      <w:r w:rsidR="004A0699">
        <w:rPr>
          <w:rFonts w:ascii="Arial" w:hAnsi="Arial" w:cs="Arial"/>
          <w:sz w:val="24"/>
          <w:szCs w:val="24"/>
          <w:lang w:val="en-US"/>
        </w:rPr>
        <w:t xml:space="preserve"> Observations according to</w:t>
      </w:r>
      <w:r w:rsidR="003A2E28">
        <w:rPr>
          <w:rFonts w:ascii="Arial" w:hAnsi="Arial" w:cs="Arial"/>
          <w:sz w:val="24"/>
          <w:szCs w:val="24"/>
          <w:lang w:val="en-US"/>
        </w:rPr>
        <w:t xml:space="preserve"> Brown and Perkins </w:t>
      </w:r>
      <w:r w:rsidR="00E966E6">
        <w:rPr>
          <w:rFonts w:ascii="Arial" w:hAnsi="Arial" w:cs="Arial"/>
          <w:sz w:val="24"/>
          <w:szCs w:val="24"/>
          <w:lang w:val="en-US"/>
        </w:rPr>
        <w:t>(2019</w:t>
      </w:r>
      <w:r w:rsidR="00B756F7">
        <w:rPr>
          <w:rFonts w:ascii="Arial" w:hAnsi="Arial" w:cs="Arial"/>
          <w:sz w:val="24"/>
          <w:szCs w:val="24"/>
          <w:lang w:val="en-US"/>
        </w:rPr>
        <w:t>)</w:t>
      </w:r>
      <w:r w:rsidR="00E966E6">
        <w:rPr>
          <w:rFonts w:ascii="Arial" w:hAnsi="Arial" w:cs="Arial"/>
          <w:sz w:val="24"/>
          <w:szCs w:val="24"/>
          <w:lang w:val="en-US"/>
        </w:rPr>
        <w:t xml:space="preserve"> offer a deep understanding </w:t>
      </w:r>
      <w:r w:rsidR="00B756F7">
        <w:rPr>
          <w:rFonts w:ascii="Arial" w:hAnsi="Arial" w:cs="Arial"/>
          <w:sz w:val="24"/>
          <w:szCs w:val="24"/>
          <w:lang w:val="en-US"/>
        </w:rPr>
        <w:t>of</w:t>
      </w:r>
      <w:r w:rsidR="00E966E6">
        <w:rPr>
          <w:rFonts w:ascii="Arial" w:hAnsi="Arial" w:cs="Arial"/>
          <w:sz w:val="24"/>
          <w:szCs w:val="24"/>
          <w:lang w:val="en-US"/>
        </w:rPr>
        <w:t xml:space="preserve"> the development milestones, </w:t>
      </w:r>
      <w:r w:rsidR="007975F9">
        <w:rPr>
          <w:rFonts w:ascii="Arial" w:hAnsi="Arial" w:cs="Arial"/>
          <w:sz w:val="24"/>
          <w:szCs w:val="24"/>
          <w:lang w:val="en-US"/>
        </w:rPr>
        <w:t xml:space="preserve">while being in a natural environment where they </w:t>
      </w:r>
      <w:r w:rsidR="00D10453">
        <w:rPr>
          <w:rFonts w:ascii="Arial" w:hAnsi="Arial" w:cs="Arial"/>
          <w:sz w:val="24"/>
          <w:szCs w:val="24"/>
          <w:lang w:val="en-US"/>
        </w:rPr>
        <w:t>can</w:t>
      </w:r>
      <w:r w:rsidR="007975F9">
        <w:rPr>
          <w:rFonts w:ascii="Arial" w:hAnsi="Arial" w:cs="Arial"/>
          <w:sz w:val="24"/>
          <w:szCs w:val="24"/>
          <w:lang w:val="en-US"/>
        </w:rPr>
        <w:t xml:space="preserve"> interact, take risks</w:t>
      </w:r>
      <w:r w:rsidR="00D10453">
        <w:rPr>
          <w:rFonts w:ascii="Arial" w:hAnsi="Arial" w:cs="Arial"/>
          <w:sz w:val="24"/>
          <w:szCs w:val="24"/>
          <w:lang w:val="en-US"/>
        </w:rPr>
        <w:t>,</w:t>
      </w:r>
      <w:r w:rsidR="007975F9">
        <w:rPr>
          <w:rFonts w:ascii="Arial" w:hAnsi="Arial" w:cs="Arial"/>
          <w:sz w:val="24"/>
          <w:szCs w:val="24"/>
          <w:lang w:val="en-US"/>
        </w:rPr>
        <w:t xml:space="preserve"> and solve issues with other children</w:t>
      </w:r>
      <w:r w:rsidR="00DE3CE2">
        <w:rPr>
          <w:rFonts w:ascii="Arial" w:hAnsi="Arial" w:cs="Arial"/>
          <w:sz w:val="24"/>
          <w:szCs w:val="24"/>
          <w:lang w:val="en-US"/>
        </w:rPr>
        <w:t xml:space="preserve">. The researcher would be able to determine </w:t>
      </w:r>
      <w:r w:rsidR="00B756F7">
        <w:rPr>
          <w:rFonts w:ascii="Arial" w:hAnsi="Arial" w:cs="Arial"/>
          <w:sz w:val="24"/>
          <w:szCs w:val="24"/>
          <w:lang w:val="en-US"/>
        </w:rPr>
        <w:t>each</w:t>
      </w:r>
      <w:r w:rsidR="00DE3CE2">
        <w:rPr>
          <w:rFonts w:ascii="Arial" w:hAnsi="Arial" w:cs="Arial"/>
          <w:sz w:val="24"/>
          <w:szCs w:val="24"/>
          <w:lang w:val="en-US"/>
        </w:rPr>
        <w:t xml:space="preserve"> </w:t>
      </w:r>
      <w:r w:rsidR="00B756F7">
        <w:rPr>
          <w:rFonts w:ascii="Arial" w:hAnsi="Arial" w:cs="Arial"/>
          <w:sz w:val="24"/>
          <w:szCs w:val="24"/>
          <w:lang w:val="en-US"/>
        </w:rPr>
        <w:t>child’s</w:t>
      </w:r>
      <w:r w:rsidR="00DE3CE2">
        <w:rPr>
          <w:rFonts w:ascii="Arial" w:hAnsi="Arial" w:cs="Arial"/>
          <w:sz w:val="24"/>
          <w:szCs w:val="24"/>
          <w:lang w:val="en-US"/>
        </w:rPr>
        <w:t xml:space="preserve"> skills, interests </w:t>
      </w:r>
      <w:proofErr w:type="gramStart"/>
      <w:r w:rsidR="00DE3CE2">
        <w:rPr>
          <w:rFonts w:ascii="Arial" w:hAnsi="Arial" w:cs="Arial"/>
          <w:sz w:val="24"/>
          <w:szCs w:val="24"/>
          <w:lang w:val="en-US"/>
        </w:rPr>
        <w:t>and</w:t>
      </w:r>
      <w:r w:rsidR="00D10453">
        <w:rPr>
          <w:rFonts w:ascii="Arial" w:hAnsi="Arial" w:cs="Arial"/>
          <w:sz w:val="24"/>
          <w:szCs w:val="24"/>
          <w:lang w:val="en-US"/>
        </w:rPr>
        <w:t>,</w:t>
      </w:r>
      <w:proofErr w:type="gramEnd"/>
      <w:r w:rsidR="00DE3CE2">
        <w:rPr>
          <w:rFonts w:ascii="Arial" w:hAnsi="Arial" w:cs="Arial"/>
          <w:sz w:val="24"/>
          <w:szCs w:val="24"/>
          <w:lang w:val="en-US"/>
        </w:rPr>
        <w:t xml:space="preserve"> areas for </w:t>
      </w:r>
      <w:r w:rsidR="00B756F7">
        <w:rPr>
          <w:rFonts w:ascii="Arial" w:hAnsi="Arial" w:cs="Arial"/>
          <w:sz w:val="24"/>
          <w:szCs w:val="24"/>
          <w:lang w:val="en-US"/>
        </w:rPr>
        <w:lastRenderedPageBreak/>
        <w:t>improvement</w:t>
      </w:r>
      <w:r w:rsidR="00DE3CE2">
        <w:rPr>
          <w:rFonts w:ascii="Arial" w:hAnsi="Arial" w:cs="Arial"/>
          <w:sz w:val="24"/>
          <w:szCs w:val="24"/>
          <w:lang w:val="en-US"/>
        </w:rPr>
        <w:t>, this approach enables the creation of individualized learning plans</w:t>
      </w:r>
      <w:r w:rsidR="00B756F7">
        <w:rPr>
          <w:rFonts w:ascii="Arial" w:hAnsi="Arial" w:cs="Arial"/>
          <w:sz w:val="24"/>
          <w:szCs w:val="24"/>
          <w:lang w:val="en-US"/>
        </w:rPr>
        <w:t>.</w:t>
      </w:r>
      <w:r w:rsidR="00EF37B9">
        <w:rPr>
          <w:rFonts w:ascii="Arial" w:hAnsi="Arial" w:cs="Arial"/>
          <w:sz w:val="24"/>
          <w:szCs w:val="24"/>
          <w:lang w:val="en-US"/>
        </w:rPr>
        <w:t xml:space="preserve"> </w:t>
      </w:r>
      <w:r w:rsidR="003C4FAD">
        <w:rPr>
          <w:rFonts w:ascii="Arial" w:hAnsi="Arial" w:cs="Arial"/>
          <w:sz w:val="24"/>
          <w:szCs w:val="24"/>
          <w:lang w:val="en-US"/>
        </w:rPr>
        <w:t xml:space="preserve">Every research technique has </w:t>
      </w:r>
      <w:r w:rsidR="0022435B">
        <w:rPr>
          <w:rFonts w:ascii="Arial" w:hAnsi="Arial" w:cs="Arial"/>
          <w:sz w:val="24"/>
          <w:szCs w:val="24"/>
          <w:lang w:val="en-US"/>
        </w:rPr>
        <w:t>its limitations</w:t>
      </w:r>
      <w:r w:rsidR="003C4FAD">
        <w:rPr>
          <w:rFonts w:ascii="Arial" w:hAnsi="Arial" w:cs="Arial"/>
          <w:sz w:val="24"/>
          <w:szCs w:val="24"/>
          <w:lang w:val="en-US"/>
        </w:rPr>
        <w:t>. One limitation o</w:t>
      </w:r>
      <w:r w:rsidR="00D10453">
        <w:rPr>
          <w:rFonts w:ascii="Arial" w:hAnsi="Arial" w:cs="Arial"/>
          <w:sz w:val="24"/>
          <w:szCs w:val="24"/>
          <w:lang w:val="en-US"/>
        </w:rPr>
        <w:t>f</w:t>
      </w:r>
      <w:r w:rsidR="003C4FAD">
        <w:rPr>
          <w:rFonts w:ascii="Arial" w:hAnsi="Arial" w:cs="Arial"/>
          <w:sz w:val="24"/>
          <w:szCs w:val="24"/>
          <w:lang w:val="en-US"/>
        </w:rPr>
        <w:t xml:space="preserve"> </w:t>
      </w:r>
      <w:r w:rsidR="009F05DD">
        <w:rPr>
          <w:rFonts w:ascii="Arial" w:hAnsi="Arial" w:cs="Arial"/>
          <w:sz w:val="24"/>
          <w:szCs w:val="24"/>
          <w:lang w:val="en-US"/>
        </w:rPr>
        <w:t xml:space="preserve">observation is observer bias. </w:t>
      </w:r>
      <w:r w:rsidR="007278B5">
        <w:rPr>
          <w:rFonts w:ascii="Arial" w:hAnsi="Arial" w:cs="Arial"/>
          <w:sz w:val="24"/>
          <w:szCs w:val="24"/>
          <w:lang w:val="en-US"/>
        </w:rPr>
        <w:t>The researchers’ prior assumptions or preconceptions may taint the evidence they collect affecting their interpre</w:t>
      </w:r>
      <w:r w:rsidR="00DD20F5">
        <w:rPr>
          <w:rFonts w:ascii="Arial" w:hAnsi="Arial" w:cs="Arial"/>
          <w:sz w:val="24"/>
          <w:szCs w:val="24"/>
          <w:lang w:val="en-US"/>
        </w:rPr>
        <w:t xml:space="preserve">tation of children’s behavior. </w:t>
      </w:r>
      <w:r w:rsidR="00FF4F61">
        <w:rPr>
          <w:rFonts w:ascii="Arial" w:hAnsi="Arial" w:cs="Arial"/>
          <w:sz w:val="24"/>
          <w:szCs w:val="24"/>
          <w:lang w:val="en-US"/>
        </w:rPr>
        <w:t xml:space="preserve">Additionally, since they will be aware that they are being watched, young children may act differently while in the </w:t>
      </w:r>
      <w:r w:rsidR="005E5BED">
        <w:rPr>
          <w:rFonts w:ascii="Arial" w:hAnsi="Arial" w:cs="Arial"/>
          <w:sz w:val="24"/>
          <w:szCs w:val="24"/>
          <w:lang w:val="en-US"/>
        </w:rPr>
        <w:t>observer’s</w:t>
      </w:r>
      <w:r w:rsidR="00FF4F61">
        <w:rPr>
          <w:rFonts w:ascii="Arial" w:hAnsi="Arial" w:cs="Arial"/>
          <w:sz w:val="24"/>
          <w:szCs w:val="24"/>
          <w:lang w:val="en-US"/>
        </w:rPr>
        <w:t xml:space="preserve"> presence, which may lead to less sincere interactions which can cause to a biased</w:t>
      </w:r>
      <w:r w:rsidR="005E5BED">
        <w:rPr>
          <w:rFonts w:ascii="Arial" w:hAnsi="Arial" w:cs="Arial"/>
          <w:sz w:val="24"/>
          <w:szCs w:val="24"/>
          <w:lang w:val="en-US"/>
        </w:rPr>
        <w:t xml:space="preserve"> evaluation of their actual emotional growth and risk-taking behaviors.</w:t>
      </w:r>
      <w:r w:rsidR="007278B5">
        <w:rPr>
          <w:rFonts w:ascii="Arial" w:hAnsi="Arial" w:cs="Arial"/>
          <w:sz w:val="24"/>
          <w:szCs w:val="24"/>
          <w:lang w:val="en-US"/>
        </w:rPr>
        <w:t xml:space="preserve"> </w:t>
      </w:r>
    </w:p>
    <w:p w14:paraId="4ADE42F2" w14:textId="2F136207" w:rsidR="00163DF7" w:rsidRDefault="00CB2023" w:rsidP="00F15D7F">
      <w:pPr>
        <w:spacing w:line="360" w:lineRule="auto"/>
        <w:jc w:val="both"/>
        <w:rPr>
          <w:rFonts w:ascii="Arial" w:hAnsi="Arial" w:cs="Arial"/>
          <w:sz w:val="24"/>
          <w:szCs w:val="24"/>
          <w:lang w:val="en-US"/>
        </w:rPr>
      </w:pPr>
      <w:r>
        <w:rPr>
          <w:rFonts w:ascii="Arial" w:hAnsi="Arial" w:cs="Arial"/>
          <w:sz w:val="24"/>
          <w:szCs w:val="24"/>
          <w:lang w:val="en-US"/>
        </w:rPr>
        <w:t xml:space="preserve">As reported by </w:t>
      </w:r>
      <w:r w:rsidR="00F40CFF">
        <w:rPr>
          <w:rFonts w:ascii="Arial" w:hAnsi="Arial" w:cs="Arial"/>
          <w:sz w:val="24"/>
          <w:szCs w:val="24"/>
          <w:lang w:val="en-US"/>
        </w:rPr>
        <w:t xml:space="preserve">Noble and </w:t>
      </w:r>
      <w:r w:rsidR="005124FD">
        <w:rPr>
          <w:rFonts w:ascii="Arial" w:hAnsi="Arial" w:cs="Arial"/>
          <w:sz w:val="24"/>
          <w:szCs w:val="24"/>
          <w:lang w:val="en-US"/>
        </w:rPr>
        <w:t xml:space="preserve">Heale (2019) triangulation is a way people </w:t>
      </w:r>
      <w:r w:rsidR="00D10453">
        <w:rPr>
          <w:rFonts w:ascii="Arial" w:hAnsi="Arial" w:cs="Arial"/>
          <w:sz w:val="24"/>
          <w:szCs w:val="24"/>
          <w:lang w:val="en-US"/>
        </w:rPr>
        <w:t>can</w:t>
      </w:r>
      <w:r w:rsidR="005124FD">
        <w:rPr>
          <w:rFonts w:ascii="Arial" w:hAnsi="Arial" w:cs="Arial"/>
          <w:sz w:val="24"/>
          <w:szCs w:val="24"/>
          <w:lang w:val="en-US"/>
        </w:rPr>
        <w:t xml:space="preserve"> improve their research proposal.</w:t>
      </w:r>
      <w:r w:rsidR="00163DF7">
        <w:rPr>
          <w:rFonts w:ascii="Arial" w:hAnsi="Arial" w:cs="Arial"/>
          <w:sz w:val="24"/>
          <w:szCs w:val="24"/>
          <w:lang w:val="en-US"/>
        </w:rPr>
        <w:t xml:space="preserve"> </w:t>
      </w:r>
      <w:r w:rsidR="005D3251">
        <w:rPr>
          <w:rFonts w:ascii="Arial" w:hAnsi="Arial" w:cs="Arial"/>
          <w:sz w:val="24"/>
          <w:szCs w:val="24"/>
          <w:lang w:val="en-US"/>
        </w:rPr>
        <w:t xml:space="preserve">By obtaining information from </w:t>
      </w:r>
      <w:r w:rsidR="00D10453">
        <w:rPr>
          <w:rFonts w:ascii="Arial" w:hAnsi="Arial" w:cs="Arial"/>
          <w:sz w:val="24"/>
          <w:szCs w:val="24"/>
          <w:lang w:val="en-US"/>
        </w:rPr>
        <w:t>sev</w:t>
      </w:r>
      <w:r w:rsidR="005D3251">
        <w:rPr>
          <w:rFonts w:ascii="Arial" w:hAnsi="Arial" w:cs="Arial"/>
          <w:sz w:val="24"/>
          <w:szCs w:val="24"/>
          <w:lang w:val="en-US"/>
        </w:rPr>
        <w:t>er</w:t>
      </w:r>
      <w:r w:rsidR="00D10453">
        <w:rPr>
          <w:rFonts w:ascii="Arial" w:hAnsi="Arial" w:cs="Arial"/>
          <w:sz w:val="24"/>
          <w:szCs w:val="24"/>
          <w:lang w:val="en-US"/>
        </w:rPr>
        <w:t>al</w:t>
      </w:r>
      <w:r w:rsidR="005D3251">
        <w:rPr>
          <w:rFonts w:ascii="Arial" w:hAnsi="Arial" w:cs="Arial"/>
          <w:sz w:val="24"/>
          <w:szCs w:val="24"/>
          <w:lang w:val="en-US"/>
        </w:rPr>
        <w:t xml:space="preserve"> sources and approaches, the </w:t>
      </w:r>
      <w:r w:rsidR="00A119E6">
        <w:rPr>
          <w:rFonts w:ascii="Arial" w:hAnsi="Arial" w:cs="Arial"/>
          <w:sz w:val="24"/>
          <w:szCs w:val="24"/>
          <w:lang w:val="en-US"/>
        </w:rPr>
        <w:t>researchers</w:t>
      </w:r>
      <w:r w:rsidR="005D3251">
        <w:rPr>
          <w:rFonts w:ascii="Arial" w:hAnsi="Arial" w:cs="Arial"/>
          <w:sz w:val="24"/>
          <w:szCs w:val="24"/>
          <w:lang w:val="en-US"/>
        </w:rPr>
        <w:t xml:space="preserve"> will be able to </w:t>
      </w:r>
      <w:r w:rsidR="00A119E6">
        <w:rPr>
          <w:rFonts w:ascii="Arial" w:hAnsi="Arial" w:cs="Arial"/>
          <w:sz w:val="24"/>
          <w:szCs w:val="24"/>
          <w:lang w:val="en-US"/>
        </w:rPr>
        <w:t xml:space="preserve">enhance the validity, and reliability of your judgments. </w:t>
      </w:r>
      <w:r w:rsidR="00FD34A6">
        <w:rPr>
          <w:rFonts w:ascii="Arial" w:hAnsi="Arial" w:cs="Arial"/>
          <w:sz w:val="24"/>
          <w:szCs w:val="24"/>
          <w:lang w:val="en-US"/>
        </w:rPr>
        <w:t>It provides</w:t>
      </w:r>
      <w:r w:rsidR="00D10453">
        <w:rPr>
          <w:rFonts w:ascii="Arial" w:hAnsi="Arial" w:cs="Arial"/>
          <w:sz w:val="24"/>
          <w:szCs w:val="24"/>
          <w:lang w:val="en-US"/>
        </w:rPr>
        <w:t xml:space="preserve"> a</w:t>
      </w:r>
      <w:r w:rsidR="00FD34A6">
        <w:rPr>
          <w:rFonts w:ascii="Arial" w:hAnsi="Arial" w:cs="Arial"/>
          <w:sz w:val="24"/>
          <w:szCs w:val="24"/>
          <w:lang w:val="en-US"/>
        </w:rPr>
        <w:t xml:space="preserve"> deeper understanding of the research question, </w:t>
      </w:r>
      <w:r w:rsidR="005200DE">
        <w:rPr>
          <w:rFonts w:ascii="Arial" w:hAnsi="Arial" w:cs="Arial"/>
          <w:sz w:val="24"/>
          <w:szCs w:val="24"/>
          <w:lang w:val="en-US"/>
        </w:rPr>
        <w:t>allows information cross-verification, and highlights</w:t>
      </w:r>
      <w:r w:rsidR="00AA468A">
        <w:rPr>
          <w:rFonts w:ascii="Arial" w:hAnsi="Arial" w:cs="Arial"/>
          <w:sz w:val="24"/>
          <w:szCs w:val="24"/>
          <w:lang w:val="en-US"/>
        </w:rPr>
        <w:t xml:space="preserve"> different areas. Triangulation would be the final methodology employed by the researchers because it allowed them to combine</w:t>
      </w:r>
      <w:r w:rsidR="003443EA">
        <w:rPr>
          <w:rFonts w:ascii="Arial" w:hAnsi="Arial" w:cs="Arial"/>
          <w:sz w:val="24"/>
          <w:szCs w:val="24"/>
          <w:lang w:val="en-US"/>
        </w:rPr>
        <w:t xml:space="preserve"> qualitative methods, quantitative measurements</w:t>
      </w:r>
      <w:r w:rsidR="00D10453">
        <w:rPr>
          <w:rFonts w:ascii="Arial" w:hAnsi="Arial" w:cs="Arial"/>
          <w:sz w:val="24"/>
          <w:szCs w:val="24"/>
          <w:lang w:val="en-US"/>
        </w:rPr>
        <w:t>,</w:t>
      </w:r>
      <w:r w:rsidR="003443EA">
        <w:rPr>
          <w:rFonts w:ascii="Arial" w:hAnsi="Arial" w:cs="Arial"/>
          <w:sz w:val="24"/>
          <w:szCs w:val="24"/>
          <w:lang w:val="en-US"/>
        </w:rPr>
        <w:t xml:space="preserve"> and observational data. This approach would provide a deep, more complex understanding of how taking risks influences emotional development and validate their findings in a variety of scenarios</w:t>
      </w:r>
      <w:r w:rsidR="0096502B">
        <w:rPr>
          <w:rFonts w:ascii="Arial" w:hAnsi="Arial" w:cs="Arial"/>
          <w:sz w:val="24"/>
          <w:szCs w:val="24"/>
          <w:lang w:val="en-US"/>
        </w:rPr>
        <w:t xml:space="preserve">. As an example, assuming the researcher observed outdoor play and </w:t>
      </w:r>
      <w:r w:rsidR="00A04FAB">
        <w:rPr>
          <w:rFonts w:ascii="Arial" w:hAnsi="Arial" w:cs="Arial"/>
          <w:sz w:val="24"/>
          <w:szCs w:val="24"/>
          <w:lang w:val="en-US"/>
        </w:rPr>
        <w:t>recorded</w:t>
      </w:r>
      <w:r w:rsidR="0096502B">
        <w:rPr>
          <w:rFonts w:ascii="Arial" w:hAnsi="Arial" w:cs="Arial"/>
          <w:sz w:val="24"/>
          <w:szCs w:val="24"/>
          <w:lang w:val="en-US"/>
        </w:rPr>
        <w:t xml:space="preserve"> instances</w:t>
      </w:r>
      <w:r w:rsidR="00A04FAB">
        <w:rPr>
          <w:rFonts w:ascii="Arial" w:hAnsi="Arial" w:cs="Arial"/>
          <w:sz w:val="24"/>
          <w:szCs w:val="24"/>
          <w:lang w:val="en-US"/>
        </w:rPr>
        <w:t xml:space="preserve"> of risk-taking and emotional responses. They would be able to sort actions and feelings into patterns.</w:t>
      </w:r>
    </w:p>
    <w:p w14:paraId="1A432C40" w14:textId="1E03499F" w:rsidR="00E3739A" w:rsidRDefault="00E3739A" w:rsidP="00F15D7F">
      <w:pPr>
        <w:spacing w:line="360" w:lineRule="auto"/>
        <w:jc w:val="both"/>
        <w:rPr>
          <w:rFonts w:ascii="Arial" w:hAnsi="Arial" w:cs="Arial"/>
          <w:sz w:val="24"/>
          <w:szCs w:val="24"/>
          <w:lang w:val="en-US"/>
        </w:rPr>
      </w:pPr>
    </w:p>
    <w:p w14:paraId="51C21DDA" w14:textId="18282C83" w:rsidR="003B3399" w:rsidRDefault="00906B64" w:rsidP="00F15D7F">
      <w:pPr>
        <w:spacing w:line="360" w:lineRule="auto"/>
        <w:jc w:val="both"/>
        <w:rPr>
          <w:rFonts w:ascii="Arial" w:hAnsi="Arial" w:cs="Arial"/>
          <w:b/>
          <w:bCs/>
          <w:sz w:val="24"/>
          <w:szCs w:val="24"/>
          <w:u w:val="single"/>
          <w:lang w:val="en-US"/>
        </w:rPr>
      </w:pPr>
      <w:r w:rsidRPr="00176497">
        <w:rPr>
          <w:rFonts w:ascii="Arial" w:hAnsi="Arial" w:cs="Arial"/>
          <w:b/>
          <w:bCs/>
          <w:sz w:val="24"/>
          <w:szCs w:val="24"/>
          <w:u w:val="single"/>
          <w:lang w:val="en-US"/>
        </w:rPr>
        <w:t>Ethical considerations</w:t>
      </w:r>
    </w:p>
    <w:p w14:paraId="13A6B1EE" w14:textId="1E593486" w:rsidR="00F75CC6" w:rsidRDefault="003527F2" w:rsidP="00F15D7F">
      <w:pPr>
        <w:spacing w:line="360" w:lineRule="auto"/>
        <w:jc w:val="both"/>
        <w:rPr>
          <w:rFonts w:ascii="Arial" w:hAnsi="Arial" w:cs="Arial"/>
          <w:sz w:val="24"/>
          <w:szCs w:val="24"/>
          <w:lang w:val="en-US"/>
        </w:rPr>
      </w:pPr>
      <w:r>
        <w:rPr>
          <w:rFonts w:ascii="Arial" w:hAnsi="Arial" w:cs="Arial"/>
          <w:sz w:val="24"/>
          <w:szCs w:val="24"/>
          <w:lang w:val="en-US"/>
        </w:rPr>
        <w:t>To achieve consent from the participants</w:t>
      </w:r>
      <w:r w:rsidR="00D84CA2">
        <w:rPr>
          <w:rFonts w:ascii="Arial" w:hAnsi="Arial" w:cs="Arial"/>
          <w:sz w:val="24"/>
          <w:szCs w:val="24"/>
          <w:lang w:val="en-US"/>
        </w:rPr>
        <w:t xml:space="preserve"> which </w:t>
      </w:r>
      <w:r w:rsidR="00166C21">
        <w:rPr>
          <w:rFonts w:ascii="Arial" w:hAnsi="Arial" w:cs="Arial"/>
          <w:sz w:val="24"/>
          <w:szCs w:val="24"/>
          <w:lang w:val="en-US"/>
        </w:rPr>
        <w:t xml:space="preserve">can be either written or oral </w:t>
      </w:r>
      <w:r w:rsidR="00A207C0">
        <w:rPr>
          <w:rFonts w:ascii="Arial" w:hAnsi="Arial" w:cs="Arial"/>
          <w:sz w:val="24"/>
          <w:szCs w:val="24"/>
          <w:lang w:val="en-US"/>
        </w:rPr>
        <w:t>consent</w:t>
      </w:r>
      <w:r w:rsidR="00166C21">
        <w:rPr>
          <w:rFonts w:ascii="Arial" w:hAnsi="Arial" w:cs="Arial"/>
          <w:sz w:val="24"/>
          <w:szCs w:val="24"/>
          <w:lang w:val="en-US"/>
        </w:rPr>
        <w:t xml:space="preserve"> (University of Oxford, </w:t>
      </w:r>
      <w:r w:rsidR="00A207C0">
        <w:rPr>
          <w:rFonts w:ascii="Arial" w:hAnsi="Arial" w:cs="Arial"/>
          <w:sz w:val="24"/>
          <w:szCs w:val="24"/>
          <w:lang w:val="en-US"/>
        </w:rPr>
        <w:t>2021)</w:t>
      </w:r>
      <w:r>
        <w:rPr>
          <w:rFonts w:ascii="Arial" w:hAnsi="Arial" w:cs="Arial"/>
          <w:sz w:val="24"/>
          <w:szCs w:val="24"/>
          <w:lang w:val="en-US"/>
        </w:rPr>
        <w:t>, the research</w:t>
      </w:r>
      <w:r w:rsidR="00EB5E31">
        <w:rPr>
          <w:rFonts w:ascii="Arial" w:hAnsi="Arial" w:cs="Arial"/>
          <w:sz w:val="24"/>
          <w:szCs w:val="24"/>
          <w:lang w:val="en-US"/>
        </w:rPr>
        <w:t>er</w:t>
      </w:r>
      <w:r>
        <w:rPr>
          <w:rFonts w:ascii="Arial" w:hAnsi="Arial" w:cs="Arial"/>
          <w:sz w:val="24"/>
          <w:szCs w:val="24"/>
          <w:lang w:val="en-US"/>
        </w:rPr>
        <w:t xml:space="preserve"> will hand out </w:t>
      </w:r>
      <w:r w:rsidR="00DC540A">
        <w:rPr>
          <w:rFonts w:ascii="Arial" w:hAnsi="Arial" w:cs="Arial"/>
          <w:sz w:val="24"/>
          <w:szCs w:val="24"/>
          <w:lang w:val="en-US"/>
        </w:rPr>
        <w:t>a letter</w:t>
      </w:r>
      <w:r>
        <w:rPr>
          <w:rFonts w:ascii="Arial" w:hAnsi="Arial" w:cs="Arial"/>
          <w:sz w:val="24"/>
          <w:szCs w:val="24"/>
          <w:lang w:val="en-US"/>
        </w:rPr>
        <w:t xml:space="preserve"> of </w:t>
      </w:r>
      <w:r w:rsidR="00983077">
        <w:rPr>
          <w:rFonts w:ascii="Arial" w:hAnsi="Arial" w:cs="Arial"/>
          <w:sz w:val="24"/>
          <w:szCs w:val="24"/>
          <w:lang w:val="en-US"/>
        </w:rPr>
        <w:t>consent</w:t>
      </w:r>
      <w:r>
        <w:rPr>
          <w:rFonts w:ascii="Arial" w:hAnsi="Arial" w:cs="Arial"/>
          <w:sz w:val="24"/>
          <w:szCs w:val="24"/>
          <w:lang w:val="en-US"/>
        </w:rPr>
        <w:t xml:space="preserve">. For the children, before receiving </w:t>
      </w:r>
      <w:r w:rsidR="00DC540A">
        <w:rPr>
          <w:rFonts w:ascii="Arial" w:hAnsi="Arial" w:cs="Arial"/>
          <w:sz w:val="24"/>
          <w:szCs w:val="24"/>
          <w:lang w:val="en-US"/>
        </w:rPr>
        <w:t>their</w:t>
      </w:r>
      <w:r>
        <w:rPr>
          <w:rFonts w:ascii="Arial" w:hAnsi="Arial" w:cs="Arial"/>
          <w:sz w:val="24"/>
          <w:szCs w:val="24"/>
          <w:lang w:val="en-US"/>
        </w:rPr>
        <w:t xml:space="preserve"> consent the parents or carers will be asked permission for their child to take part. </w:t>
      </w:r>
      <w:r w:rsidR="00982F78">
        <w:rPr>
          <w:rFonts w:ascii="Arial" w:hAnsi="Arial" w:cs="Arial"/>
          <w:sz w:val="24"/>
          <w:szCs w:val="24"/>
          <w:lang w:val="en-US"/>
        </w:rPr>
        <w:t xml:space="preserve">The practitioners involved will also receive the same letter. The letters will consist of a description of </w:t>
      </w:r>
      <w:r w:rsidR="00DC540A">
        <w:rPr>
          <w:rFonts w:ascii="Arial" w:hAnsi="Arial" w:cs="Arial"/>
          <w:sz w:val="24"/>
          <w:szCs w:val="24"/>
          <w:lang w:val="en-US"/>
        </w:rPr>
        <w:t>the research and what will be involved in the process, and then will need to be signed with a signature to show direct consent and will be stored for records.</w:t>
      </w:r>
      <w:r w:rsidR="00983077">
        <w:rPr>
          <w:rFonts w:ascii="Arial" w:hAnsi="Arial" w:cs="Arial"/>
          <w:sz w:val="24"/>
          <w:szCs w:val="24"/>
          <w:lang w:val="en-US"/>
        </w:rPr>
        <w:t xml:space="preserve"> </w:t>
      </w:r>
      <w:r w:rsidR="00605A1B">
        <w:rPr>
          <w:rFonts w:ascii="Arial" w:hAnsi="Arial" w:cs="Arial"/>
          <w:sz w:val="24"/>
          <w:szCs w:val="24"/>
          <w:lang w:val="en-US"/>
        </w:rPr>
        <w:t xml:space="preserve">Before they return this form, they will be able to ask the researcher any questions or concerns that they have to make their final decision. Although the parents have given consent for their children, you must receive some type of consent from the children that they are happy to participate. </w:t>
      </w:r>
      <w:r w:rsidR="003943B3">
        <w:rPr>
          <w:rFonts w:ascii="Arial" w:hAnsi="Arial" w:cs="Arial"/>
          <w:sz w:val="24"/>
          <w:szCs w:val="24"/>
          <w:lang w:val="en-US"/>
        </w:rPr>
        <w:t xml:space="preserve">They will do this by discussing the project with them and throughout the project the children will be </w:t>
      </w:r>
      <w:r w:rsidR="003943B3">
        <w:rPr>
          <w:rFonts w:ascii="Arial" w:hAnsi="Arial" w:cs="Arial"/>
          <w:sz w:val="24"/>
          <w:szCs w:val="24"/>
          <w:lang w:val="en-US"/>
        </w:rPr>
        <w:lastRenderedPageBreak/>
        <w:t xml:space="preserve">monitored </w:t>
      </w:r>
      <w:r w:rsidR="00A006B6">
        <w:rPr>
          <w:rFonts w:ascii="Arial" w:hAnsi="Arial" w:cs="Arial"/>
          <w:sz w:val="24"/>
          <w:szCs w:val="24"/>
          <w:lang w:val="en-US"/>
        </w:rPr>
        <w:t xml:space="preserve">to ensure that they remain happy and comfortable, </w:t>
      </w:r>
      <w:r w:rsidR="004B5B1B">
        <w:rPr>
          <w:rFonts w:ascii="Arial" w:hAnsi="Arial" w:cs="Arial"/>
          <w:sz w:val="24"/>
          <w:szCs w:val="24"/>
          <w:lang w:val="en-US"/>
        </w:rPr>
        <w:t xml:space="preserve">if they show any signs of not wanting to continue with the activity they will be removed and therefore no longer have to participate. </w:t>
      </w:r>
    </w:p>
    <w:p w14:paraId="6A73225B" w14:textId="45FB9862" w:rsidR="00C83C76" w:rsidRPr="002F061F" w:rsidRDefault="00E95D52" w:rsidP="002F061F">
      <w:pPr>
        <w:spacing w:line="360" w:lineRule="auto"/>
        <w:jc w:val="both"/>
        <w:rPr>
          <w:rFonts w:ascii="Arial" w:hAnsi="Arial" w:cs="Arial"/>
          <w:sz w:val="24"/>
          <w:szCs w:val="24"/>
          <w:lang w:val="en-US"/>
        </w:rPr>
      </w:pPr>
      <w:r>
        <w:rPr>
          <w:rFonts w:ascii="Arial" w:hAnsi="Arial" w:cs="Arial"/>
          <w:sz w:val="24"/>
          <w:szCs w:val="24"/>
          <w:lang w:val="en-US"/>
        </w:rPr>
        <w:t xml:space="preserve">To protect </w:t>
      </w:r>
      <w:r w:rsidR="00541F39">
        <w:rPr>
          <w:rFonts w:ascii="Arial" w:hAnsi="Arial" w:cs="Arial"/>
          <w:sz w:val="24"/>
          <w:szCs w:val="24"/>
          <w:lang w:val="en-US"/>
        </w:rPr>
        <w:t xml:space="preserve">confidentiality and anonymity for those involved with the research, there are numerous things the researcher must do to achieve this </w:t>
      </w:r>
      <w:r w:rsidR="00C647F2">
        <w:rPr>
          <w:rFonts w:ascii="Arial" w:hAnsi="Arial" w:cs="Arial"/>
          <w:sz w:val="24"/>
          <w:szCs w:val="24"/>
          <w:lang w:val="en-US"/>
        </w:rPr>
        <w:t xml:space="preserve">(Kaiser, 2009). </w:t>
      </w:r>
      <w:r w:rsidR="009F7FCA">
        <w:rPr>
          <w:rFonts w:ascii="Arial" w:hAnsi="Arial" w:cs="Arial"/>
          <w:sz w:val="24"/>
          <w:szCs w:val="24"/>
          <w:lang w:val="en-US"/>
        </w:rPr>
        <w:t xml:space="preserve">The researcher must change the name of both the settings they are going to be attending as well as the names of those who have agreed to be involved. </w:t>
      </w:r>
      <w:r w:rsidR="00860925">
        <w:rPr>
          <w:rFonts w:ascii="Arial" w:hAnsi="Arial" w:cs="Arial"/>
          <w:sz w:val="24"/>
          <w:szCs w:val="24"/>
          <w:lang w:val="en-US"/>
        </w:rPr>
        <w:t>These</w:t>
      </w:r>
      <w:r w:rsidR="00BD5AB5">
        <w:rPr>
          <w:rFonts w:ascii="Arial" w:hAnsi="Arial" w:cs="Arial"/>
          <w:sz w:val="24"/>
          <w:szCs w:val="24"/>
          <w:lang w:val="en-US"/>
        </w:rPr>
        <w:t xml:space="preserve"> notes have to be strictly used for data purposes and cannot be shared with anybody who is outside of the research therefore all </w:t>
      </w:r>
      <w:r w:rsidR="00F75CC6">
        <w:rPr>
          <w:rFonts w:ascii="Arial" w:hAnsi="Arial" w:cs="Arial"/>
          <w:sz w:val="24"/>
          <w:szCs w:val="24"/>
          <w:lang w:val="en-US"/>
        </w:rPr>
        <w:t>sorts</w:t>
      </w:r>
      <w:r w:rsidR="00BD5AB5">
        <w:rPr>
          <w:rFonts w:ascii="Arial" w:hAnsi="Arial" w:cs="Arial"/>
          <w:sz w:val="24"/>
          <w:szCs w:val="24"/>
          <w:lang w:val="en-US"/>
        </w:rPr>
        <w:t xml:space="preserve"> of materials used to </w:t>
      </w:r>
      <w:r w:rsidR="00860925">
        <w:rPr>
          <w:rFonts w:ascii="Arial" w:hAnsi="Arial" w:cs="Arial"/>
          <w:sz w:val="24"/>
          <w:szCs w:val="24"/>
          <w:lang w:val="en-US"/>
        </w:rPr>
        <w:t>gather the research must be kept private.</w:t>
      </w:r>
      <w:r w:rsidR="00F75CC6">
        <w:rPr>
          <w:rFonts w:ascii="Arial" w:hAnsi="Arial" w:cs="Arial"/>
          <w:sz w:val="24"/>
          <w:szCs w:val="24"/>
          <w:lang w:val="en-US"/>
        </w:rPr>
        <w:t xml:space="preserve"> No personal data from </w:t>
      </w:r>
      <w:r w:rsidR="00CB7BB5">
        <w:rPr>
          <w:rFonts w:ascii="Arial" w:hAnsi="Arial" w:cs="Arial"/>
          <w:sz w:val="24"/>
          <w:szCs w:val="24"/>
          <w:lang w:val="en-US"/>
        </w:rPr>
        <w:t>either</w:t>
      </w:r>
      <w:r w:rsidR="00F75CC6">
        <w:rPr>
          <w:rFonts w:ascii="Arial" w:hAnsi="Arial" w:cs="Arial"/>
          <w:sz w:val="24"/>
          <w:szCs w:val="24"/>
          <w:lang w:val="en-US"/>
        </w:rPr>
        <w:t xml:space="preserve"> the practitioners or children involved with the research personal data </w:t>
      </w:r>
      <w:r w:rsidR="00D46741">
        <w:rPr>
          <w:rFonts w:ascii="Arial" w:hAnsi="Arial" w:cs="Arial"/>
          <w:sz w:val="24"/>
          <w:szCs w:val="24"/>
          <w:lang w:val="en-US"/>
        </w:rPr>
        <w:t xml:space="preserve">must be gathered </w:t>
      </w:r>
      <w:r w:rsidR="00EB5E31">
        <w:rPr>
          <w:rFonts w:ascii="Arial" w:hAnsi="Arial" w:cs="Arial"/>
          <w:sz w:val="24"/>
          <w:szCs w:val="24"/>
          <w:lang w:val="en-US"/>
        </w:rPr>
        <w:t>u</w:t>
      </w:r>
      <w:r w:rsidR="00D46741">
        <w:rPr>
          <w:rFonts w:ascii="Arial" w:hAnsi="Arial" w:cs="Arial"/>
          <w:sz w:val="24"/>
          <w:szCs w:val="24"/>
          <w:lang w:val="en-US"/>
        </w:rPr>
        <w:t>nde</w:t>
      </w:r>
      <w:r w:rsidR="00EB5E31">
        <w:rPr>
          <w:rFonts w:ascii="Arial" w:hAnsi="Arial" w:cs="Arial"/>
          <w:sz w:val="24"/>
          <w:szCs w:val="24"/>
          <w:lang w:val="en-US"/>
        </w:rPr>
        <w:t>r</w:t>
      </w:r>
      <w:r w:rsidR="00D46741">
        <w:rPr>
          <w:rFonts w:ascii="Arial" w:hAnsi="Arial" w:cs="Arial"/>
          <w:sz w:val="24"/>
          <w:szCs w:val="24"/>
          <w:lang w:val="en-US"/>
        </w:rPr>
        <w:t xml:space="preserve"> </w:t>
      </w:r>
      <w:r w:rsidR="00F75CC6">
        <w:rPr>
          <w:rFonts w:ascii="Arial" w:hAnsi="Arial" w:cs="Arial"/>
          <w:sz w:val="24"/>
          <w:szCs w:val="24"/>
          <w:lang w:val="en-US"/>
        </w:rPr>
        <w:t xml:space="preserve">GDPR. </w:t>
      </w:r>
      <w:r w:rsidR="00CB7BB5">
        <w:rPr>
          <w:rFonts w:ascii="Arial" w:hAnsi="Arial" w:cs="Arial"/>
          <w:sz w:val="24"/>
          <w:szCs w:val="24"/>
          <w:lang w:val="en-US"/>
        </w:rPr>
        <w:t>The Data Protection Act 19</w:t>
      </w:r>
      <w:r w:rsidR="00B74425">
        <w:rPr>
          <w:rFonts w:ascii="Arial" w:hAnsi="Arial" w:cs="Arial"/>
          <w:sz w:val="24"/>
          <w:szCs w:val="24"/>
          <w:lang w:val="en-US"/>
        </w:rPr>
        <w:t>9</w:t>
      </w:r>
      <w:r w:rsidR="00CB7BB5">
        <w:rPr>
          <w:rFonts w:ascii="Arial" w:hAnsi="Arial" w:cs="Arial"/>
          <w:sz w:val="24"/>
          <w:szCs w:val="24"/>
          <w:lang w:val="en-US"/>
        </w:rPr>
        <w:t>8 must be followed</w:t>
      </w:r>
      <w:r w:rsidR="00C82B37">
        <w:rPr>
          <w:rFonts w:ascii="Arial" w:hAnsi="Arial" w:cs="Arial"/>
          <w:sz w:val="24"/>
          <w:szCs w:val="24"/>
          <w:lang w:val="en-US"/>
        </w:rPr>
        <w:t xml:space="preserve">, </w:t>
      </w:r>
      <w:r w:rsidR="00E81686">
        <w:rPr>
          <w:rFonts w:ascii="Arial" w:hAnsi="Arial" w:cs="Arial"/>
          <w:sz w:val="24"/>
          <w:szCs w:val="24"/>
          <w:lang w:val="en-US"/>
        </w:rPr>
        <w:t>nonetheless, as information is being gathered through observations and other research methods</w:t>
      </w:r>
      <w:r w:rsidR="00273118">
        <w:rPr>
          <w:rFonts w:ascii="Arial" w:hAnsi="Arial" w:cs="Arial"/>
          <w:sz w:val="24"/>
          <w:szCs w:val="24"/>
          <w:lang w:val="en-US"/>
        </w:rPr>
        <w:t xml:space="preserve">, permission to both record and also keep the information will </w:t>
      </w:r>
      <w:r w:rsidR="007C5B6D">
        <w:rPr>
          <w:rFonts w:ascii="Arial" w:hAnsi="Arial" w:cs="Arial"/>
          <w:sz w:val="24"/>
          <w:szCs w:val="24"/>
          <w:lang w:val="en-US"/>
        </w:rPr>
        <w:t>be included in the process of gaining consent.</w:t>
      </w:r>
      <w:r w:rsidR="006F7831">
        <w:rPr>
          <w:rFonts w:ascii="Arial" w:hAnsi="Arial" w:cs="Arial"/>
          <w:sz w:val="24"/>
          <w:szCs w:val="24"/>
          <w:lang w:val="en-US"/>
        </w:rPr>
        <w:t xml:space="preserve"> (Legislation.gov.uk</w:t>
      </w:r>
      <w:r w:rsidR="003B289D">
        <w:rPr>
          <w:rFonts w:ascii="Arial" w:hAnsi="Arial" w:cs="Arial"/>
          <w:sz w:val="24"/>
          <w:szCs w:val="24"/>
          <w:lang w:val="en-US"/>
        </w:rPr>
        <w:t xml:space="preserve">, </w:t>
      </w:r>
      <w:r w:rsidR="006451FF">
        <w:rPr>
          <w:rFonts w:ascii="Arial" w:hAnsi="Arial" w:cs="Arial"/>
          <w:sz w:val="24"/>
          <w:szCs w:val="24"/>
          <w:lang w:val="en-US"/>
        </w:rPr>
        <w:t>1998</w:t>
      </w:r>
      <w:r w:rsidR="003B289D">
        <w:rPr>
          <w:rFonts w:ascii="Arial" w:hAnsi="Arial" w:cs="Arial"/>
          <w:sz w:val="24"/>
          <w:szCs w:val="24"/>
          <w:lang w:val="en-US"/>
        </w:rPr>
        <w:t>).</w:t>
      </w:r>
      <w:r w:rsidR="009D2613">
        <w:rPr>
          <w:rFonts w:ascii="Arial" w:hAnsi="Arial" w:cs="Arial"/>
          <w:sz w:val="24"/>
          <w:szCs w:val="24"/>
          <w:lang w:val="en-US"/>
        </w:rPr>
        <w:t xml:space="preserve"> The data collected by the researcher must ensure that all information is going to </w:t>
      </w:r>
      <w:r w:rsidR="008E65BE">
        <w:rPr>
          <w:rFonts w:ascii="Arial" w:hAnsi="Arial" w:cs="Arial"/>
          <w:sz w:val="24"/>
          <w:szCs w:val="24"/>
          <w:lang w:val="en-US"/>
        </w:rPr>
        <w:t>be kept</w:t>
      </w:r>
      <w:r w:rsidR="001B2190">
        <w:rPr>
          <w:rFonts w:ascii="Arial" w:hAnsi="Arial" w:cs="Arial"/>
          <w:sz w:val="24"/>
          <w:szCs w:val="24"/>
          <w:lang w:val="en-US"/>
        </w:rPr>
        <w:t xml:space="preserve"> in a lockable cabinet </w:t>
      </w:r>
      <w:r w:rsidR="00410E0D">
        <w:rPr>
          <w:rFonts w:ascii="Arial" w:hAnsi="Arial" w:cs="Arial"/>
          <w:sz w:val="24"/>
          <w:szCs w:val="24"/>
          <w:lang w:val="en-US"/>
        </w:rPr>
        <w:t>when the researcher isn’t around and therefore isn’t accessible to anyone else</w:t>
      </w:r>
      <w:r w:rsidR="009D2613">
        <w:rPr>
          <w:rFonts w:ascii="Arial" w:hAnsi="Arial" w:cs="Arial"/>
          <w:sz w:val="24"/>
          <w:szCs w:val="24"/>
          <w:lang w:val="en-US"/>
        </w:rPr>
        <w:t xml:space="preserve">. If they are collecting information via computers, they must make sure all data is protected by passwords or encrypted and make sure it’s never visible to the public. </w:t>
      </w:r>
    </w:p>
    <w:p w14:paraId="6FEA37A1" w14:textId="0AAB6AB4" w:rsidR="005A0187" w:rsidRDefault="00C10FB1" w:rsidP="00F15D7F">
      <w:pPr>
        <w:spacing w:line="360" w:lineRule="auto"/>
        <w:jc w:val="both"/>
        <w:rPr>
          <w:rFonts w:ascii="Arial" w:hAnsi="Arial" w:cs="Arial"/>
          <w:sz w:val="24"/>
          <w:szCs w:val="24"/>
          <w:lang w:val="en-US"/>
        </w:rPr>
      </w:pPr>
      <w:r>
        <w:rPr>
          <w:rFonts w:ascii="Arial" w:hAnsi="Arial" w:cs="Arial"/>
          <w:sz w:val="24"/>
          <w:szCs w:val="24"/>
          <w:lang w:val="en-US"/>
        </w:rPr>
        <w:t>The first person this research would have potential risks to is the participant. In this case</w:t>
      </w:r>
      <w:r w:rsidR="00EB5E31">
        <w:rPr>
          <w:rFonts w:ascii="Arial" w:hAnsi="Arial" w:cs="Arial"/>
          <w:sz w:val="24"/>
          <w:szCs w:val="24"/>
          <w:lang w:val="en-US"/>
        </w:rPr>
        <w:t>,</w:t>
      </w:r>
      <w:r>
        <w:rPr>
          <w:rFonts w:ascii="Arial" w:hAnsi="Arial" w:cs="Arial"/>
          <w:sz w:val="24"/>
          <w:szCs w:val="24"/>
          <w:lang w:val="en-US"/>
        </w:rPr>
        <w:t xml:space="preserve"> </w:t>
      </w:r>
      <w:r w:rsidR="003A57E1">
        <w:rPr>
          <w:rFonts w:ascii="Arial" w:hAnsi="Arial" w:cs="Arial"/>
          <w:sz w:val="24"/>
          <w:szCs w:val="24"/>
          <w:lang w:val="en-US"/>
        </w:rPr>
        <w:t>it’s</w:t>
      </w:r>
      <w:r>
        <w:rPr>
          <w:rFonts w:ascii="Arial" w:hAnsi="Arial" w:cs="Arial"/>
          <w:sz w:val="24"/>
          <w:szCs w:val="24"/>
          <w:lang w:val="en-US"/>
        </w:rPr>
        <w:t xml:space="preserve"> both practitioners and children within the age range</w:t>
      </w:r>
      <w:r w:rsidR="00EB5E31">
        <w:rPr>
          <w:rFonts w:ascii="Arial" w:hAnsi="Arial" w:cs="Arial"/>
          <w:sz w:val="24"/>
          <w:szCs w:val="24"/>
          <w:lang w:val="en-US"/>
        </w:rPr>
        <w:t xml:space="preserve"> of</w:t>
      </w:r>
      <w:r w:rsidR="00C75448">
        <w:rPr>
          <w:rFonts w:ascii="Arial" w:hAnsi="Arial" w:cs="Arial"/>
          <w:sz w:val="24"/>
          <w:szCs w:val="24"/>
          <w:lang w:val="en-US"/>
        </w:rPr>
        <w:t xml:space="preserve"> 4 to 6 years. The researcher being within their setting is the first risk </w:t>
      </w:r>
      <w:r w:rsidR="00335F4A">
        <w:rPr>
          <w:rFonts w:ascii="Arial" w:hAnsi="Arial" w:cs="Arial"/>
          <w:sz w:val="24"/>
          <w:szCs w:val="24"/>
          <w:lang w:val="en-US"/>
        </w:rPr>
        <w:t xml:space="preserve">it could </w:t>
      </w:r>
      <w:r w:rsidR="00123DF4">
        <w:rPr>
          <w:rFonts w:ascii="Arial" w:hAnsi="Arial" w:cs="Arial"/>
          <w:sz w:val="24"/>
          <w:szCs w:val="24"/>
          <w:lang w:val="en-US"/>
        </w:rPr>
        <w:t>disrupt the setting</w:t>
      </w:r>
      <w:r w:rsidR="00EB5E31">
        <w:rPr>
          <w:rFonts w:ascii="Arial" w:hAnsi="Arial" w:cs="Arial"/>
          <w:sz w:val="24"/>
          <w:szCs w:val="24"/>
          <w:lang w:val="en-US"/>
        </w:rPr>
        <w:t>’</w:t>
      </w:r>
      <w:r w:rsidR="00123DF4">
        <w:rPr>
          <w:rFonts w:ascii="Arial" w:hAnsi="Arial" w:cs="Arial"/>
          <w:sz w:val="24"/>
          <w:szCs w:val="24"/>
          <w:lang w:val="en-US"/>
        </w:rPr>
        <w:t xml:space="preserve">s daily natural routine. </w:t>
      </w:r>
      <w:r w:rsidR="00EB5E31">
        <w:rPr>
          <w:rFonts w:ascii="Arial" w:hAnsi="Arial" w:cs="Arial"/>
          <w:sz w:val="24"/>
          <w:szCs w:val="24"/>
          <w:lang w:val="en-US"/>
        </w:rPr>
        <w:t>C</w:t>
      </w:r>
      <w:r w:rsidR="00244831">
        <w:rPr>
          <w:rFonts w:ascii="Arial" w:hAnsi="Arial" w:cs="Arial"/>
          <w:sz w:val="24"/>
          <w:szCs w:val="24"/>
          <w:lang w:val="en-US"/>
        </w:rPr>
        <w:t xml:space="preserve">omparably, the children or professionals within the setting may feel uneasy about being watched or having information written </w:t>
      </w:r>
      <w:r w:rsidR="00760781">
        <w:rPr>
          <w:rFonts w:ascii="Arial" w:hAnsi="Arial" w:cs="Arial"/>
          <w:sz w:val="24"/>
          <w:szCs w:val="24"/>
          <w:lang w:val="en-US"/>
        </w:rPr>
        <w:t xml:space="preserve">down by the researcher, which could end up having a detrimental effect on their health and wellness. </w:t>
      </w:r>
      <w:r w:rsidR="00123DF4">
        <w:rPr>
          <w:rFonts w:ascii="Arial" w:hAnsi="Arial" w:cs="Arial"/>
          <w:sz w:val="24"/>
          <w:szCs w:val="24"/>
          <w:lang w:val="en-US"/>
        </w:rPr>
        <w:t xml:space="preserve">The researcher is someone who the children are unfamiliar with and could therefore make them more nervous and cause a change in their regular </w:t>
      </w:r>
      <w:r w:rsidR="003A57E1">
        <w:rPr>
          <w:rFonts w:ascii="Arial" w:hAnsi="Arial" w:cs="Arial"/>
          <w:sz w:val="24"/>
          <w:szCs w:val="24"/>
          <w:lang w:val="en-US"/>
        </w:rPr>
        <w:t>behavior</w:t>
      </w:r>
      <w:r w:rsidR="00123DF4">
        <w:rPr>
          <w:rFonts w:ascii="Arial" w:hAnsi="Arial" w:cs="Arial"/>
          <w:sz w:val="24"/>
          <w:szCs w:val="24"/>
          <w:lang w:val="en-US"/>
        </w:rPr>
        <w:t>. The notes created by the researcher</w:t>
      </w:r>
      <w:r w:rsidR="00ED5CDE">
        <w:rPr>
          <w:rFonts w:ascii="Arial" w:hAnsi="Arial" w:cs="Arial"/>
          <w:sz w:val="24"/>
          <w:szCs w:val="24"/>
          <w:lang w:val="en-US"/>
        </w:rPr>
        <w:t xml:space="preserve"> </w:t>
      </w:r>
      <w:r w:rsidR="00A07C4C">
        <w:rPr>
          <w:rFonts w:ascii="Arial" w:hAnsi="Arial" w:cs="Arial"/>
          <w:sz w:val="24"/>
          <w:szCs w:val="24"/>
          <w:lang w:val="en-US"/>
        </w:rPr>
        <w:t>are always at risk of being taken, lost</w:t>
      </w:r>
      <w:r w:rsidR="00EB5E31">
        <w:rPr>
          <w:rFonts w:ascii="Arial" w:hAnsi="Arial" w:cs="Arial"/>
          <w:sz w:val="24"/>
          <w:szCs w:val="24"/>
          <w:lang w:val="en-US"/>
        </w:rPr>
        <w:t>,</w:t>
      </w:r>
      <w:r w:rsidR="00A07C4C">
        <w:rPr>
          <w:rFonts w:ascii="Arial" w:hAnsi="Arial" w:cs="Arial"/>
          <w:sz w:val="24"/>
          <w:szCs w:val="24"/>
          <w:lang w:val="en-US"/>
        </w:rPr>
        <w:t xml:space="preserve"> or shared with the wrong people especially if th</w:t>
      </w:r>
      <w:r w:rsidR="00A178D2">
        <w:rPr>
          <w:rFonts w:ascii="Arial" w:hAnsi="Arial" w:cs="Arial"/>
          <w:sz w:val="24"/>
          <w:szCs w:val="24"/>
          <w:lang w:val="en-US"/>
        </w:rPr>
        <w:t xml:space="preserve">e researcher does not carry out confidentiality and </w:t>
      </w:r>
      <w:r w:rsidR="00E7644D">
        <w:rPr>
          <w:rFonts w:ascii="Arial" w:hAnsi="Arial" w:cs="Arial"/>
          <w:sz w:val="24"/>
          <w:szCs w:val="24"/>
          <w:lang w:val="en-US"/>
        </w:rPr>
        <w:t>anonymity</w:t>
      </w:r>
      <w:r w:rsidR="00A178D2">
        <w:rPr>
          <w:rFonts w:ascii="Arial" w:hAnsi="Arial" w:cs="Arial"/>
          <w:sz w:val="24"/>
          <w:szCs w:val="24"/>
          <w:lang w:val="en-US"/>
        </w:rPr>
        <w:t xml:space="preserve"> </w:t>
      </w:r>
      <w:r w:rsidR="003A679F">
        <w:rPr>
          <w:rFonts w:ascii="Arial" w:hAnsi="Arial" w:cs="Arial"/>
          <w:sz w:val="24"/>
          <w:szCs w:val="24"/>
          <w:lang w:val="en-US"/>
        </w:rPr>
        <w:t xml:space="preserve">properly. </w:t>
      </w:r>
      <w:r w:rsidR="001416FB">
        <w:rPr>
          <w:rFonts w:ascii="Arial" w:hAnsi="Arial" w:cs="Arial"/>
          <w:sz w:val="24"/>
          <w:szCs w:val="24"/>
          <w:lang w:val="en-US"/>
        </w:rPr>
        <w:t xml:space="preserve"> </w:t>
      </w:r>
      <w:r w:rsidR="00EB5E31">
        <w:rPr>
          <w:rFonts w:ascii="Arial" w:hAnsi="Arial" w:cs="Arial"/>
          <w:sz w:val="24"/>
          <w:szCs w:val="24"/>
          <w:lang w:val="en-US"/>
        </w:rPr>
        <w:t>T</w:t>
      </w:r>
      <w:r w:rsidR="001416FB">
        <w:rPr>
          <w:rFonts w:ascii="Arial" w:hAnsi="Arial" w:cs="Arial"/>
          <w:sz w:val="24"/>
          <w:szCs w:val="24"/>
          <w:lang w:val="en-US"/>
        </w:rPr>
        <w:t>o ensure the</w:t>
      </w:r>
      <w:r w:rsidR="00ED55F2">
        <w:rPr>
          <w:rFonts w:ascii="Arial" w:hAnsi="Arial" w:cs="Arial"/>
          <w:sz w:val="24"/>
          <w:szCs w:val="24"/>
          <w:lang w:val="en-US"/>
        </w:rPr>
        <w:t xml:space="preserve">se risks are </w:t>
      </w:r>
      <w:r w:rsidR="00B014EB">
        <w:rPr>
          <w:rFonts w:ascii="Arial" w:hAnsi="Arial" w:cs="Arial"/>
          <w:sz w:val="24"/>
          <w:szCs w:val="24"/>
          <w:lang w:val="en-US"/>
        </w:rPr>
        <w:t>minimized the</w:t>
      </w:r>
      <w:r w:rsidR="00720B93">
        <w:rPr>
          <w:rFonts w:ascii="Arial" w:hAnsi="Arial" w:cs="Arial"/>
          <w:sz w:val="24"/>
          <w:szCs w:val="24"/>
          <w:lang w:val="en-US"/>
        </w:rPr>
        <w:t xml:space="preserve"> investigator needs to </w:t>
      </w:r>
      <w:proofErr w:type="gramStart"/>
      <w:r w:rsidR="00D25B6E">
        <w:rPr>
          <w:rFonts w:ascii="Arial" w:hAnsi="Arial" w:cs="Arial"/>
          <w:sz w:val="24"/>
          <w:szCs w:val="24"/>
          <w:lang w:val="en-US"/>
        </w:rPr>
        <w:t>take into account</w:t>
      </w:r>
      <w:proofErr w:type="gramEnd"/>
      <w:r w:rsidR="00D25B6E">
        <w:rPr>
          <w:rFonts w:ascii="Arial" w:hAnsi="Arial" w:cs="Arial"/>
          <w:sz w:val="24"/>
          <w:szCs w:val="24"/>
          <w:lang w:val="en-US"/>
        </w:rPr>
        <w:t xml:space="preserve"> the setting and work alongside the experts to find a time in the day whe</w:t>
      </w:r>
      <w:r w:rsidR="00EB5E31">
        <w:rPr>
          <w:rFonts w:ascii="Arial" w:hAnsi="Arial" w:cs="Arial"/>
          <w:sz w:val="24"/>
          <w:szCs w:val="24"/>
          <w:lang w:val="en-US"/>
        </w:rPr>
        <w:t>n</w:t>
      </w:r>
      <w:r w:rsidR="003939F5">
        <w:rPr>
          <w:rFonts w:ascii="Arial" w:hAnsi="Arial" w:cs="Arial"/>
          <w:sz w:val="24"/>
          <w:szCs w:val="24"/>
          <w:lang w:val="en-US"/>
        </w:rPr>
        <w:t xml:space="preserve"> the activity is going to fit into the children’s routine. </w:t>
      </w:r>
      <w:r w:rsidR="00ED55F2">
        <w:rPr>
          <w:rFonts w:ascii="Arial" w:hAnsi="Arial" w:cs="Arial"/>
          <w:sz w:val="24"/>
          <w:szCs w:val="24"/>
          <w:lang w:val="en-US"/>
        </w:rPr>
        <w:t xml:space="preserve">For </w:t>
      </w:r>
      <w:r w:rsidR="00E34D1D">
        <w:rPr>
          <w:rFonts w:ascii="Arial" w:hAnsi="Arial" w:cs="Arial"/>
          <w:sz w:val="24"/>
          <w:szCs w:val="24"/>
          <w:lang w:val="en-US"/>
        </w:rPr>
        <w:t>example,</w:t>
      </w:r>
      <w:r w:rsidR="00ED55F2">
        <w:rPr>
          <w:rFonts w:ascii="Arial" w:hAnsi="Arial" w:cs="Arial"/>
          <w:sz w:val="24"/>
          <w:szCs w:val="24"/>
          <w:lang w:val="en-US"/>
        </w:rPr>
        <w:t xml:space="preserve"> it</w:t>
      </w:r>
      <w:r w:rsidR="00C84B21">
        <w:rPr>
          <w:rFonts w:ascii="Arial" w:hAnsi="Arial" w:cs="Arial"/>
          <w:sz w:val="24"/>
          <w:szCs w:val="24"/>
          <w:lang w:val="en-US"/>
        </w:rPr>
        <w:t xml:space="preserve"> would be sensible for the </w:t>
      </w:r>
      <w:r w:rsidR="00ED5AE1">
        <w:rPr>
          <w:rFonts w:ascii="Arial" w:hAnsi="Arial" w:cs="Arial"/>
          <w:sz w:val="24"/>
          <w:szCs w:val="24"/>
          <w:lang w:val="en-US"/>
        </w:rPr>
        <w:t xml:space="preserve">researcher to attend the setting when they know the children have sports, therefore </w:t>
      </w:r>
      <w:r w:rsidR="00ED5AE1">
        <w:rPr>
          <w:rFonts w:ascii="Arial" w:hAnsi="Arial" w:cs="Arial"/>
          <w:sz w:val="24"/>
          <w:szCs w:val="24"/>
          <w:lang w:val="en-US"/>
        </w:rPr>
        <w:lastRenderedPageBreak/>
        <w:t xml:space="preserve">they know the children will already be in an outdoor environment. </w:t>
      </w:r>
      <w:r w:rsidR="00FB2686">
        <w:rPr>
          <w:rFonts w:ascii="Arial" w:hAnsi="Arial" w:cs="Arial"/>
          <w:sz w:val="24"/>
          <w:szCs w:val="24"/>
          <w:lang w:val="en-US"/>
        </w:rPr>
        <w:t xml:space="preserve">If the children do show any signs that they may want to withdraw from the activity, through crying or not engaging as </w:t>
      </w:r>
      <w:r w:rsidR="009F64FF">
        <w:rPr>
          <w:rFonts w:ascii="Arial" w:hAnsi="Arial" w:cs="Arial"/>
          <w:sz w:val="24"/>
          <w:szCs w:val="24"/>
          <w:lang w:val="en-US"/>
        </w:rPr>
        <w:t>an example</w:t>
      </w:r>
      <w:r w:rsidR="00D67496">
        <w:rPr>
          <w:rFonts w:ascii="Arial" w:hAnsi="Arial" w:cs="Arial"/>
          <w:sz w:val="24"/>
          <w:szCs w:val="24"/>
          <w:lang w:val="en-US"/>
        </w:rPr>
        <w:t xml:space="preserve">, this will be recognized, and they will be taken out of the process to avoid any upset or distress. All information to do with the participants is going to be stored in a locked area </w:t>
      </w:r>
      <w:r w:rsidR="00D93F5F">
        <w:rPr>
          <w:rFonts w:ascii="Arial" w:hAnsi="Arial" w:cs="Arial"/>
          <w:sz w:val="24"/>
          <w:szCs w:val="24"/>
          <w:lang w:val="en-US"/>
        </w:rPr>
        <w:t xml:space="preserve">or if on computers, they will use ones </w:t>
      </w:r>
      <w:r w:rsidR="00EB5E31">
        <w:rPr>
          <w:rFonts w:ascii="Arial" w:hAnsi="Arial" w:cs="Arial"/>
          <w:sz w:val="24"/>
          <w:szCs w:val="24"/>
          <w:lang w:val="en-US"/>
        </w:rPr>
        <w:t>t</w:t>
      </w:r>
      <w:r w:rsidR="00D93F5F">
        <w:rPr>
          <w:rFonts w:ascii="Arial" w:hAnsi="Arial" w:cs="Arial"/>
          <w:sz w:val="24"/>
          <w:szCs w:val="24"/>
          <w:lang w:val="en-US"/>
        </w:rPr>
        <w:t>h</w:t>
      </w:r>
      <w:r w:rsidR="00EB5E31">
        <w:rPr>
          <w:rFonts w:ascii="Arial" w:hAnsi="Arial" w:cs="Arial"/>
          <w:sz w:val="24"/>
          <w:szCs w:val="24"/>
          <w:lang w:val="en-US"/>
        </w:rPr>
        <w:t>at</w:t>
      </w:r>
      <w:r w:rsidR="00D93F5F">
        <w:rPr>
          <w:rFonts w:ascii="Arial" w:hAnsi="Arial" w:cs="Arial"/>
          <w:sz w:val="24"/>
          <w:szCs w:val="24"/>
          <w:lang w:val="en-US"/>
        </w:rPr>
        <w:t xml:space="preserve"> are firewall protected, password access only</w:t>
      </w:r>
      <w:r w:rsidR="00EB5E31">
        <w:rPr>
          <w:rFonts w:ascii="Arial" w:hAnsi="Arial" w:cs="Arial"/>
          <w:sz w:val="24"/>
          <w:szCs w:val="24"/>
          <w:lang w:val="en-US"/>
        </w:rPr>
        <w:t>,</w:t>
      </w:r>
      <w:r w:rsidR="00D93F5F">
        <w:rPr>
          <w:rFonts w:ascii="Arial" w:hAnsi="Arial" w:cs="Arial"/>
          <w:sz w:val="24"/>
          <w:szCs w:val="24"/>
          <w:lang w:val="en-US"/>
        </w:rPr>
        <w:t xml:space="preserve"> and encrypted. </w:t>
      </w:r>
    </w:p>
    <w:p w14:paraId="34AC7EDB" w14:textId="01AE76EB" w:rsidR="008C672F" w:rsidRDefault="005A0187" w:rsidP="00F15D7F">
      <w:pPr>
        <w:spacing w:line="360" w:lineRule="auto"/>
        <w:jc w:val="both"/>
        <w:rPr>
          <w:rFonts w:ascii="Arial" w:hAnsi="Arial" w:cs="Arial"/>
          <w:sz w:val="24"/>
          <w:szCs w:val="24"/>
          <w:lang w:val="en-US"/>
        </w:rPr>
      </w:pPr>
      <w:r>
        <w:rPr>
          <w:rFonts w:ascii="Arial" w:hAnsi="Arial" w:cs="Arial"/>
          <w:sz w:val="24"/>
          <w:szCs w:val="24"/>
          <w:lang w:val="en-US"/>
        </w:rPr>
        <w:t>The researcher also faces risks similar to the participants and the university, the first one is the researcher co</w:t>
      </w:r>
      <w:r w:rsidR="00D129B9">
        <w:rPr>
          <w:rFonts w:ascii="Arial" w:hAnsi="Arial" w:cs="Arial"/>
          <w:sz w:val="24"/>
          <w:szCs w:val="24"/>
          <w:lang w:val="en-US"/>
        </w:rPr>
        <w:t xml:space="preserve">uld show </w:t>
      </w:r>
      <w:r w:rsidR="0084080D">
        <w:rPr>
          <w:rFonts w:ascii="Arial" w:hAnsi="Arial" w:cs="Arial"/>
          <w:sz w:val="24"/>
          <w:szCs w:val="24"/>
          <w:lang w:val="en-US"/>
        </w:rPr>
        <w:t>behaviors</w:t>
      </w:r>
      <w:r w:rsidR="00D129B9">
        <w:rPr>
          <w:rFonts w:ascii="Arial" w:hAnsi="Arial" w:cs="Arial"/>
          <w:sz w:val="24"/>
          <w:szCs w:val="24"/>
          <w:lang w:val="en-US"/>
        </w:rPr>
        <w:t xml:space="preserve"> </w:t>
      </w:r>
      <w:r w:rsidR="00EB5E31">
        <w:rPr>
          <w:rFonts w:ascii="Arial" w:hAnsi="Arial" w:cs="Arial"/>
          <w:sz w:val="24"/>
          <w:szCs w:val="24"/>
          <w:lang w:val="en-US"/>
        </w:rPr>
        <w:t>that</w:t>
      </w:r>
      <w:r w:rsidR="00D129B9">
        <w:rPr>
          <w:rFonts w:ascii="Arial" w:hAnsi="Arial" w:cs="Arial"/>
          <w:sz w:val="24"/>
          <w:szCs w:val="24"/>
          <w:lang w:val="en-US"/>
        </w:rPr>
        <w:t xml:space="preserve"> </w:t>
      </w:r>
      <w:r w:rsidR="007778D2">
        <w:rPr>
          <w:rFonts w:ascii="Arial" w:hAnsi="Arial" w:cs="Arial"/>
          <w:sz w:val="24"/>
          <w:szCs w:val="24"/>
          <w:lang w:val="en-US"/>
        </w:rPr>
        <w:t xml:space="preserve">aren’t </w:t>
      </w:r>
      <w:r w:rsidR="00757751">
        <w:rPr>
          <w:rFonts w:ascii="Arial" w:hAnsi="Arial" w:cs="Arial"/>
          <w:sz w:val="24"/>
          <w:szCs w:val="24"/>
          <w:lang w:val="en-US"/>
        </w:rPr>
        <w:t>acceptable</w:t>
      </w:r>
      <w:r w:rsidR="00F73D51">
        <w:rPr>
          <w:rFonts w:ascii="Arial" w:hAnsi="Arial" w:cs="Arial"/>
          <w:sz w:val="24"/>
          <w:szCs w:val="24"/>
          <w:lang w:val="en-US"/>
        </w:rPr>
        <w:t xml:space="preserve"> within a childcare setting and go against the school’</w:t>
      </w:r>
      <w:r w:rsidR="00EB5E31">
        <w:rPr>
          <w:rFonts w:ascii="Arial" w:hAnsi="Arial" w:cs="Arial"/>
          <w:sz w:val="24"/>
          <w:szCs w:val="24"/>
          <w:lang w:val="en-US"/>
        </w:rPr>
        <w:t>s</w:t>
      </w:r>
      <w:r w:rsidR="00F73D51">
        <w:rPr>
          <w:rFonts w:ascii="Arial" w:hAnsi="Arial" w:cs="Arial"/>
          <w:sz w:val="24"/>
          <w:szCs w:val="24"/>
          <w:lang w:val="en-US"/>
        </w:rPr>
        <w:t xml:space="preserve"> rules </w:t>
      </w:r>
      <w:r w:rsidR="00D129B9">
        <w:rPr>
          <w:rFonts w:ascii="Arial" w:hAnsi="Arial" w:cs="Arial"/>
          <w:sz w:val="24"/>
          <w:szCs w:val="24"/>
          <w:lang w:val="en-US"/>
        </w:rPr>
        <w:t xml:space="preserve">therefore leaving a bad reputation on their name. Each childcare setting has </w:t>
      </w:r>
      <w:r w:rsidR="00072656">
        <w:rPr>
          <w:rFonts w:ascii="Arial" w:hAnsi="Arial" w:cs="Arial"/>
          <w:sz w:val="24"/>
          <w:szCs w:val="24"/>
          <w:lang w:val="en-US"/>
        </w:rPr>
        <w:t>its</w:t>
      </w:r>
      <w:r w:rsidR="00D129B9">
        <w:rPr>
          <w:rFonts w:ascii="Arial" w:hAnsi="Arial" w:cs="Arial"/>
          <w:sz w:val="24"/>
          <w:szCs w:val="24"/>
          <w:lang w:val="en-US"/>
        </w:rPr>
        <w:t xml:space="preserve"> own </w:t>
      </w:r>
      <w:r w:rsidR="00F73D51">
        <w:rPr>
          <w:rFonts w:ascii="Arial" w:hAnsi="Arial" w:cs="Arial"/>
          <w:sz w:val="24"/>
          <w:szCs w:val="24"/>
          <w:lang w:val="en-US"/>
        </w:rPr>
        <w:t>rules</w:t>
      </w:r>
      <w:r w:rsidR="00496AFE">
        <w:rPr>
          <w:rFonts w:ascii="Arial" w:hAnsi="Arial" w:cs="Arial"/>
          <w:sz w:val="24"/>
          <w:szCs w:val="24"/>
          <w:lang w:val="en-US"/>
        </w:rPr>
        <w:t>, a</w:t>
      </w:r>
      <w:r w:rsidR="00EB5E31">
        <w:rPr>
          <w:rFonts w:ascii="Arial" w:hAnsi="Arial" w:cs="Arial"/>
          <w:sz w:val="24"/>
          <w:szCs w:val="24"/>
          <w:lang w:val="en-US"/>
        </w:rPr>
        <w:t>b</w:t>
      </w:r>
      <w:r w:rsidR="00496AFE">
        <w:rPr>
          <w:rFonts w:ascii="Arial" w:hAnsi="Arial" w:cs="Arial"/>
          <w:sz w:val="24"/>
          <w:szCs w:val="24"/>
          <w:lang w:val="en-US"/>
        </w:rPr>
        <w:t>o</w:t>
      </w:r>
      <w:r w:rsidR="00EB5E31">
        <w:rPr>
          <w:rFonts w:ascii="Arial" w:hAnsi="Arial" w:cs="Arial"/>
          <w:sz w:val="24"/>
          <w:szCs w:val="24"/>
          <w:lang w:val="en-US"/>
        </w:rPr>
        <w:t>u</w:t>
      </w:r>
      <w:r w:rsidR="00496AFE">
        <w:rPr>
          <w:rFonts w:ascii="Arial" w:hAnsi="Arial" w:cs="Arial"/>
          <w:sz w:val="24"/>
          <w:szCs w:val="24"/>
          <w:lang w:val="en-US"/>
        </w:rPr>
        <w:t>t safeguarding a</w:t>
      </w:r>
      <w:r w:rsidR="009B0DD4">
        <w:rPr>
          <w:rFonts w:ascii="Arial" w:hAnsi="Arial" w:cs="Arial"/>
          <w:sz w:val="24"/>
          <w:szCs w:val="24"/>
          <w:lang w:val="en-US"/>
        </w:rPr>
        <w:t>s well as</w:t>
      </w:r>
      <w:r w:rsidR="00496AFE">
        <w:rPr>
          <w:rFonts w:ascii="Arial" w:hAnsi="Arial" w:cs="Arial"/>
          <w:sz w:val="24"/>
          <w:szCs w:val="24"/>
          <w:lang w:val="en-US"/>
        </w:rPr>
        <w:t xml:space="preserve"> well-being,</w:t>
      </w:r>
      <w:r w:rsidR="00C329E1">
        <w:rPr>
          <w:rFonts w:ascii="Arial" w:hAnsi="Arial" w:cs="Arial"/>
          <w:sz w:val="24"/>
          <w:szCs w:val="24"/>
          <w:lang w:val="en-US"/>
        </w:rPr>
        <w:t xml:space="preserve"> if the </w:t>
      </w:r>
      <w:r w:rsidR="00037834">
        <w:rPr>
          <w:rFonts w:ascii="Arial" w:hAnsi="Arial" w:cs="Arial"/>
          <w:sz w:val="24"/>
          <w:szCs w:val="24"/>
          <w:lang w:val="en-US"/>
        </w:rPr>
        <w:t>investigator</w:t>
      </w:r>
      <w:r w:rsidR="00C329E1">
        <w:rPr>
          <w:rFonts w:ascii="Arial" w:hAnsi="Arial" w:cs="Arial"/>
          <w:sz w:val="24"/>
          <w:szCs w:val="24"/>
          <w:lang w:val="en-US"/>
        </w:rPr>
        <w:t xml:space="preserve"> does not understand what is being expected of them from their rules and </w:t>
      </w:r>
      <w:r w:rsidR="00037834">
        <w:rPr>
          <w:rFonts w:ascii="Arial" w:hAnsi="Arial" w:cs="Arial"/>
          <w:sz w:val="24"/>
          <w:szCs w:val="24"/>
          <w:lang w:val="en-US"/>
        </w:rPr>
        <w:t>standards, this</w:t>
      </w:r>
      <w:r w:rsidR="00C329E1">
        <w:rPr>
          <w:rFonts w:ascii="Arial" w:hAnsi="Arial" w:cs="Arial"/>
          <w:sz w:val="24"/>
          <w:szCs w:val="24"/>
          <w:lang w:val="en-US"/>
        </w:rPr>
        <w:t xml:space="preserve"> may </w:t>
      </w:r>
      <w:r w:rsidR="00037834">
        <w:rPr>
          <w:rFonts w:ascii="Arial" w:hAnsi="Arial" w:cs="Arial"/>
          <w:sz w:val="24"/>
          <w:szCs w:val="24"/>
          <w:lang w:val="en-US"/>
        </w:rPr>
        <w:t>result in them going against it.</w:t>
      </w:r>
      <w:r w:rsidR="004F71E4">
        <w:rPr>
          <w:rFonts w:ascii="Arial" w:hAnsi="Arial" w:cs="Arial"/>
          <w:sz w:val="24"/>
          <w:szCs w:val="24"/>
          <w:lang w:val="en-US"/>
        </w:rPr>
        <w:t xml:space="preserve"> </w:t>
      </w:r>
      <w:r w:rsidR="00F9261E">
        <w:rPr>
          <w:rFonts w:ascii="Arial" w:hAnsi="Arial" w:cs="Arial"/>
          <w:sz w:val="24"/>
          <w:szCs w:val="24"/>
          <w:lang w:val="en-US"/>
        </w:rPr>
        <w:t>Accusations later may then be made against them.</w:t>
      </w:r>
      <w:r w:rsidR="00BD7D0E">
        <w:rPr>
          <w:rFonts w:ascii="Arial" w:hAnsi="Arial" w:cs="Arial"/>
          <w:sz w:val="24"/>
          <w:szCs w:val="24"/>
          <w:lang w:val="en-US"/>
        </w:rPr>
        <w:t xml:space="preserve"> </w:t>
      </w:r>
      <w:r w:rsidR="005827A1">
        <w:rPr>
          <w:rFonts w:ascii="Arial" w:hAnsi="Arial" w:cs="Arial"/>
          <w:sz w:val="24"/>
          <w:szCs w:val="24"/>
          <w:lang w:val="en-US"/>
        </w:rPr>
        <w:t>Finally,</w:t>
      </w:r>
      <w:r w:rsidR="00991A9B">
        <w:rPr>
          <w:rFonts w:ascii="Arial" w:hAnsi="Arial" w:cs="Arial"/>
          <w:sz w:val="24"/>
          <w:szCs w:val="24"/>
          <w:lang w:val="en-US"/>
        </w:rPr>
        <w:t xml:space="preserve"> </w:t>
      </w:r>
      <w:r w:rsidR="002B0B0F">
        <w:rPr>
          <w:rFonts w:ascii="Arial" w:hAnsi="Arial" w:cs="Arial"/>
          <w:sz w:val="24"/>
          <w:szCs w:val="24"/>
          <w:lang w:val="en-US"/>
        </w:rPr>
        <w:t xml:space="preserve">the researcher needs to remember that although they are working within the setting to gather the research, they aren’t a practitioner. </w:t>
      </w:r>
      <w:r w:rsidR="00EB5E31">
        <w:rPr>
          <w:rFonts w:ascii="Arial" w:hAnsi="Arial" w:cs="Arial"/>
          <w:sz w:val="24"/>
          <w:szCs w:val="24"/>
          <w:lang w:val="en-US"/>
        </w:rPr>
        <w:t>T</w:t>
      </w:r>
      <w:r w:rsidR="004A68DA">
        <w:rPr>
          <w:rFonts w:ascii="Arial" w:hAnsi="Arial" w:cs="Arial"/>
          <w:sz w:val="24"/>
          <w:szCs w:val="24"/>
          <w:lang w:val="en-US"/>
        </w:rPr>
        <w:t>hese issues</w:t>
      </w:r>
      <w:r w:rsidR="00807C6A">
        <w:rPr>
          <w:rFonts w:ascii="Arial" w:hAnsi="Arial" w:cs="Arial"/>
          <w:sz w:val="24"/>
          <w:szCs w:val="24"/>
          <w:lang w:val="en-US"/>
        </w:rPr>
        <w:t xml:space="preserve"> may come if someone misunderstands the role</w:t>
      </w:r>
      <w:r w:rsidR="004A68DA">
        <w:rPr>
          <w:rFonts w:ascii="Arial" w:hAnsi="Arial" w:cs="Arial"/>
          <w:sz w:val="24"/>
          <w:szCs w:val="24"/>
          <w:lang w:val="en-US"/>
        </w:rPr>
        <w:t xml:space="preserve">. </w:t>
      </w:r>
      <w:r w:rsidR="005827A1">
        <w:rPr>
          <w:rFonts w:ascii="Arial" w:hAnsi="Arial" w:cs="Arial"/>
          <w:sz w:val="24"/>
          <w:szCs w:val="24"/>
          <w:lang w:val="en-US"/>
        </w:rPr>
        <w:t>For the researchers to minimize the effects they should put in place boundaries. When releasing the letters</w:t>
      </w:r>
      <w:r w:rsidR="004A68DA">
        <w:rPr>
          <w:rFonts w:ascii="Arial" w:hAnsi="Arial" w:cs="Arial"/>
          <w:sz w:val="24"/>
          <w:szCs w:val="24"/>
          <w:lang w:val="en-US"/>
        </w:rPr>
        <w:t xml:space="preserve"> to gain consent</w:t>
      </w:r>
      <w:r w:rsidR="005827A1">
        <w:rPr>
          <w:rFonts w:ascii="Arial" w:hAnsi="Arial" w:cs="Arial"/>
          <w:sz w:val="24"/>
          <w:szCs w:val="24"/>
          <w:lang w:val="en-US"/>
        </w:rPr>
        <w:t xml:space="preserve">, </w:t>
      </w:r>
      <w:r w:rsidR="00F71BA2">
        <w:rPr>
          <w:rFonts w:ascii="Arial" w:hAnsi="Arial" w:cs="Arial"/>
          <w:sz w:val="24"/>
          <w:szCs w:val="24"/>
          <w:lang w:val="en-US"/>
        </w:rPr>
        <w:t>it is important to</w:t>
      </w:r>
      <w:r w:rsidR="00C36B7B">
        <w:rPr>
          <w:rFonts w:ascii="Arial" w:hAnsi="Arial" w:cs="Arial"/>
          <w:sz w:val="24"/>
          <w:szCs w:val="24"/>
          <w:lang w:val="en-US"/>
        </w:rPr>
        <w:t xml:space="preserve"> include details such as that </w:t>
      </w:r>
      <w:r w:rsidR="004A23BA">
        <w:rPr>
          <w:rFonts w:ascii="Arial" w:hAnsi="Arial" w:cs="Arial"/>
          <w:sz w:val="24"/>
          <w:szCs w:val="24"/>
          <w:lang w:val="en-US"/>
        </w:rPr>
        <w:t xml:space="preserve">confidentiality </w:t>
      </w:r>
      <w:r w:rsidR="00C36B7B">
        <w:rPr>
          <w:rFonts w:ascii="Arial" w:hAnsi="Arial" w:cs="Arial"/>
          <w:sz w:val="24"/>
          <w:szCs w:val="24"/>
          <w:lang w:val="en-US"/>
        </w:rPr>
        <w:t>may end up being</w:t>
      </w:r>
      <w:r w:rsidR="004A23BA">
        <w:rPr>
          <w:rFonts w:ascii="Arial" w:hAnsi="Arial" w:cs="Arial"/>
          <w:sz w:val="24"/>
          <w:szCs w:val="24"/>
          <w:lang w:val="en-US"/>
        </w:rPr>
        <w:t xml:space="preserve"> breached if they see </w:t>
      </w:r>
      <w:r w:rsidR="009F64FF">
        <w:rPr>
          <w:rFonts w:ascii="Arial" w:hAnsi="Arial" w:cs="Arial"/>
          <w:sz w:val="24"/>
          <w:szCs w:val="24"/>
          <w:lang w:val="en-US"/>
        </w:rPr>
        <w:t xml:space="preserve">a </w:t>
      </w:r>
      <w:r w:rsidR="004A23BA">
        <w:rPr>
          <w:rFonts w:ascii="Arial" w:hAnsi="Arial" w:cs="Arial"/>
          <w:sz w:val="24"/>
          <w:szCs w:val="24"/>
          <w:lang w:val="en-US"/>
        </w:rPr>
        <w:t xml:space="preserve">practice </w:t>
      </w:r>
      <w:r w:rsidR="00EB5E31">
        <w:rPr>
          <w:rFonts w:ascii="Arial" w:hAnsi="Arial" w:cs="Arial"/>
          <w:sz w:val="24"/>
          <w:szCs w:val="24"/>
          <w:lang w:val="en-US"/>
        </w:rPr>
        <w:t>t</w:t>
      </w:r>
      <w:r w:rsidR="004A23BA">
        <w:rPr>
          <w:rFonts w:ascii="Arial" w:hAnsi="Arial" w:cs="Arial"/>
          <w:sz w:val="24"/>
          <w:szCs w:val="24"/>
          <w:lang w:val="en-US"/>
        </w:rPr>
        <w:t>h</w:t>
      </w:r>
      <w:r w:rsidR="00EB5E31">
        <w:rPr>
          <w:rFonts w:ascii="Arial" w:hAnsi="Arial" w:cs="Arial"/>
          <w:sz w:val="24"/>
          <w:szCs w:val="24"/>
          <w:lang w:val="en-US"/>
        </w:rPr>
        <w:t>at</w:t>
      </w:r>
      <w:r w:rsidR="004A23BA">
        <w:rPr>
          <w:rFonts w:ascii="Arial" w:hAnsi="Arial" w:cs="Arial"/>
          <w:sz w:val="24"/>
          <w:szCs w:val="24"/>
          <w:lang w:val="en-US"/>
        </w:rPr>
        <w:t xml:space="preserve"> is below the </w:t>
      </w:r>
      <w:r w:rsidR="00C36B7B">
        <w:rPr>
          <w:rFonts w:ascii="Arial" w:hAnsi="Arial" w:cs="Arial"/>
          <w:sz w:val="24"/>
          <w:szCs w:val="24"/>
          <w:lang w:val="en-US"/>
        </w:rPr>
        <w:t>CIW</w:t>
      </w:r>
      <w:r w:rsidR="0098466E">
        <w:rPr>
          <w:rFonts w:ascii="Arial" w:hAnsi="Arial" w:cs="Arial"/>
          <w:sz w:val="24"/>
          <w:szCs w:val="24"/>
          <w:lang w:val="en-US"/>
        </w:rPr>
        <w:t xml:space="preserve"> national minimum standards or break safeguarding legislation, as although they are only there for the research project, it is there </w:t>
      </w:r>
      <w:r w:rsidR="00EB5E31">
        <w:rPr>
          <w:rFonts w:ascii="Arial" w:hAnsi="Arial" w:cs="Arial"/>
          <w:sz w:val="24"/>
          <w:szCs w:val="24"/>
          <w:lang w:val="en-US"/>
        </w:rPr>
        <w:t>a </w:t>
      </w:r>
      <w:r w:rsidR="0098466E">
        <w:rPr>
          <w:rFonts w:ascii="Arial" w:hAnsi="Arial" w:cs="Arial"/>
          <w:sz w:val="24"/>
          <w:szCs w:val="24"/>
          <w:lang w:val="en-US"/>
        </w:rPr>
        <w:t>duty of care to report a complaint</w:t>
      </w:r>
      <w:r w:rsidR="00E16030">
        <w:rPr>
          <w:rFonts w:ascii="Arial" w:hAnsi="Arial" w:cs="Arial"/>
          <w:sz w:val="24"/>
          <w:szCs w:val="24"/>
          <w:lang w:val="en-US"/>
        </w:rPr>
        <w:t xml:space="preserve"> </w:t>
      </w:r>
      <w:r w:rsidR="0098466E">
        <w:rPr>
          <w:rFonts w:ascii="Arial" w:hAnsi="Arial" w:cs="Arial"/>
          <w:sz w:val="24"/>
          <w:szCs w:val="24"/>
          <w:lang w:val="en-US"/>
        </w:rPr>
        <w:t>to CIW</w:t>
      </w:r>
      <w:r w:rsidR="00E16030">
        <w:rPr>
          <w:rFonts w:ascii="Arial" w:hAnsi="Arial" w:cs="Arial"/>
          <w:sz w:val="24"/>
          <w:szCs w:val="24"/>
          <w:lang w:val="en-US"/>
        </w:rPr>
        <w:t xml:space="preserve"> if they believe they’ve seen something </w:t>
      </w:r>
      <w:r w:rsidR="003C068F">
        <w:rPr>
          <w:rFonts w:ascii="Arial" w:hAnsi="Arial" w:cs="Arial"/>
          <w:sz w:val="24"/>
          <w:szCs w:val="24"/>
          <w:lang w:val="en-US"/>
        </w:rPr>
        <w:t>inappropriate or not professional</w:t>
      </w:r>
      <w:r w:rsidR="0098466E">
        <w:rPr>
          <w:rFonts w:ascii="Arial" w:hAnsi="Arial" w:cs="Arial"/>
          <w:sz w:val="24"/>
          <w:szCs w:val="24"/>
          <w:lang w:val="en-US"/>
        </w:rPr>
        <w:t>.</w:t>
      </w:r>
      <w:r w:rsidR="003C068F">
        <w:rPr>
          <w:rFonts w:ascii="Arial" w:hAnsi="Arial" w:cs="Arial"/>
          <w:sz w:val="24"/>
          <w:szCs w:val="24"/>
          <w:lang w:val="en-US"/>
        </w:rPr>
        <w:t xml:space="preserve"> The research</w:t>
      </w:r>
      <w:r w:rsidR="009F64FF">
        <w:rPr>
          <w:rFonts w:ascii="Arial" w:hAnsi="Arial" w:cs="Arial"/>
          <w:sz w:val="24"/>
          <w:szCs w:val="24"/>
          <w:lang w:val="en-US"/>
        </w:rPr>
        <w:t>er</w:t>
      </w:r>
      <w:r w:rsidR="003C068F">
        <w:rPr>
          <w:rFonts w:ascii="Arial" w:hAnsi="Arial" w:cs="Arial"/>
          <w:sz w:val="24"/>
          <w:szCs w:val="24"/>
          <w:lang w:val="en-US"/>
        </w:rPr>
        <w:t xml:space="preserve"> also must make sure they understand the setting</w:t>
      </w:r>
      <w:r w:rsidR="009F64FF">
        <w:rPr>
          <w:rFonts w:ascii="Arial" w:hAnsi="Arial" w:cs="Arial"/>
          <w:sz w:val="24"/>
          <w:szCs w:val="24"/>
          <w:lang w:val="en-US"/>
        </w:rPr>
        <w:t>'</w:t>
      </w:r>
      <w:r w:rsidR="003C068F">
        <w:rPr>
          <w:rFonts w:ascii="Arial" w:hAnsi="Arial" w:cs="Arial"/>
          <w:sz w:val="24"/>
          <w:szCs w:val="24"/>
          <w:lang w:val="en-US"/>
        </w:rPr>
        <w:t>s policies and proc</w:t>
      </w:r>
      <w:r w:rsidR="00645519">
        <w:rPr>
          <w:rFonts w:ascii="Arial" w:hAnsi="Arial" w:cs="Arial"/>
          <w:sz w:val="24"/>
          <w:szCs w:val="24"/>
          <w:lang w:val="en-US"/>
        </w:rPr>
        <w:t xml:space="preserve">edures and they also have to have an up-to-date DBS before entering the setting. If they have any </w:t>
      </w:r>
      <w:r w:rsidR="0084080D">
        <w:rPr>
          <w:rFonts w:ascii="Arial" w:hAnsi="Arial" w:cs="Arial"/>
          <w:sz w:val="24"/>
          <w:szCs w:val="24"/>
          <w:lang w:val="en-US"/>
        </w:rPr>
        <w:t>questions,</w:t>
      </w:r>
      <w:r w:rsidR="00645519">
        <w:rPr>
          <w:rFonts w:ascii="Arial" w:hAnsi="Arial" w:cs="Arial"/>
          <w:sz w:val="24"/>
          <w:szCs w:val="24"/>
          <w:lang w:val="en-US"/>
        </w:rPr>
        <w:t xml:space="preserve"> they must contact the setting before they carry out the research. </w:t>
      </w:r>
      <w:r w:rsidR="005E5B4A">
        <w:rPr>
          <w:rFonts w:ascii="Arial" w:hAnsi="Arial" w:cs="Arial"/>
          <w:sz w:val="24"/>
          <w:szCs w:val="24"/>
          <w:lang w:val="en-US"/>
        </w:rPr>
        <w:t>Lastly, the researcher can</w:t>
      </w:r>
      <w:r w:rsidR="00C36B7B">
        <w:rPr>
          <w:rFonts w:ascii="Arial" w:hAnsi="Arial" w:cs="Arial"/>
          <w:sz w:val="24"/>
          <w:szCs w:val="24"/>
          <w:lang w:val="en-US"/>
        </w:rPr>
        <w:t>not be left alone with any children involved in the research at any point within the investigation and observation</w:t>
      </w:r>
      <w:r w:rsidR="00DB0329">
        <w:rPr>
          <w:rFonts w:ascii="Arial" w:hAnsi="Arial" w:cs="Arial"/>
          <w:sz w:val="24"/>
          <w:szCs w:val="24"/>
          <w:lang w:val="en-US"/>
        </w:rPr>
        <w:t xml:space="preserve">. To ensure this happens at least one practitioner </w:t>
      </w:r>
      <w:r w:rsidR="009F64FF">
        <w:rPr>
          <w:rFonts w:ascii="Arial" w:hAnsi="Arial" w:cs="Arial"/>
          <w:sz w:val="24"/>
          <w:szCs w:val="24"/>
          <w:lang w:val="en-US"/>
        </w:rPr>
        <w:t>mu</w:t>
      </w:r>
      <w:r w:rsidR="00DB0329">
        <w:rPr>
          <w:rFonts w:ascii="Arial" w:hAnsi="Arial" w:cs="Arial"/>
          <w:sz w:val="24"/>
          <w:szCs w:val="24"/>
          <w:lang w:val="en-US"/>
        </w:rPr>
        <w:t>st</w:t>
      </w:r>
      <w:r w:rsidR="009F64FF">
        <w:rPr>
          <w:rFonts w:ascii="Arial" w:hAnsi="Arial" w:cs="Arial"/>
          <w:sz w:val="24"/>
          <w:szCs w:val="24"/>
          <w:lang w:val="en-US"/>
        </w:rPr>
        <w:t xml:space="preserve"> always</w:t>
      </w:r>
      <w:r w:rsidR="00DB0329">
        <w:rPr>
          <w:rFonts w:ascii="Arial" w:hAnsi="Arial" w:cs="Arial"/>
          <w:sz w:val="24"/>
          <w:szCs w:val="24"/>
          <w:lang w:val="en-US"/>
        </w:rPr>
        <w:t xml:space="preserve"> be present. When a child approaches the </w:t>
      </w:r>
      <w:r w:rsidR="0002134A">
        <w:rPr>
          <w:rFonts w:ascii="Arial" w:hAnsi="Arial" w:cs="Arial"/>
          <w:sz w:val="24"/>
          <w:szCs w:val="24"/>
          <w:lang w:val="en-US"/>
        </w:rPr>
        <w:t>investigator,</w:t>
      </w:r>
      <w:r w:rsidR="00DB0329">
        <w:rPr>
          <w:rFonts w:ascii="Arial" w:hAnsi="Arial" w:cs="Arial"/>
          <w:sz w:val="24"/>
          <w:szCs w:val="24"/>
          <w:lang w:val="en-US"/>
        </w:rPr>
        <w:t xml:space="preserve"> they </w:t>
      </w:r>
      <w:r w:rsidR="009F64FF">
        <w:rPr>
          <w:rFonts w:ascii="Arial" w:hAnsi="Arial" w:cs="Arial"/>
          <w:sz w:val="24"/>
          <w:szCs w:val="24"/>
          <w:lang w:val="en-US"/>
        </w:rPr>
        <w:t>c</w:t>
      </w:r>
      <w:r w:rsidR="00DB0329">
        <w:rPr>
          <w:rFonts w:ascii="Arial" w:hAnsi="Arial" w:cs="Arial"/>
          <w:sz w:val="24"/>
          <w:szCs w:val="24"/>
          <w:lang w:val="en-US"/>
        </w:rPr>
        <w:t>a</w:t>
      </w:r>
      <w:r w:rsidR="009F64FF">
        <w:rPr>
          <w:rFonts w:ascii="Arial" w:hAnsi="Arial" w:cs="Arial"/>
          <w:sz w:val="24"/>
          <w:szCs w:val="24"/>
          <w:lang w:val="en-US"/>
        </w:rPr>
        <w:t>n</w:t>
      </w:r>
      <w:r w:rsidR="00DB0329">
        <w:rPr>
          <w:rFonts w:ascii="Arial" w:hAnsi="Arial" w:cs="Arial"/>
          <w:sz w:val="24"/>
          <w:szCs w:val="24"/>
          <w:lang w:val="en-US"/>
        </w:rPr>
        <w:t xml:space="preserve"> communicate with them, following </w:t>
      </w:r>
      <w:r w:rsidR="009F64FF">
        <w:rPr>
          <w:rFonts w:ascii="Arial" w:hAnsi="Arial" w:cs="Arial"/>
          <w:sz w:val="24"/>
          <w:szCs w:val="24"/>
          <w:lang w:val="en-US"/>
        </w:rPr>
        <w:t>UNCRC</w:t>
      </w:r>
      <w:r w:rsidR="00DB0329">
        <w:rPr>
          <w:rFonts w:ascii="Arial" w:hAnsi="Arial" w:cs="Arial"/>
          <w:sz w:val="24"/>
          <w:szCs w:val="24"/>
          <w:lang w:val="en-US"/>
        </w:rPr>
        <w:t xml:space="preserve"> article 12 that’s</w:t>
      </w:r>
      <w:r w:rsidR="005E5B4A">
        <w:rPr>
          <w:rFonts w:ascii="Arial" w:hAnsi="Arial" w:cs="Arial"/>
          <w:sz w:val="24"/>
          <w:szCs w:val="24"/>
          <w:lang w:val="en-US"/>
        </w:rPr>
        <w:t xml:space="preserve"> found in the UNICEF</w:t>
      </w:r>
      <w:r w:rsidR="00C2397A">
        <w:rPr>
          <w:rFonts w:ascii="Arial" w:hAnsi="Arial" w:cs="Arial"/>
          <w:sz w:val="24"/>
          <w:szCs w:val="24"/>
          <w:lang w:val="en-US"/>
        </w:rPr>
        <w:t xml:space="preserve"> (20</w:t>
      </w:r>
      <w:r w:rsidR="00F477B3">
        <w:rPr>
          <w:rFonts w:ascii="Arial" w:hAnsi="Arial" w:cs="Arial"/>
          <w:sz w:val="24"/>
          <w:szCs w:val="24"/>
          <w:lang w:val="en-US"/>
        </w:rPr>
        <w:t>24</w:t>
      </w:r>
      <w:r w:rsidR="00C2397A">
        <w:rPr>
          <w:rFonts w:ascii="Arial" w:hAnsi="Arial" w:cs="Arial"/>
          <w:sz w:val="24"/>
          <w:szCs w:val="24"/>
          <w:lang w:val="en-US"/>
        </w:rPr>
        <w:t xml:space="preserve">). </w:t>
      </w:r>
      <w:r w:rsidR="00DB0329">
        <w:rPr>
          <w:rFonts w:ascii="Arial" w:hAnsi="Arial" w:cs="Arial"/>
          <w:sz w:val="24"/>
          <w:szCs w:val="24"/>
          <w:lang w:val="en-US"/>
        </w:rPr>
        <w:t xml:space="preserve">If </w:t>
      </w:r>
      <w:r w:rsidR="004E4293">
        <w:rPr>
          <w:rFonts w:ascii="Arial" w:hAnsi="Arial" w:cs="Arial"/>
          <w:sz w:val="24"/>
          <w:szCs w:val="24"/>
          <w:lang w:val="en-US"/>
        </w:rPr>
        <w:t>the</w:t>
      </w:r>
      <w:r w:rsidR="00DB0329">
        <w:rPr>
          <w:rFonts w:ascii="Arial" w:hAnsi="Arial" w:cs="Arial"/>
          <w:sz w:val="24"/>
          <w:szCs w:val="24"/>
          <w:lang w:val="en-US"/>
        </w:rPr>
        <w:t xml:space="preserve"> child is asking for personal ca</w:t>
      </w:r>
      <w:r w:rsidR="0002134A">
        <w:rPr>
          <w:rFonts w:ascii="Arial" w:hAnsi="Arial" w:cs="Arial"/>
          <w:sz w:val="24"/>
          <w:szCs w:val="24"/>
          <w:lang w:val="en-US"/>
        </w:rPr>
        <w:t>re, the researcher has to ask the professional to do so.</w:t>
      </w:r>
    </w:p>
    <w:p w14:paraId="3418E48C" w14:textId="25222909" w:rsidR="00E95227" w:rsidRDefault="00E95227" w:rsidP="00E95227">
      <w:pPr>
        <w:spacing w:line="360" w:lineRule="auto"/>
        <w:jc w:val="both"/>
        <w:rPr>
          <w:rFonts w:ascii="Arial" w:hAnsi="Arial" w:cs="Arial"/>
          <w:sz w:val="24"/>
          <w:szCs w:val="24"/>
          <w:lang w:val="en-US"/>
        </w:rPr>
      </w:pPr>
      <w:r>
        <w:rPr>
          <w:rFonts w:ascii="Arial" w:hAnsi="Arial" w:cs="Arial"/>
          <w:sz w:val="24"/>
          <w:szCs w:val="24"/>
          <w:lang w:val="en-US"/>
        </w:rPr>
        <w:t xml:space="preserve">Although the main areas of </w:t>
      </w:r>
      <w:r w:rsidR="00CF4BEA">
        <w:rPr>
          <w:rFonts w:ascii="Arial" w:hAnsi="Arial" w:cs="Arial"/>
          <w:sz w:val="24"/>
          <w:szCs w:val="24"/>
          <w:lang w:val="en-US"/>
        </w:rPr>
        <w:t>concern</w:t>
      </w:r>
      <w:r>
        <w:rPr>
          <w:rFonts w:ascii="Arial" w:hAnsi="Arial" w:cs="Arial"/>
          <w:sz w:val="24"/>
          <w:szCs w:val="24"/>
          <w:lang w:val="en-US"/>
        </w:rPr>
        <w:t xml:space="preserve"> for risks are aimed more towards the participants and research, the university can also be </w:t>
      </w:r>
      <w:r w:rsidR="00CF4BEA">
        <w:rPr>
          <w:rFonts w:ascii="Arial" w:hAnsi="Arial" w:cs="Arial"/>
          <w:sz w:val="24"/>
          <w:szCs w:val="24"/>
          <w:lang w:val="en-US"/>
        </w:rPr>
        <w:t>affected</w:t>
      </w:r>
      <w:r>
        <w:rPr>
          <w:rFonts w:ascii="Arial" w:hAnsi="Arial" w:cs="Arial"/>
          <w:sz w:val="24"/>
          <w:szCs w:val="24"/>
          <w:lang w:val="en-US"/>
        </w:rPr>
        <w:t xml:space="preserve"> depending on the way they carry this investigation out.</w:t>
      </w:r>
      <w:r w:rsidR="00A5704A">
        <w:rPr>
          <w:rFonts w:ascii="Arial" w:hAnsi="Arial" w:cs="Arial"/>
          <w:sz w:val="24"/>
          <w:szCs w:val="24"/>
          <w:lang w:val="en-US"/>
        </w:rPr>
        <w:t xml:space="preserve"> If the researcher who is attending and studying within the university </w:t>
      </w:r>
      <w:r w:rsidR="00A5704A">
        <w:rPr>
          <w:rFonts w:ascii="Arial" w:hAnsi="Arial" w:cs="Arial"/>
          <w:sz w:val="24"/>
          <w:szCs w:val="24"/>
          <w:lang w:val="en-US"/>
        </w:rPr>
        <w:lastRenderedPageBreak/>
        <w:t xml:space="preserve">does not follow the </w:t>
      </w:r>
      <w:r w:rsidR="00CF4BEA">
        <w:rPr>
          <w:rFonts w:ascii="Arial" w:hAnsi="Arial" w:cs="Arial"/>
          <w:sz w:val="24"/>
          <w:szCs w:val="24"/>
          <w:lang w:val="en-US"/>
        </w:rPr>
        <w:t>settings,</w:t>
      </w:r>
      <w:r w:rsidR="00A5704A">
        <w:rPr>
          <w:rFonts w:ascii="Arial" w:hAnsi="Arial" w:cs="Arial"/>
          <w:sz w:val="24"/>
          <w:szCs w:val="24"/>
          <w:lang w:val="en-US"/>
        </w:rPr>
        <w:t xml:space="preserve"> attend policies</w:t>
      </w:r>
      <w:r w:rsidR="009F64FF">
        <w:rPr>
          <w:rFonts w:ascii="Arial" w:hAnsi="Arial" w:cs="Arial"/>
          <w:sz w:val="24"/>
          <w:szCs w:val="24"/>
          <w:lang w:val="en-US"/>
        </w:rPr>
        <w:t>,</w:t>
      </w:r>
      <w:r w:rsidR="00A5704A">
        <w:rPr>
          <w:rFonts w:ascii="Arial" w:hAnsi="Arial" w:cs="Arial"/>
          <w:sz w:val="24"/>
          <w:szCs w:val="24"/>
          <w:lang w:val="en-US"/>
        </w:rPr>
        <w:t xml:space="preserve"> or ac</w:t>
      </w:r>
      <w:r w:rsidR="00CF4BEA">
        <w:rPr>
          <w:rFonts w:ascii="Arial" w:hAnsi="Arial" w:cs="Arial"/>
          <w:sz w:val="24"/>
          <w:szCs w:val="24"/>
          <w:lang w:val="en-US"/>
        </w:rPr>
        <w:t>t inappropriate</w:t>
      </w:r>
      <w:r w:rsidR="009F64FF">
        <w:rPr>
          <w:rFonts w:ascii="Arial" w:hAnsi="Arial" w:cs="Arial"/>
          <w:sz w:val="24"/>
          <w:szCs w:val="24"/>
          <w:lang w:val="en-US"/>
        </w:rPr>
        <w:t>ly</w:t>
      </w:r>
      <w:r w:rsidR="00CF4BEA">
        <w:rPr>
          <w:rFonts w:ascii="Arial" w:hAnsi="Arial" w:cs="Arial"/>
          <w:sz w:val="24"/>
          <w:szCs w:val="24"/>
          <w:lang w:val="en-US"/>
        </w:rPr>
        <w:t xml:space="preserve">, this would cause the university to experience negative publicity which also links in with the research and would affect their reputation. </w:t>
      </w:r>
      <w:r w:rsidR="006A47E8">
        <w:rPr>
          <w:rFonts w:ascii="Arial" w:hAnsi="Arial" w:cs="Arial"/>
          <w:sz w:val="24"/>
          <w:szCs w:val="24"/>
          <w:lang w:val="en-US"/>
        </w:rPr>
        <w:t>Also, if the researcher was unable to keep the information within the research project confidential and follow</w:t>
      </w:r>
      <w:r w:rsidR="009F64FF">
        <w:rPr>
          <w:rFonts w:ascii="Arial" w:hAnsi="Arial" w:cs="Arial"/>
          <w:sz w:val="24"/>
          <w:szCs w:val="24"/>
          <w:lang w:val="en-US"/>
        </w:rPr>
        <w:t>ed</w:t>
      </w:r>
      <w:r w:rsidR="006A47E8">
        <w:rPr>
          <w:rFonts w:ascii="Arial" w:hAnsi="Arial" w:cs="Arial"/>
          <w:sz w:val="24"/>
          <w:szCs w:val="24"/>
          <w:lang w:val="en-US"/>
        </w:rPr>
        <w:t xml:space="preserve"> data protection the University </w:t>
      </w:r>
      <w:r w:rsidR="00F95AB7">
        <w:rPr>
          <w:rFonts w:ascii="Arial" w:hAnsi="Arial" w:cs="Arial"/>
          <w:sz w:val="24"/>
          <w:szCs w:val="24"/>
          <w:lang w:val="en-US"/>
        </w:rPr>
        <w:t>of Wales Trinity Saint David will receive a negative image as they aren’t able to manage and ensure the safety of the</w:t>
      </w:r>
      <w:r w:rsidR="009F64FF">
        <w:rPr>
          <w:rFonts w:ascii="Arial" w:hAnsi="Arial" w:cs="Arial"/>
          <w:sz w:val="24"/>
          <w:szCs w:val="24"/>
          <w:lang w:val="en-US"/>
        </w:rPr>
        <w:t>i</w:t>
      </w:r>
      <w:r w:rsidR="00F95AB7">
        <w:rPr>
          <w:rFonts w:ascii="Arial" w:hAnsi="Arial" w:cs="Arial"/>
          <w:sz w:val="24"/>
          <w:szCs w:val="24"/>
          <w:lang w:val="en-US"/>
        </w:rPr>
        <w:t xml:space="preserve">r students putting others at risk. On the other hand, to minimize the </w:t>
      </w:r>
      <w:r w:rsidR="000130AB">
        <w:rPr>
          <w:rFonts w:ascii="Arial" w:hAnsi="Arial" w:cs="Arial"/>
          <w:sz w:val="24"/>
          <w:szCs w:val="24"/>
          <w:lang w:val="en-US"/>
        </w:rPr>
        <w:t>risk,</w:t>
      </w:r>
      <w:r w:rsidR="00F95AB7">
        <w:rPr>
          <w:rFonts w:ascii="Arial" w:hAnsi="Arial" w:cs="Arial"/>
          <w:sz w:val="24"/>
          <w:szCs w:val="24"/>
          <w:lang w:val="en-US"/>
        </w:rPr>
        <w:t xml:space="preserve"> </w:t>
      </w:r>
      <w:r w:rsidR="00EC3432">
        <w:rPr>
          <w:rFonts w:ascii="Arial" w:hAnsi="Arial" w:cs="Arial"/>
          <w:sz w:val="24"/>
          <w:szCs w:val="24"/>
          <w:lang w:val="en-US"/>
        </w:rPr>
        <w:t>t</w:t>
      </w:r>
      <w:r w:rsidR="00F95AB7">
        <w:rPr>
          <w:rFonts w:ascii="Arial" w:hAnsi="Arial" w:cs="Arial"/>
          <w:sz w:val="24"/>
          <w:szCs w:val="24"/>
          <w:lang w:val="en-US"/>
        </w:rPr>
        <w:t xml:space="preserve">he research is creating for the university the researcher </w:t>
      </w:r>
      <w:r w:rsidR="009F64FF">
        <w:rPr>
          <w:rFonts w:ascii="Arial" w:hAnsi="Arial" w:cs="Arial"/>
          <w:sz w:val="24"/>
          <w:szCs w:val="24"/>
          <w:lang w:val="en-US"/>
        </w:rPr>
        <w:t>mu</w:t>
      </w:r>
      <w:r w:rsidR="00F95AB7">
        <w:rPr>
          <w:rFonts w:ascii="Arial" w:hAnsi="Arial" w:cs="Arial"/>
          <w:sz w:val="24"/>
          <w:szCs w:val="24"/>
          <w:lang w:val="en-US"/>
        </w:rPr>
        <w:t>s</w:t>
      </w:r>
      <w:r w:rsidR="009F64FF">
        <w:rPr>
          <w:rFonts w:ascii="Arial" w:hAnsi="Arial" w:cs="Arial"/>
          <w:sz w:val="24"/>
          <w:szCs w:val="24"/>
          <w:lang w:val="en-US"/>
        </w:rPr>
        <w:t>t be</w:t>
      </w:r>
      <w:r w:rsidR="00F95AB7">
        <w:rPr>
          <w:rFonts w:ascii="Arial" w:hAnsi="Arial" w:cs="Arial"/>
          <w:sz w:val="24"/>
          <w:szCs w:val="24"/>
          <w:lang w:val="en-US"/>
        </w:rPr>
        <w:t xml:space="preserve"> aware of the settings policies and </w:t>
      </w:r>
      <w:r w:rsidR="000130AB">
        <w:rPr>
          <w:rFonts w:ascii="Arial" w:hAnsi="Arial" w:cs="Arial"/>
          <w:sz w:val="24"/>
          <w:szCs w:val="24"/>
          <w:lang w:val="en-US"/>
        </w:rPr>
        <w:t>standards,</w:t>
      </w:r>
      <w:r w:rsidR="00F95AB7">
        <w:rPr>
          <w:rFonts w:ascii="Arial" w:hAnsi="Arial" w:cs="Arial"/>
          <w:sz w:val="24"/>
          <w:szCs w:val="24"/>
          <w:lang w:val="en-US"/>
        </w:rPr>
        <w:t xml:space="preserve"> and </w:t>
      </w:r>
      <w:r w:rsidR="00115F22">
        <w:rPr>
          <w:rFonts w:ascii="Arial" w:hAnsi="Arial" w:cs="Arial"/>
          <w:sz w:val="24"/>
          <w:szCs w:val="24"/>
          <w:lang w:val="en-US"/>
        </w:rPr>
        <w:t>they must follow these.</w:t>
      </w:r>
      <w:r w:rsidR="00B22EB4">
        <w:rPr>
          <w:rFonts w:ascii="Arial" w:hAnsi="Arial" w:cs="Arial"/>
          <w:sz w:val="24"/>
          <w:szCs w:val="24"/>
          <w:lang w:val="en-US"/>
        </w:rPr>
        <w:t xml:space="preserve"> Before they start the research</w:t>
      </w:r>
      <w:r w:rsidR="000130AB">
        <w:rPr>
          <w:rFonts w:ascii="Arial" w:hAnsi="Arial" w:cs="Arial"/>
          <w:sz w:val="24"/>
          <w:szCs w:val="24"/>
          <w:lang w:val="en-US"/>
        </w:rPr>
        <w:t xml:space="preserve">, they should arrange a meeting to discuss the settings, norms, policies as well as general routine with the manager. This would allow the settings to have a positive experience with the researcher which would later have a </w:t>
      </w:r>
      <w:r w:rsidR="00E95D52">
        <w:rPr>
          <w:rFonts w:ascii="Arial" w:hAnsi="Arial" w:cs="Arial"/>
          <w:sz w:val="24"/>
          <w:szCs w:val="24"/>
          <w:lang w:val="en-US"/>
        </w:rPr>
        <w:t>positive</w:t>
      </w:r>
      <w:r w:rsidR="000130AB">
        <w:rPr>
          <w:rFonts w:ascii="Arial" w:hAnsi="Arial" w:cs="Arial"/>
          <w:sz w:val="24"/>
          <w:szCs w:val="24"/>
          <w:lang w:val="en-US"/>
        </w:rPr>
        <w:t xml:space="preserve"> </w:t>
      </w:r>
      <w:r w:rsidR="00E95D52">
        <w:rPr>
          <w:rFonts w:ascii="Arial" w:hAnsi="Arial" w:cs="Arial"/>
          <w:sz w:val="24"/>
          <w:szCs w:val="24"/>
          <w:lang w:val="en-US"/>
        </w:rPr>
        <w:t>effect</w:t>
      </w:r>
      <w:r w:rsidR="000130AB">
        <w:rPr>
          <w:rFonts w:ascii="Arial" w:hAnsi="Arial" w:cs="Arial"/>
          <w:sz w:val="24"/>
          <w:szCs w:val="24"/>
          <w:lang w:val="en-US"/>
        </w:rPr>
        <w:t xml:space="preserve"> on the university.</w:t>
      </w:r>
    </w:p>
    <w:p w14:paraId="0068A26F" w14:textId="71E7EAC3" w:rsidR="00FE6096" w:rsidRDefault="00FE6096" w:rsidP="00FE6096">
      <w:pPr>
        <w:spacing w:line="360" w:lineRule="auto"/>
        <w:jc w:val="both"/>
        <w:rPr>
          <w:rFonts w:ascii="Arial" w:hAnsi="Arial" w:cs="Arial"/>
          <w:sz w:val="24"/>
          <w:szCs w:val="24"/>
          <w:lang w:val="en-US"/>
        </w:rPr>
      </w:pPr>
    </w:p>
    <w:p w14:paraId="4E1514FF" w14:textId="12F770A4" w:rsidR="00FE6096" w:rsidRDefault="00FE6096" w:rsidP="00FE6096">
      <w:pPr>
        <w:spacing w:line="360" w:lineRule="auto"/>
        <w:jc w:val="both"/>
        <w:rPr>
          <w:rFonts w:ascii="Arial" w:hAnsi="Arial" w:cs="Arial"/>
          <w:sz w:val="24"/>
          <w:szCs w:val="24"/>
          <w:lang w:val="en-US"/>
        </w:rPr>
      </w:pPr>
    </w:p>
    <w:p w14:paraId="44F1143A" w14:textId="77777777" w:rsidR="004E0DF4" w:rsidRDefault="004E0DF4" w:rsidP="00FE6096">
      <w:pPr>
        <w:spacing w:line="360" w:lineRule="auto"/>
        <w:jc w:val="both"/>
        <w:rPr>
          <w:rFonts w:ascii="Arial" w:hAnsi="Arial" w:cs="Arial"/>
          <w:sz w:val="24"/>
          <w:szCs w:val="24"/>
          <w:lang w:val="en-US"/>
        </w:rPr>
      </w:pPr>
    </w:p>
    <w:p w14:paraId="355BFE1C" w14:textId="77777777" w:rsidR="004E0DF4" w:rsidRDefault="004E0DF4" w:rsidP="00FE6096">
      <w:pPr>
        <w:spacing w:line="360" w:lineRule="auto"/>
        <w:jc w:val="both"/>
        <w:rPr>
          <w:rFonts w:ascii="Arial" w:hAnsi="Arial" w:cs="Arial"/>
          <w:sz w:val="24"/>
          <w:szCs w:val="24"/>
          <w:lang w:val="en-US"/>
        </w:rPr>
      </w:pPr>
    </w:p>
    <w:p w14:paraId="4B119FE4" w14:textId="77777777" w:rsidR="004E0DF4" w:rsidRDefault="004E0DF4" w:rsidP="00FE6096">
      <w:pPr>
        <w:spacing w:line="360" w:lineRule="auto"/>
        <w:jc w:val="both"/>
        <w:rPr>
          <w:rFonts w:ascii="Arial" w:hAnsi="Arial" w:cs="Arial"/>
          <w:sz w:val="24"/>
          <w:szCs w:val="24"/>
          <w:lang w:val="en-US"/>
        </w:rPr>
      </w:pPr>
    </w:p>
    <w:p w14:paraId="07F234FB" w14:textId="77777777" w:rsidR="004E0DF4" w:rsidRDefault="004E0DF4" w:rsidP="00FE6096">
      <w:pPr>
        <w:spacing w:line="360" w:lineRule="auto"/>
        <w:jc w:val="both"/>
        <w:rPr>
          <w:rFonts w:ascii="Arial" w:hAnsi="Arial" w:cs="Arial"/>
          <w:sz w:val="24"/>
          <w:szCs w:val="24"/>
          <w:lang w:val="en-US"/>
        </w:rPr>
      </w:pPr>
    </w:p>
    <w:p w14:paraId="4E4F03E5" w14:textId="77777777" w:rsidR="004E0DF4" w:rsidRDefault="004E0DF4" w:rsidP="00FE6096">
      <w:pPr>
        <w:spacing w:line="360" w:lineRule="auto"/>
        <w:jc w:val="both"/>
        <w:rPr>
          <w:rFonts w:ascii="Arial" w:hAnsi="Arial" w:cs="Arial"/>
          <w:sz w:val="24"/>
          <w:szCs w:val="24"/>
          <w:lang w:val="en-US"/>
        </w:rPr>
      </w:pPr>
    </w:p>
    <w:p w14:paraId="241EA66A" w14:textId="77777777" w:rsidR="003F7132" w:rsidRDefault="003F7132" w:rsidP="00FE6096">
      <w:pPr>
        <w:spacing w:line="360" w:lineRule="auto"/>
        <w:jc w:val="both"/>
        <w:rPr>
          <w:rFonts w:ascii="Arial" w:hAnsi="Arial" w:cs="Arial"/>
          <w:sz w:val="24"/>
          <w:szCs w:val="24"/>
          <w:lang w:val="en-US"/>
        </w:rPr>
      </w:pPr>
    </w:p>
    <w:p w14:paraId="0AB85C0E" w14:textId="77777777" w:rsidR="003F7132" w:rsidRDefault="003F7132" w:rsidP="00FE6096">
      <w:pPr>
        <w:spacing w:line="360" w:lineRule="auto"/>
        <w:jc w:val="both"/>
        <w:rPr>
          <w:rFonts w:ascii="Arial" w:hAnsi="Arial" w:cs="Arial"/>
          <w:sz w:val="24"/>
          <w:szCs w:val="24"/>
          <w:lang w:val="en-US"/>
        </w:rPr>
      </w:pPr>
    </w:p>
    <w:p w14:paraId="081292C2" w14:textId="77777777" w:rsidR="004E0DF4" w:rsidRDefault="004E0DF4" w:rsidP="00FE6096">
      <w:pPr>
        <w:spacing w:line="360" w:lineRule="auto"/>
        <w:jc w:val="both"/>
        <w:rPr>
          <w:rFonts w:ascii="Arial" w:hAnsi="Arial" w:cs="Arial"/>
          <w:sz w:val="24"/>
          <w:szCs w:val="24"/>
          <w:lang w:val="en-US"/>
        </w:rPr>
      </w:pPr>
    </w:p>
    <w:p w14:paraId="2584E620" w14:textId="77777777" w:rsidR="004E0DF4" w:rsidRDefault="004E0DF4" w:rsidP="00FE6096">
      <w:pPr>
        <w:spacing w:line="360" w:lineRule="auto"/>
        <w:jc w:val="both"/>
        <w:rPr>
          <w:rFonts w:ascii="Arial" w:hAnsi="Arial" w:cs="Arial"/>
          <w:sz w:val="24"/>
          <w:szCs w:val="24"/>
          <w:lang w:val="en-US"/>
        </w:rPr>
      </w:pPr>
    </w:p>
    <w:p w14:paraId="3BE73102" w14:textId="77777777" w:rsidR="004E0DF4" w:rsidRDefault="004E0DF4" w:rsidP="00FE6096">
      <w:pPr>
        <w:spacing w:line="360" w:lineRule="auto"/>
        <w:jc w:val="both"/>
        <w:rPr>
          <w:rFonts w:ascii="Arial" w:hAnsi="Arial" w:cs="Arial"/>
          <w:sz w:val="24"/>
          <w:szCs w:val="24"/>
          <w:lang w:val="en-US"/>
        </w:rPr>
      </w:pPr>
    </w:p>
    <w:p w14:paraId="26C76FCD" w14:textId="77777777" w:rsidR="004E0DF4" w:rsidRDefault="004E0DF4" w:rsidP="00FE6096">
      <w:pPr>
        <w:spacing w:line="360" w:lineRule="auto"/>
        <w:jc w:val="both"/>
        <w:rPr>
          <w:rFonts w:ascii="Arial" w:hAnsi="Arial" w:cs="Arial"/>
          <w:sz w:val="24"/>
          <w:szCs w:val="24"/>
          <w:lang w:val="en-US"/>
        </w:rPr>
      </w:pPr>
    </w:p>
    <w:p w14:paraId="6FF458D2" w14:textId="77777777" w:rsidR="004E0DF4" w:rsidRDefault="004E0DF4" w:rsidP="00FE6096">
      <w:pPr>
        <w:spacing w:line="360" w:lineRule="auto"/>
        <w:jc w:val="both"/>
        <w:rPr>
          <w:rFonts w:ascii="Arial" w:hAnsi="Arial" w:cs="Arial"/>
          <w:sz w:val="24"/>
          <w:szCs w:val="24"/>
          <w:lang w:val="en-US"/>
        </w:rPr>
      </w:pPr>
    </w:p>
    <w:p w14:paraId="06EB6EE8" w14:textId="77777777" w:rsidR="004E0DF4" w:rsidRDefault="004E0DF4" w:rsidP="00FE6096">
      <w:pPr>
        <w:spacing w:line="360" w:lineRule="auto"/>
        <w:jc w:val="both"/>
        <w:rPr>
          <w:rFonts w:ascii="Arial" w:hAnsi="Arial" w:cs="Arial"/>
          <w:sz w:val="24"/>
          <w:szCs w:val="24"/>
          <w:lang w:val="en-US"/>
        </w:rPr>
      </w:pPr>
    </w:p>
    <w:p w14:paraId="1070EC46" w14:textId="77777777" w:rsidR="004E0DF4" w:rsidRPr="00A65BC6" w:rsidRDefault="004E0DF4" w:rsidP="004E0DF4">
      <w:pPr>
        <w:jc w:val="both"/>
        <w:rPr>
          <w:rFonts w:ascii="Arial" w:hAnsi="Arial" w:cs="Arial"/>
          <w:b/>
          <w:bCs/>
          <w:u w:val="single"/>
          <w:lang w:val="en-US"/>
        </w:rPr>
      </w:pPr>
      <w:r w:rsidRPr="00A65BC6">
        <w:rPr>
          <w:rFonts w:ascii="Arial" w:hAnsi="Arial" w:cs="Arial"/>
          <w:b/>
          <w:bCs/>
          <w:u w:val="single"/>
          <w:lang w:val="en-US"/>
        </w:rPr>
        <w:lastRenderedPageBreak/>
        <w:t>Reference list</w:t>
      </w:r>
    </w:p>
    <w:p w14:paraId="5724FE5D" w14:textId="77777777" w:rsidR="004E0DF4" w:rsidRDefault="004E0DF4" w:rsidP="004E0DF4">
      <w:pPr>
        <w:jc w:val="both"/>
        <w:rPr>
          <w:lang w:val="en-US"/>
        </w:rPr>
      </w:pPr>
    </w:p>
    <w:p w14:paraId="413F13D2" w14:textId="77777777" w:rsidR="004E0DF4" w:rsidRPr="00A65BC6" w:rsidRDefault="004E0DF4" w:rsidP="00A65BC6">
      <w:pPr>
        <w:spacing w:before="240" w:line="480" w:lineRule="auto"/>
        <w:jc w:val="both"/>
        <w:rPr>
          <w:lang w:val="en-US"/>
        </w:rPr>
      </w:pPr>
      <w:r w:rsidRPr="00A65BC6">
        <w:rPr>
          <w:lang w:val="en-US"/>
        </w:rPr>
        <w:t>Boston University (2020</w:t>
      </w:r>
      <w:r w:rsidRPr="00A65BC6">
        <w:rPr>
          <w:i/>
          <w:iCs/>
          <w:lang w:val="en-US"/>
        </w:rPr>
        <w:t>) Risky Play</w:t>
      </w:r>
      <w:r w:rsidRPr="00A65BC6">
        <w:rPr>
          <w:lang w:val="en-US"/>
        </w:rPr>
        <w:t xml:space="preserve">. Available at: </w:t>
      </w:r>
      <w:hyperlink r:id="rId10" w:history="1">
        <w:r w:rsidRPr="00A65BC6">
          <w:rPr>
            <w:rStyle w:val="Hyperlink"/>
            <w:lang w:val="en-US"/>
          </w:rPr>
          <w:t>https://www.bu.edu/childrens-center/files/2020/07/Risky-Play.pdf</w:t>
        </w:r>
      </w:hyperlink>
      <w:r w:rsidRPr="00A65BC6">
        <w:rPr>
          <w:lang w:val="en-US"/>
        </w:rPr>
        <w:t xml:space="preserve"> (Accessed: 7</w:t>
      </w:r>
      <w:r w:rsidRPr="00A65BC6">
        <w:rPr>
          <w:vertAlign w:val="superscript"/>
          <w:lang w:val="en-US"/>
        </w:rPr>
        <w:t>th</w:t>
      </w:r>
      <w:r w:rsidRPr="00A65BC6">
        <w:rPr>
          <w:lang w:val="en-US"/>
        </w:rPr>
        <w:t xml:space="preserve"> October 2024).</w:t>
      </w:r>
    </w:p>
    <w:p w14:paraId="2BE8378E" w14:textId="77777777" w:rsidR="004E0DF4" w:rsidRDefault="004E0DF4" w:rsidP="00A65BC6">
      <w:pPr>
        <w:spacing w:before="240" w:line="480" w:lineRule="auto"/>
      </w:pPr>
      <w:proofErr w:type="spellStart"/>
      <w:r w:rsidRPr="00184780">
        <w:t>Brussoni</w:t>
      </w:r>
      <w:proofErr w:type="spellEnd"/>
      <w:r w:rsidRPr="00184780">
        <w:t>, M. </w:t>
      </w:r>
      <w:r w:rsidRPr="00A65BC6">
        <w:rPr>
          <w:i/>
          <w:iCs/>
        </w:rPr>
        <w:t>et al.</w:t>
      </w:r>
      <w:r w:rsidRPr="00184780">
        <w:t> (2015) ‘What is the Relationship between Risky Outdoor Play and Health in Children? A Systematic Review’, </w:t>
      </w:r>
      <w:r w:rsidRPr="00A65BC6">
        <w:rPr>
          <w:i/>
          <w:iCs/>
        </w:rPr>
        <w:t>International journal of environmental research and public health</w:t>
      </w:r>
      <w:r w:rsidRPr="00184780">
        <w:t xml:space="preserve">, 12(6), pp. 6423–6454. </w:t>
      </w:r>
      <w:r>
        <w:t>DOI</w:t>
      </w:r>
      <w:r w:rsidRPr="00D70426">
        <w:t xml:space="preserve">: </w:t>
      </w:r>
      <w:hyperlink r:id="rId11" w:history="1">
        <w:r w:rsidRPr="00E07B80">
          <w:rPr>
            <w:rStyle w:val="Hyperlink"/>
          </w:rPr>
          <w:t>https://doi.org/10.3390/ijerph120606423</w:t>
        </w:r>
      </w:hyperlink>
      <w:r w:rsidRPr="00184780">
        <w:t>.</w:t>
      </w:r>
      <w:r>
        <w:t xml:space="preserve"> </w:t>
      </w:r>
    </w:p>
    <w:p w14:paraId="06A81B61" w14:textId="77777777" w:rsidR="004E0DF4" w:rsidRPr="00A65BC6" w:rsidRDefault="004E0DF4" w:rsidP="00A65BC6">
      <w:pPr>
        <w:spacing w:before="240" w:line="480" w:lineRule="auto"/>
        <w:rPr>
          <w:lang w:val="en-US"/>
        </w:rPr>
      </w:pPr>
      <w:r w:rsidRPr="00704273">
        <w:t xml:space="preserve">Hansen </w:t>
      </w:r>
      <w:proofErr w:type="spellStart"/>
      <w:r w:rsidRPr="00704273">
        <w:t>Sandseter</w:t>
      </w:r>
      <w:proofErr w:type="spellEnd"/>
      <w:r w:rsidRPr="00704273">
        <w:t>, E.B. (2007) ‘Categorising risky play-how can we identify risk-taking in children’s play?’, </w:t>
      </w:r>
      <w:r w:rsidRPr="00A65BC6">
        <w:rPr>
          <w:i/>
          <w:iCs/>
        </w:rPr>
        <w:t>European early childhood education research journal</w:t>
      </w:r>
      <w:r w:rsidRPr="00704273">
        <w:t xml:space="preserve">, 15(2), pp. 237–252. </w:t>
      </w:r>
      <w:r>
        <w:t>DOI</w:t>
      </w:r>
      <w:r w:rsidRPr="00D70426">
        <w:t xml:space="preserve">: </w:t>
      </w:r>
      <w:hyperlink r:id="rId12" w:history="1">
        <w:r w:rsidRPr="00E07B80">
          <w:rPr>
            <w:rStyle w:val="Hyperlink"/>
          </w:rPr>
          <w:t>https://doi.org/10.1080/13502930701321733</w:t>
        </w:r>
      </w:hyperlink>
      <w:r w:rsidRPr="00704273">
        <w:t>.</w:t>
      </w:r>
      <w:r>
        <w:t xml:space="preserve"> </w:t>
      </w:r>
    </w:p>
    <w:p w14:paraId="7A2F1514" w14:textId="77777777" w:rsidR="004E0DF4" w:rsidRPr="00A65BC6" w:rsidRDefault="004E0DF4" w:rsidP="00A65BC6">
      <w:pPr>
        <w:spacing w:before="240" w:line="480" w:lineRule="auto"/>
        <w:rPr>
          <w:lang w:val="en-US"/>
        </w:rPr>
      </w:pPr>
      <w:r w:rsidRPr="009A06D5">
        <w:t>Mills, C.B. (2018) ‘Child’s play or risky business? The development of teasing functions and relational implications in school-aged children’, </w:t>
      </w:r>
      <w:r w:rsidRPr="00A65BC6">
        <w:rPr>
          <w:i/>
          <w:iCs/>
        </w:rPr>
        <w:t>Journal of social and personal relationships</w:t>
      </w:r>
      <w:r w:rsidRPr="009A06D5">
        <w:t xml:space="preserve">, 35(3), pp. 287–306. </w:t>
      </w:r>
      <w:r>
        <w:t>DOI</w:t>
      </w:r>
      <w:r w:rsidRPr="00D70426">
        <w:t xml:space="preserve">: </w:t>
      </w:r>
      <w:hyperlink r:id="rId13" w:history="1">
        <w:r w:rsidRPr="00E07B80">
          <w:rPr>
            <w:rStyle w:val="Hyperlink"/>
          </w:rPr>
          <w:t>https://doi.org/10.1177/0265407516683557</w:t>
        </w:r>
      </w:hyperlink>
      <w:r w:rsidRPr="009A06D5">
        <w:t>.</w:t>
      </w:r>
      <w:r>
        <w:t xml:space="preserve"> </w:t>
      </w:r>
    </w:p>
    <w:p w14:paraId="7B488CFC" w14:textId="77777777" w:rsidR="004E0DF4" w:rsidRPr="00A65BC6" w:rsidRDefault="004E0DF4" w:rsidP="00A65BC6">
      <w:pPr>
        <w:spacing w:before="240" w:line="480" w:lineRule="auto"/>
        <w:rPr>
          <w:lang w:val="en-US"/>
        </w:rPr>
      </w:pPr>
      <w:r>
        <w:t xml:space="preserve">Playground Professionals (2024) </w:t>
      </w:r>
      <w:r w:rsidRPr="00A65BC6">
        <w:rPr>
          <w:i/>
          <w:iCs/>
        </w:rPr>
        <w:t>The Benefits of Risky Play</w:t>
      </w:r>
      <w:r>
        <w:t xml:space="preserve">. Available at: </w:t>
      </w:r>
      <w:hyperlink r:id="rId14" w:history="1">
        <w:r w:rsidRPr="004E5796">
          <w:rPr>
            <w:rStyle w:val="Hyperlink"/>
          </w:rPr>
          <w:t>https://playgroundprofessionals.com/play/benefits-risky-play</w:t>
        </w:r>
      </w:hyperlink>
      <w:r>
        <w:t xml:space="preserve"> (Accessed: 7</w:t>
      </w:r>
      <w:r w:rsidRPr="00A65BC6">
        <w:rPr>
          <w:vertAlign w:val="superscript"/>
        </w:rPr>
        <w:t>th</w:t>
      </w:r>
      <w:r>
        <w:t xml:space="preserve"> October 2024).</w:t>
      </w:r>
    </w:p>
    <w:p w14:paraId="29558EF8" w14:textId="77777777" w:rsidR="004E0DF4" w:rsidRDefault="004E0DF4" w:rsidP="00A65BC6">
      <w:pPr>
        <w:spacing w:before="240" w:line="480" w:lineRule="auto"/>
      </w:pPr>
      <w:r w:rsidRPr="00253E93">
        <w:t>White, J. (2011) </w:t>
      </w:r>
      <w:r w:rsidRPr="00A65BC6">
        <w:rPr>
          <w:i/>
          <w:iCs/>
        </w:rPr>
        <w:t>Outdoor provision in the early years</w:t>
      </w:r>
      <w:r w:rsidRPr="00253E93">
        <w:t>. Los Angeles: SAGE.</w:t>
      </w:r>
    </w:p>
    <w:p w14:paraId="525A7777" w14:textId="77777777" w:rsidR="004E0DF4" w:rsidRDefault="004E0DF4" w:rsidP="00A65BC6">
      <w:pPr>
        <w:spacing w:before="240" w:line="480" w:lineRule="auto"/>
      </w:pPr>
      <w:r w:rsidRPr="00873392">
        <w:t>Cohen, L., Manion, L. and Morrison, K. (Keith R.B.) (2018) </w:t>
      </w:r>
      <w:r w:rsidRPr="00A65BC6">
        <w:rPr>
          <w:i/>
          <w:iCs/>
        </w:rPr>
        <w:t>Research methods in education</w:t>
      </w:r>
      <w:r w:rsidRPr="00873392">
        <w:t>. Eighth edition. London: Routledge.</w:t>
      </w:r>
      <w:r>
        <w:t xml:space="preserve">  </w:t>
      </w:r>
    </w:p>
    <w:p w14:paraId="73A5F2FC" w14:textId="77777777" w:rsidR="004E0DF4" w:rsidRDefault="004E0DF4" w:rsidP="00A65BC6">
      <w:pPr>
        <w:spacing w:before="240" w:line="480" w:lineRule="auto"/>
      </w:pPr>
      <w:r w:rsidRPr="00976DB2">
        <w:t>Lambert, M. (ed.) (2019) </w:t>
      </w:r>
      <w:r w:rsidRPr="00A65BC6">
        <w:rPr>
          <w:i/>
          <w:iCs/>
        </w:rPr>
        <w:t xml:space="preserve">Practical research methods in </w:t>
      </w:r>
      <w:proofErr w:type="gramStart"/>
      <w:r w:rsidRPr="00A65BC6">
        <w:rPr>
          <w:i/>
          <w:iCs/>
        </w:rPr>
        <w:t>education :</w:t>
      </w:r>
      <w:proofErr w:type="gramEnd"/>
      <w:r w:rsidRPr="00A65BC6">
        <w:rPr>
          <w:i/>
          <w:iCs/>
        </w:rPr>
        <w:t xml:space="preserve"> an early researcher’s critical guide</w:t>
      </w:r>
      <w:r w:rsidRPr="00976DB2">
        <w:t xml:space="preserve">. 1st ed. Abingdon, </w:t>
      </w:r>
      <w:proofErr w:type="gramStart"/>
      <w:r w:rsidRPr="00976DB2">
        <w:t>Oxon ;</w:t>
      </w:r>
      <w:proofErr w:type="gramEnd"/>
      <w:r w:rsidRPr="00976DB2">
        <w:t xml:space="preserve"> Routledge.</w:t>
      </w:r>
      <w:r>
        <w:t xml:space="preserve"> </w:t>
      </w:r>
    </w:p>
    <w:p w14:paraId="406796D2" w14:textId="77777777" w:rsidR="004E0DF4" w:rsidRPr="002423C9" w:rsidRDefault="004E0DF4" w:rsidP="00A65BC6">
      <w:pPr>
        <w:spacing w:before="240" w:line="480" w:lineRule="auto"/>
      </w:pPr>
      <w:r w:rsidRPr="00A65BC6">
        <w:rPr>
          <w:lang w:val="en-US"/>
        </w:rPr>
        <w:t>Cohen, L. and Manion, L. (2011) Research Methods in Education, 7th edition. London: Routledge.</w:t>
      </w:r>
    </w:p>
    <w:p w14:paraId="6111D812" w14:textId="77777777" w:rsidR="004E0DF4" w:rsidRDefault="004E0DF4" w:rsidP="00A65BC6">
      <w:pPr>
        <w:spacing w:before="240" w:line="480" w:lineRule="auto"/>
      </w:pPr>
      <w:r w:rsidRPr="002423C9">
        <w:lastRenderedPageBreak/>
        <w:t>Creswell, J.W. (2014) </w:t>
      </w:r>
      <w:r w:rsidRPr="00A65BC6">
        <w:rPr>
          <w:i/>
          <w:iCs/>
        </w:rPr>
        <w:t>Educational research: planning, conducting and evaluating quantitative and qualitative research</w:t>
      </w:r>
      <w:r w:rsidRPr="002423C9">
        <w:t>. 4th ed., Pearson new international ed. Harlow, Essex: Pearson.</w:t>
      </w:r>
    </w:p>
    <w:p w14:paraId="049B05F5" w14:textId="77777777" w:rsidR="004E0DF4" w:rsidRDefault="004E0DF4" w:rsidP="00A65BC6">
      <w:pPr>
        <w:spacing w:before="240" w:line="480" w:lineRule="auto"/>
      </w:pPr>
      <w:proofErr w:type="spellStart"/>
      <w:r>
        <w:t>Verywell</w:t>
      </w:r>
      <w:proofErr w:type="spellEnd"/>
      <w:r>
        <w:t xml:space="preserve"> Mind (2024) </w:t>
      </w:r>
      <w:r w:rsidRPr="00A65BC6">
        <w:rPr>
          <w:i/>
          <w:iCs/>
        </w:rPr>
        <w:t>The Halo Effect in Psychology</w:t>
      </w:r>
      <w:r>
        <w:t>. Available at:</w:t>
      </w:r>
      <w:r w:rsidRPr="00E37D98">
        <w:t xml:space="preserve"> </w:t>
      </w:r>
      <w:hyperlink r:id="rId15" w:history="1">
        <w:r w:rsidRPr="00E06A7C">
          <w:rPr>
            <w:rStyle w:val="Hyperlink"/>
          </w:rPr>
          <w:t>https://www.verywellmind.com/what-is-the-halo-effect-2795906</w:t>
        </w:r>
      </w:hyperlink>
      <w:r>
        <w:t xml:space="preserve"> (Accessed: 12</w:t>
      </w:r>
      <w:r w:rsidRPr="00A65BC6">
        <w:rPr>
          <w:vertAlign w:val="superscript"/>
        </w:rPr>
        <w:t>th</w:t>
      </w:r>
      <w:r>
        <w:t xml:space="preserve"> October 2024)</w:t>
      </w:r>
    </w:p>
    <w:p w14:paraId="4A402C32" w14:textId="77777777" w:rsidR="004E0DF4" w:rsidRDefault="004E0DF4" w:rsidP="00A65BC6">
      <w:pPr>
        <w:spacing w:before="240" w:line="480" w:lineRule="auto"/>
      </w:pPr>
      <w:r w:rsidRPr="00C0509F">
        <w:t>Noble, H. and Heale, R. (2019) ‘Triangulation in research, with examples’, </w:t>
      </w:r>
      <w:r w:rsidRPr="00A65BC6">
        <w:rPr>
          <w:i/>
          <w:iCs/>
        </w:rPr>
        <w:t>Evidence-based nursing</w:t>
      </w:r>
      <w:r w:rsidRPr="00C0509F">
        <w:t xml:space="preserve">, 22(3), pp. 67–68. </w:t>
      </w:r>
      <w:r>
        <w:t>DOI</w:t>
      </w:r>
      <w:r w:rsidRPr="00D70426">
        <w:t xml:space="preserve">: </w:t>
      </w:r>
      <w:hyperlink r:id="rId16" w:history="1">
        <w:r w:rsidRPr="00AF733F">
          <w:rPr>
            <w:rStyle w:val="Hyperlink"/>
          </w:rPr>
          <w:t>https://doi.org/10.1136/ebnurs-2019-103145</w:t>
        </w:r>
      </w:hyperlink>
      <w:r w:rsidRPr="00C0509F">
        <w:t>.</w:t>
      </w:r>
      <w:r>
        <w:t xml:space="preserve"> </w:t>
      </w:r>
    </w:p>
    <w:p w14:paraId="1AEC49BE" w14:textId="77777777" w:rsidR="004E0DF4" w:rsidRDefault="004E0DF4" w:rsidP="00A65BC6">
      <w:pPr>
        <w:spacing w:before="240" w:line="480" w:lineRule="auto"/>
      </w:pPr>
      <w:r w:rsidRPr="00E07F9A">
        <w:t>Mukherji, P. and Albon, D. (2023) </w:t>
      </w:r>
      <w:r w:rsidRPr="00A65BC6">
        <w:rPr>
          <w:i/>
          <w:iCs/>
        </w:rPr>
        <w:t>Research methods in early childhood: an introductory guide</w:t>
      </w:r>
      <w:r w:rsidRPr="00E07F9A">
        <w:t xml:space="preserve">. 4th edition. </w:t>
      </w:r>
      <w:proofErr w:type="gramStart"/>
      <w:r w:rsidRPr="00E07F9A">
        <w:t>London ;</w:t>
      </w:r>
      <w:proofErr w:type="gramEnd"/>
      <w:r w:rsidRPr="00E07F9A">
        <w:t xml:space="preserve"> SAGE Publications Ltd.</w:t>
      </w:r>
      <w:r>
        <w:t xml:space="preserve"> </w:t>
      </w:r>
    </w:p>
    <w:p w14:paraId="75D5ADC0" w14:textId="77777777" w:rsidR="004E0DF4" w:rsidRDefault="004E0DF4" w:rsidP="00A65BC6">
      <w:pPr>
        <w:spacing w:before="240" w:line="480" w:lineRule="auto"/>
      </w:pPr>
      <w:proofErr w:type="spellStart"/>
      <w:r w:rsidRPr="00BD7C74">
        <w:t>Bolshaw</w:t>
      </w:r>
      <w:proofErr w:type="spellEnd"/>
      <w:r w:rsidRPr="00BD7C74">
        <w:t xml:space="preserve">, P. and </w:t>
      </w:r>
      <w:proofErr w:type="spellStart"/>
      <w:r w:rsidRPr="00BD7C74">
        <w:t>Josephidou</w:t>
      </w:r>
      <w:proofErr w:type="spellEnd"/>
      <w:r w:rsidRPr="00BD7C74">
        <w:t>, J. (2019) </w:t>
      </w:r>
      <w:r w:rsidRPr="00A65BC6">
        <w:rPr>
          <w:i/>
          <w:iCs/>
        </w:rPr>
        <w:t>Introducing research in early childhood</w:t>
      </w:r>
      <w:r w:rsidRPr="00BD7C74">
        <w:t xml:space="preserve">. 1st </w:t>
      </w:r>
      <w:proofErr w:type="spellStart"/>
      <w:r w:rsidRPr="00BD7C74">
        <w:t>edn</w:t>
      </w:r>
      <w:proofErr w:type="spellEnd"/>
      <w:r w:rsidRPr="00BD7C74">
        <w:t>. London: SAGE.</w:t>
      </w:r>
    </w:p>
    <w:p w14:paraId="217793A4" w14:textId="77777777" w:rsidR="004E0DF4" w:rsidRDefault="004E0DF4" w:rsidP="00A65BC6">
      <w:pPr>
        <w:spacing w:before="240" w:line="480" w:lineRule="auto"/>
      </w:pPr>
      <w:r>
        <w:t xml:space="preserve">Simply Psychology (2024) </w:t>
      </w:r>
      <w:r w:rsidRPr="00A65BC6">
        <w:rPr>
          <w:i/>
          <w:iCs/>
        </w:rPr>
        <w:t xml:space="preserve">Jerome Bruner’s Theory </w:t>
      </w:r>
      <w:proofErr w:type="gramStart"/>
      <w:r w:rsidRPr="00A65BC6">
        <w:rPr>
          <w:i/>
          <w:iCs/>
        </w:rPr>
        <w:t>Of</w:t>
      </w:r>
      <w:proofErr w:type="gramEnd"/>
      <w:r w:rsidRPr="00A65BC6">
        <w:rPr>
          <w:i/>
          <w:iCs/>
        </w:rPr>
        <w:t xml:space="preserve"> Learning And Cognitive Development.</w:t>
      </w:r>
      <w:r>
        <w:t xml:space="preserve"> Available at: </w:t>
      </w:r>
      <w:hyperlink r:id="rId17" w:history="1">
        <w:r w:rsidRPr="00AF733F">
          <w:rPr>
            <w:rStyle w:val="Hyperlink"/>
          </w:rPr>
          <w:t>https://www.simplypsychology.org/bruner.html</w:t>
        </w:r>
      </w:hyperlink>
      <w:r>
        <w:t xml:space="preserve"> (Accessed: 13</w:t>
      </w:r>
      <w:r w:rsidRPr="00A65BC6">
        <w:rPr>
          <w:vertAlign w:val="superscript"/>
        </w:rPr>
        <w:t>th</w:t>
      </w:r>
      <w:r>
        <w:t xml:space="preserve"> October 2024).</w:t>
      </w:r>
    </w:p>
    <w:p w14:paraId="0367BBD8" w14:textId="77777777" w:rsidR="004E0DF4" w:rsidRDefault="004E0DF4" w:rsidP="00A65BC6">
      <w:pPr>
        <w:spacing w:before="240" w:line="480" w:lineRule="auto"/>
      </w:pPr>
      <w:r w:rsidRPr="00900045">
        <w:t>Brown, Z. and Perkins, H. (Helen M. (eds) (2019) </w:t>
      </w:r>
      <w:r w:rsidRPr="00A65BC6">
        <w:rPr>
          <w:i/>
          <w:iCs/>
        </w:rPr>
        <w:t xml:space="preserve">Using innovative methods in early years </w:t>
      </w:r>
      <w:proofErr w:type="gramStart"/>
      <w:r w:rsidRPr="00A65BC6">
        <w:rPr>
          <w:i/>
          <w:iCs/>
        </w:rPr>
        <w:t>research :</w:t>
      </w:r>
      <w:proofErr w:type="gramEnd"/>
      <w:r w:rsidRPr="00A65BC6">
        <w:rPr>
          <w:i/>
          <w:iCs/>
        </w:rPr>
        <w:t xml:space="preserve"> beyond the conventional</w:t>
      </w:r>
      <w:r w:rsidRPr="00900045">
        <w:t>. 1st ed. Abingdon, Oxon: Routledge.</w:t>
      </w:r>
    </w:p>
    <w:p w14:paraId="3D9E08F6" w14:textId="77777777" w:rsidR="004E0DF4" w:rsidRDefault="004E0DF4" w:rsidP="00A65BC6">
      <w:pPr>
        <w:spacing w:before="240" w:line="480" w:lineRule="auto"/>
      </w:pPr>
      <w:r w:rsidRPr="00494A35">
        <w:t>Maynard, T. and Waters, J. (eds) (2014) </w:t>
      </w:r>
      <w:r w:rsidRPr="00A65BC6">
        <w:rPr>
          <w:i/>
          <w:iCs/>
        </w:rPr>
        <w:t>Exploring outdoor play in the early years</w:t>
      </w:r>
      <w:r w:rsidRPr="00494A35">
        <w:t>. Berkshire, England: Open University Press.</w:t>
      </w:r>
      <w:r>
        <w:t xml:space="preserve"> </w:t>
      </w:r>
    </w:p>
    <w:p w14:paraId="72CAA7BF" w14:textId="77777777" w:rsidR="004E0DF4" w:rsidRDefault="004E0DF4" w:rsidP="00A65BC6">
      <w:pPr>
        <w:spacing w:before="240" w:line="480" w:lineRule="auto"/>
      </w:pPr>
      <w:r>
        <w:t xml:space="preserve">UNICEF (2019) A summary of the UN Convention on the rights of the child. Available at: </w:t>
      </w:r>
      <w:hyperlink r:id="rId18" w:history="1">
        <w:r w:rsidRPr="004E5796">
          <w:rPr>
            <w:rStyle w:val="Hyperlink"/>
          </w:rPr>
          <w:t>https://www.unicef.org.uk/wp-content/uploads/2019/10/UNCRC_summary-1_1.pdf</w:t>
        </w:r>
      </w:hyperlink>
      <w:r>
        <w:t xml:space="preserve"> (Accessed: 18</w:t>
      </w:r>
      <w:r w:rsidRPr="00A65BC6">
        <w:rPr>
          <w:vertAlign w:val="superscript"/>
        </w:rPr>
        <w:t>th</w:t>
      </w:r>
      <w:r>
        <w:t xml:space="preserve"> October 2024).</w:t>
      </w:r>
    </w:p>
    <w:p w14:paraId="6392372E" w14:textId="77777777" w:rsidR="004E0DF4" w:rsidRDefault="004E0DF4" w:rsidP="00A65BC6">
      <w:pPr>
        <w:spacing w:before="240" w:line="480" w:lineRule="auto"/>
      </w:pPr>
      <w:r>
        <w:t xml:space="preserve">Hwb (2008) Play/Active Learning. Available at: </w:t>
      </w:r>
      <w:hyperlink r:id="rId19" w:history="1">
        <w:r w:rsidRPr="004E5796">
          <w:rPr>
            <w:rStyle w:val="Hyperlink"/>
          </w:rPr>
          <w:t>https://hwb.gov.wales/storage/52aae98d-65ed-4065-9222-1a7876e150de/play-active-learning-overview-for-3-to-7-year-olds.pdf</w:t>
        </w:r>
      </w:hyperlink>
      <w:r>
        <w:t xml:space="preserve"> (Accessed: 18</w:t>
      </w:r>
      <w:r w:rsidRPr="00A65BC6">
        <w:rPr>
          <w:vertAlign w:val="superscript"/>
        </w:rPr>
        <w:t>th</w:t>
      </w:r>
      <w:r>
        <w:t xml:space="preserve"> October 2024).</w:t>
      </w:r>
    </w:p>
    <w:p w14:paraId="7B5BD605" w14:textId="77777777" w:rsidR="004E0DF4" w:rsidRDefault="004E0DF4" w:rsidP="00A65BC6">
      <w:pPr>
        <w:spacing w:before="240" w:line="480" w:lineRule="auto"/>
      </w:pPr>
      <w:r w:rsidRPr="00D70426">
        <w:lastRenderedPageBreak/>
        <w:t>Woods, A. (2017) </w:t>
      </w:r>
      <w:r w:rsidRPr="00A65BC6">
        <w:rPr>
          <w:i/>
          <w:iCs/>
        </w:rPr>
        <w:t xml:space="preserve">Child-initiated play and </w:t>
      </w:r>
      <w:proofErr w:type="gramStart"/>
      <w:r w:rsidRPr="00A65BC6">
        <w:rPr>
          <w:i/>
          <w:iCs/>
        </w:rPr>
        <w:t>learning :</w:t>
      </w:r>
      <w:proofErr w:type="gramEnd"/>
      <w:r w:rsidRPr="00A65BC6">
        <w:rPr>
          <w:i/>
          <w:iCs/>
        </w:rPr>
        <w:t xml:space="preserve"> planning for possibilities in the early years</w:t>
      </w:r>
      <w:r w:rsidRPr="00D70426">
        <w:t xml:space="preserve">. Second edition. </w:t>
      </w:r>
      <w:proofErr w:type="gramStart"/>
      <w:r w:rsidRPr="00D70426">
        <w:t>London ;</w:t>
      </w:r>
      <w:proofErr w:type="gramEnd"/>
      <w:r w:rsidRPr="00D70426">
        <w:t xml:space="preserve"> Routledge. </w:t>
      </w:r>
      <w:r>
        <w:t>DOI</w:t>
      </w:r>
      <w:r w:rsidRPr="00D70426">
        <w:t xml:space="preserve">: </w:t>
      </w:r>
      <w:hyperlink r:id="rId20" w:history="1">
        <w:r w:rsidRPr="004E5796">
          <w:rPr>
            <w:rStyle w:val="Hyperlink"/>
          </w:rPr>
          <w:t>https://doi.org/10.4324/9781315541969</w:t>
        </w:r>
      </w:hyperlink>
      <w:r w:rsidRPr="00D70426">
        <w:t>.</w:t>
      </w:r>
      <w:r>
        <w:t xml:space="preserve"> </w:t>
      </w:r>
    </w:p>
    <w:p w14:paraId="0D2E76C1" w14:textId="77777777" w:rsidR="004E0DF4" w:rsidRDefault="004E0DF4" w:rsidP="00A65BC6">
      <w:pPr>
        <w:spacing w:before="240" w:line="480" w:lineRule="auto"/>
      </w:pPr>
      <w:proofErr w:type="spellStart"/>
      <w:r>
        <w:t>BridgeWay</w:t>
      </w:r>
      <w:proofErr w:type="spellEnd"/>
      <w:r>
        <w:t xml:space="preserve"> (2022) </w:t>
      </w:r>
      <w:r w:rsidRPr="00A65BC6">
        <w:rPr>
          <w:i/>
          <w:iCs/>
        </w:rPr>
        <w:t>Benefits of Risky Play: Why risky play is important to your child’s development</w:t>
      </w:r>
      <w:r>
        <w:t xml:space="preserve">. Available at: </w:t>
      </w:r>
      <w:hyperlink r:id="rId21" w:anchor=":~:text=Benefits%20of%20Risky%20Play,-Emotional%20Regulation&amp;text=Children%20who%20take%20safe%20risks,they%20act%20on%20a%20feeling" w:history="1">
        <w:r w:rsidRPr="004E5796">
          <w:rPr>
            <w:rStyle w:val="Hyperlink"/>
          </w:rPr>
          <w:t>https://bridgewaycentre.ca/play-idea/benefits-of-risky-play/#:~:text=Benefits%20of%20Risky%20Play,-Emotional%20Regulation&amp;text=Children%20who%20take%20safe%20risks,they%20act%20on%20a%20feeling</w:t>
        </w:r>
      </w:hyperlink>
      <w:r w:rsidRPr="00AA6291">
        <w:t>.</w:t>
      </w:r>
      <w:r>
        <w:t xml:space="preserve"> (Accessed: 18</w:t>
      </w:r>
      <w:r w:rsidRPr="00A65BC6">
        <w:rPr>
          <w:vertAlign w:val="superscript"/>
        </w:rPr>
        <w:t>th</w:t>
      </w:r>
      <w:r>
        <w:t xml:space="preserve"> October 2024).</w:t>
      </w:r>
    </w:p>
    <w:p w14:paraId="4A8E842F" w14:textId="77777777" w:rsidR="004E0DF4" w:rsidRDefault="004E0DF4" w:rsidP="00A65BC6">
      <w:pPr>
        <w:spacing w:before="240" w:line="480" w:lineRule="auto"/>
      </w:pPr>
      <w:r w:rsidRPr="002F2DE5">
        <w:t>Debbie Miller (2018) ‘Supporting social and emotional development in early years primary’, </w:t>
      </w:r>
      <w:r w:rsidRPr="00A65BC6">
        <w:rPr>
          <w:i/>
          <w:iCs/>
        </w:rPr>
        <w:t>Educating young children learning and teaching in the early childhood years</w:t>
      </w:r>
      <w:r w:rsidRPr="002F2DE5">
        <w:t>, 24(3), pp. 7–8.</w:t>
      </w:r>
    </w:p>
    <w:p w14:paraId="5871D025" w14:textId="77777777" w:rsidR="004E0DF4" w:rsidRDefault="004E0DF4" w:rsidP="00A65BC6">
      <w:pPr>
        <w:spacing w:before="240" w:line="480" w:lineRule="auto"/>
      </w:pPr>
      <w:proofErr w:type="spellStart"/>
      <w:r w:rsidRPr="00B77760">
        <w:t>Sheppy</w:t>
      </w:r>
      <w:proofErr w:type="spellEnd"/>
      <w:r w:rsidRPr="00B77760">
        <w:t>, S. (2009) </w:t>
      </w:r>
      <w:r w:rsidRPr="00A65BC6">
        <w:rPr>
          <w:i/>
          <w:iCs/>
        </w:rPr>
        <w:t>Personal, social and emotional development in the early years foundation stage</w:t>
      </w:r>
      <w:r w:rsidRPr="00B77760">
        <w:t>. London; Routledge.</w:t>
      </w:r>
      <w:r>
        <w:t xml:space="preserve"> </w:t>
      </w:r>
    </w:p>
    <w:p w14:paraId="214B09D0" w14:textId="77777777" w:rsidR="004E0DF4" w:rsidRDefault="004E0DF4" w:rsidP="00A65BC6">
      <w:pPr>
        <w:spacing w:before="240" w:line="480" w:lineRule="auto"/>
      </w:pPr>
      <w:r w:rsidRPr="0028258F">
        <w:t>Gray, P. (2011) ‘The Decline of Play and the Rise of Psychopathology in Children and Adolescents’, </w:t>
      </w:r>
      <w:r w:rsidRPr="00A65BC6">
        <w:rPr>
          <w:i/>
          <w:iCs/>
        </w:rPr>
        <w:t>American journal of play</w:t>
      </w:r>
      <w:r w:rsidRPr="0028258F">
        <w:t>, 3(4), pp. 443-.</w:t>
      </w:r>
    </w:p>
    <w:p w14:paraId="56C43964" w14:textId="77777777" w:rsidR="004E0DF4" w:rsidRDefault="004E0DF4" w:rsidP="00A65BC6">
      <w:pPr>
        <w:spacing w:before="240" w:line="480" w:lineRule="auto"/>
      </w:pPr>
      <w:r>
        <w:t xml:space="preserve">Play Wales (2024) Play deprivation: the causes and consequences for child development and the potential of </w:t>
      </w:r>
      <w:proofErr w:type="spellStart"/>
      <w:r>
        <w:t>playwork</w:t>
      </w:r>
      <w:proofErr w:type="spellEnd"/>
      <w:r>
        <w:t xml:space="preserve">. Available at: </w:t>
      </w:r>
      <w:hyperlink r:id="rId22" w:history="1">
        <w:r w:rsidRPr="004E5796">
          <w:rPr>
            <w:rStyle w:val="Hyperlink"/>
          </w:rPr>
          <w:t>https://play.wales/wp-content/uploads/2024/03/Play-deprivation-2024v2.pdf</w:t>
        </w:r>
      </w:hyperlink>
      <w:r>
        <w:t xml:space="preserve"> (Accessed: 18</w:t>
      </w:r>
      <w:r w:rsidRPr="00A65BC6">
        <w:rPr>
          <w:vertAlign w:val="superscript"/>
        </w:rPr>
        <w:t>th</w:t>
      </w:r>
      <w:r>
        <w:t xml:space="preserve"> October 2024).</w:t>
      </w:r>
    </w:p>
    <w:p w14:paraId="40DAA072" w14:textId="77777777" w:rsidR="004E0DF4" w:rsidRDefault="004E0DF4" w:rsidP="00A65BC6">
      <w:pPr>
        <w:spacing w:before="240" w:line="480" w:lineRule="auto"/>
      </w:pPr>
      <w:r w:rsidRPr="00592B95">
        <w:t>Waters, J. and Begley, S. (2007) ‘Supporting the development of risk-taking behaviours in the early years: an exploratory study’, </w:t>
      </w:r>
      <w:r w:rsidRPr="00A65BC6">
        <w:rPr>
          <w:i/>
          <w:iCs/>
        </w:rPr>
        <w:t>Education 3-13</w:t>
      </w:r>
      <w:r w:rsidRPr="00592B95">
        <w:t>, 35(4), pp. 365–377.</w:t>
      </w:r>
      <w:r>
        <w:t xml:space="preserve"> DOI</w:t>
      </w:r>
      <w:r w:rsidRPr="00592B95">
        <w:t xml:space="preserve">: </w:t>
      </w:r>
      <w:hyperlink r:id="rId23" w:history="1">
        <w:r w:rsidRPr="004E5796">
          <w:rPr>
            <w:rStyle w:val="Hyperlink"/>
          </w:rPr>
          <w:t>https://doi.org/10.1080/03004270701602632</w:t>
        </w:r>
      </w:hyperlink>
      <w:r w:rsidRPr="00592B95">
        <w:t>.</w:t>
      </w:r>
    </w:p>
    <w:p w14:paraId="1E4A1D91" w14:textId="77777777" w:rsidR="004E0DF4" w:rsidRDefault="004E0DF4" w:rsidP="00A65BC6">
      <w:pPr>
        <w:spacing w:before="240" w:line="480" w:lineRule="auto"/>
      </w:pPr>
      <w:r>
        <w:t xml:space="preserve">GOV.UK (2024) </w:t>
      </w:r>
      <w:r w:rsidRPr="00A65BC6">
        <w:rPr>
          <w:i/>
          <w:iCs/>
        </w:rPr>
        <w:t>Monitor of Engagement with the Natural Environment (MENE).</w:t>
      </w:r>
      <w:r>
        <w:t xml:space="preserve"> Available at: </w:t>
      </w:r>
      <w:hyperlink r:id="rId24" w:history="1">
        <w:r w:rsidRPr="004E5796">
          <w:rPr>
            <w:rStyle w:val="Hyperlink"/>
          </w:rPr>
          <w:t>https://www.gov.uk/government/collections/monitor-of-engagement-with-the-natural-environment-survey-purpose-and-results</w:t>
        </w:r>
      </w:hyperlink>
      <w:r>
        <w:t xml:space="preserve"> (Accessed: 18</w:t>
      </w:r>
      <w:r w:rsidRPr="00A65BC6">
        <w:rPr>
          <w:vertAlign w:val="superscript"/>
        </w:rPr>
        <w:t>th</w:t>
      </w:r>
      <w:r>
        <w:t xml:space="preserve"> October 2024). </w:t>
      </w:r>
    </w:p>
    <w:p w14:paraId="1C5D0996" w14:textId="77777777" w:rsidR="004E0DF4" w:rsidRPr="00C745A9" w:rsidRDefault="004E0DF4" w:rsidP="00A65BC6">
      <w:pPr>
        <w:spacing w:before="240" w:line="480" w:lineRule="auto"/>
      </w:pPr>
      <w:r>
        <w:lastRenderedPageBreak/>
        <w:t xml:space="preserve">ISSUU (2016) </w:t>
      </w:r>
      <w:r w:rsidRPr="00A65BC6">
        <w:rPr>
          <w:i/>
          <w:iCs/>
        </w:rPr>
        <w:t xml:space="preserve">Dynamic risk management of common but potentially hazardous play behaviours. </w:t>
      </w:r>
      <w:r>
        <w:t xml:space="preserve">Available at: </w:t>
      </w:r>
      <w:hyperlink r:id="rId25" w:history="1">
        <w:r w:rsidRPr="004E5796">
          <w:rPr>
            <w:rStyle w:val="Hyperlink"/>
          </w:rPr>
          <w:t>https://issuu.com/playwales/docs/rba_guidance_paper</w:t>
        </w:r>
      </w:hyperlink>
      <w:r>
        <w:t xml:space="preserve"> (Accessed: 18</w:t>
      </w:r>
      <w:r w:rsidRPr="00A65BC6">
        <w:rPr>
          <w:vertAlign w:val="superscript"/>
        </w:rPr>
        <w:t>th</w:t>
      </w:r>
      <w:r>
        <w:t xml:space="preserve"> October 2024).</w:t>
      </w:r>
    </w:p>
    <w:p w14:paraId="38458507" w14:textId="77777777" w:rsidR="004E0DF4" w:rsidRDefault="004E0DF4" w:rsidP="00A65BC6">
      <w:pPr>
        <w:spacing w:before="240" w:line="480" w:lineRule="auto"/>
      </w:pPr>
      <w:r>
        <w:t xml:space="preserve">The Education Hub (2020) </w:t>
      </w:r>
      <w:r w:rsidRPr="00A65BC6">
        <w:rPr>
          <w:i/>
          <w:iCs/>
        </w:rPr>
        <w:t xml:space="preserve">Promoting children’s risky play in outdoor learning environments. </w:t>
      </w:r>
      <w:r>
        <w:t xml:space="preserve">Available at: </w:t>
      </w:r>
      <w:hyperlink r:id="rId26" w:history="1">
        <w:r w:rsidRPr="00446C80">
          <w:rPr>
            <w:rStyle w:val="Hyperlink"/>
          </w:rPr>
          <w:t>https://theeducationhub.org.nz/promoting-childrens-risky-play-in-outdoor-learning-environments/</w:t>
        </w:r>
      </w:hyperlink>
      <w:r>
        <w:t xml:space="preserve"> (Accessed: 18</w:t>
      </w:r>
      <w:r w:rsidRPr="00A65BC6">
        <w:rPr>
          <w:vertAlign w:val="superscript"/>
        </w:rPr>
        <w:t>th</w:t>
      </w:r>
      <w:r>
        <w:t xml:space="preserve"> October 2024).</w:t>
      </w:r>
    </w:p>
    <w:p w14:paraId="5E0D2699" w14:textId="77777777" w:rsidR="004E0DF4" w:rsidRDefault="004E0DF4" w:rsidP="00A65BC6">
      <w:pPr>
        <w:spacing w:before="240" w:line="480" w:lineRule="auto"/>
      </w:pPr>
      <w:r>
        <w:t xml:space="preserve">CBC (No Date) </w:t>
      </w:r>
      <w:r w:rsidRPr="00A65BC6">
        <w:rPr>
          <w:i/>
          <w:iCs/>
        </w:rPr>
        <w:t xml:space="preserve">Risky play for children: Why we should let kids go outside and then get out of the way. </w:t>
      </w:r>
      <w:r>
        <w:t xml:space="preserve">Available at: </w:t>
      </w:r>
      <w:hyperlink r:id="rId27" w:anchor=":~:text=Risky%20play%20in%20early%20childhood,and%20even%20risk%2Dmanagement%20skills" w:history="1">
        <w:r w:rsidRPr="00446C80">
          <w:rPr>
            <w:rStyle w:val="Hyperlink"/>
          </w:rPr>
          <w:t>https://www.cbc.ca/natureofthings/features/risky-play-for-children-why-we-should-let-kids-go-outside-and-then-get-out#:~:text=Risky%20play%20in%20early%20childhood,and%20even%20risk%2Dmanagement%20skills</w:t>
        </w:r>
      </w:hyperlink>
      <w:r w:rsidRPr="00FC483F">
        <w:t>.</w:t>
      </w:r>
      <w:r>
        <w:t xml:space="preserve"> (Accessed: 18</w:t>
      </w:r>
      <w:r w:rsidRPr="00A65BC6">
        <w:rPr>
          <w:vertAlign w:val="superscript"/>
        </w:rPr>
        <w:t>th</w:t>
      </w:r>
      <w:r>
        <w:t xml:space="preserve"> October 2024). </w:t>
      </w:r>
    </w:p>
    <w:p w14:paraId="398E993E" w14:textId="77777777" w:rsidR="004E0DF4" w:rsidRDefault="004E0DF4" w:rsidP="00A65BC6">
      <w:pPr>
        <w:spacing w:before="240" w:line="480" w:lineRule="auto"/>
      </w:pPr>
      <w:r>
        <w:t xml:space="preserve">Simply Psychology (2024) </w:t>
      </w:r>
      <w:r w:rsidRPr="00A65BC6">
        <w:rPr>
          <w:i/>
          <w:iCs/>
        </w:rPr>
        <w:t>Vygotsky’s Zone of Proximal Development</w:t>
      </w:r>
      <w:r>
        <w:t xml:space="preserve">. Available at: </w:t>
      </w:r>
      <w:hyperlink r:id="rId28" w:history="1">
        <w:r w:rsidRPr="00446C80">
          <w:rPr>
            <w:rStyle w:val="Hyperlink"/>
          </w:rPr>
          <w:t>https://www.simplypsychology.org/zone-of-proximal-development.html</w:t>
        </w:r>
      </w:hyperlink>
      <w:r>
        <w:t xml:space="preserve"> (Accessed: 18</w:t>
      </w:r>
      <w:r w:rsidRPr="00A65BC6">
        <w:rPr>
          <w:vertAlign w:val="superscript"/>
        </w:rPr>
        <w:t>th</w:t>
      </w:r>
      <w:r>
        <w:t xml:space="preserve"> October 2024). </w:t>
      </w:r>
    </w:p>
    <w:p w14:paraId="2E99BB50" w14:textId="77777777" w:rsidR="004E0DF4" w:rsidRDefault="004E0DF4" w:rsidP="00A65BC6">
      <w:pPr>
        <w:spacing w:before="240" w:line="480" w:lineRule="auto"/>
      </w:pPr>
      <w:r>
        <w:t xml:space="preserve">Legislation.gov.uk (1998) </w:t>
      </w:r>
      <w:r w:rsidRPr="00A65BC6">
        <w:rPr>
          <w:i/>
          <w:iCs/>
        </w:rPr>
        <w:t>Data Protection Act 1998</w:t>
      </w:r>
      <w:r>
        <w:t xml:space="preserve">. Available at: </w:t>
      </w:r>
      <w:hyperlink r:id="rId29" w:history="1">
        <w:r w:rsidRPr="00751BBC">
          <w:rPr>
            <w:rStyle w:val="Hyperlink"/>
          </w:rPr>
          <w:t>https://www.legislation.gov.uk/ukpga/1998/29/contents</w:t>
        </w:r>
      </w:hyperlink>
      <w:r>
        <w:t xml:space="preserve"> (Accessed: 20</w:t>
      </w:r>
      <w:r w:rsidRPr="00A65BC6">
        <w:rPr>
          <w:vertAlign w:val="superscript"/>
        </w:rPr>
        <w:t>th</w:t>
      </w:r>
      <w:r>
        <w:t xml:space="preserve"> October 2024).</w:t>
      </w:r>
    </w:p>
    <w:p w14:paraId="5AB3B318" w14:textId="77777777" w:rsidR="004E0DF4" w:rsidRDefault="004E0DF4" w:rsidP="00A65BC6">
      <w:pPr>
        <w:spacing w:before="240" w:line="480" w:lineRule="auto"/>
      </w:pPr>
      <w:r>
        <w:t xml:space="preserve">UNICEF (2024) </w:t>
      </w:r>
      <w:r w:rsidRPr="00A65BC6">
        <w:rPr>
          <w:i/>
          <w:iCs/>
        </w:rPr>
        <w:t>How We Protect Children’s Rights.</w:t>
      </w:r>
      <w:r>
        <w:t xml:space="preserve"> Available at: </w:t>
      </w:r>
      <w:hyperlink r:id="rId30" w:history="1">
        <w:r w:rsidRPr="00751BBC">
          <w:rPr>
            <w:rStyle w:val="Hyperlink"/>
          </w:rPr>
          <w:t>https://www.unicef.org.uk/what-we-do/un-convention-child-rights/</w:t>
        </w:r>
      </w:hyperlink>
      <w:r>
        <w:t xml:space="preserve"> (Accessed: 20</w:t>
      </w:r>
      <w:r w:rsidRPr="00A65BC6">
        <w:rPr>
          <w:vertAlign w:val="superscript"/>
        </w:rPr>
        <w:t>th</w:t>
      </w:r>
      <w:r>
        <w:t xml:space="preserve"> October 2024).</w:t>
      </w:r>
    </w:p>
    <w:p w14:paraId="3AEA810D" w14:textId="77777777" w:rsidR="004E0DF4" w:rsidRDefault="004E0DF4" w:rsidP="00A65BC6">
      <w:pPr>
        <w:spacing w:before="240" w:line="480" w:lineRule="auto"/>
      </w:pPr>
      <w:r>
        <w:t xml:space="preserve">University of Oxford (2021) </w:t>
      </w:r>
      <w:r w:rsidRPr="00A65BC6">
        <w:rPr>
          <w:i/>
          <w:iCs/>
        </w:rPr>
        <w:t>Informed consent</w:t>
      </w:r>
      <w:r>
        <w:t xml:space="preserve">. Available at: </w:t>
      </w:r>
      <w:hyperlink r:id="rId31" w:anchor=":~:text=Informed%20consent%20is%20one%20of,before%20they%20enter%20the%20research" w:history="1">
        <w:r w:rsidRPr="002D36E1">
          <w:rPr>
            <w:rStyle w:val="Hyperlink"/>
          </w:rPr>
          <w:t>https://researchsupport.admin.ox.ac.uk/governance/ethics/resources/consent#:~:text=Informed%20consent%20is%20one%20of,before%20they%20enter%20the%20research</w:t>
        </w:r>
      </w:hyperlink>
      <w:r w:rsidRPr="00156775">
        <w:t>.</w:t>
      </w:r>
      <w:r>
        <w:t xml:space="preserve"> (Accessed: 20</w:t>
      </w:r>
      <w:r w:rsidRPr="00A65BC6">
        <w:rPr>
          <w:vertAlign w:val="superscript"/>
        </w:rPr>
        <w:t>th</w:t>
      </w:r>
      <w:r>
        <w:t xml:space="preserve"> October 2024).</w:t>
      </w:r>
    </w:p>
    <w:p w14:paraId="637E7941" w14:textId="1C026D82" w:rsidR="004E0DF4" w:rsidRPr="00A65BC6" w:rsidRDefault="004E0DF4" w:rsidP="00A65BC6">
      <w:pPr>
        <w:spacing w:before="240" w:line="480" w:lineRule="auto"/>
      </w:pPr>
      <w:r w:rsidRPr="00DB3BD9">
        <w:t>Kaiser, K. (2009) ‘Protecting Respondent Confidentiality in Qualitative Research’, </w:t>
      </w:r>
      <w:r w:rsidRPr="00A65BC6">
        <w:rPr>
          <w:i/>
          <w:iCs/>
        </w:rPr>
        <w:t>Qualitative health research</w:t>
      </w:r>
      <w:r w:rsidRPr="00DB3BD9">
        <w:t xml:space="preserve">, 19(11), pp. 1632–1641. Available at: </w:t>
      </w:r>
      <w:hyperlink r:id="rId32" w:history="1">
        <w:r w:rsidRPr="00F166CD">
          <w:rPr>
            <w:rStyle w:val="Hyperlink"/>
          </w:rPr>
          <w:t>https://doi.org/10.1177/1049732309350879</w:t>
        </w:r>
      </w:hyperlink>
      <w:r w:rsidRPr="00DB3BD9">
        <w:t>.</w:t>
      </w:r>
      <w:r>
        <w:t xml:space="preserve"> </w:t>
      </w:r>
    </w:p>
    <w:sectPr w:rsidR="004E0DF4" w:rsidRPr="00A65BC6" w:rsidSect="00690784">
      <w:headerReference w:type="default" r:id="rId33"/>
      <w:footerReference w:type="default" r:id="rId34"/>
      <w:headerReference w:type="first" r:id="rId35"/>
      <w:footerReference w:type="first" r:id="rId36"/>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075FE6" w14:textId="77777777" w:rsidR="00A410A1" w:rsidRDefault="00A410A1" w:rsidP="001A2DA9">
      <w:pPr>
        <w:spacing w:after="0" w:line="240" w:lineRule="auto"/>
      </w:pPr>
      <w:r>
        <w:separator/>
      </w:r>
    </w:p>
  </w:endnote>
  <w:endnote w:type="continuationSeparator" w:id="0">
    <w:p w14:paraId="04EDF975" w14:textId="77777777" w:rsidR="00A410A1" w:rsidRDefault="00A410A1" w:rsidP="001A2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12279292"/>
      <w:docPartObj>
        <w:docPartGallery w:val="Page Numbers (Bottom of Page)"/>
        <w:docPartUnique/>
      </w:docPartObj>
    </w:sdtPr>
    <w:sdtEndPr>
      <w:rPr>
        <w:noProof/>
      </w:rPr>
    </w:sdtEndPr>
    <w:sdtContent>
      <w:p w14:paraId="6D6D00BB" w14:textId="715E7676" w:rsidR="0022435B" w:rsidRDefault="002243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BAC679" w14:textId="77777777" w:rsidR="0022435B" w:rsidRDefault="002243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079980"/>
      <w:docPartObj>
        <w:docPartGallery w:val="Page Numbers (Bottom of Page)"/>
        <w:docPartUnique/>
      </w:docPartObj>
    </w:sdtPr>
    <w:sdtEndPr>
      <w:rPr>
        <w:noProof/>
      </w:rPr>
    </w:sdtEndPr>
    <w:sdtContent>
      <w:p w14:paraId="1EEFFC49" w14:textId="74DDC87B" w:rsidR="0022435B" w:rsidRDefault="0022435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E0B116" w14:textId="77777777" w:rsidR="001A2DA9" w:rsidRDefault="001A2D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272D00" w14:textId="77777777" w:rsidR="00A410A1" w:rsidRDefault="00A410A1" w:rsidP="001A2DA9">
      <w:pPr>
        <w:spacing w:after="0" w:line="240" w:lineRule="auto"/>
      </w:pPr>
      <w:r>
        <w:separator/>
      </w:r>
    </w:p>
  </w:footnote>
  <w:footnote w:type="continuationSeparator" w:id="0">
    <w:p w14:paraId="4762FDCF" w14:textId="77777777" w:rsidR="00A410A1" w:rsidRDefault="00A410A1" w:rsidP="001A2D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3C365B" w14:textId="132B2E66" w:rsidR="000E13F6" w:rsidRPr="001A2DA9" w:rsidRDefault="000E13F6" w:rsidP="000E13F6">
    <w:pPr>
      <w:pStyle w:val="Header"/>
      <w:rPr>
        <w:lang w:val="en-US"/>
      </w:rPr>
    </w:pPr>
    <w:r>
      <w:rPr>
        <w:lang w:val="en-US"/>
      </w:rPr>
      <w:t xml:space="preserve">Ella Evans – 2304637                                       ECEY5010/C                                              Word Count - </w:t>
    </w:r>
    <w:r w:rsidR="002026BA">
      <w:rPr>
        <w:lang w:val="en-US"/>
      </w:rPr>
      <w:t>4249</w:t>
    </w:r>
  </w:p>
  <w:p w14:paraId="1D32DE11" w14:textId="77777777" w:rsidR="000E13F6" w:rsidRDefault="000E13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963AA9" w14:textId="2B63150C" w:rsidR="001A2DA9" w:rsidRPr="001A2DA9" w:rsidRDefault="001A2DA9">
    <w:pPr>
      <w:pStyle w:val="Header"/>
      <w:rPr>
        <w:lang w:val="en-US"/>
      </w:rPr>
    </w:pPr>
    <w:r>
      <w:rPr>
        <w:lang w:val="en-US"/>
      </w:rPr>
      <w:t>Ella Evans – 2304637                                       ECEY5010/C</w:t>
    </w:r>
    <w:r w:rsidR="000A2611">
      <w:rPr>
        <w:lang w:val="en-US"/>
      </w:rPr>
      <w:t xml:space="preserve">                                              Word Count</w:t>
    </w:r>
    <w:r w:rsidR="001352CC">
      <w:rPr>
        <w:lang w:val="en-US"/>
      </w:rPr>
      <w:t xml:space="preserve"> - </w:t>
    </w:r>
    <w:r w:rsidR="002026BA">
      <w:rPr>
        <w:lang w:val="en-US"/>
      </w:rPr>
      <w:t>4249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E60406"/>
    <w:multiLevelType w:val="hybridMultilevel"/>
    <w:tmpl w:val="B3EE44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D804E5"/>
    <w:multiLevelType w:val="hybridMultilevel"/>
    <w:tmpl w:val="3FCE5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6DC12AE"/>
    <w:multiLevelType w:val="hybridMultilevel"/>
    <w:tmpl w:val="D3EA59AA"/>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05373F"/>
    <w:multiLevelType w:val="hybridMultilevel"/>
    <w:tmpl w:val="80EA1EA8"/>
    <w:lvl w:ilvl="0" w:tplc="C194E81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A54807"/>
    <w:multiLevelType w:val="hybridMultilevel"/>
    <w:tmpl w:val="767877B2"/>
    <w:lvl w:ilvl="0" w:tplc="611003C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820979">
    <w:abstractNumId w:val="4"/>
  </w:num>
  <w:num w:numId="2" w16cid:durableId="1066996926">
    <w:abstractNumId w:val="3"/>
  </w:num>
  <w:num w:numId="3" w16cid:durableId="1518735739">
    <w:abstractNumId w:val="0"/>
  </w:num>
  <w:num w:numId="4" w16cid:durableId="1120420251">
    <w:abstractNumId w:val="1"/>
  </w:num>
  <w:num w:numId="5" w16cid:durableId="3269015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2DA9"/>
    <w:rsid w:val="00001E6A"/>
    <w:rsid w:val="00002994"/>
    <w:rsid w:val="0000369D"/>
    <w:rsid w:val="00005F4C"/>
    <w:rsid w:val="00006BCB"/>
    <w:rsid w:val="00007631"/>
    <w:rsid w:val="00010DFA"/>
    <w:rsid w:val="00011BBE"/>
    <w:rsid w:val="000130AB"/>
    <w:rsid w:val="00014E1F"/>
    <w:rsid w:val="0002134A"/>
    <w:rsid w:val="00024121"/>
    <w:rsid w:val="00036B0F"/>
    <w:rsid w:val="00037834"/>
    <w:rsid w:val="00044A77"/>
    <w:rsid w:val="00044B7D"/>
    <w:rsid w:val="00046DEA"/>
    <w:rsid w:val="00051CF9"/>
    <w:rsid w:val="000565AB"/>
    <w:rsid w:val="00056A6B"/>
    <w:rsid w:val="00063934"/>
    <w:rsid w:val="0006601E"/>
    <w:rsid w:val="00070C05"/>
    <w:rsid w:val="00072656"/>
    <w:rsid w:val="00074C77"/>
    <w:rsid w:val="00076448"/>
    <w:rsid w:val="0008543E"/>
    <w:rsid w:val="00091435"/>
    <w:rsid w:val="00095C95"/>
    <w:rsid w:val="000A2611"/>
    <w:rsid w:val="000A2CA2"/>
    <w:rsid w:val="000A6DED"/>
    <w:rsid w:val="000B4AA9"/>
    <w:rsid w:val="000B71FC"/>
    <w:rsid w:val="000C133F"/>
    <w:rsid w:val="000C1805"/>
    <w:rsid w:val="000C3107"/>
    <w:rsid w:val="000C5C06"/>
    <w:rsid w:val="000D2CE3"/>
    <w:rsid w:val="000E0F60"/>
    <w:rsid w:val="000E13F6"/>
    <w:rsid w:val="000E17A3"/>
    <w:rsid w:val="000E1C31"/>
    <w:rsid w:val="000E1DD5"/>
    <w:rsid w:val="00101E16"/>
    <w:rsid w:val="00111D7B"/>
    <w:rsid w:val="001147F9"/>
    <w:rsid w:val="00115F22"/>
    <w:rsid w:val="00123DF4"/>
    <w:rsid w:val="0012590B"/>
    <w:rsid w:val="00132566"/>
    <w:rsid w:val="001342D3"/>
    <w:rsid w:val="001352CC"/>
    <w:rsid w:val="00136F33"/>
    <w:rsid w:val="00137300"/>
    <w:rsid w:val="001416FB"/>
    <w:rsid w:val="00151052"/>
    <w:rsid w:val="001510DE"/>
    <w:rsid w:val="00151AE7"/>
    <w:rsid w:val="0016129A"/>
    <w:rsid w:val="00163DF7"/>
    <w:rsid w:val="00166C21"/>
    <w:rsid w:val="001705C1"/>
    <w:rsid w:val="001707F7"/>
    <w:rsid w:val="0017627F"/>
    <w:rsid w:val="00176497"/>
    <w:rsid w:val="00180A3F"/>
    <w:rsid w:val="00182B46"/>
    <w:rsid w:val="001856EB"/>
    <w:rsid w:val="001864C2"/>
    <w:rsid w:val="0019442F"/>
    <w:rsid w:val="00197987"/>
    <w:rsid w:val="001A0C6D"/>
    <w:rsid w:val="001A2DA9"/>
    <w:rsid w:val="001B2190"/>
    <w:rsid w:val="001B36EA"/>
    <w:rsid w:val="001C003E"/>
    <w:rsid w:val="001C5C7B"/>
    <w:rsid w:val="001D751C"/>
    <w:rsid w:val="001D77C0"/>
    <w:rsid w:val="001D7A27"/>
    <w:rsid w:val="001E2262"/>
    <w:rsid w:val="001E39A0"/>
    <w:rsid w:val="001F0ED2"/>
    <w:rsid w:val="001F5AF2"/>
    <w:rsid w:val="001F6BB2"/>
    <w:rsid w:val="0020236B"/>
    <w:rsid w:val="002026BA"/>
    <w:rsid w:val="00222F31"/>
    <w:rsid w:val="00224262"/>
    <w:rsid w:val="0022435B"/>
    <w:rsid w:val="002329C0"/>
    <w:rsid w:val="0023611F"/>
    <w:rsid w:val="00244831"/>
    <w:rsid w:val="00253A2D"/>
    <w:rsid w:val="00255A93"/>
    <w:rsid w:val="00261990"/>
    <w:rsid w:val="002636DB"/>
    <w:rsid w:val="002665A3"/>
    <w:rsid w:val="00273118"/>
    <w:rsid w:val="00277F46"/>
    <w:rsid w:val="00280F67"/>
    <w:rsid w:val="0028425B"/>
    <w:rsid w:val="00286C2B"/>
    <w:rsid w:val="00290F93"/>
    <w:rsid w:val="00292732"/>
    <w:rsid w:val="002939FE"/>
    <w:rsid w:val="00295328"/>
    <w:rsid w:val="00296ECE"/>
    <w:rsid w:val="002A19D2"/>
    <w:rsid w:val="002A25E2"/>
    <w:rsid w:val="002A38E2"/>
    <w:rsid w:val="002B0B0F"/>
    <w:rsid w:val="002B5876"/>
    <w:rsid w:val="002C57F9"/>
    <w:rsid w:val="002C58F7"/>
    <w:rsid w:val="002C6FB2"/>
    <w:rsid w:val="002D0BE5"/>
    <w:rsid w:val="002D1840"/>
    <w:rsid w:val="002D248A"/>
    <w:rsid w:val="002D3DC1"/>
    <w:rsid w:val="002E27D0"/>
    <w:rsid w:val="002E2B79"/>
    <w:rsid w:val="002F061F"/>
    <w:rsid w:val="002F7A7B"/>
    <w:rsid w:val="0030472B"/>
    <w:rsid w:val="003061DC"/>
    <w:rsid w:val="00307C5C"/>
    <w:rsid w:val="00307ECE"/>
    <w:rsid w:val="00310416"/>
    <w:rsid w:val="00310F9B"/>
    <w:rsid w:val="00314087"/>
    <w:rsid w:val="00314FC4"/>
    <w:rsid w:val="00321DDE"/>
    <w:rsid w:val="00324B44"/>
    <w:rsid w:val="003267BC"/>
    <w:rsid w:val="00330CDF"/>
    <w:rsid w:val="00331384"/>
    <w:rsid w:val="00331EE2"/>
    <w:rsid w:val="00334043"/>
    <w:rsid w:val="00335F4A"/>
    <w:rsid w:val="003376E4"/>
    <w:rsid w:val="00342C0C"/>
    <w:rsid w:val="003443EA"/>
    <w:rsid w:val="00346027"/>
    <w:rsid w:val="0035058D"/>
    <w:rsid w:val="00350ECD"/>
    <w:rsid w:val="003527F2"/>
    <w:rsid w:val="00353F19"/>
    <w:rsid w:val="00355CD2"/>
    <w:rsid w:val="00362827"/>
    <w:rsid w:val="00362C45"/>
    <w:rsid w:val="00364CAB"/>
    <w:rsid w:val="003715AC"/>
    <w:rsid w:val="00375565"/>
    <w:rsid w:val="0037698A"/>
    <w:rsid w:val="00384DAB"/>
    <w:rsid w:val="00390B3F"/>
    <w:rsid w:val="003939F5"/>
    <w:rsid w:val="003943B3"/>
    <w:rsid w:val="003949DB"/>
    <w:rsid w:val="00395B8B"/>
    <w:rsid w:val="003A2E28"/>
    <w:rsid w:val="003A57E1"/>
    <w:rsid w:val="003A679F"/>
    <w:rsid w:val="003B07BD"/>
    <w:rsid w:val="003B1EA9"/>
    <w:rsid w:val="003B289D"/>
    <w:rsid w:val="003B3399"/>
    <w:rsid w:val="003B3825"/>
    <w:rsid w:val="003B45F6"/>
    <w:rsid w:val="003C068F"/>
    <w:rsid w:val="003C1212"/>
    <w:rsid w:val="003C4FAD"/>
    <w:rsid w:val="003C74F8"/>
    <w:rsid w:val="003D0328"/>
    <w:rsid w:val="003D48E1"/>
    <w:rsid w:val="003D52AF"/>
    <w:rsid w:val="003E16AA"/>
    <w:rsid w:val="003E58D2"/>
    <w:rsid w:val="003F0147"/>
    <w:rsid w:val="003F38D9"/>
    <w:rsid w:val="003F7132"/>
    <w:rsid w:val="00407C4C"/>
    <w:rsid w:val="00410E0D"/>
    <w:rsid w:val="00413B7F"/>
    <w:rsid w:val="00431971"/>
    <w:rsid w:val="00434E5E"/>
    <w:rsid w:val="0043707C"/>
    <w:rsid w:val="00437AC0"/>
    <w:rsid w:val="00445531"/>
    <w:rsid w:val="00445F32"/>
    <w:rsid w:val="00447A01"/>
    <w:rsid w:val="00452C0C"/>
    <w:rsid w:val="004535E8"/>
    <w:rsid w:val="00454417"/>
    <w:rsid w:val="0045771F"/>
    <w:rsid w:val="00460097"/>
    <w:rsid w:val="0046641F"/>
    <w:rsid w:val="00466553"/>
    <w:rsid w:val="00471125"/>
    <w:rsid w:val="00473821"/>
    <w:rsid w:val="00480B10"/>
    <w:rsid w:val="004860D8"/>
    <w:rsid w:val="004872CF"/>
    <w:rsid w:val="00493A3C"/>
    <w:rsid w:val="00495069"/>
    <w:rsid w:val="00496AFE"/>
    <w:rsid w:val="004A0699"/>
    <w:rsid w:val="004A23BA"/>
    <w:rsid w:val="004A5499"/>
    <w:rsid w:val="004A68DA"/>
    <w:rsid w:val="004A6DA5"/>
    <w:rsid w:val="004B4F09"/>
    <w:rsid w:val="004B5B1B"/>
    <w:rsid w:val="004B6448"/>
    <w:rsid w:val="004B7DEA"/>
    <w:rsid w:val="004C2689"/>
    <w:rsid w:val="004D23DC"/>
    <w:rsid w:val="004D2B04"/>
    <w:rsid w:val="004D32E2"/>
    <w:rsid w:val="004D47F0"/>
    <w:rsid w:val="004D650C"/>
    <w:rsid w:val="004D6CC9"/>
    <w:rsid w:val="004E0DF4"/>
    <w:rsid w:val="004E1B57"/>
    <w:rsid w:val="004E2341"/>
    <w:rsid w:val="004E407B"/>
    <w:rsid w:val="004E4293"/>
    <w:rsid w:val="004E5DE4"/>
    <w:rsid w:val="004F0E04"/>
    <w:rsid w:val="004F1370"/>
    <w:rsid w:val="004F71E4"/>
    <w:rsid w:val="004F7206"/>
    <w:rsid w:val="00500EF4"/>
    <w:rsid w:val="00502ADD"/>
    <w:rsid w:val="00506173"/>
    <w:rsid w:val="005124FD"/>
    <w:rsid w:val="00513D86"/>
    <w:rsid w:val="00517AB4"/>
    <w:rsid w:val="005200DE"/>
    <w:rsid w:val="0052143C"/>
    <w:rsid w:val="005222B4"/>
    <w:rsid w:val="005247DE"/>
    <w:rsid w:val="00532D5E"/>
    <w:rsid w:val="00534A5F"/>
    <w:rsid w:val="00540EA9"/>
    <w:rsid w:val="00541BEB"/>
    <w:rsid w:val="00541F39"/>
    <w:rsid w:val="00542633"/>
    <w:rsid w:val="00546C24"/>
    <w:rsid w:val="005470C5"/>
    <w:rsid w:val="00553A8C"/>
    <w:rsid w:val="00556F4B"/>
    <w:rsid w:val="00570FFB"/>
    <w:rsid w:val="00571506"/>
    <w:rsid w:val="00571592"/>
    <w:rsid w:val="00573DDF"/>
    <w:rsid w:val="00581F8C"/>
    <w:rsid w:val="005827A1"/>
    <w:rsid w:val="005869B3"/>
    <w:rsid w:val="005A0187"/>
    <w:rsid w:val="005A420D"/>
    <w:rsid w:val="005B22B7"/>
    <w:rsid w:val="005B3210"/>
    <w:rsid w:val="005B43C8"/>
    <w:rsid w:val="005B5228"/>
    <w:rsid w:val="005D3251"/>
    <w:rsid w:val="005D3C19"/>
    <w:rsid w:val="005D4836"/>
    <w:rsid w:val="005E1276"/>
    <w:rsid w:val="005E5B4A"/>
    <w:rsid w:val="005E5BED"/>
    <w:rsid w:val="005F5073"/>
    <w:rsid w:val="00600634"/>
    <w:rsid w:val="00605A1B"/>
    <w:rsid w:val="00616847"/>
    <w:rsid w:val="00620363"/>
    <w:rsid w:val="006205CD"/>
    <w:rsid w:val="0063053C"/>
    <w:rsid w:val="00630C1B"/>
    <w:rsid w:val="00632F84"/>
    <w:rsid w:val="00642D94"/>
    <w:rsid w:val="006451FF"/>
    <w:rsid w:val="00645519"/>
    <w:rsid w:val="00647ECB"/>
    <w:rsid w:val="00652F0D"/>
    <w:rsid w:val="00660ED7"/>
    <w:rsid w:val="0067003C"/>
    <w:rsid w:val="00673F8D"/>
    <w:rsid w:val="00683049"/>
    <w:rsid w:val="00684549"/>
    <w:rsid w:val="00690784"/>
    <w:rsid w:val="00695E62"/>
    <w:rsid w:val="00697C75"/>
    <w:rsid w:val="006A1CA1"/>
    <w:rsid w:val="006A3D1C"/>
    <w:rsid w:val="006A47E8"/>
    <w:rsid w:val="006A5703"/>
    <w:rsid w:val="006A78A6"/>
    <w:rsid w:val="006A78B7"/>
    <w:rsid w:val="006C0B60"/>
    <w:rsid w:val="006C4A07"/>
    <w:rsid w:val="006D0745"/>
    <w:rsid w:val="006D32E3"/>
    <w:rsid w:val="006D3B17"/>
    <w:rsid w:val="006E1A02"/>
    <w:rsid w:val="006E25CB"/>
    <w:rsid w:val="006E46D1"/>
    <w:rsid w:val="006F258D"/>
    <w:rsid w:val="006F7831"/>
    <w:rsid w:val="00714F4B"/>
    <w:rsid w:val="0071579F"/>
    <w:rsid w:val="00720B93"/>
    <w:rsid w:val="00723B13"/>
    <w:rsid w:val="00726675"/>
    <w:rsid w:val="007278B5"/>
    <w:rsid w:val="00730D94"/>
    <w:rsid w:val="007502E1"/>
    <w:rsid w:val="00753E8C"/>
    <w:rsid w:val="00757751"/>
    <w:rsid w:val="007600B2"/>
    <w:rsid w:val="00760417"/>
    <w:rsid w:val="00760781"/>
    <w:rsid w:val="00761F9D"/>
    <w:rsid w:val="00766373"/>
    <w:rsid w:val="007748B1"/>
    <w:rsid w:val="00776BEC"/>
    <w:rsid w:val="007778D2"/>
    <w:rsid w:val="007864C3"/>
    <w:rsid w:val="00794931"/>
    <w:rsid w:val="00796A3D"/>
    <w:rsid w:val="007975F9"/>
    <w:rsid w:val="00797AFA"/>
    <w:rsid w:val="007A53F8"/>
    <w:rsid w:val="007A54E2"/>
    <w:rsid w:val="007B7489"/>
    <w:rsid w:val="007B7EB2"/>
    <w:rsid w:val="007C5B6D"/>
    <w:rsid w:val="007D57B1"/>
    <w:rsid w:val="007D74C5"/>
    <w:rsid w:val="007E12F3"/>
    <w:rsid w:val="007E7E04"/>
    <w:rsid w:val="007F47CD"/>
    <w:rsid w:val="0080018A"/>
    <w:rsid w:val="00800F61"/>
    <w:rsid w:val="00803EF0"/>
    <w:rsid w:val="00807C6A"/>
    <w:rsid w:val="0081252D"/>
    <w:rsid w:val="00812DB0"/>
    <w:rsid w:val="00813339"/>
    <w:rsid w:val="008164E9"/>
    <w:rsid w:val="008204D7"/>
    <w:rsid w:val="00820795"/>
    <w:rsid w:val="00821F25"/>
    <w:rsid w:val="00824F25"/>
    <w:rsid w:val="00831F65"/>
    <w:rsid w:val="0084080D"/>
    <w:rsid w:val="00854A24"/>
    <w:rsid w:val="00860925"/>
    <w:rsid w:val="00863D8A"/>
    <w:rsid w:val="00866C73"/>
    <w:rsid w:val="008736BB"/>
    <w:rsid w:val="0087693C"/>
    <w:rsid w:val="00877E1C"/>
    <w:rsid w:val="008823FC"/>
    <w:rsid w:val="00891366"/>
    <w:rsid w:val="00891F31"/>
    <w:rsid w:val="008A0807"/>
    <w:rsid w:val="008A338B"/>
    <w:rsid w:val="008B0FBD"/>
    <w:rsid w:val="008B6188"/>
    <w:rsid w:val="008C1B67"/>
    <w:rsid w:val="008C6634"/>
    <w:rsid w:val="008C672F"/>
    <w:rsid w:val="008D378B"/>
    <w:rsid w:val="008D40EA"/>
    <w:rsid w:val="008E099A"/>
    <w:rsid w:val="008E4ADF"/>
    <w:rsid w:val="008E52EF"/>
    <w:rsid w:val="008E65BE"/>
    <w:rsid w:val="008E6602"/>
    <w:rsid w:val="008E71D9"/>
    <w:rsid w:val="008F003B"/>
    <w:rsid w:val="008F262E"/>
    <w:rsid w:val="008F761E"/>
    <w:rsid w:val="008F7731"/>
    <w:rsid w:val="00900344"/>
    <w:rsid w:val="00900607"/>
    <w:rsid w:val="00902CFF"/>
    <w:rsid w:val="00906204"/>
    <w:rsid w:val="00906B64"/>
    <w:rsid w:val="0092136F"/>
    <w:rsid w:val="00922DFA"/>
    <w:rsid w:val="009242FC"/>
    <w:rsid w:val="00926A88"/>
    <w:rsid w:val="00927F04"/>
    <w:rsid w:val="0093093D"/>
    <w:rsid w:val="00932D19"/>
    <w:rsid w:val="009375A2"/>
    <w:rsid w:val="0094087D"/>
    <w:rsid w:val="00944175"/>
    <w:rsid w:val="009447A7"/>
    <w:rsid w:val="00946ADB"/>
    <w:rsid w:val="009508DE"/>
    <w:rsid w:val="009533AF"/>
    <w:rsid w:val="009565B1"/>
    <w:rsid w:val="009565F9"/>
    <w:rsid w:val="00956A06"/>
    <w:rsid w:val="00961213"/>
    <w:rsid w:val="009631A1"/>
    <w:rsid w:val="0096349D"/>
    <w:rsid w:val="0096502B"/>
    <w:rsid w:val="00965362"/>
    <w:rsid w:val="00972912"/>
    <w:rsid w:val="00982F78"/>
    <w:rsid w:val="00983077"/>
    <w:rsid w:val="0098466E"/>
    <w:rsid w:val="00986D9E"/>
    <w:rsid w:val="00991A9B"/>
    <w:rsid w:val="0099352E"/>
    <w:rsid w:val="00995489"/>
    <w:rsid w:val="009959BA"/>
    <w:rsid w:val="009A1164"/>
    <w:rsid w:val="009B0DD4"/>
    <w:rsid w:val="009B56AC"/>
    <w:rsid w:val="009C2DF9"/>
    <w:rsid w:val="009C46C7"/>
    <w:rsid w:val="009C7AA5"/>
    <w:rsid w:val="009D2613"/>
    <w:rsid w:val="009E021E"/>
    <w:rsid w:val="009E4A78"/>
    <w:rsid w:val="009F05DD"/>
    <w:rsid w:val="009F437F"/>
    <w:rsid w:val="009F5A66"/>
    <w:rsid w:val="009F5ED6"/>
    <w:rsid w:val="009F63D6"/>
    <w:rsid w:val="009F64FF"/>
    <w:rsid w:val="009F77A2"/>
    <w:rsid w:val="009F7AAE"/>
    <w:rsid w:val="009F7FCA"/>
    <w:rsid w:val="00A006B6"/>
    <w:rsid w:val="00A01583"/>
    <w:rsid w:val="00A04E58"/>
    <w:rsid w:val="00A04FAB"/>
    <w:rsid w:val="00A07C4C"/>
    <w:rsid w:val="00A119E6"/>
    <w:rsid w:val="00A178D2"/>
    <w:rsid w:val="00A207C0"/>
    <w:rsid w:val="00A24F8E"/>
    <w:rsid w:val="00A26E81"/>
    <w:rsid w:val="00A3699F"/>
    <w:rsid w:val="00A410A1"/>
    <w:rsid w:val="00A46F3B"/>
    <w:rsid w:val="00A50613"/>
    <w:rsid w:val="00A517A8"/>
    <w:rsid w:val="00A522A9"/>
    <w:rsid w:val="00A5704A"/>
    <w:rsid w:val="00A601A7"/>
    <w:rsid w:val="00A65BC6"/>
    <w:rsid w:val="00A75F04"/>
    <w:rsid w:val="00A81663"/>
    <w:rsid w:val="00A8315B"/>
    <w:rsid w:val="00A83997"/>
    <w:rsid w:val="00AA0384"/>
    <w:rsid w:val="00AA1A2B"/>
    <w:rsid w:val="00AA28B7"/>
    <w:rsid w:val="00AA468A"/>
    <w:rsid w:val="00AA4827"/>
    <w:rsid w:val="00AA602B"/>
    <w:rsid w:val="00AB11FF"/>
    <w:rsid w:val="00AB462F"/>
    <w:rsid w:val="00AB6E12"/>
    <w:rsid w:val="00AC17C5"/>
    <w:rsid w:val="00AC1CEF"/>
    <w:rsid w:val="00AC4102"/>
    <w:rsid w:val="00AD139F"/>
    <w:rsid w:val="00AE2804"/>
    <w:rsid w:val="00AE4DED"/>
    <w:rsid w:val="00B014EB"/>
    <w:rsid w:val="00B2193C"/>
    <w:rsid w:val="00B22EB4"/>
    <w:rsid w:val="00B26D5D"/>
    <w:rsid w:val="00B30DAD"/>
    <w:rsid w:val="00B32D0A"/>
    <w:rsid w:val="00B36773"/>
    <w:rsid w:val="00B5075D"/>
    <w:rsid w:val="00B51A77"/>
    <w:rsid w:val="00B55332"/>
    <w:rsid w:val="00B56ABA"/>
    <w:rsid w:val="00B641DF"/>
    <w:rsid w:val="00B71E2E"/>
    <w:rsid w:val="00B74425"/>
    <w:rsid w:val="00B753C3"/>
    <w:rsid w:val="00B756F7"/>
    <w:rsid w:val="00B7726C"/>
    <w:rsid w:val="00B82888"/>
    <w:rsid w:val="00B83E2F"/>
    <w:rsid w:val="00B9291A"/>
    <w:rsid w:val="00B95EC2"/>
    <w:rsid w:val="00BB0D83"/>
    <w:rsid w:val="00BB175B"/>
    <w:rsid w:val="00BC1D98"/>
    <w:rsid w:val="00BC57CF"/>
    <w:rsid w:val="00BC59A8"/>
    <w:rsid w:val="00BD5077"/>
    <w:rsid w:val="00BD5AB5"/>
    <w:rsid w:val="00BD7D0E"/>
    <w:rsid w:val="00BE1888"/>
    <w:rsid w:val="00BE3AC1"/>
    <w:rsid w:val="00BF14E7"/>
    <w:rsid w:val="00BF6BC8"/>
    <w:rsid w:val="00C0245B"/>
    <w:rsid w:val="00C02C4E"/>
    <w:rsid w:val="00C03A08"/>
    <w:rsid w:val="00C10FB1"/>
    <w:rsid w:val="00C2120A"/>
    <w:rsid w:val="00C2397A"/>
    <w:rsid w:val="00C2504B"/>
    <w:rsid w:val="00C25575"/>
    <w:rsid w:val="00C25587"/>
    <w:rsid w:val="00C329E1"/>
    <w:rsid w:val="00C364B7"/>
    <w:rsid w:val="00C36B7B"/>
    <w:rsid w:val="00C408B6"/>
    <w:rsid w:val="00C438EA"/>
    <w:rsid w:val="00C525A2"/>
    <w:rsid w:val="00C555E3"/>
    <w:rsid w:val="00C60DF5"/>
    <w:rsid w:val="00C6131B"/>
    <w:rsid w:val="00C63411"/>
    <w:rsid w:val="00C647F2"/>
    <w:rsid w:val="00C6517B"/>
    <w:rsid w:val="00C65E01"/>
    <w:rsid w:val="00C71C98"/>
    <w:rsid w:val="00C74BD5"/>
    <w:rsid w:val="00C75448"/>
    <w:rsid w:val="00C766EC"/>
    <w:rsid w:val="00C7761C"/>
    <w:rsid w:val="00C82B37"/>
    <w:rsid w:val="00C83C76"/>
    <w:rsid w:val="00C84B21"/>
    <w:rsid w:val="00C86128"/>
    <w:rsid w:val="00C875F4"/>
    <w:rsid w:val="00C876B5"/>
    <w:rsid w:val="00C910C8"/>
    <w:rsid w:val="00C92150"/>
    <w:rsid w:val="00C94057"/>
    <w:rsid w:val="00C9512B"/>
    <w:rsid w:val="00C96FED"/>
    <w:rsid w:val="00CA01F7"/>
    <w:rsid w:val="00CA2854"/>
    <w:rsid w:val="00CB2023"/>
    <w:rsid w:val="00CB3A4F"/>
    <w:rsid w:val="00CB7BB5"/>
    <w:rsid w:val="00CC2CC5"/>
    <w:rsid w:val="00CD1E56"/>
    <w:rsid w:val="00CD2E19"/>
    <w:rsid w:val="00CD398F"/>
    <w:rsid w:val="00CD4363"/>
    <w:rsid w:val="00CE2A8D"/>
    <w:rsid w:val="00CE3507"/>
    <w:rsid w:val="00CE4E8C"/>
    <w:rsid w:val="00CE55D2"/>
    <w:rsid w:val="00CF032D"/>
    <w:rsid w:val="00CF0787"/>
    <w:rsid w:val="00CF4BEA"/>
    <w:rsid w:val="00D05109"/>
    <w:rsid w:val="00D10453"/>
    <w:rsid w:val="00D129B9"/>
    <w:rsid w:val="00D13BD9"/>
    <w:rsid w:val="00D21D5B"/>
    <w:rsid w:val="00D22A85"/>
    <w:rsid w:val="00D25AED"/>
    <w:rsid w:val="00D25B6E"/>
    <w:rsid w:val="00D334F8"/>
    <w:rsid w:val="00D412CC"/>
    <w:rsid w:val="00D4594D"/>
    <w:rsid w:val="00D46741"/>
    <w:rsid w:val="00D6181B"/>
    <w:rsid w:val="00D61C0E"/>
    <w:rsid w:val="00D62968"/>
    <w:rsid w:val="00D668F7"/>
    <w:rsid w:val="00D67496"/>
    <w:rsid w:val="00D811BE"/>
    <w:rsid w:val="00D81758"/>
    <w:rsid w:val="00D83320"/>
    <w:rsid w:val="00D84CA2"/>
    <w:rsid w:val="00D85975"/>
    <w:rsid w:val="00D85E74"/>
    <w:rsid w:val="00D90886"/>
    <w:rsid w:val="00D90BB2"/>
    <w:rsid w:val="00D928C8"/>
    <w:rsid w:val="00D93F5F"/>
    <w:rsid w:val="00D93F68"/>
    <w:rsid w:val="00DA5CD7"/>
    <w:rsid w:val="00DA5F73"/>
    <w:rsid w:val="00DA660D"/>
    <w:rsid w:val="00DB0329"/>
    <w:rsid w:val="00DC49FE"/>
    <w:rsid w:val="00DC540A"/>
    <w:rsid w:val="00DC66D9"/>
    <w:rsid w:val="00DD17C1"/>
    <w:rsid w:val="00DD20F5"/>
    <w:rsid w:val="00DD2124"/>
    <w:rsid w:val="00DD763F"/>
    <w:rsid w:val="00DE3CE2"/>
    <w:rsid w:val="00DE498A"/>
    <w:rsid w:val="00DF001C"/>
    <w:rsid w:val="00DF407A"/>
    <w:rsid w:val="00E000CD"/>
    <w:rsid w:val="00E033A1"/>
    <w:rsid w:val="00E048CE"/>
    <w:rsid w:val="00E04FA0"/>
    <w:rsid w:val="00E06135"/>
    <w:rsid w:val="00E16030"/>
    <w:rsid w:val="00E23792"/>
    <w:rsid w:val="00E2463C"/>
    <w:rsid w:val="00E26B1B"/>
    <w:rsid w:val="00E27059"/>
    <w:rsid w:val="00E30FBA"/>
    <w:rsid w:val="00E34092"/>
    <w:rsid w:val="00E34115"/>
    <w:rsid w:val="00E34D1D"/>
    <w:rsid w:val="00E3739A"/>
    <w:rsid w:val="00E61E45"/>
    <w:rsid w:val="00E64CFA"/>
    <w:rsid w:val="00E667B3"/>
    <w:rsid w:val="00E74EE9"/>
    <w:rsid w:val="00E7644D"/>
    <w:rsid w:val="00E81686"/>
    <w:rsid w:val="00E82CCB"/>
    <w:rsid w:val="00E93AAE"/>
    <w:rsid w:val="00E94C86"/>
    <w:rsid w:val="00E95227"/>
    <w:rsid w:val="00E95D52"/>
    <w:rsid w:val="00E966E6"/>
    <w:rsid w:val="00E97810"/>
    <w:rsid w:val="00EA2333"/>
    <w:rsid w:val="00EA6DB6"/>
    <w:rsid w:val="00EA7CDD"/>
    <w:rsid w:val="00EB24DC"/>
    <w:rsid w:val="00EB5B9C"/>
    <w:rsid w:val="00EB5E31"/>
    <w:rsid w:val="00EC3432"/>
    <w:rsid w:val="00ED18BD"/>
    <w:rsid w:val="00ED4CF2"/>
    <w:rsid w:val="00ED55F2"/>
    <w:rsid w:val="00ED5AE1"/>
    <w:rsid w:val="00ED5CDE"/>
    <w:rsid w:val="00ED5F23"/>
    <w:rsid w:val="00EE4161"/>
    <w:rsid w:val="00EE553A"/>
    <w:rsid w:val="00EF0244"/>
    <w:rsid w:val="00EF37B9"/>
    <w:rsid w:val="00EF650D"/>
    <w:rsid w:val="00F11780"/>
    <w:rsid w:val="00F13373"/>
    <w:rsid w:val="00F13605"/>
    <w:rsid w:val="00F14E36"/>
    <w:rsid w:val="00F15D7F"/>
    <w:rsid w:val="00F17F8B"/>
    <w:rsid w:val="00F23C7A"/>
    <w:rsid w:val="00F32C84"/>
    <w:rsid w:val="00F40CFF"/>
    <w:rsid w:val="00F44A26"/>
    <w:rsid w:val="00F4568D"/>
    <w:rsid w:val="00F469F1"/>
    <w:rsid w:val="00F477B3"/>
    <w:rsid w:val="00F574A7"/>
    <w:rsid w:val="00F63836"/>
    <w:rsid w:val="00F653BB"/>
    <w:rsid w:val="00F70D26"/>
    <w:rsid w:val="00F71BA2"/>
    <w:rsid w:val="00F73D51"/>
    <w:rsid w:val="00F73F33"/>
    <w:rsid w:val="00F74526"/>
    <w:rsid w:val="00F75CC6"/>
    <w:rsid w:val="00F82E87"/>
    <w:rsid w:val="00F9261E"/>
    <w:rsid w:val="00F92A96"/>
    <w:rsid w:val="00F953F2"/>
    <w:rsid w:val="00F95940"/>
    <w:rsid w:val="00F95AB7"/>
    <w:rsid w:val="00FB1E21"/>
    <w:rsid w:val="00FB2686"/>
    <w:rsid w:val="00FB6544"/>
    <w:rsid w:val="00FC1381"/>
    <w:rsid w:val="00FC4636"/>
    <w:rsid w:val="00FD34A6"/>
    <w:rsid w:val="00FD4DB3"/>
    <w:rsid w:val="00FE16A1"/>
    <w:rsid w:val="00FE6096"/>
    <w:rsid w:val="00FF0128"/>
    <w:rsid w:val="00FF037F"/>
    <w:rsid w:val="00FF2577"/>
    <w:rsid w:val="00FF4F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77F83F"/>
  <w15:chartTrackingRefBased/>
  <w15:docId w15:val="{6C32E22D-667B-4778-9036-FB3EA4A62E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2DA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A2DA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A2DA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A2DA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A2DA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A2DA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A2DA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A2DA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A2DA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2DA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A2DA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A2DA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A2DA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A2DA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A2DA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A2DA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A2DA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A2DA9"/>
    <w:rPr>
      <w:rFonts w:eastAsiaTheme="majorEastAsia" w:cstheme="majorBidi"/>
      <w:color w:val="272727" w:themeColor="text1" w:themeTint="D8"/>
    </w:rPr>
  </w:style>
  <w:style w:type="paragraph" w:styleId="Title">
    <w:name w:val="Title"/>
    <w:basedOn w:val="Normal"/>
    <w:next w:val="Normal"/>
    <w:link w:val="TitleChar"/>
    <w:uiPriority w:val="10"/>
    <w:qFormat/>
    <w:rsid w:val="001A2DA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A2DA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A2DA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A2DA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A2DA9"/>
    <w:pPr>
      <w:spacing w:before="160"/>
      <w:jc w:val="center"/>
    </w:pPr>
    <w:rPr>
      <w:i/>
      <w:iCs/>
      <w:color w:val="404040" w:themeColor="text1" w:themeTint="BF"/>
    </w:rPr>
  </w:style>
  <w:style w:type="character" w:customStyle="1" w:styleId="QuoteChar">
    <w:name w:val="Quote Char"/>
    <w:basedOn w:val="DefaultParagraphFont"/>
    <w:link w:val="Quote"/>
    <w:uiPriority w:val="29"/>
    <w:rsid w:val="001A2DA9"/>
    <w:rPr>
      <w:i/>
      <w:iCs/>
      <w:color w:val="404040" w:themeColor="text1" w:themeTint="BF"/>
    </w:rPr>
  </w:style>
  <w:style w:type="paragraph" w:styleId="ListParagraph">
    <w:name w:val="List Paragraph"/>
    <w:basedOn w:val="Normal"/>
    <w:uiPriority w:val="34"/>
    <w:qFormat/>
    <w:rsid w:val="001A2DA9"/>
    <w:pPr>
      <w:ind w:left="720"/>
      <w:contextualSpacing/>
    </w:pPr>
  </w:style>
  <w:style w:type="character" w:styleId="IntenseEmphasis">
    <w:name w:val="Intense Emphasis"/>
    <w:basedOn w:val="DefaultParagraphFont"/>
    <w:uiPriority w:val="21"/>
    <w:qFormat/>
    <w:rsid w:val="001A2DA9"/>
    <w:rPr>
      <w:i/>
      <w:iCs/>
      <w:color w:val="2F5496" w:themeColor="accent1" w:themeShade="BF"/>
    </w:rPr>
  </w:style>
  <w:style w:type="paragraph" w:styleId="IntenseQuote">
    <w:name w:val="Intense Quote"/>
    <w:basedOn w:val="Normal"/>
    <w:next w:val="Normal"/>
    <w:link w:val="IntenseQuoteChar"/>
    <w:uiPriority w:val="30"/>
    <w:qFormat/>
    <w:rsid w:val="001A2DA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A2DA9"/>
    <w:rPr>
      <w:i/>
      <w:iCs/>
      <w:color w:val="2F5496" w:themeColor="accent1" w:themeShade="BF"/>
    </w:rPr>
  </w:style>
  <w:style w:type="character" w:styleId="IntenseReference">
    <w:name w:val="Intense Reference"/>
    <w:basedOn w:val="DefaultParagraphFont"/>
    <w:uiPriority w:val="32"/>
    <w:qFormat/>
    <w:rsid w:val="001A2DA9"/>
    <w:rPr>
      <w:b/>
      <w:bCs/>
      <w:smallCaps/>
      <w:color w:val="2F5496" w:themeColor="accent1" w:themeShade="BF"/>
      <w:spacing w:val="5"/>
    </w:rPr>
  </w:style>
  <w:style w:type="paragraph" w:styleId="Header">
    <w:name w:val="header"/>
    <w:basedOn w:val="Normal"/>
    <w:link w:val="HeaderChar"/>
    <w:uiPriority w:val="99"/>
    <w:unhideWhenUsed/>
    <w:rsid w:val="001A2D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2DA9"/>
  </w:style>
  <w:style w:type="paragraph" w:styleId="Footer">
    <w:name w:val="footer"/>
    <w:basedOn w:val="Normal"/>
    <w:link w:val="FooterChar"/>
    <w:uiPriority w:val="99"/>
    <w:unhideWhenUsed/>
    <w:rsid w:val="001A2D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2DA9"/>
  </w:style>
  <w:style w:type="character" w:styleId="Hyperlink">
    <w:name w:val="Hyperlink"/>
    <w:basedOn w:val="DefaultParagraphFont"/>
    <w:uiPriority w:val="99"/>
    <w:unhideWhenUsed/>
    <w:rsid w:val="004E0DF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0265407516683557" TargetMode="External"/><Relationship Id="rId18" Type="http://schemas.openxmlformats.org/officeDocument/2006/relationships/hyperlink" Target="https://www.unicef.org.uk/wp-content/uploads/2019/10/UNCRC_summary-1_1.pdf" TargetMode="External"/><Relationship Id="rId26" Type="http://schemas.openxmlformats.org/officeDocument/2006/relationships/hyperlink" Target="https://theeducationhub.org.nz/promoting-childrens-risky-play-in-outdoor-learning-environments/" TargetMode="External"/><Relationship Id="rId21" Type="http://schemas.openxmlformats.org/officeDocument/2006/relationships/hyperlink" Target="https://bridgewaycentre.ca/play-idea/benefits-of-risky-play/" TargetMode="External"/><Relationship Id="rId34"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doi.org/10.1080/13502930701321733" TargetMode="External"/><Relationship Id="rId17" Type="http://schemas.openxmlformats.org/officeDocument/2006/relationships/hyperlink" Target="https://www.simplypsychology.org/bruner.html" TargetMode="External"/><Relationship Id="rId25" Type="http://schemas.openxmlformats.org/officeDocument/2006/relationships/hyperlink" Target="https://issuu.com/playwales/docs/rba_guidance_paper" TargetMode="External"/><Relationship Id="rId33" Type="http://schemas.openxmlformats.org/officeDocument/2006/relationships/header" Target="header1.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oi.org/10.1136/ebnurs-2019-103145" TargetMode="External"/><Relationship Id="rId20" Type="http://schemas.openxmlformats.org/officeDocument/2006/relationships/hyperlink" Target="https://doi.org/10.4324/9781315541969" TargetMode="External"/><Relationship Id="rId29" Type="http://schemas.openxmlformats.org/officeDocument/2006/relationships/hyperlink" Target="https://www.legislation.gov.uk/ukpga/1998/29/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3390/ijerph120606423" TargetMode="External"/><Relationship Id="rId24" Type="http://schemas.openxmlformats.org/officeDocument/2006/relationships/hyperlink" Target="https://www.gov.uk/government/collections/monitor-of-engagement-with-the-natural-environment-survey-purpose-and-results" TargetMode="External"/><Relationship Id="rId32" Type="http://schemas.openxmlformats.org/officeDocument/2006/relationships/hyperlink" Target="https://doi.org/10.1177/1049732309350879"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verywellmind.com/what-is-the-halo-effect-2795906" TargetMode="External"/><Relationship Id="rId23" Type="http://schemas.openxmlformats.org/officeDocument/2006/relationships/hyperlink" Target="https://doi.org/10.1080/03004270701602632" TargetMode="External"/><Relationship Id="rId28" Type="http://schemas.openxmlformats.org/officeDocument/2006/relationships/hyperlink" Target="https://www.simplypsychology.org/zone-of-proximal-development.html" TargetMode="External"/><Relationship Id="rId36" Type="http://schemas.openxmlformats.org/officeDocument/2006/relationships/footer" Target="footer2.xml"/><Relationship Id="rId10" Type="http://schemas.openxmlformats.org/officeDocument/2006/relationships/hyperlink" Target="https://www.bu.edu/childrens-center/files/2020/07/Risky-Play.pdf" TargetMode="External"/><Relationship Id="rId19" Type="http://schemas.openxmlformats.org/officeDocument/2006/relationships/hyperlink" Target="https://hwb.gov.wales/storage/52aae98d-65ed-4065-9222-1a7876e150de/play-active-learning-overview-for-3-to-7-year-olds.pdf" TargetMode="External"/><Relationship Id="rId31" Type="http://schemas.openxmlformats.org/officeDocument/2006/relationships/hyperlink" Target="https://researchsupport.admin.ox.ac.uk/governance/ethics/resources/consen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laygroundprofessionals.com/play/benefits-risky-play" TargetMode="External"/><Relationship Id="rId22" Type="http://schemas.openxmlformats.org/officeDocument/2006/relationships/hyperlink" Target="https://play.wales/wp-content/uploads/2024/03/Play-deprivation-2024v2.pdf" TargetMode="External"/><Relationship Id="rId27" Type="http://schemas.openxmlformats.org/officeDocument/2006/relationships/hyperlink" Target="https://www.cbc.ca/natureofthings/features/risky-play-for-children-why-we-should-let-kids-go-outside-and-then-get-out" TargetMode="External"/><Relationship Id="rId30" Type="http://schemas.openxmlformats.org/officeDocument/2006/relationships/hyperlink" Target="https://www.unicef.org.uk/what-we-do/un-convention-child-rights/" TargetMode="External"/><Relationship Id="rId35" Type="http://schemas.openxmlformats.org/officeDocument/2006/relationships/header" Target="header2.xm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45a686728607a49e54b118cf4a2da43a">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a65a4e1fa87e73380c759c727ad85b90"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336064-D474-4CD9-A7B1-D93434DE4A9B}">
  <ds:schemaRefs>
    <ds:schemaRef ds:uri="http://schemas.microsoft.com/sharepoint/v3/contenttype/forms"/>
  </ds:schemaRefs>
</ds:datastoreItem>
</file>

<file path=customXml/itemProps2.xml><?xml version="1.0" encoding="utf-8"?>
<ds:datastoreItem xmlns:ds="http://schemas.openxmlformats.org/officeDocument/2006/customXml" ds:itemID="{FE59C199-10DC-4620-87F5-04918E1147EC}">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B2480DB0-C34E-475B-8FD8-09E9366FAE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813</TotalTime>
  <Pages>16</Pages>
  <Words>4888</Words>
  <Characters>28126</Characters>
  <Application>Microsoft Office Word</Application>
  <DocSecurity>0</DocSecurity>
  <Lines>459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 Evans (2304637)</dc:creator>
  <cp:keywords/>
  <dc:description/>
  <cp:lastModifiedBy>Ella Evans (2304637)</cp:lastModifiedBy>
  <cp:revision>673</cp:revision>
  <dcterms:created xsi:type="dcterms:W3CDTF">2024-10-07T11:43:00Z</dcterms:created>
  <dcterms:modified xsi:type="dcterms:W3CDTF">2024-10-23T19:56:00Z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