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BB919" w14:textId="739A9121" w:rsidR="007028D2" w:rsidRPr="00A17B2E" w:rsidRDefault="007028D2" w:rsidP="007028D2">
      <w:pPr>
        <w:spacing w:line="276" w:lineRule="auto"/>
        <w:jc w:val="center"/>
        <w:rPr>
          <w:rFonts w:ascii="Arial" w:hAnsi="Arial" w:cs="Arial"/>
          <w:b/>
          <w:bCs/>
          <w:lang w:val="en-GB"/>
        </w:rPr>
      </w:pPr>
      <w:r w:rsidRPr="00A17B2E">
        <w:rPr>
          <w:rFonts w:ascii="Arial" w:hAnsi="Arial" w:cs="Arial"/>
          <w:b/>
          <w:bCs/>
          <w:noProof/>
          <w:lang w:val="en-GB"/>
        </w:rPr>
        <w:drawing>
          <wp:inline distT="0" distB="0" distL="0" distR="0" wp14:anchorId="177FB33C" wp14:editId="378E9298">
            <wp:extent cx="3383280" cy="1356360"/>
            <wp:effectExtent l="0" t="0" r="7620" b="0"/>
            <wp:docPr id="4951973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71C8C5AD" w14:textId="77777777" w:rsidR="007028D2" w:rsidRPr="00A17B2E" w:rsidRDefault="007028D2" w:rsidP="007028D2">
      <w:pPr>
        <w:spacing w:line="276" w:lineRule="auto"/>
        <w:jc w:val="center"/>
        <w:rPr>
          <w:rFonts w:ascii="Arial" w:hAnsi="Arial" w:cs="Arial"/>
          <w:b/>
          <w:bCs/>
          <w:lang w:val="en-GB"/>
        </w:rPr>
      </w:pPr>
    </w:p>
    <w:p w14:paraId="3E5476A2" w14:textId="77777777" w:rsidR="007028D2" w:rsidRPr="00A17B2E" w:rsidRDefault="007028D2" w:rsidP="007028D2">
      <w:pPr>
        <w:spacing w:line="276" w:lineRule="auto"/>
        <w:jc w:val="center"/>
        <w:rPr>
          <w:rFonts w:ascii="Arial" w:hAnsi="Arial" w:cs="Arial"/>
          <w:b/>
          <w:bCs/>
          <w:lang w:val="en-GB"/>
        </w:rPr>
      </w:pPr>
    </w:p>
    <w:p w14:paraId="4957F733" w14:textId="77777777" w:rsidR="007028D2" w:rsidRPr="00A17B2E" w:rsidRDefault="007028D2" w:rsidP="007028D2">
      <w:pPr>
        <w:spacing w:line="276" w:lineRule="auto"/>
        <w:jc w:val="center"/>
        <w:rPr>
          <w:rFonts w:ascii="Arial" w:hAnsi="Arial" w:cs="Arial"/>
          <w:b/>
          <w:bCs/>
          <w:lang w:val="en-GB"/>
        </w:rPr>
      </w:pPr>
    </w:p>
    <w:p w14:paraId="4EB32AE8" w14:textId="77777777" w:rsidR="007028D2" w:rsidRPr="00A17B2E" w:rsidRDefault="007028D2" w:rsidP="007028D2">
      <w:pPr>
        <w:spacing w:line="276" w:lineRule="auto"/>
        <w:jc w:val="center"/>
        <w:rPr>
          <w:rFonts w:ascii="Arial" w:hAnsi="Arial" w:cs="Arial"/>
          <w:b/>
          <w:bCs/>
          <w:lang w:val="en-GB"/>
        </w:rPr>
      </w:pPr>
    </w:p>
    <w:p w14:paraId="4A81D5C8" w14:textId="77777777" w:rsidR="007028D2" w:rsidRPr="00A17B2E" w:rsidRDefault="007028D2" w:rsidP="007028D2">
      <w:pPr>
        <w:spacing w:line="276" w:lineRule="auto"/>
        <w:jc w:val="center"/>
        <w:rPr>
          <w:rFonts w:ascii="Arial" w:hAnsi="Arial" w:cs="Arial"/>
          <w:b/>
          <w:bCs/>
          <w:lang w:val="en-GB"/>
        </w:rPr>
      </w:pPr>
    </w:p>
    <w:p w14:paraId="71F328C7" w14:textId="77777777" w:rsidR="007028D2" w:rsidRPr="00A17B2E" w:rsidRDefault="007028D2" w:rsidP="007028D2">
      <w:pPr>
        <w:spacing w:line="276" w:lineRule="auto"/>
        <w:jc w:val="center"/>
        <w:rPr>
          <w:rFonts w:ascii="Arial" w:hAnsi="Arial" w:cs="Arial"/>
          <w:b/>
          <w:bCs/>
          <w:lang w:val="en-GB"/>
        </w:rPr>
      </w:pPr>
      <w:r w:rsidRPr="00A17B2E">
        <w:rPr>
          <w:rFonts w:ascii="Arial" w:hAnsi="Arial" w:cs="Arial"/>
          <w:b/>
          <w:bCs/>
          <w:lang w:val="en-GB"/>
        </w:rPr>
        <w:t>Student Name: Shingala Dhruv Girishbhai</w:t>
      </w:r>
    </w:p>
    <w:p w14:paraId="2838984D" w14:textId="77777777" w:rsidR="007028D2" w:rsidRPr="00A17B2E" w:rsidRDefault="007028D2" w:rsidP="007028D2">
      <w:pPr>
        <w:spacing w:line="276" w:lineRule="auto"/>
        <w:jc w:val="center"/>
        <w:rPr>
          <w:rFonts w:ascii="Arial" w:hAnsi="Arial" w:cs="Arial"/>
          <w:b/>
          <w:bCs/>
          <w:lang w:val="en-GB"/>
        </w:rPr>
      </w:pPr>
      <w:r w:rsidRPr="00A17B2E">
        <w:rPr>
          <w:rFonts w:ascii="Arial" w:hAnsi="Arial" w:cs="Arial"/>
          <w:b/>
          <w:bCs/>
          <w:lang w:val="en-GB"/>
        </w:rPr>
        <w:t>Student ID: 2530033</w:t>
      </w:r>
    </w:p>
    <w:p w14:paraId="46D2D629" w14:textId="370F793D" w:rsidR="007028D2" w:rsidRPr="00A17B2E" w:rsidRDefault="007028D2" w:rsidP="007028D2">
      <w:pPr>
        <w:spacing w:line="276" w:lineRule="auto"/>
        <w:jc w:val="center"/>
        <w:rPr>
          <w:rFonts w:ascii="Arial" w:hAnsi="Arial" w:cs="Arial"/>
          <w:b/>
          <w:bCs/>
          <w:lang w:val="en-GB"/>
        </w:rPr>
      </w:pPr>
      <w:r w:rsidRPr="00A17B2E">
        <w:rPr>
          <w:rFonts w:ascii="Arial" w:hAnsi="Arial" w:cs="Arial"/>
          <w:b/>
          <w:bCs/>
          <w:lang w:val="en-GB"/>
        </w:rPr>
        <w:t xml:space="preserve">Module Name: </w:t>
      </w:r>
      <w:r w:rsidR="001338CC" w:rsidRPr="00A17B2E">
        <w:rPr>
          <w:rFonts w:ascii="Arial" w:hAnsi="Arial" w:cs="Arial"/>
          <w:b/>
          <w:bCs/>
        </w:rPr>
        <w:t>Strategic Management</w:t>
      </w:r>
    </w:p>
    <w:p w14:paraId="186F56A1" w14:textId="0B81D4F1" w:rsidR="007028D2" w:rsidRPr="00A17B2E" w:rsidRDefault="007028D2" w:rsidP="007028D2">
      <w:pPr>
        <w:spacing w:line="276" w:lineRule="auto"/>
        <w:jc w:val="center"/>
        <w:rPr>
          <w:rFonts w:ascii="Arial" w:hAnsi="Arial" w:cs="Arial"/>
          <w:b/>
          <w:bCs/>
          <w:lang w:val="en-GB"/>
        </w:rPr>
      </w:pPr>
      <w:r w:rsidRPr="00A17B2E">
        <w:rPr>
          <w:rFonts w:ascii="Arial" w:hAnsi="Arial" w:cs="Arial"/>
          <w:b/>
          <w:bCs/>
          <w:lang w:val="en-GB"/>
        </w:rPr>
        <w:t>Module Code: LCMB7003</w:t>
      </w:r>
    </w:p>
    <w:p w14:paraId="1C0B1B17" w14:textId="5EEE4DC8" w:rsidR="007028D2" w:rsidRPr="00A17B2E" w:rsidRDefault="007028D2" w:rsidP="007028D2">
      <w:pPr>
        <w:spacing w:line="276" w:lineRule="auto"/>
        <w:jc w:val="center"/>
        <w:rPr>
          <w:rFonts w:ascii="Arial" w:hAnsi="Arial" w:cs="Arial"/>
          <w:b/>
          <w:bCs/>
          <w:lang w:val="en-GB"/>
        </w:rPr>
      </w:pPr>
      <w:r w:rsidRPr="00A17B2E">
        <w:rPr>
          <w:rFonts w:ascii="Arial" w:hAnsi="Arial" w:cs="Arial"/>
          <w:b/>
          <w:bCs/>
          <w:lang w:val="en-GB"/>
        </w:rPr>
        <w:t>Lecturer’s Name: Dr. Ghulam Mujtaba</w:t>
      </w:r>
    </w:p>
    <w:p w14:paraId="3EE041BE" w14:textId="77777777" w:rsidR="007028D2" w:rsidRPr="00A17B2E" w:rsidRDefault="007028D2" w:rsidP="007028D2">
      <w:pPr>
        <w:spacing w:line="276" w:lineRule="auto"/>
        <w:jc w:val="center"/>
        <w:rPr>
          <w:rFonts w:ascii="Arial" w:hAnsi="Arial" w:cs="Arial"/>
          <w:b/>
          <w:bCs/>
          <w:lang w:val="en-GB"/>
        </w:rPr>
      </w:pPr>
    </w:p>
    <w:p w14:paraId="711AF0EF" w14:textId="1DF7809C" w:rsidR="007028D2" w:rsidRPr="00A17B2E" w:rsidRDefault="007028D2" w:rsidP="007028D2">
      <w:pPr>
        <w:spacing w:line="276" w:lineRule="auto"/>
        <w:jc w:val="center"/>
        <w:rPr>
          <w:rFonts w:ascii="Arial" w:hAnsi="Arial" w:cs="Arial"/>
          <w:b/>
          <w:bCs/>
          <w:lang w:val="en-GB"/>
        </w:rPr>
      </w:pPr>
      <w:r w:rsidRPr="00A17B2E">
        <w:rPr>
          <w:rFonts w:ascii="Arial" w:hAnsi="Arial" w:cs="Arial"/>
          <w:b/>
          <w:bCs/>
          <w:lang w:val="en-GB"/>
        </w:rPr>
        <w:t>Term 2</w:t>
      </w:r>
    </w:p>
    <w:p w14:paraId="69746F4C" w14:textId="3C46F568" w:rsidR="007028D2" w:rsidRPr="00A17B2E" w:rsidRDefault="007028D2" w:rsidP="007028D2">
      <w:pPr>
        <w:spacing w:line="276" w:lineRule="auto"/>
        <w:jc w:val="center"/>
        <w:rPr>
          <w:rFonts w:ascii="Arial" w:hAnsi="Arial" w:cs="Arial"/>
          <w:b/>
          <w:bCs/>
          <w:lang w:val="en-GB"/>
        </w:rPr>
      </w:pPr>
      <w:r w:rsidRPr="00A17B2E">
        <w:rPr>
          <w:rFonts w:ascii="Arial" w:hAnsi="Arial" w:cs="Arial"/>
          <w:b/>
          <w:bCs/>
          <w:lang w:val="en-GB"/>
        </w:rPr>
        <w:t>-</w:t>
      </w:r>
    </w:p>
    <w:p w14:paraId="3585C4F2" w14:textId="642E498F" w:rsidR="0059223A" w:rsidRPr="00A17B2E" w:rsidRDefault="0059223A" w:rsidP="00962AF5">
      <w:pPr>
        <w:spacing w:line="276" w:lineRule="auto"/>
        <w:jc w:val="center"/>
        <w:rPr>
          <w:rFonts w:ascii="Arial" w:hAnsi="Arial" w:cs="Arial"/>
          <w:b/>
          <w:bCs/>
        </w:rPr>
      </w:pPr>
      <w:r w:rsidRPr="00A17B2E">
        <w:rPr>
          <w:rFonts w:ascii="Arial" w:hAnsi="Arial" w:cs="Arial"/>
          <w:b/>
          <w:bCs/>
        </w:rPr>
        <w:t>Title</w:t>
      </w:r>
      <w:r w:rsidR="00962AF5" w:rsidRPr="00A17B2E">
        <w:rPr>
          <w:rFonts w:ascii="Arial" w:hAnsi="Arial" w:cs="Arial"/>
          <w:b/>
          <w:bCs/>
        </w:rPr>
        <w:t>- Strategic Management Evaluation: A Case of L’Oréal Paris in the United Kingdom</w:t>
      </w:r>
    </w:p>
    <w:p w14:paraId="620FFF3E" w14:textId="12F8EE0B" w:rsidR="00962AF5" w:rsidRPr="00A17B2E" w:rsidRDefault="00962AF5" w:rsidP="00962AF5">
      <w:pPr>
        <w:spacing w:line="276" w:lineRule="auto"/>
        <w:jc w:val="center"/>
        <w:rPr>
          <w:rFonts w:ascii="Arial" w:hAnsi="Arial" w:cs="Arial"/>
          <w:b/>
          <w:bCs/>
        </w:rPr>
      </w:pPr>
      <w:r w:rsidRPr="00A17B2E">
        <w:rPr>
          <w:rFonts w:ascii="Arial" w:hAnsi="Arial" w:cs="Arial"/>
          <w:b/>
          <w:bCs/>
        </w:rPr>
        <w:t>Programme: Master of Business Administration</w:t>
      </w:r>
    </w:p>
    <w:p w14:paraId="4C7233E2" w14:textId="452A86CA" w:rsidR="00962AF5" w:rsidRPr="00A17B2E" w:rsidRDefault="00962AF5" w:rsidP="00962AF5">
      <w:pPr>
        <w:spacing w:line="276" w:lineRule="auto"/>
        <w:jc w:val="center"/>
        <w:rPr>
          <w:rFonts w:ascii="Arial" w:hAnsi="Arial" w:cs="Arial"/>
          <w:b/>
          <w:bCs/>
        </w:rPr>
      </w:pPr>
    </w:p>
    <w:p w14:paraId="5BD4CB7B" w14:textId="77777777" w:rsidR="00962AF5" w:rsidRPr="00A17B2E" w:rsidRDefault="00962AF5">
      <w:pPr>
        <w:rPr>
          <w:rFonts w:ascii="Arial" w:eastAsiaTheme="majorEastAsia" w:hAnsi="Arial" w:cs="Arial"/>
          <w:b/>
          <w:bCs/>
        </w:rPr>
      </w:pPr>
      <w:r w:rsidRPr="00A17B2E">
        <w:rPr>
          <w:rFonts w:ascii="Arial" w:hAnsi="Arial" w:cs="Arial"/>
          <w:b/>
          <w:bCs/>
        </w:rPr>
        <w:br w:type="page"/>
      </w:r>
    </w:p>
    <w:sdt>
      <w:sdtPr>
        <w:rPr>
          <w:rFonts w:ascii="Arial" w:eastAsiaTheme="minorEastAsia" w:hAnsi="Arial" w:cs="Arial"/>
          <w:color w:val="auto"/>
          <w:kern w:val="2"/>
          <w:sz w:val="24"/>
          <w:szCs w:val="24"/>
          <w:lang w:val="en-IN" w:eastAsia="en-GB"/>
          <w14:ligatures w14:val="standardContextual"/>
        </w:rPr>
        <w:id w:val="-278488710"/>
        <w:docPartObj>
          <w:docPartGallery w:val="Table of Contents"/>
          <w:docPartUnique/>
        </w:docPartObj>
      </w:sdtPr>
      <w:sdtEndPr>
        <w:rPr>
          <w:b/>
          <w:bCs/>
          <w:noProof/>
        </w:rPr>
      </w:sdtEndPr>
      <w:sdtContent>
        <w:p w14:paraId="19435E5C" w14:textId="50DE3569" w:rsidR="00962AF5" w:rsidRPr="00A17B2E" w:rsidRDefault="00962AF5">
          <w:pPr>
            <w:pStyle w:val="TOCHeading"/>
            <w:rPr>
              <w:rFonts w:ascii="Arial" w:hAnsi="Arial" w:cs="Arial"/>
              <w:sz w:val="24"/>
              <w:szCs w:val="24"/>
            </w:rPr>
          </w:pPr>
          <w:r w:rsidRPr="00A17B2E">
            <w:rPr>
              <w:rFonts w:ascii="Arial" w:hAnsi="Arial" w:cs="Arial"/>
              <w:sz w:val="24"/>
              <w:szCs w:val="24"/>
            </w:rPr>
            <w:t>Contents</w:t>
          </w:r>
        </w:p>
        <w:p w14:paraId="405134D6" w14:textId="164B65F4" w:rsidR="00CC618A" w:rsidRPr="00A17B2E" w:rsidRDefault="00962AF5">
          <w:pPr>
            <w:pStyle w:val="TOC1"/>
            <w:tabs>
              <w:tab w:val="right" w:leader="dot" w:pos="9016"/>
            </w:tabs>
            <w:rPr>
              <w:rFonts w:ascii="Arial" w:hAnsi="Arial" w:cs="Arial"/>
              <w:noProof/>
              <w:lang w:val="en-GB"/>
            </w:rPr>
          </w:pPr>
          <w:r w:rsidRPr="00A17B2E">
            <w:rPr>
              <w:rFonts w:ascii="Arial" w:hAnsi="Arial" w:cs="Arial"/>
            </w:rPr>
            <w:fldChar w:fldCharType="begin"/>
          </w:r>
          <w:r w:rsidRPr="00A17B2E">
            <w:rPr>
              <w:rFonts w:ascii="Arial" w:hAnsi="Arial" w:cs="Arial"/>
            </w:rPr>
            <w:instrText xml:space="preserve"> TOC \o "1-3" \h \z \u </w:instrText>
          </w:r>
          <w:r w:rsidRPr="00A17B2E">
            <w:rPr>
              <w:rFonts w:ascii="Arial" w:hAnsi="Arial" w:cs="Arial"/>
            </w:rPr>
            <w:fldChar w:fldCharType="separate"/>
          </w:r>
          <w:hyperlink w:anchor="_Toc236324728" w:history="1">
            <w:r w:rsidR="00CC618A" w:rsidRPr="00A17B2E">
              <w:rPr>
                <w:rStyle w:val="Hyperlink"/>
                <w:rFonts w:ascii="Arial" w:hAnsi="Arial" w:cs="Arial"/>
                <w:b/>
                <w:bCs/>
                <w:noProof/>
              </w:rPr>
              <w:t>Section 1: Strategic Management Report</w:t>
            </w:r>
            <w:r w:rsidR="00CC618A" w:rsidRPr="00A17B2E">
              <w:rPr>
                <w:rFonts w:ascii="Arial" w:hAnsi="Arial" w:cs="Arial"/>
                <w:noProof/>
                <w:webHidden/>
              </w:rPr>
              <w:tab/>
            </w:r>
            <w:r w:rsidR="00CC618A" w:rsidRPr="00A17B2E">
              <w:rPr>
                <w:rFonts w:ascii="Arial" w:hAnsi="Arial" w:cs="Arial"/>
                <w:noProof/>
                <w:webHidden/>
              </w:rPr>
              <w:fldChar w:fldCharType="begin"/>
            </w:r>
            <w:r w:rsidR="00CC618A" w:rsidRPr="00A17B2E">
              <w:rPr>
                <w:rFonts w:ascii="Arial" w:hAnsi="Arial" w:cs="Arial"/>
                <w:noProof/>
                <w:webHidden/>
              </w:rPr>
              <w:instrText xml:space="preserve"> PAGEREF _Toc236324728 \h </w:instrText>
            </w:r>
            <w:r w:rsidR="00CC618A" w:rsidRPr="00A17B2E">
              <w:rPr>
                <w:rFonts w:ascii="Arial" w:hAnsi="Arial" w:cs="Arial"/>
                <w:noProof/>
                <w:webHidden/>
              </w:rPr>
            </w:r>
            <w:r w:rsidR="00CC618A" w:rsidRPr="00A17B2E">
              <w:rPr>
                <w:rFonts w:ascii="Arial" w:hAnsi="Arial" w:cs="Arial"/>
                <w:noProof/>
                <w:webHidden/>
              </w:rPr>
              <w:fldChar w:fldCharType="separate"/>
            </w:r>
            <w:r w:rsidR="007028D2" w:rsidRPr="00A17B2E">
              <w:rPr>
                <w:rFonts w:ascii="Arial" w:hAnsi="Arial" w:cs="Arial"/>
                <w:noProof/>
                <w:webHidden/>
              </w:rPr>
              <w:t>3</w:t>
            </w:r>
            <w:r w:rsidR="00CC618A" w:rsidRPr="00A17B2E">
              <w:rPr>
                <w:rFonts w:ascii="Arial" w:hAnsi="Arial" w:cs="Arial"/>
                <w:noProof/>
                <w:webHidden/>
              </w:rPr>
              <w:fldChar w:fldCharType="end"/>
            </w:r>
          </w:hyperlink>
        </w:p>
        <w:p w14:paraId="0664D1C2" w14:textId="36F88FE5" w:rsidR="00CC618A" w:rsidRPr="00A17B2E" w:rsidRDefault="00CC618A">
          <w:pPr>
            <w:pStyle w:val="TOC2"/>
            <w:tabs>
              <w:tab w:val="right" w:leader="dot" w:pos="9016"/>
            </w:tabs>
            <w:rPr>
              <w:rFonts w:ascii="Arial" w:hAnsi="Arial" w:cs="Arial"/>
              <w:noProof/>
              <w:lang w:val="en-GB"/>
            </w:rPr>
          </w:pPr>
          <w:hyperlink w:anchor="_Toc236324729" w:history="1">
            <w:r w:rsidRPr="00A17B2E">
              <w:rPr>
                <w:rStyle w:val="Hyperlink"/>
                <w:rFonts w:ascii="Arial" w:hAnsi="Arial" w:cs="Arial"/>
                <w:b/>
                <w:bCs/>
                <w:noProof/>
              </w:rPr>
              <w:t>1. Organisational Context and Overview</w:t>
            </w:r>
            <w:r w:rsidRPr="00A17B2E">
              <w:rPr>
                <w:rFonts w:ascii="Arial" w:hAnsi="Arial" w:cs="Arial"/>
                <w:noProof/>
                <w:webHidden/>
              </w:rPr>
              <w:tab/>
            </w:r>
            <w:r w:rsidRPr="00A17B2E">
              <w:rPr>
                <w:rFonts w:ascii="Arial" w:hAnsi="Arial" w:cs="Arial"/>
                <w:noProof/>
                <w:webHidden/>
              </w:rPr>
              <w:fldChar w:fldCharType="begin"/>
            </w:r>
            <w:r w:rsidRPr="00A17B2E">
              <w:rPr>
                <w:rFonts w:ascii="Arial" w:hAnsi="Arial" w:cs="Arial"/>
                <w:noProof/>
                <w:webHidden/>
              </w:rPr>
              <w:instrText xml:space="preserve"> PAGEREF _Toc236324729 \h </w:instrText>
            </w:r>
            <w:r w:rsidRPr="00A17B2E">
              <w:rPr>
                <w:rFonts w:ascii="Arial" w:hAnsi="Arial" w:cs="Arial"/>
                <w:noProof/>
                <w:webHidden/>
              </w:rPr>
            </w:r>
            <w:r w:rsidRPr="00A17B2E">
              <w:rPr>
                <w:rFonts w:ascii="Arial" w:hAnsi="Arial" w:cs="Arial"/>
                <w:noProof/>
                <w:webHidden/>
              </w:rPr>
              <w:fldChar w:fldCharType="separate"/>
            </w:r>
            <w:r w:rsidR="007028D2" w:rsidRPr="00A17B2E">
              <w:rPr>
                <w:rFonts w:ascii="Arial" w:hAnsi="Arial" w:cs="Arial"/>
                <w:noProof/>
                <w:webHidden/>
              </w:rPr>
              <w:t>3</w:t>
            </w:r>
            <w:r w:rsidRPr="00A17B2E">
              <w:rPr>
                <w:rFonts w:ascii="Arial" w:hAnsi="Arial" w:cs="Arial"/>
                <w:noProof/>
                <w:webHidden/>
              </w:rPr>
              <w:fldChar w:fldCharType="end"/>
            </w:r>
          </w:hyperlink>
        </w:p>
        <w:p w14:paraId="64CFB50C" w14:textId="1C377DD0" w:rsidR="00CC618A" w:rsidRPr="00A17B2E" w:rsidRDefault="00CC618A">
          <w:pPr>
            <w:pStyle w:val="TOC3"/>
            <w:tabs>
              <w:tab w:val="right" w:leader="dot" w:pos="9016"/>
            </w:tabs>
            <w:rPr>
              <w:rFonts w:ascii="Arial" w:hAnsi="Arial" w:cs="Arial"/>
              <w:noProof/>
              <w:lang w:val="en-GB"/>
            </w:rPr>
          </w:pPr>
          <w:hyperlink w:anchor="_Toc236324730" w:history="1">
            <w:r w:rsidRPr="00A17B2E">
              <w:rPr>
                <w:rStyle w:val="Hyperlink"/>
                <w:rFonts w:ascii="Arial" w:hAnsi="Arial" w:cs="Arial"/>
                <w:b/>
                <w:bCs/>
                <w:noProof/>
              </w:rPr>
              <w:t>1.1 Company Overview</w:t>
            </w:r>
            <w:r w:rsidRPr="00A17B2E">
              <w:rPr>
                <w:rFonts w:ascii="Arial" w:hAnsi="Arial" w:cs="Arial"/>
                <w:noProof/>
                <w:webHidden/>
              </w:rPr>
              <w:tab/>
            </w:r>
            <w:r w:rsidRPr="00A17B2E">
              <w:rPr>
                <w:rFonts w:ascii="Arial" w:hAnsi="Arial" w:cs="Arial"/>
                <w:noProof/>
                <w:webHidden/>
              </w:rPr>
              <w:fldChar w:fldCharType="begin"/>
            </w:r>
            <w:r w:rsidRPr="00A17B2E">
              <w:rPr>
                <w:rFonts w:ascii="Arial" w:hAnsi="Arial" w:cs="Arial"/>
                <w:noProof/>
                <w:webHidden/>
              </w:rPr>
              <w:instrText xml:space="preserve"> PAGEREF _Toc236324730 \h </w:instrText>
            </w:r>
            <w:r w:rsidRPr="00A17B2E">
              <w:rPr>
                <w:rFonts w:ascii="Arial" w:hAnsi="Arial" w:cs="Arial"/>
                <w:noProof/>
                <w:webHidden/>
              </w:rPr>
            </w:r>
            <w:r w:rsidRPr="00A17B2E">
              <w:rPr>
                <w:rFonts w:ascii="Arial" w:hAnsi="Arial" w:cs="Arial"/>
                <w:noProof/>
                <w:webHidden/>
              </w:rPr>
              <w:fldChar w:fldCharType="separate"/>
            </w:r>
            <w:r w:rsidR="007028D2" w:rsidRPr="00A17B2E">
              <w:rPr>
                <w:rFonts w:ascii="Arial" w:hAnsi="Arial" w:cs="Arial"/>
                <w:noProof/>
                <w:webHidden/>
              </w:rPr>
              <w:t>3</w:t>
            </w:r>
            <w:r w:rsidRPr="00A17B2E">
              <w:rPr>
                <w:rFonts w:ascii="Arial" w:hAnsi="Arial" w:cs="Arial"/>
                <w:noProof/>
                <w:webHidden/>
              </w:rPr>
              <w:fldChar w:fldCharType="end"/>
            </w:r>
          </w:hyperlink>
        </w:p>
        <w:p w14:paraId="0F6188B2" w14:textId="7AF94347" w:rsidR="00CC618A" w:rsidRPr="00A17B2E" w:rsidRDefault="00CC618A">
          <w:pPr>
            <w:pStyle w:val="TOC2"/>
            <w:tabs>
              <w:tab w:val="right" w:leader="dot" w:pos="9016"/>
            </w:tabs>
            <w:rPr>
              <w:rFonts w:ascii="Arial" w:hAnsi="Arial" w:cs="Arial"/>
              <w:noProof/>
              <w:lang w:val="en-GB"/>
            </w:rPr>
          </w:pPr>
          <w:hyperlink w:anchor="_Toc236324731" w:history="1">
            <w:r w:rsidRPr="00A17B2E">
              <w:rPr>
                <w:rStyle w:val="Hyperlink"/>
                <w:rFonts w:ascii="Arial" w:hAnsi="Arial" w:cs="Arial"/>
                <w:b/>
                <w:bCs/>
                <w:noProof/>
              </w:rPr>
              <w:t>2. External and Internal Analysis</w:t>
            </w:r>
            <w:r w:rsidRPr="00A17B2E">
              <w:rPr>
                <w:rFonts w:ascii="Arial" w:hAnsi="Arial" w:cs="Arial"/>
                <w:noProof/>
                <w:webHidden/>
              </w:rPr>
              <w:tab/>
            </w:r>
            <w:r w:rsidRPr="00A17B2E">
              <w:rPr>
                <w:rFonts w:ascii="Arial" w:hAnsi="Arial" w:cs="Arial"/>
                <w:noProof/>
                <w:webHidden/>
              </w:rPr>
              <w:fldChar w:fldCharType="begin"/>
            </w:r>
            <w:r w:rsidRPr="00A17B2E">
              <w:rPr>
                <w:rFonts w:ascii="Arial" w:hAnsi="Arial" w:cs="Arial"/>
                <w:noProof/>
                <w:webHidden/>
              </w:rPr>
              <w:instrText xml:space="preserve"> PAGEREF _Toc236324731 \h </w:instrText>
            </w:r>
            <w:r w:rsidRPr="00A17B2E">
              <w:rPr>
                <w:rFonts w:ascii="Arial" w:hAnsi="Arial" w:cs="Arial"/>
                <w:noProof/>
                <w:webHidden/>
              </w:rPr>
            </w:r>
            <w:r w:rsidRPr="00A17B2E">
              <w:rPr>
                <w:rFonts w:ascii="Arial" w:hAnsi="Arial" w:cs="Arial"/>
                <w:noProof/>
                <w:webHidden/>
              </w:rPr>
              <w:fldChar w:fldCharType="separate"/>
            </w:r>
            <w:r w:rsidR="007028D2" w:rsidRPr="00A17B2E">
              <w:rPr>
                <w:rFonts w:ascii="Arial" w:hAnsi="Arial" w:cs="Arial"/>
                <w:noProof/>
                <w:webHidden/>
              </w:rPr>
              <w:t>4</w:t>
            </w:r>
            <w:r w:rsidRPr="00A17B2E">
              <w:rPr>
                <w:rFonts w:ascii="Arial" w:hAnsi="Arial" w:cs="Arial"/>
                <w:noProof/>
                <w:webHidden/>
              </w:rPr>
              <w:fldChar w:fldCharType="end"/>
            </w:r>
          </w:hyperlink>
        </w:p>
        <w:p w14:paraId="2BC5C764" w14:textId="21025FFA" w:rsidR="00CC618A" w:rsidRPr="00A17B2E" w:rsidRDefault="00CC618A">
          <w:pPr>
            <w:pStyle w:val="TOC3"/>
            <w:tabs>
              <w:tab w:val="right" w:leader="dot" w:pos="9016"/>
            </w:tabs>
            <w:rPr>
              <w:rFonts w:ascii="Arial" w:hAnsi="Arial" w:cs="Arial"/>
              <w:noProof/>
              <w:lang w:val="en-GB"/>
            </w:rPr>
          </w:pPr>
          <w:hyperlink w:anchor="_Toc236324732" w:history="1">
            <w:r w:rsidRPr="00A17B2E">
              <w:rPr>
                <w:rStyle w:val="Hyperlink"/>
                <w:rFonts w:ascii="Arial" w:hAnsi="Arial" w:cs="Arial"/>
                <w:b/>
                <w:bCs/>
                <w:noProof/>
              </w:rPr>
              <w:t>2.1 External Factors</w:t>
            </w:r>
            <w:r w:rsidRPr="00A17B2E">
              <w:rPr>
                <w:rFonts w:ascii="Arial" w:hAnsi="Arial" w:cs="Arial"/>
                <w:noProof/>
                <w:webHidden/>
              </w:rPr>
              <w:tab/>
            </w:r>
            <w:r w:rsidRPr="00A17B2E">
              <w:rPr>
                <w:rFonts w:ascii="Arial" w:hAnsi="Arial" w:cs="Arial"/>
                <w:noProof/>
                <w:webHidden/>
              </w:rPr>
              <w:fldChar w:fldCharType="begin"/>
            </w:r>
            <w:r w:rsidRPr="00A17B2E">
              <w:rPr>
                <w:rFonts w:ascii="Arial" w:hAnsi="Arial" w:cs="Arial"/>
                <w:noProof/>
                <w:webHidden/>
              </w:rPr>
              <w:instrText xml:space="preserve"> PAGEREF _Toc236324732 \h </w:instrText>
            </w:r>
            <w:r w:rsidRPr="00A17B2E">
              <w:rPr>
                <w:rFonts w:ascii="Arial" w:hAnsi="Arial" w:cs="Arial"/>
                <w:noProof/>
                <w:webHidden/>
              </w:rPr>
            </w:r>
            <w:r w:rsidRPr="00A17B2E">
              <w:rPr>
                <w:rFonts w:ascii="Arial" w:hAnsi="Arial" w:cs="Arial"/>
                <w:noProof/>
                <w:webHidden/>
              </w:rPr>
              <w:fldChar w:fldCharType="separate"/>
            </w:r>
            <w:r w:rsidR="007028D2" w:rsidRPr="00A17B2E">
              <w:rPr>
                <w:rFonts w:ascii="Arial" w:hAnsi="Arial" w:cs="Arial"/>
                <w:noProof/>
                <w:webHidden/>
              </w:rPr>
              <w:t>4</w:t>
            </w:r>
            <w:r w:rsidRPr="00A17B2E">
              <w:rPr>
                <w:rFonts w:ascii="Arial" w:hAnsi="Arial" w:cs="Arial"/>
                <w:noProof/>
                <w:webHidden/>
              </w:rPr>
              <w:fldChar w:fldCharType="end"/>
            </w:r>
          </w:hyperlink>
        </w:p>
        <w:p w14:paraId="5D7F200B" w14:textId="5B597F44" w:rsidR="00CC618A" w:rsidRPr="00A17B2E" w:rsidRDefault="00CC618A">
          <w:pPr>
            <w:pStyle w:val="TOC3"/>
            <w:tabs>
              <w:tab w:val="right" w:leader="dot" w:pos="9016"/>
            </w:tabs>
            <w:rPr>
              <w:rFonts w:ascii="Arial" w:hAnsi="Arial" w:cs="Arial"/>
              <w:noProof/>
              <w:lang w:val="en-GB"/>
            </w:rPr>
          </w:pPr>
          <w:hyperlink w:anchor="_Toc236324733" w:history="1">
            <w:r w:rsidRPr="00A17B2E">
              <w:rPr>
                <w:rStyle w:val="Hyperlink"/>
                <w:rFonts w:ascii="Arial" w:hAnsi="Arial" w:cs="Arial"/>
                <w:b/>
                <w:bCs/>
                <w:noProof/>
              </w:rPr>
              <w:t>2.2 Internal Environment</w:t>
            </w:r>
            <w:r w:rsidRPr="00A17B2E">
              <w:rPr>
                <w:rFonts w:ascii="Arial" w:hAnsi="Arial" w:cs="Arial"/>
                <w:noProof/>
                <w:webHidden/>
              </w:rPr>
              <w:tab/>
            </w:r>
            <w:r w:rsidRPr="00A17B2E">
              <w:rPr>
                <w:rFonts w:ascii="Arial" w:hAnsi="Arial" w:cs="Arial"/>
                <w:noProof/>
                <w:webHidden/>
              </w:rPr>
              <w:fldChar w:fldCharType="begin"/>
            </w:r>
            <w:r w:rsidRPr="00A17B2E">
              <w:rPr>
                <w:rFonts w:ascii="Arial" w:hAnsi="Arial" w:cs="Arial"/>
                <w:noProof/>
                <w:webHidden/>
              </w:rPr>
              <w:instrText xml:space="preserve"> PAGEREF _Toc236324733 \h </w:instrText>
            </w:r>
            <w:r w:rsidRPr="00A17B2E">
              <w:rPr>
                <w:rFonts w:ascii="Arial" w:hAnsi="Arial" w:cs="Arial"/>
                <w:noProof/>
                <w:webHidden/>
              </w:rPr>
            </w:r>
            <w:r w:rsidRPr="00A17B2E">
              <w:rPr>
                <w:rFonts w:ascii="Arial" w:hAnsi="Arial" w:cs="Arial"/>
                <w:noProof/>
                <w:webHidden/>
              </w:rPr>
              <w:fldChar w:fldCharType="separate"/>
            </w:r>
            <w:r w:rsidR="007028D2" w:rsidRPr="00A17B2E">
              <w:rPr>
                <w:rFonts w:ascii="Arial" w:hAnsi="Arial" w:cs="Arial"/>
                <w:noProof/>
                <w:webHidden/>
              </w:rPr>
              <w:t>6</w:t>
            </w:r>
            <w:r w:rsidRPr="00A17B2E">
              <w:rPr>
                <w:rFonts w:ascii="Arial" w:hAnsi="Arial" w:cs="Arial"/>
                <w:noProof/>
                <w:webHidden/>
              </w:rPr>
              <w:fldChar w:fldCharType="end"/>
            </w:r>
          </w:hyperlink>
        </w:p>
        <w:p w14:paraId="70FD223B" w14:textId="66FC5D61" w:rsidR="00CC618A" w:rsidRPr="00A17B2E" w:rsidRDefault="00CC618A">
          <w:pPr>
            <w:pStyle w:val="TOC3"/>
            <w:tabs>
              <w:tab w:val="right" w:leader="dot" w:pos="9016"/>
            </w:tabs>
            <w:rPr>
              <w:rFonts w:ascii="Arial" w:hAnsi="Arial" w:cs="Arial"/>
              <w:noProof/>
              <w:lang w:val="en-GB"/>
            </w:rPr>
          </w:pPr>
          <w:hyperlink w:anchor="_Toc236324734" w:history="1">
            <w:r w:rsidRPr="00A17B2E">
              <w:rPr>
                <w:rStyle w:val="Hyperlink"/>
                <w:rFonts w:ascii="Arial" w:hAnsi="Arial" w:cs="Arial"/>
                <w:b/>
                <w:bCs/>
                <w:noProof/>
              </w:rPr>
              <w:t>2.3 SWOT Analysis</w:t>
            </w:r>
            <w:r w:rsidRPr="00A17B2E">
              <w:rPr>
                <w:rFonts w:ascii="Arial" w:hAnsi="Arial" w:cs="Arial"/>
                <w:noProof/>
                <w:webHidden/>
              </w:rPr>
              <w:tab/>
            </w:r>
            <w:r w:rsidRPr="00A17B2E">
              <w:rPr>
                <w:rFonts w:ascii="Arial" w:hAnsi="Arial" w:cs="Arial"/>
                <w:noProof/>
                <w:webHidden/>
              </w:rPr>
              <w:fldChar w:fldCharType="begin"/>
            </w:r>
            <w:r w:rsidRPr="00A17B2E">
              <w:rPr>
                <w:rFonts w:ascii="Arial" w:hAnsi="Arial" w:cs="Arial"/>
                <w:noProof/>
                <w:webHidden/>
              </w:rPr>
              <w:instrText xml:space="preserve"> PAGEREF _Toc236324734 \h </w:instrText>
            </w:r>
            <w:r w:rsidRPr="00A17B2E">
              <w:rPr>
                <w:rFonts w:ascii="Arial" w:hAnsi="Arial" w:cs="Arial"/>
                <w:noProof/>
                <w:webHidden/>
              </w:rPr>
            </w:r>
            <w:r w:rsidRPr="00A17B2E">
              <w:rPr>
                <w:rFonts w:ascii="Arial" w:hAnsi="Arial" w:cs="Arial"/>
                <w:noProof/>
                <w:webHidden/>
              </w:rPr>
              <w:fldChar w:fldCharType="separate"/>
            </w:r>
            <w:r w:rsidR="007028D2" w:rsidRPr="00A17B2E">
              <w:rPr>
                <w:rFonts w:ascii="Arial" w:hAnsi="Arial" w:cs="Arial"/>
                <w:noProof/>
                <w:webHidden/>
              </w:rPr>
              <w:t>7</w:t>
            </w:r>
            <w:r w:rsidRPr="00A17B2E">
              <w:rPr>
                <w:rFonts w:ascii="Arial" w:hAnsi="Arial" w:cs="Arial"/>
                <w:noProof/>
                <w:webHidden/>
              </w:rPr>
              <w:fldChar w:fldCharType="end"/>
            </w:r>
          </w:hyperlink>
        </w:p>
        <w:p w14:paraId="3A172247" w14:textId="7A57C584" w:rsidR="00CC618A" w:rsidRPr="00A17B2E" w:rsidRDefault="00CC618A">
          <w:pPr>
            <w:pStyle w:val="TOC2"/>
            <w:tabs>
              <w:tab w:val="right" w:leader="dot" w:pos="9016"/>
            </w:tabs>
            <w:rPr>
              <w:rFonts w:ascii="Arial" w:hAnsi="Arial" w:cs="Arial"/>
              <w:noProof/>
              <w:lang w:val="en-GB"/>
            </w:rPr>
          </w:pPr>
          <w:hyperlink w:anchor="_Toc236324735" w:history="1">
            <w:r w:rsidRPr="00A17B2E">
              <w:rPr>
                <w:rStyle w:val="Hyperlink"/>
                <w:rFonts w:ascii="Arial" w:hAnsi="Arial" w:cs="Arial"/>
                <w:b/>
                <w:bCs/>
                <w:noProof/>
              </w:rPr>
              <w:t>3. Comprehensive And Holistic View of the Organisation</w:t>
            </w:r>
            <w:r w:rsidRPr="00A17B2E">
              <w:rPr>
                <w:rFonts w:ascii="Arial" w:hAnsi="Arial" w:cs="Arial"/>
                <w:noProof/>
                <w:webHidden/>
              </w:rPr>
              <w:tab/>
            </w:r>
            <w:r w:rsidRPr="00A17B2E">
              <w:rPr>
                <w:rFonts w:ascii="Arial" w:hAnsi="Arial" w:cs="Arial"/>
                <w:noProof/>
                <w:webHidden/>
              </w:rPr>
              <w:fldChar w:fldCharType="begin"/>
            </w:r>
            <w:r w:rsidRPr="00A17B2E">
              <w:rPr>
                <w:rFonts w:ascii="Arial" w:hAnsi="Arial" w:cs="Arial"/>
                <w:noProof/>
                <w:webHidden/>
              </w:rPr>
              <w:instrText xml:space="preserve"> PAGEREF _Toc236324735 \h </w:instrText>
            </w:r>
            <w:r w:rsidRPr="00A17B2E">
              <w:rPr>
                <w:rFonts w:ascii="Arial" w:hAnsi="Arial" w:cs="Arial"/>
                <w:noProof/>
                <w:webHidden/>
              </w:rPr>
            </w:r>
            <w:r w:rsidRPr="00A17B2E">
              <w:rPr>
                <w:rFonts w:ascii="Arial" w:hAnsi="Arial" w:cs="Arial"/>
                <w:noProof/>
                <w:webHidden/>
              </w:rPr>
              <w:fldChar w:fldCharType="separate"/>
            </w:r>
            <w:r w:rsidR="007028D2" w:rsidRPr="00A17B2E">
              <w:rPr>
                <w:rFonts w:ascii="Arial" w:hAnsi="Arial" w:cs="Arial"/>
                <w:noProof/>
                <w:webHidden/>
              </w:rPr>
              <w:t>9</w:t>
            </w:r>
            <w:r w:rsidRPr="00A17B2E">
              <w:rPr>
                <w:rFonts w:ascii="Arial" w:hAnsi="Arial" w:cs="Arial"/>
                <w:noProof/>
                <w:webHidden/>
              </w:rPr>
              <w:fldChar w:fldCharType="end"/>
            </w:r>
          </w:hyperlink>
        </w:p>
        <w:p w14:paraId="248AC68D" w14:textId="3C2DD586" w:rsidR="00CC618A" w:rsidRPr="00A17B2E" w:rsidRDefault="00CC618A">
          <w:pPr>
            <w:pStyle w:val="TOC3"/>
            <w:tabs>
              <w:tab w:val="right" w:leader="dot" w:pos="9016"/>
            </w:tabs>
            <w:rPr>
              <w:rFonts w:ascii="Arial" w:hAnsi="Arial" w:cs="Arial"/>
              <w:noProof/>
              <w:lang w:val="en-GB"/>
            </w:rPr>
          </w:pPr>
          <w:hyperlink w:anchor="_Toc236324736" w:history="1">
            <w:r w:rsidRPr="00A17B2E">
              <w:rPr>
                <w:rStyle w:val="Hyperlink"/>
                <w:rFonts w:ascii="Arial" w:hAnsi="Arial" w:cs="Arial"/>
                <w:b/>
                <w:bCs/>
                <w:noProof/>
              </w:rPr>
              <w:t>3.1 Current CSR Strategy</w:t>
            </w:r>
            <w:r w:rsidRPr="00A17B2E">
              <w:rPr>
                <w:rFonts w:ascii="Arial" w:hAnsi="Arial" w:cs="Arial"/>
                <w:noProof/>
                <w:webHidden/>
              </w:rPr>
              <w:tab/>
            </w:r>
            <w:r w:rsidRPr="00A17B2E">
              <w:rPr>
                <w:rFonts w:ascii="Arial" w:hAnsi="Arial" w:cs="Arial"/>
                <w:noProof/>
                <w:webHidden/>
              </w:rPr>
              <w:fldChar w:fldCharType="begin"/>
            </w:r>
            <w:r w:rsidRPr="00A17B2E">
              <w:rPr>
                <w:rFonts w:ascii="Arial" w:hAnsi="Arial" w:cs="Arial"/>
                <w:noProof/>
                <w:webHidden/>
              </w:rPr>
              <w:instrText xml:space="preserve"> PAGEREF _Toc236324736 \h </w:instrText>
            </w:r>
            <w:r w:rsidRPr="00A17B2E">
              <w:rPr>
                <w:rFonts w:ascii="Arial" w:hAnsi="Arial" w:cs="Arial"/>
                <w:noProof/>
                <w:webHidden/>
              </w:rPr>
            </w:r>
            <w:r w:rsidRPr="00A17B2E">
              <w:rPr>
                <w:rFonts w:ascii="Arial" w:hAnsi="Arial" w:cs="Arial"/>
                <w:noProof/>
                <w:webHidden/>
              </w:rPr>
              <w:fldChar w:fldCharType="separate"/>
            </w:r>
            <w:r w:rsidR="007028D2" w:rsidRPr="00A17B2E">
              <w:rPr>
                <w:rFonts w:ascii="Arial" w:hAnsi="Arial" w:cs="Arial"/>
                <w:noProof/>
                <w:webHidden/>
              </w:rPr>
              <w:t>9</w:t>
            </w:r>
            <w:r w:rsidRPr="00A17B2E">
              <w:rPr>
                <w:rFonts w:ascii="Arial" w:hAnsi="Arial" w:cs="Arial"/>
                <w:noProof/>
                <w:webHidden/>
              </w:rPr>
              <w:fldChar w:fldCharType="end"/>
            </w:r>
          </w:hyperlink>
        </w:p>
        <w:p w14:paraId="7AEFD102" w14:textId="086760ED" w:rsidR="00CC618A" w:rsidRPr="00A17B2E" w:rsidRDefault="00CC618A">
          <w:pPr>
            <w:pStyle w:val="TOC3"/>
            <w:tabs>
              <w:tab w:val="right" w:leader="dot" w:pos="9016"/>
            </w:tabs>
            <w:rPr>
              <w:rFonts w:ascii="Arial" w:hAnsi="Arial" w:cs="Arial"/>
              <w:noProof/>
              <w:lang w:val="en-GB"/>
            </w:rPr>
          </w:pPr>
          <w:hyperlink w:anchor="_Toc236324737" w:history="1">
            <w:r w:rsidRPr="00A17B2E">
              <w:rPr>
                <w:rStyle w:val="Hyperlink"/>
                <w:rFonts w:ascii="Arial" w:hAnsi="Arial" w:cs="Arial"/>
                <w:b/>
                <w:bCs/>
                <w:noProof/>
              </w:rPr>
              <w:t>3.2 The Balanced Scorecard</w:t>
            </w:r>
            <w:r w:rsidRPr="00A17B2E">
              <w:rPr>
                <w:rFonts w:ascii="Arial" w:hAnsi="Arial" w:cs="Arial"/>
                <w:noProof/>
                <w:webHidden/>
              </w:rPr>
              <w:tab/>
            </w:r>
            <w:r w:rsidRPr="00A17B2E">
              <w:rPr>
                <w:rFonts w:ascii="Arial" w:hAnsi="Arial" w:cs="Arial"/>
                <w:noProof/>
                <w:webHidden/>
              </w:rPr>
              <w:fldChar w:fldCharType="begin"/>
            </w:r>
            <w:r w:rsidRPr="00A17B2E">
              <w:rPr>
                <w:rFonts w:ascii="Arial" w:hAnsi="Arial" w:cs="Arial"/>
                <w:noProof/>
                <w:webHidden/>
              </w:rPr>
              <w:instrText xml:space="preserve"> PAGEREF _Toc236324737 \h </w:instrText>
            </w:r>
            <w:r w:rsidRPr="00A17B2E">
              <w:rPr>
                <w:rFonts w:ascii="Arial" w:hAnsi="Arial" w:cs="Arial"/>
                <w:noProof/>
                <w:webHidden/>
              </w:rPr>
            </w:r>
            <w:r w:rsidRPr="00A17B2E">
              <w:rPr>
                <w:rFonts w:ascii="Arial" w:hAnsi="Arial" w:cs="Arial"/>
                <w:noProof/>
                <w:webHidden/>
              </w:rPr>
              <w:fldChar w:fldCharType="separate"/>
            </w:r>
            <w:r w:rsidR="007028D2" w:rsidRPr="00A17B2E">
              <w:rPr>
                <w:rFonts w:ascii="Arial" w:hAnsi="Arial" w:cs="Arial"/>
                <w:noProof/>
                <w:webHidden/>
              </w:rPr>
              <w:t>11</w:t>
            </w:r>
            <w:r w:rsidRPr="00A17B2E">
              <w:rPr>
                <w:rFonts w:ascii="Arial" w:hAnsi="Arial" w:cs="Arial"/>
                <w:noProof/>
                <w:webHidden/>
              </w:rPr>
              <w:fldChar w:fldCharType="end"/>
            </w:r>
          </w:hyperlink>
        </w:p>
        <w:p w14:paraId="5D3225FF" w14:textId="6F2CF965" w:rsidR="00CC618A" w:rsidRPr="00A17B2E" w:rsidRDefault="00CC618A">
          <w:pPr>
            <w:pStyle w:val="TOC2"/>
            <w:tabs>
              <w:tab w:val="right" w:leader="dot" w:pos="9016"/>
            </w:tabs>
            <w:rPr>
              <w:rFonts w:ascii="Arial" w:hAnsi="Arial" w:cs="Arial"/>
              <w:noProof/>
              <w:lang w:val="en-GB"/>
            </w:rPr>
          </w:pPr>
          <w:hyperlink w:anchor="_Toc236324738" w:history="1">
            <w:r w:rsidRPr="00A17B2E">
              <w:rPr>
                <w:rStyle w:val="Hyperlink"/>
                <w:rFonts w:ascii="Arial" w:hAnsi="Arial" w:cs="Arial"/>
                <w:b/>
                <w:bCs/>
                <w:noProof/>
              </w:rPr>
              <w:t>4. Strategic Choices and Implementation</w:t>
            </w:r>
            <w:r w:rsidRPr="00A17B2E">
              <w:rPr>
                <w:rFonts w:ascii="Arial" w:hAnsi="Arial" w:cs="Arial"/>
                <w:noProof/>
                <w:webHidden/>
              </w:rPr>
              <w:tab/>
            </w:r>
            <w:r w:rsidRPr="00A17B2E">
              <w:rPr>
                <w:rFonts w:ascii="Arial" w:hAnsi="Arial" w:cs="Arial"/>
                <w:noProof/>
                <w:webHidden/>
              </w:rPr>
              <w:fldChar w:fldCharType="begin"/>
            </w:r>
            <w:r w:rsidRPr="00A17B2E">
              <w:rPr>
                <w:rFonts w:ascii="Arial" w:hAnsi="Arial" w:cs="Arial"/>
                <w:noProof/>
                <w:webHidden/>
              </w:rPr>
              <w:instrText xml:space="preserve"> PAGEREF _Toc236324738 \h </w:instrText>
            </w:r>
            <w:r w:rsidRPr="00A17B2E">
              <w:rPr>
                <w:rFonts w:ascii="Arial" w:hAnsi="Arial" w:cs="Arial"/>
                <w:noProof/>
                <w:webHidden/>
              </w:rPr>
            </w:r>
            <w:r w:rsidRPr="00A17B2E">
              <w:rPr>
                <w:rFonts w:ascii="Arial" w:hAnsi="Arial" w:cs="Arial"/>
                <w:noProof/>
                <w:webHidden/>
              </w:rPr>
              <w:fldChar w:fldCharType="separate"/>
            </w:r>
            <w:r w:rsidR="007028D2" w:rsidRPr="00A17B2E">
              <w:rPr>
                <w:rFonts w:ascii="Arial" w:hAnsi="Arial" w:cs="Arial"/>
                <w:noProof/>
                <w:webHidden/>
              </w:rPr>
              <w:t>13</w:t>
            </w:r>
            <w:r w:rsidRPr="00A17B2E">
              <w:rPr>
                <w:rFonts w:ascii="Arial" w:hAnsi="Arial" w:cs="Arial"/>
                <w:noProof/>
                <w:webHidden/>
              </w:rPr>
              <w:fldChar w:fldCharType="end"/>
            </w:r>
          </w:hyperlink>
        </w:p>
        <w:p w14:paraId="67E8939B" w14:textId="6B155DE6" w:rsidR="00CC618A" w:rsidRPr="00A17B2E" w:rsidRDefault="00CC618A">
          <w:pPr>
            <w:pStyle w:val="TOC3"/>
            <w:tabs>
              <w:tab w:val="right" w:leader="dot" w:pos="9016"/>
            </w:tabs>
            <w:rPr>
              <w:rFonts w:ascii="Arial" w:hAnsi="Arial" w:cs="Arial"/>
              <w:noProof/>
              <w:lang w:val="en-GB"/>
            </w:rPr>
          </w:pPr>
          <w:hyperlink w:anchor="_Toc236324739" w:history="1">
            <w:r w:rsidRPr="00A17B2E">
              <w:rPr>
                <w:rStyle w:val="Hyperlink"/>
                <w:rFonts w:ascii="Arial" w:hAnsi="Arial" w:cs="Arial"/>
                <w:b/>
                <w:bCs/>
                <w:noProof/>
              </w:rPr>
              <w:t>4.1 Available Strategic Choices</w:t>
            </w:r>
            <w:r w:rsidRPr="00A17B2E">
              <w:rPr>
                <w:rFonts w:ascii="Arial" w:hAnsi="Arial" w:cs="Arial"/>
                <w:noProof/>
                <w:webHidden/>
              </w:rPr>
              <w:tab/>
            </w:r>
            <w:r w:rsidRPr="00A17B2E">
              <w:rPr>
                <w:rFonts w:ascii="Arial" w:hAnsi="Arial" w:cs="Arial"/>
                <w:noProof/>
                <w:webHidden/>
              </w:rPr>
              <w:fldChar w:fldCharType="begin"/>
            </w:r>
            <w:r w:rsidRPr="00A17B2E">
              <w:rPr>
                <w:rFonts w:ascii="Arial" w:hAnsi="Arial" w:cs="Arial"/>
                <w:noProof/>
                <w:webHidden/>
              </w:rPr>
              <w:instrText xml:space="preserve"> PAGEREF _Toc236324739 \h </w:instrText>
            </w:r>
            <w:r w:rsidRPr="00A17B2E">
              <w:rPr>
                <w:rFonts w:ascii="Arial" w:hAnsi="Arial" w:cs="Arial"/>
                <w:noProof/>
                <w:webHidden/>
              </w:rPr>
            </w:r>
            <w:r w:rsidRPr="00A17B2E">
              <w:rPr>
                <w:rFonts w:ascii="Arial" w:hAnsi="Arial" w:cs="Arial"/>
                <w:noProof/>
                <w:webHidden/>
              </w:rPr>
              <w:fldChar w:fldCharType="separate"/>
            </w:r>
            <w:r w:rsidR="007028D2" w:rsidRPr="00A17B2E">
              <w:rPr>
                <w:rFonts w:ascii="Arial" w:hAnsi="Arial" w:cs="Arial"/>
                <w:noProof/>
                <w:webHidden/>
              </w:rPr>
              <w:t>13</w:t>
            </w:r>
            <w:r w:rsidRPr="00A17B2E">
              <w:rPr>
                <w:rFonts w:ascii="Arial" w:hAnsi="Arial" w:cs="Arial"/>
                <w:noProof/>
                <w:webHidden/>
              </w:rPr>
              <w:fldChar w:fldCharType="end"/>
            </w:r>
          </w:hyperlink>
        </w:p>
        <w:p w14:paraId="607397B2" w14:textId="04E165BE" w:rsidR="00CC618A" w:rsidRPr="00A17B2E" w:rsidRDefault="00CC618A">
          <w:pPr>
            <w:pStyle w:val="TOC3"/>
            <w:tabs>
              <w:tab w:val="right" w:leader="dot" w:pos="9016"/>
            </w:tabs>
            <w:rPr>
              <w:rFonts w:ascii="Arial" w:hAnsi="Arial" w:cs="Arial"/>
              <w:noProof/>
              <w:lang w:val="en-GB"/>
            </w:rPr>
          </w:pPr>
          <w:hyperlink w:anchor="_Toc236324740" w:history="1">
            <w:r w:rsidRPr="00A17B2E">
              <w:rPr>
                <w:rStyle w:val="Hyperlink"/>
                <w:rFonts w:ascii="Arial" w:hAnsi="Arial" w:cs="Arial"/>
                <w:b/>
                <w:bCs/>
                <w:noProof/>
              </w:rPr>
              <w:t>4.2 Most Suitable Strategy</w:t>
            </w:r>
            <w:r w:rsidRPr="00A17B2E">
              <w:rPr>
                <w:rFonts w:ascii="Arial" w:hAnsi="Arial" w:cs="Arial"/>
                <w:noProof/>
                <w:webHidden/>
              </w:rPr>
              <w:tab/>
            </w:r>
            <w:r w:rsidRPr="00A17B2E">
              <w:rPr>
                <w:rFonts w:ascii="Arial" w:hAnsi="Arial" w:cs="Arial"/>
                <w:noProof/>
                <w:webHidden/>
              </w:rPr>
              <w:fldChar w:fldCharType="begin"/>
            </w:r>
            <w:r w:rsidRPr="00A17B2E">
              <w:rPr>
                <w:rFonts w:ascii="Arial" w:hAnsi="Arial" w:cs="Arial"/>
                <w:noProof/>
                <w:webHidden/>
              </w:rPr>
              <w:instrText xml:space="preserve"> PAGEREF _Toc236324740 \h </w:instrText>
            </w:r>
            <w:r w:rsidRPr="00A17B2E">
              <w:rPr>
                <w:rFonts w:ascii="Arial" w:hAnsi="Arial" w:cs="Arial"/>
                <w:noProof/>
                <w:webHidden/>
              </w:rPr>
            </w:r>
            <w:r w:rsidRPr="00A17B2E">
              <w:rPr>
                <w:rFonts w:ascii="Arial" w:hAnsi="Arial" w:cs="Arial"/>
                <w:noProof/>
                <w:webHidden/>
              </w:rPr>
              <w:fldChar w:fldCharType="separate"/>
            </w:r>
            <w:r w:rsidR="007028D2" w:rsidRPr="00A17B2E">
              <w:rPr>
                <w:rFonts w:ascii="Arial" w:hAnsi="Arial" w:cs="Arial"/>
                <w:noProof/>
                <w:webHidden/>
              </w:rPr>
              <w:t>14</w:t>
            </w:r>
            <w:r w:rsidRPr="00A17B2E">
              <w:rPr>
                <w:rFonts w:ascii="Arial" w:hAnsi="Arial" w:cs="Arial"/>
                <w:noProof/>
                <w:webHidden/>
              </w:rPr>
              <w:fldChar w:fldCharType="end"/>
            </w:r>
          </w:hyperlink>
        </w:p>
        <w:p w14:paraId="4D8F6134" w14:textId="0F8BCF29" w:rsidR="00CC618A" w:rsidRPr="00A17B2E" w:rsidRDefault="00CC618A">
          <w:pPr>
            <w:pStyle w:val="TOC3"/>
            <w:tabs>
              <w:tab w:val="right" w:leader="dot" w:pos="9016"/>
            </w:tabs>
            <w:rPr>
              <w:rFonts w:ascii="Arial" w:hAnsi="Arial" w:cs="Arial"/>
              <w:noProof/>
              <w:lang w:val="en-GB"/>
            </w:rPr>
          </w:pPr>
          <w:hyperlink w:anchor="_Toc236324741" w:history="1">
            <w:r w:rsidRPr="00A17B2E">
              <w:rPr>
                <w:rStyle w:val="Hyperlink"/>
                <w:rFonts w:ascii="Arial" w:hAnsi="Arial" w:cs="Arial"/>
                <w:b/>
                <w:bCs/>
                <w:noProof/>
              </w:rPr>
              <w:t>4.3 Potential Challenges and Solutions</w:t>
            </w:r>
            <w:r w:rsidRPr="00A17B2E">
              <w:rPr>
                <w:rFonts w:ascii="Arial" w:hAnsi="Arial" w:cs="Arial"/>
                <w:noProof/>
                <w:webHidden/>
              </w:rPr>
              <w:tab/>
            </w:r>
            <w:r w:rsidRPr="00A17B2E">
              <w:rPr>
                <w:rFonts w:ascii="Arial" w:hAnsi="Arial" w:cs="Arial"/>
                <w:noProof/>
                <w:webHidden/>
              </w:rPr>
              <w:fldChar w:fldCharType="begin"/>
            </w:r>
            <w:r w:rsidRPr="00A17B2E">
              <w:rPr>
                <w:rFonts w:ascii="Arial" w:hAnsi="Arial" w:cs="Arial"/>
                <w:noProof/>
                <w:webHidden/>
              </w:rPr>
              <w:instrText xml:space="preserve"> PAGEREF _Toc236324741 \h </w:instrText>
            </w:r>
            <w:r w:rsidRPr="00A17B2E">
              <w:rPr>
                <w:rFonts w:ascii="Arial" w:hAnsi="Arial" w:cs="Arial"/>
                <w:noProof/>
                <w:webHidden/>
              </w:rPr>
            </w:r>
            <w:r w:rsidRPr="00A17B2E">
              <w:rPr>
                <w:rFonts w:ascii="Arial" w:hAnsi="Arial" w:cs="Arial"/>
                <w:noProof/>
                <w:webHidden/>
              </w:rPr>
              <w:fldChar w:fldCharType="separate"/>
            </w:r>
            <w:r w:rsidR="007028D2" w:rsidRPr="00A17B2E">
              <w:rPr>
                <w:rFonts w:ascii="Arial" w:hAnsi="Arial" w:cs="Arial"/>
                <w:noProof/>
                <w:webHidden/>
              </w:rPr>
              <w:t>15</w:t>
            </w:r>
            <w:r w:rsidRPr="00A17B2E">
              <w:rPr>
                <w:rFonts w:ascii="Arial" w:hAnsi="Arial" w:cs="Arial"/>
                <w:noProof/>
                <w:webHidden/>
              </w:rPr>
              <w:fldChar w:fldCharType="end"/>
            </w:r>
          </w:hyperlink>
        </w:p>
        <w:p w14:paraId="1090E40E" w14:textId="6287FB2E" w:rsidR="00CC618A" w:rsidRPr="00A17B2E" w:rsidRDefault="00CC618A">
          <w:pPr>
            <w:pStyle w:val="TOC2"/>
            <w:tabs>
              <w:tab w:val="right" w:leader="dot" w:pos="9016"/>
            </w:tabs>
            <w:rPr>
              <w:rFonts w:ascii="Arial" w:hAnsi="Arial" w:cs="Arial"/>
              <w:noProof/>
              <w:lang w:val="en-GB"/>
            </w:rPr>
          </w:pPr>
          <w:hyperlink w:anchor="_Toc236324742" w:history="1">
            <w:r w:rsidRPr="00A17B2E">
              <w:rPr>
                <w:rStyle w:val="Hyperlink"/>
                <w:rFonts w:ascii="Arial" w:hAnsi="Arial" w:cs="Arial"/>
                <w:b/>
                <w:bCs/>
                <w:noProof/>
              </w:rPr>
              <w:t>Conclusion</w:t>
            </w:r>
            <w:r w:rsidRPr="00A17B2E">
              <w:rPr>
                <w:rFonts w:ascii="Arial" w:hAnsi="Arial" w:cs="Arial"/>
                <w:noProof/>
                <w:webHidden/>
              </w:rPr>
              <w:tab/>
            </w:r>
            <w:r w:rsidRPr="00A17B2E">
              <w:rPr>
                <w:rFonts w:ascii="Arial" w:hAnsi="Arial" w:cs="Arial"/>
                <w:noProof/>
                <w:webHidden/>
              </w:rPr>
              <w:fldChar w:fldCharType="begin"/>
            </w:r>
            <w:r w:rsidRPr="00A17B2E">
              <w:rPr>
                <w:rFonts w:ascii="Arial" w:hAnsi="Arial" w:cs="Arial"/>
                <w:noProof/>
                <w:webHidden/>
              </w:rPr>
              <w:instrText xml:space="preserve"> PAGEREF _Toc236324742 \h </w:instrText>
            </w:r>
            <w:r w:rsidRPr="00A17B2E">
              <w:rPr>
                <w:rFonts w:ascii="Arial" w:hAnsi="Arial" w:cs="Arial"/>
                <w:noProof/>
                <w:webHidden/>
              </w:rPr>
            </w:r>
            <w:r w:rsidRPr="00A17B2E">
              <w:rPr>
                <w:rFonts w:ascii="Arial" w:hAnsi="Arial" w:cs="Arial"/>
                <w:noProof/>
                <w:webHidden/>
              </w:rPr>
              <w:fldChar w:fldCharType="separate"/>
            </w:r>
            <w:r w:rsidR="007028D2" w:rsidRPr="00A17B2E">
              <w:rPr>
                <w:rFonts w:ascii="Arial" w:hAnsi="Arial" w:cs="Arial"/>
                <w:noProof/>
                <w:webHidden/>
              </w:rPr>
              <w:t>16</w:t>
            </w:r>
            <w:r w:rsidRPr="00A17B2E">
              <w:rPr>
                <w:rFonts w:ascii="Arial" w:hAnsi="Arial" w:cs="Arial"/>
                <w:noProof/>
                <w:webHidden/>
              </w:rPr>
              <w:fldChar w:fldCharType="end"/>
            </w:r>
          </w:hyperlink>
        </w:p>
        <w:p w14:paraId="2189B099" w14:textId="40922A49" w:rsidR="00CC618A" w:rsidRPr="00A17B2E" w:rsidRDefault="00CC618A">
          <w:pPr>
            <w:pStyle w:val="TOC1"/>
            <w:tabs>
              <w:tab w:val="right" w:leader="dot" w:pos="9016"/>
            </w:tabs>
            <w:rPr>
              <w:rFonts w:ascii="Arial" w:hAnsi="Arial" w:cs="Arial"/>
              <w:noProof/>
              <w:lang w:val="en-GB"/>
            </w:rPr>
          </w:pPr>
          <w:hyperlink w:anchor="_Toc236324743" w:history="1">
            <w:r w:rsidRPr="00A17B2E">
              <w:rPr>
                <w:rStyle w:val="Hyperlink"/>
                <w:rFonts w:ascii="Arial" w:hAnsi="Arial" w:cs="Arial"/>
                <w:b/>
                <w:bCs/>
                <w:noProof/>
              </w:rPr>
              <w:t>Section 2: Reflection</w:t>
            </w:r>
            <w:r w:rsidRPr="00A17B2E">
              <w:rPr>
                <w:rFonts w:ascii="Arial" w:hAnsi="Arial" w:cs="Arial"/>
                <w:noProof/>
                <w:webHidden/>
              </w:rPr>
              <w:tab/>
            </w:r>
            <w:r w:rsidRPr="00A17B2E">
              <w:rPr>
                <w:rFonts w:ascii="Arial" w:hAnsi="Arial" w:cs="Arial"/>
                <w:noProof/>
                <w:webHidden/>
              </w:rPr>
              <w:fldChar w:fldCharType="begin"/>
            </w:r>
            <w:r w:rsidRPr="00A17B2E">
              <w:rPr>
                <w:rFonts w:ascii="Arial" w:hAnsi="Arial" w:cs="Arial"/>
                <w:noProof/>
                <w:webHidden/>
              </w:rPr>
              <w:instrText xml:space="preserve"> PAGEREF _Toc236324743 \h </w:instrText>
            </w:r>
            <w:r w:rsidRPr="00A17B2E">
              <w:rPr>
                <w:rFonts w:ascii="Arial" w:hAnsi="Arial" w:cs="Arial"/>
                <w:noProof/>
                <w:webHidden/>
              </w:rPr>
            </w:r>
            <w:r w:rsidRPr="00A17B2E">
              <w:rPr>
                <w:rFonts w:ascii="Arial" w:hAnsi="Arial" w:cs="Arial"/>
                <w:noProof/>
                <w:webHidden/>
              </w:rPr>
              <w:fldChar w:fldCharType="separate"/>
            </w:r>
            <w:r w:rsidR="007028D2" w:rsidRPr="00A17B2E">
              <w:rPr>
                <w:rFonts w:ascii="Arial" w:hAnsi="Arial" w:cs="Arial"/>
                <w:noProof/>
                <w:webHidden/>
              </w:rPr>
              <w:t>17</w:t>
            </w:r>
            <w:r w:rsidRPr="00A17B2E">
              <w:rPr>
                <w:rFonts w:ascii="Arial" w:hAnsi="Arial" w:cs="Arial"/>
                <w:noProof/>
                <w:webHidden/>
              </w:rPr>
              <w:fldChar w:fldCharType="end"/>
            </w:r>
          </w:hyperlink>
        </w:p>
        <w:p w14:paraId="3A48AA4F" w14:textId="683472AB" w:rsidR="00CC618A" w:rsidRPr="00A17B2E" w:rsidRDefault="00CC618A">
          <w:pPr>
            <w:pStyle w:val="TOC2"/>
            <w:tabs>
              <w:tab w:val="right" w:leader="dot" w:pos="9016"/>
            </w:tabs>
            <w:rPr>
              <w:rFonts w:ascii="Arial" w:hAnsi="Arial" w:cs="Arial"/>
              <w:noProof/>
              <w:lang w:val="en-GB"/>
            </w:rPr>
          </w:pPr>
          <w:hyperlink w:anchor="_Toc236324744" w:history="1">
            <w:r w:rsidRPr="00A17B2E">
              <w:rPr>
                <w:rStyle w:val="Hyperlink"/>
                <w:rFonts w:ascii="Arial" w:hAnsi="Arial" w:cs="Arial"/>
                <w:b/>
                <w:bCs/>
                <w:noProof/>
              </w:rPr>
              <w:t>Gibbs Reflective Cycle</w:t>
            </w:r>
            <w:r w:rsidRPr="00A17B2E">
              <w:rPr>
                <w:rFonts w:ascii="Arial" w:hAnsi="Arial" w:cs="Arial"/>
                <w:noProof/>
                <w:webHidden/>
              </w:rPr>
              <w:tab/>
            </w:r>
            <w:r w:rsidRPr="00A17B2E">
              <w:rPr>
                <w:rFonts w:ascii="Arial" w:hAnsi="Arial" w:cs="Arial"/>
                <w:noProof/>
                <w:webHidden/>
              </w:rPr>
              <w:fldChar w:fldCharType="begin"/>
            </w:r>
            <w:r w:rsidRPr="00A17B2E">
              <w:rPr>
                <w:rFonts w:ascii="Arial" w:hAnsi="Arial" w:cs="Arial"/>
                <w:noProof/>
                <w:webHidden/>
              </w:rPr>
              <w:instrText xml:space="preserve"> PAGEREF _Toc236324744 \h </w:instrText>
            </w:r>
            <w:r w:rsidRPr="00A17B2E">
              <w:rPr>
                <w:rFonts w:ascii="Arial" w:hAnsi="Arial" w:cs="Arial"/>
                <w:noProof/>
                <w:webHidden/>
              </w:rPr>
            </w:r>
            <w:r w:rsidRPr="00A17B2E">
              <w:rPr>
                <w:rFonts w:ascii="Arial" w:hAnsi="Arial" w:cs="Arial"/>
                <w:noProof/>
                <w:webHidden/>
              </w:rPr>
              <w:fldChar w:fldCharType="separate"/>
            </w:r>
            <w:r w:rsidR="007028D2" w:rsidRPr="00A17B2E">
              <w:rPr>
                <w:rFonts w:ascii="Arial" w:hAnsi="Arial" w:cs="Arial"/>
                <w:noProof/>
                <w:webHidden/>
              </w:rPr>
              <w:t>17</w:t>
            </w:r>
            <w:r w:rsidRPr="00A17B2E">
              <w:rPr>
                <w:rFonts w:ascii="Arial" w:hAnsi="Arial" w:cs="Arial"/>
                <w:noProof/>
                <w:webHidden/>
              </w:rPr>
              <w:fldChar w:fldCharType="end"/>
            </w:r>
          </w:hyperlink>
        </w:p>
        <w:p w14:paraId="10BA728B" w14:textId="1CB5A93C" w:rsidR="00CC618A" w:rsidRPr="00A17B2E" w:rsidRDefault="00CC618A">
          <w:pPr>
            <w:pStyle w:val="TOC1"/>
            <w:tabs>
              <w:tab w:val="right" w:leader="dot" w:pos="9016"/>
            </w:tabs>
            <w:rPr>
              <w:rFonts w:ascii="Arial" w:hAnsi="Arial" w:cs="Arial"/>
              <w:noProof/>
              <w:lang w:val="en-GB"/>
            </w:rPr>
          </w:pPr>
          <w:hyperlink w:anchor="_Toc236324745" w:history="1">
            <w:r w:rsidRPr="00A17B2E">
              <w:rPr>
                <w:rStyle w:val="Hyperlink"/>
                <w:rFonts w:ascii="Arial" w:hAnsi="Arial" w:cs="Arial"/>
                <w:b/>
                <w:bCs/>
                <w:noProof/>
              </w:rPr>
              <w:t>References</w:t>
            </w:r>
            <w:r w:rsidRPr="00A17B2E">
              <w:rPr>
                <w:rFonts w:ascii="Arial" w:hAnsi="Arial" w:cs="Arial"/>
                <w:noProof/>
                <w:webHidden/>
              </w:rPr>
              <w:tab/>
            </w:r>
            <w:r w:rsidRPr="00A17B2E">
              <w:rPr>
                <w:rFonts w:ascii="Arial" w:hAnsi="Arial" w:cs="Arial"/>
                <w:noProof/>
                <w:webHidden/>
              </w:rPr>
              <w:fldChar w:fldCharType="begin"/>
            </w:r>
            <w:r w:rsidRPr="00A17B2E">
              <w:rPr>
                <w:rFonts w:ascii="Arial" w:hAnsi="Arial" w:cs="Arial"/>
                <w:noProof/>
                <w:webHidden/>
              </w:rPr>
              <w:instrText xml:space="preserve"> PAGEREF _Toc236324745 \h </w:instrText>
            </w:r>
            <w:r w:rsidRPr="00A17B2E">
              <w:rPr>
                <w:rFonts w:ascii="Arial" w:hAnsi="Arial" w:cs="Arial"/>
                <w:noProof/>
                <w:webHidden/>
              </w:rPr>
            </w:r>
            <w:r w:rsidRPr="00A17B2E">
              <w:rPr>
                <w:rFonts w:ascii="Arial" w:hAnsi="Arial" w:cs="Arial"/>
                <w:noProof/>
                <w:webHidden/>
              </w:rPr>
              <w:fldChar w:fldCharType="separate"/>
            </w:r>
            <w:r w:rsidR="007028D2" w:rsidRPr="00A17B2E">
              <w:rPr>
                <w:rFonts w:ascii="Arial" w:hAnsi="Arial" w:cs="Arial"/>
                <w:noProof/>
                <w:webHidden/>
              </w:rPr>
              <w:t>19</w:t>
            </w:r>
            <w:r w:rsidRPr="00A17B2E">
              <w:rPr>
                <w:rFonts w:ascii="Arial" w:hAnsi="Arial" w:cs="Arial"/>
                <w:noProof/>
                <w:webHidden/>
              </w:rPr>
              <w:fldChar w:fldCharType="end"/>
            </w:r>
          </w:hyperlink>
        </w:p>
        <w:p w14:paraId="4887A0CD" w14:textId="5BC8E9CE" w:rsidR="00962AF5" w:rsidRPr="00A17B2E" w:rsidRDefault="00962AF5">
          <w:pPr>
            <w:rPr>
              <w:rFonts w:ascii="Arial" w:hAnsi="Arial" w:cs="Arial"/>
            </w:rPr>
          </w:pPr>
          <w:r w:rsidRPr="00A17B2E">
            <w:rPr>
              <w:rFonts w:ascii="Arial" w:hAnsi="Arial" w:cs="Arial"/>
              <w:b/>
              <w:bCs/>
              <w:noProof/>
            </w:rPr>
            <w:fldChar w:fldCharType="end"/>
          </w:r>
        </w:p>
      </w:sdtContent>
    </w:sdt>
    <w:p w14:paraId="43CCE998" w14:textId="77777777" w:rsidR="00962AF5" w:rsidRPr="00A17B2E" w:rsidRDefault="00962AF5" w:rsidP="00962AF5">
      <w:pPr>
        <w:rPr>
          <w:rFonts w:ascii="Arial" w:hAnsi="Arial" w:cs="Arial"/>
        </w:rPr>
      </w:pPr>
    </w:p>
    <w:p w14:paraId="192DDD63" w14:textId="77777777" w:rsidR="00962AF5" w:rsidRPr="00A17B2E" w:rsidRDefault="00962AF5" w:rsidP="00962AF5">
      <w:pPr>
        <w:rPr>
          <w:rFonts w:ascii="Arial" w:hAnsi="Arial" w:cs="Arial"/>
        </w:rPr>
      </w:pPr>
    </w:p>
    <w:p w14:paraId="0F580273" w14:textId="77777777" w:rsidR="00962AF5" w:rsidRPr="00A17B2E" w:rsidRDefault="00962AF5" w:rsidP="00962AF5">
      <w:pPr>
        <w:rPr>
          <w:rFonts w:ascii="Arial" w:hAnsi="Arial" w:cs="Arial"/>
        </w:rPr>
      </w:pPr>
    </w:p>
    <w:p w14:paraId="6AAAACC8" w14:textId="77777777" w:rsidR="00962AF5" w:rsidRPr="00A17B2E" w:rsidRDefault="00962AF5" w:rsidP="00962AF5">
      <w:pPr>
        <w:rPr>
          <w:rFonts w:ascii="Arial" w:hAnsi="Arial" w:cs="Arial"/>
        </w:rPr>
      </w:pPr>
    </w:p>
    <w:p w14:paraId="22E05CA5" w14:textId="77777777" w:rsidR="00962AF5" w:rsidRPr="00A17B2E" w:rsidRDefault="00962AF5" w:rsidP="00962AF5">
      <w:pPr>
        <w:rPr>
          <w:rFonts w:ascii="Arial" w:eastAsiaTheme="majorEastAsia" w:hAnsi="Arial" w:cs="Arial"/>
        </w:rPr>
      </w:pPr>
      <w:r w:rsidRPr="00A17B2E">
        <w:rPr>
          <w:rFonts w:ascii="Arial" w:hAnsi="Arial" w:cs="Arial"/>
        </w:rPr>
        <w:br w:type="page"/>
      </w:r>
    </w:p>
    <w:p w14:paraId="3DA574A3" w14:textId="2835613E" w:rsidR="008A6A42" w:rsidRPr="00A17B2E" w:rsidRDefault="008A6A42" w:rsidP="001C13E9">
      <w:pPr>
        <w:pStyle w:val="Heading1"/>
        <w:spacing w:line="276" w:lineRule="auto"/>
        <w:jc w:val="both"/>
        <w:rPr>
          <w:rFonts w:ascii="Arial" w:hAnsi="Arial" w:cs="Arial"/>
          <w:b/>
          <w:bCs/>
          <w:color w:val="auto"/>
          <w:sz w:val="24"/>
          <w:szCs w:val="24"/>
        </w:rPr>
      </w:pPr>
      <w:bookmarkStart w:id="0" w:name="_Toc236324728"/>
      <w:r w:rsidRPr="00A17B2E">
        <w:rPr>
          <w:rFonts w:ascii="Arial" w:hAnsi="Arial" w:cs="Arial"/>
          <w:b/>
          <w:bCs/>
          <w:color w:val="auto"/>
          <w:sz w:val="24"/>
          <w:szCs w:val="24"/>
        </w:rPr>
        <w:lastRenderedPageBreak/>
        <w:t>Section 1: Strategic Management Report</w:t>
      </w:r>
      <w:bookmarkEnd w:id="0"/>
    </w:p>
    <w:p w14:paraId="62224035" w14:textId="77777777" w:rsidR="001C13E9" w:rsidRPr="00A17B2E" w:rsidRDefault="001C13E9" w:rsidP="001C13E9">
      <w:pPr>
        <w:pStyle w:val="Heading2"/>
        <w:spacing w:line="276" w:lineRule="auto"/>
        <w:jc w:val="both"/>
        <w:rPr>
          <w:rFonts w:ascii="Arial" w:hAnsi="Arial" w:cs="Arial"/>
          <w:b/>
          <w:bCs/>
          <w:color w:val="auto"/>
          <w:sz w:val="24"/>
          <w:szCs w:val="24"/>
        </w:rPr>
      </w:pPr>
      <w:bookmarkStart w:id="1" w:name="_Toc236324729"/>
      <w:r w:rsidRPr="00A17B2E">
        <w:rPr>
          <w:rFonts w:ascii="Arial" w:hAnsi="Arial" w:cs="Arial"/>
          <w:b/>
          <w:bCs/>
          <w:color w:val="auto"/>
          <w:sz w:val="24"/>
          <w:szCs w:val="24"/>
        </w:rPr>
        <w:t>1. Organisational Context and Overview</w:t>
      </w:r>
      <w:bookmarkEnd w:id="1"/>
    </w:p>
    <w:p w14:paraId="16A64B2B" w14:textId="438F0E3E" w:rsidR="00896B32" w:rsidRPr="00A17B2E" w:rsidRDefault="001A1EF7" w:rsidP="001C13E9">
      <w:pPr>
        <w:spacing w:line="276" w:lineRule="auto"/>
        <w:jc w:val="both"/>
        <w:rPr>
          <w:rFonts w:ascii="Arial" w:hAnsi="Arial" w:cs="Arial"/>
        </w:rPr>
      </w:pPr>
      <w:r w:rsidRPr="00A17B2E">
        <w:rPr>
          <w:rFonts w:ascii="Arial" w:hAnsi="Arial" w:cs="Arial"/>
        </w:rPr>
        <w:t>S</w:t>
      </w:r>
      <w:r w:rsidR="00E20BAF" w:rsidRPr="00A17B2E">
        <w:rPr>
          <w:rFonts w:ascii="Arial" w:hAnsi="Arial" w:cs="Arial"/>
        </w:rPr>
        <w:t xml:space="preserve">trategic management is one of the most critical </w:t>
      </w:r>
      <w:r w:rsidRPr="00A17B2E">
        <w:rPr>
          <w:rFonts w:ascii="Arial" w:hAnsi="Arial" w:cs="Arial"/>
        </w:rPr>
        <w:t>components</w:t>
      </w:r>
      <w:r w:rsidR="00E20BAF" w:rsidRPr="00A17B2E">
        <w:rPr>
          <w:rFonts w:ascii="Arial" w:hAnsi="Arial" w:cs="Arial"/>
        </w:rPr>
        <w:t xml:space="preserve"> for the success of any organisations. </w:t>
      </w:r>
      <w:r w:rsidR="00FE40A6" w:rsidRPr="00A17B2E">
        <w:rPr>
          <w:rFonts w:ascii="Arial" w:hAnsi="Arial" w:cs="Arial"/>
        </w:rPr>
        <w:t>T</w:t>
      </w:r>
      <w:r w:rsidR="00E20BAF" w:rsidRPr="00A17B2E">
        <w:rPr>
          <w:rFonts w:ascii="Arial" w:hAnsi="Arial" w:cs="Arial"/>
        </w:rPr>
        <w:t xml:space="preserve">his report is going to focus on analysis of strategic position of </w:t>
      </w:r>
      <w:r w:rsidR="0060381F" w:rsidRPr="00A17B2E">
        <w:rPr>
          <w:rFonts w:ascii="Arial" w:hAnsi="Arial" w:cs="Arial"/>
        </w:rPr>
        <w:t>the</w:t>
      </w:r>
      <w:r w:rsidR="00E20BAF" w:rsidRPr="00A17B2E">
        <w:rPr>
          <w:rFonts w:ascii="Arial" w:hAnsi="Arial" w:cs="Arial"/>
        </w:rPr>
        <w:t xml:space="preserve"> organisation and enhance its competitive advantage for long-term</w:t>
      </w:r>
      <w:r w:rsidR="0024205B" w:rsidRPr="00A17B2E">
        <w:rPr>
          <w:rFonts w:ascii="Arial" w:hAnsi="Arial" w:cs="Arial"/>
        </w:rPr>
        <w:t xml:space="preserve"> </w:t>
      </w:r>
      <w:r w:rsidR="00144C2B" w:rsidRPr="00A17B2E">
        <w:rPr>
          <w:rFonts w:ascii="Arial" w:hAnsi="Arial" w:cs="Arial"/>
        </w:rPr>
        <w:t>success</w:t>
      </w:r>
      <w:r w:rsidR="00144C2B" w:rsidRPr="00A17B2E">
        <w:rPr>
          <w:rFonts w:ascii="Arial" w:eastAsia="Times New Roman" w:hAnsi="Arial" w:cs="Arial"/>
          <w:color w:val="000000"/>
        </w:rPr>
        <w:t xml:space="preserve"> (Lynch et al., 2024)</w:t>
      </w:r>
      <w:r w:rsidR="0024205B" w:rsidRPr="00A17B2E">
        <w:rPr>
          <w:rFonts w:ascii="Arial" w:hAnsi="Arial" w:cs="Arial"/>
        </w:rPr>
        <w:t xml:space="preserve">. For this assessment, </w:t>
      </w:r>
      <w:r w:rsidR="00C7212D" w:rsidRPr="00A17B2E">
        <w:rPr>
          <w:rFonts w:ascii="Arial" w:hAnsi="Arial" w:cs="Arial"/>
        </w:rPr>
        <w:t>L’Oréal</w:t>
      </w:r>
      <w:r w:rsidR="0024205B" w:rsidRPr="00A17B2E">
        <w:rPr>
          <w:rFonts w:ascii="Arial" w:hAnsi="Arial" w:cs="Arial"/>
        </w:rPr>
        <w:t xml:space="preserve"> Paris has been chosen to understand its value proposition and position in the United Kingdom. It is one of the most competitive beauty and cosmetic brand in the globe, which makes it a highly suitable option. United Kingdom is a suitable market choice </w:t>
      </w:r>
      <w:r w:rsidR="00424140" w:rsidRPr="00A17B2E">
        <w:rPr>
          <w:rFonts w:ascii="Arial" w:hAnsi="Arial" w:cs="Arial"/>
        </w:rPr>
        <w:t xml:space="preserve">with rising demand for cosmetics, </w:t>
      </w:r>
      <w:r w:rsidR="00F6501F" w:rsidRPr="00A17B2E">
        <w:rPr>
          <w:rFonts w:ascii="Arial" w:hAnsi="Arial" w:cs="Arial"/>
        </w:rPr>
        <w:t>skincare,</w:t>
      </w:r>
      <w:r w:rsidR="00424140" w:rsidRPr="00A17B2E">
        <w:rPr>
          <w:rFonts w:ascii="Arial" w:hAnsi="Arial" w:cs="Arial"/>
        </w:rPr>
        <w:t xml:space="preserve"> and beauty products. </w:t>
      </w:r>
      <w:r w:rsidR="00F6501F" w:rsidRPr="00A17B2E">
        <w:rPr>
          <w:rFonts w:ascii="Arial" w:hAnsi="Arial" w:cs="Arial"/>
        </w:rPr>
        <w:t>L’Oréal</w:t>
      </w:r>
      <w:r w:rsidR="00424140" w:rsidRPr="00A17B2E">
        <w:rPr>
          <w:rFonts w:ascii="Arial" w:hAnsi="Arial" w:cs="Arial"/>
        </w:rPr>
        <w:t xml:space="preserve"> Paris has a huge sales</w:t>
      </w:r>
      <w:r w:rsidR="00F6501F" w:rsidRPr="00A17B2E">
        <w:rPr>
          <w:rFonts w:ascii="Arial" w:hAnsi="Arial" w:cs="Arial"/>
        </w:rPr>
        <w:t xml:space="preserve"> and presence</w:t>
      </w:r>
      <w:r w:rsidR="00424140" w:rsidRPr="00A17B2E">
        <w:rPr>
          <w:rFonts w:ascii="Arial" w:hAnsi="Arial" w:cs="Arial"/>
        </w:rPr>
        <w:t xml:space="preserve"> in United </w:t>
      </w:r>
      <w:r w:rsidR="00F6501F" w:rsidRPr="00A17B2E">
        <w:rPr>
          <w:rFonts w:ascii="Arial" w:hAnsi="Arial" w:cs="Arial"/>
        </w:rPr>
        <w:t>Kingdom,</w:t>
      </w:r>
      <w:r w:rsidR="00424140" w:rsidRPr="00A17B2E">
        <w:rPr>
          <w:rFonts w:ascii="Arial" w:hAnsi="Arial" w:cs="Arial"/>
        </w:rPr>
        <w:t xml:space="preserve"> </w:t>
      </w:r>
      <w:r w:rsidR="00896B32" w:rsidRPr="00A17B2E">
        <w:rPr>
          <w:rFonts w:ascii="Arial" w:hAnsi="Arial" w:cs="Arial"/>
        </w:rPr>
        <w:t xml:space="preserve">which makes it a suitable market to evaluate strategic position. </w:t>
      </w:r>
    </w:p>
    <w:p w14:paraId="648E0686" w14:textId="246CA8AF" w:rsidR="004458CB" w:rsidRPr="00A17B2E" w:rsidRDefault="004458CB" w:rsidP="001C13E9">
      <w:pPr>
        <w:spacing w:line="276" w:lineRule="auto"/>
        <w:jc w:val="center"/>
        <w:rPr>
          <w:rFonts w:ascii="Arial" w:hAnsi="Arial" w:cs="Arial"/>
          <w:b/>
          <w:bCs/>
          <w:i/>
          <w:iCs/>
          <w:u w:val="single"/>
        </w:rPr>
      </w:pPr>
      <w:r w:rsidRPr="00A17B2E">
        <w:rPr>
          <w:rFonts w:ascii="Arial" w:hAnsi="Arial" w:cs="Arial"/>
          <w:b/>
          <w:bCs/>
          <w:i/>
          <w:iCs/>
          <w:noProof/>
          <w:u w:val="single"/>
        </w:rPr>
        <w:drawing>
          <wp:inline distT="0" distB="0" distL="0" distR="0" wp14:anchorId="77900E73" wp14:editId="533F6EA9">
            <wp:extent cx="3977856" cy="2312957"/>
            <wp:effectExtent l="152400" t="171450" r="346710" b="354330"/>
            <wp:docPr id="667556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556795" name="Picture 667556795"/>
                    <pic:cNvPicPr/>
                  </pic:nvPicPr>
                  <pic:blipFill rotWithShape="1">
                    <a:blip r:embed="rId9" cstate="print">
                      <a:extLst>
                        <a:ext uri="{28A0092B-C50C-407E-A947-70E740481C1C}">
                          <a14:useLocalDpi xmlns:a14="http://schemas.microsoft.com/office/drawing/2010/main" val="0"/>
                        </a:ext>
                      </a:extLst>
                    </a:blip>
                    <a:srcRect l="10203" t="17114" r="8839" b="20122"/>
                    <a:stretch>
                      <a:fillRect/>
                    </a:stretch>
                  </pic:blipFill>
                  <pic:spPr bwMode="auto">
                    <a:xfrm>
                      <a:off x="0" y="0"/>
                      <a:ext cx="3978967" cy="2313603"/>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087CFCB2" w14:textId="77777777" w:rsidR="008A6A42" w:rsidRPr="00A17B2E" w:rsidRDefault="008A6A42" w:rsidP="001C13E9">
      <w:pPr>
        <w:spacing w:line="276" w:lineRule="auto"/>
        <w:jc w:val="center"/>
        <w:rPr>
          <w:rFonts w:ascii="Arial" w:hAnsi="Arial" w:cs="Arial"/>
          <w:b/>
          <w:bCs/>
          <w:i/>
          <w:iCs/>
          <w:u w:val="single"/>
        </w:rPr>
      </w:pPr>
      <w:r w:rsidRPr="00A17B2E">
        <w:rPr>
          <w:rFonts w:ascii="Arial" w:hAnsi="Arial" w:cs="Arial"/>
          <w:b/>
          <w:bCs/>
          <w:i/>
          <w:iCs/>
          <w:u w:val="single"/>
        </w:rPr>
        <w:t>Figure 1: L’Oréal Paris</w:t>
      </w:r>
    </w:p>
    <w:p w14:paraId="0BCD6E23" w14:textId="6875B6DE" w:rsidR="008A6A42" w:rsidRPr="00A17B2E" w:rsidRDefault="008A6A42" w:rsidP="001C13E9">
      <w:pPr>
        <w:spacing w:line="276" w:lineRule="auto"/>
        <w:jc w:val="center"/>
        <w:rPr>
          <w:rFonts w:ascii="Arial" w:hAnsi="Arial" w:cs="Arial"/>
          <w:b/>
          <w:bCs/>
          <w:i/>
          <w:iCs/>
          <w:u w:val="single"/>
        </w:rPr>
      </w:pPr>
      <w:r w:rsidRPr="00A17B2E">
        <w:rPr>
          <w:rFonts w:ascii="Arial" w:hAnsi="Arial" w:cs="Arial"/>
          <w:b/>
          <w:bCs/>
          <w:i/>
          <w:iCs/>
          <w:u w:val="single"/>
        </w:rPr>
        <w:t xml:space="preserve">(Source: </w:t>
      </w:r>
      <w:r w:rsidR="0059223A" w:rsidRPr="00A17B2E">
        <w:rPr>
          <w:rFonts w:ascii="Arial" w:hAnsi="Arial" w:cs="Arial"/>
          <w:b/>
          <w:bCs/>
          <w:i/>
          <w:iCs/>
          <w:u w:val="single"/>
        </w:rPr>
        <w:t>L’Oréal</w:t>
      </w:r>
      <w:r w:rsidRPr="00A17B2E">
        <w:rPr>
          <w:rFonts w:ascii="Arial" w:hAnsi="Arial" w:cs="Arial"/>
          <w:b/>
          <w:bCs/>
          <w:i/>
          <w:iCs/>
          <w:u w:val="single"/>
        </w:rPr>
        <w:t xml:space="preserve"> Paris, 2026)</w:t>
      </w:r>
    </w:p>
    <w:p w14:paraId="51A44C9C" w14:textId="77777777" w:rsidR="001C13E9" w:rsidRPr="00A17B2E" w:rsidRDefault="001C13E9" w:rsidP="001C13E9">
      <w:pPr>
        <w:pStyle w:val="Heading3"/>
        <w:spacing w:line="276" w:lineRule="auto"/>
        <w:jc w:val="both"/>
        <w:rPr>
          <w:rFonts w:ascii="Arial" w:hAnsi="Arial" w:cs="Arial"/>
          <w:b/>
          <w:bCs/>
          <w:color w:val="auto"/>
          <w:sz w:val="24"/>
          <w:szCs w:val="24"/>
        </w:rPr>
      </w:pPr>
      <w:bookmarkStart w:id="2" w:name="_Toc236324730"/>
      <w:r w:rsidRPr="00A17B2E">
        <w:rPr>
          <w:rFonts w:ascii="Arial" w:hAnsi="Arial" w:cs="Arial"/>
          <w:b/>
          <w:bCs/>
          <w:color w:val="auto"/>
          <w:sz w:val="24"/>
          <w:szCs w:val="24"/>
        </w:rPr>
        <w:t>1.1 Company Overview</w:t>
      </w:r>
      <w:bookmarkEnd w:id="2"/>
      <w:r w:rsidRPr="00A17B2E">
        <w:rPr>
          <w:rFonts w:ascii="Arial" w:hAnsi="Arial" w:cs="Arial"/>
          <w:b/>
          <w:bCs/>
          <w:color w:val="auto"/>
          <w:sz w:val="24"/>
          <w:szCs w:val="24"/>
        </w:rPr>
        <w:t xml:space="preserve"> </w:t>
      </w:r>
    </w:p>
    <w:p w14:paraId="04178F0D" w14:textId="2CE1130B" w:rsidR="00896B32" w:rsidRPr="00A17B2E" w:rsidRDefault="004D71DA" w:rsidP="001C13E9">
      <w:pPr>
        <w:spacing w:line="276" w:lineRule="auto"/>
        <w:jc w:val="both"/>
        <w:rPr>
          <w:rFonts w:ascii="Arial" w:hAnsi="Arial" w:cs="Arial"/>
        </w:rPr>
      </w:pPr>
      <w:r w:rsidRPr="00A17B2E">
        <w:rPr>
          <w:rFonts w:ascii="Arial" w:hAnsi="Arial" w:cs="Arial"/>
        </w:rPr>
        <w:t>L’Oré</w:t>
      </w:r>
      <w:r w:rsidR="00891A49" w:rsidRPr="00A17B2E">
        <w:rPr>
          <w:rFonts w:ascii="Arial" w:hAnsi="Arial" w:cs="Arial"/>
        </w:rPr>
        <w:t>al S.A.</w:t>
      </w:r>
      <w:r w:rsidR="000B3A64" w:rsidRPr="00A17B2E">
        <w:rPr>
          <w:rFonts w:ascii="Arial" w:hAnsi="Arial" w:cs="Arial"/>
        </w:rPr>
        <w:t xml:space="preserve"> is a French multinational company that focuses on personal care.</w:t>
      </w:r>
      <w:r w:rsidR="00E81D0C" w:rsidRPr="00A17B2E">
        <w:rPr>
          <w:rFonts w:ascii="Arial" w:hAnsi="Arial" w:cs="Arial"/>
        </w:rPr>
        <w:t xml:space="preserve"> </w:t>
      </w:r>
      <w:r w:rsidR="00C33CE7" w:rsidRPr="00A17B2E">
        <w:rPr>
          <w:rFonts w:ascii="Arial" w:hAnsi="Arial" w:cs="Arial"/>
        </w:rPr>
        <w:t>L’Oréal</w:t>
      </w:r>
      <w:r w:rsidR="00E81D0C" w:rsidRPr="00A17B2E">
        <w:rPr>
          <w:rFonts w:ascii="Arial" w:hAnsi="Arial" w:cs="Arial"/>
        </w:rPr>
        <w:t xml:space="preserve"> Paris is the flagship company of the overall </w:t>
      </w:r>
      <w:r w:rsidR="00C33CE7" w:rsidRPr="00A17B2E">
        <w:rPr>
          <w:rFonts w:ascii="Arial" w:hAnsi="Arial" w:cs="Arial"/>
        </w:rPr>
        <w:t>L’Oréal</w:t>
      </w:r>
      <w:r w:rsidR="00E81D0C" w:rsidRPr="00A17B2E">
        <w:rPr>
          <w:rFonts w:ascii="Arial" w:hAnsi="Arial" w:cs="Arial"/>
        </w:rPr>
        <w:t xml:space="preserve"> group</w:t>
      </w:r>
      <w:r w:rsidR="00C33CE7" w:rsidRPr="00A17B2E">
        <w:rPr>
          <w:rFonts w:ascii="Arial" w:hAnsi="Arial" w:cs="Arial"/>
        </w:rPr>
        <w:t xml:space="preserve"> and </w:t>
      </w:r>
      <w:r w:rsidR="00E81D0C" w:rsidRPr="00A17B2E">
        <w:rPr>
          <w:rFonts w:ascii="Arial" w:hAnsi="Arial" w:cs="Arial"/>
        </w:rPr>
        <w:t>one of the leading cosmetics and person</w:t>
      </w:r>
      <w:r w:rsidR="00C33CE7" w:rsidRPr="00A17B2E">
        <w:rPr>
          <w:rFonts w:ascii="Arial" w:hAnsi="Arial" w:cs="Arial"/>
        </w:rPr>
        <w:t>al</w:t>
      </w:r>
      <w:r w:rsidR="00E81D0C" w:rsidRPr="00A17B2E">
        <w:rPr>
          <w:rFonts w:ascii="Arial" w:hAnsi="Arial" w:cs="Arial"/>
        </w:rPr>
        <w:t xml:space="preserve"> care brands across the globe. It was found </w:t>
      </w:r>
      <w:r w:rsidR="003E415B" w:rsidRPr="00A17B2E">
        <w:rPr>
          <w:rFonts w:ascii="Arial" w:hAnsi="Arial" w:cs="Arial"/>
        </w:rPr>
        <w:t xml:space="preserve">in </w:t>
      </w:r>
      <w:r w:rsidR="00E81D0C" w:rsidRPr="00A17B2E">
        <w:rPr>
          <w:rFonts w:ascii="Arial" w:hAnsi="Arial" w:cs="Arial"/>
        </w:rPr>
        <w:t>year 1909 by Eug</w:t>
      </w:r>
      <w:r w:rsidR="00790E5F" w:rsidRPr="00A17B2E">
        <w:rPr>
          <w:rFonts w:ascii="Arial" w:hAnsi="Arial" w:cs="Arial"/>
        </w:rPr>
        <w:t>è</w:t>
      </w:r>
      <w:r w:rsidR="00E81D0C" w:rsidRPr="00A17B2E">
        <w:rPr>
          <w:rFonts w:ascii="Arial" w:hAnsi="Arial" w:cs="Arial"/>
        </w:rPr>
        <w:t>ne Schu</w:t>
      </w:r>
      <w:r w:rsidR="00940B4F" w:rsidRPr="00A17B2E">
        <w:rPr>
          <w:rFonts w:ascii="Arial" w:hAnsi="Arial" w:cs="Arial"/>
        </w:rPr>
        <w:t>e</w:t>
      </w:r>
      <w:r w:rsidR="00E81D0C" w:rsidRPr="00A17B2E">
        <w:rPr>
          <w:rFonts w:ascii="Arial" w:hAnsi="Arial" w:cs="Arial"/>
        </w:rPr>
        <w:t xml:space="preserve">ller, who is a French chemist. It has </w:t>
      </w:r>
      <w:r w:rsidR="00D17571" w:rsidRPr="00A17B2E">
        <w:rPr>
          <w:rFonts w:ascii="Arial" w:hAnsi="Arial" w:cs="Arial"/>
        </w:rPr>
        <w:t xml:space="preserve">a </w:t>
      </w:r>
      <w:r w:rsidR="00E81D0C" w:rsidRPr="00A17B2E">
        <w:rPr>
          <w:rFonts w:ascii="Arial" w:hAnsi="Arial" w:cs="Arial"/>
        </w:rPr>
        <w:t>strong reputatio</w:t>
      </w:r>
      <w:r w:rsidR="00D17571" w:rsidRPr="00A17B2E">
        <w:rPr>
          <w:rFonts w:ascii="Arial" w:hAnsi="Arial" w:cs="Arial"/>
        </w:rPr>
        <w:t xml:space="preserve">n for </w:t>
      </w:r>
      <w:r w:rsidR="00E81D0C" w:rsidRPr="00A17B2E">
        <w:rPr>
          <w:rFonts w:ascii="Arial" w:hAnsi="Arial" w:cs="Arial"/>
        </w:rPr>
        <w:t xml:space="preserve">high-quality and innovative products </w:t>
      </w:r>
      <w:r w:rsidR="00DF7959" w:rsidRPr="00A17B2E">
        <w:rPr>
          <w:rFonts w:ascii="Arial" w:hAnsi="Arial" w:cs="Arial"/>
        </w:rPr>
        <w:t xml:space="preserve">at affordable prices. It </w:t>
      </w:r>
      <w:r w:rsidR="00D17571" w:rsidRPr="00A17B2E">
        <w:rPr>
          <w:rFonts w:ascii="Arial" w:hAnsi="Arial" w:cs="Arial"/>
        </w:rPr>
        <w:t>distributes</w:t>
      </w:r>
      <w:r w:rsidR="00DF7959" w:rsidRPr="00A17B2E">
        <w:rPr>
          <w:rFonts w:ascii="Arial" w:hAnsi="Arial" w:cs="Arial"/>
        </w:rPr>
        <w:t xml:space="preserve"> its products in over 150 countries </w:t>
      </w:r>
      <w:r w:rsidR="00FF5758" w:rsidRPr="00A17B2E">
        <w:rPr>
          <w:rFonts w:ascii="Arial" w:hAnsi="Arial" w:cs="Arial"/>
        </w:rPr>
        <w:t xml:space="preserve">providing </w:t>
      </w:r>
      <w:r w:rsidR="005111E1" w:rsidRPr="00A17B2E">
        <w:rPr>
          <w:rFonts w:ascii="Arial" w:hAnsi="Arial" w:cs="Arial"/>
        </w:rPr>
        <w:t>massive</w:t>
      </w:r>
      <w:r w:rsidR="00DF7959" w:rsidRPr="00A17B2E">
        <w:rPr>
          <w:rFonts w:ascii="Arial" w:hAnsi="Arial" w:cs="Arial"/>
        </w:rPr>
        <w:t xml:space="preserve"> loyalty and trust of consumers. </w:t>
      </w:r>
      <w:r w:rsidR="005111E1" w:rsidRPr="00A17B2E">
        <w:rPr>
          <w:rFonts w:ascii="Arial" w:hAnsi="Arial" w:cs="Arial"/>
        </w:rPr>
        <w:t>L’Oréal</w:t>
      </w:r>
      <w:r w:rsidR="00DF7959" w:rsidRPr="00A17B2E">
        <w:rPr>
          <w:rFonts w:ascii="Arial" w:hAnsi="Arial" w:cs="Arial"/>
        </w:rPr>
        <w:t xml:space="preserve"> Paris focuses on advanced beauty solutions and investment in scientific </w:t>
      </w:r>
      <w:r w:rsidR="00B34910" w:rsidRPr="00A17B2E">
        <w:rPr>
          <w:rFonts w:ascii="Arial" w:hAnsi="Arial" w:cs="Arial"/>
        </w:rPr>
        <w:t>innovation</w:t>
      </w:r>
      <w:r w:rsidR="00DF7959" w:rsidRPr="00A17B2E">
        <w:rPr>
          <w:rFonts w:ascii="Arial" w:hAnsi="Arial" w:cs="Arial"/>
        </w:rPr>
        <w:t xml:space="preserve">. It has been in operations since 1932 in the United Kingdom, which has made it </w:t>
      </w:r>
      <w:r w:rsidR="00E25899" w:rsidRPr="00A17B2E">
        <w:rPr>
          <w:rFonts w:ascii="Arial" w:hAnsi="Arial" w:cs="Arial"/>
        </w:rPr>
        <w:t xml:space="preserve">one of the longest international markets in the country. It has created a strong brand presence in UK with the strategic partnerships along with online </w:t>
      </w:r>
      <w:r w:rsidR="0098313E" w:rsidRPr="00A17B2E">
        <w:rPr>
          <w:rFonts w:ascii="Arial" w:hAnsi="Arial" w:cs="Arial"/>
        </w:rPr>
        <w:t>platforms</w:t>
      </w:r>
      <w:r w:rsidR="0098313E" w:rsidRPr="00A17B2E">
        <w:rPr>
          <w:rFonts w:ascii="Arial" w:eastAsia="Times New Roman" w:hAnsi="Arial" w:cs="Arial"/>
          <w:color w:val="000000"/>
        </w:rPr>
        <w:t xml:space="preserve"> (Fahira &amp; Moh. </w:t>
      </w:r>
      <w:proofErr w:type="spellStart"/>
      <w:r w:rsidR="0098313E" w:rsidRPr="00A17B2E">
        <w:rPr>
          <w:rFonts w:ascii="Arial" w:eastAsia="Times New Roman" w:hAnsi="Arial" w:cs="Arial"/>
          <w:color w:val="000000"/>
        </w:rPr>
        <w:t>Djemdjem</w:t>
      </w:r>
      <w:proofErr w:type="spellEnd"/>
      <w:r w:rsidR="0098313E" w:rsidRPr="00A17B2E">
        <w:rPr>
          <w:rFonts w:ascii="Arial" w:eastAsia="Times New Roman" w:hAnsi="Arial" w:cs="Arial"/>
          <w:color w:val="000000"/>
        </w:rPr>
        <w:t xml:space="preserve"> Djamaludin, 2023)</w:t>
      </w:r>
      <w:r w:rsidR="00E25899" w:rsidRPr="00A17B2E">
        <w:rPr>
          <w:rFonts w:ascii="Arial" w:hAnsi="Arial" w:cs="Arial"/>
        </w:rPr>
        <w:t>.</w:t>
      </w:r>
      <w:r w:rsidR="001A1EF7" w:rsidRPr="00A17B2E">
        <w:rPr>
          <w:rFonts w:ascii="Arial" w:hAnsi="Arial" w:cs="Arial"/>
        </w:rPr>
        <w:t xml:space="preserve"> The mission of the company is to provide accessible high-quality products for all. Hence, inclusivity, diversity and environmental responsibility </w:t>
      </w:r>
      <w:r w:rsidR="00D02F8B" w:rsidRPr="00A17B2E">
        <w:rPr>
          <w:rFonts w:ascii="Arial" w:hAnsi="Arial" w:cs="Arial"/>
        </w:rPr>
        <w:t xml:space="preserve">play a </w:t>
      </w:r>
      <w:r w:rsidR="00D02F8B" w:rsidRPr="00A17B2E">
        <w:rPr>
          <w:rFonts w:ascii="Arial" w:hAnsi="Arial" w:cs="Arial"/>
        </w:rPr>
        <w:lastRenderedPageBreak/>
        <w:t xml:space="preserve">key role in the aim </w:t>
      </w:r>
      <w:r w:rsidR="001A1EF7" w:rsidRPr="00A17B2E">
        <w:rPr>
          <w:rFonts w:ascii="Arial" w:hAnsi="Arial" w:cs="Arial"/>
        </w:rPr>
        <w:t>of the company. Constant innovation is focused to strengthen its position and create long-term value.</w:t>
      </w:r>
    </w:p>
    <w:p w14:paraId="2DA5F3B2" w14:textId="77777777" w:rsidR="001C13E9" w:rsidRPr="00A17B2E" w:rsidRDefault="001C13E9" w:rsidP="001C13E9">
      <w:pPr>
        <w:pStyle w:val="Heading2"/>
        <w:spacing w:line="276" w:lineRule="auto"/>
        <w:jc w:val="both"/>
        <w:rPr>
          <w:rFonts w:ascii="Arial" w:hAnsi="Arial" w:cs="Arial"/>
          <w:b/>
          <w:bCs/>
          <w:color w:val="auto"/>
          <w:sz w:val="24"/>
          <w:szCs w:val="24"/>
        </w:rPr>
      </w:pPr>
      <w:bookmarkStart w:id="3" w:name="_Toc236324731"/>
      <w:r w:rsidRPr="00A17B2E">
        <w:rPr>
          <w:rFonts w:ascii="Arial" w:hAnsi="Arial" w:cs="Arial"/>
          <w:b/>
          <w:bCs/>
          <w:color w:val="auto"/>
          <w:sz w:val="24"/>
          <w:szCs w:val="24"/>
        </w:rPr>
        <w:t>2. External and Internal Analysis</w:t>
      </w:r>
      <w:bookmarkEnd w:id="3"/>
    </w:p>
    <w:p w14:paraId="5B669125" w14:textId="1004ADBD" w:rsidR="001C13E9" w:rsidRPr="00A17B2E" w:rsidRDefault="001C13E9" w:rsidP="001C13E9">
      <w:pPr>
        <w:pStyle w:val="Heading3"/>
        <w:spacing w:line="276" w:lineRule="auto"/>
        <w:jc w:val="both"/>
        <w:rPr>
          <w:rFonts w:ascii="Arial" w:hAnsi="Arial" w:cs="Arial"/>
          <w:b/>
          <w:bCs/>
          <w:color w:val="auto"/>
          <w:sz w:val="24"/>
          <w:szCs w:val="24"/>
        </w:rPr>
      </w:pPr>
      <w:bookmarkStart w:id="4" w:name="_Toc236324732"/>
      <w:r w:rsidRPr="00A17B2E">
        <w:rPr>
          <w:rFonts w:ascii="Arial" w:hAnsi="Arial" w:cs="Arial"/>
          <w:b/>
          <w:bCs/>
          <w:color w:val="auto"/>
          <w:sz w:val="24"/>
          <w:szCs w:val="24"/>
        </w:rPr>
        <w:t>2.1 External Factors</w:t>
      </w:r>
      <w:bookmarkEnd w:id="4"/>
      <w:r w:rsidRPr="00A17B2E">
        <w:rPr>
          <w:rFonts w:ascii="Arial" w:hAnsi="Arial" w:cs="Arial"/>
          <w:b/>
          <w:bCs/>
          <w:color w:val="auto"/>
          <w:sz w:val="24"/>
          <w:szCs w:val="24"/>
        </w:rPr>
        <w:t xml:space="preserve"> </w:t>
      </w:r>
    </w:p>
    <w:p w14:paraId="379DECCE" w14:textId="23CF1BB4" w:rsidR="00FD52E0" w:rsidRPr="00A17B2E" w:rsidRDefault="00712CFD" w:rsidP="001C13E9">
      <w:pPr>
        <w:spacing w:line="276" w:lineRule="auto"/>
        <w:jc w:val="both"/>
        <w:rPr>
          <w:rFonts w:ascii="Arial" w:hAnsi="Arial" w:cs="Arial"/>
        </w:rPr>
      </w:pPr>
      <w:r w:rsidRPr="00A17B2E">
        <w:rPr>
          <w:rFonts w:ascii="Arial" w:hAnsi="Arial" w:cs="Arial"/>
        </w:rPr>
        <w:t>L’Oréal</w:t>
      </w:r>
      <w:r w:rsidR="00DB1F50" w:rsidRPr="00A17B2E">
        <w:rPr>
          <w:rFonts w:ascii="Arial" w:hAnsi="Arial" w:cs="Arial"/>
        </w:rPr>
        <w:t xml:space="preserve"> has extensive global </w:t>
      </w:r>
      <w:r w:rsidRPr="00A17B2E">
        <w:rPr>
          <w:rFonts w:ascii="Arial" w:hAnsi="Arial" w:cs="Arial"/>
        </w:rPr>
        <w:t>operations,</w:t>
      </w:r>
      <w:r w:rsidR="00DB1F50" w:rsidRPr="00A17B2E">
        <w:rPr>
          <w:rFonts w:ascii="Arial" w:hAnsi="Arial" w:cs="Arial"/>
        </w:rPr>
        <w:t xml:space="preserve"> and it is one of the most successful companies in beauty and skincare</w:t>
      </w:r>
      <w:r w:rsidR="004855CB" w:rsidRPr="00A17B2E">
        <w:rPr>
          <w:rFonts w:ascii="Arial" w:hAnsi="Arial" w:cs="Arial"/>
        </w:rPr>
        <w:t xml:space="preserve"> industry</w:t>
      </w:r>
      <w:r w:rsidR="00DB1F50" w:rsidRPr="00A17B2E">
        <w:rPr>
          <w:rFonts w:ascii="Arial" w:hAnsi="Arial" w:cs="Arial"/>
        </w:rPr>
        <w:t xml:space="preserve">. Being its flagship company, </w:t>
      </w:r>
      <w:r w:rsidR="004855CB" w:rsidRPr="00A17B2E">
        <w:rPr>
          <w:rFonts w:ascii="Arial" w:hAnsi="Arial" w:cs="Arial"/>
        </w:rPr>
        <w:t>L’Oréal</w:t>
      </w:r>
      <w:r w:rsidR="00DB1F50" w:rsidRPr="00A17B2E">
        <w:rPr>
          <w:rFonts w:ascii="Arial" w:hAnsi="Arial" w:cs="Arial"/>
        </w:rPr>
        <w:t xml:space="preserve"> Paris has emerged as one of the most dynamic and competitive </w:t>
      </w:r>
      <w:r w:rsidR="00A3565A" w:rsidRPr="00A17B2E">
        <w:rPr>
          <w:rFonts w:ascii="Arial" w:hAnsi="Arial" w:cs="Arial"/>
        </w:rPr>
        <w:t>brands</w:t>
      </w:r>
      <w:r w:rsidR="00DB1F50" w:rsidRPr="00A17B2E">
        <w:rPr>
          <w:rFonts w:ascii="Arial" w:hAnsi="Arial" w:cs="Arial"/>
        </w:rPr>
        <w:t xml:space="preserve"> across the beauty and cosmetic</w:t>
      </w:r>
      <w:r w:rsidR="00A3565A" w:rsidRPr="00A17B2E">
        <w:rPr>
          <w:rFonts w:ascii="Arial" w:hAnsi="Arial" w:cs="Arial"/>
        </w:rPr>
        <w:t>s</w:t>
      </w:r>
      <w:r w:rsidR="00DB1F50" w:rsidRPr="00A17B2E">
        <w:rPr>
          <w:rFonts w:ascii="Arial" w:hAnsi="Arial" w:cs="Arial"/>
        </w:rPr>
        <w:t xml:space="preserve"> </w:t>
      </w:r>
      <w:r w:rsidR="00846EB2" w:rsidRPr="00A17B2E">
        <w:rPr>
          <w:rFonts w:ascii="Arial" w:hAnsi="Arial" w:cs="Arial"/>
        </w:rPr>
        <w:t>sector</w:t>
      </w:r>
      <w:r w:rsidR="00846EB2" w:rsidRPr="00A17B2E">
        <w:rPr>
          <w:rFonts w:ascii="Arial" w:eastAsia="Times New Roman" w:hAnsi="Arial" w:cs="Arial"/>
          <w:color w:val="000000"/>
        </w:rPr>
        <w:t xml:space="preserve"> (Gilbert, 2021)</w:t>
      </w:r>
      <w:r w:rsidR="00DB1F50" w:rsidRPr="00A17B2E">
        <w:rPr>
          <w:rFonts w:ascii="Arial" w:hAnsi="Arial" w:cs="Arial"/>
        </w:rPr>
        <w:t xml:space="preserve">. Hence, </w:t>
      </w:r>
      <w:r w:rsidR="00A3565A" w:rsidRPr="00A17B2E">
        <w:rPr>
          <w:rFonts w:ascii="Arial" w:hAnsi="Arial" w:cs="Arial"/>
        </w:rPr>
        <w:t xml:space="preserve">it is necessary to examine </w:t>
      </w:r>
      <w:r w:rsidR="00DB1F50" w:rsidRPr="00A17B2E">
        <w:rPr>
          <w:rFonts w:ascii="Arial" w:hAnsi="Arial" w:cs="Arial"/>
        </w:rPr>
        <w:t xml:space="preserve">external environment </w:t>
      </w:r>
      <w:r w:rsidR="00A3565A" w:rsidRPr="00A17B2E">
        <w:rPr>
          <w:rFonts w:ascii="Arial" w:hAnsi="Arial" w:cs="Arial"/>
        </w:rPr>
        <w:t xml:space="preserve">involving </w:t>
      </w:r>
      <w:r w:rsidR="00DB1F50" w:rsidRPr="00A17B2E">
        <w:rPr>
          <w:rFonts w:ascii="Arial" w:hAnsi="Arial" w:cs="Arial"/>
        </w:rPr>
        <w:t>sustainability</w:t>
      </w:r>
      <w:r w:rsidR="00A3565A" w:rsidRPr="00A17B2E">
        <w:rPr>
          <w:rFonts w:ascii="Arial" w:hAnsi="Arial" w:cs="Arial"/>
        </w:rPr>
        <w:t>,</w:t>
      </w:r>
      <w:r w:rsidR="00A310AC" w:rsidRPr="00A17B2E">
        <w:rPr>
          <w:rFonts w:ascii="Arial" w:hAnsi="Arial" w:cs="Arial"/>
        </w:rPr>
        <w:t xml:space="preserve"> </w:t>
      </w:r>
      <w:r w:rsidR="00A3565A" w:rsidRPr="00A17B2E">
        <w:rPr>
          <w:rFonts w:ascii="Arial" w:hAnsi="Arial" w:cs="Arial"/>
        </w:rPr>
        <w:t>profitability,</w:t>
      </w:r>
      <w:r w:rsidR="00A310AC" w:rsidRPr="00A17B2E">
        <w:rPr>
          <w:rFonts w:ascii="Arial" w:hAnsi="Arial" w:cs="Arial"/>
        </w:rPr>
        <w:t xml:space="preserve"> and competitive positioning. United Kingdom is characterised by fluctuating </w:t>
      </w:r>
      <w:r w:rsidR="005A0408" w:rsidRPr="00A17B2E">
        <w:rPr>
          <w:rFonts w:ascii="Arial" w:hAnsi="Arial" w:cs="Arial"/>
        </w:rPr>
        <w:t xml:space="preserve">consumer </w:t>
      </w:r>
      <w:r w:rsidR="00A310AC" w:rsidRPr="00A17B2E">
        <w:rPr>
          <w:rFonts w:ascii="Arial" w:hAnsi="Arial" w:cs="Arial"/>
        </w:rPr>
        <w:t xml:space="preserve">preferences and intense competition with evolving regulations. This makes </w:t>
      </w:r>
      <w:r w:rsidR="00C762B2" w:rsidRPr="00A17B2E">
        <w:rPr>
          <w:rFonts w:ascii="Arial" w:hAnsi="Arial" w:cs="Arial"/>
        </w:rPr>
        <w:t>L’Oréal</w:t>
      </w:r>
      <w:r w:rsidR="00A310AC" w:rsidRPr="00A17B2E">
        <w:rPr>
          <w:rFonts w:ascii="Arial" w:hAnsi="Arial" w:cs="Arial"/>
        </w:rPr>
        <w:t xml:space="preserve"> Paris vulnerable to significant opportunities along with potential risks. Hence, the external framework of </w:t>
      </w:r>
      <w:r w:rsidR="00D30FB0" w:rsidRPr="00A17B2E">
        <w:rPr>
          <w:rFonts w:ascii="Arial" w:hAnsi="Arial" w:cs="Arial"/>
        </w:rPr>
        <w:t>L’Oréal</w:t>
      </w:r>
      <w:r w:rsidR="00A310AC" w:rsidRPr="00A17B2E">
        <w:rPr>
          <w:rFonts w:ascii="Arial" w:hAnsi="Arial" w:cs="Arial"/>
        </w:rPr>
        <w:t xml:space="preserve"> Paris for the UK market would be analysed with </w:t>
      </w:r>
      <w:r w:rsidR="00F54243" w:rsidRPr="00A17B2E">
        <w:rPr>
          <w:rFonts w:ascii="Arial" w:hAnsi="Arial" w:cs="Arial"/>
        </w:rPr>
        <w:t>PESTEL</w:t>
      </w:r>
      <w:r w:rsidR="00A310AC" w:rsidRPr="00A17B2E">
        <w:rPr>
          <w:rFonts w:ascii="Arial" w:hAnsi="Arial" w:cs="Arial"/>
        </w:rPr>
        <w:t xml:space="preserve"> </w:t>
      </w:r>
      <w:r w:rsidR="00F54243" w:rsidRPr="00A17B2E">
        <w:rPr>
          <w:rFonts w:ascii="Arial" w:hAnsi="Arial" w:cs="Arial"/>
        </w:rPr>
        <w:t>framework</w:t>
      </w:r>
      <w:r w:rsidR="00A310AC" w:rsidRPr="00A17B2E">
        <w:rPr>
          <w:rFonts w:ascii="Arial" w:hAnsi="Arial" w:cs="Arial"/>
        </w:rPr>
        <w:t>.</w:t>
      </w:r>
    </w:p>
    <w:p w14:paraId="5B70963F" w14:textId="18161A14" w:rsidR="008A6A42" w:rsidRPr="00A17B2E" w:rsidRDefault="008A6A42" w:rsidP="001C13E9">
      <w:pPr>
        <w:spacing w:line="276" w:lineRule="auto"/>
        <w:jc w:val="center"/>
        <w:rPr>
          <w:rFonts w:ascii="Arial" w:hAnsi="Arial" w:cs="Arial"/>
          <w:b/>
          <w:bCs/>
          <w:i/>
          <w:iCs/>
          <w:u w:val="single"/>
        </w:rPr>
      </w:pPr>
      <w:r w:rsidRPr="00A17B2E">
        <w:rPr>
          <w:rFonts w:ascii="Arial" w:hAnsi="Arial" w:cs="Arial"/>
          <w:b/>
          <w:bCs/>
          <w:i/>
          <w:iCs/>
          <w:noProof/>
          <w:u w:val="single"/>
        </w:rPr>
        <w:drawing>
          <wp:inline distT="0" distB="0" distL="0" distR="0" wp14:anchorId="22F32891" wp14:editId="7547CE45">
            <wp:extent cx="4201090" cy="2081841"/>
            <wp:effectExtent l="152400" t="152400" r="352425" b="356870"/>
            <wp:docPr id="4982594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259494" name="Picture 498259494"/>
                    <pic:cNvPicPr/>
                  </pic:nvPicPr>
                  <pic:blipFill rotWithShape="1">
                    <a:blip r:embed="rId10" cstate="print">
                      <a:extLst>
                        <a:ext uri="{28A0092B-C50C-407E-A947-70E740481C1C}">
                          <a14:useLocalDpi xmlns:a14="http://schemas.microsoft.com/office/drawing/2010/main" val="0"/>
                        </a:ext>
                      </a:extLst>
                    </a:blip>
                    <a:srcRect b="11703"/>
                    <a:stretch>
                      <a:fillRect/>
                    </a:stretch>
                  </pic:blipFill>
                  <pic:spPr bwMode="auto">
                    <a:xfrm>
                      <a:off x="0" y="0"/>
                      <a:ext cx="4209037" cy="2085779"/>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0608D4CD" w14:textId="77777777" w:rsidR="008A6A42" w:rsidRPr="00A17B2E" w:rsidRDefault="008A6A42" w:rsidP="001C13E9">
      <w:pPr>
        <w:spacing w:line="276" w:lineRule="auto"/>
        <w:jc w:val="center"/>
        <w:rPr>
          <w:rFonts w:ascii="Arial" w:hAnsi="Arial" w:cs="Arial"/>
          <w:b/>
          <w:bCs/>
          <w:i/>
          <w:iCs/>
          <w:u w:val="single"/>
        </w:rPr>
      </w:pPr>
      <w:r w:rsidRPr="00A17B2E">
        <w:rPr>
          <w:rFonts w:ascii="Arial" w:hAnsi="Arial" w:cs="Arial"/>
          <w:b/>
          <w:bCs/>
          <w:i/>
          <w:iCs/>
          <w:u w:val="single"/>
        </w:rPr>
        <w:t>Figure 2: PESTEL Analysis</w:t>
      </w:r>
    </w:p>
    <w:p w14:paraId="38E83FE6" w14:textId="20480587" w:rsidR="00A310AC" w:rsidRPr="00A17B2E" w:rsidRDefault="008A6A42" w:rsidP="001C13E9">
      <w:pPr>
        <w:spacing w:line="276" w:lineRule="auto"/>
        <w:jc w:val="center"/>
        <w:rPr>
          <w:rFonts w:ascii="Arial" w:hAnsi="Arial" w:cs="Arial"/>
          <w:b/>
          <w:bCs/>
          <w:i/>
          <w:iCs/>
          <w:u w:val="single"/>
        </w:rPr>
      </w:pPr>
      <w:r w:rsidRPr="00A17B2E">
        <w:rPr>
          <w:rFonts w:ascii="Arial" w:hAnsi="Arial" w:cs="Arial"/>
          <w:b/>
          <w:bCs/>
          <w:i/>
          <w:iCs/>
          <w:u w:val="single"/>
        </w:rPr>
        <w:t>(Source: James, 2026)</w:t>
      </w:r>
    </w:p>
    <w:p w14:paraId="669149C5" w14:textId="55E73DDE" w:rsidR="00BE79E6" w:rsidRPr="00A17B2E" w:rsidRDefault="00BE79E6" w:rsidP="0059223A">
      <w:pPr>
        <w:pStyle w:val="ListParagraph"/>
        <w:numPr>
          <w:ilvl w:val="0"/>
          <w:numId w:val="3"/>
        </w:numPr>
        <w:spacing w:line="276" w:lineRule="auto"/>
        <w:jc w:val="both"/>
        <w:rPr>
          <w:rFonts w:ascii="Arial" w:hAnsi="Arial" w:cs="Arial"/>
          <w:b/>
          <w:bCs/>
          <w:i/>
          <w:iCs/>
        </w:rPr>
      </w:pPr>
      <w:r w:rsidRPr="00A17B2E">
        <w:rPr>
          <w:rFonts w:ascii="Arial" w:hAnsi="Arial" w:cs="Arial"/>
          <w:b/>
          <w:bCs/>
          <w:i/>
          <w:iCs/>
        </w:rPr>
        <w:t>Political</w:t>
      </w:r>
    </w:p>
    <w:p w14:paraId="07B742C1" w14:textId="11E069DB" w:rsidR="00BE79E6" w:rsidRPr="00A17B2E" w:rsidRDefault="00845547" w:rsidP="001C13E9">
      <w:pPr>
        <w:spacing w:line="276" w:lineRule="auto"/>
        <w:jc w:val="both"/>
        <w:rPr>
          <w:rFonts w:ascii="Arial" w:hAnsi="Arial" w:cs="Arial"/>
        </w:rPr>
      </w:pPr>
      <w:r w:rsidRPr="00A17B2E">
        <w:rPr>
          <w:rFonts w:ascii="Arial" w:hAnsi="Arial" w:cs="Arial"/>
        </w:rPr>
        <w:t>As a cosmetics</w:t>
      </w:r>
      <w:r w:rsidR="00F54243" w:rsidRPr="00A17B2E">
        <w:rPr>
          <w:rFonts w:ascii="Arial" w:hAnsi="Arial" w:cs="Arial"/>
        </w:rPr>
        <w:t xml:space="preserve"> b</w:t>
      </w:r>
      <w:r w:rsidRPr="00A17B2E">
        <w:rPr>
          <w:rFonts w:ascii="Arial" w:hAnsi="Arial" w:cs="Arial"/>
        </w:rPr>
        <w:t xml:space="preserve">usiness, there are significant conditions which must be </w:t>
      </w:r>
      <w:r w:rsidR="00A65545" w:rsidRPr="00A17B2E">
        <w:rPr>
          <w:rFonts w:ascii="Arial" w:hAnsi="Arial" w:cs="Arial"/>
        </w:rPr>
        <w:t>adhered</w:t>
      </w:r>
      <w:r w:rsidRPr="00A17B2E">
        <w:rPr>
          <w:rFonts w:ascii="Arial" w:hAnsi="Arial" w:cs="Arial"/>
        </w:rPr>
        <w:t xml:space="preserve"> </w:t>
      </w:r>
      <w:r w:rsidR="00A65545" w:rsidRPr="00A17B2E">
        <w:rPr>
          <w:rFonts w:ascii="Arial" w:hAnsi="Arial" w:cs="Arial"/>
        </w:rPr>
        <w:t>about</w:t>
      </w:r>
      <w:r w:rsidRPr="00A17B2E">
        <w:rPr>
          <w:rFonts w:ascii="Arial" w:hAnsi="Arial" w:cs="Arial"/>
        </w:rPr>
        <w:t xml:space="preserve"> </w:t>
      </w:r>
      <w:r w:rsidR="00A60D82" w:rsidRPr="00A17B2E">
        <w:rPr>
          <w:rFonts w:ascii="Arial" w:hAnsi="Arial" w:cs="Arial"/>
        </w:rPr>
        <w:t>regulations, taxation,</w:t>
      </w:r>
      <w:r w:rsidRPr="00A17B2E">
        <w:rPr>
          <w:rFonts w:ascii="Arial" w:hAnsi="Arial" w:cs="Arial"/>
        </w:rPr>
        <w:t xml:space="preserve"> and other compliance. There are several laws imposed by European Union which makes it important for the cosmetic brand to </w:t>
      </w:r>
      <w:r w:rsidR="00A024E4" w:rsidRPr="00A17B2E">
        <w:rPr>
          <w:rFonts w:ascii="Arial" w:hAnsi="Arial" w:cs="Arial"/>
        </w:rPr>
        <w:t>upheld strict compliance</w:t>
      </w:r>
      <w:r w:rsidR="00A024E4" w:rsidRPr="00A17B2E">
        <w:rPr>
          <w:rFonts w:ascii="Arial" w:eastAsia="Times New Roman" w:hAnsi="Arial" w:cs="Arial"/>
          <w:color w:val="000000"/>
        </w:rPr>
        <w:t xml:space="preserve"> (Ferreira et al., 2023)</w:t>
      </w:r>
      <w:r w:rsidRPr="00A17B2E">
        <w:rPr>
          <w:rFonts w:ascii="Arial" w:hAnsi="Arial" w:cs="Arial"/>
        </w:rPr>
        <w:t xml:space="preserve">. This </w:t>
      </w:r>
      <w:r w:rsidR="009922FD" w:rsidRPr="00A17B2E">
        <w:rPr>
          <w:rFonts w:ascii="Arial" w:hAnsi="Arial" w:cs="Arial"/>
        </w:rPr>
        <w:t>gives</w:t>
      </w:r>
      <w:r w:rsidRPr="00A17B2E">
        <w:rPr>
          <w:rFonts w:ascii="Arial" w:hAnsi="Arial" w:cs="Arial"/>
        </w:rPr>
        <w:t xml:space="preserve"> rise to increased ethical</w:t>
      </w:r>
      <w:r w:rsidR="009922FD" w:rsidRPr="00A17B2E">
        <w:rPr>
          <w:rFonts w:ascii="Arial" w:hAnsi="Arial" w:cs="Arial"/>
        </w:rPr>
        <w:t xml:space="preserve"> sourcing</w:t>
      </w:r>
      <w:r w:rsidRPr="00A17B2E">
        <w:rPr>
          <w:rFonts w:ascii="Arial" w:hAnsi="Arial" w:cs="Arial"/>
        </w:rPr>
        <w:t xml:space="preserve"> and </w:t>
      </w:r>
      <w:r w:rsidR="009922FD" w:rsidRPr="00A17B2E">
        <w:rPr>
          <w:rFonts w:ascii="Arial" w:hAnsi="Arial" w:cs="Arial"/>
        </w:rPr>
        <w:t>transparency</w:t>
      </w:r>
      <w:r w:rsidRPr="00A17B2E">
        <w:rPr>
          <w:rFonts w:ascii="Arial" w:hAnsi="Arial" w:cs="Arial"/>
        </w:rPr>
        <w:t xml:space="preserve">. </w:t>
      </w:r>
      <w:r w:rsidR="002F2348" w:rsidRPr="00A17B2E">
        <w:rPr>
          <w:rFonts w:ascii="Arial" w:hAnsi="Arial" w:cs="Arial"/>
        </w:rPr>
        <w:t>T</w:t>
      </w:r>
      <w:r w:rsidR="000A1ACF" w:rsidRPr="00A17B2E">
        <w:rPr>
          <w:rFonts w:ascii="Arial" w:hAnsi="Arial" w:cs="Arial"/>
        </w:rPr>
        <w:t>here are several border check</w:t>
      </w:r>
      <w:r w:rsidR="002F2348" w:rsidRPr="00A17B2E">
        <w:rPr>
          <w:rFonts w:ascii="Arial" w:hAnsi="Arial" w:cs="Arial"/>
        </w:rPr>
        <w:t>s</w:t>
      </w:r>
      <w:r w:rsidR="000A1ACF" w:rsidRPr="00A17B2E">
        <w:rPr>
          <w:rFonts w:ascii="Arial" w:hAnsi="Arial" w:cs="Arial"/>
        </w:rPr>
        <w:t xml:space="preserve"> and customs that need to be </w:t>
      </w:r>
      <w:r w:rsidR="00BB7523" w:rsidRPr="00A17B2E">
        <w:rPr>
          <w:rFonts w:ascii="Arial" w:hAnsi="Arial" w:cs="Arial"/>
        </w:rPr>
        <w:t xml:space="preserve">fulfilled </w:t>
      </w:r>
      <w:r w:rsidR="000A1ACF" w:rsidRPr="00A17B2E">
        <w:rPr>
          <w:rFonts w:ascii="Arial" w:hAnsi="Arial" w:cs="Arial"/>
        </w:rPr>
        <w:t>for transfer of products and raw materials across Europe and UK. However, there is constant support from the UK government to</w:t>
      </w:r>
      <w:r w:rsidR="007D2823" w:rsidRPr="00A17B2E">
        <w:rPr>
          <w:rFonts w:ascii="Arial" w:hAnsi="Arial" w:cs="Arial"/>
        </w:rPr>
        <w:t xml:space="preserve"> achieve innovation in all the sectors which gives a huge opportunity for </w:t>
      </w:r>
      <w:r w:rsidR="001A3916" w:rsidRPr="00A17B2E">
        <w:rPr>
          <w:rFonts w:ascii="Arial" w:hAnsi="Arial" w:cs="Arial"/>
        </w:rPr>
        <w:t>L’Oréal</w:t>
      </w:r>
      <w:r w:rsidR="007D2823" w:rsidRPr="00A17B2E">
        <w:rPr>
          <w:rFonts w:ascii="Arial" w:hAnsi="Arial" w:cs="Arial"/>
        </w:rPr>
        <w:t xml:space="preserve"> </w:t>
      </w:r>
      <w:r w:rsidR="001A3916" w:rsidRPr="00A17B2E">
        <w:rPr>
          <w:rFonts w:ascii="Arial" w:hAnsi="Arial" w:cs="Arial"/>
        </w:rPr>
        <w:t>Paris</w:t>
      </w:r>
      <w:r w:rsidR="007D2823" w:rsidRPr="00A17B2E">
        <w:rPr>
          <w:rFonts w:ascii="Arial" w:hAnsi="Arial" w:cs="Arial"/>
        </w:rPr>
        <w:t xml:space="preserve"> to strengthen its position in the country with the help of technological innovation.</w:t>
      </w:r>
      <w:r w:rsidR="00353083" w:rsidRPr="00A17B2E">
        <w:rPr>
          <w:rFonts w:ascii="Arial" w:hAnsi="Arial" w:cs="Arial"/>
        </w:rPr>
        <w:t xml:space="preserve"> </w:t>
      </w:r>
      <w:r w:rsidR="00404E17" w:rsidRPr="00A17B2E">
        <w:rPr>
          <w:rFonts w:ascii="Arial" w:hAnsi="Arial" w:cs="Arial"/>
        </w:rPr>
        <w:t>As</w:t>
      </w:r>
      <w:r w:rsidR="00353083" w:rsidRPr="00A17B2E">
        <w:rPr>
          <w:rFonts w:ascii="Arial" w:hAnsi="Arial" w:cs="Arial"/>
        </w:rPr>
        <w:t xml:space="preserve"> the European Union continues to update its </w:t>
      </w:r>
      <w:r w:rsidR="00C65ED9" w:rsidRPr="00A17B2E">
        <w:rPr>
          <w:rFonts w:ascii="Arial" w:hAnsi="Arial" w:cs="Arial"/>
        </w:rPr>
        <w:t>laws</w:t>
      </w:r>
      <w:r w:rsidR="00781A6B" w:rsidRPr="00A17B2E">
        <w:rPr>
          <w:rFonts w:ascii="Arial" w:hAnsi="Arial" w:cs="Arial"/>
        </w:rPr>
        <w:t xml:space="preserve"> </w:t>
      </w:r>
      <w:r w:rsidR="00353083" w:rsidRPr="00A17B2E">
        <w:rPr>
          <w:rFonts w:ascii="Arial" w:hAnsi="Arial" w:cs="Arial"/>
        </w:rPr>
        <w:t>along with new restrictions for UV filters and cosmetic regulations, there are increased compliances to be met with increased costs.</w:t>
      </w:r>
    </w:p>
    <w:p w14:paraId="0D4316D3" w14:textId="77777777" w:rsidR="00860A76" w:rsidRPr="00A17B2E" w:rsidRDefault="00B75D1C" w:rsidP="0059223A">
      <w:pPr>
        <w:pStyle w:val="ListParagraph"/>
        <w:numPr>
          <w:ilvl w:val="0"/>
          <w:numId w:val="3"/>
        </w:numPr>
        <w:spacing w:line="276" w:lineRule="auto"/>
        <w:jc w:val="both"/>
        <w:rPr>
          <w:rFonts w:ascii="Arial" w:hAnsi="Arial" w:cs="Arial"/>
          <w:b/>
          <w:bCs/>
          <w:i/>
          <w:iCs/>
        </w:rPr>
      </w:pPr>
      <w:r w:rsidRPr="00A17B2E">
        <w:rPr>
          <w:rFonts w:ascii="Arial" w:hAnsi="Arial" w:cs="Arial"/>
          <w:b/>
          <w:bCs/>
          <w:i/>
          <w:iCs/>
        </w:rPr>
        <w:lastRenderedPageBreak/>
        <w:t xml:space="preserve">Economic </w:t>
      </w:r>
    </w:p>
    <w:p w14:paraId="7217B695" w14:textId="5D8C7C88" w:rsidR="00353083" w:rsidRPr="00A17B2E" w:rsidRDefault="00860A76" w:rsidP="001C13E9">
      <w:pPr>
        <w:spacing w:line="276" w:lineRule="auto"/>
        <w:jc w:val="both"/>
        <w:rPr>
          <w:rFonts w:ascii="Arial" w:hAnsi="Arial" w:cs="Arial"/>
        </w:rPr>
      </w:pPr>
      <w:r w:rsidRPr="00A17B2E">
        <w:rPr>
          <w:rFonts w:ascii="Arial" w:hAnsi="Arial" w:cs="Arial"/>
        </w:rPr>
        <w:t>The</w:t>
      </w:r>
      <w:r w:rsidR="00B75D1C" w:rsidRPr="00A17B2E">
        <w:rPr>
          <w:rFonts w:ascii="Arial" w:hAnsi="Arial" w:cs="Arial"/>
        </w:rPr>
        <w:t xml:space="preserve"> economy of the country and the global conditions have a huge impact on how global brands work and there is always a constant challenge. </w:t>
      </w:r>
      <w:r w:rsidR="002045C5" w:rsidRPr="00A17B2E">
        <w:rPr>
          <w:rFonts w:ascii="Arial" w:hAnsi="Arial" w:cs="Arial"/>
        </w:rPr>
        <w:t>L’Oréal Paris</w:t>
      </w:r>
      <w:r w:rsidR="00B75D1C" w:rsidRPr="00A17B2E">
        <w:rPr>
          <w:rFonts w:ascii="Arial" w:hAnsi="Arial" w:cs="Arial"/>
        </w:rPr>
        <w:t xml:space="preserve"> has sustained itself through highly challenging times such as the COVID-19</w:t>
      </w:r>
      <w:r w:rsidR="00751553" w:rsidRPr="00A17B2E">
        <w:rPr>
          <w:rFonts w:ascii="Arial" w:hAnsi="Arial" w:cs="Arial"/>
        </w:rPr>
        <w:t xml:space="preserve">. However, there are issues such </w:t>
      </w:r>
      <w:r w:rsidR="000E7A86" w:rsidRPr="00A17B2E">
        <w:rPr>
          <w:rFonts w:ascii="Arial" w:hAnsi="Arial" w:cs="Arial"/>
        </w:rPr>
        <w:t>inflation</w:t>
      </w:r>
      <w:r w:rsidR="00B75D1C" w:rsidRPr="00A17B2E">
        <w:rPr>
          <w:rFonts w:ascii="Arial" w:hAnsi="Arial" w:cs="Arial"/>
        </w:rPr>
        <w:t xml:space="preserve"> and living expensive observed in the UK economy, which has resulted in lower </w:t>
      </w:r>
      <w:r w:rsidR="00634EE8" w:rsidRPr="00A17B2E">
        <w:rPr>
          <w:rFonts w:ascii="Arial" w:hAnsi="Arial" w:cs="Arial"/>
        </w:rPr>
        <w:t>s</w:t>
      </w:r>
      <w:r w:rsidR="00B75D1C" w:rsidRPr="00A17B2E">
        <w:rPr>
          <w:rFonts w:ascii="Arial" w:hAnsi="Arial" w:cs="Arial"/>
        </w:rPr>
        <w:t xml:space="preserve">pending among </w:t>
      </w:r>
      <w:r w:rsidR="00091551" w:rsidRPr="00A17B2E">
        <w:rPr>
          <w:rFonts w:ascii="Arial" w:hAnsi="Arial" w:cs="Arial"/>
        </w:rPr>
        <w:t>consumers</w:t>
      </w:r>
      <w:r w:rsidR="00091551" w:rsidRPr="00A17B2E">
        <w:rPr>
          <w:rFonts w:ascii="Arial" w:eastAsia="Times New Roman" w:hAnsi="Arial" w:cs="Arial"/>
          <w:color w:val="000000"/>
        </w:rPr>
        <w:t xml:space="preserve"> (</w:t>
      </w:r>
      <w:proofErr w:type="spellStart"/>
      <w:r w:rsidR="00091551" w:rsidRPr="00A17B2E">
        <w:rPr>
          <w:rFonts w:ascii="Arial" w:eastAsia="Times New Roman" w:hAnsi="Arial" w:cs="Arial"/>
          <w:color w:val="000000"/>
        </w:rPr>
        <w:t>Dekimpe</w:t>
      </w:r>
      <w:proofErr w:type="spellEnd"/>
      <w:r w:rsidR="00091551" w:rsidRPr="00A17B2E">
        <w:rPr>
          <w:rFonts w:ascii="Arial" w:eastAsia="Times New Roman" w:hAnsi="Arial" w:cs="Arial"/>
          <w:color w:val="000000"/>
        </w:rPr>
        <w:t xml:space="preserve"> &amp; van </w:t>
      </w:r>
      <w:proofErr w:type="spellStart"/>
      <w:r w:rsidR="00091551" w:rsidRPr="00A17B2E">
        <w:rPr>
          <w:rFonts w:ascii="Arial" w:eastAsia="Times New Roman" w:hAnsi="Arial" w:cs="Arial"/>
          <w:color w:val="000000"/>
        </w:rPr>
        <w:t>Heerde</w:t>
      </w:r>
      <w:proofErr w:type="spellEnd"/>
      <w:r w:rsidR="00091551" w:rsidRPr="00A17B2E">
        <w:rPr>
          <w:rFonts w:ascii="Arial" w:eastAsia="Times New Roman" w:hAnsi="Arial" w:cs="Arial"/>
          <w:color w:val="000000"/>
        </w:rPr>
        <w:t>, 2023)</w:t>
      </w:r>
      <w:r w:rsidR="00B75D1C" w:rsidRPr="00A17B2E">
        <w:rPr>
          <w:rFonts w:ascii="Arial" w:hAnsi="Arial" w:cs="Arial"/>
        </w:rPr>
        <w:t>. Because of this</w:t>
      </w:r>
      <w:r w:rsidR="00634EE8" w:rsidRPr="00A17B2E">
        <w:rPr>
          <w:rFonts w:ascii="Arial" w:hAnsi="Arial" w:cs="Arial"/>
        </w:rPr>
        <w:t>,</w:t>
      </w:r>
      <w:r w:rsidR="00B75D1C" w:rsidRPr="00A17B2E">
        <w:rPr>
          <w:rFonts w:ascii="Arial" w:hAnsi="Arial" w:cs="Arial"/>
        </w:rPr>
        <w:t xml:space="preserve"> increased price sensitivity</w:t>
      </w:r>
      <w:r w:rsidR="00634EE8" w:rsidRPr="00A17B2E">
        <w:rPr>
          <w:rFonts w:ascii="Arial" w:hAnsi="Arial" w:cs="Arial"/>
        </w:rPr>
        <w:t xml:space="preserve"> has resulted, and </w:t>
      </w:r>
      <w:r w:rsidR="007B1D9E" w:rsidRPr="00A17B2E">
        <w:rPr>
          <w:rFonts w:ascii="Arial" w:hAnsi="Arial" w:cs="Arial"/>
        </w:rPr>
        <w:t xml:space="preserve">alternatives are preferred </w:t>
      </w:r>
      <w:r w:rsidR="003E1433" w:rsidRPr="00A17B2E">
        <w:rPr>
          <w:rFonts w:ascii="Arial" w:hAnsi="Arial" w:cs="Arial"/>
        </w:rPr>
        <w:t>than expensive</w:t>
      </w:r>
      <w:r w:rsidR="007B1D9E" w:rsidRPr="00A17B2E">
        <w:rPr>
          <w:rFonts w:ascii="Arial" w:hAnsi="Arial" w:cs="Arial"/>
        </w:rPr>
        <w:t xml:space="preserve"> products. As the brand positioning of </w:t>
      </w:r>
      <w:r w:rsidR="00FE1716" w:rsidRPr="00A17B2E">
        <w:rPr>
          <w:rFonts w:ascii="Arial" w:hAnsi="Arial" w:cs="Arial"/>
        </w:rPr>
        <w:t>L’Oréal</w:t>
      </w:r>
      <w:r w:rsidR="007B1D9E" w:rsidRPr="00A17B2E">
        <w:rPr>
          <w:rFonts w:ascii="Arial" w:hAnsi="Arial" w:cs="Arial"/>
        </w:rPr>
        <w:t xml:space="preserve"> Paris have been on a</w:t>
      </w:r>
      <w:r w:rsidR="007D0868" w:rsidRPr="00A17B2E">
        <w:rPr>
          <w:rFonts w:ascii="Arial" w:hAnsi="Arial" w:cs="Arial"/>
        </w:rPr>
        <w:t xml:space="preserve">n affordable </w:t>
      </w:r>
      <w:r w:rsidR="007B1D9E" w:rsidRPr="00A17B2E">
        <w:rPr>
          <w:rFonts w:ascii="Arial" w:hAnsi="Arial" w:cs="Arial"/>
        </w:rPr>
        <w:t>sid</w:t>
      </w:r>
      <w:r w:rsidR="00FE1716" w:rsidRPr="00A17B2E">
        <w:rPr>
          <w:rFonts w:ascii="Arial" w:hAnsi="Arial" w:cs="Arial"/>
        </w:rPr>
        <w:t xml:space="preserve">e, </w:t>
      </w:r>
      <w:r w:rsidR="003E1433" w:rsidRPr="00A17B2E">
        <w:rPr>
          <w:rFonts w:ascii="Arial" w:hAnsi="Arial" w:cs="Arial"/>
        </w:rPr>
        <w:t>it has created a beneficial image of</w:t>
      </w:r>
      <w:r w:rsidR="007B1D9E" w:rsidRPr="00A17B2E">
        <w:rPr>
          <w:rFonts w:ascii="Arial" w:hAnsi="Arial" w:cs="Arial"/>
        </w:rPr>
        <w:t xml:space="preserve"> good quality products at accessible rates</w:t>
      </w:r>
      <w:r w:rsidR="003E1433" w:rsidRPr="00A17B2E">
        <w:rPr>
          <w:rFonts w:ascii="Arial" w:hAnsi="Arial" w:cs="Arial"/>
        </w:rPr>
        <w:t>.</w:t>
      </w:r>
    </w:p>
    <w:p w14:paraId="0277FF95" w14:textId="77777777" w:rsidR="001A0A72" w:rsidRPr="00A17B2E" w:rsidRDefault="00B5492C" w:rsidP="0059223A">
      <w:pPr>
        <w:pStyle w:val="ListParagraph"/>
        <w:numPr>
          <w:ilvl w:val="0"/>
          <w:numId w:val="3"/>
        </w:numPr>
        <w:spacing w:line="276" w:lineRule="auto"/>
        <w:jc w:val="both"/>
        <w:rPr>
          <w:rFonts w:ascii="Arial" w:hAnsi="Arial" w:cs="Arial"/>
          <w:b/>
          <w:bCs/>
          <w:i/>
          <w:iCs/>
        </w:rPr>
      </w:pPr>
      <w:r w:rsidRPr="00A17B2E">
        <w:rPr>
          <w:rFonts w:ascii="Arial" w:hAnsi="Arial" w:cs="Arial"/>
          <w:b/>
          <w:bCs/>
          <w:i/>
          <w:iCs/>
        </w:rPr>
        <w:t xml:space="preserve">Social </w:t>
      </w:r>
    </w:p>
    <w:p w14:paraId="54568DD9" w14:textId="7D16DFE3" w:rsidR="007B1D9E" w:rsidRPr="00A17B2E" w:rsidRDefault="001A0A72" w:rsidP="001C13E9">
      <w:pPr>
        <w:spacing w:line="276" w:lineRule="auto"/>
        <w:jc w:val="both"/>
        <w:rPr>
          <w:rFonts w:ascii="Arial" w:hAnsi="Arial" w:cs="Arial"/>
        </w:rPr>
      </w:pPr>
      <w:r w:rsidRPr="00A17B2E">
        <w:rPr>
          <w:rFonts w:ascii="Arial" w:hAnsi="Arial" w:cs="Arial"/>
        </w:rPr>
        <w:t>There</w:t>
      </w:r>
      <w:r w:rsidR="00B5492C" w:rsidRPr="00A17B2E">
        <w:rPr>
          <w:rFonts w:ascii="Arial" w:hAnsi="Arial" w:cs="Arial"/>
        </w:rPr>
        <w:t xml:space="preserve"> has been vast increase observed in the demand for cosmetic</w:t>
      </w:r>
      <w:r w:rsidR="009F5DFB" w:rsidRPr="00A17B2E">
        <w:rPr>
          <w:rFonts w:ascii="Arial" w:hAnsi="Arial" w:cs="Arial"/>
        </w:rPr>
        <w:t>s and skin care</w:t>
      </w:r>
      <w:r w:rsidR="00B5492C" w:rsidRPr="00A17B2E">
        <w:rPr>
          <w:rFonts w:ascii="Arial" w:hAnsi="Arial" w:cs="Arial"/>
        </w:rPr>
        <w:t xml:space="preserve"> across the globe, including the United Kingdom. This has given a major opportunity for </w:t>
      </w:r>
      <w:r w:rsidR="00256D85" w:rsidRPr="00A17B2E">
        <w:rPr>
          <w:rFonts w:ascii="Arial" w:hAnsi="Arial" w:cs="Arial"/>
        </w:rPr>
        <w:t>L’Oréal</w:t>
      </w:r>
      <w:r w:rsidR="00B5492C" w:rsidRPr="00A17B2E">
        <w:rPr>
          <w:rFonts w:ascii="Arial" w:hAnsi="Arial" w:cs="Arial"/>
        </w:rPr>
        <w:t xml:space="preserve"> Paris to position itself strongly in the minds of the consumers.</w:t>
      </w:r>
      <w:r w:rsidR="00420830" w:rsidRPr="00A17B2E">
        <w:rPr>
          <w:rFonts w:ascii="Arial" w:hAnsi="Arial" w:cs="Arial"/>
        </w:rPr>
        <w:t xml:space="preserve"> There has been increasing preference within the UK consumers for skincare and </w:t>
      </w:r>
      <w:r w:rsidR="005C0A81" w:rsidRPr="00A17B2E">
        <w:rPr>
          <w:rFonts w:ascii="Arial" w:hAnsi="Arial" w:cs="Arial"/>
        </w:rPr>
        <w:t>beauty</w:t>
      </w:r>
      <w:r w:rsidR="005C0A81" w:rsidRPr="00A17B2E">
        <w:rPr>
          <w:rFonts w:ascii="Arial" w:eastAsia="Times New Roman" w:hAnsi="Arial" w:cs="Arial"/>
          <w:color w:val="000000"/>
        </w:rPr>
        <w:t xml:space="preserve"> (Turcu et al., 2025)</w:t>
      </w:r>
      <w:r w:rsidR="00420830" w:rsidRPr="00A17B2E">
        <w:rPr>
          <w:rFonts w:ascii="Arial" w:hAnsi="Arial" w:cs="Arial"/>
        </w:rPr>
        <w:t xml:space="preserve">. There is opportunity for </w:t>
      </w:r>
      <w:r w:rsidR="00D058BA" w:rsidRPr="00A17B2E">
        <w:rPr>
          <w:rFonts w:ascii="Arial" w:hAnsi="Arial" w:cs="Arial"/>
        </w:rPr>
        <w:t>L’Oréal</w:t>
      </w:r>
      <w:r w:rsidR="00420830" w:rsidRPr="00A17B2E">
        <w:rPr>
          <w:rFonts w:ascii="Arial" w:hAnsi="Arial" w:cs="Arial"/>
        </w:rPr>
        <w:t xml:space="preserve"> Paris to target this growing sector. Also, there has been a growth in the trend of adaptability </w:t>
      </w:r>
      <w:r w:rsidR="00740B22" w:rsidRPr="00A17B2E">
        <w:rPr>
          <w:rFonts w:ascii="Arial" w:hAnsi="Arial" w:cs="Arial"/>
        </w:rPr>
        <w:t>in</w:t>
      </w:r>
      <w:r w:rsidR="00420830" w:rsidRPr="00A17B2E">
        <w:rPr>
          <w:rFonts w:ascii="Arial" w:hAnsi="Arial" w:cs="Arial"/>
        </w:rPr>
        <w:t xml:space="preserve"> products for various ethnicities and skin tone</w:t>
      </w:r>
      <w:r w:rsidR="00740B22" w:rsidRPr="00A17B2E">
        <w:rPr>
          <w:rFonts w:ascii="Arial" w:hAnsi="Arial" w:cs="Arial"/>
        </w:rPr>
        <w:t>.</w:t>
      </w:r>
      <w:r w:rsidR="00420830" w:rsidRPr="00A17B2E">
        <w:rPr>
          <w:rFonts w:ascii="Arial" w:hAnsi="Arial" w:cs="Arial"/>
        </w:rPr>
        <w:t xml:space="preserve"> </w:t>
      </w:r>
      <w:r w:rsidR="00740B22" w:rsidRPr="00A17B2E">
        <w:rPr>
          <w:rFonts w:ascii="Arial" w:hAnsi="Arial" w:cs="Arial"/>
        </w:rPr>
        <w:t>L’Oréal</w:t>
      </w:r>
      <w:r w:rsidR="00420830" w:rsidRPr="00A17B2E">
        <w:rPr>
          <w:rFonts w:ascii="Arial" w:hAnsi="Arial" w:cs="Arial"/>
        </w:rPr>
        <w:t xml:space="preserve"> Paris can gain leverage by </w:t>
      </w:r>
      <w:r w:rsidR="00740B22" w:rsidRPr="00A17B2E">
        <w:rPr>
          <w:rFonts w:ascii="Arial" w:hAnsi="Arial" w:cs="Arial"/>
        </w:rPr>
        <w:t xml:space="preserve">promoting </w:t>
      </w:r>
      <w:r w:rsidR="00420830" w:rsidRPr="00A17B2E">
        <w:rPr>
          <w:rFonts w:ascii="Arial" w:hAnsi="Arial" w:cs="Arial"/>
        </w:rPr>
        <w:t>thoughtful messages for the global community and diversity</w:t>
      </w:r>
      <w:r w:rsidR="00056359" w:rsidRPr="00A17B2E">
        <w:rPr>
          <w:rFonts w:ascii="Arial" w:hAnsi="Arial" w:cs="Arial"/>
        </w:rPr>
        <w:t xml:space="preserve"> while innovating its products for it.</w:t>
      </w:r>
    </w:p>
    <w:p w14:paraId="792A03B1" w14:textId="381D2954" w:rsidR="00420830" w:rsidRPr="00A17B2E" w:rsidRDefault="00F615BE" w:rsidP="0059223A">
      <w:pPr>
        <w:pStyle w:val="ListParagraph"/>
        <w:numPr>
          <w:ilvl w:val="0"/>
          <w:numId w:val="3"/>
        </w:numPr>
        <w:spacing w:line="276" w:lineRule="auto"/>
        <w:jc w:val="both"/>
        <w:rPr>
          <w:rFonts w:ascii="Arial" w:hAnsi="Arial" w:cs="Arial"/>
          <w:b/>
          <w:bCs/>
          <w:i/>
          <w:iCs/>
        </w:rPr>
      </w:pPr>
      <w:r w:rsidRPr="00A17B2E">
        <w:rPr>
          <w:rFonts w:ascii="Arial" w:hAnsi="Arial" w:cs="Arial"/>
          <w:b/>
          <w:bCs/>
          <w:i/>
          <w:iCs/>
        </w:rPr>
        <w:t>Technological</w:t>
      </w:r>
    </w:p>
    <w:p w14:paraId="67D76D95" w14:textId="0DEC450A" w:rsidR="00F615BE" w:rsidRPr="00A17B2E" w:rsidRDefault="005D0FB9" w:rsidP="001C13E9">
      <w:pPr>
        <w:spacing w:line="276" w:lineRule="auto"/>
        <w:jc w:val="both"/>
        <w:rPr>
          <w:rFonts w:ascii="Arial" w:hAnsi="Arial" w:cs="Arial"/>
        </w:rPr>
      </w:pPr>
      <w:r w:rsidRPr="00A17B2E">
        <w:rPr>
          <w:rFonts w:ascii="Arial" w:hAnsi="Arial" w:cs="Arial"/>
        </w:rPr>
        <w:t xml:space="preserve">As </w:t>
      </w:r>
      <w:r w:rsidR="00435EAC" w:rsidRPr="00A17B2E">
        <w:rPr>
          <w:rFonts w:ascii="Arial" w:hAnsi="Arial" w:cs="Arial"/>
        </w:rPr>
        <w:t>L’Oréal</w:t>
      </w:r>
      <w:r w:rsidRPr="00A17B2E">
        <w:rPr>
          <w:rFonts w:ascii="Arial" w:hAnsi="Arial" w:cs="Arial"/>
        </w:rPr>
        <w:t xml:space="preserve"> Paris is a part of the overall </w:t>
      </w:r>
      <w:r w:rsidR="00435EAC" w:rsidRPr="00A17B2E">
        <w:rPr>
          <w:rFonts w:ascii="Arial" w:hAnsi="Arial" w:cs="Arial"/>
        </w:rPr>
        <w:t>L’Oréal</w:t>
      </w:r>
      <w:r w:rsidRPr="00A17B2E">
        <w:rPr>
          <w:rFonts w:ascii="Arial" w:hAnsi="Arial" w:cs="Arial"/>
        </w:rPr>
        <w:t xml:space="preserve"> brand, there are significant capital resources which can be used for further innovation. There has been a growing expectation seen among the UK consumers for organic and ethical cosmetic products. Hence, there is a need to invest in effective skin care with research and development for</w:t>
      </w:r>
      <w:r w:rsidR="005D4064" w:rsidRPr="00A17B2E">
        <w:rPr>
          <w:rFonts w:ascii="Arial" w:hAnsi="Arial" w:cs="Arial"/>
        </w:rPr>
        <w:t xml:space="preserve"> ethical sourcing and sustainability within its products. This can also be used as a major competitive advantage along with investment in emerging technologies such as AI</w:t>
      </w:r>
      <w:r w:rsidR="005302F4" w:rsidRPr="00A17B2E">
        <w:rPr>
          <w:rFonts w:ascii="Arial" w:hAnsi="Arial" w:cs="Arial"/>
        </w:rPr>
        <w:t xml:space="preserve"> and virtual</w:t>
      </w:r>
      <w:r w:rsidR="005D4064" w:rsidRPr="00A17B2E">
        <w:rPr>
          <w:rFonts w:ascii="Arial" w:hAnsi="Arial" w:cs="Arial"/>
        </w:rPr>
        <w:t xml:space="preserve"> reality for make up</w:t>
      </w:r>
      <w:r w:rsidR="005302F4" w:rsidRPr="00A17B2E">
        <w:rPr>
          <w:rFonts w:ascii="Arial" w:hAnsi="Arial" w:cs="Arial"/>
        </w:rPr>
        <w:t xml:space="preserve"> </w:t>
      </w:r>
      <w:r w:rsidR="005D4064" w:rsidRPr="00A17B2E">
        <w:rPr>
          <w:rFonts w:ascii="Arial" w:hAnsi="Arial" w:cs="Arial"/>
        </w:rPr>
        <w:t>try on</w:t>
      </w:r>
      <w:r w:rsidR="005302F4" w:rsidRPr="00A17B2E">
        <w:rPr>
          <w:rFonts w:ascii="Arial" w:hAnsi="Arial" w:cs="Arial"/>
        </w:rPr>
        <w:t>s</w:t>
      </w:r>
      <w:r w:rsidR="005D4064" w:rsidRPr="00A17B2E">
        <w:rPr>
          <w:rFonts w:ascii="Arial" w:hAnsi="Arial" w:cs="Arial"/>
        </w:rPr>
        <w:t xml:space="preserve"> and innovations for consumer engagement with </w:t>
      </w:r>
      <w:r w:rsidR="00B51C4B" w:rsidRPr="00A17B2E">
        <w:rPr>
          <w:rFonts w:ascii="Arial" w:hAnsi="Arial" w:cs="Arial"/>
        </w:rPr>
        <w:t>latest technologies</w:t>
      </w:r>
      <w:r w:rsidR="005D4064" w:rsidRPr="00A17B2E">
        <w:rPr>
          <w:rFonts w:ascii="Arial" w:hAnsi="Arial" w:cs="Arial"/>
        </w:rPr>
        <w:t>.</w:t>
      </w:r>
    </w:p>
    <w:p w14:paraId="4BC95362" w14:textId="4D905D00" w:rsidR="005D4064" w:rsidRPr="00A17B2E" w:rsidRDefault="007D3E85" w:rsidP="0059223A">
      <w:pPr>
        <w:pStyle w:val="ListParagraph"/>
        <w:numPr>
          <w:ilvl w:val="0"/>
          <w:numId w:val="3"/>
        </w:numPr>
        <w:spacing w:line="276" w:lineRule="auto"/>
        <w:jc w:val="both"/>
        <w:rPr>
          <w:rFonts w:ascii="Arial" w:hAnsi="Arial" w:cs="Arial"/>
          <w:b/>
          <w:bCs/>
          <w:i/>
          <w:iCs/>
        </w:rPr>
      </w:pPr>
      <w:r w:rsidRPr="00A17B2E">
        <w:rPr>
          <w:rFonts w:ascii="Arial" w:hAnsi="Arial" w:cs="Arial"/>
          <w:b/>
          <w:bCs/>
          <w:i/>
          <w:iCs/>
        </w:rPr>
        <w:t>Environment</w:t>
      </w:r>
    </w:p>
    <w:p w14:paraId="1EA7CDC4" w14:textId="4B60EDC7" w:rsidR="001C3C61" w:rsidRPr="00A17B2E" w:rsidRDefault="00D53C6E" w:rsidP="001C13E9">
      <w:pPr>
        <w:spacing w:line="276" w:lineRule="auto"/>
        <w:jc w:val="both"/>
        <w:rPr>
          <w:rFonts w:ascii="Arial" w:hAnsi="Arial" w:cs="Arial"/>
        </w:rPr>
      </w:pPr>
      <w:r w:rsidRPr="00A17B2E">
        <w:rPr>
          <w:rFonts w:ascii="Arial" w:hAnsi="Arial" w:cs="Arial"/>
        </w:rPr>
        <w:t xml:space="preserve">Across the globe, governments are increasingly pressurising companies to ensure minimum carbon emissions with ambitious policies for environmental sustainability. Along with that, the </w:t>
      </w:r>
      <w:r w:rsidR="00C95C4B" w:rsidRPr="00A17B2E">
        <w:rPr>
          <w:rFonts w:ascii="Arial" w:hAnsi="Arial" w:cs="Arial"/>
        </w:rPr>
        <w:t>G</w:t>
      </w:r>
      <w:r w:rsidRPr="00A17B2E">
        <w:rPr>
          <w:rFonts w:ascii="Arial" w:hAnsi="Arial" w:cs="Arial"/>
        </w:rPr>
        <w:t xml:space="preserve">reen </w:t>
      </w:r>
      <w:r w:rsidR="00C95C4B" w:rsidRPr="00A17B2E">
        <w:rPr>
          <w:rFonts w:ascii="Arial" w:hAnsi="Arial" w:cs="Arial"/>
        </w:rPr>
        <w:t>D</w:t>
      </w:r>
      <w:r w:rsidRPr="00A17B2E">
        <w:rPr>
          <w:rFonts w:ascii="Arial" w:hAnsi="Arial" w:cs="Arial"/>
        </w:rPr>
        <w:t xml:space="preserve">eal by the European Union has strong goals for climate neutrality. This has put increased pressure on </w:t>
      </w:r>
      <w:r w:rsidR="00A23C7F" w:rsidRPr="00A17B2E">
        <w:rPr>
          <w:rFonts w:ascii="Arial" w:hAnsi="Arial" w:cs="Arial"/>
        </w:rPr>
        <w:t>L’Oréal</w:t>
      </w:r>
      <w:r w:rsidRPr="00A17B2E">
        <w:rPr>
          <w:rFonts w:ascii="Arial" w:hAnsi="Arial" w:cs="Arial"/>
        </w:rPr>
        <w:t xml:space="preserve"> Paris to ensure transparency, </w:t>
      </w:r>
      <w:r w:rsidR="00964A69" w:rsidRPr="00A17B2E">
        <w:rPr>
          <w:rFonts w:ascii="Arial" w:hAnsi="Arial" w:cs="Arial"/>
        </w:rPr>
        <w:t>sustainability,</w:t>
      </w:r>
      <w:r w:rsidRPr="00A17B2E">
        <w:rPr>
          <w:rFonts w:ascii="Arial" w:hAnsi="Arial" w:cs="Arial"/>
        </w:rPr>
        <w:t xml:space="preserve"> and eco-friendly solutions with innovation.</w:t>
      </w:r>
      <w:r w:rsidR="006515B1" w:rsidRPr="00A17B2E">
        <w:rPr>
          <w:rFonts w:ascii="Arial" w:hAnsi="Arial" w:cs="Arial"/>
        </w:rPr>
        <w:t xml:space="preserve"> There has been growing trend among the public in the United Kingdom for favouring brands that have genuine regards for sustainability, </w:t>
      </w:r>
      <w:r w:rsidR="000F2E96" w:rsidRPr="00A17B2E">
        <w:rPr>
          <w:rFonts w:ascii="Arial" w:hAnsi="Arial" w:cs="Arial"/>
        </w:rPr>
        <w:t>transparency,</w:t>
      </w:r>
      <w:r w:rsidR="006515B1" w:rsidRPr="00A17B2E">
        <w:rPr>
          <w:rFonts w:ascii="Arial" w:hAnsi="Arial" w:cs="Arial"/>
        </w:rPr>
        <w:t xml:space="preserve"> and ethical </w:t>
      </w:r>
      <w:r w:rsidR="00CB4AEC" w:rsidRPr="00A17B2E">
        <w:rPr>
          <w:rFonts w:ascii="Arial" w:hAnsi="Arial" w:cs="Arial"/>
        </w:rPr>
        <w:t>usage</w:t>
      </w:r>
      <w:r w:rsidR="00CB4AEC" w:rsidRPr="00A17B2E">
        <w:rPr>
          <w:rFonts w:ascii="Arial" w:eastAsia="Times New Roman" w:hAnsi="Arial" w:cs="Arial"/>
          <w:color w:val="000000"/>
        </w:rPr>
        <w:t xml:space="preserve"> (Popa et al., 2025)</w:t>
      </w:r>
      <w:r w:rsidR="006515B1" w:rsidRPr="00A17B2E">
        <w:rPr>
          <w:rFonts w:ascii="Arial" w:hAnsi="Arial" w:cs="Arial"/>
        </w:rPr>
        <w:t xml:space="preserve">. Hence, this is a challenging aspect. However, it also provides opportunity for </w:t>
      </w:r>
      <w:r w:rsidR="00CA55CB" w:rsidRPr="00A17B2E">
        <w:rPr>
          <w:rFonts w:ascii="Arial" w:hAnsi="Arial" w:cs="Arial"/>
        </w:rPr>
        <w:t xml:space="preserve">a </w:t>
      </w:r>
      <w:r w:rsidR="006515B1" w:rsidRPr="00A17B2E">
        <w:rPr>
          <w:rFonts w:ascii="Arial" w:hAnsi="Arial" w:cs="Arial"/>
        </w:rPr>
        <w:t xml:space="preserve">competitive advantage </w:t>
      </w:r>
      <w:r w:rsidR="00B82A30" w:rsidRPr="00A17B2E">
        <w:rPr>
          <w:rFonts w:ascii="Arial" w:hAnsi="Arial" w:cs="Arial"/>
        </w:rPr>
        <w:t>by promoting sustainability and strengthening brand image</w:t>
      </w:r>
      <w:r w:rsidR="006515B1" w:rsidRPr="00A17B2E">
        <w:rPr>
          <w:rFonts w:ascii="Arial" w:hAnsi="Arial" w:cs="Arial"/>
        </w:rPr>
        <w:t>.</w:t>
      </w:r>
    </w:p>
    <w:p w14:paraId="784CCB00" w14:textId="77777777" w:rsidR="00CA55CB" w:rsidRPr="00A17B2E" w:rsidRDefault="0023566C" w:rsidP="0059223A">
      <w:pPr>
        <w:pStyle w:val="ListParagraph"/>
        <w:numPr>
          <w:ilvl w:val="0"/>
          <w:numId w:val="3"/>
        </w:numPr>
        <w:spacing w:line="276" w:lineRule="auto"/>
        <w:jc w:val="both"/>
        <w:rPr>
          <w:rFonts w:ascii="Arial" w:hAnsi="Arial" w:cs="Arial"/>
          <w:b/>
          <w:bCs/>
          <w:i/>
          <w:iCs/>
        </w:rPr>
      </w:pPr>
      <w:r w:rsidRPr="00A17B2E">
        <w:rPr>
          <w:rFonts w:ascii="Arial" w:hAnsi="Arial" w:cs="Arial"/>
          <w:b/>
          <w:bCs/>
          <w:i/>
          <w:iCs/>
        </w:rPr>
        <w:t>Legal</w:t>
      </w:r>
    </w:p>
    <w:p w14:paraId="5DC01EC6" w14:textId="434FC502" w:rsidR="006515B1" w:rsidRPr="00A17B2E" w:rsidRDefault="00CA55CB" w:rsidP="001C13E9">
      <w:pPr>
        <w:spacing w:line="276" w:lineRule="auto"/>
        <w:jc w:val="both"/>
        <w:rPr>
          <w:rFonts w:ascii="Arial" w:hAnsi="Arial" w:cs="Arial"/>
        </w:rPr>
      </w:pPr>
      <w:r w:rsidRPr="00A17B2E">
        <w:rPr>
          <w:rFonts w:ascii="Arial" w:hAnsi="Arial" w:cs="Arial"/>
        </w:rPr>
        <w:lastRenderedPageBreak/>
        <w:t xml:space="preserve">There </w:t>
      </w:r>
      <w:r w:rsidR="0023566C" w:rsidRPr="00A17B2E">
        <w:rPr>
          <w:rFonts w:ascii="Arial" w:hAnsi="Arial" w:cs="Arial"/>
        </w:rPr>
        <w:t xml:space="preserve">has been changing regulations and compliances within UK for safety standards </w:t>
      </w:r>
      <w:r w:rsidR="004472C4" w:rsidRPr="00A17B2E">
        <w:rPr>
          <w:rFonts w:ascii="Arial" w:hAnsi="Arial" w:cs="Arial"/>
        </w:rPr>
        <w:t>about</w:t>
      </w:r>
      <w:r w:rsidR="0023566C" w:rsidRPr="00A17B2E">
        <w:rPr>
          <w:rFonts w:ascii="Arial" w:hAnsi="Arial" w:cs="Arial"/>
        </w:rPr>
        <w:t xml:space="preserve"> cosmetics and beauty products. The industry itself is surrounded with major legal requirements and protection legislations</w:t>
      </w:r>
      <w:r w:rsidR="00FF3741" w:rsidRPr="00A17B2E">
        <w:rPr>
          <w:rFonts w:ascii="Arial" w:hAnsi="Arial" w:cs="Arial"/>
        </w:rPr>
        <w:t xml:space="preserve"> for consumers</w:t>
      </w:r>
      <w:r w:rsidR="0023566C" w:rsidRPr="00A17B2E">
        <w:rPr>
          <w:rFonts w:ascii="Arial" w:hAnsi="Arial" w:cs="Arial"/>
        </w:rPr>
        <w:t xml:space="preserve">. </w:t>
      </w:r>
      <w:r w:rsidR="00FF3741" w:rsidRPr="00A17B2E">
        <w:rPr>
          <w:rFonts w:ascii="Arial" w:hAnsi="Arial" w:cs="Arial"/>
        </w:rPr>
        <w:t>Thus,</w:t>
      </w:r>
      <w:r w:rsidR="0023566C" w:rsidRPr="00A17B2E">
        <w:rPr>
          <w:rFonts w:ascii="Arial" w:hAnsi="Arial" w:cs="Arial"/>
        </w:rPr>
        <w:t xml:space="preserve"> it</w:t>
      </w:r>
      <w:r w:rsidR="00FF3741" w:rsidRPr="00A17B2E">
        <w:rPr>
          <w:rFonts w:ascii="Arial" w:hAnsi="Arial" w:cs="Arial"/>
        </w:rPr>
        <w:t xml:space="preserve"> is</w:t>
      </w:r>
      <w:r w:rsidR="0023566C" w:rsidRPr="00A17B2E">
        <w:rPr>
          <w:rFonts w:ascii="Arial" w:hAnsi="Arial" w:cs="Arial"/>
        </w:rPr>
        <w:t xml:space="preserve"> important for </w:t>
      </w:r>
      <w:r w:rsidR="00FF3741" w:rsidRPr="00A17B2E">
        <w:rPr>
          <w:rFonts w:ascii="Arial" w:hAnsi="Arial" w:cs="Arial"/>
        </w:rPr>
        <w:t>L’Oréal</w:t>
      </w:r>
      <w:r w:rsidR="0023566C" w:rsidRPr="00A17B2E">
        <w:rPr>
          <w:rFonts w:ascii="Arial" w:hAnsi="Arial" w:cs="Arial"/>
        </w:rPr>
        <w:t xml:space="preserve"> Paris to ensure regular and compliant policies, </w:t>
      </w:r>
      <w:r w:rsidR="00FF3741" w:rsidRPr="00A17B2E">
        <w:rPr>
          <w:rFonts w:ascii="Arial" w:hAnsi="Arial" w:cs="Arial"/>
        </w:rPr>
        <w:t>transparency,</w:t>
      </w:r>
      <w:r w:rsidR="0023566C" w:rsidRPr="00A17B2E">
        <w:rPr>
          <w:rFonts w:ascii="Arial" w:hAnsi="Arial" w:cs="Arial"/>
        </w:rPr>
        <w:t xml:space="preserve"> and product safety standards.</w:t>
      </w:r>
    </w:p>
    <w:p w14:paraId="07C8B70A" w14:textId="5B46796C" w:rsidR="001207EB" w:rsidRPr="00A17B2E" w:rsidRDefault="001C13E9" w:rsidP="001C13E9">
      <w:pPr>
        <w:pStyle w:val="Heading3"/>
        <w:spacing w:line="276" w:lineRule="auto"/>
        <w:jc w:val="both"/>
        <w:rPr>
          <w:rFonts w:ascii="Arial" w:hAnsi="Arial" w:cs="Arial"/>
          <w:b/>
          <w:bCs/>
          <w:color w:val="auto"/>
          <w:sz w:val="24"/>
          <w:szCs w:val="24"/>
        </w:rPr>
      </w:pPr>
      <w:bookmarkStart w:id="5" w:name="_Toc236324733"/>
      <w:r w:rsidRPr="00A17B2E">
        <w:rPr>
          <w:rFonts w:ascii="Arial" w:hAnsi="Arial" w:cs="Arial"/>
          <w:b/>
          <w:bCs/>
          <w:color w:val="auto"/>
          <w:sz w:val="24"/>
          <w:szCs w:val="24"/>
        </w:rPr>
        <w:t>2.2 Internal Environment</w:t>
      </w:r>
      <w:bookmarkEnd w:id="5"/>
    </w:p>
    <w:p w14:paraId="67960993" w14:textId="0A4E312D" w:rsidR="00842287" w:rsidRPr="00A17B2E" w:rsidRDefault="00352784" w:rsidP="001C13E9">
      <w:pPr>
        <w:spacing w:line="276" w:lineRule="auto"/>
        <w:jc w:val="both"/>
        <w:rPr>
          <w:rFonts w:ascii="Arial" w:hAnsi="Arial" w:cs="Arial"/>
        </w:rPr>
      </w:pPr>
      <w:r w:rsidRPr="00A17B2E">
        <w:rPr>
          <w:rFonts w:ascii="Arial" w:hAnsi="Arial" w:cs="Arial"/>
        </w:rPr>
        <w:t xml:space="preserve">With the assessment of the external factors of the brand, it has been understood that there are several challenges and opportunities to be addressed for the company. However, to ensure long-term success </w:t>
      </w:r>
      <w:r w:rsidR="00ED7AC3" w:rsidRPr="00A17B2E">
        <w:rPr>
          <w:rFonts w:ascii="Arial" w:hAnsi="Arial" w:cs="Arial"/>
        </w:rPr>
        <w:t>and</w:t>
      </w:r>
      <w:r w:rsidRPr="00A17B2E">
        <w:rPr>
          <w:rFonts w:ascii="Arial" w:hAnsi="Arial" w:cs="Arial"/>
        </w:rPr>
        <w:t xml:space="preserve"> understand the strategic position of the company, it is important to critically assess its internal environment </w:t>
      </w:r>
      <w:r w:rsidR="00DA3FCA" w:rsidRPr="00A17B2E">
        <w:rPr>
          <w:rFonts w:ascii="Arial" w:hAnsi="Arial" w:cs="Arial"/>
        </w:rPr>
        <w:t>for its strengths a</w:t>
      </w:r>
      <w:r w:rsidRPr="00A17B2E">
        <w:rPr>
          <w:rFonts w:ascii="Arial" w:hAnsi="Arial" w:cs="Arial"/>
        </w:rPr>
        <w:t>nd weaknesses.</w:t>
      </w:r>
      <w:r w:rsidR="00626868" w:rsidRPr="00A17B2E">
        <w:rPr>
          <w:rFonts w:ascii="Arial" w:hAnsi="Arial" w:cs="Arial"/>
        </w:rPr>
        <w:t xml:space="preserve"> This will help to understand how strong brand</w:t>
      </w:r>
      <w:r w:rsidR="007C2E4D" w:rsidRPr="00A17B2E">
        <w:rPr>
          <w:rFonts w:ascii="Arial" w:hAnsi="Arial" w:cs="Arial"/>
        </w:rPr>
        <w:t xml:space="preserve"> reputation</w:t>
      </w:r>
      <w:r w:rsidR="00626868" w:rsidRPr="00A17B2E">
        <w:rPr>
          <w:rFonts w:ascii="Arial" w:hAnsi="Arial" w:cs="Arial"/>
        </w:rPr>
        <w:t xml:space="preserve"> and competitive advantage can be gained by highlighting </w:t>
      </w:r>
      <w:r w:rsidR="00EA6C88" w:rsidRPr="00A17B2E">
        <w:rPr>
          <w:rFonts w:ascii="Arial" w:hAnsi="Arial" w:cs="Arial"/>
        </w:rPr>
        <w:t>strengths</w:t>
      </w:r>
      <w:r w:rsidR="00626868" w:rsidRPr="00A17B2E">
        <w:rPr>
          <w:rFonts w:ascii="Arial" w:hAnsi="Arial" w:cs="Arial"/>
        </w:rPr>
        <w:t xml:space="preserve"> and weaknesses by evaluating its capabilities. Hence,</w:t>
      </w:r>
      <w:r w:rsidR="00EA6C88" w:rsidRPr="00A17B2E">
        <w:rPr>
          <w:rFonts w:ascii="Arial" w:hAnsi="Arial" w:cs="Arial"/>
        </w:rPr>
        <w:t xml:space="preserve"> V</w:t>
      </w:r>
      <w:r w:rsidR="00626868" w:rsidRPr="00A17B2E">
        <w:rPr>
          <w:rFonts w:ascii="Arial" w:hAnsi="Arial" w:cs="Arial"/>
        </w:rPr>
        <w:t xml:space="preserve">RIO framework will be used for analysing the internal environment of the organisation which will be focusing on four </w:t>
      </w:r>
      <w:r w:rsidR="001C69D6" w:rsidRPr="00A17B2E">
        <w:rPr>
          <w:rFonts w:ascii="Arial" w:hAnsi="Arial" w:cs="Arial"/>
        </w:rPr>
        <w:t>criteria</w:t>
      </w:r>
      <w:r w:rsidR="00FD422B" w:rsidRPr="00A17B2E">
        <w:rPr>
          <w:rFonts w:ascii="Arial" w:hAnsi="Arial" w:cs="Arial"/>
        </w:rPr>
        <w:t xml:space="preserve"> </w:t>
      </w:r>
      <w:r w:rsidR="001C69D6" w:rsidRPr="00A17B2E">
        <w:rPr>
          <w:rFonts w:ascii="Arial" w:hAnsi="Arial" w:cs="Arial"/>
        </w:rPr>
        <w:t>to</w:t>
      </w:r>
      <w:r w:rsidR="00626868" w:rsidRPr="00A17B2E">
        <w:rPr>
          <w:rFonts w:ascii="Arial" w:hAnsi="Arial" w:cs="Arial"/>
        </w:rPr>
        <w:t xml:space="preserve"> sustain competitive advantage of the company.</w:t>
      </w:r>
    </w:p>
    <w:p w14:paraId="34207FBF" w14:textId="2BD51FC5" w:rsidR="008A6A42" w:rsidRPr="00A17B2E" w:rsidRDefault="008A6A42" w:rsidP="001C13E9">
      <w:pPr>
        <w:spacing w:line="276" w:lineRule="auto"/>
        <w:jc w:val="center"/>
        <w:rPr>
          <w:rFonts w:ascii="Arial" w:hAnsi="Arial" w:cs="Arial"/>
          <w:b/>
          <w:bCs/>
          <w:i/>
          <w:iCs/>
          <w:u w:val="single"/>
        </w:rPr>
      </w:pPr>
      <w:r w:rsidRPr="00A17B2E">
        <w:rPr>
          <w:rFonts w:ascii="Arial" w:hAnsi="Arial" w:cs="Arial"/>
          <w:b/>
          <w:bCs/>
          <w:i/>
          <w:iCs/>
          <w:noProof/>
          <w:u w:val="single"/>
        </w:rPr>
        <w:drawing>
          <wp:inline distT="0" distB="0" distL="0" distR="0" wp14:anchorId="2A309A51" wp14:editId="63AB15AE">
            <wp:extent cx="3037799" cy="2961736"/>
            <wp:effectExtent l="152400" t="152400" r="353695" b="353060"/>
            <wp:docPr id="17178386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838609" name="Picture 1717838609"/>
                    <pic:cNvPicPr/>
                  </pic:nvPicPr>
                  <pic:blipFill>
                    <a:blip r:embed="rId11">
                      <a:extLst>
                        <a:ext uri="{28A0092B-C50C-407E-A947-70E740481C1C}">
                          <a14:useLocalDpi xmlns:a14="http://schemas.microsoft.com/office/drawing/2010/main" val="0"/>
                        </a:ext>
                      </a:extLst>
                    </a:blip>
                    <a:stretch>
                      <a:fillRect/>
                    </a:stretch>
                  </pic:blipFill>
                  <pic:spPr>
                    <a:xfrm>
                      <a:off x="0" y="0"/>
                      <a:ext cx="3055686" cy="2979176"/>
                    </a:xfrm>
                    <a:prstGeom prst="rect">
                      <a:avLst/>
                    </a:prstGeom>
                    <a:ln>
                      <a:noFill/>
                    </a:ln>
                    <a:effectLst>
                      <a:outerShdw blurRad="292100" dist="139700" dir="2700000" algn="tl" rotWithShape="0">
                        <a:srgbClr val="333333">
                          <a:alpha val="65000"/>
                        </a:srgbClr>
                      </a:outerShdw>
                    </a:effectLst>
                  </pic:spPr>
                </pic:pic>
              </a:graphicData>
            </a:graphic>
          </wp:inline>
        </w:drawing>
      </w:r>
    </w:p>
    <w:p w14:paraId="2E42A265" w14:textId="77777777" w:rsidR="008A6A42" w:rsidRPr="00A17B2E" w:rsidRDefault="008A6A42" w:rsidP="001C13E9">
      <w:pPr>
        <w:spacing w:line="276" w:lineRule="auto"/>
        <w:jc w:val="center"/>
        <w:rPr>
          <w:rFonts w:ascii="Arial" w:hAnsi="Arial" w:cs="Arial"/>
          <w:b/>
          <w:bCs/>
          <w:i/>
          <w:iCs/>
          <w:u w:val="single"/>
        </w:rPr>
      </w:pPr>
      <w:r w:rsidRPr="00A17B2E">
        <w:rPr>
          <w:rFonts w:ascii="Arial" w:hAnsi="Arial" w:cs="Arial"/>
          <w:b/>
          <w:bCs/>
          <w:i/>
          <w:iCs/>
          <w:u w:val="single"/>
        </w:rPr>
        <w:t>Figure 3: VRIO Analysis</w:t>
      </w:r>
    </w:p>
    <w:p w14:paraId="7DDE703B" w14:textId="31ABFE2C" w:rsidR="008A6A42" w:rsidRPr="00A17B2E" w:rsidRDefault="008A6A42" w:rsidP="001C13E9">
      <w:pPr>
        <w:spacing w:line="276" w:lineRule="auto"/>
        <w:jc w:val="center"/>
        <w:rPr>
          <w:rFonts w:ascii="Arial" w:hAnsi="Arial" w:cs="Arial"/>
          <w:b/>
          <w:bCs/>
          <w:i/>
          <w:iCs/>
          <w:u w:val="single"/>
        </w:rPr>
      </w:pPr>
      <w:r w:rsidRPr="00A17B2E">
        <w:rPr>
          <w:rFonts w:ascii="Arial" w:hAnsi="Arial" w:cs="Arial"/>
          <w:b/>
          <w:bCs/>
          <w:i/>
          <w:iCs/>
          <w:u w:val="single"/>
        </w:rPr>
        <w:t xml:space="preserve">(Source: </w:t>
      </w:r>
      <w:proofErr w:type="spellStart"/>
      <w:r w:rsidRPr="00A17B2E">
        <w:rPr>
          <w:rFonts w:ascii="Arial" w:hAnsi="Arial" w:cs="Arial"/>
          <w:b/>
          <w:bCs/>
          <w:i/>
          <w:iCs/>
          <w:u w:val="single"/>
        </w:rPr>
        <w:t>Appinio</w:t>
      </w:r>
      <w:proofErr w:type="spellEnd"/>
      <w:r w:rsidRPr="00A17B2E">
        <w:rPr>
          <w:rFonts w:ascii="Arial" w:hAnsi="Arial" w:cs="Arial"/>
          <w:b/>
          <w:bCs/>
          <w:i/>
          <w:iCs/>
          <w:u w:val="single"/>
        </w:rPr>
        <w:t>, 2026)</w:t>
      </w:r>
    </w:p>
    <w:p w14:paraId="31ADE558" w14:textId="356BA67A" w:rsidR="001C69D6" w:rsidRPr="00A17B2E" w:rsidRDefault="00954CCF" w:rsidP="0059223A">
      <w:pPr>
        <w:pStyle w:val="ListParagraph"/>
        <w:numPr>
          <w:ilvl w:val="0"/>
          <w:numId w:val="4"/>
        </w:numPr>
        <w:spacing w:line="276" w:lineRule="auto"/>
        <w:jc w:val="both"/>
        <w:rPr>
          <w:rFonts w:ascii="Arial" w:hAnsi="Arial" w:cs="Arial"/>
          <w:b/>
          <w:bCs/>
          <w:i/>
          <w:iCs/>
        </w:rPr>
      </w:pPr>
      <w:r w:rsidRPr="00A17B2E">
        <w:rPr>
          <w:rFonts w:ascii="Arial" w:hAnsi="Arial" w:cs="Arial"/>
          <w:b/>
          <w:bCs/>
          <w:i/>
          <w:iCs/>
        </w:rPr>
        <w:t xml:space="preserve">Valuable </w:t>
      </w:r>
    </w:p>
    <w:p w14:paraId="0E6F2C60" w14:textId="4537C204" w:rsidR="00365949" w:rsidRPr="00A17B2E" w:rsidRDefault="001C69D6" w:rsidP="001C13E9">
      <w:pPr>
        <w:spacing w:line="276" w:lineRule="auto"/>
        <w:jc w:val="both"/>
        <w:rPr>
          <w:rFonts w:ascii="Arial" w:hAnsi="Arial" w:cs="Arial"/>
        </w:rPr>
      </w:pPr>
      <w:r w:rsidRPr="00A17B2E">
        <w:rPr>
          <w:rFonts w:ascii="Arial" w:hAnsi="Arial" w:cs="Arial"/>
        </w:rPr>
        <w:t>These</w:t>
      </w:r>
      <w:r w:rsidR="00954CCF" w:rsidRPr="00A17B2E">
        <w:rPr>
          <w:rFonts w:ascii="Arial" w:hAnsi="Arial" w:cs="Arial"/>
        </w:rPr>
        <w:t xml:space="preserve"> capabilities enable </w:t>
      </w:r>
      <w:r w:rsidRPr="00A17B2E">
        <w:rPr>
          <w:rFonts w:ascii="Arial" w:hAnsi="Arial" w:cs="Arial"/>
        </w:rPr>
        <w:t>L’Oréal</w:t>
      </w:r>
      <w:r w:rsidR="00954CCF" w:rsidRPr="00A17B2E">
        <w:rPr>
          <w:rFonts w:ascii="Arial" w:hAnsi="Arial" w:cs="Arial"/>
        </w:rPr>
        <w:t xml:space="preserve"> Paris to enhance its effectiveness in the United Kingdom. F</w:t>
      </w:r>
      <w:r w:rsidR="00BF5187" w:rsidRPr="00A17B2E">
        <w:rPr>
          <w:rFonts w:ascii="Arial" w:hAnsi="Arial" w:cs="Arial"/>
        </w:rPr>
        <w:t>irst and foremost</w:t>
      </w:r>
      <w:r w:rsidR="00954CCF" w:rsidRPr="00A17B2E">
        <w:rPr>
          <w:rFonts w:ascii="Arial" w:hAnsi="Arial" w:cs="Arial"/>
        </w:rPr>
        <w:t xml:space="preserve">, it has a very strong global presence and network, which is one of its primary competitive </w:t>
      </w:r>
      <w:r w:rsidR="0082763E" w:rsidRPr="00A17B2E">
        <w:rPr>
          <w:rFonts w:ascii="Arial" w:hAnsi="Arial" w:cs="Arial"/>
        </w:rPr>
        <w:t>advantages</w:t>
      </w:r>
      <w:r w:rsidR="00954CCF" w:rsidRPr="00A17B2E">
        <w:rPr>
          <w:rFonts w:ascii="Arial" w:hAnsi="Arial" w:cs="Arial"/>
        </w:rPr>
        <w:t xml:space="preserve">. Since </w:t>
      </w:r>
      <w:r w:rsidR="0082763E" w:rsidRPr="00A17B2E">
        <w:rPr>
          <w:rFonts w:ascii="Arial" w:hAnsi="Arial" w:cs="Arial"/>
        </w:rPr>
        <w:t>it is</w:t>
      </w:r>
      <w:r w:rsidR="00954CCF" w:rsidRPr="00A17B2E">
        <w:rPr>
          <w:rFonts w:ascii="Arial" w:hAnsi="Arial" w:cs="Arial"/>
        </w:rPr>
        <w:t xml:space="preserve"> highly known among the consumers, </w:t>
      </w:r>
      <w:r w:rsidR="00404643" w:rsidRPr="00A17B2E">
        <w:rPr>
          <w:rFonts w:ascii="Arial" w:hAnsi="Arial" w:cs="Arial"/>
        </w:rPr>
        <w:t xml:space="preserve">there is significant </w:t>
      </w:r>
      <w:r w:rsidR="00954CCF" w:rsidRPr="00A17B2E">
        <w:rPr>
          <w:rFonts w:ascii="Arial" w:hAnsi="Arial" w:cs="Arial"/>
        </w:rPr>
        <w:t>local knowledge</w:t>
      </w:r>
      <w:r w:rsidR="00404643" w:rsidRPr="00A17B2E">
        <w:rPr>
          <w:rFonts w:ascii="Arial" w:hAnsi="Arial" w:cs="Arial"/>
        </w:rPr>
        <w:t xml:space="preserve"> for</w:t>
      </w:r>
      <w:r w:rsidR="00954CCF" w:rsidRPr="00A17B2E">
        <w:rPr>
          <w:rFonts w:ascii="Arial" w:hAnsi="Arial" w:cs="Arial"/>
        </w:rPr>
        <w:t xml:space="preserve"> about the country </w:t>
      </w:r>
      <w:r w:rsidR="00404643" w:rsidRPr="00A17B2E">
        <w:rPr>
          <w:rFonts w:ascii="Arial" w:hAnsi="Arial" w:cs="Arial"/>
        </w:rPr>
        <w:t>to</w:t>
      </w:r>
      <w:r w:rsidR="00B2701E" w:rsidRPr="00A17B2E">
        <w:rPr>
          <w:rFonts w:ascii="Arial" w:hAnsi="Arial" w:cs="Arial"/>
        </w:rPr>
        <w:t xml:space="preserve"> expand its </w:t>
      </w:r>
      <w:r w:rsidR="00274088" w:rsidRPr="00A17B2E">
        <w:rPr>
          <w:rFonts w:ascii="Arial" w:hAnsi="Arial" w:cs="Arial"/>
        </w:rPr>
        <w:t>reach</w:t>
      </w:r>
      <w:r w:rsidR="00274088" w:rsidRPr="00A17B2E">
        <w:rPr>
          <w:rFonts w:ascii="Arial" w:eastAsia="Times New Roman" w:hAnsi="Arial" w:cs="Arial"/>
          <w:color w:val="000000"/>
        </w:rPr>
        <w:t xml:space="preserve"> (Qin, 2023)</w:t>
      </w:r>
      <w:r w:rsidR="00B2701E" w:rsidRPr="00A17B2E">
        <w:rPr>
          <w:rFonts w:ascii="Arial" w:hAnsi="Arial" w:cs="Arial"/>
        </w:rPr>
        <w:t xml:space="preserve">. From this, it has been understood that there is strong network of </w:t>
      </w:r>
      <w:r w:rsidR="00B2701E" w:rsidRPr="00A17B2E">
        <w:rPr>
          <w:rFonts w:ascii="Arial" w:hAnsi="Arial" w:cs="Arial"/>
        </w:rPr>
        <w:lastRenderedPageBreak/>
        <w:t xml:space="preserve">the company in the United Kingdom, which gives power to </w:t>
      </w:r>
      <w:r w:rsidR="00DC24FB" w:rsidRPr="00A17B2E">
        <w:rPr>
          <w:rFonts w:ascii="Arial" w:hAnsi="Arial" w:cs="Arial"/>
        </w:rPr>
        <w:t xml:space="preserve">conduct </w:t>
      </w:r>
      <w:r w:rsidR="00B2701E" w:rsidRPr="00A17B2E">
        <w:rPr>
          <w:rFonts w:ascii="Arial" w:hAnsi="Arial" w:cs="Arial"/>
        </w:rPr>
        <w:t xml:space="preserve">extensive research to understand its competitors, consumers and innovate accordingly. This network helps to </w:t>
      </w:r>
      <w:r w:rsidR="003C388C" w:rsidRPr="00A17B2E">
        <w:rPr>
          <w:rFonts w:ascii="Arial" w:hAnsi="Arial" w:cs="Arial"/>
        </w:rPr>
        <w:t>widen</w:t>
      </w:r>
      <w:r w:rsidR="00B2701E" w:rsidRPr="00A17B2E">
        <w:rPr>
          <w:rFonts w:ascii="Arial" w:hAnsi="Arial" w:cs="Arial"/>
        </w:rPr>
        <w:t xml:space="preserve"> accessibility of its products across various resources.</w:t>
      </w:r>
      <w:r w:rsidR="00C32D5E" w:rsidRPr="00A17B2E">
        <w:rPr>
          <w:rFonts w:ascii="Arial" w:hAnsi="Arial" w:cs="Arial"/>
        </w:rPr>
        <w:t xml:space="preserve"> </w:t>
      </w:r>
      <w:r w:rsidR="00547512" w:rsidRPr="00A17B2E">
        <w:rPr>
          <w:rFonts w:ascii="Arial" w:hAnsi="Arial" w:cs="Arial"/>
        </w:rPr>
        <w:t xml:space="preserve">Also, </w:t>
      </w:r>
      <w:r w:rsidR="00C32D5E" w:rsidRPr="00A17B2E">
        <w:rPr>
          <w:rFonts w:ascii="Arial" w:hAnsi="Arial" w:cs="Arial"/>
        </w:rPr>
        <w:t xml:space="preserve">technological innovation has been focused by the brand that has allowed seamless infrastructure of knowledge sharing and constant improvement internally. These are the valuable resources which has helped the brand to gain its effectiveness </w:t>
      </w:r>
      <w:r w:rsidR="00665D99" w:rsidRPr="00A17B2E">
        <w:rPr>
          <w:rFonts w:ascii="Arial" w:hAnsi="Arial" w:cs="Arial"/>
        </w:rPr>
        <w:t>in</w:t>
      </w:r>
      <w:r w:rsidR="00C32D5E" w:rsidRPr="00A17B2E">
        <w:rPr>
          <w:rFonts w:ascii="Arial" w:hAnsi="Arial" w:cs="Arial"/>
        </w:rPr>
        <w:t xml:space="preserve"> UK</w:t>
      </w:r>
      <w:r w:rsidR="00665D99" w:rsidRPr="00A17B2E">
        <w:rPr>
          <w:rFonts w:ascii="Arial" w:hAnsi="Arial" w:cs="Arial"/>
        </w:rPr>
        <w:t xml:space="preserve">. It </w:t>
      </w:r>
      <w:r w:rsidR="00C32D5E" w:rsidRPr="00A17B2E">
        <w:rPr>
          <w:rFonts w:ascii="Arial" w:hAnsi="Arial" w:cs="Arial"/>
        </w:rPr>
        <w:t xml:space="preserve">continuously </w:t>
      </w:r>
      <w:r w:rsidR="00665D99" w:rsidRPr="00A17B2E">
        <w:rPr>
          <w:rFonts w:ascii="Arial" w:hAnsi="Arial" w:cs="Arial"/>
        </w:rPr>
        <w:t xml:space="preserve">enables the </w:t>
      </w:r>
      <w:r w:rsidR="00386470" w:rsidRPr="00A17B2E">
        <w:rPr>
          <w:rFonts w:ascii="Arial" w:hAnsi="Arial" w:cs="Arial"/>
        </w:rPr>
        <w:t>brand to</w:t>
      </w:r>
      <w:r w:rsidR="00C32D5E" w:rsidRPr="00A17B2E">
        <w:rPr>
          <w:rFonts w:ascii="Arial" w:hAnsi="Arial" w:cs="Arial"/>
        </w:rPr>
        <w:t xml:space="preserve"> remain successful with a competitive edge in the market.</w:t>
      </w:r>
    </w:p>
    <w:p w14:paraId="5500E33D" w14:textId="77777777" w:rsidR="00665D99" w:rsidRPr="00A17B2E" w:rsidRDefault="00723B1E" w:rsidP="0059223A">
      <w:pPr>
        <w:pStyle w:val="ListParagraph"/>
        <w:numPr>
          <w:ilvl w:val="0"/>
          <w:numId w:val="4"/>
        </w:numPr>
        <w:spacing w:line="276" w:lineRule="auto"/>
        <w:jc w:val="both"/>
        <w:rPr>
          <w:rFonts w:ascii="Arial" w:hAnsi="Arial" w:cs="Arial"/>
          <w:b/>
          <w:bCs/>
          <w:i/>
          <w:iCs/>
        </w:rPr>
      </w:pPr>
      <w:r w:rsidRPr="00A17B2E">
        <w:rPr>
          <w:rFonts w:ascii="Arial" w:hAnsi="Arial" w:cs="Arial"/>
          <w:b/>
          <w:bCs/>
          <w:i/>
          <w:iCs/>
        </w:rPr>
        <w:t>Rare</w:t>
      </w:r>
    </w:p>
    <w:p w14:paraId="378D0D19" w14:textId="6E313E12" w:rsidR="00B2701E" w:rsidRPr="00A17B2E" w:rsidRDefault="000328BB" w:rsidP="001C13E9">
      <w:pPr>
        <w:spacing w:line="276" w:lineRule="auto"/>
        <w:jc w:val="both"/>
        <w:rPr>
          <w:rFonts w:ascii="Arial" w:hAnsi="Arial" w:cs="Arial"/>
        </w:rPr>
      </w:pPr>
      <w:r w:rsidRPr="00A17B2E">
        <w:rPr>
          <w:rFonts w:ascii="Arial" w:hAnsi="Arial" w:cs="Arial"/>
        </w:rPr>
        <w:t>L’Oréal Paris is a global brand with a strong consumer base in UK. Along with that, it has earned special license, which has provided brand equity</w:t>
      </w:r>
      <w:r w:rsidR="00617104" w:rsidRPr="00A17B2E">
        <w:rPr>
          <w:rFonts w:ascii="Arial" w:hAnsi="Arial" w:cs="Arial"/>
        </w:rPr>
        <w:t xml:space="preserve"> in </w:t>
      </w:r>
      <w:r w:rsidRPr="00A17B2E">
        <w:rPr>
          <w:rFonts w:ascii="Arial" w:hAnsi="Arial" w:cs="Arial"/>
        </w:rPr>
        <w:t xml:space="preserve">addition to the already established reputation and consumer </w:t>
      </w:r>
      <w:r w:rsidR="00E90D2A" w:rsidRPr="00A17B2E">
        <w:rPr>
          <w:rFonts w:ascii="Arial" w:hAnsi="Arial" w:cs="Arial"/>
        </w:rPr>
        <w:t>trust</w:t>
      </w:r>
      <w:r w:rsidR="00E90D2A" w:rsidRPr="00A17B2E">
        <w:rPr>
          <w:rFonts w:ascii="Arial" w:eastAsia="Times New Roman" w:hAnsi="Arial" w:cs="Arial"/>
          <w:color w:val="000000"/>
        </w:rPr>
        <w:t xml:space="preserve"> (Shi, 2026)</w:t>
      </w:r>
      <w:r w:rsidRPr="00A17B2E">
        <w:rPr>
          <w:rFonts w:ascii="Arial" w:hAnsi="Arial" w:cs="Arial"/>
        </w:rPr>
        <w:t>.</w:t>
      </w:r>
      <w:r w:rsidR="00B46474" w:rsidRPr="00A17B2E">
        <w:rPr>
          <w:rFonts w:ascii="Arial" w:hAnsi="Arial" w:cs="Arial"/>
        </w:rPr>
        <w:t xml:space="preserve"> Another rare capability is the </w:t>
      </w:r>
      <w:r w:rsidR="00723B1E" w:rsidRPr="00A17B2E">
        <w:rPr>
          <w:rFonts w:ascii="Arial" w:hAnsi="Arial" w:cs="Arial"/>
        </w:rPr>
        <w:t xml:space="preserve">intellectual property </w:t>
      </w:r>
      <w:r w:rsidR="00B46474" w:rsidRPr="00A17B2E">
        <w:rPr>
          <w:rFonts w:ascii="Arial" w:hAnsi="Arial" w:cs="Arial"/>
        </w:rPr>
        <w:t xml:space="preserve">that helps </w:t>
      </w:r>
      <w:r w:rsidR="004C6933" w:rsidRPr="00A17B2E">
        <w:rPr>
          <w:rFonts w:ascii="Arial" w:hAnsi="Arial" w:cs="Arial"/>
        </w:rPr>
        <w:t>to sustain</w:t>
      </w:r>
      <w:r w:rsidR="00723B1E" w:rsidRPr="00A17B2E">
        <w:rPr>
          <w:rFonts w:ascii="Arial" w:hAnsi="Arial" w:cs="Arial"/>
        </w:rPr>
        <w:t xml:space="preserve"> creativity and experiment with innovation.</w:t>
      </w:r>
      <w:r w:rsidR="003D1B9B" w:rsidRPr="00A17B2E">
        <w:rPr>
          <w:rFonts w:ascii="Arial" w:hAnsi="Arial" w:cs="Arial"/>
        </w:rPr>
        <w:t xml:space="preserve"> As it </w:t>
      </w:r>
      <w:r w:rsidR="004C6933" w:rsidRPr="00A17B2E">
        <w:rPr>
          <w:rFonts w:ascii="Arial" w:hAnsi="Arial" w:cs="Arial"/>
        </w:rPr>
        <w:t>is</w:t>
      </w:r>
      <w:r w:rsidR="003D1B9B" w:rsidRPr="00A17B2E">
        <w:rPr>
          <w:rFonts w:ascii="Arial" w:hAnsi="Arial" w:cs="Arial"/>
        </w:rPr>
        <w:t xml:space="preserve"> position</w:t>
      </w:r>
      <w:r w:rsidR="004C6933" w:rsidRPr="00A17B2E">
        <w:rPr>
          <w:rFonts w:ascii="Arial" w:hAnsi="Arial" w:cs="Arial"/>
        </w:rPr>
        <w:t>ed</w:t>
      </w:r>
      <w:r w:rsidR="003D1B9B" w:rsidRPr="00A17B2E">
        <w:rPr>
          <w:rFonts w:ascii="Arial" w:hAnsi="Arial" w:cs="Arial"/>
        </w:rPr>
        <w:t xml:space="preserve"> as an affordable brand with the image of providing high-quality products, it is </w:t>
      </w:r>
      <w:r w:rsidR="00354F31" w:rsidRPr="00A17B2E">
        <w:rPr>
          <w:rFonts w:ascii="Arial" w:hAnsi="Arial" w:cs="Arial"/>
        </w:rPr>
        <w:t>an incredibly strong</w:t>
      </w:r>
      <w:r w:rsidR="00311C51" w:rsidRPr="00A17B2E">
        <w:rPr>
          <w:rFonts w:ascii="Arial" w:hAnsi="Arial" w:cs="Arial"/>
        </w:rPr>
        <w:t xml:space="preserve"> element which has been perceived </w:t>
      </w:r>
      <w:r w:rsidR="002309AE" w:rsidRPr="00A17B2E">
        <w:rPr>
          <w:rFonts w:ascii="Arial" w:hAnsi="Arial" w:cs="Arial"/>
        </w:rPr>
        <w:t>positively</w:t>
      </w:r>
      <w:r w:rsidR="00311C51" w:rsidRPr="00A17B2E">
        <w:rPr>
          <w:rFonts w:ascii="Arial" w:hAnsi="Arial" w:cs="Arial"/>
        </w:rPr>
        <w:t xml:space="preserve"> by the consumers.</w:t>
      </w:r>
    </w:p>
    <w:p w14:paraId="4F627095" w14:textId="77777777" w:rsidR="00C6353E" w:rsidRPr="00A17B2E" w:rsidRDefault="00F74D18" w:rsidP="0059223A">
      <w:pPr>
        <w:pStyle w:val="ListParagraph"/>
        <w:numPr>
          <w:ilvl w:val="0"/>
          <w:numId w:val="4"/>
        </w:numPr>
        <w:spacing w:line="276" w:lineRule="auto"/>
        <w:jc w:val="both"/>
        <w:rPr>
          <w:rFonts w:ascii="Arial" w:hAnsi="Arial" w:cs="Arial"/>
          <w:b/>
          <w:bCs/>
          <w:i/>
          <w:iCs/>
        </w:rPr>
      </w:pPr>
      <w:r w:rsidRPr="00A17B2E">
        <w:rPr>
          <w:rFonts w:ascii="Arial" w:hAnsi="Arial" w:cs="Arial"/>
          <w:b/>
          <w:bCs/>
          <w:i/>
          <w:iCs/>
        </w:rPr>
        <w:t xml:space="preserve">Inimitable </w:t>
      </w:r>
    </w:p>
    <w:p w14:paraId="78691BCD" w14:textId="6EDB53DD" w:rsidR="00311C51" w:rsidRPr="00A17B2E" w:rsidRDefault="00C6353E" w:rsidP="001C13E9">
      <w:pPr>
        <w:spacing w:line="276" w:lineRule="auto"/>
        <w:jc w:val="both"/>
        <w:rPr>
          <w:rFonts w:ascii="Arial" w:hAnsi="Arial" w:cs="Arial"/>
        </w:rPr>
      </w:pPr>
      <w:r w:rsidRPr="00A17B2E">
        <w:rPr>
          <w:rFonts w:ascii="Arial" w:hAnsi="Arial" w:cs="Arial"/>
        </w:rPr>
        <w:t>L’Oréal</w:t>
      </w:r>
      <w:r w:rsidR="00F74D18" w:rsidRPr="00A17B2E">
        <w:rPr>
          <w:rFonts w:ascii="Arial" w:hAnsi="Arial" w:cs="Arial"/>
        </w:rPr>
        <w:t xml:space="preserve"> Paris is a global </w:t>
      </w:r>
      <w:r w:rsidRPr="00A17B2E">
        <w:rPr>
          <w:rFonts w:ascii="Arial" w:hAnsi="Arial" w:cs="Arial"/>
        </w:rPr>
        <w:t>brand,</w:t>
      </w:r>
      <w:r w:rsidR="00F74D18" w:rsidRPr="00A17B2E">
        <w:rPr>
          <w:rFonts w:ascii="Arial" w:hAnsi="Arial" w:cs="Arial"/>
        </w:rPr>
        <w:t xml:space="preserve"> and it has core values and beli</w:t>
      </w:r>
      <w:r w:rsidRPr="00A17B2E">
        <w:rPr>
          <w:rFonts w:ascii="Arial" w:hAnsi="Arial" w:cs="Arial"/>
        </w:rPr>
        <w:t>efs</w:t>
      </w:r>
      <w:r w:rsidR="00F74D18" w:rsidRPr="00A17B2E">
        <w:rPr>
          <w:rFonts w:ascii="Arial" w:hAnsi="Arial" w:cs="Arial"/>
        </w:rPr>
        <w:t xml:space="preserve"> which makes it </w:t>
      </w:r>
      <w:r w:rsidR="00FA5106" w:rsidRPr="00A17B2E">
        <w:rPr>
          <w:rFonts w:ascii="Arial" w:hAnsi="Arial" w:cs="Arial"/>
        </w:rPr>
        <w:t>robust</w:t>
      </w:r>
      <w:r w:rsidR="00F74D18" w:rsidRPr="00A17B2E">
        <w:rPr>
          <w:rFonts w:ascii="Arial" w:hAnsi="Arial" w:cs="Arial"/>
        </w:rPr>
        <w:t xml:space="preserve"> with a highly established brand equity </w:t>
      </w:r>
      <w:r w:rsidR="00FA5106" w:rsidRPr="00A17B2E">
        <w:rPr>
          <w:rFonts w:ascii="Arial" w:hAnsi="Arial" w:cs="Arial"/>
        </w:rPr>
        <w:t>that</w:t>
      </w:r>
      <w:r w:rsidR="00F74D18" w:rsidRPr="00A17B2E">
        <w:rPr>
          <w:rFonts w:ascii="Arial" w:hAnsi="Arial" w:cs="Arial"/>
        </w:rPr>
        <w:t xml:space="preserve"> ensures constant sales and trust of consumers. The brand </w:t>
      </w:r>
      <w:r w:rsidR="00FA5106" w:rsidRPr="00A17B2E">
        <w:rPr>
          <w:rFonts w:ascii="Arial" w:hAnsi="Arial" w:cs="Arial"/>
        </w:rPr>
        <w:t>reputation</w:t>
      </w:r>
      <w:r w:rsidR="00F74D18" w:rsidRPr="00A17B2E">
        <w:rPr>
          <w:rFonts w:ascii="Arial" w:hAnsi="Arial" w:cs="Arial"/>
        </w:rPr>
        <w:t xml:space="preserve"> remains the most inimitable element of the company because of the global presence, and it cannot be achieved by competitors easily or within </w:t>
      </w:r>
      <w:r w:rsidR="002D1BB6" w:rsidRPr="00A17B2E">
        <w:rPr>
          <w:rFonts w:ascii="Arial" w:hAnsi="Arial" w:cs="Arial"/>
        </w:rPr>
        <w:t>a brief period</w:t>
      </w:r>
      <w:r w:rsidR="00F74D18" w:rsidRPr="00A17B2E">
        <w:rPr>
          <w:rFonts w:ascii="Arial" w:hAnsi="Arial" w:cs="Arial"/>
        </w:rPr>
        <w:t xml:space="preserve">. This also caters the specific knowledge that has been </w:t>
      </w:r>
      <w:r w:rsidR="002D1BB6" w:rsidRPr="00A17B2E">
        <w:rPr>
          <w:rFonts w:ascii="Arial" w:hAnsi="Arial" w:cs="Arial"/>
        </w:rPr>
        <w:t>attained</w:t>
      </w:r>
      <w:r w:rsidR="00F74D18" w:rsidRPr="00A17B2E">
        <w:rPr>
          <w:rFonts w:ascii="Arial" w:hAnsi="Arial" w:cs="Arial"/>
        </w:rPr>
        <w:t xml:space="preserve"> by the brand about its consumers and target market with vast amount of experience. This helps to accumulate its profits and business reach, which cannot be duplicated by competitors.</w:t>
      </w:r>
    </w:p>
    <w:p w14:paraId="2D7F1F80" w14:textId="250B1698" w:rsidR="00DE1EC3" w:rsidRPr="00A17B2E" w:rsidRDefault="008F472D" w:rsidP="0059223A">
      <w:pPr>
        <w:pStyle w:val="ListParagraph"/>
        <w:numPr>
          <w:ilvl w:val="0"/>
          <w:numId w:val="4"/>
        </w:numPr>
        <w:spacing w:line="276" w:lineRule="auto"/>
        <w:jc w:val="both"/>
        <w:rPr>
          <w:rFonts w:ascii="Arial" w:hAnsi="Arial" w:cs="Arial"/>
          <w:b/>
          <w:bCs/>
          <w:i/>
          <w:iCs/>
        </w:rPr>
      </w:pPr>
      <w:r w:rsidRPr="00A17B2E">
        <w:rPr>
          <w:rFonts w:ascii="Arial" w:hAnsi="Arial" w:cs="Arial"/>
          <w:b/>
          <w:bCs/>
          <w:i/>
          <w:iCs/>
        </w:rPr>
        <w:t>Organisational</w:t>
      </w:r>
    </w:p>
    <w:p w14:paraId="01D6E184" w14:textId="0BF9D546" w:rsidR="00486074" w:rsidRPr="00A17B2E" w:rsidRDefault="000A412E" w:rsidP="001C13E9">
      <w:pPr>
        <w:spacing w:line="276" w:lineRule="auto"/>
        <w:jc w:val="both"/>
        <w:rPr>
          <w:rFonts w:ascii="Arial" w:hAnsi="Arial" w:cs="Arial"/>
        </w:rPr>
      </w:pPr>
      <w:r w:rsidRPr="00A17B2E">
        <w:rPr>
          <w:rFonts w:ascii="Arial" w:hAnsi="Arial" w:cs="Arial"/>
        </w:rPr>
        <w:t xml:space="preserve">There is structure within the </w:t>
      </w:r>
      <w:r w:rsidR="00E326F7" w:rsidRPr="00A17B2E">
        <w:rPr>
          <w:rFonts w:ascii="Arial" w:hAnsi="Arial" w:cs="Arial"/>
        </w:rPr>
        <w:t>L’Oréal</w:t>
      </w:r>
      <w:r w:rsidRPr="00A17B2E">
        <w:rPr>
          <w:rFonts w:ascii="Arial" w:hAnsi="Arial" w:cs="Arial"/>
        </w:rPr>
        <w:t xml:space="preserve"> Paris, which helps in improved employ</w:t>
      </w:r>
      <w:r w:rsidR="00E326F7" w:rsidRPr="00A17B2E">
        <w:rPr>
          <w:rFonts w:ascii="Arial" w:hAnsi="Arial" w:cs="Arial"/>
        </w:rPr>
        <w:t>ee</w:t>
      </w:r>
      <w:r w:rsidRPr="00A17B2E">
        <w:rPr>
          <w:rFonts w:ascii="Arial" w:hAnsi="Arial" w:cs="Arial"/>
        </w:rPr>
        <w:t xml:space="preserve"> performance and success of the organisation. The internal HRM department helps in training activities and career growth opportunities along with focusing on rising issues such as sustainability, ethical sourcing, </w:t>
      </w:r>
      <w:r w:rsidR="005F54AE" w:rsidRPr="00A17B2E">
        <w:rPr>
          <w:rFonts w:ascii="Arial" w:hAnsi="Arial" w:cs="Arial"/>
        </w:rPr>
        <w:t>diversity,</w:t>
      </w:r>
      <w:r w:rsidRPr="00A17B2E">
        <w:rPr>
          <w:rFonts w:ascii="Arial" w:hAnsi="Arial" w:cs="Arial"/>
        </w:rPr>
        <w:t xml:space="preserve"> and </w:t>
      </w:r>
      <w:r w:rsidR="00887492" w:rsidRPr="00A17B2E">
        <w:rPr>
          <w:rFonts w:ascii="Arial" w:hAnsi="Arial" w:cs="Arial"/>
        </w:rPr>
        <w:t>inclusion</w:t>
      </w:r>
      <w:r w:rsidR="00887492" w:rsidRPr="00A17B2E">
        <w:rPr>
          <w:rFonts w:ascii="Arial" w:eastAsia="Times New Roman" w:hAnsi="Arial" w:cs="Arial"/>
          <w:color w:val="000000"/>
        </w:rPr>
        <w:t xml:space="preserve"> (Lunt et al., 2018)</w:t>
      </w:r>
      <w:r w:rsidRPr="00A17B2E">
        <w:rPr>
          <w:rFonts w:ascii="Arial" w:hAnsi="Arial" w:cs="Arial"/>
        </w:rPr>
        <w:t xml:space="preserve">. This </w:t>
      </w:r>
      <w:r w:rsidR="00E90D2A" w:rsidRPr="00A17B2E">
        <w:rPr>
          <w:rFonts w:ascii="Arial" w:hAnsi="Arial" w:cs="Arial"/>
        </w:rPr>
        <w:t>promotes goodwill</w:t>
      </w:r>
      <w:r w:rsidRPr="00A17B2E">
        <w:rPr>
          <w:rFonts w:ascii="Arial" w:hAnsi="Arial" w:cs="Arial"/>
        </w:rPr>
        <w:t xml:space="preserve"> of the brand with local confidence and</w:t>
      </w:r>
      <w:r w:rsidR="008F7282" w:rsidRPr="00A17B2E">
        <w:rPr>
          <w:rFonts w:ascii="Arial" w:hAnsi="Arial" w:cs="Arial"/>
        </w:rPr>
        <w:t xml:space="preserve"> acceptability of consumers for its practises. There is a supportive leadership </w:t>
      </w:r>
      <w:r w:rsidR="009A09A9" w:rsidRPr="00A17B2E">
        <w:rPr>
          <w:rFonts w:ascii="Arial" w:hAnsi="Arial" w:cs="Arial"/>
        </w:rPr>
        <w:t>retained</w:t>
      </w:r>
      <w:r w:rsidR="008F7282" w:rsidRPr="00A17B2E">
        <w:rPr>
          <w:rFonts w:ascii="Arial" w:hAnsi="Arial" w:cs="Arial"/>
        </w:rPr>
        <w:t xml:space="preserve"> within the brand with a positive environment, which is transparent and promotes moral values.</w:t>
      </w:r>
    </w:p>
    <w:p w14:paraId="3D1C6458" w14:textId="3CC48E13" w:rsidR="00486074" w:rsidRPr="00A17B2E" w:rsidRDefault="001C13E9" w:rsidP="001C13E9">
      <w:pPr>
        <w:pStyle w:val="Heading3"/>
        <w:spacing w:line="276" w:lineRule="auto"/>
        <w:jc w:val="both"/>
        <w:rPr>
          <w:rFonts w:ascii="Arial" w:hAnsi="Arial" w:cs="Arial"/>
          <w:b/>
          <w:bCs/>
          <w:color w:val="auto"/>
          <w:sz w:val="24"/>
          <w:szCs w:val="24"/>
        </w:rPr>
      </w:pPr>
      <w:bookmarkStart w:id="6" w:name="_Toc236324734"/>
      <w:r w:rsidRPr="00A17B2E">
        <w:rPr>
          <w:rFonts w:ascii="Arial" w:hAnsi="Arial" w:cs="Arial"/>
          <w:b/>
          <w:bCs/>
          <w:color w:val="auto"/>
          <w:sz w:val="24"/>
          <w:szCs w:val="24"/>
        </w:rPr>
        <w:t xml:space="preserve">2.3 </w:t>
      </w:r>
      <w:r w:rsidR="00486074" w:rsidRPr="00A17B2E">
        <w:rPr>
          <w:rFonts w:ascii="Arial" w:hAnsi="Arial" w:cs="Arial"/>
          <w:b/>
          <w:bCs/>
          <w:color w:val="auto"/>
          <w:sz w:val="24"/>
          <w:szCs w:val="24"/>
        </w:rPr>
        <w:t>S</w:t>
      </w:r>
      <w:r w:rsidRPr="00A17B2E">
        <w:rPr>
          <w:rFonts w:ascii="Arial" w:hAnsi="Arial" w:cs="Arial"/>
          <w:b/>
          <w:bCs/>
          <w:color w:val="auto"/>
          <w:sz w:val="24"/>
          <w:szCs w:val="24"/>
        </w:rPr>
        <w:t>WOT Analysis</w:t>
      </w:r>
      <w:bookmarkEnd w:id="6"/>
      <w:r w:rsidRPr="00A17B2E">
        <w:rPr>
          <w:rFonts w:ascii="Arial" w:hAnsi="Arial" w:cs="Arial"/>
          <w:b/>
          <w:bCs/>
          <w:color w:val="auto"/>
          <w:sz w:val="24"/>
          <w:szCs w:val="24"/>
        </w:rPr>
        <w:t xml:space="preserve"> </w:t>
      </w:r>
      <w:r w:rsidR="00486074" w:rsidRPr="00A17B2E">
        <w:rPr>
          <w:rFonts w:ascii="Arial" w:hAnsi="Arial" w:cs="Arial"/>
          <w:b/>
          <w:bCs/>
          <w:color w:val="auto"/>
          <w:sz w:val="24"/>
          <w:szCs w:val="24"/>
        </w:rPr>
        <w:t xml:space="preserve"> </w:t>
      </w:r>
    </w:p>
    <w:p w14:paraId="14E27B01" w14:textId="4B64101E" w:rsidR="00486074" w:rsidRPr="00A17B2E" w:rsidRDefault="009672C6" w:rsidP="001C13E9">
      <w:pPr>
        <w:spacing w:line="276" w:lineRule="auto"/>
        <w:jc w:val="both"/>
        <w:rPr>
          <w:rFonts w:ascii="Arial" w:hAnsi="Arial" w:cs="Arial"/>
        </w:rPr>
      </w:pPr>
      <w:r w:rsidRPr="00A17B2E">
        <w:rPr>
          <w:rFonts w:ascii="Arial" w:hAnsi="Arial" w:cs="Arial"/>
        </w:rPr>
        <w:t xml:space="preserve">The </w:t>
      </w:r>
      <w:r w:rsidR="00EE7F8B" w:rsidRPr="00A17B2E">
        <w:rPr>
          <w:rFonts w:ascii="Arial" w:hAnsi="Arial" w:cs="Arial"/>
        </w:rPr>
        <w:t>PESTEL</w:t>
      </w:r>
      <w:r w:rsidRPr="00A17B2E">
        <w:rPr>
          <w:rFonts w:ascii="Arial" w:hAnsi="Arial" w:cs="Arial"/>
        </w:rPr>
        <w:t xml:space="preserve"> and </w:t>
      </w:r>
      <w:r w:rsidR="00EE7F8B" w:rsidRPr="00A17B2E">
        <w:rPr>
          <w:rFonts w:ascii="Arial" w:hAnsi="Arial" w:cs="Arial"/>
        </w:rPr>
        <w:t>V</w:t>
      </w:r>
      <w:r w:rsidRPr="00A17B2E">
        <w:rPr>
          <w:rFonts w:ascii="Arial" w:hAnsi="Arial" w:cs="Arial"/>
        </w:rPr>
        <w:t xml:space="preserve">RIO framework </w:t>
      </w:r>
      <w:r w:rsidR="00854028" w:rsidRPr="00A17B2E">
        <w:rPr>
          <w:rFonts w:ascii="Arial" w:hAnsi="Arial" w:cs="Arial"/>
        </w:rPr>
        <w:t xml:space="preserve">provided a comprehensive understanding of internal and external environment of the </w:t>
      </w:r>
      <w:r w:rsidR="00245C39" w:rsidRPr="00A17B2E">
        <w:rPr>
          <w:rFonts w:ascii="Arial" w:hAnsi="Arial" w:cs="Arial"/>
        </w:rPr>
        <w:t>L’Oréal</w:t>
      </w:r>
      <w:r w:rsidR="00854028" w:rsidRPr="00A17B2E">
        <w:rPr>
          <w:rFonts w:ascii="Arial" w:hAnsi="Arial" w:cs="Arial"/>
        </w:rPr>
        <w:t xml:space="preserve"> Paris. However, it is important to understand the strategic position and competitive advan</w:t>
      </w:r>
      <w:r w:rsidR="008F4C1F" w:rsidRPr="00A17B2E">
        <w:rPr>
          <w:rFonts w:ascii="Arial" w:hAnsi="Arial" w:cs="Arial"/>
        </w:rPr>
        <w:t xml:space="preserve">tages </w:t>
      </w:r>
      <w:r w:rsidR="00813124" w:rsidRPr="00A17B2E">
        <w:rPr>
          <w:rFonts w:ascii="Arial" w:hAnsi="Arial" w:cs="Arial"/>
        </w:rPr>
        <w:t>of</w:t>
      </w:r>
      <w:r w:rsidR="00854028" w:rsidRPr="00A17B2E">
        <w:rPr>
          <w:rFonts w:ascii="Arial" w:hAnsi="Arial" w:cs="Arial"/>
        </w:rPr>
        <w:t xml:space="preserve"> the organisation to understand</w:t>
      </w:r>
      <w:r w:rsidR="000E27D4" w:rsidRPr="00A17B2E">
        <w:rPr>
          <w:rFonts w:ascii="Arial" w:hAnsi="Arial" w:cs="Arial"/>
        </w:rPr>
        <w:t xml:space="preserve"> its value proposition. </w:t>
      </w:r>
      <w:r w:rsidR="00704991" w:rsidRPr="00A17B2E">
        <w:rPr>
          <w:rFonts w:ascii="Arial" w:hAnsi="Arial" w:cs="Arial"/>
        </w:rPr>
        <w:t>S</w:t>
      </w:r>
      <w:r w:rsidR="00162F3B" w:rsidRPr="00A17B2E">
        <w:rPr>
          <w:rFonts w:ascii="Arial" w:hAnsi="Arial" w:cs="Arial"/>
        </w:rPr>
        <w:t>WOT</w:t>
      </w:r>
      <w:r w:rsidR="002D7663" w:rsidRPr="00A17B2E">
        <w:rPr>
          <w:rFonts w:ascii="Arial" w:hAnsi="Arial" w:cs="Arial"/>
        </w:rPr>
        <w:t xml:space="preserve"> analysis will</w:t>
      </w:r>
      <w:r w:rsidR="00446CE8" w:rsidRPr="00A17B2E">
        <w:rPr>
          <w:rFonts w:ascii="Arial" w:hAnsi="Arial" w:cs="Arial"/>
        </w:rPr>
        <w:t xml:space="preserve"> </w:t>
      </w:r>
      <w:r w:rsidR="005E64E3" w:rsidRPr="00A17B2E">
        <w:rPr>
          <w:rFonts w:ascii="Arial" w:hAnsi="Arial" w:cs="Arial"/>
        </w:rPr>
        <w:t>be</w:t>
      </w:r>
      <w:r w:rsidR="0067502E" w:rsidRPr="00A17B2E">
        <w:rPr>
          <w:rFonts w:ascii="Arial" w:hAnsi="Arial" w:cs="Arial"/>
        </w:rPr>
        <w:t xml:space="preserve"> </w:t>
      </w:r>
      <w:r w:rsidR="00915BFA" w:rsidRPr="00A17B2E">
        <w:rPr>
          <w:rFonts w:ascii="Arial" w:hAnsi="Arial" w:cs="Arial"/>
        </w:rPr>
        <w:t>conducted</w:t>
      </w:r>
      <w:r w:rsidR="009174AC" w:rsidRPr="00A17B2E">
        <w:rPr>
          <w:rFonts w:ascii="Arial" w:hAnsi="Arial" w:cs="Arial"/>
        </w:rPr>
        <w:t xml:space="preserve"> </w:t>
      </w:r>
      <w:r w:rsidR="002D7663" w:rsidRPr="00A17B2E">
        <w:rPr>
          <w:rFonts w:ascii="Arial" w:hAnsi="Arial" w:cs="Arial"/>
        </w:rPr>
        <w:t xml:space="preserve">to understand the strengths, weaknesses, opportunities, and threats of the brand and </w:t>
      </w:r>
      <w:r w:rsidR="00982C97" w:rsidRPr="00A17B2E">
        <w:rPr>
          <w:rFonts w:ascii="Arial" w:hAnsi="Arial" w:cs="Arial"/>
        </w:rPr>
        <w:t>determine</w:t>
      </w:r>
      <w:r w:rsidR="002D7663" w:rsidRPr="00A17B2E">
        <w:rPr>
          <w:rFonts w:ascii="Arial" w:hAnsi="Arial" w:cs="Arial"/>
        </w:rPr>
        <w:t xml:space="preserve"> its ability to retain itself in the market.</w:t>
      </w:r>
    </w:p>
    <w:p w14:paraId="00F1AB95" w14:textId="26AE5453" w:rsidR="008A6A42" w:rsidRPr="00A17B2E" w:rsidRDefault="008A6A42" w:rsidP="001C13E9">
      <w:pPr>
        <w:spacing w:line="276" w:lineRule="auto"/>
        <w:jc w:val="center"/>
        <w:rPr>
          <w:rFonts w:ascii="Arial" w:hAnsi="Arial" w:cs="Arial"/>
          <w:b/>
          <w:bCs/>
          <w:i/>
          <w:iCs/>
          <w:u w:val="single"/>
        </w:rPr>
      </w:pPr>
      <w:r w:rsidRPr="00A17B2E">
        <w:rPr>
          <w:rFonts w:ascii="Arial" w:hAnsi="Arial" w:cs="Arial"/>
          <w:b/>
          <w:bCs/>
          <w:i/>
          <w:iCs/>
          <w:noProof/>
          <w:u w:val="single"/>
        </w:rPr>
        <w:lastRenderedPageBreak/>
        <w:drawing>
          <wp:inline distT="0" distB="0" distL="0" distR="0" wp14:anchorId="08E5B2A5" wp14:editId="1D54D296">
            <wp:extent cx="3351429" cy="2832340"/>
            <wp:effectExtent l="152400" t="152400" r="363855" b="368300"/>
            <wp:docPr id="10543309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330914" name="Picture 105433091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60001" cy="2839585"/>
                    </a:xfrm>
                    <a:prstGeom prst="rect">
                      <a:avLst/>
                    </a:prstGeom>
                    <a:ln>
                      <a:noFill/>
                    </a:ln>
                    <a:effectLst>
                      <a:outerShdw blurRad="292100" dist="139700" dir="2700000" algn="tl" rotWithShape="0">
                        <a:srgbClr val="333333">
                          <a:alpha val="65000"/>
                        </a:srgbClr>
                      </a:outerShdw>
                    </a:effectLst>
                  </pic:spPr>
                </pic:pic>
              </a:graphicData>
            </a:graphic>
          </wp:inline>
        </w:drawing>
      </w:r>
    </w:p>
    <w:p w14:paraId="4D1255D0" w14:textId="77777777" w:rsidR="008A6A42" w:rsidRPr="00A17B2E" w:rsidRDefault="008A6A42" w:rsidP="001C13E9">
      <w:pPr>
        <w:spacing w:line="276" w:lineRule="auto"/>
        <w:jc w:val="center"/>
        <w:rPr>
          <w:rFonts w:ascii="Arial" w:hAnsi="Arial" w:cs="Arial"/>
          <w:b/>
          <w:bCs/>
          <w:i/>
          <w:iCs/>
          <w:u w:val="single"/>
        </w:rPr>
      </w:pPr>
      <w:r w:rsidRPr="00A17B2E">
        <w:rPr>
          <w:rFonts w:ascii="Arial" w:hAnsi="Arial" w:cs="Arial"/>
          <w:b/>
          <w:bCs/>
          <w:i/>
          <w:iCs/>
          <w:u w:val="single"/>
        </w:rPr>
        <w:t>Figure 4: SWOT Analysis</w:t>
      </w:r>
    </w:p>
    <w:p w14:paraId="2AD76CF5" w14:textId="197F8B5E" w:rsidR="008A6A42" w:rsidRPr="00A17B2E" w:rsidRDefault="008A6A42" w:rsidP="001C13E9">
      <w:pPr>
        <w:spacing w:line="276" w:lineRule="auto"/>
        <w:jc w:val="center"/>
        <w:rPr>
          <w:rFonts w:ascii="Arial" w:hAnsi="Arial" w:cs="Arial"/>
          <w:b/>
          <w:bCs/>
          <w:i/>
          <w:iCs/>
          <w:u w:val="single"/>
        </w:rPr>
      </w:pPr>
      <w:r w:rsidRPr="00A17B2E">
        <w:rPr>
          <w:rFonts w:ascii="Arial" w:hAnsi="Arial" w:cs="Arial"/>
          <w:b/>
          <w:bCs/>
          <w:i/>
          <w:iCs/>
          <w:u w:val="single"/>
        </w:rPr>
        <w:t xml:space="preserve">(Source: </w:t>
      </w:r>
      <w:proofErr w:type="spellStart"/>
      <w:r w:rsidRPr="00A17B2E">
        <w:rPr>
          <w:rFonts w:ascii="Arial" w:hAnsi="Arial" w:cs="Arial"/>
          <w:b/>
          <w:bCs/>
          <w:i/>
          <w:iCs/>
          <w:u w:val="single"/>
        </w:rPr>
        <w:t>OnStratergy</w:t>
      </w:r>
      <w:proofErr w:type="spellEnd"/>
      <w:r w:rsidRPr="00A17B2E">
        <w:rPr>
          <w:rFonts w:ascii="Arial" w:hAnsi="Arial" w:cs="Arial"/>
          <w:b/>
          <w:bCs/>
          <w:i/>
          <w:iCs/>
          <w:u w:val="single"/>
        </w:rPr>
        <w:t>, 2022)</w:t>
      </w:r>
    </w:p>
    <w:p w14:paraId="5FC23DC0" w14:textId="5114ED10" w:rsidR="002D7663" w:rsidRPr="00A17B2E" w:rsidRDefault="002D7663" w:rsidP="0059223A">
      <w:pPr>
        <w:pStyle w:val="ListParagraph"/>
        <w:numPr>
          <w:ilvl w:val="0"/>
          <w:numId w:val="4"/>
        </w:numPr>
        <w:spacing w:line="276" w:lineRule="auto"/>
        <w:jc w:val="both"/>
        <w:rPr>
          <w:rFonts w:ascii="Arial" w:hAnsi="Arial" w:cs="Arial"/>
          <w:b/>
          <w:bCs/>
          <w:i/>
          <w:iCs/>
        </w:rPr>
      </w:pPr>
      <w:r w:rsidRPr="00A17B2E">
        <w:rPr>
          <w:rFonts w:ascii="Arial" w:hAnsi="Arial" w:cs="Arial"/>
          <w:b/>
          <w:bCs/>
          <w:i/>
          <w:iCs/>
        </w:rPr>
        <w:t>Strengths</w:t>
      </w:r>
    </w:p>
    <w:p w14:paraId="3F5B5472" w14:textId="26464049" w:rsidR="00C21D2C" w:rsidRPr="00A17B2E" w:rsidRDefault="00BA11EC" w:rsidP="001C13E9">
      <w:pPr>
        <w:spacing w:line="276" w:lineRule="auto"/>
        <w:jc w:val="both"/>
        <w:rPr>
          <w:rFonts w:ascii="Arial" w:hAnsi="Arial" w:cs="Arial"/>
        </w:rPr>
      </w:pPr>
      <w:r w:rsidRPr="00A17B2E">
        <w:rPr>
          <w:rFonts w:ascii="Arial" w:hAnsi="Arial" w:cs="Arial"/>
          <w:i/>
          <w:iCs/>
          <w:u w:val="single"/>
        </w:rPr>
        <w:t>I</w:t>
      </w:r>
      <w:r w:rsidR="00AD23D1" w:rsidRPr="00A17B2E">
        <w:rPr>
          <w:rFonts w:ascii="Arial" w:hAnsi="Arial" w:cs="Arial"/>
          <w:i/>
          <w:iCs/>
          <w:u w:val="single"/>
        </w:rPr>
        <w:t>ncreased global presence</w:t>
      </w:r>
      <w:r w:rsidR="0059223A" w:rsidRPr="00A17B2E">
        <w:rPr>
          <w:rFonts w:ascii="Arial" w:hAnsi="Arial" w:cs="Arial"/>
          <w:i/>
          <w:iCs/>
          <w:u w:val="single"/>
        </w:rPr>
        <w:t>:</w:t>
      </w:r>
      <w:r w:rsidR="00AD23D1" w:rsidRPr="00A17B2E">
        <w:rPr>
          <w:rFonts w:ascii="Arial" w:hAnsi="Arial" w:cs="Arial"/>
        </w:rPr>
        <w:t xml:space="preserve"> </w:t>
      </w:r>
      <w:r w:rsidR="00F265AE" w:rsidRPr="00A17B2E">
        <w:rPr>
          <w:rFonts w:ascii="Arial" w:hAnsi="Arial" w:cs="Arial"/>
        </w:rPr>
        <w:t>L’Oréal</w:t>
      </w:r>
      <w:r w:rsidR="0006255F" w:rsidRPr="00A17B2E">
        <w:rPr>
          <w:rFonts w:ascii="Arial" w:hAnsi="Arial" w:cs="Arial"/>
        </w:rPr>
        <w:t xml:space="preserve"> </w:t>
      </w:r>
      <w:r w:rsidR="00AD23D1" w:rsidRPr="00A17B2E">
        <w:rPr>
          <w:rFonts w:ascii="Arial" w:hAnsi="Arial" w:cs="Arial"/>
        </w:rPr>
        <w:t xml:space="preserve">Paris is a known </w:t>
      </w:r>
      <w:r w:rsidR="00D863AA" w:rsidRPr="00A17B2E">
        <w:rPr>
          <w:rFonts w:ascii="Arial" w:hAnsi="Arial" w:cs="Arial"/>
        </w:rPr>
        <w:t>na</w:t>
      </w:r>
      <w:r w:rsidR="00453A9B" w:rsidRPr="00A17B2E">
        <w:rPr>
          <w:rFonts w:ascii="Arial" w:hAnsi="Arial" w:cs="Arial"/>
        </w:rPr>
        <w:t>me</w:t>
      </w:r>
      <w:r w:rsidR="00AD23D1" w:rsidRPr="00A17B2E">
        <w:rPr>
          <w:rFonts w:ascii="Arial" w:hAnsi="Arial" w:cs="Arial"/>
        </w:rPr>
        <w:t xml:space="preserve"> in over 150 countries that has has provided extensive knowledge of the consumers</w:t>
      </w:r>
      <w:r w:rsidR="009D3588" w:rsidRPr="00A17B2E">
        <w:rPr>
          <w:rFonts w:ascii="Arial" w:hAnsi="Arial" w:cs="Arial"/>
        </w:rPr>
        <w:t xml:space="preserve">. It </w:t>
      </w:r>
      <w:r w:rsidR="003D77B9" w:rsidRPr="00A17B2E">
        <w:rPr>
          <w:rFonts w:ascii="Arial" w:hAnsi="Arial" w:cs="Arial"/>
        </w:rPr>
        <w:t>has</w:t>
      </w:r>
      <w:r w:rsidR="00467C14" w:rsidRPr="00A17B2E">
        <w:rPr>
          <w:rFonts w:ascii="Arial" w:hAnsi="Arial" w:cs="Arial"/>
        </w:rPr>
        <w:t xml:space="preserve"> given </w:t>
      </w:r>
      <w:r w:rsidR="002A2DFD" w:rsidRPr="00A17B2E">
        <w:rPr>
          <w:rFonts w:ascii="Arial" w:hAnsi="Arial" w:cs="Arial"/>
        </w:rPr>
        <w:t xml:space="preserve">a sense of </w:t>
      </w:r>
      <w:r w:rsidR="00A2794C" w:rsidRPr="00A17B2E">
        <w:rPr>
          <w:rFonts w:ascii="Arial" w:hAnsi="Arial" w:cs="Arial"/>
        </w:rPr>
        <w:t>reliabilit</w:t>
      </w:r>
      <w:r w:rsidR="007F0BAD" w:rsidRPr="00A17B2E">
        <w:rPr>
          <w:rFonts w:ascii="Arial" w:hAnsi="Arial" w:cs="Arial"/>
        </w:rPr>
        <w:t>y</w:t>
      </w:r>
      <w:r w:rsidR="002A2DFD" w:rsidRPr="00A17B2E">
        <w:rPr>
          <w:rFonts w:ascii="Arial" w:hAnsi="Arial" w:cs="Arial"/>
        </w:rPr>
        <w:t xml:space="preserve"> among the consumers as it is a positively perceived brand across nations.</w:t>
      </w:r>
    </w:p>
    <w:p w14:paraId="0901EEF0" w14:textId="7B9C62E5" w:rsidR="002A2DFD" w:rsidRPr="00A17B2E" w:rsidRDefault="002A2DFD" w:rsidP="001C13E9">
      <w:pPr>
        <w:spacing w:line="276" w:lineRule="auto"/>
        <w:jc w:val="both"/>
        <w:rPr>
          <w:rFonts w:ascii="Arial" w:hAnsi="Arial" w:cs="Arial"/>
        </w:rPr>
      </w:pPr>
      <w:r w:rsidRPr="00A17B2E">
        <w:rPr>
          <w:rFonts w:ascii="Arial" w:hAnsi="Arial" w:cs="Arial"/>
          <w:i/>
          <w:iCs/>
          <w:u w:val="single"/>
        </w:rPr>
        <w:t>Brand reputation and trus</w:t>
      </w:r>
      <w:r w:rsidR="00D73F53" w:rsidRPr="00A17B2E">
        <w:rPr>
          <w:rFonts w:ascii="Arial" w:hAnsi="Arial" w:cs="Arial"/>
          <w:i/>
          <w:iCs/>
          <w:u w:val="single"/>
        </w:rPr>
        <w:t>t:</w:t>
      </w:r>
      <w:r w:rsidR="00D73F53" w:rsidRPr="00A17B2E">
        <w:rPr>
          <w:rFonts w:ascii="Arial" w:hAnsi="Arial" w:cs="Arial"/>
        </w:rPr>
        <w:t xml:space="preserve"> </w:t>
      </w:r>
      <w:r w:rsidR="00BC6998" w:rsidRPr="00A17B2E">
        <w:rPr>
          <w:rFonts w:ascii="Arial" w:hAnsi="Arial" w:cs="Arial"/>
        </w:rPr>
        <w:t xml:space="preserve">Over </w:t>
      </w:r>
      <w:r w:rsidRPr="00A17B2E">
        <w:rPr>
          <w:rFonts w:ascii="Arial" w:hAnsi="Arial" w:cs="Arial"/>
        </w:rPr>
        <w:t xml:space="preserve">the </w:t>
      </w:r>
      <w:r w:rsidR="00BC6998" w:rsidRPr="00A17B2E">
        <w:rPr>
          <w:rFonts w:ascii="Arial" w:hAnsi="Arial" w:cs="Arial"/>
        </w:rPr>
        <w:t>decades</w:t>
      </w:r>
      <w:r w:rsidRPr="00A17B2E">
        <w:rPr>
          <w:rFonts w:ascii="Arial" w:hAnsi="Arial" w:cs="Arial"/>
        </w:rPr>
        <w:t>, it has provided accessible products</w:t>
      </w:r>
      <w:r w:rsidR="00674CF3" w:rsidRPr="00A17B2E">
        <w:rPr>
          <w:rFonts w:ascii="Arial" w:hAnsi="Arial" w:cs="Arial"/>
        </w:rPr>
        <w:t xml:space="preserve"> with </w:t>
      </w:r>
      <w:r w:rsidRPr="00A17B2E">
        <w:rPr>
          <w:rFonts w:ascii="Arial" w:hAnsi="Arial" w:cs="Arial"/>
        </w:rPr>
        <w:t xml:space="preserve">cost </w:t>
      </w:r>
      <w:r w:rsidR="0020442F" w:rsidRPr="00A17B2E">
        <w:rPr>
          <w:rFonts w:ascii="Arial" w:hAnsi="Arial" w:cs="Arial"/>
        </w:rPr>
        <w:t xml:space="preserve">effective prices, even when high-quality products were provided. Hence, it established itself as a leading brand for beauty and skin care that attracts new consumers constantly while still retaining the existing </w:t>
      </w:r>
      <w:r w:rsidR="00C25048" w:rsidRPr="00A17B2E">
        <w:rPr>
          <w:rFonts w:ascii="Arial" w:hAnsi="Arial" w:cs="Arial"/>
        </w:rPr>
        <w:t>ones</w:t>
      </w:r>
      <w:r w:rsidR="00C25048" w:rsidRPr="00A17B2E">
        <w:rPr>
          <w:rFonts w:ascii="Arial" w:eastAsia="Times New Roman" w:hAnsi="Arial" w:cs="Arial"/>
          <w:color w:val="000000"/>
        </w:rPr>
        <w:t xml:space="preserve"> (Fahira &amp; Moh. </w:t>
      </w:r>
      <w:proofErr w:type="spellStart"/>
      <w:r w:rsidR="00C25048" w:rsidRPr="00A17B2E">
        <w:rPr>
          <w:rFonts w:ascii="Arial" w:eastAsia="Times New Roman" w:hAnsi="Arial" w:cs="Arial"/>
          <w:color w:val="000000"/>
        </w:rPr>
        <w:t>Djemdjem</w:t>
      </w:r>
      <w:proofErr w:type="spellEnd"/>
      <w:r w:rsidR="00C25048" w:rsidRPr="00A17B2E">
        <w:rPr>
          <w:rFonts w:ascii="Arial" w:eastAsia="Times New Roman" w:hAnsi="Arial" w:cs="Arial"/>
          <w:color w:val="000000"/>
        </w:rPr>
        <w:t xml:space="preserve"> Djamaludin, 2023)</w:t>
      </w:r>
      <w:r w:rsidR="0020442F" w:rsidRPr="00A17B2E">
        <w:rPr>
          <w:rFonts w:ascii="Arial" w:hAnsi="Arial" w:cs="Arial"/>
        </w:rPr>
        <w:t>.</w:t>
      </w:r>
    </w:p>
    <w:p w14:paraId="291609A6" w14:textId="609353BF" w:rsidR="00DC2F01" w:rsidRPr="00A17B2E" w:rsidRDefault="001545B8" w:rsidP="001C13E9">
      <w:pPr>
        <w:spacing w:line="276" w:lineRule="auto"/>
        <w:jc w:val="both"/>
        <w:rPr>
          <w:rFonts w:ascii="Arial" w:hAnsi="Arial" w:cs="Arial"/>
        </w:rPr>
      </w:pPr>
      <w:r w:rsidRPr="00A17B2E">
        <w:rPr>
          <w:rFonts w:ascii="Arial" w:hAnsi="Arial" w:cs="Arial"/>
          <w:i/>
          <w:iCs/>
          <w:u w:val="single"/>
        </w:rPr>
        <w:t>S</w:t>
      </w:r>
      <w:r w:rsidR="00F57D34" w:rsidRPr="00A17B2E">
        <w:rPr>
          <w:rFonts w:ascii="Arial" w:hAnsi="Arial" w:cs="Arial"/>
          <w:i/>
          <w:iCs/>
          <w:u w:val="single"/>
        </w:rPr>
        <w:t>ubstantial financial resources:</w:t>
      </w:r>
      <w:r w:rsidR="00F57D34" w:rsidRPr="00A17B2E">
        <w:rPr>
          <w:rFonts w:ascii="Arial" w:hAnsi="Arial" w:cs="Arial"/>
        </w:rPr>
        <w:t xml:space="preserve"> </w:t>
      </w:r>
      <w:r w:rsidR="00633EF7" w:rsidRPr="00A17B2E">
        <w:rPr>
          <w:rFonts w:ascii="Arial" w:hAnsi="Arial" w:cs="Arial"/>
        </w:rPr>
        <w:t>As</w:t>
      </w:r>
      <w:r w:rsidR="00F57D34" w:rsidRPr="00A17B2E">
        <w:rPr>
          <w:rFonts w:ascii="Arial" w:hAnsi="Arial" w:cs="Arial"/>
        </w:rPr>
        <w:t xml:space="preserve"> a global brand, it has </w:t>
      </w:r>
      <w:r w:rsidR="00FF4A3B" w:rsidRPr="00A17B2E">
        <w:rPr>
          <w:rFonts w:ascii="Arial" w:hAnsi="Arial" w:cs="Arial"/>
        </w:rPr>
        <w:t>str</w:t>
      </w:r>
      <w:r w:rsidR="002A68D5" w:rsidRPr="00A17B2E">
        <w:rPr>
          <w:rFonts w:ascii="Arial" w:hAnsi="Arial" w:cs="Arial"/>
        </w:rPr>
        <w:t>ong</w:t>
      </w:r>
      <w:r w:rsidR="00F57D34" w:rsidRPr="00A17B2E">
        <w:rPr>
          <w:rFonts w:ascii="Arial" w:hAnsi="Arial" w:cs="Arial"/>
        </w:rPr>
        <w:t xml:space="preserve"> financial </w:t>
      </w:r>
      <w:r w:rsidR="00A531F2" w:rsidRPr="00A17B2E">
        <w:rPr>
          <w:rFonts w:ascii="Arial" w:hAnsi="Arial" w:cs="Arial"/>
        </w:rPr>
        <w:t>b</w:t>
      </w:r>
      <w:r w:rsidR="00F57D34" w:rsidRPr="00A17B2E">
        <w:rPr>
          <w:rFonts w:ascii="Arial" w:hAnsi="Arial" w:cs="Arial"/>
        </w:rPr>
        <w:t xml:space="preserve">acking and capabilities to constantly innovate and promote initiatives towards emerging trends such as sustainability and ethical sources. This provides resilience during difficult periods of uncertainty for long-term sustainability. This also helps in constant research and development to support innovation and meet the </w:t>
      </w:r>
      <w:r w:rsidR="00286217" w:rsidRPr="00A17B2E">
        <w:rPr>
          <w:rFonts w:ascii="Arial" w:hAnsi="Arial" w:cs="Arial"/>
        </w:rPr>
        <w:t>trending</w:t>
      </w:r>
      <w:r w:rsidR="00DC2F01" w:rsidRPr="00A17B2E">
        <w:rPr>
          <w:rFonts w:ascii="Arial" w:hAnsi="Arial" w:cs="Arial"/>
        </w:rPr>
        <w:t xml:space="preserve"> expectations of the consumers.</w:t>
      </w:r>
    </w:p>
    <w:p w14:paraId="4BE8478F" w14:textId="1344D142" w:rsidR="00DC2F01" w:rsidRPr="00A17B2E" w:rsidRDefault="00DC2F01" w:rsidP="0059223A">
      <w:pPr>
        <w:pStyle w:val="ListParagraph"/>
        <w:numPr>
          <w:ilvl w:val="0"/>
          <w:numId w:val="4"/>
        </w:numPr>
        <w:spacing w:line="276" w:lineRule="auto"/>
        <w:jc w:val="both"/>
        <w:rPr>
          <w:rFonts w:ascii="Arial" w:hAnsi="Arial" w:cs="Arial"/>
          <w:b/>
          <w:bCs/>
          <w:i/>
          <w:iCs/>
        </w:rPr>
      </w:pPr>
      <w:r w:rsidRPr="00A17B2E">
        <w:rPr>
          <w:rFonts w:ascii="Arial" w:hAnsi="Arial" w:cs="Arial"/>
          <w:b/>
          <w:bCs/>
          <w:i/>
          <w:iCs/>
        </w:rPr>
        <w:t>Weaknesses</w:t>
      </w:r>
    </w:p>
    <w:p w14:paraId="2B4900EF" w14:textId="640E17C6" w:rsidR="00DC2F01" w:rsidRPr="00A17B2E" w:rsidRDefault="00E267DC" w:rsidP="001C13E9">
      <w:pPr>
        <w:spacing w:line="276" w:lineRule="auto"/>
        <w:jc w:val="both"/>
        <w:rPr>
          <w:rFonts w:ascii="Arial" w:hAnsi="Arial" w:cs="Arial"/>
        </w:rPr>
      </w:pPr>
      <w:r w:rsidRPr="00A17B2E">
        <w:rPr>
          <w:rFonts w:ascii="Arial" w:hAnsi="Arial" w:cs="Arial"/>
          <w:i/>
          <w:iCs/>
          <w:u w:val="single"/>
        </w:rPr>
        <w:t>Intense</w:t>
      </w:r>
      <w:r w:rsidR="00200C08" w:rsidRPr="00A17B2E">
        <w:rPr>
          <w:rFonts w:ascii="Arial" w:hAnsi="Arial" w:cs="Arial"/>
          <w:i/>
          <w:iCs/>
          <w:u w:val="single"/>
        </w:rPr>
        <w:t xml:space="preserve"> competition: </w:t>
      </w:r>
      <w:r w:rsidR="00F90E55" w:rsidRPr="00A17B2E">
        <w:rPr>
          <w:rFonts w:ascii="Arial" w:hAnsi="Arial" w:cs="Arial"/>
        </w:rPr>
        <w:t>W</w:t>
      </w:r>
      <w:r w:rsidR="00200C08" w:rsidRPr="00A17B2E">
        <w:rPr>
          <w:rFonts w:ascii="Arial" w:hAnsi="Arial" w:cs="Arial"/>
        </w:rPr>
        <w:t>hile it is one of the highly established beauty and cosmetic brand</w:t>
      </w:r>
      <w:r w:rsidR="006C026B" w:rsidRPr="00A17B2E">
        <w:rPr>
          <w:rFonts w:ascii="Arial" w:hAnsi="Arial" w:cs="Arial"/>
        </w:rPr>
        <w:t>,</w:t>
      </w:r>
      <w:r w:rsidR="00C63FB8" w:rsidRPr="00A17B2E">
        <w:rPr>
          <w:rFonts w:ascii="Arial" w:hAnsi="Arial" w:cs="Arial"/>
        </w:rPr>
        <w:t xml:space="preserve"> it</w:t>
      </w:r>
      <w:r w:rsidR="00E60803" w:rsidRPr="00A17B2E">
        <w:rPr>
          <w:rFonts w:ascii="Arial" w:hAnsi="Arial" w:cs="Arial"/>
        </w:rPr>
        <w:t xml:space="preserve"> </w:t>
      </w:r>
      <w:r w:rsidR="006C76BC" w:rsidRPr="00A17B2E">
        <w:rPr>
          <w:rFonts w:ascii="Arial" w:hAnsi="Arial" w:cs="Arial"/>
        </w:rPr>
        <w:t>faces intense</w:t>
      </w:r>
      <w:r w:rsidR="00C63FB8" w:rsidRPr="00A17B2E">
        <w:rPr>
          <w:rFonts w:ascii="Arial" w:hAnsi="Arial" w:cs="Arial"/>
        </w:rPr>
        <w:t xml:space="preserve"> competition with other established and emerging brands such as Unilever, Proctor and </w:t>
      </w:r>
      <w:r w:rsidR="008908B5" w:rsidRPr="00A17B2E">
        <w:rPr>
          <w:rFonts w:ascii="Arial" w:hAnsi="Arial" w:cs="Arial"/>
        </w:rPr>
        <w:t>G</w:t>
      </w:r>
      <w:r w:rsidR="00C63FB8" w:rsidRPr="00A17B2E">
        <w:rPr>
          <w:rFonts w:ascii="Arial" w:hAnsi="Arial" w:cs="Arial"/>
        </w:rPr>
        <w:t>amble and</w:t>
      </w:r>
      <w:r w:rsidR="004173EE" w:rsidRPr="00A17B2E">
        <w:rPr>
          <w:rFonts w:ascii="Arial" w:hAnsi="Arial" w:cs="Arial"/>
        </w:rPr>
        <w:t xml:space="preserve"> Estee Lauder </w:t>
      </w:r>
      <w:r w:rsidR="00AC56DC" w:rsidRPr="00A17B2E">
        <w:rPr>
          <w:rFonts w:ascii="Arial" w:hAnsi="Arial" w:cs="Arial"/>
        </w:rPr>
        <w:t>products</w:t>
      </w:r>
      <w:r w:rsidR="00AC56DC" w:rsidRPr="00A17B2E">
        <w:rPr>
          <w:rFonts w:ascii="Arial" w:eastAsia="Times New Roman" w:hAnsi="Arial" w:cs="Arial"/>
          <w:color w:val="000000"/>
        </w:rPr>
        <w:t xml:space="preserve"> (Monika et al., 2025)</w:t>
      </w:r>
      <w:r w:rsidR="004173EE" w:rsidRPr="00A17B2E">
        <w:rPr>
          <w:rFonts w:ascii="Arial" w:hAnsi="Arial" w:cs="Arial"/>
        </w:rPr>
        <w:t xml:space="preserve">. Unilever and Procter &amp; Gamble are highly accessible, </w:t>
      </w:r>
      <w:r w:rsidR="00EF47FD" w:rsidRPr="00A17B2E">
        <w:rPr>
          <w:rFonts w:ascii="Arial" w:hAnsi="Arial" w:cs="Arial"/>
        </w:rPr>
        <w:t>affordable,</w:t>
      </w:r>
      <w:r w:rsidR="004173EE" w:rsidRPr="00A17B2E">
        <w:rPr>
          <w:rFonts w:ascii="Arial" w:hAnsi="Arial" w:cs="Arial"/>
        </w:rPr>
        <w:t xml:space="preserve"> and household products that give major competition to </w:t>
      </w:r>
      <w:r w:rsidR="00AF15BE" w:rsidRPr="00A17B2E">
        <w:rPr>
          <w:rFonts w:ascii="Arial" w:hAnsi="Arial" w:cs="Arial"/>
        </w:rPr>
        <w:t>conserve</w:t>
      </w:r>
      <w:r w:rsidR="004173EE" w:rsidRPr="00A17B2E">
        <w:rPr>
          <w:rFonts w:ascii="Arial" w:hAnsi="Arial" w:cs="Arial"/>
        </w:rPr>
        <w:t xml:space="preserve"> the competitive advantage for </w:t>
      </w:r>
      <w:r w:rsidR="005454A9" w:rsidRPr="00A17B2E">
        <w:rPr>
          <w:rFonts w:ascii="Arial" w:hAnsi="Arial" w:cs="Arial"/>
        </w:rPr>
        <w:t>L’Oréal</w:t>
      </w:r>
      <w:r w:rsidR="004173EE" w:rsidRPr="00A17B2E">
        <w:rPr>
          <w:rFonts w:ascii="Arial" w:hAnsi="Arial" w:cs="Arial"/>
        </w:rPr>
        <w:t xml:space="preserve"> </w:t>
      </w:r>
      <w:r w:rsidR="004173EE" w:rsidRPr="00A17B2E">
        <w:rPr>
          <w:rFonts w:ascii="Arial" w:hAnsi="Arial" w:cs="Arial"/>
        </w:rPr>
        <w:lastRenderedPageBreak/>
        <w:t xml:space="preserve">Paris. On the other </w:t>
      </w:r>
      <w:r w:rsidR="005454A9" w:rsidRPr="00A17B2E">
        <w:rPr>
          <w:rFonts w:ascii="Arial" w:hAnsi="Arial" w:cs="Arial"/>
        </w:rPr>
        <w:t>hand,</w:t>
      </w:r>
      <w:r w:rsidR="004173EE" w:rsidRPr="00A17B2E">
        <w:rPr>
          <w:rFonts w:ascii="Arial" w:hAnsi="Arial" w:cs="Arial"/>
        </w:rPr>
        <w:t xml:space="preserve"> compan</w:t>
      </w:r>
      <w:r w:rsidR="00750233" w:rsidRPr="00A17B2E">
        <w:rPr>
          <w:rFonts w:ascii="Arial" w:hAnsi="Arial" w:cs="Arial"/>
        </w:rPr>
        <w:t xml:space="preserve">ies like </w:t>
      </w:r>
      <w:r w:rsidR="00782031" w:rsidRPr="00A17B2E">
        <w:rPr>
          <w:rFonts w:ascii="Arial" w:hAnsi="Arial" w:cs="Arial"/>
        </w:rPr>
        <w:t xml:space="preserve">Estee Lauder </w:t>
      </w:r>
      <w:r w:rsidR="004173EE" w:rsidRPr="00A17B2E">
        <w:rPr>
          <w:rFonts w:ascii="Arial" w:hAnsi="Arial" w:cs="Arial"/>
        </w:rPr>
        <w:t>are highly trending and appealing to new consumers, which provide a different sort of competition.</w:t>
      </w:r>
    </w:p>
    <w:p w14:paraId="38BE6314" w14:textId="12D06A86" w:rsidR="00D14392" w:rsidRPr="00A17B2E" w:rsidRDefault="00D33D75" w:rsidP="001C13E9">
      <w:pPr>
        <w:spacing w:line="276" w:lineRule="auto"/>
        <w:jc w:val="both"/>
        <w:rPr>
          <w:rFonts w:ascii="Arial" w:hAnsi="Arial" w:cs="Arial"/>
        </w:rPr>
      </w:pPr>
      <w:r w:rsidRPr="00A17B2E">
        <w:rPr>
          <w:rFonts w:ascii="Arial" w:hAnsi="Arial" w:cs="Arial"/>
          <w:i/>
          <w:iCs/>
          <w:u w:val="single"/>
        </w:rPr>
        <w:t xml:space="preserve">Global supply chain </w:t>
      </w:r>
      <w:r w:rsidR="00CD3615" w:rsidRPr="00A17B2E">
        <w:rPr>
          <w:rFonts w:ascii="Arial" w:hAnsi="Arial" w:cs="Arial"/>
          <w:i/>
          <w:iCs/>
          <w:u w:val="single"/>
        </w:rPr>
        <w:t>dependency:</w:t>
      </w:r>
      <w:r w:rsidR="00014086" w:rsidRPr="00A17B2E">
        <w:rPr>
          <w:rFonts w:ascii="Arial" w:hAnsi="Arial" w:cs="Arial"/>
          <w:i/>
          <w:iCs/>
          <w:u w:val="single"/>
        </w:rPr>
        <w:t xml:space="preserve"> </w:t>
      </w:r>
      <w:r w:rsidR="00F175EB" w:rsidRPr="00A17B2E">
        <w:rPr>
          <w:rFonts w:ascii="Arial" w:hAnsi="Arial" w:cs="Arial"/>
        </w:rPr>
        <w:t xml:space="preserve">As </w:t>
      </w:r>
      <w:r w:rsidR="00CD3615" w:rsidRPr="00A17B2E">
        <w:rPr>
          <w:rFonts w:ascii="Arial" w:hAnsi="Arial" w:cs="Arial"/>
        </w:rPr>
        <w:t xml:space="preserve">the supply chain of </w:t>
      </w:r>
      <w:r w:rsidR="00F175EB" w:rsidRPr="00A17B2E">
        <w:rPr>
          <w:rFonts w:ascii="Arial" w:hAnsi="Arial" w:cs="Arial"/>
        </w:rPr>
        <w:t>L’areal</w:t>
      </w:r>
      <w:r w:rsidR="00CD3615" w:rsidRPr="00A17B2E">
        <w:rPr>
          <w:rFonts w:ascii="Arial" w:hAnsi="Arial" w:cs="Arial"/>
        </w:rPr>
        <w:t xml:space="preserve"> Paris is highly dependent</w:t>
      </w:r>
      <w:r w:rsidR="00F175EB" w:rsidRPr="00A17B2E">
        <w:rPr>
          <w:rFonts w:ascii="Arial" w:hAnsi="Arial" w:cs="Arial"/>
        </w:rPr>
        <w:t xml:space="preserve">, </w:t>
      </w:r>
      <w:r w:rsidR="000074F8" w:rsidRPr="00A17B2E">
        <w:rPr>
          <w:rFonts w:ascii="Arial" w:hAnsi="Arial" w:cs="Arial"/>
        </w:rPr>
        <w:t xml:space="preserve">it </w:t>
      </w:r>
      <w:r w:rsidR="00D14392" w:rsidRPr="00A17B2E">
        <w:rPr>
          <w:rFonts w:ascii="Arial" w:hAnsi="Arial" w:cs="Arial"/>
        </w:rPr>
        <w:t xml:space="preserve">poses risks of disruptions that will have an impact over the availability of </w:t>
      </w:r>
      <w:r w:rsidR="00773B07" w:rsidRPr="00A17B2E">
        <w:rPr>
          <w:rFonts w:ascii="Arial" w:hAnsi="Arial" w:cs="Arial"/>
        </w:rPr>
        <w:t xml:space="preserve">raw </w:t>
      </w:r>
      <w:r w:rsidR="00D14392" w:rsidRPr="00A17B2E">
        <w:rPr>
          <w:rFonts w:ascii="Arial" w:hAnsi="Arial" w:cs="Arial"/>
        </w:rPr>
        <w:t xml:space="preserve">materials and transportation networks. </w:t>
      </w:r>
      <w:r w:rsidR="00C3408C" w:rsidRPr="00A17B2E">
        <w:rPr>
          <w:rFonts w:ascii="Arial" w:hAnsi="Arial" w:cs="Arial"/>
        </w:rPr>
        <w:t xml:space="preserve">It also leads to </w:t>
      </w:r>
      <w:r w:rsidR="00D14392" w:rsidRPr="00A17B2E">
        <w:rPr>
          <w:rFonts w:ascii="Arial" w:hAnsi="Arial" w:cs="Arial"/>
        </w:rPr>
        <w:t>higher chances of disruption and instability because of the geopolitical uncertainties.</w:t>
      </w:r>
    </w:p>
    <w:p w14:paraId="6DDB7214" w14:textId="77777777" w:rsidR="009C6F1F" w:rsidRPr="00A17B2E" w:rsidRDefault="009C6F1F" w:rsidP="0059223A">
      <w:pPr>
        <w:pStyle w:val="ListParagraph"/>
        <w:numPr>
          <w:ilvl w:val="0"/>
          <w:numId w:val="4"/>
        </w:numPr>
        <w:spacing w:line="276" w:lineRule="auto"/>
        <w:jc w:val="both"/>
        <w:rPr>
          <w:rFonts w:ascii="Arial" w:hAnsi="Arial" w:cs="Arial"/>
          <w:b/>
          <w:bCs/>
          <w:i/>
          <w:iCs/>
        </w:rPr>
      </w:pPr>
      <w:r w:rsidRPr="00A17B2E">
        <w:rPr>
          <w:rFonts w:ascii="Arial" w:hAnsi="Arial" w:cs="Arial"/>
          <w:b/>
          <w:bCs/>
          <w:i/>
          <w:iCs/>
        </w:rPr>
        <w:t>O</w:t>
      </w:r>
      <w:r w:rsidR="000E7B1B" w:rsidRPr="00A17B2E">
        <w:rPr>
          <w:rFonts w:ascii="Arial" w:hAnsi="Arial" w:cs="Arial"/>
          <w:b/>
          <w:bCs/>
          <w:i/>
          <w:iCs/>
        </w:rPr>
        <w:t xml:space="preserve">pportunities </w:t>
      </w:r>
    </w:p>
    <w:p w14:paraId="4350B0D8" w14:textId="4A7DD51A" w:rsidR="00D14392" w:rsidRPr="00A17B2E" w:rsidRDefault="009C6F1F" w:rsidP="001C13E9">
      <w:pPr>
        <w:spacing w:line="276" w:lineRule="auto"/>
        <w:jc w:val="both"/>
        <w:rPr>
          <w:rFonts w:ascii="Arial" w:hAnsi="Arial" w:cs="Arial"/>
        </w:rPr>
      </w:pPr>
      <w:r w:rsidRPr="00A17B2E">
        <w:rPr>
          <w:rFonts w:ascii="Arial" w:hAnsi="Arial" w:cs="Arial"/>
          <w:i/>
          <w:iCs/>
          <w:u w:val="single"/>
        </w:rPr>
        <w:t>Ris</w:t>
      </w:r>
      <w:r w:rsidR="00E503F1" w:rsidRPr="00A17B2E">
        <w:rPr>
          <w:rFonts w:ascii="Arial" w:hAnsi="Arial" w:cs="Arial"/>
          <w:i/>
          <w:iCs/>
          <w:u w:val="single"/>
        </w:rPr>
        <w:t>ing</w:t>
      </w:r>
      <w:r w:rsidR="000E7B1B" w:rsidRPr="00A17B2E">
        <w:rPr>
          <w:rFonts w:ascii="Arial" w:hAnsi="Arial" w:cs="Arial"/>
          <w:i/>
          <w:iCs/>
          <w:u w:val="single"/>
        </w:rPr>
        <w:t xml:space="preserve"> demand of skincare and beauty products</w:t>
      </w:r>
      <w:r w:rsidR="002A24B2" w:rsidRPr="00A17B2E">
        <w:rPr>
          <w:rFonts w:ascii="Arial" w:hAnsi="Arial" w:cs="Arial"/>
          <w:i/>
          <w:iCs/>
          <w:u w:val="single"/>
        </w:rPr>
        <w:t>:</w:t>
      </w:r>
      <w:r w:rsidR="000E7B1B" w:rsidRPr="00A17B2E">
        <w:rPr>
          <w:rFonts w:ascii="Arial" w:hAnsi="Arial" w:cs="Arial"/>
        </w:rPr>
        <w:t xml:space="preserve"> In UK and the overall globe, there has been increasing preference for self-care, well-being, </w:t>
      </w:r>
      <w:r w:rsidR="001966A6" w:rsidRPr="00A17B2E">
        <w:rPr>
          <w:rFonts w:ascii="Arial" w:hAnsi="Arial" w:cs="Arial"/>
        </w:rPr>
        <w:t>cosmetics,</w:t>
      </w:r>
      <w:r w:rsidR="000E7B1B" w:rsidRPr="00A17B2E">
        <w:rPr>
          <w:rFonts w:ascii="Arial" w:hAnsi="Arial" w:cs="Arial"/>
        </w:rPr>
        <w:t xml:space="preserve"> and beauty products. </w:t>
      </w:r>
      <w:r w:rsidR="00721BB9" w:rsidRPr="00A17B2E">
        <w:rPr>
          <w:rFonts w:ascii="Arial" w:hAnsi="Arial" w:cs="Arial"/>
        </w:rPr>
        <w:t>The</w:t>
      </w:r>
      <w:r w:rsidR="002B332F" w:rsidRPr="00A17B2E">
        <w:rPr>
          <w:rFonts w:ascii="Arial" w:hAnsi="Arial" w:cs="Arial"/>
        </w:rPr>
        <w:t xml:space="preserve"> </w:t>
      </w:r>
      <w:r w:rsidR="000E7B1B" w:rsidRPr="00A17B2E">
        <w:rPr>
          <w:rFonts w:ascii="Arial" w:hAnsi="Arial" w:cs="Arial"/>
        </w:rPr>
        <w:t xml:space="preserve">constant rise </w:t>
      </w:r>
      <w:r w:rsidR="002B332F" w:rsidRPr="00A17B2E">
        <w:rPr>
          <w:rFonts w:ascii="Arial" w:hAnsi="Arial" w:cs="Arial"/>
        </w:rPr>
        <w:t xml:space="preserve">in </w:t>
      </w:r>
      <w:r w:rsidR="00EF447E" w:rsidRPr="00A17B2E">
        <w:rPr>
          <w:rFonts w:ascii="Arial" w:hAnsi="Arial" w:cs="Arial"/>
        </w:rPr>
        <w:t xml:space="preserve">demand </w:t>
      </w:r>
      <w:r w:rsidR="000E7B1B" w:rsidRPr="00A17B2E">
        <w:rPr>
          <w:rFonts w:ascii="Arial" w:hAnsi="Arial" w:cs="Arial"/>
        </w:rPr>
        <w:t>highlights a trend that</w:t>
      </w:r>
      <w:r w:rsidR="00C706E7" w:rsidRPr="00A17B2E">
        <w:rPr>
          <w:rFonts w:ascii="Arial" w:hAnsi="Arial" w:cs="Arial"/>
        </w:rPr>
        <w:t xml:space="preserve"> innovations are acceptable within the new generations for cosmetic</w:t>
      </w:r>
      <w:r w:rsidR="0008373A" w:rsidRPr="00A17B2E">
        <w:rPr>
          <w:rFonts w:ascii="Arial" w:hAnsi="Arial" w:cs="Arial"/>
        </w:rPr>
        <w:t>s</w:t>
      </w:r>
      <w:r w:rsidR="009B2C7C" w:rsidRPr="00A17B2E">
        <w:rPr>
          <w:rFonts w:ascii="Arial" w:hAnsi="Arial" w:cs="Arial"/>
        </w:rPr>
        <w:t>,</w:t>
      </w:r>
      <w:r w:rsidR="00C706E7" w:rsidRPr="00A17B2E">
        <w:rPr>
          <w:rFonts w:ascii="Arial" w:hAnsi="Arial" w:cs="Arial"/>
        </w:rPr>
        <w:t xml:space="preserve"> </w:t>
      </w:r>
      <w:r w:rsidR="009B2C7C" w:rsidRPr="00A17B2E">
        <w:rPr>
          <w:rFonts w:ascii="Arial" w:hAnsi="Arial" w:cs="Arial"/>
        </w:rPr>
        <w:t>beauty,</w:t>
      </w:r>
      <w:r w:rsidR="00C706E7" w:rsidRPr="00A17B2E">
        <w:rPr>
          <w:rFonts w:ascii="Arial" w:hAnsi="Arial" w:cs="Arial"/>
        </w:rPr>
        <w:t xml:space="preserve"> and skin care. This </w:t>
      </w:r>
      <w:r w:rsidR="009B2C7C" w:rsidRPr="00A17B2E">
        <w:rPr>
          <w:rFonts w:ascii="Arial" w:hAnsi="Arial" w:cs="Arial"/>
        </w:rPr>
        <w:t>gives</w:t>
      </w:r>
      <w:r w:rsidR="00C706E7" w:rsidRPr="00A17B2E">
        <w:rPr>
          <w:rFonts w:ascii="Arial" w:hAnsi="Arial" w:cs="Arial"/>
        </w:rPr>
        <w:t xml:space="preserve"> a beneficial opportunity </w:t>
      </w:r>
      <w:r w:rsidR="009B2C7C" w:rsidRPr="00A17B2E">
        <w:rPr>
          <w:rFonts w:ascii="Arial" w:hAnsi="Arial" w:cs="Arial"/>
        </w:rPr>
        <w:t xml:space="preserve">for </w:t>
      </w:r>
      <w:r w:rsidR="005956AB" w:rsidRPr="00A17B2E">
        <w:rPr>
          <w:rFonts w:ascii="Arial" w:hAnsi="Arial" w:cs="Arial"/>
        </w:rPr>
        <w:t>L’Oréal Paris</w:t>
      </w:r>
      <w:r w:rsidR="00267CC2" w:rsidRPr="00A17B2E">
        <w:rPr>
          <w:rFonts w:ascii="Arial" w:hAnsi="Arial" w:cs="Arial"/>
        </w:rPr>
        <w:t xml:space="preserve"> to</w:t>
      </w:r>
      <w:r w:rsidR="00C706E7" w:rsidRPr="00A17B2E">
        <w:rPr>
          <w:rFonts w:ascii="Arial" w:hAnsi="Arial" w:cs="Arial"/>
        </w:rPr>
        <w:t xml:space="preserve"> expand its portfolio for high growth categories and innovative and </w:t>
      </w:r>
      <w:r w:rsidR="000370B3" w:rsidRPr="00A17B2E">
        <w:rPr>
          <w:rFonts w:ascii="Arial" w:hAnsi="Arial" w:cs="Arial"/>
        </w:rPr>
        <w:t>science-based</w:t>
      </w:r>
      <w:r w:rsidR="00C706E7" w:rsidRPr="00A17B2E">
        <w:rPr>
          <w:rFonts w:ascii="Arial" w:hAnsi="Arial" w:cs="Arial"/>
        </w:rPr>
        <w:t xml:space="preserve"> products that will help future growth.</w:t>
      </w:r>
    </w:p>
    <w:p w14:paraId="35E08FF1" w14:textId="6FA7C8D4" w:rsidR="00C6661E" w:rsidRPr="00A17B2E" w:rsidRDefault="00C6661E" w:rsidP="001C13E9">
      <w:pPr>
        <w:spacing w:line="276" w:lineRule="auto"/>
        <w:jc w:val="both"/>
        <w:rPr>
          <w:rFonts w:ascii="Arial" w:hAnsi="Arial" w:cs="Arial"/>
        </w:rPr>
      </w:pPr>
      <w:r w:rsidRPr="00A17B2E">
        <w:rPr>
          <w:rFonts w:ascii="Arial" w:hAnsi="Arial" w:cs="Arial"/>
          <w:i/>
          <w:iCs/>
          <w:u w:val="single"/>
        </w:rPr>
        <w:t>Growth of e-</w:t>
      </w:r>
      <w:r w:rsidR="000370B3" w:rsidRPr="00A17B2E">
        <w:rPr>
          <w:rFonts w:ascii="Arial" w:hAnsi="Arial" w:cs="Arial"/>
          <w:i/>
          <w:iCs/>
          <w:u w:val="single"/>
        </w:rPr>
        <w:t>commerce:</w:t>
      </w:r>
      <w:r w:rsidRPr="00A17B2E">
        <w:rPr>
          <w:rFonts w:ascii="Arial" w:hAnsi="Arial" w:cs="Arial"/>
          <w:i/>
          <w:iCs/>
          <w:u w:val="single"/>
        </w:rPr>
        <w:t xml:space="preserve"> </w:t>
      </w:r>
      <w:r w:rsidR="00397174" w:rsidRPr="00A17B2E">
        <w:rPr>
          <w:rFonts w:ascii="Arial" w:hAnsi="Arial" w:cs="Arial"/>
        </w:rPr>
        <w:t>With</w:t>
      </w:r>
      <w:r w:rsidRPr="00A17B2E">
        <w:rPr>
          <w:rFonts w:ascii="Arial" w:hAnsi="Arial" w:cs="Arial"/>
        </w:rPr>
        <w:t xml:space="preserve"> constant innovation and investment in digital marketing, higher sales can be generated online with personalised experiences, loyalty </w:t>
      </w:r>
      <w:r w:rsidR="003A2170" w:rsidRPr="00A17B2E">
        <w:rPr>
          <w:rFonts w:ascii="Arial" w:hAnsi="Arial" w:cs="Arial"/>
        </w:rPr>
        <w:t>programmes,</w:t>
      </w:r>
      <w:r w:rsidR="00E74CDA" w:rsidRPr="00A17B2E">
        <w:rPr>
          <w:rFonts w:ascii="Arial" w:hAnsi="Arial" w:cs="Arial"/>
        </w:rPr>
        <w:t xml:space="preserve"> and </w:t>
      </w:r>
      <w:r w:rsidRPr="00A17B2E">
        <w:rPr>
          <w:rFonts w:ascii="Arial" w:hAnsi="Arial" w:cs="Arial"/>
        </w:rPr>
        <w:t>consumer engagement with social media</w:t>
      </w:r>
      <w:r w:rsidR="00A263C4" w:rsidRPr="00A17B2E">
        <w:rPr>
          <w:rFonts w:ascii="Arial" w:hAnsi="Arial" w:cs="Arial"/>
        </w:rPr>
        <w:t xml:space="preserve">. It </w:t>
      </w:r>
      <w:r w:rsidRPr="00A17B2E">
        <w:rPr>
          <w:rFonts w:ascii="Arial" w:hAnsi="Arial" w:cs="Arial"/>
        </w:rPr>
        <w:t>reduce</w:t>
      </w:r>
      <w:r w:rsidR="0010515D" w:rsidRPr="00A17B2E">
        <w:rPr>
          <w:rFonts w:ascii="Arial" w:hAnsi="Arial" w:cs="Arial"/>
        </w:rPr>
        <w:t>s</w:t>
      </w:r>
      <w:r w:rsidRPr="00A17B2E">
        <w:rPr>
          <w:rFonts w:ascii="Arial" w:hAnsi="Arial" w:cs="Arial"/>
        </w:rPr>
        <w:t xml:space="preserve"> investments and reliability in retail channels. This will help to create a strong brand image </w:t>
      </w:r>
      <w:r w:rsidR="00243D7D" w:rsidRPr="00A17B2E">
        <w:rPr>
          <w:rFonts w:ascii="Arial" w:hAnsi="Arial" w:cs="Arial"/>
        </w:rPr>
        <w:t>with</w:t>
      </w:r>
      <w:r w:rsidRPr="00A17B2E">
        <w:rPr>
          <w:rFonts w:ascii="Arial" w:hAnsi="Arial" w:cs="Arial"/>
        </w:rPr>
        <w:t xml:space="preserve"> increased accessibility for </w:t>
      </w:r>
      <w:r w:rsidR="007841AC" w:rsidRPr="00A17B2E">
        <w:rPr>
          <w:rFonts w:ascii="Arial" w:hAnsi="Arial" w:cs="Arial"/>
        </w:rPr>
        <w:t>consumers</w:t>
      </w:r>
      <w:r w:rsidR="007841AC" w:rsidRPr="00A17B2E">
        <w:rPr>
          <w:rFonts w:ascii="Arial" w:eastAsia="Times New Roman" w:hAnsi="Arial" w:cs="Arial"/>
          <w:color w:val="000000"/>
        </w:rPr>
        <w:t xml:space="preserve"> (Mustika &amp; Wahyudi, 2022)</w:t>
      </w:r>
      <w:r w:rsidRPr="00A17B2E">
        <w:rPr>
          <w:rFonts w:ascii="Arial" w:hAnsi="Arial" w:cs="Arial"/>
        </w:rPr>
        <w:t>.</w:t>
      </w:r>
      <w:r w:rsidR="00DB2962" w:rsidRPr="00A17B2E">
        <w:rPr>
          <w:rFonts w:ascii="Arial" w:hAnsi="Arial" w:cs="Arial"/>
        </w:rPr>
        <w:t xml:space="preserve"> </w:t>
      </w:r>
      <w:r w:rsidR="00AC47B0" w:rsidRPr="00A17B2E">
        <w:rPr>
          <w:rFonts w:ascii="Arial" w:hAnsi="Arial" w:cs="Arial"/>
        </w:rPr>
        <w:t xml:space="preserve">Additionally, e-commerce platforms provide </w:t>
      </w:r>
      <w:r w:rsidR="0067008D" w:rsidRPr="00A17B2E">
        <w:rPr>
          <w:rFonts w:ascii="Arial" w:hAnsi="Arial" w:cs="Arial"/>
        </w:rPr>
        <w:t xml:space="preserve">a </w:t>
      </w:r>
      <w:r w:rsidR="00AC47B0" w:rsidRPr="00A17B2E">
        <w:rPr>
          <w:rFonts w:ascii="Arial" w:hAnsi="Arial" w:cs="Arial"/>
        </w:rPr>
        <w:t>reliable resource to expand the reach of products.</w:t>
      </w:r>
    </w:p>
    <w:p w14:paraId="29F97AF4" w14:textId="1F508136" w:rsidR="00A47293" w:rsidRPr="00A17B2E" w:rsidRDefault="00B9705E" w:rsidP="0059223A">
      <w:pPr>
        <w:pStyle w:val="ListParagraph"/>
        <w:numPr>
          <w:ilvl w:val="0"/>
          <w:numId w:val="4"/>
        </w:numPr>
        <w:spacing w:line="276" w:lineRule="auto"/>
        <w:jc w:val="both"/>
        <w:rPr>
          <w:rFonts w:ascii="Arial" w:hAnsi="Arial" w:cs="Arial"/>
          <w:b/>
          <w:bCs/>
          <w:i/>
          <w:iCs/>
        </w:rPr>
      </w:pPr>
      <w:r w:rsidRPr="00A17B2E">
        <w:rPr>
          <w:rFonts w:ascii="Arial" w:hAnsi="Arial" w:cs="Arial"/>
          <w:b/>
          <w:bCs/>
          <w:i/>
          <w:iCs/>
        </w:rPr>
        <w:t>Threats</w:t>
      </w:r>
    </w:p>
    <w:p w14:paraId="11D96199" w14:textId="40D0FA24" w:rsidR="00B9705E" w:rsidRPr="00A17B2E" w:rsidRDefault="00080C22" w:rsidP="001C13E9">
      <w:pPr>
        <w:spacing w:line="276" w:lineRule="auto"/>
        <w:jc w:val="both"/>
        <w:rPr>
          <w:rFonts w:ascii="Arial" w:hAnsi="Arial" w:cs="Arial"/>
        </w:rPr>
      </w:pPr>
      <w:r w:rsidRPr="00A17B2E">
        <w:rPr>
          <w:rFonts w:ascii="Arial" w:hAnsi="Arial" w:cs="Arial"/>
          <w:i/>
          <w:iCs/>
          <w:u w:val="single"/>
        </w:rPr>
        <w:t xml:space="preserve">Fluctuating consumer preferences: </w:t>
      </w:r>
      <w:r w:rsidR="009A7088" w:rsidRPr="00A17B2E">
        <w:rPr>
          <w:rFonts w:ascii="Arial" w:hAnsi="Arial" w:cs="Arial"/>
        </w:rPr>
        <w:t>As new</w:t>
      </w:r>
      <w:r w:rsidRPr="00A17B2E">
        <w:rPr>
          <w:rFonts w:ascii="Arial" w:hAnsi="Arial" w:cs="Arial"/>
        </w:rPr>
        <w:t xml:space="preserve"> trends come and go very quickly</w:t>
      </w:r>
      <w:r w:rsidR="008B4ECB" w:rsidRPr="00A17B2E">
        <w:rPr>
          <w:rFonts w:ascii="Arial" w:hAnsi="Arial" w:cs="Arial"/>
        </w:rPr>
        <w:t xml:space="preserve">, it has </w:t>
      </w:r>
      <w:r w:rsidR="008E3AD3" w:rsidRPr="00A17B2E">
        <w:rPr>
          <w:rFonts w:ascii="Arial" w:hAnsi="Arial" w:cs="Arial"/>
        </w:rPr>
        <w:t>a massive impact</w:t>
      </w:r>
      <w:r w:rsidRPr="00A17B2E">
        <w:rPr>
          <w:rFonts w:ascii="Arial" w:hAnsi="Arial" w:cs="Arial"/>
        </w:rPr>
        <w:t xml:space="preserve"> on consumer preferences. In today’s time, everyone is seeking for new </w:t>
      </w:r>
      <w:r w:rsidR="00EE7FD1" w:rsidRPr="00A17B2E">
        <w:rPr>
          <w:rFonts w:ascii="Arial" w:hAnsi="Arial" w:cs="Arial"/>
        </w:rPr>
        <w:t>products,</w:t>
      </w:r>
      <w:r w:rsidRPr="00A17B2E">
        <w:rPr>
          <w:rFonts w:ascii="Arial" w:hAnsi="Arial" w:cs="Arial"/>
        </w:rPr>
        <w:t xml:space="preserve"> and the preferences are evolving constantly. It becomes difficult to stay </w:t>
      </w:r>
      <w:r w:rsidR="00D81689" w:rsidRPr="00A17B2E">
        <w:rPr>
          <w:rFonts w:ascii="Arial" w:hAnsi="Arial" w:cs="Arial"/>
        </w:rPr>
        <w:t>i</w:t>
      </w:r>
      <w:r w:rsidR="00170810" w:rsidRPr="00A17B2E">
        <w:rPr>
          <w:rFonts w:ascii="Arial" w:hAnsi="Arial" w:cs="Arial"/>
        </w:rPr>
        <w:t xml:space="preserve">n </w:t>
      </w:r>
      <w:r w:rsidRPr="00A17B2E">
        <w:rPr>
          <w:rFonts w:ascii="Arial" w:hAnsi="Arial" w:cs="Arial"/>
        </w:rPr>
        <w:t>tune with these changing</w:t>
      </w:r>
      <w:r w:rsidR="00F65BF9" w:rsidRPr="00A17B2E">
        <w:rPr>
          <w:rFonts w:ascii="Arial" w:hAnsi="Arial" w:cs="Arial"/>
        </w:rPr>
        <w:t xml:space="preserve"> expectations and trends. Hence, constant investment in research and innovation in the market is </w:t>
      </w:r>
      <w:r w:rsidR="006F5FC6" w:rsidRPr="00A17B2E">
        <w:rPr>
          <w:rFonts w:ascii="Arial" w:hAnsi="Arial" w:cs="Arial"/>
        </w:rPr>
        <w:t>needed</w:t>
      </w:r>
      <w:r w:rsidR="00F65BF9" w:rsidRPr="00A17B2E">
        <w:rPr>
          <w:rFonts w:ascii="Arial" w:hAnsi="Arial" w:cs="Arial"/>
        </w:rPr>
        <w:t xml:space="preserve"> to respond quickly</w:t>
      </w:r>
    </w:p>
    <w:p w14:paraId="187C2271" w14:textId="701D0855" w:rsidR="00284E0A" w:rsidRPr="00A17B2E" w:rsidRDefault="00306B4E" w:rsidP="001C13E9">
      <w:pPr>
        <w:spacing w:line="276" w:lineRule="auto"/>
        <w:jc w:val="both"/>
        <w:rPr>
          <w:rFonts w:ascii="Arial" w:hAnsi="Arial" w:cs="Arial"/>
        </w:rPr>
      </w:pPr>
      <w:r w:rsidRPr="00A17B2E">
        <w:rPr>
          <w:rFonts w:ascii="Arial" w:hAnsi="Arial" w:cs="Arial"/>
          <w:i/>
          <w:iCs/>
          <w:u w:val="single"/>
        </w:rPr>
        <w:t xml:space="preserve">Economic and regulatory uncertainty: </w:t>
      </w:r>
      <w:r w:rsidR="003E0A82" w:rsidRPr="00A17B2E">
        <w:rPr>
          <w:rFonts w:ascii="Arial" w:hAnsi="Arial" w:cs="Arial"/>
        </w:rPr>
        <w:t xml:space="preserve">A </w:t>
      </w:r>
      <w:r w:rsidRPr="00A17B2E">
        <w:rPr>
          <w:rFonts w:ascii="Arial" w:hAnsi="Arial" w:cs="Arial"/>
        </w:rPr>
        <w:t>significant threat is imposed because of rising inflation in the United Kingdom that has reduced consumer</w:t>
      </w:r>
      <w:r w:rsidR="00B11B85" w:rsidRPr="00A17B2E">
        <w:rPr>
          <w:rFonts w:ascii="Arial" w:hAnsi="Arial" w:cs="Arial"/>
        </w:rPr>
        <w:t xml:space="preserve"> </w:t>
      </w:r>
      <w:r w:rsidR="00E3562C" w:rsidRPr="00A17B2E">
        <w:rPr>
          <w:rFonts w:ascii="Arial" w:hAnsi="Arial" w:cs="Arial"/>
        </w:rPr>
        <w:t>s</w:t>
      </w:r>
      <w:r w:rsidRPr="00A17B2E">
        <w:rPr>
          <w:rFonts w:ascii="Arial" w:hAnsi="Arial" w:cs="Arial"/>
        </w:rPr>
        <w:t>pending</w:t>
      </w:r>
      <w:r w:rsidR="00E3562C" w:rsidRPr="00A17B2E">
        <w:rPr>
          <w:rFonts w:ascii="Arial" w:hAnsi="Arial" w:cs="Arial"/>
        </w:rPr>
        <w:t xml:space="preserve"> levels</w:t>
      </w:r>
      <w:r w:rsidRPr="00A17B2E">
        <w:rPr>
          <w:rFonts w:ascii="Arial" w:hAnsi="Arial" w:cs="Arial"/>
        </w:rPr>
        <w:t xml:space="preserve"> </w:t>
      </w:r>
      <w:r w:rsidR="00973BC1" w:rsidRPr="00A17B2E">
        <w:rPr>
          <w:rFonts w:ascii="Arial" w:hAnsi="Arial" w:cs="Arial"/>
        </w:rPr>
        <w:t xml:space="preserve">and </w:t>
      </w:r>
      <w:r w:rsidRPr="00A17B2E">
        <w:rPr>
          <w:rFonts w:ascii="Arial" w:hAnsi="Arial" w:cs="Arial"/>
        </w:rPr>
        <w:t xml:space="preserve">other </w:t>
      </w:r>
      <w:r w:rsidR="00C16397" w:rsidRPr="00A17B2E">
        <w:rPr>
          <w:rFonts w:ascii="Arial" w:hAnsi="Arial" w:cs="Arial"/>
        </w:rPr>
        <w:t xml:space="preserve">more </w:t>
      </w:r>
      <w:r w:rsidR="00471AE8" w:rsidRPr="00A17B2E">
        <w:rPr>
          <w:rFonts w:ascii="Arial" w:hAnsi="Arial" w:cs="Arial"/>
        </w:rPr>
        <w:t>afford</w:t>
      </w:r>
      <w:r w:rsidR="001212F0" w:rsidRPr="00A17B2E">
        <w:rPr>
          <w:rFonts w:ascii="Arial" w:hAnsi="Arial" w:cs="Arial"/>
        </w:rPr>
        <w:t xml:space="preserve">able </w:t>
      </w:r>
      <w:r w:rsidRPr="00A17B2E">
        <w:rPr>
          <w:rFonts w:ascii="Arial" w:hAnsi="Arial" w:cs="Arial"/>
        </w:rPr>
        <w:t xml:space="preserve">alternatives are preferred. This may affect sales growth and requires strategic decisions over the target market and affordability. Along with that strict regulations have been imposed in the skincare and beauty industry by the European Union </w:t>
      </w:r>
      <w:r w:rsidR="006C1792" w:rsidRPr="00A17B2E">
        <w:rPr>
          <w:rFonts w:ascii="Arial" w:hAnsi="Arial" w:cs="Arial"/>
        </w:rPr>
        <w:t>about</w:t>
      </w:r>
      <w:r w:rsidRPr="00A17B2E">
        <w:rPr>
          <w:rFonts w:ascii="Arial" w:hAnsi="Arial" w:cs="Arial"/>
        </w:rPr>
        <w:t xml:space="preserve"> transparency, product</w:t>
      </w:r>
      <w:r w:rsidR="006C1792" w:rsidRPr="00A17B2E">
        <w:rPr>
          <w:rFonts w:ascii="Arial" w:hAnsi="Arial" w:cs="Arial"/>
        </w:rPr>
        <w:t xml:space="preserve"> </w:t>
      </w:r>
      <w:r w:rsidRPr="00A17B2E">
        <w:rPr>
          <w:rFonts w:ascii="Arial" w:hAnsi="Arial" w:cs="Arial"/>
        </w:rPr>
        <w:t>safety</w:t>
      </w:r>
      <w:r w:rsidR="006C1792" w:rsidRPr="00A17B2E">
        <w:rPr>
          <w:rFonts w:ascii="Arial" w:hAnsi="Arial" w:cs="Arial"/>
        </w:rPr>
        <w:t xml:space="preserve">, </w:t>
      </w:r>
      <w:r w:rsidRPr="00A17B2E">
        <w:rPr>
          <w:rFonts w:ascii="Arial" w:hAnsi="Arial" w:cs="Arial"/>
        </w:rPr>
        <w:t>environment</w:t>
      </w:r>
      <w:r w:rsidR="006C1792" w:rsidRPr="00A17B2E">
        <w:rPr>
          <w:rFonts w:ascii="Arial" w:hAnsi="Arial" w:cs="Arial"/>
        </w:rPr>
        <w:t xml:space="preserve"> </w:t>
      </w:r>
      <w:r w:rsidRPr="00A17B2E">
        <w:rPr>
          <w:rFonts w:ascii="Arial" w:hAnsi="Arial" w:cs="Arial"/>
        </w:rPr>
        <w:t xml:space="preserve">reporting, and packaging, which requires additional costs and scrutiny for </w:t>
      </w:r>
      <w:r w:rsidR="00C021DE" w:rsidRPr="00A17B2E">
        <w:rPr>
          <w:rFonts w:ascii="Arial" w:hAnsi="Arial" w:cs="Arial"/>
        </w:rPr>
        <w:t>compliance</w:t>
      </w:r>
      <w:r w:rsidR="00C021DE" w:rsidRPr="00A17B2E">
        <w:rPr>
          <w:rFonts w:ascii="Arial" w:eastAsia="Times New Roman" w:hAnsi="Arial" w:cs="Arial"/>
          <w:color w:val="000000"/>
        </w:rPr>
        <w:t xml:space="preserve"> (Monika et al., 2025)</w:t>
      </w:r>
      <w:r w:rsidRPr="00A17B2E">
        <w:rPr>
          <w:rFonts w:ascii="Arial" w:hAnsi="Arial" w:cs="Arial"/>
        </w:rPr>
        <w:t>.</w:t>
      </w:r>
    </w:p>
    <w:p w14:paraId="0CCFADF0" w14:textId="235D9A8D" w:rsidR="001C13E9" w:rsidRPr="00A17B2E" w:rsidRDefault="001C13E9" w:rsidP="001C13E9">
      <w:pPr>
        <w:pStyle w:val="Heading2"/>
        <w:spacing w:line="276" w:lineRule="auto"/>
        <w:jc w:val="both"/>
        <w:rPr>
          <w:rFonts w:ascii="Arial" w:hAnsi="Arial" w:cs="Arial"/>
          <w:b/>
          <w:bCs/>
          <w:color w:val="auto"/>
          <w:sz w:val="24"/>
          <w:szCs w:val="24"/>
        </w:rPr>
      </w:pPr>
      <w:bookmarkStart w:id="7" w:name="_Toc236324735"/>
      <w:r w:rsidRPr="00A17B2E">
        <w:rPr>
          <w:rFonts w:ascii="Arial" w:hAnsi="Arial" w:cs="Arial"/>
          <w:b/>
          <w:bCs/>
          <w:color w:val="auto"/>
          <w:sz w:val="24"/>
          <w:szCs w:val="24"/>
        </w:rPr>
        <w:t>3. Comprehensive And Holistic View of the Organisation</w:t>
      </w:r>
      <w:bookmarkEnd w:id="7"/>
    </w:p>
    <w:p w14:paraId="723E11E1" w14:textId="0306C42B" w:rsidR="001C13E9" w:rsidRPr="00A17B2E" w:rsidRDefault="001C13E9" w:rsidP="001C13E9">
      <w:pPr>
        <w:pStyle w:val="Heading3"/>
        <w:spacing w:line="276" w:lineRule="auto"/>
        <w:jc w:val="both"/>
        <w:rPr>
          <w:rFonts w:ascii="Arial" w:hAnsi="Arial" w:cs="Arial"/>
          <w:b/>
          <w:bCs/>
          <w:color w:val="auto"/>
          <w:sz w:val="24"/>
          <w:szCs w:val="24"/>
        </w:rPr>
      </w:pPr>
      <w:bookmarkStart w:id="8" w:name="_Toc236324736"/>
      <w:r w:rsidRPr="00A17B2E">
        <w:rPr>
          <w:rFonts w:ascii="Arial" w:hAnsi="Arial" w:cs="Arial"/>
          <w:b/>
          <w:bCs/>
          <w:color w:val="auto"/>
          <w:sz w:val="24"/>
          <w:szCs w:val="24"/>
        </w:rPr>
        <w:t>3.1 Current CSR Strategy</w:t>
      </w:r>
      <w:bookmarkEnd w:id="8"/>
      <w:r w:rsidRPr="00A17B2E">
        <w:rPr>
          <w:rFonts w:ascii="Arial" w:hAnsi="Arial" w:cs="Arial"/>
          <w:b/>
          <w:bCs/>
          <w:color w:val="auto"/>
          <w:sz w:val="24"/>
          <w:szCs w:val="24"/>
        </w:rPr>
        <w:t xml:space="preserve"> </w:t>
      </w:r>
    </w:p>
    <w:p w14:paraId="44B25A4C" w14:textId="74DD8B83" w:rsidR="00007A44" w:rsidRPr="00A17B2E" w:rsidRDefault="00FA29F6" w:rsidP="001C13E9">
      <w:pPr>
        <w:spacing w:line="276" w:lineRule="auto"/>
        <w:jc w:val="both"/>
        <w:rPr>
          <w:rFonts w:ascii="Arial" w:hAnsi="Arial" w:cs="Arial"/>
        </w:rPr>
      </w:pPr>
      <w:r w:rsidRPr="00A17B2E">
        <w:rPr>
          <w:rFonts w:ascii="Arial" w:hAnsi="Arial" w:cs="Arial"/>
        </w:rPr>
        <w:t>L’Oréal</w:t>
      </w:r>
      <w:r w:rsidR="00E4068B" w:rsidRPr="00A17B2E">
        <w:rPr>
          <w:rFonts w:ascii="Arial" w:hAnsi="Arial" w:cs="Arial"/>
        </w:rPr>
        <w:t xml:space="preserve"> Paris has expressed that </w:t>
      </w:r>
      <w:r w:rsidR="00E171F8" w:rsidRPr="00A17B2E">
        <w:rPr>
          <w:rFonts w:ascii="Arial" w:hAnsi="Arial" w:cs="Arial"/>
        </w:rPr>
        <w:t>environmental responsibility</w:t>
      </w:r>
      <w:r w:rsidR="00E4068B" w:rsidRPr="00A17B2E">
        <w:rPr>
          <w:rFonts w:ascii="Arial" w:hAnsi="Arial" w:cs="Arial"/>
        </w:rPr>
        <w:t xml:space="preserve"> </w:t>
      </w:r>
      <w:r w:rsidR="004E50C6" w:rsidRPr="00A17B2E">
        <w:rPr>
          <w:rFonts w:ascii="Arial" w:hAnsi="Arial" w:cs="Arial"/>
        </w:rPr>
        <w:t>is</w:t>
      </w:r>
      <w:r w:rsidR="00E4068B" w:rsidRPr="00A17B2E">
        <w:rPr>
          <w:rFonts w:ascii="Arial" w:hAnsi="Arial" w:cs="Arial"/>
        </w:rPr>
        <w:t xml:space="preserve"> one of the key </w:t>
      </w:r>
      <w:r w:rsidR="004E50C6" w:rsidRPr="00A17B2E">
        <w:rPr>
          <w:rFonts w:ascii="Arial" w:hAnsi="Arial" w:cs="Arial"/>
        </w:rPr>
        <w:t>goals</w:t>
      </w:r>
      <w:r w:rsidR="00E4068B" w:rsidRPr="00A17B2E">
        <w:rPr>
          <w:rFonts w:ascii="Arial" w:hAnsi="Arial" w:cs="Arial"/>
        </w:rPr>
        <w:t xml:space="preserve"> of the business. </w:t>
      </w:r>
      <w:r w:rsidR="008D3EE2" w:rsidRPr="00A17B2E">
        <w:rPr>
          <w:rFonts w:ascii="Arial" w:hAnsi="Arial" w:cs="Arial"/>
        </w:rPr>
        <w:t>This</w:t>
      </w:r>
      <w:r w:rsidR="00E4068B" w:rsidRPr="00A17B2E">
        <w:rPr>
          <w:rFonts w:ascii="Arial" w:hAnsi="Arial" w:cs="Arial"/>
        </w:rPr>
        <w:t xml:space="preserve"> makes it essential to understand how it strives being a responsible </w:t>
      </w:r>
      <w:r w:rsidR="004C6D48" w:rsidRPr="00A17B2E">
        <w:rPr>
          <w:rFonts w:ascii="Arial" w:hAnsi="Arial" w:cs="Arial"/>
        </w:rPr>
        <w:t>b</w:t>
      </w:r>
      <w:r w:rsidR="00E4068B" w:rsidRPr="00A17B2E">
        <w:rPr>
          <w:rFonts w:ascii="Arial" w:hAnsi="Arial" w:cs="Arial"/>
        </w:rPr>
        <w:t xml:space="preserve">usiness in today’s time. Corporate social responsibility is the major aspect to understand philanthropic, </w:t>
      </w:r>
      <w:r w:rsidR="00712472" w:rsidRPr="00A17B2E">
        <w:rPr>
          <w:rFonts w:ascii="Arial" w:hAnsi="Arial" w:cs="Arial"/>
        </w:rPr>
        <w:t>environmental,</w:t>
      </w:r>
      <w:r w:rsidR="00E4068B" w:rsidRPr="00A17B2E">
        <w:rPr>
          <w:rFonts w:ascii="Arial" w:hAnsi="Arial" w:cs="Arial"/>
        </w:rPr>
        <w:t xml:space="preserve"> and social responsibility of an organisation and its </w:t>
      </w:r>
      <w:r w:rsidR="007E3BCE" w:rsidRPr="00A17B2E">
        <w:rPr>
          <w:rFonts w:ascii="Arial" w:hAnsi="Arial" w:cs="Arial"/>
        </w:rPr>
        <w:t>overall</w:t>
      </w:r>
      <w:r w:rsidR="00E4068B" w:rsidRPr="00A17B2E">
        <w:rPr>
          <w:rFonts w:ascii="Arial" w:hAnsi="Arial" w:cs="Arial"/>
        </w:rPr>
        <w:t xml:space="preserve"> strategy.</w:t>
      </w:r>
      <w:r w:rsidR="00960629" w:rsidRPr="00A17B2E">
        <w:rPr>
          <w:rFonts w:ascii="Arial" w:hAnsi="Arial" w:cs="Arial"/>
        </w:rPr>
        <w:t xml:space="preserve"> With successful CSR strategies, there is </w:t>
      </w:r>
      <w:r w:rsidR="00960629" w:rsidRPr="00A17B2E">
        <w:rPr>
          <w:rFonts w:ascii="Arial" w:hAnsi="Arial" w:cs="Arial"/>
        </w:rPr>
        <w:lastRenderedPageBreak/>
        <w:t>strengthen</w:t>
      </w:r>
      <w:r w:rsidR="004C6D48" w:rsidRPr="00A17B2E">
        <w:rPr>
          <w:rFonts w:ascii="Arial" w:hAnsi="Arial" w:cs="Arial"/>
        </w:rPr>
        <w:t>ed</w:t>
      </w:r>
      <w:r w:rsidR="00960629" w:rsidRPr="00A17B2E">
        <w:rPr>
          <w:rFonts w:ascii="Arial" w:hAnsi="Arial" w:cs="Arial"/>
        </w:rPr>
        <w:t xml:space="preserve"> competitive advantage, long-term sustainable </w:t>
      </w:r>
      <w:r w:rsidR="007E3BCE" w:rsidRPr="00A17B2E">
        <w:rPr>
          <w:rFonts w:ascii="Arial" w:hAnsi="Arial" w:cs="Arial"/>
        </w:rPr>
        <w:t>growth,</w:t>
      </w:r>
      <w:r w:rsidR="00960629" w:rsidRPr="00A17B2E">
        <w:rPr>
          <w:rFonts w:ascii="Arial" w:hAnsi="Arial" w:cs="Arial"/>
        </w:rPr>
        <w:t xml:space="preserve"> and brand reputation. Ambitious commitment, </w:t>
      </w:r>
      <w:r w:rsidR="00872ADF" w:rsidRPr="00A17B2E">
        <w:rPr>
          <w:rFonts w:ascii="Arial" w:hAnsi="Arial" w:cs="Arial"/>
        </w:rPr>
        <w:t>policies,</w:t>
      </w:r>
      <w:r w:rsidR="00960629" w:rsidRPr="00A17B2E">
        <w:rPr>
          <w:rFonts w:ascii="Arial" w:hAnsi="Arial" w:cs="Arial"/>
        </w:rPr>
        <w:t xml:space="preserve"> and initiatives </w:t>
      </w:r>
      <w:r w:rsidR="00872ADF" w:rsidRPr="00A17B2E">
        <w:rPr>
          <w:rFonts w:ascii="Arial" w:hAnsi="Arial" w:cs="Arial"/>
        </w:rPr>
        <w:t xml:space="preserve">are adapted </w:t>
      </w:r>
      <w:r w:rsidR="00960629" w:rsidRPr="00A17B2E">
        <w:rPr>
          <w:rFonts w:ascii="Arial" w:hAnsi="Arial" w:cs="Arial"/>
        </w:rPr>
        <w:t xml:space="preserve">by the </w:t>
      </w:r>
      <w:r w:rsidR="00872ADF" w:rsidRPr="00A17B2E">
        <w:rPr>
          <w:rFonts w:ascii="Arial" w:hAnsi="Arial" w:cs="Arial"/>
        </w:rPr>
        <w:t>L’Oréal</w:t>
      </w:r>
      <w:r w:rsidR="00960629" w:rsidRPr="00A17B2E">
        <w:rPr>
          <w:rFonts w:ascii="Arial" w:hAnsi="Arial" w:cs="Arial"/>
        </w:rPr>
        <w:t xml:space="preserve"> group with responsible business practises. </w:t>
      </w:r>
      <w:r w:rsidR="001D22A2" w:rsidRPr="00A17B2E">
        <w:rPr>
          <w:rFonts w:ascii="Arial" w:hAnsi="Arial" w:cs="Arial"/>
        </w:rPr>
        <w:t>T</w:t>
      </w:r>
      <w:r w:rsidR="00960629" w:rsidRPr="00A17B2E">
        <w:rPr>
          <w:rFonts w:ascii="Arial" w:hAnsi="Arial" w:cs="Arial"/>
        </w:rPr>
        <w:t xml:space="preserve">riple </w:t>
      </w:r>
      <w:r w:rsidR="001D22A2" w:rsidRPr="00A17B2E">
        <w:rPr>
          <w:rFonts w:ascii="Arial" w:hAnsi="Arial" w:cs="Arial"/>
        </w:rPr>
        <w:t>B</w:t>
      </w:r>
      <w:r w:rsidR="00960629" w:rsidRPr="00A17B2E">
        <w:rPr>
          <w:rFonts w:ascii="Arial" w:hAnsi="Arial" w:cs="Arial"/>
        </w:rPr>
        <w:t xml:space="preserve">ottom </w:t>
      </w:r>
      <w:r w:rsidR="001D22A2" w:rsidRPr="00A17B2E">
        <w:rPr>
          <w:rFonts w:ascii="Arial" w:hAnsi="Arial" w:cs="Arial"/>
        </w:rPr>
        <w:t>L</w:t>
      </w:r>
      <w:r w:rsidR="00960629" w:rsidRPr="00A17B2E">
        <w:rPr>
          <w:rFonts w:ascii="Arial" w:hAnsi="Arial" w:cs="Arial"/>
        </w:rPr>
        <w:t xml:space="preserve">ine framework will be used to understand the effectiveness of CSR strategy of </w:t>
      </w:r>
      <w:r w:rsidR="0061128B" w:rsidRPr="00A17B2E">
        <w:rPr>
          <w:rFonts w:ascii="Arial" w:hAnsi="Arial" w:cs="Arial"/>
        </w:rPr>
        <w:t>L’Oréal</w:t>
      </w:r>
      <w:r w:rsidR="00960629" w:rsidRPr="00A17B2E">
        <w:rPr>
          <w:rFonts w:ascii="Arial" w:hAnsi="Arial" w:cs="Arial"/>
        </w:rPr>
        <w:t xml:space="preserve"> </w:t>
      </w:r>
      <w:r w:rsidR="009E1CBC" w:rsidRPr="00A17B2E">
        <w:rPr>
          <w:rFonts w:ascii="Arial" w:hAnsi="Arial" w:cs="Arial"/>
        </w:rPr>
        <w:t>Paris</w:t>
      </w:r>
      <w:r w:rsidR="009E1CBC" w:rsidRPr="00A17B2E">
        <w:rPr>
          <w:rFonts w:ascii="Arial" w:eastAsia="Times New Roman" w:hAnsi="Arial" w:cs="Arial"/>
          <w:color w:val="000000"/>
        </w:rPr>
        <w:t xml:space="preserve"> (Hussain et al., 2016)</w:t>
      </w:r>
      <w:r w:rsidR="00960629" w:rsidRPr="00A17B2E">
        <w:rPr>
          <w:rFonts w:ascii="Arial" w:hAnsi="Arial" w:cs="Arial"/>
        </w:rPr>
        <w:t xml:space="preserve">. It is an accounting framework that analyses three dimensions of sustainability to measure the performance and responsibility of the company towards the </w:t>
      </w:r>
      <w:r w:rsidR="005A3712" w:rsidRPr="00A17B2E">
        <w:rPr>
          <w:rFonts w:ascii="Arial" w:hAnsi="Arial" w:cs="Arial"/>
        </w:rPr>
        <w:t>society</w:t>
      </w:r>
      <w:r w:rsidR="00960629" w:rsidRPr="00A17B2E">
        <w:rPr>
          <w:rFonts w:ascii="Arial" w:hAnsi="Arial" w:cs="Arial"/>
        </w:rPr>
        <w:t>.</w:t>
      </w:r>
    </w:p>
    <w:p w14:paraId="78967F41" w14:textId="5A0E0A44" w:rsidR="008A6A42" w:rsidRPr="00A17B2E" w:rsidRDefault="008A6A42" w:rsidP="001C13E9">
      <w:pPr>
        <w:spacing w:line="276" w:lineRule="auto"/>
        <w:jc w:val="center"/>
        <w:rPr>
          <w:rFonts w:ascii="Arial" w:hAnsi="Arial" w:cs="Arial"/>
          <w:b/>
          <w:bCs/>
          <w:i/>
          <w:iCs/>
          <w:u w:val="single"/>
        </w:rPr>
      </w:pPr>
      <w:r w:rsidRPr="00A17B2E">
        <w:rPr>
          <w:rFonts w:ascii="Arial" w:hAnsi="Arial" w:cs="Arial"/>
          <w:b/>
          <w:bCs/>
          <w:i/>
          <w:iCs/>
          <w:noProof/>
          <w:u w:val="single"/>
        </w:rPr>
        <w:drawing>
          <wp:inline distT="0" distB="0" distL="0" distR="0" wp14:anchorId="67ACB0A9" wp14:editId="772AD4A2">
            <wp:extent cx="3237781" cy="3237781"/>
            <wp:effectExtent l="152400" t="152400" r="363220" b="363220"/>
            <wp:docPr id="2793082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308207" name="Picture 27930820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44526" cy="3244526"/>
                    </a:xfrm>
                    <a:prstGeom prst="rect">
                      <a:avLst/>
                    </a:prstGeom>
                    <a:ln>
                      <a:noFill/>
                    </a:ln>
                    <a:effectLst>
                      <a:outerShdw blurRad="292100" dist="139700" dir="2700000" algn="tl" rotWithShape="0">
                        <a:srgbClr val="333333">
                          <a:alpha val="65000"/>
                        </a:srgbClr>
                      </a:outerShdw>
                    </a:effectLst>
                  </pic:spPr>
                </pic:pic>
              </a:graphicData>
            </a:graphic>
          </wp:inline>
        </w:drawing>
      </w:r>
    </w:p>
    <w:p w14:paraId="1D7BE582" w14:textId="77777777" w:rsidR="008A6A42" w:rsidRPr="00A17B2E" w:rsidRDefault="008A6A42" w:rsidP="001C13E9">
      <w:pPr>
        <w:spacing w:line="276" w:lineRule="auto"/>
        <w:jc w:val="center"/>
        <w:rPr>
          <w:rFonts w:ascii="Arial" w:hAnsi="Arial" w:cs="Arial"/>
          <w:b/>
          <w:bCs/>
          <w:i/>
          <w:iCs/>
          <w:u w:val="single"/>
        </w:rPr>
      </w:pPr>
      <w:r w:rsidRPr="00A17B2E">
        <w:rPr>
          <w:rFonts w:ascii="Arial" w:hAnsi="Arial" w:cs="Arial"/>
          <w:b/>
          <w:bCs/>
          <w:i/>
          <w:iCs/>
          <w:u w:val="single"/>
        </w:rPr>
        <w:t>Figure 5: Triple Bottom Line</w:t>
      </w:r>
    </w:p>
    <w:p w14:paraId="6AF67005" w14:textId="73479DC1" w:rsidR="008A6A42" w:rsidRPr="00A17B2E" w:rsidRDefault="008A6A42" w:rsidP="001C13E9">
      <w:pPr>
        <w:spacing w:line="276" w:lineRule="auto"/>
        <w:jc w:val="center"/>
        <w:rPr>
          <w:rFonts w:ascii="Arial" w:hAnsi="Arial" w:cs="Arial"/>
          <w:b/>
          <w:bCs/>
          <w:i/>
          <w:iCs/>
          <w:u w:val="single"/>
        </w:rPr>
      </w:pPr>
      <w:r w:rsidRPr="00A17B2E">
        <w:rPr>
          <w:rFonts w:ascii="Arial" w:hAnsi="Arial" w:cs="Arial"/>
          <w:b/>
          <w:bCs/>
          <w:i/>
          <w:iCs/>
          <w:u w:val="single"/>
        </w:rPr>
        <w:t xml:space="preserve">(Source: </w:t>
      </w:r>
      <w:proofErr w:type="spellStart"/>
      <w:r w:rsidRPr="00A17B2E">
        <w:rPr>
          <w:rFonts w:ascii="Arial" w:hAnsi="Arial" w:cs="Arial"/>
          <w:b/>
          <w:bCs/>
          <w:i/>
          <w:iCs/>
          <w:u w:val="single"/>
        </w:rPr>
        <w:t>Dalibozhko</w:t>
      </w:r>
      <w:proofErr w:type="spellEnd"/>
      <w:r w:rsidRPr="00A17B2E">
        <w:rPr>
          <w:rFonts w:ascii="Arial" w:hAnsi="Arial" w:cs="Arial"/>
          <w:b/>
          <w:bCs/>
          <w:i/>
          <w:iCs/>
          <w:u w:val="single"/>
        </w:rPr>
        <w:t xml:space="preserve"> &amp; </w:t>
      </w:r>
      <w:proofErr w:type="spellStart"/>
      <w:r w:rsidRPr="00A17B2E">
        <w:rPr>
          <w:rFonts w:ascii="Arial" w:hAnsi="Arial" w:cs="Arial"/>
          <w:b/>
          <w:bCs/>
          <w:i/>
          <w:iCs/>
          <w:u w:val="single"/>
        </w:rPr>
        <w:t>Krakovetskaya</w:t>
      </w:r>
      <w:proofErr w:type="spellEnd"/>
      <w:r w:rsidRPr="00A17B2E">
        <w:rPr>
          <w:rFonts w:ascii="Arial" w:hAnsi="Arial" w:cs="Arial"/>
          <w:b/>
          <w:bCs/>
          <w:i/>
          <w:iCs/>
          <w:u w:val="single"/>
        </w:rPr>
        <w:t>, 2018)</w:t>
      </w:r>
    </w:p>
    <w:p w14:paraId="4ECB3146" w14:textId="64A6B83A" w:rsidR="00960629" w:rsidRPr="00A17B2E" w:rsidRDefault="00E571D1" w:rsidP="0059223A">
      <w:pPr>
        <w:pStyle w:val="ListParagraph"/>
        <w:numPr>
          <w:ilvl w:val="0"/>
          <w:numId w:val="5"/>
        </w:numPr>
        <w:spacing w:line="276" w:lineRule="auto"/>
        <w:jc w:val="both"/>
        <w:rPr>
          <w:rFonts w:ascii="Arial" w:hAnsi="Arial" w:cs="Arial"/>
          <w:b/>
          <w:bCs/>
        </w:rPr>
      </w:pPr>
      <w:r w:rsidRPr="00A17B2E">
        <w:rPr>
          <w:rFonts w:ascii="Arial" w:hAnsi="Arial" w:cs="Arial"/>
          <w:b/>
          <w:bCs/>
        </w:rPr>
        <w:t>People</w:t>
      </w:r>
    </w:p>
    <w:p w14:paraId="1CE3F203" w14:textId="155E1217" w:rsidR="00E571D1" w:rsidRPr="00A17B2E" w:rsidRDefault="00B247AA" w:rsidP="001C13E9">
      <w:pPr>
        <w:spacing w:line="276" w:lineRule="auto"/>
        <w:jc w:val="both"/>
        <w:rPr>
          <w:rFonts w:ascii="Arial" w:hAnsi="Arial" w:cs="Arial"/>
        </w:rPr>
      </w:pPr>
      <w:r w:rsidRPr="00A17B2E">
        <w:rPr>
          <w:rFonts w:ascii="Arial" w:hAnsi="Arial" w:cs="Arial"/>
        </w:rPr>
        <w:t xml:space="preserve">This dimension highlights the social impact created by the organisation across various stakeholders that include employees, consumers, suppliers, </w:t>
      </w:r>
      <w:r w:rsidR="00E31AEE" w:rsidRPr="00A17B2E">
        <w:rPr>
          <w:rFonts w:ascii="Arial" w:hAnsi="Arial" w:cs="Arial"/>
        </w:rPr>
        <w:t>shareholders,</w:t>
      </w:r>
      <w:r w:rsidRPr="00A17B2E">
        <w:rPr>
          <w:rFonts w:ascii="Arial" w:hAnsi="Arial" w:cs="Arial"/>
        </w:rPr>
        <w:t xml:space="preserve"> and other wider communities. Social responsibilit</w:t>
      </w:r>
      <w:r w:rsidR="00E31AEE" w:rsidRPr="00A17B2E">
        <w:rPr>
          <w:rFonts w:ascii="Arial" w:hAnsi="Arial" w:cs="Arial"/>
        </w:rPr>
        <w:t>y</w:t>
      </w:r>
      <w:r w:rsidRPr="00A17B2E">
        <w:rPr>
          <w:rFonts w:ascii="Arial" w:hAnsi="Arial" w:cs="Arial"/>
        </w:rPr>
        <w:t xml:space="preserve"> is highly priorit</w:t>
      </w:r>
      <w:r w:rsidR="00E31AEE" w:rsidRPr="00A17B2E">
        <w:rPr>
          <w:rFonts w:ascii="Arial" w:hAnsi="Arial" w:cs="Arial"/>
        </w:rPr>
        <w:t>ised</w:t>
      </w:r>
      <w:r w:rsidRPr="00A17B2E">
        <w:rPr>
          <w:rFonts w:ascii="Arial" w:hAnsi="Arial" w:cs="Arial"/>
        </w:rPr>
        <w:t xml:space="preserve"> by the brand with various program</w:t>
      </w:r>
      <w:r w:rsidR="00A45EEA" w:rsidRPr="00A17B2E">
        <w:rPr>
          <w:rFonts w:ascii="Arial" w:hAnsi="Arial" w:cs="Arial"/>
        </w:rPr>
        <w:t>mes</w:t>
      </w:r>
      <w:r w:rsidRPr="00A17B2E">
        <w:rPr>
          <w:rFonts w:ascii="Arial" w:hAnsi="Arial" w:cs="Arial"/>
        </w:rPr>
        <w:t xml:space="preserve"> for leadership, future </w:t>
      </w:r>
      <w:r w:rsidR="00A45EEA" w:rsidRPr="00A17B2E">
        <w:rPr>
          <w:rFonts w:ascii="Arial" w:hAnsi="Arial" w:cs="Arial"/>
        </w:rPr>
        <w:t>growth,</w:t>
      </w:r>
      <w:r w:rsidRPr="00A17B2E">
        <w:rPr>
          <w:rFonts w:ascii="Arial" w:hAnsi="Arial" w:cs="Arial"/>
        </w:rPr>
        <w:t xml:space="preserve"> and education. Various resources have been provided for women who are stuck in vulnerable positions that</w:t>
      </w:r>
      <w:r w:rsidR="003E7980" w:rsidRPr="00A17B2E">
        <w:rPr>
          <w:rFonts w:ascii="Arial" w:hAnsi="Arial" w:cs="Arial"/>
        </w:rPr>
        <w:t xml:space="preserve"> helps them to focus on </w:t>
      </w:r>
      <w:r w:rsidR="00B0074D" w:rsidRPr="00A17B2E">
        <w:rPr>
          <w:rFonts w:ascii="Arial" w:hAnsi="Arial" w:cs="Arial"/>
        </w:rPr>
        <w:t xml:space="preserve">future </w:t>
      </w:r>
      <w:r w:rsidR="0040677A" w:rsidRPr="00A17B2E">
        <w:rPr>
          <w:rFonts w:ascii="Arial" w:hAnsi="Arial" w:cs="Arial"/>
        </w:rPr>
        <w:t>development</w:t>
      </w:r>
      <w:r w:rsidR="0040677A" w:rsidRPr="00A17B2E">
        <w:rPr>
          <w:rFonts w:ascii="Arial" w:eastAsia="Times New Roman" w:hAnsi="Arial" w:cs="Arial"/>
          <w:color w:val="000000"/>
        </w:rPr>
        <w:t xml:space="preserve"> (Sánchez-Labella Martín et al., 2024)</w:t>
      </w:r>
      <w:r w:rsidR="003E7980" w:rsidRPr="00A17B2E">
        <w:rPr>
          <w:rFonts w:ascii="Arial" w:hAnsi="Arial" w:cs="Arial"/>
        </w:rPr>
        <w:t>. Philanthropic efforts are focused by the company with diversity and inclusion</w:t>
      </w:r>
      <w:r w:rsidR="00B0074D" w:rsidRPr="00A17B2E">
        <w:rPr>
          <w:rFonts w:ascii="Arial" w:hAnsi="Arial" w:cs="Arial"/>
        </w:rPr>
        <w:t xml:space="preserve"> </w:t>
      </w:r>
      <w:r w:rsidR="003E7980" w:rsidRPr="00A17B2E">
        <w:rPr>
          <w:rFonts w:ascii="Arial" w:hAnsi="Arial" w:cs="Arial"/>
        </w:rPr>
        <w:t xml:space="preserve">commitments, and </w:t>
      </w:r>
      <w:r w:rsidR="00B0074D" w:rsidRPr="00A17B2E">
        <w:rPr>
          <w:rFonts w:ascii="Arial" w:hAnsi="Arial" w:cs="Arial"/>
        </w:rPr>
        <w:t>innovation with</w:t>
      </w:r>
      <w:r w:rsidR="003E7980" w:rsidRPr="00A17B2E">
        <w:rPr>
          <w:rFonts w:ascii="Arial" w:hAnsi="Arial" w:cs="Arial"/>
        </w:rPr>
        <w:t xml:space="preserve"> inclusive beauty </w:t>
      </w:r>
      <w:r w:rsidR="00B0074D" w:rsidRPr="00A17B2E">
        <w:rPr>
          <w:rFonts w:ascii="Arial" w:hAnsi="Arial" w:cs="Arial"/>
        </w:rPr>
        <w:t xml:space="preserve">products </w:t>
      </w:r>
      <w:r w:rsidR="003E7980" w:rsidRPr="00A17B2E">
        <w:rPr>
          <w:rFonts w:ascii="Arial" w:hAnsi="Arial" w:cs="Arial"/>
        </w:rPr>
        <w:t>with thoughtful</w:t>
      </w:r>
      <w:r w:rsidR="00B0074D" w:rsidRPr="00A17B2E">
        <w:rPr>
          <w:rFonts w:ascii="Arial" w:hAnsi="Arial" w:cs="Arial"/>
        </w:rPr>
        <w:t xml:space="preserve"> </w:t>
      </w:r>
      <w:r w:rsidR="003E7980" w:rsidRPr="00A17B2E">
        <w:rPr>
          <w:rFonts w:ascii="Arial" w:hAnsi="Arial" w:cs="Arial"/>
        </w:rPr>
        <w:t xml:space="preserve">messaging and advertising campaigns for </w:t>
      </w:r>
      <w:r w:rsidR="00B0074D" w:rsidRPr="00A17B2E">
        <w:rPr>
          <w:rFonts w:ascii="Arial" w:hAnsi="Arial" w:cs="Arial"/>
        </w:rPr>
        <w:t>facilitating</w:t>
      </w:r>
      <w:r w:rsidR="003E7980" w:rsidRPr="00A17B2E">
        <w:rPr>
          <w:rFonts w:ascii="Arial" w:hAnsi="Arial" w:cs="Arial"/>
        </w:rPr>
        <w:t xml:space="preserve"> various ethnic grounds.</w:t>
      </w:r>
    </w:p>
    <w:p w14:paraId="5C9EA190" w14:textId="29103D1A" w:rsidR="003E7980" w:rsidRPr="00A17B2E" w:rsidRDefault="007B3DE4" w:rsidP="0059223A">
      <w:pPr>
        <w:pStyle w:val="ListParagraph"/>
        <w:numPr>
          <w:ilvl w:val="0"/>
          <w:numId w:val="5"/>
        </w:numPr>
        <w:spacing w:line="276" w:lineRule="auto"/>
        <w:jc w:val="both"/>
        <w:rPr>
          <w:rFonts w:ascii="Arial" w:hAnsi="Arial" w:cs="Arial"/>
          <w:b/>
          <w:bCs/>
        </w:rPr>
      </w:pPr>
      <w:r w:rsidRPr="00A17B2E">
        <w:rPr>
          <w:rFonts w:ascii="Arial" w:hAnsi="Arial" w:cs="Arial"/>
          <w:b/>
          <w:bCs/>
        </w:rPr>
        <w:t>Planet</w:t>
      </w:r>
    </w:p>
    <w:p w14:paraId="548126EB" w14:textId="6E09B499" w:rsidR="007B3DE4" w:rsidRPr="00A17B2E" w:rsidRDefault="006C515F" w:rsidP="001C13E9">
      <w:pPr>
        <w:spacing w:line="276" w:lineRule="auto"/>
        <w:jc w:val="both"/>
        <w:rPr>
          <w:rFonts w:ascii="Arial" w:hAnsi="Arial" w:cs="Arial"/>
        </w:rPr>
      </w:pPr>
      <w:r w:rsidRPr="00A17B2E">
        <w:rPr>
          <w:rFonts w:ascii="Arial" w:hAnsi="Arial" w:cs="Arial"/>
        </w:rPr>
        <w:t xml:space="preserve">This dimension focuses on the degree of environment impact made by the organisation and concerns raised with it. The </w:t>
      </w:r>
      <w:r w:rsidR="00D05208" w:rsidRPr="00A17B2E">
        <w:rPr>
          <w:rFonts w:ascii="Arial" w:hAnsi="Arial" w:cs="Arial"/>
        </w:rPr>
        <w:t>L’Oréal</w:t>
      </w:r>
      <w:r w:rsidRPr="00A17B2E">
        <w:rPr>
          <w:rFonts w:ascii="Arial" w:hAnsi="Arial" w:cs="Arial"/>
        </w:rPr>
        <w:t xml:space="preserve"> group has </w:t>
      </w:r>
      <w:r w:rsidR="00C57308" w:rsidRPr="00A17B2E">
        <w:rPr>
          <w:rFonts w:ascii="Arial" w:hAnsi="Arial" w:cs="Arial"/>
        </w:rPr>
        <w:t>is</w:t>
      </w:r>
      <w:r w:rsidRPr="00A17B2E">
        <w:rPr>
          <w:rFonts w:ascii="Arial" w:hAnsi="Arial" w:cs="Arial"/>
        </w:rPr>
        <w:t xml:space="preserve"> focused on </w:t>
      </w:r>
      <w:r w:rsidRPr="00A17B2E">
        <w:rPr>
          <w:rFonts w:ascii="Arial" w:hAnsi="Arial" w:cs="Arial"/>
        </w:rPr>
        <w:lastRenderedPageBreak/>
        <w:t>improving its responsibility towards the environment and promoting initiatives for sustainability program</w:t>
      </w:r>
      <w:r w:rsidR="00090981" w:rsidRPr="00A17B2E">
        <w:rPr>
          <w:rFonts w:ascii="Arial" w:hAnsi="Arial" w:cs="Arial"/>
        </w:rPr>
        <w:t>mes</w:t>
      </w:r>
      <w:r w:rsidRPr="00A17B2E">
        <w:rPr>
          <w:rFonts w:ascii="Arial" w:hAnsi="Arial" w:cs="Arial"/>
        </w:rPr>
        <w:t xml:space="preserve"> and measurable targets for reducing carbon emissions. </w:t>
      </w:r>
      <w:r w:rsidR="00090981" w:rsidRPr="00A17B2E">
        <w:rPr>
          <w:rFonts w:ascii="Arial" w:hAnsi="Arial" w:cs="Arial"/>
        </w:rPr>
        <w:t>L’Oréal</w:t>
      </w:r>
      <w:r w:rsidRPr="00A17B2E">
        <w:rPr>
          <w:rFonts w:ascii="Arial" w:hAnsi="Arial" w:cs="Arial"/>
        </w:rPr>
        <w:t xml:space="preserve"> Paris has implemented various initiatives closely with the business </w:t>
      </w:r>
      <w:r w:rsidR="00090981" w:rsidRPr="00A17B2E">
        <w:rPr>
          <w:rFonts w:ascii="Arial" w:hAnsi="Arial" w:cs="Arial"/>
        </w:rPr>
        <w:t>goals</w:t>
      </w:r>
      <w:r w:rsidRPr="00A17B2E">
        <w:rPr>
          <w:rFonts w:ascii="Arial" w:hAnsi="Arial" w:cs="Arial"/>
        </w:rPr>
        <w:t xml:space="preserve"> of the overall group to reduce greenhouse </w:t>
      </w:r>
      <w:r w:rsidR="00D0524C" w:rsidRPr="00A17B2E">
        <w:rPr>
          <w:rFonts w:ascii="Arial" w:hAnsi="Arial" w:cs="Arial"/>
        </w:rPr>
        <w:t>gas emissions</w:t>
      </w:r>
      <w:r w:rsidR="0055482E" w:rsidRPr="00A17B2E">
        <w:rPr>
          <w:rFonts w:ascii="Arial" w:hAnsi="Arial" w:cs="Arial"/>
        </w:rPr>
        <w:t xml:space="preserve"> (Zielińska-Chmielewska et al., 2025)</w:t>
      </w:r>
      <w:r w:rsidR="00D0524C" w:rsidRPr="00A17B2E">
        <w:rPr>
          <w:rFonts w:ascii="Arial" w:hAnsi="Arial" w:cs="Arial"/>
        </w:rPr>
        <w:t xml:space="preserve">. </w:t>
      </w:r>
      <w:r w:rsidR="00666800" w:rsidRPr="00A17B2E">
        <w:rPr>
          <w:rFonts w:ascii="Arial" w:hAnsi="Arial" w:cs="Arial"/>
        </w:rPr>
        <w:t>Furthermore,</w:t>
      </w:r>
      <w:r w:rsidR="00D0524C" w:rsidRPr="00A17B2E">
        <w:rPr>
          <w:rFonts w:ascii="Arial" w:hAnsi="Arial" w:cs="Arial"/>
        </w:rPr>
        <w:t xml:space="preserve"> </w:t>
      </w:r>
      <w:r w:rsidR="003F32D2" w:rsidRPr="00A17B2E">
        <w:rPr>
          <w:rFonts w:ascii="Arial" w:hAnsi="Arial" w:cs="Arial"/>
        </w:rPr>
        <w:t>the company implements circular packaging solutions</w:t>
      </w:r>
      <w:r w:rsidR="00D0524C" w:rsidRPr="00A17B2E">
        <w:rPr>
          <w:rFonts w:ascii="Arial" w:hAnsi="Arial" w:cs="Arial"/>
        </w:rPr>
        <w:t xml:space="preserve"> to ensure recycling is encouraged and plastic waste is </w:t>
      </w:r>
      <w:r w:rsidR="00666800" w:rsidRPr="00A17B2E">
        <w:rPr>
          <w:rFonts w:ascii="Arial" w:hAnsi="Arial" w:cs="Arial"/>
        </w:rPr>
        <w:t>mini</w:t>
      </w:r>
      <w:r w:rsidR="003F32D2" w:rsidRPr="00A17B2E">
        <w:rPr>
          <w:rFonts w:ascii="Arial" w:hAnsi="Arial" w:cs="Arial"/>
        </w:rPr>
        <w:t>mised</w:t>
      </w:r>
      <w:r w:rsidR="00D0524C" w:rsidRPr="00A17B2E">
        <w:rPr>
          <w:rFonts w:ascii="Arial" w:hAnsi="Arial" w:cs="Arial"/>
        </w:rPr>
        <w:t xml:space="preserve">. It has worked with </w:t>
      </w:r>
      <w:r w:rsidR="003F32D2" w:rsidRPr="00A17B2E">
        <w:rPr>
          <w:rFonts w:ascii="Arial" w:hAnsi="Arial" w:cs="Arial"/>
        </w:rPr>
        <w:t>natural</w:t>
      </w:r>
      <w:r w:rsidR="00D0524C" w:rsidRPr="00A17B2E">
        <w:rPr>
          <w:rFonts w:ascii="Arial" w:hAnsi="Arial" w:cs="Arial"/>
        </w:rPr>
        <w:t xml:space="preserve"> ingredients and ensuring responsible sourcing of materials to protect biodiversity and improve responsible practices with transparency.</w:t>
      </w:r>
    </w:p>
    <w:p w14:paraId="378E0F71" w14:textId="6904642A" w:rsidR="00D0524C" w:rsidRPr="00A17B2E" w:rsidRDefault="006E5116" w:rsidP="0059223A">
      <w:pPr>
        <w:pStyle w:val="ListParagraph"/>
        <w:numPr>
          <w:ilvl w:val="0"/>
          <w:numId w:val="5"/>
        </w:numPr>
        <w:spacing w:line="276" w:lineRule="auto"/>
        <w:jc w:val="both"/>
        <w:rPr>
          <w:rFonts w:ascii="Arial" w:hAnsi="Arial" w:cs="Arial"/>
        </w:rPr>
      </w:pPr>
      <w:r w:rsidRPr="00A17B2E">
        <w:rPr>
          <w:rFonts w:ascii="Arial" w:hAnsi="Arial" w:cs="Arial"/>
        </w:rPr>
        <w:t>Profit</w:t>
      </w:r>
    </w:p>
    <w:p w14:paraId="2B2602B9" w14:textId="11234052" w:rsidR="006E5116" w:rsidRPr="00A17B2E" w:rsidRDefault="006E5116" w:rsidP="001C13E9">
      <w:pPr>
        <w:spacing w:line="276" w:lineRule="auto"/>
        <w:jc w:val="both"/>
        <w:rPr>
          <w:rFonts w:ascii="Arial" w:hAnsi="Arial" w:cs="Arial"/>
        </w:rPr>
      </w:pPr>
      <w:r w:rsidRPr="00A17B2E">
        <w:rPr>
          <w:rFonts w:ascii="Arial" w:hAnsi="Arial" w:cs="Arial"/>
        </w:rPr>
        <w:t xml:space="preserve">This element of the triple bottom line focuses on the value created in terms of finance. However, </w:t>
      </w:r>
      <w:r w:rsidR="009E378B" w:rsidRPr="00A17B2E">
        <w:rPr>
          <w:rFonts w:ascii="Arial" w:hAnsi="Arial" w:cs="Arial"/>
        </w:rPr>
        <w:t>it</w:t>
      </w:r>
      <w:r w:rsidR="008431A2" w:rsidRPr="00A17B2E">
        <w:rPr>
          <w:rFonts w:ascii="Arial" w:hAnsi="Arial" w:cs="Arial"/>
        </w:rPr>
        <w:t xml:space="preserve"> suggest</w:t>
      </w:r>
      <w:r w:rsidR="003F32D2" w:rsidRPr="00A17B2E">
        <w:rPr>
          <w:rFonts w:ascii="Arial" w:hAnsi="Arial" w:cs="Arial"/>
        </w:rPr>
        <w:t>s</w:t>
      </w:r>
      <w:r w:rsidR="008431A2" w:rsidRPr="00A17B2E">
        <w:rPr>
          <w:rFonts w:ascii="Arial" w:hAnsi="Arial" w:cs="Arial"/>
        </w:rPr>
        <w:t xml:space="preserve"> that profit making should not be the only purpose of the company</w:t>
      </w:r>
      <w:r w:rsidR="003323AA" w:rsidRPr="00A17B2E">
        <w:rPr>
          <w:rFonts w:ascii="Arial" w:hAnsi="Arial" w:cs="Arial"/>
        </w:rPr>
        <w:t xml:space="preserve">, it </w:t>
      </w:r>
      <w:r w:rsidR="008431A2" w:rsidRPr="00A17B2E">
        <w:rPr>
          <w:rFonts w:ascii="Arial" w:hAnsi="Arial" w:cs="Arial"/>
        </w:rPr>
        <w:t xml:space="preserve">should also focus on social and economic </w:t>
      </w:r>
      <w:r w:rsidR="003323AA" w:rsidRPr="00A17B2E">
        <w:rPr>
          <w:rFonts w:ascii="Arial" w:hAnsi="Arial" w:cs="Arial"/>
        </w:rPr>
        <w:t>goals</w:t>
      </w:r>
      <w:r w:rsidR="008431A2" w:rsidRPr="00A17B2E">
        <w:rPr>
          <w:rFonts w:ascii="Arial" w:hAnsi="Arial" w:cs="Arial"/>
        </w:rPr>
        <w:t xml:space="preserve"> along with economic ones. Considering these aspects, CSR commitments have been integrated into the brand strategy by </w:t>
      </w:r>
      <w:r w:rsidR="00AA2CF2" w:rsidRPr="00A17B2E">
        <w:rPr>
          <w:rFonts w:ascii="Arial" w:hAnsi="Arial" w:cs="Arial"/>
        </w:rPr>
        <w:t>L’Oréal</w:t>
      </w:r>
      <w:r w:rsidR="008431A2" w:rsidRPr="00A17B2E">
        <w:rPr>
          <w:rFonts w:ascii="Arial" w:hAnsi="Arial" w:cs="Arial"/>
        </w:rPr>
        <w:t xml:space="preserve"> Paris to ensure responsible business practices</w:t>
      </w:r>
      <w:r w:rsidR="0055482E" w:rsidRPr="00A17B2E">
        <w:rPr>
          <w:rFonts w:ascii="Arial" w:hAnsi="Arial" w:cs="Arial"/>
        </w:rPr>
        <w:t xml:space="preserve"> (Popa et al., 2025)</w:t>
      </w:r>
      <w:r w:rsidR="008431A2" w:rsidRPr="00A17B2E">
        <w:rPr>
          <w:rFonts w:ascii="Arial" w:hAnsi="Arial" w:cs="Arial"/>
        </w:rPr>
        <w:t xml:space="preserve">. It has become one of the core </w:t>
      </w:r>
      <w:r w:rsidR="00AA2CF2" w:rsidRPr="00A17B2E">
        <w:rPr>
          <w:rFonts w:ascii="Arial" w:hAnsi="Arial" w:cs="Arial"/>
        </w:rPr>
        <w:t>pillars</w:t>
      </w:r>
      <w:r w:rsidR="008431A2" w:rsidRPr="00A17B2E">
        <w:rPr>
          <w:rFonts w:ascii="Arial" w:hAnsi="Arial" w:cs="Arial"/>
        </w:rPr>
        <w:t xml:space="preserve"> of the operations of the </w:t>
      </w:r>
      <w:r w:rsidR="00AA2CF2" w:rsidRPr="00A17B2E">
        <w:rPr>
          <w:rFonts w:ascii="Arial" w:hAnsi="Arial" w:cs="Arial"/>
        </w:rPr>
        <w:t>L’Oréal</w:t>
      </w:r>
      <w:r w:rsidR="008431A2" w:rsidRPr="00A17B2E">
        <w:rPr>
          <w:rFonts w:ascii="Arial" w:hAnsi="Arial" w:cs="Arial"/>
        </w:rPr>
        <w:t xml:space="preserve"> group as well.</w:t>
      </w:r>
      <w:r w:rsidR="00140544" w:rsidRPr="00A17B2E">
        <w:rPr>
          <w:rFonts w:ascii="Arial" w:hAnsi="Arial" w:cs="Arial"/>
        </w:rPr>
        <w:t xml:space="preserve"> There has been commitment for embedding sustainability into operations that will help in innovation and research for ensuring sustainable practises with eco-efficient products. This is helped in strengthening brand reputation and attracting new consumers who seek </w:t>
      </w:r>
      <w:r w:rsidR="00800693" w:rsidRPr="00A17B2E">
        <w:rPr>
          <w:rFonts w:ascii="Arial" w:hAnsi="Arial" w:cs="Arial"/>
        </w:rPr>
        <w:t>sustainability</w:t>
      </w:r>
      <w:r w:rsidR="00140544" w:rsidRPr="00A17B2E">
        <w:rPr>
          <w:rFonts w:ascii="Arial" w:hAnsi="Arial" w:cs="Arial"/>
        </w:rPr>
        <w:t xml:space="preserve">. Evolving expectations are </w:t>
      </w:r>
      <w:r w:rsidR="00800693" w:rsidRPr="00A17B2E">
        <w:rPr>
          <w:rFonts w:ascii="Arial" w:hAnsi="Arial" w:cs="Arial"/>
        </w:rPr>
        <w:t>met</w:t>
      </w:r>
      <w:r w:rsidR="00140544" w:rsidRPr="00A17B2E">
        <w:rPr>
          <w:rFonts w:ascii="Arial" w:hAnsi="Arial" w:cs="Arial"/>
        </w:rPr>
        <w:t xml:space="preserve"> with new commitment towards CSR that has helped in</w:t>
      </w:r>
      <w:r w:rsidR="009C32CD" w:rsidRPr="00A17B2E">
        <w:rPr>
          <w:rFonts w:ascii="Arial" w:hAnsi="Arial" w:cs="Arial"/>
        </w:rPr>
        <w:t xml:space="preserve"> constant innovation. As strong ESG principles are adopted by </w:t>
      </w:r>
      <w:r w:rsidR="009529EE" w:rsidRPr="00A17B2E">
        <w:rPr>
          <w:rFonts w:ascii="Arial" w:hAnsi="Arial" w:cs="Arial"/>
        </w:rPr>
        <w:t>L’Oréal</w:t>
      </w:r>
      <w:r w:rsidR="009C32CD" w:rsidRPr="00A17B2E">
        <w:rPr>
          <w:rFonts w:ascii="Arial" w:hAnsi="Arial" w:cs="Arial"/>
        </w:rPr>
        <w:t xml:space="preserve"> Paris, it benefits financially as they are backed by investors who value responsible governance.</w:t>
      </w:r>
    </w:p>
    <w:p w14:paraId="06A7BFEA" w14:textId="0F04E7A3" w:rsidR="008A52C7" w:rsidRPr="00A17B2E" w:rsidRDefault="001C13E9" w:rsidP="001C13E9">
      <w:pPr>
        <w:pStyle w:val="Heading3"/>
        <w:spacing w:line="276" w:lineRule="auto"/>
        <w:jc w:val="both"/>
        <w:rPr>
          <w:rFonts w:ascii="Arial" w:hAnsi="Arial" w:cs="Arial"/>
          <w:b/>
          <w:bCs/>
          <w:color w:val="auto"/>
          <w:sz w:val="24"/>
          <w:szCs w:val="24"/>
        </w:rPr>
      </w:pPr>
      <w:bookmarkStart w:id="9" w:name="_Toc236324737"/>
      <w:r w:rsidRPr="00A17B2E">
        <w:rPr>
          <w:rFonts w:ascii="Arial" w:hAnsi="Arial" w:cs="Arial"/>
          <w:b/>
          <w:bCs/>
          <w:color w:val="auto"/>
          <w:sz w:val="24"/>
          <w:szCs w:val="24"/>
        </w:rPr>
        <w:t xml:space="preserve">3.2 The </w:t>
      </w:r>
      <w:r w:rsidR="00A14B07" w:rsidRPr="00A17B2E">
        <w:rPr>
          <w:rFonts w:ascii="Arial" w:hAnsi="Arial" w:cs="Arial"/>
          <w:b/>
          <w:bCs/>
          <w:color w:val="auto"/>
          <w:sz w:val="24"/>
          <w:szCs w:val="24"/>
        </w:rPr>
        <w:t xml:space="preserve">Balanced </w:t>
      </w:r>
      <w:r w:rsidRPr="00A17B2E">
        <w:rPr>
          <w:rFonts w:ascii="Arial" w:hAnsi="Arial" w:cs="Arial"/>
          <w:b/>
          <w:bCs/>
          <w:color w:val="auto"/>
          <w:sz w:val="24"/>
          <w:szCs w:val="24"/>
        </w:rPr>
        <w:t>S</w:t>
      </w:r>
      <w:r w:rsidR="00A14B07" w:rsidRPr="00A17B2E">
        <w:rPr>
          <w:rFonts w:ascii="Arial" w:hAnsi="Arial" w:cs="Arial"/>
          <w:b/>
          <w:bCs/>
          <w:color w:val="auto"/>
          <w:sz w:val="24"/>
          <w:szCs w:val="24"/>
        </w:rPr>
        <w:t>core</w:t>
      </w:r>
      <w:r w:rsidR="00081E1D" w:rsidRPr="00A17B2E">
        <w:rPr>
          <w:rFonts w:ascii="Arial" w:hAnsi="Arial" w:cs="Arial"/>
          <w:b/>
          <w:bCs/>
          <w:color w:val="auto"/>
          <w:sz w:val="24"/>
          <w:szCs w:val="24"/>
        </w:rPr>
        <w:t>card</w:t>
      </w:r>
      <w:bookmarkEnd w:id="9"/>
      <w:r w:rsidR="00081E1D" w:rsidRPr="00A17B2E">
        <w:rPr>
          <w:rFonts w:ascii="Arial" w:hAnsi="Arial" w:cs="Arial"/>
          <w:b/>
          <w:bCs/>
          <w:color w:val="auto"/>
          <w:sz w:val="24"/>
          <w:szCs w:val="24"/>
        </w:rPr>
        <w:t xml:space="preserve"> </w:t>
      </w:r>
    </w:p>
    <w:p w14:paraId="556502F1" w14:textId="10674583" w:rsidR="00006087" w:rsidRPr="00A17B2E" w:rsidRDefault="00786938" w:rsidP="001C13E9">
      <w:pPr>
        <w:spacing w:line="276" w:lineRule="auto"/>
        <w:jc w:val="both"/>
        <w:rPr>
          <w:rFonts w:ascii="Arial" w:hAnsi="Arial" w:cs="Arial"/>
        </w:rPr>
      </w:pPr>
      <w:r w:rsidRPr="00A17B2E">
        <w:rPr>
          <w:rFonts w:ascii="Arial" w:hAnsi="Arial" w:cs="Arial"/>
        </w:rPr>
        <w:t xml:space="preserve">The </w:t>
      </w:r>
      <w:r w:rsidR="00645B4E" w:rsidRPr="00A17B2E">
        <w:rPr>
          <w:rFonts w:ascii="Arial" w:hAnsi="Arial" w:cs="Arial"/>
        </w:rPr>
        <w:t>B</w:t>
      </w:r>
      <w:r w:rsidRPr="00A17B2E">
        <w:rPr>
          <w:rFonts w:ascii="Arial" w:hAnsi="Arial" w:cs="Arial"/>
        </w:rPr>
        <w:t>alance</w:t>
      </w:r>
      <w:r w:rsidR="00455133" w:rsidRPr="00A17B2E">
        <w:rPr>
          <w:rFonts w:ascii="Arial" w:hAnsi="Arial" w:cs="Arial"/>
        </w:rPr>
        <w:t>d</w:t>
      </w:r>
      <w:r w:rsidR="0016654E" w:rsidRPr="00A17B2E">
        <w:rPr>
          <w:rFonts w:ascii="Arial" w:hAnsi="Arial" w:cs="Arial"/>
        </w:rPr>
        <w:t xml:space="preserve"> S</w:t>
      </w:r>
      <w:r w:rsidR="0011685C" w:rsidRPr="00A17B2E">
        <w:rPr>
          <w:rFonts w:ascii="Arial" w:hAnsi="Arial" w:cs="Arial"/>
        </w:rPr>
        <w:t>core</w:t>
      </w:r>
      <w:r w:rsidRPr="00A17B2E">
        <w:rPr>
          <w:rFonts w:ascii="Arial" w:hAnsi="Arial" w:cs="Arial"/>
        </w:rPr>
        <w:t xml:space="preserve">card is a strategic framework that </w:t>
      </w:r>
      <w:r w:rsidR="00FE2B9E" w:rsidRPr="00A17B2E">
        <w:rPr>
          <w:rFonts w:ascii="Arial" w:hAnsi="Arial" w:cs="Arial"/>
        </w:rPr>
        <w:t>was introduced</w:t>
      </w:r>
      <w:r w:rsidRPr="00A17B2E">
        <w:rPr>
          <w:rFonts w:ascii="Arial" w:hAnsi="Arial" w:cs="Arial"/>
        </w:rPr>
        <w:t xml:space="preserve"> by Robert S</w:t>
      </w:r>
      <w:r w:rsidR="00FE2B9E" w:rsidRPr="00A17B2E">
        <w:rPr>
          <w:rFonts w:ascii="Arial" w:hAnsi="Arial" w:cs="Arial"/>
        </w:rPr>
        <w:t>.</w:t>
      </w:r>
      <w:r w:rsidRPr="00A17B2E">
        <w:rPr>
          <w:rFonts w:ascii="Arial" w:hAnsi="Arial" w:cs="Arial"/>
        </w:rPr>
        <w:t xml:space="preserve"> Kaplan and David P</w:t>
      </w:r>
      <w:r w:rsidR="00D822D6" w:rsidRPr="00A17B2E">
        <w:rPr>
          <w:rFonts w:ascii="Arial" w:hAnsi="Arial" w:cs="Arial"/>
        </w:rPr>
        <w:t xml:space="preserve">. </w:t>
      </w:r>
      <w:r w:rsidRPr="00A17B2E">
        <w:rPr>
          <w:rFonts w:ascii="Arial" w:hAnsi="Arial" w:cs="Arial"/>
        </w:rPr>
        <w:t xml:space="preserve">Norton in 1992. </w:t>
      </w:r>
      <w:r w:rsidR="00D40901" w:rsidRPr="00A17B2E">
        <w:rPr>
          <w:rFonts w:ascii="Arial" w:hAnsi="Arial" w:cs="Arial"/>
        </w:rPr>
        <w:t xml:space="preserve">It is an emerging model that focuses on financial as well as non-financial aspects of the business that provides a comprehensive understanding of the performance of an organisation. With the use of this framework, it would be helpful to understand the strategic </w:t>
      </w:r>
      <w:r w:rsidR="000D20C9" w:rsidRPr="00A17B2E">
        <w:rPr>
          <w:rFonts w:ascii="Arial" w:hAnsi="Arial" w:cs="Arial"/>
        </w:rPr>
        <w:t xml:space="preserve">position and value preposition of </w:t>
      </w:r>
      <w:r w:rsidR="00B52526" w:rsidRPr="00A17B2E">
        <w:rPr>
          <w:rFonts w:ascii="Arial" w:hAnsi="Arial" w:cs="Arial"/>
        </w:rPr>
        <w:t>L’Oréal</w:t>
      </w:r>
      <w:r w:rsidR="000D20C9" w:rsidRPr="00A17B2E">
        <w:rPr>
          <w:rFonts w:ascii="Arial" w:hAnsi="Arial" w:cs="Arial"/>
        </w:rPr>
        <w:t xml:space="preserve"> Paris in the United Kingdom. </w:t>
      </w:r>
    </w:p>
    <w:p w14:paraId="38AAAF8B" w14:textId="0649A9F9" w:rsidR="008A6A42" w:rsidRPr="00A17B2E" w:rsidRDefault="008A6A42" w:rsidP="001C13E9">
      <w:pPr>
        <w:spacing w:line="276" w:lineRule="auto"/>
        <w:jc w:val="center"/>
        <w:rPr>
          <w:rFonts w:ascii="Arial" w:hAnsi="Arial" w:cs="Arial"/>
          <w:b/>
          <w:bCs/>
          <w:i/>
          <w:iCs/>
          <w:u w:val="single"/>
        </w:rPr>
      </w:pPr>
      <w:r w:rsidRPr="00A17B2E">
        <w:rPr>
          <w:rFonts w:ascii="Arial" w:hAnsi="Arial" w:cs="Arial"/>
          <w:b/>
          <w:bCs/>
          <w:i/>
          <w:iCs/>
          <w:noProof/>
          <w:u w:val="single"/>
        </w:rPr>
        <w:lastRenderedPageBreak/>
        <w:drawing>
          <wp:inline distT="0" distB="0" distL="0" distR="0" wp14:anchorId="530A67BC" wp14:editId="18646862">
            <wp:extent cx="4750863" cy="2254370"/>
            <wp:effectExtent l="152400" t="152400" r="354965" b="355600"/>
            <wp:docPr id="165629563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295639" name="Picture 1656295639"/>
                    <pic:cNvPicPr/>
                  </pic:nvPicPr>
                  <pic:blipFill>
                    <a:blip r:embed="rId14">
                      <a:extLst>
                        <a:ext uri="{28A0092B-C50C-407E-A947-70E740481C1C}">
                          <a14:useLocalDpi xmlns:a14="http://schemas.microsoft.com/office/drawing/2010/main" val="0"/>
                        </a:ext>
                      </a:extLst>
                    </a:blip>
                    <a:stretch>
                      <a:fillRect/>
                    </a:stretch>
                  </pic:blipFill>
                  <pic:spPr>
                    <a:xfrm>
                      <a:off x="0" y="0"/>
                      <a:ext cx="4753918" cy="2255820"/>
                    </a:xfrm>
                    <a:prstGeom prst="rect">
                      <a:avLst/>
                    </a:prstGeom>
                    <a:ln>
                      <a:noFill/>
                    </a:ln>
                    <a:effectLst>
                      <a:outerShdw blurRad="292100" dist="139700" dir="2700000" algn="tl" rotWithShape="0">
                        <a:srgbClr val="333333">
                          <a:alpha val="65000"/>
                        </a:srgbClr>
                      </a:outerShdw>
                    </a:effectLst>
                  </pic:spPr>
                </pic:pic>
              </a:graphicData>
            </a:graphic>
          </wp:inline>
        </w:drawing>
      </w:r>
    </w:p>
    <w:p w14:paraId="77E13273" w14:textId="77777777" w:rsidR="008A6A42" w:rsidRPr="00A17B2E" w:rsidRDefault="008A6A42" w:rsidP="001C13E9">
      <w:pPr>
        <w:spacing w:line="276" w:lineRule="auto"/>
        <w:jc w:val="center"/>
        <w:rPr>
          <w:rFonts w:ascii="Arial" w:hAnsi="Arial" w:cs="Arial"/>
          <w:b/>
          <w:bCs/>
          <w:i/>
          <w:iCs/>
          <w:u w:val="single"/>
        </w:rPr>
      </w:pPr>
      <w:r w:rsidRPr="00A17B2E">
        <w:rPr>
          <w:rFonts w:ascii="Arial" w:hAnsi="Arial" w:cs="Arial"/>
          <w:b/>
          <w:bCs/>
          <w:i/>
          <w:iCs/>
          <w:u w:val="single"/>
        </w:rPr>
        <w:t>Figure 6: The Balanced Scorecard</w:t>
      </w:r>
    </w:p>
    <w:p w14:paraId="1E407132" w14:textId="1836582B" w:rsidR="008A6A42" w:rsidRPr="00A17B2E" w:rsidRDefault="008A6A42" w:rsidP="001C13E9">
      <w:pPr>
        <w:spacing w:line="276" w:lineRule="auto"/>
        <w:jc w:val="center"/>
        <w:rPr>
          <w:rFonts w:ascii="Arial" w:hAnsi="Arial" w:cs="Arial"/>
          <w:b/>
          <w:bCs/>
          <w:i/>
          <w:iCs/>
          <w:u w:val="single"/>
        </w:rPr>
      </w:pPr>
      <w:r w:rsidRPr="00A17B2E">
        <w:rPr>
          <w:rFonts w:ascii="Arial" w:hAnsi="Arial" w:cs="Arial"/>
          <w:b/>
          <w:bCs/>
          <w:i/>
          <w:iCs/>
          <w:u w:val="single"/>
        </w:rPr>
        <w:t>(Source: Investopedia, 2020)</w:t>
      </w:r>
    </w:p>
    <w:p w14:paraId="5F15A6F4" w14:textId="08B4E1A0" w:rsidR="00006087" w:rsidRPr="00A17B2E" w:rsidRDefault="006B4276" w:rsidP="001C13E9">
      <w:pPr>
        <w:spacing w:line="276" w:lineRule="auto"/>
        <w:jc w:val="both"/>
        <w:rPr>
          <w:rFonts w:ascii="Arial" w:hAnsi="Arial" w:cs="Arial"/>
          <w:b/>
          <w:bCs/>
          <w:i/>
          <w:iCs/>
          <w:u w:val="single"/>
        </w:rPr>
      </w:pPr>
      <w:r w:rsidRPr="00A17B2E">
        <w:rPr>
          <w:rFonts w:ascii="Arial" w:hAnsi="Arial" w:cs="Arial"/>
          <w:b/>
          <w:bCs/>
          <w:i/>
          <w:iCs/>
          <w:u w:val="single"/>
        </w:rPr>
        <w:t>Financial perspective</w:t>
      </w:r>
    </w:p>
    <w:p w14:paraId="60B35E66" w14:textId="3EF3CD53" w:rsidR="006B4276" w:rsidRPr="00A17B2E" w:rsidRDefault="00375576" w:rsidP="001C13E9">
      <w:pPr>
        <w:spacing w:line="276" w:lineRule="auto"/>
        <w:jc w:val="both"/>
        <w:rPr>
          <w:rFonts w:ascii="Arial" w:hAnsi="Arial" w:cs="Arial"/>
        </w:rPr>
      </w:pPr>
      <w:r w:rsidRPr="00A17B2E">
        <w:rPr>
          <w:rFonts w:ascii="Arial" w:hAnsi="Arial" w:cs="Arial"/>
        </w:rPr>
        <w:t xml:space="preserve">This </w:t>
      </w:r>
      <w:r w:rsidR="0010633F" w:rsidRPr="00A17B2E">
        <w:rPr>
          <w:rFonts w:ascii="Arial" w:hAnsi="Arial" w:cs="Arial"/>
        </w:rPr>
        <w:t>element</w:t>
      </w:r>
      <w:r w:rsidRPr="00A17B2E">
        <w:rPr>
          <w:rFonts w:ascii="Arial" w:hAnsi="Arial" w:cs="Arial"/>
        </w:rPr>
        <w:t xml:space="preserve"> would analyse </w:t>
      </w:r>
      <w:r w:rsidR="0010633F" w:rsidRPr="00A17B2E">
        <w:rPr>
          <w:rFonts w:ascii="Arial" w:hAnsi="Arial" w:cs="Arial"/>
        </w:rPr>
        <w:t xml:space="preserve">long-term profitability </w:t>
      </w:r>
      <w:r w:rsidRPr="00A17B2E">
        <w:rPr>
          <w:rFonts w:ascii="Arial" w:hAnsi="Arial" w:cs="Arial"/>
        </w:rPr>
        <w:t>of the</w:t>
      </w:r>
      <w:r w:rsidR="0010633F" w:rsidRPr="00A17B2E">
        <w:rPr>
          <w:rFonts w:ascii="Arial" w:hAnsi="Arial" w:cs="Arial"/>
        </w:rPr>
        <w:t xml:space="preserve"> organisation through its performance</w:t>
      </w:r>
      <w:r w:rsidR="0055482E" w:rsidRPr="00A17B2E">
        <w:rPr>
          <w:rFonts w:ascii="Arial" w:hAnsi="Arial" w:cs="Arial"/>
        </w:rPr>
        <w:t xml:space="preserve"> (</w:t>
      </w:r>
      <w:proofErr w:type="spellStart"/>
      <w:r w:rsidR="0055482E" w:rsidRPr="00A17B2E">
        <w:rPr>
          <w:rFonts w:ascii="Arial" w:hAnsi="Arial" w:cs="Arial"/>
        </w:rPr>
        <w:t>Yawson</w:t>
      </w:r>
      <w:proofErr w:type="spellEnd"/>
      <w:r w:rsidR="0055482E" w:rsidRPr="00A17B2E">
        <w:rPr>
          <w:rFonts w:ascii="Arial" w:hAnsi="Arial" w:cs="Arial"/>
        </w:rPr>
        <w:t xml:space="preserve"> &amp; Paros, 2023)</w:t>
      </w:r>
      <w:r w:rsidR="0010633F" w:rsidRPr="00A17B2E">
        <w:rPr>
          <w:rFonts w:ascii="Arial" w:hAnsi="Arial" w:cs="Arial"/>
        </w:rPr>
        <w:t xml:space="preserve">. The key performance indicator for this segment is going to be the financial outcome </w:t>
      </w:r>
      <w:r w:rsidR="00CF65CE" w:rsidRPr="00A17B2E">
        <w:rPr>
          <w:rFonts w:ascii="Arial" w:hAnsi="Arial" w:cs="Arial"/>
        </w:rPr>
        <w:t>of</w:t>
      </w:r>
      <w:r w:rsidR="0010633F" w:rsidRPr="00A17B2E">
        <w:rPr>
          <w:rFonts w:ascii="Arial" w:hAnsi="Arial" w:cs="Arial"/>
        </w:rPr>
        <w:t xml:space="preserve"> </w:t>
      </w:r>
      <w:r w:rsidR="00CF65CE" w:rsidRPr="00A17B2E">
        <w:rPr>
          <w:rFonts w:ascii="Arial" w:hAnsi="Arial" w:cs="Arial"/>
        </w:rPr>
        <w:t>L’Oréal</w:t>
      </w:r>
      <w:r w:rsidR="0010633F" w:rsidRPr="00A17B2E">
        <w:rPr>
          <w:rFonts w:ascii="Arial" w:hAnsi="Arial" w:cs="Arial"/>
        </w:rPr>
        <w:t xml:space="preserve"> Paris. The financial objective of th</w:t>
      </w:r>
      <w:r w:rsidR="00CF65CE" w:rsidRPr="00A17B2E">
        <w:rPr>
          <w:rFonts w:ascii="Arial" w:hAnsi="Arial" w:cs="Arial"/>
        </w:rPr>
        <w:t>e</w:t>
      </w:r>
      <w:r w:rsidR="0010633F" w:rsidRPr="00A17B2E">
        <w:rPr>
          <w:rFonts w:ascii="Arial" w:hAnsi="Arial" w:cs="Arial"/>
        </w:rPr>
        <w:t xml:space="preserve"> company remains to ensure</w:t>
      </w:r>
      <w:r w:rsidR="002C281B" w:rsidRPr="00A17B2E">
        <w:rPr>
          <w:rFonts w:ascii="Arial" w:hAnsi="Arial" w:cs="Arial"/>
        </w:rPr>
        <w:t xml:space="preserve"> </w:t>
      </w:r>
      <w:r w:rsidR="0010633F" w:rsidRPr="00A17B2E">
        <w:rPr>
          <w:rFonts w:ascii="Arial" w:hAnsi="Arial" w:cs="Arial"/>
        </w:rPr>
        <w:t xml:space="preserve">stable increase in the </w:t>
      </w:r>
      <w:r w:rsidR="000B641F" w:rsidRPr="00A17B2E">
        <w:rPr>
          <w:rFonts w:ascii="Arial" w:hAnsi="Arial" w:cs="Arial"/>
        </w:rPr>
        <w:t xml:space="preserve">revenue and </w:t>
      </w:r>
      <w:r w:rsidR="0010633F" w:rsidRPr="00A17B2E">
        <w:rPr>
          <w:rFonts w:ascii="Arial" w:hAnsi="Arial" w:cs="Arial"/>
        </w:rPr>
        <w:t>market share of the company in the United Kingdom.</w:t>
      </w:r>
      <w:r w:rsidR="006275F3" w:rsidRPr="00A17B2E">
        <w:rPr>
          <w:rFonts w:ascii="Arial" w:hAnsi="Arial" w:cs="Arial"/>
        </w:rPr>
        <w:t xml:space="preserve"> This ensures constant support for product innovation, </w:t>
      </w:r>
      <w:r w:rsidR="001916CF" w:rsidRPr="00A17B2E">
        <w:rPr>
          <w:rFonts w:ascii="Arial" w:hAnsi="Arial" w:cs="Arial"/>
        </w:rPr>
        <w:t>marketing,</w:t>
      </w:r>
      <w:r w:rsidR="006275F3" w:rsidRPr="00A17B2E">
        <w:rPr>
          <w:rFonts w:ascii="Arial" w:hAnsi="Arial" w:cs="Arial"/>
        </w:rPr>
        <w:t xml:space="preserve"> and sales channels to deal with competition. The other objective is to improve profitability with the help of strateg</w:t>
      </w:r>
      <w:r w:rsidR="00554769" w:rsidRPr="00A17B2E">
        <w:rPr>
          <w:rFonts w:ascii="Arial" w:hAnsi="Arial" w:cs="Arial"/>
        </w:rPr>
        <w:t xml:space="preserve">ic </w:t>
      </w:r>
      <w:r w:rsidR="006275F3" w:rsidRPr="00A17B2E">
        <w:rPr>
          <w:rFonts w:ascii="Arial" w:hAnsi="Arial" w:cs="Arial"/>
        </w:rPr>
        <w:t>investment</w:t>
      </w:r>
      <w:r w:rsidR="00554769" w:rsidRPr="00A17B2E">
        <w:rPr>
          <w:rFonts w:ascii="Arial" w:hAnsi="Arial" w:cs="Arial"/>
        </w:rPr>
        <w:t xml:space="preserve"> and optimised</w:t>
      </w:r>
      <w:r w:rsidR="006275F3" w:rsidRPr="00A17B2E">
        <w:rPr>
          <w:rFonts w:ascii="Arial" w:hAnsi="Arial" w:cs="Arial"/>
        </w:rPr>
        <w:t xml:space="preserve"> resource utilisation.</w:t>
      </w:r>
      <w:r w:rsidR="000D7E81" w:rsidRPr="00A17B2E">
        <w:rPr>
          <w:rFonts w:ascii="Arial" w:hAnsi="Arial" w:cs="Arial"/>
        </w:rPr>
        <w:t xml:space="preserve"> </w:t>
      </w:r>
      <w:r w:rsidR="00554769" w:rsidRPr="00A17B2E">
        <w:rPr>
          <w:rFonts w:ascii="Arial" w:hAnsi="Arial" w:cs="Arial"/>
        </w:rPr>
        <w:t>L’Oréal</w:t>
      </w:r>
      <w:r w:rsidR="000D7E81" w:rsidRPr="00A17B2E">
        <w:rPr>
          <w:rFonts w:ascii="Arial" w:hAnsi="Arial" w:cs="Arial"/>
        </w:rPr>
        <w:t xml:space="preserve"> Paris recorded 3.5% growth in terms of revenue. Similar targets are maintained by the company for this year as well. </w:t>
      </w:r>
      <w:r w:rsidR="009650A3" w:rsidRPr="00A17B2E">
        <w:rPr>
          <w:rFonts w:ascii="Arial" w:hAnsi="Arial" w:cs="Arial"/>
        </w:rPr>
        <w:t xml:space="preserve">Thus, </w:t>
      </w:r>
      <w:r w:rsidR="000D7E81" w:rsidRPr="00A17B2E">
        <w:rPr>
          <w:rFonts w:ascii="Arial" w:hAnsi="Arial" w:cs="Arial"/>
        </w:rPr>
        <w:t>return on investment</w:t>
      </w:r>
      <w:r w:rsidR="009650A3" w:rsidRPr="00A17B2E">
        <w:rPr>
          <w:rFonts w:ascii="Arial" w:hAnsi="Arial" w:cs="Arial"/>
        </w:rPr>
        <w:t xml:space="preserve"> KPI is useful to assess </w:t>
      </w:r>
      <w:r w:rsidR="000D7E81" w:rsidRPr="00A17B2E">
        <w:rPr>
          <w:rFonts w:ascii="Arial" w:hAnsi="Arial" w:cs="Arial"/>
        </w:rPr>
        <w:t>profit margins and product cost per unit that will determine how target</w:t>
      </w:r>
      <w:r w:rsidR="009650A3" w:rsidRPr="00A17B2E">
        <w:rPr>
          <w:rFonts w:ascii="Arial" w:hAnsi="Arial" w:cs="Arial"/>
        </w:rPr>
        <w:t>s</w:t>
      </w:r>
      <w:r w:rsidR="000D7E81" w:rsidRPr="00A17B2E">
        <w:rPr>
          <w:rFonts w:ascii="Arial" w:hAnsi="Arial" w:cs="Arial"/>
        </w:rPr>
        <w:t xml:space="preserve"> are achieved.</w:t>
      </w:r>
    </w:p>
    <w:p w14:paraId="2ABAA2E8" w14:textId="7D235403" w:rsidR="002C2B26" w:rsidRPr="00A17B2E" w:rsidRDefault="00664169" w:rsidP="001C13E9">
      <w:pPr>
        <w:spacing w:line="276" w:lineRule="auto"/>
        <w:jc w:val="both"/>
        <w:rPr>
          <w:rFonts w:ascii="Arial" w:hAnsi="Arial" w:cs="Arial"/>
          <w:b/>
          <w:bCs/>
          <w:i/>
          <w:iCs/>
          <w:u w:val="single"/>
        </w:rPr>
      </w:pPr>
      <w:r w:rsidRPr="00A17B2E">
        <w:rPr>
          <w:rFonts w:ascii="Arial" w:hAnsi="Arial" w:cs="Arial"/>
          <w:b/>
          <w:bCs/>
          <w:i/>
          <w:iCs/>
          <w:u w:val="single"/>
        </w:rPr>
        <w:t>Consumer perspective</w:t>
      </w:r>
    </w:p>
    <w:p w14:paraId="288EFC16" w14:textId="34679FA6" w:rsidR="000D20C9" w:rsidRPr="00A17B2E" w:rsidRDefault="009650A3" w:rsidP="001C13E9">
      <w:pPr>
        <w:spacing w:line="276" w:lineRule="auto"/>
        <w:jc w:val="both"/>
        <w:rPr>
          <w:rFonts w:ascii="Arial" w:hAnsi="Arial" w:cs="Arial"/>
        </w:rPr>
      </w:pPr>
      <w:r w:rsidRPr="00A17B2E">
        <w:rPr>
          <w:rFonts w:ascii="Arial" w:hAnsi="Arial" w:cs="Arial"/>
        </w:rPr>
        <w:t>T</w:t>
      </w:r>
      <w:r w:rsidR="00CB1B9B" w:rsidRPr="00A17B2E">
        <w:rPr>
          <w:rFonts w:ascii="Arial" w:hAnsi="Arial" w:cs="Arial"/>
        </w:rPr>
        <w:t xml:space="preserve">his segment is going to assess value created by the company for consumers. </w:t>
      </w:r>
      <w:r w:rsidRPr="00A17B2E">
        <w:rPr>
          <w:rFonts w:ascii="Arial" w:hAnsi="Arial" w:cs="Arial"/>
        </w:rPr>
        <w:t>T</w:t>
      </w:r>
      <w:r w:rsidR="00CB1B9B" w:rsidRPr="00A17B2E">
        <w:rPr>
          <w:rFonts w:ascii="Arial" w:hAnsi="Arial" w:cs="Arial"/>
        </w:rPr>
        <w:t xml:space="preserve">he major objective of the </w:t>
      </w:r>
      <w:r w:rsidR="00844642" w:rsidRPr="00A17B2E">
        <w:rPr>
          <w:rFonts w:ascii="Arial" w:hAnsi="Arial" w:cs="Arial"/>
        </w:rPr>
        <w:t>L’Oréal</w:t>
      </w:r>
      <w:r w:rsidR="00CB1B9B" w:rsidRPr="00A17B2E">
        <w:rPr>
          <w:rFonts w:ascii="Arial" w:hAnsi="Arial" w:cs="Arial"/>
        </w:rPr>
        <w:t xml:space="preserve"> Paris is to</w:t>
      </w:r>
      <w:r w:rsidR="00844642" w:rsidRPr="00A17B2E">
        <w:rPr>
          <w:rFonts w:ascii="Arial" w:hAnsi="Arial" w:cs="Arial"/>
        </w:rPr>
        <w:t xml:space="preserve"> assure </w:t>
      </w:r>
      <w:r w:rsidR="00CB1B9B" w:rsidRPr="00A17B2E">
        <w:rPr>
          <w:rFonts w:ascii="Arial" w:hAnsi="Arial" w:cs="Arial"/>
        </w:rPr>
        <w:t xml:space="preserve">constantly increasing consumers satisfaction across all products </w:t>
      </w:r>
      <w:r w:rsidR="009871F7" w:rsidRPr="00A17B2E">
        <w:rPr>
          <w:rFonts w:ascii="Arial" w:hAnsi="Arial" w:cs="Arial"/>
        </w:rPr>
        <w:t>to boost</w:t>
      </w:r>
      <w:r w:rsidR="00CB1B9B" w:rsidRPr="00A17B2E">
        <w:rPr>
          <w:rFonts w:ascii="Arial" w:hAnsi="Arial" w:cs="Arial"/>
        </w:rPr>
        <w:t xml:space="preserve"> loyalty. Hence, high-quality products are provided at affordable</w:t>
      </w:r>
      <w:r w:rsidR="00121906" w:rsidRPr="00A17B2E">
        <w:rPr>
          <w:rFonts w:ascii="Arial" w:hAnsi="Arial" w:cs="Arial"/>
        </w:rPr>
        <w:t xml:space="preserve"> prices,</w:t>
      </w:r>
      <w:r w:rsidR="00CB1B9B" w:rsidRPr="00A17B2E">
        <w:rPr>
          <w:rFonts w:ascii="Arial" w:hAnsi="Arial" w:cs="Arial"/>
        </w:rPr>
        <w:t xml:space="preserve"> and the company is leaning towards scientifically based products. The key performance indicator which </w:t>
      </w:r>
      <w:r w:rsidR="00197E88" w:rsidRPr="00A17B2E">
        <w:rPr>
          <w:rFonts w:ascii="Arial" w:hAnsi="Arial" w:cs="Arial"/>
        </w:rPr>
        <w:t xml:space="preserve">will be helpful to assess this perspective is net promoter score, which will analyse retention rates of the consumers and repeat purchases to understand if </w:t>
      </w:r>
      <w:r w:rsidR="001601BC" w:rsidRPr="00A17B2E">
        <w:rPr>
          <w:rFonts w:ascii="Arial" w:hAnsi="Arial" w:cs="Arial"/>
        </w:rPr>
        <w:t xml:space="preserve">target </w:t>
      </w:r>
      <w:r w:rsidR="00197E88" w:rsidRPr="00A17B2E">
        <w:rPr>
          <w:rFonts w:ascii="Arial" w:hAnsi="Arial" w:cs="Arial"/>
        </w:rPr>
        <w:t xml:space="preserve">satisfaction levels are </w:t>
      </w:r>
      <w:r w:rsidR="001601BC" w:rsidRPr="00A17B2E">
        <w:rPr>
          <w:rFonts w:ascii="Arial" w:hAnsi="Arial" w:cs="Arial"/>
        </w:rPr>
        <w:t>achieved</w:t>
      </w:r>
      <w:r w:rsidR="00A20246" w:rsidRPr="00A17B2E">
        <w:rPr>
          <w:rFonts w:ascii="Arial" w:hAnsi="Arial" w:cs="Arial"/>
        </w:rPr>
        <w:t xml:space="preserve"> (Radhi et al., 2024).</w:t>
      </w:r>
    </w:p>
    <w:p w14:paraId="6DEAD0B0" w14:textId="447F210E" w:rsidR="007079B5" w:rsidRPr="00A17B2E" w:rsidRDefault="003F1D2E" w:rsidP="001C13E9">
      <w:pPr>
        <w:spacing w:line="276" w:lineRule="auto"/>
        <w:jc w:val="both"/>
        <w:rPr>
          <w:rFonts w:ascii="Arial" w:hAnsi="Arial" w:cs="Arial"/>
          <w:b/>
          <w:bCs/>
          <w:i/>
          <w:iCs/>
          <w:u w:val="single"/>
        </w:rPr>
      </w:pPr>
      <w:r w:rsidRPr="00A17B2E">
        <w:rPr>
          <w:rFonts w:ascii="Arial" w:hAnsi="Arial" w:cs="Arial"/>
          <w:b/>
          <w:bCs/>
          <w:i/>
          <w:iCs/>
          <w:u w:val="single"/>
        </w:rPr>
        <w:t>Business process perspective</w:t>
      </w:r>
      <w:r w:rsidR="00A20246" w:rsidRPr="00A17B2E">
        <w:rPr>
          <w:rFonts w:ascii="Arial" w:hAnsi="Arial" w:cs="Arial"/>
          <w:b/>
          <w:bCs/>
          <w:i/>
          <w:iCs/>
          <w:u w:val="single"/>
        </w:rPr>
        <w:t xml:space="preserve"> </w:t>
      </w:r>
    </w:p>
    <w:p w14:paraId="3A931F8D" w14:textId="4AED3141" w:rsidR="003F1D2E" w:rsidRPr="00A17B2E" w:rsidRDefault="003F1D2E" w:rsidP="001C13E9">
      <w:pPr>
        <w:spacing w:line="276" w:lineRule="auto"/>
        <w:jc w:val="both"/>
        <w:rPr>
          <w:rFonts w:ascii="Arial" w:hAnsi="Arial" w:cs="Arial"/>
        </w:rPr>
      </w:pPr>
      <w:r w:rsidRPr="00A17B2E">
        <w:rPr>
          <w:rFonts w:ascii="Arial" w:hAnsi="Arial" w:cs="Arial"/>
        </w:rPr>
        <w:t xml:space="preserve">For </w:t>
      </w:r>
      <w:r w:rsidR="001601BC" w:rsidRPr="00A17B2E">
        <w:rPr>
          <w:rFonts w:ascii="Arial" w:hAnsi="Arial" w:cs="Arial"/>
        </w:rPr>
        <w:t>L’Oréal</w:t>
      </w:r>
      <w:r w:rsidRPr="00A17B2E">
        <w:rPr>
          <w:rFonts w:ascii="Arial" w:hAnsi="Arial" w:cs="Arial"/>
        </w:rPr>
        <w:t xml:space="preserve"> Paris effectiveness in United Kingdom, internal business process will be assessed to </w:t>
      </w:r>
      <w:r w:rsidR="001601BC" w:rsidRPr="00A17B2E">
        <w:rPr>
          <w:rFonts w:ascii="Arial" w:hAnsi="Arial" w:cs="Arial"/>
        </w:rPr>
        <w:t>determine</w:t>
      </w:r>
      <w:r w:rsidRPr="00A17B2E">
        <w:rPr>
          <w:rFonts w:ascii="Arial" w:hAnsi="Arial" w:cs="Arial"/>
        </w:rPr>
        <w:t xml:space="preserve"> how operational effectiveness support the goals of the </w:t>
      </w:r>
      <w:r w:rsidRPr="00A17B2E">
        <w:rPr>
          <w:rFonts w:ascii="Arial" w:hAnsi="Arial" w:cs="Arial"/>
        </w:rPr>
        <w:lastRenderedPageBreak/>
        <w:t xml:space="preserve">organisation. The foremost objective of the company </w:t>
      </w:r>
      <w:r w:rsidR="00CE1D56" w:rsidRPr="00A17B2E">
        <w:rPr>
          <w:rFonts w:ascii="Arial" w:hAnsi="Arial" w:cs="Arial"/>
        </w:rPr>
        <w:t xml:space="preserve">is </w:t>
      </w:r>
      <w:r w:rsidRPr="00A17B2E">
        <w:rPr>
          <w:rFonts w:ascii="Arial" w:hAnsi="Arial" w:cs="Arial"/>
        </w:rPr>
        <w:t xml:space="preserve">innovation to meet rapidly evolving expectations of consumers and respond to trends. </w:t>
      </w:r>
      <w:r w:rsidR="00CE1D56" w:rsidRPr="00A17B2E">
        <w:rPr>
          <w:rFonts w:ascii="Arial" w:hAnsi="Arial" w:cs="Arial"/>
        </w:rPr>
        <w:t>T</w:t>
      </w:r>
      <w:r w:rsidRPr="00A17B2E">
        <w:rPr>
          <w:rFonts w:ascii="Arial" w:hAnsi="Arial" w:cs="Arial"/>
        </w:rPr>
        <w:t xml:space="preserve">he key performance indicator </w:t>
      </w:r>
      <w:r w:rsidR="00ED128C" w:rsidRPr="00A17B2E">
        <w:rPr>
          <w:rFonts w:ascii="Arial" w:hAnsi="Arial" w:cs="Arial"/>
        </w:rPr>
        <w:t>will be assessment of</w:t>
      </w:r>
      <w:r w:rsidRPr="00A17B2E">
        <w:rPr>
          <w:rFonts w:ascii="Arial" w:hAnsi="Arial" w:cs="Arial"/>
        </w:rPr>
        <w:t xml:space="preserve"> successful products launched each year along with the revenue generated and reviews given by the consumers. A secondary objective is to enhance resilience in the supply chain to ensure product availability and accessibility</w:t>
      </w:r>
      <w:r w:rsidR="00766F6A" w:rsidRPr="00A17B2E">
        <w:rPr>
          <w:rFonts w:ascii="Arial" w:hAnsi="Arial" w:cs="Arial"/>
        </w:rPr>
        <w:t xml:space="preserve"> with different logistics partners. Hence, the KPI of inventory turnover and order fulfilment rates would be used to understand </w:t>
      </w:r>
      <w:r w:rsidR="000A1787" w:rsidRPr="00A17B2E">
        <w:rPr>
          <w:rFonts w:ascii="Arial" w:hAnsi="Arial" w:cs="Arial"/>
        </w:rPr>
        <w:t>if</w:t>
      </w:r>
      <w:r w:rsidR="00766F6A" w:rsidRPr="00A17B2E">
        <w:rPr>
          <w:rFonts w:ascii="Arial" w:hAnsi="Arial" w:cs="Arial"/>
        </w:rPr>
        <w:t xml:space="preserve"> operational performance is successful</w:t>
      </w:r>
      <w:r w:rsidR="004E777F" w:rsidRPr="00A17B2E">
        <w:rPr>
          <w:rFonts w:ascii="Arial" w:hAnsi="Arial" w:cs="Arial"/>
        </w:rPr>
        <w:t>.</w:t>
      </w:r>
    </w:p>
    <w:p w14:paraId="4171DD77" w14:textId="4B623C1E" w:rsidR="00766F6A" w:rsidRPr="00A17B2E" w:rsidRDefault="004E777F" w:rsidP="001C13E9">
      <w:pPr>
        <w:spacing w:line="276" w:lineRule="auto"/>
        <w:jc w:val="both"/>
        <w:rPr>
          <w:rFonts w:ascii="Arial" w:hAnsi="Arial" w:cs="Arial"/>
          <w:b/>
          <w:bCs/>
          <w:i/>
          <w:iCs/>
          <w:u w:val="single"/>
        </w:rPr>
      </w:pPr>
      <w:r w:rsidRPr="00A17B2E">
        <w:rPr>
          <w:rFonts w:ascii="Arial" w:hAnsi="Arial" w:cs="Arial"/>
          <w:b/>
          <w:bCs/>
          <w:i/>
          <w:iCs/>
          <w:u w:val="single"/>
        </w:rPr>
        <w:t>O</w:t>
      </w:r>
      <w:r w:rsidR="00E25D98" w:rsidRPr="00A17B2E">
        <w:rPr>
          <w:rFonts w:ascii="Arial" w:hAnsi="Arial" w:cs="Arial"/>
          <w:b/>
          <w:bCs/>
          <w:i/>
          <w:iCs/>
          <w:u w:val="single"/>
        </w:rPr>
        <w:t>rganisational perspective</w:t>
      </w:r>
    </w:p>
    <w:p w14:paraId="10F26BBE" w14:textId="56473C19" w:rsidR="00E25D98" w:rsidRPr="00A17B2E" w:rsidRDefault="00E25D98" w:rsidP="001C13E9">
      <w:pPr>
        <w:spacing w:line="276" w:lineRule="auto"/>
        <w:jc w:val="both"/>
        <w:rPr>
          <w:rFonts w:ascii="Arial" w:hAnsi="Arial" w:cs="Arial"/>
        </w:rPr>
      </w:pPr>
      <w:r w:rsidRPr="00A17B2E">
        <w:rPr>
          <w:rFonts w:ascii="Arial" w:hAnsi="Arial" w:cs="Arial"/>
        </w:rPr>
        <w:t>This segment focuses on various factors, including innovation</w:t>
      </w:r>
      <w:r w:rsidR="00DB4DA5" w:rsidRPr="00A17B2E">
        <w:rPr>
          <w:rFonts w:ascii="Arial" w:hAnsi="Arial" w:cs="Arial"/>
        </w:rPr>
        <w:t xml:space="preserve">, research and development, technology, and other capabilities. </w:t>
      </w:r>
      <w:r w:rsidR="00331A6D" w:rsidRPr="00A17B2E">
        <w:rPr>
          <w:rFonts w:ascii="Arial" w:hAnsi="Arial" w:cs="Arial"/>
        </w:rPr>
        <w:t>L’Oréal</w:t>
      </w:r>
      <w:r w:rsidR="00DB4DA5" w:rsidRPr="00A17B2E">
        <w:rPr>
          <w:rFonts w:ascii="Arial" w:hAnsi="Arial" w:cs="Arial"/>
        </w:rPr>
        <w:t xml:space="preserve"> Paris aims to train employees and develop their knowledge to increase capabilities for responding to changing market dynamics. This will enable effective adaptation for emerging trends, technology, and sustainability challenges. </w:t>
      </w:r>
      <w:r w:rsidR="00D30FA6" w:rsidRPr="00A17B2E">
        <w:rPr>
          <w:rFonts w:ascii="Arial" w:hAnsi="Arial" w:cs="Arial"/>
        </w:rPr>
        <w:t>The company also aims to improve its innovation capabilities with scientifically advanced products that will be relevant in today’s time</w:t>
      </w:r>
      <w:r w:rsidR="00A20246" w:rsidRPr="00A17B2E">
        <w:rPr>
          <w:rFonts w:ascii="Arial" w:hAnsi="Arial" w:cs="Arial"/>
        </w:rPr>
        <w:t xml:space="preserve"> (Bag &amp; Mandal, 2025).</w:t>
      </w:r>
      <w:r w:rsidR="00D30FA6" w:rsidRPr="00A17B2E">
        <w:rPr>
          <w:rFonts w:ascii="Arial" w:hAnsi="Arial" w:cs="Arial"/>
        </w:rPr>
        <w:t xml:space="preserve">. Hence, the KPI </w:t>
      </w:r>
      <w:r w:rsidR="00082697" w:rsidRPr="00A17B2E">
        <w:rPr>
          <w:rFonts w:ascii="Arial" w:hAnsi="Arial" w:cs="Arial"/>
        </w:rPr>
        <w:t>of</w:t>
      </w:r>
      <w:r w:rsidR="00702DF3" w:rsidRPr="00A17B2E">
        <w:rPr>
          <w:rFonts w:ascii="Arial" w:hAnsi="Arial" w:cs="Arial"/>
        </w:rPr>
        <w:t xml:space="preserve"> employee engagement and retention rates </w:t>
      </w:r>
      <w:r w:rsidR="00EE263E" w:rsidRPr="00A17B2E">
        <w:rPr>
          <w:rFonts w:ascii="Arial" w:hAnsi="Arial" w:cs="Arial"/>
        </w:rPr>
        <w:t xml:space="preserve">are useful to </w:t>
      </w:r>
      <w:r w:rsidR="00702DF3" w:rsidRPr="00A17B2E">
        <w:rPr>
          <w:rFonts w:ascii="Arial" w:hAnsi="Arial" w:cs="Arial"/>
        </w:rPr>
        <w:t>assess employee</w:t>
      </w:r>
      <w:r w:rsidR="00471E4D" w:rsidRPr="00A17B2E">
        <w:rPr>
          <w:rFonts w:ascii="Arial" w:hAnsi="Arial" w:cs="Arial"/>
        </w:rPr>
        <w:t xml:space="preserve"> perception and acceptance towards </w:t>
      </w:r>
      <w:r w:rsidR="00702DF3" w:rsidRPr="00A17B2E">
        <w:rPr>
          <w:rFonts w:ascii="Arial" w:hAnsi="Arial" w:cs="Arial"/>
        </w:rPr>
        <w:t xml:space="preserve">training skills. Secondly, </w:t>
      </w:r>
      <w:r w:rsidR="00457C49" w:rsidRPr="00A17B2E">
        <w:rPr>
          <w:rFonts w:ascii="Arial" w:hAnsi="Arial" w:cs="Arial"/>
        </w:rPr>
        <w:t>return on i</w:t>
      </w:r>
      <w:r w:rsidR="00702DF3" w:rsidRPr="00A17B2E">
        <w:rPr>
          <w:rFonts w:ascii="Arial" w:hAnsi="Arial" w:cs="Arial"/>
        </w:rPr>
        <w:t xml:space="preserve">nvestment KPI will be used to </w:t>
      </w:r>
      <w:r w:rsidR="00014B01" w:rsidRPr="00A17B2E">
        <w:rPr>
          <w:rFonts w:ascii="Arial" w:hAnsi="Arial" w:cs="Arial"/>
        </w:rPr>
        <w:t xml:space="preserve">assess profitability from </w:t>
      </w:r>
      <w:r w:rsidR="00702DF3" w:rsidRPr="00A17B2E">
        <w:rPr>
          <w:rFonts w:ascii="Arial" w:hAnsi="Arial" w:cs="Arial"/>
        </w:rPr>
        <w:t>innovation programmes and new products.</w:t>
      </w:r>
    </w:p>
    <w:p w14:paraId="6C14DE2B" w14:textId="77777777" w:rsidR="001C13E9" w:rsidRPr="00A17B2E" w:rsidRDefault="001C13E9" w:rsidP="001C13E9">
      <w:pPr>
        <w:pStyle w:val="Heading2"/>
        <w:spacing w:line="276" w:lineRule="auto"/>
        <w:jc w:val="both"/>
        <w:rPr>
          <w:rFonts w:ascii="Arial" w:hAnsi="Arial" w:cs="Arial"/>
          <w:b/>
          <w:bCs/>
          <w:color w:val="auto"/>
          <w:sz w:val="24"/>
          <w:szCs w:val="24"/>
        </w:rPr>
      </w:pPr>
      <w:bookmarkStart w:id="10" w:name="_Toc236324738"/>
      <w:r w:rsidRPr="00A17B2E">
        <w:rPr>
          <w:rFonts w:ascii="Arial" w:hAnsi="Arial" w:cs="Arial"/>
          <w:b/>
          <w:bCs/>
          <w:color w:val="auto"/>
          <w:sz w:val="24"/>
          <w:szCs w:val="24"/>
        </w:rPr>
        <w:t>4. Strategic Choices and Implementation</w:t>
      </w:r>
      <w:bookmarkEnd w:id="10"/>
    </w:p>
    <w:p w14:paraId="32E21A74" w14:textId="77777777" w:rsidR="001C13E9" w:rsidRPr="00A17B2E" w:rsidRDefault="001C13E9" w:rsidP="001C13E9">
      <w:pPr>
        <w:pStyle w:val="Heading3"/>
        <w:spacing w:line="276" w:lineRule="auto"/>
        <w:jc w:val="both"/>
        <w:rPr>
          <w:rFonts w:ascii="Arial" w:hAnsi="Arial" w:cs="Arial"/>
          <w:b/>
          <w:bCs/>
          <w:color w:val="auto"/>
          <w:sz w:val="24"/>
          <w:szCs w:val="24"/>
        </w:rPr>
      </w:pPr>
      <w:bookmarkStart w:id="11" w:name="_Toc236324739"/>
      <w:r w:rsidRPr="00A17B2E">
        <w:rPr>
          <w:rFonts w:ascii="Arial" w:hAnsi="Arial" w:cs="Arial"/>
          <w:b/>
          <w:bCs/>
          <w:color w:val="auto"/>
          <w:sz w:val="24"/>
          <w:szCs w:val="24"/>
        </w:rPr>
        <w:t>4.1 Available Strategic Choices</w:t>
      </w:r>
      <w:bookmarkEnd w:id="11"/>
      <w:r w:rsidRPr="00A17B2E">
        <w:rPr>
          <w:rFonts w:ascii="Arial" w:hAnsi="Arial" w:cs="Arial"/>
          <w:b/>
          <w:bCs/>
          <w:color w:val="auto"/>
          <w:sz w:val="24"/>
          <w:szCs w:val="24"/>
        </w:rPr>
        <w:t xml:space="preserve"> </w:t>
      </w:r>
    </w:p>
    <w:p w14:paraId="59B96726" w14:textId="5143D8D4" w:rsidR="00EA2821" w:rsidRPr="00A17B2E" w:rsidRDefault="00604384" w:rsidP="001C13E9">
      <w:pPr>
        <w:spacing w:line="276" w:lineRule="auto"/>
        <w:jc w:val="both"/>
        <w:rPr>
          <w:rFonts w:ascii="Arial" w:hAnsi="Arial" w:cs="Arial"/>
        </w:rPr>
      </w:pPr>
      <w:r w:rsidRPr="00A17B2E">
        <w:rPr>
          <w:rFonts w:ascii="Arial" w:hAnsi="Arial" w:cs="Arial"/>
        </w:rPr>
        <w:t xml:space="preserve">There will be a comprehensive discussion over business level strategy that are available for </w:t>
      </w:r>
      <w:r w:rsidR="00D43D88" w:rsidRPr="00A17B2E">
        <w:rPr>
          <w:rFonts w:ascii="Arial" w:hAnsi="Arial" w:cs="Arial"/>
        </w:rPr>
        <w:t>L’Oréal</w:t>
      </w:r>
      <w:r w:rsidRPr="00A17B2E">
        <w:rPr>
          <w:rFonts w:ascii="Arial" w:hAnsi="Arial" w:cs="Arial"/>
        </w:rPr>
        <w:t xml:space="preserve"> Paris to strengthen its strategic position and value proposition in the United Kingdom. This will help to answer rapidly evolving preferences and trends with increasing demand for sustainability among consumers. </w:t>
      </w:r>
      <w:r w:rsidR="00AD1128" w:rsidRPr="00A17B2E">
        <w:rPr>
          <w:rFonts w:ascii="Arial" w:hAnsi="Arial" w:cs="Arial"/>
        </w:rPr>
        <w:t>P</w:t>
      </w:r>
      <w:r w:rsidR="00915FEB" w:rsidRPr="00A17B2E">
        <w:rPr>
          <w:rFonts w:ascii="Arial" w:hAnsi="Arial" w:cs="Arial"/>
        </w:rPr>
        <w:t xml:space="preserve">orters’s </w:t>
      </w:r>
      <w:r w:rsidR="00AD1128" w:rsidRPr="00A17B2E">
        <w:rPr>
          <w:rFonts w:ascii="Arial" w:hAnsi="Arial" w:cs="Arial"/>
        </w:rPr>
        <w:t>G</w:t>
      </w:r>
      <w:r w:rsidRPr="00A17B2E">
        <w:rPr>
          <w:rFonts w:ascii="Arial" w:hAnsi="Arial" w:cs="Arial"/>
        </w:rPr>
        <w:t xml:space="preserve">eneric </w:t>
      </w:r>
      <w:r w:rsidR="00AD1128" w:rsidRPr="00A17B2E">
        <w:rPr>
          <w:rFonts w:ascii="Arial" w:hAnsi="Arial" w:cs="Arial"/>
        </w:rPr>
        <w:t>S</w:t>
      </w:r>
      <w:r w:rsidRPr="00A17B2E">
        <w:rPr>
          <w:rFonts w:ascii="Arial" w:hAnsi="Arial" w:cs="Arial"/>
        </w:rPr>
        <w:t xml:space="preserve">trategic </w:t>
      </w:r>
      <w:r w:rsidR="00AD1128" w:rsidRPr="00A17B2E">
        <w:rPr>
          <w:rFonts w:ascii="Arial" w:hAnsi="Arial" w:cs="Arial"/>
        </w:rPr>
        <w:t>C</w:t>
      </w:r>
      <w:r w:rsidRPr="00A17B2E">
        <w:rPr>
          <w:rFonts w:ascii="Arial" w:hAnsi="Arial" w:cs="Arial"/>
        </w:rPr>
        <w:t xml:space="preserve">hoices approach will be </w:t>
      </w:r>
      <w:r w:rsidR="00AD1128" w:rsidRPr="00A17B2E">
        <w:rPr>
          <w:rFonts w:ascii="Arial" w:hAnsi="Arial" w:cs="Arial"/>
        </w:rPr>
        <w:t xml:space="preserve">utilised that </w:t>
      </w:r>
      <w:r w:rsidRPr="00A17B2E">
        <w:rPr>
          <w:rFonts w:ascii="Arial" w:hAnsi="Arial" w:cs="Arial"/>
        </w:rPr>
        <w:t xml:space="preserve">focuses on various aspects of the business to understand </w:t>
      </w:r>
      <w:r w:rsidR="00E815E7" w:rsidRPr="00A17B2E">
        <w:rPr>
          <w:rFonts w:ascii="Arial" w:hAnsi="Arial" w:cs="Arial"/>
        </w:rPr>
        <w:t xml:space="preserve">suitable </w:t>
      </w:r>
      <w:r w:rsidR="00560604" w:rsidRPr="00A17B2E">
        <w:rPr>
          <w:rFonts w:ascii="Arial" w:hAnsi="Arial" w:cs="Arial"/>
        </w:rPr>
        <w:t>strategies for long-term sustainability.</w:t>
      </w:r>
    </w:p>
    <w:p w14:paraId="1F1ABD6B" w14:textId="68C84D29" w:rsidR="008A6A42" w:rsidRPr="00A17B2E" w:rsidRDefault="008A6A42" w:rsidP="001C13E9">
      <w:pPr>
        <w:spacing w:line="276" w:lineRule="auto"/>
        <w:jc w:val="center"/>
        <w:rPr>
          <w:rFonts w:ascii="Arial" w:hAnsi="Arial" w:cs="Arial"/>
          <w:b/>
          <w:bCs/>
          <w:i/>
          <w:iCs/>
          <w:u w:val="single"/>
        </w:rPr>
      </w:pPr>
      <w:r w:rsidRPr="00A17B2E">
        <w:rPr>
          <w:rFonts w:ascii="Arial" w:hAnsi="Arial" w:cs="Arial"/>
          <w:b/>
          <w:bCs/>
          <w:i/>
          <w:iCs/>
          <w:noProof/>
          <w:u w:val="single"/>
        </w:rPr>
        <w:drawing>
          <wp:inline distT="0" distB="0" distL="0" distR="0" wp14:anchorId="67450DAF" wp14:editId="561F55C6">
            <wp:extent cx="3280913" cy="2393727"/>
            <wp:effectExtent l="152400" t="152400" r="358140" b="368935"/>
            <wp:docPr id="204955426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554264" name="Picture 2049554264"/>
                    <pic:cNvPicPr/>
                  </pic:nvPicPr>
                  <pic:blipFill>
                    <a:blip r:embed="rId15">
                      <a:extLst>
                        <a:ext uri="{28A0092B-C50C-407E-A947-70E740481C1C}">
                          <a14:useLocalDpi xmlns:a14="http://schemas.microsoft.com/office/drawing/2010/main" val="0"/>
                        </a:ext>
                      </a:extLst>
                    </a:blip>
                    <a:stretch>
                      <a:fillRect/>
                    </a:stretch>
                  </pic:blipFill>
                  <pic:spPr>
                    <a:xfrm>
                      <a:off x="0" y="0"/>
                      <a:ext cx="3287130" cy="2398263"/>
                    </a:xfrm>
                    <a:prstGeom prst="rect">
                      <a:avLst/>
                    </a:prstGeom>
                    <a:ln>
                      <a:noFill/>
                    </a:ln>
                    <a:effectLst>
                      <a:outerShdw blurRad="292100" dist="139700" dir="2700000" algn="tl" rotWithShape="0">
                        <a:srgbClr val="333333">
                          <a:alpha val="65000"/>
                        </a:srgbClr>
                      </a:outerShdw>
                    </a:effectLst>
                  </pic:spPr>
                </pic:pic>
              </a:graphicData>
            </a:graphic>
          </wp:inline>
        </w:drawing>
      </w:r>
    </w:p>
    <w:p w14:paraId="41A9CDB0" w14:textId="1D2CDAAD" w:rsidR="008A6A42" w:rsidRPr="00A17B2E" w:rsidRDefault="008A6A42" w:rsidP="001C13E9">
      <w:pPr>
        <w:spacing w:line="276" w:lineRule="auto"/>
        <w:jc w:val="center"/>
        <w:rPr>
          <w:rFonts w:ascii="Arial" w:hAnsi="Arial" w:cs="Arial"/>
          <w:b/>
          <w:bCs/>
          <w:i/>
          <w:iCs/>
          <w:u w:val="single"/>
        </w:rPr>
      </w:pPr>
      <w:r w:rsidRPr="00A17B2E">
        <w:rPr>
          <w:rFonts w:ascii="Arial" w:hAnsi="Arial" w:cs="Arial"/>
          <w:b/>
          <w:bCs/>
          <w:i/>
          <w:iCs/>
          <w:u w:val="single"/>
        </w:rPr>
        <w:lastRenderedPageBreak/>
        <w:t>Figure 7: Porter’s Generic Strategies</w:t>
      </w:r>
    </w:p>
    <w:p w14:paraId="3CB333C8" w14:textId="53997852" w:rsidR="008A6A42" w:rsidRPr="00A17B2E" w:rsidRDefault="008A6A42" w:rsidP="001C13E9">
      <w:pPr>
        <w:spacing w:line="276" w:lineRule="auto"/>
        <w:jc w:val="center"/>
        <w:rPr>
          <w:rFonts w:ascii="Arial" w:hAnsi="Arial" w:cs="Arial"/>
          <w:b/>
          <w:bCs/>
          <w:i/>
          <w:iCs/>
          <w:u w:val="single"/>
        </w:rPr>
      </w:pPr>
      <w:r w:rsidRPr="00A17B2E">
        <w:rPr>
          <w:rFonts w:ascii="Arial" w:hAnsi="Arial" w:cs="Arial"/>
          <w:b/>
          <w:bCs/>
          <w:i/>
          <w:iCs/>
          <w:u w:val="single"/>
        </w:rPr>
        <w:t>(Source: Jurevicius, 2025)</w:t>
      </w:r>
    </w:p>
    <w:p w14:paraId="7C6488F6" w14:textId="60EE9ABD" w:rsidR="00560604" w:rsidRPr="00A17B2E" w:rsidRDefault="00560604" w:rsidP="0059223A">
      <w:pPr>
        <w:pStyle w:val="ListParagraph"/>
        <w:numPr>
          <w:ilvl w:val="0"/>
          <w:numId w:val="6"/>
        </w:numPr>
        <w:spacing w:line="276" w:lineRule="auto"/>
        <w:jc w:val="both"/>
        <w:rPr>
          <w:rFonts w:ascii="Arial" w:hAnsi="Arial" w:cs="Arial"/>
          <w:b/>
          <w:bCs/>
          <w:i/>
          <w:iCs/>
        </w:rPr>
      </w:pPr>
      <w:r w:rsidRPr="00A17B2E">
        <w:rPr>
          <w:rFonts w:ascii="Arial" w:hAnsi="Arial" w:cs="Arial"/>
          <w:b/>
          <w:bCs/>
          <w:i/>
          <w:iCs/>
        </w:rPr>
        <w:t>Cost leadership</w:t>
      </w:r>
    </w:p>
    <w:p w14:paraId="7C8F44E3" w14:textId="389369DF" w:rsidR="00560604" w:rsidRPr="00A17B2E" w:rsidRDefault="00F410A4" w:rsidP="001C13E9">
      <w:pPr>
        <w:spacing w:line="276" w:lineRule="auto"/>
        <w:jc w:val="both"/>
        <w:rPr>
          <w:rFonts w:ascii="Arial" w:hAnsi="Arial" w:cs="Arial"/>
        </w:rPr>
      </w:pPr>
      <w:r w:rsidRPr="00A17B2E">
        <w:rPr>
          <w:rFonts w:ascii="Arial" w:hAnsi="Arial" w:cs="Arial"/>
        </w:rPr>
        <w:t xml:space="preserve">Under this strategy, </w:t>
      </w:r>
      <w:r w:rsidR="00E815E7" w:rsidRPr="00A17B2E">
        <w:rPr>
          <w:rFonts w:ascii="Arial" w:hAnsi="Arial" w:cs="Arial"/>
        </w:rPr>
        <w:t>L’Oréal</w:t>
      </w:r>
      <w:r w:rsidRPr="00A17B2E">
        <w:rPr>
          <w:rFonts w:ascii="Arial" w:hAnsi="Arial" w:cs="Arial"/>
        </w:rPr>
        <w:t xml:space="preserve"> Paris should aim to gain a competitive advantage by </w:t>
      </w:r>
      <w:r w:rsidR="005272A1" w:rsidRPr="00A17B2E">
        <w:rPr>
          <w:rFonts w:ascii="Arial" w:hAnsi="Arial" w:cs="Arial"/>
        </w:rPr>
        <w:t>preserving</w:t>
      </w:r>
      <w:r w:rsidRPr="00A17B2E">
        <w:rPr>
          <w:rFonts w:ascii="Arial" w:hAnsi="Arial" w:cs="Arial"/>
        </w:rPr>
        <w:t xml:space="preserve"> competitive prices</w:t>
      </w:r>
      <w:r w:rsidR="005272A1" w:rsidRPr="00A17B2E">
        <w:rPr>
          <w:rFonts w:ascii="Arial" w:hAnsi="Arial" w:cs="Arial"/>
        </w:rPr>
        <w:t xml:space="preserve"> even </w:t>
      </w:r>
      <w:r w:rsidRPr="00A17B2E">
        <w:rPr>
          <w:rFonts w:ascii="Arial" w:hAnsi="Arial" w:cs="Arial"/>
        </w:rPr>
        <w:t xml:space="preserve">though high-quality products are provided. This requires </w:t>
      </w:r>
      <w:r w:rsidR="008551E6" w:rsidRPr="00A17B2E">
        <w:rPr>
          <w:rFonts w:ascii="Arial" w:hAnsi="Arial" w:cs="Arial"/>
        </w:rPr>
        <w:t xml:space="preserve">strengthening </w:t>
      </w:r>
      <w:r w:rsidRPr="00A17B2E">
        <w:rPr>
          <w:rFonts w:ascii="Arial" w:hAnsi="Arial" w:cs="Arial"/>
        </w:rPr>
        <w:t xml:space="preserve">global supply chain that helps in effective cost </w:t>
      </w:r>
      <w:r w:rsidR="00D70749" w:rsidRPr="00A17B2E">
        <w:rPr>
          <w:rFonts w:ascii="Arial" w:hAnsi="Arial" w:cs="Arial"/>
        </w:rPr>
        <w:t>controls,</w:t>
      </w:r>
      <w:r w:rsidRPr="00A17B2E">
        <w:rPr>
          <w:rFonts w:ascii="Arial" w:hAnsi="Arial" w:cs="Arial"/>
        </w:rPr>
        <w:t xml:space="preserve"> and economy of scale to provide mas</w:t>
      </w:r>
      <w:r w:rsidR="00530F6D" w:rsidRPr="00A17B2E">
        <w:rPr>
          <w:rFonts w:ascii="Arial" w:hAnsi="Arial" w:cs="Arial"/>
        </w:rPr>
        <w:t>s</w:t>
      </w:r>
      <w:r w:rsidRPr="00A17B2E">
        <w:rPr>
          <w:rFonts w:ascii="Arial" w:hAnsi="Arial" w:cs="Arial"/>
        </w:rPr>
        <w:t xml:space="preserve"> market product portfolio across the United Kingdom</w:t>
      </w:r>
      <w:r w:rsidR="00A20246" w:rsidRPr="00A17B2E">
        <w:rPr>
          <w:rFonts w:ascii="Arial" w:hAnsi="Arial" w:cs="Arial"/>
        </w:rPr>
        <w:t xml:space="preserve"> (Bhat et al., 2024)</w:t>
      </w:r>
      <w:r w:rsidRPr="00A17B2E">
        <w:rPr>
          <w:rFonts w:ascii="Arial" w:hAnsi="Arial" w:cs="Arial"/>
        </w:rPr>
        <w:t>.</w:t>
      </w:r>
      <w:r w:rsidR="00EC76D6" w:rsidRPr="00A17B2E">
        <w:rPr>
          <w:rFonts w:ascii="Arial" w:hAnsi="Arial" w:cs="Arial"/>
        </w:rPr>
        <w:t xml:space="preserve"> The cost leadership will help </w:t>
      </w:r>
      <w:r w:rsidR="00F94EEB" w:rsidRPr="00A17B2E">
        <w:rPr>
          <w:rFonts w:ascii="Arial" w:hAnsi="Arial" w:cs="Arial"/>
        </w:rPr>
        <w:t>L’Oréal</w:t>
      </w:r>
      <w:r w:rsidR="00EC76D6" w:rsidRPr="00A17B2E">
        <w:rPr>
          <w:rFonts w:ascii="Arial" w:hAnsi="Arial" w:cs="Arial"/>
        </w:rPr>
        <w:t xml:space="preserve"> Paris to retain the brand image around affordable high-quality products while expanding the scalability.</w:t>
      </w:r>
    </w:p>
    <w:p w14:paraId="12D29858" w14:textId="38614FD2" w:rsidR="00EC76D6" w:rsidRPr="00A17B2E" w:rsidRDefault="005944D6" w:rsidP="0059223A">
      <w:pPr>
        <w:pStyle w:val="ListParagraph"/>
        <w:numPr>
          <w:ilvl w:val="0"/>
          <w:numId w:val="6"/>
        </w:numPr>
        <w:spacing w:line="276" w:lineRule="auto"/>
        <w:jc w:val="both"/>
        <w:rPr>
          <w:rFonts w:ascii="Arial" w:hAnsi="Arial" w:cs="Arial"/>
          <w:b/>
          <w:bCs/>
          <w:i/>
          <w:iCs/>
        </w:rPr>
      </w:pPr>
      <w:r w:rsidRPr="00A17B2E">
        <w:rPr>
          <w:rFonts w:ascii="Arial" w:hAnsi="Arial" w:cs="Arial"/>
          <w:b/>
          <w:bCs/>
          <w:i/>
          <w:iCs/>
        </w:rPr>
        <w:t>Differentiation strategy</w:t>
      </w:r>
    </w:p>
    <w:p w14:paraId="1706C338" w14:textId="539CD573" w:rsidR="005944D6" w:rsidRPr="00A17B2E" w:rsidRDefault="005944D6" w:rsidP="001C13E9">
      <w:pPr>
        <w:spacing w:line="276" w:lineRule="auto"/>
        <w:jc w:val="both"/>
        <w:rPr>
          <w:rFonts w:ascii="Arial" w:hAnsi="Arial" w:cs="Arial"/>
        </w:rPr>
      </w:pPr>
      <w:r w:rsidRPr="00A17B2E">
        <w:rPr>
          <w:rFonts w:ascii="Arial" w:hAnsi="Arial" w:cs="Arial"/>
        </w:rPr>
        <w:t xml:space="preserve">Under this aspect, </w:t>
      </w:r>
      <w:r w:rsidR="00CD431D" w:rsidRPr="00A17B2E">
        <w:rPr>
          <w:rFonts w:ascii="Arial" w:hAnsi="Arial" w:cs="Arial"/>
        </w:rPr>
        <w:t>L’Oréal</w:t>
      </w:r>
      <w:r w:rsidRPr="00A17B2E">
        <w:rPr>
          <w:rFonts w:ascii="Arial" w:hAnsi="Arial" w:cs="Arial"/>
        </w:rPr>
        <w:t xml:space="preserve"> Paris should focus </w:t>
      </w:r>
      <w:r w:rsidR="00EB6176" w:rsidRPr="00A17B2E">
        <w:rPr>
          <w:rFonts w:ascii="Arial" w:hAnsi="Arial" w:cs="Arial"/>
        </w:rPr>
        <w:t>to</w:t>
      </w:r>
      <w:r w:rsidRPr="00A17B2E">
        <w:rPr>
          <w:rFonts w:ascii="Arial" w:hAnsi="Arial" w:cs="Arial"/>
        </w:rPr>
        <w:t xml:space="preserve"> differentiate itself from competitors within the United Kingdo</w:t>
      </w:r>
      <w:r w:rsidR="0027679D" w:rsidRPr="00A17B2E">
        <w:rPr>
          <w:rFonts w:ascii="Arial" w:hAnsi="Arial" w:cs="Arial"/>
        </w:rPr>
        <w:t>m. As</w:t>
      </w:r>
      <w:r w:rsidRPr="00A17B2E">
        <w:rPr>
          <w:rFonts w:ascii="Arial" w:hAnsi="Arial" w:cs="Arial"/>
        </w:rPr>
        <w:t xml:space="preserve"> discussed before</w:t>
      </w:r>
      <w:r w:rsidR="0027679D" w:rsidRPr="00A17B2E">
        <w:rPr>
          <w:rFonts w:ascii="Arial" w:hAnsi="Arial" w:cs="Arial"/>
        </w:rPr>
        <w:t>,</w:t>
      </w:r>
      <w:r w:rsidRPr="00A17B2E">
        <w:rPr>
          <w:rFonts w:ascii="Arial" w:hAnsi="Arial" w:cs="Arial"/>
        </w:rPr>
        <w:t xml:space="preserve"> affordable household brand</w:t>
      </w:r>
      <w:r w:rsidR="00FE4CCD" w:rsidRPr="00A17B2E">
        <w:rPr>
          <w:rFonts w:ascii="Arial" w:hAnsi="Arial" w:cs="Arial"/>
        </w:rPr>
        <w:t>s</w:t>
      </w:r>
      <w:r w:rsidRPr="00A17B2E">
        <w:rPr>
          <w:rFonts w:ascii="Arial" w:hAnsi="Arial" w:cs="Arial"/>
        </w:rPr>
        <w:t xml:space="preserve">, such as </w:t>
      </w:r>
      <w:r w:rsidR="0027679D" w:rsidRPr="00A17B2E">
        <w:rPr>
          <w:rFonts w:ascii="Arial" w:hAnsi="Arial" w:cs="Arial"/>
        </w:rPr>
        <w:t>P</w:t>
      </w:r>
      <w:r w:rsidRPr="00A17B2E">
        <w:rPr>
          <w:rFonts w:ascii="Arial" w:hAnsi="Arial" w:cs="Arial"/>
        </w:rPr>
        <w:t xml:space="preserve">roctor and </w:t>
      </w:r>
      <w:r w:rsidR="0027679D" w:rsidRPr="00A17B2E">
        <w:rPr>
          <w:rFonts w:ascii="Arial" w:hAnsi="Arial" w:cs="Arial"/>
        </w:rPr>
        <w:t>G</w:t>
      </w:r>
      <w:r w:rsidRPr="00A17B2E">
        <w:rPr>
          <w:rFonts w:ascii="Arial" w:hAnsi="Arial" w:cs="Arial"/>
        </w:rPr>
        <w:t xml:space="preserve">amble, and </w:t>
      </w:r>
      <w:r w:rsidR="0027679D" w:rsidRPr="00A17B2E">
        <w:rPr>
          <w:rFonts w:ascii="Arial" w:hAnsi="Arial" w:cs="Arial"/>
        </w:rPr>
        <w:t>Unilever</w:t>
      </w:r>
      <w:r w:rsidRPr="00A17B2E">
        <w:rPr>
          <w:rFonts w:ascii="Arial" w:hAnsi="Arial" w:cs="Arial"/>
        </w:rPr>
        <w:t xml:space="preserve"> </w:t>
      </w:r>
      <w:r w:rsidR="0027679D" w:rsidRPr="00A17B2E">
        <w:rPr>
          <w:rFonts w:ascii="Arial" w:hAnsi="Arial" w:cs="Arial"/>
        </w:rPr>
        <w:t xml:space="preserve">imposes </w:t>
      </w:r>
      <w:r w:rsidRPr="00A17B2E">
        <w:rPr>
          <w:rFonts w:ascii="Arial" w:hAnsi="Arial" w:cs="Arial"/>
        </w:rPr>
        <w:t xml:space="preserve">certain threats along with </w:t>
      </w:r>
      <w:r w:rsidR="008F777D" w:rsidRPr="00A17B2E">
        <w:rPr>
          <w:rFonts w:ascii="Arial" w:hAnsi="Arial" w:cs="Arial"/>
        </w:rPr>
        <w:t xml:space="preserve">Estee Lauder </w:t>
      </w:r>
      <w:r w:rsidRPr="00A17B2E">
        <w:rPr>
          <w:rFonts w:ascii="Arial" w:hAnsi="Arial" w:cs="Arial"/>
        </w:rPr>
        <w:t>and similar high-end companies</w:t>
      </w:r>
      <w:r w:rsidR="002D08F2" w:rsidRPr="00A17B2E">
        <w:rPr>
          <w:rFonts w:ascii="Arial" w:hAnsi="Arial" w:cs="Arial"/>
        </w:rPr>
        <w:t xml:space="preserve"> that</w:t>
      </w:r>
      <w:r w:rsidRPr="00A17B2E">
        <w:rPr>
          <w:rFonts w:ascii="Arial" w:hAnsi="Arial" w:cs="Arial"/>
        </w:rPr>
        <w:t xml:space="preserve"> are trending. Hence, the current positioning of the brand needs to be </w:t>
      </w:r>
      <w:r w:rsidR="009132FE" w:rsidRPr="00A17B2E">
        <w:rPr>
          <w:rFonts w:ascii="Arial" w:hAnsi="Arial" w:cs="Arial"/>
        </w:rPr>
        <w:t>amplified</w:t>
      </w:r>
      <w:r w:rsidRPr="00A17B2E">
        <w:rPr>
          <w:rFonts w:ascii="Arial" w:hAnsi="Arial" w:cs="Arial"/>
        </w:rPr>
        <w:t xml:space="preserve"> with innovative and accessible beauty products that</w:t>
      </w:r>
      <w:r w:rsidR="008F6DBA" w:rsidRPr="00A17B2E">
        <w:rPr>
          <w:rFonts w:ascii="Arial" w:hAnsi="Arial" w:cs="Arial"/>
        </w:rPr>
        <w:t xml:space="preserve"> meets the trends</w:t>
      </w:r>
      <w:r w:rsidR="00476566" w:rsidRPr="00A17B2E">
        <w:rPr>
          <w:rFonts w:ascii="Arial" w:hAnsi="Arial" w:cs="Arial"/>
        </w:rPr>
        <w:t xml:space="preserve"> (Xiong, 2024)</w:t>
      </w:r>
      <w:r w:rsidR="008F6DBA" w:rsidRPr="00A17B2E">
        <w:rPr>
          <w:rFonts w:ascii="Arial" w:hAnsi="Arial" w:cs="Arial"/>
        </w:rPr>
        <w:t xml:space="preserve">. </w:t>
      </w:r>
      <w:r w:rsidR="0055711B" w:rsidRPr="00A17B2E">
        <w:rPr>
          <w:rFonts w:ascii="Arial" w:hAnsi="Arial" w:cs="Arial"/>
        </w:rPr>
        <w:t>Thus</w:t>
      </w:r>
      <w:r w:rsidR="008F6DBA" w:rsidRPr="00A17B2E">
        <w:rPr>
          <w:rFonts w:ascii="Arial" w:hAnsi="Arial" w:cs="Arial"/>
        </w:rPr>
        <w:t>, scientific based skincare formulations and cosmetics products should be focused that will provide product differentiation from other competitors</w:t>
      </w:r>
      <w:r w:rsidR="00B0488C" w:rsidRPr="00A17B2E">
        <w:rPr>
          <w:rFonts w:ascii="Arial" w:hAnsi="Arial" w:cs="Arial"/>
        </w:rPr>
        <w:t>.</w:t>
      </w:r>
    </w:p>
    <w:p w14:paraId="7CDE6B4B" w14:textId="57CAAEE3" w:rsidR="008F6DBA" w:rsidRPr="00A17B2E" w:rsidRDefault="00206F36" w:rsidP="0059223A">
      <w:pPr>
        <w:pStyle w:val="ListParagraph"/>
        <w:numPr>
          <w:ilvl w:val="0"/>
          <w:numId w:val="6"/>
        </w:numPr>
        <w:spacing w:line="276" w:lineRule="auto"/>
        <w:jc w:val="both"/>
        <w:rPr>
          <w:rFonts w:ascii="Arial" w:hAnsi="Arial" w:cs="Arial"/>
          <w:b/>
          <w:bCs/>
          <w:i/>
          <w:iCs/>
        </w:rPr>
      </w:pPr>
      <w:r w:rsidRPr="00A17B2E">
        <w:rPr>
          <w:rFonts w:ascii="Arial" w:hAnsi="Arial" w:cs="Arial"/>
          <w:b/>
          <w:bCs/>
          <w:i/>
          <w:iCs/>
        </w:rPr>
        <w:t>A focus strategy</w:t>
      </w:r>
    </w:p>
    <w:p w14:paraId="5B7AFCA3" w14:textId="5EC37F20" w:rsidR="00AA2545" w:rsidRPr="00A17B2E" w:rsidRDefault="00A551B0" w:rsidP="001C13E9">
      <w:pPr>
        <w:spacing w:line="276" w:lineRule="auto"/>
        <w:jc w:val="both"/>
        <w:rPr>
          <w:rFonts w:ascii="Arial" w:hAnsi="Arial" w:cs="Arial"/>
        </w:rPr>
      </w:pPr>
      <w:r w:rsidRPr="00A17B2E">
        <w:rPr>
          <w:rFonts w:ascii="Arial" w:hAnsi="Arial" w:cs="Arial"/>
        </w:rPr>
        <w:t>This strategy suggest</w:t>
      </w:r>
      <w:r w:rsidR="00476566" w:rsidRPr="00A17B2E">
        <w:rPr>
          <w:rFonts w:ascii="Arial" w:hAnsi="Arial" w:cs="Arial"/>
        </w:rPr>
        <w:t>s</w:t>
      </w:r>
      <w:r w:rsidRPr="00A17B2E">
        <w:rPr>
          <w:rFonts w:ascii="Arial" w:hAnsi="Arial" w:cs="Arial"/>
        </w:rPr>
        <w:t xml:space="preserve"> that product</w:t>
      </w:r>
      <w:r w:rsidR="00476566" w:rsidRPr="00A17B2E">
        <w:rPr>
          <w:rFonts w:ascii="Arial" w:hAnsi="Arial" w:cs="Arial"/>
        </w:rPr>
        <w:t>s</w:t>
      </w:r>
      <w:r w:rsidRPr="00A17B2E">
        <w:rPr>
          <w:rFonts w:ascii="Arial" w:hAnsi="Arial" w:cs="Arial"/>
        </w:rPr>
        <w:t xml:space="preserve"> should be tailored according to the unique needs of the market. While </w:t>
      </w:r>
      <w:r w:rsidR="00476566" w:rsidRPr="00A17B2E">
        <w:rPr>
          <w:rFonts w:ascii="Arial" w:hAnsi="Arial" w:cs="Arial"/>
        </w:rPr>
        <w:t xml:space="preserve">L’Oréal </w:t>
      </w:r>
      <w:r w:rsidRPr="00A17B2E">
        <w:rPr>
          <w:rFonts w:ascii="Arial" w:hAnsi="Arial" w:cs="Arial"/>
        </w:rPr>
        <w:t>Paris belie</w:t>
      </w:r>
      <w:r w:rsidR="00476566" w:rsidRPr="00A17B2E">
        <w:rPr>
          <w:rFonts w:ascii="Arial" w:hAnsi="Arial" w:cs="Arial"/>
        </w:rPr>
        <w:t>ves</w:t>
      </w:r>
      <w:r w:rsidRPr="00A17B2E">
        <w:rPr>
          <w:rFonts w:ascii="Arial" w:hAnsi="Arial" w:cs="Arial"/>
        </w:rPr>
        <w:t xml:space="preserve"> to create a global image for its products and brand image</w:t>
      </w:r>
      <w:r w:rsidR="00476566" w:rsidRPr="00A17B2E">
        <w:rPr>
          <w:rFonts w:ascii="Arial" w:hAnsi="Arial" w:cs="Arial"/>
        </w:rPr>
        <w:t xml:space="preserve">, </w:t>
      </w:r>
      <w:r w:rsidRPr="00A17B2E">
        <w:rPr>
          <w:rFonts w:ascii="Arial" w:hAnsi="Arial" w:cs="Arial"/>
        </w:rPr>
        <w:t>in today’s time, United Kingdom consumers and European Union regulations have made it important to ensure sustainability and ethical usage within</w:t>
      </w:r>
      <w:r w:rsidR="00AA2545" w:rsidRPr="00A17B2E">
        <w:rPr>
          <w:rFonts w:ascii="Arial" w:hAnsi="Arial" w:cs="Arial"/>
        </w:rPr>
        <w:t xml:space="preserve"> cosmetic brands. The new trends require </w:t>
      </w:r>
      <w:r w:rsidR="00476566" w:rsidRPr="00A17B2E">
        <w:rPr>
          <w:rFonts w:ascii="Arial" w:hAnsi="Arial" w:cs="Arial"/>
        </w:rPr>
        <w:t>b</w:t>
      </w:r>
      <w:r w:rsidR="00AA2545" w:rsidRPr="00A17B2E">
        <w:rPr>
          <w:rFonts w:ascii="Arial" w:hAnsi="Arial" w:cs="Arial"/>
        </w:rPr>
        <w:t>usiness to reflect upon its transparency and promote sustainability</w:t>
      </w:r>
      <w:r w:rsidR="00476566" w:rsidRPr="00A17B2E">
        <w:rPr>
          <w:rFonts w:ascii="Arial" w:hAnsi="Arial" w:cs="Arial"/>
        </w:rPr>
        <w:t xml:space="preserve">, </w:t>
      </w:r>
      <w:r w:rsidR="00AA2545" w:rsidRPr="00A17B2E">
        <w:rPr>
          <w:rFonts w:ascii="Arial" w:hAnsi="Arial" w:cs="Arial"/>
        </w:rPr>
        <w:t>ethics</w:t>
      </w:r>
      <w:r w:rsidR="00476566" w:rsidRPr="00A17B2E">
        <w:rPr>
          <w:rFonts w:ascii="Arial" w:hAnsi="Arial" w:cs="Arial"/>
        </w:rPr>
        <w:t xml:space="preserve">, innovation </w:t>
      </w:r>
      <w:r w:rsidR="00AA2545" w:rsidRPr="00A17B2E">
        <w:rPr>
          <w:rFonts w:ascii="Arial" w:hAnsi="Arial" w:cs="Arial"/>
        </w:rPr>
        <w:t>and inclusivity</w:t>
      </w:r>
      <w:r w:rsidR="00476566" w:rsidRPr="00A17B2E">
        <w:rPr>
          <w:rFonts w:ascii="Arial" w:hAnsi="Arial" w:cs="Arial"/>
        </w:rPr>
        <w:t xml:space="preserve"> (Sedita et al., 2021)</w:t>
      </w:r>
      <w:r w:rsidR="00AA2545" w:rsidRPr="00A17B2E">
        <w:rPr>
          <w:rFonts w:ascii="Arial" w:hAnsi="Arial" w:cs="Arial"/>
        </w:rPr>
        <w:t>. Hence, instead of focusing on a narrow consumer segment</w:t>
      </w:r>
      <w:r w:rsidR="00476566" w:rsidRPr="00A17B2E">
        <w:rPr>
          <w:rFonts w:ascii="Arial" w:hAnsi="Arial" w:cs="Arial"/>
        </w:rPr>
        <w:t>,</w:t>
      </w:r>
      <w:r w:rsidR="00AA2545" w:rsidRPr="00A17B2E">
        <w:rPr>
          <w:rFonts w:ascii="Arial" w:hAnsi="Arial" w:cs="Arial"/>
        </w:rPr>
        <w:t xml:space="preserve"> </w:t>
      </w:r>
      <w:r w:rsidR="00476566" w:rsidRPr="00A17B2E">
        <w:rPr>
          <w:rFonts w:ascii="Arial" w:hAnsi="Arial" w:cs="Arial"/>
        </w:rPr>
        <w:t xml:space="preserve">L’Oréal </w:t>
      </w:r>
      <w:r w:rsidR="00AA2545" w:rsidRPr="00A17B2E">
        <w:rPr>
          <w:rFonts w:ascii="Arial" w:hAnsi="Arial" w:cs="Arial"/>
        </w:rPr>
        <w:t xml:space="preserve">Paris can focus its future differentiation for </w:t>
      </w:r>
      <w:r w:rsidR="00476566" w:rsidRPr="00A17B2E">
        <w:rPr>
          <w:rFonts w:ascii="Arial" w:hAnsi="Arial" w:cs="Arial"/>
        </w:rPr>
        <w:t>to fulfil</w:t>
      </w:r>
      <w:r w:rsidR="00AA2545" w:rsidRPr="00A17B2E">
        <w:rPr>
          <w:rFonts w:ascii="Arial" w:hAnsi="Arial" w:cs="Arial"/>
        </w:rPr>
        <w:t xml:space="preserve"> consumer expectations, such as scientific based products, innovation, trending products and sustainability in its strategy that will help to boost the market reach in the United Kingdom.</w:t>
      </w:r>
    </w:p>
    <w:p w14:paraId="0B41CD73" w14:textId="0CF0E996" w:rsidR="000911EF" w:rsidRPr="00A17B2E" w:rsidRDefault="001C13E9" w:rsidP="0059223A">
      <w:pPr>
        <w:pStyle w:val="Heading3"/>
        <w:spacing w:line="276" w:lineRule="auto"/>
        <w:jc w:val="both"/>
        <w:rPr>
          <w:rFonts w:ascii="Arial" w:hAnsi="Arial" w:cs="Arial"/>
          <w:b/>
          <w:bCs/>
          <w:color w:val="auto"/>
          <w:sz w:val="24"/>
          <w:szCs w:val="24"/>
        </w:rPr>
      </w:pPr>
      <w:bookmarkStart w:id="12" w:name="_Toc236324740"/>
      <w:r w:rsidRPr="00A17B2E">
        <w:rPr>
          <w:rFonts w:ascii="Arial" w:hAnsi="Arial" w:cs="Arial"/>
          <w:b/>
          <w:bCs/>
          <w:color w:val="auto"/>
          <w:sz w:val="24"/>
          <w:szCs w:val="24"/>
        </w:rPr>
        <w:t>4.2 Most Suitable Strategy</w:t>
      </w:r>
      <w:bookmarkEnd w:id="12"/>
      <w:r w:rsidRPr="00A17B2E">
        <w:rPr>
          <w:rFonts w:ascii="Arial" w:hAnsi="Arial" w:cs="Arial"/>
          <w:b/>
          <w:bCs/>
          <w:color w:val="auto"/>
          <w:sz w:val="24"/>
          <w:szCs w:val="24"/>
        </w:rPr>
        <w:t xml:space="preserve"> </w:t>
      </w:r>
    </w:p>
    <w:p w14:paraId="3FDB45B1" w14:textId="6F5942DE" w:rsidR="00077599" w:rsidRPr="00A17B2E" w:rsidRDefault="004C0D56" w:rsidP="001C13E9">
      <w:pPr>
        <w:spacing w:line="276" w:lineRule="auto"/>
        <w:jc w:val="both"/>
        <w:rPr>
          <w:rFonts w:ascii="Arial" w:hAnsi="Arial" w:cs="Arial"/>
        </w:rPr>
      </w:pPr>
      <w:r w:rsidRPr="00A17B2E">
        <w:rPr>
          <w:rFonts w:ascii="Arial" w:hAnsi="Arial" w:cs="Arial"/>
        </w:rPr>
        <w:t xml:space="preserve">With the evaluation of the available strategic choices of the organisation, the most appropriate strategy at </w:t>
      </w:r>
      <w:r w:rsidR="00B56EDD" w:rsidRPr="00A17B2E">
        <w:rPr>
          <w:rFonts w:ascii="Arial" w:hAnsi="Arial" w:cs="Arial"/>
        </w:rPr>
        <w:t>b</w:t>
      </w:r>
      <w:r w:rsidRPr="00A17B2E">
        <w:rPr>
          <w:rFonts w:ascii="Arial" w:hAnsi="Arial" w:cs="Arial"/>
        </w:rPr>
        <w:t>usiness level is the differentiation strategy. Differentiation strategy can provide a competitive advantage to the brand if it focuses on innovation and research and development to leverage the trust and loyalty of the consumers to provide</w:t>
      </w:r>
      <w:r w:rsidR="00172841" w:rsidRPr="00A17B2E">
        <w:rPr>
          <w:rFonts w:ascii="Arial" w:hAnsi="Arial" w:cs="Arial"/>
        </w:rPr>
        <w:t xml:space="preserve"> value holding products. There is a huge opportunity for </w:t>
      </w:r>
      <w:r w:rsidR="00414616" w:rsidRPr="00A17B2E">
        <w:rPr>
          <w:rFonts w:ascii="Arial" w:hAnsi="Arial" w:cs="Arial"/>
        </w:rPr>
        <w:t>L’Oréal</w:t>
      </w:r>
      <w:r w:rsidR="00172841" w:rsidRPr="00A17B2E">
        <w:rPr>
          <w:rFonts w:ascii="Arial" w:hAnsi="Arial" w:cs="Arial"/>
        </w:rPr>
        <w:t xml:space="preserve"> Paris to innovate products that will help the current challenges faced by the people </w:t>
      </w:r>
      <w:r w:rsidR="00821F02" w:rsidRPr="00A17B2E">
        <w:rPr>
          <w:rFonts w:ascii="Arial" w:hAnsi="Arial" w:cs="Arial"/>
        </w:rPr>
        <w:t>about</w:t>
      </w:r>
      <w:r w:rsidR="00172841" w:rsidRPr="00A17B2E">
        <w:rPr>
          <w:rFonts w:ascii="Arial" w:hAnsi="Arial" w:cs="Arial"/>
        </w:rPr>
        <w:t xml:space="preserve"> skincare</w:t>
      </w:r>
      <w:r w:rsidR="00821F02" w:rsidRPr="00A17B2E">
        <w:rPr>
          <w:rFonts w:ascii="Arial" w:hAnsi="Arial" w:cs="Arial"/>
        </w:rPr>
        <w:t>,</w:t>
      </w:r>
      <w:r w:rsidR="00172841" w:rsidRPr="00A17B2E">
        <w:rPr>
          <w:rFonts w:ascii="Arial" w:hAnsi="Arial" w:cs="Arial"/>
        </w:rPr>
        <w:t xml:space="preserve"> </w:t>
      </w:r>
      <w:r w:rsidR="00821F02" w:rsidRPr="00A17B2E">
        <w:rPr>
          <w:rFonts w:ascii="Arial" w:hAnsi="Arial" w:cs="Arial"/>
        </w:rPr>
        <w:t>well-being,</w:t>
      </w:r>
      <w:r w:rsidR="00172841" w:rsidRPr="00A17B2E">
        <w:rPr>
          <w:rFonts w:ascii="Arial" w:hAnsi="Arial" w:cs="Arial"/>
        </w:rPr>
        <w:t xml:space="preserve"> and beauty by experimenting risky products. As it has achieved a global image that can be </w:t>
      </w:r>
      <w:r w:rsidR="00A40C2A" w:rsidRPr="00A17B2E">
        <w:rPr>
          <w:rFonts w:ascii="Arial" w:hAnsi="Arial" w:cs="Arial"/>
        </w:rPr>
        <w:t>leveraged</w:t>
      </w:r>
      <w:r w:rsidR="00172841" w:rsidRPr="00A17B2E">
        <w:rPr>
          <w:rFonts w:ascii="Arial" w:hAnsi="Arial" w:cs="Arial"/>
        </w:rPr>
        <w:t xml:space="preserve"> to differentiate through higher value </w:t>
      </w:r>
      <w:r w:rsidR="00294DC6" w:rsidRPr="00A17B2E">
        <w:rPr>
          <w:rFonts w:ascii="Arial" w:hAnsi="Arial" w:cs="Arial"/>
        </w:rPr>
        <w:t xml:space="preserve">product </w:t>
      </w:r>
      <w:r w:rsidR="00172841" w:rsidRPr="00A17B2E">
        <w:rPr>
          <w:rFonts w:ascii="Arial" w:hAnsi="Arial" w:cs="Arial"/>
        </w:rPr>
        <w:t xml:space="preserve">collections while </w:t>
      </w:r>
      <w:r w:rsidR="00144EBA" w:rsidRPr="00A17B2E">
        <w:rPr>
          <w:rFonts w:ascii="Arial" w:hAnsi="Arial" w:cs="Arial"/>
        </w:rPr>
        <w:t>sustaining</w:t>
      </w:r>
      <w:r w:rsidR="00172841" w:rsidRPr="00A17B2E">
        <w:rPr>
          <w:rFonts w:ascii="Arial" w:hAnsi="Arial" w:cs="Arial"/>
        </w:rPr>
        <w:t xml:space="preserve"> the identity of </w:t>
      </w:r>
      <w:r w:rsidR="00077599" w:rsidRPr="00A17B2E">
        <w:rPr>
          <w:rFonts w:ascii="Arial" w:hAnsi="Arial" w:cs="Arial"/>
        </w:rPr>
        <w:t xml:space="preserve">the </w:t>
      </w:r>
      <w:r w:rsidR="00172841" w:rsidRPr="00A17B2E">
        <w:rPr>
          <w:rFonts w:ascii="Arial" w:hAnsi="Arial" w:cs="Arial"/>
        </w:rPr>
        <w:t xml:space="preserve">brand. This will provide a huge </w:t>
      </w:r>
      <w:r w:rsidR="00172841" w:rsidRPr="00A17B2E">
        <w:rPr>
          <w:rFonts w:ascii="Arial" w:hAnsi="Arial" w:cs="Arial"/>
        </w:rPr>
        <w:lastRenderedPageBreak/>
        <w:t>advantage to meet the needs of the consumers while also providing traditional products of the brand.</w:t>
      </w:r>
      <w:r w:rsidR="00224978" w:rsidRPr="00A17B2E">
        <w:rPr>
          <w:rFonts w:ascii="Arial" w:hAnsi="Arial" w:cs="Arial"/>
        </w:rPr>
        <w:t xml:space="preserve"> </w:t>
      </w:r>
      <w:r w:rsidR="00077599" w:rsidRPr="00A17B2E">
        <w:rPr>
          <w:rFonts w:ascii="Arial" w:hAnsi="Arial" w:cs="Arial"/>
        </w:rPr>
        <w:t>The Ansoff Matrix will be used to justify the how differentiation strategy is most suitable for L’Oréal Paris</w:t>
      </w:r>
    </w:p>
    <w:p w14:paraId="26076AF0" w14:textId="206F0412" w:rsidR="008A6A42" w:rsidRPr="00A17B2E" w:rsidRDefault="008A6A42" w:rsidP="001C13E9">
      <w:pPr>
        <w:spacing w:line="276" w:lineRule="auto"/>
        <w:jc w:val="center"/>
        <w:rPr>
          <w:rFonts w:ascii="Arial" w:hAnsi="Arial" w:cs="Arial"/>
          <w:b/>
          <w:bCs/>
          <w:i/>
          <w:iCs/>
          <w:u w:val="single"/>
        </w:rPr>
      </w:pPr>
      <w:r w:rsidRPr="00A17B2E">
        <w:rPr>
          <w:rFonts w:ascii="Arial" w:hAnsi="Arial" w:cs="Arial"/>
          <w:b/>
          <w:bCs/>
          <w:i/>
          <w:iCs/>
          <w:noProof/>
          <w:u w:val="single"/>
        </w:rPr>
        <w:drawing>
          <wp:inline distT="0" distB="0" distL="0" distR="0" wp14:anchorId="5DFBE182" wp14:editId="3170611D">
            <wp:extent cx="4609381" cy="1998794"/>
            <wp:effectExtent l="152400" t="152400" r="363220" b="363855"/>
            <wp:docPr id="129498290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982903" name="Picture 1294982903"/>
                    <pic:cNvPicPr/>
                  </pic:nvPicPr>
                  <pic:blipFill>
                    <a:blip r:embed="rId16">
                      <a:extLst>
                        <a:ext uri="{28A0092B-C50C-407E-A947-70E740481C1C}">
                          <a14:useLocalDpi xmlns:a14="http://schemas.microsoft.com/office/drawing/2010/main" val="0"/>
                        </a:ext>
                      </a:extLst>
                    </a:blip>
                    <a:stretch>
                      <a:fillRect/>
                    </a:stretch>
                  </pic:blipFill>
                  <pic:spPr>
                    <a:xfrm>
                      <a:off x="0" y="0"/>
                      <a:ext cx="4620822" cy="2003755"/>
                    </a:xfrm>
                    <a:prstGeom prst="rect">
                      <a:avLst/>
                    </a:prstGeom>
                    <a:ln>
                      <a:noFill/>
                    </a:ln>
                    <a:effectLst>
                      <a:outerShdw blurRad="292100" dist="139700" dir="2700000" algn="tl" rotWithShape="0">
                        <a:srgbClr val="333333">
                          <a:alpha val="65000"/>
                        </a:srgbClr>
                      </a:outerShdw>
                    </a:effectLst>
                  </pic:spPr>
                </pic:pic>
              </a:graphicData>
            </a:graphic>
          </wp:inline>
        </w:drawing>
      </w:r>
    </w:p>
    <w:p w14:paraId="1E4FB458" w14:textId="77777777" w:rsidR="008A6A42" w:rsidRPr="00A17B2E" w:rsidRDefault="008A6A42" w:rsidP="001C13E9">
      <w:pPr>
        <w:spacing w:line="276" w:lineRule="auto"/>
        <w:jc w:val="center"/>
        <w:rPr>
          <w:rFonts w:ascii="Arial" w:hAnsi="Arial" w:cs="Arial"/>
          <w:b/>
          <w:bCs/>
          <w:i/>
          <w:iCs/>
          <w:u w:val="single"/>
        </w:rPr>
      </w:pPr>
      <w:r w:rsidRPr="00A17B2E">
        <w:rPr>
          <w:rFonts w:ascii="Arial" w:hAnsi="Arial" w:cs="Arial"/>
          <w:b/>
          <w:bCs/>
          <w:i/>
          <w:iCs/>
          <w:u w:val="single"/>
        </w:rPr>
        <w:t>Figure 8: The Ansoff Matrix</w:t>
      </w:r>
    </w:p>
    <w:p w14:paraId="33A56494" w14:textId="6AF3995F" w:rsidR="008A6A42" w:rsidRPr="00A17B2E" w:rsidRDefault="008A6A42" w:rsidP="001C13E9">
      <w:pPr>
        <w:spacing w:line="276" w:lineRule="auto"/>
        <w:jc w:val="center"/>
        <w:rPr>
          <w:rFonts w:ascii="Arial" w:hAnsi="Arial" w:cs="Arial"/>
          <w:b/>
          <w:bCs/>
          <w:i/>
          <w:iCs/>
          <w:u w:val="single"/>
        </w:rPr>
      </w:pPr>
      <w:r w:rsidRPr="00A17B2E">
        <w:rPr>
          <w:rFonts w:ascii="Arial" w:hAnsi="Arial" w:cs="Arial"/>
          <w:b/>
          <w:bCs/>
          <w:i/>
          <w:iCs/>
          <w:u w:val="single"/>
        </w:rPr>
        <w:t>(Source: Hanlon, 2021)</w:t>
      </w:r>
    </w:p>
    <w:p w14:paraId="495F73BE" w14:textId="223A5A42" w:rsidR="00C12E97" w:rsidRPr="00A17B2E" w:rsidRDefault="00C12E97" w:rsidP="001C13E9">
      <w:pPr>
        <w:spacing w:line="276" w:lineRule="auto"/>
        <w:jc w:val="both"/>
        <w:rPr>
          <w:rFonts w:ascii="Arial" w:hAnsi="Arial" w:cs="Arial"/>
          <w:b/>
          <w:bCs/>
          <w:i/>
          <w:iCs/>
          <w:u w:val="single"/>
        </w:rPr>
      </w:pPr>
      <w:r w:rsidRPr="00A17B2E">
        <w:rPr>
          <w:rFonts w:ascii="Arial" w:hAnsi="Arial" w:cs="Arial"/>
          <w:b/>
          <w:bCs/>
          <w:i/>
          <w:iCs/>
          <w:u w:val="single"/>
        </w:rPr>
        <w:t>Market penetration</w:t>
      </w:r>
    </w:p>
    <w:p w14:paraId="15B318F5" w14:textId="0324C29D" w:rsidR="00C12E97" w:rsidRPr="00A17B2E" w:rsidRDefault="00224978" w:rsidP="001C13E9">
      <w:pPr>
        <w:spacing w:line="276" w:lineRule="auto"/>
        <w:jc w:val="both"/>
        <w:rPr>
          <w:rFonts w:ascii="Arial" w:hAnsi="Arial" w:cs="Arial"/>
        </w:rPr>
      </w:pPr>
      <w:r w:rsidRPr="00A17B2E">
        <w:rPr>
          <w:rFonts w:ascii="Arial" w:hAnsi="Arial" w:cs="Arial"/>
        </w:rPr>
        <w:t xml:space="preserve">If </w:t>
      </w:r>
      <w:r w:rsidR="00574854" w:rsidRPr="00A17B2E">
        <w:rPr>
          <w:rFonts w:ascii="Arial" w:hAnsi="Arial" w:cs="Arial"/>
        </w:rPr>
        <w:t>L’Oréal Paris adopts differentiation strategy</w:t>
      </w:r>
      <w:r w:rsidR="005F4445" w:rsidRPr="00A17B2E">
        <w:rPr>
          <w:rFonts w:ascii="Arial" w:hAnsi="Arial" w:cs="Arial"/>
        </w:rPr>
        <w:t xml:space="preserve">, it </w:t>
      </w:r>
      <w:r w:rsidR="00574854" w:rsidRPr="00A17B2E">
        <w:rPr>
          <w:rFonts w:ascii="Arial" w:hAnsi="Arial" w:cs="Arial"/>
        </w:rPr>
        <w:t>can</w:t>
      </w:r>
      <w:r w:rsidR="005F4445" w:rsidRPr="00A17B2E">
        <w:rPr>
          <w:rFonts w:ascii="Arial" w:hAnsi="Arial" w:cs="Arial"/>
        </w:rPr>
        <w:t xml:space="preserve"> leverage the visibility and accessibility of its product with completing prices, loyalty program</w:t>
      </w:r>
      <w:r w:rsidR="00782783" w:rsidRPr="00A17B2E">
        <w:rPr>
          <w:rFonts w:ascii="Arial" w:hAnsi="Arial" w:cs="Arial"/>
        </w:rPr>
        <w:t>mes</w:t>
      </w:r>
      <w:r w:rsidR="005F4445" w:rsidRPr="00A17B2E">
        <w:rPr>
          <w:rFonts w:ascii="Arial" w:hAnsi="Arial" w:cs="Arial"/>
        </w:rPr>
        <w:t>, social media, and beauty influences to create awareness of the products</w:t>
      </w:r>
      <w:r w:rsidR="00476566" w:rsidRPr="00A17B2E">
        <w:rPr>
          <w:rFonts w:ascii="Arial" w:hAnsi="Arial" w:cs="Arial"/>
        </w:rPr>
        <w:t xml:space="preserve"> (</w:t>
      </w:r>
      <w:proofErr w:type="spellStart"/>
      <w:r w:rsidR="00476566" w:rsidRPr="00A17B2E">
        <w:rPr>
          <w:rFonts w:ascii="Arial" w:hAnsi="Arial" w:cs="Arial"/>
        </w:rPr>
        <w:t>Yannopoulou</w:t>
      </w:r>
      <w:proofErr w:type="spellEnd"/>
      <w:r w:rsidR="00476566" w:rsidRPr="00A17B2E">
        <w:rPr>
          <w:rFonts w:ascii="Arial" w:hAnsi="Arial" w:cs="Arial"/>
        </w:rPr>
        <w:t>, 2026)</w:t>
      </w:r>
      <w:r w:rsidR="005F4445" w:rsidRPr="00A17B2E">
        <w:rPr>
          <w:rFonts w:ascii="Arial" w:hAnsi="Arial" w:cs="Arial"/>
        </w:rPr>
        <w:t>. This will give a differentiated positioning and reinforce the image of the brand</w:t>
      </w:r>
      <w:r w:rsidR="001A1FEF" w:rsidRPr="00A17B2E">
        <w:rPr>
          <w:rFonts w:ascii="Arial" w:hAnsi="Arial" w:cs="Arial"/>
        </w:rPr>
        <w:t xml:space="preserve"> into new age innovation</w:t>
      </w:r>
      <w:r w:rsidR="005F4445" w:rsidRPr="00A17B2E">
        <w:rPr>
          <w:rFonts w:ascii="Arial" w:hAnsi="Arial" w:cs="Arial"/>
        </w:rPr>
        <w:t>.</w:t>
      </w:r>
    </w:p>
    <w:p w14:paraId="0F1A6CD9" w14:textId="6C8FEE77" w:rsidR="00743201" w:rsidRPr="00A17B2E" w:rsidRDefault="0059472E" w:rsidP="001C13E9">
      <w:pPr>
        <w:spacing w:line="276" w:lineRule="auto"/>
        <w:jc w:val="both"/>
        <w:rPr>
          <w:rFonts w:ascii="Arial" w:hAnsi="Arial" w:cs="Arial"/>
          <w:b/>
          <w:bCs/>
          <w:i/>
          <w:iCs/>
          <w:u w:val="single"/>
        </w:rPr>
      </w:pPr>
      <w:r w:rsidRPr="00A17B2E">
        <w:rPr>
          <w:rFonts w:ascii="Arial" w:hAnsi="Arial" w:cs="Arial"/>
          <w:b/>
          <w:bCs/>
          <w:i/>
          <w:iCs/>
          <w:u w:val="single"/>
        </w:rPr>
        <w:t>Market development</w:t>
      </w:r>
    </w:p>
    <w:p w14:paraId="1A6495F9" w14:textId="715853E0" w:rsidR="005B44A9" w:rsidRPr="00A17B2E" w:rsidRDefault="005B44A9" w:rsidP="001C13E9">
      <w:pPr>
        <w:spacing w:line="276" w:lineRule="auto"/>
        <w:jc w:val="both"/>
        <w:rPr>
          <w:rFonts w:ascii="Arial" w:hAnsi="Arial" w:cs="Arial"/>
        </w:rPr>
      </w:pPr>
      <w:r w:rsidRPr="00A17B2E">
        <w:rPr>
          <w:rFonts w:ascii="Arial" w:hAnsi="Arial" w:cs="Arial"/>
        </w:rPr>
        <w:t>L’Oréal Paris can look forward to research and development to develop products that are new in the market but provide something meaningful to the consumers. This also gives opportunities to shift towards premium pricing if innovation fulfils trends and expectations of consumers</w:t>
      </w:r>
      <w:r w:rsidR="00476566" w:rsidRPr="00A17B2E">
        <w:rPr>
          <w:rFonts w:ascii="Arial" w:hAnsi="Arial" w:cs="Arial"/>
        </w:rPr>
        <w:t xml:space="preserve"> (Choi, 2022)</w:t>
      </w:r>
      <w:r w:rsidRPr="00A17B2E">
        <w:rPr>
          <w:rFonts w:ascii="Arial" w:hAnsi="Arial" w:cs="Arial"/>
        </w:rPr>
        <w:t>. Differentiation strategy suggest that the market in today’s time is adaptable to new research-based products which can be highly sought from consumers.</w:t>
      </w:r>
    </w:p>
    <w:p w14:paraId="4CAB8C8B" w14:textId="096D9364" w:rsidR="00B35E97" w:rsidRPr="00A17B2E" w:rsidRDefault="003E3868" w:rsidP="001C13E9">
      <w:pPr>
        <w:spacing w:line="276" w:lineRule="auto"/>
        <w:jc w:val="both"/>
        <w:rPr>
          <w:rFonts w:ascii="Arial" w:hAnsi="Arial" w:cs="Arial"/>
          <w:b/>
          <w:bCs/>
          <w:i/>
          <w:iCs/>
          <w:u w:val="single"/>
        </w:rPr>
      </w:pPr>
      <w:r w:rsidRPr="00A17B2E">
        <w:rPr>
          <w:rFonts w:ascii="Arial" w:hAnsi="Arial" w:cs="Arial"/>
          <w:b/>
          <w:bCs/>
          <w:i/>
          <w:iCs/>
          <w:u w:val="single"/>
        </w:rPr>
        <w:t>P</w:t>
      </w:r>
      <w:r w:rsidR="00A84CDE" w:rsidRPr="00A17B2E">
        <w:rPr>
          <w:rFonts w:ascii="Arial" w:hAnsi="Arial" w:cs="Arial"/>
          <w:b/>
          <w:bCs/>
          <w:i/>
          <w:iCs/>
          <w:u w:val="single"/>
        </w:rPr>
        <w:t>roduct development</w:t>
      </w:r>
    </w:p>
    <w:p w14:paraId="565E99BA" w14:textId="21E73ACC" w:rsidR="003E3868" w:rsidRPr="00A17B2E" w:rsidRDefault="003E3868" w:rsidP="001C13E9">
      <w:pPr>
        <w:spacing w:line="276" w:lineRule="auto"/>
        <w:jc w:val="both"/>
        <w:rPr>
          <w:rFonts w:ascii="Arial" w:hAnsi="Arial" w:cs="Arial"/>
        </w:rPr>
      </w:pPr>
      <w:r w:rsidRPr="00A17B2E">
        <w:rPr>
          <w:rFonts w:ascii="Arial" w:hAnsi="Arial" w:cs="Arial"/>
        </w:rPr>
        <w:t>It has been understood that the GenZ consumers or the new age consumers in the United Kingdom prefer scientific based and effective products. However, there is a high demand for affordable products that are also dermatologist approved are eco-friendly</w:t>
      </w:r>
      <w:r w:rsidR="002317E3" w:rsidRPr="00A17B2E">
        <w:rPr>
          <w:rFonts w:ascii="Arial" w:hAnsi="Arial" w:cs="Arial"/>
        </w:rPr>
        <w:t xml:space="preserve"> (Sagastume-Canova &amp; Fernández-Guarino, 2026)</w:t>
      </w:r>
      <w:r w:rsidRPr="00A17B2E">
        <w:rPr>
          <w:rFonts w:ascii="Arial" w:hAnsi="Arial" w:cs="Arial"/>
        </w:rPr>
        <w:t>. This highlights that product development can adopt differentiation strategy to fulfil these demands within skincare and beauty.</w:t>
      </w:r>
    </w:p>
    <w:p w14:paraId="2CC9767D" w14:textId="387879D9" w:rsidR="00AC362D" w:rsidRPr="00A17B2E" w:rsidRDefault="00AC362D" w:rsidP="001C13E9">
      <w:pPr>
        <w:spacing w:line="276" w:lineRule="auto"/>
        <w:jc w:val="both"/>
        <w:rPr>
          <w:rFonts w:ascii="Arial" w:hAnsi="Arial" w:cs="Arial"/>
          <w:b/>
          <w:bCs/>
          <w:i/>
          <w:iCs/>
          <w:u w:val="single"/>
        </w:rPr>
      </w:pPr>
      <w:r w:rsidRPr="00A17B2E">
        <w:rPr>
          <w:rFonts w:ascii="Arial" w:hAnsi="Arial" w:cs="Arial"/>
          <w:b/>
          <w:bCs/>
          <w:i/>
          <w:iCs/>
          <w:u w:val="single"/>
        </w:rPr>
        <w:t>Diversification</w:t>
      </w:r>
    </w:p>
    <w:p w14:paraId="30605498" w14:textId="113DD5BE" w:rsidR="00E527AD" w:rsidRPr="00A17B2E" w:rsidRDefault="00CD3B73" w:rsidP="001C13E9">
      <w:pPr>
        <w:spacing w:line="276" w:lineRule="auto"/>
        <w:jc w:val="both"/>
        <w:rPr>
          <w:rFonts w:ascii="Arial" w:hAnsi="Arial" w:cs="Arial"/>
        </w:rPr>
      </w:pPr>
      <w:r w:rsidRPr="00A17B2E">
        <w:rPr>
          <w:rFonts w:ascii="Arial" w:hAnsi="Arial" w:cs="Arial"/>
        </w:rPr>
        <w:lastRenderedPageBreak/>
        <w:t xml:space="preserve">Diversification can help in increased profitability for the company. However, significant investment is required. </w:t>
      </w:r>
      <w:r w:rsidR="00201909" w:rsidRPr="00A17B2E">
        <w:rPr>
          <w:rFonts w:ascii="Arial" w:hAnsi="Arial" w:cs="Arial"/>
        </w:rPr>
        <w:t>Therefore,</w:t>
      </w:r>
      <w:r w:rsidRPr="00A17B2E">
        <w:rPr>
          <w:rFonts w:ascii="Arial" w:hAnsi="Arial" w:cs="Arial"/>
        </w:rPr>
        <w:t xml:space="preserve"> company should focus on extensive research and development of consumers in the United Kingdom and focus on pain</w:t>
      </w:r>
      <w:r w:rsidR="00B82667" w:rsidRPr="00A17B2E">
        <w:rPr>
          <w:rFonts w:ascii="Arial" w:hAnsi="Arial" w:cs="Arial"/>
        </w:rPr>
        <w:t xml:space="preserve"> </w:t>
      </w:r>
      <w:r w:rsidRPr="00A17B2E">
        <w:rPr>
          <w:rFonts w:ascii="Arial" w:hAnsi="Arial" w:cs="Arial"/>
        </w:rPr>
        <w:t xml:space="preserve">points and expectations to provide products that </w:t>
      </w:r>
      <w:r w:rsidR="00187C30" w:rsidRPr="00A17B2E">
        <w:rPr>
          <w:rFonts w:ascii="Arial" w:hAnsi="Arial" w:cs="Arial"/>
        </w:rPr>
        <w:t>aligns</w:t>
      </w:r>
      <w:r w:rsidR="00E527AD" w:rsidRPr="00A17B2E">
        <w:rPr>
          <w:rFonts w:ascii="Arial" w:hAnsi="Arial" w:cs="Arial"/>
        </w:rPr>
        <w:t xml:space="preserve"> with the brand identity while developing innovative products.</w:t>
      </w:r>
    </w:p>
    <w:p w14:paraId="038A24C9" w14:textId="38699CE3" w:rsidR="00E527AD" w:rsidRPr="00A17B2E" w:rsidRDefault="001C13E9" w:rsidP="001C13E9">
      <w:pPr>
        <w:pStyle w:val="Heading3"/>
        <w:spacing w:line="276" w:lineRule="auto"/>
        <w:jc w:val="both"/>
        <w:rPr>
          <w:rFonts w:ascii="Arial" w:hAnsi="Arial" w:cs="Arial"/>
          <w:b/>
          <w:bCs/>
          <w:color w:val="auto"/>
          <w:sz w:val="24"/>
          <w:szCs w:val="24"/>
        </w:rPr>
      </w:pPr>
      <w:bookmarkStart w:id="13" w:name="_Toc236324741"/>
      <w:r w:rsidRPr="00A17B2E">
        <w:rPr>
          <w:rFonts w:ascii="Arial" w:hAnsi="Arial" w:cs="Arial"/>
          <w:b/>
          <w:bCs/>
          <w:color w:val="auto"/>
          <w:sz w:val="24"/>
          <w:szCs w:val="24"/>
        </w:rPr>
        <w:t xml:space="preserve">4.3 </w:t>
      </w:r>
      <w:r w:rsidR="005B589D" w:rsidRPr="00A17B2E">
        <w:rPr>
          <w:rFonts w:ascii="Arial" w:hAnsi="Arial" w:cs="Arial"/>
          <w:b/>
          <w:bCs/>
          <w:color w:val="auto"/>
          <w:sz w:val="24"/>
          <w:szCs w:val="24"/>
        </w:rPr>
        <w:t>P</w:t>
      </w:r>
      <w:r w:rsidR="00114261" w:rsidRPr="00A17B2E">
        <w:rPr>
          <w:rFonts w:ascii="Arial" w:hAnsi="Arial" w:cs="Arial"/>
          <w:b/>
          <w:bCs/>
          <w:color w:val="auto"/>
          <w:sz w:val="24"/>
          <w:szCs w:val="24"/>
        </w:rPr>
        <w:t xml:space="preserve">otential </w:t>
      </w:r>
      <w:r w:rsidRPr="00A17B2E">
        <w:rPr>
          <w:rFonts w:ascii="Arial" w:hAnsi="Arial" w:cs="Arial"/>
          <w:b/>
          <w:bCs/>
          <w:color w:val="auto"/>
          <w:sz w:val="24"/>
          <w:szCs w:val="24"/>
        </w:rPr>
        <w:t>C</w:t>
      </w:r>
      <w:r w:rsidR="00114261" w:rsidRPr="00A17B2E">
        <w:rPr>
          <w:rFonts w:ascii="Arial" w:hAnsi="Arial" w:cs="Arial"/>
          <w:b/>
          <w:bCs/>
          <w:color w:val="auto"/>
          <w:sz w:val="24"/>
          <w:szCs w:val="24"/>
        </w:rPr>
        <w:t xml:space="preserve">hallenges </w:t>
      </w:r>
      <w:r w:rsidRPr="00A17B2E">
        <w:rPr>
          <w:rFonts w:ascii="Arial" w:hAnsi="Arial" w:cs="Arial"/>
          <w:b/>
          <w:bCs/>
          <w:color w:val="auto"/>
          <w:sz w:val="24"/>
          <w:szCs w:val="24"/>
        </w:rPr>
        <w:t>and Solutions</w:t>
      </w:r>
      <w:bookmarkEnd w:id="13"/>
    </w:p>
    <w:p w14:paraId="11213475" w14:textId="1D7E0CC6" w:rsidR="00114261" w:rsidRPr="00A17B2E" w:rsidRDefault="009264CA" w:rsidP="0059223A">
      <w:pPr>
        <w:pStyle w:val="ListParagraph"/>
        <w:numPr>
          <w:ilvl w:val="0"/>
          <w:numId w:val="7"/>
        </w:numPr>
        <w:spacing w:line="276" w:lineRule="auto"/>
        <w:jc w:val="both"/>
        <w:rPr>
          <w:rFonts w:ascii="Arial" w:hAnsi="Arial" w:cs="Arial"/>
        </w:rPr>
      </w:pPr>
      <w:r w:rsidRPr="00A17B2E">
        <w:rPr>
          <w:rFonts w:ascii="Arial" w:hAnsi="Arial" w:cs="Arial"/>
          <w:i/>
          <w:iCs/>
          <w:u w:val="single"/>
        </w:rPr>
        <w:t>Significant initial costs:</w:t>
      </w:r>
      <w:r w:rsidRPr="00A17B2E">
        <w:rPr>
          <w:rFonts w:ascii="Arial" w:hAnsi="Arial" w:cs="Arial"/>
        </w:rPr>
        <w:t xml:space="preserve"> Differentiation and product innovation </w:t>
      </w:r>
      <w:r w:rsidR="00267BC6" w:rsidRPr="00A17B2E">
        <w:rPr>
          <w:rFonts w:ascii="Arial" w:hAnsi="Arial" w:cs="Arial"/>
        </w:rPr>
        <w:t xml:space="preserve">requires </w:t>
      </w:r>
      <w:r w:rsidR="00755EA3" w:rsidRPr="00A17B2E">
        <w:rPr>
          <w:rFonts w:ascii="Arial" w:hAnsi="Arial" w:cs="Arial"/>
        </w:rPr>
        <w:t xml:space="preserve">excessive cost </w:t>
      </w:r>
      <w:r w:rsidR="00267BC6" w:rsidRPr="00A17B2E">
        <w:rPr>
          <w:rFonts w:ascii="Arial" w:hAnsi="Arial" w:cs="Arial"/>
        </w:rPr>
        <w:t xml:space="preserve">to develop differentiating products </w:t>
      </w:r>
      <w:r w:rsidR="009F1FDE" w:rsidRPr="00A17B2E">
        <w:rPr>
          <w:rFonts w:ascii="Arial" w:hAnsi="Arial" w:cs="Arial"/>
        </w:rPr>
        <w:t>with</w:t>
      </w:r>
      <w:r w:rsidR="00267BC6" w:rsidRPr="00A17B2E">
        <w:rPr>
          <w:rFonts w:ascii="Arial" w:hAnsi="Arial" w:cs="Arial"/>
        </w:rPr>
        <w:t xml:space="preserve"> a risk of unsuccessful results.</w:t>
      </w:r>
    </w:p>
    <w:p w14:paraId="2630FBC6" w14:textId="0C3DA0FC" w:rsidR="000C0F0A" w:rsidRPr="00A17B2E" w:rsidRDefault="000C0F0A" w:rsidP="001C13E9">
      <w:pPr>
        <w:spacing w:line="276" w:lineRule="auto"/>
        <w:jc w:val="both"/>
        <w:rPr>
          <w:rFonts w:ascii="Arial" w:hAnsi="Arial" w:cs="Arial"/>
        </w:rPr>
      </w:pPr>
      <w:r w:rsidRPr="00A17B2E">
        <w:rPr>
          <w:rFonts w:ascii="Arial" w:hAnsi="Arial" w:cs="Arial"/>
        </w:rPr>
        <w:t xml:space="preserve">Hence, a </w:t>
      </w:r>
      <w:r w:rsidR="008D39F0" w:rsidRPr="00A17B2E">
        <w:rPr>
          <w:rFonts w:ascii="Arial" w:hAnsi="Arial" w:cs="Arial"/>
        </w:rPr>
        <w:t>phased</w:t>
      </w:r>
      <w:r w:rsidRPr="00A17B2E">
        <w:rPr>
          <w:rFonts w:ascii="Arial" w:hAnsi="Arial" w:cs="Arial"/>
        </w:rPr>
        <w:t xml:space="preserve"> investment approach is </w:t>
      </w:r>
      <w:r w:rsidR="00755EA3" w:rsidRPr="00A17B2E">
        <w:rPr>
          <w:rFonts w:ascii="Arial" w:hAnsi="Arial" w:cs="Arial"/>
        </w:rPr>
        <w:t>needed</w:t>
      </w:r>
      <w:r w:rsidRPr="00A17B2E">
        <w:rPr>
          <w:rFonts w:ascii="Arial" w:hAnsi="Arial" w:cs="Arial"/>
        </w:rPr>
        <w:t xml:space="preserve"> for differentiation strategy along with extensive research and development of UK market and consumer needs to reduce risk.</w:t>
      </w:r>
    </w:p>
    <w:p w14:paraId="31A377D2" w14:textId="73A368CC" w:rsidR="000C0F0A" w:rsidRPr="00A17B2E" w:rsidRDefault="00927241" w:rsidP="0059223A">
      <w:pPr>
        <w:pStyle w:val="ListParagraph"/>
        <w:numPr>
          <w:ilvl w:val="0"/>
          <w:numId w:val="7"/>
        </w:numPr>
        <w:spacing w:line="276" w:lineRule="auto"/>
        <w:jc w:val="both"/>
        <w:rPr>
          <w:rFonts w:ascii="Arial" w:hAnsi="Arial" w:cs="Arial"/>
        </w:rPr>
      </w:pPr>
      <w:r w:rsidRPr="00A17B2E">
        <w:rPr>
          <w:rFonts w:ascii="Arial" w:hAnsi="Arial" w:cs="Arial"/>
          <w:i/>
          <w:iCs/>
          <w:u w:val="single"/>
        </w:rPr>
        <w:t>Rapid fluctuation in consumer preferences:</w:t>
      </w:r>
      <w:r w:rsidRPr="00A17B2E">
        <w:rPr>
          <w:rFonts w:ascii="Arial" w:hAnsi="Arial" w:cs="Arial"/>
        </w:rPr>
        <w:t xml:space="preserve"> </w:t>
      </w:r>
      <w:r w:rsidR="00B00A60" w:rsidRPr="00A17B2E">
        <w:rPr>
          <w:rFonts w:ascii="Arial" w:hAnsi="Arial" w:cs="Arial"/>
        </w:rPr>
        <w:t>It requires</w:t>
      </w:r>
      <w:r w:rsidR="00FA1FBF" w:rsidRPr="00A17B2E">
        <w:rPr>
          <w:rFonts w:ascii="Arial" w:hAnsi="Arial" w:cs="Arial"/>
        </w:rPr>
        <w:t xml:space="preserve"> </w:t>
      </w:r>
      <w:r w:rsidR="00B00A60" w:rsidRPr="00A17B2E">
        <w:rPr>
          <w:rFonts w:ascii="Arial" w:hAnsi="Arial" w:cs="Arial"/>
        </w:rPr>
        <w:t xml:space="preserve">significant time </w:t>
      </w:r>
      <w:r w:rsidR="00FA1FBF" w:rsidRPr="00A17B2E">
        <w:rPr>
          <w:rFonts w:ascii="Arial" w:hAnsi="Arial" w:cs="Arial"/>
        </w:rPr>
        <w:t>to develop products and differentiate itself in the market</w:t>
      </w:r>
      <w:r w:rsidR="002317E3" w:rsidRPr="00A17B2E">
        <w:rPr>
          <w:rFonts w:ascii="Arial" w:hAnsi="Arial" w:cs="Arial"/>
        </w:rPr>
        <w:t xml:space="preserve"> (Jovanka &amp; Kinkin, 2024)</w:t>
      </w:r>
      <w:r w:rsidR="00FA1FBF" w:rsidRPr="00A17B2E">
        <w:rPr>
          <w:rFonts w:ascii="Arial" w:hAnsi="Arial" w:cs="Arial"/>
        </w:rPr>
        <w:t xml:space="preserve">. However, today’s lifestyle is </w:t>
      </w:r>
      <w:proofErr w:type="spellStart"/>
      <w:r w:rsidR="00D556C3" w:rsidRPr="00A17B2E">
        <w:rPr>
          <w:rFonts w:ascii="Arial" w:hAnsi="Arial" w:cs="Arial"/>
        </w:rPr>
        <w:t>evolvong</w:t>
      </w:r>
      <w:proofErr w:type="spellEnd"/>
      <w:r w:rsidR="00FA1FBF" w:rsidRPr="00A17B2E">
        <w:rPr>
          <w:rFonts w:ascii="Arial" w:hAnsi="Arial" w:cs="Arial"/>
        </w:rPr>
        <w:t xml:space="preserve"> constantly with trends and social media influencing personal preferences. Hence, there is a risk if products become less relevant even during a short </w:t>
      </w:r>
      <w:r w:rsidR="004442DB" w:rsidRPr="00A17B2E">
        <w:rPr>
          <w:rFonts w:ascii="Arial" w:hAnsi="Arial" w:cs="Arial"/>
        </w:rPr>
        <w:t>span</w:t>
      </w:r>
      <w:r w:rsidR="00FA1FBF" w:rsidRPr="00A17B2E">
        <w:rPr>
          <w:rFonts w:ascii="Arial" w:hAnsi="Arial" w:cs="Arial"/>
        </w:rPr>
        <w:t xml:space="preserve"> of time.</w:t>
      </w:r>
    </w:p>
    <w:p w14:paraId="39537591" w14:textId="0D2D44CB" w:rsidR="00FA1FBF" w:rsidRPr="00A17B2E" w:rsidRDefault="00FA1FBF" w:rsidP="001C13E9">
      <w:pPr>
        <w:spacing w:line="276" w:lineRule="auto"/>
        <w:jc w:val="both"/>
        <w:rPr>
          <w:rFonts w:ascii="Arial" w:hAnsi="Arial" w:cs="Arial"/>
        </w:rPr>
      </w:pPr>
      <w:r w:rsidRPr="00A17B2E">
        <w:rPr>
          <w:rFonts w:ascii="Arial" w:hAnsi="Arial" w:cs="Arial"/>
        </w:rPr>
        <w:t>To overcome this challenge, the use of emerging technology such as artificial intelligence and real time</w:t>
      </w:r>
      <w:r w:rsidR="005407FF" w:rsidRPr="00A17B2E">
        <w:rPr>
          <w:rFonts w:ascii="Arial" w:hAnsi="Arial" w:cs="Arial"/>
        </w:rPr>
        <w:t xml:space="preserve"> c</w:t>
      </w:r>
      <w:r w:rsidRPr="00A17B2E">
        <w:rPr>
          <w:rFonts w:ascii="Arial" w:hAnsi="Arial" w:cs="Arial"/>
        </w:rPr>
        <w:t>onsumer analytics</w:t>
      </w:r>
      <w:r w:rsidR="00D122C9" w:rsidRPr="00A17B2E">
        <w:rPr>
          <w:rFonts w:ascii="Arial" w:hAnsi="Arial" w:cs="Arial"/>
        </w:rPr>
        <w:t xml:space="preserve">. It will help to </w:t>
      </w:r>
      <w:r w:rsidRPr="00A17B2E">
        <w:rPr>
          <w:rFonts w:ascii="Arial" w:hAnsi="Arial" w:cs="Arial"/>
        </w:rPr>
        <w:t>constantly analyse purchasing behaviour and forecast future trends</w:t>
      </w:r>
      <w:r w:rsidR="00D122C9" w:rsidRPr="00A17B2E">
        <w:rPr>
          <w:rFonts w:ascii="Arial" w:hAnsi="Arial" w:cs="Arial"/>
        </w:rPr>
        <w:t xml:space="preserve"> nog </w:t>
      </w:r>
      <w:r w:rsidRPr="00A17B2E">
        <w:rPr>
          <w:rFonts w:ascii="Arial" w:hAnsi="Arial" w:cs="Arial"/>
        </w:rPr>
        <w:t>just focus on the present ones.</w:t>
      </w:r>
    </w:p>
    <w:p w14:paraId="0B7DFD98" w14:textId="2AF1C8BC" w:rsidR="00FA1FBF" w:rsidRPr="00A17B2E" w:rsidRDefault="00A770AB" w:rsidP="0059223A">
      <w:pPr>
        <w:pStyle w:val="ListParagraph"/>
        <w:numPr>
          <w:ilvl w:val="0"/>
          <w:numId w:val="7"/>
        </w:numPr>
        <w:spacing w:line="276" w:lineRule="auto"/>
        <w:jc w:val="both"/>
        <w:rPr>
          <w:rFonts w:ascii="Arial" w:hAnsi="Arial" w:cs="Arial"/>
        </w:rPr>
      </w:pPr>
      <w:r w:rsidRPr="00A17B2E">
        <w:rPr>
          <w:rFonts w:ascii="Arial" w:hAnsi="Arial" w:cs="Arial"/>
          <w:i/>
          <w:iCs/>
          <w:u w:val="single"/>
        </w:rPr>
        <w:t>Intense competition:</w:t>
      </w:r>
      <w:r w:rsidRPr="00A17B2E">
        <w:rPr>
          <w:rFonts w:ascii="Arial" w:hAnsi="Arial" w:cs="Arial"/>
        </w:rPr>
        <w:t xml:space="preserve"> </w:t>
      </w:r>
      <w:r w:rsidR="00C9085D" w:rsidRPr="00A17B2E">
        <w:rPr>
          <w:rFonts w:ascii="Arial" w:hAnsi="Arial" w:cs="Arial"/>
        </w:rPr>
        <w:t>Every</w:t>
      </w:r>
      <w:r w:rsidR="004D1D7B" w:rsidRPr="00A17B2E">
        <w:rPr>
          <w:rFonts w:ascii="Arial" w:hAnsi="Arial" w:cs="Arial"/>
        </w:rPr>
        <w:t xml:space="preserve"> competitor is looking forward to focus on differentiation, competitive advantage and </w:t>
      </w:r>
      <w:r w:rsidR="00B3034F" w:rsidRPr="00A17B2E">
        <w:rPr>
          <w:rFonts w:ascii="Arial" w:hAnsi="Arial" w:cs="Arial"/>
        </w:rPr>
        <w:t>fulfil market trends. Hence, innovation is the backbone of each competitor</w:t>
      </w:r>
      <w:r w:rsidR="00D52D73" w:rsidRPr="00A17B2E">
        <w:rPr>
          <w:rFonts w:ascii="Arial" w:hAnsi="Arial" w:cs="Arial"/>
        </w:rPr>
        <w:t xml:space="preserve"> and there might be competitive pricing strategies as well.</w:t>
      </w:r>
    </w:p>
    <w:p w14:paraId="27323BBC" w14:textId="43F474ED" w:rsidR="008A52C7" w:rsidRPr="00A17B2E" w:rsidRDefault="00D52D73" w:rsidP="001C13E9">
      <w:pPr>
        <w:spacing w:line="276" w:lineRule="auto"/>
        <w:jc w:val="both"/>
        <w:rPr>
          <w:rFonts w:ascii="Arial" w:hAnsi="Arial" w:cs="Arial"/>
        </w:rPr>
      </w:pPr>
      <w:r w:rsidRPr="00A17B2E">
        <w:rPr>
          <w:rFonts w:ascii="Arial" w:hAnsi="Arial" w:cs="Arial"/>
        </w:rPr>
        <w:t xml:space="preserve">For this issue, </w:t>
      </w:r>
      <w:r w:rsidR="00152744" w:rsidRPr="00A17B2E">
        <w:rPr>
          <w:rFonts w:ascii="Arial" w:hAnsi="Arial" w:cs="Arial"/>
        </w:rPr>
        <w:t>L’Oréal</w:t>
      </w:r>
      <w:r w:rsidRPr="00A17B2E">
        <w:rPr>
          <w:rFonts w:ascii="Arial" w:hAnsi="Arial" w:cs="Arial"/>
        </w:rPr>
        <w:t xml:space="preserve"> Palace </w:t>
      </w:r>
      <w:r w:rsidR="00152744" w:rsidRPr="00A17B2E">
        <w:rPr>
          <w:rFonts w:ascii="Arial" w:hAnsi="Arial" w:cs="Arial"/>
        </w:rPr>
        <w:t>needs</w:t>
      </w:r>
      <w:r w:rsidRPr="00A17B2E">
        <w:rPr>
          <w:rFonts w:ascii="Arial" w:hAnsi="Arial" w:cs="Arial"/>
        </w:rPr>
        <w:t xml:space="preserve"> to focus on constant innovation, research and development, </w:t>
      </w:r>
      <w:r w:rsidR="00152744" w:rsidRPr="00A17B2E">
        <w:rPr>
          <w:rFonts w:ascii="Arial" w:hAnsi="Arial" w:cs="Arial"/>
        </w:rPr>
        <w:t>personalisation,</w:t>
      </w:r>
      <w:r w:rsidRPr="00A17B2E">
        <w:rPr>
          <w:rFonts w:ascii="Arial" w:hAnsi="Arial" w:cs="Arial"/>
        </w:rPr>
        <w:t xml:space="preserve"> and sustainability elements to differentiate itself and maintain strategic position in the United Kingdom</w:t>
      </w:r>
      <w:r w:rsidR="002317E3" w:rsidRPr="00A17B2E">
        <w:rPr>
          <w:rFonts w:ascii="Arial" w:hAnsi="Arial" w:cs="Arial"/>
        </w:rPr>
        <w:t xml:space="preserve"> (Zakwan Fadil Bakri, 2023)</w:t>
      </w:r>
      <w:r w:rsidRPr="00A17B2E">
        <w:rPr>
          <w:rFonts w:ascii="Arial" w:hAnsi="Arial" w:cs="Arial"/>
        </w:rPr>
        <w:t xml:space="preserve">. </w:t>
      </w:r>
    </w:p>
    <w:p w14:paraId="140A9110" w14:textId="199177FD" w:rsidR="009D131A" w:rsidRPr="00A17B2E" w:rsidRDefault="009D131A" w:rsidP="001C13E9">
      <w:pPr>
        <w:pStyle w:val="Heading2"/>
        <w:spacing w:line="276" w:lineRule="auto"/>
        <w:jc w:val="both"/>
        <w:rPr>
          <w:rFonts w:ascii="Arial" w:hAnsi="Arial" w:cs="Arial"/>
          <w:b/>
          <w:bCs/>
          <w:color w:val="auto"/>
          <w:sz w:val="24"/>
          <w:szCs w:val="24"/>
        </w:rPr>
      </w:pPr>
      <w:bookmarkStart w:id="14" w:name="_Toc236324742"/>
      <w:r w:rsidRPr="00A17B2E">
        <w:rPr>
          <w:rFonts w:ascii="Arial" w:hAnsi="Arial" w:cs="Arial"/>
          <w:b/>
          <w:bCs/>
          <w:color w:val="auto"/>
          <w:sz w:val="24"/>
          <w:szCs w:val="24"/>
        </w:rPr>
        <w:t>Conclusion</w:t>
      </w:r>
      <w:bookmarkEnd w:id="14"/>
    </w:p>
    <w:p w14:paraId="61075FA5" w14:textId="3C001FE0" w:rsidR="00D95935" w:rsidRPr="00A17B2E" w:rsidRDefault="00D95935" w:rsidP="001C13E9">
      <w:pPr>
        <w:spacing w:line="276" w:lineRule="auto"/>
        <w:jc w:val="both"/>
        <w:rPr>
          <w:rFonts w:ascii="Arial" w:hAnsi="Arial" w:cs="Arial"/>
        </w:rPr>
      </w:pPr>
      <w:r w:rsidRPr="00A17B2E">
        <w:rPr>
          <w:rFonts w:ascii="Arial" w:hAnsi="Arial" w:cs="Arial"/>
        </w:rPr>
        <w:t xml:space="preserve">From this </w:t>
      </w:r>
      <w:r w:rsidR="00AB6B77" w:rsidRPr="00A17B2E">
        <w:rPr>
          <w:rFonts w:ascii="Arial" w:hAnsi="Arial" w:cs="Arial"/>
        </w:rPr>
        <w:t xml:space="preserve">report, it has been concluded that there are significant opportunities and strategic choices available for </w:t>
      </w:r>
      <w:r w:rsidRPr="00A17B2E">
        <w:rPr>
          <w:rFonts w:ascii="Arial" w:hAnsi="Arial" w:cs="Arial"/>
        </w:rPr>
        <w:t>L’Oréal</w:t>
      </w:r>
      <w:r w:rsidR="00AB6B77" w:rsidRPr="00A17B2E">
        <w:rPr>
          <w:rFonts w:ascii="Arial" w:hAnsi="Arial" w:cs="Arial"/>
        </w:rPr>
        <w:t xml:space="preserve"> Paris to expand its value proposition in the United Kingdom. </w:t>
      </w:r>
      <w:r w:rsidR="00B71D97" w:rsidRPr="00A17B2E">
        <w:rPr>
          <w:rFonts w:ascii="Arial" w:hAnsi="Arial" w:cs="Arial"/>
        </w:rPr>
        <w:t xml:space="preserve">The </w:t>
      </w:r>
      <w:r w:rsidR="00AB6B77" w:rsidRPr="00A17B2E">
        <w:rPr>
          <w:rFonts w:ascii="Arial" w:hAnsi="Arial" w:cs="Arial"/>
        </w:rPr>
        <w:t>external and internal environment</w:t>
      </w:r>
      <w:r w:rsidR="00B71D97" w:rsidRPr="00A17B2E">
        <w:rPr>
          <w:rFonts w:ascii="Arial" w:hAnsi="Arial" w:cs="Arial"/>
        </w:rPr>
        <w:t xml:space="preserve"> suggests </w:t>
      </w:r>
      <w:r w:rsidR="00A97733" w:rsidRPr="00A17B2E">
        <w:rPr>
          <w:rFonts w:ascii="Arial" w:hAnsi="Arial" w:cs="Arial"/>
        </w:rPr>
        <w:t xml:space="preserve">that </w:t>
      </w:r>
      <w:r w:rsidR="00F54B82" w:rsidRPr="00A17B2E">
        <w:rPr>
          <w:rFonts w:ascii="Arial" w:hAnsi="Arial" w:cs="Arial"/>
        </w:rPr>
        <w:t>L’Oréal</w:t>
      </w:r>
      <w:r w:rsidR="00407B74" w:rsidRPr="00A17B2E">
        <w:rPr>
          <w:rFonts w:ascii="Arial" w:hAnsi="Arial" w:cs="Arial"/>
        </w:rPr>
        <w:t xml:space="preserve"> Paris is a strong global brand that can </w:t>
      </w:r>
      <w:r w:rsidRPr="00A17B2E">
        <w:rPr>
          <w:rFonts w:ascii="Arial" w:hAnsi="Arial" w:cs="Arial"/>
        </w:rPr>
        <w:t xml:space="preserve">deal with threats and challenges. However, there are strict regulations and requirements in the industry to focus on sustainability. This can provide a competitive </w:t>
      </w:r>
      <w:r w:rsidR="00F54B82" w:rsidRPr="00A17B2E">
        <w:rPr>
          <w:rFonts w:ascii="Arial" w:hAnsi="Arial" w:cs="Arial"/>
        </w:rPr>
        <w:t>edge</w:t>
      </w:r>
      <w:r w:rsidRPr="00A17B2E">
        <w:rPr>
          <w:rFonts w:ascii="Arial" w:hAnsi="Arial" w:cs="Arial"/>
        </w:rPr>
        <w:t xml:space="preserve"> and differentiation to the company</w:t>
      </w:r>
      <w:r w:rsidR="00F54B82" w:rsidRPr="00A17B2E">
        <w:rPr>
          <w:rFonts w:ascii="Arial" w:hAnsi="Arial" w:cs="Arial"/>
        </w:rPr>
        <w:t xml:space="preserve">. Thus, it </w:t>
      </w:r>
      <w:r w:rsidRPr="00A17B2E">
        <w:rPr>
          <w:rFonts w:ascii="Arial" w:hAnsi="Arial" w:cs="Arial"/>
        </w:rPr>
        <w:t>should focus on CSR and sustainability initiative</w:t>
      </w:r>
      <w:r w:rsidR="00CE031E" w:rsidRPr="00A17B2E">
        <w:rPr>
          <w:rFonts w:ascii="Arial" w:hAnsi="Arial" w:cs="Arial"/>
        </w:rPr>
        <w:t>s</w:t>
      </w:r>
      <w:r w:rsidRPr="00A17B2E">
        <w:rPr>
          <w:rFonts w:ascii="Arial" w:hAnsi="Arial" w:cs="Arial"/>
        </w:rPr>
        <w:t xml:space="preserve">. </w:t>
      </w:r>
      <w:r w:rsidR="00CE031E" w:rsidRPr="00A17B2E">
        <w:rPr>
          <w:rFonts w:ascii="Arial" w:hAnsi="Arial" w:cs="Arial"/>
        </w:rPr>
        <w:t>D</w:t>
      </w:r>
      <w:r w:rsidRPr="00A17B2E">
        <w:rPr>
          <w:rFonts w:ascii="Arial" w:hAnsi="Arial" w:cs="Arial"/>
        </w:rPr>
        <w:t xml:space="preserve">ifferentiation is the </w:t>
      </w:r>
      <w:r w:rsidR="004E5EF6" w:rsidRPr="00A17B2E">
        <w:rPr>
          <w:rFonts w:ascii="Arial" w:hAnsi="Arial" w:cs="Arial"/>
        </w:rPr>
        <w:t>s</w:t>
      </w:r>
      <w:r w:rsidR="00C47379" w:rsidRPr="00A17B2E">
        <w:rPr>
          <w:rFonts w:ascii="Arial" w:hAnsi="Arial" w:cs="Arial"/>
        </w:rPr>
        <w:t xml:space="preserve">trongest </w:t>
      </w:r>
      <w:r w:rsidRPr="00A17B2E">
        <w:rPr>
          <w:rFonts w:ascii="Arial" w:hAnsi="Arial" w:cs="Arial"/>
        </w:rPr>
        <w:t>business level strategic choice to meet the consumer expectations within UK and other countries as well</w:t>
      </w:r>
      <w:r w:rsidR="00E63D39" w:rsidRPr="00A17B2E">
        <w:rPr>
          <w:rFonts w:ascii="Arial" w:hAnsi="Arial" w:cs="Arial"/>
        </w:rPr>
        <w:t xml:space="preserve"> with</w:t>
      </w:r>
      <w:r w:rsidRPr="00A17B2E">
        <w:rPr>
          <w:rFonts w:ascii="Arial" w:hAnsi="Arial" w:cs="Arial"/>
        </w:rPr>
        <w:t xml:space="preserve"> constant innovation, research and development and technological adaption to deal with challenges.</w:t>
      </w:r>
    </w:p>
    <w:p w14:paraId="22801479" w14:textId="77777777" w:rsidR="00030AE5" w:rsidRPr="00A17B2E" w:rsidRDefault="00030AE5" w:rsidP="001C13E9">
      <w:pPr>
        <w:spacing w:line="276" w:lineRule="auto"/>
        <w:jc w:val="both"/>
        <w:rPr>
          <w:rFonts w:ascii="Arial" w:hAnsi="Arial" w:cs="Arial"/>
        </w:rPr>
      </w:pPr>
    </w:p>
    <w:p w14:paraId="1BF77557" w14:textId="77777777" w:rsidR="00030AE5" w:rsidRPr="00A17B2E" w:rsidRDefault="00030AE5" w:rsidP="001C13E9">
      <w:pPr>
        <w:spacing w:line="276" w:lineRule="auto"/>
        <w:jc w:val="both"/>
        <w:rPr>
          <w:rFonts w:ascii="Arial" w:hAnsi="Arial" w:cs="Arial"/>
        </w:rPr>
      </w:pPr>
    </w:p>
    <w:p w14:paraId="59E0B92D" w14:textId="77777777" w:rsidR="0059223A" w:rsidRPr="00A17B2E" w:rsidRDefault="0059223A">
      <w:pPr>
        <w:rPr>
          <w:rFonts w:ascii="Arial" w:eastAsiaTheme="majorEastAsia" w:hAnsi="Arial" w:cs="Arial"/>
          <w:b/>
          <w:bCs/>
        </w:rPr>
      </w:pPr>
      <w:r w:rsidRPr="00A17B2E">
        <w:rPr>
          <w:rFonts w:ascii="Arial" w:hAnsi="Arial" w:cs="Arial"/>
          <w:b/>
          <w:bCs/>
        </w:rPr>
        <w:lastRenderedPageBreak/>
        <w:br w:type="page"/>
      </w:r>
    </w:p>
    <w:p w14:paraId="7AE8E0C3" w14:textId="6780F916" w:rsidR="008A6A42" w:rsidRPr="00A17B2E" w:rsidRDefault="008A6A42" w:rsidP="001C13E9">
      <w:pPr>
        <w:pStyle w:val="Heading1"/>
        <w:spacing w:line="276" w:lineRule="auto"/>
        <w:jc w:val="both"/>
        <w:rPr>
          <w:rFonts w:ascii="Arial" w:hAnsi="Arial" w:cs="Arial"/>
          <w:b/>
          <w:bCs/>
          <w:color w:val="auto"/>
          <w:sz w:val="24"/>
          <w:szCs w:val="24"/>
        </w:rPr>
      </w:pPr>
      <w:bookmarkStart w:id="15" w:name="_Toc236324743"/>
      <w:r w:rsidRPr="00A17B2E">
        <w:rPr>
          <w:rFonts w:ascii="Arial" w:hAnsi="Arial" w:cs="Arial"/>
          <w:b/>
          <w:bCs/>
          <w:color w:val="auto"/>
          <w:sz w:val="24"/>
          <w:szCs w:val="24"/>
        </w:rPr>
        <w:lastRenderedPageBreak/>
        <w:t>Section 2: Reflection</w:t>
      </w:r>
      <w:bookmarkEnd w:id="15"/>
    </w:p>
    <w:p w14:paraId="22CADD27" w14:textId="0584CAD5" w:rsidR="004B7B64" w:rsidRPr="00A17B2E" w:rsidRDefault="00AF5BD5" w:rsidP="001C13E9">
      <w:pPr>
        <w:spacing w:line="276" w:lineRule="auto"/>
        <w:jc w:val="both"/>
        <w:rPr>
          <w:rFonts w:ascii="Arial" w:hAnsi="Arial" w:cs="Arial"/>
        </w:rPr>
      </w:pPr>
      <w:r w:rsidRPr="00A17B2E">
        <w:rPr>
          <w:rFonts w:ascii="Arial" w:hAnsi="Arial" w:cs="Arial"/>
        </w:rPr>
        <w:t xml:space="preserve">Throughout this report, I have evaluated various aspects of the </w:t>
      </w:r>
      <w:r w:rsidR="0029498C" w:rsidRPr="00A17B2E">
        <w:rPr>
          <w:rFonts w:ascii="Arial" w:hAnsi="Arial" w:cs="Arial"/>
        </w:rPr>
        <w:t>L’Oréal</w:t>
      </w:r>
      <w:r w:rsidRPr="00A17B2E">
        <w:rPr>
          <w:rFonts w:ascii="Arial" w:hAnsi="Arial" w:cs="Arial"/>
        </w:rPr>
        <w:t xml:space="preserve"> brand and its operations that has given me critical insights into </w:t>
      </w:r>
      <w:r w:rsidR="000B0FFB" w:rsidRPr="00A17B2E">
        <w:rPr>
          <w:rFonts w:ascii="Arial" w:hAnsi="Arial" w:cs="Arial"/>
        </w:rPr>
        <w:t>a global brand</w:t>
      </w:r>
      <w:r w:rsidRPr="00A17B2E">
        <w:rPr>
          <w:rFonts w:ascii="Arial" w:hAnsi="Arial" w:cs="Arial"/>
        </w:rPr>
        <w:t xml:space="preserve">. Hence, to reflect on my experience, I am going to use </w:t>
      </w:r>
      <w:r w:rsidR="000B0FFB" w:rsidRPr="00A17B2E">
        <w:rPr>
          <w:rFonts w:ascii="Arial" w:hAnsi="Arial" w:cs="Arial"/>
        </w:rPr>
        <w:t>Gibb’s</w:t>
      </w:r>
      <w:r w:rsidRPr="00A17B2E">
        <w:rPr>
          <w:rFonts w:ascii="Arial" w:hAnsi="Arial" w:cs="Arial"/>
        </w:rPr>
        <w:t xml:space="preserve"> reflective cycle to evaluate my learning experience.</w:t>
      </w:r>
      <w:r w:rsidR="000E7248" w:rsidRPr="00A17B2E">
        <w:rPr>
          <w:rFonts w:ascii="Arial" w:hAnsi="Arial" w:cs="Arial"/>
        </w:rPr>
        <w:t xml:space="preserve"> </w:t>
      </w:r>
    </w:p>
    <w:p w14:paraId="044C73A4" w14:textId="1678F170" w:rsidR="008A6A42" w:rsidRPr="00A17B2E" w:rsidRDefault="008A6A42" w:rsidP="001C13E9">
      <w:pPr>
        <w:pStyle w:val="Heading2"/>
        <w:spacing w:line="276" w:lineRule="auto"/>
        <w:jc w:val="both"/>
        <w:rPr>
          <w:rFonts w:ascii="Arial" w:hAnsi="Arial" w:cs="Arial"/>
          <w:b/>
          <w:bCs/>
          <w:color w:val="auto"/>
          <w:sz w:val="24"/>
          <w:szCs w:val="24"/>
        </w:rPr>
      </w:pPr>
      <w:bookmarkStart w:id="16" w:name="_Toc236324744"/>
      <w:r w:rsidRPr="00A17B2E">
        <w:rPr>
          <w:rFonts w:ascii="Arial" w:hAnsi="Arial" w:cs="Arial"/>
          <w:b/>
          <w:bCs/>
          <w:color w:val="auto"/>
          <w:sz w:val="24"/>
          <w:szCs w:val="24"/>
        </w:rPr>
        <w:t>Gibbs Reflective Cycle</w:t>
      </w:r>
      <w:bookmarkEnd w:id="16"/>
      <w:r w:rsidRPr="00A17B2E">
        <w:rPr>
          <w:rFonts w:ascii="Arial" w:hAnsi="Arial" w:cs="Arial"/>
          <w:b/>
          <w:bCs/>
          <w:color w:val="auto"/>
          <w:sz w:val="24"/>
          <w:szCs w:val="24"/>
        </w:rPr>
        <w:t xml:space="preserve"> </w:t>
      </w:r>
    </w:p>
    <w:p w14:paraId="35D9D388" w14:textId="1FE56599" w:rsidR="000E7248" w:rsidRPr="00A17B2E" w:rsidRDefault="00C272EF" w:rsidP="001C13E9">
      <w:pPr>
        <w:spacing w:line="276" w:lineRule="auto"/>
        <w:jc w:val="both"/>
        <w:rPr>
          <w:rFonts w:ascii="Arial" w:hAnsi="Arial" w:cs="Arial"/>
          <w:b/>
          <w:bCs/>
          <w:i/>
          <w:iCs/>
          <w:u w:val="single"/>
        </w:rPr>
      </w:pPr>
      <w:r w:rsidRPr="00A17B2E">
        <w:rPr>
          <w:rFonts w:ascii="Arial" w:hAnsi="Arial" w:cs="Arial"/>
          <w:b/>
          <w:bCs/>
          <w:i/>
          <w:iCs/>
          <w:u w:val="single"/>
        </w:rPr>
        <w:t>Description</w:t>
      </w:r>
    </w:p>
    <w:p w14:paraId="03320B04" w14:textId="45269EF2" w:rsidR="00C272EF" w:rsidRPr="00A17B2E" w:rsidRDefault="000B0FFB" w:rsidP="001C13E9">
      <w:pPr>
        <w:spacing w:line="276" w:lineRule="auto"/>
        <w:jc w:val="both"/>
        <w:rPr>
          <w:rFonts w:ascii="Arial" w:hAnsi="Arial" w:cs="Arial"/>
        </w:rPr>
      </w:pPr>
      <w:r w:rsidRPr="00A17B2E">
        <w:rPr>
          <w:rFonts w:ascii="Arial" w:hAnsi="Arial" w:cs="Arial"/>
        </w:rPr>
        <w:t xml:space="preserve">In </w:t>
      </w:r>
      <w:r w:rsidR="00796950" w:rsidRPr="00A17B2E">
        <w:rPr>
          <w:rFonts w:ascii="Arial" w:hAnsi="Arial" w:cs="Arial"/>
        </w:rPr>
        <w:t xml:space="preserve">this report, I selected </w:t>
      </w:r>
      <w:r w:rsidRPr="00A17B2E">
        <w:rPr>
          <w:rFonts w:ascii="Arial" w:hAnsi="Arial" w:cs="Arial"/>
        </w:rPr>
        <w:t>L’Oréal</w:t>
      </w:r>
      <w:r w:rsidR="00796950" w:rsidRPr="00A17B2E">
        <w:rPr>
          <w:rFonts w:ascii="Arial" w:hAnsi="Arial" w:cs="Arial"/>
        </w:rPr>
        <w:t xml:space="preserve"> Paris for my assessment and its operations across the United Kingdom. I focused on analysing its strategic position and value proposition </w:t>
      </w:r>
      <w:r w:rsidR="002265FE" w:rsidRPr="00A17B2E">
        <w:rPr>
          <w:rFonts w:ascii="Arial" w:hAnsi="Arial" w:cs="Arial"/>
        </w:rPr>
        <w:t xml:space="preserve">by </w:t>
      </w:r>
      <w:r w:rsidR="00796950" w:rsidRPr="00A17B2E">
        <w:rPr>
          <w:rFonts w:ascii="Arial" w:hAnsi="Arial" w:cs="Arial"/>
        </w:rPr>
        <w:t>examining external and internal environment to understand threats and challenges</w:t>
      </w:r>
      <w:r w:rsidR="002317E3" w:rsidRPr="00A17B2E">
        <w:rPr>
          <w:rFonts w:ascii="Arial" w:hAnsi="Arial" w:cs="Arial"/>
        </w:rPr>
        <w:t xml:space="preserve"> (Galli &amp; New, 2022)</w:t>
      </w:r>
      <w:r w:rsidR="00796950" w:rsidRPr="00A17B2E">
        <w:rPr>
          <w:rFonts w:ascii="Arial" w:hAnsi="Arial" w:cs="Arial"/>
        </w:rPr>
        <w:t xml:space="preserve">. This gave me </w:t>
      </w:r>
      <w:r w:rsidR="00653624" w:rsidRPr="00A17B2E">
        <w:rPr>
          <w:rFonts w:ascii="Arial" w:hAnsi="Arial" w:cs="Arial"/>
        </w:rPr>
        <w:t>wide</w:t>
      </w:r>
      <w:r w:rsidR="00796950" w:rsidRPr="00A17B2E">
        <w:rPr>
          <w:rFonts w:ascii="Arial" w:hAnsi="Arial" w:cs="Arial"/>
        </w:rPr>
        <w:t xml:space="preserve"> scope of</w:t>
      </w:r>
      <w:r w:rsidR="00AA7A02" w:rsidRPr="00A17B2E">
        <w:rPr>
          <w:rFonts w:ascii="Arial" w:hAnsi="Arial" w:cs="Arial"/>
        </w:rPr>
        <w:t xml:space="preserve"> analysis, concepts, </w:t>
      </w:r>
      <w:r w:rsidR="002539F5" w:rsidRPr="00A17B2E">
        <w:rPr>
          <w:rFonts w:ascii="Arial" w:hAnsi="Arial" w:cs="Arial"/>
        </w:rPr>
        <w:t>theories,</w:t>
      </w:r>
      <w:r w:rsidR="00AA7A02" w:rsidRPr="00A17B2E">
        <w:rPr>
          <w:rFonts w:ascii="Arial" w:hAnsi="Arial" w:cs="Arial"/>
        </w:rPr>
        <w:t xml:space="preserve"> and competitive environment. Hence, I gathered information from various sources that can support my </w:t>
      </w:r>
      <w:r w:rsidR="004E26C4" w:rsidRPr="00A17B2E">
        <w:rPr>
          <w:rFonts w:ascii="Arial" w:hAnsi="Arial" w:cs="Arial"/>
        </w:rPr>
        <w:t>analysis,</w:t>
      </w:r>
      <w:r w:rsidR="00AA7A02" w:rsidRPr="00A17B2E">
        <w:rPr>
          <w:rFonts w:ascii="Arial" w:hAnsi="Arial" w:cs="Arial"/>
        </w:rPr>
        <w:t xml:space="preserve"> and I understood various trends, </w:t>
      </w:r>
      <w:r w:rsidR="004E26C4" w:rsidRPr="00A17B2E">
        <w:rPr>
          <w:rFonts w:ascii="Arial" w:hAnsi="Arial" w:cs="Arial"/>
        </w:rPr>
        <w:t>aspects,</w:t>
      </w:r>
      <w:r w:rsidR="00AA7A02" w:rsidRPr="00A17B2E">
        <w:rPr>
          <w:rFonts w:ascii="Arial" w:hAnsi="Arial" w:cs="Arial"/>
        </w:rPr>
        <w:t xml:space="preserve"> and dynamics of the UK market. With evaluation of operations</w:t>
      </w:r>
      <w:r w:rsidR="004E26C4" w:rsidRPr="00A17B2E">
        <w:rPr>
          <w:rFonts w:ascii="Arial" w:hAnsi="Arial" w:cs="Arial"/>
        </w:rPr>
        <w:t xml:space="preserve">, </w:t>
      </w:r>
      <w:r w:rsidR="00AA7A02" w:rsidRPr="00A17B2E">
        <w:rPr>
          <w:rFonts w:ascii="Arial" w:hAnsi="Arial" w:cs="Arial"/>
        </w:rPr>
        <w:t>internal and external environment</w:t>
      </w:r>
      <w:r w:rsidR="004E26C4" w:rsidRPr="00A17B2E">
        <w:rPr>
          <w:rFonts w:ascii="Arial" w:hAnsi="Arial" w:cs="Arial"/>
        </w:rPr>
        <w:t xml:space="preserve"> of the company</w:t>
      </w:r>
      <w:r w:rsidR="00AA7A02" w:rsidRPr="00A17B2E">
        <w:rPr>
          <w:rFonts w:ascii="Arial" w:hAnsi="Arial" w:cs="Arial"/>
        </w:rPr>
        <w:t>, I understood critical aspects of a global brand.</w:t>
      </w:r>
    </w:p>
    <w:p w14:paraId="2DBFF14A" w14:textId="19E09667" w:rsidR="00D16E98" w:rsidRPr="00A17B2E" w:rsidRDefault="00D16E98" w:rsidP="001C13E9">
      <w:pPr>
        <w:spacing w:line="276" w:lineRule="auto"/>
        <w:jc w:val="both"/>
        <w:rPr>
          <w:rFonts w:ascii="Arial" w:hAnsi="Arial" w:cs="Arial"/>
          <w:b/>
          <w:bCs/>
          <w:i/>
          <w:iCs/>
          <w:u w:val="single"/>
        </w:rPr>
      </w:pPr>
      <w:r w:rsidRPr="00A17B2E">
        <w:rPr>
          <w:rFonts w:ascii="Arial" w:hAnsi="Arial" w:cs="Arial"/>
          <w:b/>
          <w:bCs/>
          <w:i/>
          <w:iCs/>
          <w:u w:val="single"/>
        </w:rPr>
        <w:t xml:space="preserve">Feelings </w:t>
      </w:r>
    </w:p>
    <w:p w14:paraId="14F9615A" w14:textId="42D55D5B" w:rsidR="004969D8" w:rsidRPr="00A17B2E" w:rsidRDefault="004E26C4" w:rsidP="001C13E9">
      <w:pPr>
        <w:spacing w:line="276" w:lineRule="auto"/>
        <w:jc w:val="both"/>
        <w:rPr>
          <w:rFonts w:ascii="Arial" w:hAnsi="Arial" w:cs="Arial"/>
        </w:rPr>
      </w:pPr>
      <w:r w:rsidRPr="00A17B2E">
        <w:rPr>
          <w:rFonts w:ascii="Arial" w:hAnsi="Arial" w:cs="Arial"/>
        </w:rPr>
        <w:t>During the</w:t>
      </w:r>
      <w:r w:rsidR="006943C6" w:rsidRPr="00A17B2E">
        <w:rPr>
          <w:rFonts w:ascii="Arial" w:hAnsi="Arial" w:cs="Arial"/>
        </w:rPr>
        <w:t xml:space="preserve"> </w:t>
      </w:r>
      <w:r w:rsidRPr="00A17B2E">
        <w:rPr>
          <w:rFonts w:ascii="Arial" w:hAnsi="Arial" w:cs="Arial"/>
        </w:rPr>
        <w:t>assignment</w:t>
      </w:r>
      <w:r w:rsidR="006943C6" w:rsidRPr="00A17B2E">
        <w:rPr>
          <w:rFonts w:ascii="Arial" w:hAnsi="Arial" w:cs="Arial"/>
        </w:rPr>
        <w:t xml:space="preserve">, I felt overwhelmed with success of research, but there </w:t>
      </w:r>
      <w:r w:rsidR="00742213" w:rsidRPr="00A17B2E">
        <w:rPr>
          <w:rFonts w:ascii="Arial" w:hAnsi="Arial" w:cs="Arial"/>
        </w:rPr>
        <w:t>were</w:t>
      </w:r>
      <w:r w:rsidR="006943C6" w:rsidRPr="00A17B2E">
        <w:rPr>
          <w:rFonts w:ascii="Arial" w:hAnsi="Arial" w:cs="Arial"/>
        </w:rPr>
        <w:t xml:space="preserve"> certain times where I </w:t>
      </w:r>
      <w:r w:rsidR="008C2D57" w:rsidRPr="00A17B2E">
        <w:rPr>
          <w:rFonts w:ascii="Arial" w:hAnsi="Arial" w:cs="Arial"/>
        </w:rPr>
        <w:t>lacked</w:t>
      </w:r>
      <w:r w:rsidR="006943C6" w:rsidRPr="00A17B2E">
        <w:rPr>
          <w:rFonts w:ascii="Arial" w:hAnsi="Arial" w:cs="Arial"/>
        </w:rPr>
        <w:t xml:space="preserve"> focus. T</w:t>
      </w:r>
      <w:r w:rsidR="008C2D57" w:rsidRPr="00A17B2E">
        <w:rPr>
          <w:rFonts w:ascii="Arial" w:hAnsi="Arial" w:cs="Arial"/>
        </w:rPr>
        <w:t xml:space="preserve">he selection </w:t>
      </w:r>
      <w:r w:rsidR="006943C6" w:rsidRPr="00A17B2E">
        <w:rPr>
          <w:rFonts w:ascii="Arial" w:hAnsi="Arial" w:cs="Arial"/>
        </w:rPr>
        <w:t xml:space="preserve">of </w:t>
      </w:r>
      <w:r w:rsidR="008C2D57" w:rsidRPr="00A17B2E">
        <w:rPr>
          <w:rFonts w:ascii="Arial" w:hAnsi="Arial" w:cs="Arial"/>
        </w:rPr>
        <w:t>L’Oréal</w:t>
      </w:r>
      <w:r w:rsidR="006943C6" w:rsidRPr="00A17B2E">
        <w:rPr>
          <w:rFonts w:ascii="Arial" w:hAnsi="Arial" w:cs="Arial"/>
        </w:rPr>
        <w:t xml:space="preserve"> Paris m</w:t>
      </w:r>
      <w:r w:rsidR="008C2D57" w:rsidRPr="00A17B2E">
        <w:rPr>
          <w:rFonts w:ascii="Arial" w:hAnsi="Arial" w:cs="Arial"/>
        </w:rPr>
        <w:t xml:space="preserve">ade me </w:t>
      </w:r>
      <w:r w:rsidR="006943C6" w:rsidRPr="00A17B2E">
        <w:rPr>
          <w:rFonts w:ascii="Arial" w:hAnsi="Arial" w:cs="Arial"/>
        </w:rPr>
        <w:t xml:space="preserve">confident because of the availability of </w:t>
      </w:r>
      <w:r w:rsidR="008C2D57" w:rsidRPr="00A17B2E">
        <w:rPr>
          <w:rFonts w:ascii="Arial" w:hAnsi="Arial" w:cs="Arial"/>
        </w:rPr>
        <w:t>information</w:t>
      </w:r>
      <w:r w:rsidR="006943C6" w:rsidRPr="00A17B2E">
        <w:rPr>
          <w:rFonts w:ascii="Arial" w:hAnsi="Arial" w:cs="Arial"/>
        </w:rPr>
        <w:t>.</w:t>
      </w:r>
      <w:r w:rsidR="005176E2" w:rsidRPr="00A17B2E">
        <w:rPr>
          <w:rFonts w:ascii="Arial" w:hAnsi="Arial" w:cs="Arial"/>
        </w:rPr>
        <w:t xml:space="preserve"> I became engaged with my research and </w:t>
      </w:r>
      <w:r w:rsidR="00F22B05" w:rsidRPr="00A17B2E">
        <w:rPr>
          <w:rFonts w:ascii="Arial" w:hAnsi="Arial" w:cs="Arial"/>
        </w:rPr>
        <w:t>gained</w:t>
      </w:r>
      <w:r w:rsidR="005176E2" w:rsidRPr="00A17B2E">
        <w:rPr>
          <w:rFonts w:ascii="Arial" w:hAnsi="Arial" w:cs="Arial"/>
        </w:rPr>
        <w:t xml:space="preserve"> more understanding of various theories and frameworks </w:t>
      </w:r>
      <w:r w:rsidR="002E253E" w:rsidRPr="00A17B2E">
        <w:rPr>
          <w:rFonts w:ascii="Arial" w:hAnsi="Arial" w:cs="Arial"/>
        </w:rPr>
        <w:t>that</w:t>
      </w:r>
      <w:r w:rsidR="005176E2" w:rsidRPr="00A17B2E">
        <w:rPr>
          <w:rFonts w:ascii="Arial" w:hAnsi="Arial" w:cs="Arial"/>
        </w:rPr>
        <w:t xml:space="preserve"> refine</w:t>
      </w:r>
      <w:r w:rsidR="002E253E" w:rsidRPr="00A17B2E">
        <w:rPr>
          <w:rFonts w:ascii="Arial" w:hAnsi="Arial" w:cs="Arial"/>
        </w:rPr>
        <w:t>d</w:t>
      </w:r>
      <w:r w:rsidR="005176E2" w:rsidRPr="00A17B2E">
        <w:rPr>
          <w:rFonts w:ascii="Arial" w:hAnsi="Arial" w:cs="Arial"/>
        </w:rPr>
        <w:t xml:space="preserve"> my analytical and research skills. </w:t>
      </w:r>
      <w:r w:rsidR="00892C6D" w:rsidRPr="00A17B2E">
        <w:rPr>
          <w:rFonts w:ascii="Arial" w:hAnsi="Arial" w:cs="Arial"/>
        </w:rPr>
        <w:t xml:space="preserve">I felt positive and an eager to complete this assessment as I collected </w:t>
      </w:r>
      <w:r w:rsidR="005176E2" w:rsidRPr="00A17B2E">
        <w:rPr>
          <w:rFonts w:ascii="Arial" w:hAnsi="Arial" w:cs="Arial"/>
        </w:rPr>
        <w:t xml:space="preserve">credible evidence to evaluate </w:t>
      </w:r>
      <w:r w:rsidR="00FC225E" w:rsidRPr="00A17B2E">
        <w:rPr>
          <w:rFonts w:ascii="Arial" w:hAnsi="Arial" w:cs="Arial"/>
        </w:rPr>
        <w:t>diverse options</w:t>
      </w:r>
      <w:r w:rsidR="005176E2" w:rsidRPr="00A17B2E">
        <w:rPr>
          <w:rFonts w:ascii="Arial" w:hAnsi="Arial" w:cs="Arial"/>
        </w:rPr>
        <w:t xml:space="preserve">. </w:t>
      </w:r>
      <w:r w:rsidR="00FC225E" w:rsidRPr="00A17B2E">
        <w:rPr>
          <w:rFonts w:ascii="Arial" w:hAnsi="Arial" w:cs="Arial"/>
        </w:rPr>
        <w:t>A powerful sense</w:t>
      </w:r>
      <w:r w:rsidR="005176E2" w:rsidRPr="00A17B2E">
        <w:rPr>
          <w:rFonts w:ascii="Arial" w:hAnsi="Arial" w:cs="Arial"/>
        </w:rPr>
        <w:t xml:space="preserve"> of achievement was felt when I fulfilled this assignment with critical thinking and newfound skills.</w:t>
      </w:r>
    </w:p>
    <w:p w14:paraId="6E62269A" w14:textId="62304712" w:rsidR="005176E2" w:rsidRPr="00A17B2E" w:rsidRDefault="00DA5A07" w:rsidP="001C13E9">
      <w:pPr>
        <w:spacing w:line="276" w:lineRule="auto"/>
        <w:jc w:val="both"/>
        <w:rPr>
          <w:rFonts w:ascii="Arial" w:hAnsi="Arial" w:cs="Arial"/>
          <w:b/>
          <w:bCs/>
          <w:i/>
          <w:iCs/>
          <w:u w:val="single"/>
        </w:rPr>
      </w:pPr>
      <w:r w:rsidRPr="00A17B2E">
        <w:rPr>
          <w:rFonts w:ascii="Arial" w:hAnsi="Arial" w:cs="Arial"/>
          <w:b/>
          <w:bCs/>
          <w:i/>
          <w:iCs/>
          <w:u w:val="single"/>
        </w:rPr>
        <w:t>Evaluation</w:t>
      </w:r>
    </w:p>
    <w:p w14:paraId="4F5B29AB" w14:textId="19095609" w:rsidR="00DA5A07" w:rsidRPr="00A17B2E" w:rsidRDefault="008105DC" w:rsidP="001C13E9">
      <w:pPr>
        <w:spacing w:line="276" w:lineRule="auto"/>
        <w:jc w:val="both"/>
        <w:rPr>
          <w:rFonts w:ascii="Arial" w:hAnsi="Arial" w:cs="Arial"/>
        </w:rPr>
      </w:pPr>
      <w:r w:rsidRPr="00A17B2E">
        <w:rPr>
          <w:rFonts w:ascii="Arial" w:hAnsi="Arial" w:cs="Arial"/>
        </w:rPr>
        <w:t xml:space="preserve">This assessment was a highly valuable experience </w:t>
      </w:r>
      <w:r w:rsidR="00FC225E" w:rsidRPr="00A17B2E">
        <w:rPr>
          <w:rFonts w:ascii="Arial" w:hAnsi="Arial" w:cs="Arial"/>
        </w:rPr>
        <w:t xml:space="preserve">that </w:t>
      </w:r>
      <w:r w:rsidRPr="00A17B2E">
        <w:rPr>
          <w:rFonts w:ascii="Arial" w:hAnsi="Arial" w:cs="Arial"/>
        </w:rPr>
        <w:t xml:space="preserve">gave me </w:t>
      </w:r>
      <w:r w:rsidR="00FC225E" w:rsidRPr="00A17B2E">
        <w:rPr>
          <w:rFonts w:ascii="Arial" w:hAnsi="Arial" w:cs="Arial"/>
        </w:rPr>
        <w:t>numerous opportunities</w:t>
      </w:r>
      <w:r w:rsidR="004C180C" w:rsidRPr="00A17B2E">
        <w:rPr>
          <w:rFonts w:ascii="Arial" w:hAnsi="Arial" w:cs="Arial"/>
        </w:rPr>
        <w:t>. I</w:t>
      </w:r>
      <w:r w:rsidRPr="00A17B2E">
        <w:rPr>
          <w:rFonts w:ascii="Arial" w:hAnsi="Arial" w:cs="Arial"/>
        </w:rPr>
        <w:t xml:space="preserve"> was able to conduct this research within time and manage my priorities for th</w:t>
      </w:r>
      <w:r w:rsidR="00DF6F3D" w:rsidRPr="00A17B2E">
        <w:rPr>
          <w:rFonts w:ascii="Arial" w:hAnsi="Arial" w:cs="Arial"/>
        </w:rPr>
        <w:t>is</w:t>
      </w:r>
      <w:r w:rsidRPr="00A17B2E">
        <w:rPr>
          <w:rFonts w:ascii="Arial" w:hAnsi="Arial" w:cs="Arial"/>
        </w:rPr>
        <w:t xml:space="preserve"> task, personal </w:t>
      </w:r>
      <w:r w:rsidR="00DF6F3D" w:rsidRPr="00A17B2E">
        <w:rPr>
          <w:rFonts w:ascii="Arial" w:hAnsi="Arial" w:cs="Arial"/>
        </w:rPr>
        <w:t>activities,</w:t>
      </w:r>
      <w:r w:rsidRPr="00A17B2E">
        <w:rPr>
          <w:rFonts w:ascii="Arial" w:hAnsi="Arial" w:cs="Arial"/>
        </w:rPr>
        <w:t xml:space="preserve"> and studies. It was difficult for me to manage my time and focus on important tasks. </w:t>
      </w:r>
      <w:r w:rsidR="00404517" w:rsidRPr="00A17B2E">
        <w:rPr>
          <w:rFonts w:ascii="Arial" w:hAnsi="Arial" w:cs="Arial"/>
        </w:rPr>
        <w:t xml:space="preserve">With this task, I improved my </w:t>
      </w:r>
      <w:r w:rsidRPr="00A17B2E">
        <w:rPr>
          <w:rFonts w:ascii="Arial" w:hAnsi="Arial" w:cs="Arial"/>
        </w:rPr>
        <w:t xml:space="preserve">time management </w:t>
      </w:r>
      <w:r w:rsidR="00404517" w:rsidRPr="00A17B2E">
        <w:rPr>
          <w:rFonts w:ascii="Arial" w:hAnsi="Arial" w:cs="Arial"/>
        </w:rPr>
        <w:t>skills</w:t>
      </w:r>
      <w:r w:rsidR="007A7DF0" w:rsidRPr="00A17B2E">
        <w:rPr>
          <w:rFonts w:ascii="Arial" w:hAnsi="Arial" w:cs="Arial"/>
        </w:rPr>
        <w:t xml:space="preserve"> (Alvarez Sainz et al., 2019)</w:t>
      </w:r>
      <w:r w:rsidRPr="00A17B2E">
        <w:rPr>
          <w:rFonts w:ascii="Arial" w:hAnsi="Arial" w:cs="Arial"/>
        </w:rPr>
        <w:t>. I was able to successfully apply learn</w:t>
      </w:r>
      <w:r w:rsidR="009755AB" w:rsidRPr="00A17B2E">
        <w:rPr>
          <w:rFonts w:ascii="Arial" w:hAnsi="Arial" w:cs="Arial"/>
        </w:rPr>
        <w:t>t</w:t>
      </w:r>
      <w:r w:rsidRPr="00A17B2E">
        <w:rPr>
          <w:rFonts w:ascii="Arial" w:hAnsi="Arial" w:cs="Arial"/>
        </w:rPr>
        <w:t xml:space="preserve"> framework</w:t>
      </w:r>
      <w:r w:rsidR="009755AB" w:rsidRPr="00A17B2E">
        <w:rPr>
          <w:rFonts w:ascii="Arial" w:hAnsi="Arial" w:cs="Arial"/>
        </w:rPr>
        <w:t>s</w:t>
      </w:r>
      <w:r w:rsidRPr="00A17B2E">
        <w:rPr>
          <w:rFonts w:ascii="Arial" w:hAnsi="Arial" w:cs="Arial"/>
        </w:rPr>
        <w:t xml:space="preserve"> in this assessment which </w:t>
      </w:r>
      <w:r w:rsidR="0012673B" w:rsidRPr="00A17B2E">
        <w:rPr>
          <w:rFonts w:ascii="Arial" w:hAnsi="Arial" w:cs="Arial"/>
        </w:rPr>
        <w:t>refine</w:t>
      </w:r>
      <w:r w:rsidR="00895270" w:rsidRPr="00A17B2E">
        <w:rPr>
          <w:rFonts w:ascii="Arial" w:hAnsi="Arial" w:cs="Arial"/>
        </w:rPr>
        <w:t>d</w:t>
      </w:r>
      <w:r w:rsidR="0012673B" w:rsidRPr="00A17B2E">
        <w:rPr>
          <w:rFonts w:ascii="Arial" w:hAnsi="Arial" w:cs="Arial"/>
        </w:rPr>
        <w:t xml:space="preserve"> my analytical thinking skills. Good organisational and stress management skills were showcased by me as there was certain times where I was anxious about researching and ensuring effectiveness in the report. However, I focused on patience and consistency instead of stressing and delaying my work.</w:t>
      </w:r>
    </w:p>
    <w:p w14:paraId="16648B52" w14:textId="09F947E8" w:rsidR="0012673B" w:rsidRPr="00A17B2E" w:rsidRDefault="00DD226F" w:rsidP="001C13E9">
      <w:pPr>
        <w:spacing w:line="276" w:lineRule="auto"/>
        <w:jc w:val="both"/>
        <w:rPr>
          <w:rFonts w:ascii="Arial" w:hAnsi="Arial" w:cs="Arial"/>
          <w:b/>
          <w:bCs/>
          <w:i/>
          <w:iCs/>
          <w:u w:val="single"/>
        </w:rPr>
      </w:pPr>
      <w:r w:rsidRPr="00A17B2E">
        <w:rPr>
          <w:rFonts w:ascii="Arial" w:hAnsi="Arial" w:cs="Arial"/>
          <w:b/>
          <w:bCs/>
          <w:i/>
          <w:iCs/>
          <w:u w:val="single"/>
        </w:rPr>
        <w:t>Analysis</w:t>
      </w:r>
    </w:p>
    <w:p w14:paraId="312F389E" w14:textId="27C4639B" w:rsidR="0012673B" w:rsidRPr="00A17B2E" w:rsidRDefault="00BE45AF" w:rsidP="001C13E9">
      <w:pPr>
        <w:spacing w:line="276" w:lineRule="auto"/>
        <w:jc w:val="both"/>
        <w:rPr>
          <w:rFonts w:ascii="Arial" w:hAnsi="Arial" w:cs="Arial"/>
        </w:rPr>
      </w:pPr>
      <w:r w:rsidRPr="00A17B2E">
        <w:rPr>
          <w:rFonts w:ascii="Arial" w:hAnsi="Arial" w:cs="Arial"/>
        </w:rPr>
        <w:t>While I completed this assessment successfully and I was satisf</w:t>
      </w:r>
      <w:r w:rsidR="008A6D81" w:rsidRPr="00A17B2E">
        <w:rPr>
          <w:rFonts w:ascii="Arial" w:hAnsi="Arial" w:cs="Arial"/>
        </w:rPr>
        <w:t>ied</w:t>
      </w:r>
      <w:r w:rsidRPr="00A17B2E">
        <w:rPr>
          <w:rFonts w:ascii="Arial" w:hAnsi="Arial" w:cs="Arial"/>
        </w:rPr>
        <w:t xml:space="preserve"> with the results</w:t>
      </w:r>
      <w:r w:rsidR="008A6D81" w:rsidRPr="00A17B2E">
        <w:rPr>
          <w:rFonts w:ascii="Arial" w:hAnsi="Arial" w:cs="Arial"/>
        </w:rPr>
        <w:t>,</w:t>
      </w:r>
      <w:r w:rsidRPr="00A17B2E">
        <w:rPr>
          <w:rFonts w:ascii="Arial" w:hAnsi="Arial" w:cs="Arial"/>
        </w:rPr>
        <w:t xml:space="preserve"> there were certain challenges which requires my attention.</w:t>
      </w:r>
      <w:r w:rsidR="00F42DE0" w:rsidRPr="00A17B2E">
        <w:rPr>
          <w:rFonts w:ascii="Arial" w:hAnsi="Arial" w:cs="Arial"/>
        </w:rPr>
        <w:t xml:space="preserve"> </w:t>
      </w:r>
      <w:r w:rsidR="00FE3EB4" w:rsidRPr="00A17B2E">
        <w:rPr>
          <w:rFonts w:ascii="Arial" w:hAnsi="Arial" w:cs="Arial"/>
        </w:rPr>
        <w:t>I struggled with</w:t>
      </w:r>
      <w:r w:rsidR="008A6D81" w:rsidRPr="00A17B2E">
        <w:rPr>
          <w:rFonts w:ascii="Arial" w:hAnsi="Arial" w:cs="Arial"/>
        </w:rPr>
        <w:t xml:space="preserve"> self confidence </w:t>
      </w:r>
      <w:r w:rsidR="00FE3EB4" w:rsidRPr="00A17B2E">
        <w:rPr>
          <w:rFonts w:ascii="Arial" w:hAnsi="Arial" w:cs="Arial"/>
        </w:rPr>
        <w:t xml:space="preserve">even though I had performed </w:t>
      </w:r>
      <w:r w:rsidR="008A6D81" w:rsidRPr="00A17B2E">
        <w:rPr>
          <w:rFonts w:ascii="Arial" w:hAnsi="Arial" w:cs="Arial"/>
        </w:rPr>
        <w:t xml:space="preserve">extensive </w:t>
      </w:r>
      <w:r w:rsidR="00FE3EB4" w:rsidRPr="00A17B2E">
        <w:rPr>
          <w:rFonts w:ascii="Arial" w:hAnsi="Arial" w:cs="Arial"/>
        </w:rPr>
        <w:t>research to ensure most relevant data and facts. I was constantly seeking reassurance over focusing my own judgement</w:t>
      </w:r>
      <w:r w:rsidR="007A7DF0" w:rsidRPr="00A17B2E">
        <w:rPr>
          <w:rFonts w:ascii="Arial" w:hAnsi="Arial" w:cs="Arial"/>
        </w:rPr>
        <w:t xml:space="preserve"> </w:t>
      </w:r>
      <w:r w:rsidR="007A7DF0" w:rsidRPr="00A17B2E">
        <w:rPr>
          <w:rFonts w:ascii="Arial" w:hAnsi="Arial" w:cs="Arial"/>
        </w:rPr>
        <w:lastRenderedPageBreak/>
        <w:t>(Axelrod, 2016)</w:t>
      </w:r>
      <w:r w:rsidR="00FE3EB4" w:rsidRPr="00A17B2E">
        <w:rPr>
          <w:rFonts w:ascii="Arial" w:hAnsi="Arial" w:cs="Arial"/>
        </w:rPr>
        <w:t xml:space="preserve">. I was not confident in myself, </w:t>
      </w:r>
      <w:r w:rsidR="00EC7704" w:rsidRPr="00A17B2E">
        <w:rPr>
          <w:rFonts w:ascii="Arial" w:hAnsi="Arial" w:cs="Arial"/>
        </w:rPr>
        <w:t>because of which more time was allocated to tasks th</w:t>
      </w:r>
      <w:r w:rsidR="007E6850" w:rsidRPr="00A17B2E">
        <w:rPr>
          <w:rFonts w:ascii="Arial" w:hAnsi="Arial" w:cs="Arial"/>
        </w:rPr>
        <w:t>an</w:t>
      </w:r>
      <w:r w:rsidR="00EC7704" w:rsidRPr="00A17B2E">
        <w:rPr>
          <w:rFonts w:ascii="Arial" w:hAnsi="Arial" w:cs="Arial"/>
        </w:rPr>
        <w:t xml:space="preserve"> necessary. </w:t>
      </w:r>
      <w:r w:rsidR="007E6850" w:rsidRPr="00A17B2E">
        <w:rPr>
          <w:rFonts w:ascii="Arial" w:hAnsi="Arial" w:cs="Arial"/>
        </w:rPr>
        <w:t>W</w:t>
      </w:r>
      <w:r w:rsidR="00A03F0B" w:rsidRPr="00A17B2E">
        <w:rPr>
          <w:rFonts w:ascii="Arial" w:hAnsi="Arial" w:cs="Arial"/>
        </w:rPr>
        <w:t xml:space="preserve">hile I was able to collect vast amount of data and reports to strengthen my report, it was difficult for me to interpret and analyse the data and understand quantitative information. I </w:t>
      </w:r>
      <w:r w:rsidR="000B0E96" w:rsidRPr="00A17B2E">
        <w:rPr>
          <w:rFonts w:ascii="Arial" w:hAnsi="Arial" w:cs="Arial"/>
        </w:rPr>
        <w:t xml:space="preserve">need to improve data analysis skills to understand </w:t>
      </w:r>
      <w:r w:rsidR="00C6720A" w:rsidRPr="00A17B2E">
        <w:rPr>
          <w:rFonts w:ascii="Arial" w:hAnsi="Arial" w:cs="Arial"/>
        </w:rPr>
        <w:t xml:space="preserve">reliable sources of information effectively. Lastly, I understood that I have a tendency of indecisiveness where I cannot choose between multiple </w:t>
      </w:r>
      <w:r w:rsidR="0074321E" w:rsidRPr="00A17B2E">
        <w:rPr>
          <w:rFonts w:ascii="Arial" w:hAnsi="Arial" w:cs="Arial"/>
        </w:rPr>
        <w:t>options,</w:t>
      </w:r>
      <w:r w:rsidR="00C6720A" w:rsidRPr="00A17B2E">
        <w:rPr>
          <w:rFonts w:ascii="Arial" w:hAnsi="Arial" w:cs="Arial"/>
        </w:rPr>
        <w:t xml:space="preserve"> and I require someone to push me or advise me for it. This limits my understanding and ability to handle complex situations.</w:t>
      </w:r>
    </w:p>
    <w:p w14:paraId="0E92B1C5" w14:textId="77777777" w:rsidR="00306CBD" w:rsidRPr="00A17B2E" w:rsidRDefault="00306CBD" w:rsidP="001C13E9">
      <w:pPr>
        <w:spacing w:line="276" w:lineRule="auto"/>
        <w:jc w:val="both"/>
        <w:rPr>
          <w:rFonts w:ascii="Arial" w:hAnsi="Arial" w:cs="Arial"/>
          <w:b/>
          <w:bCs/>
          <w:i/>
          <w:iCs/>
          <w:u w:val="single"/>
        </w:rPr>
      </w:pPr>
      <w:r w:rsidRPr="00A17B2E">
        <w:rPr>
          <w:rFonts w:ascii="Arial" w:hAnsi="Arial" w:cs="Arial"/>
          <w:b/>
          <w:bCs/>
          <w:i/>
          <w:iCs/>
          <w:u w:val="single"/>
        </w:rPr>
        <w:t xml:space="preserve">Conclusion </w:t>
      </w:r>
    </w:p>
    <w:p w14:paraId="2D50C497" w14:textId="0C0E1627" w:rsidR="00306CBD" w:rsidRPr="00A17B2E" w:rsidRDefault="00306CBD" w:rsidP="001C13E9">
      <w:pPr>
        <w:spacing w:line="276" w:lineRule="auto"/>
        <w:jc w:val="both"/>
        <w:rPr>
          <w:rFonts w:ascii="Arial" w:hAnsi="Arial" w:cs="Arial"/>
        </w:rPr>
      </w:pPr>
      <w:r w:rsidRPr="00A17B2E">
        <w:rPr>
          <w:rFonts w:ascii="Arial" w:hAnsi="Arial" w:cs="Arial"/>
        </w:rPr>
        <w:t xml:space="preserve">With this reflection, I was able to assess my strengths and weaknesses. This assessment has been one of the most vital learning experiences for me and it has developed highly relevant skills that could help my future goals. This assessment and reflection contributed to my academic development, and I will use it for my professional growth. I seek continues improvement by addressing my weaknesses and incorporating practices to overcome them. </w:t>
      </w:r>
    </w:p>
    <w:p w14:paraId="1AD6F28B" w14:textId="77777777" w:rsidR="0074321E" w:rsidRPr="00A17B2E" w:rsidRDefault="0074321E" w:rsidP="001C13E9">
      <w:pPr>
        <w:spacing w:line="276" w:lineRule="auto"/>
        <w:jc w:val="both"/>
        <w:rPr>
          <w:rFonts w:ascii="Arial" w:hAnsi="Arial" w:cs="Arial"/>
          <w:b/>
          <w:bCs/>
          <w:i/>
          <w:iCs/>
          <w:u w:val="single"/>
        </w:rPr>
      </w:pPr>
      <w:r w:rsidRPr="00A17B2E">
        <w:rPr>
          <w:rFonts w:ascii="Arial" w:hAnsi="Arial" w:cs="Arial"/>
          <w:b/>
          <w:bCs/>
          <w:i/>
          <w:iCs/>
          <w:u w:val="single"/>
        </w:rPr>
        <w:t>A</w:t>
      </w:r>
      <w:r w:rsidR="00FE08B2" w:rsidRPr="00A17B2E">
        <w:rPr>
          <w:rFonts w:ascii="Arial" w:hAnsi="Arial" w:cs="Arial"/>
          <w:b/>
          <w:bCs/>
          <w:i/>
          <w:iCs/>
          <w:u w:val="single"/>
        </w:rPr>
        <w:t>ction plan</w:t>
      </w:r>
      <w:r w:rsidRPr="00A17B2E">
        <w:rPr>
          <w:rFonts w:ascii="Arial" w:hAnsi="Arial" w:cs="Arial"/>
          <w:b/>
          <w:bCs/>
          <w:i/>
          <w:iCs/>
          <w:u w:val="single"/>
        </w:rPr>
        <w:t xml:space="preserve"> </w:t>
      </w:r>
    </w:p>
    <w:p w14:paraId="15D72242" w14:textId="4DF795BD" w:rsidR="00EF3F1E" w:rsidRPr="00A17B2E" w:rsidRDefault="0074321E" w:rsidP="001C13E9">
      <w:pPr>
        <w:spacing w:line="276" w:lineRule="auto"/>
        <w:jc w:val="both"/>
        <w:rPr>
          <w:rFonts w:ascii="Arial" w:hAnsi="Arial" w:cs="Arial"/>
        </w:rPr>
      </w:pPr>
      <w:r w:rsidRPr="00A17B2E">
        <w:rPr>
          <w:rFonts w:ascii="Arial" w:hAnsi="Arial" w:cs="Arial"/>
        </w:rPr>
        <w:t xml:space="preserve">As </w:t>
      </w:r>
      <w:r w:rsidR="00D34160" w:rsidRPr="00A17B2E">
        <w:rPr>
          <w:rFonts w:ascii="Arial" w:hAnsi="Arial" w:cs="Arial"/>
        </w:rPr>
        <w:t xml:space="preserve">per my reflection on </w:t>
      </w:r>
      <w:r w:rsidR="001C373D" w:rsidRPr="00A17B2E">
        <w:rPr>
          <w:rFonts w:ascii="Arial" w:hAnsi="Arial" w:cs="Arial"/>
        </w:rPr>
        <w:t xml:space="preserve">the overall experience from this assessment, I understood </w:t>
      </w:r>
      <w:r w:rsidR="00F65103" w:rsidRPr="00A17B2E">
        <w:rPr>
          <w:rFonts w:ascii="Arial" w:hAnsi="Arial" w:cs="Arial"/>
        </w:rPr>
        <w:t>my</w:t>
      </w:r>
      <w:r w:rsidR="001C373D" w:rsidRPr="00A17B2E">
        <w:rPr>
          <w:rFonts w:ascii="Arial" w:hAnsi="Arial" w:cs="Arial"/>
        </w:rPr>
        <w:t xml:space="preserve"> weaknesses. I look forward to </w:t>
      </w:r>
      <w:r w:rsidR="00F65103" w:rsidRPr="00A17B2E">
        <w:rPr>
          <w:rFonts w:ascii="Arial" w:hAnsi="Arial" w:cs="Arial"/>
        </w:rPr>
        <w:t>creating</w:t>
      </w:r>
      <w:r w:rsidR="001C373D" w:rsidRPr="00A17B2E">
        <w:rPr>
          <w:rFonts w:ascii="Arial" w:hAnsi="Arial" w:cs="Arial"/>
        </w:rPr>
        <w:t xml:space="preserve"> an accurate plan to address and strengthen my weaknesses. Firstly, I will focus on improving self-confidence and not question my decisions. I need to </w:t>
      </w:r>
      <w:r w:rsidR="00F37E6C" w:rsidRPr="00A17B2E">
        <w:rPr>
          <w:rFonts w:ascii="Arial" w:hAnsi="Arial" w:cs="Arial"/>
        </w:rPr>
        <w:t>take part</w:t>
      </w:r>
      <w:r w:rsidR="001C373D" w:rsidRPr="00A17B2E">
        <w:rPr>
          <w:rFonts w:ascii="Arial" w:hAnsi="Arial" w:cs="Arial"/>
        </w:rPr>
        <w:t xml:space="preserve"> in discussions and present my ideas openly without</w:t>
      </w:r>
      <w:r w:rsidR="00583628" w:rsidRPr="00A17B2E">
        <w:rPr>
          <w:rFonts w:ascii="Arial" w:hAnsi="Arial" w:cs="Arial"/>
        </w:rPr>
        <w:t xml:space="preserve"> fear of judgements that will gradually improve confidence</w:t>
      </w:r>
      <w:r w:rsidR="007A7DF0" w:rsidRPr="00A17B2E">
        <w:rPr>
          <w:rFonts w:ascii="Arial" w:hAnsi="Arial" w:cs="Arial"/>
        </w:rPr>
        <w:t xml:space="preserve"> (Smith, 2025)</w:t>
      </w:r>
      <w:r w:rsidR="00583628" w:rsidRPr="00A17B2E">
        <w:rPr>
          <w:rFonts w:ascii="Arial" w:hAnsi="Arial" w:cs="Arial"/>
        </w:rPr>
        <w:t xml:space="preserve">. I look forward to </w:t>
      </w:r>
      <w:r w:rsidR="00493985" w:rsidRPr="00A17B2E">
        <w:rPr>
          <w:rFonts w:ascii="Arial" w:hAnsi="Arial" w:cs="Arial"/>
        </w:rPr>
        <w:t>improving</w:t>
      </w:r>
      <w:r w:rsidR="00583628" w:rsidRPr="00A17B2E">
        <w:rPr>
          <w:rFonts w:ascii="Arial" w:hAnsi="Arial" w:cs="Arial"/>
        </w:rPr>
        <w:t xml:space="preserve"> my data analysis skills for which I am going to join online learning platforms to interpret difficult reports and industry data. This will align with my analytical skills and </w:t>
      </w:r>
      <w:r w:rsidR="000F69E7" w:rsidRPr="00A17B2E">
        <w:rPr>
          <w:rFonts w:ascii="Arial" w:hAnsi="Arial" w:cs="Arial"/>
        </w:rPr>
        <w:t>s</w:t>
      </w:r>
      <w:r w:rsidR="00583628" w:rsidRPr="00A17B2E">
        <w:rPr>
          <w:rFonts w:ascii="Arial" w:hAnsi="Arial" w:cs="Arial"/>
        </w:rPr>
        <w:t xml:space="preserve">upport future professional endeavours. </w:t>
      </w:r>
      <w:r w:rsidR="00EF3F1E" w:rsidRPr="00A17B2E">
        <w:rPr>
          <w:rFonts w:ascii="Arial" w:hAnsi="Arial" w:cs="Arial"/>
        </w:rPr>
        <w:t xml:space="preserve">Lastly, I will focus on overcoming indecisiveness tendency and focus on </w:t>
      </w:r>
      <w:r w:rsidR="00225171" w:rsidRPr="00A17B2E">
        <w:rPr>
          <w:rFonts w:ascii="Arial" w:hAnsi="Arial" w:cs="Arial"/>
        </w:rPr>
        <w:t>evidence-based</w:t>
      </w:r>
      <w:r w:rsidR="00EF3F1E" w:rsidRPr="00A17B2E">
        <w:rPr>
          <w:rFonts w:ascii="Arial" w:hAnsi="Arial" w:cs="Arial"/>
        </w:rPr>
        <w:t xml:space="preserve"> approach to have confidence in my decision-making abilities. I wi</w:t>
      </w:r>
      <w:r w:rsidR="00A24865" w:rsidRPr="00A17B2E">
        <w:rPr>
          <w:rFonts w:ascii="Arial" w:hAnsi="Arial" w:cs="Arial"/>
        </w:rPr>
        <w:t xml:space="preserve">ll not </w:t>
      </w:r>
      <w:r w:rsidR="00EF3F1E" w:rsidRPr="00A17B2E">
        <w:rPr>
          <w:rFonts w:ascii="Arial" w:hAnsi="Arial" w:cs="Arial"/>
        </w:rPr>
        <w:t xml:space="preserve">spend more than necessary time to over analyse every alternative. Instead, I will focus on </w:t>
      </w:r>
      <w:r w:rsidR="00EF7348" w:rsidRPr="00A17B2E">
        <w:rPr>
          <w:rFonts w:ascii="Arial" w:hAnsi="Arial" w:cs="Arial"/>
        </w:rPr>
        <w:t xml:space="preserve">reliable </w:t>
      </w:r>
      <w:r w:rsidR="00EF3F1E" w:rsidRPr="00A17B2E">
        <w:rPr>
          <w:rFonts w:ascii="Arial" w:hAnsi="Arial" w:cs="Arial"/>
        </w:rPr>
        <w:t>fact</w:t>
      </w:r>
      <w:r w:rsidR="00EF7348" w:rsidRPr="00A17B2E">
        <w:rPr>
          <w:rFonts w:ascii="Arial" w:hAnsi="Arial" w:cs="Arial"/>
        </w:rPr>
        <w:t xml:space="preserve">s and </w:t>
      </w:r>
      <w:r w:rsidR="00EF3F1E" w:rsidRPr="00A17B2E">
        <w:rPr>
          <w:rFonts w:ascii="Arial" w:hAnsi="Arial" w:cs="Arial"/>
        </w:rPr>
        <w:t xml:space="preserve">my own analytical abilities to select the best solution. </w:t>
      </w:r>
      <w:r w:rsidR="008C52A8" w:rsidRPr="00A17B2E">
        <w:rPr>
          <w:rFonts w:ascii="Arial" w:hAnsi="Arial" w:cs="Arial"/>
        </w:rPr>
        <w:t>I aim to refine d</w:t>
      </w:r>
      <w:r w:rsidR="00EF3F1E" w:rsidRPr="00A17B2E">
        <w:rPr>
          <w:rFonts w:ascii="Arial" w:hAnsi="Arial" w:cs="Arial"/>
        </w:rPr>
        <w:t xml:space="preserve">ecision-making skills by understanding </w:t>
      </w:r>
      <w:r w:rsidR="008C52A8" w:rsidRPr="00A17B2E">
        <w:rPr>
          <w:rFonts w:ascii="Arial" w:hAnsi="Arial" w:cs="Arial"/>
        </w:rPr>
        <w:t>b</w:t>
      </w:r>
      <w:r w:rsidR="00EF3F1E" w:rsidRPr="00A17B2E">
        <w:rPr>
          <w:rFonts w:ascii="Arial" w:hAnsi="Arial" w:cs="Arial"/>
        </w:rPr>
        <w:t xml:space="preserve">usiness case studies and asking for my seniors to provide feedback. </w:t>
      </w:r>
    </w:p>
    <w:p w14:paraId="612D7D4C" w14:textId="77777777" w:rsidR="004458CB" w:rsidRPr="00A17B2E" w:rsidRDefault="004458CB" w:rsidP="001C13E9">
      <w:pPr>
        <w:spacing w:line="276" w:lineRule="auto"/>
        <w:jc w:val="both"/>
        <w:rPr>
          <w:rFonts w:ascii="Arial" w:hAnsi="Arial" w:cs="Arial"/>
        </w:rPr>
      </w:pPr>
      <w:r w:rsidRPr="00A17B2E">
        <w:rPr>
          <w:rFonts w:ascii="Arial" w:hAnsi="Arial" w:cs="Arial"/>
        </w:rPr>
        <w:br w:type="page"/>
      </w:r>
    </w:p>
    <w:p w14:paraId="2AB9A1FB" w14:textId="41186D7F" w:rsidR="00014B01" w:rsidRPr="00A17B2E" w:rsidRDefault="004458CB" w:rsidP="001C13E9">
      <w:pPr>
        <w:pStyle w:val="Heading1"/>
        <w:spacing w:line="276" w:lineRule="auto"/>
        <w:jc w:val="both"/>
        <w:rPr>
          <w:rFonts w:ascii="Arial" w:hAnsi="Arial" w:cs="Arial"/>
          <w:b/>
          <w:bCs/>
          <w:color w:val="auto"/>
          <w:sz w:val="24"/>
          <w:szCs w:val="24"/>
        </w:rPr>
      </w:pPr>
      <w:bookmarkStart w:id="17" w:name="_Toc236324745"/>
      <w:r w:rsidRPr="00A17B2E">
        <w:rPr>
          <w:rFonts w:ascii="Arial" w:hAnsi="Arial" w:cs="Arial"/>
          <w:b/>
          <w:bCs/>
          <w:color w:val="auto"/>
          <w:sz w:val="24"/>
          <w:szCs w:val="24"/>
        </w:rPr>
        <w:lastRenderedPageBreak/>
        <w:t>References</w:t>
      </w:r>
      <w:bookmarkEnd w:id="17"/>
      <w:r w:rsidRPr="00A17B2E">
        <w:rPr>
          <w:rFonts w:ascii="Arial" w:hAnsi="Arial" w:cs="Arial"/>
          <w:b/>
          <w:bCs/>
          <w:color w:val="auto"/>
          <w:sz w:val="24"/>
          <w:szCs w:val="24"/>
        </w:rPr>
        <w:t xml:space="preserve"> </w:t>
      </w:r>
    </w:p>
    <w:p w14:paraId="06F85EA2" w14:textId="77777777" w:rsidR="007A7DF0" w:rsidRPr="00A17B2E" w:rsidRDefault="007A7DF0" w:rsidP="001C13E9">
      <w:pPr>
        <w:spacing w:line="276" w:lineRule="auto"/>
        <w:jc w:val="both"/>
        <w:rPr>
          <w:rFonts w:ascii="Arial" w:hAnsi="Arial" w:cs="Arial"/>
        </w:rPr>
      </w:pPr>
      <w:r w:rsidRPr="00A17B2E">
        <w:rPr>
          <w:rFonts w:ascii="Arial" w:hAnsi="Arial" w:cs="Arial"/>
        </w:rPr>
        <w:t xml:space="preserve">Alvarez Sainz, M., Ferrero, A.M. and </w:t>
      </w:r>
      <w:proofErr w:type="spellStart"/>
      <w:r w:rsidRPr="00A17B2E">
        <w:rPr>
          <w:rFonts w:ascii="Arial" w:hAnsi="Arial" w:cs="Arial"/>
        </w:rPr>
        <w:t>Ugidos</w:t>
      </w:r>
      <w:proofErr w:type="spellEnd"/>
      <w:r w:rsidRPr="00A17B2E">
        <w:rPr>
          <w:rFonts w:ascii="Arial" w:hAnsi="Arial" w:cs="Arial"/>
        </w:rPr>
        <w:t xml:space="preserve">, A. (2019) ‘Time Management: Skills to learn and put into practice’, </w:t>
      </w:r>
      <w:r w:rsidRPr="00A17B2E">
        <w:rPr>
          <w:rFonts w:ascii="Arial" w:hAnsi="Arial" w:cs="Arial"/>
          <w:i/>
          <w:iCs/>
        </w:rPr>
        <w:t>Education + Training</w:t>
      </w:r>
      <w:r w:rsidRPr="00A17B2E">
        <w:rPr>
          <w:rFonts w:ascii="Arial" w:hAnsi="Arial" w:cs="Arial"/>
        </w:rPr>
        <w:t xml:space="preserve">, 61(5), pp. 635–648. doi:10.1108/et-01-2018-0027. </w:t>
      </w:r>
    </w:p>
    <w:p w14:paraId="469CD93D" w14:textId="5CDC98DB" w:rsidR="00BC1BBA" w:rsidRPr="00A17B2E" w:rsidRDefault="00BC1BBA" w:rsidP="001C13E9">
      <w:pPr>
        <w:spacing w:line="276" w:lineRule="auto"/>
        <w:jc w:val="both"/>
        <w:rPr>
          <w:rFonts w:ascii="Arial" w:hAnsi="Arial" w:cs="Arial"/>
        </w:rPr>
      </w:pPr>
      <w:proofErr w:type="spellStart"/>
      <w:r w:rsidRPr="00A17B2E">
        <w:rPr>
          <w:rFonts w:ascii="Arial" w:hAnsi="Arial" w:cs="Arial"/>
        </w:rPr>
        <w:t>Appinio</w:t>
      </w:r>
      <w:proofErr w:type="spellEnd"/>
      <w:r w:rsidRPr="00A17B2E">
        <w:rPr>
          <w:rFonts w:ascii="Arial" w:hAnsi="Arial" w:cs="Arial"/>
        </w:rPr>
        <w:t xml:space="preserve"> (2026) </w:t>
      </w:r>
      <w:r w:rsidRPr="00A17B2E">
        <w:rPr>
          <w:rFonts w:ascii="Arial" w:hAnsi="Arial" w:cs="Arial"/>
          <w:i/>
          <w:iCs/>
        </w:rPr>
        <w:t xml:space="preserve">VRIO framework: Definition, analysis, examples | </w:t>
      </w:r>
      <w:proofErr w:type="spellStart"/>
      <w:r w:rsidRPr="00A17B2E">
        <w:rPr>
          <w:rFonts w:ascii="Arial" w:hAnsi="Arial" w:cs="Arial"/>
          <w:i/>
          <w:iCs/>
        </w:rPr>
        <w:t>appinio</w:t>
      </w:r>
      <w:proofErr w:type="spellEnd"/>
      <w:r w:rsidRPr="00A17B2E">
        <w:rPr>
          <w:rFonts w:ascii="Arial" w:hAnsi="Arial" w:cs="Arial"/>
          <w:i/>
          <w:iCs/>
        </w:rPr>
        <w:t xml:space="preserve"> blog</w:t>
      </w:r>
      <w:r w:rsidRPr="00A17B2E">
        <w:rPr>
          <w:rFonts w:ascii="Arial" w:hAnsi="Arial" w:cs="Arial"/>
        </w:rPr>
        <w:t>. Available at: </w:t>
      </w:r>
      <w:hyperlink r:id="rId17" w:tgtFrame="_blank" w:history="1">
        <w:r w:rsidRPr="00A17B2E">
          <w:rPr>
            <w:rStyle w:val="Hyperlink"/>
            <w:rFonts w:ascii="Arial" w:hAnsi="Arial" w:cs="Arial"/>
          </w:rPr>
          <w:t>https://www.appinio.com/en/blog/market-research/vrio-framework</w:t>
        </w:r>
      </w:hyperlink>
      <w:r w:rsidRPr="00A17B2E">
        <w:rPr>
          <w:rFonts w:ascii="Arial" w:hAnsi="Arial" w:cs="Arial"/>
        </w:rPr>
        <w:t> (Accessed: 26 July 2026). </w:t>
      </w:r>
    </w:p>
    <w:p w14:paraId="6ACD7EAD" w14:textId="0E7F9084" w:rsidR="002317E3" w:rsidRPr="00A17B2E" w:rsidRDefault="007A7DF0" w:rsidP="001C13E9">
      <w:pPr>
        <w:spacing w:line="276" w:lineRule="auto"/>
        <w:jc w:val="both"/>
        <w:rPr>
          <w:rFonts w:ascii="Arial" w:hAnsi="Arial" w:cs="Arial"/>
        </w:rPr>
      </w:pPr>
      <w:r w:rsidRPr="00A17B2E">
        <w:rPr>
          <w:rFonts w:ascii="Arial" w:hAnsi="Arial" w:cs="Arial"/>
        </w:rPr>
        <w:t xml:space="preserve">Axelrod, R.H. (2016) ‘Leadership and self-confidence’, </w:t>
      </w:r>
      <w:r w:rsidRPr="00A17B2E">
        <w:rPr>
          <w:rFonts w:ascii="Arial" w:hAnsi="Arial" w:cs="Arial"/>
          <w:i/>
          <w:iCs/>
        </w:rPr>
        <w:t>Springer Texts in Business and Economics</w:t>
      </w:r>
      <w:r w:rsidRPr="00A17B2E">
        <w:rPr>
          <w:rFonts w:ascii="Arial" w:hAnsi="Arial" w:cs="Arial"/>
        </w:rPr>
        <w:t xml:space="preserve">, pp. 297–313. doi:10.1007/978-3-319-31036-7_17. </w:t>
      </w:r>
    </w:p>
    <w:p w14:paraId="409F5F10" w14:textId="77777777" w:rsidR="002317E3" w:rsidRPr="00A17B2E" w:rsidRDefault="002317E3" w:rsidP="001C13E9">
      <w:pPr>
        <w:spacing w:line="276" w:lineRule="auto"/>
        <w:jc w:val="both"/>
        <w:rPr>
          <w:rFonts w:ascii="Arial" w:hAnsi="Arial" w:cs="Arial"/>
        </w:rPr>
      </w:pPr>
      <w:r w:rsidRPr="00A17B2E">
        <w:rPr>
          <w:rFonts w:ascii="Arial" w:hAnsi="Arial" w:cs="Arial"/>
        </w:rPr>
        <w:t xml:space="preserve">Bag, S. and Mandal, K. (2025) </w:t>
      </w:r>
      <w:r w:rsidRPr="00A17B2E">
        <w:rPr>
          <w:rFonts w:ascii="Arial" w:hAnsi="Arial" w:cs="Arial"/>
          <w:i/>
          <w:iCs/>
        </w:rPr>
        <w:t>Augmented reality impacts on consumer behaviour in beauty and personal care: Pre-purchase immersion and post-purchase engagement</w:t>
      </w:r>
      <w:r w:rsidRPr="00A17B2E">
        <w:rPr>
          <w:rFonts w:ascii="Arial" w:hAnsi="Arial" w:cs="Arial"/>
        </w:rPr>
        <w:t xml:space="preserve"> [Preprint]. doi:10.2139/ssrn.5134416. </w:t>
      </w:r>
    </w:p>
    <w:p w14:paraId="3D0EB910" w14:textId="77777777" w:rsidR="002317E3" w:rsidRPr="00A17B2E" w:rsidRDefault="002317E3" w:rsidP="001C13E9">
      <w:pPr>
        <w:spacing w:line="276" w:lineRule="auto"/>
        <w:jc w:val="both"/>
        <w:rPr>
          <w:rFonts w:ascii="Arial" w:hAnsi="Arial" w:cs="Arial"/>
        </w:rPr>
      </w:pPr>
      <w:r w:rsidRPr="00A17B2E">
        <w:rPr>
          <w:rFonts w:ascii="Arial" w:hAnsi="Arial" w:cs="Arial"/>
        </w:rPr>
        <w:t xml:space="preserve">Bhat, M., Agrawal, A. and Barmpas, M.V. (2024) ‘Differentiation, cost leadership, or ending up in the middle? A reflection on the viability of Porter’s generic strategies through a case study comparison of McDonalds and Starbucks’, </w:t>
      </w:r>
      <w:r w:rsidRPr="00A17B2E">
        <w:rPr>
          <w:rFonts w:ascii="Arial" w:hAnsi="Arial" w:cs="Arial"/>
          <w:i/>
          <w:iCs/>
        </w:rPr>
        <w:t>Athens Journal of Business &amp;amp; Economics</w:t>
      </w:r>
      <w:r w:rsidRPr="00A17B2E">
        <w:rPr>
          <w:rFonts w:ascii="Arial" w:hAnsi="Arial" w:cs="Arial"/>
        </w:rPr>
        <w:t xml:space="preserve">, 10(3), pp. 217–238. doi:10.30958/ajbe.10-3-3. </w:t>
      </w:r>
    </w:p>
    <w:p w14:paraId="78DE62E4" w14:textId="77777777" w:rsidR="002317E3" w:rsidRPr="00A17B2E" w:rsidRDefault="002317E3" w:rsidP="001C13E9">
      <w:pPr>
        <w:spacing w:line="276" w:lineRule="auto"/>
        <w:jc w:val="both"/>
        <w:rPr>
          <w:rFonts w:ascii="Arial" w:hAnsi="Arial" w:cs="Arial"/>
        </w:rPr>
      </w:pPr>
      <w:r w:rsidRPr="00A17B2E">
        <w:rPr>
          <w:rFonts w:ascii="Arial" w:hAnsi="Arial" w:cs="Arial"/>
        </w:rPr>
        <w:t xml:space="preserve">Choi, E. (2022) ‘A paradigm shift in beauty education in response to the Digital Transformation ERA -based on analysis of trends in the cosmetics and beauty industry-’, </w:t>
      </w:r>
      <w:r w:rsidRPr="00A17B2E">
        <w:rPr>
          <w:rFonts w:ascii="Arial" w:hAnsi="Arial" w:cs="Arial"/>
          <w:i/>
          <w:iCs/>
        </w:rPr>
        <w:t>Journal of the Korean Society of Cosmetology</w:t>
      </w:r>
      <w:r w:rsidRPr="00A17B2E">
        <w:rPr>
          <w:rFonts w:ascii="Arial" w:hAnsi="Arial" w:cs="Arial"/>
        </w:rPr>
        <w:t xml:space="preserve">, 28(4), pp. 675–688. doi:10.52660/jksc.2022.28.4.675. </w:t>
      </w:r>
    </w:p>
    <w:p w14:paraId="60259710" w14:textId="1C331162" w:rsidR="00BC1BBA" w:rsidRPr="00A17B2E" w:rsidRDefault="00BC1BBA" w:rsidP="001C13E9">
      <w:pPr>
        <w:spacing w:line="276" w:lineRule="auto"/>
        <w:jc w:val="both"/>
        <w:rPr>
          <w:rFonts w:ascii="Arial" w:hAnsi="Arial" w:cs="Arial"/>
        </w:rPr>
      </w:pPr>
      <w:r w:rsidRPr="00A17B2E">
        <w:rPr>
          <w:rFonts w:ascii="Arial" w:hAnsi="Arial" w:cs="Arial"/>
        </w:rPr>
        <w:t xml:space="preserve">Dalibozhko, A. and </w:t>
      </w:r>
      <w:proofErr w:type="spellStart"/>
      <w:r w:rsidRPr="00A17B2E">
        <w:rPr>
          <w:rFonts w:ascii="Arial" w:hAnsi="Arial" w:cs="Arial"/>
        </w:rPr>
        <w:t>Krakovetskaya</w:t>
      </w:r>
      <w:proofErr w:type="spellEnd"/>
      <w:r w:rsidRPr="00A17B2E">
        <w:rPr>
          <w:rFonts w:ascii="Arial" w:hAnsi="Arial" w:cs="Arial"/>
        </w:rPr>
        <w:t>, I. (2018) ‘Youth entrepreneurial projects for the Sustainable Development of Global Community: Evidence from Enactus Program’, </w:t>
      </w:r>
      <w:r w:rsidRPr="00A17B2E">
        <w:rPr>
          <w:rFonts w:ascii="Arial" w:hAnsi="Arial" w:cs="Arial"/>
          <w:i/>
          <w:iCs/>
        </w:rPr>
        <w:t>SHS Web of Conferences</w:t>
      </w:r>
      <w:r w:rsidRPr="00A17B2E">
        <w:rPr>
          <w:rFonts w:ascii="Arial" w:hAnsi="Arial" w:cs="Arial"/>
        </w:rPr>
        <w:t>, 57, p. 01009. doi:10.1051/</w:t>
      </w:r>
      <w:proofErr w:type="spellStart"/>
      <w:r w:rsidRPr="00A17B2E">
        <w:rPr>
          <w:rFonts w:ascii="Arial" w:hAnsi="Arial" w:cs="Arial"/>
        </w:rPr>
        <w:t>shsconf</w:t>
      </w:r>
      <w:proofErr w:type="spellEnd"/>
      <w:r w:rsidRPr="00A17B2E">
        <w:rPr>
          <w:rFonts w:ascii="Arial" w:hAnsi="Arial" w:cs="Arial"/>
        </w:rPr>
        <w:t>/20185701009. </w:t>
      </w:r>
    </w:p>
    <w:p w14:paraId="548BDF1C" w14:textId="4925483C" w:rsidR="004458CB" w:rsidRPr="00A17B2E" w:rsidRDefault="004458CB" w:rsidP="001C13E9">
      <w:pPr>
        <w:spacing w:line="276" w:lineRule="auto"/>
        <w:jc w:val="both"/>
        <w:rPr>
          <w:rFonts w:ascii="Arial" w:hAnsi="Arial" w:cs="Arial"/>
        </w:rPr>
      </w:pPr>
      <w:r w:rsidRPr="00A17B2E">
        <w:rPr>
          <w:rFonts w:ascii="Arial" w:hAnsi="Arial" w:cs="Arial"/>
        </w:rPr>
        <w:t xml:space="preserve">Dekimpe, M.G. and van </w:t>
      </w:r>
      <w:proofErr w:type="spellStart"/>
      <w:r w:rsidRPr="00A17B2E">
        <w:rPr>
          <w:rFonts w:ascii="Arial" w:hAnsi="Arial" w:cs="Arial"/>
        </w:rPr>
        <w:t>Heerde</w:t>
      </w:r>
      <w:proofErr w:type="spellEnd"/>
      <w:r w:rsidRPr="00A17B2E">
        <w:rPr>
          <w:rFonts w:ascii="Arial" w:hAnsi="Arial" w:cs="Arial"/>
        </w:rPr>
        <w:t>, H.J. (2023) ‘Retailing in times of soaring inflation: What we know, what we don’t know, and a research agenda’, Journal of Retailing, 99(3), pp. 322–336. doi:10.1016/j.jretai.2023.07.002.</w:t>
      </w:r>
    </w:p>
    <w:p w14:paraId="21B4AE99" w14:textId="77777777" w:rsidR="004458CB" w:rsidRPr="00A17B2E" w:rsidRDefault="004458CB" w:rsidP="001C13E9">
      <w:pPr>
        <w:spacing w:line="276" w:lineRule="auto"/>
        <w:jc w:val="both"/>
        <w:rPr>
          <w:rFonts w:ascii="Arial" w:hAnsi="Arial" w:cs="Arial"/>
        </w:rPr>
      </w:pPr>
      <w:r w:rsidRPr="00A17B2E">
        <w:rPr>
          <w:rFonts w:ascii="Arial" w:hAnsi="Arial" w:cs="Arial"/>
        </w:rPr>
        <w:t xml:space="preserve">Fahira, A. and Moh. </w:t>
      </w:r>
      <w:proofErr w:type="spellStart"/>
      <w:r w:rsidRPr="00A17B2E">
        <w:rPr>
          <w:rFonts w:ascii="Arial" w:hAnsi="Arial" w:cs="Arial"/>
        </w:rPr>
        <w:t>Djemdjem</w:t>
      </w:r>
      <w:proofErr w:type="spellEnd"/>
      <w:r w:rsidRPr="00A17B2E">
        <w:rPr>
          <w:rFonts w:ascii="Arial" w:hAnsi="Arial" w:cs="Arial"/>
        </w:rPr>
        <w:t xml:space="preserve"> </w:t>
      </w:r>
      <w:proofErr w:type="spellStart"/>
      <w:r w:rsidRPr="00A17B2E">
        <w:rPr>
          <w:rFonts w:ascii="Arial" w:hAnsi="Arial" w:cs="Arial"/>
        </w:rPr>
        <w:t>Djamaludin</w:t>
      </w:r>
      <w:proofErr w:type="spellEnd"/>
      <w:r w:rsidRPr="00A17B2E">
        <w:rPr>
          <w:rFonts w:ascii="Arial" w:hAnsi="Arial" w:cs="Arial"/>
        </w:rPr>
        <w:t xml:space="preserve"> (2023) ‘The influence of Brand Trust and satisfaction towards consumer loyalty of a local cosmetic products brand X among generation Z’, Journal of Consumer Sciences, 8(1), pp. 27–44. doi:10.29244/jcs.8.1.27-44.</w:t>
      </w:r>
    </w:p>
    <w:p w14:paraId="2B9AE3A6" w14:textId="77777777" w:rsidR="004458CB" w:rsidRPr="00A17B2E" w:rsidRDefault="004458CB" w:rsidP="001C13E9">
      <w:pPr>
        <w:spacing w:line="276" w:lineRule="auto"/>
        <w:jc w:val="both"/>
        <w:rPr>
          <w:rFonts w:ascii="Arial" w:hAnsi="Arial" w:cs="Arial"/>
        </w:rPr>
      </w:pPr>
      <w:r w:rsidRPr="00A17B2E">
        <w:rPr>
          <w:rFonts w:ascii="Arial" w:hAnsi="Arial" w:cs="Arial"/>
        </w:rPr>
        <w:t>Ferreira, L. et al. (2023) ‘Nanomaterials in Cosmetics: An outlook for European regulatory requirements and a step forward in sustainability’, Cosmetics, 10(2), p. 53. doi:10.3390/cosmetics10020053.</w:t>
      </w:r>
    </w:p>
    <w:p w14:paraId="471732F8" w14:textId="01516C6D" w:rsidR="007A7DF0" w:rsidRPr="00A17B2E" w:rsidRDefault="007A7DF0" w:rsidP="001C13E9">
      <w:pPr>
        <w:spacing w:line="276" w:lineRule="auto"/>
        <w:jc w:val="both"/>
        <w:rPr>
          <w:rFonts w:ascii="Arial" w:hAnsi="Arial" w:cs="Arial"/>
        </w:rPr>
      </w:pPr>
      <w:r w:rsidRPr="00A17B2E">
        <w:rPr>
          <w:rFonts w:ascii="Arial" w:hAnsi="Arial" w:cs="Arial"/>
        </w:rPr>
        <w:t xml:space="preserve">Galli, F. and New, C.J. (2022) ‘Gibbs’ Cycle Review. emotions as a part of the cycle’, </w:t>
      </w:r>
      <w:r w:rsidRPr="00A17B2E">
        <w:rPr>
          <w:rFonts w:ascii="Arial" w:hAnsi="Arial" w:cs="Arial"/>
          <w:i/>
          <w:iCs/>
        </w:rPr>
        <w:t xml:space="preserve">e-Motion: Revista de </w:t>
      </w:r>
      <w:proofErr w:type="spellStart"/>
      <w:r w:rsidRPr="00A17B2E">
        <w:rPr>
          <w:rFonts w:ascii="Arial" w:hAnsi="Arial" w:cs="Arial"/>
          <w:i/>
          <w:iCs/>
        </w:rPr>
        <w:t>Educación</w:t>
      </w:r>
      <w:proofErr w:type="spellEnd"/>
      <w:r w:rsidRPr="00A17B2E">
        <w:rPr>
          <w:rFonts w:ascii="Arial" w:hAnsi="Arial" w:cs="Arial"/>
          <w:i/>
          <w:iCs/>
        </w:rPr>
        <w:t xml:space="preserve">, </w:t>
      </w:r>
      <w:proofErr w:type="spellStart"/>
      <w:r w:rsidRPr="00A17B2E">
        <w:rPr>
          <w:rFonts w:ascii="Arial" w:hAnsi="Arial" w:cs="Arial"/>
          <w:i/>
          <w:iCs/>
        </w:rPr>
        <w:t>Motricidad</w:t>
      </w:r>
      <w:proofErr w:type="spellEnd"/>
      <w:r w:rsidRPr="00A17B2E">
        <w:rPr>
          <w:rFonts w:ascii="Arial" w:hAnsi="Arial" w:cs="Arial"/>
          <w:i/>
          <w:iCs/>
        </w:rPr>
        <w:t xml:space="preserve"> e </w:t>
      </w:r>
      <w:proofErr w:type="spellStart"/>
      <w:r w:rsidRPr="00A17B2E">
        <w:rPr>
          <w:rFonts w:ascii="Arial" w:hAnsi="Arial" w:cs="Arial"/>
          <w:i/>
          <w:iCs/>
        </w:rPr>
        <w:t>Investigación</w:t>
      </w:r>
      <w:proofErr w:type="spellEnd"/>
      <w:r w:rsidRPr="00A17B2E">
        <w:rPr>
          <w:rFonts w:ascii="Arial" w:hAnsi="Arial" w:cs="Arial"/>
        </w:rPr>
        <w:t xml:space="preserve"> [Preprint], (19). doi:10.33776/remo.vi19.7224. </w:t>
      </w:r>
    </w:p>
    <w:p w14:paraId="5310ACD2" w14:textId="6D10CFA0" w:rsidR="004458CB" w:rsidRPr="00A17B2E" w:rsidRDefault="004458CB" w:rsidP="001C13E9">
      <w:pPr>
        <w:spacing w:line="276" w:lineRule="auto"/>
        <w:jc w:val="both"/>
        <w:rPr>
          <w:rFonts w:ascii="Arial" w:hAnsi="Arial" w:cs="Arial"/>
        </w:rPr>
      </w:pPr>
      <w:r w:rsidRPr="00A17B2E">
        <w:rPr>
          <w:rFonts w:ascii="Arial" w:hAnsi="Arial" w:cs="Arial"/>
        </w:rPr>
        <w:lastRenderedPageBreak/>
        <w:t xml:space="preserve">Gilbert, J. (2021) ‘How </w:t>
      </w:r>
      <w:proofErr w:type="spellStart"/>
      <w:r w:rsidRPr="00A17B2E">
        <w:rPr>
          <w:rFonts w:ascii="Arial" w:hAnsi="Arial" w:cs="Arial"/>
        </w:rPr>
        <w:t>l’oréal</w:t>
      </w:r>
      <w:proofErr w:type="spellEnd"/>
      <w:r w:rsidRPr="00A17B2E">
        <w:rPr>
          <w:rFonts w:ascii="Arial" w:hAnsi="Arial" w:cs="Arial"/>
        </w:rPr>
        <w:t xml:space="preserve"> adopted new technologies to scale personalisation, adapt to new customer demands and evolve into the Top Beauty Tech Company’, Journal of Digital &amp;amp; Social Media Marketing, 9(2), p. 102. doi:10.69554/jyiz2460.</w:t>
      </w:r>
    </w:p>
    <w:p w14:paraId="24A86B7A" w14:textId="77777777" w:rsidR="004458CB" w:rsidRPr="00A17B2E" w:rsidRDefault="004458CB" w:rsidP="001C13E9">
      <w:pPr>
        <w:spacing w:line="276" w:lineRule="auto"/>
        <w:jc w:val="both"/>
        <w:rPr>
          <w:rFonts w:ascii="Arial" w:hAnsi="Arial" w:cs="Arial"/>
        </w:rPr>
      </w:pPr>
      <w:r w:rsidRPr="00A17B2E">
        <w:rPr>
          <w:rFonts w:ascii="Arial" w:hAnsi="Arial" w:cs="Arial"/>
        </w:rPr>
        <w:t>Hanlon, A. (2021) </w:t>
      </w:r>
      <w:r w:rsidRPr="00A17B2E">
        <w:rPr>
          <w:rFonts w:ascii="Arial" w:hAnsi="Arial" w:cs="Arial"/>
          <w:i/>
          <w:iCs/>
        </w:rPr>
        <w:t xml:space="preserve">The </w:t>
      </w:r>
      <w:proofErr w:type="spellStart"/>
      <w:r w:rsidRPr="00A17B2E">
        <w:rPr>
          <w:rFonts w:ascii="Arial" w:hAnsi="Arial" w:cs="Arial"/>
          <w:i/>
          <w:iCs/>
        </w:rPr>
        <w:t>ansoff</w:t>
      </w:r>
      <w:proofErr w:type="spellEnd"/>
      <w:r w:rsidRPr="00A17B2E">
        <w:rPr>
          <w:rFonts w:ascii="Arial" w:hAnsi="Arial" w:cs="Arial"/>
          <w:i/>
          <w:iCs/>
        </w:rPr>
        <w:t xml:space="preserve"> model [marketing strategy matrix] | smart insights</w:t>
      </w:r>
      <w:r w:rsidRPr="00A17B2E">
        <w:rPr>
          <w:rFonts w:ascii="Arial" w:hAnsi="Arial" w:cs="Arial"/>
        </w:rPr>
        <w:t>. Available at: </w:t>
      </w:r>
      <w:hyperlink r:id="rId18" w:tgtFrame="_blank" w:history="1">
        <w:r w:rsidRPr="00A17B2E">
          <w:rPr>
            <w:rStyle w:val="Hyperlink"/>
            <w:rFonts w:ascii="Arial" w:hAnsi="Arial" w:cs="Arial"/>
          </w:rPr>
          <w:t>https://www.smartinsights.com/marketing-planning/create-a-marketing-plan/ansoff-model/</w:t>
        </w:r>
      </w:hyperlink>
      <w:r w:rsidRPr="00A17B2E">
        <w:rPr>
          <w:rFonts w:ascii="Arial" w:hAnsi="Arial" w:cs="Arial"/>
        </w:rPr>
        <w:t> (Accessed: 27 July 2026). </w:t>
      </w:r>
    </w:p>
    <w:p w14:paraId="0825094F" w14:textId="0A6F4BD1" w:rsidR="004458CB" w:rsidRPr="00A17B2E" w:rsidRDefault="004458CB" w:rsidP="001C13E9">
      <w:pPr>
        <w:spacing w:line="276" w:lineRule="auto"/>
        <w:jc w:val="both"/>
        <w:rPr>
          <w:rFonts w:ascii="Arial" w:hAnsi="Arial" w:cs="Arial"/>
        </w:rPr>
      </w:pPr>
      <w:r w:rsidRPr="00A17B2E">
        <w:rPr>
          <w:rFonts w:ascii="Arial" w:hAnsi="Arial" w:cs="Arial"/>
        </w:rPr>
        <w:t xml:space="preserve">Hussain, N., Rigoni, U. and </w:t>
      </w:r>
      <w:proofErr w:type="spellStart"/>
      <w:r w:rsidRPr="00A17B2E">
        <w:rPr>
          <w:rFonts w:ascii="Arial" w:hAnsi="Arial" w:cs="Arial"/>
        </w:rPr>
        <w:t>Orij</w:t>
      </w:r>
      <w:proofErr w:type="spellEnd"/>
      <w:r w:rsidRPr="00A17B2E">
        <w:rPr>
          <w:rFonts w:ascii="Arial" w:hAnsi="Arial" w:cs="Arial"/>
        </w:rPr>
        <w:t>, R.P. (2016) ‘Corporate governance and sustainability performance: Analysis of Triple Bottom Line Performance’, Journal of Business Ethics, 149(2), pp. 411–432. doi:10.1007/s10551-016-3099-5.</w:t>
      </w:r>
    </w:p>
    <w:p w14:paraId="24E70807" w14:textId="45D77E7E" w:rsidR="004458CB" w:rsidRPr="00A17B2E" w:rsidRDefault="004458CB" w:rsidP="001C13E9">
      <w:pPr>
        <w:spacing w:line="276" w:lineRule="auto"/>
        <w:jc w:val="both"/>
        <w:rPr>
          <w:rFonts w:ascii="Arial" w:hAnsi="Arial" w:cs="Arial"/>
        </w:rPr>
      </w:pPr>
      <w:r w:rsidRPr="00A17B2E">
        <w:rPr>
          <w:rFonts w:ascii="Arial" w:hAnsi="Arial" w:cs="Arial"/>
        </w:rPr>
        <w:t>Investopedia (2020) </w:t>
      </w:r>
      <w:r w:rsidRPr="00A17B2E">
        <w:rPr>
          <w:rFonts w:ascii="Arial" w:hAnsi="Arial" w:cs="Arial"/>
          <w:i/>
          <w:iCs/>
        </w:rPr>
        <w:t>Balanced scorecard (BSC): What it is, examples, and uses</w:t>
      </w:r>
      <w:r w:rsidRPr="00A17B2E">
        <w:rPr>
          <w:rFonts w:ascii="Arial" w:hAnsi="Arial" w:cs="Arial"/>
        </w:rPr>
        <w:t>. Available at: </w:t>
      </w:r>
      <w:hyperlink r:id="rId19" w:tgtFrame="_blank" w:history="1">
        <w:r w:rsidRPr="00A17B2E">
          <w:rPr>
            <w:rStyle w:val="Hyperlink"/>
            <w:rFonts w:ascii="Arial" w:hAnsi="Arial" w:cs="Arial"/>
          </w:rPr>
          <w:t>https://www.investopedia.com/terms/b/balancedscorecard.asp</w:t>
        </w:r>
      </w:hyperlink>
      <w:r w:rsidRPr="00A17B2E">
        <w:rPr>
          <w:rFonts w:ascii="Arial" w:hAnsi="Arial" w:cs="Arial"/>
        </w:rPr>
        <w:t> (Accessed: 27 July 2026). </w:t>
      </w:r>
    </w:p>
    <w:p w14:paraId="07E5DC5D" w14:textId="257088C7" w:rsidR="004458CB" w:rsidRPr="00A17B2E" w:rsidRDefault="004458CB" w:rsidP="001C13E9">
      <w:pPr>
        <w:spacing w:line="276" w:lineRule="auto"/>
        <w:jc w:val="both"/>
        <w:rPr>
          <w:rFonts w:ascii="Arial" w:hAnsi="Arial" w:cs="Arial"/>
        </w:rPr>
      </w:pPr>
      <w:r w:rsidRPr="00A17B2E">
        <w:rPr>
          <w:rFonts w:ascii="Arial" w:hAnsi="Arial" w:cs="Arial"/>
        </w:rPr>
        <w:t>James, K. (2026) </w:t>
      </w:r>
      <w:r w:rsidRPr="00A17B2E">
        <w:rPr>
          <w:rFonts w:ascii="Arial" w:hAnsi="Arial" w:cs="Arial"/>
          <w:i/>
          <w:iCs/>
        </w:rPr>
        <w:t xml:space="preserve">What is a </w:t>
      </w:r>
      <w:proofErr w:type="spellStart"/>
      <w:r w:rsidRPr="00A17B2E">
        <w:rPr>
          <w:rFonts w:ascii="Arial" w:hAnsi="Arial" w:cs="Arial"/>
          <w:i/>
          <w:iCs/>
        </w:rPr>
        <w:t>pestel</w:t>
      </w:r>
      <w:proofErr w:type="spellEnd"/>
      <w:r w:rsidRPr="00A17B2E">
        <w:rPr>
          <w:rFonts w:ascii="Arial" w:hAnsi="Arial" w:cs="Arial"/>
          <w:i/>
          <w:iCs/>
        </w:rPr>
        <w:t xml:space="preserve"> analysis? - Oxford College of Marketing Blog</w:t>
      </w:r>
      <w:r w:rsidRPr="00A17B2E">
        <w:rPr>
          <w:rFonts w:ascii="Arial" w:hAnsi="Arial" w:cs="Arial"/>
        </w:rPr>
        <w:t>. Available at: </w:t>
      </w:r>
      <w:hyperlink r:id="rId20" w:tgtFrame="_blank" w:history="1">
        <w:r w:rsidRPr="00A17B2E">
          <w:rPr>
            <w:rStyle w:val="Hyperlink"/>
            <w:rFonts w:ascii="Arial" w:hAnsi="Arial" w:cs="Arial"/>
          </w:rPr>
          <w:t>https://blog.oxfordcollegeofmarketing.com/2016/06/30/pestel-analysis/</w:t>
        </w:r>
      </w:hyperlink>
      <w:r w:rsidRPr="00A17B2E">
        <w:rPr>
          <w:rFonts w:ascii="Arial" w:hAnsi="Arial" w:cs="Arial"/>
        </w:rPr>
        <w:t> (Accessed: 26 July 2026). </w:t>
      </w:r>
    </w:p>
    <w:p w14:paraId="0684BAFE" w14:textId="77777777" w:rsidR="002317E3" w:rsidRPr="00A17B2E" w:rsidRDefault="002317E3" w:rsidP="001C13E9">
      <w:pPr>
        <w:spacing w:line="276" w:lineRule="auto"/>
        <w:jc w:val="both"/>
        <w:rPr>
          <w:rFonts w:ascii="Arial" w:hAnsi="Arial" w:cs="Arial"/>
        </w:rPr>
      </w:pPr>
      <w:r w:rsidRPr="00A17B2E">
        <w:rPr>
          <w:rFonts w:ascii="Arial" w:hAnsi="Arial" w:cs="Arial"/>
        </w:rPr>
        <w:t xml:space="preserve">Jovanka, A. and Kinkin (2024) ‘Analysis of generation Z’s consumer </w:t>
      </w:r>
      <w:proofErr w:type="spellStart"/>
      <w:r w:rsidRPr="00A17B2E">
        <w:rPr>
          <w:rFonts w:ascii="Arial" w:hAnsi="Arial" w:cs="Arial"/>
        </w:rPr>
        <w:t>behavior</w:t>
      </w:r>
      <w:proofErr w:type="spellEnd"/>
      <w:r w:rsidRPr="00A17B2E">
        <w:rPr>
          <w:rFonts w:ascii="Arial" w:hAnsi="Arial" w:cs="Arial"/>
        </w:rPr>
        <w:t xml:space="preserve"> towards purchasing beauty products’, </w:t>
      </w:r>
      <w:r w:rsidRPr="00A17B2E">
        <w:rPr>
          <w:rFonts w:ascii="Arial" w:hAnsi="Arial" w:cs="Arial"/>
          <w:i/>
          <w:iCs/>
        </w:rPr>
        <w:t>International Journal of Finance, Insurance and Risk Management</w:t>
      </w:r>
      <w:r w:rsidRPr="00A17B2E">
        <w:rPr>
          <w:rFonts w:ascii="Arial" w:hAnsi="Arial" w:cs="Arial"/>
        </w:rPr>
        <w:t>, 14(Issue 3), pp. 96–104. doi:10.35808/</w:t>
      </w:r>
      <w:proofErr w:type="spellStart"/>
      <w:r w:rsidRPr="00A17B2E">
        <w:rPr>
          <w:rFonts w:ascii="Arial" w:hAnsi="Arial" w:cs="Arial"/>
        </w:rPr>
        <w:t>ijfirm</w:t>
      </w:r>
      <w:proofErr w:type="spellEnd"/>
      <w:r w:rsidRPr="00A17B2E">
        <w:rPr>
          <w:rFonts w:ascii="Arial" w:hAnsi="Arial" w:cs="Arial"/>
        </w:rPr>
        <w:t xml:space="preserve">/398. </w:t>
      </w:r>
    </w:p>
    <w:p w14:paraId="37487BB7" w14:textId="77777777" w:rsidR="004458CB" w:rsidRPr="00A17B2E" w:rsidRDefault="004458CB" w:rsidP="001C13E9">
      <w:pPr>
        <w:spacing w:line="276" w:lineRule="auto"/>
        <w:jc w:val="both"/>
        <w:rPr>
          <w:rFonts w:ascii="Arial" w:hAnsi="Arial" w:cs="Arial"/>
        </w:rPr>
      </w:pPr>
      <w:r w:rsidRPr="00A17B2E">
        <w:rPr>
          <w:rFonts w:ascii="Arial" w:hAnsi="Arial" w:cs="Arial"/>
        </w:rPr>
        <w:t>Jurevicius, O. (2025) </w:t>
      </w:r>
      <w:r w:rsidRPr="00A17B2E">
        <w:rPr>
          <w:rFonts w:ascii="Arial" w:hAnsi="Arial" w:cs="Arial"/>
          <w:i/>
          <w:iCs/>
        </w:rPr>
        <w:t>Porter’s (three) generic strategies explained - SM insight</w:t>
      </w:r>
      <w:r w:rsidRPr="00A17B2E">
        <w:rPr>
          <w:rFonts w:ascii="Arial" w:hAnsi="Arial" w:cs="Arial"/>
        </w:rPr>
        <w:t>. Available at: </w:t>
      </w:r>
      <w:hyperlink r:id="rId21" w:tgtFrame="_blank" w:history="1">
        <w:r w:rsidRPr="00A17B2E">
          <w:rPr>
            <w:rStyle w:val="Hyperlink"/>
            <w:rFonts w:ascii="Arial" w:hAnsi="Arial" w:cs="Arial"/>
          </w:rPr>
          <w:t>https://strategicmanagementinsight.com/tools/porters-three-generic-strategies/</w:t>
        </w:r>
      </w:hyperlink>
      <w:r w:rsidRPr="00A17B2E">
        <w:rPr>
          <w:rFonts w:ascii="Arial" w:hAnsi="Arial" w:cs="Arial"/>
        </w:rPr>
        <w:t> (Accessed: 27 July 2026). </w:t>
      </w:r>
    </w:p>
    <w:p w14:paraId="72BEEC53" w14:textId="77777777" w:rsidR="004458CB" w:rsidRPr="00A17B2E" w:rsidRDefault="004458CB" w:rsidP="001C13E9">
      <w:pPr>
        <w:spacing w:line="276" w:lineRule="auto"/>
        <w:jc w:val="both"/>
        <w:rPr>
          <w:rFonts w:ascii="Arial" w:hAnsi="Arial" w:cs="Arial"/>
        </w:rPr>
      </w:pPr>
      <w:proofErr w:type="spellStart"/>
      <w:r w:rsidRPr="00A17B2E">
        <w:rPr>
          <w:rFonts w:ascii="Arial" w:hAnsi="Arial" w:cs="Arial"/>
        </w:rPr>
        <w:t>L’orèal</w:t>
      </w:r>
      <w:proofErr w:type="spellEnd"/>
      <w:r w:rsidRPr="00A17B2E">
        <w:rPr>
          <w:rFonts w:ascii="Arial" w:hAnsi="Arial" w:cs="Arial"/>
        </w:rPr>
        <w:t xml:space="preserve"> Paris (2026) </w:t>
      </w:r>
      <w:r w:rsidRPr="00A17B2E">
        <w:rPr>
          <w:rFonts w:ascii="Arial" w:hAnsi="Arial" w:cs="Arial"/>
          <w:i/>
          <w:iCs/>
        </w:rPr>
        <w:t>L’ORÉAL Paris</w:t>
      </w:r>
      <w:r w:rsidRPr="00A17B2E">
        <w:rPr>
          <w:rFonts w:ascii="Arial" w:hAnsi="Arial" w:cs="Arial"/>
        </w:rPr>
        <w:t>. Available at: </w:t>
      </w:r>
      <w:hyperlink r:id="rId22" w:tgtFrame="_blank" w:history="1">
        <w:r w:rsidRPr="00A17B2E">
          <w:rPr>
            <w:rStyle w:val="Hyperlink"/>
            <w:rFonts w:ascii="Arial" w:hAnsi="Arial" w:cs="Arial"/>
          </w:rPr>
          <w:t>https://www.loreal.com/en/consumer-products-division/loreal-paris/</w:t>
        </w:r>
      </w:hyperlink>
      <w:r w:rsidRPr="00A17B2E">
        <w:rPr>
          <w:rFonts w:ascii="Arial" w:hAnsi="Arial" w:cs="Arial"/>
        </w:rPr>
        <w:t> (Accessed: 26 July 2026). </w:t>
      </w:r>
    </w:p>
    <w:p w14:paraId="66CC8B8E" w14:textId="77777777" w:rsidR="004458CB" w:rsidRPr="00A17B2E" w:rsidRDefault="004458CB" w:rsidP="001C13E9">
      <w:pPr>
        <w:spacing w:line="276" w:lineRule="auto"/>
        <w:jc w:val="both"/>
        <w:rPr>
          <w:rFonts w:ascii="Arial" w:hAnsi="Arial" w:cs="Arial"/>
        </w:rPr>
      </w:pPr>
      <w:r w:rsidRPr="00A17B2E">
        <w:rPr>
          <w:rFonts w:ascii="Arial" w:hAnsi="Arial" w:cs="Arial"/>
        </w:rPr>
        <w:t xml:space="preserve">Lunt, J., Staves, M. and Weyman, A. (2018) ‘Ensuring safe behaviour on a global scale: </w:t>
      </w:r>
      <w:proofErr w:type="spellStart"/>
      <w:r w:rsidRPr="00A17B2E">
        <w:rPr>
          <w:rFonts w:ascii="Arial" w:hAnsi="Arial" w:cs="Arial"/>
        </w:rPr>
        <w:t>L’oréal’s</w:t>
      </w:r>
      <w:proofErr w:type="spellEnd"/>
      <w:r w:rsidRPr="00A17B2E">
        <w:rPr>
          <w:rFonts w:ascii="Arial" w:hAnsi="Arial" w:cs="Arial"/>
        </w:rPr>
        <w:t xml:space="preserve"> approach’, Policy and Practice in Health and Safety, 17(1), pp. 32–53. doi:10.1080/14773996.2018.1528724.</w:t>
      </w:r>
    </w:p>
    <w:p w14:paraId="1D8DDFB9" w14:textId="5012AE23" w:rsidR="004458CB" w:rsidRPr="00A17B2E" w:rsidRDefault="004458CB" w:rsidP="001C13E9">
      <w:pPr>
        <w:spacing w:line="276" w:lineRule="auto"/>
        <w:jc w:val="both"/>
        <w:rPr>
          <w:rFonts w:ascii="Arial" w:hAnsi="Arial" w:cs="Arial"/>
        </w:rPr>
      </w:pPr>
      <w:r w:rsidRPr="00A17B2E">
        <w:rPr>
          <w:rFonts w:ascii="Arial" w:hAnsi="Arial" w:cs="Arial"/>
        </w:rPr>
        <w:t>Lynch, R. et al. (2024) Strategic management [Preprint]. doi:10.4135/9781036233181.</w:t>
      </w:r>
    </w:p>
    <w:p w14:paraId="02C6FF1A" w14:textId="77777777" w:rsidR="004458CB" w:rsidRPr="00A17B2E" w:rsidRDefault="004458CB" w:rsidP="001C13E9">
      <w:pPr>
        <w:spacing w:line="276" w:lineRule="auto"/>
        <w:jc w:val="both"/>
        <w:rPr>
          <w:rFonts w:ascii="Arial" w:hAnsi="Arial" w:cs="Arial"/>
        </w:rPr>
      </w:pPr>
      <w:r w:rsidRPr="00A17B2E">
        <w:rPr>
          <w:rFonts w:ascii="Arial" w:hAnsi="Arial" w:cs="Arial"/>
        </w:rPr>
        <w:t>Monika et al. (2025) ‘The global cosmetic industry: Regulatory challenges and innovations for ensuring safety and compliance’, Current Cosmetic Science, 04. doi:10.2174/0126667797343989241226101025.</w:t>
      </w:r>
    </w:p>
    <w:p w14:paraId="1400EE69" w14:textId="7D860ADA" w:rsidR="004458CB" w:rsidRPr="00A17B2E" w:rsidRDefault="004458CB" w:rsidP="001C13E9">
      <w:pPr>
        <w:spacing w:line="276" w:lineRule="auto"/>
        <w:jc w:val="both"/>
        <w:rPr>
          <w:rFonts w:ascii="Arial" w:hAnsi="Arial" w:cs="Arial"/>
        </w:rPr>
      </w:pPr>
      <w:r w:rsidRPr="00A17B2E">
        <w:rPr>
          <w:rFonts w:ascii="Arial" w:hAnsi="Arial" w:cs="Arial"/>
        </w:rPr>
        <w:t>Mustika, D.V. and Wahyudi, L. (2022) ‘Does the quality of beauty E-commerce impact online purchase intention? the role of perceived enjoyment and perceived trust’, International Journal of Economics, Business and Management Research, 06(04), pp. 199–218. doi:10.51505/ijebmr.2022.6415.</w:t>
      </w:r>
    </w:p>
    <w:p w14:paraId="62E2F11B" w14:textId="42663D9C" w:rsidR="004458CB" w:rsidRPr="00A17B2E" w:rsidRDefault="004458CB" w:rsidP="001C13E9">
      <w:pPr>
        <w:spacing w:line="276" w:lineRule="auto"/>
        <w:jc w:val="both"/>
        <w:rPr>
          <w:rFonts w:ascii="Arial" w:hAnsi="Arial" w:cs="Arial"/>
        </w:rPr>
      </w:pPr>
      <w:proofErr w:type="spellStart"/>
      <w:r w:rsidRPr="00A17B2E">
        <w:rPr>
          <w:rFonts w:ascii="Arial" w:hAnsi="Arial" w:cs="Arial"/>
        </w:rPr>
        <w:lastRenderedPageBreak/>
        <w:t>OnStratergy</w:t>
      </w:r>
      <w:proofErr w:type="spellEnd"/>
      <w:r w:rsidRPr="00A17B2E">
        <w:rPr>
          <w:rFonts w:ascii="Arial" w:hAnsi="Arial" w:cs="Arial"/>
        </w:rPr>
        <w:t xml:space="preserve"> (2022) </w:t>
      </w:r>
      <w:r w:rsidRPr="00A17B2E">
        <w:rPr>
          <w:rFonts w:ascii="Arial" w:hAnsi="Arial" w:cs="Arial"/>
          <w:i/>
          <w:iCs/>
        </w:rPr>
        <w:t xml:space="preserve">SWOT analysis I what is a SWOT analysis? I </w:t>
      </w:r>
      <w:proofErr w:type="spellStart"/>
      <w:r w:rsidRPr="00A17B2E">
        <w:rPr>
          <w:rFonts w:ascii="Arial" w:hAnsi="Arial" w:cs="Arial"/>
          <w:i/>
          <w:iCs/>
        </w:rPr>
        <w:t>onstrategy</w:t>
      </w:r>
      <w:proofErr w:type="spellEnd"/>
      <w:r w:rsidRPr="00A17B2E">
        <w:rPr>
          <w:rFonts w:ascii="Arial" w:hAnsi="Arial" w:cs="Arial"/>
        </w:rPr>
        <w:t>, </w:t>
      </w:r>
      <w:proofErr w:type="spellStart"/>
      <w:r w:rsidRPr="00A17B2E">
        <w:rPr>
          <w:rFonts w:ascii="Arial" w:hAnsi="Arial" w:cs="Arial"/>
          <w:i/>
          <w:iCs/>
        </w:rPr>
        <w:t>OnStratergy</w:t>
      </w:r>
      <w:proofErr w:type="spellEnd"/>
      <w:r w:rsidRPr="00A17B2E">
        <w:rPr>
          <w:rFonts w:ascii="Arial" w:hAnsi="Arial" w:cs="Arial"/>
        </w:rPr>
        <w:t>. Available at: </w:t>
      </w:r>
      <w:hyperlink r:id="rId23" w:tgtFrame="_blank" w:history="1">
        <w:r w:rsidRPr="00A17B2E">
          <w:rPr>
            <w:rStyle w:val="Hyperlink"/>
            <w:rFonts w:ascii="Arial" w:hAnsi="Arial" w:cs="Arial"/>
          </w:rPr>
          <w:t>https://onstrategyhq.com/resources/swot-analysis/</w:t>
        </w:r>
      </w:hyperlink>
      <w:r w:rsidRPr="00A17B2E">
        <w:rPr>
          <w:rFonts w:ascii="Arial" w:hAnsi="Arial" w:cs="Arial"/>
        </w:rPr>
        <w:t> (Accessed: 26 July 2026). </w:t>
      </w:r>
    </w:p>
    <w:p w14:paraId="2D0666FC" w14:textId="77777777" w:rsidR="002317E3" w:rsidRPr="00A17B2E" w:rsidRDefault="002317E3" w:rsidP="001C13E9">
      <w:pPr>
        <w:spacing w:line="276" w:lineRule="auto"/>
        <w:jc w:val="both"/>
        <w:rPr>
          <w:rFonts w:ascii="Arial" w:hAnsi="Arial" w:cs="Arial"/>
        </w:rPr>
      </w:pPr>
      <w:r w:rsidRPr="00A17B2E">
        <w:rPr>
          <w:rFonts w:ascii="Arial" w:hAnsi="Arial" w:cs="Arial"/>
        </w:rPr>
        <w:t xml:space="preserve">Popa, D.-A. </w:t>
      </w:r>
      <w:r w:rsidRPr="00A17B2E">
        <w:rPr>
          <w:rFonts w:ascii="Arial" w:hAnsi="Arial" w:cs="Arial"/>
          <w:i/>
          <w:iCs/>
        </w:rPr>
        <w:t>et al.</w:t>
      </w:r>
      <w:r w:rsidRPr="00A17B2E">
        <w:rPr>
          <w:rFonts w:ascii="Arial" w:hAnsi="Arial" w:cs="Arial"/>
        </w:rPr>
        <w:t xml:space="preserve"> (2025) ‘L’Oréal’s implementation of sustainability principles and the company’s impact on the global market’, </w:t>
      </w:r>
      <w:r w:rsidRPr="00A17B2E">
        <w:rPr>
          <w:rFonts w:ascii="Arial" w:hAnsi="Arial" w:cs="Arial"/>
          <w:i/>
          <w:iCs/>
        </w:rPr>
        <w:t>CECCAR Business Review</w:t>
      </w:r>
      <w:r w:rsidRPr="00A17B2E">
        <w:rPr>
          <w:rFonts w:ascii="Arial" w:hAnsi="Arial" w:cs="Arial"/>
        </w:rPr>
        <w:t xml:space="preserve">, 6(6), pp. 20–29. doi:10.37945/cbr.2025.06.03. </w:t>
      </w:r>
    </w:p>
    <w:p w14:paraId="687BCE8E" w14:textId="77777777" w:rsidR="004458CB" w:rsidRPr="00A17B2E" w:rsidRDefault="004458CB" w:rsidP="001C13E9">
      <w:pPr>
        <w:spacing w:line="276" w:lineRule="auto"/>
        <w:jc w:val="both"/>
        <w:rPr>
          <w:rFonts w:ascii="Arial" w:hAnsi="Arial" w:cs="Arial"/>
        </w:rPr>
      </w:pPr>
      <w:r w:rsidRPr="00A17B2E">
        <w:rPr>
          <w:rFonts w:ascii="Arial" w:hAnsi="Arial" w:cs="Arial"/>
        </w:rPr>
        <w:t xml:space="preserve">Qin, Y. (2023) ‘Market swot analysis on </w:t>
      </w:r>
      <w:proofErr w:type="spellStart"/>
      <w:r w:rsidRPr="00A17B2E">
        <w:rPr>
          <w:rFonts w:ascii="Arial" w:hAnsi="Arial" w:cs="Arial"/>
        </w:rPr>
        <w:t>L’OrÉAl</w:t>
      </w:r>
      <w:proofErr w:type="spellEnd"/>
      <w:r w:rsidRPr="00A17B2E">
        <w:rPr>
          <w:rFonts w:ascii="Arial" w:hAnsi="Arial" w:cs="Arial"/>
        </w:rPr>
        <w:t xml:space="preserve"> Beauty Company’, Journal of Education, Humanities and Social Sciences, 16, pp. 98–102. doi:10.54097/ehss.v16i.9520.</w:t>
      </w:r>
    </w:p>
    <w:p w14:paraId="69A99AAD" w14:textId="77777777" w:rsidR="002317E3" w:rsidRPr="00A17B2E" w:rsidRDefault="002317E3" w:rsidP="001C13E9">
      <w:pPr>
        <w:spacing w:line="276" w:lineRule="auto"/>
        <w:jc w:val="both"/>
        <w:rPr>
          <w:rFonts w:ascii="Arial" w:hAnsi="Arial" w:cs="Arial"/>
        </w:rPr>
      </w:pPr>
      <w:r w:rsidRPr="00A17B2E">
        <w:rPr>
          <w:rFonts w:ascii="Arial" w:hAnsi="Arial" w:cs="Arial"/>
        </w:rPr>
        <w:t xml:space="preserve">Radhi, A., Hamdan, A. and Al Mubarak, M. (2024) ‘Factors influencing consumer buying </w:t>
      </w:r>
      <w:proofErr w:type="spellStart"/>
      <w:r w:rsidRPr="00A17B2E">
        <w:rPr>
          <w:rFonts w:ascii="Arial" w:hAnsi="Arial" w:cs="Arial"/>
        </w:rPr>
        <w:t>behavior</w:t>
      </w:r>
      <w:proofErr w:type="spellEnd"/>
      <w:r w:rsidRPr="00A17B2E">
        <w:rPr>
          <w:rFonts w:ascii="Arial" w:hAnsi="Arial" w:cs="Arial"/>
        </w:rPr>
        <w:t xml:space="preserve"> of beauty and personal care’, </w:t>
      </w:r>
      <w:r w:rsidRPr="00A17B2E">
        <w:rPr>
          <w:rFonts w:ascii="Arial" w:hAnsi="Arial" w:cs="Arial"/>
          <w:i/>
          <w:iCs/>
        </w:rPr>
        <w:t>Studies in Systems, Decision and Control</w:t>
      </w:r>
      <w:r w:rsidRPr="00A17B2E">
        <w:rPr>
          <w:rFonts w:ascii="Arial" w:hAnsi="Arial" w:cs="Arial"/>
        </w:rPr>
        <w:t xml:space="preserve">, pp. 409–424. doi:10.1007/978-3-031-62106-2_32. </w:t>
      </w:r>
    </w:p>
    <w:p w14:paraId="2A9FC37A" w14:textId="77777777" w:rsidR="002317E3" w:rsidRPr="00A17B2E" w:rsidRDefault="002317E3" w:rsidP="001C13E9">
      <w:pPr>
        <w:spacing w:line="276" w:lineRule="auto"/>
        <w:jc w:val="both"/>
        <w:rPr>
          <w:rFonts w:ascii="Arial" w:hAnsi="Arial" w:cs="Arial"/>
        </w:rPr>
      </w:pPr>
      <w:r w:rsidRPr="00A17B2E">
        <w:rPr>
          <w:rFonts w:ascii="Arial" w:hAnsi="Arial" w:cs="Arial"/>
        </w:rPr>
        <w:t xml:space="preserve">Sagastume-Canova, R. and Fernández-Guarino, M. (2026) ‘Emerging trends in facial cosmetics: Innovation, Science, and sustainable beauty’, </w:t>
      </w:r>
      <w:r w:rsidRPr="00A17B2E">
        <w:rPr>
          <w:rFonts w:ascii="Arial" w:hAnsi="Arial" w:cs="Arial"/>
          <w:i/>
          <w:iCs/>
        </w:rPr>
        <w:t>Cosmetics</w:t>
      </w:r>
      <w:r w:rsidRPr="00A17B2E">
        <w:rPr>
          <w:rFonts w:ascii="Arial" w:hAnsi="Arial" w:cs="Arial"/>
        </w:rPr>
        <w:t xml:space="preserve">, 13(2), p. 58. doi:10.3390/cosmetics13020058. </w:t>
      </w:r>
    </w:p>
    <w:p w14:paraId="7F0CD540" w14:textId="7009035E" w:rsidR="004458CB" w:rsidRPr="00A17B2E" w:rsidRDefault="004458CB" w:rsidP="001C13E9">
      <w:pPr>
        <w:spacing w:line="276" w:lineRule="auto"/>
        <w:jc w:val="both"/>
        <w:rPr>
          <w:rFonts w:ascii="Arial" w:hAnsi="Arial" w:cs="Arial"/>
        </w:rPr>
      </w:pPr>
      <w:r w:rsidRPr="00A17B2E">
        <w:rPr>
          <w:rFonts w:ascii="Arial" w:hAnsi="Arial" w:cs="Arial"/>
        </w:rPr>
        <w:t xml:space="preserve">Sánchez-Labella Martín, I., Raya Bravo, I. and Durán Manso, V. (2024) ‘The “cosmetic feminism” of L’Oréal Paris. A study of the representation of mature women from the perspective of </w:t>
      </w:r>
      <w:proofErr w:type="spellStart"/>
      <w:r w:rsidRPr="00A17B2E">
        <w:rPr>
          <w:rFonts w:ascii="Arial" w:hAnsi="Arial" w:cs="Arial"/>
        </w:rPr>
        <w:t>femvertising</w:t>
      </w:r>
      <w:proofErr w:type="spellEnd"/>
      <w:r w:rsidRPr="00A17B2E">
        <w:rPr>
          <w:rFonts w:ascii="Arial" w:hAnsi="Arial" w:cs="Arial"/>
        </w:rPr>
        <w:t>’, Women’s Studies, 53(4), pp. 468–494. doi:10.1080/00497878.2023.2292135.</w:t>
      </w:r>
    </w:p>
    <w:p w14:paraId="2F7506B1" w14:textId="5ABB2E4B" w:rsidR="00BC1BBA" w:rsidRPr="00A17B2E" w:rsidRDefault="002317E3" w:rsidP="001C13E9">
      <w:pPr>
        <w:spacing w:line="276" w:lineRule="auto"/>
        <w:jc w:val="both"/>
        <w:rPr>
          <w:rFonts w:ascii="Arial" w:hAnsi="Arial" w:cs="Arial"/>
        </w:rPr>
      </w:pPr>
      <w:r w:rsidRPr="00A17B2E">
        <w:rPr>
          <w:rFonts w:ascii="Arial" w:hAnsi="Arial" w:cs="Arial"/>
        </w:rPr>
        <w:t xml:space="preserve">Sedita, S.R. </w:t>
      </w:r>
      <w:r w:rsidRPr="00A17B2E">
        <w:rPr>
          <w:rFonts w:ascii="Arial" w:hAnsi="Arial" w:cs="Arial"/>
          <w:i/>
          <w:iCs/>
        </w:rPr>
        <w:t>et al.</w:t>
      </w:r>
      <w:r w:rsidRPr="00A17B2E">
        <w:rPr>
          <w:rFonts w:ascii="Arial" w:hAnsi="Arial" w:cs="Arial"/>
        </w:rPr>
        <w:t xml:space="preserve"> (2021) ‘The technological acquisitions paradox in the beauty industry’, </w:t>
      </w:r>
      <w:r w:rsidRPr="00A17B2E">
        <w:rPr>
          <w:rFonts w:ascii="Arial" w:hAnsi="Arial" w:cs="Arial"/>
          <w:i/>
          <w:iCs/>
        </w:rPr>
        <w:t>European Journal of Innovation Management</w:t>
      </w:r>
      <w:r w:rsidRPr="00A17B2E">
        <w:rPr>
          <w:rFonts w:ascii="Arial" w:hAnsi="Arial" w:cs="Arial"/>
        </w:rPr>
        <w:t xml:space="preserve">, 25(6), pp. 393–412. doi:10.1108/ejim-05-2021-0235. </w:t>
      </w:r>
    </w:p>
    <w:p w14:paraId="7C726673" w14:textId="77777777" w:rsidR="004458CB" w:rsidRPr="00A17B2E" w:rsidRDefault="004458CB" w:rsidP="001C13E9">
      <w:pPr>
        <w:spacing w:line="276" w:lineRule="auto"/>
        <w:jc w:val="both"/>
        <w:rPr>
          <w:rFonts w:ascii="Arial" w:hAnsi="Arial" w:cs="Arial"/>
        </w:rPr>
      </w:pPr>
      <w:r w:rsidRPr="00A17B2E">
        <w:rPr>
          <w:rFonts w:ascii="Arial" w:hAnsi="Arial" w:cs="Arial"/>
        </w:rPr>
        <w:t>Shi, J. (2026) ‘What makes consumers buy: A study of go–stop psychological signals in L’Oréal’s FMCG Marketing’, Financial Economics Research, 3(2), pp. 400–406. doi:10.70267/fer.250302.400406.</w:t>
      </w:r>
    </w:p>
    <w:p w14:paraId="7D5C7E6B" w14:textId="26CD5CFC" w:rsidR="007A7DF0" w:rsidRPr="00A17B2E" w:rsidRDefault="007A7DF0" w:rsidP="001C13E9">
      <w:pPr>
        <w:spacing w:line="276" w:lineRule="auto"/>
        <w:jc w:val="both"/>
        <w:rPr>
          <w:rFonts w:ascii="Arial" w:hAnsi="Arial" w:cs="Arial"/>
        </w:rPr>
      </w:pPr>
      <w:r w:rsidRPr="00A17B2E">
        <w:rPr>
          <w:rFonts w:ascii="Arial" w:hAnsi="Arial" w:cs="Arial"/>
        </w:rPr>
        <w:t xml:space="preserve">Smith, A. (2025) ‘Confidence and self-belief’, </w:t>
      </w:r>
      <w:r w:rsidRPr="00A17B2E">
        <w:rPr>
          <w:rFonts w:ascii="Arial" w:hAnsi="Arial" w:cs="Arial"/>
          <w:i/>
          <w:iCs/>
        </w:rPr>
        <w:t>You’ve Got This</w:t>
      </w:r>
      <w:r w:rsidRPr="00A17B2E">
        <w:rPr>
          <w:rFonts w:ascii="Arial" w:hAnsi="Arial" w:cs="Arial"/>
        </w:rPr>
        <w:t xml:space="preserve">, pp. 109–118. doi:10.5040/9781399416757.0016. </w:t>
      </w:r>
    </w:p>
    <w:p w14:paraId="4C228BCC" w14:textId="251143D7" w:rsidR="004458CB" w:rsidRPr="00A17B2E" w:rsidRDefault="004458CB" w:rsidP="001C13E9">
      <w:pPr>
        <w:spacing w:line="276" w:lineRule="auto"/>
        <w:jc w:val="both"/>
        <w:rPr>
          <w:rFonts w:ascii="Arial" w:hAnsi="Arial" w:cs="Arial"/>
        </w:rPr>
      </w:pPr>
      <w:r w:rsidRPr="00A17B2E">
        <w:rPr>
          <w:rFonts w:ascii="Arial" w:hAnsi="Arial" w:cs="Arial"/>
        </w:rPr>
        <w:t xml:space="preserve">Turcu, O., Brancu, C. and Busu, C. (2025) ‘The beauty boom: </w:t>
      </w:r>
      <w:proofErr w:type="spellStart"/>
      <w:r w:rsidRPr="00A17B2E">
        <w:rPr>
          <w:rFonts w:ascii="Arial" w:hAnsi="Arial" w:cs="Arial"/>
        </w:rPr>
        <w:t>Analyzing</w:t>
      </w:r>
      <w:proofErr w:type="spellEnd"/>
      <w:r w:rsidRPr="00A17B2E">
        <w:rPr>
          <w:rFonts w:ascii="Arial" w:hAnsi="Arial" w:cs="Arial"/>
        </w:rPr>
        <w:t xml:space="preserve"> the socio-economic contribution of the beauty industry to the European Union’, Springer Proceedings in Business and Economics, pp. 403–412. doi:10.1007/978-3-031-78179-7_24.</w:t>
      </w:r>
    </w:p>
    <w:p w14:paraId="7B820F50" w14:textId="77777777" w:rsidR="002317E3" w:rsidRPr="00A17B2E" w:rsidRDefault="002317E3" w:rsidP="001C13E9">
      <w:pPr>
        <w:spacing w:line="276" w:lineRule="auto"/>
        <w:jc w:val="both"/>
        <w:rPr>
          <w:rFonts w:ascii="Arial" w:hAnsi="Arial" w:cs="Arial"/>
        </w:rPr>
      </w:pPr>
      <w:r w:rsidRPr="00A17B2E">
        <w:rPr>
          <w:rFonts w:ascii="Arial" w:hAnsi="Arial" w:cs="Arial"/>
        </w:rPr>
        <w:t xml:space="preserve">Xiong, W. (2024) ‘Research on multinational cosmetic corporations’ business models and marketing strategies based on The 4p theory: A case study of </w:t>
      </w:r>
      <w:proofErr w:type="spellStart"/>
      <w:r w:rsidRPr="00A17B2E">
        <w:rPr>
          <w:rFonts w:ascii="Arial" w:hAnsi="Arial" w:cs="Arial"/>
        </w:rPr>
        <w:t>l’oréal</w:t>
      </w:r>
      <w:proofErr w:type="spellEnd"/>
      <w:r w:rsidRPr="00A17B2E">
        <w:rPr>
          <w:rFonts w:ascii="Arial" w:hAnsi="Arial" w:cs="Arial"/>
        </w:rPr>
        <w:t xml:space="preserve"> group’, </w:t>
      </w:r>
      <w:r w:rsidRPr="00A17B2E">
        <w:rPr>
          <w:rFonts w:ascii="Arial" w:hAnsi="Arial" w:cs="Arial"/>
          <w:i/>
          <w:iCs/>
        </w:rPr>
        <w:t>Highlights in Business, Economics and Management</w:t>
      </w:r>
      <w:r w:rsidRPr="00A17B2E">
        <w:rPr>
          <w:rFonts w:ascii="Arial" w:hAnsi="Arial" w:cs="Arial"/>
        </w:rPr>
        <w:t xml:space="preserve">, 27, pp. 119–126. doi:10.54097/bjq4qy76. </w:t>
      </w:r>
    </w:p>
    <w:p w14:paraId="4792743C" w14:textId="77777777" w:rsidR="002317E3" w:rsidRPr="00A17B2E" w:rsidRDefault="002317E3" w:rsidP="001C13E9">
      <w:pPr>
        <w:spacing w:line="276" w:lineRule="auto"/>
        <w:jc w:val="both"/>
        <w:rPr>
          <w:rFonts w:ascii="Arial" w:hAnsi="Arial" w:cs="Arial"/>
        </w:rPr>
      </w:pPr>
      <w:r w:rsidRPr="00A17B2E">
        <w:rPr>
          <w:rFonts w:ascii="Arial" w:hAnsi="Arial" w:cs="Arial"/>
        </w:rPr>
        <w:t xml:space="preserve">Yannopoulou, N. (2026) ‘Ansoff product-market growth matrix’, </w:t>
      </w:r>
      <w:r w:rsidRPr="00A17B2E">
        <w:rPr>
          <w:rFonts w:ascii="Arial" w:hAnsi="Arial" w:cs="Arial"/>
          <w:i/>
          <w:iCs/>
        </w:rPr>
        <w:t>Strategy Formulation</w:t>
      </w:r>
      <w:r w:rsidRPr="00A17B2E">
        <w:rPr>
          <w:rFonts w:ascii="Arial" w:hAnsi="Arial" w:cs="Arial"/>
        </w:rPr>
        <w:t xml:space="preserve"> [Preprint]. doi:10.4135/9798348861704. </w:t>
      </w:r>
    </w:p>
    <w:p w14:paraId="58820B85" w14:textId="77777777" w:rsidR="002317E3" w:rsidRPr="00A17B2E" w:rsidRDefault="002317E3" w:rsidP="001C13E9">
      <w:pPr>
        <w:spacing w:line="276" w:lineRule="auto"/>
        <w:jc w:val="both"/>
        <w:rPr>
          <w:rFonts w:ascii="Arial" w:hAnsi="Arial" w:cs="Arial"/>
        </w:rPr>
      </w:pPr>
      <w:r w:rsidRPr="00A17B2E">
        <w:rPr>
          <w:rFonts w:ascii="Arial" w:hAnsi="Arial" w:cs="Arial"/>
        </w:rPr>
        <w:lastRenderedPageBreak/>
        <w:t xml:space="preserve">Yawson, R.M. and Paros, A.K. (2023) ‘Systems perspective of the use of the balanced scorecard for organization development and change’, </w:t>
      </w:r>
      <w:r w:rsidRPr="00A17B2E">
        <w:rPr>
          <w:rFonts w:ascii="Arial" w:hAnsi="Arial" w:cs="Arial"/>
          <w:i/>
          <w:iCs/>
        </w:rPr>
        <w:t>Sage Open</w:t>
      </w:r>
      <w:r w:rsidRPr="00A17B2E">
        <w:rPr>
          <w:rFonts w:ascii="Arial" w:hAnsi="Arial" w:cs="Arial"/>
        </w:rPr>
        <w:t xml:space="preserve">, 13(4). doi:10.1177/21582440231218064. </w:t>
      </w:r>
    </w:p>
    <w:p w14:paraId="1000D279" w14:textId="77777777" w:rsidR="002317E3" w:rsidRPr="00A17B2E" w:rsidRDefault="002317E3" w:rsidP="001C13E9">
      <w:pPr>
        <w:spacing w:line="276" w:lineRule="auto"/>
        <w:jc w:val="both"/>
        <w:rPr>
          <w:rFonts w:ascii="Arial" w:hAnsi="Arial" w:cs="Arial"/>
        </w:rPr>
      </w:pPr>
      <w:r w:rsidRPr="00A17B2E">
        <w:rPr>
          <w:rFonts w:ascii="Arial" w:hAnsi="Arial" w:cs="Arial"/>
        </w:rPr>
        <w:t>Zakwan Fadil Bakri (2023) ‘</w:t>
      </w:r>
      <w:proofErr w:type="spellStart"/>
      <w:r w:rsidRPr="00A17B2E">
        <w:rPr>
          <w:rFonts w:ascii="Arial" w:hAnsi="Arial" w:cs="Arial"/>
        </w:rPr>
        <w:t>Analyzing</w:t>
      </w:r>
      <w:proofErr w:type="spellEnd"/>
      <w:r w:rsidRPr="00A17B2E">
        <w:rPr>
          <w:rFonts w:ascii="Arial" w:hAnsi="Arial" w:cs="Arial"/>
        </w:rPr>
        <w:t xml:space="preserve"> the influence of digital marketing strategies on business performance in The beauty industry: A comprehensive analysis of social media engagement and influencer collaborations’, </w:t>
      </w:r>
      <w:r w:rsidRPr="00A17B2E">
        <w:rPr>
          <w:rFonts w:ascii="Arial" w:hAnsi="Arial" w:cs="Arial"/>
          <w:i/>
          <w:iCs/>
        </w:rPr>
        <w:t>Journal on Economics, Management and Business Technology</w:t>
      </w:r>
      <w:r w:rsidRPr="00A17B2E">
        <w:rPr>
          <w:rFonts w:ascii="Arial" w:hAnsi="Arial" w:cs="Arial"/>
        </w:rPr>
        <w:t xml:space="preserve">, 2(1), pp. 37–48. doi:10.35335/jembut.v2i1.187. </w:t>
      </w:r>
    </w:p>
    <w:p w14:paraId="0A9727AE" w14:textId="77777777" w:rsidR="002317E3" w:rsidRPr="00A17B2E" w:rsidRDefault="002317E3" w:rsidP="001C13E9">
      <w:pPr>
        <w:spacing w:line="276" w:lineRule="auto"/>
        <w:jc w:val="both"/>
        <w:rPr>
          <w:rFonts w:ascii="Arial" w:hAnsi="Arial" w:cs="Arial"/>
        </w:rPr>
      </w:pPr>
      <w:r w:rsidRPr="00A17B2E">
        <w:rPr>
          <w:rFonts w:ascii="Arial" w:hAnsi="Arial" w:cs="Arial"/>
        </w:rPr>
        <w:t xml:space="preserve">Zielińska-Chmielewska, A., Malinowska, P. and Otto, I.M. (2025) ‘Implementation of the sustainable development principles of the L’Oréal Paris Products in Marketing Communication in Europe’, </w:t>
      </w:r>
      <w:r w:rsidRPr="00A17B2E">
        <w:rPr>
          <w:rFonts w:ascii="Arial" w:hAnsi="Arial" w:cs="Arial"/>
          <w:i/>
          <w:iCs/>
        </w:rPr>
        <w:t>Economics and Environment</w:t>
      </w:r>
      <w:r w:rsidRPr="00A17B2E">
        <w:rPr>
          <w:rFonts w:ascii="Arial" w:hAnsi="Arial" w:cs="Arial"/>
        </w:rPr>
        <w:t xml:space="preserve">, 93(2), p. 996. doi:10.34659/eis.2025.93.2.996. </w:t>
      </w:r>
    </w:p>
    <w:p w14:paraId="7AB28D8C" w14:textId="77777777" w:rsidR="004458CB" w:rsidRPr="00A17B2E" w:rsidRDefault="004458CB" w:rsidP="001C13E9">
      <w:pPr>
        <w:spacing w:line="276" w:lineRule="auto"/>
        <w:jc w:val="both"/>
        <w:rPr>
          <w:rFonts w:ascii="Arial" w:hAnsi="Arial" w:cs="Arial"/>
        </w:rPr>
      </w:pPr>
    </w:p>
    <w:p w14:paraId="5DC2123F" w14:textId="77777777" w:rsidR="004458CB" w:rsidRPr="00A17B2E" w:rsidRDefault="004458CB" w:rsidP="001C13E9">
      <w:pPr>
        <w:spacing w:line="276" w:lineRule="auto"/>
        <w:jc w:val="both"/>
        <w:rPr>
          <w:rFonts w:ascii="Arial" w:hAnsi="Arial" w:cs="Arial"/>
        </w:rPr>
      </w:pPr>
    </w:p>
    <w:p w14:paraId="1668B868" w14:textId="77777777" w:rsidR="004458CB" w:rsidRPr="00A17B2E" w:rsidRDefault="004458CB" w:rsidP="001C13E9">
      <w:pPr>
        <w:spacing w:line="276" w:lineRule="auto"/>
        <w:jc w:val="both"/>
        <w:rPr>
          <w:rFonts w:ascii="Arial" w:hAnsi="Arial" w:cs="Arial"/>
        </w:rPr>
      </w:pPr>
    </w:p>
    <w:p w14:paraId="57777052" w14:textId="77777777" w:rsidR="004458CB" w:rsidRPr="00A17B2E" w:rsidRDefault="004458CB" w:rsidP="001C13E9">
      <w:pPr>
        <w:spacing w:line="276" w:lineRule="auto"/>
        <w:jc w:val="both"/>
        <w:rPr>
          <w:rFonts w:ascii="Arial" w:hAnsi="Arial" w:cs="Arial"/>
        </w:rPr>
      </w:pPr>
    </w:p>
    <w:p w14:paraId="1940158B" w14:textId="77777777" w:rsidR="004458CB" w:rsidRPr="00A17B2E" w:rsidRDefault="004458CB" w:rsidP="001C13E9">
      <w:pPr>
        <w:spacing w:line="276" w:lineRule="auto"/>
        <w:jc w:val="both"/>
        <w:rPr>
          <w:rFonts w:ascii="Arial" w:hAnsi="Arial" w:cs="Arial"/>
        </w:rPr>
      </w:pPr>
    </w:p>
    <w:p w14:paraId="3E1EEB6C" w14:textId="77777777" w:rsidR="004458CB" w:rsidRPr="00A17B2E" w:rsidRDefault="004458CB" w:rsidP="001C13E9">
      <w:pPr>
        <w:spacing w:line="276" w:lineRule="auto"/>
        <w:jc w:val="both"/>
        <w:rPr>
          <w:rFonts w:ascii="Arial" w:hAnsi="Arial" w:cs="Arial"/>
        </w:rPr>
      </w:pPr>
    </w:p>
    <w:p w14:paraId="33136E70" w14:textId="77777777" w:rsidR="004458CB" w:rsidRPr="00A17B2E" w:rsidRDefault="004458CB" w:rsidP="001C13E9">
      <w:pPr>
        <w:spacing w:line="276" w:lineRule="auto"/>
        <w:jc w:val="both"/>
        <w:rPr>
          <w:rFonts w:ascii="Arial" w:hAnsi="Arial" w:cs="Arial"/>
        </w:rPr>
      </w:pPr>
    </w:p>
    <w:p w14:paraId="5CD32275" w14:textId="77777777" w:rsidR="004458CB" w:rsidRPr="00A17B2E" w:rsidRDefault="004458CB" w:rsidP="001C13E9">
      <w:pPr>
        <w:spacing w:line="276" w:lineRule="auto"/>
        <w:jc w:val="both"/>
        <w:rPr>
          <w:rFonts w:ascii="Arial" w:hAnsi="Arial" w:cs="Arial"/>
        </w:rPr>
      </w:pPr>
    </w:p>
    <w:p w14:paraId="6E9D1E8A" w14:textId="77777777" w:rsidR="00BC1BBA" w:rsidRPr="00A17B2E" w:rsidRDefault="00BC1BBA" w:rsidP="001C13E9">
      <w:pPr>
        <w:spacing w:line="276" w:lineRule="auto"/>
        <w:jc w:val="both"/>
        <w:rPr>
          <w:rFonts w:ascii="Arial" w:hAnsi="Arial" w:cs="Arial"/>
        </w:rPr>
      </w:pPr>
    </w:p>
    <w:p w14:paraId="2CE9843D" w14:textId="77777777" w:rsidR="00BC1BBA" w:rsidRPr="00A17B2E" w:rsidRDefault="00BC1BBA" w:rsidP="001C13E9">
      <w:pPr>
        <w:spacing w:line="276" w:lineRule="auto"/>
        <w:jc w:val="both"/>
        <w:rPr>
          <w:rFonts w:ascii="Arial" w:hAnsi="Arial" w:cs="Arial"/>
        </w:rPr>
      </w:pPr>
    </w:p>
    <w:p w14:paraId="496EF0E7" w14:textId="77777777" w:rsidR="00BC1BBA" w:rsidRPr="00A17B2E" w:rsidRDefault="00BC1BBA" w:rsidP="001C13E9">
      <w:pPr>
        <w:spacing w:line="276" w:lineRule="auto"/>
        <w:jc w:val="both"/>
        <w:rPr>
          <w:rFonts w:ascii="Arial" w:hAnsi="Arial" w:cs="Arial"/>
        </w:rPr>
      </w:pPr>
    </w:p>
    <w:p w14:paraId="5B655D5A" w14:textId="77777777" w:rsidR="00BC1BBA" w:rsidRPr="00A17B2E" w:rsidRDefault="00BC1BBA" w:rsidP="001C13E9">
      <w:pPr>
        <w:spacing w:line="276" w:lineRule="auto"/>
        <w:jc w:val="both"/>
        <w:rPr>
          <w:rFonts w:ascii="Arial" w:hAnsi="Arial" w:cs="Arial"/>
        </w:rPr>
      </w:pPr>
    </w:p>
    <w:p w14:paraId="5300E892" w14:textId="77777777" w:rsidR="002317E3" w:rsidRPr="00A17B2E" w:rsidRDefault="002317E3" w:rsidP="001C13E9">
      <w:pPr>
        <w:spacing w:line="276" w:lineRule="auto"/>
        <w:jc w:val="both"/>
        <w:rPr>
          <w:rFonts w:ascii="Arial" w:hAnsi="Arial" w:cs="Arial"/>
        </w:rPr>
      </w:pPr>
    </w:p>
    <w:sectPr w:rsidR="002317E3" w:rsidRPr="00A17B2E" w:rsidSect="00962AF5">
      <w:headerReference w:type="default" r:id="rId24"/>
      <w:footerReference w:type="default" r:id="rId2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50B52" w14:textId="77777777" w:rsidR="009B2400" w:rsidRDefault="009B2400" w:rsidP="00962AF5">
      <w:pPr>
        <w:spacing w:after="0" w:line="240" w:lineRule="auto"/>
      </w:pPr>
      <w:r>
        <w:separator/>
      </w:r>
    </w:p>
  </w:endnote>
  <w:endnote w:type="continuationSeparator" w:id="0">
    <w:p w14:paraId="3EBFE777" w14:textId="77777777" w:rsidR="009B2400" w:rsidRDefault="009B2400" w:rsidP="00962A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EB268" w14:textId="77777777" w:rsidR="001338CC" w:rsidRPr="001338CC" w:rsidRDefault="001338CC">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78950" w14:textId="77777777" w:rsidR="009B2400" w:rsidRDefault="009B2400" w:rsidP="00962AF5">
      <w:pPr>
        <w:spacing w:after="0" w:line="240" w:lineRule="auto"/>
      </w:pPr>
      <w:r>
        <w:separator/>
      </w:r>
    </w:p>
  </w:footnote>
  <w:footnote w:type="continuationSeparator" w:id="0">
    <w:p w14:paraId="08EB6267" w14:textId="77777777" w:rsidR="009B2400" w:rsidRDefault="009B2400" w:rsidP="00962A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4514071"/>
      <w:docPartObj>
        <w:docPartGallery w:val="Page Numbers (Top of Page)"/>
        <w:docPartUnique/>
      </w:docPartObj>
    </w:sdtPr>
    <w:sdtEndPr>
      <w:rPr>
        <w:noProof/>
      </w:rPr>
    </w:sdtEndPr>
    <w:sdtContent>
      <w:p w14:paraId="2D4D7467" w14:textId="0898D021" w:rsidR="00962AF5" w:rsidRDefault="00962AF5">
        <w:pPr>
          <w:pStyle w:val="Header"/>
        </w:pPr>
        <w:r>
          <w:fldChar w:fldCharType="begin"/>
        </w:r>
        <w:r>
          <w:instrText xml:space="preserve"> PAGE   \* MERGEFORMAT </w:instrText>
        </w:r>
        <w:r>
          <w:fldChar w:fldCharType="separate"/>
        </w:r>
        <w:r>
          <w:rPr>
            <w:noProof/>
          </w:rPr>
          <w:t>2</w:t>
        </w:r>
        <w:r>
          <w:rPr>
            <w:noProof/>
          </w:rPr>
          <w:fldChar w:fldCharType="end"/>
        </w:r>
      </w:p>
    </w:sdtContent>
  </w:sdt>
  <w:p w14:paraId="6B88BA2E" w14:textId="77777777" w:rsidR="00962AF5" w:rsidRDefault="00962A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72086"/>
    <w:multiLevelType w:val="hybridMultilevel"/>
    <w:tmpl w:val="E85A684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32006E0"/>
    <w:multiLevelType w:val="hybridMultilevel"/>
    <w:tmpl w:val="D86EA054"/>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BE007CE"/>
    <w:multiLevelType w:val="hybridMultilevel"/>
    <w:tmpl w:val="1CFEBB3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CA47B6E"/>
    <w:multiLevelType w:val="hybridMultilevel"/>
    <w:tmpl w:val="0EF41ABA"/>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4EA5439"/>
    <w:multiLevelType w:val="hybridMultilevel"/>
    <w:tmpl w:val="CA001932"/>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4502753"/>
    <w:multiLevelType w:val="hybridMultilevel"/>
    <w:tmpl w:val="93B636F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7F1F1AD8"/>
    <w:multiLevelType w:val="hybridMultilevel"/>
    <w:tmpl w:val="4B300244"/>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36131075">
    <w:abstractNumId w:val="0"/>
  </w:num>
  <w:num w:numId="2" w16cid:durableId="1439137762">
    <w:abstractNumId w:val="5"/>
  </w:num>
  <w:num w:numId="3" w16cid:durableId="856893834">
    <w:abstractNumId w:val="3"/>
  </w:num>
  <w:num w:numId="4" w16cid:durableId="359933830">
    <w:abstractNumId w:val="6"/>
  </w:num>
  <w:num w:numId="5" w16cid:durableId="2016371436">
    <w:abstractNumId w:val="1"/>
  </w:num>
  <w:num w:numId="6" w16cid:durableId="1084843730">
    <w:abstractNumId w:val="4"/>
  </w:num>
  <w:num w:numId="7" w16cid:durableId="5187424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2E0"/>
    <w:rsid w:val="000008D4"/>
    <w:rsid w:val="00006087"/>
    <w:rsid w:val="000074F8"/>
    <w:rsid w:val="00007A44"/>
    <w:rsid w:val="00014086"/>
    <w:rsid w:val="00014B01"/>
    <w:rsid w:val="00020E00"/>
    <w:rsid w:val="00022DC6"/>
    <w:rsid w:val="00030AE5"/>
    <w:rsid w:val="000328BB"/>
    <w:rsid w:val="000370B3"/>
    <w:rsid w:val="00056359"/>
    <w:rsid w:val="0006106A"/>
    <w:rsid w:val="0006255F"/>
    <w:rsid w:val="000639FA"/>
    <w:rsid w:val="00064BFC"/>
    <w:rsid w:val="00064F34"/>
    <w:rsid w:val="00071AF8"/>
    <w:rsid w:val="0007339D"/>
    <w:rsid w:val="00077599"/>
    <w:rsid w:val="000779FF"/>
    <w:rsid w:val="00080C22"/>
    <w:rsid w:val="0008171F"/>
    <w:rsid w:val="00081E1D"/>
    <w:rsid w:val="00082697"/>
    <w:rsid w:val="0008373A"/>
    <w:rsid w:val="00090981"/>
    <w:rsid w:val="000911EF"/>
    <w:rsid w:val="00091551"/>
    <w:rsid w:val="000A1787"/>
    <w:rsid w:val="000A1ACF"/>
    <w:rsid w:val="000A412E"/>
    <w:rsid w:val="000B0E96"/>
    <w:rsid w:val="000B0FFB"/>
    <w:rsid w:val="000B3A64"/>
    <w:rsid w:val="000B641F"/>
    <w:rsid w:val="000C0F0A"/>
    <w:rsid w:val="000C30D0"/>
    <w:rsid w:val="000C36E6"/>
    <w:rsid w:val="000D1CF0"/>
    <w:rsid w:val="000D20C9"/>
    <w:rsid w:val="000D7E81"/>
    <w:rsid w:val="000E27D4"/>
    <w:rsid w:val="000E7248"/>
    <w:rsid w:val="000E7A86"/>
    <w:rsid w:val="000E7B1B"/>
    <w:rsid w:val="000F1E3A"/>
    <w:rsid w:val="000F2E96"/>
    <w:rsid w:val="000F68B4"/>
    <w:rsid w:val="000F69E7"/>
    <w:rsid w:val="001014AF"/>
    <w:rsid w:val="001044E9"/>
    <w:rsid w:val="0010515D"/>
    <w:rsid w:val="0010529B"/>
    <w:rsid w:val="0010633F"/>
    <w:rsid w:val="00107261"/>
    <w:rsid w:val="00111400"/>
    <w:rsid w:val="00114261"/>
    <w:rsid w:val="0011685C"/>
    <w:rsid w:val="001207EB"/>
    <w:rsid w:val="00120B94"/>
    <w:rsid w:val="001212F0"/>
    <w:rsid w:val="00121906"/>
    <w:rsid w:val="00123970"/>
    <w:rsid w:val="0012673B"/>
    <w:rsid w:val="001338CC"/>
    <w:rsid w:val="0013451F"/>
    <w:rsid w:val="00134B47"/>
    <w:rsid w:val="00135743"/>
    <w:rsid w:val="00140544"/>
    <w:rsid w:val="00144C2B"/>
    <w:rsid w:val="00144EBA"/>
    <w:rsid w:val="001518EA"/>
    <w:rsid w:val="0015236A"/>
    <w:rsid w:val="00152744"/>
    <w:rsid w:val="001545B8"/>
    <w:rsid w:val="00156803"/>
    <w:rsid w:val="001601BC"/>
    <w:rsid w:val="00162F3B"/>
    <w:rsid w:val="0016654E"/>
    <w:rsid w:val="00170810"/>
    <w:rsid w:val="00172841"/>
    <w:rsid w:val="0018418B"/>
    <w:rsid w:val="001866B0"/>
    <w:rsid w:val="00187C30"/>
    <w:rsid w:val="001916CF"/>
    <w:rsid w:val="00192707"/>
    <w:rsid w:val="001966A6"/>
    <w:rsid w:val="00197E88"/>
    <w:rsid w:val="001A0A72"/>
    <w:rsid w:val="001A1EF7"/>
    <w:rsid w:val="001A1FEF"/>
    <w:rsid w:val="001A3916"/>
    <w:rsid w:val="001B2468"/>
    <w:rsid w:val="001B32EA"/>
    <w:rsid w:val="001B6F98"/>
    <w:rsid w:val="001B7B47"/>
    <w:rsid w:val="001C13E9"/>
    <w:rsid w:val="001C373D"/>
    <w:rsid w:val="001C3C61"/>
    <w:rsid w:val="001C69D6"/>
    <w:rsid w:val="001D22A2"/>
    <w:rsid w:val="001E13E9"/>
    <w:rsid w:val="001E39A9"/>
    <w:rsid w:val="001E6841"/>
    <w:rsid w:val="001F5550"/>
    <w:rsid w:val="00200C08"/>
    <w:rsid w:val="00201909"/>
    <w:rsid w:val="00202975"/>
    <w:rsid w:val="0020442F"/>
    <w:rsid w:val="002045C5"/>
    <w:rsid w:val="00206F36"/>
    <w:rsid w:val="00211091"/>
    <w:rsid w:val="00213134"/>
    <w:rsid w:val="00221C7D"/>
    <w:rsid w:val="00224978"/>
    <w:rsid w:val="00225171"/>
    <w:rsid w:val="002265FE"/>
    <w:rsid w:val="002309AE"/>
    <w:rsid w:val="002317E3"/>
    <w:rsid w:val="0023566C"/>
    <w:rsid w:val="00236749"/>
    <w:rsid w:val="00236C55"/>
    <w:rsid w:val="0024205B"/>
    <w:rsid w:val="00243D7D"/>
    <w:rsid w:val="00245C39"/>
    <w:rsid w:val="002539F5"/>
    <w:rsid w:val="00256D85"/>
    <w:rsid w:val="00267BC6"/>
    <w:rsid w:val="00267CC2"/>
    <w:rsid w:val="00271308"/>
    <w:rsid w:val="00274088"/>
    <w:rsid w:val="0027679D"/>
    <w:rsid w:val="00284E0A"/>
    <w:rsid w:val="00286217"/>
    <w:rsid w:val="00292761"/>
    <w:rsid w:val="0029498C"/>
    <w:rsid w:val="00294DC6"/>
    <w:rsid w:val="0029591C"/>
    <w:rsid w:val="0029652F"/>
    <w:rsid w:val="002A24B2"/>
    <w:rsid w:val="002A2DFD"/>
    <w:rsid w:val="002A68D5"/>
    <w:rsid w:val="002B332F"/>
    <w:rsid w:val="002B6461"/>
    <w:rsid w:val="002B7A29"/>
    <w:rsid w:val="002C281B"/>
    <w:rsid w:val="002C2B26"/>
    <w:rsid w:val="002C4439"/>
    <w:rsid w:val="002C5DB9"/>
    <w:rsid w:val="002D08F2"/>
    <w:rsid w:val="002D1BB6"/>
    <w:rsid w:val="002D7663"/>
    <w:rsid w:val="002E253E"/>
    <w:rsid w:val="002F0F87"/>
    <w:rsid w:val="002F2348"/>
    <w:rsid w:val="002F6EB6"/>
    <w:rsid w:val="003024C6"/>
    <w:rsid w:val="00305582"/>
    <w:rsid w:val="003062FC"/>
    <w:rsid w:val="00306B4E"/>
    <w:rsid w:val="00306CBD"/>
    <w:rsid w:val="00311C51"/>
    <w:rsid w:val="00311FD7"/>
    <w:rsid w:val="003157F0"/>
    <w:rsid w:val="003175F8"/>
    <w:rsid w:val="00323969"/>
    <w:rsid w:val="0032443F"/>
    <w:rsid w:val="003307B4"/>
    <w:rsid w:val="00331A6D"/>
    <w:rsid w:val="003323AA"/>
    <w:rsid w:val="00333665"/>
    <w:rsid w:val="00343270"/>
    <w:rsid w:val="00346996"/>
    <w:rsid w:val="00352784"/>
    <w:rsid w:val="00353083"/>
    <w:rsid w:val="00354F31"/>
    <w:rsid w:val="003566AA"/>
    <w:rsid w:val="003610F5"/>
    <w:rsid w:val="00365949"/>
    <w:rsid w:val="00366F17"/>
    <w:rsid w:val="00370993"/>
    <w:rsid w:val="00375576"/>
    <w:rsid w:val="003765C8"/>
    <w:rsid w:val="00381E04"/>
    <w:rsid w:val="00386470"/>
    <w:rsid w:val="00397174"/>
    <w:rsid w:val="0039793D"/>
    <w:rsid w:val="003A2170"/>
    <w:rsid w:val="003A3CE2"/>
    <w:rsid w:val="003C1667"/>
    <w:rsid w:val="003C388C"/>
    <w:rsid w:val="003C7A7A"/>
    <w:rsid w:val="003D1B9B"/>
    <w:rsid w:val="003D77B9"/>
    <w:rsid w:val="003E0A82"/>
    <w:rsid w:val="003E1433"/>
    <w:rsid w:val="003E3868"/>
    <w:rsid w:val="003E415B"/>
    <w:rsid w:val="003E5A4F"/>
    <w:rsid w:val="003E7980"/>
    <w:rsid w:val="003F1D2E"/>
    <w:rsid w:val="003F32D2"/>
    <w:rsid w:val="00400302"/>
    <w:rsid w:val="00404517"/>
    <w:rsid w:val="00404643"/>
    <w:rsid w:val="00404E17"/>
    <w:rsid w:val="004066F4"/>
    <w:rsid w:val="0040677A"/>
    <w:rsid w:val="00407B74"/>
    <w:rsid w:val="0041438D"/>
    <w:rsid w:val="00414616"/>
    <w:rsid w:val="004173EE"/>
    <w:rsid w:val="00420830"/>
    <w:rsid w:val="00424140"/>
    <w:rsid w:val="00435EAC"/>
    <w:rsid w:val="004434CF"/>
    <w:rsid w:val="0044406E"/>
    <w:rsid w:val="004442DB"/>
    <w:rsid w:val="004458CB"/>
    <w:rsid w:val="00446CE8"/>
    <w:rsid w:val="00446D84"/>
    <w:rsid w:val="004472C4"/>
    <w:rsid w:val="00453A9B"/>
    <w:rsid w:val="004542CB"/>
    <w:rsid w:val="00455133"/>
    <w:rsid w:val="00457C49"/>
    <w:rsid w:val="00457D13"/>
    <w:rsid w:val="0046232E"/>
    <w:rsid w:val="00467C14"/>
    <w:rsid w:val="00467F4D"/>
    <w:rsid w:val="00471AE8"/>
    <w:rsid w:val="00471E4D"/>
    <w:rsid w:val="00476566"/>
    <w:rsid w:val="004855CB"/>
    <w:rsid w:val="00486074"/>
    <w:rsid w:val="00493985"/>
    <w:rsid w:val="004969D8"/>
    <w:rsid w:val="004A73B5"/>
    <w:rsid w:val="004B7B64"/>
    <w:rsid w:val="004C0D56"/>
    <w:rsid w:val="004C180C"/>
    <w:rsid w:val="004C6933"/>
    <w:rsid w:val="004C6D48"/>
    <w:rsid w:val="004D1D7B"/>
    <w:rsid w:val="004D71DA"/>
    <w:rsid w:val="004E26C4"/>
    <w:rsid w:val="004E50C6"/>
    <w:rsid w:val="004E5EF6"/>
    <w:rsid w:val="004E777F"/>
    <w:rsid w:val="004F4C28"/>
    <w:rsid w:val="0050269B"/>
    <w:rsid w:val="00505296"/>
    <w:rsid w:val="00507FE4"/>
    <w:rsid w:val="005111E1"/>
    <w:rsid w:val="005176E2"/>
    <w:rsid w:val="00517CB7"/>
    <w:rsid w:val="00526697"/>
    <w:rsid w:val="005272A1"/>
    <w:rsid w:val="005302F4"/>
    <w:rsid w:val="00530F6D"/>
    <w:rsid w:val="00531C82"/>
    <w:rsid w:val="005407FF"/>
    <w:rsid w:val="005454A9"/>
    <w:rsid w:val="00547512"/>
    <w:rsid w:val="00553E3B"/>
    <w:rsid w:val="00554769"/>
    <w:rsid w:val="0055482E"/>
    <w:rsid w:val="0055711B"/>
    <w:rsid w:val="00560604"/>
    <w:rsid w:val="00571F10"/>
    <w:rsid w:val="00574854"/>
    <w:rsid w:val="00580642"/>
    <w:rsid w:val="00580966"/>
    <w:rsid w:val="00583628"/>
    <w:rsid w:val="00590750"/>
    <w:rsid w:val="0059223A"/>
    <w:rsid w:val="00592C18"/>
    <w:rsid w:val="005944D6"/>
    <w:rsid w:val="0059472E"/>
    <w:rsid w:val="005956AB"/>
    <w:rsid w:val="00595F34"/>
    <w:rsid w:val="005A0408"/>
    <w:rsid w:val="005A09DB"/>
    <w:rsid w:val="005A3712"/>
    <w:rsid w:val="005A64C7"/>
    <w:rsid w:val="005A700E"/>
    <w:rsid w:val="005B44A9"/>
    <w:rsid w:val="005B589D"/>
    <w:rsid w:val="005C0A81"/>
    <w:rsid w:val="005C4903"/>
    <w:rsid w:val="005D0FB9"/>
    <w:rsid w:val="005D4064"/>
    <w:rsid w:val="005E64E3"/>
    <w:rsid w:val="005E6527"/>
    <w:rsid w:val="005E7656"/>
    <w:rsid w:val="005F4445"/>
    <w:rsid w:val="005F54AE"/>
    <w:rsid w:val="0060381F"/>
    <w:rsid w:val="00604384"/>
    <w:rsid w:val="00604652"/>
    <w:rsid w:val="0061128B"/>
    <w:rsid w:val="00617104"/>
    <w:rsid w:val="00626365"/>
    <w:rsid w:val="00626868"/>
    <w:rsid w:val="006275F3"/>
    <w:rsid w:val="00633EF7"/>
    <w:rsid w:val="00634EE8"/>
    <w:rsid w:val="00636A7D"/>
    <w:rsid w:val="00645B4E"/>
    <w:rsid w:val="006515B1"/>
    <w:rsid w:val="00652E50"/>
    <w:rsid w:val="00653624"/>
    <w:rsid w:val="00654755"/>
    <w:rsid w:val="00655894"/>
    <w:rsid w:val="00657ED6"/>
    <w:rsid w:val="00663C51"/>
    <w:rsid w:val="00664169"/>
    <w:rsid w:val="006651D7"/>
    <w:rsid w:val="00665D99"/>
    <w:rsid w:val="00666800"/>
    <w:rsid w:val="0067008D"/>
    <w:rsid w:val="006700EE"/>
    <w:rsid w:val="006700FE"/>
    <w:rsid w:val="00674AA7"/>
    <w:rsid w:val="00674CF3"/>
    <w:rsid w:val="0067502E"/>
    <w:rsid w:val="006757BB"/>
    <w:rsid w:val="006803B2"/>
    <w:rsid w:val="00687D98"/>
    <w:rsid w:val="006943C6"/>
    <w:rsid w:val="006B214B"/>
    <w:rsid w:val="006B2BF9"/>
    <w:rsid w:val="006B4276"/>
    <w:rsid w:val="006B76B0"/>
    <w:rsid w:val="006C026B"/>
    <w:rsid w:val="006C1792"/>
    <w:rsid w:val="006C515F"/>
    <w:rsid w:val="006C76BC"/>
    <w:rsid w:val="006D0B10"/>
    <w:rsid w:val="006D69FB"/>
    <w:rsid w:val="006D6D75"/>
    <w:rsid w:val="006E5116"/>
    <w:rsid w:val="006E634A"/>
    <w:rsid w:val="006F5FC6"/>
    <w:rsid w:val="007028D2"/>
    <w:rsid w:val="00702DF3"/>
    <w:rsid w:val="00704991"/>
    <w:rsid w:val="007079B5"/>
    <w:rsid w:val="007113BC"/>
    <w:rsid w:val="00711924"/>
    <w:rsid w:val="00712472"/>
    <w:rsid w:val="00712CFD"/>
    <w:rsid w:val="00721BB9"/>
    <w:rsid w:val="00723B1E"/>
    <w:rsid w:val="007406EC"/>
    <w:rsid w:val="00740B22"/>
    <w:rsid w:val="00742213"/>
    <w:rsid w:val="00743201"/>
    <w:rsid w:val="0074321E"/>
    <w:rsid w:val="00750233"/>
    <w:rsid w:val="00751553"/>
    <w:rsid w:val="00751CFB"/>
    <w:rsid w:val="00755EA3"/>
    <w:rsid w:val="00766F6A"/>
    <w:rsid w:val="00767845"/>
    <w:rsid w:val="00772BF1"/>
    <w:rsid w:val="00773B07"/>
    <w:rsid w:val="00781A6B"/>
    <w:rsid w:val="00782031"/>
    <w:rsid w:val="00782783"/>
    <w:rsid w:val="007830EB"/>
    <w:rsid w:val="007841AC"/>
    <w:rsid w:val="007865DB"/>
    <w:rsid w:val="00786938"/>
    <w:rsid w:val="00786F9F"/>
    <w:rsid w:val="00790E5F"/>
    <w:rsid w:val="00796950"/>
    <w:rsid w:val="007A0310"/>
    <w:rsid w:val="007A1B17"/>
    <w:rsid w:val="007A380F"/>
    <w:rsid w:val="007A7DF0"/>
    <w:rsid w:val="007B14A6"/>
    <w:rsid w:val="007B1D9E"/>
    <w:rsid w:val="007B3DE4"/>
    <w:rsid w:val="007B61C6"/>
    <w:rsid w:val="007C2E4D"/>
    <w:rsid w:val="007C2FD4"/>
    <w:rsid w:val="007D0868"/>
    <w:rsid w:val="007D2823"/>
    <w:rsid w:val="007D3E85"/>
    <w:rsid w:val="007D742C"/>
    <w:rsid w:val="007E3BCE"/>
    <w:rsid w:val="007E6850"/>
    <w:rsid w:val="007F0BAD"/>
    <w:rsid w:val="007F489C"/>
    <w:rsid w:val="007F5083"/>
    <w:rsid w:val="00800693"/>
    <w:rsid w:val="008105DC"/>
    <w:rsid w:val="00811016"/>
    <w:rsid w:val="00813124"/>
    <w:rsid w:val="0081404D"/>
    <w:rsid w:val="00821F02"/>
    <w:rsid w:val="0082763E"/>
    <w:rsid w:val="008348F9"/>
    <w:rsid w:val="00842287"/>
    <w:rsid w:val="0084233D"/>
    <w:rsid w:val="008431A2"/>
    <w:rsid w:val="00844642"/>
    <w:rsid w:val="00845547"/>
    <w:rsid w:val="00846EB2"/>
    <w:rsid w:val="00854028"/>
    <w:rsid w:val="00854604"/>
    <w:rsid w:val="008551E6"/>
    <w:rsid w:val="00855D18"/>
    <w:rsid w:val="00860A76"/>
    <w:rsid w:val="00872ADF"/>
    <w:rsid w:val="00881B40"/>
    <w:rsid w:val="00887492"/>
    <w:rsid w:val="008908B5"/>
    <w:rsid w:val="00890B8D"/>
    <w:rsid w:val="00891A49"/>
    <w:rsid w:val="00892C6D"/>
    <w:rsid w:val="00895270"/>
    <w:rsid w:val="00896B32"/>
    <w:rsid w:val="008A2F49"/>
    <w:rsid w:val="008A52C7"/>
    <w:rsid w:val="008A5D7E"/>
    <w:rsid w:val="008A6A42"/>
    <w:rsid w:val="008A6D81"/>
    <w:rsid w:val="008A7A70"/>
    <w:rsid w:val="008B20E2"/>
    <w:rsid w:val="008B3D40"/>
    <w:rsid w:val="008B4ECB"/>
    <w:rsid w:val="008C29BA"/>
    <w:rsid w:val="008C2D57"/>
    <w:rsid w:val="008C4CD0"/>
    <w:rsid w:val="008C52A8"/>
    <w:rsid w:val="008C6DF5"/>
    <w:rsid w:val="008D39F0"/>
    <w:rsid w:val="008D3EE2"/>
    <w:rsid w:val="008E1638"/>
    <w:rsid w:val="008E3AD3"/>
    <w:rsid w:val="008F40F5"/>
    <w:rsid w:val="008F472D"/>
    <w:rsid w:val="008F4C1F"/>
    <w:rsid w:val="008F6DBA"/>
    <w:rsid w:val="008F7282"/>
    <w:rsid w:val="008F777D"/>
    <w:rsid w:val="009107F9"/>
    <w:rsid w:val="009132FE"/>
    <w:rsid w:val="00913E41"/>
    <w:rsid w:val="00915BFA"/>
    <w:rsid w:val="00915FEB"/>
    <w:rsid w:val="009174AC"/>
    <w:rsid w:val="009264CA"/>
    <w:rsid w:val="00927241"/>
    <w:rsid w:val="00940B4F"/>
    <w:rsid w:val="009529EE"/>
    <w:rsid w:val="009548E9"/>
    <w:rsid w:val="00954CCF"/>
    <w:rsid w:val="00957E49"/>
    <w:rsid w:val="00960629"/>
    <w:rsid w:val="00962AF5"/>
    <w:rsid w:val="00964A69"/>
    <w:rsid w:val="009650A3"/>
    <w:rsid w:val="009672C6"/>
    <w:rsid w:val="00973ABA"/>
    <w:rsid w:val="00973BC1"/>
    <w:rsid w:val="009755AB"/>
    <w:rsid w:val="00977E86"/>
    <w:rsid w:val="00982C97"/>
    <w:rsid w:val="0098313E"/>
    <w:rsid w:val="009871F7"/>
    <w:rsid w:val="00987AE9"/>
    <w:rsid w:val="009922FD"/>
    <w:rsid w:val="009A09A9"/>
    <w:rsid w:val="009A7088"/>
    <w:rsid w:val="009B133A"/>
    <w:rsid w:val="009B2400"/>
    <w:rsid w:val="009B2C7C"/>
    <w:rsid w:val="009B71E3"/>
    <w:rsid w:val="009C102F"/>
    <w:rsid w:val="009C32CD"/>
    <w:rsid w:val="009C6F1F"/>
    <w:rsid w:val="009D131A"/>
    <w:rsid w:val="009D2580"/>
    <w:rsid w:val="009D3588"/>
    <w:rsid w:val="009E0CA5"/>
    <w:rsid w:val="009E1CBC"/>
    <w:rsid w:val="009E378B"/>
    <w:rsid w:val="009E5201"/>
    <w:rsid w:val="009F044F"/>
    <w:rsid w:val="009F1FDE"/>
    <w:rsid w:val="009F4F28"/>
    <w:rsid w:val="009F5DFB"/>
    <w:rsid w:val="009F73EA"/>
    <w:rsid w:val="00A00103"/>
    <w:rsid w:val="00A012FF"/>
    <w:rsid w:val="00A024E4"/>
    <w:rsid w:val="00A03F0B"/>
    <w:rsid w:val="00A14B07"/>
    <w:rsid w:val="00A17B2E"/>
    <w:rsid w:val="00A20246"/>
    <w:rsid w:val="00A23C7F"/>
    <w:rsid w:val="00A245F8"/>
    <w:rsid w:val="00A24865"/>
    <w:rsid w:val="00A263C4"/>
    <w:rsid w:val="00A2794C"/>
    <w:rsid w:val="00A310AC"/>
    <w:rsid w:val="00A33D4B"/>
    <w:rsid w:val="00A34C4D"/>
    <w:rsid w:val="00A3565A"/>
    <w:rsid w:val="00A363AD"/>
    <w:rsid w:val="00A37A9D"/>
    <w:rsid w:val="00A40C2A"/>
    <w:rsid w:val="00A45EEA"/>
    <w:rsid w:val="00A47293"/>
    <w:rsid w:val="00A531F2"/>
    <w:rsid w:val="00A551B0"/>
    <w:rsid w:val="00A561FC"/>
    <w:rsid w:val="00A60D82"/>
    <w:rsid w:val="00A622C4"/>
    <w:rsid w:val="00A65545"/>
    <w:rsid w:val="00A67690"/>
    <w:rsid w:val="00A770AB"/>
    <w:rsid w:val="00A80CCC"/>
    <w:rsid w:val="00A84CDE"/>
    <w:rsid w:val="00A97733"/>
    <w:rsid w:val="00AA2545"/>
    <w:rsid w:val="00AA2CF2"/>
    <w:rsid w:val="00AA758B"/>
    <w:rsid w:val="00AA7A02"/>
    <w:rsid w:val="00AB249F"/>
    <w:rsid w:val="00AB5B64"/>
    <w:rsid w:val="00AB6B77"/>
    <w:rsid w:val="00AC362D"/>
    <w:rsid w:val="00AC43CA"/>
    <w:rsid w:val="00AC47B0"/>
    <w:rsid w:val="00AC56DC"/>
    <w:rsid w:val="00AD1128"/>
    <w:rsid w:val="00AD23D1"/>
    <w:rsid w:val="00AD4471"/>
    <w:rsid w:val="00AE014B"/>
    <w:rsid w:val="00AE1257"/>
    <w:rsid w:val="00AE33D3"/>
    <w:rsid w:val="00AE5385"/>
    <w:rsid w:val="00AF15BE"/>
    <w:rsid w:val="00AF3E1C"/>
    <w:rsid w:val="00AF40E4"/>
    <w:rsid w:val="00AF5BD5"/>
    <w:rsid w:val="00B0074D"/>
    <w:rsid w:val="00B00A60"/>
    <w:rsid w:val="00B0488C"/>
    <w:rsid w:val="00B11B85"/>
    <w:rsid w:val="00B14D1F"/>
    <w:rsid w:val="00B156EA"/>
    <w:rsid w:val="00B247AA"/>
    <w:rsid w:val="00B2701E"/>
    <w:rsid w:val="00B3034F"/>
    <w:rsid w:val="00B331AD"/>
    <w:rsid w:val="00B34249"/>
    <w:rsid w:val="00B34910"/>
    <w:rsid w:val="00B35E97"/>
    <w:rsid w:val="00B46474"/>
    <w:rsid w:val="00B51C4B"/>
    <w:rsid w:val="00B52526"/>
    <w:rsid w:val="00B5492C"/>
    <w:rsid w:val="00B56CDC"/>
    <w:rsid w:val="00B56EDD"/>
    <w:rsid w:val="00B5770E"/>
    <w:rsid w:val="00B57FC1"/>
    <w:rsid w:val="00B71D97"/>
    <w:rsid w:val="00B74F7C"/>
    <w:rsid w:val="00B7592F"/>
    <w:rsid w:val="00B75D1C"/>
    <w:rsid w:val="00B80EBA"/>
    <w:rsid w:val="00B82261"/>
    <w:rsid w:val="00B82667"/>
    <w:rsid w:val="00B82A30"/>
    <w:rsid w:val="00B9705E"/>
    <w:rsid w:val="00BA11EC"/>
    <w:rsid w:val="00BA46BF"/>
    <w:rsid w:val="00BB5001"/>
    <w:rsid w:val="00BB7523"/>
    <w:rsid w:val="00BC1BBA"/>
    <w:rsid w:val="00BC4895"/>
    <w:rsid w:val="00BC4E8D"/>
    <w:rsid w:val="00BC6998"/>
    <w:rsid w:val="00BD61C3"/>
    <w:rsid w:val="00BE45AF"/>
    <w:rsid w:val="00BE79E6"/>
    <w:rsid w:val="00BF045E"/>
    <w:rsid w:val="00BF2E27"/>
    <w:rsid w:val="00BF5187"/>
    <w:rsid w:val="00C021DE"/>
    <w:rsid w:val="00C12E97"/>
    <w:rsid w:val="00C16397"/>
    <w:rsid w:val="00C21D2C"/>
    <w:rsid w:val="00C25048"/>
    <w:rsid w:val="00C272EF"/>
    <w:rsid w:val="00C31BB8"/>
    <w:rsid w:val="00C32D5E"/>
    <w:rsid w:val="00C33CE7"/>
    <w:rsid w:val="00C3408C"/>
    <w:rsid w:val="00C36BB0"/>
    <w:rsid w:val="00C42D57"/>
    <w:rsid w:val="00C47379"/>
    <w:rsid w:val="00C51DEE"/>
    <w:rsid w:val="00C54A39"/>
    <w:rsid w:val="00C57308"/>
    <w:rsid w:val="00C60368"/>
    <w:rsid w:val="00C6353E"/>
    <w:rsid w:val="00C63FB8"/>
    <w:rsid w:val="00C650CA"/>
    <w:rsid w:val="00C65ED9"/>
    <w:rsid w:val="00C664F4"/>
    <w:rsid w:val="00C6661E"/>
    <w:rsid w:val="00C6720A"/>
    <w:rsid w:val="00C706E7"/>
    <w:rsid w:val="00C7212D"/>
    <w:rsid w:val="00C762B2"/>
    <w:rsid w:val="00C9085D"/>
    <w:rsid w:val="00C930CA"/>
    <w:rsid w:val="00C9445B"/>
    <w:rsid w:val="00C95C4B"/>
    <w:rsid w:val="00C962CF"/>
    <w:rsid w:val="00CA55CB"/>
    <w:rsid w:val="00CB1B9B"/>
    <w:rsid w:val="00CB425B"/>
    <w:rsid w:val="00CB4AEC"/>
    <w:rsid w:val="00CB61CD"/>
    <w:rsid w:val="00CC618A"/>
    <w:rsid w:val="00CD3615"/>
    <w:rsid w:val="00CD3B73"/>
    <w:rsid w:val="00CD431D"/>
    <w:rsid w:val="00CE031E"/>
    <w:rsid w:val="00CE1D56"/>
    <w:rsid w:val="00CF65CE"/>
    <w:rsid w:val="00D02F8B"/>
    <w:rsid w:val="00D05208"/>
    <w:rsid w:val="00D0524C"/>
    <w:rsid w:val="00D058BA"/>
    <w:rsid w:val="00D1126F"/>
    <w:rsid w:val="00D122C9"/>
    <w:rsid w:val="00D12A51"/>
    <w:rsid w:val="00D14392"/>
    <w:rsid w:val="00D16E98"/>
    <w:rsid w:val="00D17571"/>
    <w:rsid w:val="00D30FA6"/>
    <w:rsid w:val="00D30FB0"/>
    <w:rsid w:val="00D3330A"/>
    <w:rsid w:val="00D339D2"/>
    <w:rsid w:val="00D33D75"/>
    <w:rsid w:val="00D34160"/>
    <w:rsid w:val="00D353C5"/>
    <w:rsid w:val="00D408B8"/>
    <w:rsid w:val="00D40901"/>
    <w:rsid w:val="00D43D88"/>
    <w:rsid w:val="00D52D73"/>
    <w:rsid w:val="00D53C6E"/>
    <w:rsid w:val="00D556C3"/>
    <w:rsid w:val="00D5707F"/>
    <w:rsid w:val="00D61EE8"/>
    <w:rsid w:val="00D63591"/>
    <w:rsid w:val="00D70749"/>
    <w:rsid w:val="00D73F53"/>
    <w:rsid w:val="00D76461"/>
    <w:rsid w:val="00D81689"/>
    <w:rsid w:val="00D822D6"/>
    <w:rsid w:val="00D83372"/>
    <w:rsid w:val="00D863AA"/>
    <w:rsid w:val="00D9548E"/>
    <w:rsid w:val="00D95562"/>
    <w:rsid w:val="00D95935"/>
    <w:rsid w:val="00D95C9E"/>
    <w:rsid w:val="00DA3FCA"/>
    <w:rsid w:val="00DA5A07"/>
    <w:rsid w:val="00DB1F50"/>
    <w:rsid w:val="00DB2962"/>
    <w:rsid w:val="00DB296D"/>
    <w:rsid w:val="00DB4DA5"/>
    <w:rsid w:val="00DB4FFC"/>
    <w:rsid w:val="00DB65DC"/>
    <w:rsid w:val="00DC24FB"/>
    <w:rsid w:val="00DC2F01"/>
    <w:rsid w:val="00DC4832"/>
    <w:rsid w:val="00DD226F"/>
    <w:rsid w:val="00DD5EC8"/>
    <w:rsid w:val="00DD63AE"/>
    <w:rsid w:val="00DD6530"/>
    <w:rsid w:val="00DE1EC3"/>
    <w:rsid w:val="00DE34B6"/>
    <w:rsid w:val="00DF24E8"/>
    <w:rsid w:val="00DF4315"/>
    <w:rsid w:val="00DF5BC6"/>
    <w:rsid w:val="00DF6F3D"/>
    <w:rsid w:val="00DF7959"/>
    <w:rsid w:val="00E04D9A"/>
    <w:rsid w:val="00E11435"/>
    <w:rsid w:val="00E171F8"/>
    <w:rsid w:val="00E20BAF"/>
    <w:rsid w:val="00E25899"/>
    <w:rsid w:val="00E25D98"/>
    <w:rsid w:val="00E26528"/>
    <w:rsid w:val="00E267DC"/>
    <w:rsid w:val="00E26FE7"/>
    <w:rsid w:val="00E31AEE"/>
    <w:rsid w:val="00E326F7"/>
    <w:rsid w:val="00E3562C"/>
    <w:rsid w:val="00E4068B"/>
    <w:rsid w:val="00E42D73"/>
    <w:rsid w:val="00E44F5D"/>
    <w:rsid w:val="00E503F1"/>
    <w:rsid w:val="00E527AD"/>
    <w:rsid w:val="00E571D1"/>
    <w:rsid w:val="00E60803"/>
    <w:rsid w:val="00E635F6"/>
    <w:rsid w:val="00E63D39"/>
    <w:rsid w:val="00E74CDA"/>
    <w:rsid w:val="00E815E7"/>
    <w:rsid w:val="00E81D0C"/>
    <w:rsid w:val="00E90D2A"/>
    <w:rsid w:val="00EA2821"/>
    <w:rsid w:val="00EA5E8F"/>
    <w:rsid w:val="00EA6C88"/>
    <w:rsid w:val="00EB6176"/>
    <w:rsid w:val="00EB629C"/>
    <w:rsid w:val="00EC76D6"/>
    <w:rsid w:val="00EC7704"/>
    <w:rsid w:val="00ED128C"/>
    <w:rsid w:val="00ED2502"/>
    <w:rsid w:val="00ED4C0E"/>
    <w:rsid w:val="00ED5995"/>
    <w:rsid w:val="00ED7AC3"/>
    <w:rsid w:val="00EE263E"/>
    <w:rsid w:val="00EE7F8B"/>
    <w:rsid w:val="00EE7FD1"/>
    <w:rsid w:val="00EF3F1E"/>
    <w:rsid w:val="00EF447E"/>
    <w:rsid w:val="00EF47FD"/>
    <w:rsid w:val="00EF555C"/>
    <w:rsid w:val="00EF62A5"/>
    <w:rsid w:val="00EF7348"/>
    <w:rsid w:val="00F034D9"/>
    <w:rsid w:val="00F175EB"/>
    <w:rsid w:val="00F22B05"/>
    <w:rsid w:val="00F24488"/>
    <w:rsid w:val="00F265AE"/>
    <w:rsid w:val="00F34D68"/>
    <w:rsid w:val="00F37E6C"/>
    <w:rsid w:val="00F410A4"/>
    <w:rsid w:val="00F42DE0"/>
    <w:rsid w:val="00F54243"/>
    <w:rsid w:val="00F54B82"/>
    <w:rsid w:val="00F57D34"/>
    <w:rsid w:val="00F615BE"/>
    <w:rsid w:val="00F6501F"/>
    <w:rsid w:val="00F65103"/>
    <w:rsid w:val="00F65BF9"/>
    <w:rsid w:val="00F74D18"/>
    <w:rsid w:val="00F76C53"/>
    <w:rsid w:val="00F90E55"/>
    <w:rsid w:val="00F94EEB"/>
    <w:rsid w:val="00F96C59"/>
    <w:rsid w:val="00F97C05"/>
    <w:rsid w:val="00FA1FBF"/>
    <w:rsid w:val="00FA29F6"/>
    <w:rsid w:val="00FA5106"/>
    <w:rsid w:val="00FA51C0"/>
    <w:rsid w:val="00FB2ABE"/>
    <w:rsid w:val="00FC225E"/>
    <w:rsid w:val="00FC3AC2"/>
    <w:rsid w:val="00FC3D3B"/>
    <w:rsid w:val="00FD2705"/>
    <w:rsid w:val="00FD4090"/>
    <w:rsid w:val="00FD422B"/>
    <w:rsid w:val="00FD5026"/>
    <w:rsid w:val="00FD52E0"/>
    <w:rsid w:val="00FD7747"/>
    <w:rsid w:val="00FE08B2"/>
    <w:rsid w:val="00FE1716"/>
    <w:rsid w:val="00FE2B9E"/>
    <w:rsid w:val="00FE2C3E"/>
    <w:rsid w:val="00FE3364"/>
    <w:rsid w:val="00FE3EB4"/>
    <w:rsid w:val="00FE40A6"/>
    <w:rsid w:val="00FE4CCD"/>
    <w:rsid w:val="00FF11BE"/>
    <w:rsid w:val="00FF3741"/>
    <w:rsid w:val="00FF4A3B"/>
    <w:rsid w:val="00FF5758"/>
    <w:rsid w:val="00FF5C9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8771FD"/>
  <w15:chartTrackingRefBased/>
  <w15:docId w15:val="{35D83D5A-8170-4144-BDF7-6039608CE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52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D52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D52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52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52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52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52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52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52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52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D52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D52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52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52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52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52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52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52E0"/>
    <w:rPr>
      <w:rFonts w:eastAsiaTheme="majorEastAsia" w:cstheme="majorBidi"/>
      <w:color w:val="272727" w:themeColor="text1" w:themeTint="D8"/>
    </w:rPr>
  </w:style>
  <w:style w:type="paragraph" w:styleId="Title">
    <w:name w:val="Title"/>
    <w:basedOn w:val="Normal"/>
    <w:next w:val="Normal"/>
    <w:link w:val="TitleChar"/>
    <w:uiPriority w:val="10"/>
    <w:qFormat/>
    <w:rsid w:val="00FD52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52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52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52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52E0"/>
    <w:pPr>
      <w:spacing w:before="160"/>
      <w:jc w:val="center"/>
    </w:pPr>
    <w:rPr>
      <w:i/>
      <w:iCs/>
      <w:color w:val="404040" w:themeColor="text1" w:themeTint="BF"/>
    </w:rPr>
  </w:style>
  <w:style w:type="character" w:customStyle="1" w:styleId="QuoteChar">
    <w:name w:val="Quote Char"/>
    <w:basedOn w:val="DefaultParagraphFont"/>
    <w:link w:val="Quote"/>
    <w:uiPriority w:val="29"/>
    <w:rsid w:val="00FD52E0"/>
    <w:rPr>
      <w:i/>
      <w:iCs/>
      <w:color w:val="404040" w:themeColor="text1" w:themeTint="BF"/>
    </w:rPr>
  </w:style>
  <w:style w:type="paragraph" w:styleId="ListParagraph">
    <w:name w:val="List Paragraph"/>
    <w:basedOn w:val="Normal"/>
    <w:uiPriority w:val="34"/>
    <w:qFormat/>
    <w:rsid w:val="00FD52E0"/>
    <w:pPr>
      <w:ind w:left="720"/>
      <w:contextualSpacing/>
    </w:pPr>
  </w:style>
  <w:style w:type="character" w:styleId="IntenseEmphasis">
    <w:name w:val="Intense Emphasis"/>
    <w:basedOn w:val="DefaultParagraphFont"/>
    <w:uiPriority w:val="21"/>
    <w:qFormat/>
    <w:rsid w:val="00FD52E0"/>
    <w:rPr>
      <w:i/>
      <w:iCs/>
      <w:color w:val="0F4761" w:themeColor="accent1" w:themeShade="BF"/>
    </w:rPr>
  </w:style>
  <w:style w:type="paragraph" w:styleId="IntenseQuote">
    <w:name w:val="Intense Quote"/>
    <w:basedOn w:val="Normal"/>
    <w:next w:val="Normal"/>
    <w:link w:val="IntenseQuoteChar"/>
    <w:uiPriority w:val="30"/>
    <w:qFormat/>
    <w:rsid w:val="00FD52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52E0"/>
    <w:rPr>
      <w:i/>
      <w:iCs/>
      <w:color w:val="0F4761" w:themeColor="accent1" w:themeShade="BF"/>
    </w:rPr>
  </w:style>
  <w:style w:type="character" w:styleId="IntenseReference">
    <w:name w:val="Intense Reference"/>
    <w:basedOn w:val="DefaultParagraphFont"/>
    <w:uiPriority w:val="32"/>
    <w:qFormat/>
    <w:rsid w:val="00FD52E0"/>
    <w:rPr>
      <w:b/>
      <w:bCs/>
      <w:smallCaps/>
      <w:color w:val="0F4761" w:themeColor="accent1" w:themeShade="BF"/>
      <w:spacing w:val="5"/>
    </w:rPr>
  </w:style>
  <w:style w:type="character" w:styleId="Hyperlink">
    <w:name w:val="Hyperlink"/>
    <w:basedOn w:val="DefaultParagraphFont"/>
    <w:uiPriority w:val="99"/>
    <w:unhideWhenUsed/>
    <w:rsid w:val="00BC1BBA"/>
    <w:rPr>
      <w:color w:val="467886" w:themeColor="hyperlink"/>
      <w:u w:val="single"/>
    </w:rPr>
  </w:style>
  <w:style w:type="character" w:styleId="UnresolvedMention">
    <w:name w:val="Unresolved Mention"/>
    <w:basedOn w:val="DefaultParagraphFont"/>
    <w:uiPriority w:val="99"/>
    <w:semiHidden/>
    <w:unhideWhenUsed/>
    <w:rsid w:val="00BC1BBA"/>
    <w:rPr>
      <w:color w:val="605E5C"/>
      <w:shd w:val="clear" w:color="auto" w:fill="E1DFDD"/>
    </w:rPr>
  </w:style>
  <w:style w:type="paragraph" w:styleId="Header">
    <w:name w:val="header"/>
    <w:basedOn w:val="Normal"/>
    <w:link w:val="HeaderChar"/>
    <w:uiPriority w:val="99"/>
    <w:unhideWhenUsed/>
    <w:rsid w:val="00962A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AF5"/>
  </w:style>
  <w:style w:type="paragraph" w:styleId="Footer">
    <w:name w:val="footer"/>
    <w:basedOn w:val="Normal"/>
    <w:link w:val="FooterChar"/>
    <w:uiPriority w:val="99"/>
    <w:unhideWhenUsed/>
    <w:rsid w:val="00962A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AF5"/>
  </w:style>
  <w:style w:type="paragraph" w:styleId="TOCHeading">
    <w:name w:val="TOC Heading"/>
    <w:basedOn w:val="Heading1"/>
    <w:next w:val="Normal"/>
    <w:uiPriority w:val="39"/>
    <w:unhideWhenUsed/>
    <w:qFormat/>
    <w:rsid w:val="00962AF5"/>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962AF5"/>
    <w:pPr>
      <w:spacing w:after="100"/>
    </w:pPr>
  </w:style>
  <w:style w:type="paragraph" w:styleId="TOC2">
    <w:name w:val="toc 2"/>
    <w:basedOn w:val="Normal"/>
    <w:next w:val="Normal"/>
    <w:autoRedefine/>
    <w:uiPriority w:val="39"/>
    <w:unhideWhenUsed/>
    <w:rsid w:val="00962AF5"/>
    <w:pPr>
      <w:spacing w:after="100"/>
      <w:ind w:left="240"/>
    </w:pPr>
  </w:style>
  <w:style w:type="paragraph" w:styleId="TOC3">
    <w:name w:val="toc 3"/>
    <w:basedOn w:val="Normal"/>
    <w:next w:val="Normal"/>
    <w:autoRedefine/>
    <w:uiPriority w:val="39"/>
    <w:unhideWhenUsed/>
    <w:rsid w:val="00962AF5"/>
    <w:pPr>
      <w:spacing w:after="100"/>
      <w:ind w:left="480"/>
    </w:pPr>
  </w:style>
  <w:style w:type="character" w:styleId="FollowedHyperlink">
    <w:name w:val="FollowedHyperlink"/>
    <w:basedOn w:val="DefaultParagraphFont"/>
    <w:uiPriority w:val="99"/>
    <w:semiHidden/>
    <w:unhideWhenUsed/>
    <w:rsid w:val="005A09D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smartinsights.com/marketing-planning/create-a-marketing-plan/ansoff-mode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strategicmanagementinsight.com/tools/porters-three-generic-strategie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appinio.com/en/blog/market-research/vrio-framework"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blog.oxfordcollegeofmarketing.com/2016/06/30/pestel-analys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onstrategyhq.com/resources/swot-analysis/" TargetMode="External"/><Relationship Id="rId10" Type="http://schemas.openxmlformats.org/officeDocument/2006/relationships/image" Target="media/image3.png"/><Relationship Id="rId19" Type="http://schemas.openxmlformats.org/officeDocument/2006/relationships/hyperlink" Target="https://www.investopedia.com/terms/b/balancedscorecard.as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loreal.com/en/consumer-products-division/loreal-pari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DB505-A780-444B-8451-6BF009892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23</Pages>
  <Words>6741</Words>
  <Characters>38425</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 S</cp:lastModifiedBy>
  <cp:revision>6</cp:revision>
  <dcterms:created xsi:type="dcterms:W3CDTF">2026-07-27T01:05:00Z</dcterms:created>
  <dcterms:modified xsi:type="dcterms:W3CDTF">2026-08-07T20:52:00Z</dcterms:modified>
</cp:coreProperties>
</file>