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FE9B427" w:rsidR="00587CE6" w:rsidRPr="00587CE6" w:rsidRDefault="007F79DC" w:rsidP="00331A9E">
            <w:pPr>
              <w:spacing w:after="0" w:line="240" w:lineRule="auto"/>
              <w:rPr>
                <w:rFonts w:ascii="Arial" w:eastAsia="Times New Roman" w:hAnsi="Arial" w:cs="Arial"/>
                <w:sz w:val="20"/>
                <w:szCs w:val="20"/>
              </w:rPr>
            </w:pPr>
            <w:r>
              <w:rPr>
                <w:rFonts w:ascii="Arial" w:eastAsia="Times New Roman" w:hAnsi="Arial" w:cs="Arial"/>
                <w:sz w:val="20"/>
                <w:szCs w:val="20"/>
              </w:rPr>
              <w:t>L. Bignall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A41F8CE" w:rsidR="00587CE6" w:rsidRPr="00587CE6" w:rsidRDefault="007F79DC"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AA73776" w:rsidR="00587CE6" w:rsidRPr="00587CE6" w:rsidRDefault="007F79DC" w:rsidP="00587CE6">
            <w:pPr>
              <w:spacing w:after="0" w:line="240" w:lineRule="auto"/>
              <w:rPr>
                <w:rFonts w:ascii="Arial" w:eastAsia="Times New Roman" w:hAnsi="Arial" w:cs="Arial"/>
                <w:sz w:val="20"/>
                <w:szCs w:val="20"/>
              </w:rPr>
            </w:pPr>
            <w:r>
              <w:rPr>
                <w:rFonts w:ascii="Arial" w:eastAsia="Times New Roman" w:hAnsi="Arial" w:cs="Arial"/>
                <w:sz w:val="20"/>
                <w:szCs w:val="20"/>
              </w:rPr>
              <w:t>Game Design &amp; History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12254ED" w:rsidR="00587CE6" w:rsidRPr="00587CE6" w:rsidRDefault="007F79D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277103">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9A98086" w:rsidR="00587CE6" w:rsidRP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D20AD6A" w:rsidR="00587CE6" w:rsidRP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7BE11D92" w14:textId="77777777" w:rsid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50% (CW1)</w:t>
            </w:r>
          </w:p>
          <w:p w14:paraId="3917AF81" w14:textId="5D2CF994" w:rsidR="00277103" w:rsidRP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50% (CW2)</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170056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771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80341E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7710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8C4D12B"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0648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3D9BA0F5" w:rsidR="00EC03A0" w:rsidRPr="00587CE6" w:rsidRDefault="00195F3B" w:rsidP="001A3561">
            <w:pPr>
              <w:spacing w:after="0" w:line="240" w:lineRule="auto"/>
              <w:rPr>
                <w:rFonts w:ascii="Arial" w:hAnsi="Arial" w:cs="Arial"/>
                <w:b/>
                <w:bCs/>
              </w:rPr>
            </w:pPr>
            <w:r>
              <w:rPr>
                <w:rFonts w:ascii="Arial" w:hAnsi="Arial" w:cs="Arial"/>
                <w:b/>
                <w:bCs/>
              </w:rPr>
              <w:t>Elliot Sullivan</w:t>
            </w:r>
          </w:p>
        </w:tc>
        <w:tc>
          <w:tcPr>
            <w:tcW w:w="1134" w:type="dxa"/>
          </w:tcPr>
          <w:p w14:paraId="4727E134" w14:textId="56FAAEB7" w:rsidR="00EC03A0" w:rsidRPr="00587CE6" w:rsidRDefault="001C40A8" w:rsidP="001A3561">
            <w:pPr>
              <w:spacing w:after="0" w:line="240" w:lineRule="auto"/>
              <w:rPr>
                <w:rFonts w:ascii="Arial" w:hAnsi="Arial" w:cs="Arial"/>
                <w:b/>
                <w:bCs/>
              </w:rPr>
            </w:pPr>
            <w:r>
              <w:rPr>
                <w:rFonts w:ascii="Arial" w:hAnsi="Arial" w:cs="Arial"/>
                <w:b/>
                <w:bCs/>
              </w:rPr>
              <w:t>61</w:t>
            </w:r>
          </w:p>
        </w:tc>
        <w:tc>
          <w:tcPr>
            <w:tcW w:w="1134" w:type="dxa"/>
          </w:tcPr>
          <w:p w14:paraId="5FF75559" w14:textId="46287877"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4D02B6B" w:rsidR="00EC03A0" w:rsidRPr="00587CE6" w:rsidRDefault="001C40A8" w:rsidP="001A3561">
            <w:pPr>
              <w:spacing w:after="0" w:line="240" w:lineRule="auto"/>
              <w:rPr>
                <w:rFonts w:ascii="Arial" w:hAnsi="Arial" w:cs="Arial"/>
                <w:b/>
                <w:bCs/>
              </w:rPr>
            </w:pPr>
            <w:r>
              <w:rPr>
                <w:rFonts w:ascii="Arial" w:hAnsi="Arial" w:cs="Arial"/>
                <w:b/>
                <w:bCs/>
              </w:rPr>
              <w:t>61</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22DF04E" w:rsidR="00EC03A0" w:rsidRPr="00587CE6" w:rsidRDefault="00195F3B" w:rsidP="001A3561">
            <w:pPr>
              <w:spacing w:after="0" w:line="240" w:lineRule="auto"/>
              <w:rPr>
                <w:rFonts w:ascii="Arial" w:hAnsi="Arial" w:cs="Arial"/>
                <w:b/>
                <w:bCs/>
              </w:rPr>
            </w:pPr>
            <w:r>
              <w:rPr>
                <w:rFonts w:ascii="Arial" w:hAnsi="Arial" w:cs="Arial"/>
                <w:b/>
                <w:bCs/>
              </w:rPr>
              <w:t>Seren Williams</w:t>
            </w:r>
          </w:p>
        </w:tc>
        <w:tc>
          <w:tcPr>
            <w:tcW w:w="1134" w:type="dxa"/>
          </w:tcPr>
          <w:p w14:paraId="337F0AB6" w14:textId="04B4C513" w:rsidR="00EC03A0" w:rsidRPr="00587CE6" w:rsidRDefault="007D58CC" w:rsidP="001A3561">
            <w:pPr>
              <w:spacing w:after="0" w:line="240" w:lineRule="auto"/>
              <w:rPr>
                <w:rFonts w:ascii="Arial" w:hAnsi="Arial" w:cs="Arial"/>
                <w:b/>
                <w:bCs/>
              </w:rPr>
            </w:pPr>
            <w:r>
              <w:rPr>
                <w:rFonts w:ascii="Arial" w:hAnsi="Arial" w:cs="Arial"/>
                <w:b/>
                <w:bCs/>
              </w:rPr>
              <w:t>74</w:t>
            </w:r>
          </w:p>
        </w:tc>
        <w:tc>
          <w:tcPr>
            <w:tcW w:w="1134" w:type="dxa"/>
          </w:tcPr>
          <w:p w14:paraId="2BCAB73E" w14:textId="19A246C6"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25BCC3F2" w:rsidR="00EC03A0" w:rsidRPr="00587CE6" w:rsidRDefault="00840922" w:rsidP="001A3561">
            <w:pPr>
              <w:spacing w:after="0" w:line="240" w:lineRule="auto"/>
              <w:rPr>
                <w:rFonts w:ascii="Arial" w:hAnsi="Arial" w:cs="Arial"/>
                <w:b/>
                <w:bCs/>
              </w:rPr>
            </w:pPr>
            <w:r>
              <w:rPr>
                <w:rFonts w:ascii="Arial" w:hAnsi="Arial" w:cs="Arial"/>
                <w:b/>
                <w:bCs/>
              </w:rPr>
              <w:t>74</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747A234D" w:rsidR="00EC03A0" w:rsidRPr="00587CE6" w:rsidRDefault="005A632A" w:rsidP="001A3561">
            <w:pPr>
              <w:spacing w:after="0" w:line="240" w:lineRule="auto"/>
              <w:rPr>
                <w:rFonts w:ascii="Arial" w:hAnsi="Arial" w:cs="Arial"/>
                <w:b/>
                <w:bCs/>
              </w:rPr>
            </w:pPr>
            <w:r>
              <w:rPr>
                <w:rFonts w:ascii="Arial" w:hAnsi="Arial" w:cs="Arial"/>
                <w:b/>
                <w:bCs/>
              </w:rPr>
              <w:t>Eve Davis</w:t>
            </w:r>
          </w:p>
        </w:tc>
        <w:tc>
          <w:tcPr>
            <w:tcW w:w="1134" w:type="dxa"/>
          </w:tcPr>
          <w:p w14:paraId="6FE8B328" w14:textId="732C8B3B" w:rsidR="00EC03A0" w:rsidRPr="00587CE6" w:rsidRDefault="00237833" w:rsidP="001A3561">
            <w:pPr>
              <w:spacing w:after="0" w:line="240" w:lineRule="auto"/>
              <w:rPr>
                <w:rFonts w:ascii="Arial" w:hAnsi="Arial" w:cs="Arial"/>
                <w:b/>
                <w:bCs/>
              </w:rPr>
            </w:pPr>
            <w:r>
              <w:rPr>
                <w:rFonts w:ascii="Arial" w:hAnsi="Arial" w:cs="Arial"/>
                <w:b/>
                <w:bCs/>
              </w:rPr>
              <w:t>68</w:t>
            </w:r>
          </w:p>
        </w:tc>
        <w:tc>
          <w:tcPr>
            <w:tcW w:w="1134" w:type="dxa"/>
          </w:tcPr>
          <w:p w14:paraId="4D2DF95F" w14:textId="0181CFBB"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AEC81CD" w:rsidR="00EC03A0" w:rsidRPr="00587CE6" w:rsidRDefault="00840922" w:rsidP="001A3561">
            <w:pPr>
              <w:spacing w:after="0" w:line="240" w:lineRule="auto"/>
              <w:rPr>
                <w:rFonts w:ascii="Arial" w:hAnsi="Arial" w:cs="Arial"/>
                <w:b/>
                <w:bCs/>
              </w:rPr>
            </w:pPr>
            <w:r>
              <w:rPr>
                <w:rFonts w:ascii="Arial" w:hAnsi="Arial" w:cs="Arial"/>
                <w:b/>
                <w:bCs/>
              </w:rPr>
              <w:t>68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6194E0BA" w:rsidR="00EC03A0" w:rsidRPr="00587CE6" w:rsidRDefault="005A632A" w:rsidP="001A3561">
            <w:pPr>
              <w:spacing w:after="0" w:line="240" w:lineRule="auto"/>
              <w:rPr>
                <w:rFonts w:ascii="Arial" w:hAnsi="Arial" w:cs="Arial"/>
                <w:b/>
                <w:bCs/>
              </w:rPr>
            </w:pPr>
            <w:r>
              <w:rPr>
                <w:rFonts w:ascii="Arial" w:hAnsi="Arial" w:cs="Arial"/>
                <w:b/>
                <w:bCs/>
              </w:rPr>
              <w:t>Ellie Saunders</w:t>
            </w:r>
          </w:p>
        </w:tc>
        <w:tc>
          <w:tcPr>
            <w:tcW w:w="1134" w:type="dxa"/>
          </w:tcPr>
          <w:p w14:paraId="27ABA457" w14:textId="48EFA3E2" w:rsidR="00EC03A0" w:rsidRPr="00587CE6" w:rsidRDefault="0041031A" w:rsidP="001A3561">
            <w:pPr>
              <w:spacing w:after="0" w:line="240" w:lineRule="auto"/>
              <w:rPr>
                <w:rFonts w:ascii="Arial" w:hAnsi="Arial" w:cs="Arial"/>
                <w:b/>
                <w:bCs/>
              </w:rPr>
            </w:pPr>
            <w:r>
              <w:rPr>
                <w:rFonts w:ascii="Arial" w:hAnsi="Arial" w:cs="Arial"/>
                <w:b/>
                <w:bCs/>
              </w:rPr>
              <w:t>71</w:t>
            </w:r>
          </w:p>
        </w:tc>
        <w:tc>
          <w:tcPr>
            <w:tcW w:w="1134" w:type="dxa"/>
          </w:tcPr>
          <w:p w14:paraId="7ECC648F" w14:textId="6C0AFC71"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075B701" w:rsidR="00EC03A0" w:rsidRPr="00587CE6" w:rsidRDefault="00840922" w:rsidP="001A3561">
            <w:pPr>
              <w:spacing w:after="0" w:line="240" w:lineRule="auto"/>
              <w:rPr>
                <w:rFonts w:ascii="Arial" w:hAnsi="Arial" w:cs="Arial"/>
                <w:b/>
                <w:bCs/>
              </w:rPr>
            </w:pPr>
            <w:r>
              <w:rPr>
                <w:rFonts w:ascii="Arial" w:hAnsi="Arial" w:cs="Arial"/>
                <w:b/>
                <w:bCs/>
              </w:rPr>
              <w:t>71</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7135C9B" w:rsidR="00EC03A0" w:rsidRPr="00587CE6" w:rsidRDefault="005A632A" w:rsidP="001A3561">
            <w:pPr>
              <w:spacing w:after="0" w:line="240" w:lineRule="auto"/>
              <w:rPr>
                <w:rFonts w:ascii="Arial" w:hAnsi="Arial" w:cs="Arial"/>
                <w:b/>
                <w:bCs/>
              </w:rPr>
            </w:pPr>
            <w:r>
              <w:rPr>
                <w:rFonts w:ascii="Arial" w:hAnsi="Arial" w:cs="Arial"/>
                <w:b/>
                <w:bCs/>
              </w:rPr>
              <w:t>Alex Walton</w:t>
            </w:r>
          </w:p>
        </w:tc>
        <w:tc>
          <w:tcPr>
            <w:tcW w:w="1134" w:type="dxa"/>
          </w:tcPr>
          <w:p w14:paraId="3856D6A1" w14:textId="39D9824E" w:rsidR="00EC03A0" w:rsidRPr="00587CE6" w:rsidRDefault="0041031A" w:rsidP="001A3561">
            <w:pPr>
              <w:spacing w:after="0" w:line="240" w:lineRule="auto"/>
              <w:rPr>
                <w:rFonts w:ascii="Arial" w:hAnsi="Arial" w:cs="Arial"/>
                <w:b/>
                <w:bCs/>
              </w:rPr>
            </w:pPr>
            <w:r>
              <w:rPr>
                <w:rFonts w:ascii="Arial" w:hAnsi="Arial" w:cs="Arial"/>
                <w:b/>
                <w:bCs/>
              </w:rPr>
              <w:t>65</w:t>
            </w:r>
          </w:p>
        </w:tc>
        <w:tc>
          <w:tcPr>
            <w:tcW w:w="1134" w:type="dxa"/>
          </w:tcPr>
          <w:p w14:paraId="7674A332" w14:textId="7C836E23"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34FFE8FE" w:rsidR="00EC03A0" w:rsidRPr="00587CE6" w:rsidRDefault="00840922" w:rsidP="001A3561">
            <w:pPr>
              <w:spacing w:after="0" w:line="240" w:lineRule="auto"/>
              <w:rPr>
                <w:rFonts w:ascii="Arial" w:hAnsi="Arial" w:cs="Arial"/>
                <w:b/>
                <w:bCs/>
              </w:rPr>
            </w:pPr>
            <w:r>
              <w:rPr>
                <w:rFonts w:ascii="Arial" w:hAnsi="Arial" w:cs="Arial"/>
                <w:b/>
                <w:bCs/>
              </w:rPr>
              <w:t>65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96F3754" w:rsidR="00EC03A0" w:rsidRPr="00587CE6" w:rsidRDefault="005A632A" w:rsidP="001A3561">
            <w:pPr>
              <w:spacing w:after="0" w:line="240" w:lineRule="auto"/>
              <w:rPr>
                <w:rFonts w:ascii="Arial" w:hAnsi="Arial" w:cs="Arial"/>
                <w:b/>
                <w:bCs/>
              </w:rPr>
            </w:pPr>
            <w:r>
              <w:rPr>
                <w:rFonts w:ascii="Arial" w:hAnsi="Arial" w:cs="Arial"/>
                <w:b/>
                <w:bCs/>
              </w:rPr>
              <w:t>Noah Cooper</w:t>
            </w:r>
          </w:p>
        </w:tc>
        <w:tc>
          <w:tcPr>
            <w:tcW w:w="1134" w:type="dxa"/>
          </w:tcPr>
          <w:p w14:paraId="3511ED18" w14:textId="164DDCAF" w:rsidR="00EC03A0" w:rsidRPr="00587CE6" w:rsidRDefault="002A26B6" w:rsidP="001A3561">
            <w:pPr>
              <w:spacing w:after="0" w:line="240" w:lineRule="auto"/>
              <w:rPr>
                <w:rFonts w:ascii="Arial" w:hAnsi="Arial" w:cs="Arial"/>
                <w:b/>
                <w:bCs/>
              </w:rPr>
            </w:pPr>
            <w:r>
              <w:rPr>
                <w:rFonts w:ascii="Arial" w:hAnsi="Arial" w:cs="Arial"/>
                <w:b/>
                <w:bCs/>
              </w:rPr>
              <w:t>40</w:t>
            </w:r>
          </w:p>
        </w:tc>
        <w:tc>
          <w:tcPr>
            <w:tcW w:w="1134" w:type="dxa"/>
          </w:tcPr>
          <w:p w14:paraId="0BC1935B" w14:textId="59254074"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E95734E" w:rsidR="00EC03A0" w:rsidRPr="00587CE6" w:rsidRDefault="00840922" w:rsidP="001A3561">
            <w:pPr>
              <w:spacing w:after="0" w:line="240" w:lineRule="auto"/>
              <w:rPr>
                <w:rFonts w:ascii="Arial" w:hAnsi="Arial" w:cs="Arial"/>
                <w:b/>
                <w:bCs/>
              </w:rPr>
            </w:pPr>
            <w:r>
              <w:rPr>
                <w:rFonts w:ascii="Arial" w:hAnsi="Arial" w:cs="Arial"/>
                <w:b/>
                <w:bCs/>
              </w:rPr>
              <w:t>40</w:t>
            </w:r>
          </w:p>
        </w:tc>
      </w:tr>
    </w:tbl>
    <w:p w14:paraId="3FA33B90" w14:textId="0F6B2F5C" w:rsidR="00FC74D0" w:rsidRDefault="00FC74D0">
      <w:pPr>
        <w:spacing w:after="0" w:line="240" w:lineRule="auto"/>
        <w:rPr>
          <w:rFonts w:ascii="Arial" w:hAnsi="Arial" w:cs="Arial"/>
          <w:b/>
          <w:bCs/>
        </w:rPr>
      </w:pPr>
    </w:p>
    <w:p w14:paraId="7430D236" w14:textId="2BAAF47A"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0648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7AD6B65" w:rsidR="00EC03A0" w:rsidRPr="00587CE6" w:rsidRDefault="000B39A9" w:rsidP="0053633F">
            <w:pPr>
              <w:spacing w:after="0" w:line="240" w:lineRule="auto"/>
              <w:rPr>
                <w:rFonts w:ascii="Arial" w:hAnsi="Arial" w:cs="Arial"/>
                <w:b/>
                <w:bCs/>
              </w:rPr>
            </w:pPr>
            <w:r>
              <w:rPr>
                <w:rFonts w:ascii="Arial" w:hAnsi="Arial" w:cs="Arial"/>
                <w:b/>
                <w:bCs/>
              </w:rPr>
              <w:t>Sam Lewis</w:t>
            </w:r>
          </w:p>
        </w:tc>
        <w:tc>
          <w:tcPr>
            <w:tcW w:w="1134" w:type="dxa"/>
          </w:tcPr>
          <w:p w14:paraId="1484C8DB" w14:textId="5B9A7EA5" w:rsidR="00EC03A0" w:rsidRPr="00587CE6" w:rsidRDefault="00990763" w:rsidP="0053633F">
            <w:pPr>
              <w:spacing w:after="0" w:line="240" w:lineRule="auto"/>
              <w:rPr>
                <w:rFonts w:ascii="Arial" w:hAnsi="Arial" w:cs="Arial"/>
                <w:b/>
                <w:bCs/>
              </w:rPr>
            </w:pPr>
            <w:r>
              <w:rPr>
                <w:rFonts w:ascii="Arial" w:hAnsi="Arial" w:cs="Arial"/>
                <w:b/>
                <w:bCs/>
              </w:rPr>
              <w:t>67</w:t>
            </w:r>
          </w:p>
        </w:tc>
        <w:tc>
          <w:tcPr>
            <w:tcW w:w="1134" w:type="dxa"/>
          </w:tcPr>
          <w:p w14:paraId="451A2E88" w14:textId="0AB68B28"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49540F96" w:rsidR="00EC03A0" w:rsidRPr="00587CE6" w:rsidRDefault="00840922" w:rsidP="0053633F">
            <w:pPr>
              <w:spacing w:after="0" w:line="240" w:lineRule="auto"/>
              <w:rPr>
                <w:rFonts w:ascii="Arial" w:hAnsi="Arial" w:cs="Arial"/>
                <w:b/>
                <w:bCs/>
              </w:rPr>
            </w:pPr>
            <w:r>
              <w:rPr>
                <w:rFonts w:ascii="Arial" w:hAnsi="Arial" w:cs="Arial"/>
                <w:b/>
                <w:bCs/>
              </w:rPr>
              <w:t>67</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2DFB35C9" w:rsidR="00EC03A0" w:rsidRPr="00587CE6" w:rsidRDefault="000B39A9" w:rsidP="0053633F">
            <w:pPr>
              <w:spacing w:after="0" w:line="240" w:lineRule="auto"/>
              <w:rPr>
                <w:rFonts w:ascii="Arial" w:hAnsi="Arial" w:cs="Arial"/>
                <w:b/>
                <w:bCs/>
              </w:rPr>
            </w:pPr>
            <w:r>
              <w:rPr>
                <w:rFonts w:ascii="Arial" w:hAnsi="Arial" w:cs="Arial"/>
                <w:b/>
                <w:bCs/>
              </w:rPr>
              <w:t>Ethan Clee</w:t>
            </w:r>
          </w:p>
        </w:tc>
        <w:tc>
          <w:tcPr>
            <w:tcW w:w="1134" w:type="dxa"/>
          </w:tcPr>
          <w:p w14:paraId="59FB927F" w14:textId="57F0031A" w:rsidR="00EC03A0" w:rsidRPr="00587CE6" w:rsidRDefault="00775630" w:rsidP="0053633F">
            <w:pPr>
              <w:spacing w:after="0" w:line="240" w:lineRule="auto"/>
              <w:rPr>
                <w:rFonts w:ascii="Arial" w:hAnsi="Arial" w:cs="Arial"/>
                <w:b/>
                <w:bCs/>
              </w:rPr>
            </w:pPr>
            <w:r>
              <w:rPr>
                <w:rFonts w:ascii="Arial" w:hAnsi="Arial" w:cs="Arial"/>
                <w:b/>
                <w:bCs/>
              </w:rPr>
              <w:t>68</w:t>
            </w:r>
          </w:p>
        </w:tc>
        <w:tc>
          <w:tcPr>
            <w:tcW w:w="1134" w:type="dxa"/>
          </w:tcPr>
          <w:p w14:paraId="232FF33F" w14:textId="180539DA"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086B7A33" w:rsidR="00EC03A0" w:rsidRPr="00587CE6" w:rsidRDefault="00840922" w:rsidP="0053633F">
            <w:pPr>
              <w:spacing w:after="0" w:line="240" w:lineRule="auto"/>
              <w:rPr>
                <w:rFonts w:ascii="Arial" w:hAnsi="Arial" w:cs="Arial"/>
                <w:b/>
                <w:bCs/>
              </w:rPr>
            </w:pPr>
            <w:r>
              <w:rPr>
                <w:rFonts w:ascii="Arial" w:hAnsi="Arial" w:cs="Arial"/>
                <w:b/>
                <w:bCs/>
              </w:rPr>
              <w:t>68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3A9C7935" w:rsidR="00EC03A0" w:rsidRPr="00587CE6" w:rsidRDefault="000B39A9" w:rsidP="0053633F">
            <w:pPr>
              <w:spacing w:after="0" w:line="240" w:lineRule="auto"/>
              <w:rPr>
                <w:rFonts w:ascii="Arial" w:hAnsi="Arial" w:cs="Arial"/>
                <w:b/>
                <w:bCs/>
              </w:rPr>
            </w:pPr>
            <w:r>
              <w:rPr>
                <w:rFonts w:ascii="Arial" w:hAnsi="Arial" w:cs="Arial"/>
                <w:b/>
                <w:bCs/>
              </w:rPr>
              <w:t>Connor Johnson</w:t>
            </w:r>
          </w:p>
        </w:tc>
        <w:tc>
          <w:tcPr>
            <w:tcW w:w="1134" w:type="dxa"/>
          </w:tcPr>
          <w:p w14:paraId="700680AC" w14:textId="29EFCDB7" w:rsidR="00EC03A0" w:rsidRPr="00587CE6" w:rsidRDefault="002D5A99" w:rsidP="0053633F">
            <w:pPr>
              <w:spacing w:after="0" w:line="240" w:lineRule="auto"/>
              <w:rPr>
                <w:rFonts w:ascii="Arial" w:hAnsi="Arial" w:cs="Arial"/>
                <w:b/>
                <w:bCs/>
              </w:rPr>
            </w:pPr>
            <w:r>
              <w:rPr>
                <w:rFonts w:ascii="Arial" w:hAnsi="Arial" w:cs="Arial"/>
                <w:b/>
                <w:bCs/>
              </w:rPr>
              <w:t>71</w:t>
            </w:r>
          </w:p>
        </w:tc>
        <w:tc>
          <w:tcPr>
            <w:tcW w:w="1134" w:type="dxa"/>
          </w:tcPr>
          <w:p w14:paraId="44833A06" w14:textId="1B891C24"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4FAF73E" w:rsidR="00EC03A0" w:rsidRPr="00587CE6" w:rsidRDefault="00840922" w:rsidP="0053633F">
            <w:pPr>
              <w:spacing w:after="0" w:line="240" w:lineRule="auto"/>
              <w:rPr>
                <w:rFonts w:ascii="Arial" w:hAnsi="Arial" w:cs="Arial"/>
                <w:b/>
                <w:bCs/>
              </w:rPr>
            </w:pPr>
            <w:r>
              <w:rPr>
                <w:rFonts w:ascii="Arial" w:hAnsi="Arial" w:cs="Arial"/>
                <w:b/>
                <w:bCs/>
              </w:rPr>
              <w:t>71</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57382B5F" w:rsidR="00EC03A0" w:rsidRPr="00587CE6" w:rsidRDefault="000B39A9" w:rsidP="0053633F">
            <w:pPr>
              <w:spacing w:after="0" w:line="240" w:lineRule="auto"/>
              <w:rPr>
                <w:rFonts w:ascii="Arial" w:hAnsi="Arial" w:cs="Arial"/>
                <w:b/>
                <w:bCs/>
              </w:rPr>
            </w:pPr>
            <w:r>
              <w:rPr>
                <w:rFonts w:ascii="Arial" w:hAnsi="Arial" w:cs="Arial"/>
                <w:b/>
                <w:bCs/>
              </w:rPr>
              <w:t>Sam Llewellyn</w:t>
            </w:r>
          </w:p>
        </w:tc>
        <w:tc>
          <w:tcPr>
            <w:tcW w:w="1134" w:type="dxa"/>
          </w:tcPr>
          <w:p w14:paraId="6B2A0AFA" w14:textId="09B7212F" w:rsidR="00EC03A0" w:rsidRPr="00587CE6" w:rsidRDefault="00134F10" w:rsidP="0053633F">
            <w:pPr>
              <w:spacing w:after="0" w:line="240" w:lineRule="auto"/>
              <w:rPr>
                <w:rFonts w:ascii="Arial" w:hAnsi="Arial" w:cs="Arial"/>
                <w:b/>
                <w:bCs/>
              </w:rPr>
            </w:pPr>
            <w:r>
              <w:rPr>
                <w:rFonts w:ascii="Arial" w:hAnsi="Arial" w:cs="Arial"/>
                <w:b/>
                <w:bCs/>
              </w:rPr>
              <w:t>40</w:t>
            </w:r>
          </w:p>
        </w:tc>
        <w:tc>
          <w:tcPr>
            <w:tcW w:w="1134" w:type="dxa"/>
          </w:tcPr>
          <w:p w14:paraId="46F40C82" w14:textId="7609508A"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C2B9C51" w:rsidR="00EC03A0" w:rsidRPr="00587CE6" w:rsidRDefault="00840922" w:rsidP="0053633F">
            <w:pPr>
              <w:spacing w:after="0" w:line="240" w:lineRule="auto"/>
              <w:rPr>
                <w:rFonts w:ascii="Arial" w:hAnsi="Arial" w:cs="Arial"/>
                <w:b/>
                <w:bCs/>
              </w:rPr>
            </w:pPr>
            <w:r>
              <w:rPr>
                <w:rFonts w:ascii="Arial" w:hAnsi="Arial" w:cs="Arial"/>
                <w:b/>
                <w:bCs/>
              </w:rPr>
              <w:t>40</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3E3EAAEA" w:rsidR="00EC03A0" w:rsidRPr="00587CE6" w:rsidRDefault="000B39A9" w:rsidP="0053633F">
            <w:pPr>
              <w:spacing w:after="0" w:line="240" w:lineRule="auto"/>
              <w:rPr>
                <w:rFonts w:ascii="Arial" w:hAnsi="Arial" w:cs="Arial"/>
                <w:b/>
                <w:bCs/>
              </w:rPr>
            </w:pPr>
            <w:r>
              <w:rPr>
                <w:rFonts w:ascii="Arial" w:hAnsi="Arial" w:cs="Arial"/>
                <w:b/>
                <w:bCs/>
              </w:rPr>
              <w:t>Alex Walton</w:t>
            </w:r>
          </w:p>
        </w:tc>
        <w:tc>
          <w:tcPr>
            <w:tcW w:w="1134" w:type="dxa"/>
          </w:tcPr>
          <w:p w14:paraId="017546BE" w14:textId="7987618B" w:rsidR="00EC03A0" w:rsidRPr="00587CE6" w:rsidRDefault="00E921F0" w:rsidP="0053633F">
            <w:pPr>
              <w:spacing w:after="0" w:line="240" w:lineRule="auto"/>
              <w:rPr>
                <w:rFonts w:ascii="Arial" w:hAnsi="Arial" w:cs="Arial"/>
                <w:b/>
                <w:bCs/>
              </w:rPr>
            </w:pPr>
            <w:r>
              <w:rPr>
                <w:rFonts w:ascii="Arial" w:hAnsi="Arial" w:cs="Arial"/>
                <w:b/>
                <w:bCs/>
              </w:rPr>
              <w:t>40</w:t>
            </w:r>
          </w:p>
        </w:tc>
        <w:tc>
          <w:tcPr>
            <w:tcW w:w="1134" w:type="dxa"/>
          </w:tcPr>
          <w:p w14:paraId="0B27A90A" w14:textId="5E63B890"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6920358B" w:rsidR="00EC03A0" w:rsidRPr="00587CE6" w:rsidRDefault="00840922" w:rsidP="0053633F">
            <w:pPr>
              <w:spacing w:after="0" w:line="240" w:lineRule="auto"/>
              <w:rPr>
                <w:rFonts w:ascii="Arial" w:hAnsi="Arial" w:cs="Arial"/>
                <w:b/>
                <w:bCs/>
              </w:rPr>
            </w:pPr>
            <w:r>
              <w:rPr>
                <w:rFonts w:ascii="Arial" w:hAnsi="Arial" w:cs="Arial"/>
                <w:b/>
                <w:bCs/>
              </w:rPr>
              <w:t>40</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8CEFEA6" w:rsidR="00EC03A0" w:rsidRPr="00587CE6" w:rsidRDefault="000B39A9" w:rsidP="0053633F">
            <w:pPr>
              <w:spacing w:after="0" w:line="240" w:lineRule="auto"/>
              <w:rPr>
                <w:rFonts w:ascii="Arial" w:hAnsi="Arial" w:cs="Arial"/>
                <w:b/>
                <w:bCs/>
              </w:rPr>
            </w:pPr>
            <w:r>
              <w:rPr>
                <w:rFonts w:ascii="Arial" w:hAnsi="Arial" w:cs="Arial"/>
                <w:b/>
                <w:bCs/>
              </w:rPr>
              <w:t>Beau Brown</w:t>
            </w:r>
          </w:p>
        </w:tc>
        <w:tc>
          <w:tcPr>
            <w:tcW w:w="1134" w:type="dxa"/>
          </w:tcPr>
          <w:p w14:paraId="3F32B812" w14:textId="3B5971B0" w:rsidR="00EC03A0" w:rsidRPr="00587CE6" w:rsidRDefault="00993B42" w:rsidP="0053633F">
            <w:pPr>
              <w:spacing w:after="0" w:line="240" w:lineRule="auto"/>
              <w:rPr>
                <w:rFonts w:ascii="Arial" w:hAnsi="Arial" w:cs="Arial"/>
                <w:b/>
                <w:bCs/>
              </w:rPr>
            </w:pPr>
            <w:r>
              <w:rPr>
                <w:rFonts w:ascii="Arial" w:hAnsi="Arial" w:cs="Arial"/>
                <w:b/>
                <w:bCs/>
              </w:rPr>
              <w:t>70</w:t>
            </w:r>
          </w:p>
        </w:tc>
        <w:tc>
          <w:tcPr>
            <w:tcW w:w="1134" w:type="dxa"/>
          </w:tcPr>
          <w:p w14:paraId="17CC73AB" w14:textId="32AC6506"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5485D18A" w:rsidR="00EC03A0" w:rsidRPr="00587CE6" w:rsidRDefault="00840922" w:rsidP="0053633F">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2A72B84" w:rsidR="00AC463B" w:rsidRPr="00ED385D" w:rsidRDefault="00160234" w:rsidP="00741EC6">
            <w:pPr>
              <w:spacing w:after="0" w:line="240" w:lineRule="auto"/>
              <w:rPr>
                <w:rFonts w:ascii="Arial" w:hAnsi="Arial" w:cs="Arial"/>
                <w:sz w:val="20"/>
                <w:szCs w:val="20"/>
              </w:rPr>
            </w:pPr>
            <w:r>
              <w:rPr>
                <w:rFonts w:ascii="Arial" w:hAnsi="Arial" w:cs="Arial"/>
                <w:sz w:val="20"/>
                <w:szCs w:val="20"/>
              </w:rPr>
              <w:t xml:space="preserve">All assessed work </w:t>
            </w:r>
            <w:proofErr w:type="gramStart"/>
            <w:r>
              <w:rPr>
                <w:rFonts w:ascii="Arial" w:hAnsi="Arial" w:cs="Arial"/>
                <w:sz w:val="20"/>
                <w:szCs w:val="20"/>
              </w:rPr>
              <w:t>is considered to be</w:t>
            </w:r>
            <w:proofErr w:type="gramEnd"/>
            <w:r>
              <w:rPr>
                <w:rFonts w:ascii="Arial" w:hAnsi="Arial" w:cs="Arial"/>
                <w:sz w:val="20"/>
                <w:szCs w:val="20"/>
              </w:rPr>
              <w:t xml:space="preserve"> appropriately graded based on the marking criteria.</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8C3794"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6E85DC9" w:rsidR="00AC463B" w:rsidRPr="00ED385D" w:rsidRDefault="0084191C" w:rsidP="00741EC6">
            <w:pPr>
              <w:spacing w:after="0" w:line="240" w:lineRule="auto"/>
              <w:rPr>
                <w:rFonts w:ascii="Arial" w:hAnsi="Arial" w:cs="Arial"/>
                <w:sz w:val="20"/>
                <w:szCs w:val="20"/>
              </w:rPr>
            </w:pPr>
            <w:r>
              <w:rPr>
                <w:rFonts w:ascii="Arial" w:hAnsi="Arial" w:cs="Arial"/>
                <w:sz w:val="20"/>
                <w:szCs w:val="20"/>
              </w:rPr>
              <w:t xml:space="preserve">Feedback identified elements such as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33CF365"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F18794F" w:rsidR="00AC463B" w:rsidRPr="00ED385D" w:rsidRDefault="009943C5" w:rsidP="00741EC6">
            <w:pPr>
              <w:spacing w:after="0" w:line="240" w:lineRule="auto"/>
              <w:rPr>
                <w:rFonts w:ascii="Arial" w:hAnsi="Arial" w:cs="Arial"/>
                <w:sz w:val="20"/>
                <w:szCs w:val="20"/>
              </w:rPr>
            </w:pPr>
            <w:r>
              <w:rPr>
                <w:rFonts w:ascii="Arial" w:hAnsi="Arial" w:cs="Arial"/>
                <w:sz w:val="20"/>
                <w:szCs w:val="20"/>
              </w:rPr>
              <w:t>Feedback is consistent on tone and contains constructive feedback throughout.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52403B"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D8141EE" w:rsidR="00AC463B" w:rsidRPr="00ED385D" w:rsidRDefault="00271DB1" w:rsidP="00741EC6">
            <w:pPr>
              <w:spacing w:after="0" w:line="240" w:lineRule="auto"/>
              <w:rPr>
                <w:rFonts w:ascii="Arial" w:hAnsi="Arial" w:cs="Arial"/>
                <w:sz w:val="20"/>
                <w:szCs w:val="20"/>
              </w:rPr>
            </w:pPr>
            <w:r>
              <w:rPr>
                <w:rFonts w:ascii="Arial" w:hAnsi="Arial" w:cs="Arial"/>
                <w:sz w:val="20"/>
                <w:szCs w:val="20"/>
              </w:rPr>
              <w:t>Feedback relates to the generic marking criteria outlined in the assessment. For clarity, headings may be useful to</w:t>
            </w:r>
            <w:r w:rsidR="00F7191B">
              <w:rPr>
                <w:rFonts w:ascii="Arial" w:hAnsi="Arial" w:cs="Arial"/>
                <w:sz w:val="20"/>
                <w:szCs w:val="20"/>
              </w:rPr>
              <w:t xml:space="preserve"> use in the feedback.</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770FC5"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C0BE6AC" w:rsidR="00AC463B" w:rsidRPr="00ED385D" w:rsidRDefault="00356954" w:rsidP="00741EC6">
            <w:pPr>
              <w:spacing w:after="0" w:line="240" w:lineRule="auto"/>
              <w:rPr>
                <w:rFonts w:ascii="Arial" w:hAnsi="Arial" w:cs="Arial"/>
                <w:sz w:val="20"/>
                <w:szCs w:val="20"/>
              </w:rPr>
            </w:pPr>
            <w:r>
              <w:rPr>
                <w:rFonts w:ascii="Arial" w:hAnsi="Arial" w:cs="Arial"/>
                <w:sz w:val="20"/>
                <w:szCs w:val="20"/>
              </w:rPr>
              <w:t xml:space="preserve">Feedback is consistent on tone </w:t>
            </w:r>
            <w:r w:rsidR="009943C5">
              <w:rPr>
                <w:rFonts w:ascii="Arial" w:hAnsi="Arial" w:cs="Arial"/>
                <w:sz w:val="20"/>
                <w:szCs w:val="20"/>
              </w:rPr>
              <w:t>and contains constructive feedback throughout.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A4C777"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D5962F8" w:rsidR="00AC463B" w:rsidRPr="00ED385D" w:rsidRDefault="00AC4164" w:rsidP="00741EC6">
            <w:pPr>
              <w:spacing w:after="0" w:line="240" w:lineRule="auto"/>
              <w:rPr>
                <w:rFonts w:ascii="Arial" w:hAnsi="Arial" w:cs="Arial"/>
                <w:sz w:val="20"/>
                <w:szCs w:val="20"/>
              </w:rPr>
            </w:pPr>
            <w:r>
              <w:rPr>
                <w:rFonts w:ascii="Arial" w:hAnsi="Arial" w:cs="Arial"/>
                <w:sz w:val="20"/>
                <w:szCs w:val="20"/>
              </w:rPr>
              <w:t xml:space="preserve">Advice on improving the work is </w:t>
            </w:r>
            <w:r w:rsidR="00271DB1">
              <w:rPr>
                <w:rFonts w:ascii="Arial" w:hAnsi="Arial" w:cs="Arial"/>
                <w:sz w:val="20"/>
                <w:szCs w:val="20"/>
              </w:rPr>
              <w:t>evident, though a</w:t>
            </w:r>
            <w:r w:rsidR="000232C6">
              <w:rPr>
                <w:rFonts w:ascii="Arial" w:hAnsi="Arial" w:cs="Arial"/>
                <w:sz w:val="20"/>
                <w:szCs w:val="20"/>
              </w:rPr>
              <w:t xml:space="preserve"> little more </w:t>
            </w:r>
            <w:r>
              <w:rPr>
                <w:rFonts w:ascii="Arial" w:hAnsi="Arial" w:cs="Arial"/>
                <w:sz w:val="20"/>
                <w:szCs w:val="20"/>
              </w:rPr>
              <w:t>feedback on referencing would be good to see.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B47C000" w:rsidR="00AC463B" w:rsidRPr="00ED385D" w:rsidRDefault="002C3B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5073116" w:rsidR="0037391D" w:rsidRDefault="002C3B91" w:rsidP="0053633F">
            <w:pPr>
              <w:spacing w:after="0" w:line="240" w:lineRule="auto"/>
              <w:rPr>
                <w:rFonts w:ascii="Arial" w:hAnsi="Arial" w:cs="Arial"/>
              </w:rPr>
            </w:pPr>
            <w:r>
              <w:rPr>
                <w:rFonts w:ascii="Arial" w:hAnsi="Arial" w:cs="Arial"/>
              </w:rPr>
              <w:t>R Morgan</w:t>
            </w:r>
          </w:p>
          <w:p w14:paraId="7512F5CA" w14:textId="77777777" w:rsidR="002C3B91" w:rsidRDefault="002C3B91" w:rsidP="0053633F">
            <w:pPr>
              <w:spacing w:after="0" w:line="240" w:lineRule="auto"/>
              <w:rPr>
                <w:rFonts w:ascii="Arial" w:hAnsi="Arial" w:cs="Arial"/>
              </w:rPr>
            </w:pPr>
          </w:p>
          <w:p w14:paraId="645D1B61" w14:textId="77777777" w:rsidR="003E2AF7" w:rsidRPr="003E2AF7" w:rsidRDefault="003E2AF7" w:rsidP="003E2AF7">
            <w:pPr>
              <w:spacing w:after="0" w:line="240" w:lineRule="auto"/>
              <w:rPr>
                <w:rFonts w:ascii="Arial" w:hAnsi="Arial" w:cs="Arial"/>
              </w:rPr>
            </w:pPr>
            <w:r w:rsidRPr="003E2AF7">
              <w:rPr>
                <w:rFonts w:ascii="Arial" w:hAnsi="Arial" w:cs="Arial"/>
              </w:rPr>
              <w:t>(PLEASE NOTE: A Head assessed this work as first marker on R Morgan’s behalf during a period of extended absence).</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2AB49696" w:rsidR="009620CD" w:rsidRDefault="00C95CA0"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1312" behindDoc="0" locked="0" layoutInCell="1" allowOverlap="1" wp14:anchorId="1013709E" wp14:editId="7A9BD6B3">
                <wp:simplePos x="0" y="0"/>
                <wp:positionH relativeFrom="column">
                  <wp:posOffset>-39370</wp:posOffset>
                </wp:positionH>
                <wp:positionV relativeFrom="paragraph">
                  <wp:posOffset>3673475</wp:posOffset>
                </wp:positionV>
                <wp:extent cx="1830600" cy="472320"/>
                <wp:effectExtent l="38100" t="38100" r="17780" b="42545"/>
                <wp:wrapNone/>
                <wp:docPr id="418211303"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1830600" cy="472320"/>
                      </w14:xfrm>
                    </w14:contentPart>
                  </a:graphicData>
                </a:graphic>
              </wp:anchor>
            </w:drawing>
          </mc:Choice>
          <mc:Fallback>
            <w:pict>
              <v:shapetype w14:anchorId="1B08CF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6pt;margin-top:288.75pt;width:145.15pt;height:38.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">
                <v:imagedata r:id="rId11" o:title=""/>
              </v:shape>
            </w:pict>
          </mc:Fallback>
        </mc:AlternateConten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09939BE" w:rsidR="00741EC6" w:rsidRPr="00ED385D" w:rsidRDefault="00E2789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498F7A19" w:rsidR="00741EC6" w:rsidRPr="00ED385D" w:rsidRDefault="00E2789E" w:rsidP="00DF7B1E">
            <w:pPr>
              <w:spacing w:after="0" w:line="240" w:lineRule="auto"/>
              <w:rPr>
                <w:rFonts w:ascii="Arial" w:hAnsi="Arial" w:cs="Arial"/>
                <w:sz w:val="20"/>
                <w:szCs w:val="20"/>
              </w:rPr>
            </w:pPr>
            <w:r>
              <w:rPr>
                <w:rFonts w:ascii="Arial" w:hAnsi="Arial" w:cs="Arial"/>
                <w:sz w:val="20"/>
                <w:szCs w:val="20"/>
              </w:rPr>
              <w:t xml:space="preserve">All assessed work </w:t>
            </w:r>
            <w:proofErr w:type="gramStart"/>
            <w:r>
              <w:rPr>
                <w:rFonts w:ascii="Arial" w:hAnsi="Arial" w:cs="Arial"/>
                <w:sz w:val="20"/>
                <w:szCs w:val="20"/>
              </w:rPr>
              <w:t>is considered to be</w:t>
            </w:r>
            <w:proofErr w:type="gramEnd"/>
            <w:r>
              <w:rPr>
                <w:rFonts w:ascii="Arial" w:hAnsi="Arial" w:cs="Arial"/>
                <w:sz w:val="20"/>
                <w:szCs w:val="20"/>
              </w:rPr>
              <w:t xml:space="preserve"> </w:t>
            </w:r>
            <w:r w:rsidR="00DC0BF8">
              <w:rPr>
                <w:rFonts w:ascii="Arial" w:hAnsi="Arial" w:cs="Arial"/>
                <w:sz w:val="20"/>
                <w:szCs w:val="20"/>
              </w:rPr>
              <w:t>appropriately graded based on the marking criteria.</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148FFEB" w:rsidR="00741EC6" w:rsidRPr="00ED385D" w:rsidRDefault="00E2789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6DAAA975" w:rsidR="00741EC6" w:rsidRPr="00ED385D" w:rsidRDefault="00DC0BF8" w:rsidP="00DF7B1E">
            <w:pPr>
              <w:spacing w:after="0" w:line="240" w:lineRule="auto"/>
              <w:rPr>
                <w:rFonts w:ascii="Arial" w:hAnsi="Arial" w:cs="Arial"/>
                <w:sz w:val="20"/>
                <w:szCs w:val="20"/>
              </w:rPr>
            </w:pPr>
            <w:r>
              <w:rPr>
                <w:rFonts w:ascii="Arial" w:hAnsi="Arial" w:cs="Arial"/>
                <w:sz w:val="20"/>
                <w:szCs w:val="20"/>
              </w:rPr>
              <w:t xml:space="preserve">Feedback identified elements </w:t>
            </w:r>
            <w:r w:rsidR="00A97570">
              <w:rPr>
                <w:rFonts w:ascii="Arial" w:hAnsi="Arial" w:cs="Arial"/>
                <w:sz w:val="20"/>
                <w:szCs w:val="20"/>
              </w:rPr>
              <w:t>as necessary and appropriately.</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88EC8AA" w:rsidR="00741EC6" w:rsidRPr="00ED385D" w:rsidRDefault="00E2789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129E15A2" w:rsidR="00741EC6" w:rsidRPr="00ED385D" w:rsidRDefault="00A97570" w:rsidP="00DF7B1E">
            <w:pPr>
              <w:spacing w:after="0" w:line="240" w:lineRule="auto"/>
              <w:rPr>
                <w:rFonts w:ascii="Arial" w:hAnsi="Arial" w:cs="Arial"/>
                <w:sz w:val="20"/>
                <w:szCs w:val="20"/>
              </w:rPr>
            </w:pPr>
            <w:r>
              <w:rPr>
                <w:rFonts w:ascii="Arial" w:hAnsi="Arial" w:cs="Arial"/>
                <w:sz w:val="20"/>
                <w:szCs w:val="20"/>
              </w:rPr>
              <w:t>Feedback is consistent on tone and contains constructive feedback throughout.</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8B509FC" w:rsidR="00741EC6" w:rsidRPr="00ED385D" w:rsidRDefault="00E2789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4D84DF92" w:rsidR="00741EC6" w:rsidRPr="00ED385D" w:rsidRDefault="00206DA7" w:rsidP="00DF7B1E">
            <w:pPr>
              <w:spacing w:after="0" w:line="240" w:lineRule="auto"/>
              <w:rPr>
                <w:rFonts w:ascii="Arial" w:hAnsi="Arial" w:cs="Arial"/>
                <w:sz w:val="20"/>
                <w:szCs w:val="20"/>
              </w:rPr>
            </w:pPr>
            <w:r>
              <w:rPr>
                <w:rFonts w:ascii="Arial" w:hAnsi="Arial" w:cs="Arial"/>
                <w:sz w:val="20"/>
                <w:szCs w:val="20"/>
              </w:rPr>
              <w:t>Feedback relates to the generic marking criteria outlined in the assessment.</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44CD57F" w:rsidR="00741EC6" w:rsidRPr="00ED385D" w:rsidRDefault="00E2789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6A849796" w:rsidR="00741EC6" w:rsidRPr="00ED385D" w:rsidRDefault="00353AAC" w:rsidP="00DF7B1E">
            <w:pPr>
              <w:spacing w:after="0" w:line="240" w:lineRule="auto"/>
              <w:rPr>
                <w:rFonts w:ascii="Arial" w:hAnsi="Arial" w:cs="Arial"/>
                <w:sz w:val="20"/>
                <w:szCs w:val="20"/>
              </w:rPr>
            </w:pPr>
            <w:r>
              <w:rPr>
                <w:rFonts w:ascii="Arial" w:hAnsi="Arial" w:cs="Arial"/>
                <w:sz w:val="20"/>
                <w:szCs w:val="20"/>
              </w:rPr>
              <w:t>Feedback is consistent on tone and contains constructive feedback throughout.</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2A757E2" w:rsidR="00741EC6" w:rsidRPr="00ED385D" w:rsidRDefault="00E2789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582CC32E" w:rsidR="00741EC6" w:rsidRPr="00ED385D" w:rsidRDefault="00353AAC" w:rsidP="00DF7B1E">
            <w:pPr>
              <w:spacing w:after="0" w:line="240" w:lineRule="auto"/>
              <w:rPr>
                <w:rFonts w:ascii="Arial" w:hAnsi="Arial" w:cs="Arial"/>
                <w:sz w:val="20"/>
                <w:szCs w:val="20"/>
              </w:rPr>
            </w:pPr>
            <w:r>
              <w:rPr>
                <w:rFonts w:ascii="Arial" w:hAnsi="Arial" w:cs="Arial"/>
                <w:sz w:val="20"/>
                <w:szCs w:val="20"/>
              </w:rPr>
              <w:t xml:space="preserve">Advice on improving the work is evident, </w:t>
            </w:r>
            <w:r w:rsidR="00955F3B">
              <w:rPr>
                <w:rFonts w:ascii="Arial" w:hAnsi="Arial" w:cs="Arial"/>
                <w:sz w:val="20"/>
                <w:szCs w:val="20"/>
              </w:rPr>
              <w:t>agree with the internal moderator on comments regarding “</w:t>
            </w:r>
            <w:r w:rsidR="00955F3B" w:rsidRPr="00955F3B">
              <w:rPr>
                <w:rFonts w:ascii="Arial" w:hAnsi="Arial" w:cs="Arial"/>
                <w:i/>
                <w:iCs/>
                <w:sz w:val="20"/>
                <w:szCs w:val="20"/>
              </w:rPr>
              <w:t xml:space="preserve">a </w:t>
            </w:r>
            <w:r w:rsidRPr="00955F3B">
              <w:rPr>
                <w:rFonts w:ascii="Arial" w:hAnsi="Arial" w:cs="Arial"/>
                <w:i/>
                <w:iCs/>
                <w:sz w:val="20"/>
                <w:szCs w:val="20"/>
              </w:rPr>
              <w:t>little more feedback on referencing</w:t>
            </w:r>
            <w:r w:rsidR="00955F3B">
              <w:rPr>
                <w:rFonts w:ascii="Arial" w:hAnsi="Arial" w:cs="Arial"/>
                <w:sz w:val="20"/>
                <w:szCs w:val="20"/>
              </w:rPr>
              <w:t>”</w:t>
            </w:r>
            <w:r>
              <w:rPr>
                <w:rFonts w:ascii="Arial" w:hAnsi="Arial" w:cs="Arial"/>
                <w:sz w:val="20"/>
                <w:szCs w:val="20"/>
              </w:rPr>
              <w: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65366A9" w:rsidR="00741EC6" w:rsidRPr="00ED385D" w:rsidRDefault="00353AA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69137677" w:rsidR="0037391D" w:rsidRPr="00587CE6" w:rsidRDefault="0037391D" w:rsidP="0053633F">
            <w:pPr>
              <w:spacing w:after="0" w:line="240" w:lineRule="auto"/>
              <w:rPr>
                <w:rFonts w:ascii="Arial" w:hAnsi="Arial" w:cs="Arial"/>
              </w:rPr>
            </w:pPr>
          </w:p>
        </w:tc>
        <w:tc>
          <w:tcPr>
            <w:tcW w:w="2834" w:type="dxa"/>
            <w:vAlign w:val="center"/>
          </w:tcPr>
          <w:p w14:paraId="073E8C5F" w14:textId="1B05C74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353AAC">
              <w:rPr>
                <w:rFonts w:ascii="Arial" w:hAnsi="Arial" w:cs="Arial"/>
              </w:rPr>
              <w:t>06/05/26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2"/>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677C6" w14:textId="77777777" w:rsidR="00863174" w:rsidRDefault="00863174" w:rsidP="00467608">
      <w:pPr>
        <w:spacing w:after="0" w:line="240" w:lineRule="auto"/>
      </w:pPr>
      <w:r>
        <w:separator/>
      </w:r>
    </w:p>
  </w:endnote>
  <w:endnote w:type="continuationSeparator" w:id="0">
    <w:p w14:paraId="4BB21E6C" w14:textId="77777777" w:rsidR="00863174" w:rsidRDefault="0086317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23A0E" w14:textId="77777777" w:rsidR="00863174" w:rsidRDefault="00863174" w:rsidP="00467608">
      <w:pPr>
        <w:spacing w:after="0" w:line="240" w:lineRule="auto"/>
      </w:pPr>
      <w:r>
        <w:separator/>
      </w:r>
    </w:p>
  </w:footnote>
  <w:footnote w:type="continuationSeparator" w:id="0">
    <w:p w14:paraId="1AC2465B" w14:textId="77777777" w:rsidR="00863174" w:rsidRDefault="0086317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2C6"/>
    <w:rsid w:val="00027258"/>
    <w:rsid w:val="00042574"/>
    <w:rsid w:val="000425C6"/>
    <w:rsid w:val="00047134"/>
    <w:rsid w:val="00055118"/>
    <w:rsid w:val="000A1917"/>
    <w:rsid w:val="000A745C"/>
    <w:rsid w:val="000B1F89"/>
    <w:rsid w:val="000B25D3"/>
    <w:rsid w:val="000B39A9"/>
    <w:rsid w:val="000C4B1F"/>
    <w:rsid w:val="000D7B83"/>
    <w:rsid w:val="000F0F2F"/>
    <w:rsid w:val="000F64CC"/>
    <w:rsid w:val="00107E7A"/>
    <w:rsid w:val="00122C0F"/>
    <w:rsid w:val="00122D1D"/>
    <w:rsid w:val="00134F10"/>
    <w:rsid w:val="00140EFA"/>
    <w:rsid w:val="00160234"/>
    <w:rsid w:val="0016154F"/>
    <w:rsid w:val="0016601E"/>
    <w:rsid w:val="001822E2"/>
    <w:rsid w:val="00193BDC"/>
    <w:rsid w:val="00195F3B"/>
    <w:rsid w:val="001B2D70"/>
    <w:rsid w:val="001B7E17"/>
    <w:rsid w:val="001C40A8"/>
    <w:rsid w:val="001E7C5C"/>
    <w:rsid w:val="001E7D8D"/>
    <w:rsid w:val="001F31DD"/>
    <w:rsid w:val="00206DA7"/>
    <w:rsid w:val="002074AB"/>
    <w:rsid w:val="00210AD9"/>
    <w:rsid w:val="00237833"/>
    <w:rsid w:val="00244E7F"/>
    <w:rsid w:val="0025101B"/>
    <w:rsid w:val="002668E0"/>
    <w:rsid w:val="00271DB1"/>
    <w:rsid w:val="00277103"/>
    <w:rsid w:val="0027723E"/>
    <w:rsid w:val="00282ED6"/>
    <w:rsid w:val="00285D6F"/>
    <w:rsid w:val="002A26B6"/>
    <w:rsid w:val="002A727D"/>
    <w:rsid w:val="002B08D3"/>
    <w:rsid w:val="002B747C"/>
    <w:rsid w:val="002C3B91"/>
    <w:rsid w:val="002D5A99"/>
    <w:rsid w:val="002E1B0C"/>
    <w:rsid w:val="002E2280"/>
    <w:rsid w:val="002F3DA2"/>
    <w:rsid w:val="002F44B3"/>
    <w:rsid w:val="00321F18"/>
    <w:rsid w:val="00323482"/>
    <w:rsid w:val="00335185"/>
    <w:rsid w:val="00353AAC"/>
    <w:rsid w:val="00356954"/>
    <w:rsid w:val="00361D70"/>
    <w:rsid w:val="00362A05"/>
    <w:rsid w:val="0037391D"/>
    <w:rsid w:val="00377393"/>
    <w:rsid w:val="0038573B"/>
    <w:rsid w:val="00392582"/>
    <w:rsid w:val="00393205"/>
    <w:rsid w:val="0039391D"/>
    <w:rsid w:val="003968A9"/>
    <w:rsid w:val="003A0622"/>
    <w:rsid w:val="003A0C83"/>
    <w:rsid w:val="003B702F"/>
    <w:rsid w:val="003D4F2B"/>
    <w:rsid w:val="003E2AF7"/>
    <w:rsid w:val="003E5B67"/>
    <w:rsid w:val="004043D9"/>
    <w:rsid w:val="0041031A"/>
    <w:rsid w:val="00411FC1"/>
    <w:rsid w:val="00413110"/>
    <w:rsid w:val="00417F4F"/>
    <w:rsid w:val="00420F89"/>
    <w:rsid w:val="00460865"/>
    <w:rsid w:val="00460B6E"/>
    <w:rsid w:val="0046507B"/>
    <w:rsid w:val="00467608"/>
    <w:rsid w:val="0046799F"/>
    <w:rsid w:val="004948F9"/>
    <w:rsid w:val="004A19DE"/>
    <w:rsid w:val="004A21EC"/>
    <w:rsid w:val="004C6293"/>
    <w:rsid w:val="004D3EFB"/>
    <w:rsid w:val="0050648A"/>
    <w:rsid w:val="00507442"/>
    <w:rsid w:val="0051296B"/>
    <w:rsid w:val="005218D5"/>
    <w:rsid w:val="00522C2E"/>
    <w:rsid w:val="00536A75"/>
    <w:rsid w:val="0055639E"/>
    <w:rsid w:val="005739F8"/>
    <w:rsid w:val="00587CE6"/>
    <w:rsid w:val="00596BAF"/>
    <w:rsid w:val="005A28B8"/>
    <w:rsid w:val="005A2E29"/>
    <w:rsid w:val="005A632A"/>
    <w:rsid w:val="005A74CD"/>
    <w:rsid w:val="005B25F9"/>
    <w:rsid w:val="005B460D"/>
    <w:rsid w:val="005C3F34"/>
    <w:rsid w:val="005F1253"/>
    <w:rsid w:val="00645102"/>
    <w:rsid w:val="00647D03"/>
    <w:rsid w:val="00650E76"/>
    <w:rsid w:val="00661D0E"/>
    <w:rsid w:val="00677C6A"/>
    <w:rsid w:val="006A194A"/>
    <w:rsid w:val="006C4452"/>
    <w:rsid w:val="006D2A9D"/>
    <w:rsid w:val="006D7E53"/>
    <w:rsid w:val="006E66BE"/>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5630"/>
    <w:rsid w:val="00777F55"/>
    <w:rsid w:val="0078506C"/>
    <w:rsid w:val="00785BEE"/>
    <w:rsid w:val="0078658C"/>
    <w:rsid w:val="00787070"/>
    <w:rsid w:val="00790B4D"/>
    <w:rsid w:val="00792D49"/>
    <w:rsid w:val="007966ED"/>
    <w:rsid w:val="007A31C5"/>
    <w:rsid w:val="007B2F1F"/>
    <w:rsid w:val="007C2CF3"/>
    <w:rsid w:val="007D58CC"/>
    <w:rsid w:val="007E5D59"/>
    <w:rsid w:val="007F79DC"/>
    <w:rsid w:val="00803778"/>
    <w:rsid w:val="008253BF"/>
    <w:rsid w:val="00840922"/>
    <w:rsid w:val="0084191C"/>
    <w:rsid w:val="00863174"/>
    <w:rsid w:val="00874D23"/>
    <w:rsid w:val="008A7C06"/>
    <w:rsid w:val="008B32FF"/>
    <w:rsid w:val="008E5A0D"/>
    <w:rsid w:val="00905215"/>
    <w:rsid w:val="0091282B"/>
    <w:rsid w:val="00920F17"/>
    <w:rsid w:val="00924876"/>
    <w:rsid w:val="00940D6C"/>
    <w:rsid w:val="00942186"/>
    <w:rsid w:val="0094712D"/>
    <w:rsid w:val="00955F3B"/>
    <w:rsid w:val="009620CD"/>
    <w:rsid w:val="00990763"/>
    <w:rsid w:val="00990AE7"/>
    <w:rsid w:val="00993B42"/>
    <w:rsid w:val="009943C5"/>
    <w:rsid w:val="009C34CA"/>
    <w:rsid w:val="009D04BE"/>
    <w:rsid w:val="009D49FF"/>
    <w:rsid w:val="009F0AE6"/>
    <w:rsid w:val="00A20015"/>
    <w:rsid w:val="00A473EC"/>
    <w:rsid w:val="00A67282"/>
    <w:rsid w:val="00A85210"/>
    <w:rsid w:val="00A97570"/>
    <w:rsid w:val="00AB09D9"/>
    <w:rsid w:val="00AB2F38"/>
    <w:rsid w:val="00AB40E6"/>
    <w:rsid w:val="00AC4164"/>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8345E"/>
    <w:rsid w:val="00C9211B"/>
    <w:rsid w:val="00C94150"/>
    <w:rsid w:val="00C9437B"/>
    <w:rsid w:val="00C95CA0"/>
    <w:rsid w:val="00CB7244"/>
    <w:rsid w:val="00CE245C"/>
    <w:rsid w:val="00CE3E2B"/>
    <w:rsid w:val="00D02D86"/>
    <w:rsid w:val="00D26893"/>
    <w:rsid w:val="00D4012C"/>
    <w:rsid w:val="00D4796E"/>
    <w:rsid w:val="00D55C9D"/>
    <w:rsid w:val="00D72891"/>
    <w:rsid w:val="00D72FBD"/>
    <w:rsid w:val="00D805D6"/>
    <w:rsid w:val="00D84865"/>
    <w:rsid w:val="00DA7BE8"/>
    <w:rsid w:val="00DB0F64"/>
    <w:rsid w:val="00DC0BF8"/>
    <w:rsid w:val="00DF4677"/>
    <w:rsid w:val="00E2789E"/>
    <w:rsid w:val="00E60022"/>
    <w:rsid w:val="00E736F0"/>
    <w:rsid w:val="00E853AC"/>
    <w:rsid w:val="00E921F0"/>
    <w:rsid w:val="00EA036D"/>
    <w:rsid w:val="00EA1B1F"/>
    <w:rsid w:val="00EC03A0"/>
    <w:rsid w:val="00ED385D"/>
    <w:rsid w:val="00EE219C"/>
    <w:rsid w:val="00EE4175"/>
    <w:rsid w:val="00EF13BA"/>
    <w:rsid w:val="00F045AF"/>
    <w:rsid w:val="00F2106D"/>
    <w:rsid w:val="00F34170"/>
    <w:rsid w:val="00F3615A"/>
    <w:rsid w:val="00F36B5C"/>
    <w:rsid w:val="00F566DF"/>
    <w:rsid w:val="00F635E9"/>
    <w:rsid w:val="00F7191B"/>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20T14:39:28.832"/>
    </inkml:context>
    <inkml:brush xml:id="br0">
      <inkml:brushProperty name="width" value="0.035" units="cm"/>
      <inkml:brushProperty name="height" value="0.035" units="cm"/>
    </inkml:brush>
  </inkml:definitions>
  <inkml:trace contextRef="#ctx0" brushRef="#br0">1572 37 24575,'0'0'0,"-1"-1"0,0 1 0,0 0 0,0 0 0,0-1 0,1 1 0,-1 0 0,0 0 0,0 0 0,0 0 0,0 0 0,0 0 0,1 0 0,-1 0 0,0 0 0,0 1 0,0-1 0,0 0 0,0 0 0,1 1 0,-1-1 0,0 1 0,0-1 0,1 0 0,-1 1 0,0-1 0,1 1 0,-1 0 0,0-1 0,1 1 0,-1 0 0,1-1 0,-1 1 0,0 1 0,-25 31 0,-1 9 0,-23 47 0,38-64 0,1 0 0,1 1 0,-12 47 0,20-63 0,0 0 0,1-1 0,0 1 0,0 0 0,1 0 0,0 0 0,1 0 0,0 0 0,1 0 0,0 0 0,0 0 0,1-1 0,0 1 0,1-1 0,0 0 0,1 0 0,0 0 0,0-1 0,0 0 0,1 0 0,1 0 0,-1-1 0,1 1 0,8 5 0,-7-6 0,1 0 0,-1-1 0,1-1 0,0 1 0,0-1 0,0-1 0,1 1 0,0-2 0,0 1 0,0-2 0,19 4 0,7-2 0,0-3 0,0-1 0,0-1 0,43-8 0,-61 6 0,0 0 0,0-2 0,0 0 0,-1-1 0,0 0 0,0-2 0,-1 0 0,0-1 0,0 0 0,15-14 0,-23 16 0,0-1 0,-1 0 0,0 0 0,0-1 0,-1 0 0,0 0 0,-1-1 0,0 1 0,0-1 0,-1 0 0,0 0 0,4-21 0,-4 11 0,-1 0 0,-2 1 0,1-1 0,-2 0 0,-1 0 0,-3-22 0,4 41 0,-1-1 0,1 0 0,0 1 0,-1-1 0,1 0 0,-1 1 0,1-1 0,-1 1 0,0-1 0,0 1 0,0 0 0,0-1 0,0 1 0,0 0 0,0-1 0,0 1 0,0 0 0,0 0 0,-1 0 0,1 0 0,0 0 0,-1 0 0,1 1 0,-1-1 0,1 0 0,-1 1 0,0-1 0,1 1 0,-1-1 0,1 1 0,-1 0 0,0 0 0,1 0 0,-1 0 0,0 0 0,-1 0 0,-3 1 0,0-1 0,0 2 0,1-1 0,-1 0 0,1 1 0,-1 0 0,1 1 0,-1-1 0,-4 4 0,-6 4 0,0 1 0,1 1 0,-27 25 0,35-29 0,0 1 0,0 0 0,1 0 0,0 0 0,1 1 0,0-1 0,0 1 0,-4 16 0,-4 15 0,-20 72 0,30-101 0,1 0 0,1-1 0,0 1 0,1 0 0,0 0 0,0 0 0,5 20 0,-4-28 0,0 0 0,0 0 0,1 0 0,-1-1 0,1 1 0,0 0 0,0-1 0,1 1 0,-1-1 0,1 0 0,-1 0 0,1 0 0,0 0 0,0 0 0,0 0 0,1-1 0,-1 0 0,1 0 0,-1 0 0,1 0 0,0 0 0,0-1 0,-1 1 0,1-1 0,7 1 0,8 1 0,-1-1 0,1-1 0,-1-1 0,27-2 0,-31 1 0,0 0 0,0-1 0,0 0 0,0 0 0,0-2 0,-1 0 0,1 0 0,-1-1 0,0-1 0,-1 0 0,14-9 0,-9 3 0,-1-1 0,-1 0 0,0-1 0,-1 0 0,0-1 0,16-25 0,-11 13 30,-1 0 0,-1-2 0,14-32 0,-23 42-242,-2 0 0,1-1 0,-2 0-1,-1 0 1,0 0 0,0-24 0,-3 27-6614</inkml:trace>
  <inkml:trace contextRef="#ctx0" brushRef="#br0" timeOffset="2283.74">2456 175 24575,'1'30'0,"-2"0"0,-1 0 0,-1-1 0,-2 1 0,-8 30 0,-2-10 0,2 0 0,-7 61 0,22-237 0,-3 64 0,0 0 0,-1 31 0,2 0 0,7-59 0,-5 81 0,0 0 0,1 1 0,1-1 0,-1 1 0,1-1 0,0 1 0,1 0 0,0 1 0,0-1 0,1 1 0,0 0 0,0 0 0,1 1 0,0 0 0,0 0 0,0 1 0,1-1 0,12-5 0,-5 3 0,1 1 0,0 0 0,1 1 0,0 1 0,-1 1 0,2 0 0,-1 1 0,31-1 0,-42 4 0,0 0 0,0 0 0,0 1 0,0 0 0,0 0 0,0 1 0,0-1 0,0 1 0,-1 0 0,1 1 0,-1-1 0,1 1 0,-1 0 0,0 1 0,0-1 0,0 1 0,-1 0 0,1 0 0,6 9 0,-7-7 0,1 0 0,-1 1 0,-1 0 0,0-1 0,1 1 0,-2 0 0,1 1 0,-1-1 0,0 0 0,-1 1 0,0-1 0,0 1 0,-1-1 0,1 1 0,-2 11 0,0-16 0,0 1 0,0 0 0,0-1 0,0 1 0,-1 0 0,1-1 0,-1 0 0,0 1 0,0-1 0,0 0 0,-1 0 0,1 0 0,-1 0 0,1-1 0,-1 1 0,0 0 0,0-1 0,0 0 0,-7 4 0,-6 2 0,0 0 0,-1-2 0,-17 6 0,9-3 0,-85 25 0,70-23 0,-74 30 0,113-41 0,0 1 0,0-1 0,0 0 0,0 1 0,0-1 0,0 1 0,0-1 0,0 1 0,0 0 0,1-1 0,-1 1 0,0 0 0,0 0 0,0 0 0,1-1 0,-1 1 0,0 0 0,1 0 0,-1 0 0,0 2 0,1-2 0,1-1 0,-1 1 0,0-1 0,1 1 0,-1 0 0,1-1 0,-1 1 0,1-1 0,-1 1 0,1-1 0,-1 0 0,1 1 0,0-1 0,-1 1 0,1-1 0,0 0 0,-1 0 0,1 1 0,0-1 0,-1 0 0,1 0 0,1 0 0,53 7 0,-53-7 0,173 1 0,35 1 0,-199-1 0,1 1 0,0-1 0,-1 2 0,18 5 0,-26-7 0,0 0 0,0 0 0,-1 1 0,1-1 0,0 1 0,-1 0 0,0-1 0,1 1 0,-1 0 0,0 1 0,0-1 0,0 0 0,0 0 0,0 1 0,-1 0 0,1-1 0,-1 1 0,1 0 0,-1-1 0,0 1 0,0 0 0,1 6 0,-1-4 0,-1 0 0,1 1 0,-1-1 0,0 0 0,0 0 0,-1 1 0,0-1 0,0 0 0,0 0 0,0 0 0,-1 0 0,0 0 0,0 0 0,0 0 0,-1 0 0,-2 4 0,-1-2 0,0 0 0,0 0 0,0-1 0,-1 0 0,0 0 0,0-1 0,-1 0 0,-13 8 0,-10 1 0,-1-1 0,-1-1 0,-62 13 0,94-24 0,-419 77 14,101-22-166,-50 25-260,-72 14 132,178-44 280,-595 126 0,842-172 0,30-3 0,126-4 692,17-3-554,72-6-529,72-5-1176,73 1 552,81 3-1477,79 3 1212,2138-1-3497,-2598 10 4900,53 2 1817,-120-1-684,-11 2-259,-18 1 733,-283 39 3615,-152 42-6579,398-72-5592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1253</Words>
  <Characters>6480</Characters>
  <Application>Microsoft Office Word</Application>
  <DocSecurity>0</DocSecurity>
  <Lines>498</Lines>
  <Paragraphs>309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Lawrence Bignell</cp:lastModifiedBy>
  <cp:revision>48</cp:revision>
  <cp:lastPrinted>2014-12-09T15:50:00Z</cp:lastPrinted>
  <dcterms:created xsi:type="dcterms:W3CDTF">2024-01-02T14:05:00Z</dcterms:created>
  <dcterms:modified xsi:type="dcterms:W3CDTF">2026-05-20T14:41:00Z</dcterms:modified>
</cp:coreProperties>
</file>