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C30E9" w14:textId="48EC94BC" w:rsidR="00A1154C" w:rsidRPr="00A1154C" w:rsidRDefault="00A1154C" w:rsidP="00A1154C">
      <w:pPr>
        <w:spacing w:line="360" w:lineRule="auto"/>
        <w:rPr>
          <w:rFonts w:ascii="Times New Roman" w:hAnsi="Times New Roman" w:cs="Times New Roman"/>
          <w:sz w:val="32"/>
          <w:szCs w:val="32"/>
        </w:rPr>
      </w:pPr>
      <w:r w:rsidRPr="00A1154C">
        <w:rPr>
          <w:rStyle w:val="Robust"/>
          <w:rFonts w:ascii="Times New Roman" w:hAnsi="Times New Roman" w:cs="Times New Roman"/>
          <w:color w:val="000000"/>
          <w:sz w:val="32"/>
          <w:szCs w:val="32"/>
        </w:rPr>
        <w:t>BA (Hons) Business Management</w:t>
      </w:r>
      <w:r w:rsidRPr="00A1154C">
        <w:rPr>
          <w:rFonts w:ascii="Times New Roman" w:hAnsi="Times New Roman" w:cs="Times New Roman"/>
          <w:sz w:val="32"/>
          <w:szCs w:val="32"/>
        </w:rPr>
        <w:br/>
      </w:r>
      <w:r w:rsidRPr="00A1154C">
        <w:rPr>
          <w:rStyle w:val="Robust"/>
          <w:rFonts w:ascii="Times New Roman" w:hAnsi="Times New Roman" w:cs="Times New Roman"/>
          <w:color w:val="000000"/>
          <w:sz w:val="32"/>
          <w:szCs w:val="32"/>
        </w:rPr>
        <w:t>Module Code</w:t>
      </w:r>
      <w:r w:rsidRPr="00A1154C">
        <w:rPr>
          <w:rFonts w:ascii="Times New Roman" w:hAnsi="Times New Roman" w:cs="Times New Roman"/>
          <w:sz w:val="32"/>
          <w:szCs w:val="32"/>
        </w:rPr>
        <w:t>: LCBB6000 – Dissertation</w:t>
      </w:r>
      <w:r w:rsidRPr="00A1154C">
        <w:rPr>
          <w:rFonts w:ascii="Times New Roman" w:hAnsi="Times New Roman" w:cs="Times New Roman"/>
          <w:sz w:val="32"/>
          <w:szCs w:val="32"/>
        </w:rPr>
        <w:br/>
      </w:r>
    </w:p>
    <w:p w14:paraId="10F169C3" w14:textId="77777777" w:rsidR="00A1154C" w:rsidRDefault="00A1154C">
      <w:pPr>
        <w:rPr>
          <w:rFonts w:ascii="-webkit-standard" w:hAnsi="-webkit-standard"/>
          <w:color w:val="000000"/>
          <w:sz w:val="27"/>
          <w:szCs w:val="27"/>
        </w:rPr>
      </w:pPr>
    </w:p>
    <w:p w14:paraId="6146EBC1" w14:textId="160D2281" w:rsidR="00A1154C" w:rsidRPr="00A1154C" w:rsidRDefault="00A1154C" w:rsidP="00A1154C">
      <w:pPr>
        <w:spacing w:line="360" w:lineRule="auto"/>
        <w:jc w:val="center"/>
        <w:rPr>
          <w:rStyle w:val="Accentuat"/>
          <w:rFonts w:ascii="Times New Roman" w:hAnsi="Times New Roman" w:cs="Times New Roman"/>
          <w:color w:val="000000"/>
          <w:sz w:val="28"/>
          <w:szCs w:val="28"/>
        </w:rPr>
      </w:pPr>
      <w:r>
        <w:rPr>
          <w:color w:val="000000"/>
        </w:rPr>
        <w:br/>
      </w:r>
      <w:r w:rsidRPr="00A1154C">
        <w:rPr>
          <w:rStyle w:val="Robust"/>
          <w:rFonts w:ascii="Times New Roman" w:hAnsi="Times New Roman" w:cs="Times New Roman"/>
          <w:color w:val="000000"/>
          <w:sz w:val="28"/>
          <w:szCs w:val="28"/>
        </w:rPr>
        <w:t>Research Title</w:t>
      </w:r>
      <w:r w:rsidRPr="00A1154C">
        <w:rPr>
          <w:rFonts w:ascii="Times New Roman" w:hAnsi="Times New Roman" w:cs="Times New Roman"/>
          <w:color w:val="000000"/>
          <w:sz w:val="28"/>
          <w:szCs w:val="28"/>
        </w:rPr>
        <w:t>:</w:t>
      </w:r>
      <w:r w:rsidRPr="00A1154C">
        <w:rPr>
          <w:rStyle w:val="apple-converted-space"/>
          <w:rFonts w:ascii="Times New Roman" w:hAnsi="Times New Roman" w:cs="Times New Roman"/>
          <w:color w:val="000000"/>
          <w:sz w:val="28"/>
          <w:szCs w:val="28"/>
        </w:rPr>
        <w:t> </w:t>
      </w:r>
      <w:r w:rsidRPr="00A1154C">
        <w:rPr>
          <w:rStyle w:val="Accentuat"/>
          <w:rFonts w:ascii="Times New Roman" w:hAnsi="Times New Roman" w:cs="Times New Roman"/>
          <w:color w:val="000000"/>
          <w:sz w:val="28"/>
          <w:szCs w:val="28"/>
        </w:rPr>
        <w:t>The Impact of Leadership Styles on Employee Motivation and Organisational Productivity: A Study of the UK Retail Sector</w:t>
      </w:r>
    </w:p>
    <w:p w14:paraId="41CE8804" w14:textId="77777777" w:rsidR="00A1154C" w:rsidRDefault="00A1154C">
      <w:pPr>
        <w:rPr>
          <w:rStyle w:val="Accentuat"/>
          <w:color w:val="000000"/>
        </w:rPr>
      </w:pPr>
    </w:p>
    <w:p w14:paraId="08EBBCF6" w14:textId="77777777" w:rsidR="00A1154C" w:rsidRDefault="00A1154C">
      <w:pPr>
        <w:rPr>
          <w:rStyle w:val="Accentuat"/>
          <w:color w:val="000000"/>
        </w:rPr>
      </w:pPr>
    </w:p>
    <w:p w14:paraId="251DEB67" w14:textId="77777777" w:rsidR="00A1154C" w:rsidRDefault="00A1154C">
      <w:pPr>
        <w:rPr>
          <w:rStyle w:val="Accentuat"/>
          <w:color w:val="000000"/>
        </w:rPr>
      </w:pPr>
    </w:p>
    <w:p w14:paraId="41582424" w14:textId="77777777" w:rsidR="00A1154C" w:rsidRDefault="00A1154C">
      <w:pPr>
        <w:rPr>
          <w:rStyle w:val="Accentuat"/>
          <w:color w:val="000000"/>
        </w:rPr>
      </w:pPr>
    </w:p>
    <w:p w14:paraId="60518F9F" w14:textId="77777777" w:rsidR="00A1154C" w:rsidRDefault="00A1154C">
      <w:pPr>
        <w:rPr>
          <w:rStyle w:val="Accentuat"/>
          <w:color w:val="000000"/>
        </w:rPr>
      </w:pPr>
    </w:p>
    <w:p w14:paraId="74F4153F" w14:textId="77777777" w:rsidR="00A1154C" w:rsidRPr="00365B64" w:rsidRDefault="00A1154C" w:rsidP="00365B64">
      <w:pPr>
        <w:spacing w:line="360" w:lineRule="auto"/>
        <w:rPr>
          <w:rStyle w:val="Accentuat"/>
          <w:rFonts w:ascii="Times New Roman" w:hAnsi="Times New Roman" w:cs="Times New Roman"/>
          <w:color w:val="000000"/>
        </w:rPr>
      </w:pPr>
    </w:p>
    <w:p w14:paraId="29E3C6C5" w14:textId="0970DC00" w:rsidR="006B336C" w:rsidRDefault="00A1154C" w:rsidP="00365B64">
      <w:pPr>
        <w:spacing w:line="360" w:lineRule="auto"/>
        <w:rPr>
          <w:rFonts w:ascii="Times New Roman" w:hAnsi="Times New Roman" w:cs="Times New Roman"/>
        </w:rPr>
      </w:pPr>
      <w:r w:rsidRPr="00365B64">
        <w:rPr>
          <w:rFonts w:ascii="Times New Roman" w:hAnsi="Times New Roman" w:cs="Times New Roman"/>
        </w:rPr>
        <w:br/>
      </w:r>
      <w:r w:rsidRPr="00365B64">
        <w:rPr>
          <w:rStyle w:val="Robust"/>
          <w:rFonts w:ascii="Times New Roman" w:hAnsi="Times New Roman" w:cs="Times New Roman"/>
          <w:color w:val="000000"/>
        </w:rPr>
        <w:t>Student Name</w:t>
      </w:r>
      <w:r w:rsidRPr="00365B64">
        <w:rPr>
          <w:rFonts w:ascii="Times New Roman" w:hAnsi="Times New Roman" w:cs="Times New Roman"/>
        </w:rPr>
        <w:t>: Mihaela Ruxandra Iancu</w:t>
      </w:r>
      <w:r w:rsidRPr="00365B64">
        <w:rPr>
          <w:rFonts w:ascii="Times New Roman" w:hAnsi="Times New Roman" w:cs="Times New Roman"/>
        </w:rPr>
        <w:br/>
      </w:r>
      <w:r w:rsidRPr="00365B64">
        <w:rPr>
          <w:rStyle w:val="Robust"/>
          <w:rFonts w:ascii="Times New Roman" w:hAnsi="Times New Roman" w:cs="Times New Roman"/>
          <w:color w:val="000000"/>
        </w:rPr>
        <w:t>Student ID</w:t>
      </w:r>
      <w:r w:rsidRPr="00365B64">
        <w:rPr>
          <w:rFonts w:ascii="Times New Roman" w:hAnsi="Times New Roman" w:cs="Times New Roman"/>
        </w:rPr>
        <w:t>: :2133740</w:t>
      </w:r>
    </w:p>
    <w:p w14:paraId="6582705C" w14:textId="77777777" w:rsidR="00365B64" w:rsidRDefault="00365B64" w:rsidP="00365B64">
      <w:pPr>
        <w:spacing w:line="360" w:lineRule="auto"/>
        <w:rPr>
          <w:rFonts w:ascii="Times New Roman" w:hAnsi="Times New Roman" w:cs="Times New Roman"/>
        </w:rPr>
      </w:pPr>
    </w:p>
    <w:p w14:paraId="086E8214" w14:textId="77777777" w:rsidR="00365B64" w:rsidRDefault="00365B64" w:rsidP="00365B64">
      <w:pPr>
        <w:spacing w:line="360" w:lineRule="auto"/>
        <w:rPr>
          <w:rFonts w:ascii="Times New Roman" w:hAnsi="Times New Roman" w:cs="Times New Roman"/>
        </w:rPr>
      </w:pPr>
    </w:p>
    <w:p w14:paraId="7612B1AF" w14:textId="77777777" w:rsidR="00365B64" w:rsidRDefault="00365B64" w:rsidP="00365B64">
      <w:pPr>
        <w:spacing w:line="360" w:lineRule="auto"/>
        <w:rPr>
          <w:rFonts w:ascii="Times New Roman" w:hAnsi="Times New Roman" w:cs="Times New Roman"/>
        </w:rPr>
      </w:pPr>
    </w:p>
    <w:p w14:paraId="5BE9AA13" w14:textId="77777777" w:rsidR="00365B64" w:rsidRDefault="00365B64" w:rsidP="00365B64">
      <w:pPr>
        <w:spacing w:line="360" w:lineRule="auto"/>
        <w:rPr>
          <w:rFonts w:ascii="Times New Roman" w:hAnsi="Times New Roman" w:cs="Times New Roman"/>
        </w:rPr>
      </w:pPr>
    </w:p>
    <w:p w14:paraId="49C271DB" w14:textId="77777777" w:rsidR="00365B64" w:rsidRDefault="00365B64" w:rsidP="00365B64">
      <w:pPr>
        <w:spacing w:line="360" w:lineRule="auto"/>
        <w:rPr>
          <w:rFonts w:ascii="Times New Roman" w:hAnsi="Times New Roman" w:cs="Times New Roman"/>
        </w:rPr>
      </w:pPr>
    </w:p>
    <w:p w14:paraId="085DD088" w14:textId="77777777" w:rsidR="00365B64" w:rsidRDefault="00365B64" w:rsidP="00365B64">
      <w:pPr>
        <w:spacing w:line="360" w:lineRule="auto"/>
        <w:rPr>
          <w:rFonts w:ascii="Times New Roman" w:hAnsi="Times New Roman" w:cs="Times New Roman"/>
        </w:rPr>
      </w:pPr>
    </w:p>
    <w:p w14:paraId="6451D90A" w14:textId="77777777" w:rsidR="00365B64" w:rsidRDefault="00365B64" w:rsidP="00365B64">
      <w:pPr>
        <w:spacing w:line="360" w:lineRule="auto"/>
        <w:rPr>
          <w:rFonts w:ascii="Times New Roman" w:hAnsi="Times New Roman" w:cs="Times New Roman"/>
        </w:rPr>
      </w:pPr>
    </w:p>
    <w:p w14:paraId="296E04D8" w14:textId="77777777" w:rsidR="00365B64" w:rsidRDefault="00365B64" w:rsidP="00365B64">
      <w:pPr>
        <w:spacing w:line="360" w:lineRule="auto"/>
        <w:rPr>
          <w:rFonts w:ascii="Times New Roman" w:hAnsi="Times New Roman" w:cs="Times New Roman"/>
        </w:rPr>
      </w:pPr>
    </w:p>
    <w:p w14:paraId="6D3F4377" w14:textId="77777777" w:rsidR="00365B64" w:rsidRDefault="00365B64" w:rsidP="00365B64">
      <w:pPr>
        <w:spacing w:line="360" w:lineRule="auto"/>
        <w:rPr>
          <w:rFonts w:ascii="Times New Roman" w:hAnsi="Times New Roman" w:cs="Times New Roman"/>
        </w:rPr>
      </w:pPr>
    </w:p>
    <w:p w14:paraId="7CB06281" w14:textId="77777777" w:rsidR="00365B64" w:rsidRDefault="00365B64" w:rsidP="00365B64">
      <w:pPr>
        <w:spacing w:line="360" w:lineRule="auto"/>
        <w:rPr>
          <w:rFonts w:ascii="Times New Roman" w:hAnsi="Times New Roman" w:cs="Times New Roman"/>
        </w:rPr>
      </w:pPr>
    </w:p>
    <w:p w14:paraId="7FA20C94" w14:textId="77777777" w:rsidR="00365B64" w:rsidRDefault="00365B64" w:rsidP="00365B64">
      <w:pPr>
        <w:spacing w:line="360" w:lineRule="auto"/>
        <w:rPr>
          <w:rFonts w:ascii="Times New Roman" w:hAnsi="Times New Roman" w:cs="Times New Roman"/>
        </w:rPr>
      </w:pPr>
    </w:p>
    <w:p w14:paraId="798B85C5" w14:textId="77777777" w:rsidR="00365B64" w:rsidRDefault="00365B64" w:rsidP="00365B64">
      <w:pPr>
        <w:spacing w:line="360" w:lineRule="auto"/>
        <w:rPr>
          <w:rFonts w:ascii="Times New Roman" w:hAnsi="Times New Roman" w:cs="Times New Roman"/>
        </w:rPr>
      </w:pPr>
    </w:p>
    <w:p w14:paraId="73E63795" w14:textId="77777777" w:rsidR="00365B64" w:rsidRPr="00CF0067" w:rsidRDefault="00365B64" w:rsidP="00CF0067">
      <w:pPr>
        <w:spacing w:line="360" w:lineRule="auto"/>
        <w:jc w:val="both"/>
        <w:rPr>
          <w:rFonts w:ascii="Times New Roman" w:hAnsi="Times New Roman" w:cs="Times New Roman"/>
        </w:rPr>
      </w:pPr>
    </w:p>
    <w:p w14:paraId="35CBB5BB" w14:textId="77777777" w:rsidR="00365B64" w:rsidRPr="00CF0067" w:rsidRDefault="00365B64" w:rsidP="00CF0067">
      <w:pPr>
        <w:spacing w:line="360" w:lineRule="auto"/>
        <w:jc w:val="both"/>
        <w:rPr>
          <w:rFonts w:ascii="Times New Roman" w:hAnsi="Times New Roman" w:cs="Times New Roman"/>
        </w:rPr>
      </w:pPr>
    </w:p>
    <w:p w14:paraId="32966CCE" w14:textId="77777777" w:rsidR="00365B64" w:rsidRPr="00CF0067" w:rsidRDefault="00365B64" w:rsidP="00CF0067">
      <w:pPr>
        <w:spacing w:line="360" w:lineRule="auto"/>
        <w:jc w:val="both"/>
        <w:rPr>
          <w:rFonts w:ascii="Times New Roman" w:hAnsi="Times New Roman" w:cs="Times New Roman"/>
        </w:rPr>
      </w:pPr>
    </w:p>
    <w:p w14:paraId="5251B575" w14:textId="77777777" w:rsidR="00365B64" w:rsidRPr="00CF0067" w:rsidRDefault="00365B64" w:rsidP="00CF0067">
      <w:pPr>
        <w:spacing w:line="360" w:lineRule="auto"/>
        <w:jc w:val="both"/>
        <w:rPr>
          <w:rFonts w:ascii="Times New Roman" w:hAnsi="Times New Roman" w:cs="Times New Roman"/>
        </w:rPr>
      </w:pPr>
    </w:p>
    <w:p w14:paraId="7843CF75" w14:textId="77777777" w:rsidR="00365B64" w:rsidRPr="00CF0067" w:rsidRDefault="00365B64" w:rsidP="00CF0067">
      <w:pPr>
        <w:spacing w:line="360" w:lineRule="auto"/>
        <w:jc w:val="both"/>
        <w:rPr>
          <w:rFonts w:ascii="Times New Roman" w:hAnsi="Times New Roman" w:cs="Times New Roman"/>
        </w:rPr>
      </w:pPr>
    </w:p>
    <w:p w14:paraId="67D3EAB7" w14:textId="77777777" w:rsidR="00365B64" w:rsidRPr="00CF0067" w:rsidRDefault="00365B64" w:rsidP="00CF0067">
      <w:pPr>
        <w:spacing w:line="360" w:lineRule="auto"/>
        <w:jc w:val="both"/>
        <w:rPr>
          <w:rFonts w:ascii="Times New Roman" w:hAnsi="Times New Roman" w:cs="Times New Roman"/>
        </w:rPr>
      </w:pPr>
    </w:p>
    <w:p w14:paraId="6E270EB5" w14:textId="4AF7D6AE" w:rsidR="00373C6F" w:rsidRPr="00F17161" w:rsidRDefault="00373C6F" w:rsidP="00F17161">
      <w:pPr>
        <w:pStyle w:val="Titlu1"/>
      </w:pPr>
      <w:bookmarkStart w:id="0" w:name="_Toc225694216"/>
      <w:r w:rsidRPr="00F17161">
        <w:t>ABSTRACT</w:t>
      </w:r>
      <w:bookmarkEnd w:id="0"/>
      <w:r w:rsidRPr="00F17161">
        <w:t xml:space="preserve"> </w:t>
      </w:r>
    </w:p>
    <w:p w14:paraId="481164DF" w14:textId="77777777" w:rsidR="00F17161" w:rsidRPr="00F17161" w:rsidRDefault="00F17161" w:rsidP="00F17161">
      <w:pPr>
        <w:spacing w:line="360" w:lineRule="auto"/>
        <w:jc w:val="both"/>
        <w:rPr>
          <w:rFonts w:ascii="Times New Roman" w:hAnsi="Times New Roman" w:cs="Times New Roman"/>
        </w:rPr>
      </w:pPr>
      <w:r w:rsidRPr="00F17161">
        <w:rPr>
          <w:rFonts w:ascii="Times New Roman" w:hAnsi="Times New Roman" w:cs="Times New Roman"/>
        </w:rPr>
        <w:t>The UK retail market is still among the largest employers of the country privately, but it still struggles with numerous challenges in its operations, such as labour turnover, slumping engagement rates and lack of consistent productivity increase. The strategic role of effective store level leadership has been heightened by post-pandemic cost pressures, labour shortages and heightened performance targets. It is within this context that this dissertation will study the role that leadership styles play in employee motivation and the productivity of organisations in the UK retail industry.</w:t>
      </w:r>
    </w:p>
    <w:p w14:paraId="5E5788E4" w14:textId="77777777" w:rsidR="00F17161" w:rsidRPr="00F17161" w:rsidRDefault="00F17161" w:rsidP="00F17161">
      <w:pPr>
        <w:spacing w:line="360" w:lineRule="auto"/>
        <w:jc w:val="both"/>
        <w:rPr>
          <w:rFonts w:ascii="Times New Roman" w:hAnsi="Times New Roman" w:cs="Times New Roman"/>
        </w:rPr>
      </w:pPr>
      <w:r w:rsidRPr="00F17161">
        <w:rPr>
          <w:rFonts w:ascii="Times New Roman" w:hAnsi="Times New Roman" w:cs="Times New Roman"/>
        </w:rPr>
        <w:t>The research is deductive and positivist in nature; it utilizes only qualitative secondary data, which is based on peer-reviewed journals, industry reports, and official statistics and company publications. The analysis employs a conceptual model whereby the leadership style has an impact on employee motivation which consequently has an impact on the productivity outcomes.</w:t>
      </w:r>
    </w:p>
    <w:p w14:paraId="5F2B876A" w14:textId="77777777" w:rsidR="00F17161" w:rsidRPr="00F17161" w:rsidRDefault="00F17161" w:rsidP="00F17161">
      <w:pPr>
        <w:spacing w:line="360" w:lineRule="auto"/>
        <w:jc w:val="both"/>
        <w:rPr>
          <w:rFonts w:ascii="Times New Roman" w:hAnsi="Times New Roman" w:cs="Times New Roman"/>
        </w:rPr>
      </w:pPr>
      <w:r w:rsidRPr="00F17161">
        <w:rPr>
          <w:rFonts w:ascii="Times New Roman" w:hAnsi="Times New Roman" w:cs="Times New Roman"/>
        </w:rPr>
        <w:t>The results show that transactional leadership is still a prevailing trend in retailing in the UK because of structural forces and KPI-based management systems. Although transformational and supportive leadership behaviours are linked to greater employee engagement and retention, they are limited by the realities of operations. It has been indicated that the motivation of employees is a mediating variable between productivity and leadership. The improvement in performance in the short term due to setting targets can mask the productivity costs in the long term such as turnover, burnout and unnoticed operational inefficiencies.</w:t>
      </w:r>
    </w:p>
    <w:p w14:paraId="6B6C1EE0" w14:textId="47886E56" w:rsidR="00373C6F" w:rsidRDefault="00F17161" w:rsidP="00F17161">
      <w:pPr>
        <w:spacing w:line="360" w:lineRule="auto"/>
        <w:jc w:val="both"/>
        <w:rPr>
          <w:rFonts w:ascii="Times New Roman" w:hAnsi="Times New Roman" w:cs="Times New Roman"/>
        </w:rPr>
      </w:pPr>
      <w:r w:rsidRPr="00F17161">
        <w:rPr>
          <w:rFonts w:ascii="Times New Roman" w:hAnsi="Times New Roman" w:cs="Times New Roman"/>
        </w:rPr>
        <w:t>The paper reaches the conclusion that UK retail needs a mixed leadership style to maintain a sustainable productivity. Some of the practical advice is to redesign the leadership development programmes, incorporate engagement metrics in performance evaluation and harmonize the KPI systems and people-oriented outcomes. Contextualising the leadership theory on the retail realities the research provides sector-specific understanding of how the motivation-based leadership can help maintain the long-term organisational performance.</w:t>
      </w:r>
    </w:p>
    <w:p w14:paraId="2051E09C" w14:textId="77777777" w:rsidR="00F17161" w:rsidRDefault="00F17161" w:rsidP="00F17161">
      <w:pPr>
        <w:spacing w:line="360" w:lineRule="auto"/>
        <w:jc w:val="both"/>
        <w:rPr>
          <w:rFonts w:ascii="Times New Roman" w:hAnsi="Times New Roman" w:cs="Times New Roman"/>
        </w:rPr>
      </w:pPr>
    </w:p>
    <w:p w14:paraId="4950C38D" w14:textId="77777777" w:rsidR="00F17161" w:rsidRDefault="00F17161" w:rsidP="00F17161">
      <w:pPr>
        <w:spacing w:line="360" w:lineRule="auto"/>
        <w:jc w:val="both"/>
        <w:rPr>
          <w:rFonts w:ascii="Times New Roman" w:hAnsi="Times New Roman" w:cs="Times New Roman"/>
        </w:rPr>
      </w:pPr>
    </w:p>
    <w:p w14:paraId="3119081A" w14:textId="77777777" w:rsidR="00F17161" w:rsidRDefault="00F17161" w:rsidP="00F17161">
      <w:pPr>
        <w:spacing w:line="360" w:lineRule="auto"/>
        <w:jc w:val="both"/>
        <w:rPr>
          <w:rFonts w:ascii="Times New Roman" w:hAnsi="Times New Roman" w:cs="Times New Roman"/>
        </w:rPr>
      </w:pPr>
    </w:p>
    <w:p w14:paraId="6C6F892E" w14:textId="77777777" w:rsidR="00F17161" w:rsidRDefault="00F17161" w:rsidP="00F17161">
      <w:pPr>
        <w:spacing w:line="360" w:lineRule="auto"/>
        <w:jc w:val="both"/>
        <w:rPr>
          <w:rFonts w:ascii="Times New Roman" w:hAnsi="Times New Roman" w:cs="Times New Roman"/>
        </w:rPr>
      </w:pPr>
    </w:p>
    <w:p w14:paraId="16023E51" w14:textId="77777777" w:rsidR="00F17161" w:rsidRDefault="00F17161" w:rsidP="00F17161">
      <w:pPr>
        <w:spacing w:line="360" w:lineRule="auto"/>
        <w:jc w:val="both"/>
        <w:rPr>
          <w:rFonts w:ascii="Times New Roman" w:hAnsi="Times New Roman" w:cs="Times New Roman"/>
        </w:rPr>
      </w:pPr>
    </w:p>
    <w:p w14:paraId="534889AF" w14:textId="77777777" w:rsidR="00F17161" w:rsidRDefault="00F17161" w:rsidP="00F17161">
      <w:pPr>
        <w:spacing w:line="360" w:lineRule="auto"/>
        <w:jc w:val="both"/>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1543515553"/>
        <w:docPartObj>
          <w:docPartGallery w:val="Table of Contents"/>
          <w:docPartUnique/>
        </w:docPartObj>
      </w:sdtPr>
      <w:sdtEndPr>
        <w:rPr>
          <w:noProof/>
        </w:rPr>
      </w:sdtEndPr>
      <w:sdtContent>
        <w:p w14:paraId="4DE4B28E" w14:textId="27C880C0" w:rsidR="008949F8" w:rsidRDefault="008949F8">
          <w:pPr>
            <w:pStyle w:val="Titlucuprins"/>
          </w:pPr>
          <w:r>
            <w:t>Table of Contents</w:t>
          </w:r>
        </w:p>
        <w:p w14:paraId="714B7F0E" w14:textId="39BF3E56" w:rsidR="00BF32D5" w:rsidRDefault="008949F8">
          <w:pPr>
            <w:pStyle w:val="Cuprins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694216" w:history="1">
            <w:r w:rsidR="00BF32D5" w:rsidRPr="00CC776D">
              <w:rPr>
                <w:rStyle w:val="Hyperlink"/>
                <w:noProof/>
              </w:rPr>
              <w:t>ABSTRACT</w:t>
            </w:r>
            <w:r w:rsidR="00BF32D5">
              <w:rPr>
                <w:noProof/>
                <w:webHidden/>
              </w:rPr>
              <w:tab/>
            </w:r>
            <w:r w:rsidR="00BF32D5">
              <w:rPr>
                <w:noProof/>
                <w:webHidden/>
              </w:rPr>
              <w:fldChar w:fldCharType="begin"/>
            </w:r>
            <w:r w:rsidR="00BF32D5">
              <w:rPr>
                <w:noProof/>
                <w:webHidden/>
              </w:rPr>
              <w:instrText xml:space="preserve"> PAGEREF _Toc225694216 \h </w:instrText>
            </w:r>
            <w:r w:rsidR="00BF32D5">
              <w:rPr>
                <w:noProof/>
                <w:webHidden/>
              </w:rPr>
            </w:r>
            <w:r w:rsidR="00BF32D5">
              <w:rPr>
                <w:noProof/>
                <w:webHidden/>
              </w:rPr>
              <w:fldChar w:fldCharType="separate"/>
            </w:r>
            <w:r w:rsidR="00BF32D5">
              <w:rPr>
                <w:noProof/>
                <w:webHidden/>
              </w:rPr>
              <w:t>2</w:t>
            </w:r>
            <w:r w:rsidR="00BF32D5">
              <w:rPr>
                <w:noProof/>
                <w:webHidden/>
              </w:rPr>
              <w:fldChar w:fldCharType="end"/>
            </w:r>
          </w:hyperlink>
        </w:p>
        <w:p w14:paraId="78563548" w14:textId="10AFDF6E" w:rsidR="00BF32D5" w:rsidRDefault="00BF32D5">
          <w:pPr>
            <w:pStyle w:val="Cuprins1"/>
            <w:tabs>
              <w:tab w:val="right" w:leader="dot" w:pos="9016"/>
            </w:tabs>
            <w:rPr>
              <w:rFonts w:eastAsiaTheme="minorEastAsia"/>
              <w:b w:val="0"/>
              <w:bCs w:val="0"/>
              <w:i w:val="0"/>
              <w:iCs w:val="0"/>
              <w:noProof/>
              <w:lang w:eastAsia="en-GB"/>
            </w:rPr>
          </w:pPr>
          <w:hyperlink w:anchor="_Toc225694217" w:history="1">
            <w:r w:rsidRPr="00CC776D">
              <w:rPr>
                <w:rStyle w:val="Hyperlink"/>
                <w:noProof/>
              </w:rPr>
              <w:t>CHAPTER 1 – INTRODUCTION</w:t>
            </w:r>
            <w:r>
              <w:rPr>
                <w:noProof/>
                <w:webHidden/>
              </w:rPr>
              <w:tab/>
            </w:r>
            <w:r>
              <w:rPr>
                <w:noProof/>
                <w:webHidden/>
              </w:rPr>
              <w:fldChar w:fldCharType="begin"/>
            </w:r>
            <w:r>
              <w:rPr>
                <w:noProof/>
                <w:webHidden/>
              </w:rPr>
              <w:instrText xml:space="preserve"> PAGEREF _Toc225694217 \h </w:instrText>
            </w:r>
            <w:r>
              <w:rPr>
                <w:noProof/>
                <w:webHidden/>
              </w:rPr>
            </w:r>
            <w:r>
              <w:rPr>
                <w:noProof/>
                <w:webHidden/>
              </w:rPr>
              <w:fldChar w:fldCharType="separate"/>
            </w:r>
            <w:r>
              <w:rPr>
                <w:noProof/>
                <w:webHidden/>
              </w:rPr>
              <w:t>4</w:t>
            </w:r>
            <w:r>
              <w:rPr>
                <w:noProof/>
                <w:webHidden/>
              </w:rPr>
              <w:fldChar w:fldCharType="end"/>
            </w:r>
          </w:hyperlink>
        </w:p>
        <w:p w14:paraId="1E46F0B0" w14:textId="2013DA34" w:rsidR="00BF32D5" w:rsidRDefault="00BF32D5">
          <w:pPr>
            <w:pStyle w:val="Cuprins2"/>
            <w:tabs>
              <w:tab w:val="right" w:leader="dot" w:pos="9016"/>
            </w:tabs>
            <w:rPr>
              <w:rFonts w:eastAsiaTheme="minorEastAsia"/>
              <w:b w:val="0"/>
              <w:bCs w:val="0"/>
              <w:noProof/>
              <w:sz w:val="24"/>
              <w:szCs w:val="24"/>
              <w:lang w:eastAsia="en-GB"/>
            </w:rPr>
          </w:pPr>
          <w:hyperlink w:anchor="_Toc225694218" w:history="1">
            <w:r w:rsidRPr="00CC776D">
              <w:rPr>
                <w:rStyle w:val="Hyperlink"/>
                <w:noProof/>
              </w:rPr>
              <w:t>1.1 Background and Industry Context</w:t>
            </w:r>
            <w:r>
              <w:rPr>
                <w:noProof/>
                <w:webHidden/>
              </w:rPr>
              <w:tab/>
            </w:r>
            <w:r>
              <w:rPr>
                <w:noProof/>
                <w:webHidden/>
              </w:rPr>
              <w:fldChar w:fldCharType="begin"/>
            </w:r>
            <w:r>
              <w:rPr>
                <w:noProof/>
                <w:webHidden/>
              </w:rPr>
              <w:instrText xml:space="preserve"> PAGEREF _Toc225694218 \h </w:instrText>
            </w:r>
            <w:r>
              <w:rPr>
                <w:noProof/>
                <w:webHidden/>
              </w:rPr>
            </w:r>
            <w:r>
              <w:rPr>
                <w:noProof/>
                <w:webHidden/>
              </w:rPr>
              <w:fldChar w:fldCharType="separate"/>
            </w:r>
            <w:r>
              <w:rPr>
                <w:noProof/>
                <w:webHidden/>
              </w:rPr>
              <w:t>4</w:t>
            </w:r>
            <w:r>
              <w:rPr>
                <w:noProof/>
                <w:webHidden/>
              </w:rPr>
              <w:fldChar w:fldCharType="end"/>
            </w:r>
          </w:hyperlink>
        </w:p>
        <w:p w14:paraId="228C4836" w14:textId="799AD9E3" w:rsidR="00BF32D5" w:rsidRDefault="00BF32D5">
          <w:pPr>
            <w:pStyle w:val="Cuprins2"/>
            <w:tabs>
              <w:tab w:val="right" w:leader="dot" w:pos="9016"/>
            </w:tabs>
            <w:rPr>
              <w:rFonts w:eastAsiaTheme="minorEastAsia"/>
              <w:b w:val="0"/>
              <w:bCs w:val="0"/>
              <w:noProof/>
              <w:sz w:val="24"/>
              <w:szCs w:val="24"/>
              <w:lang w:eastAsia="en-GB"/>
            </w:rPr>
          </w:pPr>
          <w:hyperlink w:anchor="_Toc225694219" w:history="1">
            <w:r w:rsidRPr="00CC776D">
              <w:rPr>
                <w:rStyle w:val="Hyperlink"/>
                <w:noProof/>
              </w:rPr>
              <w:t>1.2 Research Problem</w:t>
            </w:r>
            <w:r>
              <w:rPr>
                <w:noProof/>
                <w:webHidden/>
              </w:rPr>
              <w:tab/>
            </w:r>
            <w:r>
              <w:rPr>
                <w:noProof/>
                <w:webHidden/>
              </w:rPr>
              <w:fldChar w:fldCharType="begin"/>
            </w:r>
            <w:r>
              <w:rPr>
                <w:noProof/>
                <w:webHidden/>
              </w:rPr>
              <w:instrText xml:space="preserve"> PAGEREF _Toc225694219 \h </w:instrText>
            </w:r>
            <w:r>
              <w:rPr>
                <w:noProof/>
                <w:webHidden/>
              </w:rPr>
            </w:r>
            <w:r>
              <w:rPr>
                <w:noProof/>
                <w:webHidden/>
              </w:rPr>
              <w:fldChar w:fldCharType="separate"/>
            </w:r>
            <w:r>
              <w:rPr>
                <w:noProof/>
                <w:webHidden/>
              </w:rPr>
              <w:t>5</w:t>
            </w:r>
            <w:r>
              <w:rPr>
                <w:noProof/>
                <w:webHidden/>
              </w:rPr>
              <w:fldChar w:fldCharType="end"/>
            </w:r>
          </w:hyperlink>
        </w:p>
        <w:p w14:paraId="7ABB02E6" w14:textId="27ED1A45" w:rsidR="00BF32D5" w:rsidRDefault="00BF32D5">
          <w:pPr>
            <w:pStyle w:val="Cuprins2"/>
            <w:tabs>
              <w:tab w:val="right" w:leader="dot" w:pos="9016"/>
            </w:tabs>
            <w:rPr>
              <w:rFonts w:eastAsiaTheme="minorEastAsia"/>
              <w:b w:val="0"/>
              <w:bCs w:val="0"/>
              <w:noProof/>
              <w:sz w:val="24"/>
              <w:szCs w:val="24"/>
              <w:lang w:eastAsia="en-GB"/>
            </w:rPr>
          </w:pPr>
          <w:hyperlink w:anchor="_Toc225694220" w:history="1">
            <w:r w:rsidRPr="00CC776D">
              <w:rPr>
                <w:rStyle w:val="Hyperlink"/>
                <w:rFonts w:eastAsia="Times New Roman"/>
                <w:noProof/>
                <w:lang w:eastAsia="en-GB"/>
              </w:rPr>
              <w:t>1.3Aim</w:t>
            </w:r>
            <w:r>
              <w:rPr>
                <w:noProof/>
                <w:webHidden/>
              </w:rPr>
              <w:tab/>
            </w:r>
            <w:r>
              <w:rPr>
                <w:noProof/>
                <w:webHidden/>
              </w:rPr>
              <w:fldChar w:fldCharType="begin"/>
            </w:r>
            <w:r>
              <w:rPr>
                <w:noProof/>
                <w:webHidden/>
              </w:rPr>
              <w:instrText xml:space="preserve"> PAGEREF _Toc225694220 \h </w:instrText>
            </w:r>
            <w:r>
              <w:rPr>
                <w:noProof/>
                <w:webHidden/>
              </w:rPr>
            </w:r>
            <w:r>
              <w:rPr>
                <w:noProof/>
                <w:webHidden/>
              </w:rPr>
              <w:fldChar w:fldCharType="separate"/>
            </w:r>
            <w:r>
              <w:rPr>
                <w:noProof/>
                <w:webHidden/>
              </w:rPr>
              <w:t>5</w:t>
            </w:r>
            <w:r>
              <w:rPr>
                <w:noProof/>
                <w:webHidden/>
              </w:rPr>
              <w:fldChar w:fldCharType="end"/>
            </w:r>
          </w:hyperlink>
        </w:p>
        <w:p w14:paraId="736B361A" w14:textId="2AF87F6B" w:rsidR="00BF32D5" w:rsidRDefault="00BF32D5">
          <w:pPr>
            <w:pStyle w:val="Cuprins2"/>
            <w:tabs>
              <w:tab w:val="right" w:leader="dot" w:pos="9016"/>
            </w:tabs>
            <w:rPr>
              <w:rFonts w:eastAsiaTheme="minorEastAsia"/>
              <w:b w:val="0"/>
              <w:bCs w:val="0"/>
              <w:noProof/>
              <w:sz w:val="24"/>
              <w:szCs w:val="24"/>
              <w:lang w:eastAsia="en-GB"/>
            </w:rPr>
          </w:pPr>
          <w:hyperlink w:anchor="_Toc225694221" w:history="1">
            <w:r w:rsidRPr="00CC776D">
              <w:rPr>
                <w:rStyle w:val="Hyperlink"/>
                <w:rFonts w:eastAsia="Times New Roman"/>
                <w:noProof/>
                <w:lang w:eastAsia="en-GB"/>
              </w:rPr>
              <w:t>1.4 Objectives</w:t>
            </w:r>
            <w:r>
              <w:rPr>
                <w:noProof/>
                <w:webHidden/>
              </w:rPr>
              <w:tab/>
            </w:r>
            <w:r>
              <w:rPr>
                <w:noProof/>
                <w:webHidden/>
              </w:rPr>
              <w:fldChar w:fldCharType="begin"/>
            </w:r>
            <w:r>
              <w:rPr>
                <w:noProof/>
                <w:webHidden/>
              </w:rPr>
              <w:instrText xml:space="preserve"> PAGEREF _Toc225694221 \h </w:instrText>
            </w:r>
            <w:r>
              <w:rPr>
                <w:noProof/>
                <w:webHidden/>
              </w:rPr>
            </w:r>
            <w:r>
              <w:rPr>
                <w:noProof/>
                <w:webHidden/>
              </w:rPr>
              <w:fldChar w:fldCharType="separate"/>
            </w:r>
            <w:r>
              <w:rPr>
                <w:noProof/>
                <w:webHidden/>
              </w:rPr>
              <w:t>5</w:t>
            </w:r>
            <w:r>
              <w:rPr>
                <w:noProof/>
                <w:webHidden/>
              </w:rPr>
              <w:fldChar w:fldCharType="end"/>
            </w:r>
          </w:hyperlink>
        </w:p>
        <w:p w14:paraId="730769B8" w14:textId="2EAFAFB8" w:rsidR="00BF32D5" w:rsidRDefault="00BF32D5">
          <w:pPr>
            <w:pStyle w:val="Cuprins2"/>
            <w:tabs>
              <w:tab w:val="right" w:leader="dot" w:pos="9016"/>
            </w:tabs>
            <w:rPr>
              <w:rFonts w:eastAsiaTheme="minorEastAsia"/>
              <w:b w:val="0"/>
              <w:bCs w:val="0"/>
              <w:noProof/>
              <w:sz w:val="24"/>
              <w:szCs w:val="24"/>
              <w:lang w:eastAsia="en-GB"/>
            </w:rPr>
          </w:pPr>
          <w:hyperlink w:anchor="_Toc225694222" w:history="1">
            <w:r w:rsidRPr="00CC776D">
              <w:rPr>
                <w:rStyle w:val="Hyperlink"/>
                <w:rFonts w:eastAsia="Times New Roman"/>
                <w:noProof/>
                <w:lang w:eastAsia="en-GB"/>
              </w:rPr>
              <w:t>1.5 Research Questions</w:t>
            </w:r>
            <w:r>
              <w:rPr>
                <w:noProof/>
                <w:webHidden/>
              </w:rPr>
              <w:tab/>
            </w:r>
            <w:r>
              <w:rPr>
                <w:noProof/>
                <w:webHidden/>
              </w:rPr>
              <w:fldChar w:fldCharType="begin"/>
            </w:r>
            <w:r>
              <w:rPr>
                <w:noProof/>
                <w:webHidden/>
              </w:rPr>
              <w:instrText xml:space="preserve"> PAGEREF _Toc225694222 \h </w:instrText>
            </w:r>
            <w:r>
              <w:rPr>
                <w:noProof/>
                <w:webHidden/>
              </w:rPr>
            </w:r>
            <w:r>
              <w:rPr>
                <w:noProof/>
                <w:webHidden/>
              </w:rPr>
              <w:fldChar w:fldCharType="separate"/>
            </w:r>
            <w:r>
              <w:rPr>
                <w:noProof/>
                <w:webHidden/>
              </w:rPr>
              <w:t>6</w:t>
            </w:r>
            <w:r>
              <w:rPr>
                <w:noProof/>
                <w:webHidden/>
              </w:rPr>
              <w:fldChar w:fldCharType="end"/>
            </w:r>
          </w:hyperlink>
        </w:p>
        <w:p w14:paraId="7E6FB5CB" w14:textId="621C3B1F" w:rsidR="00BF32D5" w:rsidRDefault="00BF32D5">
          <w:pPr>
            <w:pStyle w:val="Cuprins2"/>
            <w:tabs>
              <w:tab w:val="right" w:leader="dot" w:pos="9016"/>
            </w:tabs>
            <w:rPr>
              <w:rFonts w:eastAsiaTheme="minorEastAsia"/>
              <w:b w:val="0"/>
              <w:bCs w:val="0"/>
              <w:noProof/>
              <w:sz w:val="24"/>
              <w:szCs w:val="24"/>
              <w:lang w:eastAsia="en-GB"/>
            </w:rPr>
          </w:pPr>
          <w:hyperlink w:anchor="_Toc225694223" w:history="1">
            <w:r w:rsidRPr="00CC776D">
              <w:rPr>
                <w:rStyle w:val="Hyperlink"/>
                <w:noProof/>
              </w:rPr>
              <w:t>1.6 Rationale and Significance</w:t>
            </w:r>
            <w:r>
              <w:rPr>
                <w:noProof/>
                <w:webHidden/>
              </w:rPr>
              <w:tab/>
            </w:r>
            <w:r>
              <w:rPr>
                <w:noProof/>
                <w:webHidden/>
              </w:rPr>
              <w:fldChar w:fldCharType="begin"/>
            </w:r>
            <w:r>
              <w:rPr>
                <w:noProof/>
                <w:webHidden/>
              </w:rPr>
              <w:instrText xml:space="preserve"> PAGEREF _Toc225694223 \h </w:instrText>
            </w:r>
            <w:r>
              <w:rPr>
                <w:noProof/>
                <w:webHidden/>
              </w:rPr>
            </w:r>
            <w:r>
              <w:rPr>
                <w:noProof/>
                <w:webHidden/>
              </w:rPr>
              <w:fldChar w:fldCharType="separate"/>
            </w:r>
            <w:r>
              <w:rPr>
                <w:noProof/>
                <w:webHidden/>
              </w:rPr>
              <w:t>6</w:t>
            </w:r>
            <w:r>
              <w:rPr>
                <w:noProof/>
                <w:webHidden/>
              </w:rPr>
              <w:fldChar w:fldCharType="end"/>
            </w:r>
          </w:hyperlink>
        </w:p>
        <w:p w14:paraId="1E9E39FD" w14:textId="6F833BA8" w:rsidR="00BF32D5" w:rsidRDefault="00BF32D5">
          <w:pPr>
            <w:pStyle w:val="Cuprins2"/>
            <w:tabs>
              <w:tab w:val="right" w:leader="dot" w:pos="9016"/>
            </w:tabs>
            <w:rPr>
              <w:rFonts w:eastAsiaTheme="minorEastAsia"/>
              <w:b w:val="0"/>
              <w:bCs w:val="0"/>
              <w:noProof/>
              <w:sz w:val="24"/>
              <w:szCs w:val="24"/>
              <w:lang w:eastAsia="en-GB"/>
            </w:rPr>
          </w:pPr>
          <w:hyperlink w:anchor="_Toc225694224" w:history="1">
            <w:r w:rsidRPr="00CC776D">
              <w:rPr>
                <w:rStyle w:val="Hyperlink"/>
                <w:noProof/>
              </w:rPr>
              <w:t>1.7 Scope and Boundaries</w:t>
            </w:r>
            <w:r>
              <w:rPr>
                <w:noProof/>
                <w:webHidden/>
              </w:rPr>
              <w:tab/>
            </w:r>
            <w:r>
              <w:rPr>
                <w:noProof/>
                <w:webHidden/>
              </w:rPr>
              <w:fldChar w:fldCharType="begin"/>
            </w:r>
            <w:r>
              <w:rPr>
                <w:noProof/>
                <w:webHidden/>
              </w:rPr>
              <w:instrText xml:space="preserve"> PAGEREF _Toc225694224 \h </w:instrText>
            </w:r>
            <w:r>
              <w:rPr>
                <w:noProof/>
                <w:webHidden/>
              </w:rPr>
            </w:r>
            <w:r>
              <w:rPr>
                <w:noProof/>
                <w:webHidden/>
              </w:rPr>
              <w:fldChar w:fldCharType="separate"/>
            </w:r>
            <w:r>
              <w:rPr>
                <w:noProof/>
                <w:webHidden/>
              </w:rPr>
              <w:t>6</w:t>
            </w:r>
            <w:r>
              <w:rPr>
                <w:noProof/>
                <w:webHidden/>
              </w:rPr>
              <w:fldChar w:fldCharType="end"/>
            </w:r>
          </w:hyperlink>
        </w:p>
        <w:p w14:paraId="37236186" w14:textId="15495D6E" w:rsidR="00BF32D5" w:rsidRDefault="00BF32D5">
          <w:pPr>
            <w:pStyle w:val="Cuprins2"/>
            <w:tabs>
              <w:tab w:val="right" w:leader="dot" w:pos="9016"/>
            </w:tabs>
            <w:rPr>
              <w:rFonts w:eastAsiaTheme="minorEastAsia"/>
              <w:b w:val="0"/>
              <w:bCs w:val="0"/>
              <w:noProof/>
              <w:sz w:val="24"/>
              <w:szCs w:val="24"/>
              <w:lang w:eastAsia="en-GB"/>
            </w:rPr>
          </w:pPr>
          <w:hyperlink w:anchor="_Toc225694225" w:history="1">
            <w:r w:rsidRPr="00CC776D">
              <w:rPr>
                <w:rStyle w:val="Hyperlink"/>
                <w:noProof/>
              </w:rPr>
              <w:t>1.8 Dissertation Structure Overview</w:t>
            </w:r>
            <w:r>
              <w:rPr>
                <w:noProof/>
                <w:webHidden/>
              </w:rPr>
              <w:tab/>
            </w:r>
            <w:r>
              <w:rPr>
                <w:noProof/>
                <w:webHidden/>
              </w:rPr>
              <w:fldChar w:fldCharType="begin"/>
            </w:r>
            <w:r>
              <w:rPr>
                <w:noProof/>
                <w:webHidden/>
              </w:rPr>
              <w:instrText xml:space="preserve"> PAGEREF _Toc225694225 \h </w:instrText>
            </w:r>
            <w:r>
              <w:rPr>
                <w:noProof/>
                <w:webHidden/>
              </w:rPr>
            </w:r>
            <w:r>
              <w:rPr>
                <w:noProof/>
                <w:webHidden/>
              </w:rPr>
              <w:fldChar w:fldCharType="separate"/>
            </w:r>
            <w:r>
              <w:rPr>
                <w:noProof/>
                <w:webHidden/>
              </w:rPr>
              <w:t>7</w:t>
            </w:r>
            <w:r>
              <w:rPr>
                <w:noProof/>
                <w:webHidden/>
              </w:rPr>
              <w:fldChar w:fldCharType="end"/>
            </w:r>
          </w:hyperlink>
        </w:p>
        <w:p w14:paraId="63611783" w14:textId="0EC37D8B" w:rsidR="00BF32D5" w:rsidRDefault="00BF32D5">
          <w:pPr>
            <w:pStyle w:val="Cuprins1"/>
            <w:tabs>
              <w:tab w:val="right" w:leader="dot" w:pos="9016"/>
            </w:tabs>
            <w:rPr>
              <w:rFonts w:eastAsiaTheme="minorEastAsia"/>
              <w:b w:val="0"/>
              <w:bCs w:val="0"/>
              <w:i w:val="0"/>
              <w:iCs w:val="0"/>
              <w:noProof/>
              <w:lang w:eastAsia="en-GB"/>
            </w:rPr>
          </w:pPr>
          <w:hyperlink w:anchor="_Toc225694226" w:history="1">
            <w:r w:rsidRPr="00CC776D">
              <w:rPr>
                <w:rStyle w:val="Hyperlink"/>
                <w:noProof/>
              </w:rPr>
              <w:t>CHAPTER 2 – LITERATURE REVIEW</w:t>
            </w:r>
            <w:r>
              <w:rPr>
                <w:noProof/>
                <w:webHidden/>
              </w:rPr>
              <w:tab/>
            </w:r>
            <w:r>
              <w:rPr>
                <w:noProof/>
                <w:webHidden/>
              </w:rPr>
              <w:fldChar w:fldCharType="begin"/>
            </w:r>
            <w:r>
              <w:rPr>
                <w:noProof/>
                <w:webHidden/>
              </w:rPr>
              <w:instrText xml:space="preserve"> PAGEREF _Toc225694226 \h </w:instrText>
            </w:r>
            <w:r>
              <w:rPr>
                <w:noProof/>
                <w:webHidden/>
              </w:rPr>
            </w:r>
            <w:r>
              <w:rPr>
                <w:noProof/>
                <w:webHidden/>
              </w:rPr>
              <w:fldChar w:fldCharType="separate"/>
            </w:r>
            <w:r>
              <w:rPr>
                <w:noProof/>
                <w:webHidden/>
              </w:rPr>
              <w:t>7</w:t>
            </w:r>
            <w:r>
              <w:rPr>
                <w:noProof/>
                <w:webHidden/>
              </w:rPr>
              <w:fldChar w:fldCharType="end"/>
            </w:r>
          </w:hyperlink>
        </w:p>
        <w:p w14:paraId="1ECFE185" w14:textId="1C6D066F" w:rsidR="00BF32D5" w:rsidRDefault="00BF32D5">
          <w:pPr>
            <w:pStyle w:val="Cuprins2"/>
            <w:tabs>
              <w:tab w:val="right" w:leader="dot" w:pos="9016"/>
            </w:tabs>
            <w:rPr>
              <w:rFonts w:eastAsiaTheme="minorEastAsia"/>
              <w:b w:val="0"/>
              <w:bCs w:val="0"/>
              <w:noProof/>
              <w:sz w:val="24"/>
              <w:szCs w:val="24"/>
              <w:lang w:eastAsia="en-GB"/>
            </w:rPr>
          </w:pPr>
          <w:hyperlink w:anchor="_Toc225694227" w:history="1">
            <w:r w:rsidRPr="00CC776D">
              <w:rPr>
                <w:rStyle w:val="Hyperlink"/>
                <w:noProof/>
              </w:rPr>
              <w:t>2.1 Introduction to Chapter</w:t>
            </w:r>
            <w:r>
              <w:rPr>
                <w:noProof/>
                <w:webHidden/>
              </w:rPr>
              <w:tab/>
            </w:r>
            <w:r>
              <w:rPr>
                <w:noProof/>
                <w:webHidden/>
              </w:rPr>
              <w:fldChar w:fldCharType="begin"/>
            </w:r>
            <w:r>
              <w:rPr>
                <w:noProof/>
                <w:webHidden/>
              </w:rPr>
              <w:instrText xml:space="preserve"> PAGEREF _Toc225694227 \h </w:instrText>
            </w:r>
            <w:r>
              <w:rPr>
                <w:noProof/>
                <w:webHidden/>
              </w:rPr>
            </w:r>
            <w:r>
              <w:rPr>
                <w:noProof/>
                <w:webHidden/>
              </w:rPr>
              <w:fldChar w:fldCharType="separate"/>
            </w:r>
            <w:r>
              <w:rPr>
                <w:noProof/>
                <w:webHidden/>
              </w:rPr>
              <w:t>7</w:t>
            </w:r>
            <w:r>
              <w:rPr>
                <w:noProof/>
                <w:webHidden/>
              </w:rPr>
              <w:fldChar w:fldCharType="end"/>
            </w:r>
          </w:hyperlink>
        </w:p>
        <w:p w14:paraId="280B787F" w14:textId="1D642881" w:rsidR="00BF32D5" w:rsidRDefault="00BF32D5">
          <w:pPr>
            <w:pStyle w:val="Cuprins2"/>
            <w:tabs>
              <w:tab w:val="right" w:leader="dot" w:pos="9016"/>
            </w:tabs>
            <w:rPr>
              <w:rFonts w:eastAsiaTheme="minorEastAsia"/>
              <w:b w:val="0"/>
              <w:bCs w:val="0"/>
              <w:noProof/>
              <w:sz w:val="24"/>
              <w:szCs w:val="24"/>
              <w:lang w:eastAsia="en-GB"/>
            </w:rPr>
          </w:pPr>
          <w:hyperlink w:anchor="_Toc225694228" w:history="1">
            <w:r w:rsidRPr="00CC776D">
              <w:rPr>
                <w:rStyle w:val="Hyperlink"/>
                <w:noProof/>
              </w:rPr>
              <w:t>2.2 Leadership Theories in Context</w:t>
            </w:r>
            <w:r>
              <w:rPr>
                <w:noProof/>
                <w:webHidden/>
              </w:rPr>
              <w:tab/>
            </w:r>
            <w:r>
              <w:rPr>
                <w:noProof/>
                <w:webHidden/>
              </w:rPr>
              <w:fldChar w:fldCharType="begin"/>
            </w:r>
            <w:r>
              <w:rPr>
                <w:noProof/>
                <w:webHidden/>
              </w:rPr>
              <w:instrText xml:space="preserve"> PAGEREF _Toc225694228 \h </w:instrText>
            </w:r>
            <w:r>
              <w:rPr>
                <w:noProof/>
                <w:webHidden/>
              </w:rPr>
            </w:r>
            <w:r>
              <w:rPr>
                <w:noProof/>
                <w:webHidden/>
              </w:rPr>
              <w:fldChar w:fldCharType="separate"/>
            </w:r>
            <w:r>
              <w:rPr>
                <w:noProof/>
                <w:webHidden/>
              </w:rPr>
              <w:t>7</w:t>
            </w:r>
            <w:r>
              <w:rPr>
                <w:noProof/>
                <w:webHidden/>
              </w:rPr>
              <w:fldChar w:fldCharType="end"/>
            </w:r>
          </w:hyperlink>
        </w:p>
        <w:p w14:paraId="5B1A570F" w14:textId="13BC2F6B" w:rsidR="00BF32D5" w:rsidRDefault="00BF32D5">
          <w:pPr>
            <w:pStyle w:val="Cuprins2"/>
            <w:tabs>
              <w:tab w:val="right" w:leader="dot" w:pos="9016"/>
            </w:tabs>
            <w:rPr>
              <w:rFonts w:eastAsiaTheme="minorEastAsia"/>
              <w:b w:val="0"/>
              <w:bCs w:val="0"/>
              <w:noProof/>
              <w:sz w:val="24"/>
              <w:szCs w:val="24"/>
              <w:lang w:eastAsia="en-GB"/>
            </w:rPr>
          </w:pPr>
          <w:hyperlink w:anchor="_Toc225694229" w:history="1">
            <w:r w:rsidRPr="00CC776D">
              <w:rPr>
                <w:rStyle w:val="Hyperlink"/>
                <w:noProof/>
              </w:rPr>
              <w:t>2.3 Motivation Theories and Retail Workforce</w:t>
            </w:r>
            <w:r>
              <w:rPr>
                <w:noProof/>
                <w:webHidden/>
              </w:rPr>
              <w:tab/>
            </w:r>
            <w:r>
              <w:rPr>
                <w:noProof/>
                <w:webHidden/>
              </w:rPr>
              <w:fldChar w:fldCharType="begin"/>
            </w:r>
            <w:r>
              <w:rPr>
                <w:noProof/>
                <w:webHidden/>
              </w:rPr>
              <w:instrText xml:space="preserve"> PAGEREF _Toc225694229 \h </w:instrText>
            </w:r>
            <w:r>
              <w:rPr>
                <w:noProof/>
                <w:webHidden/>
              </w:rPr>
            </w:r>
            <w:r>
              <w:rPr>
                <w:noProof/>
                <w:webHidden/>
              </w:rPr>
              <w:fldChar w:fldCharType="separate"/>
            </w:r>
            <w:r>
              <w:rPr>
                <w:noProof/>
                <w:webHidden/>
              </w:rPr>
              <w:t>8</w:t>
            </w:r>
            <w:r>
              <w:rPr>
                <w:noProof/>
                <w:webHidden/>
              </w:rPr>
              <w:fldChar w:fldCharType="end"/>
            </w:r>
          </w:hyperlink>
        </w:p>
        <w:p w14:paraId="1C8AB9C3" w14:textId="3958FED0" w:rsidR="00BF32D5" w:rsidRDefault="00BF32D5">
          <w:pPr>
            <w:pStyle w:val="Cuprins3"/>
            <w:tabs>
              <w:tab w:val="right" w:leader="dot" w:pos="9016"/>
            </w:tabs>
            <w:rPr>
              <w:rFonts w:eastAsiaTheme="minorEastAsia"/>
              <w:noProof/>
              <w:sz w:val="24"/>
              <w:szCs w:val="24"/>
              <w:lang w:eastAsia="en-GB"/>
            </w:rPr>
          </w:pPr>
          <w:hyperlink w:anchor="_Toc225694230" w:history="1">
            <w:r w:rsidRPr="00CC776D">
              <w:rPr>
                <w:rStyle w:val="Hyperlink"/>
                <w:noProof/>
              </w:rPr>
              <w:t>2.3.1 Herzberg’s Two-Factor Theory</w:t>
            </w:r>
            <w:r>
              <w:rPr>
                <w:noProof/>
                <w:webHidden/>
              </w:rPr>
              <w:tab/>
            </w:r>
            <w:r>
              <w:rPr>
                <w:noProof/>
                <w:webHidden/>
              </w:rPr>
              <w:fldChar w:fldCharType="begin"/>
            </w:r>
            <w:r>
              <w:rPr>
                <w:noProof/>
                <w:webHidden/>
              </w:rPr>
              <w:instrText xml:space="preserve"> PAGEREF _Toc225694230 \h </w:instrText>
            </w:r>
            <w:r>
              <w:rPr>
                <w:noProof/>
                <w:webHidden/>
              </w:rPr>
            </w:r>
            <w:r>
              <w:rPr>
                <w:noProof/>
                <w:webHidden/>
              </w:rPr>
              <w:fldChar w:fldCharType="separate"/>
            </w:r>
            <w:r>
              <w:rPr>
                <w:noProof/>
                <w:webHidden/>
              </w:rPr>
              <w:t>8</w:t>
            </w:r>
            <w:r>
              <w:rPr>
                <w:noProof/>
                <w:webHidden/>
              </w:rPr>
              <w:fldChar w:fldCharType="end"/>
            </w:r>
          </w:hyperlink>
        </w:p>
        <w:p w14:paraId="1105231E" w14:textId="3CC51C8B" w:rsidR="00BF32D5" w:rsidRDefault="00BF32D5">
          <w:pPr>
            <w:pStyle w:val="Cuprins3"/>
            <w:tabs>
              <w:tab w:val="right" w:leader="dot" w:pos="9016"/>
            </w:tabs>
            <w:rPr>
              <w:rFonts w:eastAsiaTheme="minorEastAsia"/>
              <w:noProof/>
              <w:sz w:val="24"/>
              <w:szCs w:val="24"/>
              <w:lang w:eastAsia="en-GB"/>
            </w:rPr>
          </w:pPr>
          <w:hyperlink w:anchor="_Toc225694231" w:history="1">
            <w:r w:rsidRPr="00CC776D">
              <w:rPr>
                <w:rStyle w:val="Hyperlink"/>
                <w:noProof/>
              </w:rPr>
              <w:t>2.3.2 Self-Determination Theory</w:t>
            </w:r>
            <w:r>
              <w:rPr>
                <w:noProof/>
                <w:webHidden/>
              </w:rPr>
              <w:tab/>
            </w:r>
            <w:r>
              <w:rPr>
                <w:noProof/>
                <w:webHidden/>
              </w:rPr>
              <w:fldChar w:fldCharType="begin"/>
            </w:r>
            <w:r>
              <w:rPr>
                <w:noProof/>
                <w:webHidden/>
              </w:rPr>
              <w:instrText xml:space="preserve"> PAGEREF _Toc225694231 \h </w:instrText>
            </w:r>
            <w:r>
              <w:rPr>
                <w:noProof/>
                <w:webHidden/>
              </w:rPr>
            </w:r>
            <w:r>
              <w:rPr>
                <w:noProof/>
                <w:webHidden/>
              </w:rPr>
              <w:fldChar w:fldCharType="separate"/>
            </w:r>
            <w:r>
              <w:rPr>
                <w:noProof/>
                <w:webHidden/>
              </w:rPr>
              <w:t>9</w:t>
            </w:r>
            <w:r>
              <w:rPr>
                <w:noProof/>
                <w:webHidden/>
              </w:rPr>
              <w:fldChar w:fldCharType="end"/>
            </w:r>
          </w:hyperlink>
        </w:p>
        <w:p w14:paraId="0D20EEFF" w14:textId="146B4002" w:rsidR="00BF32D5" w:rsidRDefault="00BF32D5">
          <w:pPr>
            <w:pStyle w:val="Cuprins3"/>
            <w:tabs>
              <w:tab w:val="right" w:leader="dot" w:pos="9016"/>
            </w:tabs>
            <w:rPr>
              <w:rFonts w:eastAsiaTheme="minorEastAsia"/>
              <w:noProof/>
              <w:sz w:val="24"/>
              <w:szCs w:val="24"/>
              <w:lang w:eastAsia="en-GB"/>
            </w:rPr>
          </w:pPr>
          <w:hyperlink w:anchor="_Toc225694232" w:history="1">
            <w:r w:rsidRPr="00CC776D">
              <w:rPr>
                <w:rStyle w:val="Hyperlink"/>
                <w:noProof/>
              </w:rPr>
              <w:t>2.3.3 Critical Comparison</w:t>
            </w:r>
            <w:r>
              <w:rPr>
                <w:noProof/>
                <w:webHidden/>
              </w:rPr>
              <w:tab/>
            </w:r>
            <w:r>
              <w:rPr>
                <w:noProof/>
                <w:webHidden/>
              </w:rPr>
              <w:fldChar w:fldCharType="begin"/>
            </w:r>
            <w:r>
              <w:rPr>
                <w:noProof/>
                <w:webHidden/>
              </w:rPr>
              <w:instrText xml:space="preserve"> PAGEREF _Toc225694232 \h </w:instrText>
            </w:r>
            <w:r>
              <w:rPr>
                <w:noProof/>
                <w:webHidden/>
              </w:rPr>
            </w:r>
            <w:r>
              <w:rPr>
                <w:noProof/>
                <w:webHidden/>
              </w:rPr>
              <w:fldChar w:fldCharType="separate"/>
            </w:r>
            <w:r>
              <w:rPr>
                <w:noProof/>
                <w:webHidden/>
              </w:rPr>
              <w:t>9</w:t>
            </w:r>
            <w:r>
              <w:rPr>
                <w:noProof/>
                <w:webHidden/>
              </w:rPr>
              <w:fldChar w:fldCharType="end"/>
            </w:r>
          </w:hyperlink>
        </w:p>
        <w:p w14:paraId="437D6FD9" w14:textId="5245E7F1" w:rsidR="00BF32D5" w:rsidRDefault="00BF32D5">
          <w:pPr>
            <w:pStyle w:val="Cuprins2"/>
            <w:tabs>
              <w:tab w:val="right" w:leader="dot" w:pos="9016"/>
            </w:tabs>
            <w:rPr>
              <w:rFonts w:eastAsiaTheme="minorEastAsia"/>
              <w:b w:val="0"/>
              <w:bCs w:val="0"/>
              <w:noProof/>
              <w:sz w:val="24"/>
              <w:szCs w:val="24"/>
              <w:lang w:eastAsia="en-GB"/>
            </w:rPr>
          </w:pPr>
          <w:hyperlink w:anchor="_Toc225694233" w:history="1">
            <w:r w:rsidRPr="00CC776D">
              <w:rPr>
                <w:rStyle w:val="Hyperlink"/>
                <w:noProof/>
              </w:rPr>
              <w:t>2.4 Leadership and Organisational Productivity</w:t>
            </w:r>
            <w:r>
              <w:rPr>
                <w:noProof/>
                <w:webHidden/>
              </w:rPr>
              <w:tab/>
            </w:r>
            <w:r>
              <w:rPr>
                <w:noProof/>
                <w:webHidden/>
              </w:rPr>
              <w:fldChar w:fldCharType="begin"/>
            </w:r>
            <w:r>
              <w:rPr>
                <w:noProof/>
                <w:webHidden/>
              </w:rPr>
              <w:instrText xml:space="preserve"> PAGEREF _Toc225694233 \h </w:instrText>
            </w:r>
            <w:r>
              <w:rPr>
                <w:noProof/>
                <w:webHidden/>
              </w:rPr>
            </w:r>
            <w:r>
              <w:rPr>
                <w:noProof/>
                <w:webHidden/>
              </w:rPr>
              <w:fldChar w:fldCharType="separate"/>
            </w:r>
            <w:r>
              <w:rPr>
                <w:noProof/>
                <w:webHidden/>
              </w:rPr>
              <w:t>10</w:t>
            </w:r>
            <w:r>
              <w:rPr>
                <w:noProof/>
                <w:webHidden/>
              </w:rPr>
              <w:fldChar w:fldCharType="end"/>
            </w:r>
          </w:hyperlink>
        </w:p>
        <w:p w14:paraId="3E38AF0D" w14:textId="508C4A83" w:rsidR="00BF32D5" w:rsidRDefault="00BF32D5">
          <w:pPr>
            <w:pStyle w:val="Cuprins2"/>
            <w:tabs>
              <w:tab w:val="right" w:leader="dot" w:pos="9016"/>
            </w:tabs>
            <w:rPr>
              <w:rFonts w:eastAsiaTheme="minorEastAsia"/>
              <w:b w:val="0"/>
              <w:bCs w:val="0"/>
              <w:noProof/>
              <w:sz w:val="24"/>
              <w:szCs w:val="24"/>
              <w:lang w:eastAsia="en-GB"/>
            </w:rPr>
          </w:pPr>
          <w:hyperlink w:anchor="_Toc225694234" w:history="1">
            <w:r w:rsidRPr="00CC776D">
              <w:rPr>
                <w:rStyle w:val="Hyperlink"/>
                <w:noProof/>
              </w:rPr>
              <w:t>2.5 UK Retail-Specific Evidence</w:t>
            </w:r>
            <w:r>
              <w:rPr>
                <w:noProof/>
                <w:webHidden/>
              </w:rPr>
              <w:tab/>
            </w:r>
            <w:r>
              <w:rPr>
                <w:noProof/>
                <w:webHidden/>
              </w:rPr>
              <w:fldChar w:fldCharType="begin"/>
            </w:r>
            <w:r>
              <w:rPr>
                <w:noProof/>
                <w:webHidden/>
              </w:rPr>
              <w:instrText xml:space="preserve"> PAGEREF _Toc225694234 \h </w:instrText>
            </w:r>
            <w:r>
              <w:rPr>
                <w:noProof/>
                <w:webHidden/>
              </w:rPr>
            </w:r>
            <w:r>
              <w:rPr>
                <w:noProof/>
                <w:webHidden/>
              </w:rPr>
              <w:fldChar w:fldCharType="separate"/>
            </w:r>
            <w:r>
              <w:rPr>
                <w:noProof/>
                <w:webHidden/>
              </w:rPr>
              <w:t>10</w:t>
            </w:r>
            <w:r>
              <w:rPr>
                <w:noProof/>
                <w:webHidden/>
              </w:rPr>
              <w:fldChar w:fldCharType="end"/>
            </w:r>
          </w:hyperlink>
        </w:p>
        <w:p w14:paraId="1FA049AF" w14:textId="51CE35C9" w:rsidR="00BF32D5" w:rsidRDefault="00BF32D5">
          <w:pPr>
            <w:pStyle w:val="Cuprins2"/>
            <w:tabs>
              <w:tab w:val="right" w:leader="dot" w:pos="9016"/>
            </w:tabs>
            <w:rPr>
              <w:rFonts w:eastAsiaTheme="minorEastAsia"/>
              <w:b w:val="0"/>
              <w:bCs w:val="0"/>
              <w:noProof/>
              <w:sz w:val="24"/>
              <w:szCs w:val="24"/>
              <w:lang w:eastAsia="en-GB"/>
            </w:rPr>
          </w:pPr>
          <w:hyperlink w:anchor="_Toc225694235" w:history="1">
            <w:r w:rsidRPr="00CC776D">
              <w:rPr>
                <w:rStyle w:val="Hyperlink"/>
                <w:noProof/>
              </w:rPr>
              <w:t>2.6 Conceptual Framework</w:t>
            </w:r>
            <w:r>
              <w:rPr>
                <w:noProof/>
                <w:webHidden/>
              </w:rPr>
              <w:tab/>
            </w:r>
            <w:r>
              <w:rPr>
                <w:noProof/>
                <w:webHidden/>
              </w:rPr>
              <w:fldChar w:fldCharType="begin"/>
            </w:r>
            <w:r>
              <w:rPr>
                <w:noProof/>
                <w:webHidden/>
              </w:rPr>
              <w:instrText xml:space="preserve"> PAGEREF _Toc225694235 \h </w:instrText>
            </w:r>
            <w:r>
              <w:rPr>
                <w:noProof/>
                <w:webHidden/>
              </w:rPr>
            </w:r>
            <w:r>
              <w:rPr>
                <w:noProof/>
                <w:webHidden/>
              </w:rPr>
              <w:fldChar w:fldCharType="separate"/>
            </w:r>
            <w:r>
              <w:rPr>
                <w:noProof/>
                <w:webHidden/>
              </w:rPr>
              <w:t>11</w:t>
            </w:r>
            <w:r>
              <w:rPr>
                <w:noProof/>
                <w:webHidden/>
              </w:rPr>
              <w:fldChar w:fldCharType="end"/>
            </w:r>
          </w:hyperlink>
        </w:p>
        <w:p w14:paraId="63378EBF" w14:textId="5BED9240" w:rsidR="00BF32D5" w:rsidRDefault="00BF32D5">
          <w:pPr>
            <w:pStyle w:val="Cuprins2"/>
            <w:tabs>
              <w:tab w:val="right" w:leader="dot" w:pos="9016"/>
            </w:tabs>
            <w:rPr>
              <w:rFonts w:eastAsiaTheme="minorEastAsia"/>
              <w:b w:val="0"/>
              <w:bCs w:val="0"/>
              <w:noProof/>
              <w:sz w:val="24"/>
              <w:szCs w:val="24"/>
              <w:lang w:eastAsia="en-GB"/>
            </w:rPr>
          </w:pPr>
          <w:hyperlink w:anchor="_Toc225694236" w:history="1">
            <w:r w:rsidRPr="00CC776D">
              <w:rPr>
                <w:rStyle w:val="Hyperlink"/>
                <w:noProof/>
              </w:rPr>
              <w:t>2.7 Gap in Knowledge</w:t>
            </w:r>
            <w:r>
              <w:rPr>
                <w:noProof/>
                <w:webHidden/>
              </w:rPr>
              <w:tab/>
            </w:r>
            <w:r>
              <w:rPr>
                <w:noProof/>
                <w:webHidden/>
              </w:rPr>
              <w:fldChar w:fldCharType="begin"/>
            </w:r>
            <w:r>
              <w:rPr>
                <w:noProof/>
                <w:webHidden/>
              </w:rPr>
              <w:instrText xml:space="preserve"> PAGEREF _Toc225694236 \h </w:instrText>
            </w:r>
            <w:r>
              <w:rPr>
                <w:noProof/>
                <w:webHidden/>
              </w:rPr>
            </w:r>
            <w:r>
              <w:rPr>
                <w:noProof/>
                <w:webHidden/>
              </w:rPr>
              <w:fldChar w:fldCharType="separate"/>
            </w:r>
            <w:r>
              <w:rPr>
                <w:noProof/>
                <w:webHidden/>
              </w:rPr>
              <w:t>11</w:t>
            </w:r>
            <w:r>
              <w:rPr>
                <w:noProof/>
                <w:webHidden/>
              </w:rPr>
              <w:fldChar w:fldCharType="end"/>
            </w:r>
          </w:hyperlink>
        </w:p>
        <w:p w14:paraId="656C1CDC" w14:textId="49265DD1" w:rsidR="00BF32D5" w:rsidRDefault="00BF32D5">
          <w:pPr>
            <w:pStyle w:val="Cuprins2"/>
            <w:tabs>
              <w:tab w:val="right" w:leader="dot" w:pos="9016"/>
            </w:tabs>
            <w:rPr>
              <w:rFonts w:eastAsiaTheme="minorEastAsia"/>
              <w:b w:val="0"/>
              <w:bCs w:val="0"/>
              <w:noProof/>
              <w:sz w:val="24"/>
              <w:szCs w:val="24"/>
              <w:lang w:eastAsia="en-GB"/>
            </w:rPr>
          </w:pPr>
          <w:hyperlink w:anchor="_Toc225694237" w:history="1">
            <w:r w:rsidRPr="00CC776D">
              <w:rPr>
                <w:rStyle w:val="Hyperlink"/>
                <w:noProof/>
              </w:rPr>
              <w:t>2.8 Chapter Summary</w:t>
            </w:r>
            <w:r>
              <w:rPr>
                <w:noProof/>
                <w:webHidden/>
              </w:rPr>
              <w:tab/>
            </w:r>
            <w:r>
              <w:rPr>
                <w:noProof/>
                <w:webHidden/>
              </w:rPr>
              <w:fldChar w:fldCharType="begin"/>
            </w:r>
            <w:r>
              <w:rPr>
                <w:noProof/>
                <w:webHidden/>
              </w:rPr>
              <w:instrText xml:space="preserve"> PAGEREF _Toc225694237 \h </w:instrText>
            </w:r>
            <w:r>
              <w:rPr>
                <w:noProof/>
                <w:webHidden/>
              </w:rPr>
            </w:r>
            <w:r>
              <w:rPr>
                <w:noProof/>
                <w:webHidden/>
              </w:rPr>
              <w:fldChar w:fldCharType="separate"/>
            </w:r>
            <w:r>
              <w:rPr>
                <w:noProof/>
                <w:webHidden/>
              </w:rPr>
              <w:t>12</w:t>
            </w:r>
            <w:r>
              <w:rPr>
                <w:noProof/>
                <w:webHidden/>
              </w:rPr>
              <w:fldChar w:fldCharType="end"/>
            </w:r>
          </w:hyperlink>
        </w:p>
        <w:p w14:paraId="7F9C1E34" w14:textId="2F81FC4E" w:rsidR="00BF32D5" w:rsidRDefault="00BF32D5">
          <w:pPr>
            <w:pStyle w:val="Cuprins1"/>
            <w:tabs>
              <w:tab w:val="right" w:leader="dot" w:pos="9016"/>
            </w:tabs>
            <w:rPr>
              <w:rFonts w:eastAsiaTheme="minorEastAsia"/>
              <w:b w:val="0"/>
              <w:bCs w:val="0"/>
              <w:i w:val="0"/>
              <w:iCs w:val="0"/>
              <w:noProof/>
              <w:lang w:eastAsia="en-GB"/>
            </w:rPr>
          </w:pPr>
          <w:hyperlink w:anchor="_Toc225694238" w:history="1">
            <w:r w:rsidRPr="00CC776D">
              <w:rPr>
                <w:rStyle w:val="Hyperlink"/>
                <w:noProof/>
              </w:rPr>
              <w:t>CHAPTER 3 – METHODOLOGY</w:t>
            </w:r>
            <w:r>
              <w:rPr>
                <w:noProof/>
                <w:webHidden/>
              </w:rPr>
              <w:tab/>
            </w:r>
            <w:r>
              <w:rPr>
                <w:noProof/>
                <w:webHidden/>
              </w:rPr>
              <w:fldChar w:fldCharType="begin"/>
            </w:r>
            <w:r>
              <w:rPr>
                <w:noProof/>
                <w:webHidden/>
              </w:rPr>
              <w:instrText xml:space="preserve"> PAGEREF _Toc225694238 \h </w:instrText>
            </w:r>
            <w:r>
              <w:rPr>
                <w:noProof/>
                <w:webHidden/>
              </w:rPr>
            </w:r>
            <w:r>
              <w:rPr>
                <w:noProof/>
                <w:webHidden/>
              </w:rPr>
              <w:fldChar w:fldCharType="separate"/>
            </w:r>
            <w:r>
              <w:rPr>
                <w:noProof/>
                <w:webHidden/>
              </w:rPr>
              <w:t>12</w:t>
            </w:r>
            <w:r>
              <w:rPr>
                <w:noProof/>
                <w:webHidden/>
              </w:rPr>
              <w:fldChar w:fldCharType="end"/>
            </w:r>
          </w:hyperlink>
        </w:p>
        <w:p w14:paraId="233F9B84" w14:textId="5D27A9F4" w:rsidR="00BF32D5" w:rsidRDefault="00BF32D5">
          <w:pPr>
            <w:pStyle w:val="Cuprins2"/>
            <w:tabs>
              <w:tab w:val="right" w:leader="dot" w:pos="9016"/>
            </w:tabs>
            <w:rPr>
              <w:rFonts w:eastAsiaTheme="minorEastAsia"/>
              <w:b w:val="0"/>
              <w:bCs w:val="0"/>
              <w:noProof/>
              <w:sz w:val="24"/>
              <w:szCs w:val="24"/>
              <w:lang w:eastAsia="en-GB"/>
            </w:rPr>
          </w:pPr>
          <w:hyperlink w:anchor="_Toc225694239" w:history="1">
            <w:r w:rsidRPr="00CC776D">
              <w:rPr>
                <w:rStyle w:val="Hyperlink"/>
                <w:noProof/>
              </w:rPr>
              <w:t>3.1 Introduction</w:t>
            </w:r>
            <w:r>
              <w:rPr>
                <w:noProof/>
                <w:webHidden/>
              </w:rPr>
              <w:tab/>
            </w:r>
            <w:r>
              <w:rPr>
                <w:noProof/>
                <w:webHidden/>
              </w:rPr>
              <w:fldChar w:fldCharType="begin"/>
            </w:r>
            <w:r>
              <w:rPr>
                <w:noProof/>
                <w:webHidden/>
              </w:rPr>
              <w:instrText xml:space="preserve"> PAGEREF _Toc225694239 \h </w:instrText>
            </w:r>
            <w:r>
              <w:rPr>
                <w:noProof/>
                <w:webHidden/>
              </w:rPr>
            </w:r>
            <w:r>
              <w:rPr>
                <w:noProof/>
                <w:webHidden/>
              </w:rPr>
              <w:fldChar w:fldCharType="separate"/>
            </w:r>
            <w:r>
              <w:rPr>
                <w:noProof/>
                <w:webHidden/>
              </w:rPr>
              <w:t>12</w:t>
            </w:r>
            <w:r>
              <w:rPr>
                <w:noProof/>
                <w:webHidden/>
              </w:rPr>
              <w:fldChar w:fldCharType="end"/>
            </w:r>
          </w:hyperlink>
        </w:p>
        <w:p w14:paraId="5A3DDCB6" w14:textId="55D126AE" w:rsidR="00BF32D5" w:rsidRDefault="00BF32D5">
          <w:pPr>
            <w:pStyle w:val="Cuprins2"/>
            <w:tabs>
              <w:tab w:val="right" w:leader="dot" w:pos="9016"/>
            </w:tabs>
            <w:rPr>
              <w:rFonts w:eastAsiaTheme="minorEastAsia"/>
              <w:b w:val="0"/>
              <w:bCs w:val="0"/>
              <w:noProof/>
              <w:sz w:val="24"/>
              <w:szCs w:val="24"/>
              <w:lang w:eastAsia="en-GB"/>
            </w:rPr>
          </w:pPr>
          <w:hyperlink w:anchor="_Toc225694240" w:history="1">
            <w:r w:rsidRPr="00CC776D">
              <w:rPr>
                <w:rStyle w:val="Hyperlink"/>
                <w:noProof/>
              </w:rPr>
              <w:t>3.2 Research Philosophy – Positivism</w:t>
            </w:r>
            <w:r>
              <w:rPr>
                <w:noProof/>
                <w:webHidden/>
              </w:rPr>
              <w:tab/>
            </w:r>
            <w:r>
              <w:rPr>
                <w:noProof/>
                <w:webHidden/>
              </w:rPr>
              <w:fldChar w:fldCharType="begin"/>
            </w:r>
            <w:r>
              <w:rPr>
                <w:noProof/>
                <w:webHidden/>
              </w:rPr>
              <w:instrText xml:space="preserve"> PAGEREF _Toc225694240 \h </w:instrText>
            </w:r>
            <w:r>
              <w:rPr>
                <w:noProof/>
                <w:webHidden/>
              </w:rPr>
            </w:r>
            <w:r>
              <w:rPr>
                <w:noProof/>
                <w:webHidden/>
              </w:rPr>
              <w:fldChar w:fldCharType="separate"/>
            </w:r>
            <w:r>
              <w:rPr>
                <w:noProof/>
                <w:webHidden/>
              </w:rPr>
              <w:t>12</w:t>
            </w:r>
            <w:r>
              <w:rPr>
                <w:noProof/>
                <w:webHidden/>
              </w:rPr>
              <w:fldChar w:fldCharType="end"/>
            </w:r>
          </w:hyperlink>
        </w:p>
        <w:p w14:paraId="12491015" w14:textId="664C14DF" w:rsidR="00BF32D5" w:rsidRDefault="00BF32D5">
          <w:pPr>
            <w:pStyle w:val="Cuprins2"/>
            <w:tabs>
              <w:tab w:val="right" w:leader="dot" w:pos="9016"/>
            </w:tabs>
            <w:rPr>
              <w:rFonts w:eastAsiaTheme="minorEastAsia"/>
              <w:b w:val="0"/>
              <w:bCs w:val="0"/>
              <w:noProof/>
              <w:sz w:val="24"/>
              <w:szCs w:val="24"/>
              <w:lang w:eastAsia="en-GB"/>
            </w:rPr>
          </w:pPr>
          <w:hyperlink w:anchor="_Toc225694241" w:history="1">
            <w:r w:rsidRPr="00CC776D">
              <w:rPr>
                <w:rStyle w:val="Hyperlink"/>
                <w:noProof/>
              </w:rPr>
              <w:t>3.3 Research Approach – Deductive</w:t>
            </w:r>
            <w:r>
              <w:rPr>
                <w:noProof/>
                <w:webHidden/>
              </w:rPr>
              <w:tab/>
            </w:r>
            <w:r>
              <w:rPr>
                <w:noProof/>
                <w:webHidden/>
              </w:rPr>
              <w:fldChar w:fldCharType="begin"/>
            </w:r>
            <w:r>
              <w:rPr>
                <w:noProof/>
                <w:webHidden/>
              </w:rPr>
              <w:instrText xml:space="preserve"> PAGEREF _Toc225694241 \h </w:instrText>
            </w:r>
            <w:r>
              <w:rPr>
                <w:noProof/>
                <w:webHidden/>
              </w:rPr>
            </w:r>
            <w:r>
              <w:rPr>
                <w:noProof/>
                <w:webHidden/>
              </w:rPr>
              <w:fldChar w:fldCharType="separate"/>
            </w:r>
            <w:r>
              <w:rPr>
                <w:noProof/>
                <w:webHidden/>
              </w:rPr>
              <w:t>12</w:t>
            </w:r>
            <w:r>
              <w:rPr>
                <w:noProof/>
                <w:webHidden/>
              </w:rPr>
              <w:fldChar w:fldCharType="end"/>
            </w:r>
          </w:hyperlink>
        </w:p>
        <w:p w14:paraId="17FAA091" w14:textId="453CFAB5" w:rsidR="00BF32D5" w:rsidRDefault="00BF32D5">
          <w:pPr>
            <w:pStyle w:val="Cuprins2"/>
            <w:tabs>
              <w:tab w:val="right" w:leader="dot" w:pos="9016"/>
            </w:tabs>
            <w:rPr>
              <w:rFonts w:eastAsiaTheme="minorEastAsia"/>
              <w:b w:val="0"/>
              <w:bCs w:val="0"/>
              <w:noProof/>
              <w:sz w:val="24"/>
              <w:szCs w:val="24"/>
              <w:lang w:eastAsia="en-GB"/>
            </w:rPr>
          </w:pPr>
          <w:hyperlink w:anchor="_Toc225694242" w:history="1">
            <w:r w:rsidRPr="00CC776D">
              <w:rPr>
                <w:rStyle w:val="Hyperlink"/>
                <w:noProof/>
              </w:rPr>
              <w:t>3.4 Research Design – Explanatory</w:t>
            </w:r>
            <w:r>
              <w:rPr>
                <w:noProof/>
                <w:webHidden/>
              </w:rPr>
              <w:tab/>
            </w:r>
            <w:r>
              <w:rPr>
                <w:noProof/>
                <w:webHidden/>
              </w:rPr>
              <w:fldChar w:fldCharType="begin"/>
            </w:r>
            <w:r>
              <w:rPr>
                <w:noProof/>
                <w:webHidden/>
              </w:rPr>
              <w:instrText xml:space="preserve"> PAGEREF _Toc225694242 \h </w:instrText>
            </w:r>
            <w:r>
              <w:rPr>
                <w:noProof/>
                <w:webHidden/>
              </w:rPr>
            </w:r>
            <w:r>
              <w:rPr>
                <w:noProof/>
                <w:webHidden/>
              </w:rPr>
              <w:fldChar w:fldCharType="separate"/>
            </w:r>
            <w:r>
              <w:rPr>
                <w:noProof/>
                <w:webHidden/>
              </w:rPr>
              <w:t>13</w:t>
            </w:r>
            <w:r>
              <w:rPr>
                <w:noProof/>
                <w:webHidden/>
              </w:rPr>
              <w:fldChar w:fldCharType="end"/>
            </w:r>
          </w:hyperlink>
        </w:p>
        <w:p w14:paraId="04EE913A" w14:textId="4EE359F6" w:rsidR="00BF32D5" w:rsidRDefault="00BF32D5">
          <w:pPr>
            <w:pStyle w:val="Cuprins2"/>
            <w:tabs>
              <w:tab w:val="right" w:leader="dot" w:pos="9016"/>
            </w:tabs>
            <w:rPr>
              <w:rFonts w:eastAsiaTheme="minorEastAsia"/>
              <w:b w:val="0"/>
              <w:bCs w:val="0"/>
              <w:noProof/>
              <w:sz w:val="24"/>
              <w:szCs w:val="24"/>
              <w:lang w:eastAsia="en-GB"/>
            </w:rPr>
          </w:pPr>
          <w:hyperlink w:anchor="_Toc225694243" w:history="1">
            <w:r w:rsidRPr="00CC776D">
              <w:rPr>
                <w:rStyle w:val="Hyperlink"/>
                <w:noProof/>
              </w:rPr>
              <w:t>3.5 Data Collection – Secondary Data</w:t>
            </w:r>
            <w:r>
              <w:rPr>
                <w:noProof/>
                <w:webHidden/>
              </w:rPr>
              <w:tab/>
            </w:r>
            <w:r>
              <w:rPr>
                <w:noProof/>
                <w:webHidden/>
              </w:rPr>
              <w:fldChar w:fldCharType="begin"/>
            </w:r>
            <w:r>
              <w:rPr>
                <w:noProof/>
                <w:webHidden/>
              </w:rPr>
              <w:instrText xml:space="preserve"> PAGEREF _Toc225694243 \h </w:instrText>
            </w:r>
            <w:r>
              <w:rPr>
                <w:noProof/>
                <w:webHidden/>
              </w:rPr>
            </w:r>
            <w:r>
              <w:rPr>
                <w:noProof/>
                <w:webHidden/>
              </w:rPr>
              <w:fldChar w:fldCharType="separate"/>
            </w:r>
            <w:r>
              <w:rPr>
                <w:noProof/>
                <w:webHidden/>
              </w:rPr>
              <w:t>13</w:t>
            </w:r>
            <w:r>
              <w:rPr>
                <w:noProof/>
                <w:webHidden/>
              </w:rPr>
              <w:fldChar w:fldCharType="end"/>
            </w:r>
          </w:hyperlink>
        </w:p>
        <w:p w14:paraId="4F461A89" w14:textId="0BD4F254" w:rsidR="00BF32D5" w:rsidRDefault="00BF32D5">
          <w:pPr>
            <w:pStyle w:val="Cuprins2"/>
            <w:tabs>
              <w:tab w:val="right" w:leader="dot" w:pos="9016"/>
            </w:tabs>
            <w:rPr>
              <w:rFonts w:eastAsiaTheme="minorEastAsia"/>
              <w:b w:val="0"/>
              <w:bCs w:val="0"/>
              <w:noProof/>
              <w:sz w:val="24"/>
              <w:szCs w:val="24"/>
              <w:lang w:eastAsia="en-GB"/>
            </w:rPr>
          </w:pPr>
          <w:hyperlink w:anchor="_Toc225694244" w:history="1">
            <w:r w:rsidRPr="00CC776D">
              <w:rPr>
                <w:rStyle w:val="Hyperlink"/>
                <w:noProof/>
              </w:rPr>
              <w:t>3.6 Data Analysis Strategy – Thematic Analysis</w:t>
            </w:r>
            <w:r>
              <w:rPr>
                <w:noProof/>
                <w:webHidden/>
              </w:rPr>
              <w:tab/>
            </w:r>
            <w:r>
              <w:rPr>
                <w:noProof/>
                <w:webHidden/>
              </w:rPr>
              <w:fldChar w:fldCharType="begin"/>
            </w:r>
            <w:r>
              <w:rPr>
                <w:noProof/>
                <w:webHidden/>
              </w:rPr>
              <w:instrText xml:space="preserve"> PAGEREF _Toc225694244 \h </w:instrText>
            </w:r>
            <w:r>
              <w:rPr>
                <w:noProof/>
                <w:webHidden/>
              </w:rPr>
            </w:r>
            <w:r>
              <w:rPr>
                <w:noProof/>
                <w:webHidden/>
              </w:rPr>
              <w:fldChar w:fldCharType="separate"/>
            </w:r>
            <w:r>
              <w:rPr>
                <w:noProof/>
                <w:webHidden/>
              </w:rPr>
              <w:t>13</w:t>
            </w:r>
            <w:r>
              <w:rPr>
                <w:noProof/>
                <w:webHidden/>
              </w:rPr>
              <w:fldChar w:fldCharType="end"/>
            </w:r>
          </w:hyperlink>
        </w:p>
        <w:p w14:paraId="4F74EA03" w14:textId="43A9F937" w:rsidR="00BF32D5" w:rsidRDefault="00BF32D5">
          <w:pPr>
            <w:pStyle w:val="Cuprins2"/>
            <w:tabs>
              <w:tab w:val="right" w:leader="dot" w:pos="9016"/>
            </w:tabs>
            <w:rPr>
              <w:rFonts w:eastAsiaTheme="minorEastAsia"/>
              <w:b w:val="0"/>
              <w:bCs w:val="0"/>
              <w:noProof/>
              <w:sz w:val="24"/>
              <w:szCs w:val="24"/>
              <w:lang w:eastAsia="en-GB"/>
            </w:rPr>
          </w:pPr>
          <w:hyperlink w:anchor="_Toc225694245" w:history="1">
            <w:r w:rsidRPr="00CC776D">
              <w:rPr>
                <w:rStyle w:val="Hyperlink"/>
                <w:noProof/>
              </w:rPr>
              <w:t>3.7 Ethical Considerations</w:t>
            </w:r>
            <w:r>
              <w:rPr>
                <w:noProof/>
                <w:webHidden/>
              </w:rPr>
              <w:tab/>
            </w:r>
            <w:r>
              <w:rPr>
                <w:noProof/>
                <w:webHidden/>
              </w:rPr>
              <w:fldChar w:fldCharType="begin"/>
            </w:r>
            <w:r>
              <w:rPr>
                <w:noProof/>
                <w:webHidden/>
              </w:rPr>
              <w:instrText xml:space="preserve"> PAGEREF _Toc225694245 \h </w:instrText>
            </w:r>
            <w:r>
              <w:rPr>
                <w:noProof/>
                <w:webHidden/>
              </w:rPr>
            </w:r>
            <w:r>
              <w:rPr>
                <w:noProof/>
                <w:webHidden/>
              </w:rPr>
              <w:fldChar w:fldCharType="separate"/>
            </w:r>
            <w:r>
              <w:rPr>
                <w:noProof/>
                <w:webHidden/>
              </w:rPr>
              <w:t>14</w:t>
            </w:r>
            <w:r>
              <w:rPr>
                <w:noProof/>
                <w:webHidden/>
              </w:rPr>
              <w:fldChar w:fldCharType="end"/>
            </w:r>
          </w:hyperlink>
        </w:p>
        <w:p w14:paraId="534252AD" w14:textId="7634294F" w:rsidR="00BF32D5" w:rsidRDefault="00BF32D5">
          <w:pPr>
            <w:pStyle w:val="Cuprins2"/>
            <w:tabs>
              <w:tab w:val="right" w:leader="dot" w:pos="9016"/>
            </w:tabs>
            <w:rPr>
              <w:rFonts w:eastAsiaTheme="minorEastAsia"/>
              <w:b w:val="0"/>
              <w:bCs w:val="0"/>
              <w:noProof/>
              <w:sz w:val="24"/>
              <w:szCs w:val="24"/>
              <w:lang w:eastAsia="en-GB"/>
            </w:rPr>
          </w:pPr>
          <w:hyperlink w:anchor="_Toc225694246" w:history="1">
            <w:r w:rsidRPr="00CC776D">
              <w:rPr>
                <w:rStyle w:val="Hyperlink"/>
                <w:noProof/>
              </w:rPr>
              <w:t>3.8 Limitations of Methodology</w:t>
            </w:r>
            <w:r>
              <w:rPr>
                <w:noProof/>
                <w:webHidden/>
              </w:rPr>
              <w:tab/>
            </w:r>
            <w:r>
              <w:rPr>
                <w:noProof/>
                <w:webHidden/>
              </w:rPr>
              <w:fldChar w:fldCharType="begin"/>
            </w:r>
            <w:r>
              <w:rPr>
                <w:noProof/>
                <w:webHidden/>
              </w:rPr>
              <w:instrText xml:space="preserve"> PAGEREF _Toc225694246 \h </w:instrText>
            </w:r>
            <w:r>
              <w:rPr>
                <w:noProof/>
                <w:webHidden/>
              </w:rPr>
            </w:r>
            <w:r>
              <w:rPr>
                <w:noProof/>
                <w:webHidden/>
              </w:rPr>
              <w:fldChar w:fldCharType="separate"/>
            </w:r>
            <w:r>
              <w:rPr>
                <w:noProof/>
                <w:webHidden/>
              </w:rPr>
              <w:t>14</w:t>
            </w:r>
            <w:r>
              <w:rPr>
                <w:noProof/>
                <w:webHidden/>
              </w:rPr>
              <w:fldChar w:fldCharType="end"/>
            </w:r>
          </w:hyperlink>
        </w:p>
        <w:p w14:paraId="326A8BAB" w14:textId="09CDEEB4" w:rsidR="00BF32D5" w:rsidRDefault="00BF32D5">
          <w:pPr>
            <w:pStyle w:val="Cuprins2"/>
            <w:tabs>
              <w:tab w:val="right" w:leader="dot" w:pos="9016"/>
            </w:tabs>
            <w:rPr>
              <w:rFonts w:eastAsiaTheme="minorEastAsia"/>
              <w:b w:val="0"/>
              <w:bCs w:val="0"/>
              <w:noProof/>
              <w:sz w:val="24"/>
              <w:szCs w:val="24"/>
              <w:lang w:eastAsia="en-GB"/>
            </w:rPr>
          </w:pPr>
          <w:hyperlink w:anchor="_Toc225694247" w:history="1">
            <w:r w:rsidRPr="00CC776D">
              <w:rPr>
                <w:rStyle w:val="Hyperlink"/>
                <w:noProof/>
              </w:rPr>
              <w:t>3.9 Chapter Summary</w:t>
            </w:r>
            <w:r>
              <w:rPr>
                <w:noProof/>
                <w:webHidden/>
              </w:rPr>
              <w:tab/>
            </w:r>
            <w:r>
              <w:rPr>
                <w:noProof/>
                <w:webHidden/>
              </w:rPr>
              <w:fldChar w:fldCharType="begin"/>
            </w:r>
            <w:r>
              <w:rPr>
                <w:noProof/>
                <w:webHidden/>
              </w:rPr>
              <w:instrText xml:space="preserve"> PAGEREF _Toc225694247 \h </w:instrText>
            </w:r>
            <w:r>
              <w:rPr>
                <w:noProof/>
                <w:webHidden/>
              </w:rPr>
            </w:r>
            <w:r>
              <w:rPr>
                <w:noProof/>
                <w:webHidden/>
              </w:rPr>
              <w:fldChar w:fldCharType="separate"/>
            </w:r>
            <w:r>
              <w:rPr>
                <w:noProof/>
                <w:webHidden/>
              </w:rPr>
              <w:t>14</w:t>
            </w:r>
            <w:r>
              <w:rPr>
                <w:noProof/>
                <w:webHidden/>
              </w:rPr>
              <w:fldChar w:fldCharType="end"/>
            </w:r>
          </w:hyperlink>
        </w:p>
        <w:p w14:paraId="3C7CEA46" w14:textId="2C56EFDC" w:rsidR="00BF32D5" w:rsidRDefault="00BF32D5">
          <w:pPr>
            <w:pStyle w:val="Cuprins1"/>
            <w:tabs>
              <w:tab w:val="right" w:leader="dot" w:pos="9016"/>
            </w:tabs>
            <w:rPr>
              <w:rFonts w:eastAsiaTheme="minorEastAsia"/>
              <w:b w:val="0"/>
              <w:bCs w:val="0"/>
              <w:i w:val="0"/>
              <w:iCs w:val="0"/>
              <w:noProof/>
              <w:lang w:eastAsia="en-GB"/>
            </w:rPr>
          </w:pPr>
          <w:hyperlink w:anchor="_Toc225694248" w:history="1">
            <w:r w:rsidRPr="00CC776D">
              <w:rPr>
                <w:rStyle w:val="Hyperlink"/>
                <w:noProof/>
              </w:rPr>
              <w:t>CHAPTER 4 – FINDINGS AND DISCUSSION</w:t>
            </w:r>
            <w:r>
              <w:rPr>
                <w:noProof/>
                <w:webHidden/>
              </w:rPr>
              <w:tab/>
            </w:r>
            <w:r>
              <w:rPr>
                <w:noProof/>
                <w:webHidden/>
              </w:rPr>
              <w:fldChar w:fldCharType="begin"/>
            </w:r>
            <w:r>
              <w:rPr>
                <w:noProof/>
                <w:webHidden/>
              </w:rPr>
              <w:instrText xml:space="preserve"> PAGEREF _Toc225694248 \h </w:instrText>
            </w:r>
            <w:r>
              <w:rPr>
                <w:noProof/>
                <w:webHidden/>
              </w:rPr>
            </w:r>
            <w:r>
              <w:rPr>
                <w:noProof/>
                <w:webHidden/>
              </w:rPr>
              <w:fldChar w:fldCharType="separate"/>
            </w:r>
            <w:r>
              <w:rPr>
                <w:noProof/>
                <w:webHidden/>
              </w:rPr>
              <w:t>14</w:t>
            </w:r>
            <w:r>
              <w:rPr>
                <w:noProof/>
                <w:webHidden/>
              </w:rPr>
              <w:fldChar w:fldCharType="end"/>
            </w:r>
          </w:hyperlink>
        </w:p>
        <w:p w14:paraId="1F346064" w14:textId="17AEFCD5" w:rsidR="00BF32D5" w:rsidRDefault="00BF32D5">
          <w:pPr>
            <w:pStyle w:val="Cuprins2"/>
            <w:tabs>
              <w:tab w:val="right" w:leader="dot" w:pos="9016"/>
            </w:tabs>
            <w:rPr>
              <w:rFonts w:eastAsiaTheme="minorEastAsia"/>
              <w:b w:val="0"/>
              <w:bCs w:val="0"/>
              <w:noProof/>
              <w:sz w:val="24"/>
              <w:szCs w:val="24"/>
              <w:lang w:eastAsia="en-GB"/>
            </w:rPr>
          </w:pPr>
          <w:hyperlink w:anchor="_Toc225694249" w:history="1">
            <w:r w:rsidRPr="00CC776D">
              <w:rPr>
                <w:rStyle w:val="Hyperlink"/>
                <w:noProof/>
              </w:rPr>
              <w:t>4.1 Introduction</w:t>
            </w:r>
            <w:r>
              <w:rPr>
                <w:noProof/>
                <w:webHidden/>
              </w:rPr>
              <w:tab/>
            </w:r>
            <w:r>
              <w:rPr>
                <w:noProof/>
                <w:webHidden/>
              </w:rPr>
              <w:fldChar w:fldCharType="begin"/>
            </w:r>
            <w:r>
              <w:rPr>
                <w:noProof/>
                <w:webHidden/>
              </w:rPr>
              <w:instrText xml:space="preserve"> PAGEREF _Toc225694249 \h </w:instrText>
            </w:r>
            <w:r>
              <w:rPr>
                <w:noProof/>
                <w:webHidden/>
              </w:rPr>
            </w:r>
            <w:r>
              <w:rPr>
                <w:noProof/>
                <w:webHidden/>
              </w:rPr>
              <w:fldChar w:fldCharType="separate"/>
            </w:r>
            <w:r>
              <w:rPr>
                <w:noProof/>
                <w:webHidden/>
              </w:rPr>
              <w:t>14</w:t>
            </w:r>
            <w:r>
              <w:rPr>
                <w:noProof/>
                <w:webHidden/>
              </w:rPr>
              <w:fldChar w:fldCharType="end"/>
            </w:r>
          </w:hyperlink>
        </w:p>
        <w:p w14:paraId="37629174" w14:textId="69ADDE0B" w:rsidR="00BF32D5" w:rsidRDefault="00BF32D5">
          <w:pPr>
            <w:pStyle w:val="Cuprins2"/>
            <w:tabs>
              <w:tab w:val="right" w:leader="dot" w:pos="9016"/>
            </w:tabs>
            <w:rPr>
              <w:rFonts w:eastAsiaTheme="minorEastAsia"/>
              <w:b w:val="0"/>
              <w:bCs w:val="0"/>
              <w:noProof/>
              <w:sz w:val="24"/>
              <w:szCs w:val="24"/>
              <w:lang w:eastAsia="en-GB"/>
            </w:rPr>
          </w:pPr>
          <w:hyperlink w:anchor="_Toc225694250" w:history="1">
            <w:r w:rsidRPr="00CC776D">
              <w:rPr>
                <w:rStyle w:val="Hyperlink"/>
                <w:noProof/>
              </w:rPr>
              <w:t>4.2 RQ1: Dominant Leadership Styles in UK Retail</w:t>
            </w:r>
            <w:r>
              <w:rPr>
                <w:noProof/>
                <w:webHidden/>
              </w:rPr>
              <w:tab/>
            </w:r>
            <w:r>
              <w:rPr>
                <w:noProof/>
                <w:webHidden/>
              </w:rPr>
              <w:fldChar w:fldCharType="begin"/>
            </w:r>
            <w:r>
              <w:rPr>
                <w:noProof/>
                <w:webHidden/>
              </w:rPr>
              <w:instrText xml:space="preserve"> PAGEREF _Toc225694250 \h </w:instrText>
            </w:r>
            <w:r>
              <w:rPr>
                <w:noProof/>
                <w:webHidden/>
              </w:rPr>
            </w:r>
            <w:r>
              <w:rPr>
                <w:noProof/>
                <w:webHidden/>
              </w:rPr>
              <w:fldChar w:fldCharType="separate"/>
            </w:r>
            <w:r>
              <w:rPr>
                <w:noProof/>
                <w:webHidden/>
              </w:rPr>
              <w:t>14</w:t>
            </w:r>
            <w:r>
              <w:rPr>
                <w:noProof/>
                <w:webHidden/>
              </w:rPr>
              <w:fldChar w:fldCharType="end"/>
            </w:r>
          </w:hyperlink>
        </w:p>
        <w:p w14:paraId="5B72E0A9" w14:textId="113B1752" w:rsidR="00BF32D5" w:rsidRDefault="00BF32D5">
          <w:pPr>
            <w:pStyle w:val="Cuprins2"/>
            <w:tabs>
              <w:tab w:val="right" w:leader="dot" w:pos="9016"/>
            </w:tabs>
            <w:rPr>
              <w:rFonts w:eastAsiaTheme="minorEastAsia"/>
              <w:b w:val="0"/>
              <w:bCs w:val="0"/>
              <w:noProof/>
              <w:sz w:val="24"/>
              <w:szCs w:val="24"/>
              <w:lang w:eastAsia="en-GB"/>
            </w:rPr>
          </w:pPr>
          <w:hyperlink w:anchor="_Toc225694251" w:history="1">
            <w:r w:rsidRPr="00CC776D">
              <w:rPr>
                <w:rStyle w:val="Hyperlink"/>
                <w:noProof/>
              </w:rPr>
              <w:t>4.3 RQ2: Leadership and Employee Motivation</w:t>
            </w:r>
            <w:r>
              <w:rPr>
                <w:noProof/>
                <w:webHidden/>
              </w:rPr>
              <w:tab/>
            </w:r>
            <w:r>
              <w:rPr>
                <w:noProof/>
                <w:webHidden/>
              </w:rPr>
              <w:fldChar w:fldCharType="begin"/>
            </w:r>
            <w:r>
              <w:rPr>
                <w:noProof/>
                <w:webHidden/>
              </w:rPr>
              <w:instrText xml:space="preserve"> PAGEREF _Toc225694251 \h </w:instrText>
            </w:r>
            <w:r>
              <w:rPr>
                <w:noProof/>
                <w:webHidden/>
              </w:rPr>
            </w:r>
            <w:r>
              <w:rPr>
                <w:noProof/>
                <w:webHidden/>
              </w:rPr>
              <w:fldChar w:fldCharType="separate"/>
            </w:r>
            <w:r>
              <w:rPr>
                <w:noProof/>
                <w:webHidden/>
              </w:rPr>
              <w:t>15</w:t>
            </w:r>
            <w:r>
              <w:rPr>
                <w:noProof/>
                <w:webHidden/>
              </w:rPr>
              <w:fldChar w:fldCharType="end"/>
            </w:r>
          </w:hyperlink>
        </w:p>
        <w:p w14:paraId="6121A535" w14:textId="780DA666" w:rsidR="00BF32D5" w:rsidRDefault="00BF32D5">
          <w:pPr>
            <w:pStyle w:val="Cuprins2"/>
            <w:tabs>
              <w:tab w:val="right" w:leader="dot" w:pos="9016"/>
            </w:tabs>
            <w:rPr>
              <w:rFonts w:eastAsiaTheme="minorEastAsia"/>
              <w:b w:val="0"/>
              <w:bCs w:val="0"/>
              <w:noProof/>
              <w:sz w:val="24"/>
              <w:szCs w:val="24"/>
              <w:lang w:eastAsia="en-GB"/>
            </w:rPr>
          </w:pPr>
          <w:hyperlink w:anchor="_Toc225694252" w:history="1">
            <w:r w:rsidRPr="00CC776D">
              <w:rPr>
                <w:rStyle w:val="Hyperlink"/>
                <w:noProof/>
              </w:rPr>
              <w:t>4.4 RQ3: Motivation and Productivity Link</w:t>
            </w:r>
            <w:r>
              <w:rPr>
                <w:noProof/>
                <w:webHidden/>
              </w:rPr>
              <w:tab/>
            </w:r>
            <w:r>
              <w:rPr>
                <w:noProof/>
                <w:webHidden/>
              </w:rPr>
              <w:fldChar w:fldCharType="begin"/>
            </w:r>
            <w:r>
              <w:rPr>
                <w:noProof/>
                <w:webHidden/>
              </w:rPr>
              <w:instrText xml:space="preserve"> PAGEREF _Toc225694252 \h </w:instrText>
            </w:r>
            <w:r>
              <w:rPr>
                <w:noProof/>
                <w:webHidden/>
              </w:rPr>
            </w:r>
            <w:r>
              <w:rPr>
                <w:noProof/>
                <w:webHidden/>
              </w:rPr>
              <w:fldChar w:fldCharType="separate"/>
            </w:r>
            <w:r>
              <w:rPr>
                <w:noProof/>
                <w:webHidden/>
              </w:rPr>
              <w:t>16</w:t>
            </w:r>
            <w:r>
              <w:rPr>
                <w:noProof/>
                <w:webHidden/>
              </w:rPr>
              <w:fldChar w:fldCharType="end"/>
            </w:r>
          </w:hyperlink>
        </w:p>
        <w:p w14:paraId="62CBDF15" w14:textId="5758F212" w:rsidR="00BF32D5" w:rsidRDefault="00BF32D5">
          <w:pPr>
            <w:pStyle w:val="Cuprins2"/>
            <w:tabs>
              <w:tab w:val="right" w:leader="dot" w:pos="9016"/>
            </w:tabs>
            <w:rPr>
              <w:rFonts w:eastAsiaTheme="minorEastAsia"/>
              <w:b w:val="0"/>
              <w:bCs w:val="0"/>
              <w:noProof/>
              <w:sz w:val="24"/>
              <w:szCs w:val="24"/>
              <w:lang w:eastAsia="en-GB"/>
            </w:rPr>
          </w:pPr>
          <w:hyperlink w:anchor="_Toc225694253" w:history="1">
            <w:r w:rsidRPr="00CC776D">
              <w:rPr>
                <w:rStyle w:val="Hyperlink"/>
                <w:noProof/>
              </w:rPr>
              <w:t>4.5 RQ4: Most Effective Leadership Practices</w:t>
            </w:r>
            <w:r>
              <w:rPr>
                <w:noProof/>
                <w:webHidden/>
              </w:rPr>
              <w:tab/>
            </w:r>
            <w:r>
              <w:rPr>
                <w:noProof/>
                <w:webHidden/>
              </w:rPr>
              <w:fldChar w:fldCharType="begin"/>
            </w:r>
            <w:r>
              <w:rPr>
                <w:noProof/>
                <w:webHidden/>
              </w:rPr>
              <w:instrText xml:space="preserve"> PAGEREF _Toc225694253 \h </w:instrText>
            </w:r>
            <w:r>
              <w:rPr>
                <w:noProof/>
                <w:webHidden/>
              </w:rPr>
            </w:r>
            <w:r>
              <w:rPr>
                <w:noProof/>
                <w:webHidden/>
              </w:rPr>
              <w:fldChar w:fldCharType="separate"/>
            </w:r>
            <w:r>
              <w:rPr>
                <w:noProof/>
                <w:webHidden/>
              </w:rPr>
              <w:t>17</w:t>
            </w:r>
            <w:r>
              <w:rPr>
                <w:noProof/>
                <w:webHidden/>
              </w:rPr>
              <w:fldChar w:fldCharType="end"/>
            </w:r>
          </w:hyperlink>
        </w:p>
        <w:p w14:paraId="423A19FF" w14:textId="0D034DAA" w:rsidR="00BF32D5" w:rsidRDefault="00BF32D5">
          <w:pPr>
            <w:pStyle w:val="Cuprins2"/>
            <w:tabs>
              <w:tab w:val="right" w:leader="dot" w:pos="9016"/>
            </w:tabs>
            <w:rPr>
              <w:rFonts w:eastAsiaTheme="minorEastAsia"/>
              <w:b w:val="0"/>
              <w:bCs w:val="0"/>
              <w:noProof/>
              <w:sz w:val="24"/>
              <w:szCs w:val="24"/>
              <w:lang w:eastAsia="en-GB"/>
            </w:rPr>
          </w:pPr>
          <w:hyperlink w:anchor="_Toc225694254" w:history="1">
            <w:r w:rsidRPr="00CC776D">
              <w:rPr>
                <w:rStyle w:val="Hyperlink"/>
                <w:noProof/>
              </w:rPr>
              <w:t>4.6 Integrated Discussion</w:t>
            </w:r>
            <w:r>
              <w:rPr>
                <w:noProof/>
                <w:webHidden/>
              </w:rPr>
              <w:tab/>
            </w:r>
            <w:r>
              <w:rPr>
                <w:noProof/>
                <w:webHidden/>
              </w:rPr>
              <w:fldChar w:fldCharType="begin"/>
            </w:r>
            <w:r>
              <w:rPr>
                <w:noProof/>
                <w:webHidden/>
              </w:rPr>
              <w:instrText xml:space="preserve"> PAGEREF _Toc225694254 \h </w:instrText>
            </w:r>
            <w:r>
              <w:rPr>
                <w:noProof/>
                <w:webHidden/>
              </w:rPr>
            </w:r>
            <w:r>
              <w:rPr>
                <w:noProof/>
                <w:webHidden/>
              </w:rPr>
              <w:fldChar w:fldCharType="separate"/>
            </w:r>
            <w:r>
              <w:rPr>
                <w:noProof/>
                <w:webHidden/>
              </w:rPr>
              <w:t>18</w:t>
            </w:r>
            <w:r>
              <w:rPr>
                <w:noProof/>
                <w:webHidden/>
              </w:rPr>
              <w:fldChar w:fldCharType="end"/>
            </w:r>
          </w:hyperlink>
        </w:p>
        <w:p w14:paraId="4A041EA8" w14:textId="3B049523" w:rsidR="00BF32D5" w:rsidRDefault="00BF32D5">
          <w:pPr>
            <w:pStyle w:val="Cuprins2"/>
            <w:tabs>
              <w:tab w:val="right" w:leader="dot" w:pos="9016"/>
            </w:tabs>
            <w:rPr>
              <w:rFonts w:eastAsiaTheme="minorEastAsia"/>
              <w:b w:val="0"/>
              <w:bCs w:val="0"/>
              <w:noProof/>
              <w:sz w:val="24"/>
              <w:szCs w:val="24"/>
              <w:lang w:eastAsia="en-GB"/>
            </w:rPr>
          </w:pPr>
          <w:hyperlink w:anchor="_Toc225694255" w:history="1">
            <w:r w:rsidRPr="00CC776D">
              <w:rPr>
                <w:rStyle w:val="Hyperlink"/>
                <w:noProof/>
              </w:rPr>
              <w:t>4.7 Chapter Summary</w:t>
            </w:r>
            <w:r>
              <w:rPr>
                <w:noProof/>
                <w:webHidden/>
              </w:rPr>
              <w:tab/>
            </w:r>
            <w:r>
              <w:rPr>
                <w:noProof/>
                <w:webHidden/>
              </w:rPr>
              <w:fldChar w:fldCharType="begin"/>
            </w:r>
            <w:r>
              <w:rPr>
                <w:noProof/>
                <w:webHidden/>
              </w:rPr>
              <w:instrText xml:space="preserve"> PAGEREF _Toc225694255 \h </w:instrText>
            </w:r>
            <w:r>
              <w:rPr>
                <w:noProof/>
                <w:webHidden/>
              </w:rPr>
            </w:r>
            <w:r>
              <w:rPr>
                <w:noProof/>
                <w:webHidden/>
              </w:rPr>
              <w:fldChar w:fldCharType="separate"/>
            </w:r>
            <w:r>
              <w:rPr>
                <w:noProof/>
                <w:webHidden/>
              </w:rPr>
              <w:t>18</w:t>
            </w:r>
            <w:r>
              <w:rPr>
                <w:noProof/>
                <w:webHidden/>
              </w:rPr>
              <w:fldChar w:fldCharType="end"/>
            </w:r>
          </w:hyperlink>
        </w:p>
        <w:p w14:paraId="1B18F6C3" w14:textId="01D685AB" w:rsidR="00BF32D5" w:rsidRDefault="00BF32D5">
          <w:pPr>
            <w:pStyle w:val="Cuprins1"/>
            <w:tabs>
              <w:tab w:val="right" w:leader="dot" w:pos="9016"/>
            </w:tabs>
            <w:rPr>
              <w:rFonts w:eastAsiaTheme="minorEastAsia"/>
              <w:b w:val="0"/>
              <w:bCs w:val="0"/>
              <w:i w:val="0"/>
              <w:iCs w:val="0"/>
              <w:noProof/>
              <w:lang w:eastAsia="en-GB"/>
            </w:rPr>
          </w:pPr>
          <w:hyperlink w:anchor="_Toc225694256" w:history="1">
            <w:r w:rsidRPr="00CC776D">
              <w:rPr>
                <w:rStyle w:val="Hyperlink"/>
                <w:noProof/>
              </w:rPr>
              <w:t>References</w:t>
            </w:r>
            <w:r>
              <w:rPr>
                <w:noProof/>
                <w:webHidden/>
              </w:rPr>
              <w:tab/>
            </w:r>
            <w:r>
              <w:rPr>
                <w:noProof/>
                <w:webHidden/>
              </w:rPr>
              <w:fldChar w:fldCharType="begin"/>
            </w:r>
            <w:r>
              <w:rPr>
                <w:noProof/>
                <w:webHidden/>
              </w:rPr>
              <w:instrText xml:space="preserve"> PAGEREF _Toc225694256 \h </w:instrText>
            </w:r>
            <w:r>
              <w:rPr>
                <w:noProof/>
                <w:webHidden/>
              </w:rPr>
            </w:r>
            <w:r>
              <w:rPr>
                <w:noProof/>
                <w:webHidden/>
              </w:rPr>
              <w:fldChar w:fldCharType="separate"/>
            </w:r>
            <w:r>
              <w:rPr>
                <w:noProof/>
                <w:webHidden/>
              </w:rPr>
              <w:t>19</w:t>
            </w:r>
            <w:r>
              <w:rPr>
                <w:noProof/>
                <w:webHidden/>
              </w:rPr>
              <w:fldChar w:fldCharType="end"/>
            </w:r>
          </w:hyperlink>
        </w:p>
        <w:p w14:paraId="27BF679D" w14:textId="377C96AD" w:rsidR="00BF32D5" w:rsidRDefault="00BF32D5">
          <w:pPr>
            <w:pStyle w:val="Cuprins1"/>
            <w:tabs>
              <w:tab w:val="right" w:leader="dot" w:pos="9016"/>
            </w:tabs>
            <w:rPr>
              <w:rFonts w:eastAsiaTheme="minorEastAsia"/>
              <w:b w:val="0"/>
              <w:bCs w:val="0"/>
              <w:i w:val="0"/>
              <w:iCs w:val="0"/>
              <w:noProof/>
              <w:lang w:eastAsia="en-GB"/>
            </w:rPr>
          </w:pPr>
          <w:hyperlink w:anchor="_Toc225694257" w:history="1">
            <w:r w:rsidRPr="00CC776D">
              <w:rPr>
                <w:rStyle w:val="Hyperlink"/>
                <w:noProof/>
              </w:rPr>
              <w:t>Appendix</w:t>
            </w:r>
            <w:r>
              <w:rPr>
                <w:noProof/>
                <w:webHidden/>
              </w:rPr>
              <w:tab/>
            </w:r>
            <w:r>
              <w:rPr>
                <w:noProof/>
                <w:webHidden/>
              </w:rPr>
              <w:fldChar w:fldCharType="begin"/>
            </w:r>
            <w:r>
              <w:rPr>
                <w:noProof/>
                <w:webHidden/>
              </w:rPr>
              <w:instrText xml:space="preserve"> PAGEREF _Toc225694257 \h </w:instrText>
            </w:r>
            <w:r>
              <w:rPr>
                <w:noProof/>
                <w:webHidden/>
              </w:rPr>
            </w:r>
            <w:r>
              <w:rPr>
                <w:noProof/>
                <w:webHidden/>
              </w:rPr>
              <w:fldChar w:fldCharType="separate"/>
            </w:r>
            <w:r>
              <w:rPr>
                <w:noProof/>
                <w:webHidden/>
              </w:rPr>
              <w:t>22</w:t>
            </w:r>
            <w:r>
              <w:rPr>
                <w:noProof/>
                <w:webHidden/>
              </w:rPr>
              <w:fldChar w:fldCharType="end"/>
            </w:r>
          </w:hyperlink>
        </w:p>
        <w:p w14:paraId="74F6C487" w14:textId="2E50AFB3" w:rsidR="00BF32D5" w:rsidRDefault="00BF32D5">
          <w:pPr>
            <w:pStyle w:val="Cuprins2"/>
            <w:tabs>
              <w:tab w:val="right" w:leader="dot" w:pos="9016"/>
            </w:tabs>
            <w:rPr>
              <w:rFonts w:eastAsiaTheme="minorEastAsia"/>
              <w:b w:val="0"/>
              <w:bCs w:val="0"/>
              <w:noProof/>
              <w:sz w:val="24"/>
              <w:szCs w:val="24"/>
              <w:lang w:eastAsia="en-GB"/>
            </w:rPr>
          </w:pPr>
          <w:hyperlink w:anchor="_Toc225694258" w:history="1">
            <w:r w:rsidRPr="00CC776D">
              <w:rPr>
                <w:rStyle w:val="Hyperlink"/>
                <w:noProof/>
              </w:rPr>
              <w:t>Appendix A – Ethic Form</w:t>
            </w:r>
            <w:r>
              <w:rPr>
                <w:noProof/>
                <w:webHidden/>
              </w:rPr>
              <w:tab/>
            </w:r>
            <w:r>
              <w:rPr>
                <w:noProof/>
                <w:webHidden/>
              </w:rPr>
              <w:fldChar w:fldCharType="begin"/>
            </w:r>
            <w:r>
              <w:rPr>
                <w:noProof/>
                <w:webHidden/>
              </w:rPr>
              <w:instrText xml:space="preserve"> PAGEREF _Toc225694258 \h </w:instrText>
            </w:r>
            <w:r>
              <w:rPr>
                <w:noProof/>
                <w:webHidden/>
              </w:rPr>
            </w:r>
            <w:r>
              <w:rPr>
                <w:noProof/>
                <w:webHidden/>
              </w:rPr>
              <w:fldChar w:fldCharType="separate"/>
            </w:r>
            <w:r>
              <w:rPr>
                <w:noProof/>
                <w:webHidden/>
              </w:rPr>
              <w:t>22</w:t>
            </w:r>
            <w:r>
              <w:rPr>
                <w:noProof/>
                <w:webHidden/>
              </w:rPr>
              <w:fldChar w:fldCharType="end"/>
            </w:r>
          </w:hyperlink>
        </w:p>
        <w:p w14:paraId="39DE6EB9" w14:textId="5808A339" w:rsidR="00BF32D5" w:rsidRDefault="00BF32D5">
          <w:pPr>
            <w:pStyle w:val="Cuprins2"/>
            <w:tabs>
              <w:tab w:val="right" w:leader="dot" w:pos="9016"/>
            </w:tabs>
            <w:rPr>
              <w:rFonts w:eastAsiaTheme="minorEastAsia"/>
              <w:b w:val="0"/>
              <w:bCs w:val="0"/>
              <w:noProof/>
              <w:sz w:val="24"/>
              <w:szCs w:val="24"/>
              <w:lang w:eastAsia="en-GB"/>
            </w:rPr>
          </w:pPr>
          <w:hyperlink w:anchor="_Toc225694259" w:history="1">
            <w:r w:rsidRPr="00CC776D">
              <w:rPr>
                <w:rStyle w:val="Hyperlink"/>
                <w:noProof/>
              </w:rPr>
              <w:t>Appendix B – Source Summary Table</w:t>
            </w:r>
            <w:r>
              <w:rPr>
                <w:noProof/>
                <w:webHidden/>
              </w:rPr>
              <w:tab/>
            </w:r>
            <w:r>
              <w:rPr>
                <w:noProof/>
                <w:webHidden/>
              </w:rPr>
              <w:fldChar w:fldCharType="begin"/>
            </w:r>
            <w:r>
              <w:rPr>
                <w:noProof/>
                <w:webHidden/>
              </w:rPr>
              <w:instrText xml:space="preserve"> PAGEREF _Toc225694259 \h </w:instrText>
            </w:r>
            <w:r>
              <w:rPr>
                <w:noProof/>
                <w:webHidden/>
              </w:rPr>
            </w:r>
            <w:r>
              <w:rPr>
                <w:noProof/>
                <w:webHidden/>
              </w:rPr>
              <w:fldChar w:fldCharType="separate"/>
            </w:r>
            <w:r>
              <w:rPr>
                <w:noProof/>
                <w:webHidden/>
              </w:rPr>
              <w:t>34</w:t>
            </w:r>
            <w:r>
              <w:rPr>
                <w:noProof/>
                <w:webHidden/>
              </w:rPr>
              <w:fldChar w:fldCharType="end"/>
            </w:r>
          </w:hyperlink>
        </w:p>
        <w:p w14:paraId="59A2D5D7" w14:textId="254A7677" w:rsidR="008949F8" w:rsidRDefault="008949F8">
          <w:r>
            <w:rPr>
              <w:b/>
              <w:bCs/>
              <w:noProof/>
            </w:rPr>
            <w:fldChar w:fldCharType="end"/>
          </w:r>
        </w:p>
      </w:sdtContent>
    </w:sdt>
    <w:p w14:paraId="713E3DE1" w14:textId="77777777" w:rsidR="00F17161" w:rsidRDefault="00F17161" w:rsidP="00F17161">
      <w:pPr>
        <w:spacing w:line="360" w:lineRule="auto"/>
        <w:jc w:val="both"/>
        <w:rPr>
          <w:rFonts w:ascii="Times New Roman" w:hAnsi="Times New Roman" w:cs="Times New Roman"/>
        </w:rPr>
      </w:pPr>
    </w:p>
    <w:p w14:paraId="1770AA7B" w14:textId="77777777" w:rsidR="008949F8" w:rsidRDefault="008949F8" w:rsidP="00F17161">
      <w:pPr>
        <w:spacing w:line="360" w:lineRule="auto"/>
        <w:jc w:val="both"/>
        <w:rPr>
          <w:rFonts w:ascii="Times New Roman" w:hAnsi="Times New Roman" w:cs="Times New Roman"/>
        </w:rPr>
      </w:pPr>
    </w:p>
    <w:p w14:paraId="7F268D68" w14:textId="77777777" w:rsidR="008949F8" w:rsidRDefault="008949F8" w:rsidP="00F17161">
      <w:pPr>
        <w:spacing w:line="360" w:lineRule="auto"/>
        <w:jc w:val="both"/>
        <w:rPr>
          <w:rFonts w:ascii="Times New Roman" w:hAnsi="Times New Roman" w:cs="Times New Roman"/>
        </w:rPr>
      </w:pPr>
    </w:p>
    <w:p w14:paraId="148BF522" w14:textId="77777777" w:rsidR="008949F8" w:rsidRDefault="008949F8" w:rsidP="00F17161">
      <w:pPr>
        <w:spacing w:line="360" w:lineRule="auto"/>
        <w:jc w:val="both"/>
        <w:rPr>
          <w:rFonts w:ascii="Times New Roman" w:hAnsi="Times New Roman" w:cs="Times New Roman"/>
        </w:rPr>
      </w:pPr>
    </w:p>
    <w:p w14:paraId="1F2918D8" w14:textId="77777777" w:rsidR="008949F8" w:rsidRDefault="008949F8" w:rsidP="00F17161">
      <w:pPr>
        <w:spacing w:line="360" w:lineRule="auto"/>
        <w:jc w:val="both"/>
        <w:rPr>
          <w:rFonts w:ascii="Times New Roman" w:hAnsi="Times New Roman" w:cs="Times New Roman"/>
        </w:rPr>
      </w:pPr>
    </w:p>
    <w:p w14:paraId="50781085" w14:textId="77777777" w:rsidR="008949F8" w:rsidRDefault="008949F8" w:rsidP="00F17161">
      <w:pPr>
        <w:spacing w:line="360" w:lineRule="auto"/>
        <w:jc w:val="both"/>
        <w:rPr>
          <w:rFonts w:ascii="Times New Roman" w:hAnsi="Times New Roman" w:cs="Times New Roman"/>
        </w:rPr>
      </w:pPr>
    </w:p>
    <w:p w14:paraId="6E3E2F3D" w14:textId="77777777" w:rsidR="008949F8" w:rsidRDefault="008949F8" w:rsidP="00F17161">
      <w:pPr>
        <w:spacing w:line="360" w:lineRule="auto"/>
        <w:jc w:val="both"/>
        <w:rPr>
          <w:rFonts w:ascii="Times New Roman" w:hAnsi="Times New Roman" w:cs="Times New Roman"/>
        </w:rPr>
      </w:pPr>
    </w:p>
    <w:p w14:paraId="0114760F" w14:textId="77777777" w:rsidR="008949F8" w:rsidRDefault="008949F8" w:rsidP="00F17161">
      <w:pPr>
        <w:spacing w:line="360" w:lineRule="auto"/>
        <w:jc w:val="both"/>
        <w:rPr>
          <w:rFonts w:ascii="Times New Roman" w:hAnsi="Times New Roman" w:cs="Times New Roman"/>
        </w:rPr>
      </w:pPr>
    </w:p>
    <w:p w14:paraId="25114C95" w14:textId="77777777" w:rsidR="00BF32D5" w:rsidRDefault="00BF32D5" w:rsidP="00F17161">
      <w:pPr>
        <w:spacing w:line="360" w:lineRule="auto"/>
        <w:jc w:val="both"/>
        <w:rPr>
          <w:rFonts w:ascii="Times New Roman" w:hAnsi="Times New Roman" w:cs="Times New Roman"/>
        </w:rPr>
      </w:pPr>
    </w:p>
    <w:p w14:paraId="700167EF" w14:textId="77777777" w:rsidR="00BF32D5" w:rsidRDefault="00BF32D5" w:rsidP="00F17161">
      <w:pPr>
        <w:spacing w:line="360" w:lineRule="auto"/>
        <w:jc w:val="both"/>
        <w:rPr>
          <w:rFonts w:ascii="Times New Roman" w:hAnsi="Times New Roman" w:cs="Times New Roman"/>
        </w:rPr>
      </w:pPr>
    </w:p>
    <w:p w14:paraId="0BD8429B" w14:textId="77777777" w:rsidR="00BF32D5" w:rsidRDefault="00BF32D5" w:rsidP="00F17161">
      <w:pPr>
        <w:spacing w:line="360" w:lineRule="auto"/>
        <w:jc w:val="both"/>
        <w:rPr>
          <w:rFonts w:ascii="Times New Roman" w:hAnsi="Times New Roman" w:cs="Times New Roman"/>
        </w:rPr>
      </w:pPr>
    </w:p>
    <w:p w14:paraId="02056F03" w14:textId="77777777" w:rsidR="00BF32D5" w:rsidRDefault="00BF32D5" w:rsidP="00F17161">
      <w:pPr>
        <w:spacing w:line="360" w:lineRule="auto"/>
        <w:jc w:val="both"/>
        <w:rPr>
          <w:rFonts w:ascii="Times New Roman" w:hAnsi="Times New Roman" w:cs="Times New Roman"/>
        </w:rPr>
      </w:pPr>
    </w:p>
    <w:p w14:paraId="2166101C" w14:textId="77777777" w:rsidR="00BF32D5" w:rsidRDefault="00BF32D5" w:rsidP="00F17161">
      <w:pPr>
        <w:spacing w:line="360" w:lineRule="auto"/>
        <w:jc w:val="both"/>
        <w:rPr>
          <w:rFonts w:ascii="Times New Roman" w:hAnsi="Times New Roman" w:cs="Times New Roman"/>
        </w:rPr>
      </w:pPr>
    </w:p>
    <w:p w14:paraId="78A62B87" w14:textId="77777777" w:rsidR="00BF32D5" w:rsidRDefault="00BF32D5" w:rsidP="00F17161">
      <w:pPr>
        <w:spacing w:line="360" w:lineRule="auto"/>
        <w:jc w:val="both"/>
        <w:rPr>
          <w:rFonts w:ascii="Times New Roman" w:hAnsi="Times New Roman" w:cs="Times New Roman"/>
        </w:rPr>
      </w:pPr>
    </w:p>
    <w:p w14:paraId="636C05D6" w14:textId="77777777" w:rsidR="00BF32D5" w:rsidRDefault="00BF32D5" w:rsidP="00F17161">
      <w:pPr>
        <w:spacing w:line="360" w:lineRule="auto"/>
        <w:jc w:val="both"/>
        <w:rPr>
          <w:rFonts w:ascii="Times New Roman" w:hAnsi="Times New Roman" w:cs="Times New Roman"/>
        </w:rPr>
      </w:pPr>
    </w:p>
    <w:p w14:paraId="2FD491EE" w14:textId="77777777" w:rsidR="00BF32D5" w:rsidRDefault="00BF32D5" w:rsidP="00F17161">
      <w:pPr>
        <w:spacing w:line="360" w:lineRule="auto"/>
        <w:jc w:val="both"/>
        <w:rPr>
          <w:rFonts w:ascii="Times New Roman" w:hAnsi="Times New Roman" w:cs="Times New Roman"/>
        </w:rPr>
      </w:pPr>
    </w:p>
    <w:p w14:paraId="5BD0024E" w14:textId="77777777" w:rsidR="00BF32D5" w:rsidRDefault="00BF32D5" w:rsidP="00F17161">
      <w:pPr>
        <w:spacing w:line="360" w:lineRule="auto"/>
        <w:jc w:val="both"/>
        <w:rPr>
          <w:rFonts w:ascii="Times New Roman" w:hAnsi="Times New Roman" w:cs="Times New Roman"/>
        </w:rPr>
      </w:pPr>
    </w:p>
    <w:p w14:paraId="416FB40A" w14:textId="77777777" w:rsidR="00BF32D5" w:rsidRDefault="00BF32D5" w:rsidP="00F17161">
      <w:pPr>
        <w:spacing w:line="360" w:lineRule="auto"/>
        <w:jc w:val="both"/>
        <w:rPr>
          <w:rFonts w:ascii="Times New Roman" w:hAnsi="Times New Roman" w:cs="Times New Roman"/>
        </w:rPr>
      </w:pPr>
    </w:p>
    <w:p w14:paraId="5BDC79A3" w14:textId="77777777" w:rsidR="008949F8" w:rsidRDefault="008949F8" w:rsidP="00F17161">
      <w:pPr>
        <w:spacing w:line="360" w:lineRule="auto"/>
        <w:jc w:val="both"/>
        <w:rPr>
          <w:rFonts w:ascii="Times New Roman" w:hAnsi="Times New Roman" w:cs="Times New Roman"/>
        </w:rPr>
      </w:pPr>
    </w:p>
    <w:p w14:paraId="0D555E89" w14:textId="77777777" w:rsidR="008949F8" w:rsidRDefault="008949F8" w:rsidP="00F17161">
      <w:pPr>
        <w:spacing w:line="360" w:lineRule="auto"/>
        <w:jc w:val="both"/>
        <w:rPr>
          <w:rFonts w:ascii="Times New Roman" w:hAnsi="Times New Roman" w:cs="Times New Roman"/>
        </w:rPr>
      </w:pPr>
    </w:p>
    <w:p w14:paraId="4A6F1C03" w14:textId="77777777" w:rsidR="008949F8" w:rsidRPr="00F17161" w:rsidRDefault="008949F8" w:rsidP="00F17161">
      <w:pPr>
        <w:spacing w:line="360" w:lineRule="auto"/>
        <w:jc w:val="both"/>
        <w:rPr>
          <w:rFonts w:ascii="Times New Roman" w:hAnsi="Times New Roman" w:cs="Times New Roman"/>
        </w:rPr>
      </w:pPr>
    </w:p>
    <w:p w14:paraId="2DE97196" w14:textId="0C9A8C5B" w:rsidR="00373C6F" w:rsidRPr="00F17161" w:rsidRDefault="00373C6F" w:rsidP="00F17161">
      <w:pPr>
        <w:pStyle w:val="Titlu1"/>
      </w:pPr>
      <w:bookmarkStart w:id="1" w:name="_Toc225694217"/>
      <w:r w:rsidRPr="00F17161">
        <w:t>CHAPTER 1 – INTRODUCTION</w:t>
      </w:r>
      <w:bookmarkEnd w:id="1"/>
      <w:r w:rsidRPr="00F17161">
        <w:t xml:space="preserve"> </w:t>
      </w:r>
    </w:p>
    <w:p w14:paraId="5C87A18C" w14:textId="77777777" w:rsidR="00C52568" w:rsidRPr="00F17161" w:rsidRDefault="00C52568" w:rsidP="00F17161">
      <w:pPr>
        <w:pStyle w:val="Titlu2"/>
        <w:rPr>
          <w:rStyle w:val="apple-converted-space"/>
          <w:rFonts w:ascii="Times New Roman" w:hAnsi="Times New Roman" w:cs="Times New Roman"/>
          <w:color w:val="000000"/>
          <w:sz w:val="24"/>
          <w:szCs w:val="24"/>
        </w:rPr>
      </w:pPr>
      <w:bookmarkStart w:id="2" w:name="_Toc225694218"/>
      <w:r w:rsidRPr="00F17161">
        <w:t>1.1 Background and Industry Context</w:t>
      </w:r>
      <w:bookmarkEnd w:id="2"/>
      <w:r w:rsidRPr="00F17161">
        <w:rPr>
          <w:rStyle w:val="apple-converted-space"/>
          <w:rFonts w:ascii="Times New Roman" w:hAnsi="Times New Roman" w:cs="Times New Roman"/>
          <w:color w:val="000000"/>
          <w:sz w:val="24"/>
          <w:szCs w:val="24"/>
        </w:rPr>
        <w:t> </w:t>
      </w:r>
    </w:p>
    <w:p w14:paraId="1185AC98" w14:textId="77777777"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The UK retail industry is among the most significant employers of the country as it offers people around three million jobs and is a key participant in the national economy (ONS, 2023). The sector, despite its economic value, has experienced mounting operating pressures over the last few years. Competition and performance pressures have increased due to the development of online retail, an increase in the costs of operating and the post-pandemic labour shortage (PwC, 2023). Meanwhile, retail organisations are still facing the workforce issues, such as high turnover and uneven engagement rates (CIPD, 2023).</w:t>
      </w:r>
    </w:p>
    <w:p w14:paraId="20F2F4C6" w14:textId="77777777"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Such labour market forces have important organisational productivity implications. Staff turnover is detrimental to continuity in the operations, higher recruitment and training costs, and could also impact on customer service quality. Consequently, store level leadership practices have gained more significance in ensuring work force motivation and performance. The leadership style can thus be one of the key organisational determinants on employee engagement, retention and, eventually, productivity in the UK retail market.</w:t>
      </w:r>
    </w:p>
    <w:p w14:paraId="22D32D38" w14:textId="1DBE19DD" w:rsidR="00C52568" w:rsidRPr="00F17161" w:rsidRDefault="00C52568" w:rsidP="00475273">
      <w:pPr>
        <w:pStyle w:val="Titlu2"/>
      </w:pPr>
      <w:bookmarkStart w:id="3" w:name="_Toc225694219"/>
      <w:r w:rsidRPr="00F17161">
        <w:t>1.2 Research Problem</w:t>
      </w:r>
      <w:bookmarkEnd w:id="3"/>
    </w:p>
    <w:p w14:paraId="61D224AD" w14:textId="77777777"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Leadership style is a topic that has received a considerable amount of research in the organisational and management research and the literature on leadership style and its relation to employee motivation and performance outcomes has been significant. Nevertheless, this body of research has mostly been done in the corporate, administrative or knowledge-based fields. These settings are quite contrasting to retail settings, where work tends to be customer-oriented, operationally active and with greater turnover rates.</w:t>
      </w:r>
    </w:p>
    <w:p w14:paraId="55D5F9DB" w14:textId="16D37221"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 xml:space="preserve">Consequently, it does not mean that the direct applicability of current research in leadership to the UK retailing sector is high. In addition, most of the </w:t>
      </w:r>
      <w:r w:rsidRPr="00475273">
        <w:rPr>
          <w:rFonts w:ascii="Times New Roman" w:hAnsi="Times New Roman" w:cs="Times New Roman"/>
        </w:rPr>
        <w:t>research</w:t>
      </w:r>
      <w:r w:rsidRPr="00475273">
        <w:rPr>
          <w:rFonts w:ascii="Times New Roman" w:hAnsi="Times New Roman" w:cs="Times New Roman" w:hint="cs"/>
        </w:rPr>
        <w:t xml:space="preserve"> focus on leadership, motivation and productivity individually without considering the correlation between the variables in a unified model. This is a gap in sector specific knowledge of how leadership practices affect employee motivation and organisational productivity in retail.</w:t>
      </w:r>
    </w:p>
    <w:p w14:paraId="76BFB9C0" w14:textId="25C687CC"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 xml:space="preserve">The present study thus fills this gap by synthesising secondary evidence </w:t>
      </w:r>
      <w:r w:rsidRPr="00475273">
        <w:rPr>
          <w:rFonts w:ascii="Times New Roman" w:hAnsi="Times New Roman" w:cs="Times New Roman"/>
        </w:rPr>
        <w:t>to</w:t>
      </w:r>
      <w:r w:rsidRPr="00475273">
        <w:rPr>
          <w:rFonts w:ascii="Times New Roman" w:hAnsi="Times New Roman" w:cs="Times New Roman" w:hint="cs"/>
        </w:rPr>
        <w:t xml:space="preserve"> determine the influence of leadership styles on employee motivation and productivity in the UK retail industry.</w:t>
      </w:r>
    </w:p>
    <w:p w14:paraId="24EF5F2A" w14:textId="4B7F8936" w:rsidR="00396D6E" w:rsidRPr="00F17161" w:rsidRDefault="00396D6E" w:rsidP="00475273">
      <w:pPr>
        <w:pStyle w:val="Titlu2"/>
        <w:rPr>
          <w:rFonts w:eastAsia="Times New Roman"/>
          <w:lang w:eastAsia="en-GB"/>
        </w:rPr>
      </w:pPr>
      <w:bookmarkStart w:id="4" w:name="_Toc225694220"/>
      <w:r w:rsidRPr="00F17161">
        <w:rPr>
          <w:rFonts w:eastAsia="Times New Roman"/>
          <w:lang w:eastAsia="en-GB"/>
        </w:rPr>
        <w:t>1.3Aim</w:t>
      </w:r>
      <w:bookmarkEnd w:id="4"/>
    </w:p>
    <w:p w14:paraId="0E2295E5" w14:textId="77777777" w:rsidR="00396D6E" w:rsidRPr="00F17161" w:rsidRDefault="00396D6E" w:rsidP="00F17161">
      <w:p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To examine the effects of the various leadership styles on the motivation level and the organisational output in the retail industry in UK through the secondary data sources.</w:t>
      </w:r>
    </w:p>
    <w:p w14:paraId="5FDD182E" w14:textId="16E3FF73" w:rsidR="00396D6E" w:rsidRPr="00F17161" w:rsidRDefault="00396D6E" w:rsidP="00F17161">
      <w:pPr>
        <w:pStyle w:val="Titlu2"/>
        <w:rPr>
          <w:rFonts w:eastAsia="Times New Roman"/>
          <w:lang w:eastAsia="en-GB"/>
        </w:rPr>
      </w:pPr>
      <w:bookmarkStart w:id="5" w:name="_Toc225694221"/>
      <w:r w:rsidRPr="00F17161">
        <w:rPr>
          <w:rFonts w:eastAsia="Times New Roman"/>
          <w:lang w:eastAsia="en-GB"/>
        </w:rPr>
        <w:t>1.4 Objectives</w:t>
      </w:r>
      <w:bookmarkEnd w:id="5"/>
    </w:p>
    <w:p w14:paraId="3FF57A12" w14:textId="77777777" w:rsidR="00396D6E" w:rsidRPr="00F17161" w:rsidRDefault="00396D6E" w:rsidP="00F17161">
      <w:pPr>
        <w:pStyle w:val="Listparagraf"/>
        <w:numPr>
          <w:ilvl w:val="0"/>
          <w:numId w:val="61"/>
        </w:num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To establish the most prevalent leadership styles in the UK retail businesses.</w:t>
      </w:r>
    </w:p>
    <w:p w14:paraId="4758EAD1" w14:textId="77777777" w:rsidR="00396D6E" w:rsidRPr="00F17161" w:rsidRDefault="00396D6E" w:rsidP="00F17161">
      <w:pPr>
        <w:pStyle w:val="Listparagraf"/>
        <w:numPr>
          <w:ilvl w:val="0"/>
          <w:numId w:val="61"/>
        </w:num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To evaluate the effect of every leadership style on employee motivation based on the existing studies.</w:t>
      </w:r>
    </w:p>
    <w:p w14:paraId="39352B71" w14:textId="77777777" w:rsidR="00396D6E" w:rsidRPr="00F17161" w:rsidRDefault="00396D6E" w:rsidP="00F17161">
      <w:pPr>
        <w:pStyle w:val="Listparagraf"/>
        <w:numPr>
          <w:ilvl w:val="0"/>
          <w:numId w:val="61"/>
        </w:num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To test the relationship between employee motivation and organisational productivity results.</w:t>
      </w:r>
    </w:p>
    <w:p w14:paraId="47D06DE2" w14:textId="77777777" w:rsidR="00396D6E" w:rsidRPr="00F17161" w:rsidRDefault="00396D6E" w:rsidP="00F17161">
      <w:pPr>
        <w:pStyle w:val="Listparagraf"/>
        <w:numPr>
          <w:ilvl w:val="0"/>
          <w:numId w:val="61"/>
        </w:num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To determine the leadership practices that are viewed as the most effective in the retail setting.</w:t>
      </w:r>
    </w:p>
    <w:p w14:paraId="22145D28" w14:textId="2574FCD3" w:rsidR="00396D6E" w:rsidRPr="00F17161" w:rsidRDefault="00396D6E" w:rsidP="00F17161">
      <w:pPr>
        <w:pStyle w:val="Titlu2"/>
        <w:rPr>
          <w:rFonts w:eastAsia="Times New Roman"/>
          <w:lang w:eastAsia="en-GB"/>
        </w:rPr>
      </w:pPr>
      <w:bookmarkStart w:id="6" w:name="_Toc225694222"/>
      <w:r w:rsidRPr="00F17161">
        <w:rPr>
          <w:rFonts w:eastAsia="Times New Roman"/>
          <w:lang w:eastAsia="en-GB"/>
        </w:rPr>
        <w:t>1.5 Research Questions</w:t>
      </w:r>
      <w:bookmarkEnd w:id="6"/>
    </w:p>
    <w:p w14:paraId="02468A26" w14:textId="77777777" w:rsidR="00396D6E" w:rsidRPr="00F17161" w:rsidRDefault="00396D6E" w:rsidP="00F17161">
      <w:pPr>
        <w:pStyle w:val="Listparagraf"/>
        <w:numPr>
          <w:ilvl w:val="0"/>
          <w:numId w:val="62"/>
        </w:num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What do the prevailing leadership styles currently used in UK retail organisations look like?</w:t>
      </w:r>
    </w:p>
    <w:p w14:paraId="672E7346" w14:textId="77777777" w:rsidR="00396D6E" w:rsidRPr="00F17161" w:rsidRDefault="00396D6E" w:rsidP="00F17161">
      <w:pPr>
        <w:pStyle w:val="Listparagraf"/>
        <w:numPr>
          <w:ilvl w:val="0"/>
          <w:numId w:val="62"/>
        </w:num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What do recent research studies reveal about the effects of each style on employee motivation?</w:t>
      </w:r>
    </w:p>
    <w:p w14:paraId="7C09295B" w14:textId="77777777" w:rsidR="00396D6E" w:rsidRPr="00F17161" w:rsidRDefault="00396D6E" w:rsidP="00F17161">
      <w:pPr>
        <w:pStyle w:val="Listparagraf"/>
        <w:numPr>
          <w:ilvl w:val="0"/>
          <w:numId w:val="62"/>
        </w:num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How is employee motivation correlated with employee productivity in retailing?</w:t>
      </w:r>
    </w:p>
    <w:p w14:paraId="0684929B" w14:textId="77777777" w:rsidR="00396D6E" w:rsidRPr="00F17161" w:rsidRDefault="00396D6E" w:rsidP="00F17161">
      <w:pPr>
        <w:pStyle w:val="Listparagraf"/>
        <w:numPr>
          <w:ilvl w:val="0"/>
          <w:numId w:val="62"/>
        </w:num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What leadership styles can be most effective to enhance motivation and performance?</w:t>
      </w:r>
    </w:p>
    <w:p w14:paraId="30C35995" w14:textId="77777777" w:rsidR="00C52568" w:rsidRPr="00F17161" w:rsidRDefault="00C52568" w:rsidP="00F17161">
      <w:pPr>
        <w:pStyle w:val="Titlu2"/>
      </w:pPr>
      <w:bookmarkStart w:id="7" w:name="_Toc225694223"/>
      <w:r w:rsidRPr="00F17161">
        <w:t>1.6 Rationale and Significance</w:t>
      </w:r>
      <w:bookmarkEnd w:id="7"/>
    </w:p>
    <w:p w14:paraId="0CB93635" w14:textId="5FF65944" w:rsidR="00C52568" w:rsidRPr="00F17161" w:rsidRDefault="00C52568" w:rsidP="00F17161">
      <w:p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 xml:space="preserve">This paper has scholarly and practical importance. It has presented in academic terms, a sector-based synthesis of the leadership research in UK retail scenarios, which is relatively under-researched. Although leadership, motivation and productivity have all been heavily examined, they have been examined separately. By combining </w:t>
      </w:r>
      <w:r w:rsidR="00F17161" w:rsidRPr="00F17161">
        <w:rPr>
          <w:rFonts w:ascii="Times New Roman" w:eastAsia="Times New Roman" w:hAnsi="Times New Roman" w:cs="Times New Roman"/>
          <w:kern w:val="0"/>
          <w:lang w:eastAsia="en-GB"/>
          <w14:ligatures w14:val="none"/>
        </w:rPr>
        <w:t>all</w:t>
      </w:r>
      <w:r w:rsidRPr="00F17161">
        <w:rPr>
          <w:rFonts w:ascii="Times New Roman" w:eastAsia="Times New Roman" w:hAnsi="Times New Roman" w:cs="Times New Roman"/>
          <w:kern w:val="0"/>
          <w:lang w:eastAsia="en-GB"/>
          <w14:ligatures w14:val="none"/>
        </w:rPr>
        <w:t xml:space="preserve"> these three variables into one framework, in this dissertation, a more contextualised grasp of the possibility of the leadership style indirectly influencing the performance of an organisation in the form of staff motivation is reached.</w:t>
      </w:r>
    </w:p>
    <w:p w14:paraId="386156D0" w14:textId="77777777" w:rsidR="00C52568" w:rsidRPr="00F17161" w:rsidRDefault="00C52568" w:rsidP="00F17161">
      <w:p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In practice, the results can be used to shape the HR policy and leadership development strategic plans in retail organisations. With continued issues related to employee retention and engagement (CIPD, 2023), a better understanding of the effective leadership practices would help to provide more direction in training the store managers. The research can also help the retailers to align the leadership behaviour with retention strategy and productivity goal especially in frontline employee or customer facing jobs where the influence of the managerial position is more direct and visible.</w:t>
      </w:r>
    </w:p>
    <w:p w14:paraId="74064684" w14:textId="77777777" w:rsidR="00C52568" w:rsidRPr="00F17161" w:rsidRDefault="00C52568" w:rsidP="00F17161">
      <w:pPr>
        <w:pStyle w:val="Titlu2"/>
      </w:pPr>
      <w:bookmarkStart w:id="8" w:name="_Toc225694224"/>
      <w:r w:rsidRPr="00F17161">
        <w:t>1.7 Scope and Boundaries</w:t>
      </w:r>
      <w:bookmarkEnd w:id="8"/>
    </w:p>
    <w:p w14:paraId="4AB1DB65" w14:textId="147BFF85" w:rsidR="00C52568" w:rsidRPr="00F17161" w:rsidRDefault="00C52568" w:rsidP="00F17161">
      <w:p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The UK retail sector is the only area that is dealt with in this dissertation. It makes use of only the secondary sources such as journal articles that are peer-reviewed, and the reports and the official statistics in the industry. Although some foundational theories are provided when needed, the empirical evidence will be mostly based on the sources published between 2017 and 2025, with more attention paid to recent trends in the sector. The study focuses on employees in frontline retailers and not on the executive management, which are the work conditions of the store-level management.</w:t>
      </w:r>
    </w:p>
    <w:p w14:paraId="013D122C" w14:textId="77777777" w:rsidR="00C52568" w:rsidRPr="00F17161" w:rsidRDefault="00C52568" w:rsidP="00F17161">
      <w:pPr>
        <w:pStyle w:val="Titlu2"/>
        <w:rPr>
          <w:rStyle w:val="apple-converted-space"/>
          <w:rFonts w:ascii="Times New Roman" w:hAnsi="Times New Roman" w:cs="Times New Roman"/>
          <w:color w:val="000000"/>
          <w:sz w:val="24"/>
          <w:szCs w:val="24"/>
        </w:rPr>
      </w:pPr>
      <w:bookmarkStart w:id="9" w:name="_Toc225694225"/>
      <w:r w:rsidRPr="00F17161">
        <w:t>1.8 Dissertation Structure Overview</w:t>
      </w:r>
      <w:bookmarkEnd w:id="9"/>
      <w:r w:rsidRPr="00F17161">
        <w:rPr>
          <w:rStyle w:val="apple-converted-space"/>
          <w:rFonts w:ascii="Times New Roman" w:hAnsi="Times New Roman" w:cs="Times New Roman"/>
          <w:color w:val="000000"/>
          <w:sz w:val="24"/>
          <w:szCs w:val="24"/>
        </w:rPr>
        <w:t> </w:t>
      </w:r>
    </w:p>
    <w:p w14:paraId="7FC8CFED" w14:textId="16CE3E69" w:rsidR="00C52568" w:rsidRPr="00F17161" w:rsidRDefault="00C52568" w:rsidP="00F17161">
      <w:pPr>
        <w:spacing w:line="360" w:lineRule="auto"/>
        <w:jc w:val="both"/>
        <w:rPr>
          <w:rFonts w:ascii="Times New Roman" w:eastAsia="Times New Roman" w:hAnsi="Times New Roman" w:cs="Times New Roman"/>
          <w:kern w:val="0"/>
          <w:lang w:eastAsia="en-GB"/>
          <w14:ligatures w14:val="none"/>
        </w:rPr>
      </w:pPr>
      <w:r w:rsidRPr="00F17161">
        <w:rPr>
          <w:rFonts w:ascii="Times New Roman" w:eastAsia="Times New Roman" w:hAnsi="Times New Roman" w:cs="Times New Roman"/>
          <w:kern w:val="0"/>
          <w:lang w:eastAsia="en-GB"/>
          <w14:ligatures w14:val="none"/>
        </w:rPr>
        <w:t>Chapter 2 is a critical overview of leadership and motivation theories and the extent to which they are relevant in the UK retail sector. Chapter 3 describes the research methodology, such as philosophical stance, design and secondary data analysis strategy. Chapter 4 outlines and discusses the results in connection with the study questions. Lastly, Chapter 5 concludes with some of the main findings, limitations, and recommendations to be applied to retail organisations.</w:t>
      </w:r>
    </w:p>
    <w:p w14:paraId="656A68D0" w14:textId="5A847D5A" w:rsidR="00373C6F" w:rsidRPr="00F17161" w:rsidRDefault="00373C6F" w:rsidP="00F17161">
      <w:pPr>
        <w:spacing w:line="360" w:lineRule="auto"/>
        <w:jc w:val="both"/>
        <w:rPr>
          <w:rFonts w:ascii="Times New Roman" w:hAnsi="Times New Roman" w:cs="Times New Roman"/>
        </w:rPr>
      </w:pPr>
    </w:p>
    <w:p w14:paraId="7CA30FC3" w14:textId="6F482237" w:rsidR="00373C6F" w:rsidRPr="00F17161" w:rsidRDefault="00373C6F" w:rsidP="00F17161">
      <w:pPr>
        <w:pStyle w:val="Titlu1"/>
      </w:pPr>
      <w:bookmarkStart w:id="10" w:name="_Toc225694226"/>
      <w:r w:rsidRPr="00F17161">
        <w:t>CHAPTER 2 – LITERATURE REVIEW</w:t>
      </w:r>
      <w:bookmarkEnd w:id="10"/>
      <w:r w:rsidRPr="00F17161">
        <w:t xml:space="preserve"> </w:t>
      </w:r>
    </w:p>
    <w:p w14:paraId="26EB38D0" w14:textId="3D558DEC" w:rsidR="00373C6F" w:rsidRPr="00F17161" w:rsidRDefault="00373C6F" w:rsidP="00F17161">
      <w:pPr>
        <w:pStyle w:val="Titlu2"/>
      </w:pPr>
      <w:bookmarkStart w:id="11" w:name="_Toc225694227"/>
      <w:r w:rsidRPr="00F17161">
        <w:t>2.1 Introduction to Chapter</w:t>
      </w:r>
      <w:bookmarkEnd w:id="11"/>
      <w:r w:rsidRPr="00F17161">
        <w:t xml:space="preserve"> </w:t>
      </w:r>
    </w:p>
    <w:p w14:paraId="28EF59A8" w14:textId="54AB4E2C" w:rsidR="00373C6F" w:rsidRPr="00F17161" w:rsidRDefault="004D6F37" w:rsidP="00F17161">
      <w:pPr>
        <w:spacing w:line="360" w:lineRule="auto"/>
        <w:jc w:val="both"/>
        <w:rPr>
          <w:rFonts w:ascii="Times New Roman" w:hAnsi="Times New Roman" w:cs="Times New Roman"/>
        </w:rPr>
      </w:pPr>
      <w:r w:rsidRPr="00F17161">
        <w:rPr>
          <w:rFonts w:ascii="Times New Roman" w:hAnsi="Times New Roman" w:cs="Times New Roman"/>
        </w:rPr>
        <w:t>The chapter is a critical analysis of major theories of leadership and significant motivation frameworks that are applied to the performance of organisations. It assesses the extent to which they apply to the UK retail industry and the possibility that the leadership style can have a role to play in motivating employees and increasing their productivity. Comparing theoretical assumptions and the existing evidence, the chapter outlines conceptual tensions and gaps that warrant the current study.</w:t>
      </w:r>
    </w:p>
    <w:p w14:paraId="5AD23F36" w14:textId="562F9AA6" w:rsidR="00373C6F" w:rsidRPr="00F17161" w:rsidRDefault="00373C6F" w:rsidP="00F17161">
      <w:pPr>
        <w:pStyle w:val="Titlu2"/>
      </w:pPr>
      <w:bookmarkStart w:id="12" w:name="_Toc225694228"/>
      <w:r w:rsidRPr="00F17161">
        <w:t>2.2 Leadership Theories in Context</w:t>
      </w:r>
      <w:bookmarkEnd w:id="12"/>
      <w:r w:rsidRPr="00F17161">
        <w:t xml:space="preserve"> </w:t>
      </w:r>
    </w:p>
    <w:p w14:paraId="4E340601" w14:textId="77777777"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The connection between employee motivation and Leadership behaviour has been a subject of a long time in the literature on leadership. Transformational and transactional leadership are also among the most prominent methods of leadership that are usually introduced as opposing models of managerial influence (Bass, 1985). Nonetheless, researchers are becoming more conflictual as to the degree to which the theories can be uniformly applicable in various organisational environments.</w:t>
      </w:r>
    </w:p>
    <w:p w14:paraId="3CD7327A" w14:textId="53F655F2"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 xml:space="preserve">A transformational leadership is often related to the increase in employee motivation and engagement since the style focuses on vision, motivation and support of individuals. According to the studies, the commitment and discretionary effort of the employees under the leadership of transformational leaders tend to be more robust (Banks et al., 2021). Ideally, such a strategy seems especially useful </w:t>
      </w:r>
      <w:r w:rsidRPr="00475273">
        <w:rPr>
          <w:rFonts w:ascii="Times New Roman" w:hAnsi="Times New Roman" w:cs="Times New Roman"/>
        </w:rPr>
        <w:t>in-service</w:t>
      </w:r>
      <w:r w:rsidRPr="00475273">
        <w:rPr>
          <w:rFonts w:ascii="Times New Roman" w:hAnsi="Times New Roman" w:cs="Times New Roman" w:hint="cs"/>
        </w:rPr>
        <w:t xml:space="preserve"> settings where emotional involvement and staff initiative can add to customer experience. However, </w:t>
      </w:r>
      <w:r w:rsidRPr="00475273">
        <w:rPr>
          <w:rFonts w:ascii="Times New Roman" w:hAnsi="Times New Roman" w:cs="Times New Roman"/>
        </w:rPr>
        <w:t>several</w:t>
      </w:r>
      <w:r w:rsidRPr="00475273">
        <w:rPr>
          <w:rFonts w:ascii="Times New Roman" w:hAnsi="Times New Roman" w:cs="Times New Roman" w:hint="cs"/>
        </w:rPr>
        <w:t xml:space="preserve"> studies doubt the operational implementability of transformational leadership in operation-intensive industries like retail. Time pressure, staff shortages, performance targets are the distinguishing features of retail management which can limit the opportunities of leaders to offer the individualised attention and developmental support at the heart of transformational leadership.</w:t>
      </w:r>
    </w:p>
    <w:p w14:paraId="26B84232" w14:textId="77777777"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The transactional leadership, in its turn, is concerned with the systematic interactions between the leader and subordinates that are usually conducted in the form of performance monitoring and incentives in terms of rewards. This method is particularly consistent with the operational frameworks of the retail organisation in which the store managers are expected to exert a strict control over the productivity measures like sales quotas, personnel efficiency and customer service rates. Researchers believe that transactional leadership can thus fit better into the retail management system (Breevaart and Zacher, 2019). Nevertheless, since the performance monitoring and reward-based control may be overly critical, it may result in the weakening of intrinsic motivation and the eventual loss of employee engagement in the long run, according to critics.</w:t>
      </w:r>
    </w:p>
    <w:p w14:paraId="05D043C5" w14:textId="77777777"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Other ways of leadership view seek to mitigate such shortcomings. One of them is servant leadership, which focuses on empathy, the welfare of employees and the creation of positive work relationships (Eva et al., 2019). As much as this can be a strong way of motivating on paper, the hierarchical set-ups and the standardised management practices could be a limiting factor in implementing the approach in the case of large retail stores. On the same note, situational leadership suggests that leaders should change their behaviour in line with the capability of employees and the demand of the task (Yukl, 2017). Even though such a flexible model seems to be very adaptable to the various needs of the retail work force, its practical use can be limited by the lack of discretion that is present with the managers in the retail setting.</w:t>
      </w:r>
    </w:p>
    <w:p w14:paraId="5BFB37FA" w14:textId="77777777" w:rsidR="00475273" w:rsidRPr="00475273" w:rsidRDefault="00475273" w:rsidP="00475273">
      <w:pPr>
        <w:spacing w:line="360" w:lineRule="auto"/>
        <w:jc w:val="both"/>
        <w:rPr>
          <w:rFonts w:ascii="Times New Roman" w:hAnsi="Times New Roman" w:cs="Times New Roman"/>
        </w:rPr>
      </w:pPr>
      <w:r w:rsidRPr="00475273">
        <w:rPr>
          <w:rFonts w:ascii="Times New Roman" w:hAnsi="Times New Roman" w:cs="Times New Roman" w:hint="cs"/>
        </w:rPr>
        <w:t>Collectively, these arguments indicate that the effectiveness of leadership is not explicable using the general theoretical frameworks. Rather, organisational context can have a strong influence on the effects of leadership style. In industries with high turnover rates like UK retail where part-time work and the pressure to meet performance is among the norms, the leadership styles will have to be adjusted to ensure that performance management is balanced with motivation of the employees.</w:t>
      </w:r>
    </w:p>
    <w:p w14:paraId="2A24CDB5" w14:textId="6FF9C4AE" w:rsidR="00373C6F" w:rsidRPr="00F17161" w:rsidRDefault="00373C6F" w:rsidP="00475273">
      <w:pPr>
        <w:pStyle w:val="Titlu2"/>
      </w:pPr>
      <w:bookmarkStart w:id="13" w:name="_Toc225694229"/>
      <w:r w:rsidRPr="00F17161">
        <w:t>2.3 Motivation Theories and Retail Workforce</w:t>
      </w:r>
      <w:bookmarkEnd w:id="13"/>
      <w:r w:rsidRPr="00F17161">
        <w:t xml:space="preserve"> </w:t>
      </w:r>
    </w:p>
    <w:p w14:paraId="6D7546C6" w14:textId="77777777" w:rsidR="007911A7" w:rsidRPr="00F17161" w:rsidRDefault="007911A7" w:rsidP="00F17161">
      <w:pPr>
        <w:pStyle w:val="Titlu3"/>
      </w:pPr>
      <w:bookmarkStart w:id="14" w:name="_Toc225694230"/>
      <w:r w:rsidRPr="00F17161">
        <w:t>2.3.1 Herzberg’s Two-Factor Theory</w:t>
      </w:r>
      <w:bookmarkEnd w:id="14"/>
    </w:p>
    <w:p w14:paraId="47290753" w14:textId="77777777" w:rsidR="007911A7" w:rsidRPr="00F17161" w:rsidRDefault="007911A7" w:rsidP="00F17161">
      <w:pPr>
        <w:spacing w:line="360" w:lineRule="auto"/>
        <w:jc w:val="both"/>
        <w:rPr>
          <w:rFonts w:ascii="Times New Roman" w:hAnsi="Times New Roman" w:cs="Times New Roman"/>
        </w:rPr>
      </w:pPr>
      <w:r w:rsidRPr="00F17161">
        <w:rPr>
          <w:rFonts w:ascii="Times New Roman" w:hAnsi="Times New Roman" w:cs="Times New Roman"/>
        </w:rPr>
        <w:t>The Two-Factor Theory developed by Herzberg separates hygiene factors, including money, job security and working conditions, and motivators, including success, recognition and personal development (Herzberg, 1959). Hygiene factors ensure that there is no dissatisfaction, but it does not always result in motivation, unlike motivators that result in more engagement. This distinction is especially applicable in the framework of UK retail. The characteristics of retail employment are usually typified by relatively low wages, non-regular work schedules and low promotion prospects (Resolution Foundation, 2022). In situations where the hygiene factors are low, it might be dissatisfaction that prevails irrespective of the leadership style.</w:t>
      </w:r>
    </w:p>
    <w:p w14:paraId="0C0ADC7D" w14:textId="5E66995F" w:rsidR="007911A7" w:rsidRPr="00F17161" w:rsidRDefault="007911A7" w:rsidP="00F17161">
      <w:pPr>
        <w:spacing w:line="360" w:lineRule="auto"/>
        <w:jc w:val="both"/>
        <w:rPr>
          <w:rFonts w:ascii="Times New Roman" w:hAnsi="Times New Roman" w:cs="Times New Roman"/>
        </w:rPr>
      </w:pPr>
      <w:r w:rsidRPr="00F17161">
        <w:rPr>
          <w:rFonts w:ascii="Times New Roman" w:hAnsi="Times New Roman" w:cs="Times New Roman"/>
        </w:rPr>
        <w:t xml:space="preserve">Nevertheless, Herzberg framework has been criticised as it simplifies motivation at workplace and supposing that there is a distinct division between extrinsic and intrinsic motivators (Alshmemri et al., 2017). Financial incentives and recognition could work together in a retail setting, as opposed to separately. As an illustration, performance-based bonuses can be used as the hygienic support </w:t>
      </w:r>
      <w:r w:rsidR="00F17161" w:rsidRPr="00F17161">
        <w:rPr>
          <w:rFonts w:ascii="Times New Roman" w:hAnsi="Times New Roman" w:cs="Times New Roman"/>
        </w:rPr>
        <w:t>and</w:t>
      </w:r>
      <w:r w:rsidRPr="00F17161">
        <w:rPr>
          <w:rFonts w:ascii="Times New Roman" w:hAnsi="Times New Roman" w:cs="Times New Roman"/>
        </w:rPr>
        <w:t xml:space="preserve"> be used as symbolic. The theory thus offers a valuable point of departure but might not be able to consider the complete picture of frontline service jobs.</w:t>
      </w:r>
    </w:p>
    <w:p w14:paraId="17B95904" w14:textId="77777777" w:rsidR="007911A7" w:rsidRPr="00F17161" w:rsidRDefault="007911A7" w:rsidP="00F17161">
      <w:pPr>
        <w:pStyle w:val="Titlu3"/>
      </w:pPr>
      <w:bookmarkStart w:id="15" w:name="_Toc225694231"/>
      <w:r w:rsidRPr="00F17161">
        <w:t>2.3.2 Self-Determination Theory</w:t>
      </w:r>
      <w:bookmarkEnd w:id="15"/>
    </w:p>
    <w:p w14:paraId="3C98AB5F" w14:textId="1AB9979C" w:rsidR="007911A7" w:rsidRPr="00F17161" w:rsidRDefault="007911A7" w:rsidP="00F17161">
      <w:pPr>
        <w:spacing w:line="360" w:lineRule="auto"/>
        <w:jc w:val="both"/>
        <w:rPr>
          <w:rFonts w:ascii="Times New Roman" w:hAnsi="Times New Roman" w:cs="Times New Roman"/>
        </w:rPr>
      </w:pPr>
      <w:r w:rsidRPr="00F17161">
        <w:rPr>
          <w:rFonts w:ascii="Times New Roman" w:hAnsi="Times New Roman" w:cs="Times New Roman"/>
        </w:rPr>
        <w:t xml:space="preserve">Self-Determination Theory (SDT) </w:t>
      </w:r>
      <w:r w:rsidR="00F17161" w:rsidRPr="00F17161">
        <w:rPr>
          <w:rFonts w:ascii="Times New Roman" w:hAnsi="Times New Roman" w:cs="Times New Roman"/>
        </w:rPr>
        <w:t>assumes</w:t>
      </w:r>
      <w:r w:rsidRPr="00F17161">
        <w:rPr>
          <w:rFonts w:ascii="Times New Roman" w:hAnsi="Times New Roman" w:cs="Times New Roman"/>
        </w:rPr>
        <w:t xml:space="preserve"> that three psychological needs, namely, autonomy, competence and relatedness, determine motivation (Deci and Ryan, 2000). These needs should be maintained, and people will feel intrinsically motivated and more engaged at work. The current studies have strengthened the applicability of SDT to service industries where autonomy-supportive management is associated with positive wellbeing and performance (Van den Broeck et al., 2021).</w:t>
      </w:r>
    </w:p>
    <w:p w14:paraId="47F328D6" w14:textId="77777777" w:rsidR="007911A7" w:rsidRPr="00F17161" w:rsidRDefault="007911A7" w:rsidP="00F17161">
      <w:pPr>
        <w:spacing w:line="360" w:lineRule="auto"/>
        <w:jc w:val="both"/>
        <w:rPr>
          <w:rFonts w:ascii="Times New Roman" w:hAnsi="Times New Roman" w:cs="Times New Roman"/>
        </w:rPr>
      </w:pPr>
      <w:r w:rsidRPr="00F17161">
        <w:rPr>
          <w:rFonts w:ascii="Times New Roman" w:hAnsi="Times New Roman" w:cs="Times New Roman"/>
        </w:rPr>
        <w:t>The SDT of the retail also casts key questions. The competence and relatedness can be encouraged by supportive supervision and team cohesiveness. Nonetheless, the issue of autonomy is more controversial. Retail jobs may have a lot of procedural oriented rules, standardised scripts and centralised driven decision-making. The flexibility of schedules can also be insufficient. Although leaders might support engagement and acknowledgment, institutional elements might limit actual autonomy. This brings a strain between the hypothetical prospects of SDT and practicalities of large retail chains.</w:t>
      </w:r>
    </w:p>
    <w:p w14:paraId="567284F7" w14:textId="77777777" w:rsidR="007911A7" w:rsidRPr="00F17161" w:rsidRDefault="007911A7" w:rsidP="00F17161">
      <w:pPr>
        <w:pStyle w:val="Titlu3"/>
      </w:pPr>
      <w:bookmarkStart w:id="16" w:name="_Toc225694232"/>
      <w:r w:rsidRPr="00F17161">
        <w:t>2.3.3 Critical Comparison</w:t>
      </w:r>
      <w:bookmarkEnd w:id="16"/>
    </w:p>
    <w:p w14:paraId="0263CECD" w14:textId="107B52B9" w:rsidR="007911A7" w:rsidRPr="00F17161" w:rsidRDefault="007911A7" w:rsidP="00F17161">
      <w:pPr>
        <w:spacing w:line="360" w:lineRule="auto"/>
        <w:jc w:val="both"/>
        <w:rPr>
          <w:rFonts w:ascii="Times New Roman" w:hAnsi="Times New Roman" w:cs="Times New Roman"/>
        </w:rPr>
      </w:pPr>
      <w:r w:rsidRPr="00F17161">
        <w:rPr>
          <w:rFonts w:ascii="Times New Roman" w:hAnsi="Times New Roman" w:cs="Times New Roman"/>
        </w:rPr>
        <w:t xml:space="preserve">The model created by Herzberg seems especially topical in the explanation of dissatisfaction in low-paid retail environments, where hygiene factors can be a morale killer. In comparison, SDT provides more psychological explanation of sustained engagement. The two theories are incompatible in their approach to extrinsic rewards: Herzberg perceives pay as a dissatisfier </w:t>
      </w:r>
      <w:r w:rsidR="00F17161" w:rsidRPr="00F17161">
        <w:rPr>
          <w:rFonts w:ascii="Times New Roman" w:hAnsi="Times New Roman" w:cs="Times New Roman"/>
        </w:rPr>
        <w:t>if</w:t>
      </w:r>
      <w:r w:rsidRPr="00F17161">
        <w:rPr>
          <w:rFonts w:ascii="Times New Roman" w:hAnsi="Times New Roman" w:cs="Times New Roman"/>
        </w:rPr>
        <w:t xml:space="preserve"> it is insufficient, whereas SDT considers extrinsic rewards as a condition that fosters or suppresses intrinsic motivation in accordance with how they are framed.</w:t>
      </w:r>
    </w:p>
    <w:p w14:paraId="60F45B4A" w14:textId="4A01447F" w:rsidR="00373C6F" w:rsidRPr="00F17161" w:rsidRDefault="007911A7" w:rsidP="00F17161">
      <w:pPr>
        <w:spacing w:line="360" w:lineRule="auto"/>
        <w:jc w:val="both"/>
        <w:rPr>
          <w:rFonts w:ascii="Times New Roman" w:hAnsi="Times New Roman" w:cs="Times New Roman"/>
        </w:rPr>
      </w:pPr>
      <w:r w:rsidRPr="00F17161">
        <w:rPr>
          <w:rFonts w:ascii="Times New Roman" w:hAnsi="Times New Roman" w:cs="Times New Roman"/>
        </w:rPr>
        <w:t>SDT suggests a more detailed explanation of the role of leadership behaviours in motivation in retail settings with high turnover and performance pressure (ONS, 2023), which, in my opinion, is more accurate. However, structural hierarchies might limit the extent to which it depends on autonomy support. There is a theoretical tension hence between psychological ideal and organisational design that adds the importance to measure the mediation of these motivational dynamics in practice by leadership practices.</w:t>
      </w:r>
    </w:p>
    <w:p w14:paraId="186D63F3" w14:textId="68752900" w:rsidR="00373C6F" w:rsidRPr="00F17161" w:rsidRDefault="00373C6F" w:rsidP="00F17161">
      <w:pPr>
        <w:pStyle w:val="Titlu2"/>
      </w:pPr>
      <w:bookmarkStart w:id="17" w:name="_Toc225694233"/>
      <w:r w:rsidRPr="00F17161">
        <w:t>2.4 Leadership and Organisational Productivity</w:t>
      </w:r>
      <w:bookmarkEnd w:id="17"/>
      <w:r w:rsidRPr="00F17161">
        <w:t xml:space="preserve"> </w:t>
      </w:r>
    </w:p>
    <w:p w14:paraId="5E578836" w14:textId="40906668" w:rsidR="009D7C96" w:rsidRPr="00F17161" w:rsidRDefault="009D7C96" w:rsidP="00F17161">
      <w:pPr>
        <w:spacing w:line="360" w:lineRule="auto"/>
        <w:jc w:val="both"/>
        <w:rPr>
          <w:rFonts w:ascii="Times New Roman" w:hAnsi="Times New Roman" w:cs="Times New Roman"/>
        </w:rPr>
      </w:pPr>
      <w:r w:rsidRPr="00F17161">
        <w:rPr>
          <w:rFonts w:ascii="Times New Roman" w:hAnsi="Times New Roman" w:cs="Times New Roman"/>
        </w:rPr>
        <w:t>There exist a large amount of research backing a positive correlation between the performance of an organisation and leadership style. The meta-analytical data suggest that transformational leadership is always linked to increased performance and organisational performance of staff, and the mediating variables in this situation are motivation and commitment (Lee et al., 2020). Instead of affecting productivity at a direct level, transformational leaders seem to elevate the intrinsic motivation, which subsequently increases the discretionary effort and the quality of services.</w:t>
      </w:r>
    </w:p>
    <w:p w14:paraId="5F116DD6" w14:textId="4D75F04C" w:rsidR="009D7C96" w:rsidRPr="00F17161" w:rsidRDefault="009D7C96" w:rsidP="00F17161">
      <w:pPr>
        <w:spacing w:line="360" w:lineRule="auto"/>
        <w:jc w:val="both"/>
        <w:rPr>
          <w:rFonts w:ascii="Times New Roman" w:hAnsi="Times New Roman" w:cs="Times New Roman"/>
        </w:rPr>
      </w:pPr>
      <w:r w:rsidRPr="00F17161">
        <w:rPr>
          <w:rFonts w:ascii="Times New Roman" w:hAnsi="Times New Roman" w:cs="Times New Roman"/>
        </w:rPr>
        <w:t xml:space="preserve">This relationship is however not translated into the UK retail sector so easily. The industry reports indicate that </w:t>
      </w:r>
      <w:r w:rsidR="00F17161" w:rsidRPr="00F17161">
        <w:rPr>
          <w:rFonts w:ascii="Times New Roman" w:hAnsi="Times New Roman" w:cs="Times New Roman"/>
        </w:rPr>
        <w:t>despite</w:t>
      </w:r>
      <w:r w:rsidRPr="00F17161">
        <w:rPr>
          <w:rFonts w:ascii="Times New Roman" w:hAnsi="Times New Roman" w:cs="Times New Roman"/>
        </w:rPr>
        <w:t xml:space="preserve"> the initiatives by the leadership development, there are still challenges in productivity. According to McKinsey &amp; Company (2023), although retailers are paying an increased focus to purpose-driven leadership, uneven productivity growth is still a prevalent phenomenon in the industry. Equally, as stated by PwC (2023), because of labour constraints and cost increase pressures, most retailers have shifted focus to efficiency in their operational and short-term performance aspects, leaving long-term workforce development to the background.</w:t>
      </w:r>
    </w:p>
    <w:p w14:paraId="37A0326D" w14:textId="3AAF8C00" w:rsidR="00373C6F" w:rsidRPr="00F17161" w:rsidRDefault="009D7C96" w:rsidP="00F17161">
      <w:pPr>
        <w:spacing w:line="360" w:lineRule="auto"/>
        <w:jc w:val="both"/>
        <w:rPr>
          <w:rFonts w:ascii="Times New Roman" w:hAnsi="Times New Roman" w:cs="Times New Roman"/>
        </w:rPr>
      </w:pPr>
      <w:r w:rsidRPr="00F17161">
        <w:rPr>
          <w:rFonts w:ascii="Times New Roman" w:hAnsi="Times New Roman" w:cs="Times New Roman"/>
        </w:rPr>
        <w:t>This brings tension between theory in the industry and the reality. Though the academic literature sources have established the transformational leadership as an agent of sustainable performance, the retail organisations tend to use transactional machinery in achieving instant outputs. Short term benefits can therefore be used to conceal long term risks such as burnouts and turnover. The discrepancy between theory and industry implications supports the aim to examine the influence of the leadership practices on the immediate performance and sustainable productivity within the context of the UK retail settings.</w:t>
      </w:r>
    </w:p>
    <w:p w14:paraId="23B01C43" w14:textId="0EEEB69F" w:rsidR="00373C6F" w:rsidRPr="00F17161" w:rsidRDefault="00373C6F" w:rsidP="00F17161">
      <w:pPr>
        <w:pStyle w:val="Titlu2"/>
      </w:pPr>
      <w:bookmarkStart w:id="18" w:name="_Toc225694234"/>
      <w:r w:rsidRPr="00F17161">
        <w:t>2.5 UK Retail-Specific Evidence</w:t>
      </w:r>
      <w:bookmarkEnd w:id="18"/>
      <w:r w:rsidRPr="00F17161">
        <w:t xml:space="preserve"> </w:t>
      </w:r>
    </w:p>
    <w:p w14:paraId="0905CFB9" w14:textId="2F9D0D1F" w:rsidR="00C834D8" w:rsidRPr="00F17161" w:rsidRDefault="00C834D8" w:rsidP="00F17161">
      <w:pPr>
        <w:spacing w:line="360" w:lineRule="auto"/>
        <w:jc w:val="both"/>
        <w:rPr>
          <w:rFonts w:ascii="Times New Roman" w:hAnsi="Times New Roman" w:cs="Times New Roman"/>
        </w:rPr>
      </w:pPr>
      <w:r w:rsidRPr="00F17161">
        <w:rPr>
          <w:rFonts w:ascii="Times New Roman" w:hAnsi="Times New Roman" w:cs="Times New Roman"/>
        </w:rPr>
        <w:t xml:space="preserve">The pattern of UK retail workforce has unique demographic and structural features that define the way leadership is practiced. The industry utilizes a far more significant number of young and part-time </w:t>
      </w:r>
      <w:r w:rsidR="00F17161" w:rsidRPr="00F17161">
        <w:rPr>
          <w:rFonts w:ascii="Times New Roman" w:hAnsi="Times New Roman" w:cs="Times New Roman"/>
        </w:rPr>
        <w:t>labourers</w:t>
      </w:r>
      <w:r w:rsidRPr="00F17161">
        <w:rPr>
          <w:rFonts w:ascii="Times New Roman" w:hAnsi="Times New Roman" w:cs="Times New Roman"/>
        </w:rPr>
        <w:t xml:space="preserve"> than the overall economy (ONS, 2023). Although this provides flexibility to employers, it is also a factor that leads to the instability of workforce. The level of labour turnover within the retail sector is always higher than the country on average, and retention of employees is one of the consistent issues (CIPD, 2023).</w:t>
      </w:r>
    </w:p>
    <w:p w14:paraId="3EFEA753" w14:textId="77777777" w:rsidR="00C834D8" w:rsidRPr="00F17161" w:rsidRDefault="00C834D8" w:rsidP="00F17161">
      <w:pPr>
        <w:spacing w:line="360" w:lineRule="auto"/>
        <w:jc w:val="both"/>
        <w:rPr>
          <w:rFonts w:ascii="Times New Roman" w:hAnsi="Times New Roman" w:cs="Times New Roman"/>
        </w:rPr>
      </w:pPr>
      <w:r w:rsidRPr="00F17161">
        <w:rPr>
          <w:rFonts w:ascii="Times New Roman" w:hAnsi="Times New Roman" w:cs="Times New Roman"/>
        </w:rPr>
        <w:t>Moreover, formal leadership training in the lower level of stores is usually bypassed. Most retail managers are also promoted within the firm based on performance and not managerial competence, which can support operationally focused, and target-based leadership behaviours (PwC, 2023). This culture is more disposed to transactional models of sales-related measurements and effectiveness.</w:t>
      </w:r>
    </w:p>
    <w:p w14:paraId="3638EDCA" w14:textId="11CF07E1" w:rsidR="00373C6F" w:rsidRPr="00F17161" w:rsidRDefault="00C834D8" w:rsidP="00F17161">
      <w:pPr>
        <w:spacing w:line="360" w:lineRule="auto"/>
        <w:jc w:val="both"/>
        <w:rPr>
          <w:rFonts w:ascii="Times New Roman" w:hAnsi="Times New Roman" w:cs="Times New Roman"/>
        </w:rPr>
      </w:pPr>
      <w:r w:rsidRPr="00F17161">
        <w:rPr>
          <w:rFonts w:ascii="Times New Roman" w:hAnsi="Times New Roman" w:cs="Times New Roman"/>
        </w:rPr>
        <w:t xml:space="preserve">Whereas such strategies can yield some </w:t>
      </w:r>
      <w:r w:rsidR="00F17161" w:rsidRPr="00F17161">
        <w:rPr>
          <w:rFonts w:ascii="Times New Roman" w:hAnsi="Times New Roman" w:cs="Times New Roman"/>
        </w:rPr>
        <w:t>short-term</w:t>
      </w:r>
      <w:r w:rsidRPr="00F17161">
        <w:rPr>
          <w:rFonts w:ascii="Times New Roman" w:hAnsi="Times New Roman" w:cs="Times New Roman"/>
        </w:rPr>
        <w:t xml:space="preserve"> productivity benefits, there is uncertainty on its sustainability. Profound sales output does not always translate to high participation. High turnover, burnout and absenteeism imply that the performance outcomes can be used to hide the underlying dissatisfaction. When the organisational performance is enabled by stronger surveillance and stress instead of long-term motivation, there is the likelihood that the organisational resilience will be compromised. The key point and the important question is whether the documented productivity gains can be attributed to a true involvement of the workforce or just a temporary adherence to a high-stress culture of retailing.</w:t>
      </w:r>
    </w:p>
    <w:p w14:paraId="64CADFE2" w14:textId="51539170" w:rsidR="00373C6F" w:rsidRPr="00F17161" w:rsidRDefault="00373C6F" w:rsidP="00F17161">
      <w:pPr>
        <w:pStyle w:val="Titlu2"/>
      </w:pPr>
      <w:bookmarkStart w:id="19" w:name="_Toc225694235"/>
      <w:r w:rsidRPr="00F17161">
        <w:t>2.6 Conceptual Framework</w:t>
      </w:r>
      <w:bookmarkEnd w:id="19"/>
      <w:r w:rsidRPr="00F17161">
        <w:t xml:space="preserve"> </w:t>
      </w:r>
    </w:p>
    <w:p w14:paraId="78B05333" w14:textId="77777777" w:rsidR="00C834D8" w:rsidRPr="00F17161" w:rsidRDefault="00C834D8" w:rsidP="00F17161">
      <w:pPr>
        <w:spacing w:line="360" w:lineRule="auto"/>
        <w:jc w:val="both"/>
        <w:rPr>
          <w:rFonts w:ascii="Times New Roman" w:hAnsi="Times New Roman" w:cs="Times New Roman"/>
        </w:rPr>
      </w:pPr>
      <w:r w:rsidRPr="00F17161">
        <w:rPr>
          <w:rFonts w:ascii="Times New Roman" w:hAnsi="Times New Roman" w:cs="Times New Roman"/>
        </w:rPr>
        <w:t>A basic conceptual framework is the driving force behind this study where the motivation of the employees is dependent on the leadership style, which subsequently affects the organisational productivity. The behaviours exhibited by the leaders determine the levels of recognition, support, autonomy and understanding of expectations among the employees. These inspirational results subsequently affect the performance measures in terms of retention, engagement, quality and service output.</w:t>
      </w:r>
    </w:p>
    <w:p w14:paraId="55FBC189" w14:textId="1F74BA6C" w:rsidR="00373C6F" w:rsidRPr="00F17161" w:rsidRDefault="00C834D8" w:rsidP="00F17161">
      <w:pPr>
        <w:spacing w:line="360" w:lineRule="auto"/>
        <w:jc w:val="both"/>
        <w:rPr>
          <w:rFonts w:ascii="Times New Roman" w:hAnsi="Times New Roman" w:cs="Times New Roman"/>
        </w:rPr>
      </w:pPr>
      <w:r w:rsidRPr="00F17161">
        <w:rPr>
          <w:rFonts w:ascii="Times New Roman" w:hAnsi="Times New Roman" w:cs="Times New Roman"/>
        </w:rPr>
        <w:t>The framework assumes that motivation is a mediating variable instead of the determination of productivity solely by the leadership. This model is used by the chapter 4, which examines secondary evidence to assess the hypothesis that certain leadership styles applied in the UK retail enhance or undermine motivation, and whether this is reflected in the attainment of sustainable productivity results.</w:t>
      </w:r>
    </w:p>
    <w:p w14:paraId="13A32760" w14:textId="527E666E" w:rsidR="00373C6F" w:rsidRPr="00F17161" w:rsidRDefault="00373C6F" w:rsidP="00F17161">
      <w:pPr>
        <w:pStyle w:val="Titlu2"/>
      </w:pPr>
      <w:bookmarkStart w:id="20" w:name="_Toc225694236"/>
      <w:r w:rsidRPr="00F17161">
        <w:t>2.7 Gap in Knowledge</w:t>
      </w:r>
      <w:bookmarkEnd w:id="20"/>
      <w:r w:rsidRPr="00F17161">
        <w:t xml:space="preserve"> </w:t>
      </w:r>
    </w:p>
    <w:p w14:paraId="3755B8F1" w14:textId="77777777" w:rsidR="00C834D8" w:rsidRPr="00F17161" w:rsidRDefault="00C834D8" w:rsidP="00F17161">
      <w:pPr>
        <w:spacing w:line="360" w:lineRule="auto"/>
        <w:jc w:val="both"/>
        <w:rPr>
          <w:rFonts w:ascii="Times New Roman" w:hAnsi="Times New Roman" w:cs="Times New Roman"/>
        </w:rPr>
      </w:pPr>
      <w:r w:rsidRPr="00F17161">
        <w:rPr>
          <w:rFonts w:ascii="Times New Roman" w:hAnsi="Times New Roman" w:cs="Times New Roman"/>
        </w:rPr>
        <w:t>Although much has been developed in the leadership field, there is a scarcity in the integrated analysis on the specific retail sector in UK. Most of the literature is based on general management literature which is usually not connected to the realities on the frontline. In addition, not many studies have synthesised leadership, motivation and productivity in one framework using sector-specific secondary evidence.</w:t>
      </w:r>
    </w:p>
    <w:p w14:paraId="6EA4D4EF" w14:textId="1BCA7B67" w:rsidR="00C834D8" w:rsidRPr="00F17161" w:rsidRDefault="00C834D8" w:rsidP="00F17161">
      <w:pPr>
        <w:pStyle w:val="Titlu2"/>
      </w:pPr>
      <w:bookmarkStart w:id="21" w:name="_Toc225694237"/>
      <w:r w:rsidRPr="00F17161">
        <w:t>2.8 Chapter Summary</w:t>
      </w:r>
      <w:bookmarkEnd w:id="21"/>
    </w:p>
    <w:p w14:paraId="752A537B" w14:textId="3895A953" w:rsidR="00373C6F" w:rsidRDefault="00C834D8" w:rsidP="00F17161">
      <w:pPr>
        <w:spacing w:line="360" w:lineRule="auto"/>
        <w:jc w:val="both"/>
        <w:rPr>
          <w:rFonts w:ascii="Times New Roman" w:hAnsi="Times New Roman" w:cs="Times New Roman"/>
        </w:rPr>
      </w:pPr>
      <w:r w:rsidRPr="00F17161">
        <w:rPr>
          <w:rFonts w:ascii="Times New Roman" w:hAnsi="Times New Roman" w:cs="Times New Roman"/>
        </w:rPr>
        <w:t>This chapter has discussed leadership and motivation theories in a critical manner, evaluated how they fit within the UK retail setting and established the points of tension between theoretical anticipations and real working situations. It identifies the conceptual premise of the methodological approach described in the following chapter by pointing out inconsistencies and gaps unique to the sector.</w:t>
      </w:r>
    </w:p>
    <w:p w14:paraId="341E3E75" w14:textId="77777777" w:rsidR="00082BDB" w:rsidRPr="00F17161" w:rsidRDefault="00082BDB" w:rsidP="00082BDB">
      <w:pPr>
        <w:pStyle w:val="Titlu1"/>
      </w:pPr>
      <w:bookmarkStart w:id="22" w:name="_Toc222598175"/>
      <w:bookmarkStart w:id="23" w:name="_Toc225694238"/>
      <w:r w:rsidRPr="00F17161">
        <w:t>CHAPTER 3 – METHODOLOGY</w:t>
      </w:r>
      <w:bookmarkEnd w:id="22"/>
      <w:bookmarkEnd w:id="23"/>
      <w:r w:rsidRPr="00F17161">
        <w:t xml:space="preserve"> </w:t>
      </w:r>
    </w:p>
    <w:p w14:paraId="074ED025" w14:textId="77777777" w:rsidR="00082BDB" w:rsidRPr="00F17161" w:rsidRDefault="00082BDB" w:rsidP="00082BDB">
      <w:pPr>
        <w:pStyle w:val="Titlu2"/>
      </w:pPr>
      <w:bookmarkStart w:id="24" w:name="_Toc222598176"/>
      <w:bookmarkStart w:id="25" w:name="_Toc225694239"/>
      <w:r w:rsidRPr="00F17161">
        <w:rPr>
          <w:rStyle w:val="Robust"/>
          <w:b w:val="0"/>
          <w:bCs w:val="0"/>
        </w:rPr>
        <w:t>3.1 Introduction</w:t>
      </w:r>
      <w:bookmarkEnd w:id="24"/>
      <w:bookmarkEnd w:id="25"/>
      <w:r w:rsidRPr="00F17161">
        <w:rPr>
          <w:rStyle w:val="Robust"/>
          <w:b w:val="0"/>
          <w:bCs w:val="0"/>
        </w:rPr>
        <w:t xml:space="preserve"> </w:t>
      </w:r>
    </w:p>
    <w:p w14:paraId="7593D369" w14:textId="77777777" w:rsidR="00082BDB" w:rsidRPr="00F17161" w:rsidRDefault="00082BDB" w:rsidP="00082BDB">
      <w:pPr>
        <w:spacing w:line="360" w:lineRule="auto"/>
        <w:jc w:val="both"/>
        <w:rPr>
          <w:rFonts w:ascii="Times New Roman" w:hAnsi="Times New Roman" w:cs="Times New Roman"/>
        </w:rPr>
      </w:pPr>
      <w:r w:rsidRPr="00F17161">
        <w:rPr>
          <w:rFonts w:ascii="Times New Roman" w:eastAsia="Times New Roman" w:hAnsi="Times New Roman" w:cs="Times New Roman"/>
          <w:kern w:val="0"/>
          <w:lang w:eastAsia="en-GB"/>
          <w14:ligatures w14:val="none"/>
        </w:rPr>
        <w:t>This chapter presents and supports the methodological strategy to be used in exploring the role of leadership styles in motivating employees and organisational productivity in the UK retail sector. It discusses research philosophy, research design, data sources and analytical plan, which reflect the correspondence to the conceptual framework of the study and its research objectives.</w:t>
      </w:r>
    </w:p>
    <w:p w14:paraId="43225749" w14:textId="77777777" w:rsidR="00082BDB" w:rsidRPr="00F17161" w:rsidRDefault="00082BDB" w:rsidP="00082BDB">
      <w:pPr>
        <w:pStyle w:val="Titlu2"/>
        <w:rPr>
          <w:rStyle w:val="apple-converted-space"/>
          <w:rFonts w:ascii="Times New Roman" w:hAnsi="Times New Roman" w:cs="Times New Roman"/>
          <w:color w:val="000000"/>
          <w:sz w:val="24"/>
          <w:szCs w:val="24"/>
        </w:rPr>
      </w:pPr>
      <w:bookmarkStart w:id="26" w:name="_Toc222598177"/>
      <w:bookmarkStart w:id="27" w:name="_Toc225694240"/>
      <w:r w:rsidRPr="00F17161">
        <w:t>3.2 Research Philosophy – Positivism</w:t>
      </w:r>
      <w:bookmarkEnd w:id="26"/>
      <w:bookmarkEnd w:id="27"/>
      <w:r w:rsidRPr="00F17161">
        <w:rPr>
          <w:rStyle w:val="apple-converted-space"/>
          <w:rFonts w:ascii="Times New Roman" w:hAnsi="Times New Roman" w:cs="Times New Roman"/>
          <w:color w:val="000000"/>
          <w:sz w:val="24"/>
          <w:szCs w:val="24"/>
        </w:rPr>
        <w:t> </w:t>
      </w:r>
    </w:p>
    <w:p w14:paraId="70D74A88" w14:textId="77777777" w:rsidR="00183812" w:rsidRPr="00183812" w:rsidRDefault="00183812" w:rsidP="00183812">
      <w:pPr>
        <w:spacing w:line="360" w:lineRule="auto"/>
        <w:jc w:val="both"/>
        <w:rPr>
          <w:rFonts w:ascii="Times New Roman" w:hAnsi="Times New Roman" w:cs="Times New Roman"/>
        </w:rPr>
      </w:pPr>
      <w:bookmarkStart w:id="28" w:name="_Toc222598178"/>
      <w:r w:rsidRPr="00183812">
        <w:rPr>
          <w:rFonts w:ascii="Times New Roman" w:hAnsi="Times New Roman" w:cs="Times New Roman"/>
        </w:rPr>
        <w:t>The paper takes a pragmatic positivist-oriented perspective, in that, although the research aims to uncover patterns and relationships through objective secondary data, analysis of the same is a qualitative interpretation. Though positivism must be traditionally associated with quantitative approaches, it can be employed in this research with the help of observable and credible sources of data like industry reports and official statistics (Saunders et al., 2019). The qualitative aspect comes about due to the thematic analysis that was employed in interpreting patterns across sources as opposed to creating subjective meanings.</w:t>
      </w:r>
    </w:p>
    <w:p w14:paraId="71516A18" w14:textId="3B0CB061" w:rsidR="00082BDB" w:rsidRPr="00F17161" w:rsidRDefault="00082BDB" w:rsidP="00082BDB">
      <w:pPr>
        <w:pStyle w:val="Titlu2"/>
      </w:pPr>
      <w:bookmarkStart w:id="29" w:name="_Toc225694241"/>
      <w:r w:rsidRPr="00F17161">
        <w:t>3.3 Research Approach – Deductive</w:t>
      </w:r>
      <w:bookmarkEnd w:id="28"/>
      <w:bookmarkEnd w:id="29"/>
      <w:r w:rsidRPr="00F17161">
        <w:rPr>
          <w:rStyle w:val="apple-converted-space"/>
          <w:rFonts w:ascii="Times New Roman" w:hAnsi="Times New Roman" w:cs="Times New Roman"/>
          <w:color w:val="000000"/>
          <w:sz w:val="24"/>
          <w:szCs w:val="24"/>
        </w:rPr>
        <w:t> </w:t>
      </w:r>
    </w:p>
    <w:p w14:paraId="5B601779" w14:textId="77777777" w:rsidR="00082BDB" w:rsidRPr="00F17161" w:rsidRDefault="00082BDB" w:rsidP="00082BDB">
      <w:pPr>
        <w:spacing w:line="360" w:lineRule="auto"/>
        <w:jc w:val="both"/>
        <w:rPr>
          <w:rFonts w:ascii="Times New Roman" w:hAnsi="Times New Roman" w:cs="Times New Roman"/>
        </w:rPr>
      </w:pPr>
      <w:r w:rsidRPr="00F17161">
        <w:rPr>
          <w:rFonts w:ascii="Times New Roman" w:hAnsi="Times New Roman" w:cs="Times New Roman"/>
        </w:rPr>
        <w:t>The deductive methodology is used, starting with the existing theories of leadership and motivation and evaluating their suitability in the situation of the UK retail. Instead of creating new theory, the research examines whether the anticipated relations, especially the correlation between leadership style, employee motivation and productivity, are evidenced through the evidence provided by the contemporary sector. This method is perfectly consistent with the conceptual framework in Chapter 2 and provides reasonable continuity between theory and analysis (Bryman, 2016).</w:t>
      </w:r>
    </w:p>
    <w:p w14:paraId="1071676F" w14:textId="77777777" w:rsidR="00082BDB" w:rsidRPr="00F17161" w:rsidRDefault="00082BDB" w:rsidP="00082BDB">
      <w:pPr>
        <w:pStyle w:val="Titlu2"/>
        <w:rPr>
          <w:rStyle w:val="apple-converted-space"/>
          <w:rFonts w:ascii="Times New Roman" w:hAnsi="Times New Roman" w:cs="Times New Roman"/>
          <w:color w:val="000000"/>
          <w:sz w:val="24"/>
          <w:szCs w:val="24"/>
        </w:rPr>
      </w:pPr>
      <w:bookmarkStart w:id="30" w:name="_Toc222598179"/>
      <w:bookmarkStart w:id="31" w:name="_Toc225694242"/>
      <w:r w:rsidRPr="00F17161">
        <w:t>3.4 Research Design – Explanatory</w:t>
      </w:r>
      <w:bookmarkEnd w:id="30"/>
      <w:bookmarkEnd w:id="31"/>
      <w:r w:rsidRPr="00F17161">
        <w:rPr>
          <w:rStyle w:val="apple-converted-space"/>
          <w:rFonts w:ascii="Times New Roman" w:hAnsi="Times New Roman" w:cs="Times New Roman"/>
          <w:color w:val="000000"/>
          <w:sz w:val="24"/>
          <w:szCs w:val="24"/>
        </w:rPr>
        <w:t> </w:t>
      </w:r>
    </w:p>
    <w:p w14:paraId="6999C512" w14:textId="77777777" w:rsidR="00082BDB" w:rsidRPr="00F17161" w:rsidRDefault="00082BDB" w:rsidP="00082BDB">
      <w:pPr>
        <w:spacing w:line="360" w:lineRule="auto"/>
        <w:jc w:val="both"/>
        <w:rPr>
          <w:rFonts w:ascii="Times New Roman" w:hAnsi="Times New Roman" w:cs="Times New Roman"/>
        </w:rPr>
      </w:pPr>
      <w:r w:rsidRPr="00F17161">
        <w:rPr>
          <w:rFonts w:ascii="Times New Roman" w:hAnsi="Times New Roman" w:cs="Times New Roman"/>
        </w:rPr>
        <w:t>An explanatory design of research is embraced to investigate the possibility of cause and effects between leadership style, motivation of employees and productivity of organisation. It is not only to outline the practices of leadership in retail but also to evaluate how differences in leadership strategy can be used to affect motivational behaviour and performance measures. This design is suitable as the study aims to investigate mediated relationships as opposed to independent variables as it is being proposed in the conceptual framework.</w:t>
      </w:r>
    </w:p>
    <w:p w14:paraId="4B2A22C6" w14:textId="77777777" w:rsidR="00082BDB" w:rsidRPr="00F17161" w:rsidRDefault="00082BDB" w:rsidP="00082BDB">
      <w:pPr>
        <w:pStyle w:val="Titlu2"/>
      </w:pPr>
      <w:bookmarkStart w:id="32" w:name="_Toc222598180"/>
      <w:bookmarkStart w:id="33" w:name="_Toc225694243"/>
      <w:r w:rsidRPr="00F17161">
        <w:t>3.5 Data Collection – Secondary Data</w:t>
      </w:r>
      <w:bookmarkEnd w:id="32"/>
      <w:bookmarkEnd w:id="33"/>
      <w:r w:rsidRPr="00F17161">
        <w:t xml:space="preserve"> </w:t>
      </w:r>
    </w:p>
    <w:p w14:paraId="2A84DA9A" w14:textId="77777777" w:rsidR="00082BDB" w:rsidRPr="00F17161" w:rsidRDefault="00082BDB" w:rsidP="00082BDB">
      <w:pPr>
        <w:spacing w:line="360" w:lineRule="auto"/>
        <w:jc w:val="both"/>
        <w:rPr>
          <w:rFonts w:ascii="Times New Roman" w:hAnsi="Times New Roman" w:cs="Times New Roman"/>
        </w:rPr>
      </w:pPr>
      <w:r w:rsidRPr="00F17161">
        <w:rPr>
          <w:rFonts w:ascii="Times New Roman" w:hAnsi="Times New Roman" w:cs="Times New Roman"/>
        </w:rPr>
        <w:t>The research is based purely on the secondary data, no primary interviews, survey, or observations were carried out. Peer-reviewed academic journals, official statistics of the Office for National Statistics (ONS), and other reputable industry sources such as CIPD, McKinsey and Company and PwC were used to collect data. The reports made by company of the major UK retailers including Tesco and Marks &amp; Spencer were also reviewed to supply organisational background.</w:t>
      </w:r>
    </w:p>
    <w:p w14:paraId="45C30329" w14:textId="77777777" w:rsidR="00082BDB" w:rsidRPr="00F17161" w:rsidRDefault="00082BDB" w:rsidP="00082BDB">
      <w:pPr>
        <w:spacing w:line="360" w:lineRule="auto"/>
        <w:jc w:val="both"/>
        <w:rPr>
          <w:rFonts w:ascii="Times New Roman" w:hAnsi="Times New Roman" w:cs="Times New Roman"/>
        </w:rPr>
      </w:pPr>
      <w:r w:rsidRPr="00F17161">
        <w:rPr>
          <w:rFonts w:ascii="Times New Roman" w:hAnsi="Times New Roman" w:cs="Times New Roman"/>
        </w:rPr>
        <w:t>The selection of sources was done according to their credibility, institutional authority and relevance to the UK retail sector. The publications that were included as sources of empirical evidence were published no earlier than 2017, with the focus on the latest developments in the sector that occurred after 2020 to make it relevant to the current time.</w:t>
      </w:r>
    </w:p>
    <w:p w14:paraId="655D2518" w14:textId="77777777" w:rsidR="00082BDB" w:rsidRPr="00F17161" w:rsidRDefault="00082BDB" w:rsidP="00082BDB">
      <w:pPr>
        <w:pStyle w:val="Titlu2"/>
      </w:pPr>
      <w:bookmarkStart w:id="34" w:name="_Toc222598181"/>
      <w:bookmarkStart w:id="35" w:name="_Toc225694244"/>
      <w:r w:rsidRPr="00F17161">
        <w:t>3.6 Data Analysis Strategy – Thematic Analysis</w:t>
      </w:r>
      <w:bookmarkEnd w:id="34"/>
      <w:bookmarkEnd w:id="35"/>
    </w:p>
    <w:p w14:paraId="3020FB70" w14:textId="04F6F3C0" w:rsidR="00485076" w:rsidRPr="00485076" w:rsidRDefault="00485076" w:rsidP="00485076">
      <w:pPr>
        <w:spacing w:line="360" w:lineRule="auto"/>
        <w:jc w:val="both"/>
        <w:rPr>
          <w:rFonts w:ascii="Times New Roman" w:hAnsi="Times New Roman" w:cs="Times New Roman"/>
        </w:rPr>
      </w:pPr>
      <w:bookmarkStart w:id="36" w:name="_Toc222598182"/>
      <w:r w:rsidRPr="00485076">
        <w:rPr>
          <w:rFonts w:ascii="Times New Roman" w:hAnsi="Times New Roman" w:cs="Times New Roman"/>
        </w:rPr>
        <w:t>Structured thematic analysis method was used to analyse the data. To start with, secondary sources were selected, and pertinent information was retrieved in the form of academic research, industry reports, and statistics. These data were subsequently examined in a systematic manner to determine recurrent patterns with regards to the leadership style, employee motivation and productivity results.</w:t>
      </w:r>
    </w:p>
    <w:p w14:paraId="7C5ABB32" w14:textId="77777777" w:rsidR="00485076" w:rsidRPr="00485076" w:rsidRDefault="00485076" w:rsidP="00485076">
      <w:pPr>
        <w:spacing w:line="360" w:lineRule="auto"/>
        <w:jc w:val="both"/>
        <w:rPr>
          <w:rFonts w:ascii="Times New Roman" w:hAnsi="Times New Roman" w:cs="Times New Roman"/>
        </w:rPr>
      </w:pPr>
      <w:r w:rsidRPr="00485076">
        <w:rPr>
          <w:rFonts w:ascii="Times New Roman" w:hAnsi="Times New Roman" w:cs="Times New Roman"/>
        </w:rPr>
        <w:t>The second stage included assigning initial codes to the main concepts, including performance monitoring, employee engagement, and turnover. These codes were further categorized into more general themes, such as the leadership approach, implications of motivation and productivity.</w:t>
      </w:r>
    </w:p>
    <w:p w14:paraId="4A0FC5EC" w14:textId="77777777" w:rsidR="00485076" w:rsidRPr="00485076" w:rsidRDefault="00485076" w:rsidP="00485076">
      <w:pPr>
        <w:spacing w:line="360" w:lineRule="auto"/>
        <w:jc w:val="both"/>
        <w:rPr>
          <w:rFonts w:ascii="Times New Roman" w:hAnsi="Times New Roman" w:cs="Times New Roman"/>
        </w:rPr>
      </w:pPr>
      <w:r w:rsidRPr="00485076">
        <w:rPr>
          <w:rFonts w:ascii="Times New Roman" w:hAnsi="Times New Roman" w:cs="Times New Roman"/>
        </w:rPr>
        <w:t>At the last step, the comparisons of themes were made across sources to pinpoint some commonalities, contradictions and industry-specific trends. These themes were subsequently directly connected to the research questions that enabled an analytical discussion to be made on how leadership styles affect motivation and productivity in the UK retail industry.</w:t>
      </w:r>
    </w:p>
    <w:p w14:paraId="569D3511" w14:textId="18BDF294" w:rsidR="00082BDB" w:rsidRPr="00F17161" w:rsidRDefault="00082BDB" w:rsidP="00485076">
      <w:pPr>
        <w:pStyle w:val="Titlu2"/>
      </w:pPr>
      <w:bookmarkStart w:id="37" w:name="_Toc225694245"/>
      <w:r w:rsidRPr="00F17161">
        <w:t>3.7 Ethical Considerations</w:t>
      </w:r>
      <w:bookmarkEnd w:id="36"/>
      <w:bookmarkEnd w:id="37"/>
    </w:p>
    <w:p w14:paraId="6809C1D6" w14:textId="77777777" w:rsidR="00082BDB" w:rsidRPr="00F17161" w:rsidRDefault="00082BDB" w:rsidP="00082BDB">
      <w:pPr>
        <w:spacing w:line="360" w:lineRule="auto"/>
        <w:jc w:val="both"/>
        <w:rPr>
          <w:rFonts w:ascii="Times New Roman" w:hAnsi="Times New Roman" w:cs="Times New Roman"/>
        </w:rPr>
      </w:pPr>
      <w:r w:rsidRPr="00F17161">
        <w:rPr>
          <w:rFonts w:ascii="Times New Roman" w:hAnsi="Times New Roman" w:cs="Times New Roman"/>
        </w:rPr>
        <w:t>The research is based entirely on publicly available information on reliable scholarly and institutional sources. There was no personal or confidential data gathering done. The academic integrity has been done by proper adherence to the Harvard referencing and by showing the use of sources used transparently. Any assertions are substantiated with verifiable facts so that the scholarly credibility can be achieved.</w:t>
      </w:r>
    </w:p>
    <w:p w14:paraId="595E27D3" w14:textId="77777777" w:rsidR="00082BDB" w:rsidRPr="00F17161" w:rsidRDefault="00082BDB" w:rsidP="00082BDB">
      <w:pPr>
        <w:pStyle w:val="Titlu2"/>
        <w:rPr>
          <w:rStyle w:val="apple-converted-space"/>
          <w:rFonts w:ascii="Times New Roman" w:hAnsi="Times New Roman" w:cs="Times New Roman"/>
          <w:color w:val="000000"/>
          <w:sz w:val="24"/>
          <w:szCs w:val="24"/>
        </w:rPr>
      </w:pPr>
      <w:bookmarkStart w:id="38" w:name="_Toc222598183"/>
      <w:bookmarkStart w:id="39" w:name="_Toc225694246"/>
      <w:r w:rsidRPr="00F17161">
        <w:t>3.8 Limitations of Methodology</w:t>
      </w:r>
      <w:bookmarkEnd w:id="38"/>
      <w:bookmarkEnd w:id="39"/>
      <w:r w:rsidRPr="00F17161">
        <w:rPr>
          <w:rStyle w:val="apple-converted-space"/>
          <w:rFonts w:ascii="Times New Roman" w:hAnsi="Times New Roman" w:cs="Times New Roman"/>
          <w:color w:val="000000"/>
          <w:sz w:val="24"/>
          <w:szCs w:val="24"/>
        </w:rPr>
        <w:t> </w:t>
      </w:r>
    </w:p>
    <w:p w14:paraId="0C2AB7E0" w14:textId="77777777" w:rsidR="00082BDB" w:rsidRPr="00F17161" w:rsidRDefault="00082BDB" w:rsidP="00082BDB">
      <w:pPr>
        <w:spacing w:line="360" w:lineRule="auto"/>
        <w:jc w:val="both"/>
        <w:rPr>
          <w:rFonts w:ascii="Times New Roman" w:hAnsi="Times New Roman" w:cs="Times New Roman"/>
        </w:rPr>
      </w:pPr>
      <w:r w:rsidRPr="00F17161">
        <w:rPr>
          <w:rFonts w:ascii="Times New Roman" w:hAnsi="Times New Roman" w:cs="Times New Roman"/>
        </w:rPr>
        <w:t>Only secondary data is used and does not provide an opportunity to see the workforce point of view. Industry reports and consultancy are possible sources of organisational bias. Moreover, the use of published data limits the control over variables of measurements. Consequently, the outcomes are interpretative as opposed to causal and conclusions should be interpreted in the light of these methodological restrictions.</w:t>
      </w:r>
    </w:p>
    <w:p w14:paraId="5DDCC744" w14:textId="77777777" w:rsidR="00082BDB" w:rsidRPr="00F17161" w:rsidRDefault="00082BDB" w:rsidP="00082BDB">
      <w:pPr>
        <w:pStyle w:val="Titlu2"/>
      </w:pPr>
      <w:bookmarkStart w:id="40" w:name="_Toc222598184"/>
      <w:bookmarkStart w:id="41" w:name="_Toc225694247"/>
      <w:r w:rsidRPr="00F17161">
        <w:t>3.9 Chapter Summary</w:t>
      </w:r>
      <w:bookmarkEnd w:id="40"/>
      <w:bookmarkEnd w:id="41"/>
    </w:p>
    <w:p w14:paraId="79D57310" w14:textId="77777777" w:rsidR="00082BDB" w:rsidRDefault="00082BDB" w:rsidP="00082BDB">
      <w:pPr>
        <w:spacing w:line="360" w:lineRule="auto"/>
        <w:jc w:val="both"/>
        <w:rPr>
          <w:rFonts w:ascii="Times New Roman" w:hAnsi="Times New Roman" w:cs="Times New Roman"/>
        </w:rPr>
      </w:pPr>
      <w:r w:rsidRPr="00F17161">
        <w:rPr>
          <w:rFonts w:ascii="Times New Roman" w:hAnsi="Times New Roman" w:cs="Times New Roman"/>
        </w:rPr>
        <w:t>The philosophical position, research design and mode of analysis that will be followed in the study has been justified in this chapter. It allows us to deduce an explanatory approach based on the credible secondary data by a deductive approach; hence, the methodology is consistent with the conceptual framework developed in Chapter 2. The next chapter now introduces and critically discusses the results about the research questions.</w:t>
      </w:r>
    </w:p>
    <w:p w14:paraId="292CE1B7" w14:textId="77777777" w:rsidR="00C93E7E" w:rsidRPr="00F17161" w:rsidRDefault="00C93E7E" w:rsidP="00C93E7E">
      <w:pPr>
        <w:pStyle w:val="Titlu1"/>
      </w:pPr>
      <w:bookmarkStart w:id="42" w:name="_Toc222598185"/>
      <w:bookmarkStart w:id="43" w:name="_Toc225694248"/>
      <w:r w:rsidRPr="00F17161">
        <w:t>CHAPTER 4 – FINDINGS AND DISCUSSION</w:t>
      </w:r>
      <w:bookmarkEnd w:id="42"/>
      <w:bookmarkEnd w:id="43"/>
    </w:p>
    <w:p w14:paraId="39DBF8E8" w14:textId="77777777" w:rsidR="00C93E7E" w:rsidRPr="00F17161" w:rsidRDefault="00C93E7E" w:rsidP="00C93E7E">
      <w:pPr>
        <w:pStyle w:val="Titlu2"/>
      </w:pPr>
      <w:bookmarkStart w:id="44" w:name="_Toc222598186"/>
      <w:bookmarkStart w:id="45" w:name="_Toc225694249"/>
      <w:r w:rsidRPr="00F17161">
        <w:t>4.1 Introduction</w:t>
      </w:r>
      <w:bookmarkEnd w:id="44"/>
      <w:bookmarkEnd w:id="45"/>
      <w:r w:rsidRPr="00F17161">
        <w:t xml:space="preserve"> </w:t>
      </w:r>
    </w:p>
    <w:p w14:paraId="46E8A470"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 findings are presented and critically analysed in this chapter with reference to the research questions. Each of the questions is discussed in a way that provides clarity and logical flow of the discussion. The secondary sources are used to provide evidence that is combined with theoretical frameworks that were reviewed in Chapter 2 to compare the conceptual expectations and sector-specific realities in the UK retail context.</w:t>
      </w:r>
    </w:p>
    <w:p w14:paraId="65F93374" w14:textId="77777777" w:rsidR="00C93E7E" w:rsidRPr="00F17161" w:rsidRDefault="00C93E7E" w:rsidP="00C93E7E">
      <w:pPr>
        <w:pStyle w:val="Titlu2"/>
      </w:pPr>
      <w:bookmarkStart w:id="46" w:name="_Toc222598187"/>
      <w:bookmarkStart w:id="47" w:name="_Toc225694250"/>
      <w:r w:rsidRPr="00F17161">
        <w:t>4.2 RQ1: Dominant Leadership Styles in UK Retail</w:t>
      </w:r>
      <w:bookmarkEnd w:id="46"/>
      <w:bookmarkEnd w:id="47"/>
      <w:r w:rsidRPr="00F17161">
        <w:t xml:space="preserve"> </w:t>
      </w:r>
    </w:p>
    <w:p w14:paraId="2437D005"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According to the evidence provided by the sources in the industry today, leadership in the UK retail is operational and performance-based. According to the CIPD (2023), most retail organisations have made target achievement, cost management and short-term output priority and typically put pressure online managers to concentrate on the quantifiable KPIs instead of the developmental leadership behaviours. In the same manner, according to McKinsey &amp; Company (2023), the pressure on productivity and the lack of labour has increased managerial concentration on efficiency, which strengthens the practices of structured oversight and performance monitoring.</w:t>
      </w:r>
    </w:p>
    <w:p w14:paraId="0C34125B"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Retail Week (2023) also states that store managers often work in highly standardised company models, where staffing budgets, wage structures or strategic choices are not much under their control. Reports of the borderline retailers, i.e., Tesco (2023) and Marks &amp; Spencer (2023), also prioritize performance indicators, customer satisfaction rates, and discipline of work as the main management priorities. Although these reports are also characterized by the growing mention of people-first values, performance accountability is in the centre.</w:t>
      </w:r>
    </w:p>
    <w:p w14:paraId="44B0EBEC"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All this evidence points to the idea that the transactional leadership behaviours prevail in practice. Contingent reward systems, performance monitoring in a structured way and corrective supervision are very compatible with the KPI-driven retail world. This dominance can be explained using structural factors. The presence of high employee turnover (ONS, 2023), working part-time and sensitivity to cost limit chances of long-term developmental leadership. Transformational or servant approaches are limited by the time that the store managers usually have to offer individualised mentoring.</w:t>
      </w:r>
    </w:p>
    <w:p w14:paraId="5257A5C8"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In comparison to the theory of leadership, such pattern reflects a gap between ideal and practice. Transformational leadership presupposes relational continuity and strategic discretion which does not always exist in a retail environment. Rather, transactional leadership is aligned better with performance-oriented structures. But structurally rational, its superiority begs the question of whether the superficially efficient operation is more noticeable at the cost of the profound motivation of employees as the question examined in the following sections.</w:t>
      </w:r>
    </w:p>
    <w:p w14:paraId="077FDCD3" w14:textId="77777777" w:rsidR="00C93E7E" w:rsidRPr="00F17161" w:rsidRDefault="00C93E7E" w:rsidP="00C93E7E">
      <w:pPr>
        <w:spacing w:line="360" w:lineRule="auto"/>
        <w:jc w:val="both"/>
        <w:rPr>
          <w:rFonts w:ascii="Times New Roman" w:hAnsi="Times New Roman" w:cs="Times New Roman"/>
        </w:rPr>
      </w:pPr>
    </w:p>
    <w:p w14:paraId="4F474519" w14:textId="77777777" w:rsidR="00C93E7E" w:rsidRPr="00F17161" w:rsidRDefault="00C93E7E" w:rsidP="00C93E7E">
      <w:pPr>
        <w:pStyle w:val="Titlu2"/>
      </w:pPr>
      <w:bookmarkStart w:id="48" w:name="_Toc222598188"/>
      <w:bookmarkStart w:id="49" w:name="_Toc225694251"/>
      <w:r w:rsidRPr="00F17161">
        <w:t>4.3 RQ2: Leadership and Employee Motivation</w:t>
      </w:r>
      <w:bookmarkEnd w:id="48"/>
      <w:bookmarkEnd w:id="49"/>
    </w:p>
    <w:p w14:paraId="7C329DA1"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 industry statistics in the recent past show that motivation among workers in the UK retailing sector is still weak. The Good Work Index lists retail workers with lower-than-average job satisfaction and any gap in perceptions of progression than in several other industries (CIPD, 2023). It is especially the levels of engagement that are sensitive to the managerial support and equality of treatment. The Retail Trust (2022) also says that stress and emotional exhaustion are high among retail employees, and frontline employees recognized the intensity of workload and the absence of appreciation as the primary causes of burnout.</w:t>
      </w:r>
    </w:p>
    <w:p w14:paraId="3CD6299E"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These issues are supported by retention patterns. The British Retail Consortium (BRC, 2023) reports that one of the issues is the high turnover especially with younger workers and most of them gave causes such as limited development opportunities and irregular management support as the reasons behind quitting. Although compensation is still an issue, non-monetary aspects like the sense of importance and encouragement are also cited as having equal importance.</w:t>
      </w:r>
    </w:p>
    <w:p w14:paraId="7F075D40"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Theoretically, the transformational leadership must enhance the motivation intrinsic by promoting purpose and recognition and self-growth. Autonomy, competence and relatedness Leadership behaviours associated with autonomy, competence and relatedness would predict that the supportive behaviours of leadership facilitate engagement (Deci and Ryan, 2000). To some degree this is supported. The Institute for Employment Studies (2021) discovered that individuals who felt that their managers were supportive and communicative had a greater engagement rate and a decreased turnover intention.</w:t>
      </w:r>
    </w:p>
    <w:p w14:paraId="58914BB2"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Nevertheless, performance in the retail industry is mixed. Although some retailers that have invested in people-oriented leadership are reported to have enhanced engagement scores (BRC, 2023), the data on burnout across the sector indicates that people-oriented leadership is not a balanced component. This inconsistency can be a result of structural constraints. As it has been mentioned above, retail settings are marked by inflexible processes and cost management. One of the basic aspects of the Self-Determination Theory is autonomy, which is limited several times at the store level. Leaders can also provide interpersonal assistance but be limited by time and work goals.</w:t>
      </w:r>
    </w:p>
    <w:p w14:paraId="5911D7C9"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 results of the comparison between the theory and the reality, thus, indicate a partial correspondence. Transformational and supportive leadership behaviours seem to have the ability to improve intrinsic motivation if they are undertaken on a regular basis. Their long-term effect may however be constrained by structural pressures and transactional norms. Practically, leadership has a mediating role in motivation through individual behaviour as well as organisational systems that facilitate or limit motivational assistance.</w:t>
      </w:r>
    </w:p>
    <w:p w14:paraId="1C9017FB" w14:textId="77777777" w:rsidR="00C93E7E" w:rsidRPr="00F17161" w:rsidRDefault="00C93E7E" w:rsidP="00C93E7E">
      <w:pPr>
        <w:pStyle w:val="Titlu2"/>
      </w:pPr>
      <w:bookmarkStart w:id="50" w:name="_Toc222598189"/>
      <w:bookmarkStart w:id="51" w:name="_Toc225694252"/>
      <w:r w:rsidRPr="00F17161">
        <w:t>4.4 RQ3: Motivation and Productivity Link</w:t>
      </w:r>
      <w:bookmarkEnd w:id="50"/>
      <w:bookmarkEnd w:id="51"/>
      <w:r w:rsidRPr="00F17161">
        <w:t xml:space="preserve"> </w:t>
      </w:r>
    </w:p>
    <w:p w14:paraId="5EF4C97B"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Secondary information proposes that motivation and productivity are intertwined in the UK retail sector but short-term demands on performance tend to dwarf the relationship between these two variables. One of these obvious points of entry is labour turnover. According to the HR Benchmark (Q1 2023) of the British Retail Consortium, retail staff turnover is 50.8, on average, meaning that, most of the retailers are successfully rebuilding capacity each year instead of adding to it (Raconteur, 2023). It can be seen as a drag on productivity, since it introduces a hidden cost in the form of recruiting again, onboarding, uneven service quality, and loss of local knowledge. As well as in cases where sales are flat, high churn might decrease the efficiency of operations and error rates may rise in operations like handling stock and customer services.</w:t>
      </w:r>
    </w:p>
    <w:p w14:paraId="6FE25098"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 lack of presence and presenteeism makes the case that disengagement can be camouflaged to seem like a run of the mill operational stress. The Health of Retail reporting released by the Retail Trust has shown that there are considerable wellbeing pressures within the sector and that managers have noted rising absences that are related to mental health (Retail Trust, 2022). This is important in productivity aspect as absenteeism causes workload to be transferred to available employees leading to increased queue time, reduced service level and increased burnout probability which may contribute to high turnover.</w:t>
      </w:r>
    </w:p>
    <w:p w14:paraId="583ABA0C"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Another way in which motivation can be translated into productivity is customer-facing performance. Service research evidence has demonstrated that customer reaction of loyalty and repeat purchase behaviour depends on the engagement of employees (Rabbanee et al., 2022). The commentary on staff wellbeing and engagement in the retail industry also presents itself as being centrally focused on providing excellent customer experience within a cost-bound environment (British Retail Consortium, 2023).</w:t>
      </w:r>
    </w:p>
    <w:p w14:paraId="60004EAD"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More importantly, even with low motivation, retailers can generate short-term productivity gains by ensuring that targets are enforced and monitored more closely. Nevertheless, the long-term expenses of being out of the game are frequently off the books: increased turnover, increased absenteeism, uneven service delivery, and poorer customer retention. This means that not all the reported productivity can be about long-term compliance and not on sustainability in performance capacity.</w:t>
      </w:r>
    </w:p>
    <w:p w14:paraId="06D72768" w14:textId="77777777" w:rsidR="00C93E7E" w:rsidRPr="00F17161" w:rsidRDefault="00C93E7E" w:rsidP="00C93E7E">
      <w:pPr>
        <w:pStyle w:val="Titlu2"/>
      </w:pPr>
      <w:bookmarkStart w:id="52" w:name="_Toc222598190"/>
      <w:bookmarkStart w:id="53" w:name="_Toc225694253"/>
      <w:r w:rsidRPr="00F17161">
        <w:t>4.5 RQ4: Most Effective Leadership Practices</w:t>
      </w:r>
      <w:bookmarkEnd w:id="52"/>
      <w:bookmarkEnd w:id="53"/>
    </w:p>
    <w:p w14:paraId="070F6B1F"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These findings imply that there is no single leadership style that is complete in dealing with the structural realities of UK retail. Rather, a mixed strategy seems to have the greatest future. Although transactional processes are needed in maintaining sales goals, inventory management and operational adherence, there is evidence that the latter must be offset by people-oriented behaviours to maintain motivation. The retailers who have invested in the supportive line management and improved communication record better engagement and retention results (British Retail Consortium, 2023).</w:t>
      </w:r>
    </w:p>
    <w:p w14:paraId="758D296C"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 contextual flexibility is thus of essence. Situational adaptation enables managers to use performance discipline at the peak of the trading seasons and transition into coaching and recognition at the stable seasons. This indicates the pragmatic necessity to work in the KPI structures, without the use of control-only supervision.</w:t>
      </w:r>
    </w:p>
    <w:p w14:paraId="437B1809"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Notably, the matching of KPIs with results that focus on people can be the key to sustainable productivity. Where measures comprise engagement, wellbeing or retention measures and sales performance, the likelihood of leadership behaviour reducing to solely transactional management is low (CIPD, 2023).</w:t>
      </w:r>
    </w:p>
    <w:p w14:paraId="6455D83A"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In general, it seems that the most successful leadership practice in the UK retail was not specifically transformational or transactional, but a blend of both, in which performance accountability is instilled in the culture of recognition, support and developmental opportunity.</w:t>
      </w:r>
    </w:p>
    <w:p w14:paraId="4C55036F" w14:textId="77777777" w:rsidR="00C93E7E" w:rsidRPr="00F17161" w:rsidRDefault="00C93E7E" w:rsidP="00C93E7E">
      <w:pPr>
        <w:pStyle w:val="Titlu2"/>
      </w:pPr>
      <w:bookmarkStart w:id="54" w:name="_Toc222598191"/>
      <w:bookmarkStart w:id="55" w:name="_Toc225694254"/>
      <w:r w:rsidRPr="00F17161">
        <w:t>4.6 Integrated Discussion</w:t>
      </w:r>
      <w:bookmarkEnd w:id="54"/>
      <w:bookmarkEnd w:id="55"/>
      <w:r w:rsidRPr="00F17161">
        <w:t xml:space="preserve"> </w:t>
      </w:r>
    </w:p>
    <w:p w14:paraId="74719569"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 results partly confirm the conceptual framework, which is presented in Chapter 2. Employee motivation however is a factor of leadership style and leadership is also a factor of employee motivation that impacts on the productivity outcome of retention, absence and service quality. The nature of this relationship within UK retail is however influenced by the structural constraints. Although transformational and supportive behaviours may increase intrinsic motivation, the practice of transactional dominate because of performance pressures and operational standardisation.</w:t>
      </w:r>
    </w:p>
    <w:p w14:paraId="447DC00D"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Theoretical expectations are true in principle and have their context moderations. Leadership in UK retail has an indirect and conditional effect on productivity, which is contingent upon the ability or prohibition of motivational support by organisational systems.</w:t>
      </w:r>
    </w:p>
    <w:p w14:paraId="273D8392" w14:textId="77777777" w:rsidR="00C93E7E" w:rsidRPr="00F17161" w:rsidRDefault="00C93E7E" w:rsidP="00C93E7E">
      <w:pPr>
        <w:pStyle w:val="Titlu2"/>
      </w:pPr>
      <w:bookmarkStart w:id="56" w:name="_Toc222598192"/>
      <w:bookmarkStart w:id="57" w:name="_Toc225694255"/>
      <w:r w:rsidRPr="00F17161">
        <w:t>4.7 Chapter Summary</w:t>
      </w:r>
      <w:bookmarkEnd w:id="56"/>
      <w:bookmarkEnd w:id="57"/>
    </w:p>
    <w:p w14:paraId="7DED5180" w14:textId="77777777" w:rsidR="00C93E7E" w:rsidRPr="00F17161" w:rsidRDefault="00C93E7E" w:rsidP="00C93E7E">
      <w:pPr>
        <w:spacing w:line="360" w:lineRule="auto"/>
        <w:jc w:val="both"/>
        <w:rPr>
          <w:rFonts w:ascii="Times New Roman" w:hAnsi="Times New Roman" w:cs="Times New Roman"/>
        </w:rPr>
      </w:pPr>
      <w:r w:rsidRPr="00F17161">
        <w:rPr>
          <w:rFonts w:ascii="Times New Roman" w:hAnsi="Times New Roman" w:cs="Times New Roman"/>
        </w:rPr>
        <w:t>The chapter has discussed sector evidence on the research questions and has shown that leadership style has impact on motivation and productivity, but in well-defined structural constraints. The next chapter provides concluding remarks, presents limitations and recommendations to practice.</w:t>
      </w:r>
    </w:p>
    <w:p w14:paraId="216EA654" w14:textId="77777777" w:rsidR="004B360C" w:rsidRPr="00F17161" w:rsidRDefault="004B360C" w:rsidP="004B360C">
      <w:pPr>
        <w:pStyle w:val="Titlu1"/>
      </w:pPr>
      <w:bookmarkStart w:id="58" w:name="_Toc222598193"/>
      <w:r w:rsidRPr="00F17161">
        <w:t>CHAPTER 5 – CONCLUSION, LIMITATIONS AND RECOMMENDATIONS</w:t>
      </w:r>
      <w:bookmarkEnd w:id="58"/>
      <w:r w:rsidRPr="00F17161">
        <w:t xml:space="preserve"> </w:t>
      </w:r>
    </w:p>
    <w:p w14:paraId="2CEFB238" w14:textId="77777777" w:rsidR="004B360C" w:rsidRPr="00F17161" w:rsidRDefault="004B360C" w:rsidP="004B360C">
      <w:pPr>
        <w:pStyle w:val="Titlu2"/>
      </w:pPr>
      <w:bookmarkStart w:id="59" w:name="_Toc222598194"/>
      <w:r w:rsidRPr="00F17161">
        <w:t>5.1 Introduction</w:t>
      </w:r>
      <w:bookmarkEnd w:id="59"/>
    </w:p>
    <w:p w14:paraId="0294E6B0"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This chapter is the concluding chapter of the dissertation as it summarises the main findings as far as the research objectives and questions are concerned. It describes both theoretical and practical contributions of the study, states the methodological limitations, and offers future research directions in the UK retail leadership context.</w:t>
      </w:r>
    </w:p>
    <w:p w14:paraId="2562A756" w14:textId="77777777" w:rsidR="004B360C" w:rsidRPr="00F17161" w:rsidRDefault="004B360C" w:rsidP="004B360C">
      <w:pPr>
        <w:pStyle w:val="Titlu2"/>
        <w:rPr>
          <w:rStyle w:val="apple-converted-space"/>
          <w:rFonts w:ascii="Times New Roman" w:hAnsi="Times New Roman" w:cs="Times New Roman"/>
          <w:color w:val="000000"/>
          <w:sz w:val="24"/>
          <w:szCs w:val="24"/>
        </w:rPr>
      </w:pPr>
      <w:bookmarkStart w:id="60" w:name="_Toc222598195"/>
      <w:r w:rsidRPr="00F17161">
        <w:t>5.2 Summary of Key Findings</w:t>
      </w:r>
      <w:bookmarkEnd w:id="60"/>
      <w:r w:rsidRPr="00F17161">
        <w:rPr>
          <w:rStyle w:val="apple-converted-space"/>
          <w:rFonts w:ascii="Times New Roman" w:hAnsi="Times New Roman" w:cs="Times New Roman"/>
          <w:color w:val="000000"/>
          <w:sz w:val="24"/>
          <w:szCs w:val="24"/>
        </w:rPr>
        <w:t> </w:t>
      </w:r>
    </w:p>
    <w:p w14:paraId="54BA46F7"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This research was aimed at investigating the relationship between leadership styles and motivation of employees and productivity of organisations within the retail industry in the UK.</w:t>
      </w:r>
    </w:p>
    <w:p w14:paraId="09414F78" w14:textId="77777777" w:rsidR="004B360C" w:rsidRPr="00F17161" w:rsidRDefault="004B360C" w:rsidP="004B360C">
      <w:pPr>
        <w:spacing w:line="360" w:lineRule="auto"/>
        <w:jc w:val="both"/>
        <w:rPr>
          <w:rFonts w:ascii="Times New Roman" w:hAnsi="Times New Roman" w:cs="Times New Roman"/>
          <w:b/>
          <w:bCs/>
        </w:rPr>
      </w:pPr>
      <w:r w:rsidRPr="00F17161">
        <w:rPr>
          <w:rFonts w:ascii="Times New Roman" w:hAnsi="Times New Roman" w:cs="Times New Roman"/>
          <w:b/>
          <w:bCs/>
        </w:rPr>
        <w:t>Objective 1: Identify dominant leadership styles in UK retail.</w:t>
      </w:r>
    </w:p>
    <w:p w14:paraId="29926AFD"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The results show that store level leadership practices are largely transactional in nature. KPI implementation and systematized oversight can be greatly associated with the pressures of costs and operations that are inherent in the retail industry. Transformational or servant leadership behaviours are mentioned in corporate strategy yet are seen to be unevenly entrenched in day-to-day management practice.</w:t>
      </w:r>
    </w:p>
    <w:p w14:paraId="711F2ED2" w14:textId="77777777" w:rsidR="004B360C" w:rsidRPr="00F17161" w:rsidRDefault="004B360C" w:rsidP="004B360C">
      <w:pPr>
        <w:spacing w:line="360" w:lineRule="auto"/>
        <w:jc w:val="both"/>
        <w:rPr>
          <w:rFonts w:ascii="Times New Roman" w:hAnsi="Times New Roman" w:cs="Times New Roman"/>
          <w:b/>
          <w:bCs/>
        </w:rPr>
      </w:pPr>
      <w:r w:rsidRPr="00F17161">
        <w:rPr>
          <w:rFonts w:ascii="Times New Roman" w:hAnsi="Times New Roman" w:cs="Times New Roman"/>
          <w:b/>
          <w:bCs/>
        </w:rPr>
        <w:t>Objective 2: Evaluate the effect of leadership styles on employee motivation.</w:t>
      </w:r>
    </w:p>
    <w:p w14:paraId="54540FFF"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There is an indication that the supportive and recognition-based leadership behaviours have a positive impact on engagement and intention to stay. Motivation is enhanced where there is an exhibition of communication, fairness and developmental support by the managers. Nevertheless, the rates of burnout and turnover in the sector point to the fact that such behaviours are not always maintained. The autonomy-supportive leadership has structural constraints that restrict the maximum implementation of the leadership.</w:t>
      </w:r>
    </w:p>
    <w:p w14:paraId="37F67E15" w14:textId="77777777" w:rsidR="004B360C" w:rsidRPr="00F17161" w:rsidRDefault="004B360C" w:rsidP="004B360C">
      <w:pPr>
        <w:spacing w:line="360" w:lineRule="auto"/>
        <w:jc w:val="both"/>
        <w:rPr>
          <w:rFonts w:ascii="Times New Roman" w:hAnsi="Times New Roman" w:cs="Times New Roman"/>
          <w:b/>
          <w:bCs/>
        </w:rPr>
      </w:pPr>
      <w:r w:rsidRPr="00F17161">
        <w:rPr>
          <w:rFonts w:ascii="Times New Roman" w:hAnsi="Times New Roman" w:cs="Times New Roman"/>
          <w:b/>
          <w:bCs/>
        </w:rPr>
        <w:t>Objective 3: Examine the relationship between motivation and productivity.</w:t>
      </w:r>
    </w:p>
    <w:p w14:paraId="064FBA4F"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The high turnover, absenteeism and wellbeing issues indicate that the low motivation has its own cost of poor productivity. Although transactional leadership can guarantee immediate sales performance, personnel recruitment, inefficiencies in training, and unstable service quality negatively affect long-term performance. Motivation thus, is a mediator of the relationship between leadership style and sustainable productivity.</w:t>
      </w:r>
    </w:p>
    <w:p w14:paraId="3BAB1189" w14:textId="77777777" w:rsidR="004B360C" w:rsidRPr="00F17161" w:rsidRDefault="004B360C" w:rsidP="004B360C">
      <w:pPr>
        <w:spacing w:line="360" w:lineRule="auto"/>
        <w:jc w:val="both"/>
        <w:rPr>
          <w:rFonts w:ascii="Times New Roman" w:hAnsi="Times New Roman" w:cs="Times New Roman"/>
          <w:b/>
          <w:bCs/>
        </w:rPr>
      </w:pPr>
      <w:r w:rsidRPr="00F17161">
        <w:rPr>
          <w:rFonts w:ascii="Times New Roman" w:hAnsi="Times New Roman" w:cs="Times New Roman"/>
          <w:b/>
          <w:bCs/>
        </w:rPr>
        <w:t>Objective 4: Determine the most effective leadership practices.</w:t>
      </w:r>
    </w:p>
    <w:p w14:paraId="2CCC8E63"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The data is in favour of an integrated style of leadership. The operational control needs to be maintained by transactional discipline, which must be balanced with people-oriented practices that contribute to intrinsic motivation.</w:t>
      </w:r>
    </w:p>
    <w:p w14:paraId="3E7F28BB"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In general, the study establishes that the impact of leadership style on productivity is indirect via motivation, but its effects are conditioned by the structural conditions of UK retail.</w:t>
      </w:r>
    </w:p>
    <w:p w14:paraId="2F4A73B0" w14:textId="77777777" w:rsidR="004B360C" w:rsidRPr="00F17161" w:rsidRDefault="004B360C" w:rsidP="004B360C">
      <w:pPr>
        <w:pStyle w:val="Titlu2"/>
      </w:pPr>
      <w:bookmarkStart w:id="61" w:name="_Toc222598196"/>
      <w:r w:rsidRPr="00F17161">
        <w:t>5.3 Theoretical Contribution</w:t>
      </w:r>
      <w:bookmarkEnd w:id="61"/>
    </w:p>
    <w:p w14:paraId="5644F40A"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This research paper is significant to the literature on leadership as it offers a synthesis of the sector in the UK retail environment. Although leadership theories have been introduced as universal in application, the results prove that they can only work in specific situations. The theory of transformational and servant leadership is not flawed, yet it has a restricted application due to the structural characteristics, including high turnover, inflexible KPIs, and low managerial discretion.</w:t>
      </w:r>
    </w:p>
    <w:p w14:paraId="2E52F9F4"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Another importance of motivation as a mediating mechanism is also supported by the study. As opposed to the direct correlation of leadership and performance, the results are consistent with a model whereby leadership only influences psychological states contributing to engagement, retention and service behaviour. It is this knowledge of mediation, which explains why leadership efforts different results despite can have seeming to be strategically aligned. The operational limits of the generalised leadership prescriptions are brought out by the study through contextualisation of theory in the realities of operations.</w:t>
      </w:r>
    </w:p>
    <w:p w14:paraId="404BC2B5" w14:textId="77777777" w:rsidR="004B360C" w:rsidRPr="00F17161" w:rsidRDefault="004B360C" w:rsidP="004B360C">
      <w:pPr>
        <w:pStyle w:val="Titlu2"/>
        <w:rPr>
          <w:rStyle w:val="apple-converted-space"/>
          <w:rFonts w:ascii="Times New Roman" w:hAnsi="Times New Roman" w:cs="Times New Roman"/>
          <w:color w:val="000000"/>
          <w:sz w:val="24"/>
          <w:szCs w:val="24"/>
        </w:rPr>
      </w:pPr>
      <w:bookmarkStart w:id="62" w:name="_Toc222598197"/>
      <w:r w:rsidRPr="00F17161">
        <w:t>5.4 Practical Recommendations</w:t>
      </w:r>
      <w:bookmarkEnd w:id="62"/>
      <w:r w:rsidRPr="00F17161">
        <w:rPr>
          <w:rStyle w:val="apple-converted-space"/>
          <w:rFonts w:ascii="Times New Roman" w:hAnsi="Times New Roman" w:cs="Times New Roman"/>
          <w:color w:val="000000"/>
          <w:sz w:val="24"/>
          <w:szCs w:val="24"/>
        </w:rPr>
        <w:t> </w:t>
      </w:r>
    </w:p>
    <w:p w14:paraId="35797504"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In the case of the store managers, communication skills, recognition practices and coaching techniques, as well as performance management, should be emphasized in the leadership development. In KPI-driven settings, motivation can be enhanced through even minor behavioural changes, including regular feedback, reasonable scheduling debates and rewarding hard work.</w:t>
      </w:r>
    </w:p>
    <w:p w14:paraId="0F8AFD70"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The leadership training programmes done by HR departments should go beyond the generic transformational approach to discuss the limitations of the retail operations. The training must incorporate ways of balancing the target enforcement and autonomy-supportive behaviours. The introduction of engagement measures in the managerial performance appraisals can also change behaviour incentives.</w:t>
      </w:r>
    </w:p>
    <w:p w14:paraId="62296323"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A blended performance model is advisable to the retail executives. People-based measures like retention rates, internal promotion ratios and engagement scores should be added to sales and efficiency indicators to ensure that measures are quantifiable. Introducing leadership accountability alongside operational and motivational performance can minimize the threat of short-term productivity covering long-term disengagement.</w:t>
      </w:r>
    </w:p>
    <w:p w14:paraId="68CD316B"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These have been recommendations that acknowledge the realities of retail as they are structured and incorporate sustainable motivational practices into the systems of existing performance.</w:t>
      </w:r>
    </w:p>
    <w:p w14:paraId="22EDD1CE" w14:textId="77777777" w:rsidR="004B360C" w:rsidRPr="00F17161" w:rsidRDefault="004B360C" w:rsidP="004B360C">
      <w:pPr>
        <w:pStyle w:val="Titlu2"/>
      </w:pPr>
      <w:bookmarkStart w:id="63" w:name="_Toc222598198"/>
      <w:r w:rsidRPr="00F17161">
        <w:t>5.5 Limitations</w:t>
      </w:r>
      <w:bookmarkEnd w:id="63"/>
      <w:r w:rsidRPr="00F17161">
        <w:t xml:space="preserve"> </w:t>
      </w:r>
    </w:p>
    <w:p w14:paraId="18968FF3"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The paper is based purely on secondary data, which restricts the individual views of employees. Results are limited by the timeframe of publications available and lack longitudinal follow-up of interventions in regard to leadership. This leads to the drawing of interpretative conclusions, not causally definitive ones.</w:t>
      </w:r>
    </w:p>
    <w:p w14:paraId="631D1506" w14:textId="77777777" w:rsidR="004B360C" w:rsidRPr="00F17161" w:rsidRDefault="004B360C" w:rsidP="004B360C">
      <w:pPr>
        <w:pStyle w:val="Titlu2"/>
      </w:pPr>
      <w:bookmarkStart w:id="64" w:name="_Toc222598199"/>
      <w:r w:rsidRPr="00F17161">
        <w:t>5.6 Future Research</w:t>
      </w:r>
      <w:bookmarkEnd w:id="64"/>
      <w:r w:rsidRPr="00F17161">
        <w:t xml:space="preserve"> </w:t>
      </w:r>
    </w:p>
    <w:p w14:paraId="6DBC6669" w14:textId="77777777" w:rsidR="004B360C" w:rsidRPr="00F17161" w:rsidRDefault="004B360C" w:rsidP="004B360C">
      <w:pPr>
        <w:spacing w:line="360" w:lineRule="auto"/>
        <w:jc w:val="both"/>
        <w:rPr>
          <w:rFonts w:ascii="Times New Roman" w:hAnsi="Times New Roman" w:cs="Times New Roman"/>
        </w:rPr>
      </w:pPr>
      <w:r w:rsidRPr="00F17161">
        <w:rPr>
          <w:rFonts w:ascii="Times New Roman" w:hAnsi="Times New Roman" w:cs="Times New Roman"/>
        </w:rPr>
        <w:t>In future research, it may be included to use primary interviews with the store managers and frontline employees to identify lived experience. Cross-industry comparison could assist in clarifying differences in situations. Longitudinal studies of the intervention of leadership over time would yield better results of the causal influence on productivity.</w:t>
      </w:r>
    </w:p>
    <w:p w14:paraId="6FB1C52D" w14:textId="77777777" w:rsidR="004B360C" w:rsidRPr="00F17161" w:rsidRDefault="004B360C" w:rsidP="004B360C">
      <w:pPr>
        <w:pStyle w:val="Titlu2"/>
      </w:pPr>
      <w:bookmarkStart w:id="65" w:name="_Toc222598200"/>
      <w:r w:rsidRPr="00F17161">
        <w:t>5.7 Final Concluding Statement</w:t>
      </w:r>
      <w:bookmarkEnd w:id="65"/>
      <w:r w:rsidRPr="00F17161">
        <w:t xml:space="preserve"> </w:t>
      </w:r>
    </w:p>
    <w:p w14:paraId="11E63315" w14:textId="77777777" w:rsidR="004B360C" w:rsidRDefault="004B360C" w:rsidP="004B360C">
      <w:pPr>
        <w:spacing w:line="360" w:lineRule="auto"/>
        <w:jc w:val="both"/>
        <w:rPr>
          <w:rFonts w:ascii="Times New Roman" w:hAnsi="Times New Roman" w:cs="Times New Roman"/>
        </w:rPr>
      </w:pPr>
      <w:r w:rsidRPr="00F17161">
        <w:rPr>
          <w:rFonts w:ascii="Times New Roman" w:hAnsi="Times New Roman" w:cs="Times New Roman"/>
        </w:rPr>
        <w:t>There is no one style that is preferred as leadership in the UK retail market, but a situational adjustment. The ability to be sustainable in productivity is not only based on the control of the operations but also on the motivational climate leaders develop. The understanding of this interplay provides a more practical basis on how to increase performance in structurally intensive sector.</w:t>
      </w:r>
    </w:p>
    <w:p w14:paraId="1869AD5F" w14:textId="77777777" w:rsidR="00C93E7E" w:rsidRPr="00F17161" w:rsidRDefault="00C93E7E" w:rsidP="00082BDB">
      <w:pPr>
        <w:spacing w:line="360" w:lineRule="auto"/>
        <w:jc w:val="both"/>
        <w:rPr>
          <w:rFonts w:ascii="Times New Roman" w:hAnsi="Times New Roman" w:cs="Times New Roman"/>
        </w:rPr>
      </w:pPr>
    </w:p>
    <w:p w14:paraId="25560DCC" w14:textId="77777777" w:rsidR="00082BDB" w:rsidRPr="00F17161" w:rsidRDefault="00082BDB" w:rsidP="00F17161">
      <w:pPr>
        <w:spacing w:line="360" w:lineRule="auto"/>
        <w:jc w:val="both"/>
        <w:rPr>
          <w:rFonts w:ascii="Times New Roman" w:hAnsi="Times New Roman" w:cs="Times New Roman"/>
        </w:rPr>
      </w:pPr>
    </w:p>
    <w:p w14:paraId="1575F8D5" w14:textId="77777777" w:rsidR="00F17161" w:rsidRDefault="00F17161" w:rsidP="00F17161">
      <w:pPr>
        <w:spacing w:line="360" w:lineRule="auto"/>
        <w:jc w:val="both"/>
        <w:rPr>
          <w:rFonts w:ascii="Times New Roman" w:hAnsi="Times New Roman" w:cs="Times New Roman"/>
        </w:rPr>
      </w:pPr>
    </w:p>
    <w:p w14:paraId="1693FE72" w14:textId="77777777" w:rsidR="00F17161" w:rsidRDefault="00F17161" w:rsidP="00F17161">
      <w:pPr>
        <w:spacing w:line="360" w:lineRule="auto"/>
        <w:jc w:val="both"/>
        <w:rPr>
          <w:rFonts w:ascii="Times New Roman" w:hAnsi="Times New Roman" w:cs="Times New Roman"/>
        </w:rPr>
      </w:pPr>
    </w:p>
    <w:p w14:paraId="5FF02C6C" w14:textId="77777777" w:rsidR="00F17161" w:rsidRDefault="00F17161" w:rsidP="00F17161">
      <w:pPr>
        <w:spacing w:line="360" w:lineRule="auto"/>
        <w:jc w:val="both"/>
        <w:rPr>
          <w:rFonts w:ascii="Times New Roman" w:hAnsi="Times New Roman" w:cs="Times New Roman"/>
        </w:rPr>
      </w:pPr>
    </w:p>
    <w:p w14:paraId="6B196CDD" w14:textId="77777777" w:rsidR="00F17161" w:rsidRDefault="00F17161" w:rsidP="00F17161">
      <w:pPr>
        <w:spacing w:line="360" w:lineRule="auto"/>
        <w:jc w:val="both"/>
        <w:rPr>
          <w:rFonts w:ascii="Times New Roman" w:hAnsi="Times New Roman" w:cs="Times New Roman"/>
        </w:rPr>
      </w:pPr>
    </w:p>
    <w:p w14:paraId="5D76D501" w14:textId="77777777" w:rsidR="00F17161" w:rsidRPr="00F17161" w:rsidRDefault="00F17161" w:rsidP="00F17161">
      <w:pPr>
        <w:spacing w:line="360" w:lineRule="auto"/>
        <w:jc w:val="both"/>
        <w:rPr>
          <w:rFonts w:ascii="Times New Roman" w:hAnsi="Times New Roman" w:cs="Times New Roman"/>
        </w:rPr>
      </w:pPr>
    </w:p>
    <w:p w14:paraId="3C70BCAD" w14:textId="2FC9AFB7" w:rsidR="001545D3" w:rsidRPr="00F17161" w:rsidRDefault="00F17161" w:rsidP="00F17161">
      <w:pPr>
        <w:pStyle w:val="Titlu1"/>
        <w:rPr>
          <w:sz w:val="24"/>
          <w:szCs w:val="24"/>
        </w:rPr>
      </w:pPr>
      <w:bookmarkStart w:id="66" w:name="_Toc225694256"/>
      <w:r>
        <w:t>References</w:t>
      </w:r>
      <w:bookmarkEnd w:id="66"/>
    </w:p>
    <w:p w14:paraId="08229CFA" w14:textId="77777777" w:rsidR="001545D3" w:rsidRPr="00F17161" w:rsidRDefault="001545D3" w:rsidP="00F17161">
      <w:pPr>
        <w:spacing w:line="360" w:lineRule="auto"/>
        <w:jc w:val="both"/>
        <w:rPr>
          <w:rFonts w:ascii="Times New Roman" w:hAnsi="Times New Roman" w:cs="Times New Roman"/>
        </w:rPr>
      </w:pPr>
    </w:p>
    <w:p w14:paraId="7C84E75D" w14:textId="77777777" w:rsidR="00C93E7E" w:rsidRDefault="00C93E7E" w:rsidP="00C93E7E">
      <w:pPr>
        <w:pStyle w:val="NormalWeb"/>
        <w:spacing w:line="360" w:lineRule="auto"/>
        <w:rPr>
          <w:color w:val="000000"/>
        </w:rPr>
      </w:pPr>
      <w:r>
        <w:rPr>
          <w:color w:val="000000"/>
        </w:rPr>
        <w:t>Alshmemri, M., Shahwan-Akl, L. and Maude, P. (2017) ‘Herzberg’s two-factor theory’,</w:t>
      </w:r>
      <w:r>
        <w:rPr>
          <w:rStyle w:val="apple-converted-space"/>
          <w:rFonts w:eastAsiaTheme="majorEastAsia"/>
          <w:color w:val="000000"/>
        </w:rPr>
        <w:t> </w:t>
      </w:r>
      <w:r>
        <w:rPr>
          <w:rStyle w:val="Accentuat"/>
          <w:rFonts w:eastAsiaTheme="majorEastAsia"/>
          <w:color w:val="000000"/>
        </w:rPr>
        <w:t>Life Science Journal</w:t>
      </w:r>
      <w:r>
        <w:rPr>
          <w:color w:val="000000"/>
        </w:rPr>
        <w:t>, 14(5), pp. 12–16.</w:t>
      </w:r>
    </w:p>
    <w:p w14:paraId="11ACD718" w14:textId="77777777" w:rsidR="00C93E7E" w:rsidRDefault="00C93E7E" w:rsidP="00C93E7E">
      <w:pPr>
        <w:pStyle w:val="NormalWeb"/>
        <w:spacing w:line="360" w:lineRule="auto"/>
        <w:rPr>
          <w:color w:val="000000"/>
        </w:rPr>
      </w:pPr>
      <w:r>
        <w:rPr>
          <w:color w:val="000000"/>
        </w:rPr>
        <w:t>Banks, G.C., Dionne, S.D., Sayama, H. and Allen, J.A. (2021) ‘A meta-analytic review of transformational leadership’,</w:t>
      </w:r>
      <w:r>
        <w:rPr>
          <w:rStyle w:val="apple-converted-space"/>
          <w:rFonts w:eastAsiaTheme="majorEastAsia"/>
          <w:color w:val="000000"/>
        </w:rPr>
        <w:t> </w:t>
      </w:r>
      <w:r>
        <w:rPr>
          <w:rStyle w:val="Accentuat"/>
          <w:rFonts w:eastAsiaTheme="majorEastAsia"/>
          <w:color w:val="000000"/>
        </w:rPr>
        <w:t>Journal of Management</w:t>
      </w:r>
      <w:r>
        <w:rPr>
          <w:color w:val="000000"/>
        </w:rPr>
        <w:t>, 47(4), pp. 1–29.</w:t>
      </w:r>
    </w:p>
    <w:p w14:paraId="2EC47462" w14:textId="77777777" w:rsidR="00C93E7E" w:rsidRDefault="00C93E7E" w:rsidP="00C93E7E">
      <w:pPr>
        <w:pStyle w:val="NormalWeb"/>
        <w:spacing w:line="360" w:lineRule="auto"/>
        <w:rPr>
          <w:color w:val="000000"/>
        </w:rPr>
      </w:pPr>
      <w:r>
        <w:rPr>
          <w:color w:val="000000"/>
        </w:rPr>
        <w:t>Bass, B.M. (1985)</w:t>
      </w:r>
      <w:r>
        <w:rPr>
          <w:rStyle w:val="apple-converted-space"/>
          <w:rFonts w:eastAsiaTheme="majorEastAsia"/>
          <w:color w:val="000000"/>
        </w:rPr>
        <w:t> </w:t>
      </w:r>
      <w:r>
        <w:rPr>
          <w:rStyle w:val="Accentuat"/>
          <w:rFonts w:eastAsiaTheme="majorEastAsia"/>
          <w:color w:val="000000"/>
        </w:rPr>
        <w:t>Leadership and Performance Beyond Expectations</w:t>
      </w:r>
      <w:r>
        <w:rPr>
          <w:color w:val="000000"/>
        </w:rPr>
        <w:t>. New York: Free Press.</w:t>
      </w:r>
    </w:p>
    <w:p w14:paraId="41B1A413" w14:textId="77777777" w:rsidR="00C93E7E" w:rsidRDefault="00C93E7E" w:rsidP="00C93E7E">
      <w:pPr>
        <w:pStyle w:val="NormalWeb"/>
        <w:spacing w:line="360" w:lineRule="auto"/>
        <w:rPr>
          <w:color w:val="000000"/>
        </w:rPr>
      </w:pPr>
      <w:r>
        <w:rPr>
          <w:color w:val="000000"/>
        </w:rPr>
        <w:t>British Retail Consortium (BRC) (2023)</w:t>
      </w:r>
      <w:r>
        <w:rPr>
          <w:rStyle w:val="apple-converted-space"/>
          <w:rFonts w:eastAsiaTheme="majorEastAsia"/>
          <w:color w:val="000000"/>
        </w:rPr>
        <w:t> </w:t>
      </w:r>
      <w:r>
        <w:rPr>
          <w:rStyle w:val="Accentuat"/>
          <w:rFonts w:eastAsiaTheme="majorEastAsia"/>
          <w:color w:val="000000"/>
        </w:rPr>
        <w:t>Retail Employment Monitor</w:t>
      </w:r>
      <w:r>
        <w:rPr>
          <w:color w:val="000000"/>
        </w:rPr>
        <w:t>. London: British Retail Consortium.</w:t>
      </w:r>
    </w:p>
    <w:p w14:paraId="56F049E3" w14:textId="77777777" w:rsidR="00C93E7E" w:rsidRDefault="00C93E7E" w:rsidP="00C93E7E">
      <w:pPr>
        <w:pStyle w:val="NormalWeb"/>
        <w:spacing w:line="360" w:lineRule="auto"/>
        <w:rPr>
          <w:color w:val="000000"/>
        </w:rPr>
      </w:pPr>
      <w:r>
        <w:rPr>
          <w:color w:val="000000"/>
        </w:rPr>
        <w:t>Breevaart, K. and Zacher, H. (2019) ‘Main and interactive effects of weekly transformational and transactional leadership’,</w:t>
      </w:r>
      <w:r>
        <w:rPr>
          <w:rStyle w:val="apple-converted-space"/>
          <w:rFonts w:eastAsiaTheme="majorEastAsia"/>
          <w:color w:val="000000"/>
        </w:rPr>
        <w:t> </w:t>
      </w:r>
      <w:r>
        <w:rPr>
          <w:rStyle w:val="Accentuat"/>
          <w:rFonts w:eastAsiaTheme="majorEastAsia"/>
          <w:color w:val="000000"/>
        </w:rPr>
        <w:t>Journal of Occupational and Organizational Psychology</w:t>
      </w:r>
      <w:r>
        <w:rPr>
          <w:color w:val="000000"/>
        </w:rPr>
        <w:t>, 92(2), pp. 384–409.</w:t>
      </w:r>
    </w:p>
    <w:p w14:paraId="5B4F7343" w14:textId="77777777" w:rsidR="00C93E7E" w:rsidRDefault="00C93E7E" w:rsidP="00C93E7E">
      <w:pPr>
        <w:pStyle w:val="NormalWeb"/>
        <w:spacing w:line="360" w:lineRule="auto"/>
        <w:rPr>
          <w:color w:val="000000"/>
        </w:rPr>
      </w:pPr>
      <w:r>
        <w:rPr>
          <w:color w:val="000000"/>
        </w:rPr>
        <w:t>Bryman, A. (2016)</w:t>
      </w:r>
      <w:r>
        <w:rPr>
          <w:rStyle w:val="apple-converted-space"/>
          <w:rFonts w:eastAsiaTheme="majorEastAsia"/>
          <w:color w:val="000000"/>
        </w:rPr>
        <w:t> </w:t>
      </w:r>
      <w:r>
        <w:rPr>
          <w:rStyle w:val="Accentuat"/>
          <w:rFonts w:eastAsiaTheme="majorEastAsia"/>
          <w:color w:val="000000"/>
        </w:rPr>
        <w:t>Social Research Methods</w:t>
      </w:r>
      <w:r>
        <w:rPr>
          <w:color w:val="000000"/>
        </w:rPr>
        <w:t>. 5th edn. Oxford: Oxford University Press.</w:t>
      </w:r>
    </w:p>
    <w:p w14:paraId="1205BD77" w14:textId="77777777" w:rsidR="00C93E7E" w:rsidRDefault="00C93E7E" w:rsidP="00C93E7E">
      <w:pPr>
        <w:pStyle w:val="NormalWeb"/>
        <w:spacing w:line="360" w:lineRule="auto"/>
        <w:rPr>
          <w:color w:val="000000"/>
        </w:rPr>
      </w:pPr>
      <w:r>
        <w:rPr>
          <w:color w:val="000000"/>
        </w:rPr>
        <w:t>CGI (2023)</w:t>
      </w:r>
      <w:r>
        <w:rPr>
          <w:rStyle w:val="apple-converted-space"/>
          <w:rFonts w:eastAsiaTheme="majorEastAsia"/>
          <w:color w:val="000000"/>
        </w:rPr>
        <w:t> </w:t>
      </w:r>
      <w:r>
        <w:rPr>
          <w:rStyle w:val="Accentuat"/>
          <w:rFonts w:eastAsiaTheme="majorEastAsia"/>
          <w:color w:val="000000"/>
        </w:rPr>
        <w:t>The Future of Retail: Workforce Wellbeing and Performance</w:t>
      </w:r>
      <w:r>
        <w:rPr>
          <w:color w:val="000000"/>
        </w:rPr>
        <w:t>. London: CGI.</w:t>
      </w:r>
    </w:p>
    <w:p w14:paraId="014235D5" w14:textId="77777777" w:rsidR="00C93E7E" w:rsidRDefault="00C93E7E" w:rsidP="00C93E7E">
      <w:pPr>
        <w:pStyle w:val="NormalWeb"/>
        <w:spacing w:line="360" w:lineRule="auto"/>
        <w:rPr>
          <w:color w:val="000000"/>
        </w:rPr>
      </w:pPr>
      <w:r>
        <w:rPr>
          <w:color w:val="000000"/>
        </w:rPr>
        <w:t>CIPD (2023)</w:t>
      </w:r>
      <w:r>
        <w:rPr>
          <w:rStyle w:val="apple-converted-space"/>
          <w:rFonts w:eastAsiaTheme="majorEastAsia"/>
          <w:color w:val="000000"/>
        </w:rPr>
        <w:t> </w:t>
      </w:r>
      <w:r>
        <w:rPr>
          <w:rStyle w:val="Accentuat"/>
          <w:rFonts w:eastAsiaTheme="majorEastAsia"/>
          <w:color w:val="000000"/>
        </w:rPr>
        <w:t>Good Work Index 2023</w:t>
      </w:r>
      <w:r>
        <w:rPr>
          <w:color w:val="000000"/>
        </w:rPr>
        <w:t>. London: Chartered Institute of Personnel and Development.</w:t>
      </w:r>
    </w:p>
    <w:p w14:paraId="6417D750" w14:textId="77777777" w:rsidR="00C93E7E" w:rsidRDefault="00C93E7E" w:rsidP="00C93E7E">
      <w:pPr>
        <w:pStyle w:val="NormalWeb"/>
        <w:spacing w:line="360" w:lineRule="auto"/>
        <w:rPr>
          <w:color w:val="000000"/>
        </w:rPr>
      </w:pPr>
      <w:r>
        <w:rPr>
          <w:color w:val="000000"/>
        </w:rPr>
        <w:t>Deci, E.L. and Ryan, R.M. (2000) ‘The “what” and “why” of goal pursuits’,</w:t>
      </w:r>
      <w:r>
        <w:rPr>
          <w:rStyle w:val="apple-converted-space"/>
          <w:rFonts w:eastAsiaTheme="majorEastAsia"/>
          <w:color w:val="000000"/>
        </w:rPr>
        <w:t> </w:t>
      </w:r>
      <w:r>
        <w:rPr>
          <w:rStyle w:val="Accentuat"/>
          <w:rFonts w:eastAsiaTheme="majorEastAsia"/>
          <w:color w:val="000000"/>
        </w:rPr>
        <w:t>Psychological Inquiry</w:t>
      </w:r>
      <w:r>
        <w:rPr>
          <w:color w:val="000000"/>
        </w:rPr>
        <w:t>, 11(4), pp. 227–268.</w:t>
      </w:r>
    </w:p>
    <w:p w14:paraId="01ABF4FB" w14:textId="77777777" w:rsidR="00C93E7E" w:rsidRDefault="00C93E7E" w:rsidP="00C93E7E">
      <w:pPr>
        <w:pStyle w:val="NormalWeb"/>
        <w:spacing w:line="360" w:lineRule="auto"/>
        <w:rPr>
          <w:color w:val="000000"/>
        </w:rPr>
      </w:pPr>
      <w:r>
        <w:rPr>
          <w:color w:val="000000"/>
        </w:rPr>
        <w:t>Dirani, K.M., Abadi, M., Alizadeh, A., Barhate, B., Garza, R.C., Gunasekara, N., Ibrahim, G. and Majzun, Z. (2020) ‘Leadership competencies and the essential role of human resource development in times of crisis’,</w:t>
      </w:r>
      <w:r>
        <w:rPr>
          <w:rStyle w:val="apple-converted-space"/>
          <w:rFonts w:eastAsiaTheme="majorEastAsia"/>
          <w:color w:val="000000"/>
        </w:rPr>
        <w:t> </w:t>
      </w:r>
      <w:r>
        <w:rPr>
          <w:rStyle w:val="Accentuat"/>
          <w:rFonts w:eastAsiaTheme="majorEastAsia"/>
          <w:color w:val="000000"/>
        </w:rPr>
        <w:t>Human Resource Development International</w:t>
      </w:r>
      <w:r>
        <w:rPr>
          <w:color w:val="000000"/>
        </w:rPr>
        <w:t>, 23(4), pp. 380–394.</w:t>
      </w:r>
    </w:p>
    <w:p w14:paraId="3CE1E2C1" w14:textId="77777777" w:rsidR="00C93E7E" w:rsidRDefault="00C93E7E" w:rsidP="00C93E7E">
      <w:pPr>
        <w:pStyle w:val="NormalWeb"/>
        <w:spacing w:line="360" w:lineRule="auto"/>
        <w:rPr>
          <w:color w:val="000000"/>
        </w:rPr>
      </w:pPr>
      <w:r>
        <w:rPr>
          <w:color w:val="000000"/>
        </w:rPr>
        <w:t>Eva, N., Robin, M., Sendjaya, S., van Dierendonck, D. and Liden, R.C. (2019) ‘Servant leadership: A systematic review’,</w:t>
      </w:r>
      <w:r>
        <w:rPr>
          <w:rStyle w:val="apple-converted-space"/>
          <w:rFonts w:eastAsiaTheme="majorEastAsia"/>
          <w:color w:val="000000"/>
        </w:rPr>
        <w:t> </w:t>
      </w:r>
      <w:r>
        <w:rPr>
          <w:rStyle w:val="Accentuat"/>
          <w:rFonts w:eastAsiaTheme="majorEastAsia"/>
          <w:color w:val="000000"/>
        </w:rPr>
        <w:t>The Leadership Quarterly</w:t>
      </w:r>
      <w:r>
        <w:rPr>
          <w:color w:val="000000"/>
        </w:rPr>
        <w:t>, 30(1), pp. 111–132.</w:t>
      </w:r>
    </w:p>
    <w:p w14:paraId="40C4C7FA" w14:textId="77777777" w:rsidR="00C93E7E" w:rsidRDefault="00C93E7E" w:rsidP="00C93E7E">
      <w:pPr>
        <w:pStyle w:val="NormalWeb"/>
        <w:spacing w:line="360" w:lineRule="auto"/>
        <w:rPr>
          <w:color w:val="000000"/>
        </w:rPr>
      </w:pPr>
      <w:r>
        <w:rPr>
          <w:color w:val="000000"/>
        </w:rPr>
        <w:t>Forbes (2023) ‘Why great leadership is non-negotiable in retail recovery’. Available at:</w:t>
      </w:r>
      <w:r>
        <w:rPr>
          <w:rStyle w:val="apple-converted-space"/>
          <w:rFonts w:eastAsiaTheme="majorEastAsia"/>
          <w:color w:val="000000"/>
        </w:rPr>
        <w:t> </w:t>
      </w:r>
      <w:hyperlink r:id="rId8" w:tgtFrame="_new" w:history="1">
        <w:r>
          <w:rPr>
            <w:rStyle w:val="Hyperlink"/>
            <w:rFonts w:eastAsiaTheme="majorEastAsia"/>
          </w:rPr>
          <w:t>https://www.forbes.com</w:t>
        </w:r>
      </w:hyperlink>
      <w:r>
        <w:rPr>
          <w:color w:val="000000"/>
        </w:rPr>
        <w:t>(Accessed: 18 October 2025).</w:t>
      </w:r>
    </w:p>
    <w:p w14:paraId="5838A5B3" w14:textId="77777777" w:rsidR="00C93E7E" w:rsidRDefault="00C93E7E" w:rsidP="00C93E7E">
      <w:pPr>
        <w:pStyle w:val="NormalWeb"/>
        <w:spacing w:line="360" w:lineRule="auto"/>
        <w:rPr>
          <w:color w:val="000000"/>
        </w:rPr>
      </w:pPr>
      <w:r>
        <w:rPr>
          <w:color w:val="000000"/>
        </w:rPr>
        <w:t>Herzberg, F. (1959)</w:t>
      </w:r>
      <w:r>
        <w:rPr>
          <w:rStyle w:val="apple-converted-space"/>
          <w:rFonts w:eastAsiaTheme="majorEastAsia"/>
          <w:color w:val="000000"/>
        </w:rPr>
        <w:t> </w:t>
      </w:r>
      <w:r>
        <w:rPr>
          <w:rStyle w:val="Accentuat"/>
          <w:rFonts w:eastAsiaTheme="majorEastAsia"/>
          <w:color w:val="000000"/>
        </w:rPr>
        <w:t>The Motivation to Work</w:t>
      </w:r>
      <w:r>
        <w:rPr>
          <w:color w:val="000000"/>
        </w:rPr>
        <w:t>. 2nd edn. New York: John Wiley.</w:t>
      </w:r>
    </w:p>
    <w:p w14:paraId="1039A2BD" w14:textId="77777777" w:rsidR="00C93E7E" w:rsidRDefault="00C93E7E" w:rsidP="00C93E7E">
      <w:pPr>
        <w:pStyle w:val="NormalWeb"/>
        <w:spacing w:line="360" w:lineRule="auto"/>
        <w:rPr>
          <w:color w:val="000000"/>
        </w:rPr>
      </w:pPr>
      <w:r>
        <w:rPr>
          <w:color w:val="000000"/>
        </w:rPr>
        <w:t>Hoch, J.E., Bommer, W.H., Dulebohn, J.H. and Wu, D. (2018) ‘Do ethical, authentic, and servant leadership explain variance above and beyond transformational leadership?’,</w:t>
      </w:r>
      <w:r>
        <w:rPr>
          <w:rStyle w:val="apple-converted-space"/>
          <w:rFonts w:eastAsiaTheme="majorEastAsia"/>
          <w:color w:val="000000"/>
        </w:rPr>
        <w:t> </w:t>
      </w:r>
      <w:r>
        <w:rPr>
          <w:rStyle w:val="Accentuat"/>
          <w:rFonts w:eastAsiaTheme="majorEastAsia"/>
          <w:color w:val="000000"/>
        </w:rPr>
        <w:t>Journal of Management</w:t>
      </w:r>
      <w:r>
        <w:rPr>
          <w:color w:val="000000"/>
        </w:rPr>
        <w:t>, 44(2), pp. 501–529.</w:t>
      </w:r>
    </w:p>
    <w:p w14:paraId="0E24F6EB" w14:textId="77777777" w:rsidR="00C93E7E" w:rsidRDefault="00C93E7E" w:rsidP="00C93E7E">
      <w:pPr>
        <w:pStyle w:val="NormalWeb"/>
        <w:spacing w:line="360" w:lineRule="auto"/>
        <w:rPr>
          <w:color w:val="000000"/>
        </w:rPr>
      </w:pPr>
      <w:r>
        <w:rPr>
          <w:color w:val="000000"/>
        </w:rPr>
        <w:t>Institute for Employment Studies (2021)</w:t>
      </w:r>
      <w:r>
        <w:rPr>
          <w:rStyle w:val="apple-converted-space"/>
          <w:rFonts w:eastAsiaTheme="majorEastAsia"/>
          <w:color w:val="000000"/>
        </w:rPr>
        <w:t> </w:t>
      </w:r>
      <w:r>
        <w:rPr>
          <w:rStyle w:val="Accentuat"/>
          <w:rFonts w:eastAsiaTheme="majorEastAsia"/>
          <w:color w:val="000000"/>
        </w:rPr>
        <w:t>Employee Engagement and Retention in UK Retail</w:t>
      </w:r>
      <w:r>
        <w:rPr>
          <w:color w:val="000000"/>
        </w:rPr>
        <w:t>. Brighton: IES.</w:t>
      </w:r>
    </w:p>
    <w:p w14:paraId="3B214912" w14:textId="77777777" w:rsidR="00C93E7E" w:rsidRDefault="00C93E7E" w:rsidP="00C93E7E">
      <w:pPr>
        <w:pStyle w:val="NormalWeb"/>
        <w:spacing w:line="360" w:lineRule="auto"/>
        <w:rPr>
          <w:color w:val="000000"/>
        </w:rPr>
      </w:pPr>
      <w:r>
        <w:rPr>
          <w:color w:val="000000"/>
        </w:rPr>
        <w:t>Lee, A., Legood, A., Hughes, D., Tian, A.W., Newman, A. and Knight, C. (2020) ‘Leadership, creativity and innovation: A meta-analytic review’,</w:t>
      </w:r>
      <w:r>
        <w:rPr>
          <w:rStyle w:val="apple-converted-space"/>
          <w:rFonts w:eastAsiaTheme="majorEastAsia"/>
          <w:color w:val="000000"/>
        </w:rPr>
        <w:t> </w:t>
      </w:r>
      <w:r>
        <w:rPr>
          <w:rStyle w:val="Accentuat"/>
          <w:rFonts w:eastAsiaTheme="majorEastAsia"/>
          <w:color w:val="000000"/>
        </w:rPr>
        <w:t>European Journal of Work and Organizational Psychology</w:t>
      </w:r>
      <w:r>
        <w:rPr>
          <w:color w:val="000000"/>
        </w:rPr>
        <w:t>, 29(1), pp. 1–35.</w:t>
      </w:r>
    </w:p>
    <w:p w14:paraId="06FD1E1F" w14:textId="77777777" w:rsidR="00C93E7E" w:rsidRDefault="00C93E7E" w:rsidP="00C93E7E">
      <w:pPr>
        <w:pStyle w:val="NormalWeb"/>
        <w:spacing w:line="360" w:lineRule="auto"/>
        <w:rPr>
          <w:color w:val="000000"/>
        </w:rPr>
      </w:pPr>
      <w:r>
        <w:rPr>
          <w:color w:val="000000"/>
        </w:rPr>
        <w:t>Marks &amp; Spencer (2023)</w:t>
      </w:r>
      <w:r>
        <w:rPr>
          <w:rStyle w:val="apple-converted-space"/>
          <w:rFonts w:eastAsiaTheme="majorEastAsia"/>
          <w:color w:val="000000"/>
        </w:rPr>
        <w:t> </w:t>
      </w:r>
      <w:r>
        <w:rPr>
          <w:rStyle w:val="Accentuat"/>
          <w:rFonts w:eastAsiaTheme="majorEastAsia"/>
          <w:color w:val="000000"/>
        </w:rPr>
        <w:t>Annual Report and Financial Statements 2023</w:t>
      </w:r>
      <w:r>
        <w:rPr>
          <w:color w:val="000000"/>
        </w:rPr>
        <w:t>. London: M&amp;S Group plc.</w:t>
      </w:r>
    </w:p>
    <w:p w14:paraId="377931ED" w14:textId="77777777" w:rsidR="00C93E7E" w:rsidRDefault="00C93E7E" w:rsidP="00C93E7E">
      <w:pPr>
        <w:pStyle w:val="NormalWeb"/>
        <w:spacing w:line="360" w:lineRule="auto"/>
        <w:rPr>
          <w:color w:val="000000"/>
        </w:rPr>
      </w:pPr>
      <w:r>
        <w:rPr>
          <w:color w:val="000000"/>
        </w:rPr>
        <w:t>McKinsey &amp; Company (2023)</w:t>
      </w:r>
      <w:r>
        <w:rPr>
          <w:rStyle w:val="apple-converted-space"/>
          <w:rFonts w:eastAsiaTheme="majorEastAsia"/>
          <w:color w:val="000000"/>
        </w:rPr>
        <w:t> </w:t>
      </w:r>
      <w:r>
        <w:rPr>
          <w:rStyle w:val="Accentuat"/>
          <w:rFonts w:eastAsiaTheme="majorEastAsia"/>
          <w:color w:val="000000"/>
        </w:rPr>
        <w:t>State of Retail Report 2023</w:t>
      </w:r>
      <w:r>
        <w:rPr>
          <w:color w:val="000000"/>
        </w:rPr>
        <w:t>. London: McKinsey &amp; Company.</w:t>
      </w:r>
    </w:p>
    <w:p w14:paraId="3F7D2072" w14:textId="77777777" w:rsidR="00C93E7E" w:rsidRDefault="00C93E7E" w:rsidP="00C93E7E">
      <w:pPr>
        <w:pStyle w:val="NormalWeb"/>
        <w:spacing w:line="360" w:lineRule="auto"/>
        <w:rPr>
          <w:color w:val="000000"/>
        </w:rPr>
      </w:pPr>
      <w:r>
        <w:rPr>
          <w:color w:val="000000"/>
        </w:rPr>
        <w:t>Office for National Statistics (ONS) (2023)</w:t>
      </w:r>
      <w:r>
        <w:rPr>
          <w:rStyle w:val="apple-converted-space"/>
          <w:rFonts w:eastAsiaTheme="majorEastAsia"/>
          <w:color w:val="000000"/>
        </w:rPr>
        <w:t> </w:t>
      </w:r>
      <w:r>
        <w:rPr>
          <w:rStyle w:val="Accentuat"/>
          <w:rFonts w:eastAsiaTheme="majorEastAsia"/>
          <w:color w:val="000000"/>
        </w:rPr>
        <w:t>Labour Market Overview: Retail Sector</w:t>
      </w:r>
      <w:r>
        <w:rPr>
          <w:color w:val="000000"/>
        </w:rPr>
        <w:t>. London: ONS.</w:t>
      </w:r>
    </w:p>
    <w:p w14:paraId="3E529CF7" w14:textId="77777777" w:rsidR="00C93E7E" w:rsidRDefault="00C93E7E" w:rsidP="00C93E7E">
      <w:pPr>
        <w:pStyle w:val="NormalWeb"/>
        <w:spacing w:line="360" w:lineRule="auto"/>
        <w:rPr>
          <w:color w:val="000000"/>
        </w:rPr>
      </w:pPr>
      <w:r>
        <w:rPr>
          <w:color w:val="000000"/>
        </w:rPr>
        <w:t>PwC (2023)</w:t>
      </w:r>
      <w:r>
        <w:rPr>
          <w:rStyle w:val="apple-converted-space"/>
          <w:rFonts w:eastAsiaTheme="majorEastAsia"/>
          <w:color w:val="000000"/>
        </w:rPr>
        <w:t> </w:t>
      </w:r>
      <w:r>
        <w:rPr>
          <w:rStyle w:val="Accentuat"/>
          <w:rFonts w:eastAsiaTheme="majorEastAsia"/>
          <w:color w:val="000000"/>
        </w:rPr>
        <w:t>UK Retail Outlook 2023</w:t>
      </w:r>
      <w:r>
        <w:rPr>
          <w:color w:val="000000"/>
        </w:rPr>
        <w:t>. London: PricewaterhouseCoopers.</w:t>
      </w:r>
    </w:p>
    <w:p w14:paraId="025C8A9F" w14:textId="77777777" w:rsidR="00C93E7E" w:rsidRDefault="00C93E7E" w:rsidP="00C93E7E">
      <w:pPr>
        <w:pStyle w:val="NormalWeb"/>
        <w:spacing w:line="360" w:lineRule="auto"/>
        <w:rPr>
          <w:color w:val="000000"/>
        </w:rPr>
      </w:pPr>
      <w:r>
        <w:rPr>
          <w:color w:val="000000"/>
        </w:rPr>
        <w:t>Rabbanee, F.K., Roy, R. and Spence, M.T. (2022) ‘Employee engagement and customer loyalty’,</w:t>
      </w:r>
      <w:r>
        <w:rPr>
          <w:rStyle w:val="apple-converted-space"/>
          <w:rFonts w:eastAsiaTheme="majorEastAsia"/>
          <w:color w:val="000000"/>
        </w:rPr>
        <w:t> </w:t>
      </w:r>
      <w:r>
        <w:rPr>
          <w:rStyle w:val="Accentuat"/>
          <w:rFonts w:eastAsiaTheme="majorEastAsia"/>
          <w:color w:val="000000"/>
        </w:rPr>
        <w:t>Journal of Retailing and Consumer Services</w:t>
      </w:r>
      <w:r>
        <w:rPr>
          <w:color w:val="000000"/>
        </w:rPr>
        <w:t>, 65, 102875.</w:t>
      </w:r>
    </w:p>
    <w:p w14:paraId="333EB5E7" w14:textId="77777777" w:rsidR="00C93E7E" w:rsidRDefault="00C93E7E" w:rsidP="00C93E7E">
      <w:pPr>
        <w:pStyle w:val="NormalWeb"/>
        <w:spacing w:line="360" w:lineRule="auto"/>
        <w:rPr>
          <w:color w:val="000000"/>
        </w:rPr>
      </w:pPr>
      <w:r>
        <w:rPr>
          <w:color w:val="000000"/>
        </w:rPr>
        <w:t>Raconteur (2023) ‘Retail staff turnover remains high’,</w:t>
      </w:r>
      <w:r>
        <w:rPr>
          <w:rStyle w:val="apple-converted-space"/>
          <w:rFonts w:eastAsiaTheme="majorEastAsia"/>
          <w:color w:val="000000"/>
        </w:rPr>
        <w:t> </w:t>
      </w:r>
      <w:r>
        <w:rPr>
          <w:rStyle w:val="Accentuat"/>
          <w:rFonts w:eastAsiaTheme="majorEastAsia"/>
          <w:color w:val="000000"/>
        </w:rPr>
        <w:t>Raconteur</w:t>
      </w:r>
      <w:r>
        <w:rPr>
          <w:color w:val="000000"/>
        </w:rPr>
        <w:t>, March.</w:t>
      </w:r>
    </w:p>
    <w:p w14:paraId="07D524FB" w14:textId="77777777" w:rsidR="00C93E7E" w:rsidRDefault="00C93E7E" w:rsidP="00C93E7E">
      <w:pPr>
        <w:pStyle w:val="NormalWeb"/>
        <w:spacing w:line="360" w:lineRule="auto"/>
        <w:rPr>
          <w:color w:val="000000"/>
        </w:rPr>
      </w:pPr>
      <w:r>
        <w:rPr>
          <w:color w:val="000000"/>
        </w:rPr>
        <w:t>Resolution Foundation (2022)</w:t>
      </w:r>
      <w:r>
        <w:rPr>
          <w:rStyle w:val="apple-converted-space"/>
          <w:rFonts w:eastAsiaTheme="majorEastAsia"/>
          <w:color w:val="000000"/>
        </w:rPr>
        <w:t> </w:t>
      </w:r>
      <w:r>
        <w:rPr>
          <w:rStyle w:val="Accentuat"/>
          <w:rFonts w:eastAsiaTheme="majorEastAsia"/>
          <w:color w:val="000000"/>
        </w:rPr>
        <w:t>Low Pay Britain 2022</w:t>
      </w:r>
      <w:r>
        <w:rPr>
          <w:color w:val="000000"/>
        </w:rPr>
        <w:t>. London: Resolution Foundation.</w:t>
      </w:r>
    </w:p>
    <w:p w14:paraId="16F8754C" w14:textId="77777777" w:rsidR="00C93E7E" w:rsidRDefault="00C93E7E" w:rsidP="00C93E7E">
      <w:pPr>
        <w:pStyle w:val="NormalWeb"/>
        <w:spacing w:line="360" w:lineRule="auto"/>
        <w:rPr>
          <w:color w:val="000000"/>
        </w:rPr>
      </w:pPr>
      <w:r>
        <w:rPr>
          <w:color w:val="000000"/>
        </w:rPr>
        <w:t>Retail Trust (2022)</w:t>
      </w:r>
      <w:r>
        <w:rPr>
          <w:rStyle w:val="apple-converted-space"/>
          <w:rFonts w:eastAsiaTheme="majorEastAsia"/>
          <w:color w:val="000000"/>
        </w:rPr>
        <w:t> </w:t>
      </w:r>
      <w:r>
        <w:rPr>
          <w:rStyle w:val="Accentuat"/>
          <w:rFonts w:eastAsiaTheme="majorEastAsia"/>
          <w:color w:val="000000"/>
        </w:rPr>
        <w:t>Health of Retail Report</w:t>
      </w:r>
      <w:r>
        <w:rPr>
          <w:color w:val="000000"/>
        </w:rPr>
        <w:t>. London: Retail Trust.</w:t>
      </w:r>
    </w:p>
    <w:p w14:paraId="54B89C5B" w14:textId="77777777" w:rsidR="00C93E7E" w:rsidRDefault="00C93E7E" w:rsidP="00C93E7E">
      <w:pPr>
        <w:pStyle w:val="NormalWeb"/>
        <w:spacing w:line="360" w:lineRule="auto"/>
        <w:rPr>
          <w:color w:val="000000"/>
        </w:rPr>
      </w:pPr>
      <w:r>
        <w:rPr>
          <w:color w:val="000000"/>
        </w:rPr>
        <w:t>Retail Week (2023)</w:t>
      </w:r>
      <w:r>
        <w:rPr>
          <w:rStyle w:val="apple-converted-space"/>
          <w:rFonts w:eastAsiaTheme="majorEastAsia"/>
          <w:color w:val="000000"/>
        </w:rPr>
        <w:t> </w:t>
      </w:r>
      <w:r>
        <w:rPr>
          <w:rStyle w:val="Accentuat"/>
          <w:rFonts w:eastAsiaTheme="majorEastAsia"/>
          <w:color w:val="000000"/>
        </w:rPr>
        <w:t>Leadership in Crisis: What’s Holding Retail Back?</w:t>
      </w:r>
      <w:r>
        <w:rPr>
          <w:rStyle w:val="apple-converted-space"/>
          <w:rFonts w:eastAsiaTheme="majorEastAsia"/>
          <w:color w:val="000000"/>
        </w:rPr>
        <w:t> </w:t>
      </w:r>
      <w:r>
        <w:rPr>
          <w:color w:val="000000"/>
        </w:rPr>
        <w:t>London: Retail Week.</w:t>
      </w:r>
    </w:p>
    <w:p w14:paraId="49532E4B" w14:textId="77777777" w:rsidR="00C93E7E" w:rsidRDefault="00C93E7E" w:rsidP="00C93E7E">
      <w:pPr>
        <w:pStyle w:val="NormalWeb"/>
        <w:spacing w:line="360" w:lineRule="auto"/>
        <w:rPr>
          <w:color w:val="000000"/>
        </w:rPr>
      </w:pPr>
      <w:r>
        <w:rPr>
          <w:color w:val="000000"/>
        </w:rPr>
        <w:t>Saunders, M., Lewis, P. and Thornhill, A. (2019)</w:t>
      </w:r>
      <w:r>
        <w:rPr>
          <w:rStyle w:val="apple-converted-space"/>
          <w:rFonts w:eastAsiaTheme="majorEastAsia"/>
          <w:color w:val="000000"/>
        </w:rPr>
        <w:t> </w:t>
      </w:r>
      <w:r>
        <w:rPr>
          <w:rStyle w:val="Accentuat"/>
          <w:rFonts w:eastAsiaTheme="majorEastAsia"/>
          <w:color w:val="000000"/>
        </w:rPr>
        <w:t>Research Methods for Business Students</w:t>
      </w:r>
      <w:r>
        <w:rPr>
          <w:color w:val="000000"/>
        </w:rPr>
        <w:t>. 8th edn. Harlow: Pearson Education.</w:t>
      </w:r>
    </w:p>
    <w:p w14:paraId="1723C7EB" w14:textId="77777777" w:rsidR="00C93E7E" w:rsidRDefault="00C93E7E" w:rsidP="00C93E7E">
      <w:pPr>
        <w:pStyle w:val="NormalWeb"/>
        <w:spacing w:line="360" w:lineRule="auto"/>
        <w:rPr>
          <w:color w:val="000000"/>
        </w:rPr>
      </w:pPr>
      <w:r>
        <w:rPr>
          <w:color w:val="000000"/>
        </w:rPr>
        <w:t>Van den Broeck, A., Ferris, D.L., Chang, C.H. and Rosen, C.C. (2021) ‘A review of self-determination theory’s basic psychological needs at work’,</w:t>
      </w:r>
      <w:r>
        <w:rPr>
          <w:rStyle w:val="apple-converted-space"/>
          <w:rFonts w:eastAsiaTheme="majorEastAsia"/>
          <w:color w:val="000000"/>
        </w:rPr>
        <w:t> </w:t>
      </w:r>
      <w:r>
        <w:rPr>
          <w:rStyle w:val="Accentuat"/>
          <w:rFonts w:eastAsiaTheme="majorEastAsia"/>
          <w:color w:val="000000"/>
        </w:rPr>
        <w:t>Journal of Management</w:t>
      </w:r>
      <w:r>
        <w:rPr>
          <w:color w:val="000000"/>
        </w:rPr>
        <w:t>, 47(4), pp. 1–37.</w:t>
      </w:r>
    </w:p>
    <w:p w14:paraId="52B93F96" w14:textId="77777777" w:rsidR="00C93E7E" w:rsidRDefault="00C93E7E" w:rsidP="00C93E7E">
      <w:pPr>
        <w:pStyle w:val="NormalWeb"/>
        <w:spacing w:line="360" w:lineRule="auto"/>
        <w:rPr>
          <w:color w:val="000000"/>
        </w:rPr>
      </w:pPr>
      <w:r>
        <w:rPr>
          <w:color w:val="000000"/>
        </w:rPr>
        <w:t>Yukl, G. (2017)</w:t>
      </w:r>
      <w:r>
        <w:rPr>
          <w:rStyle w:val="apple-converted-space"/>
          <w:rFonts w:eastAsiaTheme="majorEastAsia"/>
          <w:color w:val="000000"/>
        </w:rPr>
        <w:t> </w:t>
      </w:r>
      <w:r>
        <w:rPr>
          <w:rStyle w:val="Accentuat"/>
          <w:rFonts w:eastAsiaTheme="majorEastAsia"/>
          <w:color w:val="000000"/>
        </w:rPr>
        <w:t>Leadership in Organizations</w:t>
      </w:r>
      <w:r>
        <w:rPr>
          <w:color w:val="000000"/>
        </w:rPr>
        <w:t>. 9th edn. Harlow: Pearson.</w:t>
      </w:r>
    </w:p>
    <w:p w14:paraId="27C946B1" w14:textId="77777777" w:rsidR="00C93E7E" w:rsidRDefault="00C93E7E" w:rsidP="00C93E7E">
      <w:pPr>
        <w:pStyle w:val="NormalWeb"/>
        <w:spacing w:line="360" w:lineRule="auto"/>
        <w:rPr>
          <w:color w:val="000000"/>
        </w:rPr>
      </w:pPr>
      <w:r>
        <w:rPr>
          <w:color w:val="000000"/>
        </w:rPr>
        <w:t>Tesco (2023)</w:t>
      </w:r>
      <w:r>
        <w:rPr>
          <w:rStyle w:val="apple-converted-space"/>
          <w:rFonts w:eastAsiaTheme="majorEastAsia"/>
          <w:color w:val="000000"/>
        </w:rPr>
        <w:t> </w:t>
      </w:r>
      <w:r>
        <w:rPr>
          <w:rStyle w:val="Accentuat"/>
          <w:rFonts w:eastAsiaTheme="majorEastAsia"/>
          <w:color w:val="000000"/>
        </w:rPr>
        <w:t>Annual Report and Financial Statements 2023</w:t>
      </w:r>
      <w:r>
        <w:rPr>
          <w:color w:val="000000"/>
        </w:rPr>
        <w:t>. Welwyn Garden City: Tesco PLC.</w:t>
      </w:r>
    </w:p>
    <w:p w14:paraId="6FA9CF09" w14:textId="77777777" w:rsidR="00C93E7E" w:rsidRPr="00F17161" w:rsidRDefault="00C93E7E" w:rsidP="00C93E7E">
      <w:pPr>
        <w:spacing w:line="360" w:lineRule="auto"/>
        <w:jc w:val="both"/>
        <w:rPr>
          <w:rFonts w:ascii="Times New Roman" w:eastAsia="Times New Roman" w:hAnsi="Times New Roman" w:cs="Times New Roman"/>
          <w:kern w:val="0"/>
          <w:lang w:eastAsia="en-GB"/>
          <w14:ligatures w14:val="none"/>
        </w:rPr>
      </w:pPr>
    </w:p>
    <w:p w14:paraId="60788B32" w14:textId="77777777" w:rsidR="00C93E7E" w:rsidRDefault="00C93E7E" w:rsidP="00C93E7E">
      <w:pPr>
        <w:spacing w:line="360" w:lineRule="auto"/>
        <w:jc w:val="both"/>
        <w:rPr>
          <w:rFonts w:ascii="Times New Roman" w:hAnsi="Times New Roman" w:cs="Times New Roman"/>
        </w:rPr>
      </w:pPr>
    </w:p>
    <w:p w14:paraId="0B80F1FB" w14:textId="77777777" w:rsidR="00C93E7E" w:rsidRDefault="00C93E7E" w:rsidP="00C93E7E">
      <w:pPr>
        <w:spacing w:line="360" w:lineRule="auto"/>
        <w:jc w:val="both"/>
        <w:rPr>
          <w:rFonts w:ascii="Times New Roman" w:hAnsi="Times New Roman" w:cs="Times New Roman"/>
        </w:rPr>
      </w:pPr>
    </w:p>
    <w:p w14:paraId="6CCFE47A" w14:textId="77777777" w:rsidR="00C93E7E" w:rsidRDefault="00C93E7E" w:rsidP="00C93E7E">
      <w:pPr>
        <w:spacing w:line="360" w:lineRule="auto"/>
        <w:jc w:val="both"/>
        <w:rPr>
          <w:rFonts w:ascii="Times New Roman" w:hAnsi="Times New Roman" w:cs="Times New Roman"/>
        </w:rPr>
      </w:pPr>
    </w:p>
    <w:p w14:paraId="7E7D024B" w14:textId="77777777" w:rsidR="00C93E7E" w:rsidRDefault="00C93E7E" w:rsidP="00C93E7E">
      <w:pPr>
        <w:spacing w:line="360" w:lineRule="auto"/>
        <w:jc w:val="both"/>
        <w:rPr>
          <w:rFonts w:ascii="Times New Roman" w:hAnsi="Times New Roman" w:cs="Times New Roman"/>
        </w:rPr>
      </w:pPr>
    </w:p>
    <w:p w14:paraId="1CCDFFB1" w14:textId="77777777" w:rsidR="00C93E7E" w:rsidRDefault="00C93E7E" w:rsidP="00C93E7E">
      <w:pPr>
        <w:spacing w:line="360" w:lineRule="auto"/>
        <w:jc w:val="both"/>
        <w:rPr>
          <w:rFonts w:ascii="Times New Roman" w:hAnsi="Times New Roman" w:cs="Times New Roman"/>
        </w:rPr>
      </w:pPr>
    </w:p>
    <w:p w14:paraId="25D6FA4D" w14:textId="77777777" w:rsidR="00C93E7E" w:rsidRDefault="00C93E7E" w:rsidP="00C93E7E">
      <w:pPr>
        <w:spacing w:line="360" w:lineRule="auto"/>
        <w:jc w:val="both"/>
        <w:rPr>
          <w:rFonts w:ascii="Times New Roman" w:hAnsi="Times New Roman" w:cs="Times New Roman"/>
        </w:rPr>
      </w:pPr>
    </w:p>
    <w:p w14:paraId="434D1D03" w14:textId="77777777" w:rsidR="00C93E7E" w:rsidRDefault="00C93E7E" w:rsidP="00C93E7E">
      <w:pPr>
        <w:spacing w:line="360" w:lineRule="auto"/>
        <w:jc w:val="both"/>
        <w:rPr>
          <w:rFonts w:ascii="Times New Roman" w:hAnsi="Times New Roman" w:cs="Times New Roman"/>
        </w:rPr>
      </w:pPr>
    </w:p>
    <w:p w14:paraId="005EC90C" w14:textId="77777777" w:rsidR="00C93E7E" w:rsidRDefault="00C93E7E" w:rsidP="00C93E7E">
      <w:pPr>
        <w:spacing w:line="360" w:lineRule="auto"/>
        <w:jc w:val="both"/>
        <w:rPr>
          <w:rFonts w:ascii="Times New Roman" w:hAnsi="Times New Roman" w:cs="Times New Roman"/>
        </w:rPr>
      </w:pPr>
    </w:p>
    <w:p w14:paraId="4F537360" w14:textId="77777777" w:rsidR="00C93E7E" w:rsidRDefault="00C93E7E" w:rsidP="00C93E7E">
      <w:pPr>
        <w:spacing w:line="360" w:lineRule="auto"/>
        <w:jc w:val="both"/>
        <w:rPr>
          <w:rFonts w:ascii="Times New Roman" w:hAnsi="Times New Roman" w:cs="Times New Roman"/>
        </w:rPr>
      </w:pPr>
    </w:p>
    <w:p w14:paraId="4F7E158C" w14:textId="77777777" w:rsidR="00C93E7E" w:rsidRDefault="00C93E7E" w:rsidP="00C93E7E">
      <w:pPr>
        <w:spacing w:line="360" w:lineRule="auto"/>
        <w:jc w:val="both"/>
        <w:rPr>
          <w:rFonts w:ascii="Times New Roman" w:hAnsi="Times New Roman" w:cs="Times New Roman"/>
        </w:rPr>
      </w:pPr>
    </w:p>
    <w:p w14:paraId="330D84C3" w14:textId="77777777" w:rsidR="00C93E7E" w:rsidRDefault="00C93E7E" w:rsidP="00C93E7E">
      <w:pPr>
        <w:spacing w:line="360" w:lineRule="auto"/>
        <w:jc w:val="both"/>
        <w:rPr>
          <w:rFonts w:ascii="Times New Roman" w:hAnsi="Times New Roman" w:cs="Times New Roman"/>
        </w:rPr>
      </w:pPr>
    </w:p>
    <w:p w14:paraId="28AAEBB5" w14:textId="77777777" w:rsidR="00C93E7E" w:rsidRDefault="00C93E7E" w:rsidP="00C93E7E">
      <w:pPr>
        <w:spacing w:line="360" w:lineRule="auto"/>
        <w:jc w:val="both"/>
        <w:rPr>
          <w:rFonts w:ascii="Times New Roman" w:hAnsi="Times New Roman" w:cs="Times New Roman"/>
        </w:rPr>
      </w:pPr>
    </w:p>
    <w:p w14:paraId="40214171" w14:textId="77777777" w:rsidR="00C93E7E" w:rsidRDefault="00C93E7E" w:rsidP="00C93E7E">
      <w:pPr>
        <w:spacing w:line="360" w:lineRule="auto"/>
        <w:jc w:val="both"/>
        <w:rPr>
          <w:rFonts w:ascii="Times New Roman" w:hAnsi="Times New Roman" w:cs="Times New Roman"/>
        </w:rPr>
      </w:pPr>
    </w:p>
    <w:p w14:paraId="05D7D874" w14:textId="77777777" w:rsidR="00F17161" w:rsidRDefault="00F17161" w:rsidP="00F17161">
      <w:pPr>
        <w:spacing w:line="360" w:lineRule="auto"/>
        <w:jc w:val="both"/>
        <w:rPr>
          <w:rFonts w:ascii="Times New Roman" w:hAnsi="Times New Roman" w:cs="Times New Roman"/>
        </w:rPr>
      </w:pPr>
    </w:p>
    <w:p w14:paraId="030CF000" w14:textId="77777777" w:rsidR="00F17161" w:rsidRDefault="00F17161" w:rsidP="00F17161">
      <w:pPr>
        <w:spacing w:line="360" w:lineRule="auto"/>
        <w:jc w:val="both"/>
        <w:rPr>
          <w:rFonts w:ascii="Times New Roman" w:hAnsi="Times New Roman" w:cs="Times New Roman"/>
        </w:rPr>
      </w:pPr>
    </w:p>
    <w:p w14:paraId="52DA7A2D" w14:textId="77777777" w:rsidR="00F17161" w:rsidRDefault="00F17161" w:rsidP="00F17161">
      <w:pPr>
        <w:spacing w:line="360" w:lineRule="auto"/>
        <w:jc w:val="both"/>
        <w:rPr>
          <w:rFonts w:ascii="Times New Roman" w:hAnsi="Times New Roman" w:cs="Times New Roman"/>
        </w:rPr>
      </w:pPr>
    </w:p>
    <w:p w14:paraId="3A9A36E2" w14:textId="77777777" w:rsidR="00F17161" w:rsidRDefault="00F17161" w:rsidP="00F17161">
      <w:pPr>
        <w:spacing w:line="360" w:lineRule="auto"/>
        <w:jc w:val="both"/>
        <w:rPr>
          <w:rFonts w:ascii="Times New Roman" w:hAnsi="Times New Roman" w:cs="Times New Roman"/>
        </w:rPr>
      </w:pPr>
    </w:p>
    <w:p w14:paraId="1242C4D8" w14:textId="77777777" w:rsidR="00F17161" w:rsidRDefault="00F17161" w:rsidP="00F17161">
      <w:pPr>
        <w:spacing w:line="360" w:lineRule="auto"/>
        <w:jc w:val="both"/>
        <w:rPr>
          <w:rFonts w:ascii="Times New Roman" w:hAnsi="Times New Roman" w:cs="Times New Roman"/>
        </w:rPr>
      </w:pPr>
    </w:p>
    <w:p w14:paraId="0B49C327" w14:textId="77777777" w:rsidR="00F17161" w:rsidRDefault="00F17161" w:rsidP="00F17161">
      <w:pPr>
        <w:spacing w:line="360" w:lineRule="auto"/>
        <w:jc w:val="both"/>
        <w:rPr>
          <w:rFonts w:ascii="Times New Roman" w:hAnsi="Times New Roman" w:cs="Times New Roman"/>
        </w:rPr>
      </w:pPr>
    </w:p>
    <w:p w14:paraId="039580E4" w14:textId="77777777" w:rsidR="00F17161" w:rsidRDefault="00F17161" w:rsidP="00F17161">
      <w:pPr>
        <w:spacing w:line="360" w:lineRule="auto"/>
        <w:jc w:val="both"/>
        <w:rPr>
          <w:rFonts w:ascii="Times New Roman" w:hAnsi="Times New Roman" w:cs="Times New Roman"/>
        </w:rPr>
      </w:pPr>
    </w:p>
    <w:p w14:paraId="1CF80A69" w14:textId="77777777" w:rsidR="00F17161" w:rsidRDefault="00F17161" w:rsidP="00F17161">
      <w:pPr>
        <w:spacing w:line="360" w:lineRule="auto"/>
        <w:jc w:val="both"/>
        <w:rPr>
          <w:rFonts w:ascii="Times New Roman" w:hAnsi="Times New Roman" w:cs="Times New Roman"/>
        </w:rPr>
      </w:pPr>
    </w:p>
    <w:p w14:paraId="0450AD31" w14:textId="77777777" w:rsidR="00F17161" w:rsidRDefault="00F17161" w:rsidP="00F17161">
      <w:pPr>
        <w:spacing w:line="360" w:lineRule="auto"/>
        <w:jc w:val="both"/>
        <w:rPr>
          <w:rFonts w:ascii="Times New Roman" w:hAnsi="Times New Roman" w:cs="Times New Roman"/>
        </w:rPr>
      </w:pPr>
    </w:p>
    <w:p w14:paraId="7162C5D7" w14:textId="77777777" w:rsidR="00F17161" w:rsidRDefault="00F17161" w:rsidP="00F17161">
      <w:pPr>
        <w:spacing w:line="360" w:lineRule="auto"/>
        <w:jc w:val="both"/>
        <w:rPr>
          <w:rFonts w:ascii="Times New Roman" w:hAnsi="Times New Roman" w:cs="Times New Roman"/>
        </w:rPr>
      </w:pPr>
    </w:p>
    <w:p w14:paraId="1DB6EEBE" w14:textId="77777777" w:rsidR="00F17161" w:rsidRDefault="00F17161" w:rsidP="00F17161">
      <w:pPr>
        <w:spacing w:line="360" w:lineRule="auto"/>
        <w:jc w:val="both"/>
        <w:rPr>
          <w:rFonts w:ascii="Times New Roman" w:hAnsi="Times New Roman" w:cs="Times New Roman"/>
        </w:rPr>
      </w:pPr>
    </w:p>
    <w:p w14:paraId="0B5E09E1" w14:textId="77777777" w:rsidR="00F17161" w:rsidRDefault="00F17161" w:rsidP="00F17161">
      <w:pPr>
        <w:spacing w:line="360" w:lineRule="auto"/>
        <w:jc w:val="both"/>
        <w:rPr>
          <w:rFonts w:ascii="Times New Roman" w:hAnsi="Times New Roman" w:cs="Times New Roman"/>
        </w:rPr>
      </w:pPr>
    </w:p>
    <w:p w14:paraId="71E8E1A5" w14:textId="77777777" w:rsidR="00F17161" w:rsidRDefault="00F17161" w:rsidP="00F17161">
      <w:pPr>
        <w:spacing w:line="360" w:lineRule="auto"/>
        <w:jc w:val="both"/>
        <w:rPr>
          <w:rFonts w:ascii="Times New Roman" w:hAnsi="Times New Roman" w:cs="Times New Roman"/>
        </w:rPr>
      </w:pPr>
    </w:p>
    <w:p w14:paraId="4EBA53CA" w14:textId="77777777" w:rsidR="00F17161" w:rsidRDefault="00F17161" w:rsidP="00F17161">
      <w:pPr>
        <w:spacing w:line="360" w:lineRule="auto"/>
        <w:jc w:val="both"/>
        <w:rPr>
          <w:rFonts w:ascii="Times New Roman" w:hAnsi="Times New Roman" w:cs="Times New Roman"/>
        </w:rPr>
      </w:pPr>
    </w:p>
    <w:p w14:paraId="2FE5881C" w14:textId="77777777" w:rsidR="00F17161" w:rsidRDefault="00F17161" w:rsidP="00F17161">
      <w:pPr>
        <w:spacing w:line="360" w:lineRule="auto"/>
        <w:jc w:val="both"/>
        <w:rPr>
          <w:rFonts w:ascii="Times New Roman" w:hAnsi="Times New Roman" w:cs="Times New Roman"/>
        </w:rPr>
      </w:pPr>
    </w:p>
    <w:p w14:paraId="7DE62871" w14:textId="77777777" w:rsidR="00F17161" w:rsidRDefault="00F17161" w:rsidP="00F17161">
      <w:pPr>
        <w:spacing w:line="360" w:lineRule="auto"/>
        <w:jc w:val="both"/>
        <w:rPr>
          <w:rFonts w:ascii="Times New Roman" w:hAnsi="Times New Roman" w:cs="Times New Roman"/>
        </w:rPr>
      </w:pPr>
    </w:p>
    <w:p w14:paraId="057115FC" w14:textId="77777777" w:rsidR="00F17161" w:rsidRDefault="00F17161" w:rsidP="00F17161">
      <w:pPr>
        <w:spacing w:line="360" w:lineRule="auto"/>
        <w:jc w:val="both"/>
        <w:rPr>
          <w:rFonts w:ascii="Times New Roman" w:hAnsi="Times New Roman" w:cs="Times New Roman"/>
        </w:rPr>
      </w:pPr>
    </w:p>
    <w:p w14:paraId="680C9EB2" w14:textId="77777777" w:rsidR="00F17161" w:rsidRDefault="00F17161" w:rsidP="00F17161">
      <w:pPr>
        <w:spacing w:line="360" w:lineRule="auto"/>
        <w:jc w:val="both"/>
        <w:rPr>
          <w:rFonts w:ascii="Times New Roman" w:hAnsi="Times New Roman" w:cs="Times New Roman"/>
        </w:rPr>
      </w:pPr>
    </w:p>
    <w:p w14:paraId="0D1A5F0E" w14:textId="1E4D4EBC" w:rsidR="00C20F8C" w:rsidRDefault="00C20F8C" w:rsidP="00C20F8C">
      <w:pPr>
        <w:pStyle w:val="Titlu1"/>
        <w:rPr>
          <w:color w:val="000000"/>
        </w:rPr>
      </w:pPr>
      <w:bookmarkStart w:id="67" w:name="_Toc225694257"/>
      <w:r w:rsidRPr="00C20F8C">
        <w:t>Appendix</w:t>
      </w:r>
      <w:bookmarkEnd w:id="67"/>
      <w:r w:rsidRPr="00C20F8C">
        <w:t xml:space="preserve"> </w:t>
      </w:r>
    </w:p>
    <w:p w14:paraId="24865C56" w14:textId="236D2213" w:rsidR="00C20F8C" w:rsidRDefault="00C20F8C" w:rsidP="00C20F8C">
      <w:pPr>
        <w:pStyle w:val="Titlu2"/>
      </w:pPr>
      <w:bookmarkStart w:id="68" w:name="_Toc225694258"/>
      <w:r w:rsidRPr="00C20F8C">
        <w:t>Appendix A – Ethic Form</w:t>
      </w:r>
      <w:bookmarkEnd w:id="68"/>
    </w:p>
    <w:p w14:paraId="02E51D2F" w14:textId="77777777" w:rsidR="00C20F8C" w:rsidRDefault="00C20F8C" w:rsidP="00C20F8C"/>
    <w:p w14:paraId="60322BF4" w14:textId="4764D8FC" w:rsidR="00C20F8C" w:rsidRPr="00C20F8C" w:rsidRDefault="00C20F8C" w:rsidP="00C20F8C">
      <w:r>
        <w:rPr>
          <w:noProof/>
        </w:rPr>
        <w:drawing>
          <wp:inline distT="0" distB="0" distL="0" distR="0" wp14:anchorId="1AD8F04E" wp14:editId="67E4963F">
            <wp:extent cx="5731510" cy="8110855"/>
            <wp:effectExtent l="0" t="0" r="0" b="0"/>
            <wp:docPr id="274281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281749" name="Picture 274281749"/>
                    <pic:cNvPicPr/>
                  </pic:nvPicPr>
                  <pic:blipFill>
                    <a:blip r:embed="rId9"/>
                    <a:stretch>
                      <a:fillRect/>
                    </a:stretch>
                  </pic:blipFill>
                  <pic:spPr>
                    <a:xfrm>
                      <a:off x="0" y="0"/>
                      <a:ext cx="5731510" cy="8110855"/>
                    </a:xfrm>
                    <a:prstGeom prst="rect">
                      <a:avLst/>
                    </a:prstGeom>
                  </pic:spPr>
                </pic:pic>
              </a:graphicData>
            </a:graphic>
          </wp:inline>
        </w:drawing>
      </w:r>
    </w:p>
    <w:p w14:paraId="09CC93D9" w14:textId="77777777" w:rsidR="00C20F8C" w:rsidRDefault="00C20F8C" w:rsidP="00C20F8C"/>
    <w:p w14:paraId="2BBD2610" w14:textId="77777777" w:rsidR="00C20F8C" w:rsidRDefault="00C20F8C" w:rsidP="00C20F8C"/>
    <w:p w14:paraId="4F5BBAB0" w14:textId="4881844C" w:rsidR="00C20F8C" w:rsidRDefault="00C20F8C" w:rsidP="00C20F8C">
      <w:r>
        <w:rPr>
          <w:noProof/>
        </w:rPr>
        <w:drawing>
          <wp:inline distT="0" distB="0" distL="0" distR="0" wp14:anchorId="4877E05C" wp14:editId="6C6DB9E5">
            <wp:extent cx="5731510" cy="8110855"/>
            <wp:effectExtent l="0" t="0" r="0" b="0"/>
            <wp:docPr id="3836293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629323" name="Picture 383629323"/>
                    <pic:cNvPicPr/>
                  </pic:nvPicPr>
                  <pic:blipFill>
                    <a:blip r:embed="rId10"/>
                    <a:stretch>
                      <a:fillRect/>
                    </a:stretch>
                  </pic:blipFill>
                  <pic:spPr>
                    <a:xfrm>
                      <a:off x="0" y="0"/>
                      <a:ext cx="5731510" cy="8110855"/>
                    </a:xfrm>
                    <a:prstGeom prst="rect">
                      <a:avLst/>
                    </a:prstGeom>
                  </pic:spPr>
                </pic:pic>
              </a:graphicData>
            </a:graphic>
          </wp:inline>
        </w:drawing>
      </w:r>
    </w:p>
    <w:p w14:paraId="04E067CA" w14:textId="350F1280" w:rsidR="00C20F8C" w:rsidRDefault="00C20F8C" w:rsidP="00C20F8C">
      <w:r>
        <w:rPr>
          <w:noProof/>
        </w:rPr>
        <w:drawing>
          <wp:inline distT="0" distB="0" distL="0" distR="0" wp14:anchorId="1E4576B1" wp14:editId="3892747B">
            <wp:extent cx="5731510" cy="8110855"/>
            <wp:effectExtent l="0" t="0" r="0" b="0"/>
            <wp:docPr id="13127815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81581" name="Picture 1312781581"/>
                    <pic:cNvPicPr/>
                  </pic:nvPicPr>
                  <pic:blipFill>
                    <a:blip r:embed="rId11"/>
                    <a:stretch>
                      <a:fillRect/>
                    </a:stretch>
                  </pic:blipFill>
                  <pic:spPr>
                    <a:xfrm>
                      <a:off x="0" y="0"/>
                      <a:ext cx="5731510" cy="8110855"/>
                    </a:xfrm>
                    <a:prstGeom prst="rect">
                      <a:avLst/>
                    </a:prstGeom>
                  </pic:spPr>
                </pic:pic>
              </a:graphicData>
            </a:graphic>
          </wp:inline>
        </w:drawing>
      </w:r>
    </w:p>
    <w:p w14:paraId="4E1A54A0" w14:textId="5D32B4CC" w:rsidR="00C20F8C" w:rsidRDefault="00C20F8C" w:rsidP="00C20F8C">
      <w:r>
        <w:rPr>
          <w:noProof/>
        </w:rPr>
        <w:drawing>
          <wp:inline distT="0" distB="0" distL="0" distR="0" wp14:anchorId="7D4EE885" wp14:editId="5E42A598">
            <wp:extent cx="5731510" cy="8110855"/>
            <wp:effectExtent l="0" t="0" r="0" b="0"/>
            <wp:docPr id="3876719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71979" name="Picture 387671979"/>
                    <pic:cNvPicPr/>
                  </pic:nvPicPr>
                  <pic:blipFill>
                    <a:blip r:embed="rId12"/>
                    <a:stretch>
                      <a:fillRect/>
                    </a:stretch>
                  </pic:blipFill>
                  <pic:spPr>
                    <a:xfrm>
                      <a:off x="0" y="0"/>
                      <a:ext cx="5731510" cy="8110855"/>
                    </a:xfrm>
                    <a:prstGeom prst="rect">
                      <a:avLst/>
                    </a:prstGeom>
                  </pic:spPr>
                </pic:pic>
              </a:graphicData>
            </a:graphic>
          </wp:inline>
        </w:drawing>
      </w:r>
    </w:p>
    <w:p w14:paraId="13D146B1" w14:textId="14F54DEF" w:rsidR="00C20F8C" w:rsidRDefault="00C20F8C" w:rsidP="00C20F8C">
      <w:r>
        <w:rPr>
          <w:noProof/>
        </w:rPr>
        <w:drawing>
          <wp:inline distT="0" distB="0" distL="0" distR="0" wp14:anchorId="21BB823F" wp14:editId="34DE837D">
            <wp:extent cx="5731510" cy="8110855"/>
            <wp:effectExtent l="0" t="0" r="0" b="0"/>
            <wp:docPr id="265134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13494" name="Picture 26513494"/>
                    <pic:cNvPicPr/>
                  </pic:nvPicPr>
                  <pic:blipFill>
                    <a:blip r:embed="rId13"/>
                    <a:stretch>
                      <a:fillRect/>
                    </a:stretch>
                  </pic:blipFill>
                  <pic:spPr>
                    <a:xfrm>
                      <a:off x="0" y="0"/>
                      <a:ext cx="5731510" cy="8110855"/>
                    </a:xfrm>
                    <a:prstGeom prst="rect">
                      <a:avLst/>
                    </a:prstGeom>
                  </pic:spPr>
                </pic:pic>
              </a:graphicData>
            </a:graphic>
          </wp:inline>
        </w:drawing>
      </w:r>
    </w:p>
    <w:p w14:paraId="29A6C11E" w14:textId="4F86CCA5" w:rsidR="00C20F8C" w:rsidRDefault="00C20F8C" w:rsidP="00C20F8C">
      <w:r>
        <w:rPr>
          <w:noProof/>
        </w:rPr>
        <w:drawing>
          <wp:inline distT="0" distB="0" distL="0" distR="0" wp14:anchorId="0165C8A9" wp14:editId="574DF94A">
            <wp:extent cx="5731510" cy="8110855"/>
            <wp:effectExtent l="0" t="0" r="0" b="0"/>
            <wp:docPr id="2043348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34870" name="Picture 204334870"/>
                    <pic:cNvPicPr/>
                  </pic:nvPicPr>
                  <pic:blipFill>
                    <a:blip r:embed="rId14"/>
                    <a:stretch>
                      <a:fillRect/>
                    </a:stretch>
                  </pic:blipFill>
                  <pic:spPr>
                    <a:xfrm>
                      <a:off x="0" y="0"/>
                      <a:ext cx="5731510" cy="8110855"/>
                    </a:xfrm>
                    <a:prstGeom prst="rect">
                      <a:avLst/>
                    </a:prstGeom>
                  </pic:spPr>
                </pic:pic>
              </a:graphicData>
            </a:graphic>
          </wp:inline>
        </w:drawing>
      </w:r>
    </w:p>
    <w:p w14:paraId="12FB4ABE" w14:textId="392FEECD" w:rsidR="00C20F8C" w:rsidRDefault="00C20F8C" w:rsidP="00C20F8C">
      <w:r>
        <w:rPr>
          <w:noProof/>
        </w:rPr>
        <w:drawing>
          <wp:inline distT="0" distB="0" distL="0" distR="0" wp14:anchorId="7EE90323" wp14:editId="159A270C">
            <wp:extent cx="5731510" cy="8110855"/>
            <wp:effectExtent l="0" t="0" r="0" b="0"/>
            <wp:docPr id="9626837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683721" name="Picture 962683721"/>
                    <pic:cNvPicPr/>
                  </pic:nvPicPr>
                  <pic:blipFill>
                    <a:blip r:embed="rId15"/>
                    <a:stretch>
                      <a:fillRect/>
                    </a:stretch>
                  </pic:blipFill>
                  <pic:spPr>
                    <a:xfrm>
                      <a:off x="0" y="0"/>
                      <a:ext cx="5731510" cy="8110855"/>
                    </a:xfrm>
                    <a:prstGeom prst="rect">
                      <a:avLst/>
                    </a:prstGeom>
                  </pic:spPr>
                </pic:pic>
              </a:graphicData>
            </a:graphic>
          </wp:inline>
        </w:drawing>
      </w:r>
    </w:p>
    <w:p w14:paraId="734FAEB9" w14:textId="31CB3342" w:rsidR="00C20F8C" w:rsidRDefault="00C20F8C" w:rsidP="00C20F8C">
      <w:r>
        <w:rPr>
          <w:noProof/>
        </w:rPr>
        <w:drawing>
          <wp:inline distT="0" distB="0" distL="0" distR="0" wp14:anchorId="5B7A2EB6" wp14:editId="5CA67004">
            <wp:extent cx="5731510" cy="8110855"/>
            <wp:effectExtent l="0" t="0" r="0" b="0"/>
            <wp:docPr id="2443389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338908" name="Picture 244338908"/>
                    <pic:cNvPicPr/>
                  </pic:nvPicPr>
                  <pic:blipFill>
                    <a:blip r:embed="rId16"/>
                    <a:stretch>
                      <a:fillRect/>
                    </a:stretch>
                  </pic:blipFill>
                  <pic:spPr>
                    <a:xfrm>
                      <a:off x="0" y="0"/>
                      <a:ext cx="5731510" cy="8110855"/>
                    </a:xfrm>
                    <a:prstGeom prst="rect">
                      <a:avLst/>
                    </a:prstGeom>
                  </pic:spPr>
                </pic:pic>
              </a:graphicData>
            </a:graphic>
          </wp:inline>
        </w:drawing>
      </w:r>
    </w:p>
    <w:p w14:paraId="3DBCEBC3" w14:textId="77777777" w:rsidR="00C20F8C" w:rsidRDefault="00C20F8C" w:rsidP="00C20F8C"/>
    <w:p w14:paraId="1DDAE0E0" w14:textId="05DB00DE" w:rsidR="00C20F8C" w:rsidRDefault="00C20F8C" w:rsidP="00C20F8C">
      <w:r>
        <w:rPr>
          <w:noProof/>
        </w:rPr>
        <w:drawing>
          <wp:inline distT="0" distB="0" distL="0" distR="0" wp14:anchorId="47AF8536" wp14:editId="3C14D277">
            <wp:extent cx="5731510" cy="8110855"/>
            <wp:effectExtent l="0" t="0" r="0" b="0"/>
            <wp:docPr id="2150244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24425" name="Picture 215024425"/>
                    <pic:cNvPicPr/>
                  </pic:nvPicPr>
                  <pic:blipFill>
                    <a:blip r:embed="rId17"/>
                    <a:stretch>
                      <a:fillRect/>
                    </a:stretch>
                  </pic:blipFill>
                  <pic:spPr>
                    <a:xfrm>
                      <a:off x="0" y="0"/>
                      <a:ext cx="5731510" cy="8110855"/>
                    </a:xfrm>
                    <a:prstGeom prst="rect">
                      <a:avLst/>
                    </a:prstGeom>
                  </pic:spPr>
                </pic:pic>
              </a:graphicData>
            </a:graphic>
          </wp:inline>
        </w:drawing>
      </w:r>
    </w:p>
    <w:p w14:paraId="049E06A0" w14:textId="2B16121B" w:rsidR="00C20F8C" w:rsidRDefault="00C20F8C" w:rsidP="00C20F8C">
      <w:r>
        <w:rPr>
          <w:noProof/>
        </w:rPr>
        <w:drawing>
          <wp:inline distT="0" distB="0" distL="0" distR="0" wp14:anchorId="08C15BB8" wp14:editId="01B4C3FC">
            <wp:extent cx="5731510" cy="8110855"/>
            <wp:effectExtent l="0" t="0" r="0" b="0"/>
            <wp:docPr id="3963478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47851" name="Picture 396347851"/>
                    <pic:cNvPicPr/>
                  </pic:nvPicPr>
                  <pic:blipFill>
                    <a:blip r:embed="rId18"/>
                    <a:stretch>
                      <a:fillRect/>
                    </a:stretch>
                  </pic:blipFill>
                  <pic:spPr>
                    <a:xfrm>
                      <a:off x="0" y="0"/>
                      <a:ext cx="5731510" cy="8110855"/>
                    </a:xfrm>
                    <a:prstGeom prst="rect">
                      <a:avLst/>
                    </a:prstGeom>
                  </pic:spPr>
                </pic:pic>
              </a:graphicData>
            </a:graphic>
          </wp:inline>
        </w:drawing>
      </w:r>
    </w:p>
    <w:p w14:paraId="4349FE56" w14:textId="3B588259" w:rsidR="00C20F8C" w:rsidRDefault="00C20F8C" w:rsidP="00C20F8C">
      <w:r>
        <w:rPr>
          <w:noProof/>
        </w:rPr>
        <w:drawing>
          <wp:inline distT="0" distB="0" distL="0" distR="0" wp14:anchorId="4D8D5C4F" wp14:editId="0500B8F4">
            <wp:extent cx="5731510" cy="8110855"/>
            <wp:effectExtent l="0" t="0" r="0" b="0"/>
            <wp:docPr id="5416766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676615" name="Picture 541676615"/>
                    <pic:cNvPicPr/>
                  </pic:nvPicPr>
                  <pic:blipFill>
                    <a:blip r:embed="rId19"/>
                    <a:stretch>
                      <a:fillRect/>
                    </a:stretch>
                  </pic:blipFill>
                  <pic:spPr>
                    <a:xfrm>
                      <a:off x="0" y="0"/>
                      <a:ext cx="5731510" cy="8110855"/>
                    </a:xfrm>
                    <a:prstGeom prst="rect">
                      <a:avLst/>
                    </a:prstGeom>
                  </pic:spPr>
                </pic:pic>
              </a:graphicData>
            </a:graphic>
          </wp:inline>
        </w:drawing>
      </w:r>
    </w:p>
    <w:p w14:paraId="643A9F5E" w14:textId="77777777" w:rsidR="00C20F8C" w:rsidRPr="00C20F8C" w:rsidRDefault="00C20F8C" w:rsidP="00C20F8C"/>
    <w:p w14:paraId="61B201E2" w14:textId="32F42FC7" w:rsidR="00F17161" w:rsidRPr="00C20F8C" w:rsidRDefault="00F17161" w:rsidP="00C20F8C">
      <w:pPr>
        <w:pStyle w:val="Titlu2"/>
      </w:pPr>
      <w:bookmarkStart w:id="69" w:name="_Toc225694259"/>
      <w:r w:rsidRPr="00C20F8C">
        <w:t>Appendix B – Source Summary Table</w:t>
      </w:r>
      <w:bookmarkEnd w:id="69"/>
      <w:r w:rsidRPr="00C20F8C">
        <w:t xml:space="preserve"> </w:t>
      </w:r>
    </w:p>
    <w:p w14:paraId="04FF14A5" w14:textId="038A6EB1" w:rsidR="00F17161" w:rsidRDefault="00F17161" w:rsidP="00F17161">
      <w:pPr>
        <w:pStyle w:val="NormalWeb"/>
        <w:rPr>
          <w:color w:val="000000"/>
        </w:rPr>
      </w:pPr>
    </w:p>
    <w:tbl>
      <w:tblPr>
        <w:tblStyle w:val="Tabelgril"/>
        <w:tblW w:w="0" w:type="auto"/>
        <w:tblLook w:val="04A0" w:firstRow="1" w:lastRow="0" w:firstColumn="1" w:lastColumn="0" w:noHBand="0" w:noVBand="1"/>
      </w:tblPr>
      <w:tblGrid>
        <w:gridCol w:w="1216"/>
        <w:gridCol w:w="696"/>
        <w:gridCol w:w="2303"/>
        <w:gridCol w:w="2509"/>
        <w:gridCol w:w="1729"/>
      </w:tblGrid>
      <w:tr w:rsidR="00F17161" w:rsidRPr="00C20F8C" w14:paraId="6AA1E329" w14:textId="77777777" w:rsidTr="00C20F8C">
        <w:tc>
          <w:tcPr>
            <w:tcW w:w="0" w:type="auto"/>
            <w:hideMark/>
          </w:tcPr>
          <w:p w14:paraId="48C7B3BD" w14:textId="77777777" w:rsidR="00F17161" w:rsidRPr="00C20F8C" w:rsidRDefault="00F17161" w:rsidP="00C20F8C">
            <w:pPr>
              <w:spacing w:line="360" w:lineRule="auto"/>
              <w:jc w:val="center"/>
              <w:rPr>
                <w:rFonts w:ascii="Times New Roman" w:hAnsi="Times New Roman" w:cs="Times New Roman"/>
                <w:b/>
                <w:bCs/>
              </w:rPr>
            </w:pPr>
            <w:r w:rsidRPr="00C20F8C">
              <w:rPr>
                <w:rFonts w:ascii="Times New Roman" w:hAnsi="Times New Roman" w:cs="Times New Roman"/>
                <w:b/>
                <w:bCs/>
              </w:rPr>
              <w:t>Author</w:t>
            </w:r>
          </w:p>
        </w:tc>
        <w:tc>
          <w:tcPr>
            <w:tcW w:w="0" w:type="auto"/>
            <w:hideMark/>
          </w:tcPr>
          <w:p w14:paraId="30474389" w14:textId="77777777" w:rsidR="00F17161" w:rsidRPr="00C20F8C" w:rsidRDefault="00F17161" w:rsidP="00C20F8C">
            <w:pPr>
              <w:spacing w:line="360" w:lineRule="auto"/>
              <w:jc w:val="center"/>
              <w:rPr>
                <w:rFonts w:ascii="Times New Roman" w:hAnsi="Times New Roman" w:cs="Times New Roman"/>
                <w:b/>
                <w:bCs/>
              </w:rPr>
            </w:pPr>
            <w:r w:rsidRPr="00C20F8C">
              <w:rPr>
                <w:rFonts w:ascii="Times New Roman" w:hAnsi="Times New Roman" w:cs="Times New Roman"/>
                <w:b/>
                <w:bCs/>
              </w:rPr>
              <w:t>Year</w:t>
            </w:r>
          </w:p>
        </w:tc>
        <w:tc>
          <w:tcPr>
            <w:tcW w:w="0" w:type="auto"/>
            <w:hideMark/>
          </w:tcPr>
          <w:p w14:paraId="38F6AB7F" w14:textId="77777777" w:rsidR="00F17161" w:rsidRPr="00C20F8C" w:rsidRDefault="00F17161" w:rsidP="00C20F8C">
            <w:pPr>
              <w:spacing w:line="360" w:lineRule="auto"/>
              <w:jc w:val="center"/>
              <w:rPr>
                <w:rFonts w:ascii="Times New Roman" w:hAnsi="Times New Roman" w:cs="Times New Roman"/>
                <w:b/>
                <w:bCs/>
              </w:rPr>
            </w:pPr>
            <w:r w:rsidRPr="00C20F8C">
              <w:rPr>
                <w:rFonts w:ascii="Times New Roman" w:hAnsi="Times New Roman" w:cs="Times New Roman"/>
                <w:b/>
                <w:bCs/>
              </w:rPr>
              <w:t>Source Type</w:t>
            </w:r>
          </w:p>
        </w:tc>
        <w:tc>
          <w:tcPr>
            <w:tcW w:w="0" w:type="auto"/>
            <w:hideMark/>
          </w:tcPr>
          <w:p w14:paraId="6A1E00F9" w14:textId="77777777" w:rsidR="00F17161" w:rsidRPr="00C20F8C" w:rsidRDefault="00F17161" w:rsidP="00C20F8C">
            <w:pPr>
              <w:spacing w:line="360" w:lineRule="auto"/>
              <w:jc w:val="center"/>
              <w:rPr>
                <w:rFonts w:ascii="Times New Roman" w:hAnsi="Times New Roman" w:cs="Times New Roman"/>
                <w:b/>
                <w:bCs/>
              </w:rPr>
            </w:pPr>
            <w:r w:rsidRPr="00C20F8C">
              <w:rPr>
                <w:rFonts w:ascii="Times New Roman" w:hAnsi="Times New Roman" w:cs="Times New Roman"/>
                <w:b/>
                <w:bCs/>
              </w:rPr>
              <w:t>Focus</w:t>
            </w:r>
          </w:p>
        </w:tc>
        <w:tc>
          <w:tcPr>
            <w:tcW w:w="0" w:type="auto"/>
            <w:hideMark/>
          </w:tcPr>
          <w:p w14:paraId="1C18487F" w14:textId="77777777" w:rsidR="00F17161" w:rsidRPr="00C20F8C" w:rsidRDefault="00F17161" w:rsidP="00C20F8C">
            <w:pPr>
              <w:spacing w:line="360" w:lineRule="auto"/>
              <w:jc w:val="center"/>
              <w:rPr>
                <w:rFonts w:ascii="Times New Roman" w:hAnsi="Times New Roman" w:cs="Times New Roman"/>
                <w:b/>
                <w:bCs/>
              </w:rPr>
            </w:pPr>
            <w:r w:rsidRPr="00C20F8C">
              <w:rPr>
                <w:rFonts w:ascii="Times New Roman" w:hAnsi="Times New Roman" w:cs="Times New Roman"/>
                <w:b/>
                <w:bCs/>
              </w:rPr>
              <w:t>Key Relevance</w:t>
            </w:r>
          </w:p>
        </w:tc>
      </w:tr>
      <w:tr w:rsidR="00F17161" w:rsidRPr="00C20F8C" w14:paraId="18A651A7" w14:textId="77777777" w:rsidTr="00C20F8C">
        <w:tc>
          <w:tcPr>
            <w:tcW w:w="0" w:type="auto"/>
            <w:hideMark/>
          </w:tcPr>
          <w:p w14:paraId="5F94907B"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CIPD</w:t>
            </w:r>
          </w:p>
        </w:tc>
        <w:tc>
          <w:tcPr>
            <w:tcW w:w="0" w:type="auto"/>
            <w:hideMark/>
          </w:tcPr>
          <w:p w14:paraId="6177B0CC"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2023</w:t>
            </w:r>
          </w:p>
        </w:tc>
        <w:tc>
          <w:tcPr>
            <w:tcW w:w="0" w:type="auto"/>
            <w:hideMark/>
          </w:tcPr>
          <w:p w14:paraId="47C67473"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Industry report</w:t>
            </w:r>
          </w:p>
        </w:tc>
        <w:tc>
          <w:tcPr>
            <w:tcW w:w="0" w:type="auto"/>
            <w:hideMark/>
          </w:tcPr>
          <w:p w14:paraId="236E40A9"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Engagement data</w:t>
            </w:r>
          </w:p>
        </w:tc>
        <w:tc>
          <w:tcPr>
            <w:tcW w:w="0" w:type="auto"/>
            <w:hideMark/>
          </w:tcPr>
          <w:p w14:paraId="57B367EA"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Used in RQ2</w:t>
            </w:r>
          </w:p>
        </w:tc>
      </w:tr>
      <w:tr w:rsidR="00F17161" w:rsidRPr="00C20F8C" w14:paraId="530791A8" w14:textId="77777777" w:rsidTr="00C20F8C">
        <w:tc>
          <w:tcPr>
            <w:tcW w:w="0" w:type="auto"/>
            <w:hideMark/>
          </w:tcPr>
          <w:p w14:paraId="3F973EBF"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McKinsey</w:t>
            </w:r>
          </w:p>
        </w:tc>
        <w:tc>
          <w:tcPr>
            <w:tcW w:w="0" w:type="auto"/>
            <w:hideMark/>
          </w:tcPr>
          <w:p w14:paraId="284EFF61"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2023</w:t>
            </w:r>
          </w:p>
        </w:tc>
        <w:tc>
          <w:tcPr>
            <w:tcW w:w="0" w:type="auto"/>
            <w:hideMark/>
          </w:tcPr>
          <w:p w14:paraId="79A7E57B"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Consultancy report</w:t>
            </w:r>
          </w:p>
        </w:tc>
        <w:tc>
          <w:tcPr>
            <w:tcW w:w="0" w:type="auto"/>
            <w:hideMark/>
          </w:tcPr>
          <w:p w14:paraId="391B9732"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Productivity pressures</w:t>
            </w:r>
          </w:p>
        </w:tc>
        <w:tc>
          <w:tcPr>
            <w:tcW w:w="0" w:type="auto"/>
            <w:hideMark/>
          </w:tcPr>
          <w:p w14:paraId="72842836"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Used in RQ1</w:t>
            </w:r>
          </w:p>
        </w:tc>
      </w:tr>
      <w:tr w:rsidR="00F17161" w:rsidRPr="00C20F8C" w14:paraId="0C00EC61" w14:textId="77777777" w:rsidTr="00C20F8C">
        <w:tc>
          <w:tcPr>
            <w:tcW w:w="0" w:type="auto"/>
            <w:hideMark/>
          </w:tcPr>
          <w:p w14:paraId="646BC58D"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ONS</w:t>
            </w:r>
          </w:p>
        </w:tc>
        <w:tc>
          <w:tcPr>
            <w:tcW w:w="0" w:type="auto"/>
            <w:hideMark/>
          </w:tcPr>
          <w:p w14:paraId="1586A52A"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2023</w:t>
            </w:r>
          </w:p>
        </w:tc>
        <w:tc>
          <w:tcPr>
            <w:tcW w:w="0" w:type="auto"/>
            <w:hideMark/>
          </w:tcPr>
          <w:p w14:paraId="697B0828"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Government statistics</w:t>
            </w:r>
          </w:p>
        </w:tc>
        <w:tc>
          <w:tcPr>
            <w:tcW w:w="0" w:type="auto"/>
            <w:hideMark/>
          </w:tcPr>
          <w:p w14:paraId="2FF4E6CF"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Retail employment data</w:t>
            </w:r>
          </w:p>
        </w:tc>
        <w:tc>
          <w:tcPr>
            <w:tcW w:w="0" w:type="auto"/>
            <w:hideMark/>
          </w:tcPr>
          <w:p w14:paraId="61476BD6"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Used in Ch.1</w:t>
            </w:r>
          </w:p>
        </w:tc>
      </w:tr>
      <w:tr w:rsidR="00F17161" w:rsidRPr="00C20F8C" w14:paraId="4D7D2633" w14:textId="77777777" w:rsidTr="00C20F8C">
        <w:tc>
          <w:tcPr>
            <w:tcW w:w="0" w:type="auto"/>
            <w:hideMark/>
          </w:tcPr>
          <w:p w14:paraId="1A78ED7A"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BRC</w:t>
            </w:r>
          </w:p>
        </w:tc>
        <w:tc>
          <w:tcPr>
            <w:tcW w:w="0" w:type="auto"/>
            <w:hideMark/>
          </w:tcPr>
          <w:p w14:paraId="2C3B298D"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2023</w:t>
            </w:r>
          </w:p>
        </w:tc>
        <w:tc>
          <w:tcPr>
            <w:tcW w:w="0" w:type="auto"/>
            <w:hideMark/>
          </w:tcPr>
          <w:p w14:paraId="74B5E3F4"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Industry data</w:t>
            </w:r>
          </w:p>
        </w:tc>
        <w:tc>
          <w:tcPr>
            <w:tcW w:w="0" w:type="auto"/>
            <w:hideMark/>
          </w:tcPr>
          <w:p w14:paraId="00F710C3"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Turnover</w:t>
            </w:r>
          </w:p>
        </w:tc>
        <w:tc>
          <w:tcPr>
            <w:tcW w:w="0" w:type="auto"/>
            <w:hideMark/>
          </w:tcPr>
          <w:p w14:paraId="214ACBE7" w14:textId="77777777" w:rsidR="00F17161" w:rsidRPr="00C20F8C" w:rsidRDefault="00F17161" w:rsidP="00C20F8C">
            <w:pPr>
              <w:spacing w:line="360" w:lineRule="auto"/>
              <w:rPr>
                <w:rFonts w:ascii="Times New Roman" w:hAnsi="Times New Roman" w:cs="Times New Roman"/>
              </w:rPr>
            </w:pPr>
            <w:r w:rsidRPr="00C20F8C">
              <w:rPr>
                <w:rFonts w:ascii="Times New Roman" w:hAnsi="Times New Roman" w:cs="Times New Roman"/>
              </w:rPr>
              <w:t>Used in RQ3</w:t>
            </w:r>
          </w:p>
        </w:tc>
      </w:tr>
    </w:tbl>
    <w:p w14:paraId="123F978C" w14:textId="2B57CA4E" w:rsidR="00F17161" w:rsidRDefault="00F17161" w:rsidP="00F17161"/>
    <w:p w14:paraId="70B79A79" w14:textId="1B3DF455" w:rsidR="00F17161" w:rsidRDefault="00F17161" w:rsidP="00F17161"/>
    <w:p w14:paraId="3E4C3BBD" w14:textId="77777777" w:rsidR="00F17161" w:rsidRPr="00F17161" w:rsidRDefault="00F17161" w:rsidP="00F17161">
      <w:pPr>
        <w:spacing w:line="360" w:lineRule="auto"/>
        <w:jc w:val="both"/>
        <w:rPr>
          <w:rFonts w:ascii="Times New Roman" w:hAnsi="Times New Roman" w:cs="Times New Roman"/>
        </w:rPr>
      </w:pPr>
    </w:p>
    <w:sectPr w:rsidR="00F17161" w:rsidRPr="00F17161">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73ABC" w14:textId="77777777" w:rsidR="00420FC0" w:rsidRDefault="00420FC0" w:rsidP="00365B64">
      <w:r>
        <w:separator/>
      </w:r>
    </w:p>
  </w:endnote>
  <w:endnote w:type="continuationSeparator" w:id="0">
    <w:p w14:paraId="692EF920" w14:textId="77777777" w:rsidR="00420FC0" w:rsidRDefault="00420FC0" w:rsidP="00365B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884374152"/>
      <w:docPartObj>
        <w:docPartGallery w:val="Page Numbers (Bottom of Page)"/>
        <w:docPartUnique/>
      </w:docPartObj>
    </w:sdtPr>
    <w:sdtEndPr>
      <w:rPr>
        <w:rStyle w:val="Numrdepagin"/>
      </w:rPr>
    </w:sdtEndPr>
    <w:sdtContent>
      <w:p w14:paraId="6EE48F33" w14:textId="7F55D1B7" w:rsidR="00365B64" w:rsidRDefault="00365B64" w:rsidP="00AE751F">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044890B8" w14:textId="77777777" w:rsidR="00365B64" w:rsidRDefault="00365B64" w:rsidP="00365B64">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1752781339"/>
      <w:docPartObj>
        <w:docPartGallery w:val="Page Numbers (Bottom of Page)"/>
        <w:docPartUnique/>
      </w:docPartObj>
    </w:sdtPr>
    <w:sdtEndPr>
      <w:rPr>
        <w:rStyle w:val="Numrdepagin"/>
      </w:rPr>
    </w:sdtEndPr>
    <w:sdtContent>
      <w:p w14:paraId="3C4187C0" w14:textId="2ED8186A" w:rsidR="00365B64" w:rsidRDefault="00365B64" w:rsidP="00AE751F">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615CB2BB" w14:textId="77777777" w:rsidR="00365B64" w:rsidRDefault="00365B64" w:rsidP="00365B64">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27D45" w14:textId="77777777" w:rsidR="00420FC0" w:rsidRDefault="00420FC0" w:rsidP="00365B64">
      <w:r>
        <w:separator/>
      </w:r>
    </w:p>
  </w:footnote>
  <w:footnote w:type="continuationSeparator" w:id="0">
    <w:p w14:paraId="473CD812" w14:textId="77777777" w:rsidR="00420FC0" w:rsidRDefault="00420FC0" w:rsidP="00365B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539FE"/>
    <w:multiLevelType w:val="multilevel"/>
    <w:tmpl w:val="1A4081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662FB"/>
    <w:multiLevelType w:val="multilevel"/>
    <w:tmpl w:val="1DBA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0D2D59"/>
    <w:multiLevelType w:val="multilevel"/>
    <w:tmpl w:val="F8EE8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895235"/>
    <w:multiLevelType w:val="multilevel"/>
    <w:tmpl w:val="23328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9D4079"/>
    <w:multiLevelType w:val="multilevel"/>
    <w:tmpl w:val="64D60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AA3F00"/>
    <w:multiLevelType w:val="multilevel"/>
    <w:tmpl w:val="54B04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3132A4"/>
    <w:multiLevelType w:val="hybridMultilevel"/>
    <w:tmpl w:val="E01AE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A878AE"/>
    <w:multiLevelType w:val="multilevel"/>
    <w:tmpl w:val="D7D0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6B1102"/>
    <w:multiLevelType w:val="multilevel"/>
    <w:tmpl w:val="425C2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11498B"/>
    <w:multiLevelType w:val="hybridMultilevel"/>
    <w:tmpl w:val="23FC0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BE6EFF"/>
    <w:multiLevelType w:val="multilevel"/>
    <w:tmpl w:val="F3EE84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817D7D"/>
    <w:multiLevelType w:val="multilevel"/>
    <w:tmpl w:val="CFF6C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D22262"/>
    <w:multiLevelType w:val="multilevel"/>
    <w:tmpl w:val="73088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2C1B02"/>
    <w:multiLevelType w:val="multilevel"/>
    <w:tmpl w:val="7FE6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422E40"/>
    <w:multiLevelType w:val="multilevel"/>
    <w:tmpl w:val="1E4C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77082E"/>
    <w:multiLevelType w:val="multilevel"/>
    <w:tmpl w:val="F8B8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DAA2F4A"/>
    <w:multiLevelType w:val="multilevel"/>
    <w:tmpl w:val="E15AD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3514F3"/>
    <w:multiLevelType w:val="multilevel"/>
    <w:tmpl w:val="D8F60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474FB7"/>
    <w:multiLevelType w:val="multilevel"/>
    <w:tmpl w:val="CC7AE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B4030F"/>
    <w:multiLevelType w:val="multilevel"/>
    <w:tmpl w:val="0B4A6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3122BE4"/>
    <w:multiLevelType w:val="multilevel"/>
    <w:tmpl w:val="1DC6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37D3AAC"/>
    <w:multiLevelType w:val="hybridMultilevel"/>
    <w:tmpl w:val="43C66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3B4610E"/>
    <w:multiLevelType w:val="multilevel"/>
    <w:tmpl w:val="32B0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5530962"/>
    <w:multiLevelType w:val="multilevel"/>
    <w:tmpl w:val="3F42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BC841B9"/>
    <w:multiLevelType w:val="multilevel"/>
    <w:tmpl w:val="3DF4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9E5C18"/>
    <w:multiLevelType w:val="multilevel"/>
    <w:tmpl w:val="9F608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CE60D7"/>
    <w:multiLevelType w:val="multilevel"/>
    <w:tmpl w:val="A1025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2CB4C33"/>
    <w:multiLevelType w:val="multilevel"/>
    <w:tmpl w:val="22521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98C5E50"/>
    <w:multiLevelType w:val="multilevel"/>
    <w:tmpl w:val="FBE07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B06174E"/>
    <w:multiLevelType w:val="multilevel"/>
    <w:tmpl w:val="7E2E2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F015BCA"/>
    <w:multiLevelType w:val="multilevel"/>
    <w:tmpl w:val="42AAD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0F23E1E"/>
    <w:multiLevelType w:val="multilevel"/>
    <w:tmpl w:val="9B569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2087D26"/>
    <w:multiLevelType w:val="multilevel"/>
    <w:tmpl w:val="B9546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2BA29C0"/>
    <w:multiLevelType w:val="multilevel"/>
    <w:tmpl w:val="D3200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3BD727D"/>
    <w:multiLevelType w:val="hybridMultilevel"/>
    <w:tmpl w:val="C76E6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3DE4F60"/>
    <w:multiLevelType w:val="multilevel"/>
    <w:tmpl w:val="C9042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534160F"/>
    <w:multiLevelType w:val="multilevel"/>
    <w:tmpl w:val="CD34D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8FF272D"/>
    <w:multiLevelType w:val="multilevel"/>
    <w:tmpl w:val="47AA9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A3F1537"/>
    <w:multiLevelType w:val="multilevel"/>
    <w:tmpl w:val="40BAA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D352201"/>
    <w:multiLevelType w:val="multilevel"/>
    <w:tmpl w:val="74543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DDC2A6A"/>
    <w:multiLevelType w:val="multilevel"/>
    <w:tmpl w:val="D85AA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E333DEA"/>
    <w:multiLevelType w:val="multilevel"/>
    <w:tmpl w:val="E06C0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0260AF6"/>
    <w:multiLevelType w:val="multilevel"/>
    <w:tmpl w:val="47482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23455A3"/>
    <w:multiLevelType w:val="multilevel"/>
    <w:tmpl w:val="166C8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30B1CDA"/>
    <w:multiLevelType w:val="multilevel"/>
    <w:tmpl w:val="34145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7616BE5"/>
    <w:multiLevelType w:val="multilevel"/>
    <w:tmpl w:val="1E945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AF816C3"/>
    <w:multiLevelType w:val="multilevel"/>
    <w:tmpl w:val="D9067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D252B7C"/>
    <w:multiLevelType w:val="multilevel"/>
    <w:tmpl w:val="D5D28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E702929"/>
    <w:multiLevelType w:val="multilevel"/>
    <w:tmpl w:val="7BDC3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00A2DF4"/>
    <w:multiLevelType w:val="hybridMultilevel"/>
    <w:tmpl w:val="6102E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0EB73DD"/>
    <w:multiLevelType w:val="multilevel"/>
    <w:tmpl w:val="75C8D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6422F50"/>
    <w:multiLevelType w:val="multilevel"/>
    <w:tmpl w:val="B17EB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6A466CE"/>
    <w:multiLevelType w:val="multilevel"/>
    <w:tmpl w:val="661CA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9582D1B"/>
    <w:multiLevelType w:val="multilevel"/>
    <w:tmpl w:val="6396F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CE67F2F"/>
    <w:multiLevelType w:val="hybridMultilevel"/>
    <w:tmpl w:val="E8C21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DD00648"/>
    <w:multiLevelType w:val="hybridMultilevel"/>
    <w:tmpl w:val="3AD8B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01D5460"/>
    <w:multiLevelType w:val="multilevel"/>
    <w:tmpl w:val="5DEED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50E6CEE"/>
    <w:multiLevelType w:val="multilevel"/>
    <w:tmpl w:val="4A90E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5963B42"/>
    <w:multiLevelType w:val="multilevel"/>
    <w:tmpl w:val="2856D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78C0DA6"/>
    <w:multiLevelType w:val="multilevel"/>
    <w:tmpl w:val="B01CC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7B361B8"/>
    <w:multiLevelType w:val="multilevel"/>
    <w:tmpl w:val="12467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97F451F"/>
    <w:multiLevelType w:val="hybridMultilevel"/>
    <w:tmpl w:val="D1424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7ED17D71"/>
    <w:multiLevelType w:val="multilevel"/>
    <w:tmpl w:val="33989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5013773">
    <w:abstractNumId w:val="41"/>
  </w:num>
  <w:num w:numId="2" w16cid:durableId="658845408">
    <w:abstractNumId w:val="26"/>
  </w:num>
  <w:num w:numId="3" w16cid:durableId="1732268840">
    <w:abstractNumId w:val="1"/>
  </w:num>
  <w:num w:numId="4" w16cid:durableId="1569224948">
    <w:abstractNumId w:val="57"/>
  </w:num>
  <w:num w:numId="5" w16cid:durableId="865869060">
    <w:abstractNumId w:val="60"/>
  </w:num>
  <w:num w:numId="6" w16cid:durableId="2091198870">
    <w:abstractNumId w:val="42"/>
  </w:num>
  <w:num w:numId="7" w16cid:durableId="1937320903">
    <w:abstractNumId w:val="13"/>
  </w:num>
  <w:num w:numId="8" w16cid:durableId="1089694797">
    <w:abstractNumId w:val="18"/>
  </w:num>
  <w:num w:numId="9" w16cid:durableId="380783960">
    <w:abstractNumId w:val="0"/>
  </w:num>
  <w:num w:numId="10" w16cid:durableId="808939213">
    <w:abstractNumId w:val="46"/>
  </w:num>
  <w:num w:numId="11" w16cid:durableId="705106129">
    <w:abstractNumId w:val="62"/>
  </w:num>
  <w:num w:numId="12" w16cid:durableId="538661876">
    <w:abstractNumId w:val="33"/>
  </w:num>
  <w:num w:numId="13" w16cid:durableId="876044164">
    <w:abstractNumId w:val="10"/>
  </w:num>
  <w:num w:numId="14" w16cid:durableId="1336224666">
    <w:abstractNumId w:val="55"/>
  </w:num>
  <w:num w:numId="15" w16cid:durableId="1405183885">
    <w:abstractNumId w:val="49"/>
  </w:num>
  <w:num w:numId="16" w16cid:durableId="1253318494">
    <w:abstractNumId w:val="9"/>
  </w:num>
  <w:num w:numId="17" w16cid:durableId="186136726">
    <w:abstractNumId w:val="21"/>
  </w:num>
  <w:num w:numId="18" w16cid:durableId="1677687441">
    <w:abstractNumId w:val="54"/>
  </w:num>
  <w:num w:numId="19" w16cid:durableId="1659993858">
    <w:abstractNumId w:val="17"/>
  </w:num>
  <w:num w:numId="20" w16cid:durableId="876551486">
    <w:abstractNumId w:val="6"/>
  </w:num>
  <w:num w:numId="21" w16cid:durableId="1355568879">
    <w:abstractNumId w:val="16"/>
  </w:num>
  <w:num w:numId="22" w16cid:durableId="161894383">
    <w:abstractNumId w:val="47"/>
  </w:num>
  <w:num w:numId="23" w16cid:durableId="879972251">
    <w:abstractNumId w:val="32"/>
  </w:num>
  <w:num w:numId="24" w16cid:durableId="1804542524">
    <w:abstractNumId w:val="22"/>
  </w:num>
  <w:num w:numId="25" w16cid:durableId="970864558">
    <w:abstractNumId w:val="11"/>
  </w:num>
  <w:num w:numId="26" w16cid:durableId="508836172">
    <w:abstractNumId w:val="43"/>
  </w:num>
  <w:num w:numId="27" w16cid:durableId="642467534">
    <w:abstractNumId w:val="52"/>
  </w:num>
  <w:num w:numId="28" w16cid:durableId="605888141">
    <w:abstractNumId w:val="3"/>
  </w:num>
  <w:num w:numId="29" w16cid:durableId="2128616794">
    <w:abstractNumId w:val="30"/>
  </w:num>
  <w:num w:numId="30" w16cid:durableId="1715543550">
    <w:abstractNumId w:val="25"/>
  </w:num>
  <w:num w:numId="31" w16cid:durableId="812020017">
    <w:abstractNumId w:val="45"/>
  </w:num>
  <w:num w:numId="32" w16cid:durableId="1238899623">
    <w:abstractNumId w:val="28"/>
  </w:num>
  <w:num w:numId="33" w16cid:durableId="113986442">
    <w:abstractNumId w:val="14"/>
  </w:num>
  <w:num w:numId="34" w16cid:durableId="486744733">
    <w:abstractNumId w:val="24"/>
  </w:num>
  <w:num w:numId="35" w16cid:durableId="1859856457">
    <w:abstractNumId w:val="19"/>
  </w:num>
  <w:num w:numId="36" w16cid:durableId="399212022">
    <w:abstractNumId w:val="20"/>
  </w:num>
  <w:num w:numId="37" w16cid:durableId="1346328882">
    <w:abstractNumId w:val="12"/>
  </w:num>
  <w:num w:numId="38" w16cid:durableId="1012151017">
    <w:abstractNumId w:val="8"/>
  </w:num>
  <w:num w:numId="39" w16cid:durableId="1730688893">
    <w:abstractNumId w:val="50"/>
  </w:num>
  <w:num w:numId="40" w16cid:durableId="1480851500">
    <w:abstractNumId w:val="4"/>
  </w:num>
  <w:num w:numId="41" w16cid:durableId="643857681">
    <w:abstractNumId w:val="31"/>
  </w:num>
  <w:num w:numId="42" w16cid:durableId="1102872217">
    <w:abstractNumId w:val="35"/>
  </w:num>
  <w:num w:numId="43" w16cid:durableId="904415499">
    <w:abstractNumId w:val="59"/>
  </w:num>
  <w:num w:numId="44" w16cid:durableId="1786345504">
    <w:abstractNumId w:val="56"/>
  </w:num>
  <w:num w:numId="45" w16cid:durableId="214195841">
    <w:abstractNumId w:val="36"/>
  </w:num>
  <w:num w:numId="46" w16cid:durableId="1414283087">
    <w:abstractNumId w:val="40"/>
  </w:num>
  <w:num w:numId="47" w16cid:durableId="203635311">
    <w:abstractNumId w:val="58"/>
  </w:num>
  <w:num w:numId="48" w16cid:durableId="1814982111">
    <w:abstractNumId w:val="51"/>
  </w:num>
  <w:num w:numId="49" w16cid:durableId="359819011">
    <w:abstractNumId w:val="48"/>
  </w:num>
  <w:num w:numId="50" w16cid:durableId="58794003">
    <w:abstractNumId w:val="15"/>
  </w:num>
  <w:num w:numId="51" w16cid:durableId="644555462">
    <w:abstractNumId w:val="27"/>
  </w:num>
  <w:num w:numId="52" w16cid:durableId="2121870226">
    <w:abstractNumId w:val="29"/>
  </w:num>
  <w:num w:numId="53" w16cid:durableId="967513505">
    <w:abstractNumId w:val="39"/>
  </w:num>
  <w:num w:numId="54" w16cid:durableId="354965933">
    <w:abstractNumId w:val="53"/>
  </w:num>
  <w:num w:numId="55" w16cid:durableId="182518228">
    <w:abstractNumId w:val="2"/>
  </w:num>
  <w:num w:numId="56" w16cid:durableId="57628378">
    <w:abstractNumId w:val="44"/>
  </w:num>
  <w:num w:numId="57" w16cid:durableId="1177428638">
    <w:abstractNumId w:val="23"/>
  </w:num>
  <w:num w:numId="58" w16cid:durableId="1255942106">
    <w:abstractNumId w:val="37"/>
  </w:num>
  <w:num w:numId="59" w16cid:durableId="617182177">
    <w:abstractNumId w:val="7"/>
  </w:num>
  <w:num w:numId="60" w16cid:durableId="1560743758">
    <w:abstractNumId w:val="38"/>
  </w:num>
  <w:num w:numId="61" w16cid:durableId="2055084234">
    <w:abstractNumId w:val="34"/>
  </w:num>
  <w:num w:numId="62" w16cid:durableId="1593586210">
    <w:abstractNumId w:val="61"/>
  </w:num>
  <w:num w:numId="63" w16cid:durableId="10363495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4"/>
  <w:removePersonalInformation/>
  <w:removeDateAndTime/>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54C"/>
    <w:rsid w:val="00003D14"/>
    <w:rsid w:val="00013C39"/>
    <w:rsid w:val="0005209A"/>
    <w:rsid w:val="00082BDB"/>
    <w:rsid w:val="001213DC"/>
    <w:rsid w:val="00134201"/>
    <w:rsid w:val="001545D3"/>
    <w:rsid w:val="00183812"/>
    <w:rsid w:val="001947C2"/>
    <w:rsid w:val="00197F61"/>
    <w:rsid w:val="001A05B3"/>
    <w:rsid w:val="00215366"/>
    <w:rsid w:val="00255FCA"/>
    <w:rsid w:val="002D3970"/>
    <w:rsid w:val="002E41A4"/>
    <w:rsid w:val="00311960"/>
    <w:rsid w:val="00365B64"/>
    <w:rsid w:val="00372566"/>
    <w:rsid w:val="00373C6F"/>
    <w:rsid w:val="0039024C"/>
    <w:rsid w:val="00396D6E"/>
    <w:rsid w:val="003B3CFB"/>
    <w:rsid w:val="003E65E6"/>
    <w:rsid w:val="004014AC"/>
    <w:rsid w:val="00420FC0"/>
    <w:rsid w:val="00475273"/>
    <w:rsid w:val="00476B93"/>
    <w:rsid w:val="0048190B"/>
    <w:rsid w:val="00485076"/>
    <w:rsid w:val="004B360C"/>
    <w:rsid w:val="004D6F37"/>
    <w:rsid w:val="00515FD9"/>
    <w:rsid w:val="005B0FE7"/>
    <w:rsid w:val="0061287B"/>
    <w:rsid w:val="00692B26"/>
    <w:rsid w:val="00696B1A"/>
    <w:rsid w:val="006B17FD"/>
    <w:rsid w:val="006B336C"/>
    <w:rsid w:val="006E7E0F"/>
    <w:rsid w:val="00706671"/>
    <w:rsid w:val="00724C3C"/>
    <w:rsid w:val="00763142"/>
    <w:rsid w:val="007911A7"/>
    <w:rsid w:val="008949F8"/>
    <w:rsid w:val="00923BFE"/>
    <w:rsid w:val="00945F34"/>
    <w:rsid w:val="009D7C96"/>
    <w:rsid w:val="00A1154C"/>
    <w:rsid w:val="00B072AC"/>
    <w:rsid w:val="00B37CC5"/>
    <w:rsid w:val="00BC691D"/>
    <w:rsid w:val="00BF32D5"/>
    <w:rsid w:val="00C20F8C"/>
    <w:rsid w:val="00C52568"/>
    <w:rsid w:val="00C834D8"/>
    <w:rsid w:val="00C93E7E"/>
    <w:rsid w:val="00CF0067"/>
    <w:rsid w:val="00D74B00"/>
    <w:rsid w:val="00D870E2"/>
    <w:rsid w:val="00DB6DC8"/>
    <w:rsid w:val="00DE4187"/>
    <w:rsid w:val="00E0429A"/>
    <w:rsid w:val="00E67C51"/>
    <w:rsid w:val="00EE7419"/>
    <w:rsid w:val="00F17161"/>
    <w:rsid w:val="00F21BDD"/>
    <w:rsid w:val="00F84277"/>
    <w:rsid w:val="00FF5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42B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115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A115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A1154C"/>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rsid w:val="00A1154C"/>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1154C"/>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1154C"/>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1154C"/>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1154C"/>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1154C"/>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1154C"/>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A1154C"/>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sid w:val="00A1154C"/>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sid w:val="00A1154C"/>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1154C"/>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1154C"/>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1154C"/>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1154C"/>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1154C"/>
    <w:rPr>
      <w:rFonts w:eastAsiaTheme="majorEastAsia" w:cstheme="majorBidi"/>
      <w:color w:val="272727" w:themeColor="text1" w:themeTint="D8"/>
    </w:rPr>
  </w:style>
  <w:style w:type="paragraph" w:styleId="Titlu">
    <w:name w:val="Title"/>
    <w:basedOn w:val="Normal"/>
    <w:next w:val="Normal"/>
    <w:link w:val="TitluCaracter"/>
    <w:uiPriority w:val="10"/>
    <w:qFormat/>
    <w:rsid w:val="00A1154C"/>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1154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1154C"/>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1154C"/>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1154C"/>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A1154C"/>
    <w:rPr>
      <w:i/>
      <w:iCs/>
      <w:color w:val="404040" w:themeColor="text1" w:themeTint="BF"/>
    </w:rPr>
  </w:style>
  <w:style w:type="paragraph" w:styleId="Listparagraf">
    <w:name w:val="List Paragraph"/>
    <w:basedOn w:val="Normal"/>
    <w:uiPriority w:val="34"/>
    <w:qFormat/>
    <w:rsid w:val="00A1154C"/>
    <w:pPr>
      <w:ind w:left="720"/>
      <w:contextualSpacing/>
    </w:pPr>
  </w:style>
  <w:style w:type="character" w:styleId="Accentuareintens">
    <w:name w:val="Intense Emphasis"/>
    <w:basedOn w:val="Fontdeparagrafimplicit"/>
    <w:uiPriority w:val="21"/>
    <w:qFormat/>
    <w:rsid w:val="00A1154C"/>
    <w:rPr>
      <w:i/>
      <w:iCs/>
      <w:color w:val="0F4761" w:themeColor="accent1" w:themeShade="BF"/>
    </w:rPr>
  </w:style>
  <w:style w:type="paragraph" w:styleId="Citatintens">
    <w:name w:val="Intense Quote"/>
    <w:basedOn w:val="Normal"/>
    <w:next w:val="Normal"/>
    <w:link w:val="CitatintensCaracter"/>
    <w:uiPriority w:val="30"/>
    <w:qFormat/>
    <w:rsid w:val="00A115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1154C"/>
    <w:rPr>
      <w:i/>
      <w:iCs/>
      <w:color w:val="0F4761" w:themeColor="accent1" w:themeShade="BF"/>
    </w:rPr>
  </w:style>
  <w:style w:type="character" w:styleId="Referireintens">
    <w:name w:val="Intense Reference"/>
    <w:basedOn w:val="Fontdeparagrafimplicit"/>
    <w:uiPriority w:val="32"/>
    <w:qFormat/>
    <w:rsid w:val="00A1154C"/>
    <w:rPr>
      <w:b/>
      <w:bCs/>
      <w:smallCaps/>
      <w:color w:val="0F4761" w:themeColor="accent1" w:themeShade="BF"/>
      <w:spacing w:val="5"/>
    </w:rPr>
  </w:style>
  <w:style w:type="character" w:styleId="Robust">
    <w:name w:val="Strong"/>
    <w:basedOn w:val="Fontdeparagrafimplicit"/>
    <w:uiPriority w:val="22"/>
    <w:qFormat/>
    <w:rsid w:val="00A1154C"/>
    <w:rPr>
      <w:b/>
      <w:bCs/>
    </w:rPr>
  </w:style>
  <w:style w:type="character" w:customStyle="1" w:styleId="apple-converted-space">
    <w:name w:val="apple-converted-space"/>
    <w:basedOn w:val="Fontdeparagrafimplicit"/>
    <w:rsid w:val="00A1154C"/>
  </w:style>
  <w:style w:type="character" w:styleId="Accentuat">
    <w:name w:val="Emphasis"/>
    <w:basedOn w:val="Fontdeparagrafimplicit"/>
    <w:uiPriority w:val="20"/>
    <w:qFormat/>
    <w:rsid w:val="00A1154C"/>
    <w:rPr>
      <w:i/>
      <w:iCs/>
    </w:rPr>
  </w:style>
  <w:style w:type="paragraph" w:styleId="NormalWeb">
    <w:name w:val="Normal (Web)"/>
    <w:basedOn w:val="Normal"/>
    <w:uiPriority w:val="99"/>
    <w:unhideWhenUsed/>
    <w:rsid w:val="00A1154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Subsol">
    <w:name w:val="footer"/>
    <w:basedOn w:val="Normal"/>
    <w:link w:val="SubsolCaracter"/>
    <w:uiPriority w:val="99"/>
    <w:unhideWhenUsed/>
    <w:rsid w:val="00365B64"/>
    <w:pPr>
      <w:tabs>
        <w:tab w:val="center" w:pos="4513"/>
        <w:tab w:val="right" w:pos="9026"/>
      </w:tabs>
    </w:pPr>
  </w:style>
  <w:style w:type="character" w:customStyle="1" w:styleId="SubsolCaracter">
    <w:name w:val="Subsol Caracter"/>
    <w:basedOn w:val="Fontdeparagrafimplicit"/>
    <w:link w:val="Subsol"/>
    <w:uiPriority w:val="99"/>
    <w:rsid w:val="00365B64"/>
  </w:style>
  <w:style w:type="character" w:styleId="Numrdepagin">
    <w:name w:val="page number"/>
    <w:basedOn w:val="Fontdeparagrafimplicit"/>
    <w:uiPriority w:val="99"/>
    <w:semiHidden/>
    <w:unhideWhenUsed/>
    <w:rsid w:val="00365B64"/>
  </w:style>
  <w:style w:type="paragraph" w:styleId="Titlucuprins">
    <w:name w:val="TOC Heading"/>
    <w:basedOn w:val="Titlu1"/>
    <w:next w:val="Normal"/>
    <w:uiPriority w:val="39"/>
    <w:unhideWhenUsed/>
    <w:qFormat/>
    <w:rsid w:val="001545D3"/>
    <w:pPr>
      <w:spacing w:before="480" w:after="0" w:line="276" w:lineRule="auto"/>
      <w:outlineLvl w:val="9"/>
    </w:pPr>
    <w:rPr>
      <w:b/>
      <w:bCs/>
      <w:kern w:val="0"/>
      <w:sz w:val="28"/>
      <w:szCs w:val="28"/>
      <w:lang w:val="en-US"/>
      <w14:ligatures w14:val="none"/>
    </w:rPr>
  </w:style>
  <w:style w:type="paragraph" w:styleId="Cuprins1">
    <w:name w:val="toc 1"/>
    <w:basedOn w:val="Normal"/>
    <w:next w:val="Normal"/>
    <w:autoRedefine/>
    <w:uiPriority w:val="39"/>
    <w:unhideWhenUsed/>
    <w:rsid w:val="001545D3"/>
    <w:pPr>
      <w:spacing w:before="120"/>
    </w:pPr>
    <w:rPr>
      <w:b/>
      <w:bCs/>
      <w:i/>
      <w:iCs/>
    </w:rPr>
  </w:style>
  <w:style w:type="paragraph" w:styleId="Cuprins2">
    <w:name w:val="toc 2"/>
    <w:basedOn w:val="Normal"/>
    <w:next w:val="Normal"/>
    <w:autoRedefine/>
    <w:uiPriority w:val="39"/>
    <w:unhideWhenUsed/>
    <w:rsid w:val="001545D3"/>
    <w:pPr>
      <w:spacing w:before="120"/>
      <w:ind w:left="240"/>
    </w:pPr>
    <w:rPr>
      <w:b/>
      <w:bCs/>
      <w:sz w:val="22"/>
      <w:szCs w:val="22"/>
    </w:rPr>
  </w:style>
  <w:style w:type="character" w:styleId="Hyperlink">
    <w:name w:val="Hyperlink"/>
    <w:basedOn w:val="Fontdeparagrafimplicit"/>
    <w:uiPriority w:val="99"/>
    <w:unhideWhenUsed/>
    <w:rsid w:val="001545D3"/>
    <w:rPr>
      <w:color w:val="467886" w:themeColor="hyperlink"/>
      <w:u w:val="single"/>
    </w:rPr>
  </w:style>
  <w:style w:type="paragraph" w:styleId="Cuprins3">
    <w:name w:val="toc 3"/>
    <w:basedOn w:val="Normal"/>
    <w:next w:val="Normal"/>
    <w:autoRedefine/>
    <w:uiPriority w:val="39"/>
    <w:unhideWhenUsed/>
    <w:rsid w:val="001545D3"/>
    <w:pPr>
      <w:ind w:left="480"/>
    </w:pPr>
    <w:rPr>
      <w:sz w:val="20"/>
      <w:szCs w:val="20"/>
    </w:rPr>
  </w:style>
  <w:style w:type="paragraph" w:styleId="Cuprins4">
    <w:name w:val="toc 4"/>
    <w:basedOn w:val="Normal"/>
    <w:next w:val="Normal"/>
    <w:autoRedefine/>
    <w:uiPriority w:val="39"/>
    <w:semiHidden/>
    <w:unhideWhenUsed/>
    <w:rsid w:val="001545D3"/>
    <w:pPr>
      <w:ind w:left="720"/>
    </w:pPr>
    <w:rPr>
      <w:sz w:val="20"/>
      <w:szCs w:val="20"/>
    </w:rPr>
  </w:style>
  <w:style w:type="paragraph" w:styleId="Cuprins5">
    <w:name w:val="toc 5"/>
    <w:basedOn w:val="Normal"/>
    <w:next w:val="Normal"/>
    <w:autoRedefine/>
    <w:uiPriority w:val="39"/>
    <w:semiHidden/>
    <w:unhideWhenUsed/>
    <w:rsid w:val="001545D3"/>
    <w:pPr>
      <w:ind w:left="960"/>
    </w:pPr>
    <w:rPr>
      <w:sz w:val="20"/>
      <w:szCs w:val="20"/>
    </w:rPr>
  </w:style>
  <w:style w:type="paragraph" w:styleId="Cuprins6">
    <w:name w:val="toc 6"/>
    <w:basedOn w:val="Normal"/>
    <w:next w:val="Normal"/>
    <w:autoRedefine/>
    <w:uiPriority w:val="39"/>
    <w:semiHidden/>
    <w:unhideWhenUsed/>
    <w:rsid w:val="001545D3"/>
    <w:pPr>
      <w:ind w:left="1200"/>
    </w:pPr>
    <w:rPr>
      <w:sz w:val="20"/>
      <w:szCs w:val="20"/>
    </w:rPr>
  </w:style>
  <w:style w:type="paragraph" w:styleId="Cuprins7">
    <w:name w:val="toc 7"/>
    <w:basedOn w:val="Normal"/>
    <w:next w:val="Normal"/>
    <w:autoRedefine/>
    <w:uiPriority w:val="39"/>
    <w:semiHidden/>
    <w:unhideWhenUsed/>
    <w:rsid w:val="001545D3"/>
    <w:pPr>
      <w:ind w:left="1440"/>
    </w:pPr>
    <w:rPr>
      <w:sz w:val="20"/>
      <w:szCs w:val="20"/>
    </w:rPr>
  </w:style>
  <w:style w:type="paragraph" w:styleId="Cuprins8">
    <w:name w:val="toc 8"/>
    <w:basedOn w:val="Normal"/>
    <w:next w:val="Normal"/>
    <w:autoRedefine/>
    <w:uiPriority w:val="39"/>
    <w:semiHidden/>
    <w:unhideWhenUsed/>
    <w:rsid w:val="001545D3"/>
    <w:pPr>
      <w:ind w:left="1680"/>
    </w:pPr>
    <w:rPr>
      <w:sz w:val="20"/>
      <w:szCs w:val="20"/>
    </w:rPr>
  </w:style>
  <w:style w:type="paragraph" w:styleId="Cuprins9">
    <w:name w:val="toc 9"/>
    <w:basedOn w:val="Normal"/>
    <w:next w:val="Normal"/>
    <w:autoRedefine/>
    <w:uiPriority w:val="39"/>
    <w:semiHidden/>
    <w:unhideWhenUsed/>
    <w:rsid w:val="001545D3"/>
    <w:pPr>
      <w:ind w:left="1920"/>
    </w:pPr>
    <w:rPr>
      <w:sz w:val="20"/>
      <w:szCs w:val="20"/>
    </w:rPr>
  </w:style>
  <w:style w:type="table" w:styleId="Tabelgril">
    <w:name w:val="Table Grid"/>
    <w:basedOn w:val="TabelNormal"/>
    <w:uiPriority w:val="39"/>
    <w:rsid w:val="00C20F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 TargetMode="External" /><Relationship Id="rId13" Type="http://schemas.openxmlformats.org/officeDocument/2006/relationships/image" Target="media/image5.emf" /><Relationship Id="rId18" Type="http://schemas.openxmlformats.org/officeDocument/2006/relationships/image" Target="media/image10.emf" /><Relationship Id="rId3" Type="http://schemas.openxmlformats.org/officeDocument/2006/relationships/styles" Target="styles.xml" /><Relationship Id="rId21" Type="http://schemas.openxmlformats.org/officeDocument/2006/relationships/footer" Target="footer2.xml" /><Relationship Id="rId7" Type="http://schemas.openxmlformats.org/officeDocument/2006/relationships/endnotes" Target="endnotes.xml" /><Relationship Id="rId12" Type="http://schemas.openxmlformats.org/officeDocument/2006/relationships/image" Target="media/image4.emf" /><Relationship Id="rId17" Type="http://schemas.openxmlformats.org/officeDocument/2006/relationships/image" Target="media/image9.emf" /><Relationship Id="rId2" Type="http://schemas.openxmlformats.org/officeDocument/2006/relationships/numbering" Target="numbering.xml" /><Relationship Id="rId16" Type="http://schemas.openxmlformats.org/officeDocument/2006/relationships/image" Target="media/image8.emf"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emf" /><Relationship Id="rId5" Type="http://schemas.openxmlformats.org/officeDocument/2006/relationships/webSettings" Target="webSettings.xml" /><Relationship Id="rId15" Type="http://schemas.openxmlformats.org/officeDocument/2006/relationships/image" Target="media/image7.emf" /><Relationship Id="rId23" Type="http://schemas.openxmlformats.org/officeDocument/2006/relationships/theme" Target="theme/theme1.xml" /><Relationship Id="rId10" Type="http://schemas.openxmlformats.org/officeDocument/2006/relationships/image" Target="media/image2.emf" /><Relationship Id="rId19" Type="http://schemas.openxmlformats.org/officeDocument/2006/relationships/image" Target="media/image11.emf" /><Relationship Id="rId4" Type="http://schemas.openxmlformats.org/officeDocument/2006/relationships/settings" Target="settings.xml" /><Relationship Id="rId9" Type="http://schemas.openxmlformats.org/officeDocument/2006/relationships/image" Target="media/image1.emf" /><Relationship Id="rId14" Type="http://schemas.openxmlformats.org/officeDocument/2006/relationships/image" Target="media/image6.emf"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2A3F34-3495-BA48-A6BF-D7B97FE2D0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7712</Words>
  <Characters>44731</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2026-04-29T19:19:00Z</dcterms:created>
  <dcterms:modified xsi:type="dcterms:W3CDTF">2026-04-29T19:19:00Z</dcterms:modified>
</cp:coreProperties>
</file>