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901BEE" w14:textId="77777777" w:rsidR="002467C4" w:rsidRDefault="002467C4" w:rsidP="002467C4">
      <w:pPr>
        <w:pStyle w:val="Title"/>
        <w:jc w:val="center"/>
      </w:pPr>
    </w:p>
    <w:p w14:paraId="34ECA1A1" w14:textId="77777777" w:rsidR="002467C4" w:rsidRDefault="002467C4" w:rsidP="002467C4">
      <w:pPr>
        <w:pStyle w:val="Title"/>
        <w:jc w:val="center"/>
      </w:pPr>
    </w:p>
    <w:p w14:paraId="504C513A" w14:textId="77777777" w:rsidR="002467C4" w:rsidRDefault="002467C4" w:rsidP="002467C4">
      <w:pPr>
        <w:pStyle w:val="Title"/>
        <w:jc w:val="center"/>
      </w:pPr>
    </w:p>
    <w:p w14:paraId="789067CB" w14:textId="77777777" w:rsidR="002467C4" w:rsidRDefault="002467C4" w:rsidP="002467C4">
      <w:pPr>
        <w:pStyle w:val="Title"/>
        <w:jc w:val="center"/>
      </w:pPr>
    </w:p>
    <w:p w14:paraId="0AD4B390" w14:textId="77777777" w:rsidR="002467C4" w:rsidRDefault="002467C4" w:rsidP="002467C4">
      <w:pPr>
        <w:pStyle w:val="Title"/>
        <w:jc w:val="center"/>
      </w:pPr>
    </w:p>
    <w:sdt>
      <w:sdtPr>
        <w:id w:val="-598790808"/>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03DC2793" w14:textId="5ACF28B8" w:rsidR="006609F8" w:rsidRDefault="006609F8">
          <w:pPr>
            <w:pStyle w:val="TOCHeading"/>
          </w:pPr>
          <w:r>
            <w:t>Contents</w:t>
          </w:r>
        </w:p>
        <w:p w14:paraId="2162276D" w14:textId="5E894675" w:rsidR="006609F8" w:rsidRDefault="006609F8">
          <w:pPr>
            <w:pStyle w:val="TOC1"/>
            <w:tabs>
              <w:tab w:val="right" w:leader="dot" w:pos="9016"/>
            </w:tabs>
            <w:rPr>
              <w:noProof/>
            </w:rPr>
          </w:pPr>
          <w:r>
            <w:fldChar w:fldCharType="begin"/>
          </w:r>
          <w:r>
            <w:instrText xml:space="preserve"> TOC \o "1-3" \h \z \u </w:instrText>
          </w:r>
          <w:r>
            <w:fldChar w:fldCharType="separate"/>
          </w:r>
          <w:hyperlink w:anchor="_Toc77720041" w:history="1">
            <w:r w:rsidRPr="00DB5EFE">
              <w:rPr>
                <w:rStyle w:val="Hyperlink"/>
                <w:noProof/>
              </w:rPr>
              <w:t>Daniel James Cooksley (2008898)</w:t>
            </w:r>
            <w:r>
              <w:rPr>
                <w:noProof/>
                <w:webHidden/>
              </w:rPr>
              <w:tab/>
            </w:r>
            <w:r>
              <w:rPr>
                <w:noProof/>
                <w:webHidden/>
              </w:rPr>
              <w:fldChar w:fldCharType="begin"/>
            </w:r>
            <w:r>
              <w:rPr>
                <w:noProof/>
                <w:webHidden/>
              </w:rPr>
              <w:instrText xml:space="preserve"> PAGEREF _Toc77720041 \h </w:instrText>
            </w:r>
            <w:r>
              <w:rPr>
                <w:noProof/>
                <w:webHidden/>
              </w:rPr>
            </w:r>
            <w:r>
              <w:rPr>
                <w:noProof/>
                <w:webHidden/>
              </w:rPr>
              <w:fldChar w:fldCharType="separate"/>
            </w:r>
            <w:r>
              <w:rPr>
                <w:noProof/>
                <w:webHidden/>
              </w:rPr>
              <w:t>1</w:t>
            </w:r>
            <w:r>
              <w:rPr>
                <w:noProof/>
                <w:webHidden/>
              </w:rPr>
              <w:fldChar w:fldCharType="end"/>
            </w:r>
          </w:hyperlink>
        </w:p>
        <w:p w14:paraId="4D8F54BE" w14:textId="661B0F99" w:rsidR="006609F8" w:rsidRDefault="006609F8">
          <w:pPr>
            <w:pStyle w:val="TOC1"/>
            <w:tabs>
              <w:tab w:val="right" w:leader="dot" w:pos="9016"/>
            </w:tabs>
            <w:rPr>
              <w:noProof/>
            </w:rPr>
          </w:pPr>
          <w:hyperlink w:anchor="_Toc77720042" w:history="1">
            <w:r w:rsidRPr="00DB5EFE">
              <w:rPr>
                <w:rStyle w:val="Hyperlink"/>
                <w:noProof/>
              </w:rPr>
              <w:t>Level-4-Assessment-Specification-Web and Database</w:t>
            </w:r>
            <w:r>
              <w:rPr>
                <w:noProof/>
                <w:webHidden/>
              </w:rPr>
              <w:tab/>
            </w:r>
            <w:r>
              <w:rPr>
                <w:noProof/>
                <w:webHidden/>
              </w:rPr>
              <w:fldChar w:fldCharType="begin"/>
            </w:r>
            <w:r>
              <w:rPr>
                <w:noProof/>
                <w:webHidden/>
              </w:rPr>
              <w:instrText xml:space="preserve"> PAGEREF _Toc77720042 \h </w:instrText>
            </w:r>
            <w:r>
              <w:rPr>
                <w:noProof/>
                <w:webHidden/>
              </w:rPr>
            </w:r>
            <w:r>
              <w:rPr>
                <w:noProof/>
                <w:webHidden/>
              </w:rPr>
              <w:fldChar w:fldCharType="separate"/>
            </w:r>
            <w:r>
              <w:rPr>
                <w:noProof/>
                <w:webHidden/>
              </w:rPr>
              <w:t>1</w:t>
            </w:r>
            <w:r>
              <w:rPr>
                <w:noProof/>
                <w:webHidden/>
              </w:rPr>
              <w:fldChar w:fldCharType="end"/>
            </w:r>
          </w:hyperlink>
        </w:p>
        <w:p w14:paraId="0EB2D631" w14:textId="385218E0" w:rsidR="006609F8" w:rsidRDefault="006609F8">
          <w:pPr>
            <w:pStyle w:val="TOC1"/>
            <w:tabs>
              <w:tab w:val="right" w:leader="dot" w:pos="9016"/>
            </w:tabs>
            <w:rPr>
              <w:noProof/>
            </w:rPr>
          </w:pPr>
          <w:hyperlink w:anchor="_Toc77720043" w:history="1">
            <w:r w:rsidRPr="00DB5EFE">
              <w:rPr>
                <w:rStyle w:val="Hyperlink"/>
                <w:noProof/>
              </w:rPr>
              <w:t>ACCB4013-CW</w:t>
            </w:r>
            <w:r>
              <w:rPr>
                <w:noProof/>
                <w:webHidden/>
              </w:rPr>
              <w:tab/>
            </w:r>
            <w:r>
              <w:rPr>
                <w:noProof/>
                <w:webHidden/>
              </w:rPr>
              <w:fldChar w:fldCharType="begin"/>
            </w:r>
            <w:r>
              <w:rPr>
                <w:noProof/>
                <w:webHidden/>
              </w:rPr>
              <w:instrText xml:space="preserve"> PAGEREF _Toc77720043 \h </w:instrText>
            </w:r>
            <w:r>
              <w:rPr>
                <w:noProof/>
                <w:webHidden/>
              </w:rPr>
            </w:r>
            <w:r>
              <w:rPr>
                <w:noProof/>
                <w:webHidden/>
              </w:rPr>
              <w:fldChar w:fldCharType="separate"/>
            </w:r>
            <w:r>
              <w:rPr>
                <w:noProof/>
                <w:webHidden/>
              </w:rPr>
              <w:t>1</w:t>
            </w:r>
            <w:r>
              <w:rPr>
                <w:noProof/>
                <w:webHidden/>
              </w:rPr>
              <w:fldChar w:fldCharType="end"/>
            </w:r>
          </w:hyperlink>
        </w:p>
        <w:p w14:paraId="7DCFCF1E" w14:textId="3715B537" w:rsidR="006609F8" w:rsidRDefault="006609F8">
          <w:pPr>
            <w:pStyle w:val="TOC2"/>
            <w:tabs>
              <w:tab w:val="right" w:leader="dot" w:pos="9016"/>
            </w:tabs>
            <w:rPr>
              <w:rFonts w:eastAsiaTheme="minorEastAsia"/>
              <w:noProof/>
              <w:lang w:eastAsia="en-GB"/>
            </w:rPr>
          </w:pPr>
          <w:hyperlink w:anchor="_Toc77720044" w:history="1">
            <w:r w:rsidRPr="00DB5EFE">
              <w:rPr>
                <w:rStyle w:val="Hyperlink"/>
                <w:noProof/>
              </w:rPr>
              <w:t>Visio Draft Build</w:t>
            </w:r>
            <w:r>
              <w:rPr>
                <w:noProof/>
                <w:webHidden/>
              </w:rPr>
              <w:tab/>
            </w:r>
            <w:r>
              <w:rPr>
                <w:noProof/>
                <w:webHidden/>
              </w:rPr>
              <w:fldChar w:fldCharType="begin"/>
            </w:r>
            <w:r>
              <w:rPr>
                <w:noProof/>
                <w:webHidden/>
              </w:rPr>
              <w:instrText xml:space="preserve"> PAGEREF _Toc77720044 \h </w:instrText>
            </w:r>
            <w:r>
              <w:rPr>
                <w:noProof/>
                <w:webHidden/>
              </w:rPr>
            </w:r>
            <w:r>
              <w:rPr>
                <w:noProof/>
                <w:webHidden/>
              </w:rPr>
              <w:fldChar w:fldCharType="separate"/>
            </w:r>
            <w:r>
              <w:rPr>
                <w:noProof/>
                <w:webHidden/>
              </w:rPr>
              <w:t>2</w:t>
            </w:r>
            <w:r>
              <w:rPr>
                <w:noProof/>
                <w:webHidden/>
              </w:rPr>
              <w:fldChar w:fldCharType="end"/>
            </w:r>
          </w:hyperlink>
        </w:p>
        <w:p w14:paraId="2849B061" w14:textId="4B82DF14" w:rsidR="006609F8" w:rsidRDefault="006609F8">
          <w:pPr>
            <w:pStyle w:val="TOC2"/>
            <w:tabs>
              <w:tab w:val="right" w:leader="dot" w:pos="9016"/>
            </w:tabs>
            <w:rPr>
              <w:rFonts w:eastAsiaTheme="minorEastAsia"/>
              <w:noProof/>
              <w:lang w:eastAsia="en-GB"/>
            </w:rPr>
          </w:pPr>
          <w:hyperlink w:anchor="_Toc77720045" w:history="1">
            <w:r w:rsidRPr="00DB5EFE">
              <w:rPr>
                <w:rStyle w:val="Hyperlink"/>
                <w:noProof/>
              </w:rPr>
              <w:t>Access Final Build</w:t>
            </w:r>
            <w:r>
              <w:rPr>
                <w:noProof/>
                <w:webHidden/>
              </w:rPr>
              <w:tab/>
            </w:r>
            <w:r>
              <w:rPr>
                <w:noProof/>
                <w:webHidden/>
              </w:rPr>
              <w:fldChar w:fldCharType="begin"/>
            </w:r>
            <w:r>
              <w:rPr>
                <w:noProof/>
                <w:webHidden/>
              </w:rPr>
              <w:instrText xml:space="preserve"> PAGEREF _Toc77720045 \h </w:instrText>
            </w:r>
            <w:r>
              <w:rPr>
                <w:noProof/>
                <w:webHidden/>
              </w:rPr>
            </w:r>
            <w:r>
              <w:rPr>
                <w:noProof/>
                <w:webHidden/>
              </w:rPr>
              <w:fldChar w:fldCharType="separate"/>
            </w:r>
            <w:r>
              <w:rPr>
                <w:noProof/>
                <w:webHidden/>
              </w:rPr>
              <w:t>3</w:t>
            </w:r>
            <w:r>
              <w:rPr>
                <w:noProof/>
                <w:webHidden/>
              </w:rPr>
              <w:fldChar w:fldCharType="end"/>
            </w:r>
          </w:hyperlink>
        </w:p>
        <w:p w14:paraId="2E004418" w14:textId="5F5CA5CD" w:rsidR="006609F8" w:rsidRDefault="006609F8">
          <w:pPr>
            <w:pStyle w:val="TOC2"/>
            <w:tabs>
              <w:tab w:val="right" w:leader="dot" w:pos="9016"/>
            </w:tabs>
            <w:rPr>
              <w:rFonts w:eastAsiaTheme="minorEastAsia"/>
              <w:noProof/>
              <w:lang w:eastAsia="en-GB"/>
            </w:rPr>
          </w:pPr>
          <w:hyperlink w:anchor="_Toc77720046" w:history="1">
            <w:r w:rsidRPr="00DB5EFE">
              <w:rPr>
                <w:rStyle w:val="Hyperlink"/>
                <w:noProof/>
              </w:rPr>
              <w:t>Creation of Invoice</w:t>
            </w:r>
            <w:r>
              <w:rPr>
                <w:noProof/>
                <w:webHidden/>
              </w:rPr>
              <w:tab/>
            </w:r>
            <w:r>
              <w:rPr>
                <w:noProof/>
                <w:webHidden/>
              </w:rPr>
              <w:fldChar w:fldCharType="begin"/>
            </w:r>
            <w:r>
              <w:rPr>
                <w:noProof/>
                <w:webHidden/>
              </w:rPr>
              <w:instrText xml:space="preserve"> PAGEREF _Toc77720046 \h </w:instrText>
            </w:r>
            <w:r>
              <w:rPr>
                <w:noProof/>
                <w:webHidden/>
              </w:rPr>
            </w:r>
            <w:r>
              <w:rPr>
                <w:noProof/>
                <w:webHidden/>
              </w:rPr>
              <w:fldChar w:fldCharType="separate"/>
            </w:r>
            <w:r>
              <w:rPr>
                <w:noProof/>
                <w:webHidden/>
              </w:rPr>
              <w:t>3</w:t>
            </w:r>
            <w:r>
              <w:rPr>
                <w:noProof/>
                <w:webHidden/>
              </w:rPr>
              <w:fldChar w:fldCharType="end"/>
            </w:r>
          </w:hyperlink>
        </w:p>
        <w:p w14:paraId="2FE6EE1F" w14:textId="5B4111CD" w:rsidR="006609F8" w:rsidRDefault="006609F8">
          <w:r>
            <w:rPr>
              <w:b/>
              <w:bCs/>
              <w:noProof/>
            </w:rPr>
            <w:fldChar w:fldCharType="end"/>
          </w:r>
        </w:p>
      </w:sdtContent>
    </w:sdt>
    <w:p w14:paraId="22285A61" w14:textId="77777777" w:rsidR="002467C4" w:rsidRDefault="002467C4" w:rsidP="002467C4">
      <w:pPr>
        <w:pStyle w:val="Title"/>
        <w:jc w:val="center"/>
      </w:pPr>
    </w:p>
    <w:p w14:paraId="416350A9" w14:textId="77777777" w:rsidR="002467C4" w:rsidRDefault="002467C4" w:rsidP="002467C4">
      <w:pPr>
        <w:pStyle w:val="Title"/>
        <w:jc w:val="center"/>
      </w:pPr>
    </w:p>
    <w:p w14:paraId="7C2D5E1C" w14:textId="77777777" w:rsidR="002467C4" w:rsidRDefault="002467C4" w:rsidP="002467C4">
      <w:pPr>
        <w:pStyle w:val="Title"/>
        <w:jc w:val="center"/>
      </w:pPr>
    </w:p>
    <w:p w14:paraId="4640F60F" w14:textId="1A1A409C" w:rsidR="002467C4" w:rsidRPr="002467C4" w:rsidRDefault="002467C4" w:rsidP="006609F8">
      <w:pPr>
        <w:pStyle w:val="Heading1"/>
      </w:pPr>
      <w:bookmarkStart w:id="0" w:name="_Toc77720041"/>
      <w:r>
        <w:t>Daniel James Cooksley (2008898)</w:t>
      </w:r>
      <w:bookmarkEnd w:id="0"/>
    </w:p>
    <w:p w14:paraId="18838C2C" w14:textId="77777777" w:rsidR="006609F8" w:rsidRDefault="002467C4" w:rsidP="006609F8">
      <w:pPr>
        <w:pStyle w:val="Heading1"/>
      </w:pPr>
      <w:bookmarkStart w:id="1" w:name="_Toc77720042"/>
      <w:r w:rsidRPr="002467C4">
        <w:t>Level-4-Assessment-Specification-Web and Database</w:t>
      </w:r>
      <w:bookmarkStart w:id="2" w:name="_Toc77720043"/>
      <w:bookmarkEnd w:id="1"/>
    </w:p>
    <w:p w14:paraId="713DECB6" w14:textId="4F91695A" w:rsidR="006609F8" w:rsidRDefault="002467C4" w:rsidP="006609F8">
      <w:pPr>
        <w:pStyle w:val="Heading1"/>
      </w:pPr>
      <w:r w:rsidRPr="002467C4">
        <w:t>ACCB4013-CW</w:t>
      </w:r>
      <w:bookmarkEnd w:id="2"/>
    </w:p>
    <w:p w14:paraId="262B7BBD" w14:textId="6D36D487" w:rsidR="006609F8" w:rsidRDefault="006609F8" w:rsidP="006609F8"/>
    <w:p w14:paraId="6B843B32" w14:textId="77777777" w:rsidR="006609F8" w:rsidRPr="006609F8" w:rsidRDefault="006609F8" w:rsidP="006609F8"/>
    <w:p w14:paraId="1D7AB03F" w14:textId="06C81B42" w:rsidR="002467C4" w:rsidRDefault="002467C4" w:rsidP="002467C4"/>
    <w:p w14:paraId="45CA798F" w14:textId="03A640D7" w:rsidR="002467C4" w:rsidRDefault="002467C4" w:rsidP="002467C4"/>
    <w:p w14:paraId="1C121C13" w14:textId="7DCBBF91" w:rsidR="002467C4" w:rsidRDefault="002467C4" w:rsidP="002467C4"/>
    <w:p w14:paraId="0C812680" w14:textId="51AEA3B0" w:rsidR="002467C4" w:rsidRDefault="002467C4" w:rsidP="002467C4"/>
    <w:p w14:paraId="33CA70B4" w14:textId="78527417" w:rsidR="002467C4" w:rsidRDefault="002467C4" w:rsidP="002467C4"/>
    <w:p w14:paraId="0E3C9A3C" w14:textId="45F59749" w:rsidR="002467C4" w:rsidRDefault="002467C4" w:rsidP="002467C4"/>
    <w:p w14:paraId="79B99ACA" w14:textId="60743E54" w:rsidR="002467C4" w:rsidRDefault="002467C4" w:rsidP="002467C4"/>
    <w:p w14:paraId="6687FB99" w14:textId="09CC09AE" w:rsidR="002467C4" w:rsidRDefault="002467C4" w:rsidP="002467C4"/>
    <w:p w14:paraId="739C1DAB" w14:textId="472B1192" w:rsidR="002467C4" w:rsidRDefault="002467C4" w:rsidP="002467C4"/>
    <w:p w14:paraId="7DC7DE1A" w14:textId="2CB4623D" w:rsidR="002467C4" w:rsidRDefault="002467C4" w:rsidP="002467C4"/>
    <w:p w14:paraId="1F29936E" w14:textId="1909B190" w:rsidR="00E2135D" w:rsidRDefault="00E2135D" w:rsidP="002467C4"/>
    <w:p w14:paraId="23EDA98C" w14:textId="6F8E173B" w:rsidR="00E2135D" w:rsidRDefault="00E2135D" w:rsidP="002467C4"/>
    <w:p w14:paraId="391E1531" w14:textId="5C9B8345" w:rsidR="00E2135D" w:rsidRDefault="00E2135D" w:rsidP="00E2135D">
      <w:pPr>
        <w:pStyle w:val="Heading2"/>
      </w:pPr>
      <w:bookmarkStart w:id="3" w:name="_Toc77720044"/>
      <w:r>
        <w:t>Visio Draft Build</w:t>
      </w:r>
      <w:bookmarkEnd w:id="3"/>
    </w:p>
    <w:p w14:paraId="5507D637" w14:textId="28B1E841" w:rsidR="00E2135D" w:rsidRDefault="00E2135D" w:rsidP="00E2135D"/>
    <w:p w14:paraId="4C27CB25" w14:textId="77777777" w:rsidR="00E2135D" w:rsidRPr="00E2135D" w:rsidRDefault="00E2135D" w:rsidP="00E2135D"/>
    <w:p w14:paraId="63F21E4C" w14:textId="58CEA62D" w:rsidR="002467C4" w:rsidRDefault="002467C4" w:rsidP="002467C4">
      <w:pPr>
        <w:rPr>
          <w:noProof/>
        </w:rPr>
      </w:pPr>
      <w:r>
        <w:rPr>
          <w:noProof/>
        </w:rPr>
        <w:drawing>
          <wp:inline distT="0" distB="0" distL="0" distR="0" wp14:anchorId="36180061" wp14:editId="773131A9">
            <wp:extent cx="4994070" cy="5186149"/>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
                    <a:srcRect l="26922" r="21228" b="52137"/>
                    <a:stretch/>
                  </pic:blipFill>
                  <pic:spPr bwMode="auto">
                    <a:xfrm>
                      <a:off x="0" y="0"/>
                      <a:ext cx="5008981" cy="5201634"/>
                    </a:xfrm>
                    <a:prstGeom prst="rect">
                      <a:avLst/>
                    </a:prstGeom>
                    <a:ln>
                      <a:noFill/>
                    </a:ln>
                    <a:extLst>
                      <a:ext uri="{53640926-AAD7-44D8-BBD7-CCE9431645EC}">
                        <a14:shadowObscured xmlns:a14="http://schemas.microsoft.com/office/drawing/2010/main"/>
                      </a:ext>
                    </a:extLst>
                  </pic:spPr>
                </pic:pic>
              </a:graphicData>
            </a:graphic>
          </wp:inline>
        </w:drawing>
      </w:r>
    </w:p>
    <w:p w14:paraId="1E0CD147" w14:textId="2A10B947" w:rsidR="0052128D" w:rsidRDefault="002467C4" w:rsidP="002467C4">
      <w:r>
        <w:t>Above shows the original concept</w:t>
      </w:r>
      <w:r w:rsidR="0052128D">
        <w:t xml:space="preserve"> that I will implement in Access.</w:t>
      </w:r>
    </w:p>
    <w:p w14:paraId="5A072D0A" w14:textId="1991DB7C" w:rsidR="002467C4" w:rsidRDefault="0052128D" w:rsidP="002467C4">
      <w:proofErr w:type="gramStart"/>
      <w:r>
        <w:t>I’ve</w:t>
      </w:r>
      <w:proofErr w:type="gramEnd"/>
      <w:r>
        <w:t xml:space="preserve"> </w:t>
      </w:r>
      <w:r w:rsidR="002467C4">
        <w:t>added relationships</w:t>
      </w:r>
      <w:r>
        <w:t xml:space="preserve"> such</w:t>
      </w:r>
      <w:r w:rsidR="002467C4">
        <w:t xml:space="preserve"> </w:t>
      </w:r>
      <w:r>
        <w:t>PK and FK (Primary Key and Function Key/Foreign Key) This can change and may change whilst building the database in Access</w:t>
      </w:r>
      <w:r w:rsidR="00E2135D">
        <w:t>.</w:t>
      </w:r>
    </w:p>
    <w:p w14:paraId="0B9DD4C1" w14:textId="40F7A623" w:rsidR="00E2135D" w:rsidRDefault="00E2135D" w:rsidP="002467C4"/>
    <w:p w14:paraId="77AD6521" w14:textId="520D89B7" w:rsidR="00E2135D" w:rsidRDefault="00E2135D" w:rsidP="002467C4"/>
    <w:p w14:paraId="6C690C84" w14:textId="15121865" w:rsidR="00E2135D" w:rsidRDefault="00E2135D" w:rsidP="002467C4"/>
    <w:p w14:paraId="723E98A8" w14:textId="6673472F" w:rsidR="00E2135D" w:rsidRDefault="00E2135D" w:rsidP="002467C4"/>
    <w:p w14:paraId="6F7ED47A" w14:textId="6FAA3691" w:rsidR="00E2135D" w:rsidRDefault="00E2135D" w:rsidP="002467C4"/>
    <w:p w14:paraId="6FFC4864" w14:textId="686AFECE" w:rsidR="00E2135D" w:rsidRDefault="00E2135D" w:rsidP="00E2135D">
      <w:pPr>
        <w:pStyle w:val="Heading2"/>
      </w:pPr>
      <w:bookmarkStart w:id="4" w:name="_Toc77720045"/>
      <w:r>
        <w:t>Access Final Build</w:t>
      </w:r>
      <w:bookmarkEnd w:id="4"/>
    </w:p>
    <w:p w14:paraId="6BBE0A40" w14:textId="77777777" w:rsidR="00E2135D" w:rsidRPr="00E2135D" w:rsidRDefault="00E2135D" w:rsidP="00E2135D"/>
    <w:p w14:paraId="7F015F93" w14:textId="5EACE6B3" w:rsidR="002467C4" w:rsidRDefault="002467C4" w:rsidP="002467C4">
      <w:pPr>
        <w:rPr>
          <w:noProof/>
        </w:rPr>
      </w:pPr>
      <w:r>
        <w:rPr>
          <w:noProof/>
        </w:rPr>
        <w:drawing>
          <wp:inline distT="0" distB="0" distL="0" distR="0" wp14:anchorId="29989D89" wp14:editId="1D6BFE65">
            <wp:extent cx="5042848" cy="1959656"/>
            <wp:effectExtent l="0" t="0" r="5715" b="254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a:srcRect t="58351" r="35852" b="19490"/>
                    <a:stretch/>
                  </pic:blipFill>
                  <pic:spPr bwMode="auto">
                    <a:xfrm>
                      <a:off x="0" y="0"/>
                      <a:ext cx="5065978" cy="1968645"/>
                    </a:xfrm>
                    <a:prstGeom prst="rect">
                      <a:avLst/>
                    </a:prstGeom>
                    <a:ln>
                      <a:noFill/>
                    </a:ln>
                    <a:extLst>
                      <a:ext uri="{53640926-AAD7-44D8-BBD7-CCE9431645EC}">
                        <a14:shadowObscured xmlns:a14="http://schemas.microsoft.com/office/drawing/2010/main"/>
                      </a:ext>
                    </a:extLst>
                  </pic:spPr>
                </pic:pic>
              </a:graphicData>
            </a:graphic>
          </wp:inline>
        </w:drawing>
      </w:r>
    </w:p>
    <w:p w14:paraId="2A1B3925" w14:textId="77911631" w:rsidR="002467C4" w:rsidRDefault="002467C4" w:rsidP="002467C4">
      <w:pPr>
        <w:rPr>
          <w:noProof/>
        </w:rPr>
      </w:pPr>
    </w:p>
    <w:p w14:paraId="140D4D77" w14:textId="749C2080" w:rsidR="002467C4" w:rsidRDefault="002467C4" w:rsidP="002467C4">
      <w:r>
        <w:t>Above show</w:t>
      </w:r>
      <w:r w:rsidR="0052128D">
        <w:t>s</w:t>
      </w:r>
      <w:r>
        <w:t xml:space="preserve"> the finalised relationships within Access. As you can see the relationship shows 1 to many as they can be found on each form across the database</w:t>
      </w:r>
      <w:r w:rsidR="00BE3428">
        <w:t xml:space="preserve"> this allows data to be pulled across from multiple tables.</w:t>
      </w:r>
      <w:r w:rsidR="0052128D">
        <w:t xml:space="preserve"> Making it easier for the end user to understand and easier to edit when it comes to creating forms, such as invoices and different reporting methods.</w:t>
      </w:r>
    </w:p>
    <w:p w14:paraId="2497B408" w14:textId="6AE24F2D" w:rsidR="00E2135D" w:rsidRDefault="00E2135D" w:rsidP="002467C4"/>
    <w:p w14:paraId="07045B00" w14:textId="61782948" w:rsidR="00E2135D" w:rsidRDefault="00E2135D" w:rsidP="00E2135D">
      <w:pPr>
        <w:pStyle w:val="Heading2"/>
      </w:pPr>
      <w:bookmarkStart w:id="5" w:name="_Toc77720046"/>
      <w:r>
        <w:t>Creation of Invoice</w:t>
      </w:r>
      <w:bookmarkEnd w:id="5"/>
    </w:p>
    <w:p w14:paraId="0B5C82F2" w14:textId="77182F37" w:rsidR="00E2135D" w:rsidRDefault="00E2135D" w:rsidP="00E2135D"/>
    <w:p w14:paraId="75D83EBF" w14:textId="58D19533" w:rsidR="00E2135D" w:rsidRDefault="00CF36C6" w:rsidP="00E2135D">
      <w:r>
        <w:rPr>
          <w:noProof/>
        </w:rPr>
        <w:drawing>
          <wp:inline distT="0" distB="0" distL="0" distR="0" wp14:anchorId="15C03A47" wp14:editId="726CF3CB">
            <wp:extent cx="4885899" cy="2269392"/>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srcRect l="14" t="58532" r="37690" b="15747"/>
                    <a:stretch/>
                  </pic:blipFill>
                  <pic:spPr bwMode="auto">
                    <a:xfrm>
                      <a:off x="0" y="0"/>
                      <a:ext cx="4897323" cy="2274698"/>
                    </a:xfrm>
                    <a:prstGeom prst="rect">
                      <a:avLst/>
                    </a:prstGeom>
                    <a:ln>
                      <a:noFill/>
                    </a:ln>
                    <a:extLst>
                      <a:ext uri="{53640926-AAD7-44D8-BBD7-CCE9431645EC}">
                        <a14:shadowObscured xmlns:a14="http://schemas.microsoft.com/office/drawing/2010/main"/>
                      </a:ext>
                    </a:extLst>
                  </pic:spPr>
                </pic:pic>
              </a:graphicData>
            </a:graphic>
          </wp:inline>
        </w:drawing>
      </w:r>
    </w:p>
    <w:p w14:paraId="2108EC9C" w14:textId="6844CF2A" w:rsidR="00CF36C6" w:rsidRDefault="00CF36C6" w:rsidP="00E2135D">
      <w:r>
        <w:t xml:space="preserve">As you can see from the table above, I have now created invoicing for the end user to use when creating invoice. This makes it easier for the user to create an invoice using one sheet. I done this by </w:t>
      </w:r>
      <w:r>
        <w:lastRenderedPageBreak/>
        <w:t>using the form Wizard in access and giving the wizard to certain parameters and data I wanted to use in creating the “Invoice Form”</w:t>
      </w:r>
    </w:p>
    <w:p w14:paraId="0F16D4F6" w14:textId="79F4961D" w:rsidR="00CF36C6" w:rsidRDefault="00CF36C6" w:rsidP="00E2135D"/>
    <w:p w14:paraId="372FD1F1" w14:textId="62D00243" w:rsidR="00CF36C6" w:rsidRPr="00E2135D" w:rsidRDefault="00CF36C6" w:rsidP="00E2135D">
      <w:r>
        <w:rPr>
          <w:noProof/>
        </w:rPr>
        <w:drawing>
          <wp:inline distT="0" distB="0" distL="0" distR="0" wp14:anchorId="60F3B195" wp14:editId="0D90162B">
            <wp:extent cx="5486400" cy="3407770"/>
            <wp:effectExtent l="0" t="0" r="0" b="254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t="57366" r="46529" b="13111"/>
                    <a:stretch/>
                  </pic:blipFill>
                  <pic:spPr bwMode="auto">
                    <a:xfrm>
                      <a:off x="0" y="0"/>
                      <a:ext cx="5490263" cy="3410169"/>
                    </a:xfrm>
                    <a:prstGeom prst="rect">
                      <a:avLst/>
                    </a:prstGeom>
                    <a:ln>
                      <a:noFill/>
                    </a:ln>
                    <a:extLst>
                      <a:ext uri="{53640926-AAD7-44D8-BBD7-CCE9431645EC}">
                        <a14:shadowObscured xmlns:a14="http://schemas.microsoft.com/office/drawing/2010/main"/>
                      </a:ext>
                    </a:extLst>
                  </pic:spPr>
                </pic:pic>
              </a:graphicData>
            </a:graphic>
          </wp:inline>
        </w:drawing>
      </w:r>
    </w:p>
    <w:p w14:paraId="20540CD8" w14:textId="53C12FBA" w:rsidR="00E2135D" w:rsidRDefault="00CF36C6" w:rsidP="002467C4">
      <w:r>
        <w:t>Here is the design view of the invoice allowing me to change the layout, to fit the end users needs and style. This can work to better suite the catering business on a vanity front allowing them to pick and choose colours and themes that fit with the catering business.</w:t>
      </w:r>
    </w:p>
    <w:p w14:paraId="1198C46E" w14:textId="77777777" w:rsidR="00E2135D" w:rsidRDefault="00E2135D" w:rsidP="002467C4"/>
    <w:p w14:paraId="56A2FAC9" w14:textId="457BD918" w:rsidR="0052128D" w:rsidRDefault="0052128D" w:rsidP="002467C4"/>
    <w:p w14:paraId="3B445306" w14:textId="77777777" w:rsidR="0052128D" w:rsidRPr="002467C4" w:rsidRDefault="0052128D" w:rsidP="002467C4"/>
    <w:sectPr w:rsidR="0052128D" w:rsidRPr="002467C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67C4"/>
    <w:rsid w:val="002467C4"/>
    <w:rsid w:val="00276632"/>
    <w:rsid w:val="0052128D"/>
    <w:rsid w:val="00615EA8"/>
    <w:rsid w:val="006609F8"/>
    <w:rsid w:val="007475B9"/>
    <w:rsid w:val="00BE3428"/>
    <w:rsid w:val="00CF36C6"/>
    <w:rsid w:val="00E2135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35C484"/>
  <w15:chartTrackingRefBased/>
  <w15:docId w15:val="{D465333B-4DA7-47F3-913C-B432AEEA5A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609F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E2135D"/>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instancename">
    <w:name w:val="instancename"/>
    <w:basedOn w:val="DefaultParagraphFont"/>
    <w:rsid w:val="002467C4"/>
  </w:style>
  <w:style w:type="paragraph" w:styleId="Title">
    <w:name w:val="Title"/>
    <w:basedOn w:val="Normal"/>
    <w:next w:val="Normal"/>
    <w:link w:val="TitleChar"/>
    <w:uiPriority w:val="10"/>
    <w:qFormat/>
    <w:rsid w:val="002467C4"/>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467C4"/>
    <w:rPr>
      <w:rFonts w:asciiTheme="majorHAnsi" w:eastAsiaTheme="majorEastAsia" w:hAnsiTheme="majorHAnsi" w:cstheme="majorBidi"/>
      <w:spacing w:val="-10"/>
      <w:kern w:val="28"/>
      <w:sz w:val="56"/>
      <w:szCs w:val="56"/>
    </w:rPr>
  </w:style>
  <w:style w:type="character" w:styleId="CommentReference">
    <w:name w:val="annotation reference"/>
    <w:basedOn w:val="DefaultParagraphFont"/>
    <w:uiPriority w:val="99"/>
    <w:semiHidden/>
    <w:unhideWhenUsed/>
    <w:rsid w:val="002467C4"/>
    <w:rPr>
      <w:sz w:val="16"/>
      <w:szCs w:val="16"/>
    </w:rPr>
  </w:style>
  <w:style w:type="paragraph" w:styleId="CommentText">
    <w:name w:val="annotation text"/>
    <w:basedOn w:val="Normal"/>
    <w:link w:val="CommentTextChar"/>
    <w:uiPriority w:val="99"/>
    <w:semiHidden/>
    <w:unhideWhenUsed/>
    <w:rsid w:val="002467C4"/>
    <w:pPr>
      <w:spacing w:line="240" w:lineRule="auto"/>
    </w:pPr>
    <w:rPr>
      <w:sz w:val="20"/>
      <w:szCs w:val="20"/>
    </w:rPr>
  </w:style>
  <w:style w:type="character" w:customStyle="1" w:styleId="CommentTextChar">
    <w:name w:val="Comment Text Char"/>
    <w:basedOn w:val="DefaultParagraphFont"/>
    <w:link w:val="CommentText"/>
    <w:uiPriority w:val="99"/>
    <w:semiHidden/>
    <w:rsid w:val="002467C4"/>
    <w:rPr>
      <w:sz w:val="20"/>
      <w:szCs w:val="20"/>
    </w:rPr>
  </w:style>
  <w:style w:type="paragraph" w:styleId="CommentSubject">
    <w:name w:val="annotation subject"/>
    <w:basedOn w:val="CommentText"/>
    <w:next w:val="CommentText"/>
    <w:link w:val="CommentSubjectChar"/>
    <w:uiPriority w:val="99"/>
    <w:semiHidden/>
    <w:unhideWhenUsed/>
    <w:rsid w:val="002467C4"/>
    <w:rPr>
      <w:b/>
      <w:bCs/>
    </w:rPr>
  </w:style>
  <w:style w:type="character" w:customStyle="1" w:styleId="CommentSubjectChar">
    <w:name w:val="Comment Subject Char"/>
    <w:basedOn w:val="CommentTextChar"/>
    <w:link w:val="CommentSubject"/>
    <w:uiPriority w:val="99"/>
    <w:semiHidden/>
    <w:rsid w:val="002467C4"/>
    <w:rPr>
      <w:b/>
      <w:bCs/>
      <w:sz w:val="20"/>
      <w:szCs w:val="20"/>
    </w:rPr>
  </w:style>
  <w:style w:type="character" w:customStyle="1" w:styleId="Heading2Char">
    <w:name w:val="Heading 2 Char"/>
    <w:basedOn w:val="DefaultParagraphFont"/>
    <w:link w:val="Heading2"/>
    <w:uiPriority w:val="9"/>
    <w:rsid w:val="00E2135D"/>
    <w:rPr>
      <w:rFonts w:asciiTheme="majorHAnsi" w:eastAsiaTheme="majorEastAsia" w:hAnsiTheme="majorHAnsi" w:cstheme="majorBidi"/>
      <w:color w:val="2F5496" w:themeColor="accent1" w:themeShade="BF"/>
      <w:sz w:val="26"/>
      <w:szCs w:val="26"/>
    </w:rPr>
  </w:style>
  <w:style w:type="character" w:customStyle="1" w:styleId="Heading1Char">
    <w:name w:val="Heading 1 Char"/>
    <w:basedOn w:val="DefaultParagraphFont"/>
    <w:link w:val="Heading1"/>
    <w:uiPriority w:val="9"/>
    <w:rsid w:val="006609F8"/>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6609F8"/>
    <w:pPr>
      <w:outlineLvl w:val="9"/>
    </w:pPr>
    <w:rPr>
      <w:lang w:val="en-US"/>
    </w:rPr>
  </w:style>
  <w:style w:type="paragraph" w:styleId="TOC2">
    <w:name w:val="toc 2"/>
    <w:basedOn w:val="Normal"/>
    <w:next w:val="Normal"/>
    <w:autoRedefine/>
    <w:uiPriority w:val="39"/>
    <w:unhideWhenUsed/>
    <w:rsid w:val="006609F8"/>
    <w:pPr>
      <w:spacing w:after="100"/>
      <w:ind w:left="220"/>
    </w:pPr>
  </w:style>
  <w:style w:type="character" w:styleId="Hyperlink">
    <w:name w:val="Hyperlink"/>
    <w:basedOn w:val="DefaultParagraphFont"/>
    <w:uiPriority w:val="99"/>
    <w:unhideWhenUsed/>
    <w:rsid w:val="006609F8"/>
    <w:rPr>
      <w:color w:val="0563C1" w:themeColor="hyperlink"/>
      <w:u w:val="single"/>
    </w:rPr>
  </w:style>
  <w:style w:type="paragraph" w:styleId="TOC1">
    <w:name w:val="toc 1"/>
    <w:basedOn w:val="Normal"/>
    <w:next w:val="Normal"/>
    <w:autoRedefine/>
    <w:uiPriority w:val="39"/>
    <w:unhideWhenUsed/>
    <w:rsid w:val="006609F8"/>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png"/><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811A1A6-AB60-4650-952B-F7CB0572AB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245</TotalTime>
  <Pages>4</Pages>
  <Words>292</Words>
  <Characters>1665</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 James Cooksley (2008898)</dc:creator>
  <cp:keywords/>
  <dc:description/>
  <cp:lastModifiedBy>Daniel James Cooksley (2008898)</cp:lastModifiedBy>
  <cp:revision>4</cp:revision>
  <dcterms:created xsi:type="dcterms:W3CDTF">2021-05-05T22:07:00Z</dcterms:created>
  <dcterms:modified xsi:type="dcterms:W3CDTF">2021-07-20T23:34:00Z</dcterms:modified>
</cp:coreProperties>
</file>