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4CC670" w14:textId="77777777" w:rsidR="00B53749" w:rsidRDefault="00B53749" w:rsidP="00B53749">
      <w:pPr>
        <w:jc w:val="center"/>
        <w:rPr>
          <w:b/>
          <w:bCs/>
          <w:sz w:val="36"/>
          <w:szCs w:val="36"/>
          <w:lang w:val="en-US"/>
        </w:rPr>
      </w:pPr>
    </w:p>
    <w:p w14:paraId="196586CA" w14:textId="77777777" w:rsidR="00B53749" w:rsidRDefault="00B53749" w:rsidP="00B53749">
      <w:pPr>
        <w:jc w:val="center"/>
        <w:rPr>
          <w:b/>
          <w:bCs/>
          <w:sz w:val="36"/>
          <w:szCs w:val="36"/>
          <w:lang w:val="en-US"/>
        </w:rPr>
      </w:pPr>
    </w:p>
    <w:p w14:paraId="66F0AD86" w14:textId="77777777" w:rsidR="00B53749" w:rsidRDefault="00B53749" w:rsidP="00B53749">
      <w:pPr>
        <w:jc w:val="center"/>
        <w:rPr>
          <w:b/>
          <w:bCs/>
          <w:sz w:val="36"/>
          <w:szCs w:val="36"/>
          <w:lang w:val="en-US"/>
        </w:rPr>
      </w:pPr>
    </w:p>
    <w:p w14:paraId="3A3DEC16" w14:textId="77777777" w:rsidR="00B53749" w:rsidRDefault="00B53749" w:rsidP="00B53749">
      <w:pPr>
        <w:jc w:val="center"/>
        <w:rPr>
          <w:b/>
          <w:bCs/>
          <w:sz w:val="36"/>
          <w:szCs w:val="36"/>
          <w:lang w:val="en-US"/>
        </w:rPr>
      </w:pPr>
    </w:p>
    <w:p w14:paraId="6794A533" w14:textId="77777777" w:rsidR="00994AFA" w:rsidRPr="00994AFA" w:rsidRDefault="00000000" w:rsidP="00994AFA">
      <w:pPr>
        <w:ind w:right="-319"/>
        <w:jc w:val="right"/>
        <w:rPr>
          <w:rFonts w:cs="Times New Roman"/>
          <w:b/>
          <w:bCs/>
          <w:sz w:val="40"/>
          <w:szCs w:val="40"/>
        </w:rPr>
      </w:pPr>
      <w:r w:rsidRPr="00994AFA">
        <w:rPr>
          <w:rFonts w:cs="Times New Roman"/>
          <w:b/>
          <w:bCs/>
          <w:sz w:val="40"/>
          <w:szCs w:val="40"/>
          <w:lang w:val="en-US"/>
        </w:rPr>
        <w:t>Title:</w:t>
      </w:r>
      <w:r w:rsidRPr="00994AFA">
        <w:rPr>
          <w:rFonts w:cs="Times New Roman"/>
          <w:b/>
          <w:bCs/>
          <w:sz w:val="40"/>
          <w:szCs w:val="40"/>
        </w:rPr>
        <w:t xml:space="preserve"> </w:t>
      </w:r>
      <w:r w:rsidR="00994AFA" w:rsidRPr="00994AFA">
        <w:rPr>
          <w:rFonts w:cs="Times New Roman"/>
          <w:b/>
          <w:bCs/>
          <w:sz w:val="40"/>
          <w:szCs w:val="40"/>
        </w:rPr>
        <w:t>Managing Guest Service Operations</w:t>
      </w:r>
    </w:p>
    <w:p w14:paraId="7496CBE0" w14:textId="4C928698" w:rsidR="00C33139" w:rsidRDefault="00C33139" w:rsidP="00C33139">
      <w:pPr>
        <w:jc w:val="center"/>
        <w:rPr>
          <w:b/>
          <w:bCs/>
          <w:sz w:val="36"/>
          <w:szCs w:val="36"/>
          <w:lang w:val="en-US"/>
        </w:rPr>
      </w:pPr>
    </w:p>
    <w:p w14:paraId="0A553EFC" w14:textId="661A2CF7" w:rsidR="000F1A30" w:rsidRPr="00B77616" w:rsidRDefault="000F1A30" w:rsidP="000F1A30">
      <w:pPr>
        <w:jc w:val="center"/>
        <w:rPr>
          <w:rFonts w:cs="Times New Roman"/>
          <w:b/>
          <w:sz w:val="40"/>
          <w:szCs w:val="36"/>
        </w:rPr>
      </w:pPr>
      <w:r w:rsidRPr="00B77616">
        <w:rPr>
          <w:rFonts w:cs="Times New Roman"/>
          <w:b/>
          <w:sz w:val="40"/>
          <w:szCs w:val="36"/>
        </w:rPr>
        <w:t>Module code: BMIH600</w:t>
      </w:r>
      <w:r>
        <w:rPr>
          <w:rFonts w:cs="Times New Roman"/>
          <w:b/>
          <w:sz w:val="40"/>
          <w:szCs w:val="36"/>
        </w:rPr>
        <w:t>3</w:t>
      </w:r>
    </w:p>
    <w:p w14:paraId="035DFEFA" w14:textId="77777777" w:rsidR="000F1A30" w:rsidRPr="00B77616" w:rsidRDefault="000F1A30" w:rsidP="000F1A30">
      <w:pPr>
        <w:jc w:val="center"/>
        <w:rPr>
          <w:rFonts w:cs="Times New Roman"/>
          <w:b/>
          <w:sz w:val="40"/>
          <w:szCs w:val="36"/>
        </w:rPr>
      </w:pPr>
      <w:r w:rsidRPr="00B77616">
        <w:rPr>
          <w:rFonts w:cs="Times New Roman"/>
          <w:b/>
          <w:sz w:val="40"/>
          <w:szCs w:val="36"/>
        </w:rPr>
        <w:t xml:space="preserve">Student Name: Ana </w:t>
      </w:r>
      <w:proofErr w:type="spellStart"/>
      <w:r w:rsidRPr="00B77616">
        <w:rPr>
          <w:rFonts w:cs="Times New Roman"/>
          <w:b/>
          <w:sz w:val="40"/>
          <w:szCs w:val="36"/>
        </w:rPr>
        <w:t>Ndreka</w:t>
      </w:r>
      <w:proofErr w:type="spellEnd"/>
    </w:p>
    <w:p w14:paraId="480B5D7D" w14:textId="77777777" w:rsidR="000F1A30" w:rsidRDefault="000F1A30" w:rsidP="000F1A30">
      <w:pPr>
        <w:jc w:val="center"/>
        <w:rPr>
          <w:rFonts w:cs="Times New Roman"/>
          <w:b/>
          <w:sz w:val="40"/>
          <w:szCs w:val="36"/>
        </w:rPr>
      </w:pPr>
      <w:r w:rsidRPr="00B77616">
        <w:rPr>
          <w:rFonts w:cs="Times New Roman"/>
          <w:b/>
          <w:sz w:val="40"/>
          <w:szCs w:val="36"/>
        </w:rPr>
        <w:t>Student Id:</w:t>
      </w:r>
      <w:r>
        <w:rPr>
          <w:rFonts w:cs="Times New Roman"/>
          <w:b/>
          <w:sz w:val="40"/>
          <w:szCs w:val="36"/>
        </w:rPr>
        <w:t xml:space="preserve"> 2118393</w:t>
      </w:r>
    </w:p>
    <w:p w14:paraId="58183FF1" w14:textId="605BDB9B" w:rsidR="00B53749" w:rsidRDefault="00B53749" w:rsidP="00C33139">
      <w:pPr>
        <w:jc w:val="center"/>
        <w:rPr>
          <w:sz w:val="36"/>
          <w:szCs w:val="36"/>
          <w:lang w:val="en-US"/>
        </w:rPr>
      </w:pPr>
    </w:p>
    <w:p w14:paraId="3559EC39" w14:textId="77777777" w:rsidR="00B53749" w:rsidRPr="003F3832" w:rsidRDefault="00000000">
      <w:pPr>
        <w:spacing w:line="259" w:lineRule="auto"/>
        <w:jc w:val="left"/>
        <w:rPr>
          <w:sz w:val="36"/>
          <w:szCs w:val="36"/>
        </w:rPr>
      </w:pPr>
      <w:r>
        <w:rPr>
          <w:sz w:val="36"/>
          <w:szCs w:val="36"/>
          <w:lang w:val="en-US"/>
        </w:rPr>
        <w:br w:type="page"/>
      </w:r>
    </w:p>
    <w:sdt>
      <w:sdtPr>
        <w:rPr>
          <w:rFonts w:ascii="Times New Roman" w:eastAsiaTheme="minorHAnsi" w:hAnsi="Times New Roman" w:cstheme="minorBidi"/>
          <w:color w:val="000000" w:themeColor="text1"/>
          <w:sz w:val="24"/>
          <w:szCs w:val="22"/>
          <w:lang w:val="en-GB"/>
        </w:rPr>
        <w:id w:val="-1961797840"/>
        <w:docPartObj>
          <w:docPartGallery w:val="Table of Contents"/>
          <w:docPartUnique/>
        </w:docPartObj>
      </w:sdtPr>
      <w:sdtEndPr>
        <w:rPr>
          <w:b/>
          <w:bCs/>
          <w:noProof/>
        </w:rPr>
      </w:sdtEndPr>
      <w:sdtContent>
        <w:p w14:paraId="55C82138" w14:textId="77777777" w:rsidR="00F364E8" w:rsidRPr="00F364E8" w:rsidRDefault="00F364E8" w:rsidP="00F364E8">
          <w:pPr>
            <w:pStyle w:val="TOCHeading"/>
            <w:spacing w:line="480" w:lineRule="auto"/>
            <w:jc w:val="center"/>
            <w:rPr>
              <w:rFonts w:ascii="Times New Roman" w:hAnsi="Times New Roman" w:cs="Times New Roman"/>
              <w:b/>
              <w:bCs/>
              <w:color w:val="auto"/>
              <w:sz w:val="44"/>
              <w:szCs w:val="44"/>
              <w:lang w:val="en-GB"/>
            </w:rPr>
          </w:pPr>
          <w:r w:rsidRPr="00F364E8">
            <w:rPr>
              <w:rFonts w:ascii="Times New Roman" w:hAnsi="Times New Roman" w:cs="Times New Roman"/>
              <w:b/>
              <w:bCs/>
              <w:color w:val="auto"/>
              <w:sz w:val="44"/>
              <w:szCs w:val="44"/>
              <w:lang w:val="en-GB"/>
            </w:rPr>
            <w:t>Table of Contents</w:t>
          </w:r>
        </w:p>
        <w:p w14:paraId="79AF4B5D" w14:textId="77777777" w:rsidR="00F364E8" w:rsidRDefault="00F364E8">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r>
            <w:fldChar w:fldCharType="begin"/>
          </w:r>
          <w:r>
            <w:instrText xml:space="preserve"> TOC \o "1-3" \h \z \u </w:instrText>
          </w:r>
          <w:r>
            <w:fldChar w:fldCharType="separate"/>
          </w:r>
          <w:hyperlink w:anchor="_Toc168137695" w:history="1">
            <w:r w:rsidRPr="00653707">
              <w:rPr>
                <w:rStyle w:val="Hyperlink"/>
                <w:noProof/>
              </w:rPr>
              <w:t>Introduction</w:t>
            </w:r>
            <w:r>
              <w:rPr>
                <w:noProof/>
                <w:webHidden/>
              </w:rPr>
              <w:tab/>
            </w:r>
            <w:r>
              <w:rPr>
                <w:noProof/>
                <w:webHidden/>
              </w:rPr>
              <w:fldChar w:fldCharType="begin"/>
            </w:r>
            <w:r>
              <w:rPr>
                <w:noProof/>
                <w:webHidden/>
              </w:rPr>
              <w:instrText xml:space="preserve"> PAGEREF _Toc168137695 \h </w:instrText>
            </w:r>
            <w:r>
              <w:rPr>
                <w:noProof/>
                <w:webHidden/>
              </w:rPr>
            </w:r>
            <w:r>
              <w:rPr>
                <w:noProof/>
                <w:webHidden/>
              </w:rPr>
              <w:fldChar w:fldCharType="separate"/>
            </w:r>
            <w:r>
              <w:rPr>
                <w:noProof/>
                <w:webHidden/>
              </w:rPr>
              <w:t>3</w:t>
            </w:r>
            <w:r>
              <w:rPr>
                <w:noProof/>
                <w:webHidden/>
              </w:rPr>
              <w:fldChar w:fldCharType="end"/>
            </w:r>
          </w:hyperlink>
        </w:p>
        <w:p w14:paraId="54EB2FD0" w14:textId="77777777" w:rsidR="00F364E8" w:rsidRDefault="0000000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68137696" w:history="1">
            <w:r w:rsidR="00F364E8" w:rsidRPr="00653707">
              <w:rPr>
                <w:rStyle w:val="Hyperlink"/>
                <w:noProof/>
              </w:rPr>
              <w:t>Section 1: Reflection on the personal development and experience</w:t>
            </w:r>
            <w:r w:rsidR="00F364E8">
              <w:rPr>
                <w:noProof/>
                <w:webHidden/>
              </w:rPr>
              <w:tab/>
            </w:r>
            <w:r w:rsidR="00F364E8">
              <w:rPr>
                <w:noProof/>
                <w:webHidden/>
              </w:rPr>
              <w:fldChar w:fldCharType="begin"/>
            </w:r>
            <w:r w:rsidR="00F364E8">
              <w:rPr>
                <w:noProof/>
                <w:webHidden/>
              </w:rPr>
              <w:instrText xml:space="preserve"> PAGEREF _Toc168137696 \h </w:instrText>
            </w:r>
            <w:r w:rsidR="00F364E8">
              <w:rPr>
                <w:noProof/>
                <w:webHidden/>
              </w:rPr>
            </w:r>
            <w:r w:rsidR="00F364E8">
              <w:rPr>
                <w:noProof/>
                <w:webHidden/>
              </w:rPr>
              <w:fldChar w:fldCharType="separate"/>
            </w:r>
            <w:r w:rsidR="00F364E8">
              <w:rPr>
                <w:noProof/>
                <w:webHidden/>
              </w:rPr>
              <w:t>4</w:t>
            </w:r>
            <w:r w:rsidR="00F364E8">
              <w:rPr>
                <w:noProof/>
                <w:webHidden/>
              </w:rPr>
              <w:fldChar w:fldCharType="end"/>
            </w:r>
          </w:hyperlink>
        </w:p>
        <w:p w14:paraId="5D96104F" w14:textId="77777777" w:rsidR="00F364E8" w:rsidRDefault="0000000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68137697" w:history="1">
            <w:r w:rsidR="00F364E8" w:rsidRPr="00653707">
              <w:rPr>
                <w:rStyle w:val="Hyperlink"/>
                <w:noProof/>
              </w:rPr>
              <w:t>Section 2: Analysis of the technical knowledge and the work-based skills</w:t>
            </w:r>
            <w:r w:rsidR="00F364E8">
              <w:rPr>
                <w:noProof/>
                <w:webHidden/>
              </w:rPr>
              <w:tab/>
            </w:r>
            <w:r w:rsidR="00F364E8">
              <w:rPr>
                <w:noProof/>
                <w:webHidden/>
              </w:rPr>
              <w:fldChar w:fldCharType="begin"/>
            </w:r>
            <w:r w:rsidR="00F364E8">
              <w:rPr>
                <w:noProof/>
                <w:webHidden/>
              </w:rPr>
              <w:instrText xml:space="preserve"> PAGEREF _Toc168137697 \h </w:instrText>
            </w:r>
            <w:r w:rsidR="00F364E8">
              <w:rPr>
                <w:noProof/>
                <w:webHidden/>
              </w:rPr>
            </w:r>
            <w:r w:rsidR="00F364E8">
              <w:rPr>
                <w:noProof/>
                <w:webHidden/>
              </w:rPr>
              <w:fldChar w:fldCharType="separate"/>
            </w:r>
            <w:r w:rsidR="00F364E8">
              <w:rPr>
                <w:noProof/>
                <w:webHidden/>
              </w:rPr>
              <w:t>6</w:t>
            </w:r>
            <w:r w:rsidR="00F364E8">
              <w:rPr>
                <w:noProof/>
                <w:webHidden/>
              </w:rPr>
              <w:fldChar w:fldCharType="end"/>
            </w:r>
          </w:hyperlink>
        </w:p>
        <w:p w14:paraId="60FC870E" w14:textId="77777777" w:rsidR="00F364E8" w:rsidRDefault="0000000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68137698" w:history="1">
            <w:r w:rsidR="00F364E8" w:rsidRPr="00653707">
              <w:rPr>
                <w:rStyle w:val="Hyperlink"/>
                <w:noProof/>
              </w:rPr>
              <w:t>Section 3: Reflection on the organisational issues</w:t>
            </w:r>
            <w:r w:rsidR="00F364E8">
              <w:rPr>
                <w:noProof/>
                <w:webHidden/>
              </w:rPr>
              <w:tab/>
            </w:r>
            <w:r w:rsidR="00F364E8">
              <w:rPr>
                <w:noProof/>
                <w:webHidden/>
              </w:rPr>
              <w:fldChar w:fldCharType="begin"/>
            </w:r>
            <w:r w:rsidR="00F364E8">
              <w:rPr>
                <w:noProof/>
                <w:webHidden/>
              </w:rPr>
              <w:instrText xml:space="preserve"> PAGEREF _Toc168137698 \h </w:instrText>
            </w:r>
            <w:r w:rsidR="00F364E8">
              <w:rPr>
                <w:noProof/>
                <w:webHidden/>
              </w:rPr>
            </w:r>
            <w:r w:rsidR="00F364E8">
              <w:rPr>
                <w:noProof/>
                <w:webHidden/>
              </w:rPr>
              <w:fldChar w:fldCharType="separate"/>
            </w:r>
            <w:r w:rsidR="00F364E8">
              <w:rPr>
                <w:noProof/>
                <w:webHidden/>
              </w:rPr>
              <w:t>7</w:t>
            </w:r>
            <w:r w:rsidR="00F364E8">
              <w:rPr>
                <w:noProof/>
                <w:webHidden/>
              </w:rPr>
              <w:fldChar w:fldCharType="end"/>
            </w:r>
          </w:hyperlink>
        </w:p>
        <w:p w14:paraId="52D6148D" w14:textId="77777777" w:rsidR="00F364E8" w:rsidRDefault="0000000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68137699" w:history="1">
            <w:r w:rsidR="00F364E8" w:rsidRPr="00653707">
              <w:rPr>
                <w:rStyle w:val="Hyperlink"/>
                <w:noProof/>
              </w:rPr>
              <w:t>Section 4: Future Action Plan</w:t>
            </w:r>
            <w:r w:rsidR="00F364E8">
              <w:rPr>
                <w:noProof/>
                <w:webHidden/>
              </w:rPr>
              <w:tab/>
            </w:r>
            <w:r w:rsidR="00F364E8">
              <w:rPr>
                <w:noProof/>
                <w:webHidden/>
              </w:rPr>
              <w:fldChar w:fldCharType="begin"/>
            </w:r>
            <w:r w:rsidR="00F364E8">
              <w:rPr>
                <w:noProof/>
                <w:webHidden/>
              </w:rPr>
              <w:instrText xml:space="preserve"> PAGEREF _Toc168137699 \h </w:instrText>
            </w:r>
            <w:r w:rsidR="00F364E8">
              <w:rPr>
                <w:noProof/>
                <w:webHidden/>
              </w:rPr>
            </w:r>
            <w:r w:rsidR="00F364E8">
              <w:rPr>
                <w:noProof/>
                <w:webHidden/>
              </w:rPr>
              <w:fldChar w:fldCharType="separate"/>
            </w:r>
            <w:r w:rsidR="00F364E8">
              <w:rPr>
                <w:noProof/>
                <w:webHidden/>
              </w:rPr>
              <w:t>8</w:t>
            </w:r>
            <w:r w:rsidR="00F364E8">
              <w:rPr>
                <w:noProof/>
                <w:webHidden/>
              </w:rPr>
              <w:fldChar w:fldCharType="end"/>
            </w:r>
          </w:hyperlink>
        </w:p>
        <w:p w14:paraId="79DF57B6" w14:textId="77777777" w:rsidR="00F364E8" w:rsidRDefault="0000000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68137700" w:history="1">
            <w:r w:rsidR="00F364E8" w:rsidRPr="00653707">
              <w:rPr>
                <w:rStyle w:val="Hyperlink"/>
                <w:noProof/>
              </w:rPr>
              <w:t>Conclusion</w:t>
            </w:r>
            <w:r w:rsidR="00F364E8">
              <w:rPr>
                <w:noProof/>
                <w:webHidden/>
              </w:rPr>
              <w:tab/>
            </w:r>
            <w:r w:rsidR="00F364E8">
              <w:rPr>
                <w:noProof/>
                <w:webHidden/>
              </w:rPr>
              <w:fldChar w:fldCharType="begin"/>
            </w:r>
            <w:r w:rsidR="00F364E8">
              <w:rPr>
                <w:noProof/>
                <w:webHidden/>
              </w:rPr>
              <w:instrText xml:space="preserve"> PAGEREF _Toc168137700 \h </w:instrText>
            </w:r>
            <w:r w:rsidR="00F364E8">
              <w:rPr>
                <w:noProof/>
                <w:webHidden/>
              </w:rPr>
            </w:r>
            <w:r w:rsidR="00F364E8">
              <w:rPr>
                <w:noProof/>
                <w:webHidden/>
              </w:rPr>
              <w:fldChar w:fldCharType="separate"/>
            </w:r>
            <w:r w:rsidR="00F364E8">
              <w:rPr>
                <w:noProof/>
                <w:webHidden/>
              </w:rPr>
              <w:t>9</w:t>
            </w:r>
            <w:r w:rsidR="00F364E8">
              <w:rPr>
                <w:noProof/>
                <w:webHidden/>
              </w:rPr>
              <w:fldChar w:fldCharType="end"/>
            </w:r>
          </w:hyperlink>
        </w:p>
        <w:p w14:paraId="0834CFF1" w14:textId="77777777" w:rsidR="00F364E8" w:rsidRDefault="0000000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68137701" w:history="1">
            <w:r w:rsidR="00F364E8" w:rsidRPr="00653707">
              <w:rPr>
                <w:rStyle w:val="Hyperlink"/>
                <w:noProof/>
              </w:rPr>
              <w:t>References</w:t>
            </w:r>
            <w:r w:rsidR="00F364E8">
              <w:rPr>
                <w:noProof/>
                <w:webHidden/>
              </w:rPr>
              <w:tab/>
            </w:r>
            <w:r w:rsidR="00F364E8">
              <w:rPr>
                <w:noProof/>
                <w:webHidden/>
              </w:rPr>
              <w:fldChar w:fldCharType="begin"/>
            </w:r>
            <w:r w:rsidR="00F364E8">
              <w:rPr>
                <w:noProof/>
                <w:webHidden/>
              </w:rPr>
              <w:instrText xml:space="preserve"> PAGEREF _Toc168137701 \h </w:instrText>
            </w:r>
            <w:r w:rsidR="00F364E8">
              <w:rPr>
                <w:noProof/>
                <w:webHidden/>
              </w:rPr>
            </w:r>
            <w:r w:rsidR="00F364E8">
              <w:rPr>
                <w:noProof/>
                <w:webHidden/>
              </w:rPr>
              <w:fldChar w:fldCharType="separate"/>
            </w:r>
            <w:r w:rsidR="00F364E8">
              <w:rPr>
                <w:noProof/>
                <w:webHidden/>
              </w:rPr>
              <w:t>10</w:t>
            </w:r>
            <w:r w:rsidR="00F364E8">
              <w:rPr>
                <w:noProof/>
                <w:webHidden/>
              </w:rPr>
              <w:fldChar w:fldCharType="end"/>
            </w:r>
          </w:hyperlink>
        </w:p>
        <w:p w14:paraId="6D19F689" w14:textId="77777777" w:rsidR="00F364E8" w:rsidRDefault="00F364E8">
          <w:r>
            <w:rPr>
              <w:b/>
              <w:bCs/>
              <w:noProof/>
            </w:rPr>
            <w:fldChar w:fldCharType="end"/>
          </w:r>
        </w:p>
      </w:sdtContent>
    </w:sdt>
    <w:p w14:paraId="1813E97F" w14:textId="77777777" w:rsidR="00004A55" w:rsidRDefault="00004A55">
      <w:pPr>
        <w:spacing w:line="259" w:lineRule="auto"/>
        <w:jc w:val="left"/>
        <w:rPr>
          <w:rFonts w:eastAsiaTheme="majorEastAsia" w:cstheme="majorBidi"/>
          <w:b/>
          <w:sz w:val="28"/>
          <w:szCs w:val="32"/>
        </w:rPr>
      </w:pPr>
      <w:r>
        <w:br w:type="page"/>
      </w:r>
    </w:p>
    <w:p w14:paraId="4EF16D33" w14:textId="77777777" w:rsidR="00781C75" w:rsidRDefault="00C33139" w:rsidP="00C33139">
      <w:pPr>
        <w:pStyle w:val="Heading1"/>
      </w:pPr>
      <w:bookmarkStart w:id="0" w:name="_Toc168137695"/>
      <w:r>
        <w:lastRenderedPageBreak/>
        <w:t>Introduction</w:t>
      </w:r>
      <w:bookmarkEnd w:id="0"/>
    </w:p>
    <w:p w14:paraId="1EF722FC" w14:textId="77777777" w:rsidR="000C0CCF" w:rsidRPr="000C0CCF" w:rsidRDefault="000C0CCF" w:rsidP="000C0CCF">
      <w:r>
        <w:t xml:space="preserve">The supervisory position in the front of his department of Ibis Hotel from Chesterfield North is a major area in which I have been implementing my activities in order to gather work experience from the hotel industry for developing knowledge about the importance of guest services. This organisation is a French organisation which is popular as a budget hotel. This organisation operates in the hospitality industries from 1974. The business activities are conducted across 1200 locations and it is engaged in providing services worldwide. </w:t>
      </w:r>
    </w:p>
    <w:p w14:paraId="0A05CEC7" w14:textId="77777777" w:rsidR="000C0CCF" w:rsidRDefault="000C0CCF">
      <w:pPr>
        <w:spacing w:line="259" w:lineRule="auto"/>
        <w:jc w:val="left"/>
        <w:rPr>
          <w:rFonts w:eastAsiaTheme="majorEastAsia" w:cstheme="majorBidi"/>
          <w:b/>
          <w:sz w:val="28"/>
          <w:szCs w:val="32"/>
        </w:rPr>
      </w:pPr>
      <w:r>
        <w:br w:type="page"/>
      </w:r>
    </w:p>
    <w:p w14:paraId="1BDA68BC" w14:textId="77777777" w:rsidR="00C33139" w:rsidRDefault="00C33139" w:rsidP="00C33139">
      <w:pPr>
        <w:pStyle w:val="Heading1"/>
      </w:pPr>
      <w:bookmarkStart w:id="1" w:name="_Toc168137696"/>
      <w:r>
        <w:lastRenderedPageBreak/>
        <w:t>Section 1: Reflection on the personal development and experience</w:t>
      </w:r>
      <w:bookmarkEnd w:id="1"/>
    </w:p>
    <w:p w14:paraId="24F0AFDE" w14:textId="40FDC823" w:rsidR="00C33139" w:rsidRDefault="00C33139" w:rsidP="00C33139">
      <w:pPr>
        <w:rPr>
          <w:b/>
          <w:bCs/>
          <w:u w:val="single"/>
        </w:rPr>
      </w:pPr>
      <w:r w:rsidRPr="00C33139">
        <w:rPr>
          <w:b/>
          <w:bCs/>
          <w:u w:val="single"/>
        </w:rPr>
        <w:t>Reflection on the supervisory position in the front office department</w:t>
      </w:r>
      <w:r w:rsidR="00C15B65">
        <w:rPr>
          <w:b/>
          <w:bCs/>
          <w:u w:val="single"/>
        </w:rPr>
        <w:t xml:space="preserve">, </w:t>
      </w:r>
      <w:r w:rsidRPr="00C33139">
        <w:rPr>
          <w:b/>
          <w:bCs/>
          <w:u w:val="single"/>
        </w:rPr>
        <w:t xml:space="preserve">importance of technical knowledge and work-based skills to mange as well as meet the expectation of the guest service </w:t>
      </w:r>
      <w:r w:rsidR="00C15B65">
        <w:rPr>
          <w:b/>
          <w:bCs/>
          <w:u w:val="single"/>
        </w:rPr>
        <w:t xml:space="preserve">using </w:t>
      </w:r>
      <w:r w:rsidRPr="00C33139">
        <w:rPr>
          <w:b/>
          <w:bCs/>
          <w:u w:val="single"/>
        </w:rPr>
        <w:t>Gibb’s Reflective Model (including the impact of vocational and personal development):</w:t>
      </w:r>
    </w:p>
    <w:p w14:paraId="40979AA2" w14:textId="77777777" w:rsidR="00C33139" w:rsidRPr="000C0CCF" w:rsidRDefault="00C33139" w:rsidP="00C33139">
      <w:r w:rsidRPr="00C33139">
        <w:rPr>
          <w:i/>
          <w:iCs/>
          <w:u w:val="single"/>
        </w:rPr>
        <w:t>Description:</w:t>
      </w:r>
      <w:r w:rsidR="000C0CCF" w:rsidRPr="000C0CCF">
        <w:t xml:space="preserve"> </w:t>
      </w:r>
      <w:r w:rsidR="000C0CCF">
        <w:t>I had been able to enjoy the opportunity of working as an individual in the supervisory position in the front of his department of Ibis Hotel in Chesterfield North. Within the hotel industry this was one of the most essential platforms which has contributed towards enhancing my work-based skills and in terms of improving my technical knowledge. My major responsibility was to supervise the front desk activities with the help of effective level of knowledge application and use of employability skills</w:t>
      </w:r>
      <w:r w:rsidR="00106004">
        <w:t xml:space="preserve"> (ASET, 2017)</w:t>
      </w:r>
      <w:r w:rsidR="000C0CCF">
        <w:t xml:space="preserve">. </w:t>
      </w:r>
    </w:p>
    <w:p w14:paraId="13142188" w14:textId="77777777" w:rsidR="00C33139" w:rsidRPr="000C0CCF" w:rsidRDefault="00C33139" w:rsidP="00C33139">
      <w:r w:rsidRPr="00C33139">
        <w:rPr>
          <w:i/>
          <w:iCs/>
          <w:u w:val="single"/>
        </w:rPr>
        <w:t>Feelings:</w:t>
      </w:r>
      <w:r w:rsidR="000C0CCF" w:rsidRPr="000C0CCF">
        <w:t xml:space="preserve"> </w:t>
      </w:r>
      <w:r w:rsidR="000C0CCF">
        <w:t xml:space="preserve">At the time of gathering my experience in the supervisory position I was feeling very much confident because of the fact that conducting activity will provide me to achieve effective level of personal development and will help in improving my work experience. This will be beneficial for me to meet the expectations of the guest by providing them best guest services. </w:t>
      </w:r>
    </w:p>
    <w:p w14:paraId="0657085F" w14:textId="77777777" w:rsidR="00C33139" w:rsidRPr="000C0CCF" w:rsidRDefault="00C33139" w:rsidP="00C33139">
      <w:r w:rsidRPr="00C33139">
        <w:rPr>
          <w:i/>
          <w:iCs/>
          <w:u w:val="single"/>
        </w:rPr>
        <w:t>Evaluation:</w:t>
      </w:r>
      <w:r w:rsidR="000C0CCF" w:rsidRPr="000C0CCF">
        <w:t xml:space="preserve"> </w:t>
      </w:r>
      <w:r w:rsidR="000C0CCF">
        <w:t>I believe that the good experience which was faced by me was to determine the knowledge about communication skills, task management, team work and guest skill. I believe that my experience has helped me to improve my communication skills and has provided me a major opportunity to conduct my activity in a team. The bad experience was limited knowledge and understanding about guess service standards</w:t>
      </w:r>
      <w:r w:rsidR="00106004">
        <w:t xml:space="preserve"> (Bardi, 2010)</w:t>
      </w:r>
      <w:r w:rsidR="000C0CCF">
        <w:t>.</w:t>
      </w:r>
    </w:p>
    <w:p w14:paraId="53E8CD32" w14:textId="77777777" w:rsidR="00C33139" w:rsidRPr="000C0CCF" w:rsidRDefault="00C33139" w:rsidP="00C33139">
      <w:r w:rsidRPr="00C33139">
        <w:rPr>
          <w:i/>
          <w:iCs/>
          <w:u w:val="single"/>
        </w:rPr>
        <w:t>Analysis:</w:t>
      </w:r>
      <w:r w:rsidR="000C0CCF" w:rsidRPr="000C0CCF">
        <w:t xml:space="preserve"> </w:t>
      </w:r>
      <w:r w:rsidR="000C0CCF">
        <w:t>I have been able to evaluate that a lot of significance of technical knowledge and work-based skills have been gathered by me. I believe that work-based skills have played a very essential role for me in terms of enhancing my existing skills as per the requirement of the professional work. The major significance of the technical knowledge is in terms of making sure that effective guest service standards are followed within the organisation in order to fulfill the expectation of the guest.</w:t>
      </w:r>
    </w:p>
    <w:p w14:paraId="2514E935" w14:textId="77777777" w:rsidR="00C33139" w:rsidRPr="000C0CCF" w:rsidRDefault="00C33139" w:rsidP="00C33139">
      <w:r w:rsidRPr="00C33139">
        <w:rPr>
          <w:i/>
          <w:iCs/>
          <w:u w:val="single"/>
        </w:rPr>
        <w:t>Conclusion:</w:t>
      </w:r>
      <w:r w:rsidR="000C0CCF" w:rsidRPr="000C0CCF">
        <w:t xml:space="preserve"> </w:t>
      </w:r>
      <w:r w:rsidR="000C0CCF">
        <w:t>I have been able to evaluate that the experience of working in Ibis Hotel has played a very essential role for my vocational development and my personal development. I have been able to apply my industrial knowledge which has contributed towards my vocational development. Becoming a part of the organisation has helped me to improve my knowledge about the methods through which guest services can be managed</w:t>
      </w:r>
      <w:r w:rsidR="00106004">
        <w:t xml:space="preserve"> (Casado, 2012)</w:t>
      </w:r>
      <w:r w:rsidR="000C0CCF">
        <w:t xml:space="preserve">. </w:t>
      </w:r>
    </w:p>
    <w:p w14:paraId="2E435B44" w14:textId="77777777" w:rsidR="00C33139" w:rsidRPr="000C0CCF" w:rsidRDefault="00C33139" w:rsidP="00C33139">
      <w:r w:rsidRPr="00C33139">
        <w:rPr>
          <w:i/>
          <w:iCs/>
          <w:u w:val="single"/>
        </w:rPr>
        <w:lastRenderedPageBreak/>
        <w:t>Action Plan:</w:t>
      </w:r>
      <w:r w:rsidR="000C0CCF" w:rsidRPr="000C0CCF">
        <w:t xml:space="preserve"> </w:t>
      </w:r>
      <w:r w:rsidR="000C0CCF">
        <w:t>In the future by major focus will be to take part in various discussion seminars as well as conferences in order to improve my knowledge about managing guest services</w:t>
      </w:r>
      <w:r w:rsidR="00106004">
        <w:t xml:space="preserve"> </w:t>
      </w:r>
      <w:r w:rsidR="00106004">
        <w:rPr>
          <w:shd w:val="clear" w:color="auto" w:fill="FFFFFF"/>
        </w:rPr>
        <w:t>(</w:t>
      </w:r>
      <w:r w:rsidR="00106004" w:rsidRPr="00E85B82">
        <w:rPr>
          <w:shd w:val="clear" w:color="auto" w:fill="FFFFFF"/>
        </w:rPr>
        <w:t>Dang</w:t>
      </w:r>
      <w:r w:rsidR="00106004" w:rsidRPr="00E85B82">
        <w:rPr>
          <w:rFonts w:ascii="Cambria Math" w:hAnsi="Cambria Math" w:cs="Cambria Math"/>
          <w:shd w:val="clear" w:color="auto" w:fill="FFFFFF"/>
        </w:rPr>
        <w:t>‐</w:t>
      </w:r>
      <w:r w:rsidR="00106004" w:rsidRPr="00E85B82">
        <w:rPr>
          <w:shd w:val="clear" w:color="auto" w:fill="FFFFFF"/>
        </w:rPr>
        <w:t xml:space="preserve">Van, </w:t>
      </w:r>
      <w:r w:rsidR="00106004">
        <w:rPr>
          <w:shd w:val="clear" w:color="auto" w:fill="FFFFFF"/>
        </w:rPr>
        <w:t>et al., 2023)</w:t>
      </w:r>
      <w:r w:rsidR="000C0CCF">
        <w:t xml:space="preserve">. </w:t>
      </w:r>
    </w:p>
    <w:p w14:paraId="6910FE57" w14:textId="77777777" w:rsidR="000C0CCF" w:rsidRDefault="000C0CCF">
      <w:pPr>
        <w:spacing w:line="259" w:lineRule="auto"/>
        <w:jc w:val="left"/>
        <w:rPr>
          <w:rFonts w:eastAsiaTheme="majorEastAsia" w:cstheme="majorBidi"/>
          <w:b/>
          <w:sz w:val="28"/>
          <w:szCs w:val="32"/>
        </w:rPr>
      </w:pPr>
      <w:r>
        <w:br w:type="page"/>
      </w:r>
    </w:p>
    <w:p w14:paraId="4BFA4A1D" w14:textId="77777777" w:rsidR="00C33139" w:rsidRDefault="00C33139" w:rsidP="00C33139">
      <w:pPr>
        <w:pStyle w:val="Heading1"/>
      </w:pPr>
      <w:bookmarkStart w:id="2" w:name="_Toc168137697"/>
      <w:r>
        <w:lastRenderedPageBreak/>
        <w:t>Section 2: Analysis of the technical knowledge and the work-based skills</w:t>
      </w:r>
      <w:bookmarkEnd w:id="2"/>
    </w:p>
    <w:p w14:paraId="5BFA13B3" w14:textId="77777777" w:rsidR="00C33139" w:rsidRPr="00106004" w:rsidRDefault="00C33139" w:rsidP="00C33139">
      <w:pPr>
        <w:rPr>
          <w:shd w:val="clear" w:color="auto" w:fill="FFFFFF"/>
        </w:rPr>
      </w:pPr>
      <w:r w:rsidRPr="00C33139">
        <w:rPr>
          <w:b/>
          <w:bCs/>
          <w:u w:val="single"/>
        </w:rPr>
        <w:t>Analysis of the significance of technical knowledge and work-based skills in meeting the expectations of the guest service:</w:t>
      </w:r>
      <w:r w:rsidR="000C0CCF" w:rsidRPr="000C0CCF">
        <w:t xml:space="preserve"> </w:t>
      </w:r>
      <w:r w:rsidR="000C0CCF">
        <w:t>Technical knowledge as well as work-based skills have played a very essential role in terms of implementing my duties within Ibis Hotel. This is evident from the fact that the existence of technical knowledge has helped me to implement my duties in the supervisory levels easily without facing any level of difficulty and complexity. However, there are instances which have indicated that the existence of work-based skills has helped me to implement my professional duties and personal duties easily</w:t>
      </w:r>
      <w:r w:rsidR="00106004">
        <w:t xml:space="preserve"> </w:t>
      </w:r>
      <w:r w:rsidR="00106004">
        <w:rPr>
          <w:shd w:val="clear" w:color="auto" w:fill="FFFFFF"/>
        </w:rPr>
        <w:t>(</w:t>
      </w:r>
      <w:r w:rsidR="00106004" w:rsidRPr="00E85B82">
        <w:rPr>
          <w:shd w:val="clear" w:color="auto" w:fill="FFFFFF"/>
        </w:rPr>
        <w:t>Dilrabo, 2023</w:t>
      </w:r>
      <w:r w:rsidR="00106004">
        <w:rPr>
          <w:shd w:val="clear" w:color="auto" w:fill="FFFFFF"/>
        </w:rPr>
        <w:t>)</w:t>
      </w:r>
      <w:r w:rsidR="000C0CCF">
        <w:t xml:space="preserve">. I have been able to provide satisfaction to the expectations of the guest services by maintaining constant level of interaction with them with the help of my communication skills. However, the existence of problem-solving skills has provided me an ability to use effective tools of problem solving for complicated problem solving within the organisation. </w:t>
      </w:r>
    </w:p>
    <w:p w14:paraId="23D299B6" w14:textId="77777777" w:rsidR="00296E63" w:rsidRPr="00106004" w:rsidRDefault="00C33139" w:rsidP="000C0CCF">
      <w:pPr>
        <w:rPr>
          <w:shd w:val="clear" w:color="auto" w:fill="FFFFFF"/>
        </w:rPr>
      </w:pPr>
      <w:r w:rsidRPr="00C33139">
        <w:rPr>
          <w:b/>
          <w:bCs/>
          <w:u w:val="single"/>
        </w:rPr>
        <w:t>Exploring of the specific technical knowledge and work-based skills identified in the shadowing experience and its benefits to the guest service standards (example form the experience to support the analysis):</w:t>
      </w:r>
      <w:r w:rsidR="000C0CCF">
        <w:rPr>
          <w:b/>
          <w:bCs/>
          <w:u w:val="single"/>
        </w:rPr>
        <w:t xml:space="preserve"> </w:t>
      </w:r>
      <w:r w:rsidR="00296E63">
        <w:t xml:space="preserve">My experience of working as a supervisory position individual in the front desk department in Ibis Hotel has helped me to determine that one of the most essential technical </w:t>
      </w:r>
      <w:r w:rsidR="000C0CCF">
        <w:t>knowledge areas</w:t>
      </w:r>
      <w:r w:rsidR="00296E63">
        <w:t xml:space="preserve"> which is present within me is in relation to the different standards of managing guest services. </w:t>
      </w:r>
      <w:r w:rsidR="000C0CCF">
        <w:t>However,</w:t>
      </w:r>
      <w:r w:rsidR="00296E63">
        <w:t xml:space="preserve"> the most effective </w:t>
      </w:r>
      <w:r w:rsidR="000C0CCF">
        <w:t>work-based</w:t>
      </w:r>
      <w:r w:rsidR="00296E63">
        <w:t xml:space="preserve"> skill which I have been able to identify within me is the existence of </w:t>
      </w:r>
      <w:r w:rsidR="000C0CCF">
        <w:t>decision-making</w:t>
      </w:r>
      <w:r w:rsidR="00296E63">
        <w:t xml:space="preserve"> skills which have provided me a major opportunity to take supervisory decisions effectively. These are very much beneficial for the guest service standards because it ensures me to comply with all the standards at the time of providing services to the guest. For example, while working in Ibis Hotel I was able to solve the problem of the guest about housekeeping with the help of my </w:t>
      </w:r>
      <w:r w:rsidR="000C0CCF">
        <w:t>decision-making</w:t>
      </w:r>
      <w:r w:rsidR="00296E63">
        <w:t xml:space="preserve"> skills</w:t>
      </w:r>
      <w:r w:rsidR="00106004">
        <w:t xml:space="preserve"> </w:t>
      </w:r>
      <w:r w:rsidR="00106004">
        <w:rPr>
          <w:shd w:val="clear" w:color="auto" w:fill="FFFFFF"/>
        </w:rPr>
        <w:t>(</w:t>
      </w:r>
      <w:r w:rsidR="00106004" w:rsidRPr="00E85B82">
        <w:rPr>
          <w:shd w:val="clear" w:color="auto" w:fill="FFFFFF"/>
        </w:rPr>
        <w:t>Gangwar and Reddy, 2023</w:t>
      </w:r>
      <w:r w:rsidR="00106004">
        <w:rPr>
          <w:shd w:val="clear" w:color="auto" w:fill="FFFFFF"/>
        </w:rPr>
        <w:t>)</w:t>
      </w:r>
      <w:r w:rsidR="00296E63">
        <w:t>.</w:t>
      </w:r>
      <w:r w:rsidR="00296E63">
        <w:br w:type="page"/>
      </w:r>
    </w:p>
    <w:p w14:paraId="615FB33B" w14:textId="77777777" w:rsidR="00C33139" w:rsidRDefault="00C33139" w:rsidP="00C33139">
      <w:pPr>
        <w:pStyle w:val="Heading1"/>
      </w:pPr>
      <w:bookmarkStart w:id="3" w:name="_Toc168137698"/>
      <w:r>
        <w:lastRenderedPageBreak/>
        <w:t>Section 3: Reflection on the organisational issues</w:t>
      </w:r>
      <w:bookmarkEnd w:id="3"/>
    </w:p>
    <w:p w14:paraId="2F6BCFA7" w14:textId="77777777" w:rsidR="00C33139" w:rsidRPr="00C74AA3" w:rsidRDefault="00C33139" w:rsidP="00C33139">
      <w:r w:rsidRPr="00E85B82">
        <w:rPr>
          <w:b/>
          <w:bCs/>
          <w:u w:val="single"/>
        </w:rPr>
        <w:t>Reflection on the overall experience</w:t>
      </w:r>
      <w:r w:rsidR="00E85B82" w:rsidRPr="00E85B82">
        <w:rPr>
          <w:b/>
          <w:bCs/>
          <w:u w:val="single"/>
        </w:rPr>
        <w:t xml:space="preserve"> and considering a specific situation of guest service:</w:t>
      </w:r>
      <w:r w:rsidR="00C74AA3" w:rsidRPr="00C74AA3">
        <w:t xml:space="preserve"> </w:t>
      </w:r>
      <w:r w:rsidR="00C74AA3">
        <w:t>One of the specific situations which I had encountered while conducting my supervisory activity in the front desk department of Ibis Hotel was a problem faced by the guest in terms of booking, they had made previously within the organisation for two days stay within the hotel. It was visible that the payment was already made by the guest but now there was certain payment related issues which was identified</w:t>
      </w:r>
      <w:r w:rsidR="007264BF">
        <w:t xml:space="preserve"> (Hagg, 2013)</w:t>
      </w:r>
      <w:r w:rsidR="00C74AA3">
        <w:t xml:space="preserve">. </w:t>
      </w:r>
    </w:p>
    <w:p w14:paraId="5609FEC0" w14:textId="77777777" w:rsidR="00E85B82" w:rsidRPr="007264BF" w:rsidRDefault="00E85B82" w:rsidP="00C33139">
      <w:pPr>
        <w:rPr>
          <w:shd w:val="clear" w:color="auto" w:fill="FFFFFF"/>
        </w:rPr>
      </w:pPr>
      <w:r w:rsidRPr="00E85B82">
        <w:rPr>
          <w:b/>
          <w:bCs/>
          <w:u w:val="single"/>
        </w:rPr>
        <w:t>Impact of the issue on the overall operations, guest service and performance of the department:</w:t>
      </w:r>
      <w:r w:rsidR="00C74AA3" w:rsidRPr="00C74AA3">
        <w:t xml:space="preserve"> </w:t>
      </w:r>
      <w:r w:rsidR="00C74AA3">
        <w:t>I have been able to evaluate that the major identified issue within the organisation created a major impact on the overall business operations</w:t>
      </w:r>
      <w:r w:rsidR="007264BF">
        <w:t xml:space="preserve"> </w:t>
      </w:r>
      <w:r w:rsidR="007264BF">
        <w:rPr>
          <w:shd w:val="clear" w:color="auto" w:fill="FFFFFF"/>
        </w:rPr>
        <w:t>(</w:t>
      </w:r>
      <w:r w:rsidR="007264BF" w:rsidRPr="00E85B82">
        <w:rPr>
          <w:shd w:val="clear" w:color="auto" w:fill="FFFFFF"/>
        </w:rPr>
        <w:t xml:space="preserve">Olorunsola, </w:t>
      </w:r>
      <w:r w:rsidR="007264BF">
        <w:rPr>
          <w:shd w:val="clear" w:color="auto" w:fill="FFFFFF"/>
        </w:rPr>
        <w:t>et al., 2023)</w:t>
      </w:r>
      <w:r w:rsidR="00C74AA3">
        <w:t xml:space="preserve">. A proper negative influence was identified in the business productivity level as well as the efficiency level of the organisation. There were some of the guests who were facing problems since efficient guest services were not offered to them. Issue indicated that the front desk department performance was declining. </w:t>
      </w:r>
    </w:p>
    <w:p w14:paraId="587EF7B8" w14:textId="77777777" w:rsidR="00E85B82" w:rsidRPr="00C74AA3" w:rsidRDefault="00E85B82" w:rsidP="00C33139">
      <w:r w:rsidRPr="00E85B82">
        <w:rPr>
          <w:b/>
          <w:bCs/>
          <w:u w:val="single"/>
        </w:rPr>
        <w:t>Suggestion of the possible solutions for solving the identified issue and use of theory to provide further discussion:</w:t>
      </w:r>
      <w:r w:rsidR="00C74AA3" w:rsidRPr="00C74AA3">
        <w:t xml:space="preserve"> </w:t>
      </w:r>
      <w:r w:rsidR="00C74AA3">
        <w:t>The most essential solution with the help of which I can solve the problem was to provide the bookings which were made by the guest. This can be explained with the help of Reasoned Action Theory. The theory indicates taking necessary actions on time in order to solve the complicated problem</w:t>
      </w:r>
      <w:r w:rsidR="007264BF">
        <w:t xml:space="preserve"> (QAA, 2018)</w:t>
      </w:r>
      <w:r w:rsidR="00C74AA3">
        <w:t xml:space="preserve">. </w:t>
      </w:r>
    </w:p>
    <w:p w14:paraId="19F2443C" w14:textId="77777777" w:rsidR="00C74AA3" w:rsidRDefault="00C74AA3">
      <w:pPr>
        <w:spacing w:line="259" w:lineRule="auto"/>
        <w:jc w:val="left"/>
        <w:rPr>
          <w:rFonts w:eastAsiaTheme="majorEastAsia" w:cstheme="majorBidi"/>
          <w:b/>
          <w:sz w:val="28"/>
          <w:szCs w:val="32"/>
        </w:rPr>
      </w:pPr>
      <w:r>
        <w:br w:type="page"/>
      </w:r>
    </w:p>
    <w:p w14:paraId="7E3064F8" w14:textId="77777777" w:rsidR="00E85B82" w:rsidRDefault="00E85B82" w:rsidP="00E85B82">
      <w:pPr>
        <w:pStyle w:val="Heading1"/>
      </w:pPr>
      <w:bookmarkStart w:id="4" w:name="_Toc168137699"/>
      <w:r>
        <w:lastRenderedPageBreak/>
        <w:t>Section 4: Future Action Plan</w:t>
      </w:r>
      <w:bookmarkEnd w:id="4"/>
    </w:p>
    <w:p w14:paraId="219E809F" w14:textId="77777777" w:rsidR="00E85B82" w:rsidRPr="007264BF" w:rsidRDefault="00E85B82" w:rsidP="00E85B82">
      <w:pPr>
        <w:rPr>
          <w:shd w:val="clear" w:color="auto" w:fill="FFFFFF"/>
        </w:rPr>
      </w:pPr>
      <w:r w:rsidRPr="00E85B82">
        <w:rPr>
          <w:b/>
          <w:bCs/>
          <w:u w:val="single"/>
        </w:rPr>
        <w:t>Action plan created on the basis of the experienced gained in guest service operations:</w:t>
      </w:r>
      <w:r w:rsidR="00C74AA3" w:rsidRPr="00C74AA3">
        <w:t xml:space="preserve"> </w:t>
      </w:r>
      <w:r w:rsidR="00C74AA3">
        <w:t>My major focus in the future will be to make sure that I apply my experience at the time of providing guest services. Further my knowledge about the guest service standards will be effectively increased by taking part in various confidences as well as seminars. This will provide me opportunity to achieve success in my professional path</w:t>
      </w:r>
      <w:r w:rsidR="007264BF">
        <w:t xml:space="preserve"> </w:t>
      </w:r>
      <w:r w:rsidR="007264BF">
        <w:rPr>
          <w:shd w:val="clear" w:color="auto" w:fill="FFFFFF"/>
        </w:rPr>
        <w:t>(</w:t>
      </w:r>
      <w:r w:rsidR="007264BF" w:rsidRPr="00E85B82">
        <w:rPr>
          <w:shd w:val="clear" w:color="auto" w:fill="FFFFFF"/>
        </w:rPr>
        <w:t xml:space="preserve">Selem, </w:t>
      </w:r>
      <w:r w:rsidR="007264BF">
        <w:rPr>
          <w:shd w:val="clear" w:color="auto" w:fill="FFFFFF"/>
        </w:rPr>
        <w:t>et al., 2023)</w:t>
      </w:r>
      <w:r w:rsidR="00C74AA3">
        <w:t xml:space="preserve">. </w:t>
      </w:r>
    </w:p>
    <w:p w14:paraId="58B9176C" w14:textId="77777777" w:rsidR="00E85B82" w:rsidRPr="007264BF" w:rsidRDefault="00E85B82" w:rsidP="00E85B82">
      <w:pPr>
        <w:rPr>
          <w:shd w:val="clear" w:color="auto" w:fill="FFFFFF"/>
        </w:rPr>
      </w:pPr>
      <w:r w:rsidRPr="00E85B82">
        <w:rPr>
          <w:b/>
          <w:bCs/>
          <w:u w:val="single"/>
        </w:rPr>
        <w:t>Identification of the areas of improvement in technical knowledge and work-based skills:</w:t>
      </w:r>
      <w:r w:rsidR="00C74AA3" w:rsidRPr="00C74AA3">
        <w:t xml:space="preserve"> </w:t>
      </w:r>
      <w:r w:rsidR="00C74AA3">
        <w:t>Some of the areas of improvements which I have been able to evaluate in the work-based skills and the technical knowledge comprises of Limited understanding about the time management skills as well as Limited knowledge about the different concepts of managing guest services. This creates a major difficulty for me to implement my ideas into reality</w:t>
      </w:r>
      <w:r w:rsidR="007264BF">
        <w:t xml:space="preserve"> </w:t>
      </w:r>
      <w:r w:rsidR="007264BF">
        <w:rPr>
          <w:shd w:val="clear" w:color="auto" w:fill="FFFFFF"/>
        </w:rPr>
        <w:t>(</w:t>
      </w:r>
      <w:r w:rsidR="007264BF" w:rsidRPr="00E85B82">
        <w:rPr>
          <w:shd w:val="clear" w:color="auto" w:fill="FFFFFF"/>
        </w:rPr>
        <w:t xml:space="preserve">Spektor, </w:t>
      </w:r>
      <w:r w:rsidR="007264BF">
        <w:rPr>
          <w:shd w:val="clear" w:color="auto" w:fill="FFFFFF"/>
        </w:rPr>
        <w:t>et al., 2023)</w:t>
      </w:r>
      <w:r w:rsidR="00C74AA3">
        <w:t>.</w:t>
      </w:r>
    </w:p>
    <w:p w14:paraId="4FC464E6" w14:textId="77777777" w:rsidR="00E85B82" w:rsidRPr="00C74AA3" w:rsidRDefault="00E85B82" w:rsidP="00E85B82">
      <w:r w:rsidRPr="00E85B82">
        <w:rPr>
          <w:b/>
          <w:bCs/>
          <w:u w:val="single"/>
        </w:rPr>
        <w:t>Outline of the strategies and steps for enhancing the quest services, personal skills, task management, teamwork and communication:</w:t>
      </w:r>
      <w:r w:rsidR="00C74AA3" w:rsidRPr="00C74AA3">
        <w:t xml:space="preserve"> </w:t>
      </w:r>
      <w:r w:rsidR="00C74AA3">
        <w:t xml:space="preserve">I will try to make sure that I participate in conference in order to improve my teamworking skills and communication skills. My focus will be to understand my task in order to promote development of process skills and task management skills. </w:t>
      </w:r>
    </w:p>
    <w:p w14:paraId="3C5F9D27" w14:textId="77777777" w:rsidR="00510C17" w:rsidRPr="007264BF" w:rsidRDefault="00E85B82" w:rsidP="00C74AA3">
      <w:r w:rsidRPr="00E85B82">
        <w:rPr>
          <w:b/>
          <w:bCs/>
          <w:u w:val="single"/>
        </w:rPr>
        <w:t>Ways in which the action plan aligns with the vocational and personal development goals and its contribution to the industry’s professional growth:</w:t>
      </w:r>
      <w:r w:rsidR="00C74AA3">
        <w:rPr>
          <w:b/>
          <w:bCs/>
          <w:u w:val="single"/>
        </w:rPr>
        <w:t xml:space="preserve"> </w:t>
      </w:r>
      <w:r w:rsidR="00C74AA3">
        <w:t>With the help of the action plan, it will become easier for me to achieve maximum level of success in my professional growth since I will be able to achieve my professional development targets and vocational target easily</w:t>
      </w:r>
      <w:r w:rsidR="007264BF">
        <w:t xml:space="preserve"> </w:t>
      </w:r>
      <w:r w:rsidR="007264BF">
        <w:rPr>
          <w:shd w:val="clear" w:color="auto" w:fill="FFFFFF"/>
        </w:rPr>
        <w:t>(</w:t>
      </w:r>
      <w:r w:rsidR="007264BF" w:rsidRPr="00E85B82">
        <w:rPr>
          <w:shd w:val="clear" w:color="auto" w:fill="FFFFFF"/>
        </w:rPr>
        <w:t xml:space="preserve">Yörük, </w:t>
      </w:r>
      <w:r w:rsidR="007264BF">
        <w:rPr>
          <w:shd w:val="clear" w:color="auto" w:fill="FFFFFF"/>
        </w:rPr>
        <w:t>et al., 2023)</w:t>
      </w:r>
      <w:r w:rsidR="00C74AA3">
        <w:t>.</w:t>
      </w:r>
      <w:r w:rsidR="00510C17">
        <w:br w:type="page"/>
      </w:r>
    </w:p>
    <w:p w14:paraId="3B1CB397" w14:textId="77777777" w:rsidR="00C33139" w:rsidRDefault="00C33139" w:rsidP="00C33139">
      <w:pPr>
        <w:pStyle w:val="Heading1"/>
      </w:pPr>
      <w:bookmarkStart w:id="5" w:name="_Toc168137700"/>
      <w:r>
        <w:lastRenderedPageBreak/>
        <w:t>Conclusion</w:t>
      </w:r>
      <w:bookmarkEnd w:id="5"/>
    </w:p>
    <w:p w14:paraId="57227A33" w14:textId="77777777" w:rsidR="00E85B82" w:rsidRPr="00E85B82" w:rsidRDefault="00E85B82" w:rsidP="00E85B82">
      <w:pPr>
        <w:rPr>
          <w:b/>
          <w:bCs/>
          <w:u w:val="single"/>
        </w:rPr>
      </w:pPr>
      <w:r w:rsidRPr="00E85B82">
        <w:rPr>
          <w:b/>
          <w:bCs/>
          <w:u w:val="single"/>
        </w:rPr>
        <w:t>Reflection and key insights form the learning log:</w:t>
      </w:r>
      <w:r w:rsidR="00510C17" w:rsidRPr="00510C17">
        <w:t xml:space="preserve"> </w:t>
      </w:r>
      <w:r w:rsidR="00510C17">
        <w:t>The learning log has contributed in determination of the fact that technical knowledge as well as work-based skills have played a very essential role in terms of implementing my duties within Ibis Hotel.</w:t>
      </w:r>
    </w:p>
    <w:p w14:paraId="60B6E844" w14:textId="77777777" w:rsidR="00E85B82" w:rsidRPr="00510C17" w:rsidRDefault="00E85B82" w:rsidP="00E85B82">
      <w:r w:rsidRPr="00E85B82">
        <w:rPr>
          <w:b/>
          <w:bCs/>
          <w:u w:val="single"/>
        </w:rPr>
        <w:t>Significance of experience shadowing in the development of technical knowledge, work-based skills and understanding of the guest service standards:</w:t>
      </w:r>
      <w:r w:rsidR="00510C17">
        <w:rPr>
          <w:b/>
          <w:bCs/>
          <w:u w:val="single"/>
        </w:rPr>
        <w:t xml:space="preserve"> </w:t>
      </w:r>
      <w:r w:rsidR="00510C17">
        <w:t>With the help of the experience, it has become convenient for me to highlight my strength factors and my weak factors. Hence necessary corrective measures are undertaken.</w:t>
      </w:r>
    </w:p>
    <w:p w14:paraId="63F96E90" w14:textId="77777777" w:rsidR="00E85B82" w:rsidRPr="00510C17" w:rsidRDefault="00E85B82" w:rsidP="00E85B82">
      <w:r w:rsidRPr="00E85B82">
        <w:rPr>
          <w:b/>
          <w:bCs/>
          <w:u w:val="single"/>
        </w:rPr>
        <w:t>Value of the vocational and personal development in shaping the career aspirations in the future in the guest service industry of the guest hotel:</w:t>
      </w:r>
      <w:r w:rsidR="00510C17">
        <w:rPr>
          <w:b/>
          <w:bCs/>
          <w:u w:val="single"/>
        </w:rPr>
        <w:t xml:space="preserve"> </w:t>
      </w:r>
      <w:r w:rsidR="00510C17">
        <w:t>It helps in the identification of the potential of an individual to achieve their personal and professional goals.</w:t>
      </w:r>
    </w:p>
    <w:p w14:paraId="73137FCC" w14:textId="77777777" w:rsidR="00E85B82" w:rsidRDefault="00E85B82">
      <w:pPr>
        <w:spacing w:line="259" w:lineRule="auto"/>
        <w:jc w:val="left"/>
        <w:rPr>
          <w:rFonts w:eastAsiaTheme="majorEastAsia" w:cstheme="majorBidi"/>
          <w:b/>
          <w:sz w:val="28"/>
          <w:szCs w:val="32"/>
        </w:rPr>
      </w:pPr>
      <w:r>
        <w:br w:type="page"/>
      </w:r>
    </w:p>
    <w:p w14:paraId="4E1AAE1E" w14:textId="77777777" w:rsidR="00C33139" w:rsidRDefault="00C33139" w:rsidP="00C33139">
      <w:pPr>
        <w:pStyle w:val="Heading1"/>
      </w:pPr>
      <w:bookmarkStart w:id="6" w:name="_Toc168137701"/>
      <w:r>
        <w:lastRenderedPageBreak/>
        <w:t>References</w:t>
      </w:r>
      <w:bookmarkEnd w:id="6"/>
      <w:r>
        <w:t xml:space="preserve"> </w:t>
      </w:r>
    </w:p>
    <w:p w14:paraId="70969C39" w14:textId="77777777" w:rsidR="00F364E8" w:rsidRDefault="00F364E8" w:rsidP="00F364E8">
      <w:r>
        <w:t>ASET (2017). Good Practice Guide for Work based and Placement Learning in Higher Education, ASET, Sheffield.</w:t>
      </w:r>
    </w:p>
    <w:p w14:paraId="5CF4230D" w14:textId="77777777" w:rsidR="00F364E8" w:rsidRDefault="00F364E8" w:rsidP="00F364E8">
      <w:r>
        <w:t>Bardi, J. (2010). Hotel Front Office Management, Wiley, London.</w:t>
      </w:r>
    </w:p>
    <w:p w14:paraId="1CF19CBD" w14:textId="77777777" w:rsidR="00F364E8" w:rsidRDefault="00F364E8" w:rsidP="00F364E8">
      <w:r>
        <w:t>Casado, M. (2012). Housekeeping Management, Wiley, London.</w:t>
      </w:r>
    </w:p>
    <w:p w14:paraId="7C16D187" w14:textId="77777777" w:rsidR="00F364E8" w:rsidRPr="00C33139" w:rsidRDefault="00F364E8" w:rsidP="00F364E8">
      <w:r w:rsidRPr="00E85B82">
        <w:rPr>
          <w:shd w:val="clear" w:color="auto" w:fill="FFFFFF"/>
        </w:rPr>
        <w:t>Dang</w:t>
      </w:r>
      <w:r w:rsidRPr="00E85B82">
        <w:rPr>
          <w:rFonts w:ascii="Cambria Math" w:hAnsi="Cambria Math" w:cs="Cambria Math"/>
          <w:shd w:val="clear" w:color="auto" w:fill="FFFFFF"/>
        </w:rPr>
        <w:t>‐</w:t>
      </w:r>
      <w:r w:rsidRPr="00E85B82">
        <w:rPr>
          <w:shd w:val="clear" w:color="auto" w:fill="FFFFFF"/>
        </w:rPr>
        <w:t>Van, T., Wang, J., Vo</w:t>
      </w:r>
      <w:r w:rsidRPr="00E85B82">
        <w:rPr>
          <w:rFonts w:ascii="Cambria Math" w:hAnsi="Cambria Math" w:cs="Cambria Math"/>
          <w:shd w:val="clear" w:color="auto" w:fill="FFFFFF"/>
        </w:rPr>
        <w:t>‐</w:t>
      </w:r>
      <w:r w:rsidRPr="00E85B82">
        <w:rPr>
          <w:shd w:val="clear" w:color="auto" w:fill="FFFFFF"/>
        </w:rPr>
        <w:t xml:space="preserve">Thanh, T., Jiang, X. and Nguyen, N., </w:t>
      </w:r>
      <w:r>
        <w:rPr>
          <w:shd w:val="clear" w:color="auto" w:fill="FFFFFF"/>
        </w:rPr>
        <w:t>(2023)</w:t>
      </w:r>
      <w:r w:rsidRPr="00E85B82">
        <w:rPr>
          <w:shd w:val="clear" w:color="auto" w:fill="FFFFFF"/>
        </w:rPr>
        <w:t>. Green practices as an effective business strategy to influence the behavior of hotel guests in the luxury hotel sector: Evidence from an emerging market. </w:t>
      </w:r>
      <w:r w:rsidRPr="00E85B82">
        <w:rPr>
          <w:i/>
          <w:iCs/>
          <w:shd w:val="clear" w:color="auto" w:fill="FFFFFF"/>
        </w:rPr>
        <w:t>Business Strategy and the Environment</w:t>
      </w:r>
      <w:r w:rsidRPr="00E85B82">
        <w:rPr>
          <w:shd w:val="clear" w:color="auto" w:fill="FFFFFF"/>
        </w:rPr>
        <w:t>, </w:t>
      </w:r>
      <w:r w:rsidRPr="00E85B82">
        <w:rPr>
          <w:i/>
          <w:iCs/>
          <w:shd w:val="clear" w:color="auto" w:fill="FFFFFF"/>
        </w:rPr>
        <w:t>32</w:t>
      </w:r>
      <w:r w:rsidRPr="00E85B82">
        <w:rPr>
          <w:shd w:val="clear" w:color="auto" w:fill="FFFFFF"/>
        </w:rPr>
        <w:t>(6), pp.3612-3627.</w:t>
      </w:r>
    </w:p>
    <w:p w14:paraId="12712434" w14:textId="77777777" w:rsidR="00F364E8" w:rsidRPr="00E85B82" w:rsidRDefault="00F364E8" w:rsidP="00F364E8">
      <w:pPr>
        <w:rPr>
          <w:shd w:val="clear" w:color="auto" w:fill="FFFFFF"/>
        </w:rPr>
      </w:pPr>
      <w:r w:rsidRPr="00E85B82">
        <w:rPr>
          <w:shd w:val="clear" w:color="auto" w:fill="FFFFFF"/>
        </w:rPr>
        <w:t xml:space="preserve">Dilrabo, M., </w:t>
      </w:r>
      <w:r>
        <w:rPr>
          <w:shd w:val="clear" w:color="auto" w:fill="FFFFFF"/>
        </w:rPr>
        <w:t>(2023)</w:t>
      </w:r>
      <w:r w:rsidRPr="00E85B82">
        <w:rPr>
          <w:shd w:val="clear" w:color="auto" w:fill="FFFFFF"/>
        </w:rPr>
        <w:t>. Scientific and practical bases of concepts of service quality and efficiency in hotel business. </w:t>
      </w:r>
      <w:r w:rsidRPr="00E85B82">
        <w:rPr>
          <w:i/>
          <w:iCs/>
          <w:shd w:val="clear" w:color="auto" w:fill="FFFFFF"/>
        </w:rPr>
        <w:t>Information Horizons: American Journal of Library and Information Science Innovation (2993-2777)</w:t>
      </w:r>
      <w:r w:rsidRPr="00E85B82">
        <w:rPr>
          <w:shd w:val="clear" w:color="auto" w:fill="FFFFFF"/>
        </w:rPr>
        <w:t>, </w:t>
      </w:r>
      <w:r w:rsidRPr="00E85B82">
        <w:rPr>
          <w:i/>
          <w:iCs/>
          <w:shd w:val="clear" w:color="auto" w:fill="FFFFFF"/>
        </w:rPr>
        <w:t>2</w:t>
      </w:r>
      <w:r w:rsidRPr="00E85B82">
        <w:rPr>
          <w:shd w:val="clear" w:color="auto" w:fill="FFFFFF"/>
        </w:rPr>
        <w:t>(1), pp.223-226.</w:t>
      </w:r>
    </w:p>
    <w:p w14:paraId="1986919F" w14:textId="77777777" w:rsidR="00F364E8" w:rsidRPr="00E85B82" w:rsidRDefault="00F364E8" w:rsidP="00F364E8">
      <w:pPr>
        <w:rPr>
          <w:shd w:val="clear" w:color="auto" w:fill="FFFFFF"/>
        </w:rPr>
      </w:pPr>
      <w:r w:rsidRPr="00E85B82">
        <w:rPr>
          <w:shd w:val="clear" w:color="auto" w:fill="FFFFFF"/>
        </w:rPr>
        <w:t xml:space="preserve">Gangwar, V.P. and Reddy, D., </w:t>
      </w:r>
      <w:r>
        <w:rPr>
          <w:shd w:val="clear" w:color="auto" w:fill="FFFFFF"/>
        </w:rPr>
        <w:t>(2023)</w:t>
      </w:r>
      <w:r w:rsidRPr="00E85B82">
        <w:rPr>
          <w:shd w:val="clear" w:color="auto" w:fill="FFFFFF"/>
        </w:rPr>
        <w:t>. Hospitality industry 5.0: Emerging trends in guest perception and experiences. </w:t>
      </w:r>
      <w:r w:rsidRPr="00E85B82">
        <w:rPr>
          <w:i/>
          <w:iCs/>
          <w:shd w:val="clear" w:color="auto" w:fill="FFFFFF"/>
        </w:rPr>
        <w:t>Opportunities and Challenges of Business 5.0 in Emerging Markets</w:t>
      </w:r>
      <w:r w:rsidRPr="00E85B82">
        <w:rPr>
          <w:shd w:val="clear" w:color="auto" w:fill="FFFFFF"/>
        </w:rPr>
        <w:t>, pp.185-211.</w:t>
      </w:r>
    </w:p>
    <w:p w14:paraId="5A8D331D" w14:textId="77777777" w:rsidR="00F364E8" w:rsidRDefault="00F364E8" w:rsidP="00F364E8">
      <w:r>
        <w:t>Hagg, E (2013). Internship Guide Eleven, The Hague.</w:t>
      </w:r>
    </w:p>
    <w:p w14:paraId="75EEBBC5" w14:textId="77777777" w:rsidR="00F364E8" w:rsidRPr="00E85B82" w:rsidRDefault="00F364E8" w:rsidP="00F364E8">
      <w:pPr>
        <w:rPr>
          <w:shd w:val="clear" w:color="auto" w:fill="FFFFFF"/>
        </w:rPr>
      </w:pPr>
      <w:r w:rsidRPr="00E85B82">
        <w:rPr>
          <w:shd w:val="clear" w:color="auto" w:fill="FFFFFF"/>
        </w:rPr>
        <w:t xml:space="preserve">Olorunsola, V.O., Saydam, M.B., Lasisi, T.T. and </w:t>
      </w:r>
      <w:proofErr w:type="spellStart"/>
      <w:r w:rsidRPr="00E85B82">
        <w:rPr>
          <w:shd w:val="clear" w:color="auto" w:fill="FFFFFF"/>
        </w:rPr>
        <w:t>Eluwole</w:t>
      </w:r>
      <w:proofErr w:type="spellEnd"/>
      <w:r w:rsidRPr="00E85B82">
        <w:rPr>
          <w:shd w:val="clear" w:color="auto" w:fill="FFFFFF"/>
        </w:rPr>
        <w:t xml:space="preserve">, K.K., </w:t>
      </w:r>
      <w:r>
        <w:rPr>
          <w:shd w:val="clear" w:color="auto" w:fill="FFFFFF"/>
        </w:rPr>
        <w:t>(2023)</w:t>
      </w:r>
      <w:r w:rsidRPr="00E85B82">
        <w:rPr>
          <w:shd w:val="clear" w:color="auto" w:fill="FFFFFF"/>
        </w:rPr>
        <w:t>. Customer experience management in capsule hotels: a content analysis of guest online review. </w:t>
      </w:r>
      <w:r w:rsidRPr="00E85B82">
        <w:rPr>
          <w:i/>
          <w:iCs/>
          <w:shd w:val="clear" w:color="auto" w:fill="FFFFFF"/>
        </w:rPr>
        <w:t>Journal of Hospitality and Tourism Insights</w:t>
      </w:r>
      <w:r w:rsidRPr="00E85B82">
        <w:rPr>
          <w:shd w:val="clear" w:color="auto" w:fill="FFFFFF"/>
        </w:rPr>
        <w:t>, </w:t>
      </w:r>
      <w:r w:rsidRPr="00E85B82">
        <w:rPr>
          <w:i/>
          <w:iCs/>
          <w:shd w:val="clear" w:color="auto" w:fill="FFFFFF"/>
        </w:rPr>
        <w:t>6</w:t>
      </w:r>
      <w:r w:rsidRPr="00E85B82">
        <w:rPr>
          <w:shd w:val="clear" w:color="auto" w:fill="FFFFFF"/>
        </w:rPr>
        <w:t>(5), pp.2462-2483.</w:t>
      </w:r>
    </w:p>
    <w:p w14:paraId="62A66568" w14:textId="77777777" w:rsidR="00F364E8" w:rsidRDefault="00F364E8" w:rsidP="00F364E8">
      <w:r>
        <w:t>QAA, (2018). UK Quality Code, Advice and Guidance: Work-based Learning, QAA, London.</w:t>
      </w:r>
    </w:p>
    <w:p w14:paraId="248D35E7" w14:textId="77777777" w:rsidR="00F364E8" w:rsidRPr="00E85B82" w:rsidRDefault="00F364E8" w:rsidP="00F364E8">
      <w:pPr>
        <w:rPr>
          <w:shd w:val="clear" w:color="auto" w:fill="FFFFFF"/>
        </w:rPr>
      </w:pPr>
      <w:r w:rsidRPr="00E85B82">
        <w:rPr>
          <w:shd w:val="clear" w:color="auto" w:fill="FFFFFF"/>
        </w:rPr>
        <w:t xml:space="preserve">Selem, K.M., Sigala, M., </w:t>
      </w:r>
      <w:proofErr w:type="spellStart"/>
      <w:r w:rsidRPr="00E85B82">
        <w:rPr>
          <w:shd w:val="clear" w:color="auto" w:fill="FFFFFF"/>
        </w:rPr>
        <w:t>Shoukat</w:t>
      </w:r>
      <w:proofErr w:type="spellEnd"/>
      <w:r w:rsidRPr="00E85B82">
        <w:rPr>
          <w:shd w:val="clear" w:color="auto" w:fill="FFFFFF"/>
        </w:rPr>
        <w:t xml:space="preserve">, M.H., Shehata, A.E. and </w:t>
      </w:r>
      <w:proofErr w:type="spellStart"/>
      <w:r w:rsidRPr="00E85B82">
        <w:rPr>
          <w:shd w:val="clear" w:color="auto" w:fill="FFFFFF"/>
        </w:rPr>
        <w:t>Mkheimer</w:t>
      </w:r>
      <w:proofErr w:type="spellEnd"/>
      <w:r w:rsidRPr="00E85B82">
        <w:rPr>
          <w:shd w:val="clear" w:color="auto" w:fill="FFFFFF"/>
        </w:rPr>
        <w:t xml:space="preserve">, I.M., </w:t>
      </w:r>
      <w:r>
        <w:rPr>
          <w:shd w:val="clear" w:color="auto" w:fill="FFFFFF"/>
        </w:rPr>
        <w:t>(2023)</w:t>
      </w:r>
      <w:r w:rsidRPr="00E85B82">
        <w:rPr>
          <w:shd w:val="clear" w:color="auto" w:fill="FFFFFF"/>
        </w:rPr>
        <w:t>. Unperplexing the nexus between physical evidence and guest retention at beach resorts: multiple sequential mediation models. </w:t>
      </w:r>
      <w:r w:rsidRPr="00E85B82">
        <w:rPr>
          <w:i/>
          <w:iCs/>
          <w:shd w:val="clear" w:color="auto" w:fill="FFFFFF"/>
        </w:rPr>
        <w:t>Journal of Hospitality Marketing &amp; Management</w:t>
      </w:r>
      <w:r w:rsidRPr="00E85B82">
        <w:rPr>
          <w:shd w:val="clear" w:color="auto" w:fill="FFFFFF"/>
        </w:rPr>
        <w:t>, </w:t>
      </w:r>
      <w:r w:rsidRPr="00E85B82">
        <w:rPr>
          <w:i/>
          <w:iCs/>
          <w:shd w:val="clear" w:color="auto" w:fill="FFFFFF"/>
        </w:rPr>
        <w:t>32</w:t>
      </w:r>
      <w:r w:rsidRPr="00E85B82">
        <w:rPr>
          <w:shd w:val="clear" w:color="auto" w:fill="FFFFFF"/>
        </w:rPr>
        <w:t>(6), pp.717-744.</w:t>
      </w:r>
    </w:p>
    <w:p w14:paraId="5859A0B4" w14:textId="77777777" w:rsidR="00F364E8" w:rsidRPr="00E85B82" w:rsidRDefault="00F364E8" w:rsidP="00F364E8">
      <w:pPr>
        <w:rPr>
          <w:shd w:val="clear" w:color="auto" w:fill="FFFFFF"/>
        </w:rPr>
      </w:pPr>
      <w:r w:rsidRPr="00E85B82">
        <w:rPr>
          <w:shd w:val="clear" w:color="auto" w:fill="FFFFFF"/>
        </w:rPr>
        <w:t xml:space="preserve">Spektor, F., Fox, S.E., </w:t>
      </w:r>
      <w:proofErr w:type="spellStart"/>
      <w:r w:rsidRPr="00E85B82">
        <w:rPr>
          <w:shd w:val="clear" w:color="auto" w:fill="FFFFFF"/>
        </w:rPr>
        <w:t>Awumey</w:t>
      </w:r>
      <w:proofErr w:type="spellEnd"/>
      <w:r w:rsidRPr="00E85B82">
        <w:rPr>
          <w:shd w:val="clear" w:color="auto" w:fill="FFFFFF"/>
        </w:rPr>
        <w:t xml:space="preserve">, E., </w:t>
      </w:r>
      <w:proofErr w:type="spellStart"/>
      <w:r w:rsidRPr="00E85B82">
        <w:rPr>
          <w:shd w:val="clear" w:color="auto" w:fill="FFFFFF"/>
        </w:rPr>
        <w:t>Begleiter</w:t>
      </w:r>
      <w:proofErr w:type="spellEnd"/>
      <w:r w:rsidRPr="00E85B82">
        <w:rPr>
          <w:shd w:val="clear" w:color="auto" w:fill="FFFFFF"/>
        </w:rPr>
        <w:t xml:space="preserve">, B., Kulkarni, C., </w:t>
      </w:r>
      <w:proofErr w:type="spellStart"/>
      <w:r w:rsidRPr="00E85B82">
        <w:rPr>
          <w:shd w:val="clear" w:color="auto" w:fill="FFFFFF"/>
        </w:rPr>
        <w:t>Stringam</w:t>
      </w:r>
      <w:proofErr w:type="spellEnd"/>
      <w:r w:rsidRPr="00E85B82">
        <w:rPr>
          <w:shd w:val="clear" w:color="auto" w:fill="FFFFFF"/>
        </w:rPr>
        <w:t xml:space="preserve">, B., Riordan, C.A., Rho, H.J., Akridge, H. and Forlizzi, J., </w:t>
      </w:r>
      <w:r>
        <w:rPr>
          <w:shd w:val="clear" w:color="auto" w:fill="FFFFFF"/>
        </w:rPr>
        <w:t>(2023)</w:t>
      </w:r>
      <w:r w:rsidRPr="00E85B82">
        <w:rPr>
          <w:shd w:val="clear" w:color="auto" w:fill="FFFFFF"/>
        </w:rPr>
        <w:t>. Charting the Automation of Hospitality: An Interdisciplinary Literature Review Examining the Evolution of Frontline Service work in the Face of Algorithmic Management. </w:t>
      </w:r>
      <w:r w:rsidRPr="00E85B82">
        <w:rPr>
          <w:i/>
          <w:iCs/>
          <w:shd w:val="clear" w:color="auto" w:fill="FFFFFF"/>
        </w:rPr>
        <w:t>Proceedings of the ACM on Human-Computer Interaction</w:t>
      </w:r>
      <w:r w:rsidRPr="00E85B82">
        <w:rPr>
          <w:shd w:val="clear" w:color="auto" w:fill="FFFFFF"/>
        </w:rPr>
        <w:t>, </w:t>
      </w:r>
      <w:r w:rsidRPr="00E85B82">
        <w:rPr>
          <w:i/>
          <w:iCs/>
          <w:shd w:val="clear" w:color="auto" w:fill="FFFFFF"/>
        </w:rPr>
        <w:t>7</w:t>
      </w:r>
      <w:r w:rsidRPr="00E85B82">
        <w:rPr>
          <w:shd w:val="clear" w:color="auto" w:fill="FFFFFF"/>
        </w:rPr>
        <w:t>(CSCW1), pp.1-20.</w:t>
      </w:r>
    </w:p>
    <w:p w14:paraId="017705AB" w14:textId="77777777" w:rsidR="00F364E8" w:rsidRPr="00E85B82" w:rsidRDefault="00F364E8" w:rsidP="00F364E8">
      <w:pPr>
        <w:rPr>
          <w:shd w:val="clear" w:color="auto" w:fill="FFFFFF"/>
        </w:rPr>
      </w:pPr>
      <w:r w:rsidRPr="00E85B82">
        <w:rPr>
          <w:shd w:val="clear" w:color="auto" w:fill="FFFFFF"/>
        </w:rPr>
        <w:lastRenderedPageBreak/>
        <w:t xml:space="preserve">Yörük, T., Akar, N. and Özmen, N.V., </w:t>
      </w:r>
      <w:r>
        <w:rPr>
          <w:shd w:val="clear" w:color="auto" w:fill="FFFFFF"/>
        </w:rPr>
        <w:t>(2023)</w:t>
      </w:r>
      <w:r w:rsidRPr="00E85B82">
        <w:rPr>
          <w:shd w:val="clear" w:color="auto" w:fill="FFFFFF"/>
        </w:rPr>
        <w:t>. Research trends on guest experience with service robots in the hospitality industry: A bibliometric analysis. </w:t>
      </w:r>
      <w:r w:rsidRPr="00E85B82">
        <w:rPr>
          <w:i/>
          <w:iCs/>
          <w:shd w:val="clear" w:color="auto" w:fill="FFFFFF"/>
        </w:rPr>
        <w:t>European Journal of Innovation Management</w:t>
      </w:r>
      <w:r w:rsidRPr="00E85B82">
        <w:rPr>
          <w:shd w:val="clear" w:color="auto" w:fill="FFFFFF"/>
        </w:rPr>
        <w:t>.</w:t>
      </w:r>
    </w:p>
    <w:p w14:paraId="4E21104A" w14:textId="77777777" w:rsidR="00F364E8" w:rsidRPr="00F364E8" w:rsidRDefault="00F364E8" w:rsidP="00F364E8"/>
    <w:sectPr w:rsidR="00F364E8" w:rsidRPr="00F364E8" w:rsidSect="00F925D5">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4587FB" w14:textId="77777777" w:rsidR="005818F9" w:rsidRDefault="005818F9">
      <w:pPr>
        <w:spacing w:after="0" w:line="240" w:lineRule="auto"/>
      </w:pPr>
      <w:r>
        <w:separator/>
      </w:r>
    </w:p>
  </w:endnote>
  <w:endnote w:type="continuationSeparator" w:id="0">
    <w:p w14:paraId="0FD999B0" w14:textId="77777777" w:rsidR="005818F9" w:rsidRDefault="00581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60079078"/>
      <w:docPartObj>
        <w:docPartGallery w:val="Page Numbers (Bottom of Page)"/>
        <w:docPartUnique/>
      </w:docPartObj>
    </w:sdtPr>
    <w:sdtContent>
      <w:sdt>
        <w:sdtPr>
          <w:id w:val="-1769616900"/>
          <w:docPartObj>
            <w:docPartGallery w:val="Page Numbers (Top of Page)"/>
            <w:docPartUnique/>
          </w:docPartObj>
        </w:sdtPr>
        <w:sdtContent>
          <w:p w14:paraId="07FAA6FF" w14:textId="77777777" w:rsidR="00B53749"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5E5484C" w14:textId="77777777" w:rsidR="00B53749" w:rsidRDefault="00B537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00E1FF" w14:textId="77777777" w:rsidR="005818F9" w:rsidRDefault="005818F9">
      <w:pPr>
        <w:spacing w:after="0" w:line="240" w:lineRule="auto"/>
      </w:pPr>
      <w:r>
        <w:separator/>
      </w:r>
    </w:p>
  </w:footnote>
  <w:footnote w:type="continuationSeparator" w:id="0">
    <w:p w14:paraId="355AED2C" w14:textId="77777777" w:rsidR="005818F9" w:rsidRDefault="005818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E5CCC"/>
    <w:multiLevelType w:val="hybridMultilevel"/>
    <w:tmpl w:val="A8904F14"/>
    <w:lvl w:ilvl="0" w:tplc="B100BCE8">
      <w:start w:val="1"/>
      <w:numFmt w:val="bullet"/>
      <w:lvlText w:val=""/>
      <w:lvlJc w:val="left"/>
      <w:pPr>
        <w:ind w:left="720" w:hanging="360"/>
      </w:pPr>
      <w:rPr>
        <w:rFonts w:ascii="Symbol" w:hAnsi="Symbol" w:hint="default"/>
      </w:rPr>
    </w:lvl>
    <w:lvl w:ilvl="1" w:tplc="AF1657B0" w:tentative="1">
      <w:start w:val="1"/>
      <w:numFmt w:val="bullet"/>
      <w:lvlText w:val="o"/>
      <w:lvlJc w:val="left"/>
      <w:pPr>
        <w:ind w:left="1440" w:hanging="360"/>
      </w:pPr>
      <w:rPr>
        <w:rFonts w:ascii="Courier New" w:hAnsi="Courier New" w:cs="Courier New" w:hint="default"/>
      </w:rPr>
    </w:lvl>
    <w:lvl w:ilvl="2" w:tplc="8D22E036" w:tentative="1">
      <w:start w:val="1"/>
      <w:numFmt w:val="bullet"/>
      <w:lvlText w:val=""/>
      <w:lvlJc w:val="left"/>
      <w:pPr>
        <w:ind w:left="2160" w:hanging="360"/>
      </w:pPr>
      <w:rPr>
        <w:rFonts w:ascii="Wingdings" w:hAnsi="Wingdings" w:hint="default"/>
      </w:rPr>
    </w:lvl>
    <w:lvl w:ilvl="3" w:tplc="0A6C1A1A" w:tentative="1">
      <w:start w:val="1"/>
      <w:numFmt w:val="bullet"/>
      <w:lvlText w:val=""/>
      <w:lvlJc w:val="left"/>
      <w:pPr>
        <w:ind w:left="2880" w:hanging="360"/>
      </w:pPr>
      <w:rPr>
        <w:rFonts w:ascii="Symbol" w:hAnsi="Symbol" w:hint="default"/>
      </w:rPr>
    </w:lvl>
    <w:lvl w:ilvl="4" w:tplc="D2FCC6D4" w:tentative="1">
      <w:start w:val="1"/>
      <w:numFmt w:val="bullet"/>
      <w:lvlText w:val="o"/>
      <w:lvlJc w:val="left"/>
      <w:pPr>
        <w:ind w:left="3600" w:hanging="360"/>
      </w:pPr>
      <w:rPr>
        <w:rFonts w:ascii="Courier New" w:hAnsi="Courier New" w:cs="Courier New" w:hint="default"/>
      </w:rPr>
    </w:lvl>
    <w:lvl w:ilvl="5" w:tplc="409C0D08" w:tentative="1">
      <w:start w:val="1"/>
      <w:numFmt w:val="bullet"/>
      <w:lvlText w:val=""/>
      <w:lvlJc w:val="left"/>
      <w:pPr>
        <w:ind w:left="4320" w:hanging="360"/>
      </w:pPr>
      <w:rPr>
        <w:rFonts w:ascii="Wingdings" w:hAnsi="Wingdings" w:hint="default"/>
      </w:rPr>
    </w:lvl>
    <w:lvl w:ilvl="6" w:tplc="62E203D0" w:tentative="1">
      <w:start w:val="1"/>
      <w:numFmt w:val="bullet"/>
      <w:lvlText w:val=""/>
      <w:lvlJc w:val="left"/>
      <w:pPr>
        <w:ind w:left="5040" w:hanging="360"/>
      </w:pPr>
      <w:rPr>
        <w:rFonts w:ascii="Symbol" w:hAnsi="Symbol" w:hint="default"/>
      </w:rPr>
    </w:lvl>
    <w:lvl w:ilvl="7" w:tplc="AA4A4B92" w:tentative="1">
      <w:start w:val="1"/>
      <w:numFmt w:val="bullet"/>
      <w:lvlText w:val="o"/>
      <w:lvlJc w:val="left"/>
      <w:pPr>
        <w:ind w:left="5760" w:hanging="360"/>
      </w:pPr>
      <w:rPr>
        <w:rFonts w:ascii="Courier New" w:hAnsi="Courier New" w:cs="Courier New" w:hint="default"/>
      </w:rPr>
    </w:lvl>
    <w:lvl w:ilvl="8" w:tplc="AABA3434" w:tentative="1">
      <w:start w:val="1"/>
      <w:numFmt w:val="bullet"/>
      <w:lvlText w:val=""/>
      <w:lvlJc w:val="left"/>
      <w:pPr>
        <w:ind w:left="6480" w:hanging="360"/>
      </w:pPr>
      <w:rPr>
        <w:rFonts w:ascii="Wingdings" w:hAnsi="Wingdings" w:hint="default"/>
      </w:rPr>
    </w:lvl>
  </w:abstractNum>
  <w:abstractNum w:abstractNumId="1" w15:restartNumberingAfterBreak="0">
    <w:nsid w:val="11922FEC"/>
    <w:multiLevelType w:val="hybridMultilevel"/>
    <w:tmpl w:val="510CA38C"/>
    <w:lvl w:ilvl="0" w:tplc="4F9A4DEA">
      <w:start w:val="1"/>
      <w:numFmt w:val="bullet"/>
      <w:lvlText w:val=""/>
      <w:lvlJc w:val="left"/>
      <w:pPr>
        <w:ind w:left="720" w:hanging="360"/>
      </w:pPr>
      <w:rPr>
        <w:rFonts w:ascii="Symbol" w:hAnsi="Symbol" w:hint="default"/>
      </w:rPr>
    </w:lvl>
    <w:lvl w:ilvl="1" w:tplc="9A74F7C8" w:tentative="1">
      <w:start w:val="1"/>
      <w:numFmt w:val="bullet"/>
      <w:lvlText w:val="o"/>
      <w:lvlJc w:val="left"/>
      <w:pPr>
        <w:ind w:left="1440" w:hanging="360"/>
      </w:pPr>
      <w:rPr>
        <w:rFonts w:ascii="Courier New" w:hAnsi="Courier New" w:cs="Courier New" w:hint="default"/>
      </w:rPr>
    </w:lvl>
    <w:lvl w:ilvl="2" w:tplc="5BF8CE2E" w:tentative="1">
      <w:start w:val="1"/>
      <w:numFmt w:val="bullet"/>
      <w:lvlText w:val=""/>
      <w:lvlJc w:val="left"/>
      <w:pPr>
        <w:ind w:left="2160" w:hanging="360"/>
      </w:pPr>
      <w:rPr>
        <w:rFonts w:ascii="Wingdings" w:hAnsi="Wingdings" w:hint="default"/>
      </w:rPr>
    </w:lvl>
    <w:lvl w:ilvl="3" w:tplc="6F74409E" w:tentative="1">
      <w:start w:val="1"/>
      <w:numFmt w:val="bullet"/>
      <w:lvlText w:val=""/>
      <w:lvlJc w:val="left"/>
      <w:pPr>
        <w:ind w:left="2880" w:hanging="360"/>
      </w:pPr>
      <w:rPr>
        <w:rFonts w:ascii="Symbol" w:hAnsi="Symbol" w:hint="default"/>
      </w:rPr>
    </w:lvl>
    <w:lvl w:ilvl="4" w:tplc="6B16B39C" w:tentative="1">
      <w:start w:val="1"/>
      <w:numFmt w:val="bullet"/>
      <w:lvlText w:val="o"/>
      <w:lvlJc w:val="left"/>
      <w:pPr>
        <w:ind w:left="3600" w:hanging="360"/>
      </w:pPr>
      <w:rPr>
        <w:rFonts w:ascii="Courier New" w:hAnsi="Courier New" w:cs="Courier New" w:hint="default"/>
      </w:rPr>
    </w:lvl>
    <w:lvl w:ilvl="5" w:tplc="DDF0F93A" w:tentative="1">
      <w:start w:val="1"/>
      <w:numFmt w:val="bullet"/>
      <w:lvlText w:val=""/>
      <w:lvlJc w:val="left"/>
      <w:pPr>
        <w:ind w:left="4320" w:hanging="360"/>
      </w:pPr>
      <w:rPr>
        <w:rFonts w:ascii="Wingdings" w:hAnsi="Wingdings" w:hint="default"/>
      </w:rPr>
    </w:lvl>
    <w:lvl w:ilvl="6" w:tplc="B7ACCDC0" w:tentative="1">
      <w:start w:val="1"/>
      <w:numFmt w:val="bullet"/>
      <w:lvlText w:val=""/>
      <w:lvlJc w:val="left"/>
      <w:pPr>
        <w:ind w:left="5040" w:hanging="360"/>
      </w:pPr>
      <w:rPr>
        <w:rFonts w:ascii="Symbol" w:hAnsi="Symbol" w:hint="default"/>
      </w:rPr>
    </w:lvl>
    <w:lvl w:ilvl="7" w:tplc="ED1CD9E4" w:tentative="1">
      <w:start w:val="1"/>
      <w:numFmt w:val="bullet"/>
      <w:lvlText w:val="o"/>
      <w:lvlJc w:val="left"/>
      <w:pPr>
        <w:ind w:left="5760" w:hanging="360"/>
      </w:pPr>
      <w:rPr>
        <w:rFonts w:ascii="Courier New" w:hAnsi="Courier New" w:cs="Courier New" w:hint="default"/>
      </w:rPr>
    </w:lvl>
    <w:lvl w:ilvl="8" w:tplc="95B2765E" w:tentative="1">
      <w:start w:val="1"/>
      <w:numFmt w:val="bullet"/>
      <w:lvlText w:val=""/>
      <w:lvlJc w:val="left"/>
      <w:pPr>
        <w:ind w:left="6480" w:hanging="360"/>
      </w:pPr>
      <w:rPr>
        <w:rFonts w:ascii="Wingdings" w:hAnsi="Wingdings" w:hint="default"/>
      </w:rPr>
    </w:lvl>
  </w:abstractNum>
  <w:abstractNum w:abstractNumId="2" w15:restartNumberingAfterBreak="0">
    <w:nsid w:val="153F4F11"/>
    <w:multiLevelType w:val="hybridMultilevel"/>
    <w:tmpl w:val="E59C39C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76A7A8F"/>
    <w:multiLevelType w:val="hybridMultilevel"/>
    <w:tmpl w:val="B95C8238"/>
    <w:lvl w:ilvl="0" w:tplc="8F6486E8">
      <w:start w:val="1"/>
      <w:numFmt w:val="decimal"/>
      <w:lvlText w:val="%1."/>
      <w:lvlJc w:val="left"/>
      <w:pPr>
        <w:ind w:left="720" w:hanging="360"/>
      </w:pPr>
      <w:rPr>
        <w:rFonts w:hint="default"/>
      </w:rPr>
    </w:lvl>
    <w:lvl w:ilvl="1" w:tplc="D7382D8E" w:tentative="1">
      <w:start w:val="1"/>
      <w:numFmt w:val="lowerLetter"/>
      <w:lvlText w:val="%2."/>
      <w:lvlJc w:val="left"/>
      <w:pPr>
        <w:ind w:left="1440" w:hanging="360"/>
      </w:pPr>
    </w:lvl>
    <w:lvl w:ilvl="2" w:tplc="F8BE3224" w:tentative="1">
      <w:start w:val="1"/>
      <w:numFmt w:val="lowerRoman"/>
      <w:lvlText w:val="%3."/>
      <w:lvlJc w:val="right"/>
      <w:pPr>
        <w:ind w:left="2160" w:hanging="180"/>
      </w:pPr>
    </w:lvl>
    <w:lvl w:ilvl="3" w:tplc="18F23F12" w:tentative="1">
      <w:start w:val="1"/>
      <w:numFmt w:val="decimal"/>
      <w:lvlText w:val="%4."/>
      <w:lvlJc w:val="left"/>
      <w:pPr>
        <w:ind w:left="2880" w:hanging="360"/>
      </w:pPr>
    </w:lvl>
    <w:lvl w:ilvl="4" w:tplc="277E9226" w:tentative="1">
      <w:start w:val="1"/>
      <w:numFmt w:val="lowerLetter"/>
      <w:lvlText w:val="%5."/>
      <w:lvlJc w:val="left"/>
      <w:pPr>
        <w:ind w:left="3600" w:hanging="360"/>
      </w:pPr>
    </w:lvl>
    <w:lvl w:ilvl="5" w:tplc="42A8833E" w:tentative="1">
      <w:start w:val="1"/>
      <w:numFmt w:val="lowerRoman"/>
      <w:lvlText w:val="%6."/>
      <w:lvlJc w:val="right"/>
      <w:pPr>
        <w:ind w:left="4320" w:hanging="180"/>
      </w:pPr>
    </w:lvl>
    <w:lvl w:ilvl="6" w:tplc="809094FC" w:tentative="1">
      <w:start w:val="1"/>
      <w:numFmt w:val="decimal"/>
      <w:lvlText w:val="%7."/>
      <w:lvlJc w:val="left"/>
      <w:pPr>
        <w:ind w:left="5040" w:hanging="360"/>
      </w:pPr>
    </w:lvl>
    <w:lvl w:ilvl="7" w:tplc="ECEA8D22" w:tentative="1">
      <w:start w:val="1"/>
      <w:numFmt w:val="lowerLetter"/>
      <w:lvlText w:val="%8."/>
      <w:lvlJc w:val="left"/>
      <w:pPr>
        <w:ind w:left="5760" w:hanging="360"/>
      </w:pPr>
    </w:lvl>
    <w:lvl w:ilvl="8" w:tplc="E64A238A" w:tentative="1">
      <w:start w:val="1"/>
      <w:numFmt w:val="lowerRoman"/>
      <w:lvlText w:val="%9."/>
      <w:lvlJc w:val="right"/>
      <w:pPr>
        <w:ind w:left="6480" w:hanging="180"/>
      </w:pPr>
    </w:lvl>
  </w:abstractNum>
  <w:abstractNum w:abstractNumId="4" w15:restartNumberingAfterBreak="0">
    <w:nsid w:val="1F9554B9"/>
    <w:multiLevelType w:val="hybridMultilevel"/>
    <w:tmpl w:val="0BF4DF0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0771E7F"/>
    <w:multiLevelType w:val="hybridMultilevel"/>
    <w:tmpl w:val="3A124CF2"/>
    <w:lvl w:ilvl="0" w:tplc="480457E0">
      <w:start w:val="1"/>
      <w:numFmt w:val="decimal"/>
      <w:lvlText w:val="%1."/>
      <w:lvlJc w:val="left"/>
      <w:pPr>
        <w:ind w:left="720" w:hanging="360"/>
      </w:pPr>
    </w:lvl>
    <w:lvl w:ilvl="1" w:tplc="8E54A24C" w:tentative="1">
      <w:start w:val="1"/>
      <w:numFmt w:val="lowerLetter"/>
      <w:lvlText w:val="%2."/>
      <w:lvlJc w:val="left"/>
      <w:pPr>
        <w:ind w:left="1440" w:hanging="360"/>
      </w:pPr>
    </w:lvl>
    <w:lvl w:ilvl="2" w:tplc="B0960C6C" w:tentative="1">
      <w:start w:val="1"/>
      <w:numFmt w:val="lowerRoman"/>
      <w:lvlText w:val="%3."/>
      <w:lvlJc w:val="right"/>
      <w:pPr>
        <w:ind w:left="2160" w:hanging="180"/>
      </w:pPr>
    </w:lvl>
    <w:lvl w:ilvl="3" w:tplc="EFDEDDDE" w:tentative="1">
      <w:start w:val="1"/>
      <w:numFmt w:val="decimal"/>
      <w:lvlText w:val="%4."/>
      <w:lvlJc w:val="left"/>
      <w:pPr>
        <w:ind w:left="2880" w:hanging="360"/>
      </w:pPr>
    </w:lvl>
    <w:lvl w:ilvl="4" w:tplc="34588EB4" w:tentative="1">
      <w:start w:val="1"/>
      <w:numFmt w:val="lowerLetter"/>
      <w:lvlText w:val="%5."/>
      <w:lvlJc w:val="left"/>
      <w:pPr>
        <w:ind w:left="3600" w:hanging="360"/>
      </w:pPr>
    </w:lvl>
    <w:lvl w:ilvl="5" w:tplc="00ECC63C" w:tentative="1">
      <w:start w:val="1"/>
      <w:numFmt w:val="lowerRoman"/>
      <w:lvlText w:val="%6."/>
      <w:lvlJc w:val="right"/>
      <w:pPr>
        <w:ind w:left="4320" w:hanging="180"/>
      </w:pPr>
    </w:lvl>
    <w:lvl w:ilvl="6" w:tplc="A4E6A316" w:tentative="1">
      <w:start w:val="1"/>
      <w:numFmt w:val="decimal"/>
      <w:lvlText w:val="%7."/>
      <w:lvlJc w:val="left"/>
      <w:pPr>
        <w:ind w:left="5040" w:hanging="360"/>
      </w:pPr>
    </w:lvl>
    <w:lvl w:ilvl="7" w:tplc="33F22E04" w:tentative="1">
      <w:start w:val="1"/>
      <w:numFmt w:val="lowerLetter"/>
      <w:lvlText w:val="%8."/>
      <w:lvlJc w:val="left"/>
      <w:pPr>
        <w:ind w:left="5760" w:hanging="360"/>
      </w:pPr>
    </w:lvl>
    <w:lvl w:ilvl="8" w:tplc="D7F44D3C" w:tentative="1">
      <w:start w:val="1"/>
      <w:numFmt w:val="lowerRoman"/>
      <w:lvlText w:val="%9."/>
      <w:lvlJc w:val="right"/>
      <w:pPr>
        <w:ind w:left="6480" w:hanging="180"/>
      </w:pPr>
    </w:lvl>
  </w:abstractNum>
  <w:abstractNum w:abstractNumId="6" w15:restartNumberingAfterBreak="0">
    <w:nsid w:val="22CB0113"/>
    <w:multiLevelType w:val="hybridMultilevel"/>
    <w:tmpl w:val="A08A726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2AE304C0"/>
    <w:multiLevelType w:val="hybridMultilevel"/>
    <w:tmpl w:val="B0C4F65E"/>
    <w:lvl w:ilvl="0" w:tplc="D550032C">
      <w:start w:val="1"/>
      <w:numFmt w:val="decimal"/>
      <w:lvlText w:val="%1."/>
      <w:lvlJc w:val="left"/>
      <w:pPr>
        <w:ind w:left="720" w:hanging="360"/>
      </w:pPr>
    </w:lvl>
    <w:lvl w:ilvl="1" w:tplc="F0326FEA" w:tentative="1">
      <w:start w:val="1"/>
      <w:numFmt w:val="lowerLetter"/>
      <w:lvlText w:val="%2."/>
      <w:lvlJc w:val="left"/>
      <w:pPr>
        <w:ind w:left="1440" w:hanging="360"/>
      </w:pPr>
    </w:lvl>
    <w:lvl w:ilvl="2" w:tplc="02245734" w:tentative="1">
      <w:start w:val="1"/>
      <w:numFmt w:val="lowerRoman"/>
      <w:lvlText w:val="%3."/>
      <w:lvlJc w:val="right"/>
      <w:pPr>
        <w:ind w:left="2160" w:hanging="180"/>
      </w:pPr>
    </w:lvl>
    <w:lvl w:ilvl="3" w:tplc="E5EADB3A" w:tentative="1">
      <w:start w:val="1"/>
      <w:numFmt w:val="decimal"/>
      <w:lvlText w:val="%4."/>
      <w:lvlJc w:val="left"/>
      <w:pPr>
        <w:ind w:left="2880" w:hanging="360"/>
      </w:pPr>
    </w:lvl>
    <w:lvl w:ilvl="4" w:tplc="EDDE12BC" w:tentative="1">
      <w:start w:val="1"/>
      <w:numFmt w:val="lowerLetter"/>
      <w:lvlText w:val="%5."/>
      <w:lvlJc w:val="left"/>
      <w:pPr>
        <w:ind w:left="3600" w:hanging="360"/>
      </w:pPr>
    </w:lvl>
    <w:lvl w:ilvl="5" w:tplc="153C0434" w:tentative="1">
      <w:start w:val="1"/>
      <w:numFmt w:val="lowerRoman"/>
      <w:lvlText w:val="%6."/>
      <w:lvlJc w:val="right"/>
      <w:pPr>
        <w:ind w:left="4320" w:hanging="180"/>
      </w:pPr>
    </w:lvl>
    <w:lvl w:ilvl="6" w:tplc="9CF8673E" w:tentative="1">
      <w:start w:val="1"/>
      <w:numFmt w:val="decimal"/>
      <w:lvlText w:val="%7."/>
      <w:lvlJc w:val="left"/>
      <w:pPr>
        <w:ind w:left="5040" w:hanging="360"/>
      </w:pPr>
    </w:lvl>
    <w:lvl w:ilvl="7" w:tplc="43965BF2" w:tentative="1">
      <w:start w:val="1"/>
      <w:numFmt w:val="lowerLetter"/>
      <w:lvlText w:val="%8."/>
      <w:lvlJc w:val="left"/>
      <w:pPr>
        <w:ind w:left="5760" w:hanging="360"/>
      </w:pPr>
    </w:lvl>
    <w:lvl w:ilvl="8" w:tplc="B7BC2960" w:tentative="1">
      <w:start w:val="1"/>
      <w:numFmt w:val="lowerRoman"/>
      <w:lvlText w:val="%9."/>
      <w:lvlJc w:val="right"/>
      <w:pPr>
        <w:ind w:left="6480" w:hanging="180"/>
      </w:pPr>
    </w:lvl>
  </w:abstractNum>
  <w:abstractNum w:abstractNumId="8" w15:restartNumberingAfterBreak="0">
    <w:nsid w:val="50EE02F8"/>
    <w:multiLevelType w:val="hybridMultilevel"/>
    <w:tmpl w:val="1020FC3A"/>
    <w:lvl w:ilvl="0" w:tplc="EA36DA0E">
      <w:start w:val="1"/>
      <w:numFmt w:val="bullet"/>
      <w:lvlText w:val=""/>
      <w:lvlJc w:val="left"/>
      <w:pPr>
        <w:ind w:left="720" w:hanging="360"/>
      </w:pPr>
      <w:rPr>
        <w:rFonts w:ascii="Symbol" w:hAnsi="Symbol" w:hint="default"/>
      </w:rPr>
    </w:lvl>
    <w:lvl w:ilvl="1" w:tplc="E98E794A" w:tentative="1">
      <w:start w:val="1"/>
      <w:numFmt w:val="bullet"/>
      <w:lvlText w:val="o"/>
      <w:lvlJc w:val="left"/>
      <w:pPr>
        <w:ind w:left="1440" w:hanging="360"/>
      </w:pPr>
      <w:rPr>
        <w:rFonts w:ascii="Courier New" w:hAnsi="Courier New" w:cs="Courier New" w:hint="default"/>
      </w:rPr>
    </w:lvl>
    <w:lvl w:ilvl="2" w:tplc="82B25640" w:tentative="1">
      <w:start w:val="1"/>
      <w:numFmt w:val="bullet"/>
      <w:lvlText w:val=""/>
      <w:lvlJc w:val="left"/>
      <w:pPr>
        <w:ind w:left="2160" w:hanging="360"/>
      </w:pPr>
      <w:rPr>
        <w:rFonts w:ascii="Wingdings" w:hAnsi="Wingdings" w:hint="default"/>
      </w:rPr>
    </w:lvl>
    <w:lvl w:ilvl="3" w:tplc="3D404270" w:tentative="1">
      <w:start w:val="1"/>
      <w:numFmt w:val="bullet"/>
      <w:lvlText w:val=""/>
      <w:lvlJc w:val="left"/>
      <w:pPr>
        <w:ind w:left="2880" w:hanging="360"/>
      </w:pPr>
      <w:rPr>
        <w:rFonts w:ascii="Symbol" w:hAnsi="Symbol" w:hint="default"/>
      </w:rPr>
    </w:lvl>
    <w:lvl w:ilvl="4" w:tplc="1CC87E06" w:tentative="1">
      <w:start w:val="1"/>
      <w:numFmt w:val="bullet"/>
      <w:lvlText w:val="o"/>
      <w:lvlJc w:val="left"/>
      <w:pPr>
        <w:ind w:left="3600" w:hanging="360"/>
      </w:pPr>
      <w:rPr>
        <w:rFonts w:ascii="Courier New" w:hAnsi="Courier New" w:cs="Courier New" w:hint="default"/>
      </w:rPr>
    </w:lvl>
    <w:lvl w:ilvl="5" w:tplc="4E60350A" w:tentative="1">
      <w:start w:val="1"/>
      <w:numFmt w:val="bullet"/>
      <w:lvlText w:val=""/>
      <w:lvlJc w:val="left"/>
      <w:pPr>
        <w:ind w:left="4320" w:hanging="360"/>
      </w:pPr>
      <w:rPr>
        <w:rFonts w:ascii="Wingdings" w:hAnsi="Wingdings" w:hint="default"/>
      </w:rPr>
    </w:lvl>
    <w:lvl w:ilvl="6" w:tplc="50261E4C" w:tentative="1">
      <w:start w:val="1"/>
      <w:numFmt w:val="bullet"/>
      <w:lvlText w:val=""/>
      <w:lvlJc w:val="left"/>
      <w:pPr>
        <w:ind w:left="5040" w:hanging="360"/>
      </w:pPr>
      <w:rPr>
        <w:rFonts w:ascii="Symbol" w:hAnsi="Symbol" w:hint="default"/>
      </w:rPr>
    </w:lvl>
    <w:lvl w:ilvl="7" w:tplc="A4BEBEEC" w:tentative="1">
      <w:start w:val="1"/>
      <w:numFmt w:val="bullet"/>
      <w:lvlText w:val="o"/>
      <w:lvlJc w:val="left"/>
      <w:pPr>
        <w:ind w:left="5760" w:hanging="360"/>
      </w:pPr>
      <w:rPr>
        <w:rFonts w:ascii="Courier New" w:hAnsi="Courier New" w:cs="Courier New" w:hint="default"/>
      </w:rPr>
    </w:lvl>
    <w:lvl w:ilvl="8" w:tplc="EEFE3ED2" w:tentative="1">
      <w:start w:val="1"/>
      <w:numFmt w:val="bullet"/>
      <w:lvlText w:val=""/>
      <w:lvlJc w:val="left"/>
      <w:pPr>
        <w:ind w:left="6480" w:hanging="360"/>
      </w:pPr>
      <w:rPr>
        <w:rFonts w:ascii="Wingdings" w:hAnsi="Wingdings" w:hint="default"/>
      </w:rPr>
    </w:lvl>
  </w:abstractNum>
  <w:abstractNum w:abstractNumId="9" w15:restartNumberingAfterBreak="0">
    <w:nsid w:val="6D70294C"/>
    <w:multiLevelType w:val="hybridMultilevel"/>
    <w:tmpl w:val="DC9CDC86"/>
    <w:lvl w:ilvl="0" w:tplc="F6D4D066">
      <w:start w:val="1"/>
      <w:numFmt w:val="decimal"/>
      <w:lvlText w:val="%1."/>
      <w:lvlJc w:val="left"/>
      <w:pPr>
        <w:ind w:left="720" w:hanging="360"/>
      </w:pPr>
      <w:rPr>
        <w:rFonts w:hint="default"/>
      </w:rPr>
    </w:lvl>
    <w:lvl w:ilvl="1" w:tplc="7C762D0A" w:tentative="1">
      <w:start w:val="1"/>
      <w:numFmt w:val="lowerLetter"/>
      <w:lvlText w:val="%2."/>
      <w:lvlJc w:val="left"/>
      <w:pPr>
        <w:ind w:left="1440" w:hanging="360"/>
      </w:pPr>
    </w:lvl>
    <w:lvl w:ilvl="2" w:tplc="50CAB782" w:tentative="1">
      <w:start w:val="1"/>
      <w:numFmt w:val="lowerRoman"/>
      <w:lvlText w:val="%3."/>
      <w:lvlJc w:val="right"/>
      <w:pPr>
        <w:ind w:left="2160" w:hanging="180"/>
      </w:pPr>
    </w:lvl>
    <w:lvl w:ilvl="3" w:tplc="7F56938E" w:tentative="1">
      <w:start w:val="1"/>
      <w:numFmt w:val="decimal"/>
      <w:lvlText w:val="%4."/>
      <w:lvlJc w:val="left"/>
      <w:pPr>
        <w:ind w:left="2880" w:hanging="360"/>
      </w:pPr>
    </w:lvl>
    <w:lvl w:ilvl="4" w:tplc="53FA1CB2" w:tentative="1">
      <w:start w:val="1"/>
      <w:numFmt w:val="lowerLetter"/>
      <w:lvlText w:val="%5."/>
      <w:lvlJc w:val="left"/>
      <w:pPr>
        <w:ind w:left="3600" w:hanging="360"/>
      </w:pPr>
    </w:lvl>
    <w:lvl w:ilvl="5" w:tplc="2F2C366E" w:tentative="1">
      <w:start w:val="1"/>
      <w:numFmt w:val="lowerRoman"/>
      <w:lvlText w:val="%6."/>
      <w:lvlJc w:val="right"/>
      <w:pPr>
        <w:ind w:left="4320" w:hanging="180"/>
      </w:pPr>
    </w:lvl>
    <w:lvl w:ilvl="6" w:tplc="64580774" w:tentative="1">
      <w:start w:val="1"/>
      <w:numFmt w:val="decimal"/>
      <w:lvlText w:val="%7."/>
      <w:lvlJc w:val="left"/>
      <w:pPr>
        <w:ind w:left="5040" w:hanging="360"/>
      </w:pPr>
    </w:lvl>
    <w:lvl w:ilvl="7" w:tplc="6B3696FC" w:tentative="1">
      <w:start w:val="1"/>
      <w:numFmt w:val="lowerLetter"/>
      <w:lvlText w:val="%8."/>
      <w:lvlJc w:val="left"/>
      <w:pPr>
        <w:ind w:left="5760" w:hanging="360"/>
      </w:pPr>
    </w:lvl>
    <w:lvl w:ilvl="8" w:tplc="B91E4BF2" w:tentative="1">
      <w:start w:val="1"/>
      <w:numFmt w:val="lowerRoman"/>
      <w:lvlText w:val="%9."/>
      <w:lvlJc w:val="right"/>
      <w:pPr>
        <w:ind w:left="6480" w:hanging="180"/>
      </w:pPr>
    </w:lvl>
  </w:abstractNum>
  <w:abstractNum w:abstractNumId="10" w15:restartNumberingAfterBreak="0">
    <w:nsid w:val="792B458C"/>
    <w:multiLevelType w:val="hybridMultilevel"/>
    <w:tmpl w:val="867471F4"/>
    <w:lvl w:ilvl="0" w:tplc="4F70EDE2">
      <w:start w:val="1"/>
      <w:numFmt w:val="bullet"/>
      <w:lvlText w:val=""/>
      <w:lvlJc w:val="left"/>
      <w:pPr>
        <w:ind w:left="720" w:hanging="360"/>
      </w:pPr>
      <w:rPr>
        <w:rFonts w:ascii="Symbol" w:hAnsi="Symbol" w:hint="default"/>
      </w:rPr>
    </w:lvl>
    <w:lvl w:ilvl="1" w:tplc="83782414" w:tentative="1">
      <w:start w:val="1"/>
      <w:numFmt w:val="bullet"/>
      <w:lvlText w:val="o"/>
      <w:lvlJc w:val="left"/>
      <w:pPr>
        <w:ind w:left="1440" w:hanging="360"/>
      </w:pPr>
      <w:rPr>
        <w:rFonts w:ascii="Courier New" w:hAnsi="Courier New" w:cs="Courier New" w:hint="default"/>
      </w:rPr>
    </w:lvl>
    <w:lvl w:ilvl="2" w:tplc="9F10BC56" w:tentative="1">
      <w:start w:val="1"/>
      <w:numFmt w:val="bullet"/>
      <w:lvlText w:val=""/>
      <w:lvlJc w:val="left"/>
      <w:pPr>
        <w:ind w:left="2160" w:hanging="360"/>
      </w:pPr>
      <w:rPr>
        <w:rFonts w:ascii="Wingdings" w:hAnsi="Wingdings" w:hint="default"/>
      </w:rPr>
    </w:lvl>
    <w:lvl w:ilvl="3" w:tplc="C0E82208" w:tentative="1">
      <w:start w:val="1"/>
      <w:numFmt w:val="bullet"/>
      <w:lvlText w:val=""/>
      <w:lvlJc w:val="left"/>
      <w:pPr>
        <w:ind w:left="2880" w:hanging="360"/>
      </w:pPr>
      <w:rPr>
        <w:rFonts w:ascii="Symbol" w:hAnsi="Symbol" w:hint="default"/>
      </w:rPr>
    </w:lvl>
    <w:lvl w:ilvl="4" w:tplc="E8AEDCE8" w:tentative="1">
      <w:start w:val="1"/>
      <w:numFmt w:val="bullet"/>
      <w:lvlText w:val="o"/>
      <w:lvlJc w:val="left"/>
      <w:pPr>
        <w:ind w:left="3600" w:hanging="360"/>
      </w:pPr>
      <w:rPr>
        <w:rFonts w:ascii="Courier New" w:hAnsi="Courier New" w:cs="Courier New" w:hint="default"/>
      </w:rPr>
    </w:lvl>
    <w:lvl w:ilvl="5" w:tplc="6F8A6132" w:tentative="1">
      <w:start w:val="1"/>
      <w:numFmt w:val="bullet"/>
      <w:lvlText w:val=""/>
      <w:lvlJc w:val="left"/>
      <w:pPr>
        <w:ind w:left="4320" w:hanging="360"/>
      </w:pPr>
      <w:rPr>
        <w:rFonts w:ascii="Wingdings" w:hAnsi="Wingdings" w:hint="default"/>
      </w:rPr>
    </w:lvl>
    <w:lvl w:ilvl="6" w:tplc="587AADAA" w:tentative="1">
      <w:start w:val="1"/>
      <w:numFmt w:val="bullet"/>
      <w:lvlText w:val=""/>
      <w:lvlJc w:val="left"/>
      <w:pPr>
        <w:ind w:left="5040" w:hanging="360"/>
      </w:pPr>
      <w:rPr>
        <w:rFonts w:ascii="Symbol" w:hAnsi="Symbol" w:hint="default"/>
      </w:rPr>
    </w:lvl>
    <w:lvl w:ilvl="7" w:tplc="05365C4A" w:tentative="1">
      <w:start w:val="1"/>
      <w:numFmt w:val="bullet"/>
      <w:lvlText w:val="o"/>
      <w:lvlJc w:val="left"/>
      <w:pPr>
        <w:ind w:left="5760" w:hanging="360"/>
      </w:pPr>
      <w:rPr>
        <w:rFonts w:ascii="Courier New" w:hAnsi="Courier New" w:cs="Courier New" w:hint="default"/>
      </w:rPr>
    </w:lvl>
    <w:lvl w:ilvl="8" w:tplc="ED8EEBEC" w:tentative="1">
      <w:start w:val="1"/>
      <w:numFmt w:val="bullet"/>
      <w:lvlText w:val=""/>
      <w:lvlJc w:val="left"/>
      <w:pPr>
        <w:ind w:left="6480" w:hanging="360"/>
      </w:pPr>
      <w:rPr>
        <w:rFonts w:ascii="Wingdings" w:hAnsi="Wingdings" w:hint="default"/>
      </w:rPr>
    </w:lvl>
  </w:abstractNum>
  <w:abstractNum w:abstractNumId="11" w15:restartNumberingAfterBreak="0">
    <w:nsid w:val="7B373F8B"/>
    <w:multiLevelType w:val="hybridMultilevel"/>
    <w:tmpl w:val="F28464D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75299434">
    <w:abstractNumId w:val="9"/>
  </w:num>
  <w:num w:numId="2" w16cid:durableId="1938293668">
    <w:abstractNumId w:val="3"/>
  </w:num>
  <w:num w:numId="3" w16cid:durableId="990404188">
    <w:abstractNumId w:val="7"/>
  </w:num>
  <w:num w:numId="4" w16cid:durableId="777287561">
    <w:abstractNumId w:val="5"/>
  </w:num>
  <w:num w:numId="5" w16cid:durableId="1497577684">
    <w:abstractNumId w:val="8"/>
  </w:num>
  <w:num w:numId="6" w16cid:durableId="1164855233">
    <w:abstractNumId w:val="0"/>
  </w:num>
  <w:num w:numId="7" w16cid:durableId="1926573245">
    <w:abstractNumId w:val="1"/>
  </w:num>
  <w:num w:numId="8" w16cid:durableId="1290210954">
    <w:abstractNumId w:val="10"/>
  </w:num>
  <w:num w:numId="9" w16cid:durableId="1789423153">
    <w:abstractNumId w:val="2"/>
  </w:num>
  <w:num w:numId="10" w16cid:durableId="1554385746">
    <w:abstractNumId w:val="11"/>
  </w:num>
  <w:num w:numId="11" w16cid:durableId="492571548">
    <w:abstractNumId w:val="4"/>
  </w:num>
  <w:num w:numId="12" w16cid:durableId="16116215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A2A"/>
    <w:rsid w:val="00004A55"/>
    <w:rsid w:val="0002558B"/>
    <w:rsid w:val="00045BA5"/>
    <w:rsid w:val="000578A3"/>
    <w:rsid w:val="00073940"/>
    <w:rsid w:val="000A6A58"/>
    <w:rsid w:val="000B08D8"/>
    <w:rsid w:val="000C0CCF"/>
    <w:rsid w:val="000E33F4"/>
    <w:rsid w:val="000F1A30"/>
    <w:rsid w:val="00106004"/>
    <w:rsid w:val="0011410A"/>
    <w:rsid w:val="00120952"/>
    <w:rsid w:val="00153668"/>
    <w:rsid w:val="001710A6"/>
    <w:rsid w:val="00176DF1"/>
    <w:rsid w:val="001C7370"/>
    <w:rsid w:val="001F3CC1"/>
    <w:rsid w:val="00235C12"/>
    <w:rsid w:val="00296E63"/>
    <w:rsid w:val="002A3CD2"/>
    <w:rsid w:val="002D13A3"/>
    <w:rsid w:val="00340659"/>
    <w:rsid w:val="00342493"/>
    <w:rsid w:val="00357C2E"/>
    <w:rsid w:val="003B3785"/>
    <w:rsid w:val="003C305E"/>
    <w:rsid w:val="003F3832"/>
    <w:rsid w:val="004147BF"/>
    <w:rsid w:val="0042046C"/>
    <w:rsid w:val="00446647"/>
    <w:rsid w:val="00452F25"/>
    <w:rsid w:val="00460C97"/>
    <w:rsid w:val="004740CD"/>
    <w:rsid w:val="004B3362"/>
    <w:rsid w:val="004C3B3D"/>
    <w:rsid w:val="004D6794"/>
    <w:rsid w:val="00501D7D"/>
    <w:rsid w:val="00503736"/>
    <w:rsid w:val="00510C17"/>
    <w:rsid w:val="00523E26"/>
    <w:rsid w:val="00547986"/>
    <w:rsid w:val="00562074"/>
    <w:rsid w:val="00574304"/>
    <w:rsid w:val="005818F9"/>
    <w:rsid w:val="005968D6"/>
    <w:rsid w:val="005A037C"/>
    <w:rsid w:val="00621F3A"/>
    <w:rsid w:val="00644BBC"/>
    <w:rsid w:val="00654668"/>
    <w:rsid w:val="00672CB2"/>
    <w:rsid w:val="006A108A"/>
    <w:rsid w:val="006B34DF"/>
    <w:rsid w:val="006C1A2A"/>
    <w:rsid w:val="006D0C5D"/>
    <w:rsid w:val="006E42A5"/>
    <w:rsid w:val="006E5BDB"/>
    <w:rsid w:val="006E7C04"/>
    <w:rsid w:val="006F5A10"/>
    <w:rsid w:val="00723187"/>
    <w:rsid w:val="007264BF"/>
    <w:rsid w:val="00730931"/>
    <w:rsid w:val="00737F6C"/>
    <w:rsid w:val="0074141E"/>
    <w:rsid w:val="00750322"/>
    <w:rsid w:val="0076649C"/>
    <w:rsid w:val="00781C75"/>
    <w:rsid w:val="00794E97"/>
    <w:rsid w:val="007B04FC"/>
    <w:rsid w:val="007F43BD"/>
    <w:rsid w:val="00871EA9"/>
    <w:rsid w:val="00875A9C"/>
    <w:rsid w:val="00946931"/>
    <w:rsid w:val="0098705C"/>
    <w:rsid w:val="00994AFA"/>
    <w:rsid w:val="009B43AE"/>
    <w:rsid w:val="009F2D39"/>
    <w:rsid w:val="00A059F1"/>
    <w:rsid w:val="00A10701"/>
    <w:rsid w:val="00A20EDB"/>
    <w:rsid w:val="00A75C65"/>
    <w:rsid w:val="00A92645"/>
    <w:rsid w:val="00AB4757"/>
    <w:rsid w:val="00AC323D"/>
    <w:rsid w:val="00AE1605"/>
    <w:rsid w:val="00AF7332"/>
    <w:rsid w:val="00B27240"/>
    <w:rsid w:val="00B338A7"/>
    <w:rsid w:val="00B40A16"/>
    <w:rsid w:val="00B53749"/>
    <w:rsid w:val="00BA3543"/>
    <w:rsid w:val="00BA5E55"/>
    <w:rsid w:val="00BC334D"/>
    <w:rsid w:val="00BD52FA"/>
    <w:rsid w:val="00C15B65"/>
    <w:rsid w:val="00C15F0A"/>
    <w:rsid w:val="00C33139"/>
    <w:rsid w:val="00C33680"/>
    <w:rsid w:val="00C416E6"/>
    <w:rsid w:val="00C74AA3"/>
    <w:rsid w:val="00C80561"/>
    <w:rsid w:val="00C90C25"/>
    <w:rsid w:val="00C962E7"/>
    <w:rsid w:val="00CC0CBD"/>
    <w:rsid w:val="00CD180C"/>
    <w:rsid w:val="00D04ECC"/>
    <w:rsid w:val="00D4305E"/>
    <w:rsid w:val="00DA474E"/>
    <w:rsid w:val="00DA7F6E"/>
    <w:rsid w:val="00DB6CCA"/>
    <w:rsid w:val="00DD5E01"/>
    <w:rsid w:val="00DE01EE"/>
    <w:rsid w:val="00DE37CB"/>
    <w:rsid w:val="00E11F86"/>
    <w:rsid w:val="00E60DA7"/>
    <w:rsid w:val="00E85B82"/>
    <w:rsid w:val="00EB4EF5"/>
    <w:rsid w:val="00EB6D64"/>
    <w:rsid w:val="00EC60E4"/>
    <w:rsid w:val="00ED67E1"/>
    <w:rsid w:val="00EF31A5"/>
    <w:rsid w:val="00F041D5"/>
    <w:rsid w:val="00F2235E"/>
    <w:rsid w:val="00F30056"/>
    <w:rsid w:val="00F364E8"/>
    <w:rsid w:val="00F52AD2"/>
    <w:rsid w:val="00F87894"/>
    <w:rsid w:val="00F925D5"/>
    <w:rsid w:val="00FB1983"/>
    <w:rsid w:val="00FF35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E0811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34D"/>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B5374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B53749"/>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3749"/>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semiHidden/>
    <w:rsid w:val="00B53749"/>
    <w:rPr>
      <w:rFonts w:ascii="Times New Roman" w:eastAsiaTheme="majorEastAsia" w:hAnsi="Times New Roman" w:cstheme="majorBidi"/>
      <w:b/>
      <w:color w:val="000000" w:themeColor="text1"/>
      <w:sz w:val="24"/>
      <w:szCs w:val="26"/>
      <w:lang w:val="en-GB"/>
    </w:rPr>
  </w:style>
  <w:style w:type="paragraph" w:styleId="Header">
    <w:name w:val="header"/>
    <w:basedOn w:val="Normal"/>
    <w:link w:val="HeaderChar"/>
    <w:uiPriority w:val="99"/>
    <w:unhideWhenUsed/>
    <w:rsid w:val="00B537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749"/>
    <w:rPr>
      <w:rFonts w:ascii="Times New Roman" w:hAnsi="Times New Roman"/>
      <w:color w:val="000000" w:themeColor="text1"/>
      <w:sz w:val="24"/>
      <w:lang w:val="en-GB"/>
    </w:rPr>
  </w:style>
  <w:style w:type="paragraph" w:styleId="Footer">
    <w:name w:val="footer"/>
    <w:basedOn w:val="Normal"/>
    <w:link w:val="FooterChar"/>
    <w:uiPriority w:val="99"/>
    <w:unhideWhenUsed/>
    <w:rsid w:val="00B537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749"/>
    <w:rPr>
      <w:rFonts w:ascii="Times New Roman" w:hAnsi="Times New Roman"/>
      <w:color w:val="000000" w:themeColor="text1"/>
      <w:sz w:val="24"/>
      <w:lang w:val="en-GB"/>
    </w:rPr>
  </w:style>
  <w:style w:type="character" w:styleId="SubtleEmphasis">
    <w:name w:val="Subtle Emphasis"/>
    <w:basedOn w:val="DefaultParagraphFont"/>
    <w:uiPriority w:val="19"/>
    <w:qFormat/>
    <w:rsid w:val="00B53749"/>
    <w:rPr>
      <w:i/>
      <w:iCs/>
      <w:color w:val="404040" w:themeColor="text1" w:themeTint="BF"/>
    </w:rPr>
  </w:style>
  <w:style w:type="paragraph" w:styleId="ListParagraph">
    <w:name w:val="List Paragraph"/>
    <w:basedOn w:val="Normal"/>
    <w:uiPriority w:val="34"/>
    <w:qFormat/>
    <w:rsid w:val="00794E97"/>
    <w:pPr>
      <w:ind w:left="720"/>
      <w:contextualSpacing/>
    </w:pPr>
  </w:style>
  <w:style w:type="paragraph" w:styleId="Caption">
    <w:name w:val="caption"/>
    <w:basedOn w:val="Normal"/>
    <w:next w:val="Normal"/>
    <w:uiPriority w:val="35"/>
    <w:unhideWhenUsed/>
    <w:qFormat/>
    <w:rsid w:val="004D6794"/>
    <w:pPr>
      <w:spacing w:after="200" w:line="240" w:lineRule="auto"/>
    </w:pPr>
    <w:rPr>
      <w:i/>
      <w:iCs/>
      <w:color w:val="44546A" w:themeColor="text2"/>
      <w:sz w:val="18"/>
      <w:szCs w:val="18"/>
    </w:rPr>
  </w:style>
  <w:style w:type="table" w:styleId="TableGrid">
    <w:name w:val="Table Grid"/>
    <w:basedOn w:val="TableNormal"/>
    <w:uiPriority w:val="39"/>
    <w:rsid w:val="00340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71EA9"/>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1EA9"/>
    <w:pPr>
      <w:spacing w:after="100"/>
    </w:pPr>
  </w:style>
  <w:style w:type="character" w:styleId="Hyperlink">
    <w:name w:val="Hyperlink"/>
    <w:basedOn w:val="DefaultParagraphFont"/>
    <w:uiPriority w:val="99"/>
    <w:unhideWhenUsed/>
    <w:rsid w:val="00871E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3514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29ADE-F16B-4EF9-BC4C-4C9348969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1897</Words>
  <Characters>10814</Characters>
  <Application>Microsoft Office Word</Application>
  <DocSecurity>0</DocSecurity>
  <Lines>90</Lines>
  <Paragraphs>25</Paragraphs>
  <ScaleCrop>false</ScaleCrop>
  <Company/>
  <LinksUpToDate>false</LinksUpToDate>
  <CharactersWithSpaces>12686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2024-06-03T14:57:00Z</dcterms:created>
  <dcterms:modified xsi:type="dcterms:W3CDTF">2024-06-03T14:57:00Z</dcterms:modified>
</cp:coreProperties>
</file>