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DAE0943"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777777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40772C">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40772C">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40772C">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40772C">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40772C">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40772C">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40772C">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40772C">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BF6D4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40772C">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40772C">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40772C">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40772C">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40772C">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40772C">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40772C">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40772C">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450D20">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450D20">
            <w:pPr>
              <w:ind w:right="237"/>
              <w:rPr>
                <w:sz w:val="24"/>
                <w:szCs w:val="24"/>
              </w:rPr>
            </w:pPr>
          </w:p>
          <w:p w14:paraId="294F4A17" w14:textId="77777777" w:rsidR="003555D5" w:rsidRPr="00E676F7" w:rsidRDefault="003555D5" w:rsidP="00450D20">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450D20">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450D20">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437D6A38" w:rsidR="003555D5" w:rsidRDefault="003555D5" w:rsidP="003555D5">
      <w:pPr>
        <w:ind w:right="237"/>
        <w:jc w:val="both"/>
        <w:rPr>
          <w:b/>
          <w:sz w:val="24"/>
          <w:szCs w:val="24"/>
        </w:rPr>
      </w:pPr>
      <w:r w:rsidRPr="00E676F7">
        <w:rPr>
          <w:b/>
          <w:sz w:val="24"/>
          <w:szCs w:val="24"/>
        </w:rPr>
        <w:t>ANSWER:</w:t>
      </w:r>
    </w:p>
    <w:p w14:paraId="3D60B47F" w14:textId="395FEBEE" w:rsidR="002D551A" w:rsidRDefault="002D551A" w:rsidP="003555D5">
      <w:pPr>
        <w:ind w:right="237"/>
        <w:jc w:val="both"/>
        <w:rPr>
          <w:b/>
          <w:sz w:val="24"/>
          <w:szCs w:val="24"/>
        </w:rPr>
      </w:pPr>
    </w:p>
    <w:p w14:paraId="2FEADD9B" w14:textId="402B3072" w:rsidR="002D551A" w:rsidRDefault="002D551A" w:rsidP="003555D5">
      <w:pPr>
        <w:ind w:right="237"/>
        <w:jc w:val="both"/>
        <w:rPr>
          <w:b/>
          <w:sz w:val="24"/>
          <w:szCs w:val="24"/>
        </w:rPr>
      </w:pPr>
      <w:r>
        <w:rPr>
          <w:b/>
          <w:sz w:val="24"/>
          <w:szCs w:val="24"/>
        </w:rPr>
        <w:t>TEAM COHESION</w:t>
      </w:r>
    </w:p>
    <w:p w14:paraId="53EE610D" w14:textId="0DC4E5AE" w:rsidR="007E729B" w:rsidRDefault="007E729B" w:rsidP="003555D5">
      <w:pPr>
        <w:ind w:right="237"/>
        <w:jc w:val="both"/>
        <w:rPr>
          <w:b/>
          <w:sz w:val="24"/>
          <w:szCs w:val="24"/>
        </w:rPr>
      </w:pPr>
    </w:p>
    <w:p w14:paraId="1B5F8399" w14:textId="5172C57F" w:rsidR="007E729B" w:rsidRDefault="007E729B" w:rsidP="003555D5">
      <w:pPr>
        <w:ind w:right="237"/>
        <w:jc w:val="both"/>
        <w:rPr>
          <w:sz w:val="24"/>
          <w:szCs w:val="24"/>
        </w:rPr>
      </w:pPr>
      <w:r>
        <w:rPr>
          <w:sz w:val="24"/>
          <w:szCs w:val="24"/>
        </w:rPr>
        <w:t xml:space="preserve">A fully functioning and efficient team is vitally important to the role of police officers as it provides a positive work environment </w:t>
      </w:r>
      <w:r w:rsidR="00292D2A">
        <w:rPr>
          <w:sz w:val="24"/>
          <w:szCs w:val="24"/>
        </w:rPr>
        <w:t>and a well organised workforce. It is essential that officers are self-aware and self-</w:t>
      </w:r>
      <w:r w:rsidR="00A53C47">
        <w:rPr>
          <w:sz w:val="24"/>
          <w:szCs w:val="24"/>
        </w:rPr>
        <w:t xml:space="preserve">managing, and that they </w:t>
      </w:r>
      <w:proofErr w:type="gramStart"/>
      <w:r w:rsidR="00A53C47">
        <w:rPr>
          <w:sz w:val="24"/>
          <w:szCs w:val="24"/>
        </w:rPr>
        <w:t>are able to</w:t>
      </w:r>
      <w:proofErr w:type="gramEnd"/>
      <w:r w:rsidR="00A53C47">
        <w:rPr>
          <w:sz w:val="24"/>
          <w:szCs w:val="24"/>
        </w:rPr>
        <w:t xml:space="preserve"> take responsibility for their actions in order for them to communicate effectively as a team. </w:t>
      </w:r>
      <w:r w:rsidR="00CC6627">
        <w:rPr>
          <w:sz w:val="24"/>
          <w:szCs w:val="24"/>
        </w:rPr>
        <w:t xml:space="preserve">This essay will set to outline the importance of both teamwork and leadership in a policing context and evaluate various theories on what makes teams flourish in the policing work-sphere. </w:t>
      </w:r>
      <w:r w:rsidR="00906A3E">
        <w:rPr>
          <w:sz w:val="24"/>
          <w:szCs w:val="24"/>
        </w:rPr>
        <w:t xml:space="preserve">This essay will also provide an insight into inter-personal relationships and how these can be managed on shift to avoid conflict and enhance both personal and team performance. </w:t>
      </w:r>
    </w:p>
    <w:p w14:paraId="3B0F8A21" w14:textId="5757166C" w:rsidR="00906A3E" w:rsidRDefault="00906A3E" w:rsidP="003555D5">
      <w:pPr>
        <w:ind w:right="237"/>
        <w:jc w:val="both"/>
        <w:rPr>
          <w:sz w:val="24"/>
          <w:szCs w:val="24"/>
        </w:rPr>
      </w:pPr>
    </w:p>
    <w:p w14:paraId="43042233" w14:textId="02D397E1" w:rsidR="00906A3E" w:rsidRDefault="00906A3E" w:rsidP="003555D5">
      <w:pPr>
        <w:ind w:right="237"/>
        <w:jc w:val="both"/>
        <w:rPr>
          <w:sz w:val="24"/>
          <w:szCs w:val="24"/>
        </w:rPr>
      </w:pPr>
      <w:r>
        <w:rPr>
          <w:sz w:val="24"/>
          <w:szCs w:val="24"/>
        </w:rPr>
        <w:t xml:space="preserve">Policing has training dramatically in recent years, in almost all areas of the force. One section that gets overlooked but is the subject of dramatic change is recruitment.  </w:t>
      </w:r>
      <w:r w:rsidR="00AC0650">
        <w:rPr>
          <w:sz w:val="24"/>
          <w:szCs w:val="24"/>
        </w:rPr>
        <w:t>The Winsor Report that was published over the period of 2011 and 2012 made a specific recommendation that a ‘Direct Entry’</w:t>
      </w:r>
      <w:r w:rsidR="004325C2">
        <w:rPr>
          <w:sz w:val="24"/>
          <w:szCs w:val="24"/>
        </w:rPr>
        <w:t xml:space="preserve"> (DE) scheme be introduced for the rank of Superintendent as well as a ‘Fast Track’ scheme allowing the most talented individuals to reach the rank of Inspector within three years of joining. </w:t>
      </w:r>
      <w:r w:rsidR="00C96E34">
        <w:rPr>
          <w:sz w:val="24"/>
          <w:szCs w:val="24"/>
        </w:rPr>
        <w:t xml:space="preserve">Although these new ideas were good in theory Rowe’s 2006 findings </w:t>
      </w:r>
      <w:r w:rsidR="00C96E34">
        <w:rPr>
          <w:sz w:val="24"/>
          <w:szCs w:val="24"/>
        </w:rPr>
        <w:lastRenderedPageBreak/>
        <w:t>concluded that serving police officers felt that some current leadership was poor because some leader</w:t>
      </w:r>
      <w:r w:rsidR="00305829">
        <w:rPr>
          <w:sz w:val="24"/>
          <w:szCs w:val="24"/>
        </w:rPr>
        <w:t>s</w:t>
      </w:r>
      <w:r w:rsidR="00C96E34">
        <w:rPr>
          <w:sz w:val="24"/>
          <w:szCs w:val="24"/>
        </w:rPr>
        <w:t xml:space="preserve"> had never experienced front line duties. </w:t>
      </w:r>
    </w:p>
    <w:p w14:paraId="0A764219" w14:textId="75D264C4" w:rsidR="00305829" w:rsidRDefault="00305829" w:rsidP="003555D5">
      <w:pPr>
        <w:ind w:right="237"/>
        <w:jc w:val="both"/>
        <w:rPr>
          <w:sz w:val="24"/>
          <w:szCs w:val="24"/>
        </w:rPr>
      </w:pPr>
    </w:p>
    <w:p w14:paraId="35196E38" w14:textId="24FF8F9E" w:rsidR="00CC6627" w:rsidRDefault="00FD7251" w:rsidP="003555D5">
      <w:pPr>
        <w:ind w:right="237"/>
        <w:jc w:val="both"/>
        <w:rPr>
          <w:sz w:val="24"/>
          <w:szCs w:val="24"/>
        </w:rPr>
      </w:pPr>
      <w:r>
        <w:rPr>
          <w:sz w:val="24"/>
          <w:szCs w:val="24"/>
        </w:rPr>
        <w:t>I</w:t>
      </w:r>
      <w:r w:rsidR="00305829">
        <w:rPr>
          <w:sz w:val="24"/>
          <w:szCs w:val="24"/>
        </w:rPr>
        <w:t xml:space="preserve"> will now explore the dynamics of team cohesion, and the models that help breakdown this process.</w:t>
      </w:r>
      <w:r>
        <w:rPr>
          <w:sz w:val="24"/>
          <w:szCs w:val="24"/>
        </w:rPr>
        <w:t xml:space="preserve"> To start, the Merriam-Webster dictionary defines cohesion as ‘The act or state of sticking together tightly’, this is expanded upon in the Oxford </w:t>
      </w:r>
      <w:r w:rsidR="00A16D75">
        <w:rPr>
          <w:sz w:val="24"/>
          <w:szCs w:val="24"/>
        </w:rPr>
        <w:t xml:space="preserve">Learner’s Dictionary which defines something ‘cohesive’ as ‘forming a united whole.’ This is an important distinction as a </w:t>
      </w:r>
      <w:proofErr w:type="spellStart"/>
      <w:r w:rsidR="00A16D75">
        <w:rPr>
          <w:sz w:val="24"/>
          <w:szCs w:val="24"/>
        </w:rPr>
        <w:t>well functioning</w:t>
      </w:r>
      <w:proofErr w:type="spellEnd"/>
      <w:r w:rsidR="00A16D75">
        <w:rPr>
          <w:sz w:val="24"/>
          <w:szCs w:val="24"/>
        </w:rPr>
        <w:t xml:space="preserve"> and cohesive team will be united in their goals. </w:t>
      </w:r>
      <w:r w:rsidR="005F17D8">
        <w:rPr>
          <w:sz w:val="24"/>
          <w:szCs w:val="24"/>
        </w:rPr>
        <w:t>The team must have a competent leader at its head, the leader figure is just as much a member of the team a</w:t>
      </w:r>
      <w:r w:rsidR="00AF17A5">
        <w:rPr>
          <w:sz w:val="24"/>
          <w:szCs w:val="24"/>
        </w:rPr>
        <w:t xml:space="preserve">s it someone who must oversee and advise the team. An effective leader will be committed </w:t>
      </w:r>
      <w:r w:rsidR="0010478A">
        <w:rPr>
          <w:sz w:val="24"/>
          <w:szCs w:val="24"/>
        </w:rPr>
        <w:t xml:space="preserve">to maintaining professionalism as well as upholding their own individual moral and ethical standards. The leader understands the team dynamic and values the staff based on their strengths and weaknesses. It is therefore important that the leader </w:t>
      </w:r>
      <w:proofErr w:type="gramStart"/>
      <w:r w:rsidR="0010478A">
        <w:rPr>
          <w:sz w:val="24"/>
          <w:szCs w:val="24"/>
        </w:rPr>
        <w:t>is able to</w:t>
      </w:r>
      <w:proofErr w:type="gramEnd"/>
      <w:r w:rsidR="0010478A">
        <w:rPr>
          <w:sz w:val="24"/>
          <w:szCs w:val="24"/>
        </w:rPr>
        <w:t xml:space="preserve"> communicate on a one to one basis with team members in order to discuss their progress and motivate them going forward. The leaders biggest challenge comes when conflict arises within the team and I will now explore Tuckman’s, Stages of Team Development </w:t>
      </w:r>
      <w:r w:rsidR="006829D6">
        <w:rPr>
          <w:sz w:val="24"/>
          <w:szCs w:val="24"/>
        </w:rPr>
        <w:t xml:space="preserve">as it ties in well to the pursue of team cohesion as well as understanding where team conflict may arise. Tuckman’s model is divided into five categories, ‘Forming’, ‘Storming’, ‘Norming’, ‘Performing’ and ‘Adjourning’. This occur in the order I have laid </w:t>
      </w:r>
      <w:proofErr w:type="gramStart"/>
      <w:r w:rsidR="006829D6">
        <w:rPr>
          <w:sz w:val="24"/>
          <w:szCs w:val="24"/>
        </w:rPr>
        <w:t>out,</w:t>
      </w:r>
      <w:proofErr w:type="gramEnd"/>
      <w:r w:rsidR="006829D6">
        <w:rPr>
          <w:sz w:val="24"/>
          <w:szCs w:val="24"/>
        </w:rPr>
        <w:t xml:space="preserve"> I will now go into more detail on the headings.</w:t>
      </w:r>
    </w:p>
    <w:p w14:paraId="7B356986" w14:textId="4B1E44AC" w:rsidR="006829D6" w:rsidRDefault="006829D6" w:rsidP="003555D5">
      <w:pPr>
        <w:ind w:right="237"/>
        <w:jc w:val="both"/>
        <w:rPr>
          <w:sz w:val="24"/>
          <w:szCs w:val="24"/>
        </w:rPr>
      </w:pPr>
    </w:p>
    <w:p w14:paraId="42A91FA2" w14:textId="77777777" w:rsidR="00257922" w:rsidRDefault="006829D6" w:rsidP="0040772C">
      <w:pPr>
        <w:pStyle w:val="ListParagraph"/>
        <w:numPr>
          <w:ilvl w:val="0"/>
          <w:numId w:val="6"/>
        </w:numPr>
        <w:ind w:right="237"/>
        <w:jc w:val="both"/>
        <w:rPr>
          <w:sz w:val="24"/>
          <w:szCs w:val="24"/>
        </w:rPr>
      </w:pPr>
      <w:r w:rsidRPr="006829D6">
        <w:rPr>
          <w:sz w:val="24"/>
          <w:szCs w:val="24"/>
        </w:rPr>
        <w:t>Forming</w:t>
      </w:r>
    </w:p>
    <w:p w14:paraId="7285339B" w14:textId="2EDC91D2" w:rsidR="00064EE8" w:rsidRPr="00257922" w:rsidRDefault="00064EE8" w:rsidP="00257922">
      <w:pPr>
        <w:pStyle w:val="ListParagraph"/>
        <w:ind w:right="237"/>
        <w:jc w:val="both"/>
        <w:rPr>
          <w:sz w:val="24"/>
          <w:szCs w:val="24"/>
        </w:rPr>
      </w:pPr>
      <w:r w:rsidRPr="00257922">
        <w:rPr>
          <w:sz w:val="24"/>
          <w:szCs w:val="24"/>
        </w:rPr>
        <w:t>This initial stage is when the members are unknown to each other, they are viewed by each other as strangers. It is in these first stages that the ‘ground-rules’ are set out as the team slowly starts to establish a common goal.</w:t>
      </w:r>
      <w:r w:rsidR="00820D90" w:rsidRPr="00257922">
        <w:rPr>
          <w:sz w:val="24"/>
          <w:szCs w:val="24"/>
        </w:rPr>
        <w:t xml:space="preserve"> In this stage the leader must ensure proper guidance and be willing to provide answers in relation to the team’s philosophy going forward.</w:t>
      </w:r>
      <w:r w:rsidR="00BC7A68" w:rsidRPr="00BC7A68">
        <w:rPr>
          <w:sz w:val="24"/>
          <w:szCs w:val="24"/>
        </w:rPr>
        <w:t xml:space="preserve"> </w:t>
      </w:r>
      <w:r w:rsidR="00BC7A68">
        <w:rPr>
          <w:sz w:val="24"/>
          <w:szCs w:val="24"/>
        </w:rPr>
        <w:t>At these early stages the leadership style must be much more hands on and direct, until the team can in many ways moderate themselves.</w:t>
      </w:r>
    </w:p>
    <w:p w14:paraId="216DD4DE" w14:textId="0D8C1933" w:rsidR="00064EE8" w:rsidRDefault="00064EE8" w:rsidP="00064EE8">
      <w:pPr>
        <w:ind w:right="237"/>
        <w:jc w:val="both"/>
        <w:rPr>
          <w:sz w:val="24"/>
          <w:szCs w:val="24"/>
        </w:rPr>
      </w:pPr>
    </w:p>
    <w:p w14:paraId="52AF771E" w14:textId="3B74F4CC" w:rsidR="00064EE8" w:rsidRDefault="00064EE8" w:rsidP="0040772C">
      <w:pPr>
        <w:pStyle w:val="ListParagraph"/>
        <w:numPr>
          <w:ilvl w:val="0"/>
          <w:numId w:val="6"/>
        </w:numPr>
        <w:ind w:right="237"/>
        <w:jc w:val="both"/>
        <w:rPr>
          <w:sz w:val="24"/>
          <w:szCs w:val="24"/>
        </w:rPr>
      </w:pPr>
      <w:r>
        <w:rPr>
          <w:sz w:val="24"/>
          <w:szCs w:val="24"/>
        </w:rPr>
        <w:t>Storming</w:t>
      </w:r>
    </w:p>
    <w:p w14:paraId="10E00D54" w14:textId="467A23B6" w:rsidR="00402D5B" w:rsidRDefault="00402D5B" w:rsidP="00402D5B">
      <w:pPr>
        <w:pStyle w:val="ListParagraph"/>
        <w:ind w:right="237"/>
        <w:jc w:val="both"/>
        <w:rPr>
          <w:sz w:val="24"/>
          <w:szCs w:val="24"/>
        </w:rPr>
      </w:pPr>
      <w:r>
        <w:rPr>
          <w:sz w:val="24"/>
          <w:szCs w:val="24"/>
        </w:rPr>
        <w:t xml:space="preserve">The team at this stage are still vastly aware of their own individuality, however the team are more open in communicating their feelings. </w:t>
      </w:r>
      <w:proofErr w:type="gramStart"/>
      <w:r>
        <w:rPr>
          <w:sz w:val="24"/>
          <w:szCs w:val="24"/>
        </w:rPr>
        <w:t>Due to the fact that</w:t>
      </w:r>
      <w:proofErr w:type="gramEnd"/>
      <w:r>
        <w:rPr>
          <w:sz w:val="24"/>
          <w:szCs w:val="24"/>
        </w:rPr>
        <w:t xml:space="preserve"> the team are still thinking like individuals at this stage there can be a resistance to the more outspoken and extroverted members and some hostility towards them.</w:t>
      </w:r>
      <w:r w:rsidR="00257922">
        <w:rPr>
          <w:sz w:val="24"/>
          <w:szCs w:val="24"/>
        </w:rPr>
        <w:t xml:space="preserve"> </w:t>
      </w:r>
      <w:r w:rsidR="00BC7A68">
        <w:rPr>
          <w:sz w:val="24"/>
          <w:szCs w:val="24"/>
        </w:rPr>
        <w:t xml:space="preserve">Confidence is gained in this stage and it is with this confidence that team members show much more of their interpersonal skills and personality. </w:t>
      </w:r>
      <w:r w:rsidR="00257922">
        <w:rPr>
          <w:sz w:val="24"/>
          <w:szCs w:val="24"/>
        </w:rPr>
        <w:t xml:space="preserve">The leader’s role in this stage is to continue to bring the team together. </w:t>
      </w:r>
      <w:r w:rsidR="00BC7A68">
        <w:rPr>
          <w:sz w:val="24"/>
          <w:szCs w:val="24"/>
        </w:rPr>
        <w:t>The leader may receive pushback from team members but must remain focused on the goals of the team and direct them back to that when the conflict arises.</w:t>
      </w:r>
    </w:p>
    <w:p w14:paraId="19D75F23" w14:textId="76698DB0" w:rsidR="00402D5B" w:rsidRDefault="00402D5B" w:rsidP="00402D5B">
      <w:pPr>
        <w:pStyle w:val="ListParagraph"/>
        <w:ind w:right="237"/>
        <w:jc w:val="both"/>
        <w:rPr>
          <w:sz w:val="24"/>
          <w:szCs w:val="24"/>
        </w:rPr>
      </w:pPr>
    </w:p>
    <w:p w14:paraId="4A6DA02F" w14:textId="53839480" w:rsidR="00402D5B" w:rsidRDefault="00402D5B" w:rsidP="0040772C">
      <w:pPr>
        <w:pStyle w:val="ListParagraph"/>
        <w:numPr>
          <w:ilvl w:val="0"/>
          <w:numId w:val="6"/>
        </w:numPr>
        <w:ind w:right="237"/>
        <w:jc w:val="both"/>
        <w:rPr>
          <w:sz w:val="24"/>
          <w:szCs w:val="24"/>
        </w:rPr>
      </w:pPr>
      <w:r>
        <w:rPr>
          <w:sz w:val="24"/>
          <w:szCs w:val="24"/>
        </w:rPr>
        <w:t>Norming</w:t>
      </w:r>
    </w:p>
    <w:p w14:paraId="6C58B13D" w14:textId="14B4C576" w:rsidR="00402D5B" w:rsidRDefault="00B8035E" w:rsidP="00402D5B">
      <w:pPr>
        <w:pStyle w:val="ListParagraph"/>
        <w:ind w:right="237"/>
        <w:jc w:val="both"/>
        <w:rPr>
          <w:sz w:val="24"/>
          <w:szCs w:val="24"/>
        </w:rPr>
      </w:pPr>
      <w:r>
        <w:rPr>
          <w:sz w:val="24"/>
          <w:szCs w:val="24"/>
        </w:rPr>
        <w:t>During this stage the team members realise the importance of teamwork in reaching their goals and that by accepting their difference in viewpoints they can still pull together to attain</w:t>
      </w:r>
      <w:r w:rsidR="00BC7A68">
        <w:rPr>
          <w:sz w:val="24"/>
          <w:szCs w:val="24"/>
        </w:rPr>
        <w:t xml:space="preserve">. During the ‘Norming’ phase team motivation begins to increase and so does team effectiveness. This is because the roles of </w:t>
      </w:r>
      <w:proofErr w:type="gramStart"/>
      <w:r w:rsidR="00BC7A68">
        <w:rPr>
          <w:sz w:val="24"/>
          <w:szCs w:val="24"/>
        </w:rPr>
        <w:t>each individual</w:t>
      </w:r>
      <w:proofErr w:type="gramEnd"/>
      <w:r w:rsidR="00BC7A68">
        <w:rPr>
          <w:sz w:val="24"/>
          <w:szCs w:val="24"/>
        </w:rPr>
        <w:t xml:space="preserve"> are clearly displayed and understood. At this point the </w:t>
      </w:r>
      <w:r w:rsidR="00BC7A68">
        <w:rPr>
          <w:sz w:val="24"/>
          <w:szCs w:val="24"/>
        </w:rPr>
        <w:lastRenderedPageBreak/>
        <w:t xml:space="preserve">leader </w:t>
      </w:r>
      <w:proofErr w:type="gramStart"/>
      <w:r w:rsidR="00BC7A68">
        <w:rPr>
          <w:sz w:val="24"/>
          <w:szCs w:val="24"/>
        </w:rPr>
        <w:t>is able to</w:t>
      </w:r>
      <w:proofErr w:type="gramEnd"/>
      <w:r w:rsidR="00BC7A68">
        <w:rPr>
          <w:sz w:val="24"/>
          <w:szCs w:val="24"/>
        </w:rPr>
        <w:t xml:space="preserve"> take a step back and </w:t>
      </w:r>
      <w:r w:rsidR="008B37FA">
        <w:rPr>
          <w:sz w:val="24"/>
          <w:szCs w:val="24"/>
        </w:rPr>
        <w:t>allow the team to ‘police’ themselves in some sense.</w:t>
      </w:r>
    </w:p>
    <w:p w14:paraId="7607FCB5" w14:textId="2B76987A" w:rsidR="008A2600" w:rsidRDefault="008A2600" w:rsidP="00402D5B">
      <w:pPr>
        <w:pStyle w:val="ListParagraph"/>
        <w:ind w:right="237"/>
        <w:jc w:val="both"/>
        <w:rPr>
          <w:sz w:val="24"/>
          <w:szCs w:val="24"/>
        </w:rPr>
      </w:pPr>
    </w:p>
    <w:p w14:paraId="7FC4495F" w14:textId="4F8CB740" w:rsidR="008A2600" w:rsidRDefault="008A2600" w:rsidP="008A2600">
      <w:pPr>
        <w:pStyle w:val="ListParagraph"/>
        <w:numPr>
          <w:ilvl w:val="0"/>
          <w:numId w:val="6"/>
        </w:numPr>
        <w:ind w:right="237"/>
        <w:jc w:val="both"/>
        <w:rPr>
          <w:sz w:val="24"/>
          <w:szCs w:val="24"/>
        </w:rPr>
      </w:pPr>
      <w:r>
        <w:rPr>
          <w:sz w:val="24"/>
          <w:szCs w:val="24"/>
        </w:rPr>
        <w:t>Performing</w:t>
      </w:r>
    </w:p>
    <w:p w14:paraId="645EE724" w14:textId="05CD4679" w:rsidR="008A2600" w:rsidRDefault="008A2600" w:rsidP="008A2600">
      <w:pPr>
        <w:pStyle w:val="ListParagraph"/>
        <w:ind w:right="237"/>
        <w:jc w:val="both"/>
        <w:rPr>
          <w:sz w:val="24"/>
          <w:szCs w:val="24"/>
        </w:rPr>
      </w:pPr>
      <w:r>
        <w:rPr>
          <w:sz w:val="24"/>
          <w:szCs w:val="24"/>
        </w:rPr>
        <w:t xml:space="preserve">In this stage the team performance improves </w:t>
      </w:r>
      <w:proofErr w:type="gramStart"/>
      <w:r>
        <w:rPr>
          <w:sz w:val="24"/>
          <w:szCs w:val="24"/>
        </w:rPr>
        <w:t>drastically</w:t>
      </w:r>
      <w:proofErr w:type="gramEnd"/>
      <w:r>
        <w:rPr>
          <w:sz w:val="24"/>
          <w:szCs w:val="24"/>
        </w:rPr>
        <w:t xml:space="preserve"> and they start to engage and trust one another.</w:t>
      </w:r>
    </w:p>
    <w:p w14:paraId="2F15550B" w14:textId="606C4C9A" w:rsidR="008A2600" w:rsidRDefault="008A2600" w:rsidP="008A2600">
      <w:pPr>
        <w:pStyle w:val="ListParagraph"/>
        <w:ind w:right="237"/>
        <w:jc w:val="both"/>
        <w:rPr>
          <w:sz w:val="24"/>
          <w:szCs w:val="24"/>
        </w:rPr>
      </w:pPr>
    </w:p>
    <w:p w14:paraId="35C3A655" w14:textId="2025070F" w:rsidR="008A2600" w:rsidRDefault="008A2600" w:rsidP="008A2600">
      <w:pPr>
        <w:pStyle w:val="ListParagraph"/>
        <w:numPr>
          <w:ilvl w:val="0"/>
          <w:numId w:val="6"/>
        </w:numPr>
        <w:ind w:right="237"/>
        <w:jc w:val="both"/>
        <w:rPr>
          <w:sz w:val="24"/>
          <w:szCs w:val="24"/>
        </w:rPr>
      </w:pPr>
      <w:r>
        <w:rPr>
          <w:sz w:val="24"/>
          <w:szCs w:val="24"/>
        </w:rPr>
        <w:t>Adjourning</w:t>
      </w:r>
    </w:p>
    <w:p w14:paraId="478C7F93" w14:textId="15993079" w:rsidR="008A2600" w:rsidRPr="00064EE8" w:rsidRDefault="008A2600" w:rsidP="008A2600">
      <w:pPr>
        <w:pStyle w:val="ListParagraph"/>
        <w:ind w:right="237"/>
        <w:jc w:val="both"/>
        <w:rPr>
          <w:sz w:val="24"/>
          <w:szCs w:val="24"/>
        </w:rPr>
      </w:pPr>
      <w:r>
        <w:rPr>
          <w:sz w:val="24"/>
          <w:szCs w:val="24"/>
        </w:rPr>
        <w:t>The is a self-reflective at this stage and make plans to adapt in the future in order to progress once again.</w:t>
      </w:r>
    </w:p>
    <w:p w14:paraId="70B3E14B" w14:textId="77777777" w:rsidR="00CC6627" w:rsidRDefault="00CC6627" w:rsidP="003555D5">
      <w:pPr>
        <w:ind w:right="237"/>
        <w:jc w:val="both"/>
        <w:rPr>
          <w:b/>
          <w:sz w:val="24"/>
          <w:szCs w:val="24"/>
        </w:rPr>
      </w:pPr>
    </w:p>
    <w:p w14:paraId="2E732770" w14:textId="72217A5B" w:rsidR="000F4E3E" w:rsidRDefault="000F4E3E" w:rsidP="003555D5">
      <w:pPr>
        <w:ind w:right="237"/>
        <w:jc w:val="both"/>
        <w:rPr>
          <w:b/>
          <w:sz w:val="24"/>
          <w:szCs w:val="24"/>
        </w:rPr>
      </w:pPr>
    </w:p>
    <w:p w14:paraId="095FE6E1" w14:textId="77777777" w:rsidR="007E729B" w:rsidRDefault="007E729B" w:rsidP="003555D5">
      <w:pPr>
        <w:ind w:right="237"/>
        <w:jc w:val="both"/>
        <w:rPr>
          <w:b/>
          <w:sz w:val="24"/>
          <w:szCs w:val="24"/>
        </w:rPr>
      </w:pPr>
    </w:p>
    <w:p w14:paraId="62DDDF27" w14:textId="17EC53F6" w:rsidR="002D551A" w:rsidRDefault="002D551A" w:rsidP="003555D5">
      <w:pPr>
        <w:ind w:right="237"/>
        <w:jc w:val="both"/>
        <w:rPr>
          <w:b/>
          <w:sz w:val="24"/>
          <w:szCs w:val="24"/>
        </w:rPr>
      </w:pPr>
    </w:p>
    <w:p w14:paraId="605DD5D0" w14:textId="7A240B55" w:rsidR="002D551A" w:rsidRDefault="002D551A" w:rsidP="003555D5">
      <w:pPr>
        <w:ind w:right="237"/>
        <w:jc w:val="both"/>
        <w:rPr>
          <w:b/>
          <w:sz w:val="24"/>
          <w:szCs w:val="24"/>
        </w:rPr>
      </w:pPr>
    </w:p>
    <w:p w14:paraId="53D3BF9A" w14:textId="75A5C866" w:rsidR="002D551A" w:rsidRDefault="002D551A" w:rsidP="003555D5">
      <w:pPr>
        <w:ind w:right="237"/>
        <w:jc w:val="both"/>
        <w:rPr>
          <w:b/>
          <w:sz w:val="24"/>
          <w:szCs w:val="24"/>
        </w:rPr>
      </w:pPr>
      <w:r>
        <w:rPr>
          <w:b/>
          <w:sz w:val="24"/>
          <w:szCs w:val="24"/>
        </w:rPr>
        <w:t xml:space="preserve">INTER-PERSONAL CONFLICT AND STRATEGIES </w:t>
      </w:r>
    </w:p>
    <w:p w14:paraId="7405D741" w14:textId="0FCF450F" w:rsidR="002D551A" w:rsidRDefault="002D551A" w:rsidP="003555D5">
      <w:pPr>
        <w:ind w:right="237"/>
        <w:jc w:val="both"/>
        <w:rPr>
          <w:b/>
          <w:sz w:val="24"/>
          <w:szCs w:val="24"/>
        </w:rPr>
      </w:pPr>
    </w:p>
    <w:p w14:paraId="1D990893" w14:textId="2C03638B" w:rsidR="002D551A" w:rsidRDefault="002D551A" w:rsidP="003555D5">
      <w:pPr>
        <w:ind w:right="237"/>
        <w:jc w:val="both"/>
        <w:rPr>
          <w:b/>
          <w:sz w:val="24"/>
          <w:szCs w:val="24"/>
        </w:rPr>
      </w:pPr>
    </w:p>
    <w:p w14:paraId="190E85DE" w14:textId="264658D7" w:rsidR="002D551A" w:rsidRPr="00E676F7" w:rsidRDefault="002D551A" w:rsidP="003555D5">
      <w:pPr>
        <w:ind w:right="237"/>
        <w:jc w:val="both"/>
        <w:rPr>
          <w:b/>
          <w:sz w:val="24"/>
          <w:szCs w:val="24"/>
        </w:rPr>
      </w:pPr>
    </w:p>
    <w:p w14:paraId="3ABFC1D2" w14:textId="2E075027" w:rsidR="003555D5" w:rsidRDefault="008A2600" w:rsidP="003555D5">
      <w:pPr>
        <w:ind w:right="237"/>
        <w:jc w:val="both"/>
        <w:rPr>
          <w:sz w:val="24"/>
          <w:szCs w:val="24"/>
        </w:rPr>
      </w:pPr>
      <w:r>
        <w:rPr>
          <w:sz w:val="24"/>
          <w:szCs w:val="24"/>
        </w:rPr>
        <w:t xml:space="preserve">There will also be inter-personal conflict in teams due to the nature of the difference between human beings. In the police however, there may be different ranks and roles in that team, some may be </w:t>
      </w:r>
      <w:proofErr w:type="gramStart"/>
      <w:r>
        <w:rPr>
          <w:sz w:val="24"/>
          <w:szCs w:val="24"/>
        </w:rPr>
        <w:t>supervisors</w:t>
      </w:r>
      <w:proofErr w:type="gramEnd"/>
      <w:r>
        <w:rPr>
          <w:sz w:val="24"/>
          <w:szCs w:val="24"/>
        </w:rPr>
        <w:t xml:space="preserve"> and some may be more specialist in their role. The team themselves must work together to overcome the differences. It is impossible for them to work together unless they all want to make it work. Supervisors m</w:t>
      </w:r>
      <w:r w:rsidR="00471B6F">
        <w:rPr>
          <w:sz w:val="24"/>
          <w:szCs w:val="24"/>
        </w:rPr>
        <w:t>a</w:t>
      </w:r>
      <w:r>
        <w:rPr>
          <w:sz w:val="24"/>
          <w:szCs w:val="24"/>
        </w:rPr>
        <w:t>y direct the team on the right path and may adapt the micro-teams within the team to better suit the atmosphere. If this does not happen the team remains in Tuckman’s ‘Storming’ phase.</w:t>
      </w:r>
    </w:p>
    <w:p w14:paraId="7975B65A" w14:textId="33E19FD8" w:rsidR="008A2600" w:rsidRDefault="008A2600" w:rsidP="003555D5">
      <w:pPr>
        <w:ind w:right="237"/>
        <w:jc w:val="both"/>
        <w:rPr>
          <w:sz w:val="24"/>
          <w:szCs w:val="24"/>
        </w:rPr>
      </w:pPr>
    </w:p>
    <w:p w14:paraId="71BDF2C3" w14:textId="150F461A" w:rsidR="008A2600" w:rsidRDefault="008A2600" w:rsidP="003555D5">
      <w:pPr>
        <w:ind w:right="237"/>
        <w:jc w:val="both"/>
        <w:rPr>
          <w:sz w:val="24"/>
          <w:szCs w:val="24"/>
        </w:rPr>
      </w:pPr>
      <w:r>
        <w:rPr>
          <w:sz w:val="24"/>
          <w:szCs w:val="24"/>
        </w:rPr>
        <w:t xml:space="preserve">The conflict within the team must be acknowledge and spoken about freely. This must be communicated well for everyone in the team to understand. The problem must then be </w:t>
      </w:r>
      <w:proofErr w:type="gramStart"/>
      <w:r>
        <w:rPr>
          <w:sz w:val="24"/>
          <w:szCs w:val="24"/>
        </w:rPr>
        <w:t>defined</w:t>
      </w:r>
      <w:proofErr w:type="gramEnd"/>
      <w:r>
        <w:rPr>
          <w:sz w:val="24"/>
          <w:szCs w:val="24"/>
        </w:rPr>
        <w:t xml:space="preserve"> and a solution sought that can be agreed upon. In short that is the CUDSA model, which consist of Conflict, Understand, Define, Seek, Agree.</w:t>
      </w:r>
    </w:p>
    <w:p w14:paraId="060121D3" w14:textId="747B4EFA" w:rsidR="008A2600" w:rsidRDefault="008A2600" w:rsidP="003555D5">
      <w:pPr>
        <w:ind w:right="237"/>
        <w:jc w:val="both"/>
        <w:rPr>
          <w:sz w:val="24"/>
          <w:szCs w:val="24"/>
        </w:rPr>
      </w:pPr>
    </w:p>
    <w:p w14:paraId="3991B6EB" w14:textId="101830A9" w:rsidR="008A2600" w:rsidRPr="00E676F7" w:rsidRDefault="008A2600" w:rsidP="003555D5">
      <w:pPr>
        <w:ind w:right="237"/>
        <w:jc w:val="both"/>
        <w:rPr>
          <w:sz w:val="24"/>
          <w:szCs w:val="24"/>
        </w:rPr>
      </w:pPr>
      <w:r>
        <w:rPr>
          <w:sz w:val="24"/>
          <w:szCs w:val="24"/>
        </w:rPr>
        <w:t>An effective team and a happy team will be far more productive and relaxed in their job role and that is needed especially in the policing world. Although the rank structure lends itself to a more disciplined environment, the team must also pull together toward the same goal and ‘police’ themselves.</w:t>
      </w:r>
    </w:p>
    <w:p w14:paraId="0797331D" w14:textId="65002DCE" w:rsidR="00025650" w:rsidRDefault="00025650" w:rsidP="00340E9A">
      <w:pPr>
        <w:ind w:right="237"/>
        <w:jc w:val="both"/>
        <w:rPr>
          <w:sz w:val="24"/>
          <w:szCs w:val="24"/>
        </w:rPr>
      </w:pPr>
    </w:p>
    <w:p w14:paraId="52EA31D2" w14:textId="7D861409" w:rsidR="008A2600" w:rsidRDefault="008A2600" w:rsidP="00340E9A">
      <w:pPr>
        <w:ind w:right="237"/>
        <w:jc w:val="both"/>
        <w:rPr>
          <w:sz w:val="24"/>
          <w:szCs w:val="24"/>
        </w:rPr>
      </w:pPr>
    </w:p>
    <w:p w14:paraId="1BBB99CE" w14:textId="0708231F" w:rsidR="008A2600" w:rsidRDefault="008A2600" w:rsidP="00340E9A">
      <w:pPr>
        <w:ind w:right="237"/>
        <w:jc w:val="both"/>
        <w:rPr>
          <w:sz w:val="24"/>
          <w:szCs w:val="24"/>
        </w:rPr>
      </w:pPr>
    </w:p>
    <w:p w14:paraId="5E3800FA" w14:textId="55365618" w:rsidR="008A2600" w:rsidRPr="00E676F7" w:rsidRDefault="008A2600" w:rsidP="00340E9A">
      <w:pPr>
        <w:ind w:right="237"/>
        <w:jc w:val="both"/>
        <w:rPr>
          <w:sz w:val="24"/>
          <w:szCs w:val="24"/>
        </w:rPr>
      </w:pPr>
      <w:r>
        <w:rPr>
          <w:sz w:val="24"/>
          <w:szCs w:val="24"/>
        </w:rPr>
        <w:t>Word Count: 1020</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450D20">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450D20">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018681C4" w:rsidR="5B843AF0" w:rsidRDefault="5B843AF0" w:rsidP="5B843AF0">
      <w:pPr>
        <w:ind w:right="237"/>
        <w:jc w:val="both"/>
        <w:rPr>
          <w:rFonts w:eastAsia="Arial"/>
          <w:color w:val="000000" w:themeColor="text1"/>
          <w:sz w:val="24"/>
          <w:szCs w:val="24"/>
        </w:rPr>
      </w:pPr>
    </w:p>
    <w:p w14:paraId="4E3C2A8C" w14:textId="77777777" w:rsidR="005A60A3" w:rsidRPr="00CD11DA" w:rsidRDefault="00741455" w:rsidP="005A60A3">
      <w:pPr>
        <w:ind w:right="237"/>
        <w:jc w:val="both"/>
        <w:rPr>
          <w:rFonts w:eastAsia="Arial"/>
          <w:color w:val="000000" w:themeColor="text1"/>
          <w:sz w:val="24"/>
          <w:szCs w:val="24"/>
        </w:rPr>
      </w:pPr>
      <w:r w:rsidRPr="00CD11DA">
        <w:rPr>
          <w:rFonts w:eastAsia="Arial"/>
          <w:color w:val="000000" w:themeColor="text1"/>
          <w:sz w:val="24"/>
          <w:szCs w:val="24"/>
        </w:rPr>
        <w:t xml:space="preserve">During my brief time as a response officer in Torfaen I have been involved in </w:t>
      </w:r>
      <w:r w:rsidR="00C06872" w:rsidRPr="00CD11DA">
        <w:rPr>
          <w:rFonts w:eastAsia="Arial"/>
          <w:color w:val="000000" w:themeColor="text1"/>
          <w:sz w:val="24"/>
          <w:szCs w:val="24"/>
        </w:rPr>
        <w:t xml:space="preserve">several incidents of ASB in the area. I have also had the opportunity to work an attachment alongside the Neighbourhood team where I gained a specific insight into the various disposals associated with Anti-Social Behaviour that I was not familiar with on response. After my attachment I picked up a diary car appointment pertaining to a </w:t>
      </w:r>
      <w:r w:rsidR="00E42FA9" w:rsidRPr="00CD11DA">
        <w:rPr>
          <w:rFonts w:eastAsia="Arial"/>
          <w:color w:val="000000" w:themeColor="text1"/>
          <w:sz w:val="24"/>
          <w:szCs w:val="24"/>
        </w:rPr>
        <w:t xml:space="preserve">continuation of ASB from a young boy in Cwmbran, aged 12. The child had been involved in previous ASB towards the residents of the same address that were reporting this further incident. Due to the child’s age I was initially unsure whether a voluntary attendance would be suitable. </w:t>
      </w:r>
      <w:r w:rsidR="00871731">
        <w:rPr>
          <w:rFonts w:eastAsia="Arial"/>
          <w:color w:val="000000" w:themeColor="text1"/>
          <w:sz w:val="24"/>
          <w:szCs w:val="24"/>
        </w:rPr>
        <w:t xml:space="preserve">Age is ‘Protected Characteristic’ in law and is covered by the Equality Act, therefore due to the child’s age this placed him in the vulnerable </w:t>
      </w:r>
      <w:proofErr w:type="gramStart"/>
      <w:r w:rsidR="00871731">
        <w:rPr>
          <w:rFonts w:eastAsia="Arial"/>
          <w:color w:val="000000" w:themeColor="text1"/>
          <w:sz w:val="24"/>
          <w:szCs w:val="24"/>
        </w:rPr>
        <w:t>category</w:t>
      </w:r>
      <w:proofErr w:type="gramEnd"/>
      <w:r w:rsidR="00871731">
        <w:rPr>
          <w:rFonts w:eastAsia="Arial"/>
          <w:color w:val="000000" w:themeColor="text1"/>
          <w:sz w:val="24"/>
          <w:szCs w:val="24"/>
        </w:rPr>
        <w:t xml:space="preserve"> and I was aware that a criminal outcome may not be either proportionate or suitable on this occasion.  </w:t>
      </w:r>
      <w:r w:rsidR="00E42FA9" w:rsidRPr="00CD11DA">
        <w:rPr>
          <w:rFonts w:eastAsia="Arial"/>
          <w:color w:val="000000" w:themeColor="text1"/>
          <w:sz w:val="24"/>
          <w:szCs w:val="24"/>
        </w:rPr>
        <w:t xml:space="preserve">I remembered that on my Neighbourhood attachment that a young child had been disposed </w:t>
      </w:r>
      <w:r w:rsidR="005416D9" w:rsidRPr="00CD11DA">
        <w:rPr>
          <w:rFonts w:eastAsia="Arial"/>
          <w:color w:val="000000" w:themeColor="text1"/>
          <w:sz w:val="24"/>
          <w:szCs w:val="24"/>
        </w:rPr>
        <w:t xml:space="preserve">of by way of a Early Intervention Clinic (EIC) – this is usually the child’s first form of police contact, they usually meet with a Neighbourhood Sergeant and a member of Social Services and are spoken to about their behaviour and about how it is effecting the community. They are then briefed on the future consequences of their actions. </w:t>
      </w:r>
      <w:r w:rsidR="005A60A3" w:rsidRPr="00CD11DA">
        <w:rPr>
          <w:rFonts w:eastAsia="Arial"/>
          <w:color w:val="000000" w:themeColor="text1"/>
          <w:sz w:val="24"/>
          <w:szCs w:val="24"/>
        </w:rPr>
        <w:t xml:space="preserve">In relation to this incident the child had been repeatedly targeting his old family address where new residents were now staying. At the time of my diary car appointment there had been a handful of incidents involving the child and this family, that had never been looked at by the police, either because there had been inconclusive evidence or because there was no formal complaint being made. The incidents involved the child allegedly throwing stones at the windows or tipping bins over. </w:t>
      </w:r>
      <w:proofErr w:type="gramStart"/>
      <w:r w:rsidR="005A60A3" w:rsidRPr="00CD11DA">
        <w:rPr>
          <w:rFonts w:eastAsia="Arial"/>
          <w:color w:val="000000" w:themeColor="text1"/>
          <w:sz w:val="24"/>
          <w:szCs w:val="24"/>
        </w:rPr>
        <w:t>Due to the fact that</w:t>
      </w:r>
      <w:proofErr w:type="gramEnd"/>
      <w:r w:rsidR="005A60A3" w:rsidRPr="00CD11DA">
        <w:rPr>
          <w:rFonts w:eastAsia="Arial"/>
          <w:color w:val="000000" w:themeColor="text1"/>
          <w:sz w:val="24"/>
          <w:szCs w:val="24"/>
        </w:rPr>
        <w:t xml:space="preserve"> the child had had no previous police contact I believed that the EIC would be a perfect way to deal with the situation without criminalising the child. </w:t>
      </w:r>
    </w:p>
    <w:p w14:paraId="75391173" w14:textId="77777777" w:rsidR="005A60A3" w:rsidRPr="00CD11DA" w:rsidRDefault="005A60A3" w:rsidP="005A60A3">
      <w:pPr>
        <w:ind w:right="237"/>
        <w:jc w:val="both"/>
        <w:rPr>
          <w:rFonts w:eastAsia="Arial"/>
          <w:color w:val="000000" w:themeColor="text1"/>
          <w:sz w:val="24"/>
          <w:szCs w:val="24"/>
        </w:rPr>
      </w:pPr>
    </w:p>
    <w:p w14:paraId="202CE1E5" w14:textId="624C72FA" w:rsidR="00741455" w:rsidRDefault="0081080A" w:rsidP="5B843AF0">
      <w:pPr>
        <w:ind w:right="237"/>
        <w:jc w:val="both"/>
        <w:rPr>
          <w:rFonts w:eastAsia="Arial"/>
          <w:color w:val="000000" w:themeColor="text1"/>
          <w:sz w:val="24"/>
          <w:szCs w:val="24"/>
        </w:rPr>
      </w:pPr>
      <w:r>
        <w:rPr>
          <w:rFonts w:eastAsia="Arial"/>
          <w:color w:val="000000" w:themeColor="text1"/>
          <w:sz w:val="24"/>
          <w:szCs w:val="24"/>
        </w:rPr>
        <w:t xml:space="preserve">The National Police Chief’s Council (NPCC) have even outlined a ‘National </w:t>
      </w:r>
      <w:r w:rsidR="00905C89">
        <w:rPr>
          <w:rFonts w:eastAsia="Arial"/>
          <w:color w:val="000000" w:themeColor="text1"/>
          <w:sz w:val="24"/>
          <w:szCs w:val="24"/>
        </w:rPr>
        <w:t>Vulnerability Action Plan’ containing the following seven points:</w:t>
      </w:r>
    </w:p>
    <w:p w14:paraId="61D4A3A5" w14:textId="3596EA5D" w:rsidR="00905C89" w:rsidRDefault="00905C89" w:rsidP="5B843AF0">
      <w:pPr>
        <w:ind w:right="237"/>
        <w:jc w:val="both"/>
        <w:rPr>
          <w:rFonts w:eastAsia="Arial"/>
          <w:color w:val="000000" w:themeColor="text1"/>
          <w:sz w:val="24"/>
          <w:szCs w:val="24"/>
        </w:rPr>
      </w:pPr>
    </w:p>
    <w:p w14:paraId="79A9C5DA" w14:textId="7C519C72" w:rsid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Early Intervention and Prevention</w:t>
      </w:r>
    </w:p>
    <w:p w14:paraId="61EBAF1B" w14:textId="55049FFE" w:rsid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Protecting, supporting, safeguarding and managing risk</w:t>
      </w:r>
    </w:p>
    <w:p w14:paraId="2D7AB129" w14:textId="70C063C9" w:rsid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Information, Intelligence, data collection and management info.</w:t>
      </w:r>
    </w:p>
    <w:p w14:paraId="1FC10B36" w14:textId="072910F3" w:rsid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Effective investigation and outcomes</w:t>
      </w:r>
    </w:p>
    <w:p w14:paraId="4D7BE92F" w14:textId="3EE5E2D6" w:rsid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Leadership</w:t>
      </w:r>
    </w:p>
    <w:p w14:paraId="143C05E2" w14:textId="40FEA280" w:rsid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Learning and development</w:t>
      </w:r>
    </w:p>
    <w:p w14:paraId="03ACE50A" w14:textId="3F76412A" w:rsidR="00905C89" w:rsidRP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Communications</w:t>
      </w:r>
    </w:p>
    <w:p w14:paraId="25A663EB" w14:textId="47FB718B" w:rsidR="00C616EE" w:rsidRDefault="00C616EE" w:rsidP="5B843AF0">
      <w:pPr>
        <w:ind w:right="237"/>
        <w:jc w:val="both"/>
        <w:rPr>
          <w:rFonts w:eastAsia="Arial"/>
          <w:color w:val="000000" w:themeColor="text1"/>
          <w:sz w:val="24"/>
          <w:szCs w:val="24"/>
        </w:rPr>
      </w:pPr>
    </w:p>
    <w:p w14:paraId="143FB665" w14:textId="2BA1C5A8" w:rsidR="00C616EE" w:rsidRDefault="00C616EE" w:rsidP="5B843AF0">
      <w:pPr>
        <w:ind w:right="237"/>
        <w:jc w:val="both"/>
        <w:rPr>
          <w:rFonts w:eastAsia="Arial"/>
          <w:color w:val="000000" w:themeColor="text1"/>
          <w:sz w:val="24"/>
          <w:szCs w:val="24"/>
        </w:rPr>
      </w:pPr>
      <w:r>
        <w:rPr>
          <w:rFonts w:eastAsia="Arial"/>
          <w:color w:val="000000" w:themeColor="text1"/>
          <w:sz w:val="24"/>
          <w:szCs w:val="24"/>
        </w:rPr>
        <w:t>In relation to the EIC that I arranged for my subject this would</w:t>
      </w:r>
      <w:r w:rsidR="00A344E2">
        <w:rPr>
          <w:rFonts w:eastAsia="Arial"/>
          <w:color w:val="000000" w:themeColor="text1"/>
          <w:sz w:val="24"/>
          <w:szCs w:val="24"/>
        </w:rPr>
        <w:t>n’t necessarily come</w:t>
      </w:r>
      <w:r>
        <w:rPr>
          <w:rFonts w:eastAsia="Arial"/>
          <w:color w:val="000000" w:themeColor="text1"/>
          <w:sz w:val="24"/>
          <w:szCs w:val="24"/>
        </w:rPr>
        <w:t xml:space="preserve"> of the above action plan covering the ‘Early Intervention’ side of things. This stage is where the initial spark of interest </w:t>
      </w:r>
      <w:proofErr w:type="gramStart"/>
      <w:r>
        <w:rPr>
          <w:rFonts w:eastAsia="Arial"/>
          <w:color w:val="000000" w:themeColor="text1"/>
          <w:sz w:val="24"/>
          <w:szCs w:val="24"/>
        </w:rPr>
        <w:t>arises</w:t>
      </w:r>
      <w:proofErr w:type="gramEnd"/>
      <w:r>
        <w:rPr>
          <w:rFonts w:eastAsia="Arial"/>
          <w:color w:val="000000" w:themeColor="text1"/>
          <w:sz w:val="24"/>
          <w:szCs w:val="24"/>
        </w:rPr>
        <w:t xml:space="preserve"> and approaches are considered </w:t>
      </w:r>
      <w:r w:rsidR="00A344E2">
        <w:rPr>
          <w:rFonts w:eastAsia="Arial"/>
          <w:color w:val="000000" w:themeColor="text1"/>
          <w:sz w:val="24"/>
          <w:szCs w:val="24"/>
        </w:rPr>
        <w:t>in order to reduce this type of behaviour in the future.</w:t>
      </w:r>
      <w:r w:rsidR="00F86B61">
        <w:rPr>
          <w:rFonts w:eastAsia="Arial"/>
          <w:color w:val="000000" w:themeColor="text1"/>
          <w:sz w:val="24"/>
          <w:szCs w:val="24"/>
        </w:rPr>
        <w:t xml:space="preserve"> The second stage involves collating data and police and partner agencies lia</w:t>
      </w:r>
      <w:r w:rsidR="00471B6F">
        <w:rPr>
          <w:rFonts w:eastAsia="Arial"/>
          <w:color w:val="000000" w:themeColor="text1"/>
          <w:sz w:val="24"/>
          <w:szCs w:val="24"/>
        </w:rPr>
        <w:t>i</w:t>
      </w:r>
      <w:r w:rsidR="00F86B61">
        <w:rPr>
          <w:rFonts w:eastAsia="Arial"/>
          <w:color w:val="000000" w:themeColor="text1"/>
          <w:sz w:val="24"/>
          <w:szCs w:val="24"/>
        </w:rPr>
        <w:t xml:space="preserve">sing in order to develop a more thorough understanding of the situation. </w:t>
      </w:r>
      <w:r w:rsidR="00F47B3B">
        <w:rPr>
          <w:rFonts w:eastAsia="Arial"/>
          <w:color w:val="000000" w:themeColor="text1"/>
          <w:sz w:val="24"/>
          <w:szCs w:val="24"/>
        </w:rPr>
        <w:t xml:space="preserve">Thirdly the information and intelligence that has been processed and collated is used to start processing an appropriate and effective response to the needs of the individual or situation. </w:t>
      </w:r>
      <w:r w:rsidR="00D22FF7">
        <w:rPr>
          <w:rFonts w:eastAsia="Arial"/>
          <w:color w:val="000000" w:themeColor="text1"/>
          <w:sz w:val="24"/>
          <w:szCs w:val="24"/>
        </w:rPr>
        <w:t xml:space="preserve">The fourth stage is where the EIC fits in well. The title of this fourth stage is self-explanatory, ‘Effective Investigations and Outcomes’ – officers and partner agencies respond to the situation with an appropriate and effective response yielding a proportionate outcome. In my case the child was brought in and spoken to by the Neighbourhood Serjeant and a member of Social Services, the outcome wasn’t criminal yet it was the child’s first real police contact and at the time of writing he has not offended since, prior to the EIC he was a repeat offender toward the same victim. This disposal is proportionate and allows the child to face responsibility for his ages without </w:t>
      </w:r>
      <w:r w:rsidR="00471B6F">
        <w:rPr>
          <w:rFonts w:eastAsia="Arial"/>
          <w:color w:val="000000" w:themeColor="text1"/>
          <w:sz w:val="24"/>
          <w:szCs w:val="24"/>
        </w:rPr>
        <w:t>receiving</w:t>
      </w:r>
      <w:r w:rsidR="00D22FF7">
        <w:rPr>
          <w:rFonts w:eastAsia="Arial"/>
          <w:color w:val="000000" w:themeColor="text1"/>
          <w:sz w:val="24"/>
          <w:szCs w:val="24"/>
        </w:rPr>
        <w:t xml:space="preserve"> a criminal record. It is very easy to escalate the response if he was to persist with his offended yet a lot harder if the outcome was to criminalise him first and then decide to deescalate. The fifth stage of the model is entitled ‘Leadership however </w:t>
      </w:r>
      <w:r w:rsidR="004A7BBC">
        <w:rPr>
          <w:rFonts w:eastAsia="Arial"/>
          <w:color w:val="000000" w:themeColor="text1"/>
          <w:sz w:val="24"/>
          <w:szCs w:val="24"/>
        </w:rPr>
        <w:t xml:space="preserve">the scope is </w:t>
      </w:r>
      <w:proofErr w:type="gramStart"/>
      <w:r w:rsidR="004A7BBC">
        <w:rPr>
          <w:rFonts w:eastAsia="Arial"/>
          <w:color w:val="000000" w:themeColor="text1"/>
          <w:sz w:val="24"/>
          <w:szCs w:val="24"/>
        </w:rPr>
        <w:t>broad</w:t>
      </w:r>
      <w:proofErr w:type="gramEnd"/>
      <w:r w:rsidR="004A7BBC">
        <w:rPr>
          <w:rFonts w:eastAsia="Arial"/>
          <w:color w:val="000000" w:themeColor="text1"/>
          <w:sz w:val="24"/>
          <w:szCs w:val="24"/>
        </w:rPr>
        <w:t xml:space="preserve"> and the term is there to cover all officers. It is stressed at this stage that all officers are leaders and </w:t>
      </w:r>
      <w:proofErr w:type="gramStart"/>
      <w:r w:rsidR="004A7BBC">
        <w:rPr>
          <w:rFonts w:eastAsia="Arial"/>
          <w:color w:val="000000" w:themeColor="text1"/>
          <w:sz w:val="24"/>
          <w:szCs w:val="24"/>
        </w:rPr>
        <w:t>are able to</w:t>
      </w:r>
      <w:proofErr w:type="gramEnd"/>
      <w:r w:rsidR="004A7BBC">
        <w:rPr>
          <w:rFonts w:eastAsia="Arial"/>
          <w:color w:val="000000" w:themeColor="text1"/>
          <w:sz w:val="24"/>
          <w:szCs w:val="24"/>
        </w:rPr>
        <w:t xml:space="preserve"> use their professional judgement as a way of providing appropriate support. Once these decisions have been made stage six a developmental stage where officers and staff are required to learn from the decisions made and to continue to learn and improve their </w:t>
      </w:r>
      <w:proofErr w:type="gramStart"/>
      <w:r w:rsidR="004A7BBC">
        <w:rPr>
          <w:rFonts w:eastAsia="Arial"/>
          <w:color w:val="000000" w:themeColor="text1"/>
          <w:sz w:val="24"/>
          <w:szCs w:val="24"/>
        </w:rPr>
        <w:t>problem solving</w:t>
      </w:r>
      <w:proofErr w:type="gramEnd"/>
      <w:r w:rsidR="004A7BBC">
        <w:rPr>
          <w:rFonts w:eastAsia="Arial"/>
          <w:color w:val="000000" w:themeColor="text1"/>
          <w:sz w:val="24"/>
          <w:szCs w:val="24"/>
        </w:rPr>
        <w:t xml:space="preserve"> approaches. The final stage o</w:t>
      </w:r>
      <w:r w:rsidR="00871731">
        <w:rPr>
          <w:rFonts w:eastAsia="Arial"/>
          <w:color w:val="000000" w:themeColor="text1"/>
          <w:sz w:val="24"/>
          <w:szCs w:val="24"/>
        </w:rPr>
        <w:t>f the action plan is entitled ‘Communications’ and is there to stress the importance of discussion between internal and external agencies and the importance of actioning appropriate intelligence. It reminds staff and officers of their role when dealing with vulnerable individuals whether they be witnesses, subject or victims.</w:t>
      </w:r>
    </w:p>
    <w:p w14:paraId="4E2FD49D" w14:textId="77777777" w:rsidR="00C616EE" w:rsidRPr="00CD11DA" w:rsidRDefault="00C616EE" w:rsidP="5B843AF0">
      <w:pPr>
        <w:ind w:right="237"/>
        <w:jc w:val="both"/>
        <w:rPr>
          <w:rFonts w:eastAsia="Arial"/>
          <w:color w:val="000000" w:themeColor="text1"/>
          <w:sz w:val="24"/>
          <w:szCs w:val="24"/>
        </w:rPr>
      </w:pPr>
    </w:p>
    <w:p w14:paraId="54A2896B" w14:textId="298DE0DF" w:rsidR="008534E4" w:rsidRPr="00CD11DA" w:rsidRDefault="00041D8B" w:rsidP="008534E4">
      <w:pPr>
        <w:pStyle w:val="NormalWeb"/>
        <w:rPr>
          <w:rFonts w:ascii="Arial" w:hAnsi="Arial" w:cs="Arial"/>
          <w:color w:val="333333"/>
          <w:lang w:val="en"/>
        </w:rPr>
      </w:pPr>
      <w:r w:rsidRPr="00CD11DA">
        <w:rPr>
          <w:rFonts w:ascii="Arial" w:eastAsia="Arial" w:hAnsi="Arial" w:cs="Arial"/>
          <w:color w:val="000000" w:themeColor="text1"/>
        </w:rPr>
        <w:t xml:space="preserve">It is extremely important that some police contact is had during the child’s initial years of offending. </w:t>
      </w:r>
      <w:r w:rsidR="00D620A6" w:rsidRPr="00CD11DA">
        <w:rPr>
          <w:rFonts w:ascii="Arial" w:eastAsia="Arial" w:hAnsi="Arial" w:cs="Arial"/>
          <w:color w:val="000000" w:themeColor="text1"/>
        </w:rPr>
        <w:t>Research has suggested that children who engage in criminal behaviour before the age of 14 are more likely to have a long criminal career and to potentially commit more violent crime. This goes hand in hand with drug abuse and being associated with gangs. ‘County Lines’ is something that has become a high priority for U.K police forces and this criminal operation is always out to target young and vulnerable people, luring them in with the image and money that the fleeting lifestyle promotes.</w:t>
      </w:r>
      <w:r w:rsidR="008534E4" w:rsidRPr="00CD11DA">
        <w:rPr>
          <w:rFonts w:ascii="Arial" w:eastAsia="Arial" w:hAnsi="Arial" w:cs="Arial"/>
          <w:color w:val="000000" w:themeColor="text1"/>
        </w:rPr>
        <w:t xml:space="preserve"> There have also been a lot of new studies published on ‘Adverse </w:t>
      </w:r>
      <w:r w:rsidR="008534E4" w:rsidRPr="00CD11DA">
        <w:rPr>
          <w:rFonts w:ascii="Arial" w:eastAsia="Arial" w:hAnsi="Arial" w:cs="Arial"/>
          <w:color w:val="000000" w:themeColor="text1"/>
        </w:rPr>
        <w:lastRenderedPageBreak/>
        <w:t>Childhood Experiences (ACES) in recent years, and they can be defined as the following, ‘</w:t>
      </w:r>
      <w:r w:rsidR="008534E4" w:rsidRPr="00CD11DA">
        <w:rPr>
          <w:rFonts w:ascii="Arial" w:hAnsi="Arial" w:cs="Arial"/>
          <w:color w:val="333333"/>
          <w:lang w:val="en"/>
        </w:rPr>
        <w:t>Adverse Childhood Experiences’ (ACEs) are stressful events occurring in childhood including</w:t>
      </w:r>
    </w:p>
    <w:p w14:paraId="7A7EBD36" w14:textId="77777777"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domestic violence</w:t>
      </w:r>
    </w:p>
    <w:p w14:paraId="6B2DBDAC" w14:textId="77777777"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parental abandonment through separation or divorce</w:t>
      </w:r>
    </w:p>
    <w:p w14:paraId="54D24F77" w14:textId="77777777"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a parent with a mental health condition</w:t>
      </w:r>
    </w:p>
    <w:p w14:paraId="233F7C4C" w14:textId="77777777"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being the victim of abuse (physical, sexual and/or emotional)</w:t>
      </w:r>
    </w:p>
    <w:p w14:paraId="559030F2" w14:textId="77777777"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being the victim of neglect (physical and emotional)</w:t>
      </w:r>
    </w:p>
    <w:p w14:paraId="17B29CBE" w14:textId="77777777"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a member of the household being in prison</w:t>
      </w:r>
    </w:p>
    <w:p w14:paraId="3A33DCEC" w14:textId="13991B0C"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growing up in a household in which there are adults experiencing alcohol and drug use problems.</w:t>
      </w:r>
      <w:r w:rsidRPr="00CD11DA">
        <w:rPr>
          <w:rStyle w:val="FootnoteReference"/>
          <w:color w:val="333333"/>
          <w:sz w:val="24"/>
          <w:szCs w:val="24"/>
          <w:lang w:val="en"/>
        </w:rPr>
        <w:footnoteReference w:id="1"/>
      </w:r>
    </w:p>
    <w:p w14:paraId="5F70142A" w14:textId="72C83DD2" w:rsidR="006F176E" w:rsidRPr="00CD11DA" w:rsidRDefault="006F176E" w:rsidP="006F176E">
      <w:pPr>
        <w:pStyle w:val="NormalWeb"/>
        <w:rPr>
          <w:rFonts w:ascii="Arial" w:eastAsia="+mn-ea" w:hAnsi="Arial" w:cs="Arial"/>
          <w:kern w:val="24"/>
        </w:rPr>
      </w:pPr>
      <w:r w:rsidRPr="00CD11DA">
        <w:rPr>
          <w:rFonts w:ascii="Arial" w:hAnsi="Arial" w:cs="Arial"/>
          <w:color w:val="333333"/>
          <w:lang w:val="en"/>
        </w:rPr>
        <w:t>ACE’s have tried to comprehend how certain children experiences can predict a child’s future, Public Health Wales have published statistics that say the following, ‘</w:t>
      </w:r>
      <w:r w:rsidRPr="00CD11DA">
        <w:rPr>
          <w:rFonts w:ascii="Arial" w:eastAsia="+mn-ea" w:hAnsi="Arial" w:cs="Arial"/>
          <w:kern w:val="24"/>
        </w:rPr>
        <w:t xml:space="preserve">adults who experienced 4 or more ACEs when compared to those with no ACEs, were: </w:t>
      </w:r>
    </w:p>
    <w:p w14:paraId="06F88506" w14:textId="77777777" w:rsidR="006F176E" w:rsidRPr="00CD11DA" w:rsidRDefault="006F176E" w:rsidP="006F176E">
      <w:pPr>
        <w:pStyle w:val="NormalWeb"/>
        <w:rPr>
          <w:rFonts w:ascii="Arial" w:hAnsi="Arial" w:cs="Arial"/>
          <w:color w:val="auto"/>
        </w:rPr>
      </w:pPr>
    </w:p>
    <w:p w14:paraId="69C266D9" w14:textId="430C2FE7" w:rsidR="006F176E" w:rsidRPr="00CD11DA" w:rsidRDefault="006F176E" w:rsidP="0040772C">
      <w:pPr>
        <w:pStyle w:val="ListParagraph"/>
        <w:numPr>
          <w:ilvl w:val="0"/>
          <w:numId w:val="8"/>
        </w:numPr>
        <w:overflowPunct/>
        <w:autoSpaceDE/>
        <w:autoSpaceDN/>
        <w:adjustRightInd/>
        <w:textAlignment w:val="auto"/>
        <w:rPr>
          <w:color w:val="auto"/>
          <w:sz w:val="24"/>
          <w:szCs w:val="24"/>
        </w:rPr>
      </w:pPr>
      <w:r w:rsidRPr="00CD11DA">
        <w:rPr>
          <w:rFonts w:eastAsia="+mn-ea"/>
          <w:kern w:val="24"/>
          <w:sz w:val="24"/>
          <w:szCs w:val="24"/>
        </w:rPr>
        <w:t xml:space="preserve">15 times more likely to have committed violence against another person; </w:t>
      </w:r>
    </w:p>
    <w:p w14:paraId="61F079A2" w14:textId="2351A4D5" w:rsidR="006F176E" w:rsidRPr="00CD11DA" w:rsidRDefault="006F176E" w:rsidP="0040772C">
      <w:pPr>
        <w:pStyle w:val="ListParagraph"/>
        <w:numPr>
          <w:ilvl w:val="0"/>
          <w:numId w:val="8"/>
        </w:numPr>
        <w:overflowPunct/>
        <w:autoSpaceDE/>
        <w:autoSpaceDN/>
        <w:adjustRightInd/>
        <w:textAlignment w:val="auto"/>
        <w:rPr>
          <w:color w:val="auto"/>
          <w:sz w:val="24"/>
          <w:szCs w:val="24"/>
        </w:rPr>
      </w:pPr>
      <w:r w:rsidRPr="00CD11DA">
        <w:rPr>
          <w:rFonts w:eastAsia="+mn-ea"/>
          <w:kern w:val="24"/>
          <w:sz w:val="24"/>
          <w:szCs w:val="24"/>
        </w:rPr>
        <w:t xml:space="preserve">14 times more likely to have been a victim of violence; </w:t>
      </w:r>
    </w:p>
    <w:p w14:paraId="61771DC8" w14:textId="24683B89" w:rsidR="006F176E" w:rsidRPr="00CD11DA" w:rsidRDefault="006F176E" w:rsidP="0040772C">
      <w:pPr>
        <w:pStyle w:val="ListParagraph"/>
        <w:numPr>
          <w:ilvl w:val="0"/>
          <w:numId w:val="8"/>
        </w:numPr>
        <w:overflowPunct/>
        <w:autoSpaceDE/>
        <w:autoSpaceDN/>
        <w:adjustRightInd/>
        <w:textAlignment w:val="auto"/>
        <w:rPr>
          <w:color w:val="auto"/>
          <w:sz w:val="24"/>
          <w:szCs w:val="24"/>
        </w:rPr>
      </w:pPr>
      <w:r w:rsidRPr="00CD11DA">
        <w:rPr>
          <w:rFonts w:eastAsia="+mn-ea"/>
          <w:kern w:val="24"/>
          <w:sz w:val="24"/>
          <w:szCs w:val="24"/>
        </w:rPr>
        <w:t xml:space="preserve">16 times more likely to have taken crack cocaine or heroin over the past 12 months; </w:t>
      </w:r>
    </w:p>
    <w:p w14:paraId="31BE6B02" w14:textId="26F8D489" w:rsidR="006F176E" w:rsidRPr="00CD11DA" w:rsidRDefault="006F176E" w:rsidP="0040772C">
      <w:pPr>
        <w:pStyle w:val="ListParagraph"/>
        <w:numPr>
          <w:ilvl w:val="0"/>
          <w:numId w:val="8"/>
        </w:numPr>
        <w:overflowPunct/>
        <w:autoSpaceDE/>
        <w:autoSpaceDN/>
        <w:adjustRightInd/>
        <w:textAlignment w:val="auto"/>
        <w:rPr>
          <w:color w:val="auto"/>
          <w:sz w:val="24"/>
          <w:szCs w:val="24"/>
        </w:rPr>
      </w:pPr>
      <w:r w:rsidRPr="00CD11DA">
        <w:rPr>
          <w:rFonts w:eastAsia="+mn-ea"/>
          <w:kern w:val="24"/>
          <w:sz w:val="24"/>
          <w:szCs w:val="24"/>
        </w:rPr>
        <w:t xml:space="preserve">5 times more likely to have low mental well-being; </w:t>
      </w:r>
    </w:p>
    <w:p w14:paraId="711BEE09" w14:textId="725D2E93" w:rsidR="006F176E" w:rsidRPr="00CD11DA" w:rsidRDefault="006F176E" w:rsidP="0040772C">
      <w:pPr>
        <w:pStyle w:val="ListParagraph"/>
        <w:numPr>
          <w:ilvl w:val="0"/>
          <w:numId w:val="8"/>
        </w:numPr>
        <w:overflowPunct/>
        <w:autoSpaceDE/>
        <w:autoSpaceDN/>
        <w:adjustRightInd/>
        <w:textAlignment w:val="auto"/>
        <w:rPr>
          <w:color w:val="auto"/>
          <w:sz w:val="24"/>
          <w:szCs w:val="24"/>
        </w:rPr>
      </w:pPr>
      <w:r w:rsidRPr="00CD11DA">
        <w:rPr>
          <w:rFonts w:eastAsia="+mn-ea"/>
          <w:kern w:val="24"/>
          <w:sz w:val="24"/>
          <w:szCs w:val="24"/>
        </w:rPr>
        <w:t xml:space="preserve">3 times more likely to have attended Accident and Emergency units; and </w:t>
      </w:r>
    </w:p>
    <w:p w14:paraId="5787C5F4" w14:textId="1F2B7515" w:rsidR="006F176E" w:rsidRPr="00CD11DA" w:rsidRDefault="006F176E" w:rsidP="0040772C">
      <w:pPr>
        <w:pStyle w:val="ListParagraph"/>
        <w:numPr>
          <w:ilvl w:val="0"/>
          <w:numId w:val="8"/>
        </w:numPr>
        <w:overflowPunct/>
        <w:autoSpaceDE/>
        <w:autoSpaceDN/>
        <w:adjustRightInd/>
        <w:textAlignment w:val="auto"/>
        <w:rPr>
          <w:color w:val="auto"/>
          <w:sz w:val="24"/>
          <w:szCs w:val="24"/>
        </w:rPr>
      </w:pPr>
      <w:r w:rsidRPr="00CD11DA">
        <w:rPr>
          <w:rFonts w:eastAsia="+mn-ea"/>
          <w:kern w:val="24"/>
          <w:sz w:val="24"/>
          <w:szCs w:val="24"/>
        </w:rPr>
        <w:t>3 times more likely to have stayed overnight in hospital</w:t>
      </w:r>
      <w:r w:rsidR="009F2665" w:rsidRPr="00CD11DA">
        <w:rPr>
          <w:rFonts w:eastAsia="+mn-ea"/>
          <w:kern w:val="24"/>
          <w:sz w:val="24"/>
          <w:szCs w:val="24"/>
        </w:rPr>
        <w:t>.</w:t>
      </w:r>
    </w:p>
    <w:p w14:paraId="61377839" w14:textId="1A9A56C2" w:rsidR="0040772C" w:rsidRPr="00CD11DA" w:rsidRDefault="0040772C" w:rsidP="0040772C">
      <w:pPr>
        <w:overflowPunct/>
        <w:autoSpaceDE/>
        <w:autoSpaceDN/>
        <w:adjustRightInd/>
        <w:textAlignment w:val="auto"/>
        <w:rPr>
          <w:color w:val="auto"/>
          <w:sz w:val="24"/>
          <w:szCs w:val="24"/>
        </w:rPr>
      </w:pPr>
    </w:p>
    <w:p w14:paraId="2DFF121D" w14:textId="2DD766BE" w:rsidR="0040772C" w:rsidRPr="00CD11DA" w:rsidRDefault="0040772C" w:rsidP="0040772C">
      <w:pPr>
        <w:overflowPunct/>
        <w:autoSpaceDE/>
        <w:autoSpaceDN/>
        <w:adjustRightInd/>
        <w:textAlignment w:val="auto"/>
        <w:rPr>
          <w:color w:val="auto"/>
          <w:sz w:val="24"/>
          <w:szCs w:val="24"/>
        </w:rPr>
      </w:pPr>
      <w:r w:rsidRPr="00CD11DA">
        <w:rPr>
          <w:color w:val="auto"/>
          <w:sz w:val="24"/>
          <w:szCs w:val="24"/>
        </w:rPr>
        <w:t xml:space="preserve">These figures quite clearly display the impact that the home life has on a child’s development and how an accumulation of ACE’s can predict a detrimental future for them. It is important, therefore that if children like the individual mentioned above are not in some way held responsible for their </w:t>
      </w:r>
      <w:proofErr w:type="gramStart"/>
      <w:r w:rsidRPr="00CD11DA">
        <w:rPr>
          <w:color w:val="auto"/>
          <w:sz w:val="24"/>
          <w:szCs w:val="24"/>
        </w:rPr>
        <w:t>actions</w:t>
      </w:r>
      <w:proofErr w:type="gramEnd"/>
      <w:r w:rsidRPr="00CD11DA">
        <w:rPr>
          <w:color w:val="auto"/>
          <w:sz w:val="24"/>
          <w:szCs w:val="24"/>
        </w:rPr>
        <w:t xml:space="preserve"> they may not perceive what is wrong, the behaviour that they display could be learnt behaviour from parents or guardians. </w:t>
      </w:r>
    </w:p>
    <w:p w14:paraId="3B8D48E3" w14:textId="3631F958" w:rsidR="0040772C" w:rsidRPr="00CD11DA" w:rsidRDefault="0040772C" w:rsidP="0040772C">
      <w:pPr>
        <w:overflowPunct/>
        <w:autoSpaceDE/>
        <w:autoSpaceDN/>
        <w:adjustRightInd/>
        <w:textAlignment w:val="auto"/>
        <w:rPr>
          <w:color w:val="auto"/>
          <w:sz w:val="24"/>
          <w:szCs w:val="24"/>
        </w:rPr>
      </w:pPr>
    </w:p>
    <w:p w14:paraId="36376662" w14:textId="295F6BC1" w:rsidR="0040772C" w:rsidRDefault="00C27034" w:rsidP="0040772C">
      <w:pPr>
        <w:overflowPunct/>
        <w:autoSpaceDE/>
        <w:autoSpaceDN/>
        <w:adjustRightInd/>
        <w:textAlignment w:val="auto"/>
        <w:rPr>
          <w:color w:val="auto"/>
          <w:sz w:val="24"/>
          <w:szCs w:val="24"/>
        </w:rPr>
      </w:pPr>
      <w:r w:rsidRPr="00CD11DA">
        <w:rPr>
          <w:color w:val="auto"/>
          <w:sz w:val="24"/>
          <w:szCs w:val="24"/>
        </w:rPr>
        <w:t xml:space="preserve">It is not just the police who are able to intervene and </w:t>
      </w:r>
      <w:r w:rsidR="00BE4B7C" w:rsidRPr="00CD11DA">
        <w:rPr>
          <w:color w:val="auto"/>
          <w:sz w:val="24"/>
          <w:szCs w:val="24"/>
        </w:rPr>
        <w:t>develop prevention methods, Social Services a</w:t>
      </w:r>
      <w:r w:rsidR="00450D20" w:rsidRPr="00CD11DA">
        <w:rPr>
          <w:color w:val="auto"/>
          <w:sz w:val="24"/>
          <w:szCs w:val="24"/>
        </w:rPr>
        <w:t xml:space="preserve">lso play an extremely vital role in maintaining contact with the child subjects. It </w:t>
      </w:r>
      <w:proofErr w:type="gramStart"/>
      <w:r w:rsidR="00450D20" w:rsidRPr="00CD11DA">
        <w:rPr>
          <w:color w:val="auto"/>
          <w:sz w:val="24"/>
          <w:szCs w:val="24"/>
        </w:rPr>
        <w:t>is</w:t>
      </w:r>
      <w:proofErr w:type="gramEnd"/>
      <w:r w:rsidR="00450D20" w:rsidRPr="00CD11DA">
        <w:rPr>
          <w:color w:val="auto"/>
          <w:sz w:val="24"/>
          <w:szCs w:val="24"/>
        </w:rPr>
        <w:t xml:space="preserve"> however, an officers responsibility to submit a Public Protection Notification (PPN) when attending any sort of incident with a child present. </w:t>
      </w:r>
      <w:r w:rsidR="001103EB">
        <w:rPr>
          <w:color w:val="auto"/>
          <w:sz w:val="24"/>
          <w:szCs w:val="24"/>
        </w:rPr>
        <w:t>The PPN serves as a vital piece of information to Social Services</w:t>
      </w:r>
      <w:r w:rsidR="00871731">
        <w:rPr>
          <w:color w:val="auto"/>
          <w:sz w:val="24"/>
          <w:szCs w:val="24"/>
        </w:rPr>
        <w:t xml:space="preserve">. As mentioned above in the NPCC National Vulnerability Action Plan the communication between external agencies is vitally important. The PPN gives officers a direct link to Social Services and the type of PPN can be broken down into the following categories, ‘Child Concern, Vulnerable Adult, and Domestic Abuse Stalking </w:t>
      </w:r>
      <w:proofErr w:type="spellStart"/>
      <w:r w:rsidR="00871731">
        <w:rPr>
          <w:color w:val="auto"/>
          <w:sz w:val="24"/>
          <w:szCs w:val="24"/>
        </w:rPr>
        <w:t>Harrasment</w:t>
      </w:r>
      <w:proofErr w:type="spellEnd"/>
      <w:r w:rsidR="00871731">
        <w:rPr>
          <w:color w:val="auto"/>
          <w:sz w:val="24"/>
          <w:szCs w:val="24"/>
        </w:rPr>
        <w:t xml:space="preserve"> risk assessments. </w:t>
      </w:r>
    </w:p>
    <w:p w14:paraId="4CB59212" w14:textId="6CB196E6" w:rsidR="005A60A3" w:rsidRDefault="005A60A3" w:rsidP="0040772C">
      <w:pPr>
        <w:overflowPunct/>
        <w:autoSpaceDE/>
        <w:autoSpaceDN/>
        <w:adjustRightInd/>
        <w:textAlignment w:val="auto"/>
        <w:rPr>
          <w:color w:val="auto"/>
          <w:sz w:val="24"/>
          <w:szCs w:val="24"/>
        </w:rPr>
      </w:pPr>
    </w:p>
    <w:p w14:paraId="73F6F801" w14:textId="423EB8CC" w:rsidR="005A60A3" w:rsidRPr="00CD11DA" w:rsidRDefault="005A60A3" w:rsidP="0040772C">
      <w:pPr>
        <w:overflowPunct/>
        <w:autoSpaceDE/>
        <w:autoSpaceDN/>
        <w:adjustRightInd/>
        <w:textAlignment w:val="auto"/>
        <w:rPr>
          <w:color w:val="auto"/>
          <w:sz w:val="24"/>
          <w:szCs w:val="24"/>
        </w:rPr>
      </w:pPr>
      <w:r>
        <w:rPr>
          <w:color w:val="auto"/>
          <w:sz w:val="24"/>
          <w:szCs w:val="24"/>
        </w:rPr>
        <w:lastRenderedPageBreak/>
        <w:t xml:space="preserve">As outlined age is a </w:t>
      </w:r>
      <w:proofErr w:type="gramStart"/>
      <w:r>
        <w:rPr>
          <w:color w:val="auto"/>
          <w:sz w:val="24"/>
          <w:szCs w:val="24"/>
        </w:rPr>
        <w:t>definitely vulnerability</w:t>
      </w:r>
      <w:proofErr w:type="gramEnd"/>
      <w:r>
        <w:rPr>
          <w:color w:val="auto"/>
          <w:sz w:val="24"/>
          <w:szCs w:val="24"/>
        </w:rPr>
        <w:t xml:space="preserve"> and we as officers must be considerate when seeking an outcome or dealing with young offenders in general. This incident opened my eyes to new ways of disposals that are much more appropriate and effective for the situation. If we as police officers can understand these causes of childhood </w:t>
      </w:r>
      <w:proofErr w:type="gramStart"/>
      <w:r>
        <w:rPr>
          <w:color w:val="auto"/>
          <w:sz w:val="24"/>
          <w:szCs w:val="24"/>
        </w:rPr>
        <w:t>offending</w:t>
      </w:r>
      <w:proofErr w:type="gramEnd"/>
      <w:r>
        <w:rPr>
          <w:color w:val="auto"/>
          <w:sz w:val="24"/>
          <w:szCs w:val="24"/>
        </w:rPr>
        <w:t xml:space="preserve"> we can address the causes of crime and by doing so deal with fewer victims, fewer offence and less demand. </w:t>
      </w:r>
    </w:p>
    <w:p w14:paraId="65528CE5" w14:textId="66FD0B28" w:rsidR="009F2665" w:rsidRPr="00CD11DA" w:rsidRDefault="009F2665" w:rsidP="009F2665">
      <w:pPr>
        <w:overflowPunct/>
        <w:autoSpaceDE/>
        <w:autoSpaceDN/>
        <w:adjustRightInd/>
        <w:textAlignment w:val="auto"/>
        <w:rPr>
          <w:color w:val="auto"/>
          <w:sz w:val="24"/>
          <w:szCs w:val="24"/>
        </w:rPr>
      </w:pPr>
    </w:p>
    <w:p w14:paraId="14A1FE30" w14:textId="77777777" w:rsidR="009F2665" w:rsidRPr="00CD11DA" w:rsidRDefault="009F2665" w:rsidP="009F2665">
      <w:pPr>
        <w:overflowPunct/>
        <w:autoSpaceDE/>
        <w:autoSpaceDN/>
        <w:adjustRightInd/>
        <w:textAlignment w:val="auto"/>
        <w:rPr>
          <w:color w:val="auto"/>
          <w:sz w:val="24"/>
          <w:szCs w:val="24"/>
        </w:rPr>
      </w:pPr>
    </w:p>
    <w:p w14:paraId="7898FFE4" w14:textId="6C8CBDD5" w:rsidR="009F2665" w:rsidRDefault="009F2665" w:rsidP="009F2665">
      <w:pPr>
        <w:overflowPunct/>
        <w:autoSpaceDE/>
        <w:autoSpaceDN/>
        <w:adjustRightInd/>
        <w:textAlignment w:val="auto"/>
        <w:rPr>
          <w:rFonts w:ascii="Times New Roman" w:hAnsi="Times New Roman" w:cs="Times New Roman"/>
          <w:color w:val="auto"/>
          <w:sz w:val="24"/>
          <w:szCs w:val="24"/>
        </w:rPr>
      </w:pPr>
    </w:p>
    <w:p w14:paraId="6E5B7389" w14:textId="77777777" w:rsidR="009F2665" w:rsidRPr="009F2665" w:rsidRDefault="009F2665" w:rsidP="009F2665">
      <w:pPr>
        <w:overflowPunct/>
        <w:autoSpaceDE/>
        <w:autoSpaceDN/>
        <w:adjustRightInd/>
        <w:textAlignment w:val="auto"/>
        <w:rPr>
          <w:rFonts w:ascii="Times New Roman" w:hAnsi="Times New Roman" w:cs="Times New Roman"/>
          <w:color w:val="auto"/>
          <w:sz w:val="24"/>
          <w:szCs w:val="24"/>
        </w:rPr>
      </w:pPr>
    </w:p>
    <w:p w14:paraId="73AF52A7" w14:textId="35F12055" w:rsidR="006F176E" w:rsidRDefault="006F176E" w:rsidP="006F176E">
      <w:pPr>
        <w:overflowPunct/>
        <w:autoSpaceDE/>
        <w:autoSpaceDN/>
        <w:adjustRightInd/>
        <w:spacing w:before="100" w:beforeAutospacing="1" w:after="100" w:afterAutospacing="1"/>
        <w:textAlignment w:val="auto"/>
        <w:rPr>
          <w:rFonts w:ascii="Times New Roman" w:hAnsi="Times New Roman" w:cs="Times New Roman"/>
          <w:color w:val="333333"/>
          <w:sz w:val="24"/>
          <w:szCs w:val="24"/>
          <w:lang w:val="en"/>
        </w:rPr>
      </w:pPr>
    </w:p>
    <w:p w14:paraId="05092434" w14:textId="4ABE8CBF" w:rsidR="00234DE5" w:rsidRDefault="00234DE5" w:rsidP="00234DE5">
      <w:pPr>
        <w:overflowPunct/>
        <w:autoSpaceDE/>
        <w:autoSpaceDN/>
        <w:adjustRightInd/>
        <w:spacing w:before="100" w:beforeAutospacing="1" w:after="100" w:afterAutospacing="1"/>
        <w:textAlignment w:val="auto"/>
        <w:rPr>
          <w:rFonts w:ascii="Times New Roman" w:hAnsi="Times New Roman" w:cs="Times New Roman"/>
          <w:color w:val="333333"/>
          <w:sz w:val="24"/>
          <w:szCs w:val="24"/>
          <w:lang w:val="en"/>
        </w:rPr>
      </w:pPr>
    </w:p>
    <w:p w14:paraId="2F17DAFF" w14:textId="30861FB4" w:rsidR="00F24E23" w:rsidRDefault="00471B6F" w:rsidP="00F24E23">
      <w:pPr>
        <w:overflowPunct/>
        <w:autoSpaceDE/>
        <w:autoSpaceDN/>
        <w:adjustRightInd/>
        <w:spacing w:before="100" w:beforeAutospacing="1" w:after="100" w:afterAutospacing="1"/>
        <w:textAlignment w:val="auto"/>
        <w:rPr>
          <w:rFonts w:ascii="Times New Roman" w:hAnsi="Times New Roman" w:cs="Times New Roman"/>
          <w:color w:val="333333"/>
          <w:sz w:val="24"/>
          <w:szCs w:val="24"/>
          <w:lang w:val="en"/>
        </w:rPr>
      </w:pPr>
      <w:r>
        <w:rPr>
          <w:rFonts w:ascii="Times New Roman" w:hAnsi="Times New Roman" w:cs="Times New Roman"/>
          <w:color w:val="333333"/>
          <w:sz w:val="24"/>
          <w:szCs w:val="24"/>
          <w:lang w:val="en"/>
        </w:rPr>
        <w:t>Word Count: 1362</w:t>
      </w:r>
    </w:p>
    <w:p w14:paraId="6CF00DC8" w14:textId="13EEB87E" w:rsidR="00D7579F" w:rsidRDefault="00D7579F" w:rsidP="00D7579F">
      <w:pPr>
        <w:overflowPunct/>
        <w:autoSpaceDE/>
        <w:autoSpaceDN/>
        <w:adjustRightInd/>
        <w:spacing w:before="100" w:beforeAutospacing="1" w:after="100" w:afterAutospacing="1"/>
        <w:textAlignment w:val="auto"/>
        <w:rPr>
          <w:rFonts w:ascii="Times New Roman" w:hAnsi="Times New Roman" w:cs="Times New Roman"/>
          <w:color w:val="333333"/>
          <w:sz w:val="24"/>
          <w:szCs w:val="24"/>
          <w:lang w:val="en"/>
        </w:rPr>
      </w:pPr>
    </w:p>
    <w:p w14:paraId="48287DCF" w14:textId="77777777" w:rsidR="00D7579F" w:rsidRPr="008534E4" w:rsidRDefault="00D7579F" w:rsidP="00D7579F">
      <w:pPr>
        <w:overflowPunct/>
        <w:autoSpaceDE/>
        <w:autoSpaceDN/>
        <w:adjustRightInd/>
        <w:spacing w:before="100" w:beforeAutospacing="1" w:after="100" w:afterAutospacing="1"/>
        <w:textAlignment w:val="auto"/>
        <w:rPr>
          <w:rFonts w:ascii="Times New Roman" w:hAnsi="Times New Roman" w:cs="Times New Roman"/>
          <w:color w:val="333333"/>
          <w:sz w:val="24"/>
          <w:szCs w:val="24"/>
          <w:lang w:val="en"/>
        </w:rPr>
      </w:pPr>
    </w:p>
    <w:p w14:paraId="7C6ACA45" w14:textId="35B003D8" w:rsidR="00041D8B" w:rsidRDefault="00041D8B" w:rsidP="5B843AF0">
      <w:pPr>
        <w:ind w:right="237"/>
        <w:jc w:val="both"/>
        <w:rPr>
          <w:rFonts w:eastAsia="Arial"/>
          <w:color w:val="000000" w:themeColor="text1"/>
          <w:sz w:val="24"/>
          <w:szCs w:val="24"/>
        </w:rPr>
      </w:pPr>
    </w:p>
    <w:p w14:paraId="512C76E1" w14:textId="31D97FC3" w:rsidR="008534E4" w:rsidRDefault="008534E4" w:rsidP="5B843AF0">
      <w:pPr>
        <w:ind w:right="237"/>
        <w:jc w:val="both"/>
        <w:rPr>
          <w:rFonts w:eastAsia="Arial"/>
          <w:color w:val="000000" w:themeColor="text1"/>
          <w:sz w:val="24"/>
          <w:szCs w:val="24"/>
        </w:rPr>
      </w:pPr>
    </w:p>
    <w:p w14:paraId="00073682" w14:textId="77777777" w:rsidR="008534E4" w:rsidRPr="00E676F7" w:rsidRDefault="008534E4"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4ADAC5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_ _ </w:t>
      </w:r>
      <w:proofErr w:type="gramStart"/>
      <w:r w:rsidR="00F24E23">
        <w:rPr>
          <w:rStyle w:val="normaltextrun"/>
          <w:rFonts w:ascii="Arial" w:hAnsi="Arial" w:cs="Arial"/>
          <w:color w:val="000000"/>
        </w:rPr>
        <w:t>H.POWELL</w:t>
      </w:r>
      <w:proofErr w:type="gramEnd"/>
      <w:r>
        <w:rPr>
          <w:rStyle w:val="normaltextrun"/>
          <w:rFonts w:ascii="Arial" w:hAnsi="Arial" w:cs="Arial"/>
          <w:color w:val="000000"/>
        </w:rPr>
        <w:t>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16F822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w:t>
      </w:r>
      <w:r w:rsidR="00F24E23">
        <w:rPr>
          <w:rStyle w:val="normaltextrun"/>
          <w:rFonts w:ascii="Arial" w:hAnsi="Arial" w:cs="Arial"/>
          <w:color w:val="000000"/>
        </w:rPr>
        <w:t>28/04/2021</w:t>
      </w:r>
      <w:r>
        <w:rPr>
          <w:rStyle w:val="normaltextrun"/>
          <w:rFonts w:ascii="Arial" w:hAnsi="Arial" w:cs="Arial"/>
          <w:color w:val="000000"/>
        </w:rPr>
        <w:t>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450D20">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450D20">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450D20">
            <w:pPr>
              <w:ind w:right="237"/>
              <w:jc w:val="both"/>
              <w:rPr>
                <w:sz w:val="24"/>
                <w:szCs w:val="24"/>
              </w:rPr>
            </w:pPr>
          </w:p>
          <w:p w14:paraId="41B3782F" w14:textId="3DFC0595" w:rsidR="00710D69" w:rsidRPr="00E676F7" w:rsidRDefault="00710D69" w:rsidP="00450D20">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450D20">
            <w:pPr>
              <w:ind w:right="237"/>
              <w:rPr>
                <w:sz w:val="24"/>
                <w:szCs w:val="24"/>
              </w:rPr>
            </w:pPr>
          </w:p>
          <w:p w14:paraId="01F9B7BD" w14:textId="77777777" w:rsidR="00710D69" w:rsidRPr="00E676F7" w:rsidRDefault="00710D69" w:rsidP="00450D20">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6C3D8094" w14:textId="4BCD882F" w:rsidR="00C53423" w:rsidRDefault="00287355" w:rsidP="00340E9A">
      <w:pPr>
        <w:ind w:right="237"/>
        <w:jc w:val="both"/>
        <w:rPr>
          <w:sz w:val="24"/>
          <w:szCs w:val="24"/>
        </w:rPr>
      </w:pPr>
      <w:r>
        <w:rPr>
          <w:sz w:val="24"/>
          <w:szCs w:val="24"/>
        </w:rPr>
        <w:t>Intelligence and Information is the backbone of proactive policing across all forces. It allows Police forces to gather specific intell</w:t>
      </w:r>
      <w:r w:rsidR="00BF6D43">
        <w:rPr>
          <w:sz w:val="24"/>
          <w:szCs w:val="24"/>
        </w:rPr>
        <w:t xml:space="preserve">igence on a targeted subject and build a wide information base that can be acted on lawfully </w:t>
      </w:r>
      <w:proofErr w:type="gramStart"/>
      <w:r w:rsidR="00BF6D43">
        <w:rPr>
          <w:sz w:val="24"/>
          <w:szCs w:val="24"/>
        </w:rPr>
        <w:t>through the use of</w:t>
      </w:r>
      <w:proofErr w:type="gramEnd"/>
      <w:r w:rsidR="00BF6D43">
        <w:rPr>
          <w:sz w:val="24"/>
          <w:szCs w:val="24"/>
        </w:rPr>
        <w:t xml:space="preserve"> warrants and other means. This essay will look to explain the intelligence model and how intelligence gets sanitised. I will then look to explain how this intelligence is vital in disrupting the most serious of criminal organisations and criminal activity. It will be important to cover the use of ANPR (Automatic Number Plate Recognition) when exploring this topic as the </w:t>
      </w:r>
      <w:proofErr w:type="gramStart"/>
      <w:r w:rsidR="00BF6D43">
        <w:rPr>
          <w:sz w:val="24"/>
          <w:szCs w:val="24"/>
        </w:rPr>
        <w:t>more high</w:t>
      </w:r>
      <w:proofErr w:type="gramEnd"/>
      <w:r w:rsidR="00BF6D43">
        <w:rPr>
          <w:sz w:val="24"/>
          <w:szCs w:val="24"/>
        </w:rPr>
        <w:t xml:space="preserve"> impact crime is extremely mobile and roads policing is of great importance to stopping these criminal endeavours. In recent time we have already seen the effect that ‘County Lines’ has had on policing in the U.K and how criminals are beginning to use the roads more and more in attempts to expand their criminal enterprises. </w:t>
      </w:r>
      <w:proofErr w:type="gramStart"/>
      <w:r w:rsidR="00C53423">
        <w:rPr>
          <w:sz w:val="24"/>
          <w:szCs w:val="24"/>
        </w:rPr>
        <w:t>Firstly</w:t>
      </w:r>
      <w:proofErr w:type="gramEnd"/>
      <w:r w:rsidR="00C53423">
        <w:rPr>
          <w:sz w:val="24"/>
          <w:szCs w:val="24"/>
        </w:rPr>
        <w:t xml:space="preserve"> we must establish the difference between Intelligence and Information, Intelligence can be defined as ‘</w:t>
      </w:r>
      <w:proofErr w:type="spellStart"/>
      <w:r w:rsidR="00C53423">
        <w:rPr>
          <w:sz w:val="24"/>
          <w:szCs w:val="24"/>
        </w:rPr>
        <w:t>priviliged</w:t>
      </w:r>
      <w:proofErr w:type="spellEnd"/>
      <w:r w:rsidR="00C53423">
        <w:rPr>
          <w:sz w:val="24"/>
          <w:szCs w:val="24"/>
        </w:rPr>
        <w:t xml:space="preserve"> information intended for a particular audience’ it is also sanitised and tested. Information is the backbone of </w:t>
      </w:r>
      <w:proofErr w:type="gramStart"/>
      <w:r w:rsidR="00C53423">
        <w:rPr>
          <w:sz w:val="24"/>
          <w:szCs w:val="24"/>
        </w:rPr>
        <w:t>intelligence,</w:t>
      </w:r>
      <w:proofErr w:type="gramEnd"/>
      <w:r w:rsidR="00C53423">
        <w:rPr>
          <w:sz w:val="24"/>
          <w:szCs w:val="24"/>
        </w:rPr>
        <w:t xml:space="preserve"> information is all around us but intelligence is more specific and useful </w:t>
      </w:r>
      <w:proofErr w:type="spellStart"/>
      <w:r w:rsidR="00C53423">
        <w:rPr>
          <w:sz w:val="24"/>
          <w:szCs w:val="24"/>
        </w:rPr>
        <w:t>infomation</w:t>
      </w:r>
      <w:proofErr w:type="spellEnd"/>
      <w:r w:rsidR="00C53423">
        <w:rPr>
          <w:sz w:val="24"/>
          <w:szCs w:val="24"/>
        </w:rPr>
        <w:t xml:space="preserve"> for a specific policing purpose.</w:t>
      </w:r>
    </w:p>
    <w:p w14:paraId="44F45641" w14:textId="6C9DC8B6" w:rsidR="00BF6D43" w:rsidRDefault="00BF6D43" w:rsidP="00340E9A">
      <w:pPr>
        <w:ind w:right="237"/>
        <w:jc w:val="both"/>
        <w:rPr>
          <w:sz w:val="24"/>
          <w:szCs w:val="24"/>
        </w:rPr>
      </w:pPr>
    </w:p>
    <w:p w14:paraId="7C29EACB" w14:textId="43A4EA0E" w:rsidR="00BF6D43" w:rsidRDefault="00BF6D43" w:rsidP="00340E9A">
      <w:pPr>
        <w:ind w:right="237"/>
        <w:jc w:val="both"/>
        <w:rPr>
          <w:sz w:val="24"/>
          <w:szCs w:val="24"/>
        </w:rPr>
      </w:pPr>
      <w:r>
        <w:rPr>
          <w:sz w:val="24"/>
          <w:szCs w:val="24"/>
        </w:rPr>
        <w:t>The model for filtering Information and Intelligence is called quite simply, The National Intelligence Model (NIM), this model contains the components, ‘Tasking and Coordinating Process’ at its centre and is surrounded by various aspects of intelligence and information. The Tasking and Coordinating Process is divided into a series of three levels, they are the following:</w:t>
      </w:r>
    </w:p>
    <w:p w14:paraId="28B3FB85" w14:textId="1BC4EE64" w:rsidR="00BF6D43" w:rsidRDefault="00BF6D43" w:rsidP="00340E9A">
      <w:pPr>
        <w:ind w:right="237"/>
        <w:jc w:val="both"/>
        <w:rPr>
          <w:sz w:val="24"/>
          <w:szCs w:val="24"/>
        </w:rPr>
      </w:pPr>
    </w:p>
    <w:p w14:paraId="6CFA3A55" w14:textId="635524DD" w:rsidR="00BF6D43" w:rsidRDefault="00BF6D43" w:rsidP="00340E9A">
      <w:pPr>
        <w:ind w:right="237"/>
        <w:jc w:val="both"/>
        <w:rPr>
          <w:sz w:val="24"/>
          <w:szCs w:val="24"/>
        </w:rPr>
      </w:pPr>
      <w:r>
        <w:rPr>
          <w:sz w:val="24"/>
          <w:szCs w:val="24"/>
        </w:rPr>
        <w:t xml:space="preserve">Level 1 </w:t>
      </w:r>
      <w:r w:rsidR="001F206C">
        <w:rPr>
          <w:sz w:val="24"/>
          <w:szCs w:val="24"/>
        </w:rPr>
        <w:t>–</w:t>
      </w:r>
      <w:r>
        <w:rPr>
          <w:sz w:val="24"/>
          <w:szCs w:val="24"/>
        </w:rPr>
        <w:t xml:space="preserve"> </w:t>
      </w:r>
      <w:r w:rsidR="001F206C">
        <w:rPr>
          <w:sz w:val="24"/>
          <w:szCs w:val="24"/>
        </w:rPr>
        <w:t>(local BCU level) in relation to local crime capable of being managed by local resources (which may include the most serious crime) and anti-social behaviour.</w:t>
      </w:r>
    </w:p>
    <w:p w14:paraId="54742B25" w14:textId="65D716F2" w:rsidR="001F206C" w:rsidRDefault="001F206C" w:rsidP="00340E9A">
      <w:pPr>
        <w:ind w:right="237"/>
        <w:jc w:val="both"/>
        <w:rPr>
          <w:sz w:val="24"/>
          <w:szCs w:val="24"/>
        </w:rPr>
      </w:pPr>
      <w:r>
        <w:rPr>
          <w:sz w:val="24"/>
          <w:szCs w:val="24"/>
        </w:rPr>
        <w:t xml:space="preserve">Level 2 – (force and regional) in relation to force, inter-force, and regional criminal activity, usually requiring additional resources; and </w:t>
      </w:r>
    </w:p>
    <w:p w14:paraId="2EB7915B" w14:textId="53501A89" w:rsidR="00F61AEA" w:rsidRPr="00E676F7" w:rsidRDefault="001F206C" w:rsidP="00340E9A">
      <w:pPr>
        <w:ind w:right="237"/>
        <w:jc w:val="both"/>
        <w:rPr>
          <w:sz w:val="24"/>
          <w:szCs w:val="24"/>
        </w:rPr>
      </w:pPr>
      <w:r>
        <w:rPr>
          <w:sz w:val="24"/>
          <w:szCs w:val="24"/>
        </w:rPr>
        <w:t>Level 3 – (national) in relation to the most serious and organised crime.</w:t>
      </w:r>
    </w:p>
    <w:p w14:paraId="4C811AD3" w14:textId="104CB078" w:rsidR="00025650" w:rsidRPr="00E676F7" w:rsidRDefault="001F206C" w:rsidP="00340E9A">
      <w:pPr>
        <w:ind w:right="237"/>
        <w:jc w:val="both"/>
        <w:rPr>
          <w:sz w:val="24"/>
          <w:szCs w:val="24"/>
        </w:rPr>
      </w:pPr>
      <w:r>
        <w:rPr>
          <w:rStyle w:val="FootnoteReference"/>
          <w:sz w:val="24"/>
          <w:szCs w:val="24"/>
        </w:rPr>
        <w:lastRenderedPageBreak/>
        <w:footnoteReference w:id="2"/>
      </w:r>
    </w:p>
    <w:p w14:paraId="0FEEFB0E" w14:textId="77777777" w:rsidR="00025650" w:rsidRPr="00E676F7" w:rsidRDefault="00025650" w:rsidP="00340E9A">
      <w:pPr>
        <w:ind w:right="237"/>
        <w:jc w:val="both"/>
        <w:rPr>
          <w:sz w:val="24"/>
          <w:szCs w:val="24"/>
        </w:rPr>
      </w:pPr>
    </w:p>
    <w:p w14:paraId="5E21F8DD" w14:textId="210C2989" w:rsidR="00025650" w:rsidRDefault="00F61AEA" w:rsidP="00340E9A">
      <w:pPr>
        <w:ind w:right="237"/>
        <w:jc w:val="both"/>
        <w:rPr>
          <w:sz w:val="24"/>
          <w:szCs w:val="24"/>
        </w:rPr>
      </w:pPr>
      <w:r>
        <w:rPr>
          <w:sz w:val="24"/>
          <w:szCs w:val="24"/>
        </w:rPr>
        <w:t xml:space="preserve">As the intelligence and information is received it is reviewed with these three levels in mind, for example, tackling alcohol related crime in a </w:t>
      </w:r>
      <w:proofErr w:type="gramStart"/>
      <w:r>
        <w:rPr>
          <w:sz w:val="24"/>
          <w:szCs w:val="24"/>
        </w:rPr>
        <w:t>particular force</w:t>
      </w:r>
      <w:proofErr w:type="gramEnd"/>
      <w:r>
        <w:rPr>
          <w:sz w:val="24"/>
          <w:szCs w:val="24"/>
        </w:rPr>
        <w:t xml:space="preserve"> are could me managed at a Level 1 level, as it is related to local crime. At Level 2 this would be something linked to a </w:t>
      </w:r>
      <w:proofErr w:type="spellStart"/>
      <w:r>
        <w:rPr>
          <w:sz w:val="24"/>
          <w:szCs w:val="24"/>
        </w:rPr>
        <w:t>forcewide</w:t>
      </w:r>
      <w:proofErr w:type="spellEnd"/>
      <w:r>
        <w:rPr>
          <w:sz w:val="24"/>
          <w:szCs w:val="24"/>
        </w:rPr>
        <w:t xml:space="preserve"> approach, for example, gang related car thefts or break ins. A level 2 response could be appropriate operational planning and targeted operations. Level 3 would involve national agencies like the National Crime Agency (NCA) and would deal with Organised and Serious crime such as the running of ‘County Lines.’</w:t>
      </w:r>
    </w:p>
    <w:p w14:paraId="6AA23E24" w14:textId="6D36CEF5" w:rsidR="00F61AEA" w:rsidRDefault="00F61AEA" w:rsidP="00340E9A">
      <w:pPr>
        <w:ind w:right="237"/>
        <w:jc w:val="both"/>
        <w:rPr>
          <w:sz w:val="24"/>
          <w:szCs w:val="24"/>
        </w:rPr>
      </w:pPr>
    </w:p>
    <w:p w14:paraId="481485DC" w14:textId="29FDFCC8" w:rsidR="00F61AEA" w:rsidRDefault="00F61AEA" w:rsidP="00340E9A">
      <w:pPr>
        <w:ind w:right="237"/>
        <w:jc w:val="both"/>
        <w:rPr>
          <w:sz w:val="24"/>
          <w:szCs w:val="24"/>
        </w:rPr>
      </w:pPr>
      <w:r>
        <w:rPr>
          <w:sz w:val="24"/>
          <w:szCs w:val="24"/>
        </w:rPr>
        <w:t>There are several ways in which Intelligence is entered into the Force</w:t>
      </w:r>
      <w:r w:rsidR="00FE04E9">
        <w:rPr>
          <w:sz w:val="24"/>
          <w:szCs w:val="24"/>
        </w:rPr>
        <w:t>’s systems, for example, an officer may see or hear something of note and decide that an intelligence submission would be required due to the nature of the information, or this information could come from a CHIS (Covert Human Intelligence Source). The information is assessed by the officer on a ‘3 x 5 x 2’ basis each number donating the number of categories for each ‘quality’, the qualities being:</w:t>
      </w:r>
    </w:p>
    <w:p w14:paraId="0FD74639" w14:textId="50ADA9B6" w:rsidR="00FE04E9" w:rsidRDefault="00FE04E9" w:rsidP="00340E9A">
      <w:pPr>
        <w:ind w:right="237"/>
        <w:jc w:val="both"/>
        <w:rPr>
          <w:sz w:val="24"/>
          <w:szCs w:val="24"/>
        </w:rPr>
      </w:pPr>
    </w:p>
    <w:p w14:paraId="31547D04" w14:textId="2DFB2D99" w:rsidR="00FE04E9" w:rsidRDefault="00FA784D" w:rsidP="00FE04E9">
      <w:pPr>
        <w:pStyle w:val="ListParagraph"/>
        <w:numPr>
          <w:ilvl w:val="0"/>
          <w:numId w:val="8"/>
        </w:numPr>
        <w:ind w:right="237"/>
        <w:jc w:val="both"/>
        <w:rPr>
          <w:sz w:val="24"/>
          <w:szCs w:val="24"/>
        </w:rPr>
      </w:pPr>
      <w:r>
        <w:rPr>
          <w:sz w:val="24"/>
          <w:szCs w:val="24"/>
        </w:rPr>
        <w:t>Reliability</w:t>
      </w:r>
      <w:r w:rsidR="00FE04E9">
        <w:rPr>
          <w:sz w:val="24"/>
          <w:szCs w:val="24"/>
        </w:rPr>
        <w:t xml:space="preserve"> of the source – Reliable, Untested, Not reliable </w:t>
      </w:r>
    </w:p>
    <w:p w14:paraId="63273368" w14:textId="225F56FA" w:rsidR="00FE04E9" w:rsidRDefault="00FE04E9" w:rsidP="00FE04E9">
      <w:pPr>
        <w:pStyle w:val="ListParagraph"/>
        <w:numPr>
          <w:ilvl w:val="0"/>
          <w:numId w:val="8"/>
        </w:numPr>
        <w:ind w:right="237"/>
        <w:jc w:val="both"/>
        <w:rPr>
          <w:sz w:val="24"/>
          <w:szCs w:val="24"/>
        </w:rPr>
      </w:pPr>
      <w:r>
        <w:rPr>
          <w:sz w:val="24"/>
          <w:szCs w:val="24"/>
        </w:rPr>
        <w:t xml:space="preserve">Reliability of the intelligence received – Known directly, </w:t>
      </w:r>
      <w:proofErr w:type="gramStart"/>
      <w:r>
        <w:rPr>
          <w:sz w:val="24"/>
          <w:szCs w:val="24"/>
        </w:rPr>
        <w:t>Known</w:t>
      </w:r>
      <w:proofErr w:type="gramEnd"/>
      <w:r>
        <w:rPr>
          <w:sz w:val="24"/>
          <w:szCs w:val="24"/>
        </w:rPr>
        <w:t xml:space="preserve"> indirectly but corroborated, Known indirectly, Not Known, Suspected to be false.</w:t>
      </w:r>
    </w:p>
    <w:p w14:paraId="1AD5C968" w14:textId="18110753" w:rsidR="00FE04E9" w:rsidRDefault="00FE04E9" w:rsidP="00FE04E9">
      <w:pPr>
        <w:pStyle w:val="ListParagraph"/>
        <w:numPr>
          <w:ilvl w:val="0"/>
          <w:numId w:val="8"/>
        </w:numPr>
        <w:ind w:right="237"/>
        <w:jc w:val="both"/>
        <w:rPr>
          <w:sz w:val="24"/>
          <w:szCs w:val="24"/>
        </w:rPr>
      </w:pPr>
      <w:r>
        <w:rPr>
          <w:sz w:val="24"/>
          <w:szCs w:val="24"/>
        </w:rPr>
        <w:t xml:space="preserve">Security level, </w:t>
      </w:r>
      <w:proofErr w:type="spellStart"/>
      <w:r>
        <w:rPr>
          <w:sz w:val="24"/>
          <w:szCs w:val="24"/>
        </w:rPr>
        <w:t>ie</w:t>
      </w:r>
      <w:proofErr w:type="spellEnd"/>
      <w:r>
        <w:rPr>
          <w:sz w:val="24"/>
          <w:szCs w:val="24"/>
        </w:rPr>
        <w:t>, is sharing permitted or only with conditions</w:t>
      </w:r>
      <w:r w:rsidR="00FA784D">
        <w:rPr>
          <w:sz w:val="24"/>
          <w:szCs w:val="24"/>
        </w:rPr>
        <w:t>.</w:t>
      </w:r>
    </w:p>
    <w:p w14:paraId="3668C781" w14:textId="5CD528A4" w:rsidR="00FE04E9" w:rsidRDefault="00FE04E9" w:rsidP="00FE04E9">
      <w:pPr>
        <w:ind w:right="237"/>
        <w:jc w:val="both"/>
        <w:rPr>
          <w:sz w:val="24"/>
          <w:szCs w:val="24"/>
        </w:rPr>
      </w:pPr>
    </w:p>
    <w:p w14:paraId="78850C0B" w14:textId="232BF47D" w:rsidR="00810E3D" w:rsidRDefault="00810E3D" w:rsidP="00FE04E9">
      <w:pPr>
        <w:ind w:right="237"/>
        <w:jc w:val="both"/>
        <w:rPr>
          <w:sz w:val="24"/>
          <w:szCs w:val="24"/>
        </w:rPr>
      </w:pPr>
    </w:p>
    <w:p w14:paraId="684F27DD" w14:textId="6F85937F" w:rsidR="00810E3D" w:rsidRDefault="00810E3D" w:rsidP="00FE04E9">
      <w:pPr>
        <w:ind w:right="237"/>
        <w:jc w:val="both"/>
        <w:rPr>
          <w:sz w:val="24"/>
          <w:szCs w:val="24"/>
        </w:rPr>
      </w:pPr>
      <w:r>
        <w:rPr>
          <w:sz w:val="24"/>
          <w:szCs w:val="24"/>
        </w:rPr>
        <w:t xml:space="preserve">The most common form of intelligence is ‘open source’ intelligence and this </w:t>
      </w:r>
      <w:proofErr w:type="gramStart"/>
      <w:r>
        <w:rPr>
          <w:sz w:val="24"/>
          <w:szCs w:val="24"/>
        </w:rPr>
        <w:t>is able to</w:t>
      </w:r>
      <w:proofErr w:type="gramEnd"/>
      <w:r>
        <w:rPr>
          <w:sz w:val="24"/>
          <w:szCs w:val="24"/>
        </w:rPr>
        <w:t xml:space="preserve"> come via members of the public. Whether it be neighbours who are constantly seeing or hearing things of note or business owners who are suspicious of clients and customers the general public are vigilant and will provide intelligence openly when then believe it to be of use. Criminals are all around us and a lot of the time bring disruption and chaos to communities, this in turn promotes residents reporting intelligence and information on that person in order to help see them brought to justice. Neighbours </w:t>
      </w:r>
      <w:proofErr w:type="gramStart"/>
      <w:r>
        <w:rPr>
          <w:sz w:val="24"/>
          <w:szCs w:val="24"/>
        </w:rPr>
        <w:t>are able to</w:t>
      </w:r>
      <w:proofErr w:type="gramEnd"/>
      <w:r>
        <w:rPr>
          <w:sz w:val="24"/>
          <w:szCs w:val="24"/>
        </w:rPr>
        <w:t xml:space="preserve"> tell the police the individuals routine and can map out a lot of important intelligence. Another goldmine of ‘open source’ information is online. Many forums contain good information that can be used effectively.</w:t>
      </w:r>
    </w:p>
    <w:p w14:paraId="727859D5" w14:textId="0E1B3366" w:rsidR="00810E3D" w:rsidRDefault="00810E3D" w:rsidP="00FE04E9">
      <w:pPr>
        <w:ind w:right="237"/>
        <w:jc w:val="both"/>
        <w:rPr>
          <w:sz w:val="24"/>
          <w:szCs w:val="24"/>
        </w:rPr>
      </w:pPr>
    </w:p>
    <w:p w14:paraId="40B8CDD0" w14:textId="2BB783C6" w:rsidR="00C53423" w:rsidRDefault="00810E3D" w:rsidP="00FE04E9">
      <w:pPr>
        <w:ind w:right="237"/>
        <w:jc w:val="both"/>
        <w:rPr>
          <w:sz w:val="24"/>
          <w:szCs w:val="24"/>
        </w:rPr>
      </w:pPr>
      <w:r>
        <w:rPr>
          <w:sz w:val="24"/>
          <w:szCs w:val="24"/>
        </w:rPr>
        <w:t xml:space="preserve">As mentioned above a CHIS is another form of source that the police regularly use, Blackstone’s defines a </w:t>
      </w:r>
      <w:r w:rsidR="00497B50">
        <w:rPr>
          <w:sz w:val="24"/>
          <w:szCs w:val="24"/>
        </w:rPr>
        <w:t>CHIS as the following, ‘someone who cultivates another person to obtain information, or who provides access to information, or who discloses information’</w:t>
      </w:r>
      <w:r w:rsidR="00497B50">
        <w:rPr>
          <w:rStyle w:val="FootnoteReference"/>
          <w:sz w:val="24"/>
          <w:szCs w:val="24"/>
        </w:rPr>
        <w:footnoteReference w:id="3"/>
      </w:r>
      <w:r w:rsidR="00497B50">
        <w:rPr>
          <w:sz w:val="24"/>
          <w:szCs w:val="24"/>
        </w:rPr>
        <w:t>. The CHIS will have a handler who is a police officer or detective who supervises them, they will liaise with them and advise them on what information may be useful or required. The use of CHIS is authorised under Section 26(8) of RIPA. CHIS nominals are not used for petty crime but for more advanced and serious crime.</w:t>
      </w:r>
      <w:r w:rsidR="004669FA">
        <w:rPr>
          <w:sz w:val="24"/>
          <w:szCs w:val="24"/>
        </w:rPr>
        <w:t xml:space="preserve"> </w:t>
      </w:r>
      <w:proofErr w:type="gramStart"/>
      <w:r w:rsidR="00C53423">
        <w:rPr>
          <w:sz w:val="24"/>
          <w:szCs w:val="24"/>
        </w:rPr>
        <w:t>The</w:t>
      </w:r>
      <w:proofErr w:type="gramEnd"/>
      <w:r w:rsidR="00C53423">
        <w:rPr>
          <w:sz w:val="24"/>
          <w:szCs w:val="24"/>
        </w:rPr>
        <w:t xml:space="preserve"> intelligence that is gathered is reviewed and then Disseminated across the force. This intelligence will be sanitised in order to protect the identity of the source.</w:t>
      </w:r>
    </w:p>
    <w:p w14:paraId="3A47064A" w14:textId="51C92A09" w:rsidR="004669FA" w:rsidRDefault="004669FA" w:rsidP="00FE04E9">
      <w:pPr>
        <w:ind w:right="237"/>
        <w:jc w:val="both"/>
        <w:rPr>
          <w:sz w:val="24"/>
          <w:szCs w:val="24"/>
        </w:rPr>
      </w:pPr>
    </w:p>
    <w:p w14:paraId="2D5E7D5A" w14:textId="4C3310A2" w:rsidR="004669FA" w:rsidRDefault="004669FA" w:rsidP="00FE04E9">
      <w:pPr>
        <w:ind w:right="237"/>
        <w:jc w:val="both"/>
        <w:rPr>
          <w:sz w:val="24"/>
          <w:szCs w:val="24"/>
        </w:rPr>
      </w:pPr>
      <w:r>
        <w:rPr>
          <w:sz w:val="24"/>
          <w:szCs w:val="24"/>
        </w:rPr>
        <w:lastRenderedPageBreak/>
        <w:t xml:space="preserve">As discussed above this essay will also look to investigate the effectiveness of ANPR camera’s on criminal activity and the benefits and consequences that this can have on organised crime. The function of an ANPR camera is very self-explanatory in the sense that as a moving vehicle passes through its sight the number plat is picked up and checked on various systems. This is very useful as it can alert police to certain vehicles that they are looking for especially if there are looking to locate a potential Organised Crime member travelling across the country. The data of each car that passes the camera is stored and can be reviewed retrospectively, for example a car may pass the camera at a time when there is no police interest in it, however the police may return to that footage if it is able to assist them in a future enquiry. ANPR cameras are not always full of benefits, for example in bad weather conditions they can sometimes give inaccurate readings resulting in the loss of a vehicle that may have been under some sort of surveillance at the time. There are also national guidelines when it comes to the installation of </w:t>
      </w:r>
      <w:r w:rsidR="00E746B4">
        <w:rPr>
          <w:sz w:val="24"/>
          <w:szCs w:val="24"/>
        </w:rPr>
        <w:t>these devices the website of the NPCC states that:</w:t>
      </w:r>
    </w:p>
    <w:p w14:paraId="5E11E560" w14:textId="4297BD4D" w:rsidR="00E746B4" w:rsidRDefault="00E746B4" w:rsidP="00FE04E9">
      <w:pPr>
        <w:ind w:right="237"/>
        <w:jc w:val="both"/>
        <w:rPr>
          <w:sz w:val="24"/>
          <w:szCs w:val="24"/>
        </w:rPr>
      </w:pPr>
    </w:p>
    <w:p w14:paraId="14F7ACAD" w14:textId="3053207E" w:rsidR="00E746B4" w:rsidRPr="00E746B4" w:rsidRDefault="00E746B4" w:rsidP="00E746B4">
      <w:pPr>
        <w:overflowPunct/>
        <w:autoSpaceDE/>
        <w:autoSpaceDN/>
        <w:adjustRightInd/>
        <w:spacing w:after="100" w:afterAutospacing="1"/>
        <w:textAlignment w:val="auto"/>
        <w:rPr>
          <w:color w:val="333333"/>
          <w:sz w:val="24"/>
          <w:szCs w:val="24"/>
        </w:rPr>
      </w:pPr>
      <w:r w:rsidRPr="00E746B4">
        <w:rPr>
          <w:color w:val="333333"/>
          <w:sz w:val="24"/>
          <w:szCs w:val="24"/>
        </w:rPr>
        <w:t>‘</w:t>
      </w:r>
      <w:r w:rsidRPr="00E746B4">
        <w:rPr>
          <w:color w:val="333333"/>
          <w:sz w:val="24"/>
          <w:szCs w:val="24"/>
        </w:rPr>
        <w:t>In addition to being mounted within police vehicles, ANPR cameras within police forces are used at fixed locations where they will help to detect, deter and disrupt criminality. In line with national policy, we do not disclose details of our fixed locations as this information is likely to be of benefit to offenders and if known could reduce the value of ANPR to policing.</w:t>
      </w:r>
    </w:p>
    <w:p w14:paraId="7CA82F34" w14:textId="77777777" w:rsidR="00E746B4" w:rsidRPr="00E746B4" w:rsidRDefault="00E746B4" w:rsidP="00E746B4">
      <w:pPr>
        <w:overflowPunct/>
        <w:autoSpaceDE/>
        <w:autoSpaceDN/>
        <w:adjustRightInd/>
        <w:spacing w:after="100" w:afterAutospacing="1"/>
        <w:textAlignment w:val="auto"/>
        <w:rPr>
          <w:color w:val="333333"/>
          <w:sz w:val="24"/>
          <w:szCs w:val="24"/>
        </w:rPr>
      </w:pPr>
      <w:r w:rsidRPr="00E746B4">
        <w:rPr>
          <w:color w:val="333333"/>
          <w:sz w:val="24"/>
          <w:szCs w:val="24"/>
        </w:rPr>
        <w:t>National guidelines state that, if a police force proposes to install additional ANPR cameras, an assessment must be conducted that demonstrates a clear need, taking account of the following factors:</w:t>
      </w:r>
    </w:p>
    <w:p w14:paraId="5B27CD3C" w14:textId="77777777" w:rsidR="00E746B4" w:rsidRPr="00E746B4" w:rsidRDefault="00E746B4" w:rsidP="00E746B4">
      <w:pPr>
        <w:numPr>
          <w:ilvl w:val="0"/>
          <w:numId w:val="10"/>
        </w:numPr>
        <w:overflowPunct/>
        <w:autoSpaceDE/>
        <w:autoSpaceDN/>
        <w:adjustRightInd/>
        <w:spacing w:before="100" w:beforeAutospacing="1" w:after="100" w:afterAutospacing="1"/>
        <w:textAlignment w:val="auto"/>
        <w:rPr>
          <w:color w:val="333333"/>
          <w:sz w:val="24"/>
          <w:szCs w:val="24"/>
        </w:rPr>
      </w:pPr>
      <w:r w:rsidRPr="00E746B4">
        <w:rPr>
          <w:color w:val="333333"/>
          <w:sz w:val="24"/>
          <w:szCs w:val="24"/>
        </w:rPr>
        <w:t>national security and counter terrorism;</w:t>
      </w:r>
    </w:p>
    <w:p w14:paraId="20F94DA4" w14:textId="77777777" w:rsidR="00E746B4" w:rsidRPr="00E746B4" w:rsidRDefault="00E746B4" w:rsidP="00E746B4">
      <w:pPr>
        <w:numPr>
          <w:ilvl w:val="0"/>
          <w:numId w:val="10"/>
        </w:numPr>
        <w:overflowPunct/>
        <w:autoSpaceDE/>
        <w:autoSpaceDN/>
        <w:adjustRightInd/>
        <w:spacing w:before="100" w:beforeAutospacing="1" w:after="100" w:afterAutospacing="1"/>
        <w:textAlignment w:val="auto"/>
        <w:rPr>
          <w:color w:val="333333"/>
          <w:sz w:val="24"/>
          <w:szCs w:val="24"/>
        </w:rPr>
      </w:pPr>
      <w:r w:rsidRPr="00E746B4">
        <w:rPr>
          <w:color w:val="333333"/>
          <w:sz w:val="24"/>
          <w:szCs w:val="24"/>
        </w:rPr>
        <w:t>serious, organised and major crime;</w:t>
      </w:r>
    </w:p>
    <w:p w14:paraId="17245410" w14:textId="77777777" w:rsidR="00E746B4" w:rsidRPr="00E746B4" w:rsidRDefault="00E746B4" w:rsidP="00E746B4">
      <w:pPr>
        <w:numPr>
          <w:ilvl w:val="0"/>
          <w:numId w:val="10"/>
        </w:numPr>
        <w:overflowPunct/>
        <w:autoSpaceDE/>
        <w:autoSpaceDN/>
        <w:adjustRightInd/>
        <w:spacing w:before="100" w:beforeAutospacing="1" w:after="100" w:afterAutospacing="1"/>
        <w:textAlignment w:val="auto"/>
        <w:rPr>
          <w:color w:val="333333"/>
          <w:sz w:val="24"/>
          <w:szCs w:val="24"/>
        </w:rPr>
      </w:pPr>
      <w:r w:rsidRPr="00E746B4">
        <w:rPr>
          <w:color w:val="333333"/>
          <w:sz w:val="24"/>
          <w:szCs w:val="24"/>
        </w:rPr>
        <w:t>local crime;</w:t>
      </w:r>
    </w:p>
    <w:p w14:paraId="67B9A83A" w14:textId="0810374F" w:rsidR="00E746B4" w:rsidRDefault="00E746B4" w:rsidP="00E746B4">
      <w:pPr>
        <w:numPr>
          <w:ilvl w:val="0"/>
          <w:numId w:val="10"/>
        </w:numPr>
        <w:overflowPunct/>
        <w:autoSpaceDE/>
        <w:autoSpaceDN/>
        <w:adjustRightInd/>
        <w:spacing w:before="100" w:beforeAutospacing="1" w:after="100" w:afterAutospacing="1"/>
        <w:textAlignment w:val="auto"/>
        <w:rPr>
          <w:color w:val="333333"/>
          <w:sz w:val="24"/>
          <w:szCs w:val="24"/>
        </w:rPr>
      </w:pPr>
      <w:r w:rsidRPr="00E746B4">
        <w:rPr>
          <w:color w:val="333333"/>
          <w:sz w:val="24"/>
          <w:szCs w:val="24"/>
        </w:rPr>
        <w:t>community confidence and reassurance, and crime prevention and reduction.</w:t>
      </w:r>
      <w:r w:rsidRPr="00E746B4">
        <w:rPr>
          <w:color w:val="333333"/>
          <w:sz w:val="24"/>
          <w:szCs w:val="24"/>
        </w:rPr>
        <w:t>’</w:t>
      </w:r>
      <w:r>
        <w:rPr>
          <w:rStyle w:val="FootnoteReference"/>
          <w:color w:val="333333"/>
          <w:sz w:val="24"/>
          <w:szCs w:val="24"/>
        </w:rPr>
        <w:footnoteReference w:id="4"/>
      </w:r>
    </w:p>
    <w:p w14:paraId="612976F9" w14:textId="170AAA9F" w:rsidR="00E746B4" w:rsidRDefault="00E746B4" w:rsidP="00E746B4">
      <w:pPr>
        <w:overflowPunct/>
        <w:autoSpaceDE/>
        <w:autoSpaceDN/>
        <w:adjustRightInd/>
        <w:spacing w:before="100" w:beforeAutospacing="1" w:after="100" w:afterAutospacing="1"/>
        <w:textAlignment w:val="auto"/>
        <w:rPr>
          <w:color w:val="333333"/>
          <w:sz w:val="24"/>
          <w:szCs w:val="24"/>
        </w:rPr>
      </w:pPr>
      <w:r>
        <w:rPr>
          <w:color w:val="333333"/>
          <w:sz w:val="24"/>
          <w:szCs w:val="24"/>
        </w:rPr>
        <w:t>A Data Protection request must also be made by that force.</w:t>
      </w:r>
    </w:p>
    <w:p w14:paraId="0E80D589" w14:textId="02980DDF" w:rsidR="00E746B4" w:rsidRDefault="00E746B4" w:rsidP="00E746B4">
      <w:pPr>
        <w:overflowPunct/>
        <w:autoSpaceDE/>
        <w:autoSpaceDN/>
        <w:adjustRightInd/>
        <w:spacing w:before="100" w:beforeAutospacing="1" w:after="100" w:afterAutospacing="1"/>
        <w:textAlignment w:val="auto"/>
        <w:rPr>
          <w:color w:val="333333"/>
          <w:sz w:val="24"/>
          <w:szCs w:val="24"/>
        </w:rPr>
      </w:pPr>
    </w:p>
    <w:p w14:paraId="1E58D9E3" w14:textId="58501EA7" w:rsidR="00E746B4" w:rsidRPr="00E746B4" w:rsidRDefault="00E746B4" w:rsidP="00E746B4">
      <w:pPr>
        <w:overflowPunct/>
        <w:autoSpaceDE/>
        <w:autoSpaceDN/>
        <w:adjustRightInd/>
        <w:spacing w:before="100" w:beforeAutospacing="1" w:after="100" w:afterAutospacing="1"/>
        <w:textAlignment w:val="auto"/>
        <w:rPr>
          <w:color w:val="333333"/>
          <w:sz w:val="24"/>
          <w:szCs w:val="24"/>
        </w:rPr>
      </w:pPr>
      <w:r>
        <w:rPr>
          <w:color w:val="333333"/>
          <w:sz w:val="24"/>
          <w:szCs w:val="24"/>
        </w:rPr>
        <w:t xml:space="preserve">To conclude it is evident how important various sources are to the police in gathering intelligence and information against serious and organised crime groups. Members of the public play a vital role in the reporting of information as well as the knowledge of an individual’s habits and daily routines. CHIS handlers are then also vital in this set up as they are directed by their handler to ascertain certain specific information. With the increase in county lines it is also imperative how roads policing is in deterring criminals. We have also reviewed how ANPR cameras can assist with this. The police can disrupt criminals with very minor offences, for example a car with no </w:t>
      </w:r>
      <w:r>
        <w:rPr>
          <w:color w:val="333333"/>
          <w:sz w:val="24"/>
          <w:szCs w:val="24"/>
        </w:rPr>
        <w:lastRenderedPageBreak/>
        <w:t xml:space="preserve">insurance may show up on the ANPR cameras and the car would be seized, suddenly the criminal is unable to travel to improve his criminal enterprise. </w:t>
      </w:r>
      <w:r w:rsidR="008A2600">
        <w:rPr>
          <w:color w:val="333333"/>
          <w:sz w:val="24"/>
          <w:szCs w:val="24"/>
        </w:rPr>
        <w:t>This all links together very neatly in the big police puzzle.</w:t>
      </w:r>
    </w:p>
    <w:p w14:paraId="524601B9" w14:textId="77777777" w:rsidR="00E746B4" w:rsidRDefault="00E746B4" w:rsidP="00FE04E9">
      <w:pPr>
        <w:ind w:right="237"/>
        <w:jc w:val="both"/>
        <w:rPr>
          <w:sz w:val="24"/>
          <w:szCs w:val="24"/>
        </w:rPr>
      </w:pPr>
    </w:p>
    <w:p w14:paraId="6E23BF5B" w14:textId="1738B818" w:rsidR="00E746B4" w:rsidRPr="00FE04E9" w:rsidRDefault="00471B6F" w:rsidP="00FE04E9">
      <w:pPr>
        <w:ind w:right="237"/>
        <w:jc w:val="both"/>
        <w:rPr>
          <w:sz w:val="24"/>
          <w:szCs w:val="24"/>
        </w:rPr>
      </w:pPr>
      <w:r>
        <w:rPr>
          <w:sz w:val="24"/>
          <w:szCs w:val="24"/>
        </w:rPr>
        <w:t>Word Count: 1312</w:t>
      </w: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13F694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BED2A78" w14:textId="77777777" w:rsidR="00CA5470" w:rsidRDefault="00CA5470" w:rsidP="009249F8">
            <w:pPr>
              <w:overflowPunct/>
              <w:autoSpaceDE/>
              <w:autoSpaceDN/>
              <w:adjustRightInd/>
              <w:rPr>
                <w:sz w:val="22"/>
                <w:szCs w:val="22"/>
                <w:lang w:eastAsia="zh-TW"/>
              </w:rPr>
            </w:pPr>
          </w:p>
          <w:p w14:paraId="43CD66C9" w14:textId="28B7BD7D" w:rsidR="00CA5470" w:rsidRPr="009249F8" w:rsidRDefault="00CA5470"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1127A6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65A7001" w14:textId="77777777" w:rsidR="00C53423" w:rsidRDefault="00C53423" w:rsidP="009249F8">
            <w:pPr>
              <w:overflowPunct/>
              <w:autoSpaceDE/>
              <w:autoSpaceDN/>
              <w:adjustRightInd/>
              <w:rPr>
                <w:sz w:val="22"/>
                <w:szCs w:val="22"/>
                <w:lang w:eastAsia="zh-TW"/>
              </w:rPr>
            </w:pPr>
          </w:p>
          <w:p w14:paraId="52921599" w14:textId="1687BD2B" w:rsidR="00C53423" w:rsidRPr="009249F8" w:rsidRDefault="00C53423" w:rsidP="009249F8">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3D5D8CA"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8375FBB" w14:textId="77777777" w:rsidR="00C53423" w:rsidRDefault="00C53423" w:rsidP="009249F8">
            <w:pPr>
              <w:overflowPunct/>
              <w:autoSpaceDE/>
              <w:autoSpaceDN/>
              <w:adjustRightInd/>
              <w:rPr>
                <w:sz w:val="22"/>
                <w:szCs w:val="22"/>
                <w:lang w:eastAsia="zh-TW"/>
              </w:rPr>
            </w:pPr>
          </w:p>
          <w:p w14:paraId="77B03C61" w14:textId="1F604FBE" w:rsidR="00C53423" w:rsidRPr="009249F8" w:rsidRDefault="00C53423" w:rsidP="009249F8">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17943D70"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471B6F">
              <w:rPr>
                <w:sz w:val="22"/>
                <w:szCs w:val="22"/>
                <w:lang w:eastAsia="zh-TW"/>
              </w:rPr>
              <w:t xml:space="preserve">I am still young in </w:t>
            </w:r>
            <w:proofErr w:type="gramStart"/>
            <w:r w:rsidR="00471B6F">
              <w:rPr>
                <w:sz w:val="22"/>
                <w:szCs w:val="22"/>
                <w:lang w:eastAsia="zh-TW"/>
              </w:rPr>
              <w:t>service</w:t>
            </w:r>
            <w:proofErr w:type="gramEnd"/>
            <w:r w:rsidR="00471B6F">
              <w:rPr>
                <w:sz w:val="22"/>
                <w:szCs w:val="22"/>
                <w:lang w:eastAsia="zh-TW"/>
              </w:rPr>
              <w:t xml:space="preserve"> but I believe that may working knowledge has improved dramatically since becoming independent on shift. I believe that I am progressing well and have attended a variety of calls in my short time on response. To improve I will continue to consult Blackstone’s and ask more experienced colleagues for help and guidance, I am not afraid to ask questions and will continue to do so in my pursuit of becoming a more </w:t>
            </w:r>
            <w:proofErr w:type="gramStart"/>
            <w:r w:rsidR="00471B6F">
              <w:rPr>
                <w:sz w:val="22"/>
                <w:szCs w:val="22"/>
                <w:lang w:eastAsia="zh-TW"/>
              </w:rPr>
              <w:t>well rounded</w:t>
            </w:r>
            <w:proofErr w:type="gramEnd"/>
            <w:r w:rsidR="00471B6F">
              <w:rPr>
                <w:sz w:val="22"/>
                <w:szCs w:val="22"/>
                <w:lang w:eastAsia="zh-TW"/>
              </w:rPr>
              <w:t xml:space="preserve"> officer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F896C4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371BA25" w14:textId="77777777" w:rsidR="00471B6F" w:rsidRDefault="00471B6F" w:rsidP="009249F8">
            <w:pPr>
              <w:overflowPunct/>
              <w:autoSpaceDE/>
              <w:autoSpaceDN/>
              <w:adjustRightInd/>
              <w:rPr>
                <w:sz w:val="24"/>
                <w:szCs w:val="24"/>
                <w:lang w:eastAsia="zh-TW"/>
              </w:rPr>
            </w:pPr>
          </w:p>
          <w:p w14:paraId="130FB022" w14:textId="0CFEC7EE" w:rsidR="00471B6F" w:rsidRPr="009249F8" w:rsidRDefault="00471B6F" w:rsidP="009249F8">
            <w:pPr>
              <w:overflowPunct/>
              <w:autoSpaceDE/>
              <w:autoSpaceDN/>
              <w:adjustRightInd/>
              <w:rPr>
                <w:rFonts w:ascii="Times New Roman" w:hAnsi="Times New Roman" w:cs="Times New Roman"/>
                <w:sz w:val="24"/>
                <w:szCs w:val="24"/>
                <w:lang w:eastAsia="zh-TW"/>
              </w:rPr>
            </w:pPr>
            <w:r>
              <w:rPr>
                <w:sz w:val="24"/>
                <w:szCs w:val="24"/>
                <w:lang w:eastAsia="zh-TW"/>
              </w:rPr>
              <w:lastRenderedPageBreak/>
              <w:t>x</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F77718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1E67746" w14:textId="77777777" w:rsidR="00471B6F" w:rsidRDefault="00471B6F" w:rsidP="009249F8">
            <w:pPr>
              <w:overflowPunct/>
              <w:autoSpaceDE/>
              <w:autoSpaceDN/>
              <w:adjustRightInd/>
              <w:rPr>
                <w:sz w:val="24"/>
                <w:szCs w:val="24"/>
                <w:lang w:eastAsia="zh-TW"/>
              </w:rPr>
            </w:pPr>
          </w:p>
          <w:p w14:paraId="517F88D4" w14:textId="417A95CA" w:rsidR="00471B6F" w:rsidRPr="009249F8" w:rsidRDefault="00471B6F" w:rsidP="009249F8">
            <w:pPr>
              <w:overflowPunct/>
              <w:autoSpaceDE/>
              <w:autoSpaceDN/>
              <w:adjustRightInd/>
              <w:rPr>
                <w:rFonts w:ascii="Times New Roman" w:hAnsi="Times New Roman" w:cs="Times New Roman"/>
                <w:sz w:val="24"/>
                <w:szCs w:val="24"/>
                <w:lang w:eastAsia="zh-TW"/>
              </w:rPr>
            </w:pPr>
            <w:r>
              <w:rPr>
                <w:sz w:val="24"/>
                <w:szCs w:val="24"/>
                <w:lang w:eastAsia="zh-TW"/>
              </w:rPr>
              <w:lastRenderedPageBreak/>
              <w:t>x</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4EA6E72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471B6F">
              <w:rPr>
                <w:sz w:val="22"/>
                <w:szCs w:val="22"/>
                <w:lang w:eastAsia="zh-TW"/>
              </w:rPr>
              <w:t xml:space="preserve">My skills have once again improved and continue to improve. I will </w:t>
            </w:r>
            <w:r w:rsidR="00471B6F">
              <w:rPr>
                <w:sz w:val="22"/>
                <w:szCs w:val="22"/>
                <w:lang w:eastAsia="zh-TW"/>
              </w:rPr>
              <w:lastRenderedPageBreak/>
              <w:t>be mindful going forward of further course and developmental opportunities so that I can experience a more variety of calls which should in turn help me in my role of a police officer.</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00FCD8A" w14:textId="77777777" w:rsidR="00471B6F" w:rsidRDefault="009249F8" w:rsidP="009249F8">
            <w:pPr>
              <w:overflowPunct/>
              <w:autoSpaceDE/>
              <w:autoSpaceDN/>
              <w:adjustRightInd/>
              <w:rPr>
                <w:sz w:val="22"/>
                <w:szCs w:val="22"/>
                <w:lang w:eastAsia="zh-TW"/>
              </w:rPr>
            </w:pPr>
            <w:r w:rsidRPr="009249F8">
              <w:rPr>
                <w:sz w:val="22"/>
                <w:szCs w:val="22"/>
                <w:lang w:eastAsia="zh-TW"/>
              </w:rPr>
              <w:t>5-7 </w:t>
            </w:r>
          </w:p>
          <w:p w14:paraId="0DE2977A" w14:textId="77777777" w:rsidR="00471B6F" w:rsidRDefault="00471B6F" w:rsidP="009249F8">
            <w:pPr>
              <w:overflowPunct/>
              <w:autoSpaceDE/>
              <w:autoSpaceDN/>
              <w:adjustRightInd/>
              <w:rPr>
                <w:sz w:val="22"/>
                <w:szCs w:val="22"/>
                <w:lang w:eastAsia="zh-TW"/>
              </w:rPr>
            </w:pPr>
          </w:p>
          <w:p w14:paraId="235935C2" w14:textId="48D9CEEE" w:rsidR="00471B6F" w:rsidRPr="00471B6F" w:rsidRDefault="00471B6F" w:rsidP="009249F8">
            <w:pPr>
              <w:overflowPunct/>
              <w:autoSpaceDE/>
              <w:autoSpaceDN/>
              <w:adjustRightInd/>
              <w:rPr>
                <w:sz w:val="22"/>
                <w:szCs w:val="22"/>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FC56086"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7206980" w14:textId="77777777" w:rsidR="00471B6F" w:rsidRDefault="00471B6F" w:rsidP="009249F8">
            <w:pPr>
              <w:overflowPunct/>
              <w:autoSpaceDE/>
              <w:autoSpaceDN/>
              <w:adjustRightInd/>
              <w:rPr>
                <w:sz w:val="24"/>
                <w:szCs w:val="24"/>
                <w:lang w:eastAsia="zh-TW"/>
              </w:rPr>
            </w:pPr>
          </w:p>
          <w:p w14:paraId="5CCB2C07" w14:textId="617C2EB0" w:rsidR="00471B6F" w:rsidRPr="009249F8" w:rsidRDefault="00471B6F" w:rsidP="009249F8">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34FA4718"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471B6F">
              <w:rPr>
                <w:sz w:val="22"/>
                <w:szCs w:val="22"/>
                <w:lang w:eastAsia="zh-TW"/>
              </w:rPr>
              <w:t>Simply given the length of service I would say that my experience is still very minimal, however working in Torfaen is very busy and I believe that I have been to much more of a variety of jobs that other areas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42C463F" w14:textId="60906D22" w:rsidR="00471B6F"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FB79562" w14:textId="70373D65" w:rsidR="00471B6F" w:rsidRPr="00471B6F" w:rsidRDefault="00471B6F" w:rsidP="00471B6F">
      <w:pPr>
        <w:pStyle w:val="ListParagraph"/>
        <w:keepNext/>
        <w:numPr>
          <w:ilvl w:val="0"/>
          <w:numId w:val="8"/>
        </w:numPr>
        <w:spacing w:before="240" w:after="60"/>
        <w:ind w:right="237"/>
        <w:jc w:val="both"/>
        <w:rPr>
          <w:rStyle w:val="selectable"/>
          <w:sz w:val="24"/>
          <w:szCs w:val="24"/>
        </w:rPr>
      </w:pPr>
      <w:r>
        <w:rPr>
          <w:rStyle w:val="selectable"/>
          <w:lang w:val="en"/>
        </w:rPr>
        <w:t xml:space="preserve">Scotland, P., 2021. </w:t>
      </w:r>
      <w:r>
        <w:rPr>
          <w:rStyle w:val="selectable"/>
          <w:i/>
          <w:iCs/>
          <w:lang w:val="en"/>
        </w:rPr>
        <w:t>Overview of ACEs</w:t>
      </w:r>
      <w:r>
        <w:rPr>
          <w:rStyle w:val="selectable"/>
          <w:lang w:val="en"/>
        </w:rPr>
        <w:t xml:space="preserve">. [online] </w:t>
      </w:r>
      <w:proofErr w:type="spellStart"/>
      <w:r>
        <w:rPr>
          <w:rStyle w:val="selectable"/>
          <w:lang w:val="en"/>
        </w:rPr>
        <w:t>Healthscotland.scot</w:t>
      </w:r>
      <w:proofErr w:type="spellEnd"/>
      <w:r>
        <w:rPr>
          <w:rStyle w:val="selectable"/>
          <w:lang w:val="en"/>
        </w:rPr>
        <w:t>. Available at: &lt;http://www.healthscotland.scot/population-groups/children/adverse-childhood-experiences-aces/overview-of-aces&gt; [Accessed 28 April 2021</w:t>
      </w:r>
    </w:p>
    <w:p w14:paraId="77084211" w14:textId="0826719F" w:rsidR="00471B6F" w:rsidRPr="00F61AEA" w:rsidRDefault="00471B6F" w:rsidP="00471B6F">
      <w:pPr>
        <w:pStyle w:val="FootnoteText"/>
        <w:numPr>
          <w:ilvl w:val="0"/>
          <w:numId w:val="8"/>
        </w:numPr>
      </w:pPr>
      <w:r w:rsidRPr="00F61AEA">
        <w:rPr>
          <w:shd w:val="clear" w:color="auto" w:fill="D5E1F2"/>
        </w:rPr>
        <w:t xml:space="preserve">Bryant, P. and Bryant, S., 2019. </w:t>
      </w:r>
      <w:r w:rsidRPr="00F61AEA">
        <w:rPr>
          <w:i/>
          <w:iCs/>
        </w:rPr>
        <w:t xml:space="preserve">Blackstone's Handbook </w:t>
      </w:r>
      <w:proofErr w:type="gramStart"/>
      <w:r>
        <w:rPr>
          <w:i/>
          <w:iCs/>
        </w:rPr>
        <w:t>F</w:t>
      </w:r>
      <w:r w:rsidRPr="00F61AEA">
        <w:rPr>
          <w:i/>
          <w:iCs/>
        </w:rPr>
        <w:t>or</w:t>
      </w:r>
      <w:proofErr w:type="gramEnd"/>
      <w:r w:rsidRPr="00F61AEA">
        <w:rPr>
          <w:i/>
          <w:iCs/>
        </w:rPr>
        <w:t xml:space="preserve"> Policing Students 2020</w:t>
      </w:r>
      <w:r w:rsidRPr="00F61AEA">
        <w:rPr>
          <w:shd w:val="clear" w:color="auto" w:fill="D5E1F2"/>
        </w:rPr>
        <w:t xml:space="preserve">. 14th ed. Oxford: Oxford </w:t>
      </w:r>
      <w:proofErr w:type="spellStart"/>
      <w:r w:rsidRPr="00F61AEA">
        <w:rPr>
          <w:shd w:val="clear" w:color="auto" w:fill="D5E1F2"/>
        </w:rPr>
        <w:t>Univeristy</w:t>
      </w:r>
      <w:proofErr w:type="spellEnd"/>
      <w:r w:rsidRPr="00F61AEA">
        <w:rPr>
          <w:shd w:val="clear" w:color="auto" w:fill="D5E1F2"/>
        </w:rPr>
        <w:t xml:space="preserve"> Press, p.536.</w:t>
      </w:r>
    </w:p>
    <w:p w14:paraId="79D59BC5" w14:textId="3A814306" w:rsidR="00471B6F" w:rsidRPr="00471B6F" w:rsidRDefault="00471B6F" w:rsidP="00471B6F">
      <w:pPr>
        <w:pStyle w:val="ListParagraph"/>
        <w:keepNext/>
        <w:numPr>
          <w:ilvl w:val="0"/>
          <w:numId w:val="8"/>
        </w:numPr>
        <w:spacing w:before="240" w:after="60"/>
        <w:ind w:right="237"/>
        <w:jc w:val="both"/>
        <w:rPr>
          <w:sz w:val="24"/>
          <w:szCs w:val="24"/>
        </w:rPr>
      </w:pPr>
      <w:r>
        <w:rPr>
          <w:rStyle w:val="FootnoteReference"/>
        </w:rPr>
        <w:footnoteRef/>
      </w:r>
      <w:r>
        <w:t xml:space="preserve"> </w:t>
      </w:r>
      <w:r w:rsidRPr="00F61AEA">
        <w:rPr>
          <w:shd w:val="clear" w:color="auto" w:fill="D5E1F2"/>
        </w:rPr>
        <w:t xml:space="preserve">Bryant, P. and Bryant, S., 2019. </w:t>
      </w:r>
      <w:r w:rsidRPr="00F61AEA">
        <w:rPr>
          <w:i/>
          <w:iCs/>
        </w:rPr>
        <w:t xml:space="preserve">Blackstone's Handbook </w:t>
      </w:r>
      <w:proofErr w:type="gramStart"/>
      <w:r>
        <w:rPr>
          <w:i/>
          <w:iCs/>
        </w:rPr>
        <w:t>F</w:t>
      </w:r>
      <w:r w:rsidRPr="00F61AEA">
        <w:rPr>
          <w:i/>
          <w:iCs/>
        </w:rPr>
        <w:t>or</w:t>
      </w:r>
      <w:proofErr w:type="gramEnd"/>
      <w:r w:rsidRPr="00F61AEA">
        <w:rPr>
          <w:i/>
          <w:iCs/>
        </w:rPr>
        <w:t xml:space="preserve"> Policing Students 2020</w:t>
      </w:r>
      <w:r w:rsidRPr="00F61AEA">
        <w:rPr>
          <w:shd w:val="clear" w:color="auto" w:fill="D5E1F2"/>
        </w:rPr>
        <w:t xml:space="preserve">. 14th ed. Oxford: Oxford </w:t>
      </w:r>
      <w:proofErr w:type="spellStart"/>
      <w:r w:rsidRPr="00F61AEA">
        <w:rPr>
          <w:shd w:val="clear" w:color="auto" w:fill="D5E1F2"/>
        </w:rPr>
        <w:t>Univeristy</w:t>
      </w:r>
      <w:proofErr w:type="spellEnd"/>
      <w:r w:rsidRPr="00F61AEA">
        <w:rPr>
          <w:shd w:val="clear" w:color="auto" w:fill="D5E1F2"/>
        </w:rPr>
        <w:t xml:space="preserve"> Press, p.</w:t>
      </w:r>
      <w:r>
        <w:rPr>
          <w:shd w:val="clear" w:color="auto" w:fill="D5E1F2"/>
        </w:rPr>
        <w:t>525</w:t>
      </w:r>
    </w:p>
    <w:p w14:paraId="0BF508F0" w14:textId="0225355A" w:rsidR="00471B6F" w:rsidRPr="00B80BA5" w:rsidRDefault="00471B6F" w:rsidP="00471B6F">
      <w:pPr>
        <w:pStyle w:val="ListParagraph"/>
        <w:keepNext/>
        <w:numPr>
          <w:ilvl w:val="0"/>
          <w:numId w:val="8"/>
        </w:numPr>
        <w:spacing w:before="240" w:after="60"/>
        <w:ind w:right="237"/>
        <w:jc w:val="both"/>
        <w:rPr>
          <w:sz w:val="24"/>
          <w:szCs w:val="24"/>
        </w:rPr>
      </w:pPr>
      <w:r>
        <w:rPr>
          <w:shd w:val="clear" w:color="auto" w:fill="D5E1F2"/>
        </w:rPr>
        <w:t xml:space="preserve">Npcc.police.uk, 2021. </w:t>
      </w:r>
      <w:r w:rsidRPr="00471B6F">
        <w:rPr>
          <w:i/>
          <w:iCs/>
          <w:shd w:val="clear" w:color="auto" w:fill="D5E1F2"/>
        </w:rPr>
        <w:t>ANPR</w:t>
      </w:r>
      <w:r>
        <w:rPr>
          <w:i/>
          <w:iCs/>
          <w:shd w:val="clear" w:color="auto" w:fill="D5E1F2"/>
        </w:rPr>
        <w:t xml:space="preserve">. </w:t>
      </w:r>
      <w:r w:rsidR="00B80BA5">
        <w:rPr>
          <w:i/>
          <w:iCs/>
          <w:shd w:val="clear" w:color="auto" w:fill="D5E1F2"/>
        </w:rPr>
        <w:t xml:space="preserve">(online) </w:t>
      </w:r>
      <w:r w:rsidR="00B80BA5">
        <w:rPr>
          <w:shd w:val="clear" w:color="auto" w:fill="D5E1F2"/>
        </w:rPr>
        <w:t xml:space="preserve">Available at: </w:t>
      </w:r>
      <w:hyperlink r:id="rId20" w:history="1">
        <w:r w:rsidR="00B80BA5" w:rsidRPr="007916BF">
          <w:rPr>
            <w:rStyle w:val="Hyperlink"/>
            <w:shd w:val="clear" w:color="auto" w:fill="D5E1F2"/>
          </w:rPr>
          <w:t>www.npcc.police.uk/FreedomofInfomation/ANPR.aspx</w:t>
        </w:r>
      </w:hyperlink>
      <w:r w:rsidR="00B80BA5">
        <w:rPr>
          <w:shd w:val="clear" w:color="auto" w:fill="D5E1F2"/>
        </w:rPr>
        <w:t xml:space="preserve"> (accessed 3 May 2021)</w:t>
      </w:r>
    </w:p>
    <w:p w14:paraId="1AF62D8C" w14:textId="77777777" w:rsidR="00B80BA5" w:rsidRPr="00471B6F" w:rsidRDefault="00B80BA5" w:rsidP="00B80BA5">
      <w:pPr>
        <w:pStyle w:val="ListParagraph"/>
        <w:keepNext/>
        <w:spacing w:before="240" w:after="60"/>
        <w:ind w:right="237"/>
        <w:jc w:val="both"/>
        <w:rPr>
          <w:sz w:val="24"/>
          <w:szCs w:val="24"/>
        </w:rPr>
      </w:pPr>
    </w:p>
    <w:sectPr w:rsidR="00B80BA5" w:rsidRPr="00471B6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FCA78E" w14:textId="77777777" w:rsidR="00BF6D43" w:rsidRDefault="00BF6D43">
      <w:r>
        <w:separator/>
      </w:r>
    </w:p>
  </w:endnote>
  <w:endnote w:type="continuationSeparator" w:id="0">
    <w:p w14:paraId="60F68490" w14:textId="77777777" w:rsidR="00BF6D43" w:rsidRDefault="00BF6D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n-e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90C1B4" w14:textId="77777777" w:rsidR="00BF6D43" w:rsidRDefault="00BF6D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07FB57E4" w:rsidR="00BF6D43" w:rsidRDefault="00BF6D43">
    <w:pPr>
      <w:pStyle w:val="Footer"/>
      <w:jc w:val="right"/>
    </w:pPr>
    <w:r>
      <w:fldChar w:fldCharType="begin"/>
    </w:r>
    <w:r>
      <w:instrText xml:space="preserve"> PAGE   \* MERGEFORMAT </w:instrText>
    </w:r>
    <w:r>
      <w:fldChar w:fldCharType="separate"/>
    </w:r>
    <w:r>
      <w:rPr>
        <w:noProof/>
      </w:rPr>
      <w:t>8</w:t>
    </w:r>
    <w:r>
      <w:rPr>
        <w:noProof/>
      </w:rPr>
      <w:fldChar w:fldCharType="end"/>
    </w:r>
  </w:p>
  <w:p w14:paraId="790812FF" w14:textId="77777777" w:rsidR="00BF6D43" w:rsidRPr="00BB5EAA" w:rsidRDefault="00BF6D4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5A4FEC" w14:textId="77777777" w:rsidR="00BF6D43" w:rsidRDefault="00BF6D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BFEF2B" w14:textId="77777777" w:rsidR="00BF6D43" w:rsidRDefault="00BF6D43">
      <w:r>
        <w:separator/>
      </w:r>
    </w:p>
  </w:footnote>
  <w:footnote w:type="continuationSeparator" w:id="0">
    <w:p w14:paraId="299C2436" w14:textId="77777777" w:rsidR="00BF6D43" w:rsidRDefault="00BF6D43">
      <w:r>
        <w:continuationSeparator/>
      </w:r>
    </w:p>
  </w:footnote>
  <w:footnote w:id="1">
    <w:p w14:paraId="08D7BD40" w14:textId="2F47753F" w:rsidR="00BF6D43" w:rsidRDefault="00BF6D43">
      <w:pPr>
        <w:pStyle w:val="FootnoteText"/>
      </w:pPr>
      <w:r>
        <w:rPr>
          <w:rStyle w:val="FootnoteReference"/>
        </w:rPr>
        <w:footnoteRef/>
      </w:r>
      <w:r>
        <w:t xml:space="preserve"> </w:t>
      </w:r>
      <w:r>
        <w:rPr>
          <w:rStyle w:val="selectable"/>
          <w:lang w:val="en"/>
        </w:rPr>
        <w:t xml:space="preserve">Scotland, P., 2021. </w:t>
      </w:r>
      <w:r>
        <w:rPr>
          <w:rStyle w:val="selectable"/>
          <w:i/>
          <w:iCs/>
          <w:lang w:val="en"/>
        </w:rPr>
        <w:t>Overview of ACEs</w:t>
      </w:r>
      <w:r>
        <w:rPr>
          <w:rStyle w:val="selectable"/>
          <w:lang w:val="en"/>
        </w:rPr>
        <w:t xml:space="preserve">. [online] </w:t>
      </w:r>
      <w:proofErr w:type="spellStart"/>
      <w:r>
        <w:rPr>
          <w:rStyle w:val="selectable"/>
          <w:lang w:val="en"/>
        </w:rPr>
        <w:t>Healthscotland.scot</w:t>
      </w:r>
      <w:proofErr w:type="spellEnd"/>
      <w:r>
        <w:rPr>
          <w:rStyle w:val="selectable"/>
          <w:lang w:val="en"/>
        </w:rPr>
        <w:t>. Available at: &lt;http://www.healthscotland.scot/population-groups/children/adverse-childhood-experiences-aces/overview-of-aces&gt; [Accessed 28 April 2021].</w:t>
      </w:r>
    </w:p>
  </w:footnote>
  <w:footnote w:id="2">
    <w:p w14:paraId="691AB266" w14:textId="2116A81A" w:rsidR="001F206C" w:rsidRPr="00F61AEA" w:rsidRDefault="001F206C">
      <w:pPr>
        <w:pStyle w:val="FootnoteText"/>
      </w:pPr>
      <w:r>
        <w:rPr>
          <w:rStyle w:val="FootnoteReference"/>
        </w:rPr>
        <w:footnoteRef/>
      </w:r>
      <w:r>
        <w:t xml:space="preserve"> </w:t>
      </w:r>
      <w:bookmarkStart w:id="0" w:name="_Hlk70978209"/>
      <w:r w:rsidR="00F61AEA" w:rsidRPr="00F61AEA">
        <w:rPr>
          <w:shd w:val="clear" w:color="auto" w:fill="D5E1F2"/>
        </w:rPr>
        <w:t xml:space="preserve">Bryant, P. and Bryant, S., 2019. </w:t>
      </w:r>
      <w:r w:rsidR="00F61AEA" w:rsidRPr="00F61AEA">
        <w:rPr>
          <w:i/>
          <w:iCs/>
        </w:rPr>
        <w:t xml:space="preserve">Blackstone's Handbook </w:t>
      </w:r>
      <w:proofErr w:type="gramStart"/>
      <w:r w:rsidR="00F61AEA">
        <w:rPr>
          <w:i/>
          <w:iCs/>
        </w:rPr>
        <w:t>F</w:t>
      </w:r>
      <w:r w:rsidR="00F61AEA" w:rsidRPr="00F61AEA">
        <w:rPr>
          <w:i/>
          <w:iCs/>
        </w:rPr>
        <w:t>or</w:t>
      </w:r>
      <w:proofErr w:type="gramEnd"/>
      <w:r w:rsidR="00F61AEA" w:rsidRPr="00F61AEA">
        <w:rPr>
          <w:i/>
          <w:iCs/>
        </w:rPr>
        <w:t xml:space="preserve"> Policing Students 2020</w:t>
      </w:r>
      <w:r w:rsidR="00F61AEA" w:rsidRPr="00F61AEA">
        <w:rPr>
          <w:shd w:val="clear" w:color="auto" w:fill="D5E1F2"/>
        </w:rPr>
        <w:t xml:space="preserve">. 14th ed. Oxford: Oxford </w:t>
      </w:r>
      <w:proofErr w:type="spellStart"/>
      <w:r w:rsidR="00F61AEA" w:rsidRPr="00F61AEA">
        <w:rPr>
          <w:shd w:val="clear" w:color="auto" w:fill="D5E1F2"/>
        </w:rPr>
        <w:t>Univeristy</w:t>
      </w:r>
      <w:proofErr w:type="spellEnd"/>
      <w:r w:rsidR="00F61AEA" w:rsidRPr="00F61AEA">
        <w:rPr>
          <w:shd w:val="clear" w:color="auto" w:fill="D5E1F2"/>
        </w:rPr>
        <w:t xml:space="preserve"> Press, p.536.</w:t>
      </w:r>
    </w:p>
  </w:footnote>
  <w:footnote w:id="3">
    <w:p w14:paraId="4B7B4717" w14:textId="6A889DCC" w:rsidR="00497B50" w:rsidRDefault="00497B50">
      <w:pPr>
        <w:pStyle w:val="FootnoteText"/>
      </w:pPr>
      <w:r>
        <w:rPr>
          <w:rStyle w:val="FootnoteReference"/>
        </w:rPr>
        <w:footnoteRef/>
      </w:r>
      <w:r>
        <w:t xml:space="preserve"> </w:t>
      </w:r>
      <w:r w:rsidRPr="00F61AEA">
        <w:rPr>
          <w:shd w:val="clear" w:color="auto" w:fill="D5E1F2"/>
        </w:rPr>
        <w:t xml:space="preserve">Bryant, P. and Bryant, S., 2019. </w:t>
      </w:r>
      <w:r w:rsidRPr="00F61AEA">
        <w:rPr>
          <w:i/>
          <w:iCs/>
        </w:rPr>
        <w:t xml:space="preserve">Blackstone's Handbook </w:t>
      </w:r>
      <w:proofErr w:type="gramStart"/>
      <w:r>
        <w:rPr>
          <w:i/>
          <w:iCs/>
        </w:rPr>
        <w:t>F</w:t>
      </w:r>
      <w:r w:rsidRPr="00F61AEA">
        <w:rPr>
          <w:i/>
          <w:iCs/>
        </w:rPr>
        <w:t>or</w:t>
      </w:r>
      <w:proofErr w:type="gramEnd"/>
      <w:r w:rsidRPr="00F61AEA">
        <w:rPr>
          <w:i/>
          <w:iCs/>
        </w:rPr>
        <w:t xml:space="preserve"> Policing Students 2020</w:t>
      </w:r>
      <w:r w:rsidRPr="00F61AEA">
        <w:rPr>
          <w:shd w:val="clear" w:color="auto" w:fill="D5E1F2"/>
        </w:rPr>
        <w:t xml:space="preserve">. 14th ed. Oxford: Oxford </w:t>
      </w:r>
      <w:proofErr w:type="spellStart"/>
      <w:r w:rsidRPr="00F61AEA">
        <w:rPr>
          <w:shd w:val="clear" w:color="auto" w:fill="D5E1F2"/>
        </w:rPr>
        <w:t>Univeristy</w:t>
      </w:r>
      <w:proofErr w:type="spellEnd"/>
      <w:r w:rsidRPr="00F61AEA">
        <w:rPr>
          <w:shd w:val="clear" w:color="auto" w:fill="D5E1F2"/>
        </w:rPr>
        <w:t xml:space="preserve"> Press, p.</w:t>
      </w:r>
      <w:r>
        <w:rPr>
          <w:shd w:val="clear" w:color="auto" w:fill="D5E1F2"/>
        </w:rPr>
        <w:t>525</w:t>
      </w:r>
    </w:p>
  </w:footnote>
  <w:footnote w:id="4">
    <w:p w14:paraId="2F89DF6F" w14:textId="77777777" w:rsidR="00211BE8" w:rsidRPr="00B80BA5" w:rsidRDefault="00E746B4" w:rsidP="00211BE8">
      <w:pPr>
        <w:pStyle w:val="ListParagraph"/>
        <w:keepNext/>
        <w:numPr>
          <w:ilvl w:val="0"/>
          <w:numId w:val="8"/>
        </w:numPr>
        <w:spacing w:before="240" w:after="60"/>
        <w:ind w:right="237"/>
        <w:jc w:val="both"/>
        <w:rPr>
          <w:sz w:val="24"/>
          <w:szCs w:val="24"/>
        </w:rPr>
      </w:pPr>
      <w:r>
        <w:rPr>
          <w:rStyle w:val="FootnoteReference"/>
        </w:rPr>
        <w:footnoteRef/>
      </w:r>
      <w:r>
        <w:t xml:space="preserve"> </w:t>
      </w:r>
      <w:r w:rsidR="00211BE8">
        <w:rPr>
          <w:shd w:val="clear" w:color="auto" w:fill="D5E1F2"/>
        </w:rPr>
        <w:t xml:space="preserve">Npcc.police.uk, 2021. </w:t>
      </w:r>
      <w:r w:rsidR="00211BE8" w:rsidRPr="00471B6F">
        <w:rPr>
          <w:i/>
          <w:iCs/>
          <w:shd w:val="clear" w:color="auto" w:fill="D5E1F2"/>
        </w:rPr>
        <w:t>ANPR</w:t>
      </w:r>
      <w:r w:rsidR="00211BE8">
        <w:rPr>
          <w:i/>
          <w:iCs/>
          <w:shd w:val="clear" w:color="auto" w:fill="D5E1F2"/>
        </w:rPr>
        <w:t xml:space="preserve">. (online) </w:t>
      </w:r>
      <w:r w:rsidR="00211BE8">
        <w:rPr>
          <w:shd w:val="clear" w:color="auto" w:fill="D5E1F2"/>
        </w:rPr>
        <w:t xml:space="preserve">Available at: </w:t>
      </w:r>
      <w:hyperlink r:id="rId1" w:history="1">
        <w:r w:rsidR="00211BE8" w:rsidRPr="007916BF">
          <w:rPr>
            <w:rStyle w:val="Hyperlink"/>
            <w:shd w:val="clear" w:color="auto" w:fill="D5E1F2"/>
          </w:rPr>
          <w:t>www.npcc.police.uk/FreedomofInfomation/ANPR.aspx</w:t>
        </w:r>
      </w:hyperlink>
      <w:r w:rsidR="00211BE8">
        <w:rPr>
          <w:shd w:val="clear" w:color="auto" w:fill="D5E1F2"/>
        </w:rPr>
        <w:t xml:space="preserve"> (accessed 3 May 2021)</w:t>
      </w:r>
    </w:p>
    <w:p w14:paraId="574D763F" w14:textId="77777777" w:rsidR="00211BE8" w:rsidRPr="00471B6F" w:rsidRDefault="00211BE8" w:rsidP="00211BE8">
      <w:pPr>
        <w:pStyle w:val="ListParagraph"/>
        <w:keepNext/>
        <w:spacing w:before="240" w:after="60"/>
        <w:ind w:right="237"/>
        <w:jc w:val="both"/>
        <w:rPr>
          <w:sz w:val="24"/>
          <w:szCs w:val="24"/>
        </w:rPr>
      </w:pPr>
    </w:p>
    <w:p w14:paraId="007E1737" w14:textId="55DC3C9A" w:rsidR="00E746B4" w:rsidRDefault="00E746B4">
      <w:pPr>
        <w:pStyle w:val="FootnoteText"/>
      </w:pPr>
      <w:bookmarkStart w:id="1" w:name="_GoBack"/>
      <w:bookmarkEnd w:id="1"/>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927005" w14:textId="77777777" w:rsidR="00BF6D43" w:rsidRDefault="00BF6D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209E9B" w14:textId="77777777" w:rsidR="00BF6D43" w:rsidRDefault="00BF6D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3128FF" w14:textId="77777777" w:rsidR="00BF6D43" w:rsidRDefault="00BF6D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2DF27AF"/>
    <w:multiLevelType w:val="multilevel"/>
    <w:tmpl w:val="47BEB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A637FD"/>
    <w:multiLevelType w:val="hybridMultilevel"/>
    <w:tmpl w:val="19CAC5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95389B"/>
    <w:multiLevelType w:val="hybridMultilevel"/>
    <w:tmpl w:val="44B66E72"/>
    <w:lvl w:ilvl="0" w:tplc="414460D4">
      <w:numFmt w:val="bullet"/>
      <w:lvlText w:val="-"/>
      <w:lvlJc w:val="left"/>
      <w:pPr>
        <w:ind w:left="720" w:hanging="360"/>
      </w:pPr>
      <w:rPr>
        <w:rFonts w:ascii="Times New Roman" w:eastAsia="+mn-ea"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546D21"/>
    <w:multiLevelType w:val="multilevel"/>
    <w:tmpl w:val="8FEE0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27067F"/>
    <w:multiLevelType w:val="hybridMultilevel"/>
    <w:tmpl w:val="BAF86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3"/>
  </w:num>
  <w:num w:numId="3">
    <w:abstractNumId w:val="7"/>
  </w:num>
  <w:num w:numId="4">
    <w:abstractNumId w:val="5"/>
  </w:num>
  <w:num w:numId="5">
    <w:abstractNumId w:val="9"/>
  </w:num>
  <w:num w:numId="6">
    <w:abstractNumId w:val="8"/>
  </w:num>
  <w:num w:numId="7">
    <w:abstractNumId w:val="6"/>
  </w:num>
  <w:num w:numId="8">
    <w:abstractNumId w:val="4"/>
  </w:num>
  <w:num w:numId="9">
    <w:abstractNumId w:val="2"/>
  </w:num>
  <w:num w:numId="10">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1D8B"/>
    <w:rsid w:val="00045B87"/>
    <w:rsid w:val="00045C07"/>
    <w:rsid w:val="00055D43"/>
    <w:rsid w:val="00056FAC"/>
    <w:rsid w:val="00057751"/>
    <w:rsid w:val="00062E39"/>
    <w:rsid w:val="00064EE8"/>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4E3E"/>
    <w:rsid w:val="000F6196"/>
    <w:rsid w:val="000F7ECD"/>
    <w:rsid w:val="00102E64"/>
    <w:rsid w:val="0010312C"/>
    <w:rsid w:val="0010478A"/>
    <w:rsid w:val="00106DC7"/>
    <w:rsid w:val="001103EB"/>
    <w:rsid w:val="00112391"/>
    <w:rsid w:val="00114B4E"/>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206C"/>
    <w:rsid w:val="001F3878"/>
    <w:rsid w:val="001F4552"/>
    <w:rsid w:val="002019EB"/>
    <w:rsid w:val="002030F2"/>
    <w:rsid w:val="00205051"/>
    <w:rsid w:val="00211BE8"/>
    <w:rsid w:val="00211F65"/>
    <w:rsid w:val="00213A97"/>
    <w:rsid w:val="0022001B"/>
    <w:rsid w:val="00220D06"/>
    <w:rsid w:val="002219BA"/>
    <w:rsid w:val="002246A0"/>
    <w:rsid w:val="00224AF9"/>
    <w:rsid w:val="00230439"/>
    <w:rsid w:val="00234DE5"/>
    <w:rsid w:val="00235176"/>
    <w:rsid w:val="00236061"/>
    <w:rsid w:val="0024100E"/>
    <w:rsid w:val="00241C1B"/>
    <w:rsid w:val="002423B2"/>
    <w:rsid w:val="0024288B"/>
    <w:rsid w:val="00255D8E"/>
    <w:rsid w:val="00257922"/>
    <w:rsid w:val="002657E9"/>
    <w:rsid w:val="0026665E"/>
    <w:rsid w:val="00270EEB"/>
    <w:rsid w:val="0027147E"/>
    <w:rsid w:val="00274DE8"/>
    <w:rsid w:val="002761F4"/>
    <w:rsid w:val="002775E1"/>
    <w:rsid w:val="00277979"/>
    <w:rsid w:val="002808EB"/>
    <w:rsid w:val="0028095D"/>
    <w:rsid w:val="00287355"/>
    <w:rsid w:val="00291ADD"/>
    <w:rsid w:val="00292D2A"/>
    <w:rsid w:val="00294868"/>
    <w:rsid w:val="00295CA1"/>
    <w:rsid w:val="002A291A"/>
    <w:rsid w:val="002A5604"/>
    <w:rsid w:val="002B1701"/>
    <w:rsid w:val="002B23C3"/>
    <w:rsid w:val="002B443A"/>
    <w:rsid w:val="002B5B35"/>
    <w:rsid w:val="002C256A"/>
    <w:rsid w:val="002C496D"/>
    <w:rsid w:val="002D05EB"/>
    <w:rsid w:val="002D2F29"/>
    <w:rsid w:val="002D2FD3"/>
    <w:rsid w:val="002D551A"/>
    <w:rsid w:val="002E7017"/>
    <w:rsid w:val="002F4F6E"/>
    <w:rsid w:val="003015C3"/>
    <w:rsid w:val="00305829"/>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2D5B"/>
    <w:rsid w:val="004046F0"/>
    <w:rsid w:val="0040668F"/>
    <w:rsid w:val="0040772C"/>
    <w:rsid w:val="00412677"/>
    <w:rsid w:val="00417925"/>
    <w:rsid w:val="004325C2"/>
    <w:rsid w:val="004348AE"/>
    <w:rsid w:val="004376C0"/>
    <w:rsid w:val="0044115F"/>
    <w:rsid w:val="0044223A"/>
    <w:rsid w:val="00446792"/>
    <w:rsid w:val="00446F80"/>
    <w:rsid w:val="00450C83"/>
    <w:rsid w:val="00450D20"/>
    <w:rsid w:val="00451851"/>
    <w:rsid w:val="00453343"/>
    <w:rsid w:val="004608B9"/>
    <w:rsid w:val="00460ADB"/>
    <w:rsid w:val="00465947"/>
    <w:rsid w:val="004669FA"/>
    <w:rsid w:val="004672C1"/>
    <w:rsid w:val="00470BB1"/>
    <w:rsid w:val="004718F7"/>
    <w:rsid w:val="00471B6F"/>
    <w:rsid w:val="00473153"/>
    <w:rsid w:val="004743AF"/>
    <w:rsid w:val="004747A5"/>
    <w:rsid w:val="00482C17"/>
    <w:rsid w:val="004911B4"/>
    <w:rsid w:val="0049196A"/>
    <w:rsid w:val="004923DA"/>
    <w:rsid w:val="00493434"/>
    <w:rsid w:val="004962F9"/>
    <w:rsid w:val="004968E2"/>
    <w:rsid w:val="00497B50"/>
    <w:rsid w:val="004A07F1"/>
    <w:rsid w:val="004A14C4"/>
    <w:rsid w:val="004A2A49"/>
    <w:rsid w:val="004A7BBC"/>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16D9"/>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A60A3"/>
    <w:rsid w:val="005C1567"/>
    <w:rsid w:val="005C6CE5"/>
    <w:rsid w:val="005C76DE"/>
    <w:rsid w:val="005D3F07"/>
    <w:rsid w:val="005D583E"/>
    <w:rsid w:val="005E13EA"/>
    <w:rsid w:val="005E53BD"/>
    <w:rsid w:val="005F17D8"/>
    <w:rsid w:val="005F7744"/>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7CC3"/>
    <w:rsid w:val="006712A7"/>
    <w:rsid w:val="006733CC"/>
    <w:rsid w:val="00674FC2"/>
    <w:rsid w:val="00677E42"/>
    <w:rsid w:val="00682334"/>
    <w:rsid w:val="006829D6"/>
    <w:rsid w:val="00684B16"/>
    <w:rsid w:val="00694C00"/>
    <w:rsid w:val="00696F65"/>
    <w:rsid w:val="006A7A6D"/>
    <w:rsid w:val="006B5E67"/>
    <w:rsid w:val="006C2EB5"/>
    <w:rsid w:val="006D18A3"/>
    <w:rsid w:val="006D5970"/>
    <w:rsid w:val="006E481E"/>
    <w:rsid w:val="006E795F"/>
    <w:rsid w:val="006F176E"/>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1455"/>
    <w:rsid w:val="00743E40"/>
    <w:rsid w:val="00751263"/>
    <w:rsid w:val="0075704F"/>
    <w:rsid w:val="00763B2D"/>
    <w:rsid w:val="00772924"/>
    <w:rsid w:val="00775696"/>
    <w:rsid w:val="00784EC4"/>
    <w:rsid w:val="007872F2"/>
    <w:rsid w:val="007874BC"/>
    <w:rsid w:val="007876B4"/>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729B"/>
    <w:rsid w:val="007F3F7E"/>
    <w:rsid w:val="007F5497"/>
    <w:rsid w:val="0081080A"/>
    <w:rsid w:val="00810E3D"/>
    <w:rsid w:val="00813CEC"/>
    <w:rsid w:val="0081534C"/>
    <w:rsid w:val="008171E4"/>
    <w:rsid w:val="008208EA"/>
    <w:rsid w:val="00820D90"/>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4E4"/>
    <w:rsid w:val="0085355E"/>
    <w:rsid w:val="008550A1"/>
    <w:rsid w:val="00861035"/>
    <w:rsid w:val="00861038"/>
    <w:rsid w:val="00865008"/>
    <w:rsid w:val="00866B50"/>
    <w:rsid w:val="008708F1"/>
    <w:rsid w:val="00871731"/>
    <w:rsid w:val="00880539"/>
    <w:rsid w:val="008859E8"/>
    <w:rsid w:val="0088737B"/>
    <w:rsid w:val="00892716"/>
    <w:rsid w:val="00893067"/>
    <w:rsid w:val="008933DE"/>
    <w:rsid w:val="00895FCE"/>
    <w:rsid w:val="00897F3E"/>
    <w:rsid w:val="008A1BA8"/>
    <w:rsid w:val="008A21B4"/>
    <w:rsid w:val="008A2600"/>
    <w:rsid w:val="008A4576"/>
    <w:rsid w:val="008B07DE"/>
    <w:rsid w:val="008B28E7"/>
    <w:rsid w:val="008B37FA"/>
    <w:rsid w:val="008C14C7"/>
    <w:rsid w:val="008C2FFB"/>
    <w:rsid w:val="008C6EEA"/>
    <w:rsid w:val="008D5813"/>
    <w:rsid w:val="008D634E"/>
    <w:rsid w:val="008D778A"/>
    <w:rsid w:val="008F22BD"/>
    <w:rsid w:val="00905C89"/>
    <w:rsid w:val="00906A3E"/>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2665"/>
    <w:rsid w:val="009F3AEC"/>
    <w:rsid w:val="00A00081"/>
    <w:rsid w:val="00A015F7"/>
    <w:rsid w:val="00A10D56"/>
    <w:rsid w:val="00A12AAE"/>
    <w:rsid w:val="00A16D75"/>
    <w:rsid w:val="00A16DD1"/>
    <w:rsid w:val="00A221AB"/>
    <w:rsid w:val="00A22441"/>
    <w:rsid w:val="00A23F3B"/>
    <w:rsid w:val="00A24406"/>
    <w:rsid w:val="00A25F64"/>
    <w:rsid w:val="00A27CC2"/>
    <w:rsid w:val="00A3273B"/>
    <w:rsid w:val="00A344E2"/>
    <w:rsid w:val="00A40ED6"/>
    <w:rsid w:val="00A470EE"/>
    <w:rsid w:val="00A47621"/>
    <w:rsid w:val="00A479CD"/>
    <w:rsid w:val="00A50CFC"/>
    <w:rsid w:val="00A53C47"/>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0650"/>
    <w:rsid w:val="00AC4A04"/>
    <w:rsid w:val="00AD336F"/>
    <w:rsid w:val="00AD3550"/>
    <w:rsid w:val="00AE2564"/>
    <w:rsid w:val="00AE301F"/>
    <w:rsid w:val="00AE3302"/>
    <w:rsid w:val="00AE7077"/>
    <w:rsid w:val="00AF17A5"/>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035E"/>
    <w:rsid w:val="00B80BA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244B"/>
    <w:rsid w:val="00BC460B"/>
    <w:rsid w:val="00BC5725"/>
    <w:rsid w:val="00BC7A68"/>
    <w:rsid w:val="00BD30B1"/>
    <w:rsid w:val="00BE0F7B"/>
    <w:rsid w:val="00BE10C2"/>
    <w:rsid w:val="00BE4B7C"/>
    <w:rsid w:val="00BF6D43"/>
    <w:rsid w:val="00C01D14"/>
    <w:rsid w:val="00C025B4"/>
    <w:rsid w:val="00C0275F"/>
    <w:rsid w:val="00C06872"/>
    <w:rsid w:val="00C11F61"/>
    <w:rsid w:val="00C161FD"/>
    <w:rsid w:val="00C23F17"/>
    <w:rsid w:val="00C26D0D"/>
    <w:rsid w:val="00C27034"/>
    <w:rsid w:val="00C27C95"/>
    <w:rsid w:val="00C300D2"/>
    <w:rsid w:val="00C3270F"/>
    <w:rsid w:val="00C3278B"/>
    <w:rsid w:val="00C33375"/>
    <w:rsid w:val="00C34C23"/>
    <w:rsid w:val="00C42005"/>
    <w:rsid w:val="00C44446"/>
    <w:rsid w:val="00C4664D"/>
    <w:rsid w:val="00C472AA"/>
    <w:rsid w:val="00C50A05"/>
    <w:rsid w:val="00C53423"/>
    <w:rsid w:val="00C54AED"/>
    <w:rsid w:val="00C55B2F"/>
    <w:rsid w:val="00C616EE"/>
    <w:rsid w:val="00C63D00"/>
    <w:rsid w:val="00C6441B"/>
    <w:rsid w:val="00C7108B"/>
    <w:rsid w:val="00C8089F"/>
    <w:rsid w:val="00C836CC"/>
    <w:rsid w:val="00C87A74"/>
    <w:rsid w:val="00C90A71"/>
    <w:rsid w:val="00C91574"/>
    <w:rsid w:val="00C91BC2"/>
    <w:rsid w:val="00C92C71"/>
    <w:rsid w:val="00C93F8F"/>
    <w:rsid w:val="00C94BF2"/>
    <w:rsid w:val="00C96E34"/>
    <w:rsid w:val="00CA2745"/>
    <w:rsid w:val="00CA3593"/>
    <w:rsid w:val="00CA5470"/>
    <w:rsid w:val="00CA7F4F"/>
    <w:rsid w:val="00CB258E"/>
    <w:rsid w:val="00CB3C8F"/>
    <w:rsid w:val="00CB75CE"/>
    <w:rsid w:val="00CC02F1"/>
    <w:rsid w:val="00CC11A6"/>
    <w:rsid w:val="00CC135E"/>
    <w:rsid w:val="00CC6627"/>
    <w:rsid w:val="00CD11DA"/>
    <w:rsid w:val="00CD5D3F"/>
    <w:rsid w:val="00CF1E90"/>
    <w:rsid w:val="00CF3DB3"/>
    <w:rsid w:val="00D052BC"/>
    <w:rsid w:val="00D07026"/>
    <w:rsid w:val="00D07BAB"/>
    <w:rsid w:val="00D11C62"/>
    <w:rsid w:val="00D22C8F"/>
    <w:rsid w:val="00D22FF7"/>
    <w:rsid w:val="00D33491"/>
    <w:rsid w:val="00D44F8E"/>
    <w:rsid w:val="00D44FD0"/>
    <w:rsid w:val="00D5733C"/>
    <w:rsid w:val="00D607EF"/>
    <w:rsid w:val="00D60F88"/>
    <w:rsid w:val="00D620A6"/>
    <w:rsid w:val="00D625E7"/>
    <w:rsid w:val="00D646BD"/>
    <w:rsid w:val="00D70239"/>
    <w:rsid w:val="00D71201"/>
    <w:rsid w:val="00D720C7"/>
    <w:rsid w:val="00D7579F"/>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42FA9"/>
    <w:rsid w:val="00E50821"/>
    <w:rsid w:val="00E50EF8"/>
    <w:rsid w:val="00E51F91"/>
    <w:rsid w:val="00E676F7"/>
    <w:rsid w:val="00E7086E"/>
    <w:rsid w:val="00E7374A"/>
    <w:rsid w:val="00E73C41"/>
    <w:rsid w:val="00E746B4"/>
    <w:rsid w:val="00E7598F"/>
    <w:rsid w:val="00E76F60"/>
    <w:rsid w:val="00E83D90"/>
    <w:rsid w:val="00E83F28"/>
    <w:rsid w:val="00E83F91"/>
    <w:rsid w:val="00E85868"/>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4E23"/>
    <w:rsid w:val="00F254D1"/>
    <w:rsid w:val="00F32B82"/>
    <w:rsid w:val="00F4043E"/>
    <w:rsid w:val="00F40CB5"/>
    <w:rsid w:val="00F41BBC"/>
    <w:rsid w:val="00F43B9D"/>
    <w:rsid w:val="00F444F0"/>
    <w:rsid w:val="00F47B3B"/>
    <w:rsid w:val="00F50847"/>
    <w:rsid w:val="00F53F27"/>
    <w:rsid w:val="00F546D1"/>
    <w:rsid w:val="00F61AEA"/>
    <w:rsid w:val="00F6513F"/>
    <w:rsid w:val="00F66272"/>
    <w:rsid w:val="00F6ACA0"/>
    <w:rsid w:val="00F709C0"/>
    <w:rsid w:val="00F8610A"/>
    <w:rsid w:val="00F86B61"/>
    <w:rsid w:val="00F927A1"/>
    <w:rsid w:val="00F92E4D"/>
    <w:rsid w:val="00F94392"/>
    <w:rsid w:val="00FA3764"/>
    <w:rsid w:val="00FA56ED"/>
    <w:rsid w:val="00FA784D"/>
    <w:rsid w:val="00FB5FA6"/>
    <w:rsid w:val="00FC1310"/>
    <w:rsid w:val="00FC1328"/>
    <w:rsid w:val="00FC2FF3"/>
    <w:rsid w:val="00FC3263"/>
    <w:rsid w:val="00FC51F9"/>
    <w:rsid w:val="00FC5B40"/>
    <w:rsid w:val="00FC5FF8"/>
    <w:rsid w:val="00FC702B"/>
    <w:rsid w:val="00FD3D7C"/>
    <w:rsid w:val="00FD4F8F"/>
    <w:rsid w:val="00FD4FF1"/>
    <w:rsid w:val="00FD7251"/>
    <w:rsid w:val="00FE04E9"/>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8534E4"/>
    <w:rPr>
      <w:rFonts w:ascii="Times New Roman" w:hAnsi="Times New Roman" w:cs="Times New Roman"/>
      <w:sz w:val="24"/>
      <w:szCs w:val="24"/>
    </w:rPr>
  </w:style>
  <w:style w:type="paragraph" w:styleId="FootnoteText">
    <w:name w:val="footnote text"/>
    <w:basedOn w:val="Normal"/>
    <w:link w:val="FootnoteTextChar"/>
    <w:uiPriority w:val="99"/>
    <w:semiHidden/>
    <w:unhideWhenUsed/>
    <w:rsid w:val="008534E4"/>
  </w:style>
  <w:style w:type="character" w:customStyle="1" w:styleId="FootnoteTextChar">
    <w:name w:val="Footnote Text Char"/>
    <w:basedOn w:val="DefaultParagraphFont"/>
    <w:link w:val="FootnoteText"/>
    <w:uiPriority w:val="99"/>
    <w:semiHidden/>
    <w:rsid w:val="008534E4"/>
    <w:rPr>
      <w:rFonts w:ascii="Arial" w:hAnsi="Arial" w:cs="Arial"/>
      <w:color w:val="000000"/>
      <w:lang w:eastAsia="en-GB"/>
    </w:rPr>
  </w:style>
  <w:style w:type="character" w:styleId="FootnoteReference">
    <w:name w:val="footnote reference"/>
    <w:basedOn w:val="DefaultParagraphFont"/>
    <w:uiPriority w:val="99"/>
    <w:semiHidden/>
    <w:unhideWhenUsed/>
    <w:rsid w:val="008534E4"/>
    <w:rPr>
      <w:vertAlign w:val="superscript"/>
    </w:rPr>
  </w:style>
  <w:style w:type="character" w:customStyle="1" w:styleId="selectable">
    <w:name w:val="selectable"/>
    <w:basedOn w:val="DefaultParagraphFont"/>
    <w:rsid w:val="00D7579F"/>
  </w:style>
  <w:style w:type="character" w:styleId="UnresolvedMention">
    <w:name w:val="Unresolved Mention"/>
    <w:basedOn w:val="DefaultParagraphFont"/>
    <w:uiPriority w:val="99"/>
    <w:semiHidden/>
    <w:unhideWhenUsed/>
    <w:rsid w:val="00B80B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7427843">
      <w:bodyDiv w:val="1"/>
      <w:marLeft w:val="0"/>
      <w:marRight w:val="0"/>
      <w:marTop w:val="0"/>
      <w:marBottom w:val="0"/>
      <w:divBdr>
        <w:top w:val="none" w:sz="0" w:space="0" w:color="auto"/>
        <w:left w:val="none" w:sz="0" w:space="0" w:color="auto"/>
        <w:bottom w:val="none" w:sz="0" w:space="0" w:color="auto"/>
        <w:right w:val="none" w:sz="0" w:space="0" w:color="auto"/>
      </w:divBdr>
    </w:div>
    <w:div w:id="386883508">
      <w:bodyDiv w:val="1"/>
      <w:marLeft w:val="0"/>
      <w:marRight w:val="0"/>
      <w:marTop w:val="0"/>
      <w:marBottom w:val="0"/>
      <w:divBdr>
        <w:top w:val="none" w:sz="0" w:space="0" w:color="auto"/>
        <w:left w:val="none" w:sz="0" w:space="0" w:color="auto"/>
        <w:bottom w:val="none" w:sz="0" w:space="0" w:color="auto"/>
        <w:right w:val="none" w:sz="0" w:space="0" w:color="auto"/>
      </w:divBdr>
      <w:divsChild>
        <w:div w:id="875199854">
          <w:marLeft w:val="0"/>
          <w:marRight w:val="0"/>
          <w:marTop w:val="0"/>
          <w:marBottom w:val="0"/>
          <w:divBdr>
            <w:top w:val="none" w:sz="0" w:space="0" w:color="auto"/>
            <w:left w:val="none" w:sz="0" w:space="0" w:color="auto"/>
            <w:bottom w:val="none" w:sz="0" w:space="0" w:color="auto"/>
            <w:right w:val="none" w:sz="0" w:space="0" w:color="auto"/>
          </w:divBdr>
          <w:divsChild>
            <w:div w:id="260383925">
              <w:marLeft w:val="0"/>
              <w:marRight w:val="0"/>
              <w:marTop w:val="0"/>
              <w:marBottom w:val="0"/>
              <w:divBdr>
                <w:top w:val="none" w:sz="0" w:space="0" w:color="auto"/>
                <w:left w:val="none" w:sz="0" w:space="0" w:color="auto"/>
                <w:bottom w:val="none" w:sz="0" w:space="0" w:color="auto"/>
                <w:right w:val="none" w:sz="0" w:space="0" w:color="auto"/>
              </w:divBdr>
              <w:divsChild>
                <w:div w:id="1461335901">
                  <w:marLeft w:val="-225"/>
                  <w:marRight w:val="-225"/>
                  <w:marTop w:val="0"/>
                  <w:marBottom w:val="0"/>
                  <w:divBdr>
                    <w:top w:val="none" w:sz="0" w:space="0" w:color="auto"/>
                    <w:left w:val="none" w:sz="0" w:space="0" w:color="auto"/>
                    <w:bottom w:val="none" w:sz="0" w:space="0" w:color="auto"/>
                    <w:right w:val="none" w:sz="0" w:space="0" w:color="auto"/>
                  </w:divBdr>
                  <w:divsChild>
                    <w:div w:id="478233216">
                      <w:marLeft w:val="0"/>
                      <w:marRight w:val="0"/>
                      <w:marTop w:val="0"/>
                      <w:marBottom w:val="0"/>
                      <w:divBdr>
                        <w:top w:val="none" w:sz="0" w:space="0" w:color="auto"/>
                        <w:left w:val="none" w:sz="0" w:space="0" w:color="auto"/>
                        <w:bottom w:val="none" w:sz="0" w:space="0" w:color="auto"/>
                        <w:right w:val="none" w:sz="0" w:space="0" w:color="auto"/>
                      </w:divBdr>
                      <w:divsChild>
                        <w:div w:id="1531647612">
                          <w:marLeft w:val="0"/>
                          <w:marRight w:val="0"/>
                          <w:marTop w:val="0"/>
                          <w:marBottom w:val="0"/>
                          <w:divBdr>
                            <w:top w:val="none" w:sz="0" w:space="0" w:color="auto"/>
                            <w:left w:val="none" w:sz="0" w:space="0" w:color="auto"/>
                            <w:bottom w:val="none" w:sz="0" w:space="0" w:color="auto"/>
                            <w:right w:val="none" w:sz="0" w:space="0" w:color="auto"/>
                          </w:divBdr>
                          <w:divsChild>
                            <w:div w:id="80296840">
                              <w:marLeft w:val="0"/>
                              <w:marRight w:val="0"/>
                              <w:marTop w:val="0"/>
                              <w:marBottom w:val="0"/>
                              <w:divBdr>
                                <w:top w:val="none" w:sz="0" w:space="0" w:color="auto"/>
                                <w:left w:val="none" w:sz="0" w:space="0" w:color="auto"/>
                                <w:bottom w:val="none" w:sz="0" w:space="0" w:color="auto"/>
                                <w:right w:val="none" w:sz="0" w:space="0" w:color="auto"/>
                              </w:divBdr>
                              <w:divsChild>
                                <w:div w:id="1998192870">
                                  <w:marLeft w:val="0"/>
                                  <w:marRight w:val="0"/>
                                  <w:marTop w:val="0"/>
                                  <w:marBottom w:val="0"/>
                                  <w:divBdr>
                                    <w:top w:val="none" w:sz="0" w:space="0" w:color="auto"/>
                                    <w:left w:val="none" w:sz="0" w:space="0" w:color="auto"/>
                                    <w:bottom w:val="none" w:sz="0" w:space="0" w:color="auto"/>
                                    <w:right w:val="none" w:sz="0" w:space="0" w:color="auto"/>
                                  </w:divBdr>
                                  <w:divsChild>
                                    <w:div w:id="824585449">
                                      <w:marLeft w:val="0"/>
                                      <w:marRight w:val="0"/>
                                      <w:marTop w:val="0"/>
                                      <w:marBottom w:val="0"/>
                                      <w:divBdr>
                                        <w:top w:val="none" w:sz="0" w:space="0" w:color="auto"/>
                                        <w:left w:val="none" w:sz="0" w:space="0" w:color="auto"/>
                                        <w:bottom w:val="none" w:sz="0" w:space="0" w:color="auto"/>
                                        <w:right w:val="none" w:sz="0" w:space="0" w:color="auto"/>
                                      </w:divBdr>
                                      <w:divsChild>
                                        <w:div w:id="504516344">
                                          <w:marLeft w:val="-225"/>
                                          <w:marRight w:val="-225"/>
                                          <w:marTop w:val="0"/>
                                          <w:marBottom w:val="0"/>
                                          <w:divBdr>
                                            <w:top w:val="none" w:sz="0" w:space="0" w:color="auto"/>
                                            <w:left w:val="none" w:sz="0" w:space="0" w:color="auto"/>
                                            <w:bottom w:val="none" w:sz="0" w:space="0" w:color="auto"/>
                                            <w:right w:val="none" w:sz="0" w:space="0" w:color="auto"/>
                                          </w:divBdr>
                                          <w:divsChild>
                                            <w:div w:id="53235575">
                                              <w:marLeft w:val="0"/>
                                              <w:marRight w:val="0"/>
                                              <w:marTop w:val="0"/>
                                              <w:marBottom w:val="0"/>
                                              <w:divBdr>
                                                <w:top w:val="none" w:sz="0" w:space="0" w:color="auto"/>
                                                <w:left w:val="none" w:sz="0" w:space="0" w:color="auto"/>
                                                <w:bottom w:val="none" w:sz="0" w:space="0" w:color="auto"/>
                                                <w:right w:val="none" w:sz="0" w:space="0" w:color="auto"/>
                                              </w:divBdr>
                                              <w:divsChild>
                                                <w:div w:id="18267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76229728">
      <w:bodyDiv w:val="1"/>
      <w:marLeft w:val="0"/>
      <w:marRight w:val="0"/>
      <w:marTop w:val="0"/>
      <w:marBottom w:val="0"/>
      <w:divBdr>
        <w:top w:val="none" w:sz="0" w:space="0" w:color="auto"/>
        <w:left w:val="none" w:sz="0" w:space="0" w:color="auto"/>
        <w:bottom w:val="none" w:sz="0" w:space="0" w:color="auto"/>
        <w:right w:val="none" w:sz="0" w:space="0" w:color="auto"/>
      </w:divBdr>
      <w:divsChild>
        <w:div w:id="107044074">
          <w:marLeft w:val="274"/>
          <w:marRight w:val="0"/>
          <w:marTop w:val="0"/>
          <w:marBottom w:val="0"/>
          <w:divBdr>
            <w:top w:val="none" w:sz="0" w:space="0" w:color="auto"/>
            <w:left w:val="none" w:sz="0" w:space="0" w:color="auto"/>
            <w:bottom w:val="none" w:sz="0" w:space="0" w:color="auto"/>
            <w:right w:val="none" w:sz="0" w:space="0" w:color="auto"/>
          </w:divBdr>
        </w:div>
        <w:div w:id="764231823">
          <w:marLeft w:val="274"/>
          <w:marRight w:val="0"/>
          <w:marTop w:val="0"/>
          <w:marBottom w:val="0"/>
          <w:divBdr>
            <w:top w:val="none" w:sz="0" w:space="0" w:color="auto"/>
            <w:left w:val="none" w:sz="0" w:space="0" w:color="auto"/>
            <w:bottom w:val="none" w:sz="0" w:space="0" w:color="auto"/>
            <w:right w:val="none" w:sz="0" w:space="0" w:color="auto"/>
          </w:divBdr>
        </w:div>
        <w:div w:id="1639532966">
          <w:marLeft w:val="274"/>
          <w:marRight w:val="0"/>
          <w:marTop w:val="0"/>
          <w:marBottom w:val="0"/>
          <w:divBdr>
            <w:top w:val="none" w:sz="0" w:space="0" w:color="auto"/>
            <w:left w:val="none" w:sz="0" w:space="0" w:color="auto"/>
            <w:bottom w:val="none" w:sz="0" w:space="0" w:color="auto"/>
            <w:right w:val="none" w:sz="0" w:space="0" w:color="auto"/>
          </w:divBdr>
        </w:div>
        <w:div w:id="1058624717">
          <w:marLeft w:val="274"/>
          <w:marRight w:val="0"/>
          <w:marTop w:val="0"/>
          <w:marBottom w:val="0"/>
          <w:divBdr>
            <w:top w:val="none" w:sz="0" w:space="0" w:color="auto"/>
            <w:left w:val="none" w:sz="0" w:space="0" w:color="auto"/>
            <w:bottom w:val="none" w:sz="0" w:space="0" w:color="auto"/>
            <w:right w:val="none" w:sz="0" w:space="0" w:color="auto"/>
          </w:divBdr>
        </w:div>
        <w:div w:id="468089339">
          <w:marLeft w:val="274"/>
          <w:marRight w:val="0"/>
          <w:marTop w:val="0"/>
          <w:marBottom w:val="0"/>
          <w:divBdr>
            <w:top w:val="none" w:sz="0" w:space="0" w:color="auto"/>
            <w:left w:val="none" w:sz="0" w:space="0" w:color="auto"/>
            <w:bottom w:val="none" w:sz="0" w:space="0" w:color="auto"/>
            <w:right w:val="none" w:sz="0" w:space="0" w:color="auto"/>
          </w:divBdr>
        </w:div>
        <w:div w:id="336080218">
          <w:marLeft w:val="274"/>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npcc.police.uk/FreedomofInfomation/ANPR.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www.npcc.police.uk/FreedomofInfomation/ANPR.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1834B574-03F3-411A-A14E-E30902A146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775</TotalTime>
  <Pages>21</Pages>
  <Words>5424</Words>
  <Characters>29337</Characters>
  <Application>Microsoft Office Word</Application>
  <DocSecurity>0</DocSecurity>
  <Lines>244</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 Harrison</cp:lastModifiedBy>
  <cp:revision>10</cp:revision>
  <cp:lastPrinted>2014-08-26T08:55:00Z</cp:lastPrinted>
  <dcterms:created xsi:type="dcterms:W3CDTF">2021-04-28T09:55:00Z</dcterms:created>
  <dcterms:modified xsi:type="dcterms:W3CDTF">2021-05-03T22:53:00Z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harrison.powell@gwent.police.uk</vt:lpwstr>
  </property>
  <property fmtid="{D5CDD505-2E9C-101B-9397-08002B2CF9AE}" pid="9" name="MSIP_Label_f2acd28b-79a3-4a0f-b0ff-4b75658b1549_SetDate">
    <vt:lpwstr>2021-02-27T17:15:22.8386447Z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adb6881b-90d1-4c7d-a5c1-416b0eef34e9</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