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54E0E" w:rsidRPr="009F774A" w:rsidRDefault="00754E0E" w:rsidP="00CA2523">
      <w:pPr>
        <w:rPr>
          <w:rFonts w:ascii="Arial" w:hAnsi="Arial" w:cs="Arial"/>
          <w:b/>
          <w:sz w:val="36"/>
          <w:szCs w:val="36"/>
          <w:u w:val="single"/>
        </w:rPr>
      </w:pPr>
      <w:bookmarkStart w:id="0" w:name="_Hlk531700248"/>
      <w:bookmarkEnd w:id="0"/>
    </w:p>
    <w:p w:rsidR="0087469C" w:rsidRPr="009F774A" w:rsidRDefault="0087469C" w:rsidP="008E2B91">
      <w:pPr>
        <w:jc w:val="center"/>
        <w:rPr>
          <w:rFonts w:ascii="Arial" w:hAnsi="Arial" w:cs="Arial"/>
          <w:b/>
          <w:sz w:val="36"/>
          <w:szCs w:val="36"/>
          <w:u w:val="single"/>
        </w:rPr>
      </w:pPr>
      <w:r w:rsidRPr="009F774A">
        <w:rPr>
          <w:rFonts w:ascii="Arial" w:hAnsi="Arial" w:cs="Arial"/>
          <w:b/>
          <w:sz w:val="36"/>
          <w:szCs w:val="36"/>
          <w:u w:val="single"/>
        </w:rPr>
        <w:t>BSc Health and Social Care</w:t>
      </w:r>
    </w:p>
    <w:p w:rsidR="0087469C" w:rsidRPr="009F774A" w:rsidRDefault="0087469C" w:rsidP="008E2B91">
      <w:pPr>
        <w:jc w:val="center"/>
        <w:rPr>
          <w:rFonts w:ascii="Arial" w:hAnsi="Arial" w:cs="Arial"/>
          <w:b/>
          <w:sz w:val="36"/>
          <w:szCs w:val="36"/>
          <w:u w:val="single"/>
        </w:rPr>
      </w:pPr>
      <w:r w:rsidRPr="009F774A">
        <w:rPr>
          <w:rFonts w:ascii="Arial" w:hAnsi="Arial" w:cs="Arial"/>
          <w:b/>
          <w:sz w:val="36"/>
          <w:szCs w:val="36"/>
          <w:u w:val="single"/>
        </w:rPr>
        <w:t>Level 6</w:t>
      </w:r>
    </w:p>
    <w:p w:rsidR="0087469C" w:rsidRPr="009F774A" w:rsidRDefault="0087469C" w:rsidP="008E2B91">
      <w:pPr>
        <w:jc w:val="center"/>
        <w:rPr>
          <w:rFonts w:ascii="Arial" w:hAnsi="Arial" w:cs="Arial"/>
          <w:sz w:val="36"/>
          <w:szCs w:val="36"/>
        </w:rPr>
      </w:pPr>
    </w:p>
    <w:p w:rsidR="0087469C" w:rsidRPr="009F774A" w:rsidRDefault="0087469C" w:rsidP="008E2B91">
      <w:pPr>
        <w:jc w:val="center"/>
        <w:rPr>
          <w:rFonts w:ascii="Arial" w:hAnsi="Arial" w:cs="Arial"/>
          <w:sz w:val="36"/>
          <w:szCs w:val="36"/>
        </w:rPr>
      </w:pPr>
    </w:p>
    <w:p w:rsidR="0087469C" w:rsidRPr="009F774A" w:rsidRDefault="0087469C" w:rsidP="008E2B91">
      <w:pPr>
        <w:jc w:val="center"/>
        <w:rPr>
          <w:rFonts w:ascii="Arial" w:hAnsi="Arial" w:cs="Arial"/>
          <w:sz w:val="36"/>
          <w:szCs w:val="36"/>
        </w:rPr>
      </w:pPr>
      <w:r w:rsidRPr="009F774A">
        <w:rPr>
          <w:rFonts w:ascii="Arial" w:hAnsi="Arial" w:cs="Arial"/>
          <w:sz w:val="36"/>
          <w:szCs w:val="36"/>
        </w:rPr>
        <w:t>Assignment 1</w:t>
      </w:r>
    </w:p>
    <w:p w:rsidR="0087469C" w:rsidRPr="009F774A" w:rsidRDefault="0087469C" w:rsidP="008E2B91">
      <w:pPr>
        <w:jc w:val="center"/>
        <w:rPr>
          <w:rFonts w:ascii="Arial" w:hAnsi="Arial" w:cs="Arial"/>
          <w:b/>
          <w:sz w:val="36"/>
          <w:szCs w:val="36"/>
          <w:u w:val="single"/>
        </w:rPr>
      </w:pPr>
    </w:p>
    <w:p w:rsidR="0087469C" w:rsidRPr="009F774A" w:rsidRDefault="0087469C" w:rsidP="008E2B91">
      <w:pPr>
        <w:jc w:val="center"/>
        <w:rPr>
          <w:rFonts w:ascii="Arial" w:hAnsi="Arial" w:cs="Arial"/>
          <w:b/>
          <w:sz w:val="36"/>
          <w:szCs w:val="36"/>
          <w:u w:val="single"/>
        </w:rPr>
      </w:pPr>
    </w:p>
    <w:p w:rsidR="0087469C" w:rsidRPr="009F774A" w:rsidRDefault="0087469C" w:rsidP="008E2B91">
      <w:pPr>
        <w:jc w:val="center"/>
        <w:rPr>
          <w:rFonts w:ascii="Arial" w:hAnsi="Arial" w:cs="Arial"/>
          <w:b/>
          <w:sz w:val="36"/>
          <w:szCs w:val="36"/>
          <w:u w:val="single"/>
        </w:rPr>
      </w:pPr>
    </w:p>
    <w:p w:rsidR="0087469C" w:rsidRPr="009F774A" w:rsidRDefault="0087469C" w:rsidP="008E2B91">
      <w:pPr>
        <w:jc w:val="center"/>
        <w:rPr>
          <w:rFonts w:ascii="Arial" w:hAnsi="Arial" w:cs="Arial"/>
          <w:b/>
          <w:sz w:val="36"/>
          <w:szCs w:val="36"/>
          <w:u w:val="single"/>
        </w:rPr>
      </w:pPr>
    </w:p>
    <w:p w:rsidR="0087469C" w:rsidRDefault="0087469C" w:rsidP="008E2B91">
      <w:pPr>
        <w:jc w:val="center"/>
        <w:rPr>
          <w:rFonts w:ascii="Arial" w:hAnsi="Arial" w:cs="Arial"/>
          <w:b/>
          <w:sz w:val="36"/>
          <w:szCs w:val="36"/>
        </w:rPr>
      </w:pPr>
      <w:r w:rsidRPr="009F774A">
        <w:rPr>
          <w:rFonts w:ascii="Arial" w:hAnsi="Arial" w:cs="Arial"/>
          <w:b/>
          <w:sz w:val="36"/>
          <w:szCs w:val="36"/>
        </w:rPr>
        <w:t>Reflective Peer – Evaluation</w:t>
      </w:r>
    </w:p>
    <w:p w:rsidR="00C8617B" w:rsidRPr="009F774A" w:rsidRDefault="00C8617B" w:rsidP="008E2B91">
      <w:pPr>
        <w:jc w:val="center"/>
        <w:rPr>
          <w:rFonts w:ascii="Arial" w:hAnsi="Arial" w:cs="Arial"/>
          <w:b/>
          <w:sz w:val="36"/>
          <w:szCs w:val="36"/>
        </w:rPr>
      </w:pPr>
    </w:p>
    <w:p w:rsidR="0087469C" w:rsidRDefault="0087469C" w:rsidP="008E2B91">
      <w:pPr>
        <w:jc w:val="center"/>
        <w:rPr>
          <w:rFonts w:ascii="Arial" w:hAnsi="Arial" w:cs="Arial"/>
          <w:b/>
          <w:sz w:val="36"/>
          <w:szCs w:val="36"/>
        </w:rPr>
      </w:pPr>
      <w:r w:rsidRPr="009F774A">
        <w:rPr>
          <w:rFonts w:ascii="Arial" w:hAnsi="Arial" w:cs="Arial"/>
          <w:b/>
          <w:sz w:val="36"/>
          <w:szCs w:val="36"/>
        </w:rPr>
        <w:t>Of</w:t>
      </w:r>
    </w:p>
    <w:p w:rsidR="00C8617B" w:rsidRPr="009F774A" w:rsidRDefault="00C8617B" w:rsidP="008E2B91">
      <w:pPr>
        <w:jc w:val="center"/>
        <w:rPr>
          <w:rFonts w:ascii="Arial" w:hAnsi="Arial" w:cs="Arial"/>
          <w:b/>
          <w:sz w:val="36"/>
          <w:szCs w:val="36"/>
        </w:rPr>
      </w:pPr>
    </w:p>
    <w:p w:rsidR="0087469C" w:rsidRPr="009F774A" w:rsidRDefault="0087469C" w:rsidP="008E2B91">
      <w:pPr>
        <w:jc w:val="center"/>
        <w:rPr>
          <w:rFonts w:ascii="Arial" w:hAnsi="Arial" w:cs="Arial"/>
          <w:b/>
          <w:sz w:val="36"/>
          <w:szCs w:val="36"/>
        </w:rPr>
      </w:pPr>
      <w:r w:rsidRPr="009F774A">
        <w:rPr>
          <w:rFonts w:ascii="Arial" w:hAnsi="Arial" w:cs="Arial"/>
          <w:b/>
          <w:sz w:val="36"/>
          <w:szCs w:val="36"/>
        </w:rPr>
        <w:t>“The Health Fair Event” – (</w:t>
      </w:r>
      <w:r w:rsidR="009F774A" w:rsidRPr="009F774A">
        <w:rPr>
          <w:rFonts w:ascii="Arial" w:hAnsi="Arial" w:cs="Arial"/>
          <w:b/>
          <w:sz w:val="36"/>
          <w:szCs w:val="36"/>
        </w:rPr>
        <w:t>Homelessness</w:t>
      </w:r>
      <w:r w:rsidRPr="009F774A">
        <w:rPr>
          <w:rFonts w:ascii="Arial" w:hAnsi="Arial" w:cs="Arial"/>
          <w:b/>
          <w:sz w:val="36"/>
          <w:szCs w:val="36"/>
        </w:rPr>
        <w:t xml:space="preserve"> stall)</w:t>
      </w:r>
    </w:p>
    <w:p w:rsidR="0087469C" w:rsidRPr="009F774A" w:rsidRDefault="0087469C" w:rsidP="008E2B91">
      <w:pPr>
        <w:jc w:val="center"/>
        <w:rPr>
          <w:rFonts w:ascii="Arial" w:hAnsi="Arial" w:cs="Arial"/>
          <w:b/>
          <w:sz w:val="36"/>
          <w:szCs w:val="36"/>
          <w:u w:val="single"/>
        </w:rPr>
      </w:pPr>
    </w:p>
    <w:p w:rsidR="0087469C" w:rsidRPr="009F774A" w:rsidRDefault="0087469C" w:rsidP="008E2B91">
      <w:pPr>
        <w:jc w:val="center"/>
        <w:rPr>
          <w:rFonts w:ascii="Arial" w:hAnsi="Arial" w:cs="Arial"/>
          <w:b/>
          <w:sz w:val="36"/>
          <w:szCs w:val="36"/>
          <w:u w:val="single"/>
        </w:rPr>
      </w:pPr>
    </w:p>
    <w:p w:rsidR="0087469C" w:rsidRPr="009F774A" w:rsidRDefault="0087469C" w:rsidP="008E2B91">
      <w:pPr>
        <w:jc w:val="center"/>
        <w:rPr>
          <w:rFonts w:ascii="Arial" w:hAnsi="Arial" w:cs="Arial"/>
          <w:b/>
          <w:sz w:val="36"/>
          <w:szCs w:val="36"/>
        </w:rPr>
      </w:pPr>
    </w:p>
    <w:p w:rsidR="0087469C" w:rsidRPr="009F774A" w:rsidRDefault="0087469C" w:rsidP="008E2B91">
      <w:pPr>
        <w:jc w:val="center"/>
        <w:rPr>
          <w:rFonts w:ascii="Arial" w:hAnsi="Arial" w:cs="Arial"/>
          <w:b/>
          <w:sz w:val="36"/>
          <w:szCs w:val="36"/>
        </w:rPr>
      </w:pPr>
    </w:p>
    <w:p w:rsidR="0087469C" w:rsidRPr="009F774A" w:rsidRDefault="0087469C" w:rsidP="008E2B91">
      <w:pPr>
        <w:jc w:val="center"/>
        <w:rPr>
          <w:rFonts w:ascii="Arial" w:hAnsi="Arial" w:cs="Arial"/>
          <w:b/>
          <w:sz w:val="36"/>
          <w:szCs w:val="36"/>
        </w:rPr>
      </w:pPr>
    </w:p>
    <w:p w:rsidR="0087469C" w:rsidRPr="009F774A" w:rsidRDefault="0087469C" w:rsidP="008E2B91">
      <w:pPr>
        <w:jc w:val="center"/>
        <w:rPr>
          <w:rFonts w:ascii="Arial" w:hAnsi="Arial" w:cs="Arial"/>
          <w:b/>
          <w:sz w:val="36"/>
          <w:szCs w:val="36"/>
        </w:rPr>
      </w:pPr>
      <w:r w:rsidRPr="009F774A">
        <w:rPr>
          <w:rFonts w:ascii="Arial" w:hAnsi="Arial" w:cs="Arial"/>
          <w:sz w:val="36"/>
          <w:szCs w:val="36"/>
        </w:rPr>
        <w:t>Author:</w:t>
      </w:r>
      <w:r w:rsidRPr="009F774A">
        <w:rPr>
          <w:rFonts w:ascii="Arial" w:hAnsi="Arial" w:cs="Arial"/>
          <w:b/>
          <w:sz w:val="36"/>
          <w:szCs w:val="36"/>
        </w:rPr>
        <w:t xml:space="preserve"> </w:t>
      </w:r>
      <w:proofErr w:type="spellStart"/>
      <w:r w:rsidRPr="009F774A">
        <w:rPr>
          <w:rFonts w:ascii="Arial" w:hAnsi="Arial" w:cs="Arial"/>
          <w:b/>
          <w:sz w:val="36"/>
          <w:szCs w:val="36"/>
        </w:rPr>
        <w:t>Mrs</w:t>
      </w:r>
      <w:proofErr w:type="spellEnd"/>
      <w:r w:rsidRPr="009F774A">
        <w:rPr>
          <w:rFonts w:ascii="Arial" w:hAnsi="Arial" w:cs="Arial"/>
          <w:b/>
          <w:sz w:val="36"/>
          <w:szCs w:val="36"/>
        </w:rPr>
        <w:t xml:space="preserve"> Olga </w:t>
      </w:r>
      <w:proofErr w:type="spellStart"/>
      <w:r w:rsidRPr="009F774A">
        <w:rPr>
          <w:rFonts w:ascii="Arial" w:hAnsi="Arial" w:cs="Arial"/>
          <w:b/>
          <w:sz w:val="36"/>
          <w:szCs w:val="36"/>
        </w:rPr>
        <w:t>Horvathova</w:t>
      </w:r>
      <w:proofErr w:type="spellEnd"/>
    </w:p>
    <w:p w:rsidR="0087469C" w:rsidRPr="009F774A" w:rsidRDefault="0087469C" w:rsidP="008E2B91">
      <w:pPr>
        <w:jc w:val="center"/>
        <w:rPr>
          <w:rFonts w:ascii="Arial" w:hAnsi="Arial" w:cs="Arial"/>
          <w:b/>
          <w:sz w:val="36"/>
          <w:szCs w:val="36"/>
        </w:rPr>
      </w:pPr>
      <w:r w:rsidRPr="009F774A">
        <w:rPr>
          <w:rFonts w:ascii="Arial" w:hAnsi="Arial" w:cs="Arial"/>
          <w:sz w:val="36"/>
          <w:szCs w:val="36"/>
        </w:rPr>
        <w:t>Student ID:</w:t>
      </w:r>
      <w:r w:rsidRPr="009F774A">
        <w:rPr>
          <w:rFonts w:ascii="Arial" w:hAnsi="Arial" w:cs="Arial"/>
          <w:b/>
          <w:sz w:val="36"/>
          <w:szCs w:val="36"/>
        </w:rPr>
        <w:t xml:space="preserve"> P151771</w:t>
      </w:r>
    </w:p>
    <w:p w:rsidR="0087469C" w:rsidRPr="009F774A" w:rsidRDefault="0087469C" w:rsidP="008E2B91">
      <w:pPr>
        <w:jc w:val="center"/>
        <w:rPr>
          <w:rFonts w:ascii="Arial" w:hAnsi="Arial" w:cs="Arial"/>
          <w:sz w:val="36"/>
          <w:szCs w:val="36"/>
        </w:rPr>
      </w:pPr>
    </w:p>
    <w:p w:rsidR="0087469C" w:rsidRPr="009F774A" w:rsidRDefault="0087469C" w:rsidP="008E2B91">
      <w:pPr>
        <w:jc w:val="center"/>
        <w:rPr>
          <w:rFonts w:ascii="Arial" w:hAnsi="Arial" w:cs="Arial"/>
          <w:sz w:val="36"/>
          <w:szCs w:val="36"/>
        </w:rPr>
      </w:pPr>
    </w:p>
    <w:p w:rsidR="0087469C" w:rsidRPr="009F774A" w:rsidRDefault="0087469C" w:rsidP="008E2B91">
      <w:pPr>
        <w:jc w:val="center"/>
        <w:rPr>
          <w:rFonts w:ascii="Arial" w:hAnsi="Arial" w:cs="Arial"/>
          <w:b/>
          <w:sz w:val="36"/>
          <w:szCs w:val="36"/>
        </w:rPr>
      </w:pPr>
      <w:r w:rsidRPr="009F774A">
        <w:rPr>
          <w:rFonts w:ascii="Arial" w:hAnsi="Arial" w:cs="Arial"/>
          <w:b/>
          <w:sz w:val="36"/>
          <w:szCs w:val="36"/>
        </w:rPr>
        <w:t>UWTSD</w:t>
      </w:r>
    </w:p>
    <w:p w:rsidR="0087469C" w:rsidRPr="009F774A" w:rsidRDefault="0087469C" w:rsidP="008E2B91">
      <w:pPr>
        <w:jc w:val="center"/>
        <w:rPr>
          <w:rFonts w:ascii="Arial" w:hAnsi="Arial" w:cs="Arial"/>
          <w:sz w:val="36"/>
          <w:szCs w:val="36"/>
        </w:rPr>
      </w:pPr>
      <w:r w:rsidRPr="009F774A">
        <w:rPr>
          <w:rFonts w:ascii="Arial" w:hAnsi="Arial" w:cs="Arial"/>
          <w:sz w:val="36"/>
          <w:szCs w:val="36"/>
        </w:rPr>
        <w:t>Swansea Business Campus</w:t>
      </w:r>
    </w:p>
    <w:p w:rsidR="0087469C" w:rsidRPr="009F774A" w:rsidRDefault="0087469C" w:rsidP="008E2B91">
      <w:pPr>
        <w:jc w:val="center"/>
        <w:rPr>
          <w:rFonts w:ascii="Arial" w:hAnsi="Arial" w:cs="Arial"/>
          <w:b/>
          <w:sz w:val="36"/>
          <w:szCs w:val="36"/>
        </w:rPr>
      </w:pPr>
      <w:r w:rsidRPr="009F774A">
        <w:rPr>
          <w:rFonts w:ascii="Arial" w:hAnsi="Arial" w:cs="Arial"/>
          <w:b/>
          <w:sz w:val="36"/>
          <w:szCs w:val="36"/>
        </w:rPr>
        <w:t>December 2018</w:t>
      </w:r>
    </w:p>
    <w:p w:rsidR="0087469C" w:rsidRPr="009F774A" w:rsidRDefault="0087469C" w:rsidP="008E2B91">
      <w:pPr>
        <w:spacing w:line="360" w:lineRule="auto"/>
        <w:jc w:val="center"/>
      </w:pPr>
    </w:p>
    <w:p w:rsidR="00F07297" w:rsidRDefault="00F07297" w:rsidP="008E2B91">
      <w:pPr>
        <w:spacing w:line="360" w:lineRule="auto"/>
        <w:jc w:val="center"/>
      </w:pPr>
    </w:p>
    <w:p w:rsidR="00CA2523" w:rsidRDefault="00CA2523" w:rsidP="008E2B91">
      <w:pPr>
        <w:spacing w:line="360" w:lineRule="auto"/>
        <w:jc w:val="center"/>
      </w:pPr>
    </w:p>
    <w:p w:rsidR="00827E6C" w:rsidRDefault="00827E6C" w:rsidP="005D7965">
      <w:pPr>
        <w:spacing w:line="480" w:lineRule="auto"/>
      </w:pPr>
    </w:p>
    <w:p w:rsidR="005D7965" w:rsidRDefault="005D7965" w:rsidP="005D7965">
      <w:pPr>
        <w:spacing w:line="480" w:lineRule="auto"/>
        <w:rPr>
          <w:rFonts w:ascii="Arial" w:hAnsi="Arial" w:cs="Arial"/>
          <w:b/>
          <w:sz w:val="24"/>
          <w:szCs w:val="24"/>
          <w:u w:val="single"/>
        </w:rPr>
      </w:pPr>
      <w:r w:rsidRPr="005D7965">
        <w:rPr>
          <w:rFonts w:ascii="Arial" w:hAnsi="Arial" w:cs="Arial"/>
          <w:b/>
          <w:sz w:val="24"/>
          <w:szCs w:val="24"/>
          <w:u w:val="single"/>
          <w:lang w:val="en"/>
        </w:rPr>
        <w:lastRenderedPageBreak/>
        <w:t xml:space="preserve">The </w:t>
      </w:r>
      <w:r w:rsidRPr="005D7965">
        <w:rPr>
          <w:rFonts w:ascii="Arial" w:hAnsi="Arial" w:cs="Arial"/>
          <w:b/>
          <w:sz w:val="24"/>
          <w:szCs w:val="24"/>
          <w:u w:val="single"/>
        </w:rPr>
        <w:t>Health Fair Event</w:t>
      </w:r>
    </w:p>
    <w:p w:rsidR="00D60980" w:rsidRDefault="00D60980" w:rsidP="005D7965">
      <w:pPr>
        <w:spacing w:line="480" w:lineRule="auto"/>
        <w:rPr>
          <w:rFonts w:ascii="Arial" w:hAnsi="Arial" w:cs="Arial"/>
          <w:b/>
          <w:sz w:val="24"/>
          <w:szCs w:val="24"/>
          <w:u w:val="single"/>
        </w:rPr>
      </w:pPr>
    </w:p>
    <w:p w:rsidR="005D7965" w:rsidRDefault="005D7965" w:rsidP="005D7965">
      <w:pPr>
        <w:pStyle w:val="ListParagraph"/>
        <w:widowControl w:val="0"/>
        <w:spacing w:line="480" w:lineRule="auto"/>
        <w:ind w:left="0"/>
        <w:rPr>
          <w:rFonts w:ascii="Arial" w:hAnsi="Arial" w:cs="Arial"/>
          <w:sz w:val="24"/>
          <w:szCs w:val="24"/>
        </w:rPr>
      </w:pPr>
      <w:r w:rsidRPr="005D7965">
        <w:rPr>
          <w:rFonts w:ascii="Arial" w:hAnsi="Arial" w:cs="Arial"/>
          <w:b/>
          <w:sz w:val="24"/>
          <w:szCs w:val="24"/>
        </w:rPr>
        <w:t>Topic Chosen:</w:t>
      </w:r>
      <w:r w:rsidRPr="005D7965">
        <w:rPr>
          <w:rFonts w:ascii="Arial" w:hAnsi="Arial" w:cs="Arial"/>
          <w:sz w:val="24"/>
          <w:szCs w:val="24"/>
        </w:rPr>
        <w:t xml:space="preserve"> </w:t>
      </w:r>
      <w:r>
        <w:rPr>
          <w:rFonts w:ascii="Arial" w:hAnsi="Arial" w:cs="Arial"/>
          <w:sz w:val="24"/>
          <w:szCs w:val="24"/>
        </w:rPr>
        <w:t xml:space="preserve"> </w:t>
      </w:r>
      <w:r w:rsidRPr="00B3644A">
        <w:rPr>
          <w:rFonts w:ascii="Arial" w:hAnsi="Arial" w:cs="Arial"/>
          <w:sz w:val="24"/>
          <w:szCs w:val="24"/>
        </w:rPr>
        <w:t>Homelessness stall</w:t>
      </w:r>
    </w:p>
    <w:p w:rsidR="00D60980" w:rsidRDefault="00D60980" w:rsidP="005D7965">
      <w:pPr>
        <w:pStyle w:val="ListParagraph"/>
        <w:widowControl w:val="0"/>
        <w:spacing w:line="480" w:lineRule="auto"/>
        <w:ind w:left="0"/>
        <w:rPr>
          <w:rFonts w:ascii="Arial" w:hAnsi="Arial" w:cs="Arial"/>
          <w:sz w:val="24"/>
          <w:szCs w:val="24"/>
        </w:rPr>
      </w:pPr>
    </w:p>
    <w:p w:rsidR="005D7965" w:rsidRDefault="005D7965" w:rsidP="005D7965">
      <w:pPr>
        <w:spacing w:line="480" w:lineRule="auto"/>
        <w:rPr>
          <w:rFonts w:ascii="Arial" w:hAnsi="Arial" w:cs="Arial"/>
          <w:sz w:val="24"/>
          <w:szCs w:val="24"/>
        </w:rPr>
      </w:pPr>
      <w:r w:rsidRPr="005D7965">
        <w:rPr>
          <w:rFonts w:ascii="Arial" w:hAnsi="Arial" w:cs="Arial"/>
          <w:b/>
          <w:sz w:val="24"/>
          <w:szCs w:val="24"/>
        </w:rPr>
        <w:t>Group Members:</w:t>
      </w:r>
      <w:r w:rsidRPr="005D7965">
        <w:rPr>
          <w:rFonts w:ascii="Arial" w:hAnsi="Arial" w:cs="Arial"/>
          <w:sz w:val="24"/>
          <w:szCs w:val="24"/>
        </w:rPr>
        <w:t xml:space="preserve"> </w:t>
      </w:r>
      <w:r>
        <w:rPr>
          <w:rFonts w:ascii="Arial" w:hAnsi="Arial" w:cs="Arial"/>
          <w:sz w:val="24"/>
          <w:szCs w:val="24"/>
        </w:rPr>
        <w:t xml:space="preserve">Jessica Hain-Griffiths, Emily Lewis, Angharad Barnes, Jessica Lewis,                  </w:t>
      </w:r>
    </w:p>
    <w:p w:rsidR="005D7965" w:rsidRDefault="005D7965" w:rsidP="005D7965">
      <w:pPr>
        <w:spacing w:line="480" w:lineRule="auto"/>
        <w:rPr>
          <w:rFonts w:ascii="Arial" w:hAnsi="Arial" w:cs="Arial"/>
          <w:sz w:val="24"/>
          <w:szCs w:val="24"/>
        </w:rPr>
      </w:pPr>
      <w:r>
        <w:rPr>
          <w:rFonts w:ascii="Arial" w:hAnsi="Arial" w:cs="Arial"/>
          <w:sz w:val="24"/>
          <w:szCs w:val="24"/>
        </w:rPr>
        <w:t xml:space="preserve">                           </w:t>
      </w:r>
      <w:r w:rsidR="007176C4">
        <w:rPr>
          <w:rFonts w:ascii="Arial" w:hAnsi="Arial" w:cs="Arial"/>
          <w:sz w:val="24"/>
          <w:szCs w:val="24"/>
        </w:rPr>
        <w:t xml:space="preserve">  </w:t>
      </w:r>
      <w:r>
        <w:rPr>
          <w:rFonts w:ascii="Arial" w:hAnsi="Arial" w:cs="Arial"/>
          <w:sz w:val="24"/>
          <w:szCs w:val="24"/>
        </w:rPr>
        <w:t xml:space="preserve"> Rachel Bennett </w:t>
      </w:r>
    </w:p>
    <w:p w:rsidR="00D60980" w:rsidRPr="005D7965" w:rsidRDefault="00D60980" w:rsidP="005D7965">
      <w:pPr>
        <w:spacing w:line="480" w:lineRule="auto"/>
        <w:rPr>
          <w:rFonts w:ascii="Arial" w:hAnsi="Arial" w:cs="Arial"/>
          <w:sz w:val="24"/>
          <w:szCs w:val="24"/>
        </w:rPr>
      </w:pPr>
    </w:p>
    <w:p w:rsidR="005D7965" w:rsidRDefault="005D7965" w:rsidP="005D7965">
      <w:pPr>
        <w:spacing w:line="480" w:lineRule="auto"/>
        <w:rPr>
          <w:rFonts w:ascii="Arial" w:hAnsi="Arial" w:cs="Arial"/>
          <w:sz w:val="24"/>
          <w:szCs w:val="24"/>
          <w:lang w:val="en"/>
        </w:rPr>
      </w:pPr>
      <w:r w:rsidRPr="005D7965">
        <w:rPr>
          <w:rFonts w:ascii="Arial" w:hAnsi="Arial" w:cs="Arial"/>
          <w:b/>
          <w:sz w:val="24"/>
          <w:szCs w:val="24"/>
        </w:rPr>
        <w:t>Materials Included:</w:t>
      </w:r>
      <w:r w:rsidRPr="005D7965">
        <w:rPr>
          <w:rFonts w:ascii="Arial" w:hAnsi="Arial" w:cs="Arial"/>
          <w:sz w:val="24"/>
          <w:szCs w:val="24"/>
        </w:rPr>
        <w:t xml:space="preserve"> </w:t>
      </w:r>
      <w:r w:rsidRPr="00B3644A">
        <w:rPr>
          <w:rFonts w:ascii="Arial" w:hAnsi="Arial" w:cs="Arial"/>
          <w:sz w:val="24"/>
          <w:szCs w:val="24"/>
          <w:lang w:val="en"/>
        </w:rPr>
        <w:t>leaflets, flyers, brochures and supportive materials</w:t>
      </w:r>
    </w:p>
    <w:p w:rsidR="00D60980" w:rsidRPr="005D7965" w:rsidRDefault="00D60980" w:rsidP="005D7965">
      <w:pPr>
        <w:spacing w:line="480" w:lineRule="auto"/>
        <w:rPr>
          <w:rFonts w:ascii="Arial" w:hAnsi="Arial" w:cs="Arial"/>
          <w:sz w:val="24"/>
          <w:szCs w:val="24"/>
        </w:rPr>
      </w:pPr>
    </w:p>
    <w:p w:rsidR="005D7965" w:rsidRDefault="005D7965" w:rsidP="00B3644A">
      <w:pPr>
        <w:pStyle w:val="ListParagraph"/>
        <w:widowControl w:val="0"/>
        <w:spacing w:line="480" w:lineRule="auto"/>
        <w:ind w:left="0"/>
        <w:rPr>
          <w:rFonts w:ascii="Arial" w:hAnsi="Arial" w:cs="Arial"/>
          <w:sz w:val="24"/>
          <w:szCs w:val="24"/>
          <w:lang w:val="en"/>
        </w:rPr>
      </w:pPr>
    </w:p>
    <w:p w:rsidR="004B2551" w:rsidRPr="004B2551" w:rsidRDefault="004B2551" w:rsidP="004B2551">
      <w:pPr>
        <w:widowControl w:val="0"/>
        <w:spacing w:line="480" w:lineRule="auto"/>
        <w:rPr>
          <w:rFonts w:ascii="Arial" w:hAnsi="Arial" w:cs="Arial"/>
          <w:sz w:val="24"/>
          <w:szCs w:val="24"/>
        </w:rPr>
      </w:pPr>
      <w:r w:rsidRPr="004B2551">
        <w:rPr>
          <w:rFonts w:ascii="Arial" w:hAnsi="Arial" w:cs="Arial"/>
          <w:sz w:val="24"/>
          <w:szCs w:val="24"/>
        </w:rPr>
        <w:t xml:space="preserve">The students of the 3rd year of BSc Health and Social care of The University of Wales Trinity Saint David, Swansea Business Campus, have been asked to participate in health fair event. The students were divided into four groups focusing on different topics. The aim of the event intended to show the possible impact of an awareness-raising event on the public beliefs and social norms changing within the local community (Conner and Norman, 2005). Ideally, the event might positively influence the equality and fairness within the local society, due to the improvements of the current and future social system, based on the changing of beliefs and perceptions of individuals which may be linked to the cognitive </w:t>
      </w:r>
      <w:proofErr w:type="spellStart"/>
      <w:r w:rsidRPr="004B2551">
        <w:rPr>
          <w:rFonts w:ascii="Arial" w:hAnsi="Arial" w:cs="Arial"/>
          <w:sz w:val="24"/>
          <w:szCs w:val="24"/>
        </w:rPr>
        <w:t>behavioural</w:t>
      </w:r>
      <w:proofErr w:type="spellEnd"/>
      <w:r w:rsidRPr="004B2551">
        <w:rPr>
          <w:rFonts w:ascii="Arial" w:hAnsi="Arial" w:cs="Arial"/>
          <w:sz w:val="24"/>
          <w:szCs w:val="24"/>
        </w:rPr>
        <w:t xml:space="preserve"> therapy (CBT) (Maguire, 2006).</w:t>
      </w:r>
    </w:p>
    <w:p w:rsidR="004B2551" w:rsidRPr="004B2551" w:rsidRDefault="004B2551" w:rsidP="004B2551">
      <w:pPr>
        <w:widowControl w:val="0"/>
        <w:spacing w:line="480" w:lineRule="auto"/>
        <w:rPr>
          <w:rFonts w:ascii="Arial" w:hAnsi="Arial" w:cs="Arial"/>
          <w:sz w:val="24"/>
          <w:szCs w:val="24"/>
        </w:rPr>
      </w:pPr>
    </w:p>
    <w:p w:rsidR="004B2551" w:rsidRPr="004B2551" w:rsidRDefault="004B2551" w:rsidP="004B2551">
      <w:pPr>
        <w:widowControl w:val="0"/>
        <w:spacing w:line="480" w:lineRule="auto"/>
        <w:rPr>
          <w:rFonts w:ascii="Arial" w:hAnsi="Arial" w:cs="Arial"/>
          <w:sz w:val="24"/>
          <w:szCs w:val="24"/>
        </w:rPr>
      </w:pPr>
    </w:p>
    <w:p w:rsidR="004B2551" w:rsidRPr="004B2551" w:rsidRDefault="004B2551" w:rsidP="004B2551">
      <w:pPr>
        <w:widowControl w:val="0"/>
        <w:spacing w:line="480" w:lineRule="auto"/>
        <w:rPr>
          <w:rFonts w:ascii="Arial" w:hAnsi="Arial" w:cs="Arial"/>
          <w:sz w:val="24"/>
          <w:szCs w:val="24"/>
        </w:rPr>
      </w:pPr>
    </w:p>
    <w:p w:rsidR="004B2551" w:rsidRPr="004B2551" w:rsidRDefault="004B2551" w:rsidP="004B2551">
      <w:pPr>
        <w:widowControl w:val="0"/>
        <w:spacing w:line="480" w:lineRule="auto"/>
        <w:rPr>
          <w:rFonts w:ascii="Arial" w:hAnsi="Arial" w:cs="Arial"/>
          <w:sz w:val="24"/>
          <w:szCs w:val="24"/>
        </w:rPr>
      </w:pPr>
    </w:p>
    <w:p w:rsidR="004B2551" w:rsidRPr="004B2551" w:rsidRDefault="004B2551" w:rsidP="004B2551">
      <w:pPr>
        <w:widowControl w:val="0"/>
        <w:spacing w:line="480" w:lineRule="auto"/>
        <w:rPr>
          <w:rFonts w:ascii="Arial" w:hAnsi="Arial" w:cs="Arial"/>
          <w:sz w:val="24"/>
          <w:szCs w:val="24"/>
        </w:rPr>
      </w:pPr>
      <w:r w:rsidRPr="004B2551">
        <w:rPr>
          <w:rFonts w:ascii="Arial" w:hAnsi="Arial" w:cs="Arial"/>
          <w:sz w:val="24"/>
          <w:szCs w:val="24"/>
        </w:rPr>
        <w:lastRenderedPageBreak/>
        <w:t>This assignment aims to produce a peer evaluation and peer assessment of the impact of the group work focusing on the homelessness issue around the Swansea. The chosen topic was directly linked to the local homeless community. The students’ groups believe that it is vital to share and spread the awareness of the most important topics related to the national healthcare such as homelessness. The topic of the event aims to promote awareness, support, help, prevention and promote health in general (</w:t>
      </w:r>
      <w:proofErr w:type="spellStart"/>
      <w:r w:rsidRPr="004B2551">
        <w:rPr>
          <w:rFonts w:ascii="Arial" w:hAnsi="Arial" w:cs="Arial"/>
          <w:sz w:val="24"/>
          <w:szCs w:val="24"/>
        </w:rPr>
        <w:t>ShelterCymru</w:t>
      </w:r>
      <w:proofErr w:type="spellEnd"/>
      <w:r w:rsidRPr="004B2551">
        <w:rPr>
          <w:rFonts w:ascii="Arial" w:hAnsi="Arial" w:cs="Arial"/>
          <w:sz w:val="24"/>
          <w:szCs w:val="24"/>
        </w:rPr>
        <w:t>, 2018; Johnsen and Teixeira, 2010).</w:t>
      </w:r>
    </w:p>
    <w:p w:rsidR="004B2551" w:rsidRPr="004B2551" w:rsidRDefault="004B2551" w:rsidP="004B2551">
      <w:pPr>
        <w:widowControl w:val="0"/>
        <w:spacing w:line="480" w:lineRule="auto"/>
        <w:rPr>
          <w:rFonts w:ascii="Arial" w:hAnsi="Arial" w:cs="Arial"/>
          <w:sz w:val="24"/>
          <w:szCs w:val="24"/>
        </w:rPr>
      </w:pPr>
    </w:p>
    <w:p w:rsidR="004B2551" w:rsidRPr="004B2551" w:rsidRDefault="004B2551" w:rsidP="004B2551">
      <w:pPr>
        <w:widowControl w:val="0"/>
        <w:spacing w:line="480" w:lineRule="auto"/>
        <w:rPr>
          <w:rFonts w:ascii="Arial" w:hAnsi="Arial" w:cs="Arial"/>
          <w:sz w:val="24"/>
          <w:szCs w:val="24"/>
        </w:rPr>
      </w:pPr>
    </w:p>
    <w:p w:rsidR="004B2551" w:rsidRPr="004B2551" w:rsidRDefault="004B2551" w:rsidP="004B2551">
      <w:pPr>
        <w:widowControl w:val="0"/>
        <w:spacing w:line="480" w:lineRule="auto"/>
        <w:rPr>
          <w:rFonts w:ascii="Arial" w:hAnsi="Arial" w:cs="Arial"/>
          <w:sz w:val="24"/>
          <w:szCs w:val="24"/>
        </w:rPr>
      </w:pPr>
      <w:r w:rsidRPr="004B2551">
        <w:rPr>
          <w:rFonts w:ascii="Arial" w:hAnsi="Arial" w:cs="Arial"/>
          <w:sz w:val="24"/>
          <w:szCs w:val="24"/>
        </w:rPr>
        <w:t>The objectives of the event, which had been set by the students are first</w:t>
      </w:r>
      <w:r w:rsidR="00226982">
        <w:rPr>
          <w:rFonts w:ascii="Arial" w:hAnsi="Arial" w:cs="Arial"/>
          <w:sz w:val="24"/>
          <w:szCs w:val="24"/>
        </w:rPr>
        <w:t>ly</w:t>
      </w:r>
      <w:r w:rsidRPr="004B2551">
        <w:rPr>
          <w:rFonts w:ascii="Arial" w:hAnsi="Arial" w:cs="Arial"/>
          <w:sz w:val="24"/>
          <w:szCs w:val="24"/>
        </w:rPr>
        <w:t>, the promotion of the event, secondly, the promotion of the available</w:t>
      </w:r>
      <w:r w:rsidR="00FA2C16">
        <w:rPr>
          <w:rFonts w:ascii="Arial" w:hAnsi="Arial" w:cs="Arial"/>
          <w:sz w:val="24"/>
          <w:szCs w:val="24"/>
        </w:rPr>
        <w:t xml:space="preserve"> help for homeless people and </w:t>
      </w:r>
      <w:r w:rsidR="000C639F">
        <w:rPr>
          <w:rFonts w:ascii="Arial" w:hAnsi="Arial" w:cs="Arial"/>
          <w:sz w:val="24"/>
          <w:szCs w:val="24"/>
        </w:rPr>
        <w:t xml:space="preserve">the </w:t>
      </w:r>
      <w:r w:rsidR="00FA2C16">
        <w:rPr>
          <w:rFonts w:ascii="Arial" w:hAnsi="Arial" w:cs="Arial"/>
          <w:sz w:val="24"/>
          <w:szCs w:val="24"/>
        </w:rPr>
        <w:t>r</w:t>
      </w:r>
      <w:r w:rsidR="000C639F">
        <w:rPr>
          <w:rFonts w:ascii="Arial" w:hAnsi="Arial" w:cs="Arial"/>
          <w:sz w:val="24"/>
          <w:szCs w:val="24"/>
        </w:rPr>
        <w:t xml:space="preserve">ise of </w:t>
      </w:r>
      <w:r w:rsidRPr="004B2551">
        <w:rPr>
          <w:rFonts w:ascii="Arial" w:hAnsi="Arial" w:cs="Arial"/>
          <w:sz w:val="24"/>
          <w:szCs w:val="24"/>
        </w:rPr>
        <w:t>awareness around Swansea. Thirdly, the students aimed to introduce the chosen topic to public and local institutions to promote the homelessness support available around the Swansea area (Swansea.gov, 2017).</w:t>
      </w:r>
    </w:p>
    <w:p w:rsidR="004B2551" w:rsidRPr="004B2551" w:rsidRDefault="004B2551" w:rsidP="004B2551">
      <w:pPr>
        <w:widowControl w:val="0"/>
        <w:spacing w:line="480" w:lineRule="auto"/>
        <w:rPr>
          <w:rFonts w:ascii="Arial" w:hAnsi="Arial" w:cs="Arial"/>
          <w:sz w:val="24"/>
          <w:szCs w:val="24"/>
        </w:rPr>
      </w:pPr>
    </w:p>
    <w:p w:rsidR="004B2551" w:rsidRPr="004B2551" w:rsidRDefault="004B2551" w:rsidP="004B2551">
      <w:pPr>
        <w:widowControl w:val="0"/>
        <w:spacing w:line="480" w:lineRule="auto"/>
        <w:rPr>
          <w:rFonts w:ascii="Arial" w:hAnsi="Arial" w:cs="Arial"/>
          <w:sz w:val="24"/>
          <w:szCs w:val="24"/>
        </w:rPr>
      </w:pPr>
    </w:p>
    <w:p w:rsidR="004B2551" w:rsidRPr="004B2551" w:rsidRDefault="004B2551" w:rsidP="004B2551">
      <w:pPr>
        <w:widowControl w:val="0"/>
        <w:spacing w:line="480" w:lineRule="auto"/>
        <w:rPr>
          <w:rFonts w:ascii="Arial" w:hAnsi="Arial" w:cs="Arial"/>
          <w:sz w:val="24"/>
          <w:szCs w:val="24"/>
        </w:rPr>
      </w:pPr>
      <w:r w:rsidRPr="004B2551">
        <w:rPr>
          <w:rFonts w:ascii="Arial" w:hAnsi="Arial" w:cs="Arial"/>
          <w:sz w:val="24"/>
          <w:szCs w:val="24"/>
        </w:rPr>
        <w:t xml:space="preserve">Importantly, the student group decided to promote this event by creating leaflets and posters on their own, which was highlighted by the experts and professionals from health and social care sector, as a vital factor within successful active promotion of any event (Johnsen and Teixeira, 2010; Maguire, 2006; Rhodes and </w:t>
      </w:r>
      <w:proofErr w:type="spellStart"/>
      <w:r w:rsidRPr="004B2551">
        <w:rPr>
          <w:rFonts w:ascii="Arial" w:hAnsi="Arial" w:cs="Arial"/>
          <w:sz w:val="24"/>
          <w:szCs w:val="24"/>
        </w:rPr>
        <w:t>Courneya</w:t>
      </w:r>
      <w:proofErr w:type="spellEnd"/>
      <w:r w:rsidRPr="004B2551">
        <w:rPr>
          <w:rFonts w:ascii="Arial" w:hAnsi="Arial" w:cs="Arial"/>
          <w:sz w:val="24"/>
          <w:szCs w:val="24"/>
        </w:rPr>
        <w:t>, 2010). However, there has been adequately p</w:t>
      </w:r>
      <w:r w:rsidR="00470895">
        <w:rPr>
          <w:rFonts w:ascii="Arial" w:hAnsi="Arial" w:cs="Arial"/>
          <w:sz w:val="24"/>
          <w:szCs w:val="24"/>
        </w:rPr>
        <w:t>ointed out by the students that</w:t>
      </w:r>
      <w:r w:rsidRPr="004B2551">
        <w:rPr>
          <w:rFonts w:ascii="Arial" w:hAnsi="Arial" w:cs="Arial"/>
          <w:sz w:val="24"/>
          <w:szCs w:val="24"/>
        </w:rPr>
        <w:t xml:space="preserve"> due to a time limitation not sufficient amount of the leaflets and flyers had been spread in the local area of the campus as well as around the homeless shelters. </w:t>
      </w:r>
    </w:p>
    <w:p w:rsidR="004B2551" w:rsidRPr="004B2551" w:rsidRDefault="004B2551" w:rsidP="004B2551">
      <w:pPr>
        <w:widowControl w:val="0"/>
        <w:spacing w:line="480" w:lineRule="auto"/>
        <w:rPr>
          <w:rFonts w:ascii="Arial" w:hAnsi="Arial" w:cs="Arial"/>
          <w:sz w:val="24"/>
          <w:szCs w:val="24"/>
        </w:rPr>
      </w:pPr>
      <w:r w:rsidRPr="004B2551">
        <w:rPr>
          <w:rFonts w:ascii="Arial" w:hAnsi="Arial" w:cs="Arial"/>
          <w:sz w:val="24"/>
          <w:szCs w:val="24"/>
        </w:rPr>
        <w:lastRenderedPageBreak/>
        <w:t xml:space="preserve">This could possibly cause a low visitors’ turnout on the event. For future improvements, there has been pointed out, by the students, that a better local promotion is needed. The leaflets and flyers could be placed for instance by the Costa Café, Train Station, Local Shops, Fast food counter desk, Hair Dressers. Additionally, the student group identified some other limitations </w:t>
      </w:r>
      <w:proofErr w:type="spellStart"/>
      <w:r w:rsidRPr="004B2551">
        <w:rPr>
          <w:rFonts w:ascii="Arial" w:hAnsi="Arial" w:cs="Arial"/>
          <w:sz w:val="24"/>
          <w:szCs w:val="24"/>
        </w:rPr>
        <w:t>recognised</w:t>
      </w:r>
      <w:proofErr w:type="spellEnd"/>
      <w:r w:rsidRPr="004B2551">
        <w:rPr>
          <w:rFonts w:ascii="Arial" w:hAnsi="Arial" w:cs="Arial"/>
          <w:sz w:val="24"/>
          <w:szCs w:val="24"/>
        </w:rPr>
        <w:t xml:space="preserve"> during the event and throughout the preparation process and methodology of the event (England Shelter, 2017).</w:t>
      </w:r>
    </w:p>
    <w:p w:rsidR="004B2551" w:rsidRPr="004B2551" w:rsidRDefault="004B2551" w:rsidP="004B2551">
      <w:pPr>
        <w:widowControl w:val="0"/>
        <w:spacing w:line="480" w:lineRule="auto"/>
        <w:rPr>
          <w:rFonts w:ascii="Arial" w:hAnsi="Arial" w:cs="Arial"/>
          <w:sz w:val="24"/>
          <w:szCs w:val="24"/>
        </w:rPr>
      </w:pPr>
    </w:p>
    <w:p w:rsidR="004B2551" w:rsidRPr="004B2551" w:rsidRDefault="004B2551" w:rsidP="004B2551">
      <w:pPr>
        <w:widowControl w:val="0"/>
        <w:spacing w:line="480" w:lineRule="auto"/>
        <w:rPr>
          <w:rFonts w:ascii="Arial" w:hAnsi="Arial" w:cs="Arial"/>
          <w:sz w:val="24"/>
          <w:szCs w:val="24"/>
        </w:rPr>
      </w:pPr>
      <w:r w:rsidRPr="004B2551">
        <w:rPr>
          <w:rFonts w:ascii="Arial" w:hAnsi="Arial" w:cs="Arial"/>
          <w:sz w:val="24"/>
          <w:szCs w:val="24"/>
        </w:rPr>
        <w:t>Methods used by the students were systematic data collection throughout the online research and physical collection of leaflets, flyers, brochures and supportive materials for homeless people from professionals, local council, online web pages, local support groups, and local events. Then the students focused on data reanalysis to sort out and evaluate the data collected. Lastly, all the gathered materials affected the way how the topic had been presented during the event. The methodology focused on the basic methods of data collection such as gathering material from the local council or GP surgery. This may have helped to reach the aim and objectives effectively and fast, however, this type of materials might lack the objectivity and a widen research to prove the broader supportive evidence within homelessness around Swansea (</w:t>
      </w:r>
      <w:proofErr w:type="spellStart"/>
      <w:r w:rsidRPr="004B2551">
        <w:rPr>
          <w:rFonts w:ascii="Arial" w:hAnsi="Arial" w:cs="Arial"/>
          <w:sz w:val="24"/>
          <w:szCs w:val="24"/>
        </w:rPr>
        <w:t>Ajzen</w:t>
      </w:r>
      <w:proofErr w:type="spellEnd"/>
      <w:r w:rsidRPr="004B2551">
        <w:rPr>
          <w:rFonts w:ascii="Arial" w:hAnsi="Arial" w:cs="Arial"/>
          <w:sz w:val="24"/>
          <w:szCs w:val="24"/>
        </w:rPr>
        <w:t xml:space="preserve">, 2011; Rhodes and </w:t>
      </w:r>
      <w:proofErr w:type="spellStart"/>
      <w:r w:rsidRPr="004B2551">
        <w:rPr>
          <w:rFonts w:ascii="Arial" w:hAnsi="Arial" w:cs="Arial"/>
          <w:sz w:val="24"/>
          <w:szCs w:val="24"/>
        </w:rPr>
        <w:t>Courneya</w:t>
      </w:r>
      <w:proofErr w:type="spellEnd"/>
      <w:r w:rsidRPr="004B2551">
        <w:rPr>
          <w:rFonts w:ascii="Arial" w:hAnsi="Arial" w:cs="Arial"/>
          <w:sz w:val="24"/>
          <w:szCs w:val="24"/>
        </w:rPr>
        <w:t>, 2010; NCHC, 2018).</w:t>
      </w:r>
    </w:p>
    <w:p w:rsidR="004B2551" w:rsidRPr="004B2551" w:rsidRDefault="004B2551" w:rsidP="004B2551">
      <w:pPr>
        <w:widowControl w:val="0"/>
        <w:spacing w:line="480" w:lineRule="auto"/>
        <w:rPr>
          <w:rFonts w:ascii="Arial" w:hAnsi="Arial" w:cs="Arial"/>
          <w:sz w:val="24"/>
          <w:szCs w:val="24"/>
        </w:rPr>
      </w:pPr>
    </w:p>
    <w:p w:rsidR="004B2551" w:rsidRPr="004B2551" w:rsidRDefault="004B2551" w:rsidP="004B2551">
      <w:pPr>
        <w:widowControl w:val="0"/>
        <w:spacing w:line="480" w:lineRule="auto"/>
        <w:rPr>
          <w:rFonts w:ascii="Arial" w:hAnsi="Arial" w:cs="Arial"/>
          <w:sz w:val="24"/>
          <w:szCs w:val="24"/>
        </w:rPr>
      </w:pPr>
    </w:p>
    <w:p w:rsidR="004B2551" w:rsidRPr="004B2551" w:rsidRDefault="004B2551" w:rsidP="004B2551">
      <w:pPr>
        <w:widowControl w:val="0"/>
        <w:spacing w:line="480" w:lineRule="auto"/>
        <w:rPr>
          <w:rFonts w:ascii="Arial" w:hAnsi="Arial" w:cs="Arial"/>
          <w:sz w:val="24"/>
          <w:szCs w:val="24"/>
        </w:rPr>
      </w:pPr>
    </w:p>
    <w:p w:rsidR="004B2551" w:rsidRPr="004B2551" w:rsidRDefault="004B2551" w:rsidP="004B2551">
      <w:pPr>
        <w:widowControl w:val="0"/>
        <w:spacing w:line="480" w:lineRule="auto"/>
        <w:rPr>
          <w:rFonts w:ascii="Arial" w:hAnsi="Arial" w:cs="Arial"/>
          <w:sz w:val="24"/>
          <w:szCs w:val="24"/>
        </w:rPr>
      </w:pPr>
    </w:p>
    <w:p w:rsidR="004B2551" w:rsidRPr="004B2551" w:rsidRDefault="004B2551" w:rsidP="004B2551">
      <w:pPr>
        <w:widowControl w:val="0"/>
        <w:spacing w:line="480" w:lineRule="auto"/>
        <w:rPr>
          <w:rFonts w:ascii="Arial" w:hAnsi="Arial" w:cs="Arial"/>
          <w:sz w:val="24"/>
          <w:szCs w:val="24"/>
        </w:rPr>
      </w:pPr>
    </w:p>
    <w:p w:rsidR="004B2551" w:rsidRPr="004B2551" w:rsidRDefault="004B2551" w:rsidP="004B2551">
      <w:pPr>
        <w:widowControl w:val="0"/>
        <w:spacing w:line="480" w:lineRule="auto"/>
        <w:rPr>
          <w:rFonts w:ascii="Arial" w:hAnsi="Arial" w:cs="Arial"/>
          <w:sz w:val="24"/>
          <w:szCs w:val="24"/>
        </w:rPr>
      </w:pPr>
      <w:r w:rsidRPr="004B2551">
        <w:rPr>
          <w:rFonts w:ascii="Arial" w:hAnsi="Arial" w:cs="Arial"/>
          <w:sz w:val="24"/>
          <w:szCs w:val="24"/>
        </w:rPr>
        <w:lastRenderedPageBreak/>
        <w:t>Additionally, the planning process of the stall and the whole event had been a vital key factor which students were focusing on. The teamwork methodology and effective communication and further promotion has been made throughout the Facebook Clas</w:t>
      </w:r>
      <w:r w:rsidR="00653DED">
        <w:rPr>
          <w:rFonts w:ascii="Arial" w:hAnsi="Arial" w:cs="Arial"/>
          <w:sz w:val="24"/>
          <w:szCs w:val="24"/>
        </w:rPr>
        <w:t xml:space="preserve">s Group, </w:t>
      </w:r>
      <w:proofErr w:type="spellStart"/>
      <w:r w:rsidR="00653DED">
        <w:rPr>
          <w:rFonts w:ascii="Arial" w:hAnsi="Arial" w:cs="Arial"/>
          <w:sz w:val="24"/>
          <w:szCs w:val="24"/>
        </w:rPr>
        <w:t>Whatsup</w:t>
      </w:r>
      <w:proofErr w:type="spellEnd"/>
      <w:r w:rsidR="00653DED">
        <w:rPr>
          <w:rFonts w:ascii="Arial" w:hAnsi="Arial" w:cs="Arial"/>
          <w:sz w:val="24"/>
          <w:szCs w:val="24"/>
        </w:rPr>
        <w:t xml:space="preserve"> applications and</w:t>
      </w:r>
      <w:r w:rsidRPr="004B2551">
        <w:rPr>
          <w:rFonts w:ascii="Arial" w:hAnsi="Arial" w:cs="Arial"/>
          <w:sz w:val="24"/>
          <w:szCs w:val="24"/>
        </w:rPr>
        <w:t xml:space="preserve"> Messenger. These social media were helping to achieve the objectives and address the new picture and belief towards the homelessness and people affected by this global issue </w:t>
      </w:r>
      <w:proofErr w:type="gramStart"/>
      <w:r w:rsidRPr="004B2551">
        <w:rPr>
          <w:rFonts w:ascii="Arial" w:hAnsi="Arial" w:cs="Arial"/>
          <w:sz w:val="24"/>
          <w:szCs w:val="24"/>
        </w:rPr>
        <w:t>(</w:t>
      </w:r>
      <w:r w:rsidR="000B372D">
        <w:rPr>
          <w:rFonts w:ascii="Arial" w:hAnsi="Arial" w:cs="Arial"/>
          <w:sz w:val="24"/>
          <w:szCs w:val="24"/>
        </w:rPr>
        <w:t xml:space="preserve"> </w:t>
      </w:r>
      <w:proofErr w:type="spellStart"/>
      <w:r w:rsidR="000B372D">
        <w:rPr>
          <w:rFonts w:ascii="Arial" w:hAnsi="Arial" w:cs="Arial"/>
          <w:sz w:val="24"/>
          <w:szCs w:val="24"/>
        </w:rPr>
        <w:t>Famvin</w:t>
      </w:r>
      <w:proofErr w:type="spellEnd"/>
      <w:proofErr w:type="gramEnd"/>
      <w:r w:rsidR="000B372D">
        <w:rPr>
          <w:rFonts w:ascii="Arial" w:hAnsi="Arial" w:cs="Arial"/>
          <w:sz w:val="24"/>
          <w:szCs w:val="24"/>
        </w:rPr>
        <w:t xml:space="preserve">, 2013; </w:t>
      </w:r>
      <w:r w:rsidRPr="004B2551">
        <w:rPr>
          <w:rFonts w:ascii="Arial" w:hAnsi="Arial" w:cs="Arial"/>
          <w:sz w:val="24"/>
          <w:szCs w:val="24"/>
        </w:rPr>
        <w:t xml:space="preserve">Shelter </w:t>
      </w:r>
      <w:proofErr w:type="spellStart"/>
      <w:r w:rsidRPr="004B2551">
        <w:rPr>
          <w:rFonts w:ascii="Arial" w:hAnsi="Arial" w:cs="Arial"/>
          <w:sz w:val="24"/>
          <w:szCs w:val="24"/>
        </w:rPr>
        <w:t>Cymru</w:t>
      </w:r>
      <w:proofErr w:type="spellEnd"/>
      <w:r w:rsidRPr="004B2551">
        <w:rPr>
          <w:rFonts w:ascii="Arial" w:hAnsi="Arial" w:cs="Arial"/>
          <w:sz w:val="24"/>
          <w:szCs w:val="24"/>
        </w:rPr>
        <w:t xml:space="preserve">, 2018, England Shelter, 2017). </w:t>
      </w:r>
    </w:p>
    <w:p w:rsidR="004B2551" w:rsidRPr="004B2551" w:rsidRDefault="004B2551" w:rsidP="004B2551">
      <w:pPr>
        <w:widowControl w:val="0"/>
        <w:spacing w:line="480" w:lineRule="auto"/>
        <w:rPr>
          <w:rFonts w:ascii="Arial" w:hAnsi="Arial" w:cs="Arial"/>
          <w:sz w:val="24"/>
          <w:szCs w:val="24"/>
        </w:rPr>
      </w:pPr>
    </w:p>
    <w:p w:rsidR="004B2551" w:rsidRPr="004B2551" w:rsidRDefault="004B2551" w:rsidP="004B2551">
      <w:pPr>
        <w:widowControl w:val="0"/>
        <w:spacing w:line="480" w:lineRule="auto"/>
        <w:rPr>
          <w:rFonts w:ascii="Arial" w:hAnsi="Arial" w:cs="Arial"/>
          <w:sz w:val="24"/>
          <w:szCs w:val="24"/>
        </w:rPr>
      </w:pPr>
    </w:p>
    <w:p w:rsidR="004B2551" w:rsidRPr="004B2551" w:rsidRDefault="004B2551" w:rsidP="004B2551">
      <w:pPr>
        <w:widowControl w:val="0"/>
        <w:spacing w:line="480" w:lineRule="auto"/>
        <w:rPr>
          <w:rFonts w:ascii="Arial" w:hAnsi="Arial" w:cs="Arial"/>
          <w:sz w:val="24"/>
          <w:szCs w:val="24"/>
        </w:rPr>
      </w:pPr>
      <w:r w:rsidRPr="004B2551">
        <w:rPr>
          <w:rFonts w:ascii="Arial" w:hAnsi="Arial" w:cs="Arial"/>
          <w:sz w:val="24"/>
          <w:szCs w:val="24"/>
        </w:rPr>
        <w:t xml:space="preserve">As mentioned above, Social Media is playing a vital and significant role within the promotion and communication on any level and subject. It means, that not only mouth word promotion but also digital and instant communication technologies and devices may improve and </w:t>
      </w:r>
      <w:r w:rsidR="00D72EB9">
        <w:rPr>
          <w:rFonts w:ascii="Arial" w:hAnsi="Arial" w:cs="Arial"/>
          <w:sz w:val="24"/>
          <w:szCs w:val="24"/>
        </w:rPr>
        <w:t xml:space="preserve">positively </w:t>
      </w:r>
      <w:r w:rsidRPr="004B2551">
        <w:rPr>
          <w:rFonts w:ascii="Arial" w:hAnsi="Arial" w:cs="Arial"/>
          <w:sz w:val="24"/>
          <w:szCs w:val="24"/>
        </w:rPr>
        <w:t>affect the public awareness, knowledge, and beliefs within the society (</w:t>
      </w:r>
      <w:proofErr w:type="spellStart"/>
      <w:r w:rsidRPr="004B2551">
        <w:rPr>
          <w:rFonts w:ascii="Arial" w:hAnsi="Arial" w:cs="Arial"/>
          <w:sz w:val="24"/>
          <w:szCs w:val="24"/>
        </w:rPr>
        <w:t>Cockersell</w:t>
      </w:r>
      <w:proofErr w:type="spellEnd"/>
      <w:r w:rsidRPr="004B2551">
        <w:rPr>
          <w:rFonts w:ascii="Arial" w:hAnsi="Arial" w:cs="Arial"/>
          <w:sz w:val="24"/>
          <w:szCs w:val="24"/>
        </w:rPr>
        <w:t>, 2011; NCHC, 2018). Unfortun</w:t>
      </w:r>
      <w:r w:rsidR="00FA4375">
        <w:rPr>
          <w:rFonts w:ascii="Arial" w:hAnsi="Arial" w:cs="Arial"/>
          <w:sz w:val="24"/>
          <w:szCs w:val="24"/>
        </w:rPr>
        <w:t>ately, homeless people have often</w:t>
      </w:r>
      <w:r w:rsidRPr="004B2551">
        <w:rPr>
          <w:rFonts w:ascii="Arial" w:hAnsi="Arial" w:cs="Arial"/>
          <w:sz w:val="24"/>
          <w:szCs w:val="24"/>
        </w:rPr>
        <w:t xml:space="preserve"> limited access to electronic devices and applications. It means, that the potential help and support via online access and communication appears not effective in real life as it could be, due to the poverty, lack of money and limited access to the internet and IT service. The online support for homeless people has been identified by the students as limited and insufficient (Shelter </w:t>
      </w:r>
      <w:proofErr w:type="spellStart"/>
      <w:r w:rsidRPr="004B2551">
        <w:rPr>
          <w:rFonts w:ascii="Arial" w:hAnsi="Arial" w:cs="Arial"/>
          <w:sz w:val="24"/>
          <w:szCs w:val="24"/>
        </w:rPr>
        <w:t>Cymru</w:t>
      </w:r>
      <w:proofErr w:type="spellEnd"/>
      <w:r w:rsidRPr="004B2551">
        <w:rPr>
          <w:rFonts w:ascii="Arial" w:hAnsi="Arial" w:cs="Arial"/>
          <w:sz w:val="24"/>
          <w:szCs w:val="24"/>
        </w:rPr>
        <w:t xml:space="preserve">, 2018). </w:t>
      </w:r>
    </w:p>
    <w:p w:rsidR="004B2551" w:rsidRPr="004B2551" w:rsidRDefault="004B2551" w:rsidP="004B2551">
      <w:pPr>
        <w:widowControl w:val="0"/>
        <w:spacing w:line="480" w:lineRule="auto"/>
        <w:rPr>
          <w:rFonts w:ascii="Arial" w:hAnsi="Arial" w:cs="Arial"/>
          <w:sz w:val="24"/>
          <w:szCs w:val="24"/>
        </w:rPr>
      </w:pPr>
    </w:p>
    <w:p w:rsidR="004B2551" w:rsidRPr="004B2551" w:rsidRDefault="004B2551" w:rsidP="004B2551">
      <w:pPr>
        <w:widowControl w:val="0"/>
        <w:spacing w:line="480" w:lineRule="auto"/>
        <w:rPr>
          <w:rFonts w:ascii="Arial" w:hAnsi="Arial" w:cs="Arial"/>
          <w:sz w:val="24"/>
          <w:szCs w:val="24"/>
        </w:rPr>
      </w:pPr>
    </w:p>
    <w:p w:rsidR="004B2551" w:rsidRPr="004B2551" w:rsidRDefault="004B2551" w:rsidP="004B2551">
      <w:pPr>
        <w:widowControl w:val="0"/>
        <w:spacing w:line="480" w:lineRule="auto"/>
        <w:rPr>
          <w:rFonts w:ascii="Arial" w:hAnsi="Arial" w:cs="Arial"/>
          <w:sz w:val="24"/>
          <w:szCs w:val="24"/>
        </w:rPr>
      </w:pPr>
    </w:p>
    <w:p w:rsidR="004B2551" w:rsidRPr="004B2551" w:rsidRDefault="004B2551" w:rsidP="004B2551">
      <w:pPr>
        <w:widowControl w:val="0"/>
        <w:spacing w:line="480" w:lineRule="auto"/>
        <w:rPr>
          <w:rFonts w:ascii="Arial" w:hAnsi="Arial" w:cs="Arial"/>
          <w:sz w:val="24"/>
          <w:szCs w:val="24"/>
        </w:rPr>
      </w:pPr>
    </w:p>
    <w:p w:rsidR="004B2551" w:rsidRPr="004B2551" w:rsidRDefault="004B2551" w:rsidP="004B2551">
      <w:pPr>
        <w:widowControl w:val="0"/>
        <w:spacing w:line="480" w:lineRule="auto"/>
        <w:rPr>
          <w:rFonts w:ascii="Arial" w:hAnsi="Arial" w:cs="Arial"/>
          <w:sz w:val="24"/>
          <w:szCs w:val="24"/>
        </w:rPr>
      </w:pPr>
      <w:r w:rsidRPr="004B2551">
        <w:rPr>
          <w:rFonts w:ascii="Arial" w:hAnsi="Arial" w:cs="Arial"/>
          <w:sz w:val="24"/>
          <w:szCs w:val="24"/>
        </w:rPr>
        <w:lastRenderedPageBreak/>
        <w:t xml:space="preserve">There is available a variety of national and private online support, but the promotion is not as significant to attract the homeless people in life crisis to be searching for such a support and help (NHAS,2018). Moreover, homeless people are vulnerable people from different social levels, age groups or gender. There had been identified and pointed out, by </w:t>
      </w:r>
      <w:r w:rsidR="00636E81">
        <w:rPr>
          <w:rFonts w:ascii="Arial" w:hAnsi="Arial" w:cs="Arial"/>
          <w:sz w:val="24"/>
          <w:szCs w:val="24"/>
        </w:rPr>
        <w:t>the students during the event,</w:t>
      </w:r>
      <w:r w:rsidRPr="004B2551">
        <w:rPr>
          <w:rFonts w:ascii="Arial" w:hAnsi="Arial" w:cs="Arial"/>
          <w:sz w:val="24"/>
          <w:szCs w:val="24"/>
        </w:rPr>
        <w:t xml:space="preserve"> large number of homeless people worldwide. One of the main negative factors of this issue is the fact, that a significant number of the homeless people are suffering from different types and combinations of health and mental issues, which affect the possible approach towards the dealing with the causes of their situation (Homeless.org, 2018).</w:t>
      </w:r>
    </w:p>
    <w:p w:rsidR="004B2551" w:rsidRPr="004B2551" w:rsidRDefault="004B2551" w:rsidP="004B2551">
      <w:pPr>
        <w:widowControl w:val="0"/>
        <w:spacing w:line="480" w:lineRule="auto"/>
        <w:rPr>
          <w:rFonts w:ascii="Arial" w:hAnsi="Arial" w:cs="Arial"/>
          <w:sz w:val="24"/>
          <w:szCs w:val="24"/>
        </w:rPr>
      </w:pPr>
    </w:p>
    <w:p w:rsidR="004B2551" w:rsidRPr="004B2551" w:rsidRDefault="004B2551" w:rsidP="004B2551">
      <w:pPr>
        <w:widowControl w:val="0"/>
        <w:spacing w:line="480" w:lineRule="auto"/>
        <w:rPr>
          <w:rFonts w:ascii="Arial" w:hAnsi="Arial" w:cs="Arial"/>
          <w:sz w:val="24"/>
          <w:szCs w:val="24"/>
        </w:rPr>
      </w:pPr>
      <w:r w:rsidRPr="004B2551">
        <w:rPr>
          <w:rFonts w:ascii="Arial" w:hAnsi="Arial" w:cs="Arial"/>
          <w:sz w:val="24"/>
          <w:szCs w:val="24"/>
        </w:rPr>
        <w:t>The students pointed out the benefits of communication technologies (CT). It means, that the further support, assistance, help, care, communication, and dialog might be provided and ensured via intelligent / information technologies (IT) (</w:t>
      </w:r>
      <w:proofErr w:type="spellStart"/>
      <w:r w:rsidRPr="004B2551">
        <w:rPr>
          <w:rFonts w:ascii="Arial" w:hAnsi="Arial" w:cs="Arial"/>
          <w:sz w:val="24"/>
          <w:szCs w:val="24"/>
        </w:rPr>
        <w:t>Famvin</w:t>
      </w:r>
      <w:proofErr w:type="spellEnd"/>
      <w:r w:rsidRPr="004B2551">
        <w:rPr>
          <w:rFonts w:ascii="Arial" w:hAnsi="Arial" w:cs="Arial"/>
          <w:sz w:val="24"/>
          <w:szCs w:val="24"/>
        </w:rPr>
        <w:t xml:space="preserve">, 2013). The support and discussion via IT can be fast, comfortable, relaxing, less stressful and it means effective. It has been noted by experts and professionals within health and social care, that in many cases of psychological and psychiatric dysfunctions affecting personal communication, the </w:t>
      </w:r>
      <w:r w:rsidR="006D5DC8">
        <w:rPr>
          <w:rFonts w:ascii="Arial" w:hAnsi="Arial" w:cs="Arial"/>
          <w:sz w:val="24"/>
          <w:szCs w:val="24"/>
        </w:rPr>
        <w:t xml:space="preserve">alternative digital technologies </w:t>
      </w:r>
      <w:r w:rsidRPr="004B2551">
        <w:rPr>
          <w:rFonts w:ascii="Arial" w:hAnsi="Arial" w:cs="Arial"/>
          <w:sz w:val="24"/>
          <w:szCs w:val="24"/>
        </w:rPr>
        <w:t>did improve the level and techniques of communication between the doctors or therapists and the clients and their families (Social Platform, 2017).</w:t>
      </w:r>
    </w:p>
    <w:p w:rsidR="004B2551" w:rsidRPr="004B2551" w:rsidRDefault="004B2551" w:rsidP="004B2551">
      <w:pPr>
        <w:widowControl w:val="0"/>
        <w:spacing w:line="480" w:lineRule="auto"/>
        <w:rPr>
          <w:rFonts w:ascii="Arial" w:hAnsi="Arial" w:cs="Arial"/>
          <w:sz w:val="24"/>
          <w:szCs w:val="24"/>
        </w:rPr>
      </w:pPr>
    </w:p>
    <w:p w:rsidR="004B2551" w:rsidRPr="004B2551" w:rsidRDefault="004B2551" w:rsidP="004B2551">
      <w:pPr>
        <w:widowControl w:val="0"/>
        <w:spacing w:line="480" w:lineRule="auto"/>
        <w:rPr>
          <w:rFonts w:ascii="Arial" w:hAnsi="Arial" w:cs="Arial"/>
          <w:sz w:val="24"/>
          <w:szCs w:val="24"/>
        </w:rPr>
      </w:pPr>
    </w:p>
    <w:p w:rsidR="00B9306F" w:rsidRDefault="00B9306F" w:rsidP="004B2551">
      <w:pPr>
        <w:widowControl w:val="0"/>
        <w:spacing w:line="480" w:lineRule="auto"/>
        <w:rPr>
          <w:rFonts w:ascii="Arial" w:hAnsi="Arial" w:cs="Arial"/>
          <w:sz w:val="24"/>
          <w:szCs w:val="24"/>
        </w:rPr>
      </w:pPr>
    </w:p>
    <w:p w:rsidR="00B9306F" w:rsidRDefault="00B9306F" w:rsidP="004B2551">
      <w:pPr>
        <w:widowControl w:val="0"/>
        <w:spacing w:line="480" w:lineRule="auto"/>
        <w:rPr>
          <w:rFonts w:ascii="Arial" w:hAnsi="Arial" w:cs="Arial"/>
          <w:sz w:val="24"/>
          <w:szCs w:val="24"/>
        </w:rPr>
      </w:pPr>
    </w:p>
    <w:p w:rsidR="004B2551" w:rsidRPr="004B2551" w:rsidRDefault="00B9306F" w:rsidP="004B2551">
      <w:pPr>
        <w:widowControl w:val="0"/>
        <w:spacing w:line="480" w:lineRule="auto"/>
        <w:rPr>
          <w:rFonts w:ascii="Arial" w:hAnsi="Arial" w:cs="Arial"/>
          <w:sz w:val="24"/>
          <w:szCs w:val="24"/>
        </w:rPr>
      </w:pPr>
      <w:r>
        <w:rPr>
          <w:rFonts w:ascii="Arial" w:hAnsi="Arial" w:cs="Arial"/>
          <w:sz w:val="24"/>
          <w:szCs w:val="24"/>
        </w:rPr>
        <w:lastRenderedPageBreak/>
        <w:t>Furthermore</w:t>
      </w:r>
      <w:r w:rsidR="004B2551" w:rsidRPr="004B2551">
        <w:rPr>
          <w:rFonts w:ascii="Arial" w:hAnsi="Arial" w:cs="Arial"/>
          <w:sz w:val="24"/>
          <w:szCs w:val="24"/>
        </w:rPr>
        <w:t xml:space="preserve">, the awareness raised during the event might improve the gap between the homeless people and the rest of the society. This is corresponding with the </w:t>
      </w:r>
      <w:proofErr w:type="spellStart"/>
      <w:r w:rsidR="004B2551" w:rsidRPr="004B2551">
        <w:rPr>
          <w:rFonts w:ascii="Arial" w:hAnsi="Arial" w:cs="Arial"/>
          <w:sz w:val="24"/>
          <w:szCs w:val="24"/>
        </w:rPr>
        <w:t>behavioural</w:t>
      </w:r>
      <w:proofErr w:type="spellEnd"/>
      <w:r w:rsidR="004B2551" w:rsidRPr="004B2551">
        <w:rPr>
          <w:rFonts w:ascii="Arial" w:hAnsi="Arial" w:cs="Arial"/>
          <w:sz w:val="24"/>
          <w:szCs w:val="24"/>
        </w:rPr>
        <w:t xml:space="preserve"> model of The Health Belief Model based on the theory of influence factors such as well-being, health condition, social level, poverty, wealth, unemployment (Conner and Norman, 2005; </w:t>
      </w:r>
      <w:proofErr w:type="spellStart"/>
      <w:r w:rsidR="004B2551" w:rsidRPr="004B2551">
        <w:rPr>
          <w:rFonts w:ascii="Arial" w:hAnsi="Arial" w:cs="Arial"/>
          <w:sz w:val="24"/>
          <w:szCs w:val="24"/>
        </w:rPr>
        <w:t>Cockersell</w:t>
      </w:r>
      <w:proofErr w:type="spellEnd"/>
      <w:r w:rsidR="004B2551" w:rsidRPr="004B2551">
        <w:rPr>
          <w:rFonts w:ascii="Arial" w:hAnsi="Arial" w:cs="Arial"/>
          <w:sz w:val="24"/>
          <w:szCs w:val="24"/>
        </w:rPr>
        <w:t>, 2011). This theory is clearly to be identified from the public and socia</w:t>
      </w:r>
      <w:r>
        <w:rPr>
          <w:rFonts w:ascii="Arial" w:hAnsi="Arial" w:cs="Arial"/>
          <w:sz w:val="24"/>
          <w:szCs w:val="24"/>
        </w:rPr>
        <w:t xml:space="preserve">l reflection </w:t>
      </w:r>
      <w:proofErr w:type="gramStart"/>
      <w:r>
        <w:rPr>
          <w:rFonts w:ascii="Arial" w:hAnsi="Arial" w:cs="Arial"/>
          <w:sz w:val="24"/>
          <w:szCs w:val="24"/>
        </w:rPr>
        <w:t xml:space="preserve">on </w:t>
      </w:r>
      <w:r w:rsidR="004B2551" w:rsidRPr="004B2551">
        <w:rPr>
          <w:rFonts w:ascii="Arial" w:hAnsi="Arial" w:cs="Arial"/>
          <w:sz w:val="24"/>
          <w:szCs w:val="24"/>
        </w:rPr>
        <w:t xml:space="preserve"> homelessness</w:t>
      </w:r>
      <w:proofErr w:type="gramEnd"/>
      <w:r>
        <w:rPr>
          <w:rFonts w:ascii="Arial" w:hAnsi="Arial" w:cs="Arial"/>
          <w:sz w:val="24"/>
          <w:szCs w:val="24"/>
        </w:rPr>
        <w:t>, available online</w:t>
      </w:r>
      <w:r w:rsidR="004B2551" w:rsidRPr="004B2551">
        <w:rPr>
          <w:rFonts w:ascii="Arial" w:hAnsi="Arial" w:cs="Arial"/>
          <w:sz w:val="24"/>
          <w:szCs w:val="24"/>
        </w:rPr>
        <w:t xml:space="preserve">. </w:t>
      </w:r>
    </w:p>
    <w:p w:rsidR="004B2551" w:rsidRPr="004B2551" w:rsidRDefault="004B2551" w:rsidP="004B2551">
      <w:pPr>
        <w:widowControl w:val="0"/>
        <w:spacing w:line="480" w:lineRule="auto"/>
        <w:rPr>
          <w:rFonts w:ascii="Arial" w:hAnsi="Arial" w:cs="Arial"/>
          <w:sz w:val="24"/>
          <w:szCs w:val="24"/>
        </w:rPr>
      </w:pPr>
    </w:p>
    <w:p w:rsidR="004B2551" w:rsidRPr="004B2551" w:rsidRDefault="004B2551" w:rsidP="004B2551">
      <w:pPr>
        <w:widowControl w:val="0"/>
        <w:spacing w:line="480" w:lineRule="auto"/>
        <w:rPr>
          <w:rFonts w:ascii="Arial" w:hAnsi="Arial" w:cs="Arial"/>
          <w:sz w:val="24"/>
          <w:szCs w:val="24"/>
        </w:rPr>
      </w:pPr>
    </w:p>
    <w:p w:rsidR="004B2551" w:rsidRPr="004B2551" w:rsidRDefault="004B2551" w:rsidP="004B2551">
      <w:pPr>
        <w:widowControl w:val="0"/>
        <w:spacing w:line="480" w:lineRule="auto"/>
        <w:rPr>
          <w:rFonts w:ascii="Arial" w:hAnsi="Arial" w:cs="Arial"/>
          <w:sz w:val="24"/>
          <w:szCs w:val="24"/>
        </w:rPr>
      </w:pPr>
      <w:r w:rsidRPr="004B2551">
        <w:rPr>
          <w:rFonts w:ascii="Arial" w:hAnsi="Arial" w:cs="Arial"/>
          <w:sz w:val="24"/>
          <w:szCs w:val="24"/>
        </w:rPr>
        <w:t>There have been researched data from discussions, debates, surveys, statistics, questionnaires and interviews available on social an</w:t>
      </w:r>
      <w:r w:rsidR="00E72617">
        <w:rPr>
          <w:rFonts w:ascii="Arial" w:hAnsi="Arial" w:cs="Arial"/>
          <w:sz w:val="24"/>
          <w:szCs w:val="24"/>
        </w:rPr>
        <w:t>d information media online. These</w:t>
      </w:r>
      <w:r w:rsidRPr="004B2551">
        <w:rPr>
          <w:rFonts w:ascii="Arial" w:hAnsi="Arial" w:cs="Arial"/>
          <w:sz w:val="24"/>
          <w:szCs w:val="24"/>
        </w:rPr>
        <w:t xml:space="preserve"> data showed that many people believe all homeless people are homeless due to substances misuse, alcohol abuse or other addictions. However, it is not an objective assumption and it requires a significant consideration from many different perspectives, to understand the overall factors affecting the homelessness (</w:t>
      </w:r>
      <w:proofErr w:type="spellStart"/>
      <w:r w:rsidRPr="004B2551">
        <w:rPr>
          <w:rFonts w:ascii="Arial" w:hAnsi="Arial" w:cs="Arial"/>
          <w:sz w:val="24"/>
          <w:szCs w:val="24"/>
        </w:rPr>
        <w:t>Ajzen</w:t>
      </w:r>
      <w:proofErr w:type="spellEnd"/>
      <w:r w:rsidRPr="004B2551">
        <w:rPr>
          <w:rFonts w:ascii="Arial" w:hAnsi="Arial" w:cs="Arial"/>
          <w:sz w:val="24"/>
          <w:szCs w:val="24"/>
        </w:rPr>
        <w:t xml:space="preserve">, 2011; NCHC, 2018; Johnsen and Teixeira,2010). </w:t>
      </w:r>
    </w:p>
    <w:p w:rsidR="004B2551" w:rsidRPr="004B2551" w:rsidRDefault="004B2551" w:rsidP="004B2551">
      <w:pPr>
        <w:widowControl w:val="0"/>
        <w:spacing w:line="480" w:lineRule="auto"/>
        <w:rPr>
          <w:rFonts w:ascii="Arial" w:hAnsi="Arial" w:cs="Arial"/>
          <w:sz w:val="24"/>
          <w:szCs w:val="24"/>
        </w:rPr>
      </w:pPr>
    </w:p>
    <w:p w:rsidR="004B2551" w:rsidRPr="004B2551" w:rsidRDefault="004B2551" w:rsidP="004B2551">
      <w:pPr>
        <w:widowControl w:val="0"/>
        <w:spacing w:line="480" w:lineRule="auto"/>
        <w:rPr>
          <w:rFonts w:ascii="Arial" w:hAnsi="Arial" w:cs="Arial"/>
          <w:sz w:val="24"/>
          <w:szCs w:val="24"/>
        </w:rPr>
      </w:pPr>
    </w:p>
    <w:p w:rsidR="004B2551" w:rsidRPr="004B2551" w:rsidRDefault="004B2551" w:rsidP="004B2551">
      <w:pPr>
        <w:widowControl w:val="0"/>
        <w:spacing w:line="480" w:lineRule="auto"/>
        <w:rPr>
          <w:rFonts w:ascii="Arial" w:hAnsi="Arial" w:cs="Arial"/>
          <w:sz w:val="24"/>
          <w:szCs w:val="24"/>
        </w:rPr>
      </w:pPr>
      <w:r w:rsidRPr="004B2551">
        <w:rPr>
          <w:rFonts w:ascii="Arial" w:hAnsi="Arial" w:cs="Arial"/>
          <w:sz w:val="24"/>
          <w:szCs w:val="24"/>
        </w:rPr>
        <w:t>To conclude, the overall assessment of the homelessness stall evaluates the methods used by the student group, materials used, research on the topic, presentation of the information, visualization and stall display duri</w:t>
      </w:r>
      <w:r w:rsidR="00E72617">
        <w:rPr>
          <w:rFonts w:ascii="Arial" w:hAnsi="Arial" w:cs="Arial"/>
          <w:sz w:val="24"/>
          <w:szCs w:val="24"/>
        </w:rPr>
        <w:t>ng the event. The student group</w:t>
      </w:r>
      <w:r w:rsidRPr="004B2551">
        <w:rPr>
          <w:rFonts w:ascii="Arial" w:hAnsi="Arial" w:cs="Arial"/>
          <w:sz w:val="24"/>
          <w:szCs w:val="24"/>
        </w:rPr>
        <w:t xml:space="preserve"> </w:t>
      </w:r>
      <w:r w:rsidR="009C0567">
        <w:rPr>
          <w:rFonts w:ascii="Arial" w:hAnsi="Arial" w:cs="Arial"/>
          <w:sz w:val="24"/>
          <w:szCs w:val="24"/>
        </w:rPr>
        <w:t xml:space="preserve">was </w:t>
      </w:r>
      <w:r w:rsidRPr="004B2551">
        <w:rPr>
          <w:rFonts w:ascii="Arial" w:hAnsi="Arial" w:cs="Arial"/>
          <w:sz w:val="24"/>
          <w:szCs w:val="24"/>
        </w:rPr>
        <w:t>focusin</w:t>
      </w:r>
      <w:r w:rsidR="00E72617">
        <w:rPr>
          <w:rFonts w:ascii="Arial" w:hAnsi="Arial" w:cs="Arial"/>
          <w:sz w:val="24"/>
          <w:szCs w:val="24"/>
        </w:rPr>
        <w:t>g on the homelessness awareness</w:t>
      </w:r>
      <w:r w:rsidRPr="004B2551">
        <w:rPr>
          <w:rFonts w:ascii="Arial" w:hAnsi="Arial" w:cs="Arial"/>
          <w:sz w:val="24"/>
          <w:szCs w:val="24"/>
        </w:rPr>
        <w:t xml:space="preserve"> </w:t>
      </w:r>
      <w:r w:rsidR="00F142AE">
        <w:rPr>
          <w:rFonts w:ascii="Arial" w:hAnsi="Arial" w:cs="Arial"/>
          <w:sz w:val="24"/>
          <w:szCs w:val="24"/>
        </w:rPr>
        <w:t xml:space="preserve">and </w:t>
      </w:r>
      <w:r w:rsidRPr="004B2551">
        <w:rPr>
          <w:rFonts w:ascii="Arial" w:hAnsi="Arial" w:cs="Arial"/>
          <w:sz w:val="24"/>
          <w:szCs w:val="24"/>
        </w:rPr>
        <w:t xml:space="preserve">had </w:t>
      </w:r>
      <w:r w:rsidR="00F142AE">
        <w:rPr>
          <w:rFonts w:ascii="Arial" w:hAnsi="Arial" w:cs="Arial"/>
          <w:sz w:val="24"/>
          <w:szCs w:val="24"/>
        </w:rPr>
        <w:t>the researched materials presented and organized wel</w:t>
      </w:r>
      <w:r w:rsidRPr="004B2551">
        <w:rPr>
          <w:rFonts w:ascii="Arial" w:hAnsi="Arial" w:cs="Arial"/>
          <w:sz w:val="24"/>
          <w:szCs w:val="24"/>
        </w:rPr>
        <w:t xml:space="preserve">l. </w:t>
      </w:r>
    </w:p>
    <w:p w:rsidR="004B2551" w:rsidRPr="004B2551" w:rsidRDefault="004B2551" w:rsidP="004B2551">
      <w:pPr>
        <w:widowControl w:val="0"/>
        <w:spacing w:line="480" w:lineRule="auto"/>
        <w:rPr>
          <w:rFonts w:ascii="Arial" w:hAnsi="Arial" w:cs="Arial"/>
          <w:sz w:val="24"/>
          <w:szCs w:val="24"/>
        </w:rPr>
      </w:pPr>
    </w:p>
    <w:p w:rsidR="004B2551" w:rsidRPr="004B2551" w:rsidRDefault="004B2551" w:rsidP="004B2551">
      <w:pPr>
        <w:widowControl w:val="0"/>
        <w:spacing w:line="480" w:lineRule="auto"/>
        <w:rPr>
          <w:rFonts w:ascii="Arial" w:hAnsi="Arial" w:cs="Arial"/>
          <w:sz w:val="24"/>
          <w:szCs w:val="24"/>
        </w:rPr>
      </w:pPr>
    </w:p>
    <w:p w:rsidR="004B2551" w:rsidRPr="004B2551" w:rsidRDefault="004B2551" w:rsidP="004B2551">
      <w:pPr>
        <w:widowControl w:val="0"/>
        <w:spacing w:line="480" w:lineRule="auto"/>
        <w:rPr>
          <w:rFonts w:ascii="Arial" w:hAnsi="Arial" w:cs="Arial"/>
          <w:sz w:val="24"/>
          <w:szCs w:val="24"/>
        </w:rPr>
      </w:pPr>
    </w:p>
    <w:p w:rsidR="004B2551" w:rsidRPr="004B2551" w:rsidRDefault="004B2551" w:rsidP="004B2551">
      <w:pPr>
        <w:widowControl w:val="0"/>
        <w:spacing w:line="480" w:lineRule="auto"/>
        <w:rPr>
          <w:rFonts w:ascii="Arial" w:hAnsi="Arial" w:cs="Arial"/>
          <w:sz w:val="24"/>
          <w:szCs w:val="24"/>
        </w:rPr>
      </w:pPr>
      <w:r w:rsidRPr="004B2551">
        <w:rPr>
          <w:rFonts w:ascii="Arial" w:hAnsi="Arial" w:cs="Arial"/>
          <w:sz w:val="24"/>
          <w:szCs w:val="24"/>
        </w:rPr>
        <w:t>The members of the group were well prepared and willing to share their knowledge and show new communication skills developed and le</w:t>
      </w:r>
      <w:r w:rsidR="00780B86">
        <w:rPr>
          <w:rFonts w:ascii="Arial" w:hAnsi="Arial" w:cs="Arial"/>
          <w:sz w:val="24"/>
          <w:szCs w:val="24"/>
        </w:rPr>
        <w:t xml:space="preserve">arned during the event. Especially the </w:t>
      </w:r>
      <w:r w:rsidRPr="004B2551">
        <w:rPr>
          <w:rFonts w:ascii="Arial" w:hAnsi="Arial" w:cs="Arial"/>
          <w:sz w:val="24"/>
          <w:szCs w:val="24"/>
        </w:rPr>
        <w:t>verbal presentation, discussion</w:t>
      </w:r>
      <w:r w:rsidR="00780B86">
        <w:rPr>
          <w:rFonts w:ascii="Arial" w:hAnsi="Arial" w:cs="Arial"/>
          <w:sz w:val="24"/>
          <w:szCs w:val="24"/>
        </w:rPr>
        <w:t>s of the topic</w:t>
      </w:r>
      <w:r w:rsidRPr="004B2551">
        <w:rPr>
          <w:rFonts w:ascii="Arial" w:hAnsi="Arial" w:cs="Arial"/>
          <w:sz w:val="24"/>
          <w:szCs w:val="24"/>
        </w:rPr>
        <w:t xml:space="preserve"> with random visitors or repeatedly introduc</w:t>
      </w:r>
      <w:r w:rsidR="00582489">
        <w:rPr>
          <w:rFonts w:ascii="Arial" w:hAnsi="Arial" w:cs="Arial"/>
          <w:sz w:val="24"/>
          <w:szCs w:val="24"/>
        </w:rPr>
        <w:t>ing the topic of their stall during</w:t>
      </w:r>
      <w:r w:rsidRPr="004B2551">
        <w:rPr>
          <w:rFonts w:ascii="Arial" w:hAnsi="Arial" w:cs="Arial"/>
          <w:sz w:val="24"/>
          <w:szCs w:val="24"/>
        </w:rPr>
        <w:t xml:space="preserve"> the whole event. It has b</w:t>
      </w:r>
      <w:r w:rsidR="00582489">
        <w:rPr>
          <w:rFonts w:ascii="Arial" w:hAnsi="Arial" w:cs="Arial"/>
          <w:sz w:val="24"/>
          <w:szCs w:val="24"/>
        </w:rPr>
        <w:t>een pointed out as a challenge</w:t>
      </w:r>
      <w:r w:rsidRPr="004B2551">
        <w:rPr>
          <w:rFonts w:ascii="Arial" w:hAnsi="Arial" w:cs="Arial"/>
          <w:sz w:val="24"/>
          <w:szCs w:val="24"/>
        </w:rPr>
        <w:t xml:space="preserve"> to speak with unfamiliar people (NHAS, 2018; Homeless.org, 2018).</w:t>
      </w:r>
    </w:p>
    <w:p w:rsidR="004B2551" w:rsidRPr="004B2551" w:rsidRDefault="004B2551" w:rsidP="004B2551">
      <w:pPr>
        <w:widowControl w:val="0"/>
        <w:spacing w:line="480" w:lineRule="auto"/>
        <w:rPr>
          <w:rFonts w:ascii="Arial" w:hAnsi="Arial" w:cs="Arial"/>
          <w:sz w:val="24"/>
          <w:szCs w:val="24"/>
        </w:rPr>
      </w:pPr>
    </w:p>
    <w:p w:rsidR="004B2551" w:rsidRPr="004B2551" w:rsidRDefault="004B2551" w:rsidP="004B2551">
      <w:pPr>
        <w:widowControl w:val="0"/>
        <w:spacing w:line="480" w:lineRule="auto"/>
        <w:rPr>
          <w:rFonts w:ascii="Arial" w:hAnsi="Arial" w:cs="Arial"/>
          <w:sz w:val="24"/>
          <w:szCs w:val="24"/>
        </w:rPr>
      </w:pPr>
    </w:p>
    <w:p w:rsidR="002233ED" w:rsidRDefault="004B2551" w:rsidP="004B2551">
      <w:pPr>
        <w:widowControl w:val="0"/>
        <w:spacing w:line="480" w:lineRule="auto"/>
        <w:rPr>
          <w:rFonts w:ascii="Arial" w:hAnsi="Arial" w:cs="Arial"/>
          <w:b/>
          <w:sz w:val="24"/>
          <w:szCs w:val="24"/>
          <w:lang w:val="en"/>
        </w:rPr>
      </w:pPr>
      <w:r w:rsidRPr="004B2551">
        <w:rPr>
          <w:rFonts w:ascii="Arial" w:hAnsi="Arial" w:cs="Arial"/>
          <w:sz w:val="24"/>
          <w:szCs w:val="24"/>
        </w:rPr>
        <w:t>Finally, the main recommendations for future events might be related to the time limitation and its impact on the</w:t>
      </w:r>
      <w:r w:rsidR="00582489">
        <w:rPr>
          <w:rFonts w:ascii="Arial" w:hAnsi="Arial" w:cs="Arial"/>
          <w:sz w:val="24"/>
          <w:szCs w:val="24"/>
        </w:rPr>
        <w:t xml:space="preserve"> event</w:t>
      </w:r>
      <w:r w:rsidRPr="004B2551">
        <w:rPr>
          <w:rFonts w:ascii="Arial" w:hAnsi="Arial" w:cs="Arial"/>
          <w:sz w:val="24"/>
          <w:szCs w:val="24"/>
        </w:rPr>
        <w:t xml:space="preserve"> promotion. The future events should follow the supportive guides addressed to the </w:t>
      </w:r>
      <w:proofErr w:type="spellStart"/>
      <w:r w:rsidRPr="004B2551">
        <w:rPr>
          <w:rFonts w:ascii="Arial" w:hAnsi="Arial" w:cs="Arial"/>
          <w:sz w:val="24"/>
          <w:szCs w:val="24"/>
        </w:rPr>
        <w:t>organising</w:t>
      </w:r>
      <w:proofErr w:type="spellEnd"/>
      <w:r w:rsidRPr="004B2551">
        <w:rPr>
          <w:rFonts w:ascii="Arial" w:hAnsi="Arial" w:cs="Arial"/>
          <w:sz w:val="24"/>
          <w:szCs w:val="24"/>
        </w:rPr>
        <w:t xml:space="preserve"> of health fair event (Maguire, 2006). There has been brought to attention a discussed idea of inviting </w:t>
      </w:r>
      <w:r w:rsidR="006940E3">
        <w:rPr>
          <w:rFonts w:ascii="Arial" w:hAnsi="Arial" w:cs="Arial"/>
          <w:sz w:val="24"/>
          <w:szCs w:val="24"/>
        </w:rPr>
        <w:t>a person</w:t>
      </w:r>
      <w:r w:rsidRPr="004B2551">
        <w:rPr>
          <w:rFonts w:ascii="Arial" w:hAnsi="Arial" w:cs="Arial"/>
          <w:sz w:val="24"/>
          <w:szCs w:val="24"/>
        </w:rPr>
        <w:t>, who had been affected b</w:t>
      </w:r>
      <w:r w:rsidR="00FA0C4B">
        <w:rPr>
          <w:rFonts w:ascii="Arial" w:hAnsi="Arial" w:cs="Arial"/>
          <w:sz w:val="24"/>
          <w:szCs w:val="24"/>
        </w:rPr>
        <w:t>y the homelessness, to witness</w:t>
      </w:r>
      <w:r w:rsidRPr="004B2551">
        <w:rPr>
          <w:rFonts w:ascii="Arial" w:hAnsi="Arial" w:cs="Arial"/>
          <w:sz w:val="24"/>
          <w:szCs w:val="24"/>
        </w:rPr>
        <w:t xml:space="preserve"> and give a testimony of how the problems and negative factors had been overcome and dealt with, so the person had </w:t>
      </w:r>
      <w:proofErr w:type="gramStart"/>
      <w:r w:rsidRPr="004B2551">
        <w:rPr>
          <w:rFonts w:ascii="Arial" w:hAnsi="Arial" w:cs="Arial"/>
          <w:sz w:val="24"/>
          <w:szCs w:val="24"/>
        </w:rPr>
        <w:t>return back</w:t>
      </w:r>
      <w:proofErr w:type="gramEnd"/>
      <w:r w:rsidRPr="004B2551">
        <w:rPr>
          <w:rFonts w:ascii="Arial" w:hAnsi="Arial" w:cs="Arial"/>
          <w:sz w:val="24"/>
          <w:szCs w:val="24"/>
        </w:rPr>
        <w:t xml:space="preserve"> to standard lifestyle. This could possibly significantly change the perceptions, beliefs, an</w:t>
      </w:r>
      <w:r w:rsidR="00FA0C4B">
        <w:rPr>
          <w:rFonts w:ascii="Arial" w:hAnsi="Arial" w:cs="Arial"/>
          <w:sz w:val="24"/>
          <w:szCs w:val="24"/>
        </w:rPr>
        <w:t>d judgment of the local society</w:t>
      </w:r>
      <w:r w:rsidRPr="004B2551">
        <w:rPr>
          <w:rFonts w:ascii="Arial" w:hAnsi="Arial" w:cs="Arial"/>
          <w:sz w:val="24"/>
          <w:szCs w:val="24"/>
        </w:rPr>
        <w:t xml:space="preserve"> towards the homelessness issue. This idea is linked back to the </w:t>
      </w:r>
      <w:proofErr w:type="spellStart"/>
      <w:r w:rsidRPr="004B2551">
        <w:rPr>
          <w:rFonts w:ascii="Arial" w:hAnsi="Arial" w:cs="Arial"/>
          <w:sz w:val="24"/>
          <w:szCs w:val="24"/>
        </w:rPr>
        <w:t>behavioural</w:t>
      </w:r>
      <w:proofErr w:type="spellEnd"/>
      <w:r w:rsidRPr="004B2551">
        <w:rPr>
          <w:rFonts w:ascii="Arial" w:hAnsi="Arial" w:cs="Arial"/>
          <w:sz w:val="24"/>
          <w:szCs w:val="24"/>
        </w:rPr>
        <w:t xml:space="preserve"> model of change and its related theories </w:t>
      </w:r>
      <w:bookmarkStart w:id="1" w:name="_GoBack"/>
      <w:bookmarkEnd w:id="1"/>
      <w:r w:rsidRPr="004B2551">
        <w:rPr>
          <w:rFonts w:ascii="Arial" w:hAnsi="Arial" w:cs="Arial"/>
          <w:sz w:val="24"/>
          <w:szCs w:val="24"/>
        </w:rPr>
        <w:t>(</w:t>
      </w:r>
      <w:proofErr w:type="spellStart"/>
      <w:r w:rsidRPr="004B2551">
        <w:rPr>
          <w:rFonts w:ascii="Arial" w:hAnsi="Arial" w:cs="Arial"/>
          <w:sz w:val="24"/>
          <w:szCs w:val="24"/>
        </w:rPr>
        <w:t>Cockersell</w:t>
      </w:r>
      <w:proofErr w:type="spellEnd"/>
      <w:r w:rsidRPr="004B2551">
        <w:rPr>
          <w:rFonts w:ascii="Arial" w:hAnsi="Arial" w:cs="Arial"/>
          <w:sz w:val="24"/>
          <w:szCs w:val="24"/>
        </w:rPr>
        <w:t xml:space="preserve">, 2011; Johnsen and Teixeira, 2010; NHAS,2018; </w:t>
      </w:r>
      <w:proofErr w:type="spellStart"/>
      <w:r w:rsidRPr="004B2551">
        <w:rPr>
          <w:rFonts w:ascii="Arial" w:hAnsi="Arial" w:cs="Arial"/>
          <w:sz w:val="24"/>
          <w:szCs w:val="24"/>
        </w:rPr>
        <w:t>Famvin</w:t>
      </w:r>
      <w:proofErr w:type="spellEnd"/>
      <w:r w:rsidRPr="004B2551">
        <w:rPr>
          <w:rFonts w:ascii="Arial" w:hAnsi="Arial" w:cs="Arial"/>
          <w:sz w:val="24"/>
          <w:szCs w:val="24"/>
        </w:rPr>
        <w:t>, 2013).</w:t>
      </w:r>
    </w:p>
    <w:p w:rsidR="00890253" w:rsidRDefault="00890253" w:rsidP="00044A71">
      <w:pPr>
        <w:widowControl w:val="0"/>
        <w:spacing w:line="480" w:lineRule="auto"/>
        <w:rPr>
          <w:rFonts w:ascii="Arial" w:hAnsi="Arial" w:cs="Arial"/>
          <w:b/>
          <w:sz w:val="24"/>
          <w:szCs w:val="24"/>
          <w:lang w:val="en"/>
        </w:rPr>
      </w:pPr>
    </w:p>
    <w:p w:rsidR="00D23E10" w:rsidRDefault="00D23E10" w:rsidP="00D23E10">
      <w:pPr>
        <w:widowControl w:val="0"/>
        <w:rPr>
          <w:rFonts w:ascii="Times New Roman" w:hAnsi="Times New Roman" w:cs="Times New Roman"/>
          <w:b/>
          <w:lang w:val="en"/>
        </w:rPr>
      </w:pPr>
    </w:p>
    <w:p w:rsidR="00D60980" w:rsidRDefault="00D60980" w:rsidP="00D23E10">
      <w:pPr>
        <w:widowControl w:val="0"/>
        <w:rPr>
          <w:rFonts w:ascii="Times New Roman" w:hAnsi="Times New Roman" w:cs="Times New Roman"/>
          <w:b/>
          <w:lang w:val="en"/>
        </w:rPr>
      </w:pPr>
    </w:p>
    <w:p w:rsidR="00D60980" w:rsidRDefault="00D60980" w:rsidP="00D23E10">
      <w:pPr>
        <w:widowControl w:val="0"/>
        <w:rPr>
          <w:rFonts w:ascii="Times New Roman" w:hAnsi="Times New Roman" w:cs="Times New Roman"/>
          <w:b/>
          <w:lang w:val="en"/>
        </w:rPr>
      </w:pPr>
    </w:p>
    <w:p w:rsidR="00D60980" w:rsidRDefault="00D60980" w:rsidP="00D23E10">
      <w:pPr>
        <w:widowControl w:val="0"/>
        <w:rPr>
          <w:rFonts w:ascii="Times New Roman" w:hAnsi="Times New Roman" w:cs="Times New Roman"/>
          <w:b/>
          <w:lang w:val="en"/>
        </w:rPr>
      </w:pPr>
    </w:p>
    <w:p w:rsidR="00D60980" w:rsidRDefault="00D60980" w:rsidP="00D23E10">
      <w:pPr>
        <w:widowControl w:val="0"/>
        <w:rPr>
          <w:rFonts w:ascii="Times New Roman" w:hAnsi="Times New Roman" w:cs="Times New Roman"/>
          <w:b/>
          <w:lang w:val="en"/>
        </w:rPr>
      </w:pPr>
    </w:p>
    <w:p w:rsidR="00D60980" w:rsidRDefault="00D60980" w:rsidP="00D23E10">
      <w:pPr>
        <w:widowControl w:val="0"/>
        <w:rPr>
          <w:rFonts w:ascii="Times New Roman" w:hAnsi="Times New Roman" w:cs="Times New Roman"/>
          <w:b/>
          <w:lang w:val="en"/>
        </w:rPr>
      </w:pPr>
    </w:p>
    <w:p w:rsidR="00D60980" w:rsidRDefault="00D60980" w:rsidP="00D23E10">
      <w:pPr>
        <w:widowControl w:val="0"/>
        <w:rPr>
          <w:rFonts w:ascii="Times New Roman" w:hAnsi="Times New Roman" w:cs="Times New Roman"/>
          <w:b/>
          <w:lang w:val="en"/>
        </w:rPr>
      </w:pPr>
    </w:p>
    <w:p w:rsidR="00D60980" w:rsidRDefault="00D60980" w:rsidP="00D23E10">
      <w:pPr>
        <w:widowControl w:val="0"/>
        <w:rPr>
          <w:rFonts w:ascii="Times New Roman" w:hAnsi="Times New Roman" w:cs="Times New Roman"/>
          <w:b/>
          <w:lang w:val="en"/>
        </w:rPr>
      </w:pPr>
    </w:p>
    <w:p w:rsidR="00D60980" w:rsidRDefault="00D60980" w:rsidP="00D23E10">
      <w:pPr>
        <w:widowControl w:val="0"/>
        <w:rPr>
          <w:rFonts w:ascii="Times New Roman" w:hAnsi="Times New Roman" w:cs="Times New Roman"/>
          <w:b/>
          <w:lang w:val="en"/>
        </w:rPr>
      </w:pPr>
    </w:p>
    <w:p w:rsidR="0087469C" w:rsidRPr="00D23E10" w:rsidRDefault="0087469C" w:rsidP="00D23E10">
      <w:pPr>
        <w:widowControl w:val="0"/>
        <w:rPr>
          <w:rFonts w:ascii="Times New Roman" w:hAnsi="Times New Roman" w:cs="Times New Roman"/>
          <w:lang w:val="en"/>
        </w:rPr>
      </w:pPr>
      <w:r w:rsidRPr="00D23E10">
        <w:rPr>
          <w:rFonts w:ascii="Times New Roman" w:hAnsi="Times New Roman" w:cs="Times New Roman"/>
          <w:b/>
          <w:lang w:val="en"/>
        </w:rPr>
        <w:t>References</w:t>
      </w:r>
    </w:p>
    <w:p w:rsidR="00B340A7" w:rsidRPr="00D23E10" w:rsidRDefault="00B340A7" w:rsidP="00D23E10">
      <w:pPr>
        <w:pStyle w:val="ListParagraph"/>
        <w:widowControl w:val="0"/>
        <w:ind w:left="0"/>
        <w:rPr>
          <w:rFonts w:ascii="Times New Roman" w:hAnsi="Times New Roman" w:cs="Times New Roman"/>
          <w:lang w:val="en"/>
        </w:rPr>
      </w:pPr>
      <w:proofErr w:type="spellStart"/>
      <w:r w:rsidRPr="00D23E10">
        <w:rPr>
          <w:rFonts w:ascii="Times New Roman" w:hAnsi="Times New Roman" w:cs="Times New Roman"/>
          <w:lang w:val="en"/>
        </w:rPr>
        <w:t>Ajzen</w:t>
      </w:r>
      <w:proofErr w:type="spellEnd"/>
      <w:r w:rsidRPr="00D23E10">
        <w:rPr>
          <w:rFonts w:ascii="Times New Roman" w:hAnsi="Times New Roman" w:cs="Times New Roman"/>
          <w:lang w:val="en"/>
        </w:rPr>
        <w:t>, J. (</w:t>
      </w:r>
      <w:r w:rsidR="009242E5" w:rsidRPr="00D23E10">
        <w:rPr>
          <w:rFonts w:ascii="Times New Roman" w:hAnsi="Times New Roman" w:cs="Times New Roman"/>
          <w:lang w:val="en"/>
        </w:rPr>
        <w:t>2011</w:t>
      </w:r>
      <w:r w:rsidRPr="00D23E10">
        <w:rPr>
          <w:rFonts w:ascii="Times New Roman" w:hAnsi="Times New Roman" w:cs="Times New Roman"/>
          <w:lang w:val="en"/>
        </w:rPr>
        <w:t>)</w:t>
      </w:r>
      <w:r w:rsidR="009242E5" w:rsidRPr="00D23E10">
        <w:rPr>
          <w:rFonts w:ascii="Times New Roman" w:hAnsi="Times New Roman" w:cs="Times New Roman"/>
          <w:lang w:val="en"/>
        </w:rPr>
        <w:t xml:space="preserve"> The theory of planned </w:t>
      </w:r>
      <w:proofErr w:type="spellStart"/>
      <w:r w:rsidR="009242E5" w:rsidRPr="00D23E10">
        <w:rPr>
          <w:rFonts w:ascii="Times New Roman" w:hAnsi="Times New Roman" w:cs="Times New Roman"/>
          <w:lang w:val="en"/>
        </w:rPr>
        <w:t>behaviour</w:t>
      </w:r>
      <w:proofErr w:type="spellEnd"/>
      <w:r w:rsidR="009242E5" w:rsidRPr="00D23E10">
        <w:rPr>
          <w:rFonts w:ascii="Times New Roman" w:hAnsi="Times New Roman" w:cs="Times New Roman"/>
          <w:lang w:val="en"/>
        </w:rPr>
        <w:t>: Reactions and reflections.</w:t>
      </w:r>
      <w:r w:rsidR="009242E5" w:rsidRPr="00D23E10">
        <w:rPr>
          <w:rFonts w:ascii="Times New Roman" w:hAnsi="Times New Roman" w:cs="Times New Roman"/>
          <w:i/>
          <w:lang w:val="en"/>
        </w:rPr>
        <w:t xml:space="preserve"> Journal Psychology and Health.</w:t>
      </w:r>
      <w:r w:rsidR="009242E5" w:rsidRPr="00D23E10">
        <w:rPr>
          <w:rFonts w:ascii="Times New Roman" w:hAnsi="Times New Roman" w:cs="Times New Roman"/>
          <w:lang w:val="en"/>
        </w:rPr>
        <w:t xml:space="preserve"> 26 (9) P 1113-1127</w:t>
      </w:r>
    </w:p>
    <w:p w:rsidR="00B340A7" w:rsidRPr="00D23E10" w:rsidRDefault="00B340A7" w:rsidP="00D23E10">
      <w:pPr>
        <w:pStyle w:val="ListParagraph"/>
        <w:widowControl w:val="0"/>
        <w:ind w:left="0"/>
        <w:rPr>
          <w:rFonts w:ascii="Times New Roman" w:hAnsi="Times New Roman" w:cs="Times New Roman"/>
          <w:lang w:val="en"/>
        </w:rPr>
      </w:pPr>
    </w:p>
    <w:p w:rsidR="004D127D" w:rsidRPr="00D23E10" w:rsidRDefault="004D127D" w:rsidP="00D23E10">
      <w:pPr>
        <w:pStyle w:val="ListParagraph"/>
        <w:widowControl w:val="0"/>
        <w:ind w:left="0"/>
        <w:rPr>
          <w:rFonts w:ascii="Times New Roman" w:hAnsi="Times New Roman" w:cs="Times New Roman"/>
          <w:lang w:val="en"/>
        </w:rPr>
      </w:pPr>
      <w:proofErr w:type="spellStart"/>
      <w:r w:rsidRPr="00D23E10">
        <w:rPr>
          <w:rFonts w:ascii="Times New Roman" w:hAnsi="Times New Roman" w:cs="Times New Roman"/>
          <w:lang w:val="en"/>
        </w:rPr>
        <w:t>Cockersell</w:t>
      </w:r>
      <w:proofErr w:type="spellEnd"/>
      <w:r w:rsidRPr="00D23E10">
        <w:rPr>
          <w:rFonts w:ascii="Times New Roman" w:hAnsi="Times New Roman" w:cs="Times New Roman"/>
          <w:lang w:val="en"/>
        </w:rPr>
        <w:t xml:space="preserve">, P. (2011) Homelessness and mental health: adding clinical mental health interventions to existing social ones can greatly enhance positive outcomes. </w:t>
      </w:r>
      <w:r w:rsidRPr="00D23E10">
        <w:rPr>
          <w:rFonts w:ascii="Times New Roman" w:hAnsi="Times New Roman" w:cs="Times New Roman"/>
          <w:i/>
          <w:lang w:val="en"/>
        </w:rPr>
        <w:t>Journal of Public Mental Health</w:t>
      </w:r>
      <w:r w:rsidRPr="00D23E10">
        <w:rPr>
          <w:rFonts w:ascii="Times New Roman" w:hAnsi="Times New Roman" w:cs="Times New Roman"/>
          <w:lang w:val="en"/>
        </w:rPr>
        <w:t>. 10 (2) P 88-98</w:t>
      </w:r>
    </w:p>
    <w:p w:rsidR="004D127D" w:rsidRPr="00D23E10" w:rsidRDefault="004D127D" w:rsidP="00D23E10">
      <w:pPr>
        <w:pStyle w:val="ListParagraph"/>
        <w:widowControl w:val="0"/>
        <w:ind w:left="0"/>
        <w:rPr>
          <w:rFonts w:ascii="Times New Roman" w:hAnsi="Times New Roman" w:cs="Times New Roman"/>
          <w:lang w:val="en"/>
        </w:rPr>
      </w:pPr>
    </w:p>
    <w:p w:rsidR="004D127D" w:rsidRPr="00D23E10" w:rsidRDefault="00786E0C" w:rsidP="00D23E10">
      <w:pPr>
        <w:pStyle w:val="ListParagraph"/>
        <w:widowControl w:val="0"/>
        <w:ind w:left="0"/>
        <w:rPr>
          <w:rFonts w:ascii="Times New Roman" w:hAnsi="Times New Roman" w:cs="Times New Roman"/>
          <w:lang w:val="en"/>
        </w:rPr>
      </w:pPr>
      <w:r w:rsidRPr="00D23E10">
        <w:rPr>
          <w:rFonts w:ascii="Times New Roman" w:hAnsi="Times New Roman" w:cs="Times New Roman"/>
          <w:lang w:val="en"/>
        </w:rPr>
        <w:t xml:space="preserve">Conner, M. and </w:t>
      </w:r>
      <w:r w:rsidR="001A6815" w:rsidRPr="00D23E10">
        <w:rPr>
          <w:rFonts w:ascii="Times New Roman" w:hAnsi="Times New Roman" w:cs="Times New Roman"/>
          <w:lang w:val="en"/>
        </w:rPr>
        <w:t xml:space="preserve">Norman, P. (2005) </w:t>
      </w:r>
      <w:r w:rsidR="001A6815" w:rsidRPr="00D23E10">
        <w:rPr>
          <w:rFonts w:ascii="Times New Roman" w:hAnsi="Times New Roman" w:cs="Times New Roman"/>
          <w:i/>
          <w:lang w:val="en"/>
        </w:rPr>
        <w:t xml:space="preserve">Predicting Health </w:t>
      </w:r>
      <w:proofErr w:type="spellStart"/>
      <w:r w:rsidR="001A6815" w:rsidRPr="00D23E10">
        <w:rPr>
          <w:rFonts w:ascii="Times New Roman" w:hAnsi="Times New Roman" w:cs="Times New Roman"/>
          <w:i/>
          <w:lang w:val="en"/>
        </w:rPr>
        <w:t>Behaviour</w:t>
      </w:r>
      <w:proofErr w:type="spellEnd"/>
      <w:r w:rsidR="001A6815" w:rsidRPr="00D23E10">
        <w:rPr>
          <w:rFonts w:ascii="Times New Roman" w:hAnsi="Times New Roman" w:cs="Times New Roman"/>
          <w:i/>
          <w:lang w:val="en"/>
        </w:rPr>
        <w:t>: Research and Practice with Social Cognition Models</w:t>
      </w:r>
      <w:r w:rsidR="001A6815" w:rsidRPr="00D23E10">
        <w:rPr>
          <w:rFonts w:ascii="Times New Roman" w:hAnsi="Times New Roman" w:cs="Times New Roman"/>
          <w:lang w:val="en"/>
        </w:rPr>
        <w:t>. 2</w:t>
      </w:r>
      <w:r w:rsidR="001A6815" w:rsidRPr="00D23E10">
        <w:rPr>
          <w:rFonts w:ascii="Times New Roman" w:hAnsi="Times New Roman" w:cs="Times New Roman"/>
          <w:vertAlign w:val="superscript"/>
          <w:lang w:val="en"/>
        </w:rPr>
        <w:t>nd</w:t>
      </w:r>
      <w:r w:rsidR="001A6815" w:rsidRPr="00D23E10">
        <w:rPr>
          <w:rFonts w:ascii="Times New Roman" w:hAnsi="Times New Roman" w:cs="Times New Roman"/>
          <w:lang w:val="en"/>
        </w:rPr>
        <w:t xml:space="preserve"> Ed. Berkshire: Open University Press</w:t>
      </w:r>
    </w:p>
    <w:p w:rsidR="00786E0C" w:rsidRPr="00D23E10" w:rsidRDefault="00786E0C" w:rsidP="00D23E10">
      <w:pPr>
        <w:pStyle w:val="ListParagraph"/>
        <w:widowControl w:val="0"/>
        <w:ind w:left="0"/>
        <w:rPr>
          <w:rFonts w:ascii="Times New Roman" w:hAnsi="Times New Roman" w:cs="Times New Roman"/>
          <w:lang w:val="en"/>
        </w:rPr>
      </w:pPr>
    </w:p>
    <w:p w:rsidR="0095181B" w:rsidRPr="00D23E10" w:rsidRDefault="0095181B" w:rsidP="00D23E10">
      <w:pPr>
        <w:pStyle w:val="ListParagraph"/>
        <w:widowControl w:val="0"/>
        <w:ind w:left="0"/>
        <w:rPr>
          <w:rFonts w:ascii="Times New Roman" w:hAnsi="Times New Roman" w:cs="Times New Roman"/>
          <w:lang w:val="en"/>
        </w:rPr>
      </w:pPr>
      <w:r w:rsidRPr="00D23E10">
        <w:rPr>
          <w:rFonts w:ascii="Times New Roman" w:hAnsi="Times New Roman" w:cs="Times New Roman"/>
          <w:lang w:val="en"/>
        </w:rPr>
        <w:t xml:space="preserve">England Shelter (2017) </w:t>
      </w:r>
      <w:r w:rsidRPr="00D23E10">
        <w:rPr>
          <w:rFonts w:ascii="Times New Roman" w:hAnsi="Times New Roman" w:cs="Times New Roman"/>
          <w:i/>
          <w:lang w:val="en"/>
        </w:rPr>
        <w:t xml:space="preserve">Community Fundraising: </w:t>
      </w:r>
      <w:proofErr w:type="spellStart"/>
      <w:r w:rsidRPr="00D23E10">
        <w:rPr>
          <w:rFonts w:ascii="Times New Roman" w:hAnsi="Times New Roman" w:cs="Times New Roman"/>
          <w:i/>
          <w:lang w:val="en"/>
        </w:rPr>
        <w:t>Organise</w:t>
      </w:r>
      <w:proofErr w:type="spellEnd"/>
      <w:r w:rsidRPr="00D23E10">
        <w:rPr>
          <w:rFonts w:ascii="Times New Roman" w:hAnsi="Times New Roman" w:cs="Times New Roman"/>
          <w:i/>
          <w:lang w:val="en"/>
        </w:rPr>
        <w:t xml:space="preserve"> your own event in support of Shelter</w:t>
      </w:r>
      <w:r w:rsidRPr="00D23E10">
        <w:rPr>
          <w:rFonts w:ascii="Times New Roman" w:hAnsi="Times New Roman" w:cs="Times New Roman"/>
          <w:lang w:val="en"/>
        </w:rPr>
        <w:t xml:space="preserve">. [Online] Available at: </w:t>
      </w:r>
      <w:hyperlink r:id="rId8" w:history="1">
        <w:r w:rsidRPr="00D23E10">
          <w:rPr>
            <w:rStyle w:val="Hyperlink"/>
            <w:rFonts w:ascii="Times New Roman" w:hAnsi="Times New Roman" w:cs="Times New Roman"/>
            <w:lang w:val="en"/>
          </w:rPr>
          <w:t>https://england.shelter.org.uk/support_us/events/organise_own_event</w:t>
        </w:r>
      </w:hyperlink>
      <w:r w:rsidRPr="00D23E10">
        <w:rPr>
          <w:rFonts w:ascii="Times New Roman" w:hAnsi="Times New Roman" w:cs="Times New Roman"/>
          <w:lang w:val="en"/>
        </w:rPr>
        <w:t xml:space="preserve"> . [Accessed: 02.12.2018]</w:t>
      </w:r>
    </w:p>
    <w:p w:rsidR="00165228" w:rsidRPr="00D23E10" w:rsidRDefault="00165228" w:rsidP="00D23E10">
      <w:pPr>
        <w:pStyle w:val="ListParagraph"/>
        <w:widowControl w:val="0"/>
        <w:ind w:left="0"/>
        <w:rPr>
          <w:rFonts w:ascii="Times New Roman" w:hAnsi="Times New Roman" w:cs="Times New Roman"/>
          <w:lang w:val="en"/>
        </w:rPr>
      </w:pPr>
    </w:p>
    <w:p w:rsidR="00165228" w:rsidRPr="00D23E10" w:rsidRDefault="00165228" w:rsidP="00D23E10">
      <w:pPr>
        <w:pStyle w:val="ListParagraph"/>
        <w:widowControl w:val="0"/>
        <w:ind w:left="0"/>
        <w:rPr>
          <w:rFonts w:ascii="Times New Roman" w:hAnsi="Times New Roman" w:cs="Times New Roman"/>
          <w:lang w:val="en"/>
        </w:rPr>
      </w:pPr>
      <w:proofErr w:type="spellStart"/>
      <w:r w:rsidRPr="00D23E10">
        <w:rPr>
          <w:rFonts w:ascii="Times New Roman" w:hAnsi="Times New Roman" w:cs="Times New Roman"/>
          <w:lang w:val="en"/>
        </w:rPr>
        <w:t>Famvin</w:t>
      </w:r>
      <w:proofErr w:type="spellEnd"/>
      <w:r w:rsidRPr="00D23E10">
        <w:rPr>
          <w:rFonts w:ascii="Times New Roman" w:hAnsi="Times New Roman" w:cs="Times New Roman"/>
          <w:lang w:val="en"/>
        </w:rPr>
        <w:t xml:space="preserve"> (2013) </w:t>
      </w:r>
      <w:r w:rsidRPr="00D23E10">
        <w:rPr>
          <w:rFonts w:ascii="Times New Roman" w:hAnsi="Times New Roman" w:cs="Times New Roman"/>
          <w:i/>
          <w:lang w:val="en"/>
        </w:rPr>
        <w:t>Research: Digital technology and homelessness.</w:t>
      </w:r>
      <w:r w:rsidRPr="00D23E10">
        <w:rPr>
          <w:rFonts w:ascii="Times New Roman" w:hAnsi="Times New Roman" w:cs="Times New Roman"/>
          <w:lang w:val="en"/>
        </w:rPr>
        <w:t xml:space="preserve"> [Online] Available at: </w:t>
      </w:r>
      <w:hyperlink r:id="rId9" w:history="1">
        <w:r w:rsidRPr="00D23E10">
          <w:rPr>
            <w:rStyle w:val="Hyperlink"/>
            <w:rFonts w:ascii="Times New Roman" w:hAnsi="Times New Roman" w:cs="Times New Roman"/>
            <w:lang w:val="en"/>
          </w:rPr>
          <w:t>https://famvin.org/en/2013/10/11/new-research-digital-technology-homelessness/</w:t>
        </w:r>
      </w:hyperlink>
      <w:r w:rsidRPr="00D23E10">
        <w:rPr>
          <w:rFonts w:ascii="Times New Roman" w:hAnsi="Times New Roman" w:cs="Times New Roman"/>
          <w:lang w:val="en"/>
        </w:rPr>
        <w:t xml:space="preserve"> . [Accessed: 05.12.2018]. </w:t>
      </w:r>
    </w:p>
    <w:p w:rsidR="002D365D" w:rsidRPr="00D23E10" w:rsidRDefault="002D365D" w:rsidP="00D23E10">
      <w:pPr>
        <w:pStyle w:val="ListParagraph"/>
        <w:widowControl w:val="0"/>
        <w:ind w:left="0"/>
        <w:rPr>
          <w:rFonts w:ascii="Times New Roman" w:hAnsi="Times New Roman" w:cs="Times New Roman"/>
          <w:lang w:val="en"/>
        </w:rPr>
      </w:pPr>
    </w:p>
    <w:p w:rsidR="002D365D" w:rsidRPr="00D23E10" w:rsidRDefault="002D365D" w:rsidP="00D23E10">
      <w:pPr>
        <w:pStyle w:val="ListParagraph"/>
        <w:widowControl w:val="0"/>
        <w:ind w:left="0"/>
        <w:rPr>
          <w:rFonts w:ascii="Times New Roman" w:hAnsi="Times New Roman" w:cs="Times New Roman"/>
          <w:lang w:val="en"/>
        </w:rPr>
      </w:pPr>
      <w:r w:rsidRPr="00D23E10">
        <w:rPr>
          <w:rFonts w:ascii="Times New Roman" w:hAnsi="Times New Roman" w:cs="Times New Roman"/>
          <w:lang w:val="en"/>
        </w:rPr>
        <w:t xml:space="preserve">Homeless.org (2018) </w:t>
      </w:r>
      <w:r w:rsidRPr="00D23E10">
        <w:rPr>
          <w:rFonts w:ascii="Times New Roman" w:hAnsi="Times New Roman" w:cs="Times New Roman"/>
          <w:i/>
          <w:lang w:val="en"/>
        </w:rPr>
        <w:t>Let’s end homelessness together</w:t>
      </w:r>
      <w:r w:rsidRPr="00D23E10">
        <w:rPr>
          <w:rFonts w:ascii="Times New Roman" w:hAnsi="Times New Roman" w:cs="Times New Roman"/>
          <w:lang w:val="en"/>
        </w:rPr>
        <w:t xml:space="preserve">. [Online] Available at: </w:t>
      </w:r>
      <w:hyperlink r:id="rId10" w:history="1">
        <w:r w:rsidRPr="00D23E10">
          <w:rPr>
            <w:rStyle w:val="Hyperlink"/>
            <w:rFonts w:ascii="Times New Roman" w:hAnsi="Times New Roman" w:cs="Times New Roman"/>
            <w:lang w:val="en"/>
          </w:rPr>
          <w:t>https://www.homeless.org.uk/</w:t>
        </w:r>
      </w:hyperlink>
      <w:r w:rsidRPr="00D23E10">
        <w:rPr>
          <w:rFonts w:ascii="Times New Roman" w:hAnsi="Times New Roman" w:cs="Times New Roman"/>
          <w:lang w:val="en"/>
        </w:rPr>
        <w:t xml:space="preserve"> . [Accessed: 02.12.2018]</w:t>
      </w:r>
    </w:p>
    <w:p w:rsidR="0095181B" w:rsidRPr="00D23E10" w:rsidRDefault="0095181B" w:rsidP="00D23E10">
      <w:pPr>
        <w:pStyle w:val="ListParagraph"/>
        <w:widowControl w:val="0"/>
        <w:ind w:left="0"/>
        <w:rPr>
          <w:rFonts w:ascii="Times New Roman" w:hAnsi="Times New Roman" w:cs="Times New Roman"/>
          <w:lang w:val="en"/>
        </w:rPr>
      </w:pPr>
    </w:p>
    <w:p w:rsidR="004D127D" w:rsidRPr="00D23E10" w:rsidRDefault="004D127D" w:rsidP="00D23E10">
      <w:pPr>
        <w:pStyle w:val="ListParagraph"/>
        <w:widowControl w:val="0"/>
        <w:ind w:left="0"/>
        <w:rPr>
          <w:rFonts w:ascii="Times New Roman" w:hAnsi="Times New Roman" w:cs="Times New Roman"/>
          <w:lang w:val="en"/>
        </w:rPr>
      </w:pPr>
      <w:r w:rsidRPr="00D23E10">
        <w:rPr>
          <w:rFonts w:ascii="Times New Roman" w:hAnsi="Times New Roman" w:cs="Times New Roman"/>
          <w:lang w:val="en"/>
        </w:rPr>
        <w:t xml:space="preserve">Johnsen, S. and Teixeira, L. (2010) </w:t>
      </w:r>
      <w:r w:rsidRPr="00D23E10">
        <w:rPr>
          <w:rFonts w:ascii="Times New Roman" w:hAnsi="Times New Roman" w:cs="Times New Roman"/>
          <w:i/>
          <w:lang w:val="en"/>
        </w:rPr>
        <w:t>Staircases, Elevators and Cycles of Change; “Housing First” and Other Housing Models for Homeless People with Complex Support Needs</w:t>
      </w:r>
      <w:r w:rsidRPr="00D23E10">
        <w:rPr>
          <w:rFonts w:ascii="Times New Roman" w:hAnsi="Times New Roman" w:cs="Times New Roman"/>
          <w:lang w:val="en"/>
        </w:rPr>
        <w:t xml:space="preserve">. London: Crisis </w:t>
      </w:r>
    </w:p>
    <w:p w:rsidR="004D127D" w:rsidRPr="00D23E10" w:rsidRDefault="004D127D" w:rsidP="00D23E10">
      <w:pPr>
        <w:pStyle w:val="ListParagraph"/>
        <w:widowControl w:val="0"/>
        <w:ind w:left="0"/>
        <w:rPr>
          <w:rFonts w:ascii="Times New Roman" w:hAnsi="Times New Roman" w:cs="Times New Roman"/>
          <w:lang w:val="en"/>
        </w:rPr>
      </w:pPr>
    </w:p>
    <w:p w:rsidR="004D127D" w:rsidRPr="00D23E10" w:rsidRDefault="004D127D" w:rsidP="00D23E10">
      <w:pPr>
        <w:pStyle w:val="ListParagraph"/>
        <w:widowControl w:val="0"/>
        <w:ind w:left="0"/>
        <w:rPr>
          <w:rFonts w:ascii="Times New Roman" w:hAnsi="Times New Roman" w:cs="Times New Roman"/>
          <w:lang w:val="en"/>
        </w:rPr>
      </w:pPr>
      <w:r w:rsidRPr="00D23E10">
        <w:rPr>
          <w:rFonts w:ascii="Times New Roman" w:hAnsi="Times New Roman" w:cs="Times New Roman"/>
          <w:lang w:val="en"/>
        </w:rPr>
        <w:t xml:space="preserve">Maguire, N. (2006) Cognitive </w:t>
      </w:r>
      <w:proofErr w:type="spellStart"/>
      <w:r w:rsidRPr="00D23E10">
        <w:rPr>
          <w:rFonts w:ascii="Times New Roman" w:hAnsi="Times New Roman" w:cs="Times New Roman"/>
          <w:lang w:val="en"/>
        </w:rPr>
        <w:t>Behavioural</w:t>
      </w:r>
      <w:proofErr w:type="spellEnd"/>
      <w:r w:rsidRPr="00D23E10">
        <w:rPr>
          <w:rFonts w:ascii="Times New Roman" w:hAnsi="Times New Roman" w:cs="Times New Roman"/>
          <w:lang w:val="en"/>
        </w:rPr>
        <w:t xml:space="preserve"> Therapy and Homelessness: A Case Series Pilot Study. </w:t>
      </w:r>
      <w:proofErr w:type="spellStart"/>
      <w:r w:rsidRPr="00D23E10">
        <w:rPr>
          <w:rFonts w:ascii="Times New Roman" w:hAnsi="Times New Roman" w:cs="Times New Roman"/>
          <w:i/>
          <w:lang w:val="en"/>
        </w:rPr>
        <w:t>Behavioural</w:t>
      </w:r>
      <w:proofErr w:type="spellEnd"/>
      <w:r w:rsidRPr="00D23E10">
        <w:rPr>
          <w:rFonts w:ascii="Times New Roman" w:hAnsi="Times New Roman" w:cs="Times New Roman"/>
          <w:i/>
          <w:lang w:val="en"/>
        </w:rPr>
        <w:t xml:space="preserve"> and Cognitive Psychotherapy</w:t>
      </w:r>
      <w:r w:rsidRPr="00D23E10">
        <w:rPr>
          <w:rFonts w:ascii="Times New Roman" w:hAnsi="Times New Roman" w:cs="Times New Roman"/>
          <w:lang w:val="en"/>
        </w:rPr>
        <w:t>. 34 (1) P 107-111</w:t>
      </w:r>
    </w:p>
    <w:p w:rsidR="004D127D" w:rsidRPr="00D23E10" w:rsidRDefault="004D127D" w:rsidP="00D23E10">
      <w:pPr>
        <w:pStyle w:val="ListParagraph"/>
        <w:widowControl w:val="0"/>
        <w:ind w:left="0"/>
        <w:rPr>
          <w:rFonts w:ascii="Times New Roman" w:hAnsi="Times New Roman" w:cs="Times New Roman"/>
          <w:lang w:val="en"/>
        </w:rPr>
      </w:pPr>
    </w:p>
    <w:p w:rsidR="004D127D" w:rsidRPr="00D23E10" w:rsidRDefault="004D127D" w:rsidP="00D23E10">
      <w:pPr>
        <w:pStyle w:val="ListParagraph"/>
        <w:widowControl w:val="0"/>
        <w:ind w:left="0"/>
        <w:rPr>
          <w:rFonts w:ascii="Times New Roman" w:hAnsi="Times New Roman" w:cs="Times New Roman"/>
          <w:lang w:val="en"/>
        </w:rPr>
      </w:pPr>
      <w:r w:rsidRPr="00D23E10">
        <w:rPr>
          <w:rFonts w:ascii="Times New Roman" w:hAnsi="Times New Roman" w:cs="Times New Roman"/>
          <w:lang w:val="en"/>
        </w:rPr>
        <w:t xml:space="preserve">National Care for the Homeless Council (NCHC) (2018) </w:t>
      </w:r>
      <w:r w:rsidRPr="00D23E10">
        <w:rPr>
          <w:rFonts w:ascii="Times New Roman" w:hAnsi="Times New Roman" w:cs="Times New Roman"/>
          <w:i/>
          <w:lang w:val="en"/>
        </w:rPr>
        <w:t xml:space="preserve">What is the official definition of homelessness? </w:t>
      </w:r>
      <w:r w:rsidRPr="00D23E10">
        <w:rPr>
          <w:rFonts w:ascii="Times New Roman" w:hAnsi="Times New Roman" w:cs="Times New Roman"/>
          <w:lang w:val="en"/>
        </w:rPr>
        <w:t xml:space="preserve">[Online] Available at: </w:t>
      </w:r>
      <w:hyperlink r:id="rId11" w:history="1">
        <w:r w:rsidRPr="00D23E10">
          <w:rPr>
            <w:rStyle w:val="Hyperlink"/>
            <w:rFonts w:ascii="Times New Roman" w:hAnsi="Times New Roman" w:cs="Times New Roman"/>
            <w:lang w:val="en"/>
          </w:rPr>
          <w:t>https://www.nhchc.org/faq/official-definition-homelessness/</w:t>
        </w:r>
      </w:hyperlink>
      <w:r w:rsidRPr="00D23E10">
        <w:rPr>
          <w:rFonts w:ascii="Times New Roman" w:hAnsi="Times New Roman" w:cs="Times New Roman"/>
          <w:lang w:val="en"/>
        </w:rPr>
        <w:t xml:space="preserve"> . [Accessed: 05.12.2018]</w:t>
      </w:r>
    </w:p>
    <w:p w:rsidR="004D127D" w:rsidRPr="00D23E10" w:rsidRDefault="004D127D" w:rsidP="00D23E10">
      <w:pPr>
        <w:pStyle w:val="ListParagraph"/>
        <w:widowControl w:val="0"/>
        <w:ind w:left="0"/>
        <w:rPr>
          <w:rFonts w:ascii="Times New Roman" w:hAnsi="Times New Roman" w:cs="Times New Roman"/>
          <w:lang w:val="en"/>
        </w:rPr>
      </w:pPr>
    </w:p>
    <w:p w:rsidR="002233ED" w:rsidRPr="00D23E10" w:rsidRDefault="002233ED" w:rsidP="00D23E10">
      <w:pPr>
        <w:pStyle w:val="ListParagraph"/>
        <w:widowControl w:val="0"/>
        <w:ind w:left="0"/>
        <w:rPr>
          <w:rFonts w:ascii="Times New Roman" w:hAnsi="Times New Roman" w:cs="Times New Roman"/>
          <w:lang w:val="en"/>
        </w:rPr>
      </w:pPr>
      <w:r w:rsidRPr="00D23E10">
        <w:rPr>
          <w:rFonts w:ascii="Times New Roman" w:hAnsi="Times New Roman" w:cs="Times New Roman"/>
          <w:lang w:val="en"/>
        </w:rPr>
        <w:t xml:space="preserve">National Homelessness Advice Service (NHAS) (2018) </w:t>
      </w:r>
      <w:r w:rsidRPr="00D23E10">
        <w:rPr>
          <w:rFonts w:ascii="Times New Roman" w:hAnsi="Times New Roman" w:cs="Times New Roman"/>
          <w:i/>
          <w:lang w:val="en"/>
        </w:rPr>
        <w:t>Welcome to the National Homelessness Advice Service (NHAS) website.</w:t>
      </w:r>
      <w:r w:rsidR="00305E04" w:rsidRPr="00D23E10">
        <w:rPr>
          <w:rFonts w:ascii="Times New Roman" w:hAnsi="Times New Roman" w:cs="Times New Roman"/>
          <w:lang w:val="en"/>
        </w:rPr>
        <w:t xml:space="preserve"> [Online] Available at: </w:t>
      </w:r>
      <w:hyperlink r:id="rId12" w:history="1">
        <w:r w:rsidR="00305E04" w:rsidRPr="00D23E10">
          <w:rPr>
            <w:rStyle w:val="Hyperlink"/>
            <w:rFonts w:ascii="Times New Roman" w:hAnsi="Times New Roman" w:cs="Times New Roman"/>
            <w:lang w:val="en"/>
          </w:rPr>
          <w:t>https://www.nhas.org.uk/</w:t>
        </w:r>
      </w:hyperlink>
      <w:r w:rsidR="00305E04" w:rsidRPr="00D23E10">
        <w:rPr>
          <w:rFonts w:ascii="Times New Roman" w:hAnsi="Times New Roman" w:cs="Times New Roman"/>
          <w:lang w:val="en"/>
        </w:rPr>
        <w:t xml:space="preserve"> . [Accessed: 02.12.2018]</w:t>
      </w:r>
    </w:p>
    <w:p w:rsidR="004D127D" w:rsidRPr="00D23E10" w:rsidRDefault="004D127D" w:rsidP="00D23E10">
      <w:pPr>
        <w:pStyle w:val="ListParagraph"/>
        <w:widowControl w:val="0"/>
        <w:ind w:left="0"/>
        <w:rPr>
          <w:rFonts w:ascii="Times New Roman" w:hAnsi="Times New Roman" w:cs="Times New Roman"/>
          <w:lang w:val="en"/>
        </w:rPr>
      </w:pPr>
    </w:p>
    <w:p w:rsidR="004D127D" w:rsidRPr="00D23E10" w:rsidRDefault="004D127D" w:rsidP="00D23E10">
      <w:pPr>
        <w:pStyle w:val="ListParagraph"/>
        <w:widowControl w:val="0"/>
        <w:ind w:left="0"/>
        <w:rPr>
          <w:rFonts w:ascii="Times New Roman" w:hAnsi="Times New Roman" w:cs="Times New Roman"/>
          <w:lang w:val="en"/>
        </w:rPr>
      </w:pPr>
      <w:r w:rsidRPr="00D23E10">
        <w:rPr>
          <w:rFonts w:ascii="Times New Roman" w:hAnsi="Times New Roman" w:cs="Times New Roman"/>
          <w:lang w:val="en"/>
        </w:rPr>
        <w:t xml:space="preserve">Rhodes, </w:t>
      </w:r>
      <w:proofErr w:type="gramStart"/>
      <w:r w:rsidRPr="00D23E10">
        <w:rPr>
          <w:rFonts w:ascii="Times New Roman" w:hAnsi="Times New Roman" w:cs="Times New Roman"/>
          <w:lang w:val="en"/>
        </w:rPr>
        <w:t>R.,E.</w:t>
      </w:r>
      <w:proofErr w:type="gramEnd"/>
      <w:r w:rsidRPr="00D23E10">
        <w:rPr>
          <w:rFonts w:ascii="Times New Roman" w:hAnsi="Times New Roman" w:cs="Times New Roman"/>
          <w:lang w:val="en"/>
        </w:rPr>
        <w:t xml:space="preserve"> and </w:t>
      </w:r>
      <w:proofErr w:type="spellStart"/>
      <w:r w:rsidRPr="00D23E10">
        <w:rPr>
          <w:rFonts w:ascii="Times New Roman" w:hAnsi="Times New Roman" w:cs="Times New Roman"/>
          <w:lang w:val="en"/>
        </w:rPr>
        <w:t>Courneya</w:t>
      </w:r>
      <w:proofErr w:type="spellEnd"/>
      <w:r w:rsidRPr="00D23E10">
        <w:rPr>
          <w:rFonts w:ascii="Times New Roman" w:hAnsi="Times New Roman" w:cs="Times New Roman"/>
          <w:lang w:val="en"/>
        </w:rPr>
        <w:t xml:space="preserve">, K.,S. (2010) Relationships between personality, an extended theory of planned </w:t>
      </w:r>
      <w:proofErr w:type="spellStart"/>
      <w:r w:rsidRPr="00D23E10">
        <w:rPr>
          <w:rFonts w:ascii="Times New Roman" w:hAnsi="Times New Roman" w:cs="Times New Roman"/>
          <w:lang w:val="en"/>
        </w:rPr>
        <w:t>behaviour</w:t>
      </w:r>
      <w:proofErr w:type="spellEnd"/>
      <w:r w:rsidRPr="00D23E10">
        <w:rPr>
          <w:rFonts w:ascii="Times New Roman" w:hAnsi="Times New Roman" w:cs="Times New Roman"/>
          <w:lang w:val="en"/>
        </w:rPr>
        <w:t xml:space="preserve"> model and exercise </w:t>
      </w:r>
      <w:proofErr w:type="spellStart"/>
      <w:r w:rsidRPr="00D23E10">
        <w:rPr>
          <w:rFonts w:ascii="Times New Roman" w:hAnsi="Times New Roman" w:cs="Times New Roman"/>
          <w:lang w:val="en"/>
        </w:rPr>
        <w:t>behaviour</w:t>
      </w:r>
      <w:proofErr w:type="spellEnd"/>
      <w:r w:rsidRPr="00D23E10">
        <w:rPr>
          <w:rFonts w:ascii="Times New Roman" w:hAnsi="Times New Roman" w:cs="Times New Roman"/>
          <w:lang w:val="en"/>
        </w:rPr>
        <w:t xml:space="preserve">. </w:t>
      </w:r>
      <w:r w:rsidRPr="00D23E10">
        <w:rPr>
          <w:rFonts w:ascii="Times New Roman" w:hAnsi="Times New Roman" w:cs="Times New Roman"/>
          <w:i/>
          <w:lang w:val="en"/>
        </w:rPr>
        <w:t>British Journal of Health Psychology.</w:t>
      </w:r>
      <w:r w:rsidRPr="00D23E10">
        <w:rPr>
          <w:rFonts w:ascii="Times New Roman" w:hAnsi="Times New Roman" w:cs="Times New Roman"/>
          <w:lang w:val="en"/>
        </w:rPr>
        <w:t xml:space="preserve"> 8 (1) P 19-36</w:t>
      </w:r>
    </w:p>
    <w:p w:rsidR="004D127D" w:rsidRPr="00D23E10" w:rsidRDefault="004D127D" w:rsidP="00D23E10">
      <w:pPr>
        <w:pStyle w:val="ListParagraph"/>
        <w:widowControl w:val="0"/>
        <w:ind w:left="0"/>
        <w:rPr>
          <w:rFonts w:ascii="Times New Roman" w:hAnsi="Times New Roman" w:cs="Times New Roman"/>
          <w:lang w:val="en"/>
        </w:rPr>
      </w:pPr>
    </w:p>
    <w:p w:rsidR="009242E5" w:rsidRPr="00D23E10" w:rsidRDefault="009242E5" w:rsidP="00D23E10">
      <w:pPr>
        <w:pStyle w:val="ListParagraph"/>
        <w:widowControl w:val="0"/>
        <w:ind w:left="0"/>
        <w:rPr>
          <w:rFonts w:ascii="Times New Roman" w:hAnsi="Times New Roman" w:cs="Times New Roman"/>
          <w:lang w:val="en"/>
        </w:rPr>
      </w:pPr>
      <w:r w:rsidRPr="00D23E10">
        <w:rPr>
          <w:rFonts w:ascii="Times New Roman" w:hAnsi="Times New Roman" w:cs="Times New Roman"/>
          <w:lang w:val="en"/>
        </w:rPr>
        <w:t xml:space="preserve">Shelter </w:t>
      </w:r>
      <w:proofErr w:type="spellStart"/>
      <w:r w:rsidRPr="00D23E10">
        <w:rPr>
          <w:rFonts w:ascii="Times New Roman" w:hAnsi="Times New Roman" w:cs="Times New Roman"/>
          <w:lang w:val="en"/>
        </w:rPr>
        <w:t>Cymru</w:t>
      </w:r>
      <w:proofErr w:type="spellEnd"/>
      <w:r w:rsidRPr="00D23E10">
        <w:rPr>
          <w:rFonts w:ascii="Times New Roman" w:hAnsi="Times New Roman" w:cs="Times New Roman"/>
          <w:lang w:val="en"/>
        </w:rPr>
        <w:t xml:space="preserve"> (2018) </w:t>
      </w:r>
      <w:r w:rsidRPr="00D23E10">
        <w:rPr>
          <w:rFonts w:ascii="Times New Roman" w:hAnsi="Times New Roman" w:cs="Times New Roman"/>
          <w:i/>
          <w:lang w:val="en"/>
        </w:rPr>
        <w:t>What is the legal definition of homelessness?</w:t>
      </w:r>
      <w:r w:rsidRPr="00D23E10">
        <w:rPr>
          <w:rFonts w:ascii="Times New Roman" w:hAnsi="Times New Roman" w:cs="Times New Roman"/>
          <w:lang w:val="en"/>
        </w:rPr>
        <w:t xml:space="preserve"> [Online] Available at: </w:t>
      </w:r>
      <w:hyperlink r:id="rId13" w:history="1">
        <w:r w:rsidRPr="00D23E10">
          <w:rPr>
            <w:rStyle w:val="Hyperlink"/>
            <w:rFonts w:ascii="Times New Roman" w:hAnsi="Times New Roman" w:cs="Times New Roman"/>
            <w:lang w:val="en"/>
          </w:rPr>
          <w:t>https://sheltercymru.org.uk/get-advice/homelessness/help-from-the-council/what-will-the-council-check/what-is-the-legal-definition-of-homelessness/</w:t>
        </w:r>
      </w:hyperlink>
      <w:r w:rsidRPr="00D23E10">
        <w:rPr>
          <w:rFonts w:ascii="Times New Roman" w:hAnsi="Times New Roman" w:cs="Times New Roman"/>
          <w:lang w:val="en"/>
        </w:rPr>
        <w:t xml:space="preserve"> . [Accessed: 05.12.2018]</w:t>
      </w:r>
    </w:p>
    <w:p w:rsidR="00B63FD0" w:rsidRPr="00D23E10" w:rsidRDefault="00B63FD0" w:rsidP="00D23E10">
      <w:pPr>
        <w:pStyle w:val="ListParagraph"/>
        <w:widowControl w:val="0"/>
        <w:ind w:left="0"/>
        <w:rPr>
          <w:rFonts w:ascii="Times New Roman" w:hAnsi="Times New Roman" w:cs="Times New Roman"/>
          <w:lang w:val="en"/>
        </w:rPr>
      </w:pPr>
    </w:p>
    <w:p w:rsidR="00B63FD0" w:rsidRPr="00D23E10" w:rsidRDefault="00B63FD0" w:rsidP="00D23E10">
      <w:pPr>
        <w:pStyle w:val="ListParagraph"/>
        <w:widowControl w:val="0"/>
        <w:ind w:left="0"/>
        <w:rPr>
          <w:rFonts w:ascii="Times New Roman" w:hAnsi="Times New Roman" w:cs="Times New Roman"/>
          <w:lang w:val="en"/>
        </w:rPr>
      </w:pPr>
      <w:r w:rsidRPr="00D23E10">
        <w:rPr>
          <w:rFonts w:ascii="Times New Roman" w:hAnsi="Times New Roman" w:cs="Times New Roman"/>
          <w:lang w:val="en"/>
        </w:rPr>
        <w:t xml:space="preserve">Social Platform (2017) </w:t>
      </w:r>
      <w:r w:rsidRPr="00D23E10">
        <w:rPr>
          <w:rFonts w:ascii="Times New Roman" w:hAnsi="Times New Roman" w:cs="Times New Roman"/>
          <w:i/>
          <w:lang w:val="en"/>
        </w:rPr>
        <w:t>Two ways digital inclusion can tackle homelessness.</w:t>
      </w:r>
      <w:r w:rsidR="00D23E10" w:rsidRPr="00D23E10">
        <w:rPr>
          <w:rFonts w:ascii="Times New Roman" w:hAnsi="Times New Roman" w:cs="Times New Roman"/>
          <w:lang w:val="en"/>
        </w:rPr>
        <w:t xml:space="preserve"> [Online] Available at: </w:t>
      </w:r>
      <w:hyperlink r:id="rId14" w:history="1">
        <w:r w:rsidR="00D23E10" w:rsidRPr="00D23E10">
          <w:rPr>
            <w:rStyle w:val="Hyperlink"/>
            <w:rFonts w:ascii="Times New Roman" w:hAnsi="Times New Roman" w:cs="Times New Roman"/>
            <w:lang w:val="en"/>
          </w:rPr>
          <w:t>http://www.socialplatform.org/blog/two-ways-digital-inclusion-can-tackle-homelessness/</w:t>
        </w:r>
      </w:hyperlink>
      <w:r w:rsidR="00D23E10" w:rsidRPr="00D23E10">
        <w:rPr>
          <w:rFonts w:ascii="Times New Roman" w:hAnsi="Times New Roman" w:cs="Times New Roman"/>
          <w:lang w:val="en"/>
        </w:rPr>
        <w:t xml:space="preserve"> . [Accessed: 02.12.2018]</w:t>
      </w:r>
      <w:r w:rsidRPr="00D23E10">
        <w:rPr>
          <w:rFonts w:ascii="Times New Roman" w:hAnsi="Times New Roman" w:cs="Times New Roman"/>
          <w:lang w:val="en"/>
        </w:rPr>
        <w:t xml:space="preserve"> </w:t>
      </w:r>
    </w:p>
    <w:p w:rsidR="009242E5" w:rsidRPr="00D23E10" w:rsidRDefault="009242E5" w:rsidP="00D23E10">
      <w:pPr>
        <w:pStyle w:val="ListParagraph"/>
        <w:widowControl w:val="0"/>
        <w:ind w:left="0"/>
        <w:rPr>
          <w:rFonts w:ascii="Times New Roman" w:hAnsi="Times New Roman" w:cs="Times New Roman"/>
          <w:lang w:val="en"/>
        </w:rPr>
      </w:pPr>
    </w:p>
    <w:p w:rsidR="0095181B" w:rsidRPr="00D23E10" w:rsidRDefault="004D127D" w:rsidP="00D23E10">
      <w:pPr>
        <w:pStyle w:val="ListParagraph"/>
        <w:widowControl w:val="0"/>
        <w:ind w:left="0"/>
        <w:rPr>
          <w:rFonts w:ascii="Times New Roman" w:hAnsi="Times New Roman" w:cs="Times New Roman"/>
          <w:lang w:val="en"/>
        </w:rPr>
      </w:pPr>
      <w:r w:rsidRPr="00D23E10">
        <w:rPr>
          <w:rFonts w:ascii="Times New Roman" w:hAnsi="Times New Roman" w:cs="Times New Roman"/>
          <w:lang w:val="en"/>
        </w:rPr>
        <w:t xml:space="preserve">Swansea.gov (2017) </w:t>
      </w:r>
      <w:r w:rsidRPr="00D23E10">
        <w:rPr>
          <w:rFonts w:ascii="Times New Roman" w:hAnsi="Times New Roman" w:cs="Times New Roman"/>
          <w:i/>
          <w:lang w:val="en"/>
        </w:rPr>
        <w:t>Services for single homeless including hostels.</w:t>
      </w:r>
      <w:r w:rsidRPr="00D23E10">
        <w:rPr>
          <w:rFonts w:ascii="Times New Roman" w:hAnsi="Times New Roman" w:cs="Times New Roman"/>
          <w:lang w:val="en"/>
        </w:rPr>
        <w:t xml:space="preserve"> [Online] Available at: </w:t>
      </w:r>
      <w:hyperlink r:id="rId15" w:history="1">
        <w:r w:rsidRPr="00D23E10">
          <w:rPr>
            <w:rStyle w:val="Hyperlink"/>
            <w:rFonts w:ascii="Times New Roman" w:hAnsi="Times New Roman" w:cs="Times New Roman"/>
            <w:lang w:val="en"/>
          </w:rPr>
          <w:t>https://www.swansea.gov.uk/servicesforsinglehomeless</w:t>
        </w:r>
      </w:hyperlink>
      <w:r w:rsidRPr="00D23E10">
        <w:rPr>
          <w:rFonts w:ascii="Times New Roman" w:hAnsi="Times New Roman" w:cs="Times New Roman"/>
          <w:lang w:val="en"/>
        </w:rPr>
        <w:t xml:space="preserve"> . [Accessed: 02.12.2018]</w:t>
      </w:r>
    </w:p>
    <w:p w:rsidR="002233ED" w:rsidRDefault="002233ED" w:rsidP="0095181B">
      <w:pPr>
        <w:pStyle w:val="ListParagraph"/>
        <w:widowControl w:val="0"/>
        <w:ind w:left="0"/>
        <w:rPr>
          <w:rFonts w:ascii="Arial" w:hAnsi="Arial" w:cs="Arial"/>
          <w:b/>
          <w:sz w:val="24"/>
          <w:szCs w:val="24"/>
          <w:lang w:val="en"/>
        </w:rPr>
      </w:pPr>
    </w:p>
    <w:p w:rsidR="00D23E10" w:rsidRDefault="00D23E10" w:rsidP="0095181B">
      <w:pPr>
        <w:pStyle w:val="ListParagraph"/>
        <w:widowControl w:val="0"/>
        <w:ind w:left="0"/>
        <w:rPr>
          <w:rFonts w:ascii="Arial" w:hAnsi="Arial" w:cs="Arial"/>
          <w:b/>
          <w:sz w:val="24"/>
          <w:szCs w:val="24"/>
          <w:lang w:val="en"/>
        </w:rPr>
      </w:pPr>
    </w:p>
    <w:p w:rsidR="0087469C" w:rsidRPr="0095181B" w:rsidRDefault="0087469C" w:rsidP="0095181B">
      <w:pPr>
        <w:pStyle w:val="ListParagraph"/>
        <w:widowControl w:val="0"/>
        <w:ind w:left="0"/>
        <w:rPr>
          <w:rFonts w:ascii="Times New Roman" w:hAnsi="Times New Roman" w:cs="Times New Roman"/>
          <w:sz w:val="24"/>
          <w:szCs w:val="24"/>
          <w:lang w:val="en"/>
        </w:rPr>
      </w:pPr>
      <w:r w:rsidRPr="00276B83">
        <w:rPr>
          <w:rFonts w:ascii="Arial" w:hAnsi="Arial" w:cs="Arial"/>
          <w:b/>
          <w:sz w:val="24"/>
          <w:szCs w:val="24"/>
          <w:lang w:val="en"/>
        </w:rPr>
        <w:t>Appendices</w:t>
      </w:r>
    </w:p>
    <w:p w:rsidR="00276B83" w:rsidRDefault="00276B83" w:rsidP="00276B83">
      <w:pPr>
        <w:widowControl w:val="0"/>
        <w:spacing w:line="360" w:lineRule="auto"/>
        <w:rPr>
          <w:rFonts w:ascii="Arial" w:hAnsi="Arial" w:cs="Arial"/>
          <w:b/>
          <w:sz w:val="24"/>
          <w:szCs w:val="24"/>
          <w:lang w:val="en"/>
        </w:rPr>
      </w:pPr>
    </w:p>
    <w:p w:rsidR="00276B83" w:rsidRPr="00276B83" w:rsidRDefault="00276B83" w:rsidP="00276B83">
      <w:pPr>
        <w:widowControl w:val="0"/>
        <w:spacing w:line="360" w:lineRule="auto"/>
        <w:rPr>
          <w:rFonts w:ascii="Arial" w:hAnsi="Arial" w:cs="Arial"/>
          <w:b/>
          <w:sz w:val="24"/>
          <w:szCs w:val="24"/>
          <w:lang w:val="en"/>
        </w:rPr>
      </w:pPr>
    </w:p>
    <w:p w:rsidR="00AF2B14" w:rsidRPr="009F774A" w:rsidRDefault="0087469C" w:rsidP="00142590">
      <w:pPr>
        <w:pStyle w:val="ListParagraph"/>
        <w:widowControl w:val="0"/>
        <w:numPr>
          <w:ilvl w:val="0"/>
          <w:numId w:val="4"/>
        </w:numPr>
        <w:spacing w:line="360" w:lineRule="auto"/>
        <w:ind w:left="1440"/>
        <w:rPr>
          <w:rFonts w:ascii="Arial" w:hAnsi="Arial" w:cs="Arial"/>
          <w:b/>
          <w:sz w:val="24"/>
          <w:szCs w:val="24"/>
          <w:u w:val="single"/>
          <w:lang w:val="en"/>
        </w:rPr>
      </w:pPr>
      <w:r w:rsidRPr="009F774A">
        <w:rPr>
          <w:rFonts w:ascii="Arial" w:hAnsi="Arial" w:cs="Arial"/>
          <w:b/>
          <w:sz w:val="24"/>
          <w:szCs w:val="24"/>
          <w:u w:val="single"/>
          <w:lang w:val="en"/>
        </w:rPr>
        <w:t>Digital Portfolio</w:t>
      </w:r>
    </w:p>
    <w:p w:rsidR="00276B83" w:rsidRDefault="00276B83" w:rsidP="00142590">
      <w:pPr>
        <w:widowControl w:val="0"/>
        <w:spacing w:line="360" w:lineRule="auto"/>
        <w:ind w:left="720"/>
        <w:rPr>
          <w:rFonts w:ascii="Arial" w:hAnsi="Arial" w:cs="Arial"/>
          <w:b/>
          <w:sz w:val="24"/>
          <w:szCs w:val="24"/>
          <w:u w:val="single"/>
          <w:lang w:val="en"/>
        </w:rPr>
      </w:pPr>
    </w:p>
    <w:p w:rsidR="00276B83" w:rsidRDefault="00276B83" w:rsidP="00142590">
      <w:pPr>
        <w:widowControl w:val="0"/>
        <w:spacing w:line="360" w:lineRule="auto"/>
        <w:ind w:left="720"/>
        <w:rPr>
          <w:rFonts w:ascii="Arial" w:hAnsi="Arial" w:cs="Arial"/>
          <w:b/>
          <w:sz w:val="24"/>
          <w:szCs w:val="24"/>
          <w:u w:val="single"/>
          <w:lang w:val="en"/>
        </w:rPr>
      </w:pPr>
    </w:p>
    <w:p w:rsidR="00276B83" w:rsidRDefault="00276B83" w:rsidP="00142590">
      <w:pPr>
        <w:widowControl w:val="0"/>
        <w:spacing w:line="360" w:lineRule="auto"/>
        <w:ind w:left="720"/>
        <w:rPr>
          <w:rFonts w:ascii="Arial" w:hAnsi="Arial" w:cs="Arial"/>
          <w:b/>
          <w:sz w:val="24"/>
          <w:szCs w:val="24"/>
          <w:u w:val="single"/>
          <w:lang w:val="en"/>
        </w:rPr>
      </w:pPr>
    </w:p>
    <w:p w:rsidR="006C6030" w:rsidRDefault="00212B0D" w:rsidP="00142590">
      <w:pPr>
        <w:widowControl w:val="0"/>
        <w:spacing w:line="360" w:lineRule="auto"/>
        <w:ind w:left="720"/>
        <w:rPr>
          <w:rFonts w:ascii="Arial" w:hAnsi="Arial" w:cs="Arial"/>
          <w:b/>
          <w:sz w:val="24"/>
          <w:szCs w:val="24"/>
          <w:u w:val="single"/>
          <w:lang w:val="en"/>
        </w:rPr>
      </w:pPr>
      <w:r w:rsidRPr="009F774A">
        <w:rPr>
          <w:rFonts w:ascii="Arial" w:hAnsi="Arial" w:cs="Arial"/>
          <w:b/>
          <w:sz w:val="24"/>
          <w:szCs w:val="24"/>
          <w:u w:val="single"/>
          <w:lang w:val="en"/>
        </w:rPr>
        <w:t xml:space="preserve">Appendix </w:t>
      </w:r>
      <w:r w:rsidR="006C6030" w:rsidRPr="009F774A">
        <w:rPr>
          <w:rFonts w:ascii="Arial" w:hAnsi="Arial" w:cs="Arial"/>
          <w:b/>
          <w:sz w:val="24"/>
          <w:szCs w:val="24"/>
          <w:u w:val="single"/>
          <w:lang w:val="en"/>
        </w:rPr>
        <w:t xml:space="preserve">No.: 1.) </w:t>
      </w:r>
      <w:r w:rsidRPr="009F774A">
        <w:rPr>
          <w:rFonts w:ascii="Arial" w:hAnsi="Arial" w:cs="Arial"/>
          <w:b/>
          <w:sz w:val="24"/>
          <w:szCs w:val="24"/>
          <w:u w:val="single"/>
          <w:lang w:val="en"/>
        </w:rPr>
        <w:t>During the event</w:t>
      </w:r>
      <w:r w:rsidR="00860DEB" w:rsidRPr="009F774A">
        <w:rPr>
          <w:rFonts w:ascii="Arial" w:hAnsi="Arial" w:cs="Arial"/>
          <w:b/>
          <w:sz w:val="24"/>
          <w:szCs w:val="24"/>
          <w:u w:val="single"/>
          <w:lang w:val="en"/>
        </w:rPr>
        <w:t>.</w:t>
      </w:r>
    </w:p>
    <w:p w:rsidR="00B27719" w:rsidRPr="009F774A" w:rsidRDefault="00B27719" w:rsidP="00142590">
      <w:pPr>
        <w:widowControl w:val="0"/>
        <w:spacing w:line="360" w:lineRule="auto"/>
        <w:ind w:left="720"/>
        <w:rPr>
          <w:rFonts w:ascii="Arial" w:hAnsi="Arial" w:cs="Arial"/>
          <w:b/>
          <w:sz w:val="24"/>
          <w:szCs w:val="24"/>
          <w:u w:val="single"/>
          <w:lang w:val="en"/>
        </w:rPr>
      </w:pPr>
    </w:p>
    <w:p w:rsidR="00AF2B14" w:rsidRDefault="00D2383C" w:rsidP="00142590">
      <w:pPr>
        <w:widowControl w:val="0"/>
        <w:spacing w:line="360" w:lineRule="auto"/>
        <w:ind w:left="720"/>
        <w:rPr>
          <w:rFonts w:ascii="Arial" w:hAnsi="Arial" w:cs="Arial"/>
          <w:sz w:val="24"/>
          <w:szCs w:val="24"/>
          <w:lang w:val="en"/>
        </w:rPr>
      </w:pPr>
      <w:r w:rsidRPr="009F774A">
        <w:rPr>
          <w:rFonts w:ascii="Arial" w:hAnsi="Arial" w:cs="Arial"/>
          <w:noProof/>
          <w:sz w:val="24"/>
          <w:szCs w:val="24"/>
          <w:lang w:val="en"/>
        </w:rPr>
        <w:drawing>
          <wp:inline distT="0" distB="0" distL="0" distR="0">
            <wp:extent cx="1949380" cy="3465564"/>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ven pic.jpg"/>
                    <pic:cNvPicPr/>
                  </pic:nvPicPr>
                  <pic:blipFill rotWithShape="1">
                    <a:blip r:embed="rId16">
                      <a:extLst>
                        <a:ext uri="{28A0092B-C50C-407E-A947-70E740481C1C}">
                          <a14:useLocalDpi xmlns:a14="http://schemas.microsoft.com/office/drawing/2010/main" val="0"/>
                        </a:ext>
                      </a:extLst>
                    </a:blip>
                    <a:srcRect r="7205" b="7795"/>
                    <a:stretch/>
                  </pic:blipFill>
                  <pic:spPr>
                    <a:xfrm>
                      <a:off x="0" y="0"/>
                      <a:ext cx="1977470" cy="3515502"/>
                    </a:xfrm>
                    <a:prstGeom prst="rect">
                      <a:avLst/>
                    </a:prstGeom>
                  </pic:spPr>
                </pic:pic>
              </a:graphicData>
            </a:graphic>
          </wp:inline>
        </w:drawing>
      </w:r>
    </w:p>
    <w:p w:rsidR="00276B83" w:rsidRDefault="00276B83" w:rsidP="00142590">
      <w:pPr>
        <w:widowControl w:val="0"/>
        <w:spacing w:line="360" w:lineRule="auto"/>
        <w:ind w:left="720"/>
        <w:rPr>
          <w:rFonts w:ascii="Arial" w:hAnsi="Arial" w:cs="Arial"/>
          <w:sz w:val="24"/>
          <w:szCs w:val="24"/>
          <w:lang w:val="en"/>
        </w:rPr>
      </w:pPr>
    </w:p>
    <w:p w:rsidR="00276B83" w:rsidRDefault="00276B83" w:rsidP="00142590">
      <w:pPr>
        <w:widowControl w:val="0"/>
        <w:spacing w:line="360" w:lineRule="auto"/>
        <w:ind w:left="720"/>
        <w:rPr>
          <w:rFonts w:ascii="Arial" w:hAnsi="Arial" w:cs="Arial"/>
          <w:sz w:val="24"/>
          <w:szCs w:val="24"/>
          <w:lang w:val="en"/>
        </w:rPr>
      </w:pPr>
    </w:p>
    <w:p w:rsidR="00276B83" w:rsidRDefault="00276B83" w:rsidP="00142590">
      <w:pPr>
        <w:widowControl w:val="0"/>
        <w:spacing w:line="360" w:lineRule="auto"/>
        <w:ind w:left="720"/>
        <w:rPr>
          <w:rFonts w:ascii="Arial" w:hAnsi="Arial" w:cs="Arial"/>
          <w:sz w:val="24"/>
          <w:szCs w:val="24"/>
          <w:lang w:val="en"/>
        </w:rPr>
      </w:pPr>
    </w:p>
    <w:p w:rsidR="00276B83" w:rsidRDefault="00276B83" w:rsidP="00142590">
      <w:pPr>
        <w:widowControl w:val="0"/>
        <w:spacing w:line="360" w:lineRule="auto"/>
        <w:ind w:left="720"/>
        <w:rPr>
          <w:rFonts w:ascii="Arial" w:hAnsi="Arial" w:cs="Arial"/>
          <w:sz w:val="24"/>
          <w:szCs w:val="24"/>
          <w:lang w:val="en"/>
        </w:rPr>
      </w:pPr>
    </w:p>
    <w:p w:rsidR="00276B83" w:rsidRDefault="00276B83" w:rsidP="00142590">
      <w:pPr>
        <w:widowControl w:val="0"/>
        <w:spacing w:line="360" w:lineRule="auto"/>
        <w:ind w:left="720"/>
        <w:rPr>
          <w:rFonts w:ascii="Arial" w:hAnsi="Arial" w:cs="Arial"/>
          <w:sz w:val="24"/>
          <w:szCs w:val="24"/>
          <w:lang w:val="en"/>
        </w:rPr>
      </w:pPr>
    </w:p>
    <w:p w:rsidR="00276B83" w:rsidRDefault="00276B83" w:rsidP="00142590">
      <w:pPr>
        <w:widowControl w:val="0"/>
        <w:spacing w:line="360" w:lineRule="auto"/>
        <w:ind w:left="720"/>
        <w:rPr>
          <w:rFonts w:ascii="Arial" w:hAnsi="Arial" w:cs="Arial"/>
          <w:sz w:val="24"/>
          <w:szCs w:val="24"/>
          <w:lang w:val="en"/>
        </w:rPr>
      </w:pPr>
    </w:p>
    <w:p w:rsidR="00276B83" w:rsidRDefault="00276B83" w:rsidP="00142590">
      <w:pPr>
        <w:widowControl w:val="0"/>
        <w:spacing w:line="360" w:lineRule="auto"/>
        <w:ind w:left="720"/>
        <w:rPr>
          <w:rFonts w:ascii="Arial" w:hAnsi="Arial" w:cs="Arial"/>
          <w:sz w:val="24"/>
          <w:szCs w:val="24"/>
          <w:lang w:val="en"/>
        </w:rPr>
      </w:pPr>
    </w:p>
    <w:p w:rsidR="006C6030" w:rsidRDefault="006C6030" w:rsidP="00142590">
      <w:pPr>
        <w:widowControl w:val="0"/>
        <w:spacing w:line="360" w:lineRule="auto"/>
        <w:rPr>
          <w:rFonts w:ascii="Arial" w:hAnsi="Arial" w:cs="Arial"/>
          <w:sz w:val="24"/>
          <w:szCs w:val="24"/>
          <w:lang w:val="en"/>
        </w:rPr>
      </w:pPr>
    </w:p>
    <w:p w:rsidR="00276B83" w:rsidRPr="009F774A" w:rsidRDefault="00276B83" w:rsidP="00142590">
      <w:pPr>
        <w:widowControl w:val="0"/>
        <w:spacing w:line="360" w:lineRule="auto"/>
        <w:rPr>
          <w:rFonts w:ascii="Arial" w:hAnsi="Arial" w:cs="Arial"/>
          <w:b/>
          <w:sz w:val="24"/>
          <w:szCs w:val="24"/>
          <w:u w:val="single"/>
          <w:lang w:val="en"/>
        </w:rPr>
      </w:pPr>
    </w:p>
    <w:p w:rsidR="00B27719" w:rsidRDefault="00B27719" w:rsidP="00142590">
      <w:pPr>
        <w:widowControl w:val="0"/>
        <w:spacing w:line="360" w:lineRule="auto"/>
        <w:ind w:left="720"/>
        <w:rPr>
          <w:rFonts w:ascii="Arial" w:hAnsi="Arial" w:cs="Arial"/>
          <w:b/>
          <w:sz w:val="24"/>
          <w:szCs w:val="24"/>
          <w:u w:val="single"/>
          <w:lang w:val="en"/>
        </w:rPr>
      </w:pPr>
    </w:p>
    <w:p w:rsidR="00212B0D" w:rsidRDefault="00212B0D" w:rsidP="00142590">
      <w:pPr>
        <w:widowControl w:val="0"/>
        <w:spacing w:line="360" w:lineRule="auto"/>
        <w:ind w:left="720"/>
        <w:rPr>
          <w:rFonts w:ascii="Arial" w:hAnsi="Arial" w:cs="Arial"/>
          <w:b/>
          <w:sz w:val="24"/>
          <w:szCs w:val="24"/>
          <w:u w:val="single"/>
          <w:lang w:val="en"/>
        </w:rPr>
      </w:pPr>
      <w:r w:rsidRPr="009F774A">
        <w:rPr>
          <w:rFonts w:ascii="Arial" w:hAnsi="Arial" w:cs="Arial"/>
          <w:b/>
          <w:sz w:val="24"/>
          <w:szCs w:val="24"/>
          <w:u w:val="single"/>
          <w:lang w:val="en"/>
        </w:rPr>
        <w:t>Appendix No.:</w:t>
      </w:r>
      <w:r w:rsidR="006C6030" w:rsidRPr="009F774A">
        <w:rPr>
          <w:rFonts w:ascii="Arial" w:hAnsi="Arial" w:cs="Arial"/>
          <w:b/>
          <w:sz w:val="24"/>
          <w:szCs w:val="24"/>
          <w:u w:val="single"/>
          <w:lang w:val="en"/>
        </w:rPr>
        <w:t xml:space="preserve"> 2.) Door Posters </w:t>
      </w:r>
      <w:r w:rsidR="00860DEB" w:rsidRPr="009F774A">
        <w:rPr>
          <w:rFonts w:ascii="Arial" w:hAnsi="Arial" w:cs="Arial"/>
          <w:b/>
          <w:sz w:val="24"/>
          <w:szCs w:val="24"/>
          <w:u w:val="single"/>
          <w:lang w:val="en"/>
        </w:rPr>
        <w:t>placed on the lecturers</w:t>
      </w:r>
      <w:r w:rsidR="008D39BA">
        <w:rPr>
          <w:rFonts w:ascii="Arial" w:hAnsi="Arial" w:cs="Arial"/>
          <w:b/>
          <w:sz w:val="24"/>
          <w:szCs w:val="24"/>
          <w:u w:val="single"/>
          <w:lang w:val="en"/>
        </w:rPr>
        <w:t>’</w:t>
      </w:r>
      <w:r w:rsidR="00860DEB" w:rsidRPr="009F774A">
        <w:rPr>
          <w:rFonts w:ascii="Arial" w:hAnsi="Arial" w:cs="Arial"/>
          <w:b/>
          <w:sz w:val="24"/>
          <w:szCs w:val="24"/>
          <w:u w:val="single"/>
          <w:lang w:val="en"/>
        </w:rPr>
        <w:t xml:space="preserve"> offices at the day </w:t>
      </w:r>
      <w:r w:rsidR="006C6030" w:rsidRPr="009F774A">
        <w:rPr>
          <w:rFonts w:ascii="Arial" w:hAnsi="Arial" w:cs="Arial"/>
          <w:b/>
          <w:sz w:val="24"/>
          <w:szCs w:val="24"/>
          <w:u w:val="single"/>
          <w:lang w:val="en"/>
        </w:rPr>
        <w:t>of the even</w:t>
      </w:r>
      <w:r w:rsidR="00860DEB" w:rsidRPr="009F774A">
        <w:rPr>
          <w:rFonts w:ascii="Arial" w:hAnsi="Arial" w:cs="Arial"/>
          <w:b/>
          <w:sz w:val="24"/>
          <w:szCs w:val="24"/>
          <w:u w:val="single"/>
          <w:lang w:val="en"/>
        </w:rPr>
        <w:t>t.</w:t>
      </w:r>
    </w:p>
    <w:p w:rsidR="00B27719" w:rsidRPr="009F774A" w:rsidRDefault="00B27719" w:rsidP="00142590">
      <w:pPr>
        <w:widowControl w:val="0"/>
        <w:spacing w:line="360" w:lineRule="auto"/>
        <w:ind w:left="720"/>
        <w:rPr>
          <w:rFonts w:ascii="Arial" w:hAnsi="Arial" w:cs="Arial"/>
          <w:b/>
          <w:sz w:val="24"/>
          <w:szCs w:val="24"/>
          <w:u w:val="single"/>
          <w:lang w:val="en"/>
        </w:rPr>
      </w:pPr>
    </w:p>
    <w:p w:rsidR="006C6030" w:rsidRPr="009F774A" w:rsidRDefault="00276B83" w:rsidP="00142590">
      <w:pPr>
        <w:widowControl w:val="0"/>
        <w:spacing w:line="360" w:lineRule="auto"/>
        <w:ind w:left="720"/>
        <w:rPr>
          <w:rFonts w:ascii="Arial" w:hAnsi="Arial" w:cs="Arial"/>
          <w:sz w:val="24"/>
          <w:szCs w:val="24"/>
          <w:lang w:val="en"/>
        </w:rPr>
      </w:pPr>
      <w:r>
        <w:rPr>
          <w:rFonts w:ascii="Arial" w:hAnsi="Arial" w:cs="Arial"/>
          <w:sz w:val="24"/>
          <w:szCs w:val="24"/>
          <w:lang w:val="en"/>
        </w:rPr>
        <w:t xml:space="preserve"> </w:t>
      </w:r>
      <w:r w:rsidR="00212B0D" w:rsidRPr="009F774A">
        <w:rPr>
          <w:rFonts w:ascii="Arial" w:hAnsi="Arial" w:cs="Arial"/>
          <w:noProof/>
          <w:sz w:val="24"/>
          <w:szCs w:val="24"/>
          <w:lang w:val="en"/>
        </w:rPr>
        <w:drawing>
          <wp:inline distT="0" distB="0" distL="0" distR="0">
            <wp:extent cx="3117810" cy="2338357"/>
            <wp:effectExtent l="8573"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5.jpeg"/>
                    <pic:cNvPicPr/>
                  </pic:nvPicPr>
                  <pic:blipFill>
                    <a:blip r:embed="rId17">
                      <a:extLst>
                        <a:ext uri="{28A0092B-C50C-407E-A947-70E740481C1C}">
                          <a14:useLocalDpi xmlns:a14="http://schemas.microsoft.com/office/drawing/2010/main" val="0"/>
                        </a:ext>
                      </a:extLst>
                    </a:blip>
                    <a:stretch>
                      <a:fillRect/>
                    </a:stretch>
                  </pic:blipFill>
                  <pic:spPr>
                    <a:xfrm rot="5400000">
                      <a:off x="0" y="0"/>
                      <a:ext cx="3118405" cy="2338803"/>
                    </a:xfrm>
                    <a:prstGeom prst="rect">
                      <a:avLst/>
                    </a:prstGeom>
                  </pic:spPr>
                </pic:pic>
              </a:graphicData>
            </a:graphic>
          </wp:inline>
        </w:drawing>
      </w:r>
      <w:r>
        <w:rPr>
          <w:rFonts w:ascii="Arial" w:hAnsi="Arial" w:cs="Arial"/>
          <w:sz w:val="24"/>
          <w:szCs w:val="24"/>
          <w:lang w:val="en"/>
        </w:rPr>
        <w:t xml:space="preserve">              </w:t>
      </w:r>
      <w:r w:rsidR="00860DEB" w:rsidRPr="009F774A">
        <w:rPr>
          <w:rFonts w:ascii="Arial" w:hAnsi="Arial" w:cs="Arial"/>
          <w:noProof/>
          <w:sz w:val="24"/>
          <w:szCs w:val="24"/>
          <w:lang w:val="en"/>
        </w:rPr>
        <w:drawing>
          <wp:inline distT="0" distB="0" distL="0" distR="0" wp14:anchorId="3A2515F9" wp14:editId="3BC8C48E">
            <wp:extent cx="3210161" cy="2407621"/>
            <wp:effectExtent l="127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4.jpeg"/>
                    <pic:cNvPicPr/>
                  </pic:nvPicPr>
                  <pic:blipFill>
                    <a:blip r:embed="rId18">
                      <a:extLst>
                        <a:ext uri="{28A0092B-C50C-407E-A947-70E740481C1C}">
                          <a14:useLocalDpi xmlns:a14="http://schemas.microsoft.com/office/drawing/2010/main" val="0"/>
                        </a:ext>
                      </a:extLst>
                    </a:blip>
                    <a:stretch>
                      <a:fillRect/>
                    </a:stretch>
                  </pic:blipFill>
                  <pic:spPr>
                    <a:xfrm rot="5400000">
                      <a:off x="0" y="0"/>
                      <a:ext cx="3224507" cy="2418381"/>
                    </a:xfrm>
                    <a:prstGeom prst="rect">
                      <a:avLst/>
                    </a:prstGeom>
                  </pic:spPr>
                </pic:pic>
              </a:graphicData>
            </a:graphic>
          </wp:inline>
        </w:drawing>
      </w:r>
    </w:p>
    <w:p w:rsidR="00C901D2" w:rsidRDefault="00C901D2" w:rsidP="00142590">
      <w:pPr>
        <w:widowControl w:val="0"/>
        <w:spacing w:line="360" w:lineRule="auto"/>
        <w:ind w:left="720"/>
        <w:rPr>
          <w:rFonts w:ascii="Arial" w:hAnsi="Arial" w:cs="Arial"/>
          <w:b/>
          <w:sz w:val="24"/>
          <w:szCs w:val="24"/>
          <w:u w:val="single"/>
          <w:lang w:val="en"/>
        </w:rPr>
      </w:pPr>
    </w:p>
    <w:p w:rsidR="008D39BA" w:rsidRDefault="008D39BA" w:rsidP="00142590">
      <w:pPr>
        <w:widowControl w:val="0"/>
        <w:spacing w:line="360" w:lineRule="auto"/>
        <w:ind w:left="720"/>
        <w:rPr>
          <w:rFonts w:ascii="Arial" w:hAnsi="Arial" w:cs="Arial"/>
          <w:b/>
          <w:sz w:val="24"/>
          <w:szCs w:val="24"/>
          <w:u w:val="single"/>
          <w:lang w:val="en"/>
        </w:rPr>
      </w:pPr>
    </w:p>
    <w:p w:rsidR="008D39BA" w:rsidRDefault="008D39BA" w:rsidP="00142590">
      <w:pPr>
        <w:widowControl w:val="0"/>
        <w:spacing w:line="360" w:lineRule="auto"/>
        <w:ind w:left="720"/>
        <w:rPr>
          <w:rFonts w:ascii="Arial" w:hAnsi="Arial" w:cs="Arial"/>
          <w:b/>
          <w:sz w:val="24"/>
          <w:szCs w:val="24"/>
          <w:u w:val="single"/>
          <w:lang w:val="en"/>
        </w:rPr>
      </w:pPr>
    </w:p>
    <w:p w:rsidR="008D39BA" w:rsidRDefault="008D39BA" w:rsidP="00142590">
      <w:pPr>
        <w:widowControl w:val="0"/>
        <w:spacing w:line="360" w:lineRule="auto"/>
        <w:ind w:left="720"/>
        <w:rPr>
          <w:rFonts w:ascii="Arial" w:hAnsi="Arial" w:cs="Arial"/>
          <w:b/>
          <w:sz w:val="24"/>
          <w:szCs w:val="24"/>
          <w:u w:val="single"/>
          <w:lang w:val="en"/>
        </w:rPr>
      </w:pPr>
    </w:p>
    <w:p w:rsidR="008D39BA" w:rsidRDefault="008D39BA" w:rsidP="00142590">
      <w:pPr>
        <w:widowControl w:val="0"/>
        <w:spacing w:line="360" w:lineRule="auto"/>
        <w:ind w:left="720"/>
        <w:rPr>
          <w:rFonts w:ascii="Arial" w:hAnsi="Arial" w:cs="Arial"/>
          <w:b/>
          <w:sz w:val="24"/>
          <w:szCs w:val="24"/>
          <w:u w:val="single"/>
          <w:lang w:val="en"/>
        </w:rPr>
      </w:pPr>
    </w:p>
    <w:p w:rsidR="008D39BA" w:rsidRDefault="008D39BA" w:rsidP="00142590">
      <w:pPr>
        <w:widowControl w:val="0"/>
        <w:spacing w:line="360" w:lineRule="auto"/>
        <w:ind w:left="720"/>
        <w:rPr>
          <w:rFonts w:ascii="Arial" w:hAnsi="Arial" w:cs="Arial"/>
          <w:b/>
          <w:sz w:val="24"/>
          <w:szCs w:val="24"/>
          <w:u w:val="single"/>
          <w:lang w:val="en"/>
        </w:rPr>
      </w:pPr>
    </w:p>
    <w:p w:rsidR="008D39BA" w:rsidRDefault="008D39BA" w:rsidP="00142590">
      <w:pPr>
        <w:widowControl w:val="0"/>
        <w:spacing w:line="360" w:lineRule="auto"/>
        <w:ind w:left="720"/>
        <w:rPr>
          <w:rFonts w:ascii="Arial" w:hAnsi="Arial" w:cs="Arial"/>
          <w:b/>
          <w:sz w:val="24"/>
          <w:szCs w:val="24"/>
          <w:u w:val="single"/>
          <w:lang w:val="en"/>
        </w:rPr>
      </w:pPr>
    </w:p>
    <w:p w:rsidR="008D39BA" w:rsidRDefault="008D39BA" w:rsidP="00142590">
      <w:pPr>
        <w:widowControl w:val="0"/>
        <w:spacing w:line="360" w:lineRule="auto"/>
        <w:ind w:left="720"/>
        <w:rPr>
          <w:rFonts w:ascii="Arial" w:hAnsi="Arial" w:cs="Arial"/>
          <w:b/>
          <w:sz w:val="24"/>
          <w:szCs w:val="24"/>
          <w:u w:val="single"/>
          <w:lang w:val="en"/>
        </w:rPr>
      </w:pPr>
    </w:p>
    <w:p w:rsidR="008D39BA" w:rsidRDefault="008D39BA" w:rsidP="00142590">
      <w:pPr>
        <w:widowControl w:val="0"/>
        <w:spacing w:line="360" w:lineRule="auto"/>
        <w:ind w:left="720"/>
        <w:rPr>
          <w:rFonts w:ascii="Arial" w:hAnsi="Arial" w:cs="Arial"/>
          <w:b/>
          <w:sz w:val="24"/>
          <w:szCs w:val="24"/>
          <w:u w:val="single"/>
          <w:lang w:val="en"/>
        </w:rPr>
      </w:pPr>
    </w:p>
    <w:p w:rsidR="008D39BA" w:rsidRDefault="008D39BA" w:rsidP="00142590">
      <w:pPr>
        <w:widowControl w:val="0"/>
        <w:spacing w:line="360" w:lineRule="auto"/>
        <w:ind w:left="720"/>
        <w:rPr>
          <w:rFonts w:ascii="Arial" w:hAnsi="Arial" w:cs="Arial"/>
          <w:b/>
          <w:sz w:val="24"/>
          <w:szCs w:val="24"/>
          <w:u w:val="single"/>
          <w:lang w:val="en"/>
        </w:rPr>
      </w:pPr>
    </w:p>
    <w:p w:rsidR="008D39BA" w:rsidRDefault="008D39BA" w:rsidP="00142590">
      <w:pPr>
        <w:widowControl w:val="0"/>
        <w:spacing w:line="360" w:lineRule="auto"/>
        <w:ind w:left="720"/>
        <w:rPr>
          <w:rFonts w:ascii="Arial" w:hAnsi="Arial" w:cs="Arial"/>
          <w:b/>
          <w:sz w:val="24"/>
          <w:szCs w:val="24"/>
          <w:u w:val="single"/>
          <w:lang w:val="en"/>
        </w:rPr>
      </w:pPr>
    </w:p>
    <w:p w:rsidR="008D39BA" w:rsidRDefault="008D39BA" w:rsidP="00142590">
      <w:pPr>
        <w:widowControl w:val="0"/>
        <w:spacing w:line="360" w:lineRule="auto"/>
        <w:ind w:left="720"/>
        <w:rPr>
          <w:rFonts w:ascii="Arial" w:hAnsi="Arial" w:cs="Arial"/>
          <w:b/>
          <w:sz w:val="24"/>
          <w:szCs w:val="24"/>
          <w:u w:val="single"/>
          <w:lang w:val="en"/>
        </w:rPr>
      </w:pPr>
    </w:p>
    <w:p w:rsidR="008D39BA" w:rsidRDefault="008D39BA" w:rsidP="00142590">
      <w:pPr>
        <w:widowControl w:val="0"/>
        <w:spacing w:line="360" w:lineRule="auto"/>
        <w:ind w:left="720"/>
        <w:rPr>
          <w:rFonts w:ascii="Arial" w:hAnsi="Arial" w:cs="Arial"/>
          <w:b/>
          <w:sz w:val="24"/>
          <w:szCs w:val="24"/>
          <w:u w:val="single"/>
          <w:lang w:val="en"/>
        </w:rPr>
      </w:pPr>
    </w:p>
    <w:p w:rsidR="00E57B2F" w:rsidRDefault="00E57B2F" w:rsidP="00E57B2F">
      <w:pPr>
        <w:widowControl w:val="0"/>
        <w:spacing w:line="360" w:lineRule="auto"/>
        <w:rPr>
          <w:rFonts w:ascii="Arial" w:hAnsi="Arial" w:cs="Arial"/>
          <w:b/>
          <w:sz w:val="24"/>
          <w:szCs w:val="24"/>
          <w:u w:val="single"/>
          <w:lang w:val="en"/>
        </w:rPr>
      </w:pPr>
    </w:p>
    <w:p w:rsidR="00CE37D7" w:rsidRDefault="00CE37D7" w:rsidP="00E57B2F">
      <w:pPr>
        <w:widowControl w:val="0"/>
        <w:spacing w:line="360" w:lineRule="auto"/>
        <w:ind w:left="720"/>
        <w:rPr>
          <w:rFonts w:ascii="Arial" w:hAnsi="Arial" w:cs="Arial"/>
          <w:b/>
          <w:sz w:val="24"/>
          <w:szCs w:val="24"/>
          <w:u w:val="single"/>
          <w:lang w:val="en"/>
        </w:rPr>
      </w:pPr>
    </w:p>
    <w:p w:rsidR="00212B0D" w:rsidRDefault="00212B0D" w:rsidP="00E57B2F">
      <w:pPr>
        <w:widowControl w:val="0"/>
        <w:spacing w:line="360" w:lineRule="auto"/>
        <w:ind w:left="720"/>
        <w:rPr>
          <w:rFonts w:ascii="Arial" w:hAnsi="Arial" w:cs="Arial"/>
          <w:b/>
          <w:sz w:val="24"/>
          <w:szCs w:val="24"/>
          <w:u w:val="single"/>
          <w:lang w:val="en"/>
        </w:rPr>
      </w:pPr>
      <w:r w:rsidRPr="009F774A">
        <w:rPr>
          <w:rFonts w:ascii="Arial" w:hAnsi="Arial" w:cs="Arial"/>
          <w:b/>
          <w:sz w:val="24"/>
          <w:szCs w:val="24"/>
          <w:u w:val="single"/>
          <w:lang w:val="en"/>
        </w:rPr>
        <w:t>Appendix No.:</w:t>
      </w:r>
      <w:r w:rsidR="006C6030" w:rsidRPr="009F774A">
        <w:rPr>
          <w:rFonts w:ascii="Arial" w:hAnsi="Arial" w:cs="Arial"/>
          <w:b/>
          <w:sz w:val="24"/>
          <w:szCs w:val="24"/>
          <w:u w:val="single"/>
          <w:lang w:val="en"/>
        </w:rPr>
        <w:t xml:space="preserve"> 3.)</w:t>
      </w:r>
      <w:r w:rsidRPr="009F774A">
        <w:rPr>
          <w:rFonts w:ascii="Arial" w:hAnsi="Arial" w:cs="Arial"/>
          <w:b/>
          <w:sz w:val="24"/>
          <w:szCs w:val="24"/>
          <w:u w:val="single"/>
          <w:lang w:val="en"/>
        </w:rPr>
        <w:t xml:space="preserve">  </w:t>
      </w:r>
      <w:r w:rsidR="00860DEB" w:rsidRPr="009F774A">
        <w:rPr>
          <w:rFonts w:ascii="Arial" w:hAnsi="Arial" w:cs="Arial"/>
          <w:b/>
          <w:sz w:val="24"/>
          <w:szCs w:val="24"/>
          <w:u w:val="single"/>
          <w:lang w:val="en"/>
        </w:rPr>
        <w:t>Collected materials during the event</w:t>
      </w:r>
    </w:p>
    <w:p w:rsidR="00B27719" w:rsidRPr="009F774A" w:rsidRDefault="00B27719" w:rsidP="00142590">
      <w:pPr>
        <w:widowControl w:val="0"/>
        <w:spacing w:line="360" w:lineRule="auto"/>
        <w:ind w:left="720"/>
        <w:rPr>
          <w:rFonts w:ascii="Arial" w:hAnsi="Arial" w:cs="Arial"/>
          <w:b/>
          <w:sz w:val="24"/>
          <w:szCs w:val="24"/>
          <w:u w:val="single"/>
          <w:lang w:val="en"/>
        </w:rPr>
      </w:pPr>
    </w:p>
    <w:p w:rsidR="00860DEB" w:rsidRPr="009F774A" w:rsidRDefault="00860DEB" w:rsidP="00142590">
      <w:pPr>
        <w:widowControl w:val="0"/>
        <w:spacing w:line="360" w:lineRule="auto"/>
        <w:ind w:left="720"/>
        <w:rPr>
          <w:rFonts w:ascii="Arial" w:hAnsi="Arial" w:cs="Arial"/>
          <w:b/>
          <w:sz w:val="24"/>
          <w:szCs w:val="24"/>
          <w:lang w:val="en"/>
        </w:rPr>
      </w:pPr>
      <w:r w:rsidRPr="009F774A">
        <w:rPr>
          <w:rFonts w:ascii="Arial" w:hAnsi="Arial" w:cs="Arial"/>
          <w:b/>
          <w:noProof/>
          <w:sz w:val="24"/>
          <w:szCs w:val="24"/>
          <w:lang w:val="en"/>
        </w:rPr>
        <w:drawing>
          <wp:inline distT="0" distB="0" distL="0" distR="0" wp14:anchorId="060E7BD6" wp14:editId="74B1787C">
            <wp:extent cx="4622242" cy="3466680"/>
            <wp:effectExtent l="0" t="0" r="6985"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jpeg"/>
                    <pic:cNvPicPr/>
                  </pic:nvPicPr>
                  <pic:blipFill>
                    <a:blip r:embed="rId19">
                      <a:extLst>
                        <a:ext uri="{28A0092B-C50C-407E-A947-70E740481C1C}">
                          <a14:useLocalDpi xmlns:a14="http://schemas.microsoft.com/office/drawing/2010/main" val="0"/>
                        </a:ext>
                      </a:extLst>
                    </a:blip>
                    <a:stretch>
                      <a:fillRect/>
                    </a:stretch>
                  </pic:blipFill>
                  <pic:spPr>
                    <a:xfrm rot="10800000" flipV="1">
                      <a:off x="0" y="0"/>
                      <a:ext cx="4673608" cy="3505204"/>
                    </a:xfrm>
                    <a:prstGeom prst="rect">
                      <a:avLst/>
                    </a:prstGeom>
                  </pic:spPr>
                </pic:pic>
              </a:graphicData>
            </a:graphic>
          </wp:inline>
        </w:drawing>
      </w:r>
    </w:p>
    <w:p w:rsidR="00C901D2" w:rsidRDefault="00C901D2" w:rsidP="00142590">
      <w:pPr>
        <w:widowControl w:val="0"/>
        <w:spacing w:line="360" w:lineRule="auto"/>
        <w:ind w:left="720"/>
        <w:rPr>
          <w:rFonts w:ascii="Arial" w:hAnsi="Arial" w:cs="Arial"/>
          <w:b/>
          <w:sz w:val="24"/>
          <w:szCs w:val="24"/>
          <w:u w:val="single"/>
          <w:lang w:val="en"/>
        </w:rPr>
      </w:pPr>
    </w:p>
    <w:p w:rsidR="00860DEB" w:rsidRPr="009F774A" w:rsidRDefault="00860DEB" w:rsidP="00E57B2F">
      <w:pPr>
        <w:widowControl w:val="0"/>
        <w:spacing w:line="360" w:lineRule="auto"/>
        <w:ind w:left="720"/>
        <w:rPr>
          <w:rFonts w:ascii="Arial" w:hAnsi="Arial" w:cs="Arial"/>
          <w:b/>
          <w:sz w:val="24"/>
          <w:szCs w:val="24"/>
          <w:u w:val="single"/>
          <w:lang w:val="en"/>
        </w:rPr>
      </w:pPr>
      <w:r w:rsidRPr="009F774A">
        <w:rPr>
          <w:rFonts w:ascii="Arial" w:hAnsi="Arial" w:cs="Arial"/>
          <w:b/>
          <w:sz w:val="24"/>
          <w:szCs w:val="24"/>
          <w:u w:val="single"/>
          <w:lang w:val="en"/>
        </w:rPr>
        <w:t>Leaflets, Brochures, Flayers</w:t>
      </w:r>
    </w:p>
    <w:p w:rsidR="006C6030" w:rsidRPr="009F774A" w:rsidRDefault="00860DEB" w:rsidP="00142590">
      <w:pPr>
        <w:widowControl w:val="0"/>
        <w:spacing w:line="360" w:lineRule="auto"/>
        <w:ind w:left="720"/>
        <w:rPr>
          <w:rFonts w:ascii="Arial" w:hAnsi="Arial" w:cs="Arial"/>
          <w:b/>
          <w:sz w:val="24"/>
          <w:szCs w:val="24"/>
          <w:lang w:val="en"/>
        </w:rPr>
      </w:pPr>
      <w:r w:rsidRPr="009F774A">
        <w:rPr>
          <w:rFonts w:ascii="Arial" w:hAnsi="Arial" w:cs="Arial"/>
          <w:b/>
          <w:noProof/>
          <w:sz w:val="24"/>
          <w:szCs w:val="24"/>
          <w:lang w:val="en"/>
        </w:rPr>
        <w:lastRenderedPageBreak/>
        <w:drawing>
          <wp:inline distT="0" distB="0" distL="0" distR="0">
            <wp:extent cx="4622165" cy="3466627"/>
            <wp:effectExtent l="0" t="0" r="698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2.jpeg"/>
                    <pic:cNvPicPr/>
                  </pic:nvPicPr>
                  <pic:blipFill>
                    <a:blip r:embed="rId20">
                      <a:extLst>
                        <a:ext uri="{28A0092B-C50C-407E-A947-70E740481C1C}">
                          <a14:useLocalDpi xmlns:a14="http://schemas.microsoft.com/office/drawing/2010/main" val="0"/>
                        </a:ext>
                      </a:extLst>
                    </a:blip>
                    <a:stretch>
                      <a:fillRect/>
                    </a:stretch>
                  </pic:blipFill>
                  <pic:spPr>
                    <a:xfrm rot="10800000" flipV="1">
                      <a:off x="0" y="0"/>
                      <a:ext cx="4663280" cy="3497463"/>
                    </a:xfrm>
                    <a:prstGeom prst="rect">
                      <a:avLst/>
                    </a:prstGeom>
                  </pic:spPr>
                </pic:pic>
              </a:graphicData>
            </a:graphic>
          </wp:inline>
        </w:drawing>
      </w:r>
    </w:p>
    <w:p w:rsidR="006C6030" w:rsidRPr="009F774A" w:rsidRDefault="006C6030" w:rsidP="00142590">
      <w:pPr>
        <w:widowControl w:val="0"/>
        <w:spacing w:line="360" w:lineRule="auto"/>
        <w:rPr>
          <w:rFonts w:ascii="Arial" w:hAnsi="Arial" w:cs="Arial"/>
          <w:b/>
          <w:sz w:val="24"/>
          <w:szCs w:val="24"/>
          <w:u w:val="single"/>
          <w:lang w:val="en"/>
        </w:rPr>
      </w:pPr>
    </w:p>
    <w:p w:rsidR="00B27719" w:rsidRDefault="00212B0D" w:rsidP="00C901D2">
      <w:pPr>
        <w:widowControl w:val="0"/>
        <w:spacing w:line="360" w:lineRule="auto"/>
        <w:ind w:left="720"/>
        <w:rPr>
          <w:rFonts w:ascii="Arial" w:hAnsi="Arial" w:cs="Arial"/>
          <w:b/>
          <w:sz w:val="24"/>
          <w:szCs w:val="24"/>
          <w:u w:val="single"/>
          <w:lang w:val="en"/>
        </w:rPr>
      </w:pPr>
      <w:r w:rsidRPr="009F774A">
        <w:rPr>
          <w:rFonts w:ascii="Arial" w:hAnsi="Arial" w:cs="Arial"/>
          <w:b/>
          <w:sz w:val="24"/>
          <w:szCs w:val="24"/>
          <w:u w:val="single"/>
          <w:lang w:val="en"/>
        </w:rPr>
        <w:t>Appendix No.:</w:t>
      </w:r>
      <w:r w:rsidR="006C6030" w:rsidRPr="009F774A">
        <w:rPr>
          <w:rFonts w:ascii="Arial" w:hAnsi="Arial" w:cs="Arial"/>
          <w:b/>
          <w:sz w:val="24"/>
          <w:szCs w:val="24"/>
          <w:u w:val="single"/>
          <w:lang w:val="en"/>
        </w:rPr>
        <w:t xml:space="preserve"> 4.)</w:t>
      </w:r>
      <w:r w:rsidRPr="009F774A">
        <w:rPr>
          <w:rFonts w:ascii="Arial" w:hAnsi="Arial" w:cs="Arial"/>
          <w:b/>
          <w:sz w:val="24"/>
          <w:szCs w:val="24"/>
          <w:u w:val="single"/>
          <w:lang w:val="en"/>
        </w:rPr>
        <w:t xml:space="preserve">  </w:t>
      </w:r>
      <w:r w:rsidR="0098160C" w:rsidRPr="009F774A">
        <w:rPr>
          <w:rFonts w:ascii="Arial" w:hAnsi="Arial" w:cs="Arial"/>
          <w:b/>
          <w:sz w:val="24"/>
          <w:szCs w:val="24"/>
          <w:u w:val="single"/>
          <w:lang w:val="en"/>
        </w:rPr>
        <w:t>Materials prepared for our stall – topic: Depressions</w:t>
      </w:r>
    </w:p>
    <w:p w:rsidR="00B27719" w:rsidRDefault="00B27719" w:rsidP="00C901D2">
      <w:pPr>
        <w:widowControl w:val="0"/>
        <w:spacing w:line="360" w:lineRule="auto"/>
        <w:ind w:left="720"/>
        <w:rPr>
          <w:rFonts w:ascii="Arial" w:hAnsi="Arial" w:cs="Arial"/>
          <w:b/>
          <w:sz w:val="24"/>
          <w:szCs w:val="24"/>
          <w:u w:val="single"/>
          <w:lang w:val="en"/>
        </w:rPr>
      </w:pPr>
    </w:p>
    <w:p w:rsidR="00B27719" w:rsidRDefault="00B27719" w:rsidP="00C901D2">
      <w:pPr>
        <w:widowControl w:val="0"/>
        <w:spacing w:line="360" w:lineRule="auto"/>
        <w:ind w:left="720"/>
        <w:rPr>
          <w:rFonts w:ascii="Arial" w:hAnsi="Arial" w:cs="Arial"/>
          <w:b/>
          <w:sz w:val="24"/>
          <w:szCs w:val="24"/>
          <w:u w:val="single"/>
          <w:lang w:val="en"/>
        </w:rPr>
      </w:pPr>
    </w:p>
    <w:p w:rsidR="006C6030" w:rsidRPr="00C901D2" w:rsidRDefault="00860DEB" w:rsidP="00C901D2">
      <w:pPr>
        <w:widowControl w:val="0"/>
        <w:spacing w:line="360" w:lineRule="auto"/>
        <w:ind w:left="720"/>
        <w:rPr>
          <w:rFonts w:ascii="Arial" w:hAnsi="Arial" w:cs="Arial"/>
          <w:b/>
          <w:sz w:val="24"/>
          <w:szCs w:val="24"/>
          <w:u w:val="single"/>
          <w:lang w:val="en"/>
        </w:rPr>
      </w:pPr>
      <w:r w:rsidRPr="009F774A">
        <w:rPr>
          <w:rFonts w:ascii="Arial" w:hAnsi="Arial" w:cs="Arial"/>
          <w:b/>
          <w:noProof/>
          <w:sz w:val="24"/>
          <w:szCs w:val="24"/>
          <w:lang w:val="en"/>
        </w:rPr>
        <w:lastRenderedPageBreak/>
        <w:drawing>
          <wp:inline distT="0" distB="0" distL="0" distR="0">
            <wp:extent cx="5094514" cy="3820886"/>
            <wp:effectExtent l="0" t="0" r="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1.jpeg"/>
                    <pic:cNvPicPr/>
                  </pic:nvPicPr>
                  <pic:blipFill>
                    <a:blip r:embed="rId21">
                      <a:extLst>
                        <a:ext uri="{28A0092B-C50C-407E-A947-70E740481C1C}">
                          <a14:useLocalDpi xmlns:a14="http://schemas.microsoft.com/office/drawing/2010/main" val="0"/>
                        </a:ext>
                      </a:extLst>
                    </a:blip>
                    <a:stretch>
                      <a:fillRect/>
                    </a:stretch>
                  </pic:blipFill>
                  <pic:spPr>
                    <a:xfrm>
                      <a:off x="0" y="0"/>
                      <a:ext cx="5119384" cy="3839538"/>
                    </a:xfrm>
                    <a:prstGeom prst="rect">
                      <a:avLst/>
                    </a:prstGeom>
                  </pic:spPr>
                </pic:pic>
              </a:graphicData>
            </a:graphic>
          </wp:inline>
        </w:drawing>
      </w:r>
    </w:p>
    <w:p w:rsidR="006C6030" w:rsidRPr="009F774A" w:rsidRDefault="006C6030" w:rsidP="00142590">
      <w:pPr>
        <w:widowControl w:val="0"/>
        <w:spacing w:line="360" w:lineRule="auto"/>
        <w:ind w:left="720"/>
        <w:rPr>
          <w:rFonts w:ascii="Arial" w:hAnsi="Arial" w:cs="Arial"/>
          <w:b/>
          <w:sz w:val="24"/>
          <w:szCs w:val="24"/>
          <w:u w:val="single"/>
          <w:lang w:val="en"/>
        </w:rPr>
      </w:pPr>
    </w:p>
    <w:p w:rsidR="006C6030" w:rsidRPr="009F774A" w:rsidRDefault="006C6030" w:rsidP="00142590">
      <w:pPr>
        <w:widowControl w:val="0"/>
        <w:spacing w:line="360" w:lineRule="auto"/>
        <w:ind w:left="720"/>
        <w:rPr>
          <w:rFonts w:ascii="Arial" w:hAnsi="Arial" w:cs="Arial"/>
          <w:b/>
          <w:sz w:val="24"/>
          <w:szCs w:val="24"/>
          <w:u w:val="single"/>
          <w:lang w:val="en"/>
        </w:rPr>
      </w:pPr>
    </w:p>
    <w:p w:rsidR="006C6030" w:rsidRPr="009F774A" w:rsidRDefault="006C6030" w:rsidP="00142590">
      <w:pPr>
        <w:widowControl w:val="0"/>
        <w:spacing w:line="360" w:lineRule="auto"/>
        <w:ind w:left="720"/>
        <w:rPr>
          <w:rFonts w:ascii="Arial" w:hAnsi="Arial" w:cs="Arial"/>
          <w:b/>
          <w:sz w:val="24"/>
          <w:szCs w:val="24"/>
          <w:u w:val="single"/>
          <w:lang w:val="en"/>
        </w:rPr>
      </w:pPr>
    </w:p>
    <w:p w:rsidR="0087469C" w:rsidRPr="009F774A" w:rsidRDefault="0087469C" w:rsidP="00142590">
      <w:pPr>
        <w:spacing w:line="360" w:lineRule="auto"/>
        <w:ind w:left="720"/>
      </w:pPr>
    </w:p>
    <w:p w:rsidR="00752A81" w:rsidRPr="009F774A" w:rsidRDefault="00752A81" w:rsidP="008E2B91">
      <w:pPr>
        <w:spacing w:line="360" w:lineRule="auto"/>
        <w:jc w:val="center"/>
      </w:pPr>
    </w:p>
    <w:sectPr w:rsidR="00752A81" w:rsidRPr="009F774A" w:rsidSect="00CA2523">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61340" w:rsidRDefault="00461340" w:rsidP="00F07297">
      <w:r>
        <w:separator/>
      </w:r>
    </w:p>
  </w:endnote>
  <w:endnote w:type="continuationSeparator" w:id="0">
    <w:p w:rsidR="00461340" w:rsidRDefault="00461340" w:rsidP="00F072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1002AFF" w:usb1="C000E47F" w:usb2="0000002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16047969"/>
      <w:docPartObj>
        <w:docPartGallery w:val="Page Numbers (Bottom of Page)"/>
        <w:docPartUnique/>
      </w:docPartObj>
    </w:sdtPr>
    <w:sdtEndPr/>
    <w:sdtContent>
      <w:sdt>
        <w:sdtPr>
          <w:id w:val="1728636285"/>
          <w:docPartObj>
            <w:docPartGallery w:val="Page Numbers (Top of Page)"/>
            <w:docPartUnique/>
          </w:docPartObj>
        </w:sdtPr>
        <w:sdtEndPr/>
        <w:sdtContent>
          <w:p w:rsidR="00752A81" w:rsidRDefault="00752A81">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752A81" w:rsidRDefault="00752A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61340" w:rsidRDefault="00461340" w:rsidP="00F07297">
      <w:r>
        <w:separator/>
      </w:r>
    </w:p>
  </w:footnote>
  <w:footnote w:type="continuationSeparator" w:id="0">
    <w:p w:rsidR="00461340" w:rsidRDefault="00461340" w:rsidP="00F072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F47C7D"/>
    <w:multiLevelType w:val="hybridMultilevel"/>
    <w:tmpl w:val="AAAC14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B72F13"/>
    <w:multiLevelType w:val="hybridMultilevel"/>
    <w:tmpl w:val="ADBA4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DA271B"/>
    <w:multiLevelType w:val="multilevel"/>
    <w:tmpl w:val="0066B3B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3E7436DE"/>
    <w:multiLevelType w:val="hybridMultilevel"/>
    <w:tmpl w:val="65ACF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3C74BA"/>
    <w:multiLevelType w:val="hybridMultilevel"/>
    <w:tmpl w:val="BD04D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69C"/>
    <w:rsid w:val="00017EAF"/>
    <w:rsid w:val="00031A4D"/>
    <w:rsid w:val="00032758"/>
    <w:rsid w:val="000358A1"/>
    <w:rsid w:val="00044A71"/>
    <w:rsid w:val="000462CF"/>
    <w:rsid w:val="00055DE5"/>
    <w:rsid w:val="00083627"/>
    <w:rsid w:val="00084879"/>
    <w:rsid w:val="000B372D"/>
    <w:rsid w:val="000C639F"/>
    <w:rsid w:val="001124B8"/>
    <w:rsid w:val="00120975"/>
    <w:rsid w:val="00137004"/>
    <w:rsid w:val="00142590"/>
    <w:rsid w:val="00165228"/>
    <w:rsid w:val="001917E5"/>
    <w:rsid w:val="001A1910"/>
    <w:rsid w:val="001A6815"/>
    <w:rsid w:val="00212888"/>
    <w:rsid w:val="00212A6E"/>
    <w:rsid w:val="00212B0D"/>
    <w:rsid w:val="002233ED"/>
    <w:rsid w:val="00226982"/>
    <w:rsid w:val="002351E5"/>
    <w:rsid w:val="00243926"/>
    <w:rsid w:val="00246AC2"/>
    <w:rsid w:val="00270BCF"/>
    <w:rsid w:val="00275F7C"/>
    <w:rsid w:val="00276B83"/>
    <w:rsid w:val="00290BF1"/>
    <w:rsid w:val="002C06C8"/>
    <w:rsid w:val="002D1565"/>
    <w:rsid w:val="002D365D"/>
    <w:rsid w:val="002D6B01"/>
    <w:rsid w:val="002E6FB2"/>
    <w:rsid w:val="002E6FC5"/>
    <w:rsid w:val="002F7DD2"/>
    <w:rsid w:val="00305E04"/>
    <w:rsid w:val="00310B45"/>
    <w:rsid w:val="00327131"/>
    <w:rsid w:val="0033598F"/>
    <w:rsid w:val="00340BF3"/>
    <w:rsid w:val="00344FCD"/>
    <w:rsid w:val="00387105"/>
    <w:rsid w:val="003D2DDA"/>
    <w:rsid w:val="003D2DF9"/>
    <w:rsid w:val="003E327D"/>
    <w:rsid w:val="003F22EF"/>
    <w:rsid w:val="004018E3"/>
    <w:rsid w:val="00404CDB"/>
    <w:rsid w:val="00412D23"/>
    <w:rsid w:val="00430062"/>
    <w:rsid w:val="00461340"/>
    <w:rsid w:val="00470173"/>
    <w:rsid w:val="00470895"/>
    <w:rsid w:val="004B2551"/>
    <w:rsid w:val="004D0453"/>
    <w:rsid w:val="004D127D"/>
    <w:rsid w:val="004E184F"/>
    <w:rsid w:val="00500197"/>
    <w:rsid w:val="00504833"/>
    <w:rsid w:val="00514789"/>
    <w:rsid w:val="00537733"/>
    <w:rsid w:val="00543B94"/>
    <w:rsid w:val="00544400"/>
    <w:rsid w:val="00564B31"/>
    <w:rsid w:val="00565332"/>
    <w:rsid w:val="00582489"/>
    <w:rsid w:val="005C3CF7"/>
    <w:rsid w:val="005D7965"/>
    <w:rsid w:val="00601032"/>
    <w:rsid w:val="006125FE"/>
    <w:rsid w:val="00636E81"/>
    <w:rsid w:val="006378EB"/>
    <w:rsid w:val="00653DED"/>
    <w:rsid w:val="00664573"/>
    <w:rsid w:val="00665CF0"/>
    <w:rsid w:val="00674CCD"/>
    <w:rsid w:val="00675270"/>
    <w:rsid w:val="0068245C"/>
    <w:rsid w:val="00692E57"/>
    <w:rsid w:val="006940E3"/>
    <w:rsid w:val="006A109F"/>
    <w:rsid w:val="006C6030"/>
    <w:rsid w:val="006D5DC8"/>
    <w:rsid w:val="006F42CC"/>
    <w:rsid w:val="007001C6"/>
    <w:rsid w:val="0071627C"/>
    <w:rsid w:val="007176C4"/>
    <w:rsid w:val="00752A81"/>
    <w:rsid w:val="00754E0E"/>
    <w:rsid w:val="00766819"/>
    <w:rsid w:val="0077727D"/>
    <w:rsid w:val="00780B86"/>
    <w:rsid w:val="00786E0C"/>
    <w:rsid w:val="00790EA7"/>
    <w:rsid w:val="007A2E8E"/>
    <w:rsid w:val="007B2401"/>
    <w:rsid w:val="007B3078"/>
    <w:rsid w:val="007B37E1"/>
    <w:rsid w:val="007B5356"/>
    <w:rsid w:val="007C7306"/>
    <w:rsid w:val="007F5B78"/>
    <w:rsid w:val="0080252E"/>
    <w:rsid w:val="00822F02"/>
    <w:rsid w:val="00827E6C"/>
    <w:rsid w:val="00840322"/>
    <w:rsid w:val="00843C10"/>
    <w:rsid w:val="0084531D"/>
    <w:rsid w:val="00847C9A"/>
    <w:rsid w:val="00860DEB"/>
    <w:rsid w:val="0087469C"/>
    <w:rsid w:val="008750E6"/>
    <w:rsid w:val="00890253"/>
    <w:rsid w:val="008B2DFF"/>
    <w:rsid w:val="008D39BA"/>
    <w:rsid w:val="008E0F47"/>
    <w:rsid w:val="008E2B91"/>
    <w:rsid w:val="008E30E3"/>
    <w:rsid w:val="00903371"/>
    <w:rsid w:val="00904CBE"/>
    <w:rsid w:val="009242E5"/>
    <w:rsid w:val="00933BBD"/>
    <w:rsid w:val="0095181B"/>
    <w:rsid w:val="009739CB"/>
    <w:rsid w:val="00973A43"/>
    <w:rsid w:val="00981097"/>
    <w:rsid w:val="0098160C"/>
    <w:rsid w:val="00992326"/>
    <w:rsid w:val="009A05AA"/>
    <w:rsid w:val="009A7EF7"/>
    <w:rsid w:val="009C0567"/>
    <w:rsid w:val="009E22D2"/>
    <w:rsid w:val="009F00DB"/>
    <w:rsid w:val="009F229D"/>
    <w:rsid w:val="009F288A"/>
    <w:rsid w:val="009F637C"/>
    <w:rsid w:val="009F774A"/>
    <w:rsid w:val="00A04208"/>
    <w:rsid w:val="00A044AD"/>
    <w:rsid w:val="00A36A8A"/>
    <w:rsid w:val="00A42861"/>
    <w:rsid w:val="00A43939"/>
    <w:rsid w:val="00A63CE2"/>
    <w:rsid w:val="00A66DCD"/>
    <w:rsid w:val="00AA794F"/>
    <w:rsid w:val="00AC0E1C"/>
    <w:rsid w:val="00AD4A09"/>
    <w:rsid w:val="00AF2B14"/>
    <w:rsid w:val="00AF3998"/>
    <w:rsid w:val="00B150FC"/>
    <w:rsid w:val="00B205DF"/>
    <w:rsid w:val="00B20F9E"/>
    <w:rsid w:val="00B2486B"/>
    <w:rsid w:val="00B27719"/>
    <w:rsid w:val="00B340A7"/>
    <w:rsid w:val="00B3644A"/>
    <w:rsid w:val="00B418B1"/>
    <w:rsid w:val="00B45BB3"/>
    <w:rsid w:val="00B63FD0"/>
    <w:rsid w:val="00B66B90"/>
    <w:rsid w:val="00B72820"/>
    <w:rsid w:val="00B82D4E"/>
    <w:rsid w:val="00B922CF"/>
    <w:rsid w:val="00B9306F"/>
    <w:rsid w:val="00B95EE9"/>
    <w:rsid w:val="00BB3946"/>
    <w:rsid w:val="00BD7D5F"/>
    <w:rsid w:val="00BF0AA2"/>
    <w:rsid w:val="00BF192D"/>
    <w:rsid w:val="00BF317D"/>
    <w:rsid w:val="00C17258"/>
    <w:rsid w:val="00C36159"/>
    <w:rsid w:val="00C5259E"/>
    <w:rsid w:val="00C777A8"/>
    <w:rsid w:val="00C80F3D"/>
    <w:rsid w:val="00C81CA8"/>
    <w:rsid w:val="00C8617B"/>
    <w:rsid w:val="00C901D2"/>
    <w:rsid w:val="00C9332E"/>
    <w:rsid w:val="00CA0D96"/>
    <w:rsid w:val="00CA2523"/>
    <w:rsid w:val="00CB14B8"/>
    <w:rsid w:val="00CC501C"/>
    <w:rsid w:val="00CE37D7"/>
    <w:rsid w:val="00CE395B"/>
    <w:rsid w:val="00D1356C"/>
    <w:rsid w:val="00D1680E"/>
    <w:rsid w:val="00D2383C"/>
    <w:rsid w:val="00D23E10"/>
    <w:rsid w:val="00D364FD"/>
    <w:rsid w:val="00D40B6C"/>
    <w:rsid w:val="00D44F74"/>
    <w:rsid w:val="00D51ACA"/>
    <w:rsid w:val="00D60980"/>
    <w:rsid w:val="00D63EE8"/>
    <w:rsid w:val="00D64077"/>
    <w:rsid w:val="00D67B3D"/>
    <w:rsid w:val="00D72EB9"/>
    <w:rsid w:val="00D93997"/>
    <w:rsid w:val="00DB3F3F"/>
    <w:rsid w:val="00DB6BF0"/>
    <w:rsid w:val="00DC5C2B"/>
    <w:rsid w:val="00DF04A0"/>
    <w:rsid w:val="00DF0A1D"/>
    <w:rsid w:val="00DF4CB6"/>
    <w:rsid w:val="00E03680"/>
    <w:rsid w:val="00E233BF"/>
    <w:rsid w:val="00E378E8"/>
    <w:rsid w:val="00E425E0"/>
    <w:rsid w:val="00E57B2F"/>
    <w:rsid w:val="00E72617"/>
    <w:rsid w:val="00E72EB6"/>
    <w:rsid w:val="00E8298A"/>
    <w:rsid w:val="00E964DD"/>
    <w:rsid w:val="00EB17A6"/>
    <w:rsid w:val="00EB370F"/>
    <w:rsid w:val="00EC32D4"/>
    <w:rsid w:val="00ED7C66"/>
    <w:rsid w:val="00EE4FF4"/>
    <w:rsid w:val="00EF1F76"/>
    <w:rsid w:val="00EF61BD"/>
    <w:rsid w:val="00F0206D"/>
    <w:rsid w:val="00F05060"/>
    <w:rsid w:val="00F07297"/>
    <w:rsid w:val="00F077EE"/>
    <w:rsid w:val="00F118A1"/>
    <w:rsid w:val="00F12A31"/>
    <w:rsid w:val="00F142AE"/>
    <w:rsid w:val="00F16E1D"/>
    <w:rsid w:val="00F227CC"/>
    <w:rsid w:val="00F6227C"/>
    <w:rsid w:val="00FA0C4B"/>
    <w:rsid w:val="00FA2C16"/>
    <w:rsid w:val="00FA4375"/>
    <w:rsid w:val="00FD4C8C"/>
    <w:rsid w:val="00FD7E4E"/>
    <w:rsid w:val="00FE3A15"/>
    <w:rsid w:val="00FF48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8CC03"/>
  <w15:chartTrackingRefBased/>
  <w15:docId w15:val="{450EA751-F8A2-4B1B-82D7-78E03BCB94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7469C"/>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469C"/>
    <w:pPr>
      <w:ind w:left="720"/>
      <w:contextualSpacing/>
    </w:pPr>
  </w:style>
  <w:style w:type="paragraph" w:styleId="Header">
    <w:name w:val="header"/>
    <w:basedOn w:val="Normal"/>
    <w:link w:val="HeaderChar"/>
    <w:uiPriority w:val="99"/>
    <w:unhideWhenUsed/>
    <w:rsid w:val="00F07297"/>
    <w:pPr>
      <w:tabs>
        <w:tab w:val="center" w:pos="4513"/>
        <w:tab w:val="right" w:pos="9026"/>
      </w:tabs>
    </w:pPr>
  </w:style>
  <w:style w:type="character" w:customStyle="1" w:styleId="HeaderChar">
    <w:name w:val="Header Char"/>
    <w:basedOn w:val="DefaultParagraphFont"/>
    <w:link w:val="Header"/>
    <w:uiPriority w:val="99"/>
    <w:rsid w:val="00F07297"/>
    <w:rPr>
      <w:lang w:val="en-US"/>
    </w:rPr>
  </w:style>
  <w:style w:type="paragraph" w:styleId="Footer">
    <w:name w:val="footer"/>
    <w:basedOn w:val="Normal"/>
    <w:link w:val="FooterChar"/>
    <w:uiPriority w:val="99"/>
    <w:unhideWhenUsed/>
    <w:rsid w:val="00F07297"/>
    <w:pPr>
      <w:tabs>
        <w:tab w:val="center" w:pos="4513"/>
        <w:tab w:val="right" w:pos="9026"/>
      </w:tabs>
    </w:pPr>
  </w:style>
  <w:style w:type="character" w:customStyle="1" w:styleId="FooterChar">
    <w:name w:val="Footer Char"/>
    <w:basedOn w:val="DefaultParagraphFont"/>
    <w:link w:val="Footer"/>
    <w:uiPriority w:val="99"/>
    <w:rsid w:val="00F07297"/>
    <w:rPr>
      <w:lang w:val="en-US"/>
    </w:rPr>
  </w:style>
  <w:style w:type="paragraph" w:styleId="BalloonText">
    <w:name w:val="Balloon Text"/>
    <w:basedOn w:val="Normal"/>
    <w:link w:val="BalloonTextChar"/>
    <w:uiPriority w:val="99"/>
    <w:semiHidden/>
    <w:unhideWhenUsed/>
    <w:rsid w:val="0014259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42590"/>
    <w:rPr>
      <w:rFonts w:ascii="Segoe UI" w:hAnsi="Segoe UI" w:cs="Segoe UI"/>
      <w:sz w:val="18"/>
      <w:szCs w:val="18"/>
      <w:lang w:val="en-US"/>
    </w:rPr>
  </w:style>
  <w:style w:type="character" w:styleId="Hyperlink">
    <w:name w:val="Hyperlink"/>
    <w:basedOn w:val="DefaultParagraphFont"/>
    <w:uiPriority w:val="99"/>
    <w:unhideWhenUsed/>
    <w:rsid w:val="00B2486B"/>
    <w:rPr>
      <w:color w:val="0563C1" w:themeColor="hyperlink"/>
      <w:u w:val="single"/>
    </w:rPr>
  </w:style>
  <w:style w:type="character" w:styleId="UnresolvedMention">
    <w:name w:val="Unresolved Mention"/>
    <w:basedOn w:val="DefaultParagraphFont"/>
    <w:uiPriority w:val="99"/>
    <w:semiHidden/>
    <w:unhideWhenUsed/>
    <w:rsid w:val="00B2486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gland.shelter.org.uk/support_us/events/organise_own_event" TargetMode="External"/><Relationship Id="rId13" Type="http://schemas.openxmlformats.org/officeDocument/2006/relationships/hyperlink" Target="https://sheltercymru.org.uk/get-advice/homelessness/help-from-the-council/what-will-the-council-check/what-is-the-legal-definition-of-homelessness/" TargetMode="External"/><Relationship Id="rId18" Type="http://schemas.openxmlformats.org/officeDocument/2006/relationships/image" Target="media/image3.jpeg"/><Relationship Id="rId3" Type="http://schemas.openxmlformats.org/officeDocument/2006/relationships/styles" Target="styles.xml"/><Relationship Id="rId21" Type="http://schemas.openxmlformats.org/officeDocument/2006/relationships/image" Target="media/image6.jpeg"/><Relationship Id="rId7" Type="http://schemas.openxmlformats.org/officeDocument/2006/relationships/endnotes" Target="endnotes.xml"/><Relationship Id="rId12" Type="http://schemas.openxmlformats.org/officeDocument/2006/relationships/hyperlink" Target="https://www.nhas.org.uk/" TargetMode="External"/><Relationship Id="rId1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image" Target="media/image1.jpg"/><Relationship Id="rId20" Type="http://schemas.openxmlformats.org/officeDocument/2006/relationships/image" Target="media/image5.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chc.org/faq/official-definition-homelessnes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wansea.gov.uk/servicesforsinglehomeless" TargetMode="External"/><Relationship Id="rId23" Type="http://schemas.openxmlformats.org/officeDocument/2006/relationships/fontTable" Target="fontTable.xml"/><Relationship Id="rId10" Type="http://schemas.openxmlformats.org/officeDocument/2006/relationships/hyperlink" Target="https://www.homeless.org.uk/" TargetMode="External"/><Relationship Id="rId19"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hyperlink" Target="https://famvin.org/en/2013/10/11/new-research-digital-technology-homelessness/" TargetMode="External"/><Relationship Id="rId14" Type="http://schemas.openxmlformats.org/officeDocument/2006/relationships/hyperlink" Target="http://www.socialplatform.org/blog/two-ways-digital-inclusion-can-tackle-homelessness/"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09ABA1-0B96-4381-A81E-33D5BF33AB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5002</TotalTime>
  <Pages>14</Pages>
  <Words>1988</Words>
  <Characters>11336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Olga</dc:creator>
  <cp:keywords/>
  <dc:description/>
  <cp:lastModifiedBy>Olga</cp:lastModifiedBy>
  <cp:revision>162</cp:revision>
  <cp:lastPrinted>2018-12-07T21:41:00Z</cp:lastPrinted>
  <dcterms:created xsi:type="dcterms:W3CDTF">2018-11-23T17:05:00Z</dcterms:created>
  <dcterms:modified xsi:type="dcterms:W3CDTF">2018-12-07T22:44:00Z</dcterms:modified>
</cp:coreProperties>
</file>