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927A6" w14:textId="77777777" w:rsidR="00D238DD" w:rsidRDefault="00D238DD" w:rsidP="00D238DD">
      <w:pPr>
        <w:pStyle w:val="Title"/>
        <w:spacing w:line="360" w:lineRule="auto"/>
        <w:jc w:val="left"/>
        <w:rPr>
          <w:rFonts w:ascii="Arial" w:hAnsi="Arial" w:cs="Arial"/>
          <w:b/>
          <w:bCs/>
        </w:rPr>
      </w:pPr>
    </w:p>
    <w:p w14:paraId="09DAF879" w14:textId="00CB0D14" w:rsidR="00D77236" w:rsidRPr="00841980" w:rsidRDefault="00D77236" w:rsidP="00D238DD">
      <w:pPr>
        <w:pStyle w:val="Title"/>
        <w:spacing w:line="360" w:lineRule="auto"/>
        <w:jc w:val="left"/>
        <w:rPr>
          <w:rFonts w:ascii="Arial" w:hAnsi="Arial" w:cs="Arial"/>
          <w:b/>
          <w:bCs/>
        </w:rPr>
      </w:pPr>
      <w:r w:rsidRPr="00841980">
        <w:rPr>
          <w:rFonts w:ascii="Arial" w:hAnsi="Arial" w:cs="Arial"/>
          <w:b/>
          <w:bCs/>
        </w:rPr>
        <w:t>NAME: MUHAMMAD ALI</w:t>
      </w:r>
    </w:p>
    <w:p w14:paraId="343C69CE" w14:textId="77777777" w:rsidR="00D238DD" w:rsidRPr="00841980" w:rsidRDefault="00D77236" w:rsidP="00D238DD">
      <w:pPr>
        <w:jc w:val="left"/>
        <w:rPr>
          <w:rFonts w:ascii="Arial" w:hAnsi="Arial" w:cs="Arial"/>
          <w:b/>
          <w:sz w:val="56"/>
          <w:szCs w:val="56"/>
        </w:rPr>
      </w:pPr>
      <w:r w:rsidRPr="00841980">
        <w:rPr>
          <w:rFonts w:ascii="Arial" w:hAnsi="Arial" w:cs="Arial"/>
          <w:b/>
          <w:sz w:val="56"/>
          <w:szCs w:val="56"/>
        </w:rPr>
        <w:t>STUDENT: 1814835</w:t>
      </w:r>
    </w:p>
    <w:p w14:paraId="5E3723F8" w14:textId="0CB3DD9A" w:rsidR="00D238DD" w:rsidRPr="00841980" w:rsidRDefault="00D238DD" w:rsidP="00D238DD">
      <w:pPr>
        <w:jc w:val="left"/>
        <w:rPr>
          <w:rFonts w:ascii="Arial" w:hAnsi="Arial" w:cs="Arial"/>
          <w:b/>
          <w:sz w:val="56"/>
          <w:szCs w:val="56"/>
        </w:rPr>
      </w:pPr>
      <w:r w:rsidRPr="00841980">
        <w:rPr>
          <w:rFonts w:ascii="Arial" w:hAnsi="Arial" w:cs="Arial"/>
          <w:b/>
          <w:sz w:val="56"/>
          <w:szCs w:val="56"/>
        </w:rPr>
        <w:t xml:space="preserve">Lecturer: Dr Eric </w:t>
      </w:r>
      <w:proofErr w:type="spellStart"/>
      <w:r w:rsidRPr="00841980">
        <w:rPr>
          <w:rFonts w:ascii="Arial" w:hAnsi="Arial" w:cs="Arial"/>
          <w:b/>
          <w:sz w:val="56"/>
          <w:szCs w:val="56"/>
        </w:rPr>
        <w:t>Osei</w:t>
      </w:r>
      <w:proofErr w:type="spellEnd"/>
    </w:p>
    <w:p w14:paraId="3A98DFFF" w14:textId="77777777" w:rsidR="0083031E" w:rsidRPr="00841980" w:rsidRDefault="0083031E" w:rsidP="00D238DD">
      <w:pPr>
        <w:spacing w:after="0" w:line="240" w:lineRule="auto"/>
        <w:jc w:val="left"/>
        <w:rPr>
          <w:rFonts w:ascii="Arial" w:eastAsia="Times New Roman" w:hAnsi="Arial" w:cs="Arial"/>
          <w:b/>
          <w:bCs/>
          <w:sz w:val="56"/>
          <w:szCs w:val="56"/>
        </w:rPr>
      </w:pPr>
    </w:p>
    <w:p w14:paraId="43BAAC7A" w14:textId="77777777" w:rsidR="00D238DD" w:rsidRPr="00841980" w:rsidRDefault="00D238DD" w:rsidP="00D238DD">
      <w:pPr>
        <w:spacing w:after="0" w:line="240" w:lineRule="auto"/>
        <w:jc w:val="left"/>
        <w:rPr>
          <w:rFonts w:ascii="Arial" w:eastAsia="Times New Roman" w:hAnsi="Arial" w:cs="Arial"/>
          <w:sz w:val="56"/>
          <w:szCs w:val="56"/>
        </w:rPr>
      </w:pPr>
      <w:r w:rsidRPr="00841980">
        <w:rPr>
          <w:rFonts w:ascii="Arial" w:eastAsia="Times New Roman" w:hAnsi="Arial" w:cs="Arial"/>
          <w:b/>
          <w:bCs/>
          <w:sz w:val="56"/>
          <w:szCs w:val="56"/>
        </w:rPr>
        <w:t>BMSW6101</w:t>
      </w:r>
    </w:p>
    <w:p w14:paraId="15D5FECD" w14:textId="77777777" w:rsidR="0083031E" w:rsidRPr="00841980" w:rsidRDefault="0083031E" w:rsidP="00D238DD">
      <w:pPr>
        <w:pStyle w:val="Title"/>
        <w:rPr>
          <w:rFonts w:ascii="Arial" w:hAnsi="Arial" w:cs="Arial"/>
          <w:b/>
          <w:bCs/>
        </w:rPr>
      </w:pPr>
    </w:p>
    <w:p w14:paraId="60344389" w14:textId="77777777" w:rsidR="00F25DCD" w:rsidRPr="00841980" w:rsidRDefault="00F25DCD" w:rsidP="00D238DD">
      <w:pPr>
        <w:pStyle w:val="Title"/>
        <w:rPr>
          <w:rFonts w:ascii="Arial" w:hAnsi="Arial" w:cs="Arial"/>
          <w:b/>
          <w:bCs/>
        </w:rPr>
      </w:pPr>
      <w:r w:rsidRPr="00841980">
        <w:rPr>
          <w:rFonts w:ascii="Arial" w:hAnsi="Arial" w:cs="Arial"/>
          <w:b/>
          <w:bCs/>
        </w:rPr>
        <w:t>Emergent Leadership Skills in the Workplace</w:t>
      </w:r>
    </w:p>
    <w:p w14:paraId="2F83281F" w14:textId="7F8CBEFC" w:rsidR="00913C8F" w:rsidRPr="00841980" w:rsidRDefault="00F25DCD" w:rsidP="00D238DD">
      <w:pPr>
        <w:pStyle w:val="Title"/>
        <w:rPr>
          <w:rFonts w:ascii="Arial" w:hAnsi="Arial" w:cs="Arial"/>
          <w:b/>
        </w:rPr>
      </w:pPr>
      <w:r w:rsidRPr="00841980">
        <w:rPr>
          <w:rFonts w:ascii="Arial" w:hAnsi="Arial" w:cs="Arial"/>
          <w:b/>
          <w:bCs/>
        </w:rPr>
        <w:t>Task: 2</w:t>
      </w:r>
      <w:r w:rsidR="005D3E1E" w:rsidRPr="00841980">
        <w:rPr>
          <w:rFonts w:ascii="Arial" w:hAnsi="Arial" w:cs="Arial"/>
          <w:b/>
          <w:bCs/>
        </w:rPr>
        <w:t xml:space="preserve"> </w:t>
      </w:r>
    </w:p>
    <w:p w14:paraId="57E2CD9E" w14:textId="3B2959D1" w:rsidR="001834FC" w:rsidRPr="00841980" w:rsidRDefault="001834FC"/>
    <w:p w14:paraId="3C67747A" w14:textId="77777777" w:rsidR="001834FC" w:rsidRPr="00841980" w:rsidRDefault="001834FC">
      <w:r w:rsidRPr="00841980">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841980" w:rsidRDefault="001834FC">
          <w:pPr>
            <w:pStyle w:val="TOCHeading"/>
          </w:pPr>
          <w:r w:rsidRPr="00841980">
            <w:t>Table of Contents</w:t>
          </w:r>
        </w:p>
        <w:p w14:paraId="7EC6450E" w14:textId="752D39D6" w:rsidR="00F25DCD" w:rsidRPr="00841980" w:rsidRDefault="001834FC">
          <w:pPr>
            <w:pStyle w:val="TOC1"/>
            <w:tabs>
              <w:tab w:val="right" w:leader="dot" w:pos="9350"/>
            </w:tabs>
            <w:rPr>
              <w:rFonts w:asciiTheme="minorHAnsi" w:eastAsiaTheme="minorEastAsia" w:hAnsiTheme="minorHAnsi"/>
              <w:noProof/>
              <w:color w:val="auto"/>
              <w:sz w:val="22"/>
              <w:lang w:val="en-US"/>
            </w:rPr>
          </w:pPr>
          <w:r w:rsidRPr="00841980">
            <w:rPr>
              <w:b/>
              <w:bCs/>
              <w:noProof/>
            </w:rPr>
            <w:fldChar w:fldCharType="begin"/>
          </w:r>
          <w:r w:rsidRPr="00841980">
            <w:rPr>
              <w:b/>
              <w:bCs/>
              <w:noProof/>
            </w:rPr>
            <w:instrText xml:space="preserve"> TOC \o "1-3" \h \z \u </w:instrText>
          </w:r>
          <w:r w:rsidRPr="00841980">
            <w:rPr>
              <w:b/>
              <w:bCs/>
              <w:noProof/>
            </w:rPr>
            <w:fldChar w:fldCharType="separate"/>
          </w:r>
          <w:hyperlink w:anchor="_Toc76638946" w:history="1">
            <w:r w:rsidR="00F25DCD" w:rsidRPr="00841980">
              <w:rPr>
                <w:rStyle w:val="Hyperlink"/>
                <w:noProof/>
              </w:rPr>
              <w:t>Part 1: Case Analysis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_Toc76638946 \h </w:instrText>
            </w:r>
            <w:r w:rsidR="00F25DCD" w:rsidRPr="00841980">
              <w:rPr>
                <w:noProof/>
                <w:webHidden/>
              </w:rPr>
            </w:r>
            <w:r w:rsidR="00F25DCD" w:rsidRPr="00841980">
              <w:rPr>
                <w:noProof/>
                <w:webHidden/>
              </w:rPr>
              <w:fldChar w:fldCharType="separate"/>
            </w:r>
            <w:r w:rsidR="00163101">
              <w:rPr>
                <w:noProof/>
                <w:webHidden/>
              </w:rPr>
              <w:t>1</w:t>
            </w:r>
            <w:r w:rsidR="00F25DCD" w:rsidRPr="00841980">
              <w:rPr>
                <w:noProof/>
                <w:webHidden/>
              </w:rPr>
              <w:fldChar w:fldCharType="end"/>
            </w:r>
          </w:hyperlink>
        </w:p>
        <w:p w14:paraId="175437C7" w14:textId="5D70EA96"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47" w:history="1">
            <w:r w:rsidR="00F25DCD" w:rsidRPr="00841980">
              <w:rPr>
                <w:rStyle w:val="Hyperlink"/>
                <w:noProof/>
              </w:rPr>
              <w:t>Introduction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_Toc76638947 \h </w:instrText>
            </w:r>
            <w:r w:rsidR="00F25DCD" w:rsidRPr="00841980">
              <w:rPr>
                <w:noProof/>
                <w:webHidden/>
              </w:rPr>
            </w:r>
            <w:r w:rsidR="00F25DCD" w:rsidRPr="00841980">
              <w:rPr>
                <w:noProof/>
                <w:webHidden/>
              </w:rPr>
              <w:fldChar w:fldCharType="separate"/>
            </w:r>
            <w:r w:rsidR="00163101">
              <w:rPr>
                <w:noProof/>
                <w:webHidden/>
              </w:rPr>
              <w:t>2</w:t>
            </w:r>
            <w:r w:rsidR="00F25DCD" w:rsidRPr="00841980">
              <w:rPr>
                <w:noProof/>
                <w:webHidden/>
              </w:rPr>
              <w:fldChar w:fldCharType="end"/>
            </w:r>
          </w:hyperlink>
        </w:p>
        <w:p w14:paraId="14EC935B" w14:textId="5495A119"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48" w:history="1">
            <w:r w:rsidR="00F25DCD" w:rsidRPr="00841980">
              <w:rPr>
                <w:rStyle w:val="Hyperlink"/>
                <w:noProof/>
              </w:rPr>
              <w:t>1. Difference between managers and leaders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_Toc76638948 \h </w:instrText>
            </w:r>
            <w:r w:rsidR="00F25DCD" w:rsidRPr="00841980">
              <w:rPr>
                <w:noProof/>
                <w:webHidden/>
              </w:rPr>
            </w:r>
            <w:r w:rsidR="00F25DCD" w:rsidRPr="00841980">
              <w:rPr>
                <w:noProof/>
                <w:webHidden/>
              </w:rPr>
              <w:fldChar w:fldCharType="separate"/>
            </w:r>
            <w:r w:rsidR="00163101">
              <w:rPr>
                <w:noProof/>
                <w:webHidden/>
              </w:rPr>
              <w:t>3</w:t>
            </w:r>
            <w:r w:rsidR="00F25DCD" w:rsidRPr="00841980">
              <w:rPr>
                <w:noProof/>
                <w:webHidden/>
              </w:rPr>
              <w:fldChar w:fldCharType="end"/>
            </w:r>
          </w:hyperlink>
        </w:p>
        <w:p w14:paraId="52DDB72A" w14:textId="0962ADFD"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49" w:history="1">
            <w:r w:rsidR="00F25DCD" w:rsidRPr="00841980">
              <w:rPr>
                <w:rStyle w:val="Hyperlink"/>
                <w:noProof/>
              </w:rPr>
              <w:t>2.Different types of leadership styles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_Toc76638949 \h </w:instrText>
            </w:r>
            <w:r w:rsidR="00F25DCD" w:rsidRPr="00841980">
              <w:rPr>
                <w:noProof/>
                <w:webHidden/>
              </w:rPr>
            </w:r>
            <w:r w:rsidR="00F25DCD" w:rsidRPr="00841980">
              <w:rPr>
                <w:noProof/>
                <w:webHidden/>
              </w:rPr>
              <w:fldChar w:fldCharType="separate"/>
            </w:r>
            <w:r w:rsidR="00163101">
              <w:rPr>
                <w:noProof/>
                <w:webHidden/>
              </w:rPr>
              <w:t>4</w:t>
            </w:r>
            <w:r w:rsidR="00F25DCD" w:rsidRPr="00841980">
              <w:rPr>
                <w:noProof/>
                <w:webHidden/>
              </w:rPr>
              <w:fldChar w:fldCharType="end"/>
            </w:r>
          </w:hyperlink>
        </w:p>
        <w:p w14:paraId="1EC8AD70" w14:textId="25BFEA70" w:rsidR="00F25DCD" w:rsidRPr="00841980" w:rsidRDefault="00030742">
          <w:pPr>
            <w:pStyle w:val="TOC2"/>
            <w:tabs>
              <w:tab w:val="right" w:leader="dot" w:pos="9350"/>
            </w:tabs>
            <w:rPr>
              <w:rFonts w:asciiTheme="minorHAnsi" w:eastAsiaTheme="minorEastAsia" w:hAnsiTheme="minorHAnsi"/>
              <w:noProof/>
              <w:color w:val="auto"/>
              <w:sz w:val="22"/>
              <w:lang w:val="en-US"/>
            </w:rPr>
          </w:pPr>
          <w:hyperlink w:anchor="_Toc76638950" w:history="1">
            <w:r w:rsidR="00F25DCD" w:rsidRPr="00841980">
              <w:rPr>
                <w:rStyle w:val="Hyperlink"/>
                <w:noProof/>
              </w:rPr>
              <w:t>2.1 Which Styles Do Tesco's Managers Represent?</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_Toc76638950 \h </w:instrText>
            </w:r>
            <w:r w:rsidR="00F25DCD" w:rsidRPr="00841980">
              <w:rPr>
                <w:noProof/>
                <w:webHidden/>
              </w:rPr>
            </w:r>
            <w:r w:rsidR="00F25DCD" w:rsidRPr="00841980">
              <w:rPr>
                <w:noProof/>
                <w:webHidden/>
              </w:rPr>
              <w:fldChar w:fldCharType="separate"/>
            </w:r>
            <w:r w:rsidR="00163101">
              <w:rPr>
                <w:noProof/>
                <w:webHidden/>
              </w:rPr>
              <w:t>6</w:t>
            </w:r>
            <w:r w:rsidR="00F25DCD" w:rsidRPr="00841980">
              <w:rPr>
                <w:noProof/>
                <w:webHidden/>
              </w:rPr>
              <w:fldChar w:fldCharType="end"/>
            </w:r>
          </w:hyperlink>
        </w:p>
        <w:p w14:paraId="13B259BD" w14:textId="4CF782D4"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1" w:history="1">
            <w:r w:rsidR="00F25DCD" w:rsidRPr="00841980">
              <w:rPr>
                <w:rStyle w:val="Hyperlink"/>
                <w:noProof/>
              </w:rPr>
              <w:t>3.Which kind of leadership is more effective in a crisis?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_Toc76638951 \h </w:instrText>
            </w:r>
            <w:r w:rsidR="00F25DCD" w:rsidRPr="00841980">
              <w:rPr>
                <w:noProof/>
                <w:webHidden/>
              </w:rPr>
            </w:r>
            <w:r w:rsidR="00F25DCD" w:rsidRPr="00841980">
              <w:rPr>
                <w:noProof/>
                <w:webHidden/>
              </w:rPr>
              <w:fldChar w:fldCharType="separate"/>
            </w:r>
            <w:r w:rsidR="00163101">
              <w:rPr>
                <w:noProof/>
                <w:webHidden/>
              </w:rPr>
              <w:t>7</w:t>
            </w:r>
            <w:r w:rsidR="00F25DCD" w:rsidRPr="00841980">
              <w:rPr>
                <w:noProof/>
                <w:webHidden/>
              </w:rPr>
              <w:fldChar w:fldCharType="end"/>
            </w:r>
          </w:hyperlink>
        </w:p>
        <w:p w14:paraId="3C29560B" w14:textId="238D5A27" w:rsidR="00F25DCD" w:rsidRPr="00841980" w:rsidRDefault="00030742">
          <w:pPr>
            <w:pStyle w:val="TOC2"/>
            <w:tabs>
              <w:tab w:val="right" w:leader="dot" w:pos="9350"/>
            </w:tabs>
            <w:rPr>
              <w:rFonts w:asciiTheme="minorHAnsi" w:eastAsiaTheme="minorEastAsia" w:hAnsiTheme="minorHAnsi"/>
              <w:noProof/>
              <w:color w:val="auto"/>
              <w:sz w:val="22"/>
              <w:lang w:val="en-US"/>
            </w:rPr>
          </w:pPr>
          <w:hyperlink w:anchor="_Toc76638952" w:history="1">
            <w:r w:rsidR="00F25DCD" w:rsidRPr="00841980">
              <w:rPr>
                <w:rStyle w:val="Hyperlink"/>
                <w:noProof/>
              </w:rPr>
              <w:t>3.1 Leaders’ challenges during crisis.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_Toc76638952 \h </w:instrText>
            </w:r>
            <w:r w:rsidR="00F25DCD" w:rsidRPr="00841980">
              <w:rPr>
                <w:noProof/>
                <w:webHidden/>
              </w:rPr>
            </w:r>
            <w:r w:rsidR="00F25DCD" w:rsidRPr="00841980">
              <w:rPr>
                <w:noProof/>
                <w:webHidden/>
              </w:rPr>
              <w:fldChar w:fldCharType="separate"/>
            </w:r>
            <w:r w:rsidR="00163101">
              <w:rPr>
                <w:noProof/>
                <w:webHidden/>
              </w:rPr>
              <w:t>8</w:t>
            </w:r>
            <w:r w:rsidR="00F25DCD" w:rsidRPr="00841980">
              <w:rPr>
                <w:noProof/>
                <w:webHidden/>
              </w:rPr>
              <w:fldChar w:fldCharType="end"/>
            </w:r>
          </w:hyperlink>
        </w:p>
        <w:p w14:paraId="18D6A82F" w14:textId="22EF5608"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3" w:history="1">
            <w:r w:rsidR="00F25DCD" w:rsidRPr="00841980">
              <w:rPr>
                <w:rStyle w:val="Hyperlink"/>
                <w:noProof/>
              </w:rPr>
              <w:t>Conclusion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_Toc76638953 \h </w:instrText>
            </w:r>
            <w:r w:rsidR="00F25DCD" w:rsidRPr="00841980">
              <w:rPr>
                <w:noProof/>
                <w:webHidden/>
              </w:rPr>
            </w:r>
            <w:r w:rsidR="00F25DCD" w:rsidRPr="00841980">
              <w:rPr>
                <w:noProof/>
                <w:webHidden/>
              </w:rPr>
              <w:fldChar w:fldCharType="separate"/>
            </w:r>
            <w:r w:rsidR="00163101">
              <w:rPr>
                <w:noProof/>
                <w:webHidden/>
              </w:rPr>
              <w:t>9</w:t>
            </w:r>
            <w:r w:rsidR="00F25DCD" w:rsidRPr="00841980">
              <w:rPr>
                <w:noProof/>
                <w:webHidden/>
              </w:rPr>
              <w:fldChar w:fldCharType="end"/>
            </w:r>
          </w:hyperlink>
        </w:p>
        <w:p w14:paraId="7DFED1C9" w14:textId="5C178224"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4" w:history="1">
            <w:r w:rsidR="00F25DCD" w:rsidRPr="00841980">
              <w:rPr>
                <w:rStyle w:val="Hyperlink"/>
                <w:noProof/>
              </w:rPr>
              <w:t>Part 2: Reflection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_Toc76638954 \h </w:instrText>
            </w:r>
            <w:r w:rsidR="00F25DCD" w:rsidRPr="00841980">
              <w:rPr>
                <w:noProof/>
                <w:webHidden/>
              </w:rPr>
            </w:r>
            <w:r w:rsidR="00F25DCD" w:rsidRPr="00841980">
              <w:rPr>
                <w:noProof/>
                <w:webHidden/>
              </w:rPr>
              <w:fldChar w:fldCharType="separate"/>
            </w:r>
            <w:r w:rsidR="00163101">
              <w:rPr>
                <w:noProof/>
                <w:webHidden/>
              </w:rPr>
              <w:t>10</w:t>
            </w:r>
            <w:r w:rsidR="00F25DCD" w:rsidRPr="00841980">
              <w:rPr>
                <w:noProof/>
                <w:webHidden/>
              </w:rPr>
              <w:fldChar w:fldCharType="end"/>
            </w:r>
          </w:hyperlink>
        </w:p>
        <w:p w14:paraId="33C30D7F" w14:textId="067F801B"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5" w:history="1">
            <w:r w:rsidR="00F25DCD" w:rsidRPr="00841980">
              <w:rPr>
                <w:rStyle w:val="Hyperlink"/>
                <w:noProof/>
              </w:rPr>
              <w:t>Introduction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_Toc76638955 \h </w:instrText>
            </w:r>
            <w:r w:rsidR="00F25DCD" w:rsidRPr="00841980">
              <w:rPr>
                <w:noProof/>
                <w:webHidden/>
              </w:rPr>
            </w:r>
            <w:r w:rsidR="00F25DCD" w:rsidRPr="00841980">
              <w:rPr>
                <w:noProof/>
                <w:webHidden/>
              </w:rPr>
              <w:fldChar w:fldCharType="separate"/>
            </w:r>
            <w:r w:rsidR="00163101">
              <w:rPr>
                <w:noProof/>
                <w:webHidden/>
              </w:rPr>
              <w:t>11</w:t>
            </w:r>
            <w:r w:rsidR="00F25DCD" w:rsidRPr="00841980">
              <w:rPr>
                <w:noProof/>
                <w:webHidden/>
              </w:rPr>
              <w:fldChar w:fldCharType="end"/>
            </w:r>
          </w:hyperlink>
        </w:p>
        <w:p w14:paraId="5CE9962E" w14:textId="2D856C7D"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6" w:history="1">
            <w:r w:rsidR="00F25DCD" w:rsidRPr="00841980">
              <w:rPr>
                <w:rStyle w:val="Hyperlink"/>
                <w:noProof/>
              </w:rPr>
              <w:t>Reflection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_Toc76638956 \h </w:instrText>
            </w:r>
            <w:r w:rsidR="00F25DCD" w:rsidRPr="00841980">
              <w:rPr>
                <w:noProof/>
                <w:webHidden/>
              </w:rPr>
            </w:r>
            <w:r w:rsidR="00F25DCD" w:rsidRPr="00841980">
              <w:rPr>
                <w:noProof/>
                <w:webHidden/>
              </w:rPr>
              <w:fldChar w:fldCharType="separate"/>
            </w:r>
            <w:r w:rsidR="00163101">
              <w:rPr>
                <w:noProof/>
                <w:webHidden/>
              </w:rPr>
              <w:t>12</w:t>
            </w:r>
            <w:r w:rsidR="00F25DCD" w:rsidRPr="00841980">
              <w:rPr>
                <w:noProof/>
                <w:webHidden/>
              </w:rPr>
              <w:fldChar w:fldCharType="end"/>
            </w:r>
          </w:hyperlink>
        </w:p>
        <w:p w14:paraId="083342C6" w14:textId="6A5D4DDE"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7" w:history="1">
            <w:r w:rsidR="00F25DCD" w:rsidRPr="00841980">
              <w:rPr>
                <w:rStyle w:val="Hyperlink"/>
                <w:noProof/>
              </w:rPr>
              <w:t>Conclusion</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_Toc76638957 \h </w:instrText>
            </w:r>
            <w:r w:rsidR="00F25DCD" w:rsidRPr="00841980">
              <w:rPr>
                <w:noProof/>
                <w:webHidden/>
              </w:rPr>
            </w:r>
            <w:r w:rsidR="00F25DCD" w:rsidRPr="00841980">
              <w:rPr>
                <w:noProof/>
                <w:webHidden/>
              </w:rPr>
              <w:fldChar w:fldCharType="separate"/>
            </w:r>
            <w:r w:rsidR="00163101">
              <w:rPr>
                <w:noProof/>
                <w:webHidden/>
              </w:rPr>
              <w:t>15</w:t>
            </w:r>
            <w:r w:rsidR="00F25DCD" w:rsidRPr="00841980">
              <w:rPr>
                <w:noProof/>
                <w:webHidden/>
              </w:rPr>
              <w:fldChar w:fldCharType="end"/>
            </w:r>
          </w:hyperlink>
        </w:p>
        <w:p w14:paraId="31955429" w14:textId="06DFD7B2" w:rsidR="00F25DCD" w:rsidRPr="00841980" w:rsidRDefault="00030742">
          <w:pPr>
            <w:pStyle w:val="TOC1"/>
            <w:tabs>
              <w:tab w:val="right" w:leader="dot" w:pos="9350"/>
            </w:tabs>
            <w:rPr>
              <w:rFonts w:asciiTheme="minorHAnsi" w:eastAsiaTheme="minorEastAsia" w:hAnsiTheme="minorHAnsi"/>
              <w:noProof/>
              <w:color w:val="auto"/>
              <w:sz w:val="22"/>
              <w:lang w:val="en-US"/>
            </w:rPr>
          </w:pPr>
          <w:hyperlink w:anchor="_Toc76638958" w:history="1">
            <w:r w:rsidR="00F25DCD" w:rsidRPr="00841980">
              <w:rPr>
                <w:rStyle w:val="Hyperlink"/>
                <w:noProof/>
              </w:rPr>
              <w:t>References</w:t>
            </w:r>
            <w:r w:rsidR="00F25DCD" w:rsidRPr="00841980">
              <w:rPr>
                <w:noProof/>
                <w:webHidden/>
              </w:rPr>
              <w:tab/>
            </w:r>
            <w:r w:rsidR="00F25DCD" w:rsidRPr="00841980">
              <w:rPr>
                <w:noProof/>
                <w:webHidden/>
              </w:rPr>
              <w:fldChar w:fldCharType="begin"/>
            </w:r>
            <w:r w:rsidR="00F25DCD" w:rsidRPr="00841980">
              <w:rPr>
                <w:noProof/>
                <w:webHidden/>
              </w:rPr>
              <w:instrText xml:space="preserve"> PAGEREF _Toc76638958 \h </w:instrText>
            </w:r>
            <w:r w:rsidR="00F25DCD" w:rsidRPr="00841980">
              <w:rPr>
                <w:noProof/>
                <w:webHidden/>
              </w:rPr>
            </w:r>
            <w:r w:rsidR="00F25DCD" w:rsidRPr="00841980">
              <w:rPr>
                <w:noProof/>
                <w:webHidden/>
              </w:rPr>
              <w:fldChar w:fldCharType="separate"/>
            </w:r>
            <w:r w:rsidR="00163101">
              <w:rPr>
                <w:noProof/>
                <w:webHidden/>
              </w:rPr>
              <w:t>16</w:t>
            </w:r>
            <w:r w:rsidR="00F25DCD" w:rsidRPr="00841980">
              <w:rPr>
                <w:noProof/>
                <w:webHidden/>
              </w:rPr>
              <w:fldChar w:fldCharType="end"/>
            </w:r>
          </w:hyperlink>
        </w:p>
        <w:p w14:paraId="11FB9FCD" w14:textId="756A0171" w:rsidR="001834FC" w:rsidRPr="00841980" w:rsidRDefault="001834FC">
          <w:r w:rsidRPr="00841980">
            <w:rPr>
              <w:b/>
              <w:bCs/>
              <w:noProof/>
            </w:rPr>
            <w:fldChar w:fldCharType="end"/>
          </w:r>
        </w:p>
      </w:sdtContent>
    </w:sdt>
    <w:p w14:paraId="0E64312A" w14:textId="3E3AA33C" w:rsidR="001834FC" w:rsidRPr="00841980" w:rsidRDefault="00635B8D">
      <w:pPr>
        <w:rPr>
          <w:b/>
        </w:rPr>
      </w:pPr>
      <w:r w:rsidRPr="00841980">
        <w:rPr>
          <w:b/>
        </w:rPr>
        <w:t>List of Figures</w:t>
      </w:r>
    </w:p>
    <w:p w14:paraId="07A8E5C0" w14:textId="7A7E5203" w:rsidR="00635B8D" w:rsidRPr="00841980" w:rsidRDefault="00635B8D">
      <w:pPr>
        <w:pStyle w:val="TableofFigures"/>
        <w:tabs>
          <w:tab w:val="right" w:leader="dot" w:pos="9350"/>
        </w:tabs>
        <w:rPr>
          <w:noProof/>
        </w:rPr>
      </w:pPr>
      <w:r w:rsidRPr="00841980">
        <w:fldChar w:fldCharType="begin"/>
      </w:r>
      <w:r w:rsidRPr="00841980">
        <w:instrText xml:space="preserve"> TOC \h \z \c "Figure" </w:instrText>
      </w:r>
      <w:r w:rsidRPr="00841980">
        <w:fldChar w:fldCharType="separate"/>
      </w:r>
      <w:hyperlink r:id="rId9" w:anchor="_Toc76681398" w:history="1">
        <w:r w:rsidRPr="00841980">
          <w:rPr>
            <w:rStyle w:val="Hyperlink"/>
            <w:noProof/>
          </w:rPr>
          <w:t>Figure 1: Gibbs Model</w:t>
        </w:r>
        <w:r w:rsidRPr="00841980">
          <w:rPr>
            <w:noProof/>
            <w:webHidden/>
          </w:rPr>
          <w:tab/>
        </w:r>
        <w:r w:rsidRPr="00841980">
          <w:rPr>
            <w:noProof/>
            <w:webHidden/>
          </w:rPr>
          <w:fldChar w:fldCharType="begin"/>
        </w:r>
        <w:r w:rsidRPr="00841980">
          <w:rPr>
            <w:noProof/>
            <w:webHidden/>
          </w:rPr>
          <w:instrText xml:space="preserve"> PAGEREF _Toc76681398 \h </w:instrText>
        </w:r>
        <w:r w:rsidRPr="00841980">
          <w:rPr>
            <w:noProof/>
            <w:webHidden/>
          </w:rPr>
        </w:r>
        <w:r w:rsidRPr="00841980">
          <w:rPr>
            <w:noProof/>
            <w:webHidden/>
          </w:rPr>
          <w:fldChar w:fldCharType="separate"/>
        </w:r>
        <w:r w:rsidRPr="00841980">
          <w:rPr>
            <w:noProof/>
            <w:webHidden/>
          </w:rPr>
          <w:t>14</w:t>
        </w:r>
        <w:r w:rsidRPr="00841980">
          <w:rPr>
            <w:noProof/>
            <w:webHidden/>
          </w:rPr>
          <w:fldChar w:fldCharType="end"/>
        </w:r>
      </w:hyperlink>
    </w:p>
    <w:p w14:paraId="52988457" w14:textId="4121AB26" w:rsidR="001834FC" w:rsidRPr="00841980" w:rsidRDefault="00635B8D">
      <w:r w:rsidRPr="00841980">
        <w:fldChar w:fldCharType="end"/>
      </w:r>
      <w:r w:rsidR="001834FC" w:rsidRPr="00841980">
        <w:br w:type="page"/>
      </w:r>
    </w:p>
    <w:p w14:paraId="0BEB37EE" w14:textId="77777777" w:rsidR="001834FC" w:rsidRPr="00841980" w:rsidRDefault="001834FC" w:rsidP="001834FC">
      <w:pPr>
        <w:pStyle w:val="Heading1"/>
        <w:sectPr w:rsidR="001834FC" w:rsidRPr="00841980" w:rsidSect="001834FC">
          <w:footerReference w:type="default" r:id="rId10"/>
          <w:pgSz w:w="12240" w:h="15840"/>
          <w:pgMar w:top="1440" w:right="1440" w:bottom="1440" w:left="1440" w:header="720" w:footer="720" w:gutter="0"/>
          <w:pgNumType w:fmt="lowerRoman"/>
          <w:cols w:space="720"/>
          <w:docGrid w:linePitch="360"/>
        </w:sectPr>
      </w:pPr>
    </w:p>
    <w:p w14:paraId="1475B6BE" w14:textId="03D9A067" w:rsidR="00F77D45" w:rsidRPr="00841980" w:rsidRDefault="00F77D45" w:rsidP="00F77D45">
      <w:pPr>
        <w:pStyle w:val="Heading1"/>
        <w:jc w:val="center"/>
        <w:rPr>
          <w:rFonts w:ascii="Arial" w:hAnsi="Arial" w:cs="Arial"/>
          <w:sz w:val="72"/>
          <w:szCs w:val="72"/>
        </w:rPr>
      </w:pPr>
      <w:bookmarkStart w:id="0" w:name="_Toc76638946"/>
      <w:r w:rsidRPr="00841980">
        <w:rPr>
          <w:rFonts w:ascii="Arial" w:hAnsi="Arial" w:cs="Arial"/>
          <w:sz w:val="72"/>
          <w:szCs w:val="72"/>
        </w:rPr>
        <w:lastRenderedPageBreak/>
        <w:t>Part 1: Case Analysis</w:t>
      </w:r>
      <w:bookmarkEnd w:id="0"/>
    </w:p>
    <w:p w14:paraId="3AF38614" w14:textId="0E47D5B2" w:rsidR="00F77D45" w:rsidRPr="00841980" w:rsidRDefault="00F77D45" w:rsidP="00F77D45"/>
    <w:p w14:paraId="74DDBCCB" w14:textId="7D291E92" w:rsidR="00F77D45" w:rsidRPr="00841980" w:rsidRDefault="00F77D45" w:rsidP="00F77D45"/>
    <w:p w14:paraId="2D86B6FC" w14:textId="4F342949" w:rsidR="00F77D45" w:rsidRPr="00841980" w:rsidRDefault="00F77D45" w:rsidP="00F77D45"/>
    <w:p w14:paraId="1F20C40B" w14:textId="7C1F07CF" w:rsidR="00F77D45" w:rsidRPr="00841980" w:rsidRDefault="00F77D45" w:rsidP="00F77D45"/>
    <w:p w14:paraId="4D7B816A" w14:textId="2EE96898" w:rsidR="00F77D45" w:rsidRPr="00841980" w:rsidRDefault="00F77D45" w:rsidP="00F77D45"/>
    <w:p w14:paraId="4B5E4D7C" w14:textId="1E9C5A35" w:rsidR="00F77D45" w:rsidRPr="00841980" w:rsidRDefault="00F77D45" w:rsidP="00F77D45"/>
    <w:p w14:paraId="6F3D59A6" w14:textId="15658987" w:rsidR="00F77D45" w:rsidRPr="00841980" w:rsidRDefault="00F77D45" w:rsidP="00F77D45"/>
    <w:p w14:paraId="7359B371" w14:textId="68C57578" w:rsidR="00F77D45" w:rsidRPr="00841980" w:rsidRDefault="00F77D45" w:rsidP="00F77D45"/>
    <w:p w14:paraId="7A3866EA" w14:textId="76FA834F" w:rsidR="00F77D45" w:rsidRPr="00841980" w:rsidRDefault="00F77D45" w:rsidP="00F77D45"/>
    <w:p w14:paraId="038C6451" w14:textId="132CF0A7" w:rsidR="00F77D45" w:rsidRPr="00841980" w:rsidRDefault="00F77D45" w:rsidP="00F77D45"/>
    <w:p w14:paraId="3E18DF34" w14:textId="7941190D" w:rsidR="00F77D45" w:rsidRPr="00841980" w:rsidRDefault="00F77D45" w:rsidP="00F77D45"/>
    <w:p w14:paraId="516AFEA2" w14:textId="0CE88461" w:rsidR="00F77D45" w:rsidRPr="00841980" w:rsidRDefault="00F77D45" w:rsidP="00F77D45"/>
    <w:p w14:paraId="4F2B373B" w14:textId="6259C811" w:rsidR="00F77D45" w:rsidRPr="00841980" w:rsidRDefault="00F77D45" w:rsidP="00F77D45"/>
    <w:p w14:paraId="295D11EA" w14:textId="472C6565" w:rsidR="00F77D45" w:rsidRPr="00841980" w:rsidRDefault="00F77D45" w:rsidP="00F77D45"/>
    <w:p w14:paraId="0D3AAA3D" w14:textId="3100E09F" w:rsidR="00F77D45" w:rsidRPr="00841980" w:rsidRDefault="00F77D45" w:rsidP="00F77D45"/>
    <w:p w14:paraId="09B60BCE" w14:textId="7000C914" w:rsidR="00F77D45" w:rsidRPr="00841980" w:rsidRDefault="00F77D45" w:rsidP="00F77D45"/>
    <w:p w14:paraId="692EF6D4" w14:textId="3C8866FE" w:rsidR="00F77D45" w:rsidRPr="00841980" w:rsidRDefault="00F77D45" w:rsidP="00F77D45"/>
    <w:p w14:paraId="57E4012E" w14:textId="24C86724" w:rsidR="00F77D45" w:rsidRPr="00841980" w:rsidRDefault="00F77D45" w:rsidP="00F77D45"/>
    <w:p w14:paraId="3729A233" w14:textId="77777777" w:rsidR="00F77D45" w:rsidRPr="00841980" w:rsidRDefault="00F77D45" w:rsidP="00F77D45"/>
    <w:p w14:paraId="7A597035" w14:textId="77777777" w:rsidR="00945C66" w:rsidRPr="00841980" w:rsidRDefault="00945C66" w:rsidP="00353AEF">
      <w:pPr>
        <w:pStyle w:val="Heading1"/>
        <w:rPr>
          <w:rFonts w:ascii="Arial" w:hAnsi="Arial" w:cs="Arial"/>
          <w:sz w:val="22"/>
          <w:szCs w:val="22"/>
        </w:rPr>
      </w:pPr>
      <w:bookmarkStart w:id="1" w:name="_Toc76638947"/>
    </w:p>
    <w:p w14:paraId="194129F4" w14:textId="4CDB4F15" w:rsidR="001834FC" w:rsidRPr="00841980" w:rsidRDefault="001834FC" w:rsidP="00353AEF">
      <w:pPr>
        <w:pStyle w:val="Heading1"/>
        <w:rPr>
          <w:rFonts w:ascii="Arial" w:hAnsi="Arial" w:cs="Arial"/>
          <w:sz w:val="22"/>
          <w:szCs w:val="22"/>
        </w:rPr>
      </w:pPr>
      <w:r w:rsidRPr="00841980">
        <w:rPr>
          <w:rFonts w:ascii="Arial" w:hAnsi="Arial" w:cs="Arial"/>
          <w:sz w:val="22"/>
          <w:szCs w:val="22"/>
        </w:rPr>
        <w:t>Introduction</w:t>
      </w:r>
      <w:bookmarkEnd w:id="1"/>
      <w:r w:rsidRPr="00841980">
        <w:rPr>
          <w:rFonts w:ascii="Arial" w:hAnsi="Arial" w:cs="Arial"/>
          <w:sz w:val="22"/>
          <w:szCs w:val="22"/>
        </w:rPr>
        <w:t xml:space="preserve"> </w:t>
      </w:r>
    </w:p>
    <w:p w14:paraId="3681A04B" w14:textId="548AAA1A" w:rsidR="001834FC" w:rsidRPr="00841980" w:rsidRDefault="009A7362" w:rsidP="00353AEF">
      <w:pPr>
        <w:rPr>
          <w:rFonts w:ascii="Arial" w:hAnsi="Arial" w:cs="Arial"/>
          <w:sz w:val="22"/>
        </w:rPr>
      </w:pPr>
      <w:r w:rsidRPr="00841980">
        <w:rPr>
          <w:rFonts w:ascii="Arial" w:hAnsi="Arial" w:cs="Arial"/>
          <w:sz w:val="22"/>
        </w:rPr>
        <w:t>An organization's performance improvement depends on the talents of its leaders. When leaders are competent enough to make corrective judgments, they may enhance the performance of the company in the long term since they can also focus on increasing the competencies of the organization's employees and the workplace environment (</w:t>
      </w:r>
      <w:proofErr w:type="spellStart"/>
      <w:r w:rsidRPr="00841980">
        <w:rPr>
          <w:rFonts w:ascii="Arial" w:hAnsi="Arial" w:cs="Arial"/>
          <w:sz w:val="22"/>
        </w:rPr>
        <w:t>Gehrke</w:t>
      </w:r>
      <w:proofErr w:type="spellEnd"/>
      <w:r w:rsidRPr="00841980">
        <w:rPr>
          <w:rFonts w:ascii="Arial" w:hAnsi="Arial" w:cs="Arial"/>
          <w:sz w:val="22"/>
        </w:rPr>
        <w:t xml:space="preserve"> and </w:t>
      </w:r>
      <w:proofErr w:type="spellStart"/>
      <w:r w:rsidRPr="00841980">
        <w:rPr>
          <w:rFonts w:ascii="Arial" w:hAnsi="Arial" w:cs="Arial"/>
          <w:sz w:val="22"/>
        </w:rPr>
        <w:t>Claes</w:t>
      </w:r>
      <w:proofErr w:type="spellEnd"/>
      <w:r w:rsidRPr="00841980">
        <w:rPr>
          <w:rFonts w:ascii="Arial" w:hAnsi="Arial" w:cs="Arial"/>
          <w:sz w:val="22"/>
        </w:rPr>
        <w:t xml:space="preserve">, </w:t>
      </w:r>
      <w:r w:rsidR="00D43DFE" w:rsidRPr="00841980">
        <w:rPr>
          <w:rFonts w:ascii="Arial" w:hAnsi="Arial" w:cs="Arial"/>
          <w:sz w:val="22"/>
        </w:rPr>
        <w:t xml:space="preserve">2014). </w:t>
      </w:r>
      <w:r w:rsidRPr="00841980">
        <w:rPr>
          <w:rFonts w:ascii="Arial" w:hAnsi="Arial" w:cs="Arial"/>
          <w:sz w:val="22"/>
        </w:rPr>
        <w:t xml:space="preserve">Therefore, companies are needed to be worried about the establishment of acceptable leadership for each employee and organization's development. Also, in terms of the depression or bad economic circumstances, there is a need for good transformational leadership styles to get out of the crisis. This report was created based on the case study connected to the leadership development context of the business organization named Tesco. For evaluating the case study, </w:t>
      </w:r>
      <w:r w:rsidR="00431252" w:rsidRPr="00841980">
        <w:rPr>
          <w:rFonts w:ascii="Arial" w:hAnsi="Arial" w:cs="Arial"/>
          <w:sz w:val="22"/>
        </w:rPr>
        <w:t xml:space="preserve">a </w:t>
      </w:r>
      <w:r w:rsidRPr="00841980">
        <w:rPr>
          <w:rFonts w:ascii="Arial" w:hAnsi="Arial" w:cs="Arial"/>
          <w:sz w:val="22"/>
        </w:rPr>
        <w:t xml:space="preserve">comprehensive analysis has been conducted on the distinctions between leaders and managers, styles of leadership, critical analysis of them, and the </w:t>
      </w:r>
      <w:r w:rsidR="00353AEF" w:rsidRPr="00841980">
        <w:rPr>
          <w:rFonts w:ascii="Arial" w:hAnsi="Arial" w:cs="Arial"/>
          <w:sz w:val="22"/>
        </w:rPr>
        <w:t>risk, which</w:t>
      </w:r>
      <w:r w:rsidRPr="00841980">
        <w:rPr>
          <w:rFonts w:ascii="Arial" w:hAnsi="Arial" w:cs="Arial"/>
          <w:sz w:val="22"/>
        </w:rPr>
        <w:t xml:space="preserve"> many happened in the framework of leadership during hard times.</w:t>
      </w:r>
      <w:r w:rsidR="005D3E1E" w:rsidRPr="00841980">
        <w:rPr>
          <w:rFonts w:ascii="Arial" w:hAnsi="Arial" w:cs="Arial"/>
          <w:sz w:val="22"/>
        </w:rPr>
        <w:t xml:space="preserve"> </w:t>
      </w:r>
    </w:p>
    <w:p w14:paraId="60052218" w14:textId="0B919E43" w:rsidR="005D3E1E" w:rsidRPr="00841980" w:rsidRDefault="005D3E1E" w:rsidP="00353AEF">
      <w:pPr>
        <w:rPr>
          <w:rFonts w:ascii="Arial" w:hAnsi="Arial" w:cs="Arial"/>
          <w:sz w:val="22"/>
        </w:rPr>
      </w:pPr>
    </w:p>
    <w:p w14:paraId="6C71301A" w14:textId="38358A29" w:rsidR="005D3E1E" w:rsidRPr="00841980" w:rsidRDefault="005D3E1E" w:rsidP="00353AEF">
      <w:pPr>
        <w:rPr>
          <w:rFonts w:ascii="Arial" w:hAnsi="Arial" w:cs="Arial"/>
          <w:sz w:val="22"/>
        </w:rPr>
      </w:pPr>
    </w:p>
    <w:p w14:paraId="790208C1" w14:textId="266B3F53" w:rsidR="005D3E1E" w:rsidRPr="00841980" w:rsidRDefault="005D3E1E" w:rsidP="00353AEF">
      <w:pPr>
        <w:rPr>
          <w:rFonts w:ascii="Arial" w:hAnsi="Arial" w:cs="Arial"/>
          <w:sz w:val="22"/>
        </w:rPr>
      </w:pPr>
    </w:p>
    <w:p w14:paraId="7B691B88" w14:textId="2C09975B" w:rsidR="005D3E1E" w:rsidRPr="00841980" w:rsidRDefault="005D3E1E" w:rsidP="00353AEF">
      <w:pPr>
        <w:rPr>
          <w:rFonts w:ascii="Arial" w:hAnsi="Arial" w:cs="Arial"/>
          <w:sz w:val="22"/>
        </w:rPr>
      </w:pPr>
    </w:p>
    <w:p w14:paraId="070051C2" w14:textId="0682AD95" w:rsidR="005D3E1E" w:rsidRPr="00841980" w:rsidRDefault="005D3E1E" w:rsidP="00353AEF">
      <w:pPr>
        <w:rPr>
          <w:rFonts w:ascii="Arial" w:hAnsi="Arial" w:cs="Arial"/>
          <w:sz w:val="22"/>
        </w:rPr>
      </w:pPr>
    </w:p>
    <w:p w14:paraId="5E49D42A" w14:textId="75DF3C1C" w:rsidR="005D3E1E" w:rsidRPr="00841980" w:rsidRDefault="005D3E1E" w:rsidP="00353AEF">
      <w:pPr>
        <w:rPr>
          <w:rFonts w:ascii="Arial" w:hAnsi="Arial" w:cs="Arial"/>
          <w:sz w:val="22"/>
        </w:rPr>
      </w:pPr>
    </w:p>
    <w:p w14:paraId="1011F769" w14:textId="7A6159E3" w:rsidR="005D3E1E" w:rsidRPr="00841980" w:rsidRDefault="005D3E1E" w:rsidP="00353AEF">
      <w:pPr>
        <w:rPr>
          <w:rFonts w:ascii="Arial" w:hAnsi="Arial" w:cs="Arial"/>
          <w:sz w:val="22"/>
        </w:rPr>
      </w:pPr>
    </w:p>
    <w:p w14:paraId="03C25D31" w14:textId="19178D21" w:rsidR="005D3E1E" w:rsidRPr="00841980" w:rsidRDefault="005D3E1E" w:rsidP="00353AEF">
      <w:pPr>
        <w:rPr>
          <w:rFonts w:ascii="Arial" w:hAnsi="Arial" w:cs="Arial"/>
          <w:sz w:val="22"/>
        </w:rPr>
      </w:pPr>
    </w:p>
    <w:p w14:paraId="378DFB63" w14:textId="285CE27D" w:rsidR="005D3E1E" w:rsidRPr="00841980" w:rsidRDefault="005D3E1E" w:rsidP="00353AEF">
      <w:pPr>
        <w:rPr>
          <w:rFonts w:ascii="Arial" w:hAnsi="Arial" w:cs="Arial"/>
          <w:sz w:val="22"/>
        </w:rPr>
      </w:pPr>
    </w:p>
    <w:p w14:paraId="0E69933B" w14:textId="14F6F95B" w:rsidR="005D3E1E" w:rsidRPr="00841980" w:rsidRDefault="005D3E1E" w:rsidP="00353AEF">
      <w:pPr>
        <w:rPr>
          <w:rFonts w:ascii="Arial" w:hAnsi="Arial" w:cs="Arial"/>
          <w:sz w:val="22"/>
        </w:rPr>
      </w:pPr>
    </w:p>
    <w:p w14:paraId="61C8C337" w14:textId="0D30BADE" w:rsidR="005D3E1E" w:rsidRPr="00841980" w:rsidRDefault="005D3E1E" w:rsidP="00353AEF">
      <w:pPr>
        <w:rPr>
          <w:rFonts w:ascii="Arial" w:hAnsi="Arial" w:cs="Arial"/>
          <w:sz w:val="22"/>
        </w:rPr>
      </w:pPr>
    </w:p>
    <w:p w14:paraId="0BEF3D0B" w14:textId="77777777" w:rsidR="005544A4" w:rsidRDefault="005544A4" w:rsidP="00353AEF">
      <w:pPr>
        <w:rPr>
          <w:rFonts w:ascii="Arial" w:hAnsi="Arial" w:cs="Arial"/>
          <w:sz w:val="22"/>
        </w:rPr>
      </w:pPr>
    </w:p>
    <w:p w14:paraId="1385741D" w14:textId="77777777" w:rsidR="002623E0" w:rsidRPr="00841980" w:rsidRDefault="002623E0" w:rsidP="00353AEF">
      <w:pPr>
        <w:rPr>
          <w:rFonts w:ascii="Arial" w:hAnsi="Arial" w:cs="Arial"/>
          <w:sz w:val="22"/>
        </w:rPr>
      </w:pPr>
    </w:p>
    <w:p w14:paraId="1314C600" w14:textId="0E33DA6C" w:rsidR="005544A4" w:rsidRDefault="00A1498D" w:rsidP="00A1498D">
      <w:pPr>
        <w:pStyle w:val="Heading1"/>
        <w:rPr>
          <w:rFonts w:ascii="Arial" w:hAnsi="Arial" w:cs="Arial"/>
          <w:sz w:val="22"/>
          <w:szCs w:val="22"/>
        </w:rPr>
      </w:pPr>
      <w:bookmarkStart w:id="2" w:name="_Toc76638948"/>
      <w:r>
        <w:rPr>
          <w:rFonts w:ascii="Arial" w:hAnsi="Arial" w:cs="Arial"/>
          <w:sz w:val="22"/>
          <w:szCs w:val="22"/>
        </w:rPr>
        <w:lastRenderedPageBreak/>
        <w:t>1.</w:t>
      </w:r>
      <w:r w:rsidR="00F77D45" w:rsidRPr="00841980">
        <w:rPr>
          <w:rFonts w:ascii="Arial" w:hAnsi="Arial" w:cs="Arial"/>
          <w:sz w:val="22"/>
          <w:szCs w:val="22"/>
        </w:rPr>
        <w:t>Difference between managers and l</w:t>
      </w:r>
      <w:r w:rsidR="0093528A" w:rsidRPr="00841980">
        <w:rPr>
          <w:rFonts w:ascii="Arial" w:hAnsi="Arial" w:cs="Arial"/>
          <w:sz w:val="22"/>
          <w:szCs w:val="22"/>
        </w:rPr>
        <w:t>eaders</w:t>
      </w:r>
      <w:bookmarkEnd w:id="2"/>
      <w:r w:rsidR="0093528A" w:rsidRPr="00841980">
        <w:rPr>
          <w:rFonts w:ascii="Arial" w:hAnsi="Arial" w:cs="Arial"/>
          <w:sz w:val="22"/>
          <w:szCs w:val="22"/>
        </w:rPr>
        <w:t xml:space="preserve"> </w:t>
      </w:r>
    </w:p>
    <w:p w14:paraId="37AB78D0" w14:textId="32BBA227" w:rsidR="0093528A" w:rsidRPr="00841980" w:rsidRDefault="0093528A" w:rsidP="00353AEF">
      <w:pPr>
        <w:rPr>
          <w:rFonts w:ascii="Arial" w:hAnsi="Arial" w:cs="Arial"/>
          <w:sz w:val="22"/>
        </w:rPr>
      </w:pPr>
      <w:r w:rsidRPr="00841980">
        <w:rPr>
          <w:rFonts w:ascii="Arial" w:hAnsi="Arial" w:cs="Arial"/>
          <w:sz w:val="22"/>
        </w:rPr>
        <w:t xml:space="preserve">Managers coordinate individuals and economic infrastructure for business objectives and goals. Leadership is about persons that influence, encourage, and inspire. It's about coaching and developing </w:t>
      </w:r>
      <w:r w:rsidR="00431252" w:rsidRPr="00841980">
        <w:rPr>
          <w:rFonts w:ascii="Arial" w:hAnsi="Arial" w:cs="Arial"/>
          <w:sz w:val="22"/>
        </w:rPr>
        <w:t xml:space="preserve">the </w:t>
      </w:r>
      <w:r w:rsidRPr="00841980">
        <w:rPr>
          <w:rFonts w:ascii="Arial" w:hAnsi="Arial" w:cs="Arial"/>
          <w:sz w:val="22"/>
        </w:rPr>
        <w:t>organizational workforce, politely, but it por</w:t>
      </w:r>
      <w:r w:rsidR="009A7B41" w:rsidRPr="00841980">
        <w:rPr>
          <w:rFonts w:ascii="Arial" w:hAnsi="Arial" w:cs="Arial"/>
          <w:sz w:val="22"/>
        </w:rPr>
        <w:t xml:space="preserve">trays challenging circumstances. </w:t>
      </w:r>
      <w:r w:rsidRPr="00841980">
        <w:rPr>
          <w:rFonts w:ascii="Arial" w:hAnsi="Arial" w:cs="Arial"/>
          <w:sz w:val="22"/>
        </w:rPr>
        <w:t>Leaders try to create quality teams with people who are committed to the wider goals of the business. Leaders tend to praise and encourage people, while managers seek to find flaws. A successful leader paints an image of what the company sees can accomplish and tries to motivate and engage its employees to make this vision a reality (</w:t>
      </w:r>
      <w:proofErr w:type="spellStart"/>
      <w:r w:rsidRPr="00841980">
        <w:rPr>
          <w:rFonts w:ascii="Arial" w:hAnsi="Arial" w:cs="Arial"/>
          <w:sz w:val="22"/>
        </w:rPr>
        <w:t>Sethuraman</w:t>
      </w:r>
      <w:proofErr w:type="spellEnd"/>
      <w:r w:rsidRPr="00841980">
        <w:rPr>
          <w:rFonts w:ascii="Arial" w:hAnsi="Arial" w:cs="Arial"/>
          <w:sz w:val="22"/>
        </w:rPr>
        <w:t xml:space="preserve"> and Suresh, 2014)</w:t>
      </w:r>
      <w:r w:rsidR="00D43DFE" w:rsidRPr="00841980">
        <w:rPr>
          <w:rFonts w:ascii="Arial" w:hAnsi="Arial" w:cs="Arial"/>
          <w:sz w:val="22"/>
        </w:rPr>
        <w:t>.</w:t>
      </w:r>
      <w:r w:rsidRPr="00841980">
        <w:rPr>
          <w:rFonts w:ascii="Arial" w:hAnsi="Arial" w:cs="Arial"/>
          <w:sz w:val="22"/>
        </w:rPr>
        <w:t xml:space="preserve"> Management and leadership have to go together. Although they are not the same, they are closely linked and mutually compl</w:t>
      </w:r>
      <w:r w:rsidR="00431252" w:rsidRPr="00841980">
        <w:rPr>
          <w:rFonts w:ascii="Arial" w:hAnsi="Arial" w:cs="Arial"/>
          <w:sz w:val="22"/>
        </w:rPr>
        <w:t>e</w:t>
      </w:r>
      <w:r w:rsidRPr="00841980">
        <w:rPr>
          <w:rFonts w:ascii="Arial" w:hAnsi="Arial" w:cs="Arial"/>
          <w:sz w:val="22"/>
        </w:rPr>
        <w:t xml:space="preserve">mentary. Every effort to separate the two into an organization may create more problems than solve. </w:t>
      </w:r>
    </w:p>
    <w:p w14:paraId="68A6223A" w14:textId="31FA30EA" w:rsidR="00E92D9C" w:rsidRPr="00841980" w:rsidRDefault="00A13950" w:rsidP="00353AEF">
      <w:pPr>
        <w:rPr>
          <w:rFonts w:ascii="Arial" w:hAnsi="Arial" w:cs="Arial"/>
          <w:sz w:val="22"/>
        </w:rPr>
      </w:pPr>
      <w:r w:rsidRPr="00841980">
        <w:rPr>
          <w:rFonts w:ascii="Arial" w:hAnsi="Arial" w:cs="Arial"/>
          <w:sz w:val="22"/>
        </w:rPr>
        <w:t>A manager is someone who is chosen or appointed to lead a business. A manager is often selected based on technical skills, experience, and expertise. The objective or purpose of the management process is the starting point. Management</w:t>
      </w:r>
      <w:r w:rsidR="0093528A" w:rsidRPr="00841980">
        <w:rPr>
          <w:rFonts w:ascii="Arial" w:hAnsi="Arial" w:cs="Arial"/>
          <w:sz w:val="22"/>
        </w:rPr>
        <w:t xml:space="preserve"> is mainly concerned with the administration of the work and ensuring that the daily tasks are done properly. A manager should decide on an appropriate technique to accomplish the goal. Next, the manager should clearly educate his staff and offer his team different responsibilities</w:t>
      </w:r>
      <w:r w:rsidR="009A7B41" w:rsidRPr="00841980">
        <w:rPr>
          <w:rFonts w:ascii="Arial" w:hAnsi="Arial" w:cs="Arial"/>
          <w:sz w:val="22"/>
        </w:rPr>
        <w:t xml:space="preserve">. </w:t>
      </w:r>
      <w:r w:rsidR="0093528A" w:rsidRPr="00841980">
        <w:rPr>
          <w:rFonts w:ascii="Arial" w:hAnsi="Arial" w:cs="Arial"/>
          <w:sz w:val="22"/>
        </w:rPr>
        <w:t xml:space="preserve">The assignment of tasks and responsibility transmission are components of the management function. Other factors will also influence the accomplishment of the goal, including the assigned task, the team's skills, and the strategies of management. Tesco wants to reach out to new consumers, but it wishes to keep its existing clientele happy as well. Developing </w:t>
      </w:r>
      <w:r w:rsidR="00431252" w:rsidRPr="00841980">
        <w:rPr>
          <w:rFonts w:ascii="Arial" w:hAnsi="Arial" w:cs="Arial"/>
          <w:sz w:val="22"/>
        </w:rPr>
        <w:t xml:space="preserve">the </w:t>
      </w:r>
      <w:r w:rsidR="0093528A" w:rsidRPr="00841980">
        <w:rPr>
          <w:rFonts w:ascii="Arial" w:hAnsi="Arial" w:cs="Arial"/>
          <w:sz w:val="22"/>
        </w:rPr>
        <w:t xml:space="preserve">loyalty of the consumers is an economical approach for the business to grow. So, for increasing the loyalty of the customs, some general regulations got established by the managers which must keep by every employee like displaying maximum characteristics to the customers or completing every employees’ responsibilities attentively so that consumers get more pleased than their anticipation in Tesco’s store. This process or choice of the managers may be considered as the </w:t>
      </w:r>
      <w:r w:rsidR="00945C66" w:rsidRPr="00841980">
        <w:rPr>
          <w:rFonts w:ascii="Arial" w:hAnsi="Arial" w:cs="Arial"/>
          <w:sz w:val="22"/>
        </w:rPr>
        <w:t>management, which</w:t>
      </w:r>
      <w:r w:rsidR="0093528A" w:rsidRPr="00841980">
        <w:rPr>
          <w:rFonts w:ascii="Arial" w:hAnsi="Arial" w:cs="Arial"/>
          <w:sz w:val="22"/>
        </w:rPr>
        <w:t xml:space="preserve"> is the effort to push people towards the specific goal of the company.</w:t>
      </w:r>
    </w:p>
    <w:p w14:paraId="442A55C7" w14:textId="7C846B70" w:rsidR="005544A4" w:rsidRPr="00841980" w:rsidRDefault="007C76C9" w:rsidP="005544A4">
      <w:pPr>
        <w:rPr>
          <w:rFonts w:ascii="Arial" w:hAnsi="Arial" w:cs="Arial"/>
          <w:sz w:val="22"/>
        </w:rPr>
      </w:pPr>
      <w:r w:rsidRPr="00841980">
        <w:rPr>
          <w:rFonts w:ascii="Arial" w:hAnsi="Arial" w:cs="Arial"/>
          <w:sz w:val="22"/>
        </w:rPr>
        <w:t>Team leaders establish objectives but allow team members to determine how to achieve those goals. Because they are always searching for new ideas, the leader may also play a significant role in driving change in the company. In addition, a leader promotes good, growing change in allowing employees to achieve common objectives. Efficient communication is the most important armament of a leader (</w:t>
      </w:r>
      <w:proofErr w:type="spellStart"/>
      <w:r w:rsidRPr="00841980">
        <w:rPr>
          <w:rFonts w:ascii="Arial" w:hAnsi="Arial" w:cs="Arial"/>
          <w:sz w:val="22"/>
        </w:rPr>
        <w:t>Heizer</w:t>
      </w:r>
      <w:proofErr w:type="spellEnd"/>
      <w:r w:rsidRPr="00841980">
        <w:rPr>
          <w:rFonts w:ascii="Arial" w:hAnsi="Arial" w:cs="Arial"/>
          <w:sz w:val="22"/>
        </w:rPr>
        <w:t xml:space="preserve">, Render, and Munson, 2020). The leader is accountable </w:t>
      </w:r>
      <w:r w:rsidRPr="00841980">
        <w:rPr>
          <w:rFonts w:ascii="Arial" w:hAnsi="Arial" w:cs="Arial"/>
          <w:sz w:val="22"/>
        </w:rPr>
        <w:lastRenderedPageBreak/>
        <w:t xml:space="preserve">for preserving the fundamental values and beliefs of the culture of the company through its actions, real communication, and decisions. Leaders with passion and inspiration may convey the whole company culture and influence the </w:t>
      </w:r>
      <w:r w:rsidR="002A7DFE" w:rsidRPr="00841980">
        <w:rPr>
          <w:rFonts w:ascii="Arial" w:hAnsi="Arial" w:cs="Arial"/>
          <w:sz w:val="22"/>
        </w:rPr>
        <w:t>behaviour</w:t>
      </w:r>
      <w:r w:rsidRPr="00841980">
        <w:rPr>
          <w:rFonts w:ascii="Arial" w:hAnsi="Arial" w:cs="Arial"/>
          <w:sz w:val="22"/>
        </w:rPr>
        <w:t xml:space="preserve"> of hired people. It helps to motivate team members and depends on the expertise of the team members. Leadership is about motivating workers to comprehend and trust the firm's vision and work with the c</w:t>
      </w:r>
      <w:r w:rsidR="009A7B41" w:rsidRPr="00841980">
        <w:rPr>
          <w:rFonts w:ascii="Arial" w:hAnsi="Arial" w:cs="Arial"/>
          <w:sz w:val="22"/>
        </w:rPr>
        <w:t>ompany to accomplish objectives</w:t>
      </w:r>
      <w:r w:rsidR="00684859" w:rsidRPr="00841980">
        <w:rPr>
          <w:rFonts w:ascii="Arial" w:hAnsi="Arial" w:cs="Arial"/>
          <w:sz w:val="22"/>
        </w:rPr>
        <w:t xml:space="preserve"> </w:t>
      </w:r>
      <w:r w:rsidR="00684859" w:rsidRPr="00841980">
        <w:t>(</w:t>
      </w:r>
      <w:proofErr w:type="spellStart"/>
      <w:r w:rsidR="00684859" w:rsidRPr="00841980">
        <w:t>Toor</w:t>
      </w:r>
      <w:proofErr w:type="spellEnd"/>
      <w:r w:rsidR="00684859" w:rsidRPr="00841980">
        <w:t xml:space="preserve"> and </w:t>
      </w:r>
      <w:proofErr w:type="spellStart"/>
      <w:r w:rsidR="00684859" w:rsidRPr="00841980">
        <w:t>Ofori</w:t>
      </w:r>
      <w:proofErr w:type="spellEnd"/>
      <w:r w:rsidR="00684859" w:rsidRPr="00841980">
        <w:t>, 2008)</w:t>
      </w:r>
      <w:r w:rsidR="009A7B41" w:rsidRPr="00841980">
        <w:rPr>
          <w:rFonts w:ascii="Arial" w:hAnsi="Arial" w:cs="Arial"/>
          <w:sz w:val="22"/>
        </w:rPr>
        <w:t xml:space="preserve">. </w:t>
      </w:r>
      <w:r w:rsidRPr="00841980">
        <w:rPr>
          <w:rFonts w:ascii="Arial" w:hAnsi="Arial" w:cs="Arial"/>
          <w:sz w:val="22"/>
        </w:rPr>
        <w:t xml:space="preserve">The need </w:t>
      </w:r>
      <w:r w:rsidR="00431252" w:rsidRPr="00841980">
        <w:rPr>
          <w:rFonts w:ascii="Arial" w:hAnsi="Arial" w:cs="Arial"/>
          <w:sz w:val="22"/>
        </w:rPr>
        <w:t>for</w:t>
      </w:r>
      <w:r w:rsidRPr="00841980">
        <w:rPr>
          <w:rFonts w:ascii="Arial" w:hAnsi="Arial" w:cs="Arial"/>
          <w:sz w:val="22"/>
        </w:rPr>
        <w:t xml:space="preserve"> successful leadership styles may be examined from the example of Tesco. For example, when the bakery's product line was extended, Berian had to guarantee that all of the goods were on the shelves before 8 a.m. There, the bakery manager was effective in identifying and implementing appropriate leadership skills by enlisting the assistance or ideas of the team members in achieving the objective or job. As a result, the participants have completed the duties by</w:t>
      </w:r>
      <w:bookmarkStart w:id="3" w:name="_Toc76638949"/>
      <w:r w:rsidR="005544A4" w:rsidRPr="00841980">
        <w:rPr>
          <w:rFonts w:ascii="Arial" w:hAnsi="Arial" w:cs="Arial"/>
          <w:sz w:val="22"/>
        </w:rPr>
        <w:t xml:space="preserve"> collaborating with one another</w:t>
      </w:r>
      <w:r w:rsidR="00316041" w:rsidRPr="00841980">
        <w:rPr>
          <w:rFonts w:ascii="Arial" w:hAnsi="Arial" w:cs="Arial"/>
          <w:sz w:val="22"/>
        </w:rPr>
        <w:t>.</w:t>
      </w:r>
    </w:p>
    <w:p w14:paraId="2441E8DB" w14:textId="77777777" w:rsidR="00EB24D8" w:rsidRPr="00841980" w:rsidRDefault="00EB24D8" w:rsidP="005544A4">
      <w:pPr>
        <w:pStyle w:val="Heading1"/>
        <w:rPr>
          <w:rFonts w:ascii="Arial" w:hAnsi="Arial" w:cs="Arial"/>
          <w:sz w:val="22"/>
          <w:szCs w:val="22"/>
        </w:rPr>
      </w:pPr>
    </w:p>
    <w:p w14:paraId="694A8F24" w14:textId="5BE631A3" w:rsidR="005544A4" w:rsidRPr="00841980" w:rsidRDefault="00F77D45" w:rsidP="005544A4">
      <w:pPr>
        <w:pStyle w:val="Heading1"/>
        <w:rPr>
          <w:rFonts w:ascii="Arial" w:hAnsi="Arial" w:cs="Arial"/>
          <w:sz w:val="22"/>
          <w:szCs w:val="22"/>
        </w:rPr>
      </w:pPr>
      <w:r w:rsidRPr="00841980">
        <w:rPr>
          <w:rFonts w:ascii="Arial" w:hAnsi="Arial" w:cs="Arial"/>
          <w:sz w:val="22"/>
          <w:szCs w:val="22"/>
        </w:rPr>
        <w:t>2.Different types of leadership s</w:t>
      </w:r>
      <w:r w:rsidR="007C76C9" w:rsidRPr="00841980">
        <w:rPr>
          <w:rFonts w:ascii="Arial" w:hAnsi="Arial" w:cs="Arial"/>
          <w:sz w:val="22"/>
          <w:szCs w:val="22"/>
        </w:rPr>
        <w:t>tyles</w:t>
      </w:r>
      <w:bookmarkEnd w:id="3"/>
      <w:r w:rsidR="007C76C9" w:rsidRPr="00841980">
        <w:rPr>
          <w:rFonts w:ascii="Arial" w:hAnsi="Arial" w:cs="Arial"/>
          <w:sz w:val="22"/>
          <w:szCs w:val="22"/>
        </w:rPr>
        <w:t xml:space="preserve"> </w:t>
      </w:r>
    </w:p>
    <w:p w14:paraId="5FAE9B81" w14:textId="77777777" w:rsidR="007940D8" w:rsidRDefault="007940D8" w:rsidP="00353AEF">
      <w:pPr>
        <w:rPr>
          <w:rFonts w:ascii="Arial" w:hAnsi="Arial" w:cs="Arial"/>
          <w:sz w:val="22"/>
        </w:rPr>
      </w:pPr>
    </w:p>
    <w:p w14:paraId="705539C4" w14:textId="7480AA2C" w:rsidR="007C76C9" w:rsidRPr="00841980" w:rsidRDefault="007C76C9" w:rsidP="00353AEF">
      <w:pPr>
        <w:rPr>
          <w:rFonts w:ascii="Arial" w:hAnsi="Arial" w:cs="Arial"/>
          <w:sz w:val="22"/>
        </w:rPr>
      </w:pPr>
      <w:r w:rsidRPr="00841980">
        <w:rPr>
          <w:rFonts w:ascii="Arial" w:hAnsi="Arial" w:cs="Arial"/>
          <w:sz w:val="22"/>
        </w:rPr>
        <w:t>The idea of leaders inside an organization has changed dramatically with other members throughout the past several decades. This conduct is known as leadership, and the following is a description of the four major types of leadership that are often employed in contemporary company management:</w:t>
      </w:r>
    </w:p>
    <w:p w14:paraId="7C454F73" w14:textId="482A09F1" w:rsidR="007C76C9" w:rsidRPr="00841980" w:rsidRDefault="007C76C9" w:rsidP="00353AEF">
      <w:pPr>
        <w:rPr>
          <w:rFonts w:ascii="Arial" w:hAnsi="Arial" w:cs="Arial"/>
          <w:b/>
          <w:sz w:val="22"/>
        </w:rPr>
      </w:pPr>
      <w:r w:rsidRPr="00841980">
        <w:rPr>
          <w:rFonts w:ascii="Arial" w:hAnsi="Arial" w:cs="Arial"/>
          <w:b/>
          <w:sz w:val="22"/>
        </w:rPr>
        <w:t xml:space="preserve">Autocratic </w:t>
      </w:r>
    </w:p>
    <w:p w14:paraId="070D62CF" w14:textId="4FFCEDEC" w:rsidR="007C76C9" w:rsidRDefault="00A13950" w:rsidP="00353AEF">
      <w:pPr>
        <w:rPr>
          <w:rFonts w:ascii="Arial" w:hAnsi="Arial" w:cs="Arial"/>
          <w:sz w:val="22"/>
        </w:rPr>
      </w:pPr>
      <w:r w:rsidRPr="00841980">
        <w:rPr>
          <w:rFonts w:ascii="Arial" w:hAnsi="Arial" w:cs="Arial"/>
          <w:sz w:val="22"/>
        </w:rPr>
        <w:t xml:space="preserve">Although autocratic leaders may seem harsh and </w:t>
      </w:r>
      <w:r w:rsidR="000D7ECA" w:rsidRPr="00841980">
        <w:rPr>
          <w:rFonts w:ascii="Arial" w:hAnsi="Arial" w:cs="Arial"/>
          <w:sz w:val="22"/>
        </w:rPr>
        <w:t>out-dated</w:t>
      </w:r>
      <w:r w:rsidRPr="00841980">
        <w:rPr>
          <w:rFonts w:ascii="Arial" w:hAnsi="Arial" w:cs="Arial"/>
          <w:sz w:val="22"/>
        </w:rPr>
        <w:t xml:space="preserve"> in the age of global collaboration, they prefer to examine systems and find their knowledge in terms of less resistance to achievement. </w:t>
      </w:r>
      <w:r w:rsidR="007C76C9" w:rsidRPr="00841980">
        <w:rPr>
          <w:rFonts w:ascii="Arial" w:hAnsi="Arial" w:cs="Arial"/>
          <w:sz w:val="22"/>
        </w:rPr>
        <w:t xml:space="preserve">Autocratic CEOs are unconcerned about their workers because they treat them like any other person. It's really about shaping business procedures and leading the team </w:t>
      </w:r>
      <w:r w:rsidRPr="00841980">
        <w:rPr>
          <w:rFonts w:ascii="Arial" w:hAnsi="Arial" w:cs="Arial"/>
          <w:sz w:val="22"/>
        </w:rPr>
        <w:t>with experience</w:t>
      </w:r>
      <w:r w:rsidR="007C76C9" w:rsidRPr="00841980">
        <w:rPr>
          <w:rFonts w:ascii="Arial" w:hAnsi="Arial" w:cs="Arial"/>
          <w:sz w:val="22"/>
        </w:rPr>
        <w:t>. Because just one person evaluates each option for its benefits and drawbacks, decision time is improved. Because orders are sent directly to the workers involved, autocratic leadership reduces communication barriers and reduces production delays. Workplace culture is entirely dependent on the ethics and moral principles of the boss, resulting in a horrible workplace that is unchangeable (</w:t>
      </w:r>
      <w:proofErr w:type="spellStart"/>
      <w:r w:rsidR="007C76C9" w:rsidRPr="00841980">
        <w:rPr>
          <w:rFonts w:ascii="Arial" w:hAnsi="Arial" w:cs="Arial"/>
          <w:sz w:val="22"/>
        </w:rPr>
        <w:t>Nanjundeswaraswamy</w:t>
      </w:r>
      <w:proofErr w:type="spellEnd"/>
      <w:r w:rsidR="007C76C9" w:rsidRPr="00841980">
        <w:rPr>
          <w:rFonts w:ascii="Arial" w:hAnsi="Arial" w:cs="Arial"/>
          <w:sz w:val="22"/>
        </w:rPr>
        <w:t xml:space="preserve"> and </w:t>
      </w:r>
      <w:proofErr w:type="spellStart"/>
      <w:r w:rsidR="007C76C9" w:rsidRPr="00841980">
        <w:rPr>
          <w:rFonts w:ascii="Arial" w:hAnsi="Arial" w:cs="Arial"/>
          <w:sz w:val="22"/>
        </w:rPr>
        <w:t>Swamy</w:t>
      </w:r>
      <w:proofErr w:type="spellEnd"/>
      <w:r w:rsidR="007C76C9" w:rsidRPr="00841980">
        <w:rPr>
          <w:rFonts w:ascii="Arial" w:hAnsi="Arial" w:cs="Arial"/>
          <w:sz w:val="22"/>
        </w:rPr>
        <w:t>, 2014). Workers are compelled to depend on the authoritarian leader for all feedback, orders, and duties; if the leader is absent for any reason, hardly anything occurs.</w:t>
      </w:r>
    </w:p>
    <w:p w14:paraId="5650E399" w14:textId="77777777" w:rsidR="002623E0" w:rsidRPr="00841980" w:rsidRDefault="002623E0" w:rsidP="00353AEF">
      <w:pPr>
        <w:rPr>
          <w:rFonts w:ascii="Arial" w:hAnsi="Arial" w:cs="Arial"/>
          <w:sz w:val="22"/>
        </w:rPr>
      </w:pPr>
    </w:p>
    <w:p w14:paraId="0AE73E2C" w14:textId="77777777" w:rsidR="00EB24D8" w:rsidRPr="00841980" w:rsidRDefault="00A949BF" w:rsidP="00353AEF">
      <w:pPr>
        <w:rPr>
          <w:rFonts w:ascii="Arial" w:hAnsi="Arial" w:cs="Arial"/>
          <w:b/>
          <w:sz w:val="22"/>
        </w:rPr>
      </w:pPr>
      <w:r w:rsidRPr="00841980">
        <w:rPr>
          <w:rFonts w:ascii="Arial" w:hAnsi="Arial" w:cs="Arial"/>
          <w:b/>
          <w:sz w:val="22"/>
        </w:rPr>
        <w:lastRenderedPageBreak/>
        <w:t xml:space="preserve">Participative </w:t>
      </w:r>
    </w:p>
    <w:p w14:paraId="74D623D8" w14:textId="6448D85A" w:rsidR="00A949BF" w:rsidRPr="00841980" w:rsidRDefault="00A949BF" w:rsidP="00353AEF">
      <w:pPr>
        <w:rPr>
          <w:rFonts w:ascii="Arial" w:hAnsi="Arial" w:cs="Arial"/>
          <w:b/>
          <w:sz w:val="22"/>
        </w:rPr>
      </w:pPr>
      <w:r w:rsidRPr="00841980">
        <w:rPr>
          <w:rFonts w:ascii="Arial" w:hAnsi="Arial" w:cs="Arial"/>
          <w:sz w:val="22"/>
        </w:rPr>
        <w:t>According to the idea of participatory leadership, there must be a certain kind of decision-making process that may be shared with other workers, as well as participation in a brainstorming discussion about company matters</w:t>
      </w:r>
      <w:r w:rsidR="009A7B41" w:rsidRPr="00841980">
        <w:rPr>
          <w:rFonts w:ascii="Arial" w:hAnsi="Arial" w:cs="Arial"/>
          <w:sz w:val="22"/>
        </w:rPr>
        <w:t>.</w:t>
      </w:r>
      <w:r w:rsidRPr="00841980">
        <w:rPr>
          <w:rFonts w:ascii="Arial" w:hAnsi="Arial" w:cs="Arial"/>
          <w:sz w:val="22"/>
        </w:rPr>
        <w:t xml:space="preserve"> In a learning organization, the participatory leader tends to fit in a variety of ways. Engaging in a participatory context, for example, aids learning while promoting peer learning. This approach is used by many successful businesses. Participation has the primary benefit of potentially increasing employee motivation. Participation may also raise the effectiveness of decisions. Participation may improve the workforce's acceptance of choices, which is crucial when it comes to equality. However, there are also disadvantages to participation since it requires the leader to devote time and attention to specific </w:t>
      </w:r>
      <w:r w:rsidR="009E69CF" w:rsidRPr="00841980">
        <w:rPr>
          <w:rFonts w:ascii="Arial" w:hAnsi="Arial" w:cs="Arial"/>
          <w:sz w:val="22"/>
        </w:rPr>
        <w:t>behaviours</w:t>
      </w:r>
      <w:r w:rsidRPr="00841980">
        <w:rPr>
          <w:rFonts w:ascii="Arial" w:hAnsi="Arial" w:cs="Arial"/>
          <w:sz w:val="22"/>
        </w:rPr>
        <w:t xml:space="preserve"> (</w:t>
      </w:r>
      <w:proofErr w:type="spellStart"/>
      <w:r w:rsidRPr="00841980">
        <w:rPr>
          <w:rFonts w:ascii="Arial" w:hAnsi="Arial" w:cs="Arial"/>
          <w:sz w:val="22"/>
        </w:rPr>
        <w:t>Biswas</w:t>
      </w:r>
      <w:proofErr w:type="spellEnd"/>
      <w:r w:rsidRPr="00841980">
        <w:rPr>
          <w:rFonts w:ascii="Arial" w:hAnsi="Arial" w:cs="Arial"/>
          <w:sz w:val="22"/>
        </w:rPr>
        <w:t>, 2010). Some leaders think that a participative approach will take away their control and privilege. Employees may be unwilling to engage in decision-making or lack sufficient knowledge.</w:t>
      </w:r>
    </w:p>
    <w:p w14:paraId="2B974315" w14:textId="77777777" w:rsidR="00D238DD" w:rsidRPr="00841980" w:rsidRDefault="00A949BF" w:rsidP="00353AEF">
      <w:pPr>
        <w:rPr>
          <w:rFonts w:ascii="Arial" w:hAnsi="Arial" w:cs="Arial"/>
          <w:b/>
          <w:sz w:val="22"/>
        </w:rPr>
      </w:pPr>
      <w:r w:rsidRPr="00841980">
        <w:rPr>
          <w:rFonts w:ascii="Arial" w:hAnsi="Arial" w:cs="Arial"/>
          <w:b/>
          <w:sz w:val="22"/>
        </w:rPr>
        <w:t>Lassies-faire</w:t>
      </w:r>
    </w:p>
    <w:p w14:paraId="76EF2A83" w14:textId="4676E0C7" w:rsidR="00A949BF" w:rsidRPr="00841980" w:rsidRDefault="00A949BF" w:rsidP="00353AEF">
      <w:pPr>
        <w:rPr>
          <w:rFonts w:ascii="Arial" w:hAnsi="Arial" w:cs="Arial"/>
          <w:b/>
          <w:sz w:val="22"/>
        </w:rPr>
      </w:pPr>
      <w:r w:rsidRPr="00841980">
        <w:rPr>
          <w:rFonts w:ascii="Arial" w:hAnsi="Arial" w:cs="Arial"/>
          <w:sz w:val="22"/>
        </w:rPr>
        <w:t xml:space="preserve">Lassies-faire leadership is a strategy that enables managers to transfer decision-making to their workers. Workers are pretty much free at </w:t>
      </w:r>
      <w:r w:rsidR="00945C66" w:rsidRPr="00841980">
        <w:rPr>
          <w:rFonts w:ascii="Arial" w:hAnsi="Arial" w:cs="Arial"/>
          <w:sz w:val="22"/>
        </w:rPr>
        <w:t>doing,</w:t>
      </w:r>
      <w:r w:rsidRPr="00841980">
        <w:rPr>
          <w:rFonts w:ascii="Arial" w:hAnsi="Arial" w:cs="Arial"/>
          <w:sz w:val="22"/>
        </w:rPr>
        <w:t xml:space="preserve"> as they want as long as they stay within the confines of company ethics and regulations. It also boosts workers' knowledge and confidence. When the CEO granted the employees autonomy, they started to take new policies for the organization and develop ideas. In certain instances, the laissez-faire mentality fails to identify the specific function that contributes to the Group's poor performance (</w:t>
      </w:r>
      <w:proofErr w:type="spellStart"/>
      <w:r w:rsidRPr="00841980">
        <w:rPr>
          <w:rFonts w:ascii="Arial" w:hAnsi="Arial" w:cs="Arial"/>
          <w:sz w:val="22"/>
        </w:rPr>
        <w:t>Kets</w:t>
      </w:r>
      <w:proofErr w:type="spellEnd"/>
      <w:r w:rsidRPr="00841980">
        <w:rPr>
          <w:rFonts w:ascii="Arial" w:hAnsi="Arial" w:cs="Arial"/>
          <w:sz w:val="22"/>
        </w:rPr>
        <w:t xml:space="preserve"> de </w:t>
      </w:r>
      <w:proofErr w:type="spellStart"/>
      <w:r w:rsidRPr="00841980">
        <w:rPr>
          <w:rFonts w:ascii="Arial" w:hAnsi="Arial" w:cs="Arial"/>
          <w:sz w:val="22"/>
        </w:rPr>
        <w:t>Vries</w:t>
      </w:r>
      <w:proofErr w:type="spellEnd"/>
      <w:r w:rsidRPr="00841980">
        <w:rPr>
          <w:rFonts w:ascii="Arial" w:hAnsi="Arial" w:cs="Arial"/>
          <w:sz w:val="22"/>
        </w:rPr>
        <w:t>, 2011).</w:t>
      </w:r>
      <w:r w:rsidR="00431252" w:rsidRPr="00841980">
        <w:rPr>
          <w:rFonts w:ascii="Arial" w:hAnsi="Arial" w:cs="Arial"/>
          <w:sz w:val="22"/>
        </w:rPr>
        <w:t xml:space="preserve"> </w:t>
      </w:r>
      <w:r w:rsidRPr="00841980">
        <w:rPr>
          <w:rFonts w:ascii="Arial" w:hAnsi="Arial" w:cs="Arial"/>
          <w:sz w:val="22"/>
        </w:rPr>
        <w:t>Members of the team are not being directed, and it's possible that they are unaware of the group's responsibilities.</w:t>
      </w:r>
    </w:p>
    <w:p w14:paraId="6E522499" w14:textId="77777777" w:rsidR="007940D8" w:rsidRDefault="00A949BF" w:rsidP="00353AEF">
      <w:pPr>
        <w:rPr>
          <w:rFonts w:ascii="Arial" w:hAnsi="Arial" w:cs="Arial"/>
          <w:b/>
          <w:sz w:val="22"/>
        </w:rPr>
      </w:pPr>
      <w:r w:rsidRPr="00841980">
        <w:rPr>
          <w:rFonts w:ascii="Arial" w:hAnsi="Arial" w:cs="Arial"/>
          <w:b/>
          <w:sz w:val="22"/>
        </w:rPr>
        <w:t>Democratic Leadership</w:t>
      </w:r>
    </w:p>
    <w:p w14:paraId="0EFEF2B7" w14:textId="6052F113" w:rsidR="00A949BF" w:rsidRPr="007940D8" w:rsidRDefault="00A949BF" w:rsidP="00353AEF">
      <w:pPr>
        <w:rPr>
          <w:rFonts w:ascii="Arial" w:hAnsi="Arial" w:cs="Arial"/>
          <w:b/>
          <w:sz w:val="22"/>
        </w:rPr>
      </w:pPr>
      <w:r w:rsidRPr="00841980">
        <w:rPr>
          <w:rFonts w:ascii="Arial" w:hAnsi="Arial" w:cs="Arial"/>
          <w:sz w:val="22"/>
        </w:rPr>
        <w:t>A model of leadership that incorporates all employees' opinions and makes decisions based on </w:t>
      </w:r>
      <w:r w:rsidR="00431252" w:rsidRPr="00841980">
        <w:rPr>
          <w:rFonts w:ascii="Arial" w:hAnsi="Arial" w:cs="Arial"/>
          <w:sz w:val="22"/>
        </w:rPr>
        <w:t xml:space="preserve">the </w:t>
      </w:r>
      <w:r w:rsidRPr="00841980">
        <w:rPr>
          <w:rFonts w:ascii="Arial" w:hAnsi="Arial" w:cs="Arial"/>
          <w:sz w:val="22"/>
        </w:rPr>
        <w:t>total votes of the members. This kind of leadership focuses on all members' participation and voting on specific decisions. For example, a non-profit board president may vote for specific outcomes from all board members (</w:t>
      </w:r>
      <w:proofErr w:type="spellStart"/>
      <w:r w:rsidRPr="00841980">
        <w:rPr>
          <w:rFonts w:ascii="Arial" w:hAnsi="Arial" w:cs="Arial"/>
          <w:sz w:val="22"/>
        </w:rPr>
        <w:t>Kets</w:t>
      </w:r>
      <w:proofErr w:type="spellEnd"/>
      <w:r w:rsidRPr="00841980">
        <w:rPr>
          <w:rFonts w:ascii="Arial" w:hAnsi="Arial" w:cs="Arial"/>
          <w:sz w:val="22"/>
        </w:rPr>
        <w:t xml:space="preserve"> de </w:t>
      </w:r>
      <w:proofErr w:type="spellStart"/>
      <w:r w:rsidRPr="00841980">
        <w:rPr>
          <w:rFonts w:ascii="Arial" w:hAnsi="Arial" w:cs="Arial"/>
          <w:sz w:val="22"/>
        </w:rPr>
        <w:t>Vries</w:t>
      </w:r>
      <w:proofErr w:type="spellEnd"/>
      <w:r w:rsidRPr="00841980">
        <w:rPr>
          <w:rFonts w:ascii="Arial" w:hAnsi="Arial" w:cs="Arial"/>
          <w:sz w:val="22"/>
        </w:rPr>
        <w:t xml:space="preserve">, 2011). The democratic system may be seen from two viewpoints. Allowing everyone to collaborate on a solution utilizing </w:t>
      </w:r>
      <w:proofErr w:type="gramStart"/>
      <w:r w:rsidRPr="00841980">
        <w:rPr>
          <w:rFonts w:ascii="Arial" w:hAnsi="Arial" w:cs="Arial"/>
          <w:sz w:val="22"/>
        </w:rPr>
        <w:t>their</w:t>
      </w:r>
      <w:proofErr w:type="gramEnd"/>
      <w:r w:rsidRPr="00841980">
        <w:rPr>
          <w:rFonts w:ascii="Arial" w:hAnsi="Arial" w:cs="Arial"/>
          <w:sz w:val="22"/>
        </w:rPr>
        <w:t xml:space="preserve"> individual skills and experience promotes innovation. People who work with a leader who follows a democratic leadership style form closer and more supportive bonds. When employees feel empowered at work, they are more likely to be satisfied with their jobs. As everyone attempts to find the best solution, the debate process may cause production delays. When it comes to democratic </w:t>
      </w:r>
      <w:r w:rsidRPr="00841980">
        <w:rPr>
          <w:rFonts w:ascii="Arial" w:hAnsi="Arial" w:cs="Arial"/>
          <w:sz w:val="22"/>
        </w:rPr>
        <w:lastRenderedPageBreak/>
        <w:t>leadership, the best idea does not necessarily prevail. Rather, in most cases, the proposal with the most votes in its version prevails.</w:t>
      </w:r>
    </w:p>
    <w:p w14:paraId="015F920F" w14:textId="77777777" w:rsidR="000D7ECA" w:rsidRPr="00841980" w:rsidRDefault="000D7ECA" w:rsidP="00353AEF">
      <w:pPr>
        <w:pStyle w:val="Heading2"/>
        <w:rPr>
          <w:rFonts w:ascii="Arial" w:hAnsi="Arial" w:cs="Arial"/>
          <w:sz w:val="22"/>
          <w:szCs w:val="22"/>
        </w:rPr>
      </w:pPr>
      <w:bookmarkStart w:id="4" w:name="_Toc76638950"/>
    </w:p>
    <w:p w14:paraId="239A2708" w14:textId="77777777" w:rsidR="002E4DFA" w:rsidRPr="00841980" w:rsidRDefault="002E4DFA" w:rsidP="00353AEF">
      <w:pPr>
        <w:pStyle w:val="Heading2"/>
        <w:rPr>
          <w:rFonts w:ascii="Arial" w:hAnsi="Arial" w:cs="Arial"/>
          <w:sz w:val="22"/>
          <w:szCs w:val="22"/>
        </w:rPr>
      </w:pPr>
    </w:p>
    <w:p w14:paraId="6A8E664C" w14:textId="025A13FC" w:rsidR="00561A78" w:rsidRDefault="00F25DCD" w:rsidP="00353AEF">
      <w:pPr>
        <w:pStyle w:val="Heading2"/>
        <w:rPr>
          <w:rFonts w:ascii="Arial" w:hAnsi="Arial" w:cs="Arial"/>
          <w:sz w:val="22"/>
          <w:szCs w:val="22"/>
        </w:rPr>
      </w:pPr>
      <w:r w:rsidRPr="00841980">
        <w:rPr>
          <w:rFonts w:ascii="Arial" w:hAnsi="Arial" w:cs="Arial"/>
          <w:sz w:val="22"/>
          <w:szCs w:val="22"/>
        </w:rPr>
        <w:t>2.1</w:t>
      </w:r>
      <w:r w:rsidR="00F77D45" w:rsidRPr="00841980">
        <w:rPr>
          <w:rFonts w:ascii="Arial" w:hAnsi="Arial" w:cs="Arial"/>
          <w:sz w:val="22"/>
          <w:szCs w:val="22"/>
        </w:rPr>
        <w:t xml:space="preserve"> </w:t>
      </w:r>
      <w:r w:rsidR="00561A78" w:rsidRPr="00841980">
        <w:rPr>
          <w:rFonts w:ascii="Arial" w:hAnsi="Arial" w:cs="Arial"/>
          <w:sz w:val="22"/>
          <w:szCs w:val="22"/>
        </w:rPr>
        <w:t>Which Styles Do Tesco's Managers Represent?</w:t>
      </w:r>
      <w:bookmarkEnd w:id="4"/>
    </w:p>
    <w:p w14:paraId="3707B0B6" w14:textId="77777777" w:rsidR="00704F55" w:rsidRPr="00704F55" w:rsidRDefault="00704F55" w:rsidP="00704F55"/>
    <w:p w14:paraId="3CAEC3B9" w14:textId="466EE2E7" w:rsidR="00561A78" w:rsidRPr="00841980" w:rsidRDefault="00561A78" w:rsidP="00353AEF">
      <w:pPr>
        <w:rPr>
          <w:rFonts w:ascii="Arial" w:hAnsi="Arial" w:cs="Arial"/>
          <w:sz w:val="22"/>
        </w:rPr>
      </w:pPr>
      <w:r w:rsidRPr="00841980">
        <w:rPr>
          <w:rFonts w:ascii="Arial" w:hAnsi="Arial" w:cs="Arial"/>
          <w:sz w:val="22"/>
        </w:rPr>
        <w:t>Martin and Stephen both reflect the majority of the characteristics of democratic leaders, out of all the leadership styles needed for a successful leader. They are in charge of teams with a large number of members and many organizational levels. When faced with a crisis, they constantly attempt to gain control, which may lead to an authoritarian leadership style. They do, however, often urge their managers to present ideas and create strategies. This boosts team morale and promotes innovation. There will be errors, but they will be utilized as a learning opportunity. As a result, their leadership styles may change depending on the situational context, since managers must be aware of the circumstances that must be handled based on the needs of that scenario.</w:t>
      </w:r>
    </w:p>
    <w:p w14:paraId="270387A5" w14:textId="60C65904" w:rsidR="00F77D45" w:rsidRPr="00841980" w:rsidRDefault="00F77D45" w:rsidP="00353AEF">
      <w:pPr>
        <w:rPr>
          <w:rFonts w:ascii="Arial" w:hAnsi="Arial" w:cs="Arial"/>
          <w:sz w:val="22"/>
        </w:rPr>
      </w:pPr>
    </w:p>
    <w:p w14:paraId="3451C958" w14:textId="5FAB902E" w:rsidR="00F77D45" w:rsidRPr="00841980" w:rsidRDefault="00F77D45" w:rsidP="00353AEF">
      <w:pPr>
        <w:rPr>
          <w:rFonts w:ascii="Arial" w:hAnsi="Arial" w:cs="Arial"/>
          <w:sz w:val="22"/>
        </w:rPr>
      </w:pPr>
    </w:p>
    <w:p w14:paraId="53C72314" w14:textId="1E5383EA" w:rsidR="00F77D45" w:rsidRPr="00841980" w:rsidRDefault="00F77D45" w:rsidP="00353AEF">
      <w:pPr>
        <w:rPr>
          <w:rFonts w:ascii="Arial" w:hAnsi="Arial" w:cs="Arial"/>
          <w:sz w:val="22"/>
        </w:rPr>
      </w:pPr>
    </w:p>
    <w:p w14:paraId="04F86DEB" w14:textId="06BEA8C4" w:rsidR="00F77D45" w:rsidRPr="00841980" w:rsidRDefault="00F77D45" w:rsidP="00353AEF">
      <w:pPr>
        <w:rPr>
          <w:rFonts w:ascii="Arial" w:hAnsi="Arial" w:cs="Arial"/>
          <w:sz w:val="22"/>
        </w:rPr>
      </w:pPr>
    </w:p>
    <w:p w14:paraId="5B5D2791" w14:textId="57B87D13" w:rsidR="00F77D45" w:rsidRPr="00841980" w:rsidRDefault="00F77D45" w:rsidP="00353AEF">
      <w:pPr>
        <w:rPr>
          <w:rFonts w:ascii="Arial" w:hAnsi="Arial" w:cs="Arial"/>
          <w:sz w:val="22"/>
        </w:rPr>
      </w:pPr>
    </w:p>
    <w:p w14:paraId="5BA334D7" w14:textId="653D77F8" w:rsidR="00F77D45" w:rsidRPr="00841980" w:rsidRDefault="00F77D45" w:rsidP="00353AEF">
      <w:pPr>
        <w:rPr>
          <w:rFonts w:ascii="Arial" w:hAnsi="Arial" w:cs="Arial"/>
          <w:sz w:val="22"/>
        </w:rPr>
      </w:pPr>
    </w:p>
    <w:p w14:paraId="0230641A" w14:textId="17145CBB" w:rsidR="00F77D45" w:rsidRPr="00841980" w:rsidRDefault="00F77D45" w:rsidP="00353AEF">
      <w:pPr>
        <w:rPr>
          <w:rFonts w:ascii="Arial" w:hAnsi="Arial" w:cs="Arial"/>
          <w:sz w:val="22"/>
        </w:rPr>
      </w:pPr>
    </w:p>
    <w:p w14:paraId="033627E3" w14:textId="3EE6858D" w:rsidR="00F77D45" w:rsidRPr="00841980" w:rsidRDefault="00F77D45" w:rsidP="00353AEF">
      <w:pPr>
        <w:rPr>
          <w:rFonts w:ascii="Arial" w:hAnsi="Arial" w:cs="Arial"/>
          <w:sz w:val="22"/>
        </w:rPr>
      </w:pPr>
    </w:p>
    <w:p w14:paraId="2C9E4C5D" w14:textId="5B1D86A7" w:rsidR="00F77D45" w:rsidRPr="00841980" w:rsidRDefault="00F77D45" w:rsidP="00353AEF">
      <w:pPr>
        <w:rPr>
          <w:rFonts w:ascii="Arial" w:hAnsi="Arial" w:cs="Arial"/>
          <w:sz w:val="22"/>
        </w:rPr>
      </w:pPr>
    </w:p>
    <w:p w14:paraId="16C3A5D0" w14:textId="157DC110" w:rsidR="00F77D45" w:rsidRPr="00841980" w:rsidRDefault="00F77D45" w:rsidP="00353AEF">
      <w:pPr>
        <w:rPr>
          <w:rFonts w:ascii="Arial" w:hAnsi="Arial" w:cs="Arial"/>
          <w:sz w:val="22"/>
        </w:rPr>
      </w:pPr>
    </w:p>
    <w:p w14:paraId="14643967" w14:textId="65EC1660" w:rsidR="00F77D45" w:rsidRPr="00841980" w:rsidRDefault="00F77D45" w:rsidP="00353AEF">
      <w:pPr>
        <w:rPr>
          <w:rFonts w:ascii="Arial" w:hAnsi="Arial" w:cs="Arial"/>
          <w:sz w:val="22"/>
        </w:rPr>
      </w:pPr>
    </w:p>
    <w:p w14:paraId="2D234B80" w14:textId="5901F4A2" w:rsidR="00F77D45" w:rsidRPr="00841980" w:rsidRDefault="00F77D45" w:rsidP="00353AEF">
      <w:pPr>
        <w:rPr>
          <w:rFonts w:ascii="Arial" w:hAnsi="Arial" w:cs="Arial"/>
          <w:sz w:val="22"/>
        </w:rPr>
      </w:pPr>
    </w:p>
    <w:p w14:paraId="2DF96DB9" w14:textId="1FC010A2" w:rsidR="00561A78" w:rsidRPr="00841980" w:rsidRDefault="00F77D45" w:rsidP="00353AEF">
      <w:pPr>
        <w:pStyle w:val="Heading1"/>
        <w:rPr>
          <w:rFonts w:ascii="Arial" w:hAnsi="Arial" w:cs="Arial"/>
          <w:sz w:val="22"/>
          <w:szCs w:val="22"/>
        </w:rPr>
      </w:pPr>
      <w:bookmarkStart w:id="5" w:name="_Toc76638951"/>
      <w:r w:rsidRPr="00841980">
        <w:rPr>
          <w:rFonts w:ascii="Arial" w:hAnsi="Arial" w:cs="Arial"/>
          <w:sz w:val="22"/>
          <w:szCs w:val="22"/>
        </w:rPr>
        <w:lastRenderedPageBreak/>
        <w:t>3.</w:t>
      </w:r>
      <w:r w:rsidR="00561A78" w:rsidRPr="00841980">
        <w:rPr>
          <w:rFonts w:ascii="Arial" w:hAnsi="Arial" w:cs="Arial"/>
          <w:sz w:val="22"/>
          <w:szCs w:val="22"/>
        </w:rPr>
        <w:t>Which kind of leadership is more effective in a crisis?</w:t>
      </w:r>
      <w:bookmarkEnd w:id="5"/>
    </w:p>
    <w:p w14:paraId="624BCFFA" w14:textId="77777777" w:rsidR="00797C49" w:rsidRDefault="00797C49" w:rsidP="00353AEF">
      <w:pPr>
        <w:rPr>
          <w:rFonts w:ascii="Arial" w:hAnsi="Arial" w:cs="Arial"/>
          <w:sz w:val="22"/>
        </w:rPr>
      </w:pPr>
    </w:p>
    <w:p w14:paraId="7CFFED2A" w14:textId="0532088B" w:rsidR="00561A78" w:rsidRPr="00841980" w:rsidRDefault="00561A78" w:rsidP="00353AEF">
      <w:pPr>
        <w:rPr>
          <w:rFonts w:ascii="Arial" w:hAnsi="Arial" w:cs="Arial"/>
          <w:sz w:val="22"/>
        </w:rPr>
      </w:pPr>
      <w:r w:rsidRPr="00841980">
        <w:rPr>
          <w:rFonts w:ascii="Arial" w:hAnsi="Arial" w:cs="Arial"/>
          <w:sz w:val="22"/>
        </w:rPr>
        <w:t>Transformational leadership refers to the process of incorporating changes into an organization's environment on a regular basis (</w:t>
      </w:r>
      <w:proofErr w:type="spellStart"/>
      <w:r w:rsidRPr="00841980">
        <w:rPr>
          <w:rFonts w:ascii="Arial" w:hAnsi="Arial" w:cs="Arial"/>
          <w:sz w:val="22"/>
        </w:rPr>
        <w:t>Veldsman</w:t>
      </w:r>
      <w:proofErr w:type="spellEnd"/>
      <w:r w:rsidRPr="00841980">
        <w:rPr>
          <w:rFonts w:ascii="Arial" w:hAnsi="Arial" w:cs="Arial"/>
          <w:sz w:val="22"/>
        </w:rPr>
        <w:t xml:space="preserve"> and Johnson, 2017). There are four kinds of transformative leadership, as follows:</w:t>
      </w:r>
    </w:p>
    <w:p w14:paraId="0BD9D598" w14:textId="224E90F4" w:rsidR="00561A78" w:rsidRPr="00841980" w:rsidRDefault="00561A78" w:rsidP="00353AEF">
      <w:pPr>
        <w:rPr>
          <w:rFonts w:ascii="Arial" w:hAnsi="Arial" w:cs="Arial"/>
          <w:sz w:val="22"/>
        </w:rPr>
      </w:pPr>
      <w:r w:rsidRPr="00841980">
        <w:rPr>
          <w:rFonts w:ascii="Arial" w:hAnsi="Arial" w:cs="Arial"/>
          <w:b/>
          <w:sz w:val="22"/>
          <w:lang w:val="en-US"/>
        </w:rPr>
        <w:t>Idealized influence</w:t>
      </w:r>
      <w:r w:rsidRPr="00841980">
        <w:rPr>
          <w:rFonts w:ascii="Arial" w:hAnsi="Arial" w:cs="Arial"/>
          <w:sz w:val="22"/>
          <w:lang w:val="en-US"/>
        </w:rPr>
        <w:t xml:space="preserve">: </w:t>
      </w:r>
      <w:r w:rsidRPr="00841980">
        <w:rPr>
          <w:rFonts w:ascii="Arial" w:hAnsi="Arial" w:cs="Arial"/>
          <w:sz w:val="22"/>
        </w:rPr>
        <w:t>Bosses who are excellent role models for their workers are defined by idealized influence. Managers are trusted and appreciated by their subordinates because of their ability to make good decisions for the company.</w:t>
      </w:r>
    </w:p>
    <w:p w14:paraId="45AC9621" w14:textId="0D6B7ADB" w:rsidR="00561A78" w:rsidRPr="00841980" w:rsidRDefault="00561A78" w:rsidP="00353AEF">
      <w:pPr>
        <w:rPr>
          <w:rFonts w:ascii="Arial" w:hAnsi="Arial" w:cs="Arial"/>
          <w:sz w:val="22"/>
        </w:rPr>
      </w:pPr>
      <w:r w:rsidRPr="00841980">
        <w:rPr>
          <w:rFonts w:ascii="Arial" w:hAnsi="Arial" w:cs="Arial"/>
          <w:b/>
          <w:sz w:val="22"/>
          <w:lang w:val="en-US"/>
        </w:rPr>
        <w:t>Inspiring motivation</w:t>
      </w:r>
      <w:r w:rsidRPr="00841980">
        <w:rPr>
          <w:rFonts w:ascii="Arial" w:hAnsi="Arial" w:cs="Arial"/>
          <w:sz w:val="22"/>
          <w:lang w:val="en-US"/>
        </w:rPr>
        <w:t>: Managers</w:t>
      </w:r>
      <w:r w:rsidRPr="00841980">
        <w:rPr>
          <w:rFonts w:ascii="Arial" w:hAnsi="Arial" w:cs="Arial"/>
          <w:sz w:val="22"/>
        </w:rPr>
        <w:t xml:space="preserve"> who encourage colleagues to participate in the organization's goal are described as inspiring motivation (</w:t>
      </w:r>
      <w:proofErr w:type="spellStart"/>
      <w:r w:rsidRPr="00841980">
        <w:rPr>
          <w:rFonts w:ascii="Arial" w:hAnsi="Arial" w:cs="Arial"/>
          <w:sz w:val="22"/>
        </w:rPr>
        <w:t>Veldsman</w:t>
      </w:r>
      <w:proofErr w:type="spellEnd"/>
      <w:r w:rsidRPr="00841980">
        <w:rPr>
          <w:rFonts w:ascii="Arial" w:hAnsi="Arial" w:cs="Arial"/>
          <w:sz w:val="22"/>
        </w:rPr>
        <w:t xml:space="preserve"> and Johnson, 2017). To accomplish the company's sales and growth objectives, inspired managers boost team spirit.</w:t>
      </w:r>
    </w:p>
    <w:p w14:paraId="1FB4484A" w14:textId="74B1979E" w:rsidR="00561A78" w:rsidRPr="00841980" w:rsidRDefault="00561A78" w:rsidP="00353AEF">
      <w:pPr>
        <w:rPr>
          <w:rFonts w:ascii="Arial" w:hAnsi="Arial" w:cs="Arial"/>
          <w:sz w:val="22"/>
        </w:rPr>
      </w:pPr>
      <w:r w:rsidRPr="00841980">
        <w:rPr>
          <w:rFonts w:ascii="Arial" w:hAnsi="Arial" w:cs="Arial"/>
          <w:b/>
          <w:sz w:val="22"/>
        </w:rPr>
        <w:t>Intellectual stimulation</w:t>
      </w:r>
      <w:r w:rsidRPr="00841980">
        <w:rPr>
          <w:rFonts w:ascii="Arial" w:hAnsi="Arial" w:cs="Arial"/>
          <w:sz w:val="22"/>
        </w:rPr>
        <w:t xml:space="preserve">: Managers who encourage originality and creativity by challenging the group's typical beliefs or views are known as intellectual stimulators. To improve organizational capacity, intellectual stimulation managers promote critical thinking and </w:t>
      </w:r>
      <w:r w:rsidR="00990401" w:rsidRPr="00841980">
        <w:rPr>
          <w:rFonts w:ascii="Arial" w:hAnsi="Arial" w:cs="Arial"/>
          <w:sz w:val="22"/>
        </w:rPr>
        <w:t>problem solving</w:t>
      </w:r>
      <w:r w:rsidRPr="00841980">
        <w:rPr>
          <w:rFonts w:ascii="Arial" w:hAnsi="Arial" w:cs="Arial"/>
          <w:sz w:val="22"/>
        </w:rPr>
        <w:t>.</w:t>
      </w:r>
    </w:p>
    <w:p w14:paraId="6B96595D" w14:textId="63280C03" w:rsidR="00561A78" w:rsidRPr="00841980" w:rsidRDefault="00561A78" w:rsidP="00353AEF">
      <w:pPr>
        <w:rPr>
          <w:rFonts w:ascii="Arial" w:hAnsi="Arial" w:cs="Arial"/>
          <w:sz w:val="22"/>
        </w:rPr>
      </w:pPr>
      <w:r w:rsidRPr="00841980">
        <w:rPr>
          <w:rFonts w:ascii="Arial" w:hAnsi="Arial" w:cs="Arial"/>
          <w:b/>
          <w:sz w:val="22"/>
        </w:rPr>
        <w:t>Individual consideration</w:t>
      </w:r>
      <w:r w:rsidRPr="00841980">
        <w:rPr>
          <w:rFonts w:ascii="Arial" w:hAnsi="Arial" w:cs="Arial"/>
          <w:sz w:val="22"/>
        </w:rPr>
        <w:t>: Managers who serve as coaches and advisors must take into account the needs of each individual. Individually tailored management motivates workers to accomplish goals that benefit both the business and the employees.</w:t>
      </w:r>
    </w:p>
    <w:p w14:paraId="4F120932" w14:textId="6535B185" w:rsidR="00F77D45" w:rsidRPr="00841980" w:rsidRDefault="00F77D45" w:rsidP="00353AEF">
      <w:pPr>
        <w:rPr>
          <w:rFonts w:ascii="Arial" w:hAnsi="Arial" w:cs="Arial"/>
          <w:sz w:val="22"/>
        </w:rPr>
      </w:pPr>
      <w:r w:rsidRPr="00841980">
        <w:rPr>
          <w:rFonts w:ascii="Arial" w:hAnsi="Arial" w:cs="Arial"/>
          <w:sz w:val="22"/>
        </w:rPr>
        <w:t>S</w:t>
      </w:r>
      <w:r w:rsidR="00561A78" w:rsidRPr="00841980">
        <w:rPr>
          <w:rFonts w:ascii="Arial" w:hAnsi="Arial" w:cs="Arial"/>
          <w:sz w:val="22"/>
        </w:rPr>
        <w:t>o, in times of crisis or while making strategic changes in the company, a transformational leader is needed who encourages organizational innovation and creativity by challenging traditional thinking (</w:t>
      </w:r>
      <w:proofErr w:type="spellStart"/>
      <w:r w:rsidR="00561A78" w:rsidRPr="00841980">
        <w:rPr>
          <w:rFonts w:ascii="Arial" w:hAnsi="Arial" w:cs="Arial"/>
          <w:sz w:val="22"/>
        </w:rPr>
        <w:t>Vicere</w:t>
      </w:r>
      <w:proofErr w:type="spellEnd"/>
      <w:r w:rsidR="00561A78" w:rsidRPr="00841980">
        <w:rPr>
          <w:rFonts w:ascii="Arial" w:hAnsi="Arial" w:cs="Arial"/>
          <w:sz w:val="22"/>
        </w:rPr>
        <w:t xml:space="preserve">, 2011). Employees must think critically and strive to improve their problem-solving abilities. Employees prepare for the difficult transforming conditions by doing these activities. Tesco, for example, had to alter all of </w:t>
      </w:r>
      <w:r w:rsidR="00431252" w:rsidRPr="00841980">
        <w:rPr>
          <w:rFonts w:ascii="Arial" w:hAnsi="Arial" w:cs="Arial"/>
          <w:sz w:val="22"/>
        </w:rPr>
        <w:t>its</w:t>
      </w:r>
      <w:r w:rsidR="00561A78" w:rsidRPr="00841980">
        <w:rPr>
          <w:rFonts w:ascii="Arial" w:hAnsi="Arial" w:cs="Arial"/>
          <w:sz w:val="22"/>
        </w:rPr>
        <w:t xml:space="preserve"> traditional business practices during the epidemic because the government enforced lockdown and social distancing measures. In a retail setting, the word "gathering" is used broadly. Organizational leaders must work hard to implement changes throughout the whole operational environment, such as shifting shifts, guaranteeing all health procedures, increasing the supply of disinfection-based products, depending more on the internet, ensuring delivery via efficient supply methods, and so on. As a result, intellectual stimulation may help to encourage invention and creativity, allowing the organization's major issues to be addressed quickly.</w:t>
      </w:r>
    </w:p>
    <w:p w14:paraId="7B81A844" w14:textId="77777777" w:rsidR="004C31DF" w:rsidRPr="00841980" w:rsidRDefault="004C31DF" w:rsidP="00353AEF">
      <w:pPr>
        <w:pStyle w:val="Heading2"/>
        <w:rPr>
          <w:rFonts w:ascii="Arial" w:hAnsi="Arial" w:cs="Arial"/>
          <w:sz w:val="22"/>
          <w:szCs w:val="22"/>
        </w:rPr>
      </w:pPr>
      <w:bookmarkStart w:id="6" w:name="_Toc76638952"/>
    </w:p>
    <w:p w14:paraId="563902DA" w14:textId="3B82EB72" w:rsidR="00561A78" w:rsidRPr="00841980" w:rsidRDefault="00F25DCD" w:rsidP="00353AEF">
      <w:pPr>
        <w:pStyle w:val="Heading2"/>
        <w:rPr>
          <w:rFonts w:ascii="Arial" w:hAnsi="Arial" w:cs="Arial"/>
          <w:sz w:val="22"/>
          <w:szCs w:val="22"/>
        </w:rPr>
      </w:pPr>
      <w:r w:rsidRPr="00841980">
        <w:rPr>
          <w:rFonts w:ascii="Arial" w:hAnsi="Arial" w:cs="Arial"/>
          <w:sz w:val="22"/>
          <w:szCs w:val="22"/>
        </w:rPr>
        <w:t xml:space="preserve">3.1 </w:t>
      </w:r>
      <w:r w:rsidR="00F77D45" w:rsidRPr="00841980">
        <w:rPr>
          <w:rFonts w:ascii="Arial" w:hAnsi="Arial" w:cs="Arial"/>
          <w:sz w:val="22"/>
          <w:szCs w:val="22"/>
        </w:rPr>
        <w:t>L</w:t>
      </w:r>
      <w:r w:rsidR="00561A78" w:rsidRPr="00841980">
        <w:rPr>
          <w:rFonts w:ascii="Arial" w:hAnsi="Arial" w:cs="Arial"/>
          <w:sz w:val="22"/>
          <w:szCs w:val="22"/>
        </w:rPr>
        <w:t>eader</w:t>
      </w:r>
      <w:r w:rsidR="00F77D45" w:rsidRPr="00841980">
        <w:rPr>
          <w:rFonts w:ascii="Arial" w:hAnsi="Arial" w:cs="Arial"/>
          <w:sz w:val="22"/>
          <w:szCs w:val="22"/>
        </w:rPr>
        <w:t xml:space="preserve">s’ </w:t>
      </w:r>
      <w:r w:rsidR="00561A78" w:rsidRPr="00841980">
        <w:rPr>
          <w:rFonts w:ascii="Arial" w:hAnsi="Arial" w:cs="Arial"/>
          <w:sz w:val="22"/>
          <w:szCs w:val="22"/>
        </w:rPr>
        <w:t>challenges</w:t>
      </w:r>
      <w:r w:rsidR="00F77D45" w:rsidRPr="00841980">
        <w:rPr>
          <w:rFonts w:ascii="Arial" w:hAnsi="Arial" w:cs="Arial"/>
          <w:sz w:val="22"/>
          <w:szCs w:val="22"/>
        </w:rPr>
        <w:t xml:space="preserve"> during </w:t>
      </w:r>
      <w:r w:rsidR="00431252" w:rsidRPr="00841980">
        <w:rPr>
          <w:rFonts w:ascii="Arial" w:hAnsi="Arial" w:cs="Arial"/>
          <w:sz w:val="22"/>
          <w:szCs w:val="22"/>
        </w:rPr>
        <w:t xml:space="preserve">the </w:t>
      </w:r>
      <w:r w:rsidR="00F77D45" w:rsidRPr="00841980">
        <w:rPr>
          <w:rFonts w:ascii="Arial" w:hAnsi="Arial" w:cs="Arial"/>
          <w:sz w:val="22"/>
          <w:szCs w:val="22"/>
        </w:rPr>
        <w:t>crisis</w:t>
      </w:r>
      <w:r w:rsidR="00561A78" w:rsidRPr="00841980">
        <w:rPr>
          <w:rFonts w:ascii="Arial" w:hAnsi="Arial" w:cs="Arial"/>
          <w:sz w:val="22"/>
          <w:szCs w:val="22"/>
        </w:rPr>
        <w:t>.</w:t>
      </w:r>
      <w:bookmarkEnd w:id="6"/>
    </w:p>
    <w:p w14:paraId="6E20B4DB" w14:textId="77777777" w:rsidR="001D4A41" w:rsidRDefault="001D4A41" w:rsidP="00353AEF">
      <w:pPr>
        <w:rPr>
          <w:rFonts w:ascii="Arial" w:hAnsi="Arial" w:cs="Arial"/>
          <w:sz w:val="22"/>
        </w:rPr>
      </w:pPr>
    </w:p>
    <w:p w14:paraId="642F38F7" w14:textId="77777777" w:rsidR="00561A78" w:rsidRPr="00841980" w:rsidRDefault="00561A78" w:rsidP="00353AEF">
      <w:pPr>
        <w:rPr>
          <w:rFonts w:ascii="Arial" w:hAnsi="Arial" w:cs="Arial"/>
          <w:sz w:val="22"/>
        </w:rPr>
      </w:pPr>
      <w:r w:rsidRPr="00841980">
        <w:rPr>
          <w:rFonts w:ascii="Arial" w:hAnsi="Arial" w:cs="Arial"/>
          <w:sz w:val="22"/>
        </w:rPr>
        <w:t>Every day in the early days of the crisis, important difficulties emerged, and a variety of challenges posed the challenge to the leaders to react calmly and quickly to what is essential for workers and companies.</w:t>
      </w:r>
    </w:p>
    <w:p w14:paraId="1C2AB879" w14:textId="77777777" w:rsidR="004C31DF" w:rsidRPr="00841980" w:rsidRDefault="00F77D45" w:rsidP="00353AEF">
      <w:pPr>
        <w:rPr>
          <w:rFonts w:ascii="Arial" w:hAnsi="Arial" w:cs="Arial"/>
          <w:b/>
          <w:sz w:val="22"/>
        </w:rPr>
      </w:pPr>
      <w:r w:rsidRPr="00841980">
        <w:rPr>
          <w:rFonts w:ascii="Arial" w:hAnsi="Arial" w:cs="Arial"/>
          <w:b/>
          <w:sz w:val="22"/>
        </w:rPr>
        <w:t xml:space="preserve">Maintaining </w:t>
      </w:r>
      <w:r w:rsidR="00561A78" w:rsidRPr="00841980">
        <w:rPr>
          <w:rFonts w:ascii="Arial" w:hAnsi="Arial" w:cs="Arial"/>
          <w:b/>
          <w:sz w:val="22"/>
        </w:rPr>
        <w:t>T</w:t>
      </w:r>
      <w:r w:rsidRPr="00841980">
        <w:rPr>
          <w:rFonts w:ascii="Arial" w:hAnsi="Arial" w:cs="Arial"/>
          <w:b/>
          <w:sz w:val="22"/>
        </w:rPr>
        <w:t>ransparency</w:t>
      </w:r>
    </w:p>
    <w:p w14:paraId="11FF562A" w14:textId="2DF3C2B7" w:rsidR="00561A78" w:rsidRPr="00841980" w:rsidRDefault="00561A78" w:rsidP="00353AEF">
      <w:pPr>
        <w:rPr>
          <w:rFonts w:ascii="Arial" w:hAnsi="Arial" w:cs="Arial"/>
          <w:b/>
          <w:sz w:val="22"/>
        </w:rPr>
      </w:pPr>
      <w:r w:rsidRPr="00841980">
        <w:rPr>
          <w:rFonts w:ascii="Arial" w:hAnsi="Arial" w:cs="Arial"/>
          <w:sz w:val="22"/>
        </w:rPr>
        <w:t>In times of crisis, external information changes on a daily basis (</w:t>
      </w:r>
      <w:proofErr w:type="spellStart"/>
      <w:r w:rsidRPr="00841980">
        <w:rPr>
          <w:rFonts w:ascii="Arial" w:hAnsi="Arial" w:cs="Arial"/>
          <w:sz w:val="22"/>
        </w:rPr>
        <w:t>Probert</w:t>
      </w:r>
      <w:proofErr w:type="spellEnd"/>
      <w:r w:rsidRPr="00841980">
        <w:rPr>
          <w:rFonts w:ascii="Arial" w:hAnsi="Arial" w:cs="Arial"/>
          <w:sz w:val="22"/>
        </w:rPr>
        <w:t xml:space="preserve"> and Turnbull James, 2011). It becomes more challenging for leaders to lead in an effective manner so that workers are not confused by the open</w:t>
      </w:r>
      <w:r w:rsidR="00447F99" w:rsidRPr="00841980">
        <w:rPr>
          <w:rFonts w:ascii="Arial" w:hAnsi="Arial" w:cs="Arial"/>
          <w:sz w:val="22"/>
        </w:rPr>
        <w:t>ness of choices or information.</w:t>
      </w:r>
    </w:p>
    <w:p w14:paraId="4B019733" w14:textId="77777777" w:rsidR="004C31DF" w:rsidRPr="00841980" w:rsidRDefault="00561A78" w:rsidP="00353AEF">
      <w:pPr>
        <w:rPr>
          <w:rFonts w:ascii="Arial" w:hAnsi="Arial" w:cs="Arial"/>
          <w:b/>
          <w:sz w:val="22"/>
        </w:rPr>
      </w:pPr>
      <w:r w:rsidRPr="00841980">
        <w:rPr>
          <w:rFonts w:ascii="Arial" w:hAnsi="Arial" w:cs="Arial"/>
          <w:b/>
          <w:sz w:val="22"/>
        </w:rPr>
        <w:t>Keeping Employees Inspired</w:t>
      </w:r>
    </w:p>
    <w:p w14:paraId="37FB96A5" w14:textId="1520B1C0" w:rsidR="00561A78" w:rsidRPr="00841980" w:rsidRDefault="00561A78" w:rsidP="00353AEF">
      <w:pPr>
        <w:rPr>
          <w:rFonts w:ascii="Arial" w:hAnsi="Arial" w:cs="Arial"/>
          <w:b/>
          <w:sz w:val="22"/>
        </w:rPr>
      </w:pPr>
      <w:r w:rsidRPr="00841980">
        <w:rPr>
          <w:rFonts w:ascii="Arial" w:hAnsi="Arial" w:cs="Arial"/>
          <w:sz w:val="22"/>
        </w:rPr>
        <w:t xml:space="preserve">These pandemic challenges have served as a reminder of the critical role </w:t>
      </w:r>
      <w:proofErr w:type="gramStart"/>
      <w:r w:rsidRPr="00841980">
        <w:rPr>
          <w:rFonts w:ascii="Arial" w:hAnsi="Arial" w:cs="Arial"/>
          <w:sz w:val="22"/>
        </w:rPr>
        <w:t>that leaders</w:t>
      </w:r>
      <w:proofErr w:type="gramEnd"/>
      <w:r w:rsidRPr="00841980">
        <w:rPr>
          <w:rFonts w:ascii="Arial" w:hAnsi="Arial" w:cs="Arial"/>
          <w:sz w:val="22"/>
        </w:rPr>
        <w:t xml:space="preserve"> play in keeping our workers engaged and motivated. Leaders have a greater impact on establishing staff expectations and </w:t>
      </w:r>
      <w:r w:rsidR="007D64BC" w:rsidRPr="00841980">
        <w:rPr>
          <w:rFonts w:ascii="Arial" w:hAnsi="Arial" w:cs="Arial"/>
          <w:sz w:val="22"/>
        </w:rPr>
        <w:t>behaviour</w:t>
      </w:r>
      <w:r w:rsidRPr="00841980">
        <w:rPr>
          <w:rFonts w:ascii="Arial" w:hAnsi="Arial" w:cs="Arial"/>
          <w:sz w:val="22"/>
        </w:rPr>
        <w:t>, and they remain the most imp</w:t>
      </w:r>
      <w:r w:rsidR="00DD2B7B" w:rsidRPr="00841980">
        <w:rPr>
          <w:rFonts w:ascii="Arial" w:hAnsi="Arial" w:cs="Arial"/>
          <w:sz w:val="22"/>
        </w:rPr>
        <w:t>ortant motivator of commitment. When</w:t>
      </w:r>
      <w:r w:rsidRPr="00841980">
        <w:rPr>
          <w:rFonts w:ascii="Arial" w:hAnsi="Arial" w:cs="Arial"/>
          <w:sz w:val="22"/>
        </w:rPr>
        <w:t xml:space="preserve"> companies are confronted with so many challenges and changes, leaders must help teams collaborate more effectively, and when participation is high, results will follow. In times like these, it's helpful to reconsider the importance of leadership. The salaries of workers are also affected by the crisis. As organizational revenue drops, a wage reduction may be anticipated based on this number. As a result, the primary issue for leaders is to keep workers engaged despite lower pay levels.</w:t>
      </w:r>
    </w:p>
    <w:p w14:paraId="1EDAA80C" w14:textId="44F2CE4A" w:rsidR="00447F99" w:rsidRPr="00841980" w:rsidRDefault="00F77D45" w:rsidP="00353AEF">
      <w:pPr>
        <w:rPr>
          <w:rFonts w:ascii="Arial" w:hAnsi="Arial" w:cs="Arial"/>
          <w:b/>
          <w:sz w:val="22"/>
        </w:rPr>
      </w:pPr>
      <w:r w:rsidRPr="00841980">
        <w:rPr>
          <w:rFonts w:ascii="Arial" w:hAnsi="Arial" w:cs="Arial"/>
          <w:b/>
          <w:sz w:val="22"/>
        </w:rPr>
        <w:t>Making Employee Collaborations</w:t>
      </w:r>
    </w:p>
    <w:p w14:paraId="56B09B4B" w14:textId="1F35C686" w:rsidR="009626A6" w:rsidRPr="00841980" w:rsidRDefault="00447F99" w:rsidP="00353AEF">
      <w:pPr>
        <w:rPr>
          <w:rFonts w:ascii="Arial" w:hAnsi="Arial" w:cs="Arial"/>
          <w:sz w:val="22"/>
        </w:rPr>
      </w:pPr>
      <w:r w:rsidRPr="00841980">
        <w:rPr>
          <w:rFonts w:ascii="Arial" w:hAnsi="Arial" w:cs="Arial"/>
          <w:sz w:val="22"/>
        </w:rPr>
        <w:t>It is necessary to stay nearby in order to exploit the opportunities that emerge during a crisis or epidemic. However, owing to the establish</w:t>
      </w:r>
      <w:r w:rsidR="00431252" w:rsidRPr="00841980">
        <w:rPr>
          <w:rFonts w:ascii="Arial" w:hAnsi="Arial" w:cs="Arial"/>
          <w:sz w:val="22"/>
        </w:rPr>
        <w:t>ed</w:t>
      </w:r>
      <w:r w:rsidRPr="00841980">
        <w:rPr>
          <w:rFonts w:ascii="Arial" w:hAnsi="Arial" w:cs="Arial"/>
          <w:sz w:val="22"/>
        </w:rPr>
        <w:t xml:space="preserve"> social distance, it remains extremely difficult to engage directly with the workers and organize a meeting to explain corporate objectives to the employees during the epidemic (</w:t>
      </w:r>
      <w:proofErr w:type="spellStart"/>
      <w:r w:rsidRPr="00841980">
        <w:rPr>
          <w:rFonts w:ascii="Arial" w:hAnsi="Arial" w:cs="Arial"/>
          <w:sz w:val="22"/>
        </w:rPr>
        <w:t>Kerrissey</w:t>
      </w:r>
      <w:proofErr w:type="spellEnd"/>
      <w:r w:rsidRPr="00841980">
        <w:rPr>
          <w:rFonts w:ascii="Arial" w:hAnsi="Arial" w:cs="Arial"/>
          <w:sz w:val="22"/>
        </w:rPr>
        <w:t xml:space="preserve"> and Edmondson, 2020). Furthermore, many workers do not believe that technology is effective in maintaining communication. Managers, on the other hand, must organize training and seminars for workers who are technologically </w:t>
      </w:r>
      <w:r w:rsidR="00F77D45" w:rsidRPr="00841980">
        <w:rPr>
          <w:rFonts w:ascii="Arial" w:hAnsi="Arial" w:cs="Arial"/>
          <w:sz w:val="22"/>
        </w:rPr>
        <w:t>incompetent</w:t>
      </w:r>
      <w:r w:rsidRPr="00841980">
        <w:rPr>
          <w:rFonts w:ascii="Arial" w:hAnsi="Arial" w:cs="Arial"/>
          <w:sz w:val="22"/>
        </w:rPr>
        <w:t>.</w:t>
      </w:r>
    </w:p>
    <w:p w14:paraId="100E32D5" w14:textId="2FF56D7A" w:rsidR="00F77D45" w:rsidRPr="00841980" w:rsidRDefault="00F77D45" w:rsidP="00353AEF">
      <w:pPr>
        <w:rPr>
          <w:rFonts w:ascii="Arial" w:hAnsi="Arial" w:cs="Arial"/>
          <w:sz w:val="22"/>
        </w:rPr>
      </w:pPr>
    </w:p>
    <w:p w14:paraId="697BBF15" w14:textId="49BC0E53" w:rsidR="00B1545D" w:rsidRPr="00841980" w:rsidRDefault="00A13950" w:rsidP="005544A4">
      <w:pPr>
        <w:pStyle w:val="Heading1"/>
        <w:rPr>
          <w:rFonts w:ascii="Arial" w:hAnsi="Arial" w:cs="Arial"/>
          <w:sz w:val="22"/>
          <w:szCs w:val="22"/>
        </w:rPr>
      </w:pPr>
      <w:bookmarkStart w:id="7" w:name="_Toc76638953"/>
      <w:r w:rsidRPr="00841980">
        <w:rPr>
          <w:rFonts w:ascii="Arial" w:hAnsi="Arial" w:cs="Arial"/>
          <w:sz w:val="22"/>
          <w:szCs w:val="22"/>
        </w:rPr>
        <w:lastRenderedPageBreak/>
        <w:t>Conclusion</w:t>
      </w:r>
      <w:bookmarkEnd w:id="7"/>
    </w:p>
    <w:p w14:paraId="77C7219A" w14:textId="77777777" w:rsidR="001D4A41" w:rsidRDefault="001D4A41" w:rsidP="005544A4">
      <w:pPr>
        <w:rPr>
          <w:rFonts w:ascii="Arial" w:hAnsi="Arial" w:cs="Arial"/>
          <w:sz w:val="22"/>
        </w:rPr>
      </w:pPr>
    </w:p>
    <w:p w14:paraId="0D563310" w14:textId="420B223E" w:rsidR="00F25DCD" w:rsidRPr="00841980" w:rsidRDefault="00B1545D" w:rsidP="005544A4">
      <w:pPr>
        <w:rPr>
          <w:rFonts w:ascii="Arial" w:hAnsi="Arial" w:cs="Arial"/>
          <w:sz w:val="22"/>
        </w:rPr>
      </w:pPr>
      <w:r w:rsidRPr="00841980">
        <w:rPr>
          <w:rFonts w:ascii="Arial" w:hAnsi="Arial" w:cs="Arial"/>
          <w:sz w:val="22"/>
        </w:rPr>
        <w:t>The process of developing, inspiring, and guiding workers' skills toward the organization's goals is known as leadership. A business may thrive if the right managers are hired and appropriate management styles are developed, guaranteeing the success of the whole workforce. As a result, how the company's leadership style is used determines the company's overall development. Large companies are constantly concerned with competent management and the kind of managers who can create a flexible organization, as well as motivation, dedication, and an efficient management style, in order for the company to progress. The company's management will also improve the company's staff so that it can handle issues and crises with situational leadership characteristics.</w:t>
      </w:r>
      <w:r w:rsidR="00A13950" w:rsidRPr="00841980">
        <w:rPr>
          <w:rFonts w:ascii="Arial" w:hAnsi="Arial" w:cs="Arial"/>
          <w:sz w:val="22"/>
        </w:rPr>
        <w:t xml:space="preserve"> As a successful organization as the chain retail store, Tesco always put </w:t>
      </w:r>
      <w:r w:rsidR="00431252" w:rsidRPr="00841980">
        <w:rPr>
          <w:rFonts w:ascii="Arial" w:hAnsi="Arial" w:cs="Arial"/>
          <w:sz w:val="22"/>
        </w:rPr>
        <w:t xml:space="preserve">the </w:t>
      </w:r>
      <w:r w:rsidR="00A13950" w:rsidRPr="00841980">
        <w:rPr>
          <w:rFonts w:ascii="Arial" w:hAnsi="Arial" w:cs="Arial"/>
          <w:sz w:val="22"/>
        </w:rPr>
        <w:t xml:space="preserve">significant concern to their managers, their styles of directing employees and accomplishing works in a timely manner. </w:t>
      </w:r>
    </w:p>
    <w:p w14:paraId="7DF7934D" w14:textId="45B877B1" w:rsidR="00F25DCD" w:rsidRPr="00841980" w:rsidRDefault="00F25DCD" w:rsidP="00F25DCD"/>
    <w:p w14:paraId="50D4A567" w14:textId="1C3AC242" w:rsidR="00F25DCD" w:rsidRPr="00841980" w:rsidRDefault="00F25DCD" w:rsidP="00F25DCD"/>
    <w:p w14:paraId="153B2456" w14:textId="7B5E29E4" w:rsidR="00F25DCD" w:rsidRPr="00841980" w:rsidRDefault="00F25DCD" w:rsidP="00F25DCD"/>
    <w:p w14:paraId="667A035E" w14:textId="6BDF03E4" w:rsidR="00F25DCD" w:rsidRPr="00841980" w:rsidRDefault="00F25DCD" w:rsidP="00F25DCD"/>
    <w:p w14:paraId="65A524E2" w14:textId="4726060B" w:rsidR="00F25DCD" w:rsidRPr="00841980" w:rsidRDefault="00F25DCD" w:rsidP="00F25DCD"/>
    <w:p w14:paraId="18C2C0E8" w14:textId="387F6E70" w:rsidR="00F25DCD" w:rsidRPr="00841980" w:rsidRDefault="00F25DCD" w:rsidP="00F25DCD"/>
    <w:p w14:paraId="0BBC8BCB" w14:textId="19D79FA2" w:rsidR="00F25DCD" w:rsidRPr="00841980" w:rsidRDefault="00F25DCD" w:rsidP="00F25DCD"/>
    <w:p w14:paraId="0013D6F5" w14:textId="023D8B60" w:rsidR="00F25DCD" w:rsidRPr="00841980" w:rsidRDefault="00F25DCD" w:rsidP="00F25DCD"/>
    <w:p w14:paraId="0E18A4DD" w14:textId="1F1B2DFD" w:rsidR="00F25DCD" w:rsidRPr="00841980" w:rsidRDefault="00F25DCD" w:rsidP="00F25DCD"/>
    <w:p w14:paraId="70BFF33C" w14:textId="269D27DD" w:rsidR="00F25DCD" w:rsidRPr="00841980" w:rsidRDefault="00F25DCD" w:rsidP="00F25DCD"/>
    <w:p w14:paraId="760EFEEE" w14:textId="1F4EC510" w:rsidR="00F25DCD" w:rsidRPr="00841980" w:rsidRDefault="00F25DCD" w:rsidP="00F25DCD"/>
    <w:p w14:paraId="2BEAB7ED" w14:textId="714AB0D7" w:rsidR="00F25DCD" w:rsidRPr="00841980" w:rsidRDefault="00F25DCD" w:rsidP="00F25DCD"/>
    <w:p w14:paraId="596F12BA" w14:textId="7AAAF05A" w:rsidR="00F25DCD" w:rsidRPr="00841980" w:rsidRDefault="00F25DCD" w:rsidP="00F25DCD"/>
    <w:p w14:paraId="0AD3A136" w14:textId="77777777" w:rsidR="00F25DCD" w:rsidRPr="00841980" w:rsidRDefault="00F25DCD" w:rsidP="00F25DCD"/>
    <w:p w14:paraId="0F1C1F4C" w14:textId="07E5DF6A" w:rsidR="009626A6" w:rsidRPr="00841980" w:rsidRDefault="00F25DCD" w:rsidP="00F25DCD">
      <w:pPr>
        <w:pStyle w:val="Heading1"/>
        <w:jc w:val="center"/>
        <w:rPr>
          <w:rFonts w:ascii="Arial" w:hAnsi="Arial" w:cs="Arial"/>
          <w:sz w:val="72"/>
          <w:szCs w:val="72"/>
        </w:rPr>
      </w:pPr>
      <w:bookmarkStart w:id="8" w:name="_Toc76638954"/>
      <w:r w:rsidRPr="00841980">
        <w:rPr>
          <w:rFonts w:ascii="Arial" w:hAnsi="Arial" w:cs="Arial"/>
          <w:sz w:val="72"/>
          <w:szCs w:val="72"/>
        </w:rPr>
        <w:t>Part 2: Reflection</w:t>
      </w:r>
      <w:bookmarkEnd w:id="8"/>
      <w:r w:rsidRPr="00841980">
        <w:rPr>
          <w:rFonts w:ascii="Arial" w:hAnsi="Arial" w:cs="Arial"/>
          <w:sz w:val="72"/>
          <w:szCs w:val="72"/>
        </w:rPr>
        <w:t xml:space="preserve"> </w:t>
      </w:r>
      <w:r w:rsidR="009626A6" w:rsidRPr="00841980">
        <w:rPr>
          <w:rFonts w:ascii="Arial" w:hAnsi="Arial" w:cs="Arial"/>
          <w:sz w:val="72"/>
          <w:szCs w:val="72"/>
        </w:rPr>
        <w:br w:type="page"/>
      </w:r>
    </w:p>
    <w:p w14:paraId="332982EA" w14:textId="56E6AFF8" w:rsidR="00447F99" w:rsidRPr="00841980" w:rsidRDefault="009626A6" w:rsidP="00F25DCD">
      <w:pPr>
        <w:pStyle w:val="Heading1"/>
        <w:rPr>
          <w:rFonts w:ascii="Arial" w:hAnsi="Arial" w:cs="Arial"/>
          <w:sz w:val="22"/>
          <w:szCs w:val="22"/>
        </w:rPr>
      </w:pPr>
      <w:bookmarkStart w:id="9" w:name="_Toc76638955"/>
      <w:r w:rsidRPr="00841980">
        <w:rPr>
          <w:rFonts w:ascii="Arial" w:hAnsi="Arial" w:cs="Arial"/>
          <w:sz w:val="22"/>
          <w:szCs w:val="22"/>
        </w:rPr>
        <w:lastRenderedPageBreak/>
        <w:t>Introduction</w:t>
      </w:r>
      <w:bookmarkEnd w:id="9"/>
    </w:p>
    <w:p w14:paraId="2B32360F" w14:textId="77777777" w:rsidR="005544A4" w:rsidRPr="00841980" w:rsidRDefault="005544A4" w:rsidP="00447F99">
      <w:pPr>
        <w:rPr>
          <w:rFonts w:ascii="Arial" w:hAnsi="Arial" w:cs="Arial"/>
          <w:sz w:val="22"/>
        </w:rPr>
      </w:pPr>
    </w:p>
    <w:p w14:paraId="0F109A7E" w14:textId="04C0ADE8" w:rsidR="009626A6" w:rsidRPr="00841980" w:rsidRDefault="009626A6" w:rsidP="005544A4">
      <w:pPr>
        <w:rPr>
          <w:rFonts w:ascii="Arial" w:hAnsi="Arial" w:cs="Arial"/>
          <w:sz w:val="22"/>
        </w:rPr>
      </w:pPr>
      <w:r w:rsidRPr="00841980">
        <w:rPr>
          <w:rFonts w:ascii="Arial" w:hAnsi="Arial" w:cs="Arial"/>
          <w:sz w:val="22"/>
        </w:rPr>
        <w:t xml:space="preserve">Modules are a kind of instructional material that is completely and systematically prepared. Students may choose from a variety of prepared learning experiences to help them grasp certain learning objectives. The module gives students the opportunity to improve their knowledge, skills, and </w:t>
      </w:r>
      <w:r w:rsidR="002731C4" w:rsidRPr="00841980">
        <w:rPr>
          <w:rFonts w:ascii="Arial" w:hAnsi="Arial" w:cs="Arial"/>
          <w:sz w:val="22"/>
        </w:rPr>
        <w:t>behaviours</w:t>
      </w:r>
      <w:r w:rsidRPr="00841980">
        <w:rPr>
          <w:rFonts w:ascii="Arial" w:hAnsi="Arial" w:cs="Arial"/>
          <w:sz w:val="22"/>
        </w:rPr>
        <w:t xml:space="preserve"> (</w:t>
      </w:r>
      <w:proofErr w:type="spellStart"/>
      <w:r w:rsidRPr="00841980">
        <w:rPr>
          <w:rFonts w:ascii="Arial" w:hAnsi="Arial" w:cs="Arial"/>
          <w:sz w:val="22"/>
        </w:rPr>
        <w:t>Strudwick</w:t>
      </w:r>
      <w:proofErr w:type="spellEnd"/>
      <w:r w:rsidRPr="00841980">
        <w:rPr>
          <w:rFonts w:ascii="Arial" w:hAnsi="Arial" w:cs="Arial"/>
          <w:sz w:val="22"/>
        </w:rPr>
        <w:t xml:space="preserve"> and Day, 2015). A student can correctly evaluate course materials, </w:t>
      </w:r>
      <w:r w:rsidR="002731C4" w:rsidRPr="00841980">
        <w:rPr>
          <w:rFonts w:ascii="Arial" w:hAnsi="Arial" w:cs="Arial"/>
          <w:sz w:val="22"/>
        </w:rPr>
        <w:t>analyse</w:t>
      </w:r>
      <w:r w:rsidRPr="00841980">
        <w:rPr>
          <w:rFonts w:ascii="Arial" w:hAnsi="Arial" w:cs="Arial"/>
          <w:sz w:val="22"/>
        </w:rPr>
        <w:t xml:space="preserve"> relevant books, publications, papers, and newspapers, and remember previous experiences in order to meet the module's learning objectives. So, for the Leadership module, I've learn</w:t>
      </w:r>
      <w:r w:rsidR="00431252" w:rsidRPr="00841980">
        <w:rPr>
          <w:rFonts w:ascii="Arial" w:hAnsi="Arial" w:cs="Arial"/>
          <w:sz w:val="22"/>
        </w:rPr>
        <w:t>ed</w:t>
      </w:r>
      <w:r w:rsidRPr="00841980">
        <w:rPr>
          <w:rFonts w:ascii="Arial" w:hAnsi="Arial" w:cs="Arial"/>
          <w:sz w:val="22"/>
        </w:rPr>
        <w:t xml:space="preserve"> a lot about leadership, and I've also examined a major element of leadership that isn't included in this module and reflected on my own experience.</w:t>
      </w:r>
    </w:p>
    <w:p w14:paraId="470F516B" w14:textId="12EECB69" w:rsidR="009626A6" w:rsidRPr="00841980" w:rsidRDefault="009626A6" w:rsidP="00447F99">
      <w:pPr>
        <w:rPr>
          <w:rFonts w:ascii="Arial" w:hAnsi="Arial" w:cs="Arial"/>
          <w:sz w:val="22"/>
        </w:rPr>
      </w:pPr>
    </w:p>
    <w:p w14:paraId="6DFE2387" w14:textId="49023F0C" w:rsidR="009626A6" w:rsidRPr="00841980" w:rsidRDefault="009626A6" w:rsidP="00447F99">
      <w:pPr>
        <w:rPr>
          <w:rFonts w:ascii="Arial" w:hAnsi="Arial" w:cs="Arial"/>
          <w:sz w:val="22"/>
        </w:rPr>
      </w:pPr>
    </w:p>
    <w:p w14:paraId="76399363" w14:textId="039F8EF3" w:rsidR="009626A6" w:rsidRPr="00841980" w:rsidRDefault="009626A6" w:rsidP="00447F99">
      <w:pPr>
        <w:rPr>
          <w:rFonts w:ascii="Arial" w:hAnsi="Arial" w:cs="Arial"/>
          <w:sz w:val="22"/>
        </w:rPr>
      </w:pPr>
    </w:p>
    <w:p w14:paraId="1B3BAA51" w14:textId="5A175F00" w:rsidR="009626A6" w:rsidRPr="00841980" w:rsidRDefault="009626A6" w:rsidP="00447F99">
      <w:pPr>
        <w:rPr>
          <w:rFonts w:ascii="Arial" w:hAnsi="Arial" w:cs="Arial"/>
          <w:sz w:val="22"/>
        </w:rPr>
      </w:pPr>
    </w:p>
    <w:p w14:paraId="4DA46E39" w14:textId="51C6DA34" w:rsidR="009626A6" w:rsidRPr="00841980" w:rsidRDefault="009626A6" w:rsidP="00447F99">
      <w:pPr>
        <w:rPr>
          <w:rFonts w:ascii="Arial" w:hAnsi="Arial" w:cs="Arial"/>
          <w:sz w:val="22"/>
        </w:rPr>
      </w:pPr>
    </w:p>
    <w:p w14:paraId="54ADD0BC" w14:textId="4D1075E6" w:rsidR="009626A6" w:rsidRPr="00841980" w:rsidRDefault="009626A6" w:rsidP="00447F99">
      <w:pPr>
        <w:rPr>
          <w:rFonts w:ascii="Arial" w:hAnsi="Arial" w:cs="Arial"/>
          <w:sz w:val="22"/>
        </w:rPr>
      </w:pPr>
    </w:p>
    <w:p w14:paraId="0B87C835" w14:textId="0C77FD79" w:rsidR="009626A6" w:rsidRPr="00841980" w:rsidRDefault="009626A6" w:rsidP="00447F99">
      <w:pPr>
        <w:rPr>
          <w:rFonts w:ascii="Arial" w:hAnsi="Arial" w:cs="Arial"/>
          <w:sz w:val="22"/>
        </w:rPr>
      </w:pPr>
    </w:p>
    <w:p w14:paraId="7243BA62" w14:textId="56099F49" w:rsidR="009626A6" w:rsidRPr="00841980" w:rsidRDefault="009626A6" w:rsidP="00447F99">
      <w:pPr>
        <w:rPr>
          <w:rFonts w:ascii="Arial" w:hAnsi="Arial" w:cs="Arial"/>
          <w:sz w:val="22"/>
        </w:rPr>
      </w:pPr>
    </w:p>
    <w:p w14:paraId="4A309873" w14:textId="7490A770" w:rsidR="009626A6" w:rsidRPr="00841980" w:rsidRDefault="009626A6" w:rsidP="00447F99">
      <w:pPr>
        <w:rPr>
          <w:rFonts w:ascii="Arial" w:hAnsi="Arial" w:cs="Arial"/>
          <w:sz w:val="22"/>
        </w:rPr>
      </w:pPr>
    </w:p>
    <w:p w14:paraId="6C747310" w14:textId="224429A0" w:rsidR="009626A6" w:rsidRPr="00841980" w:rsidRDefault="009626A6" w:rsidP="00447F99">
      <w:pPr>
        <w:rPr>
          <w:rFonts w:ascii="Arial" w:hAnsi="Arial" w:cs="Arial"/>
          <w:sz w:val="22"/>
        </w:rPr>
      </w:pPr>
    </w:p>
    <w:p w14:paraId="2BFDA14A" w14:textId="6004D059" w:rsidR="009626A6" w:rsidRPr="00841980" w:rsidRDefault="009626A6" w:rsidP="00447F99">
      <w:pPr>
        <w:rPr>
          <w:rFonts w:ascii="Arial" w:hAnsi="Arial" w:cs="Arial"/>
          <w:sz w:val="22"/>
        </w:rPr>
      </w:pPr>
    </w:p>
    <w:p w14:paraId="33B9D8C0" w14:textId="6FA43E84" w:rsidR="009626A6" w:rsidRPr="00841980" w:rsidRDefault="009626A6" w:rsidP="00447F99">
      <w:pPr>
        <w:rPr>
          <w:rFonts w:ascii="Arial" w:hAnsi="Arial" w:cs="Arial"/>
          <w:sz w:val="22"/>
        </w:rPr>
      </w:pPr>
    </w:p>
    <w:p w14:paraId="0AFF45EB" w14:textId="33ED9CEE" w:rsidR="009626A6" w:rsidRPr="00841980" w:rsidRDefault="009626A6" w:rsidP="00447F99">
      <w:pPr>
        <w:rPr>
          <w:rFonts w:ascii="Arial" w:hAnsi="Arial" w:cs="Arial"/>
          <w:sz w:val="22"/>
        </w:rPr>
      </w:pPr>
    </w:p>
    <w:p w14:paraId="3DAA2C1B" w14:textId="3301C9C0" w:rsidR="009626A6" w:rsidRPr="00841980" w:rsidRDefault="009626A6" w:rsidP="00447F99">
      <w:pPr>
        <w:rPr>
          <w:rFonts w:ascii="Arial" w:hAnsi="Arial" w:cs="Arial"/>
          <w:sz w:val="22"/>
        </w:rPr>
      </w:pPr>
    </w:p>
    <w:p w14:paraId="66A59BE5" w14:textId="2CA96C15" w:rsidR="009626A6" w:rsidRPr="00841980" w:rsidRDefault="009626A6" w:rsidP="00447F99">
      <w:pPr>
        <w:rPr>
          <w:rFonts w:ascii="Arial" w:hAnsi="Arial" w:cs="Arial"/>
          <w:sz w:val="22"/>
        </w:rPr>
      </w:pPr>
    </w:p>
    <w:p w14:paraId="7AA42E34" w14:textId="00C78DFB" w:rsidR="009626A6" w:rsidRPr="00841980" w:rsidRDefault="009626A6" w:rsidP="00447F99">
      <w:pPr>
        <w:rPr>
          <w:rFonts w:ascii="Arial" w:hAnsi="Arial" w:cs="Arial"/>
          <w:sz w:val="22"/>
        </w:rPr>
      </w:pPr>
    </w:p>
    <w:p w14:paraId="0400F4A7" w14:textId="12E7E78C" w:rsidR="009626A6" w:rsidRPr="00841980" w:rsidRDefault="009626A6" w:rsidP="00B1545D">
      <w:pPr>
        <w:pStyle w:val="Heading1"/>
        <w:rPr>
          <w:rFonts w:ascii="Arial" w:hAnsi="Arial" w:cs="Arial"/>
          <w:sz w:val="22"/>
          <w:szCs w:val="22"/>
        </w:rPr>
      </w:pPr>
      <w:bookmarkStart w:id="10" w:name="_Toc76638956"/>
      <w:r w:rsidRPr="00841980">
        <w:rPr>
          <w:rFonts w:ascii="Arial" w:hAnsi="Arial" w:cs="Arial"/>
          <w:sz w:val="22"/>
          <w:szCs w:val="22"/>
        </w:rPr>
        <w:lastRenderedPageBreak/>
        <w:t>Reflection</w:t>
      </w:r>
      <w:bookmarkEnd w:id="10"/>
    </w:p>
    <w:p w14:paraId="4050A2FC" w14:textId="77777777" w:rsidR="005544A4" w:rsidRPr="00841980" w:rsidRDefault="005544A4" w:rsidP="00447F99">
      <w:pPr>
        <w:rPr>
          <w:rFonts w:ascii="Arial" w:hAnsi="Arial" w:cs="Arial"/>
          <w:sz w:val="22"/>
        </w:rPr>
      </w:pPr>
    </w:p>
    <w:p w14:paraId="029E9940" w14:textId="0E2666D5" w:rsidR="009626A6" w:rsidRPr="00841980" w:rsidRDefault="009626A6" w:rsidP="005544A4">
      <w:pPr>
        <w:rPr>
          <w:rFonts w:ascii="Arial" w:hAnsi="Arial" w:cs="Arial"/>
          <w:sz w:val="22"/>
        </w:rPr>
      </w:pPr>
      <w:r w:rsidRPr="00841980">
        <w:rPr>
          <w:rFonts w:ascii="Arial" w:hAnsi="Arial" w:cs="Arial"/>
          <w:sz w:val="22"/>
        </w:rPr>
        <w:t>The module on the emergence of leadership skills educated me about the many contexts of leadership and the abilities required for a person to manage an operational team. Leadership is all about inspiring individuals to achieve a particular organizational goal (Williams, 2013). Leaders are always expected to be change-makers in the company because they have the capacity to manage changes in the organization when the organization is in a crisis. There were explanations of various kinds of leadership styles that get established by different organization</w:t>
      </w:r>
      <w:r w:rsidR="00431252" w:rsidRPr="00841980">
        <w:rPr>
          <w:rFonts w:ascii="Arial" w:hAnsi="Arial" w:cs="Arial"/>
          <w:sz w:val="22"/>
        </w:rPr>
        <w:t>s</w:t>
      </w:r>
      <w:r w:rsidRPr="00841980">
        <w:rPr>
          <w:rFonts w:ascii="Arial" w:hAnsi="Arial" w:cs="Arial"/>
          <w:sz w:val="22"/>
        </w:rPr>
        <w:t xml:space="preserve"> in the leadership module and the case study of the Tesco shop. The importance and distinctions between leadership situations, the necessity for situational leaders when an organization is under crisis, and so on. The lesson also discussed the distinctions between managers and leaders, which are minor variances, but there is still a widespread belief that </w:t>
      </w:r>
      <w:proofErr w:type="gramStart"/>
      <w:r w:rsidR="005D7B57" w:rsidRPr="00841980">
        <w:rPr>
          <w:rFonts w:ascii="Arial" w:hAnsi="Arial" w:cs="Arial"/>
          <w:sz w:val="22"/>
        </w:rPr>
        <w:t>managers</w:t>
      </w:r>
      <w:proofErr w:type="gramEnd"/>
      <w:r w:rsidRPr="00841980">
        <w:rPr>
          <w:rFonts w:ascii="Arial" w:hAnsi="Arial" w:cs="Arial"/>
          <w:sz w:val="22"/>
        </w:rPr>
        <w:t xml:space="preserve"> and leaders are the same individuals. In addition, the module addressed the importance of leaders, and I learn</w:t>
      </w:r>
      <w:r w:rsidR="00431252" w:rsidRPr="00841980">
        <w:rPr>
          <w:rFonts w:ascii="Arial" w:hAnsi="Arial" w:cs="Arial"/>
          <w:sz w:val="22"/>
        </w:rPr>
        <w:t>ed</w:t>
      </w:r>
      <w:r w:rsidRPr="00841980">
        <w:rPr>
          <w:rFonts w:ascii="Arial" w:hAnsi="Arial" w:cs="Arial"/>
          <w:sz w:val="22"/>
        </w:rPr>
        <w:t xml:space="preserve"> about the risk that leaders must manage in times of crisis, as well as the importance of transformational leadership styles in times of crisis.</w:t>
      </w:r>
    </w:p>
    <w:p w14:paraId="6601E5D2" w14:textId="28486ADF" w:rsidR="009626A6" w:rsidRPr="00841980" w:rsidRDefault="009626A6" w:rsidP="005544A4">
      <w:pPr>
        <w:rPr>
          <w:rFonts w:ascii="Arial" w:hAnsi="Arial" w:cs="Arial"/>
          <w:sz w:val="22"/>
        </w:rPr>
      </w:pPr>
      <w:r w:rsidRPr="00841980">
        <w:rPr>
          <w:rFonts w:ascii="Arial" w:hAnsi="Arial" w:cs="Arial"/>
          <w:sz w:val="22"/>
        </w:rPr>
        <w:t>Encouragement, invention, project management, strategic planning, and so on are all aspects of leadership (</w:t>
      </w:r>
      <w:proofErr w:type="spellStart"/>
      <w:r w:rsidRPr="00841980">
        <w:rPr>
          <w:rFonts w:ascii="Arial" w:hAnsi="Arial" w:cs="Arial"/>
          <w:sz w:val="22"/>
        </w:rPr>
        <w:t>Zaccaro</w:t>
      </w:r>
      <w:proofErr w:type="spellEnd"/>
      <w:r w:rsidRPr="00841980">
        <w:rPr>
          <w:rFonts w:ascii="Arial" w:hAnsi="Arial" w:cs="Arial"/>
          <w:sz w:val="22"/>
        </w:rPr>
        <w:t xml:space="preserve"> and </w:t>
      </w:r>
      <w:proofErr w:type="spellStart"/>
      <w:r w:rsidRPr="00841980">
        <w:rPr>
          <w:rFonts w:ascii="Arial" w:hAnsi="Arial" w:cs="Arial"/>
          <w:sz w:val="22"/>
        </w:rPr>
        <w:t>Klimoski</w:t>
      </w:r>
      <w:proofErr w:type="spellEnd"/>
      <w:r w:rsidRPr="00841980">
        <w:rPr>
          <w:rFonts w:ascii="Arial" w:hAnsi="Arial" w:cs="Arial"/>
          <w:sz w:val="22"/>
        </w:rPr>
        <w:t xml:space="preserve">, 2012). These topics are covered throughout the </w:t>
      </w:r>
      <w:r w:rsidR="005D7B57" w:rsidRPr="00841980">
        <w:rPr>
          <w:rFonts w:ascii="Arial" w:hAnsi="Arial" w:cs="Arial"/>
          <w:sz w:val="22"/>
        </w:rPr>
        <w:t>module;</w:t>
      </w:r>
      <w:r w:rsidRPr="00841980">
        <w:rPr>
          <w:rFonts w:ascii="Arial" w:hAnsi="Arial" w:cs="Arial"/>
          <w:sz w:val="22"/>
        </w:rPr>
        <w:t xml:space="preserve"> however</w:t>
      </w:r>
      <w:r w:rsidR="00431252" w:rsidRPr="00841980">
        <w:rPr>
          <w:rFonts w:ascii="Arial" w:hAnsi="Arial" w:cs="Arial"/>
          <w:sz w:val="22"/>
        </w:rPr>
        <w:t>,</w:t>
      </w:r>
      <w:r w:rsidRPr="00841980">
        <w:rPr>
          <w:rFonts w:ascii="Arial" w:hAnsi="Arial" w:cs="Arial"/>
          <w:sz w:val="22"/>
        </w:rPr>
        <w:t xml:space="preserve"> one of the most important aspects of leadership is adaptability, which is not covered in this module. Adaptation entails more than simply surviving and prospering in new situations. Adaptable managers may also bring new </w:t>
      </w:r>
      <w:r w:rsidR="002731C4" w:rsidRPr="00841980">
        <w:rPr>
          <w:rFonts w:ascii="Arial" w:hAnsi="Arial" w:cs="Arial"/>
          <w:sz w:val="22"/>
        </w:rPr>
        <w:t>behaviours</w:t>
      </w:r>
      <w:r w:rsidRPr="00841980">
        <w:rPr>
          <w:rFonts w:ascii="Arial" w:hAnsi="Arial" w:cs="Arial"/>
          <w:sz w:val="22"/>
        </w:rPr>
        <w:t xml:space="preserve"> into existing situations. This allows people to be more creative and come up with innovative ways to solve problems. Adaptability is the willingness to try out new </w:t>
      </w:r>
      <w:r w:rsidR="002731C4" w:rsidRPr="00841980">
        <w:rPr>
          <w:rFonts w:ascii="Arial" w:hAnsi="Arial" w:cs="Arial"/>
          <w:sz w:val="22"/>
        </w:rPr>
        <w:t>behaviours</w:t>
      </w:r>
      <w:r w:rsidRPr="00841980">
        <w:rPr>
          <w:rFonts w:ascii="Arial" w:hAnsi="Arial" w:cs="Arial"/>
          <w:sz w:val="22"/>
        </w:rPr>
        <w:t xml:space="preserve"> regardless of whether or not a company is changing at the time. However, being open to new </w:t>
      </w:r>
      <w:r w:rsidR="002731C4" w:rsidRPr="00841980">
        <w:rPr>
          <w:rFonts w:ascii="Arial" w:hAnsi="Arial" w:cs="Arial"/>
          <w:sz w:val="22"/>
        </w:rPr>
        <w:t>behaviours</w:t>
      </w:r>
      <w:r w:rsidRPr="00841980">
        <w:rPr>
          <w:rFonts w:ascii="Arial" w:hAnsi="Arial" w:cs="Arial"/>
          <w:sz w:val="22"/>
        </w:rPr>
        <w:t xml:space="preserve"> isn't enough to become an effective adaptive leader. First, leaders must identify situations in which th</w:t>
      </w:r>
      <w:bookmarkStart w:id="11" w:name="_GoBack"/>
      <w:bookmarkEnd w:id="11"/>
      <w:r w:rsidRPr="00841980">
        <w:rPr>
          <w:rFonts w:ascii="Arial" w:hAnsi="Arial" w:cs="Arial"/>
          <w:sz w:val="22"/>
        </w:rPr>
        <w:t xml:space="preserve">eir past </w:t>
      </w:r>
      <w:r w:rsidR="002731C4" w:rsidRPr="00841980">
        <w:rPr>
          <w:rFonts w:ascii="Arial" w:hAnsi="Arial" w:cs="Arial"/>
          <w:sz w:val="22"/>
        </w:rPr>
        <w:t>behaviour</w:t>
      </w:r>
      <w:r w:rsidRPr="00841980">
        <w:rPr>
          <w:rFonts w:ascii="Arial" w:hAnsi="Arial" w:cs="Arial"/>
          <w:sz w:val="22"/>
        </w:rPr>
        <w:t xml:space="preserve"> is ineffective. They must next decide how to approach the issue, which new </w:t>
      </w:r>
      <w:r w:rsidR="002731C4" w:rsidRPr="00841980">
        <w:rPr>
          <w:rFonts w:ascii="Arial" w:hAnsi="Arial" w:cs="Arial"/>
          <w:sz w:val="22"/>
        </w:rPr>
        <w:t>behaviours</w:t>
      </w:r>
      <w:r w:rsidRPr="00841980">
        <w:rPr>
          <w:rFonts w:ascii="Arial" w:hAnsi="Arial" w:cs="Arial"/>
          <w:sz w:val="22"/>
        </w:rPr>
        <w:t xml:space="preserve"> or methods are feasible, and which accomplish their goals within the constraints (</w:t>
      </w:r>
      <w:proofErr w:type="spellStart"/>
      <w:r w:rsidRPr="00841980">
        <w:rPr>
          <w:rFonts w:ascii="Arial" w:hAnsi="Arial" w:cs="Arial"/>
          <w:sz w:val="22"/>
        </w:rPr>
        <w:t>Gehrke</w:t>
      </w:r>
      <w:proofErr w:type="spellEnd"/>
      <w:r w:rsidRPr="00841980">
        <w:rPr>
          <w:rFonts w:ascii="Arial" w:hAnsi="Arial" w:cs="Arial"/>
          <w:sz w:val="22"/>
        </w:rPr>
        <w:t xml:space="preserve"> and </w:t>
      </w:r>
      <w:proofErr w:type="spellStart"/>
      <w:r w:rsidRPr="00841980">
        <w:rPr>
          <w:rFonts w:ascii="Arial" w:hAnsi="Arial" w:cs="Arial"/>
          <w:sz w:val="22"/>
        </w:rPr>
        <w:t>Claes</w:t>
      </w:r>
      <w:proofErr w:type="spellEnd"/>
      <w:r w:rsidRPr="00841980">
        <w:rPr>
          <w:rFonts w:ascii="Arial" w:hAnsi="Arial" w:cs="Arial"/>
          <w:sz w:val="22"/>
        </w:rPr>
        <w:t xml:space="preserve">, 2014). Finally, after a new path has been decided upon, flexible leaders must be able to evaluate the success and growth of their new </w:t>
      </w:r>
      <w:r w:rsidR="002731C4" w:rsidRPr="00841980">
        <w:rPr>
          <w:rFonts w:ascii="Arial" w:hAnsi="Arial" w:cs="Arial"/>
          <w:sz w:val="22"/>
        </w:rPr>
        <w:t>behaviour</w:t>
      </w:r>
      <w:r w:rsidRPr="00841980">
        <w:rPr>
          <w:rFonts w:ascii="Arial" w:hAnsi="Arial" w:cs="Arial"/>
          <w:sz w:val="22"/>
        </w:rPr>
        <w:t xml:space="preserve">, as well as reassess or modify </w:t>
      </w:r>
      <w:r w:rsidR="002731C4" w:rsidRPr="00841980">
        <w:rPr>
          <w:rFonts w:ascii="Arial" w:hAnsi="Arial" w:cs="Arial"/>
          <w:sz w:val="22"/>
        </w:rPr>
        <w:t>behaviour</w:t>
      </w:r>
      <w:r w:rsidRPr="00841980">
        <w:rPr>
          <w:rFonts w:ascii="Arial" w:hAnsi="Arial" w:cs="Arial"/>
          <w:sz w:val="22"/>
        </w:rPr>
        <w:t xml:space="preserve"> that has failed.</w:t>
      </w:r>
    </w:p>
    <w:p w14:paraId="6EDAE99F" w14:textId="035DFA13" w:rsidR="0049275A" w:rsidRPr="00841980" w:rsidRDefault="00B1545D" w:rsidP="005544A4">
      <w:pPr>
        <w:rPr>
          <w:rFonts w:ascii="Arial" w:hAnsi="Arial" w:cs="Arial"/>
          <w:sz w:val="22"/>
        </w:rPr>
      </w:pPr>
      <w:r w:rsidRPr="00841980">
        <w:rPr>
          <w:rFonts w:ascii="Arial" w:hAnsi="Arial" w:cs="Arial"/>
          <w:sz w:val="22"/>
        </w:rPr>
        <w:t xml:space="preserve">When it comes to personal leadership characteristics, I've put my personal leadership abilities to the test in my former job. I used to work for a medium-sized fast-food franchise. There was a group of individuals that worked in the store's sales department. However, when it came to the goal meet or weekly objectives, disagreements arose among the participants. As a result, I was the company's authorized person to supervise their operations. As a result, I've utilized my </w:t>
      </w:r>
      <w:r w:rsidRPr="00841980">
        <w:rPr>
          <w:rFonts w:ascii="Arial" w:hAnsi="Arial" w:cs="Arial"/>
          <w:sz w:val="22"/>
        </w:rPr>
        <w:lastRenderedPageBreak/>
        <w:t>approach to help them settle their differences. In my former job, I utilized a democratic leadership style since I used to listen to both associated people'</w:t>
      </w:r>
      <w:r w:rsidR="00431252" w:rsidRPr="00841980">
        <w:rPr>
          <w:rFonts w:ascii="Arial" w:hAnsi="Arial" w:cs="Arial"/>
          <w:sz w:val="22"/>
        </w:rPr>
        <w:t>s</w:t>
      </w:r>
      <w:r w:rsidRPr="00841980">
        <w:rPr>
          <w:rFonts w:ascii="Arial" w:hAnsi="Arial" w:cs="Arial"/>
          <w:sz w:val="22"/>
        </w:rPr>
        <w:t xml:space="preserve"> opinions.</w:t>
      </w:r>
      <w:r w:rsidR="00940FCE" w:rsidRPr="00841980">
        <w:rPr>
          <w:rFonts w:ascii="Arial" w:hAnsi="Arial" w:cs="Arial"/>
          <w:sz w:val="22"/>
        </w:rPr>
        <w:t xml:space="preserve"> So, the overall leadership process of mine can be </w:t>
      </w:r>
      <w:r w:rsidR="0049275A" w:rsidRPr="00841980">
        <w:rPr>
          <w:rFonts w:ascii="Arial" w:hAnsi="Arial" w:cs="Arial"/>
          <w:noProof/>
          <w:sz w:val="22"/>
          <w:lang w:val="en-US"/>
        </w:rPr>
        <mc:AlternateContent>
          <mc:Choice Requires="wps">
            <w:drawing>
              <wp:anchor distT="0" distB="0" distL="114300" distR="114300" simplePos="0" relativeHeight="251660288" behindDoc="0" locked="0" layoutInCell="1" allowOverlap="1" wp14:anchorId="509FA12F" wp14:editId="7C6A7060">
                <wp:simplePos x="0" y="0"/>
                <wp:positionH relativeFrom="column">
                  <wp:posOffset>647700</wp:posOffset>
                </wp:positionH>
                <wp:positionV relativeFrom="paragraph">
                  <wp:posOffset>5191125</wp:posOffset>
                </wp:positionV>
                <wp:extent cx="4559300" cy="38989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4559300" cy="389890"/>
                        </a:xfrm>
                        <a:prstGeom prst="rect">
                          <a:avLst/>
                        </a:prstGeom>
                        <a:solidFill>
                          <a:prstClr val="white"/>
                        </a:solidFill>
                        <a:ln>
                          <a:noFill/>
                        </a:ln>
                      </wps:spPr>
                      <wps:txbx>
                        <w:txbxContent>
                          <w:p w14:paraId="758A23E1" w14:textId="7C0674A0" w:rsidR="00316041" w:rsidRPr="0028223D" w:rsidRDefault="00316041" w:rsidP="0049275A">
                            <w:pPr>
                              <w:pStyle w:val="Caption"/>
                              <w:jc w:val="center"/>
                            </w:pPr>
                            <w:bookmarkStart w:id="12" w:name="_Toc76681398"/>
                            <w:r>
                              <w:t xml:space="preserve">Figure </w:t>
                            </w:r>
                            <w:r>
                              <w:fldChar w:fldCharType="begin"/>
                            </w:r>
                            <w:r>
                              <w:instrText xml:space="preserve"> SEQ Figure \* ARABIC </w:instrText>
                            </w:r>
                            <w:r>
                              <w:fldChar w:fldCharType="separate"/>
                            </w:r>
                            <w:r>
                              <w:rPr>
                                <w:noProof/>
                              </w:rPr>
                              <w:t>1</w:t>
                            </w:r>
                            <w:r>
                              <w:fldChar w:fldCharType="end"/>
                            </w:r>
                            <w:r>
                              <w:t>: Gibbs Model</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51pt;margin-top:408.75pt;width:359pt;height:30.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" stroked="f">
                <v:textbox style="mso-fit-shape-to-text:t" inset="0,0,0,0">
                  <w:txbxContent>
                    <w:p w14:paraId="758A23E1" w14:textId="7C0674A0" w:rsidR="00316041" w:rsidRPr="0028223D" w:rsidRDefault="00316041" w:rsidP="0049275A">
                      <w:pPr>
                        <w:pStyle w:val="Caption"/>
                        <w:jc w:val="center"/>
                      </w:pPr>
                      <w:bookmarkStart w:id="13" w:name="_Toc76681398"/>
                      <w:r>
                        <w:t xml:space="preserve">Figure </w:t>
                      </w:r>
                      <w:r>
                        <w:fldChar w:fldCharType="begin"/>
                      </w:r>
                      <w:r>
                        <w:instrText xml:space="preserve"> SEQ Figure \* ARABIC </w:instrText>
                      </w:r>
                      <w:r>
                        <w:fldChar w:fldCharType="separate"/>
                      </w:r>
                      <w:r>
                        <w:rPr>
                          <w:noProof/>
                        </w:rPr>
                        <w:t>1</w:t>
                      </w:r>
                      <w:r>
                        <w:fldChar w:fldCharType="end"/>
                      </w:r>
                      <w:r>
                        <w:t>: Gibbs Model</w:t>
                      </w:r>
                      <w:bookmarkEnd w:id="13"/>
                    </w:p>
                  </w:txbxContent>
                </v:textbox>
                <w10:wrap type="topAndBottom"/>
              </v:shape>
            </w:pict>
          </mc:Fallback>
        </mc:AlternateContent>
      </w:r>
      <w:r w:rsidR="0049275A" w:rsidRPr="00841980">
        <w:rPr>
          <w:rFonts w:ascii="Arial" w:hAnsi="Arial" w:cs="Arial"/>
          <w:noProof/>
          <w:sz w:val="22"/>
          <w:lang w:val="en-US"/>
        </w:rPr>
        <w:drawing>
          <wp:anchor distT="0" distB="0" distL="114300" distR="114300" simplePos="0" relativeHeight="251658240" behindDoc="0" locked="0" layoutInCell="1" allowOverlap="1" wp14:anchorId="7FEF31B2" wp14:editId="0380B3EB">
            <wp:simplePos x="0" y="0"/>
            <wp:positionH relativeFrom="column">
              <wp:posOffset>647700</wp:posOffset>
            </wp:positionH>
            <wp:positionV relativeFrom="paragraph">
              <wp:posOffset>1571625</wp:posOffset>
            </wp:positionV>
            <wp:extent cx="4559496" cy="35623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png"/>
                    <pic:cNvPicPr/>
                  </pic:nvPicPr>
                  <pic:blipFill>
                    <a:blip r:embed="rId11">
                      <a:extLst>
                        <a:ext uri="{28A0092B-C50C-407E-A947-70E740481C1C}">
                          <a14:useLocalDpi xmlns:a14="http://schemas.microsoft.com/office/drawing/2010/main" val="0"/>
                        </a:ext>
                      </a:extLst>
                    </a:blip>
                    <a:stretch>
                      <a:fillRect/>
                    </a:stretch>
                  </pic:blipFill>
                  <pic:spPr>
                    <a:xfrm>
                      <a:off x="0" y="0"/>
                      <a:ext cx="4559496" cy="3562350"/>
                    </a:xfrm>
                    <a:prstGeom prst="rect">
                      <a:avLst/>
                    </a:prstGeom>
                  </pic:spPr>
                </pic:pic>
              </a:graphicData>
            </a:graphic>
          </wp:anchor>
        </w:drawing>
      </w:r>
      <w:r w:rsidR="00940FCE" w:rsidRPr="00841980">
        <w:rPr>
          <w:rFonts w:ascii="Arial" w:hAnsi="Arial" w:cs="Arial"/>
          <w:sz w:val="22"/>
        </w:rPr>
        <w:t>described with the help of Gibbs model:</w:t>
      </w:r>
    </w:p>
    <w:p w14:paraId="1108CAE0" w14:textId="77777777" w:rsidR="000D7ECA" w:rsidRPr="00841980" w:rsidRDefault="000D7ECA" w:rsidP="0049275A">
      <w:pPr>
        <w:jc w:val="center"/>
        <w:rPr>
          <w:rFonts w:ascii="Arial" w:hAnsi="Arial" w:cs="Arial"/>
          <w:i/>
          <w:sz w:val="22"/>
        </w:rPr>
      </w:pPr>
    </w:p>
    <w:p w14:paraId="195B9C5D" w14:textId="77777777" w:rsidR="000D7ECA" w:rsidRPr="00841980" w:rsidRDefault="000D7ECA" w:rsidP="0049275A">
      <w:pPr>
        <w:jc w:val="center"/>
        <w:rPr>
          <w:rFonts w:ascii="Arial" w:hAnsi="Arial" w:cs="Arial"/>
          <w:i/>
          <w:sz w:val="22"/>
        </w:rPr>
      </w:pPr>
    </w:p>
    <w:p w14:paraId="63C4DD4B" w14:textId="3E2002C0" w:rsidR="0049275A" w:rsidRPr="00841980" w:rsidRDefault="0049275A" w:rsidP="0049275A">
      <w:pPr>
        <w:jc w:val="center"/>
        <w:rPr>
          <w:rFonts w:ascii="Arial" w:hAnsi="Arial" w:cs="Arial"/>
          <w:i/>
          <w:sz w:val="22"/>
        </w:rPr>
      </w:pPr>
      <w:r w:rsidRPr="00841980">
        <w:rPr>
          <w:rFonts w:ascii="Arial" w:hAnsi="Arial" w:cs="Arial"/>
          <w:i/>
          <w:sz w:val="22"/>
        </w:rPr>
        <w:t>Source: (Knowles et al., 2006)</w:t>
      </w:r>
    </w:p>
    <w:p w14:paraId="5FF8AD86" w14:textId="77777777" w:rsidR="0049275A" w:rsidRPr="00841980" w:rsidRDefault="0049275A" w:rsidP="00447F99">
      <w:pPr>
        <w:rPr>
          <w:rFonts w:ascii="Arial" w:hAnsi="Arial" w:cs="Arial"/>
          <w:sz w:val="22"/>
        </w:rPr>
      </w:pPr>
    </w:p>
    <w:p w14:paraId="64680E89" w14:textId="77777777" w:rsidR="0049275A" w:rsidRPr="00841980" w:rsidRDefault="0049275A" w:rsidP="00447F99">
      <w:pPr>
        <w:rPr>
          <w:rFonts w:ascii="Arial" w:hAnsi="Arial" w:cs="Arial"/>
          <w:sz w:val="22"/>
        </w:rPr>
      </w:pPr>
    </w:p>
    <w:p w14:paraId="147B64D6" w14:textId="6A0476EE" w:rsidR="00940FCE" w:rsidRPr="00841980" w:rsidRDefault="00940FCE" w:rsidP="00447F99">
      <w:pPr>
        <w:rPr>
          <w:rFonts w:ascii="Arial" w:hAnsi="Arial" w:cs="Arial"/>
          <w:sz w:val="22"/>
        </w:rPr>
      </w:pPr>
      <w:r w:rsidRPr="00841980">
        <w:rPr>
          <w:rFonts w:ascii="Arial" w:hAnsi="Arial" w:cs="Arial"/>
          <w:sz w:val="22"/>
        </w:rPr>
        <w:t>This Model is a six-stage, circular process of critical reflection. Over time, the cyclical character of the model may be learned via experiences. The six-stage model includes</w:t>
      </w:r>
    </w:p>
    <w:p w14:paraId="2CB48917" w14:textId="77777777" w:rsidR="00F7073F" w:rsidRPr="00841980" w:rsidRDefault="00F7073F" w:rsidP="00940FCE">
      <w:pPr>
        <w:rPr>
          <w:rFonts w:ascii="Arial" w:hAnsi="Arial" w:cs="Arial"/>
          <w:b/>
          <w:sz w:val="22"/>
          <w:lang w:val="en-US"/>
        </w:rPr>
      </w:pPr>
    </w:p>
    <w:p w14:paraId="24FBF15A" w14:textId="77777777" w:rsidR="00F7073F" w:rsidRPr="00841980" w:rsidRDefault="00F7073F" w:rsidP="00940FCE">
      <w:pPr>
        <w:rPr>
          <w:rFonts w:ascii="Arial" w:hAnsi="Arial" w:cs="Arial"/>
          <w:b/>
          <w:sz w:val="22"/>
          <w:lang w:val="en-US"/>
        </w:rPr>
      </w:pPr>
    </w:p>
    <w:p w14:paraId="7066D3CC" w14:textId="77777777" w:rsidR="00F7073F" w:rsidRPr="00841980" w:rsidRDefault="00F7073F" w:rsidP="00940FCE">
      <w:pPr>
        <w:rPr>
          <w:rFonts w:ascii="Arial" w:hAnsi="Arial" w:cs="Arial"/>
          <w:b/>
          <w:sz w:val="22"/>
          <w:lang w:val="en-US"/>
        </w:rPr>
      </w:pPr>
    </w:p>
    <w:p w14:paraId="1793AB75" w14:textId="77777777" w:rsidR="000D7ECA" w:rsidRPr="00841980" w:rsidRDefault="000D7ECA" w:rsidP="00940FCE">
      <w:pPr>
        <w:rPr>
          <w:rFonts w:ascii="Arial" w:hAnsi="Arial" w:cs="Arial"/>
          <w:b/>
          <w:sz w:val="22"/>
          <w:lang w:val="en-US"/>
        </w:rPr>
      </w:pPr>
    </w:p>
    <w:p w14:paraId="172567B8" w14:textId="77777777" w:rsidR="000D7ECA" w:rsidRPr="00841980" w:rsidRDefault="000D7ECA" w:rsidP="00940FCE">
      <w:pPr>
        <w:rPr>
          <w:rFonts w:ascii="Arial" w:hAnsi="Arial" w:cs="Arial"/>
          <w:b/>
          <w:sz w:val="22"/>
          <w:lang w:val="en-US"/>
        </w:rPr>
      </w:pPr>
    </w:p>
    <w:p w14:paraId="0CFBDA35" w14:textId="115C48F2" w:rsidR="00940FCE" w:rsidRPr="00841980" w:rsidRDefault="00940FCE" w:rsidP="005544A4">
      <w:pPr>
        <w:rPr>
          <w:rFonts w:ascii="Arial" w:hAnsi="Arial" w:cs="Arial"/>
          <w:b/>
          <w:sz w:val="22"/>
          <w:lang w:val="en-US"/>
        </w:rPr>
      </w:pPr>
      <w:r w:rsidRPr="00841980">
        <w:rPr>
          <w:rFonts w:ascii="Arial" w:hAnsi="Arial" w:cs="Arial"/>
          <w:b/>
          <w:sz w:val="22"/>
          <w:lang w:val="en-US"/>
        </w:rPr>
        <w:t>Step 1: Description</w:t>
      </w:r>
    </w:p>
    <w:p w14:paraId="017B9B72" w14:textId="77777777" w:rsidR="00940FCE" w:rsidRPr="00841980" w:rsidRDefault="00B1545D" w:rsidP="005544A4">
      <w:pPr>
        <w:rPr>
          <w:rFonts w:ascii="Arial" w:hAnsi="Arial" w:cs="Arial"/>
          <w:sz w:val="22"/>
        </w:rPr>
      </w:pPr>
      <w:r w:rsidRPr="00841980">
        <w:rPr>
          <w:rFonts w:ascii="Arial" w:hAnsi="Arial" w:cs="Arial"/>
          <w:sz w:val="22"/>
        </w:rPr>
        <w:t>I used to invite individuals to select a time and a location where I wouldn't be bothered if they wanted to meet. I used to question them about specific events that had caused them to get en</w:t>
      </w:r>
      <w:r w:rsidR="00431252" w:rsidRPr="00841980">
        <w:rPr>
          <w:rFonts w:ascii="Arial" w:hAnsi="Arial" w:cs="Arial"/>
          <w:sz w:val="22"/>
        </w:rPr>
        <w:t>g</w:t>
      </w:r>
      <w:r w:rsidRPr="00841980">
        <w:rPr>
          <w:rFonts w:ascii="Arial" w:hAnsi="Arial" w:cs="Arial"/>
          <w:sz w:val="22"/>
        </w:rPr>
        <w:t xml:space="preserve">aged with one another. </w:t>
      </w:r>
    </w:p>
    <w:p w14:paraId="06FFFB3A" w14:textId="28104732" w:rsidR="00940FCE" w:rsidRPr="00841980" w:rsidRDefault="00940FCE" w:rsidP="005544A4">
      <w:pPr>
        <w:rPr>
          <w:rFonts w:ascii="Arial" w:hAnsi="Arial" w:cs="Arial"/>
          <w:b/>
          <w:sz w:val="22"/>
          <w:lang w:val="en-US"/>
        </w:rPr>
      </w:pPr>
      <w:r w:rsidRPr="00841980">
        <w:rPr>
          <w:rFonts w:ascii="Arial" w:hAnsi="Arial" w:cs="Arial"/>
          <w:b/>
          <w:sz w:val="22"/>
          <w:lang w:val="en-US"/>
        </w:rPr>
        <w:t>Step 2: Feelings</w:t>
      </w:r>
    </w:p>
    <w:p w14:paraId="68B9E72B" w14:textId="530E6224" w:rsidR="00940FCE" w:rsidRPr="00841980" w:rsidRDefault="00940FCE" w:rsidP="005544A4">
      <w:pPr>
        <w:rPr>
          <w:rFonts w:ascii="Arial" w:hAnsi="Arial" w:cs="Arial"/>
          <w:sz w:val="22"/>
        </w:rPr>
      </w:pPr>
      <w:r w:rsidRPr="00841980">
        <w:rPr>
          <w:rFonts w:ascii="Arial" w:hAnsi="Arial" w:cs="Arial"/>
          <w:sz w:val="22"/>
        </w:rPr>
        <w:t>R</w:t>
      </w:r>
      <w:r w:rsidR="00B1545D" w:rsidRPr="00841980">
        <w:rPr>
          <w:rFonts w:ascii="Arial" w:hAnsi="Arial" w:cs="Arial"/>
          <w:sz w:val="22"/>
        </w:rPr>
        <w:t xml:space="preserve">ather </w:t>
      </w:r>
      <w:r w:rsidR="00431252" w:rsidRPr="00841980">
        <w:rPr>
          <w:rFonts w:ascii="Arial" w:hAnsi="Arial" w:cs="Arial"/>
          <w:sz w:val="22"/>
        </w:rPr>
        <w:t>than</w:t>
      </w:r>
      <w:r w:rsidR="00B1545D" w:rsidRPr="00841980">
        <w:rPr>
          <w:rFonts w:ascii="Arial" w:hAnsi="Arial" w:cs="Arial"/>
          <w:sz w:val="22"/>
        </w:rPr>
        <w:t xml:space="preserve"> generalizing, they</w:t>
      </w:r>
      <w:r w:rsidRPr="00841980">
        <w:rPr>
          <w:rFonts w:ascii="Arial" w:hAnsi="Arial" w:cs="Arial"/>
          <w:sz w:val="22"/>
        </w:rPr>
        <w:t xml:space="preserve"> used to</w:t>
      </w:r>
      <w:r w:rsidR="00B1545D" w:rsidRPr="00841980">
        <w:rPr>
          <w:rFonts w:ascii="Arial" w:hAnsi="Arial" w:cs="Arial"/>
          <w:sz w:val="22"/>
        </w:rPr>
        <w:t xml:space="preserve"> </w:t>
      </w:r>
      <w:r w:rsidRPr="00841980">
        <w:rPr>
          <w:rFonts w:ascii="Arial" w:hAnsi="Arial" w:cs="Arial"/>
          <w:sz w:val="22"/>
        </w:rPr>
        <w:t>describe</w:t>
      </w:r>
      <w:r w:rsidR="00B1545D" w:rsidRPr="00841980">
        <w:rPr>
          <w:rFonts w:ascii="Arial" w:hAnsi="Arial" w:cs="Arial"/>
          <w:sz w:val="22"/>
        </w:rPr>
        <w:t xml:space="preserve"> the specific event or occurrence</w:t>
      </w:r>
      <w:r w:rsidRPr="00841980">
        <w:rPr>
          <w:rFonts w:ascii="Arial" w:hAnsi="Arial" w:cs="Arial"/>
          <w:sz w:val="22"/>
        </w:rPr>
        <w:t xml:space="preserve"> when I called them</w:t>
      </w:r>
      <w:r w:rsidR="00B1545D" w:rsidRPr="00841980">
        <w:rPr>
          <w:rFonts w:ascii="Arial" w:hAnsi="Arial" w:cs="Arial"/>
          <w:sz w:val="22"/>
        </w:rPr>
        <w:t>. Instead of preparing myself to reply, I used to listen to what they had said. I used to make sure they didn't get interrupted.</w:t>
      </w:r>
    </w:p>
    <w:p w14:paraId="7161D6AD" w14:textId="4660BE8C" w:rsidR="00940FCE" w:rsidRPr="00841980" w:rsidRDefault="00940FCE" w:rsidP="005544A4">
      <w:pPr>
        <w:rPr>
          <w:rFonts w:ascii="Arial" w:hAnsi="Arial" w:cs="Arial"/>
          <w:b/>
          <w:sz w:val="22"/>
          <w:lang w:val="en-US"/>
        </w:rPr>
      </w:pPr>
      <w:r w:rsidRPr="00841980">
        <w:rPr>
          <w:rFonts w:ascii="Arial" w:hAnsi="Arial" w:cs="Arial"/>
          <w:b/>
          <w:sz w:val="22"/>
          <w:lang w:val="en-US"/>
        </w:rPr>
        <w:t>Step 3: Evaluation</w:t>
      </w:r>
    </w:p>
    <w:p w14:paraId="0186995F" w14:textId="5F04264A" w:rsidR="00940FCE" w:rsidRPr="00841980" w:rsidRDefault="00B1545D" w:rsidP="005544A4">
      <w:pPr>
        <w:rPr>
          <w:rFonts w:ascii="Arial" w:hAnsi="Arial" w:cs="Arial"/>
          <w:sz w:val="22"/>
        </w:rPr>
      </w:pPr>
      <w:r w:rsidRPr="00841980">
        <w:rPr>
          <w:rFonts w:ascii="Arial" w:hAnsi="Arial" w:cs="Arial"/>
          <w:sz w:val="22"/>
        </w:rPr>
        <w:t xml:space="preserve">To ensure that I understood what was stated to me, I would repeat it. I asked questions after they completed speaking to clarify my understanding. </w:t>
      </w:r>
      <w:r w:rsidR="00940FCE" w:rsidRPr="00841980">
        <w:rPr>
          <w:rFonts w:ascii="Arial" w:hAnsi="Arial" w:cs="Arial"/>
          <w:sz w:val="22"/>
        </w:rPr>
        <w:t>It has helped me to evaluate the conflicting situation clearly.</w:t>
      </w:r>
    </w:p>
    <w:p w14:paraId="79CE5732" w14:textId="47AED85E" w:rsidR="00940FCE" w:rsidRPr="00841980" w:rsidRDefault="00940FCE" w:rsidP="005544A4">
      <w:pPr>
        <w:rPr>
          <w:rFonts w:ascii="Arial" w:hAnsi="Arial" w:cs="Arial"/>
          <w:b/>
          <w:sz w:val="22"/>
        </w:rPr>
      </w:pPr>
      <w:r w:rsidRPr="00841980">
        <w:rPr>
          <w:rFonts w:ascii="Arial" w:hAnsi="Arial" w:cs="Arial"/>
          <w:b/>
          <w:sz w:val="22"/>
        </w:rPr>
        <w:t>Step</w:t>
      </w:r>
      <w:r w:rsidR="00990401" w:rsidRPr="00841980">
        <w:rPr>
          <w:rFonts w:ascii="Arial" w:hAnsi="Arial" w:cs="Arial"/>
          <w:b/>
          <w:sz w:val="22"/>
        </w:rPr>
        <w:t xml:space="preserve"> 4:</w:t>
      </w:r>
      <w:r w:rsidRPr="00841980">
        <w:rPr>
          <w:rFonts w:ascii="Arial" w:hAnsi="Arial" w:cs="Arial"/>
          <w:b/>
          <w:sz w:val="22"/>
        </w:rPr>
        <w:t xml:space="preserve"> Analysis</w:t>
      </w:r>
    </w:p>
    <w:p w14:paraId="0E43C455" w14:textId="135CBE71" w:rsidR="00940FCE" w:rsidRPr="00841980" w:rsidRDefault="00B1545D" w:rsidP="005544A4">
      <w:pPr>
        <w:rPr>
          <w:rFonts w:ascii="Arial" w:hAnsi="Arial" w:cs="Arial"/>
          <w:sz w:val="22"/>
        </w:rPr>
      </w:pPr>
      <w:r w:rsidRPr="00841980">
        <w:rPr>
          <w:rFonts w:ascii="Arial" w:hAnsi="Arial" w:cs="Arial"/>
          <w:sz w:val="22"/>
        </w:rPr>
        <w:t xml:space="preserve">The areas of agreement and disagreement were then described, and I used to ask others whether they agreed with my assessment. </w:t>
      </w:r>
      <w:r w:rsidR="00940FCE" w:rsidRPr="00841980">
        <w:rPr>
          <w:rFonts w:ascii="Arial" w:hAnsi="Arial" w:cs="Arial"/>
          <w:sz w:val="22"/>
        </w:rPr>
        <w:t xml:space="preserve"> </w:t>
      </w:r>
      <w:r w:rsidRPr="00841980">
        <w:rPr>
          <w:rFonts w:ascii="Arial" w:hAnsi="Arial" w:cs="Arial"/>
          <w:sz w:val="22"/>
        </w:rPr>
        <w:t>I used to adjust my assessment until the two of them agre</w:t>
      </w:r>
      <w:r w:rsidR="00940FCE" w:rsidRPr="00841980">
        <w:rPr>
          <w:rFonts w:ascii="Arial" w:hAnsi="Arial" w:cs="Arial"/>
          <w:sz w:val="22"/>
        </w:rPr>
        <w:t xml:space="preserve">ed on the points of contention and used to note the important </w:t>
      </w:r>
      <w:r w:rsidR="00990401" w:rsidRPr="00841980">
        <w:rPr>
          <w:rFonts w:ascii="Arial" w:hAnsi="Arial" w:cs="Arial"/>
          <w:sz w:val="22"/>
        </w:rPr>
        <w:t>points, which</w:t>
      </w:r>
      <w:r w:rsidR="00940FCE" w:rsidRPr="00841980">
        <w:rPr>
          <w:rFonts w:ascii="Arial" w:hAnsi="Arial" w:cs="Arial"/>
          <w:sz w:val="22"/>
        </w:rPr>
        <w:t xml:space="preserve"> have made two part</w:t>
      </w:r>
      <w:r w:rsidR="00D606D0" w:rsidRPr="00841980">
        <w:rPr>
          <w:rFonts w:ascii="Arial" w:hAnsi="Arial" w:cs="Arial"/>
          <w:sz w:val="22"/>
        </w:rPr>
        <w:t xml:space="preserve">ies </w:t>
      </w:r>
      <w:r w:rsidR="00C870A2" w:rsidRPr="00841980">
        <w:rPr>
          <w:rFonts w:ascii="Arial" w:hAnsi="Arial" w:cs="Arial"/>
          <w:sz w:val="22"/>
        </w:rPr>
        <w:t>agreed</w:t>
      </w:r>
      <w:r w:rsidR="00940FCE" w:rsidRPr="00841980">
        <w:rPr>
          <w:rFonts w:ascii="Arial" w:hAnsi="Arial" w:cs="Arial"/>
          <w:sz w:val="22"/>
        </w:rPr>
        <w:t xml:space="preserve"> on a single statement. </w:t>
      </w:r>
    </w:p>
    <w:p w14:paraId="6D5578FE" w14:textId="635783F7" w:rsidR="00940FCE" w:rsidRPr="00841980" w:rsidRDefault="00940FCE" w:rsidP="005544A4">
      <w:pPr>
        <w:rPr>
          <w:rFonts w:ascii="Arial" w:hAnsi="Arial" w:cs="Arial"/>
          <w:b/>
          <w:sz w:val="22"/>
          <w:lang w:val="en-US"/>
        </w:rPr>
      </w:pPr>
      <w:r w:rsidRPr="00841980">
        <w:rPr>
          <w:rFonts w:ascii="Arial" w:hAnsi="Arial" w:cs="Arial"/>
          <w:b/>
          <w:sz w:val="22"/>
          <w:lang w:val="en-US"/>
        </w:rPr>
        <w:t>Step 5: Conclusion</w:t>
      </w:r>
    </w:p>
    <w:p w14:paraId="6AD080F8" w14:textId="77777777" w:rsidR="0049275A" w:rsidRPr="00841980" w:rsidRDefault="00B1545D" w:rsidP="005544A4">
      <w:pPr>
        <w:rPr>
          <w:rFonts w:ascii="Arial" w:hAnsi="Arial" w:cs="Arial"/>
          <w:sz w:val="22"/>
        </w:rPr>
      </w:pPr>
      <w:r w:rsidRPr="00841980">
        <w:rPr>
          <w:rFonts w:ascii="Arial" w:hAnsi="Arial" w:cs="Arial"/>
          <w:sz w:val="22"/>
        </w:rPr>
        <w:t xml:space="preserve">Then I concentrated on the future and scheduled a time for us to talk. I sometimes praise and congratulate them on their ideas and accomplishments, even if it is a little step. When scheduled talks gave way to constant and enjoyable engagement, my hard work paid off. </w:t>
      </w:r>
    </w:p>
    <w:p w14:paraId="12C1F03C" w14:textId="0C2711DB" w:rsidR="0049275A" w:rsidRPr="00841980" w:rsidRDefault="0049275A" w:rsidP="005544A4">
      <w:pPr>
        <w:rPr>
          <w:rFonts w:ascii="Arial" w:hAnsi="Arial" w:cs="Arial"/>
          <w:b/>
          <w:sz w:val="22"/>
        </w:rPr>
      </w:pPr>
      <w:r w:rsidRPr="00841980">
        <w:rPr>
          <w:rFonts w:ascii="Arial" w:hAnsi="Arial" w:cs="Arial"/>
          <w:b/>
          <w:sz w:val="22"/>
        </w:rPr>
        <w:t xml:space="preserve">Step 6: Action Plan </w:t>
      </w:r>
    </w:p>
    <w:p w14:paraId="141937FB" w14:textId="5DFB74EF" w:rsidR="00B1545D" w:rsidRPr="00841980" w:rsidRDefault="00B1545D" w:rsidP="005544A4">
      <w:pPr>
        <w:rPr>
          <w:rFonts w:ascii="Arial" w:hAnsi="Arial" w:cs="Arial"/>
          <w:sz w:val="22"/>
        </w:rPr>
      </w:pPr>
      <w:r w:rsidRPr="00841980">
        <w:rPr>
          <w:rFonts w:ascii="Arial" w:hAnsi="Arial" w:cs="Arial"/>
          <w:sz w:val="22"/>
        </w:rPr>
        <w:t>So, when a dispute arose, it was a place where people wor</w:t>
      </w:r>
      <w:r w:rsidR="0049275A" w:rsidRPr="00841980">
        <w:rPr>
          <w:rFonts w:ascii="Arial" w:hAnsi="Arial" w:cs="Arial"/>
          <w:sz w:val="22"/>
        </w:rPr>
        <w:t xml:space="preserve">ked together to find a solution and used to decide what can be adapted if something different happened on the future. </w:t>
      </w:r>
    </w:p>
    <w:p w14:paraId="1D8196F4" w14:textId="4ECF6603" w:rsidR="00F25DCD" w:rsidRPr="00841980" w:rsidRDefault="00F25DCD" w:rsidP="00447F99">
      <w:pPr>
        <w:rPr>
          <w:rFonts w:ascii="Arial" w:hAnsi="Arial" w:cs="Arial"/>
          <w:sz w:val="22"/>
        </w:rPr>
      </w:pPr>
    </w:p>
    <w:p w14:paraId="05896054" w14:textId="488680DA" w:rsidR="00F25DCD" w:rsidRPr="00841980" w:rsidRDefault="00F25DCD" w:rsidP="00447F99">
      <w:pPr>
        <w:rPr>
          <w:rFonts w:ascii="Arial" w:hAnsi="Arial" w:cs="Arial"/>
          <w:sz w:val="22"/>
        </w:rPr>
      </w:pPr>
    </w:p>
    <w:p w14:paraId="5BFD0EC8" w14:textId="6AA354B3" w:rsidR="00F25DCD" w:rsidRPr="00841980" w:rsidRDefault="00F25DCD" w:rsidP="00447F99">
      <w:pPr>
        <w:rPr>
          <w:rFonts w:ascii="Arial" w:hAnsi="Arial" w:cs="Arial"/>
          <w:sz w:val="22"/>
        </w:rPr>
      </w:pPr>
    </w:p>
    <w:p w14:paraId="04ADB8B5" w14:textId="77777777" w:rsidR="000D7ECA" w:rsidRPr="00841980" w:rsidRDefault="000D7ECA" w:rsidP="00F25DCD">
      <w:pPr>
        <w:pStyle w:val="Heading1"/>
        <w:rPr>
          <w:rFonts w:ascii="Arial" w:hAnsi="Arial" w:cs="Arial"/>
          <w:sz w:val="22"/>
          <w:szCs w:val="22"/>
        </w:rPr>
      </w:pPr>
      <w:bookmarkStart w:id="14" w:name="_Toc76638957"/>
    </w:p>
    <w:p w14:paraId="498CF262" w14:textId="51DEE5CA" w:rsidR="00B1545D" w:rsidRPr="00841980" w:rsidRDefault="00B1545D" w:rsidP="00F25DCD">
      <w:pPr>
        <w:pStyle w:val="Heading1"/>
        <w:rPr>
          <w:rFonts w:ascii="Arial" w:hAnsi="Arial" w:cs="Arial"/>
          <w:sz w:val="22"/>
          <w:szCs w:val="22"/>
        </w:rPr>
      </w:pPr>
      <w:r w:rsidRPr="00841980">
        <w:rPr>
          <w:rFonts w:ascii="Arial" w:hAnsi="Arial" w:cs="Arial"/>
          <w:sz w:val="22"/>
          <w:szCs w:val="22"/>
        </w:rPr>
        <w:t>Conclusion</w:t>
      </w:r>
      <w:bookmarkEnd w:id="14"/>
    </w:p>
    <w:p w14:paraId="64291FBE" w14:textId="77777777" w:rsidR="001306E0" w:rsidRDefault="001306E0" w:rsidP="005544A4">
      <w:pPr>
        <w:rPr>
          <w:rFonts w:ascii="Arial" w:hAnsi="Arial" w:cs="Arial"/>
          <w:sz w:val="22"/>
        </w:rPr>
      </w:pPr>
    </w:p>
    <w:p w14:paraId="6F225264" w14:textId="6EA65950" w:rsidR="00B1545D" w:rsidRPr="003B2427" w:rsidRDefault="00B1545D" w:rsidP="005544A4">
      <w:pPr>
        <w:rPr>
          <w:rFonts w:ascii="Arial" w:hAnsi="Arial" w:cs="Arial"/>
          <w:sz w:val="22"/>
        </w:rPr>
      </w:pPr>
      <w:r w:rsidRPr="00841980">
        <w:rPr>
          <w:rFonts w:ascii="Arial" w:hAnsi="Arial" w:cs="Arial"/>
          <w:sz w:val="22"/>
        </w:rPr>
        <w:t xml:space="preserve">Leadership entails more than simply guiding others. It is a difficult job to motivate workers by understanding their feelings, establishing organizational objectives based on their sufferings, and establishing organization-oriented </w:t>
      </w:r>
      <w:r w:rsidR="00DF4663" w:rsidRPr="00841980">
        <w:rPr>
          <w:rFonts w:ascii="Arial" w:hAnsi="Arial" w:cs="Arial"/>
          <w:sz w:val="22"/>
        </w:rPr>
        <w:t>behaviour</w:t>
      </w:r>
      <w:r w:rsidRPr="00841980">
        <w:rPr>
          <w:rFonts w:ascii="Arial" w:hAnsi="Arial" w:cs="Arial"/>
          <w:sz w:val="22"/>
        </w:rPr>
        <w:t>. One of the important aspects of leadership is flexibility, which allows the company to develop proactive action. Flexibility speeds up decision-making, enables workers to adapt to new circumstances and technology, and provides them the confidence to act in accordance with the needs of the environment. In order to handle the critical condition of the company by respecting the views of the employees, I evaluated my own leadership styles by considering the needs of the environment.</w:t>
      </w:r>
    </w:p>
    <w:p w14:paraId="25A49BD9" w14:textId="6A6469E1" w:rsidR="00F25DCD" w:rsidRDefault="00F25DCD">
      <w:pPr>
        <w:spacing w:line="259" w:lineRule="auto"/>
        <w:jc w:val="left"/>
      </w:pPr>
      <w:r>
        <w:br w:type="page"/>
      </w:r>
    </w:p>
    <w:p w14:paraId="36F2751F" w14:textId="77777777" w:rsidR="002623E0" w:rsidRDefault="002623E0" w:rsidP="00F25DCD">
      <w:pPr>
        <w:pStyle w:val="Heading1"/>
        <w:rPr>
          <w:rFonts w:ascii="Arial" w:hAnsi="Arial"/>
          <w:sz w:val="22"/>
          <w:szCs w:val="22"/>
        </w:rPr>
      </w:pPr>
      <w:bookmarkStart w:id="15" w:name="_Toc76638958"/>
    </w:p>
    <w:p w14:paraId="293ECD6F" w14:textId="5B0E381B" w:rsidR="00F25DCD" w:rsidRDefault="00F25DCD" w:rsidP="00F25DCD">
      <w:pPr>
        <w:pStyle w:val="Heading1"/>
        <w:rPr>
          <w:rFonts w:ascii="Arial" w:hAnsi="Arial"/>
          <w:sz w:val="22"/>
          <w:szCs w:val="22"/>
        </w:rPr>
      </w:pPr>
      <w:r w:rsidRPr="007D351A">
        <w:rPr>
          <w:rFonts w:ascii="Arial" w:hAnsi="Arial"/>
          <w:sz w:val="22"/>
          <w:szCs w:val="22"/>
        </w:rPr>
        <w:t>References</w:t>
      </w:r>
      <w:bookmarkEnd w:id="15"/>
      <w:r w:rsidRPr="007D351A">
        <w:rPr>
          <w:rFonts w:ascii="Arial" w:hAnsi="Arial"/>
          <w:sz w:val="22"/>
          <w:szCs w:val="22"/>
        </w:rPr>
        <w:t xml:space="preserve"> </w:t>
      </w:r>
    </w:p>
    <w:p w14:paraId="5777513F" w14:textId="77777777" w:rsidR="007D351A" w:rsidRPr="007D351A" w:rsidRDefault="007D351A" w:rsidP="007D351A"/>
    <w:p w14:paraId="4F02235C" w14:textId="77777777" w:rsidR="00F25DCD" w:rsidRPr="00841980" w:rsidRDefault="00F25DCD" w:rsidP="00F25DCD">
      <w:pPr>
        <w:rPr>
          <w:rFonts w:ascii="Arial" w:hAnsi="Arial"/>
          <w:sz w:val="22"/>
        </w:rPr>
      </w:pPr>
      <w:proofErr w:type="spellStart"/>
      <w:proofErr w:type="gramStart"/>
      <w:r w:rsidRPr="00841980">
        <w:rPr>
          <w:rFonts w:ascii="Arial" w:hAnsi="Arial"/>
          <w:sz w:val="22"/>
        </w:rPr>
        <w:t>Biswas</w:t>
      </w:r>
      <w:proofErr w:type="spellEnd"/>
      <w:r w:rsidRPr="00841980">
        <w:rPr>
          <w:rFonts w:ascii="Arial" w:hAnsi="Arial"/>
          <w:sz w:val="22"/>
        </w:rPr>
        <w:t>, R., 2010.</w:t>
      </w:r>
      <w:proofErr w:type="gramEnd"/>
      <w:r w:rsidRPr="00841980">
        <w:rPr>
          <w:rFonts w:ascii="Arial" w:hAnsi="Arial"/>
          <w:sz w:val="22"/>
        </w:rPr>
        <w:t> </w:t>
      </w:r>
      <w:r w:rsidRPr="00841980">
        <w:rPr>
          <w:rFonts w:ascii="Arial" w:hAnsi="Arial"/>
          <w:i/>
          <w:iCs/>
          <w:sz w:val="22"/>
        </w:rPr>
        <w:t>Leadership development</w:t>
      </w:r>
      <w:r w:rsidRPr="00841980">
        <w:rPr>
          <w:rFonts w:ascii="Arial" w:hAnsi="Arial"/>
          <w:sz w:val="22"/>
        </w:rPr>
        <w:t xml:space="preserve">. New Delhi: </w:t>
      </w:r>
      <w:proofErr w:type="spellStart"/>
      <w:r w:rsidRPr="00841980">
        <w:rPr>
          <w:rFonts w:ascii="Arial" w:hAnsi="Arial"/>
          <w:sz w:val="22"/>
        </w:rPr>
        <w:t>Akhand</w:t>
      </w:r>
      <w:proofErr w:type="spellEnd"/>
      <w:r w:rsidRPr="00841980">
        <w:rPr>
          <w:rFonts w:ascii="Arial" w:hAnsi="Arial"/>
          <w:sz w:val="22"/>
        </w:rPr>
        <w:t xml:space="preserve"> Pub. House.</w:t>
      </w:r>
    </w:p>
    <w:p w14:paraId="4FEF7AE0" w14:textId="77777777" w:rsidR="00F25DCD" w:rsidRPr="00841980" w:rsidRDefault="00F25DCD" w:rsidP="00F25DCD">
      <w:pPr>
        <w:rPr>
          <w:rFonts w:ascii="Arial" w:hAnsi="Arial"/>
          <w:sz w:val="22"/>
        </w:rPr>
      </w:pPr>
      <w:proofErr w:type="spellStart"/>
      <w:proofErr w:type="gramStart"/>
      <w:r w:rsidRPr="00841980">
        <w:rPr>
          <w:rFonts w:ascii="Arial" w:hAnsi="Arial"/>
          <w:sz w:val="22"/>
        </w:rPr>
        <w:t>Gehrke</w:t>
      </w:r>
      <w:proofErr w:type="spellEnd"/>
      <w:r w:rsidRPr="00841980">
        <w:rPr>
          <w:rFonts w:ascii="Arial" w:hAnsi="Arial"/>
          <w:sz w:val="22"/>
        </w:rPr>
        <w:t xml:space="preserve">, B. and </w:t>
      </w:r>
      <w:proofErr w:type="spellStart"/>
      <w:r w:rsidRPr="00841980">
        <w:rPr>
          <w:rFonts w:ascii="Arial" w:hAnsi="Arial"/>
          <w:sz w:val="22"/>
        </w:rPr>
        <w:t>Claes</w:t>
      </w:r>
      <w:proofErr w:type="spellEnd"/>
      <w:r w:rsidRPr="00841980">
        <w:rPr>
          <w:rFonts w:ascii="Arial" w:hAnsi="Arial"/>
          <w:sz w:val="22"/>
        </w:rPr>
        <w:t>, M., 2014.</w:t>
      </w:r>
      <w:proofErr w:type="gramEnd"/>
      <w:r w:rsidRPr="00841980">
        <w:rPr>
          <w:rFonts w:ascii="Arial" w:hAnsi="Arial"/>
          <w:sz w:val="22"/>
        </w:rPr>
        <w:t> </w:t>
      </w:r>
      <w:proofErr w:type="gramStart"/>
      <w:r w:rsidRPr="00841980">
        <w:rPr>
          <w:rFonts w:ascii="Arial" w:hAnsi="Arial"/>
          <w:i/>
          <w:iCs/>
          <w:sz w:val="22"/>
        </w:rPr>
        <w:t>Global Leadership Practices</w:t>
      </w:r>
      <w:r w:rsidRPr="00841980">
        <w:rPr>
          <w:rFonts w:ascii="Arial" w:hAnsi="Arial"/>
          <w:sz w:val="22"/>
        </w:rPr>
        <w:t>.</w:t>
      </w:r>
      <w:proofErr w:type="gramEnd"/>
      <w:r w:rsidRPr="00841980">
        <w:rPr>
          <w:rFonts w:ascii="Arial" w:hAnsi="Arial"/>
          <w:sz w:val="22"/>
        </w:rPr>
        <w:t xml:space="preserve"> London: Macmillan Education UK.</w:t>
      </w:r>
    </w:p>
    <w:p w14:paraId="3149C78E" w14:textId="77777777" w:rsidR="00F25DCD" w:rsidRPr="00841980" w:rsidRDefault="00F25DCD" w:rsidP="00F25DCD">
      <w:pPr>
        <w:rPr>
          <w:rFonts w:ascii="Arial" w:hAnsi="Arial"/>
          <w:sz w:val="22"/>
        </w:rPr>
      </w:pPr>
      <w:proofErr w:type="spellStart"/>
      <w:r w:rsidRPr="00841980">
        <w:rPr>
          <w:rFonts w:ascii="Arial" w:hAnsi="Arial"/>
          <w:sz w:val="22"/>
        </w:rPr>
        <w:t>Heizer</w:t>
      </w:r>
      <w:proofErr w:type="spellEnd"/>
      <w:r w:rsidRPr="00841980">
        <w:rPr>
          <w:rFonts w:ascii="Arial" w:hAnsi="Arial"/>
          <w:sz w:val="22"/>
        </w:rPr>
        <w:t>, J., Render, B. and Munson, C., 2020. </w:t>
      </w:r>
      <w:proofErr w:type="gramStart"/>
      <w:r w:rsidRPr="00841980">
        <w:rPr>
          <w:rFonts w:ascii="Arial" w:hAnsi="Arial"/>
          <w:i/>
          <w:iCs/>
          <w:sz w:val="22"/>
        </w:rPr>
        <w:t>Principles of Operations Management</w:t>
      </w:r>
      <w:r w:rsidRPr="00841980">
        <w:rPr>
          <w:rFonts w:ascii="Arial" w:hAnsi="Arial"/>
          <w:sz w:val="22"/>
        </w:rPr>
        <w:t>.</w:t>
      </w:r>
      <w:proofErr w:type="gramEnd"/>
      <w:r w:rsidRPr="00841980">
        <w:rPr>
          <w:rFonts w:ascii="Arial" w:hAnsi="Arial"/>
          <w:sz w:val="22"/>
        </w:rPr>
        <w:t xml:space="preserve"> Harlow, United Kingdom: Pearson Education, Limited.</w:t>
      </w:r>
    </w:p>
    <w:p w14:paraId="767966CD" w14:textId="77777777" w:rsidR="00F25DCD" w:rsidRPr="00841980" w:rsidRDefault="00F25DCD" w:rsidP="00F25DCD">
      <w:pPr>
        <w:rPr>
          <w:rFonts w:ascii="Arial" w:hAnsi="Arial"/>
          <w:sz w:val="22"/>
        </w:rPr>
      </w:pPr>
      <w:proofErr w:type="spellStart"/>
      <w:r w:rsidRPr="00841980">
        <w:rPr>
          <w:rFonts w:ascii="Arial" w:hAnsi="Arial"/>
          <w:sz w:val="22"/>
        </w:rPr>
        <w:t>Kerrissey</w:t>
      </w:r>
      <w:proofErr w:type="spellEnd"/>
      <w:r w:rsidRPr="00841980">
        <w:rPr>
          <w:rFonts w:ascii="Arial" w:hAnsi="Arial"/>
          <w:sz w:val="22"/>
        </w:rPr>
        <w:t xml:space="preserve">, M.J. and Edmondson, A.C., 2020. What good leadership looks like during this </w:t>
      </w:r>
      <w:proofErr w:type="gramStart"/>
      <w:r w:rsidRPr="00841980">
        <w:rPr>
          <w:rFonts w:ascii="Arial" w:hAnsi="Arial"/>
          <w:sz w:val="22"/>
        </w:rPr>
        <w:t>pandemic.</w:t>
      </w:r>
      <w:proofErr w:type="gramEnd"/>
      <w:r w:rsidRPr="00841980">
        <w:rPr>
          <w:rFonts w:ascii="Arial" w:hAnsi="Arial"/>
          <w:sz w:val="22"/>
        </w:rPr>
        <w:t> </w:t>
      </w:r>
      <w:r w:rsidRPr="00841980">
        <w:rPr>
          <w:rFonts w:ascii="Arial" w:hAnsi="Arial"/>
          <w:i/>
          <w:iCs/>
          <w:sz w:val="22"/>
        </w:rPr>
        <w:t>Harvard Business Review</w:t>
      </w:r>
      <w:r w:rsidRPr="00841980">
        <w:rPr>
          <w:rFonts w:ascii="Arial" w:hAnsi="Arial"/>
          <w:sz w:val="22"/>
        </w:rPr>
        <w:t>, </w:t>
      </w:r>
      <w:r w:rsidRPr="00841980">
        <w:rPr>
          <w:rFonts w:ascii="Arial" w:hAnsi="Arial"/>
          <w:i/>
          <w:iCs/>
          <w:sz w:val="22"/>
        </w:rPr>
        <w:t>13</w:t>
      </w:r>
      <w:r w:rsidRPr="00841980">
        <w:rPr>
          <w:rFonts w:ascii="Arial" w:hAnsi="Arial"/>
          <w:sz w:val="22"/>
        </w:rPr>
        <w:t>(1)</w:t>
      </w:r>
    </w:p>
    <w:p w14:paraId="2A69CCF8" w14:textId="02B8F942" w:rsidR="00F25DCD" w:rsidRPr="00841980" w:rsidRDefault="00F25DCD" w:rsidP="00F25DCD">
      <w:pPr>
        <w:rPr>
          <w:rFonts w:ascii="Arial" w:hAnsi="Arial"/>
          <w:sz w:val="22"/>
        </w:rPr>
      </w:pPr>
      <w:proofErr w:type="spellStart"/>
      <w:proofErr w:type="gramStart"/>
      <w:r w:rsidRPr="00841980">
        <w:rPr>
          <w:rFonts w:ascii="Arial" w:hAnsi="Arial"/>
          <w:sz w:val="22"/>
        </w:rPr>
        <w:t>Kets</w:t>
      </w:r>
      <w:proofErr w:type="spellEnd"/>
      <w:r w:rsidRPr="00841980">
        <w:rPr>
          <w:rFonts w:ascii="Arial" w:hAnsi="Arial"/>
          <w:sz w:val="22"/>
        </w:rPr>
        <w:t xml:space="preserve"> de </w:t>
      </w:r>
      <w:proofErr w:type="spellStart"/>
      <w:r w:rsidRPr="00841980">
        <w:rPr>
          <w:rFonts w:ascii="Arial" w:hAnsi="Arial"/>
          <w:sz w:val="22"/>
        </w:rPr>
        <w:t>Vries</w:t>
      </w:r>
      <w:proofErr w:type="spellEnd"/>
      <w:r w:rsidRPr="00841980">
        <w:rPr>
          <w:rFonts w:ascii="Arial" w:hAnsi="Arial"/>
          <w:sz w:val="22"/>
        </w:rPr>
        <w:t>, M., 2011.</w:t>
      </w:r>
      <w:proofErr w:type="gramEnd"/>
      <w:r w:rsidRPr="00841980">
        <w:rPr>
          <w:rFonts w:ascii="Arial" w:hAnsi="Arial"/>
          <w:sz w:val="22"/>
        </w:rPr>
        <w:t> </w:t>
      </w:r>
      <w:r w:rsidRPr="00841980">
        <w:rPr>
          <w:rFonts w:ascii="Arial" w:hAnsi="Arial"/>
          <w:i/>
          <w:iCs/>
          <w:sz w:val="22"/>
        </w:rPr>
        <w:t>Leadership development</w:t>
      </w:r>
      <w:r w:rsidRPr="00841980">
        <w:rPr>
          <w:rFonts w:ascii="Arial" w:hAnsi="Arial"/>
          <w:sz w:val="22"/>
        </w:rPr>
        <w:t>. Cheltenham: Edward Elgar.</w:t>
      </w:r>
    </w:p>
    <w:p w14:paraId="0D3F04E3" w14:textId="7D6BCC21" w:rsidR="0049275A" w:rsidRPr="00841980" w:rsidRDefault="0049275A" w:rsidP="00F25DCD">
      <w:pPr>
        <w:rPr>
          <w:rFonts w:ascii="Arial" w:hAnsi="Arial"/>
          <w:sz w:val="22"/>
        </w:rPr>
      </w:pPr>
      <w:proofErr w:type="gramStart"/>
      <w:r w:rsidRPr="00841980">
        <w:rPr>
          <w:rFonts w:ascii="Arial" w:hAnsi="Arial"/>
          <w:sz w:val="22"/>
        </w:rPr>
        <w:t xml:space="preserve">Knowles, Z., Tyler, G., </w:t>
      </w:r>
      <w:proofErr w:type="spellStart"/>
      <w:r w:rsidRPr="00841980">
        <w:rPr>
          <w:rFonts w:ascii="Arial" w:hAnsi="Arial"/>
          <w:sz w:val="22"/>
        </w:rPr>
        <w:t>Gilbourne</w:t>
      </w:r>
      <w:proofErr w:type="spellEnd"/>
      <w:r w:rsidRPr="00841980">
        <w:rPr>
          <w:rFonts w:ascii="Arial" w:hAnsi="Arial"/>
          <w:sz w:val="22"/>
        </w:rPr>
        <w:t>, D. and Eubank, M., 2006.</w:t>
      </w:r>
      <w:proofErr w:type="gramEnd"/>
      <w:r w:rsidRPr="00841980">
        <w:rPr>
          <w:rFonts w:ascii="Arial" w:hAnsi="Arial"/>
          <w:sz w:val="22"/>
        </w:rPr>
        <w:t xml:space="preserve"> Reflecting on reflection: exploring the practice of sports coaching graduates. </w:t>
      </w:r>
      <w:proofErr w:type="gramStart"/>
      <w:r w:rsidRPr="00841980">
        <w:rPr>
          <w:rFonts w:ascii="Arial" w:hAnsi="Arial"/>
          <w:i/>
          <w:iCs/>
          <w:sz w:val="22"/>
        </w:rPr>
        <w:t>Reflective practice</w:t>
      </w:r>
      <w:r w:rsidRPr="00841980">
        <w:rPr>
          <w:rFonts w:ascii="Arial" w:hAnsi="Arial"/>
          <w:sz w:val="22"/>
        </w:rPr>
        <w:t>, </w:t>
      </w:r>
      <w:r w:rsidRPr="00841980">
        <w:rPr>
          <w:rFonts w:ascii="Arial" w:hAnsi="Arial"/>
          <w:i/>
          <w:iCs/>
          <w:sz w:val="22"/>
        </w:rPr>
        <w:t>7</w:t>
      </w:r>
      <w:r w:rsidRPr="00841980">
        <w:rPr>
          <w:rFonts w:ascii="Arial" w:hAnsi="Arial"/>
          <w:sz w:val="22"/>
        </w:rPr>
        <w:t>(2), pp.163-179.</w:t>
      </w:r>
      <w:proofErr w:type="gramEnd"/>
    </w:p>
    <w:p w14:paraId="2D5CFFE7" w14:textId="77777777" w:rsidR="00F25DCD" w:rsidRPr="00841980" w:rsidRDefault="00F25DCD" w:rsidP="00F25DCD">
      <w:pPr>
        <w:rPr>
          <w:rFonts w:ascii="Arial" w:hAnsi="Arial"/>
          <w:sz w:val="22"/>
        </w:rPr>
      </w:pPr>
      <w:proofErr w:type="spellStart"/>
      <w:r w:rsidRPr="00841980">
        <w:rPr>
          <w:rFonts w:ascii="Arial" w:hAnsi="Arial"/>
          <w:sz w:val="22"/>
        </w:rPr>
        <w:t>Nanjundeswaraswamy</w:t>
      </w:r>
      <w:proofErr w:type="spellEnd"/>
      <w:r w:rsidRPr="00841980">
        <w:rPr>
          <w:rFonts w:ascii="Arial" w:hAnsi="Arial"/>
          <w:sz w:val="22"/>
        </w:rPr>
        <w:t xml:space="preserve">, T.S. and </w:t>
      </w:r>
      <w:proofErr w:type="spellStart"/>
      <w:r w:rsidRPr="00841980">
        <w:rPr>
          <w:rFonts w:ascii="Arial" w:hAnsi="Arial"/>
          <w:sz w:val="22"/>
        </w:rPr>
        <w:t>Swamy</w:t>
      </w:r>
      <w:proofErr w:type="spellEnd"/>
      <w:r w:rsidRPr="00841980">
        <w:rPr>
          <w:rFonts w:ascii="Arial" w:hAnsi="Arial"/>
          <w:sz w:val="22"/>
        </w:rPr>
        <w:t>, D.R., 2014. Leadership styles. </w:t>
      </w:r>
      <w:proofErr w:type="gramStart"/>
      <w:r w:rsidRPr="00841980">
        <w:rPr>
          <w:rFonts w:ascii="Arial" w:hAnsi="Arial"/>
          <w:sz w:val="22"/>
        </w:rPr>
        <w:t>Advances in management, 7(2), p.57.</w:t>
      </w:r>
      <w:proofErr w:type="gramEnd"/>
    </w:p>
    <w:p w14:paraId="63D21822" w14:textId="77777777" w:rsidR="00F25DCD" w:rsidRPr="00841980" w:rsidRDefault="00F25DCD" w:rsidP="00F25DCD">
      <w:pPr>
        <w:rPr>
          <w:rFonts w:ascii="Arial" w:hAnsi="Arial"/>
          <w:sz w:val="22"/>
        </w:rPr>
      </w:pPr>
      <w:proofErr w:type="spellStart"/>
      <w:r w:rsidRPr="00841980">
        <w:rPr>
          <w:rFonts w:ascii="Arial" w:hAnsi="Arial"/>
          <w:sz w:val="22"/>
        </w:rPr>
        <w:t>Probert</w:t>
      </w:r>
      <w:proofErr w:type="spellEnd"/>
      <w:r w:rsidRPr="00841980">
        <w:rPr>
          <w:rFonts w:ascii="Arial" w:hAnsi="Arial"/>
          <w:sz w:val="22"/>
        </w:rPr>
        <w:t>, J. and Turnbull James, K., 2011. Leadership development: Crisis, opportunities and the leadership concept. </w:t>
      </w:r>
      <w:r w:rsidRPr="00841980">
        <w:rPr>
          <w:rFonts w:ascii="Arial" w:hAnsi="Arial"/>
          <w:i/>
          <w:iCs/>
          <w:sz w:val="22"/>
        </w:rPr>
        <w:t>Leadership</w:t>
      </w:r>
      <w:r w:rsidRPr="00841980">
        <w:rPr>
          <w:rFonts w:ascii="Arial" w:hAnsi="Arial"/>
          <w:sz w:val="22"/>
        </w:rPr>
        <w:t>, </w:t>
      </w:r>
      <w:r w:rsidRPr="00841980">
        <w:rPr>
          <w:rFonts w:ascii="Arial" w:hAnsi="Arial"/>
          <w:i/>
          <w:iCs/>
          <w:sz w:val="22"/>
        </w:rPr>
        <w:t>7</w:t>
      </w:r>
      <w:r w:rsidRPr="00841980">
        <w:rPr>
          <w:rFonts w:ascii="Arial" w:hAnsi="Arial"/>
          <w:sz w:val="22"/>
        </w:rPr>
        <w:t>(2), pp.137-150</w:t>
      </w:r>
    </w:p>
    <w:p w14:paraId="0DF4BAAE" w14:textId="77777777" w:rsidR="00F25DCD" w:rsidRPr="00841980" w:rsidRDefault="00F25DCD" w:rsidP="00F25DCD">
      <w:pPr>
        <w:rPr>
          <w:rFonts w:ascii="Arial" w:hAnsi="Arial"/>
          <w:sz w:val="22"/>
        </w:rPr>
      </w:pPr>
      <w:proofErr w:type="spellStart"/>
      <w:r w:rsidRPr="00841980">
        <w:rPr>
          <w:rFonts w:ascii="Arial" w:hAnsi="Arial"/>
          <w:sz w:val="22"/>
        </w:rPr>
        <w:t>Sethuraman</w:t>
      </w:r>
      <w:proofErr w:type="spellEnd"/>
      <w:r w:rsidRPr="00841980">
        <w:rPr>
          <w:rFonts w:ascii="Arial" w:hAnsi="Arial"/>
          <w:sz w:val="22"/>
        </w:rPr>
        <w:t xml:space="preserve">, K. and Suresh, J., 2014. </w:t>
      </w:r>
      <w:proofErr w:type="gramStart"/>
      <w:r w:rsidRPr="00841980">
        <w:rPr>
          <w:rFonts w:ascii="Arial" w:hAnsi="Arial"/>
          <w:sz w:val="22"/>
        </w:rPr>
        <w:t>Effective leadership styles.</w:t>
      </w:r>
      <w:proofErr w:type="gramEnd"/>
      <w:r w:rsidRPr="00841980">
        <w:rPr>
          <w:rFonts w:ascii="Arial" w:hAnsi="Arial"/>
          <w:sz w:val="22"/>
        </w:rPr>
        <w:t> International Business Research, 7(9), p.165.</w:t>
      </w:r>
    </w:p>
    <w:p w14:paraId="00AA4F06" w14:textId="77777777" w:rsidR="00F25DCD" w:rsidRPr="00841980" w:rsidRDefault="00F25DCD" w:rsidP="00F25DCD">
      <w:pPr>
        <w:rPr>
          <w:rFonts w:ascii="Arial" w:hAnsi="Arial"/>
          <w:sz w:val="22"/>
        </w:rPr>
      </w:pPr>
      <w:proofErr w:type="spellStart"/>
      <w:r w:rsidRPr="00841980">
        <w:rPr>
          <w:rFonts w:ascii="Arial" w:hAnsi="Arial"/>
          <w:sz w:val="22"/>
        </w:rPr>
        <w:t>Strudwick</w:t>
      </w:r>
      <w:proofErr w:type="spellEnd"/>
      <w:r w:rsidRPr="00841980">
        <w:rPr>
          <w:rFonts w:ascii="Arial" w:hAnsi="Arial"/>
          <w:sz w:val="22"/>
        </w:rPr>
        <w:t xml:space="preserve">, R. and Day, J., 2015. Developing effective assignment feedback for an </w:t>
      </w:r>
      <w:proofErr w:type="spellStart"/>
      <w:proofErr w:type="gramStart"/>
      <w:r w:rsidRPr="00841980">
        <w:rPr>
          <w:rFonts w:ascii="Arial" w:hAnsi="Arial"/>
          <w:sz w:val="22"/>
        </w:rPr>
        <w:t>interprofessional</w:t>
      </w:r>
      <w:proofErr w:type="spellEnd"/>
      <w:r w:rsidRPr="00841980">
        <w:rPr>
          <w:rFonts w:ascii="Arial" w:hAnsi="Arial"/>
          <w:sz w:val="22"/>
        </w:rPr>
        <w:t xml:space="preserve"> learning</w:t>
      </w:r>
      <w:proofErr w:type="gramEnd"/>
      <w:r w:rsidRPr="00841980">
        <w:rPr>
          <w:rFonts w:ascii="Arial" w:hAnsi="Arial"/>
          <w:sz w:val="22"/>
        </w:rPr>
        <w:t xml:space="preserve"> module—An action research project. </w:t>
      </w:r>
      <w:r w:rsidRPr="00841980">
        <w:rPr>
          <w:rFonts w:ascii="Arial" w:hAnsi="Arial"/>
          <w:i/>
          <w:iCs/>
          <w:sz w:val="22"/>
        </w:rPr>
        <w:t>Nurse education today</w:t>
      </w:r>
      <w:r w:rsidRPr="00841980">
        <w:rPr>
          <w:rFonts w:ascii="Arial" w:hAnsi="Arial"/>
          <w:sz w:val="22"/>
        </w:rPr>
        <w:t>, </w:t>
      </w:r>
      <w:r w:rsidRPr="00841980">
        <w:rPr>
          <w:rFonts w:ascii="Arial" w:hAnsi="Arial"/>
          <w:i/>
          <w:iCs/>
          <w:sz w:val="22"/>
        </w:rPr>
        <w:t>35</w:t>
      </w:r>
      <w:r w:rsidRPr="00841980">
        <w:rPr>
          <w:rFonts w:ascii="Arial" w:hAnsi="Arial"/>
          <w:sz w:val="22"/>
        </w:rPr>
        <w:t>(9), pp.974-980</w:t>
      </w:r>
    </w:p>
    <w:p w14:paraId="634C8E22" w14:textId="092BA954" w:rsidR="00841980" w:rsidRPr="00841980" w:rsidRDefault="00841980" w:rsidP="00F25DCD">
      <w:proofErr w:type="spellStart"/>
      <w:r w:rsidRPr="00841980">
        <w:t>Toor</w:t>
      </w:r>
      <w:proofErr w:type="spellEnd"/>
      <w:r w:rsidRPr="00841980">
        <w:t xml:space="preserve">, S.U.R. and </w:t>
      </w:r>
      <w:proofErr w:type="spellStart"/>
      <w:r w:rsidRPr="00841980">
        <w:t>Ofori</w:t>
      </w:r>
      <w:proofErr w:type="spellEnd"/>
      <w:r w:rsidRPr="00841980">
        <w:t>, G., 2008. Leadership versus management: How they are different, and why. </w:t>
      </w:r>
      <w:proofErr w:type="gramStart"/>
      <w:r w:rsidRPr="00841980">
        <w:t>Leadership and Management in Engineering, 8(2), pp.61-71.</w:t>
      </w:r>
      <w:proofErr w:type="gramEnd"/>
    </w:p>
    <w:p w14:paraId="1E661862" w14:textId="77777777" w:rsidR="00F25DCD" w:rsidRPr="00841980" w:rsidRDefault="00F25DCD" w:rsidP="00F25DCD">
      <w:pPr>
        <w:rPr>
          <w:rFonts w:ascii="Arial" w:hAnsi="Arial"/>
          <w:sz w:val="22"/>
        </w:rPr>
      </w:pPr>
      <w:proofErr w:type="spellStart"/>
      <w:proofErr w:type="gramStart"/>
      <w:r w:rsidRPr="00841980">
        <w:rPr>
          <w:rFonts w:ascii="Arial" w:hAnsi="Arial"/>
          <w:sz w:val="22"/>
        </w:rPr>
        <w:t>Veldsman</w:t>
      </w:r>
      <w:proofErr w:type="spellEnd"/>
      <w:r w:rsidRPr="00841980">
        <w:rPr>
          <w:rFonts w:ascii="Arial" w:hAnsi="Arial"/>
          <w:sz w:val="22"/>
        </w:rPr>
        <w:t>, T. and Johnson, A., 2017.</w:t>
      </w:r>
      <w:proofErr w:type="gramEnd"/>
      <w:r w:rsidRPr="00841980">
        <w:rPr>
          <w:rFonts w:ascii="Arial" w:hAnsi="Arial"/>
          <w:sz w:val="22"/>
        </w:rPr>
        <w:t> </w:t>
      </w:r>
      <w:proofErr w:type="gramStart"/>
      <w:r w:rsidRPr="00841980">
        <w:rPr>
          <w:rFonts w:ascii="Arial" w:hAnsi="Arial"/>
          <w:i/>
          <w:iCs/>
          <w:sz w:val="22"/>
        </w:rPr>
        <w:t>Leadership in Context</w:t>
      </w:r>
      <w:r w:rsidRPr="00841980">
        <w:rPr>
          <w:rFonts w:ascii="Arial" w:hAnsi="Arial"/>
          <w:sz w:val="22"/>
        </w:rPr>
        <w:t>.</w:t>
      </w:r>
      <w:proofErr w:type="gramEnd"/>
      <w:r w:rsidRPr="00841980">
        <w:rPr>
          <w:rFonts w:ascii="Arial" w:hAnsi="Arial"/>
          <w:sz w:val="22"/>
        </w:rPr>
        <w:t xml:space="preserve"> </w:t>
      </w:r>
      <w:proofErr w:type="spellStart"/>
      <w:r w:rsidRPr="00841980">
        <w:rPr>
          <w:rFonts w:ascii="Arial" w:hAnsi="Arial"/>
          <w:sz w:val="22"/>
        </w:rPr>
        <w:t>Randburg</w:t>
      </w:r>
      <w:proofErr w:type="spellEnd"/>
      <w:r w:rsidRPr="00841980">
        <w:rPr>
          <w:rFonts w:ascii="Arial" w:hAnsi="Arial"/>
          <w:sz w:val="22"/>
        </w:rPr>
        <w:t>: KR Publishing.</w:t>
      </w:r>
    </w:p>
    <w:p w14:paraId="4DC23BEF" w14:textId="77777777" w:rsidR="00F25DCD" w:rsidRPr="00841980" w:rsidRDefault="00F25DCD" w:rsidP="00F25DCD">
      <w:pPr>
        <w:rPr>
          <w:rFonts w:ascii="Arial" w:hAnsi="Arial"/>
          <w:sz w:val="22"/>
        </w:rPr>
      </w:pPr>
      <w:proofErr w:type="spellStart"/>
      <w:proofErr w:type="gramStart"/>
      <w:r w:rsidRPr="00841980">
        <w:rPr>
          <w:rFonts w:ascii="Arial" w:hAnsi="Arial"/>
          <w:sz w:val="22"/>
        </w:rPr>
        <w:t>Vicere</w:t>
      </w:r>
      <w:proofErr w:type="spellEnd"/>
      <w:r w:rsidRPr="00841980">
        <w:rPr>
          <w:rFonts w:ascii="Arial" w:hAnsi="Arial"/>
          <w:sz w:val="22"/>
        </w:rPr>
        <w:t>, A., 2011.</w:t>
      </w:r>
      <w:proofErr w:type="gramEnd"/>
      <w:r w:rsidRPr="00841980">
        <w:rPr>
          <w:rFonts w:ascii="Arial" w:hAnsi="Arial"/>
          <w:sz w:val="22"/>
        </w:rPr>
        <w:t> </w:t>
      </w:r>
      <w:r w:rsidRPr="00841980">
        <w:rPr>
          <w:rFonts w:ascii="Arial" w:hAnsi="Arial"/>
          <w:i/>
          <w:iCs/>
          <w:sz w:val="22"/>
        </w:rPr>
        <w:t>Leadership development</w:t>
      </w:r>
      <w:r w:rsidRPr="00841980">
        <w:rPr>
          <w:rFonts w:ascii="Arial" w:hAnsi="Arial"/>
          <w:sz w:val="22"/>
        </w:rPr>
        <w:t>. New York, NY: Human Resource Planning Society.</w:t>
      </w:r>
    </w:p>
    <w:p w14:paraId="3EDAB215" w14:textId="66EEA160" w:rsidR="002623E0" w:rsidRDefault="00F25DCD" w:rsidP="00F25DCD">
      <w:pPr>
        <w:rPr>
          <w:rFonts w:ascii="Arial" w:hAnsi="Arial"/>
          <w:sz w:val="22"/>
        </w:rPr>
      </w:pPr>
      <w:proofErr w:type="gramStart"/>
      <w:r w:rsidRPr="00841980">
        <w:rPr>
          <w:rFonts w:ascii="Arial" w:hAnsi="Arial"/>
          <w:sz w:val="22"/>
        </w:rPr>
        <w:lastRenderedPageBreak/>
        <w:t>Williams, C., 2013.</w:t>
      </w:r>
      <w:proofErr w:type="gramEnd"/>
      <w:r w:rsidRPr="00841980">
        <w:rPr>
          <w:rFonts w:ascii="Arial" w:hAnsi="Arial"/>
          <w:sz w:val="22"/>
        </w:rPr>
        <w:t> </w:t>
      </w:r>
      <w:proofErr w:type="gramStart"/>
      <w:r w:rsidRPr="00841980">
        <w:rPr>
          <w:rFonts w:ascii="Arial" w:hAnsi="Arial"/>
          <w:i/>
          <w:iCs/>
          <w:sz w:val="22"/>
        </w:rPr>
        <w:t>Principles of management</w:t>
      </w:r>
      <w:r w:rsidRPr="00841980">
        <w:rPr>
          <w:rFonts w:ascii="Arial" w:hAnsi="Arial"/>
          <w:sz w:val="22"/>
        </w:rPr>
        <w:t>.</w:t>
      </w:r>
      <w:proofErr w:type="gramEnd"/>
      <w:r w:rsidRPr="00841980">
        <w:rPr>
          <w:rFonts w:ascii="Arial" w:hAnsi="Arial"/>
          <w:sz w:val="22"/>
        </w:rPr>
        <w:t xml:space="preserve"> Australia: </w:t>
      </w:r>
      <w:proofErr w:type="gramStart"/>
      <w:r w:rsidRPr="00841980">
        <w:rPr>
          <w:rFonts w:ascii="Arial" w:hAnsi="Arial"/>
          <w:sz w:val="22"/>
        </w:rPr>
        <w:t>South-Western</w:t>
      </w:r>
      <w:proofErr w:type="gramEnd"/>
      <w:r w:rsidRPr="00841980">
        <w:rPr>
          <w:rFonts w:ascii="Arial" w:hAnsi="Arial"/>
          <w:sz w:val="22"/>
        </w:rPr>
        <w:t xml:space="preserve"> </w:t>
      </w:r>
      <w:proofErr w:type="spellStart"/>
      <w:r w:rsidRPr="00841980">
        <w:rPr>
          <w:rFonts w:ascii="Arial" w:hAnsi="Arial"/>
          <w:sz w:val="22"/>
        </w:rPr>
        <w:t>Cengage</w:t>
      </w:r>
      <w:proofErr w:type="spellEnd"/>
      <w:r w:rsidRPr="00841980">
        <w:rPr>
          <w:rFonts w:ascii="Arial" w:hAnsi="Arial"/>
          <w:sz w:val="22"/>
        </w:rPr>
        <w:t xml:space="preserve"> </w:t>
      </w:r>
      <w:proofErr w:type="spellStart"/>
      <w:r w:rsidRPr="00841980">
        <w:rPr>
          <w:rFonts w:ascii="Arial" w:hAnsi="Arial"/>
          <w:sz w:val="22"/>
        </w:rPr>
        <w:t>Learning.</w:t>
      </w:r>
      <w:r w:rsidRPr="002F5AB9">
        <w:rPr>
          <w:rFonts w:ascii="Arial" w:hAnsi="Arial"/>
          <w:sz w:val="22"/>
        </w:rPr>
        <w:t>Zaccaro</w:t>
      </w:r>
      <w:proofErr w:type="spellEnd"/>
      <w:r w:rsidRPr="002F5AB9">
        <w:rPr>
          <w:rFonts w:ascii="Arial" w:hAnsi="Arial"/>
          <w:sz w:val="22"/>
        </w:rPr>
        <w:t xml:space="preserve">, S. and </w:t>
      </w:r>
      <w:proofErr w:type="spellStart"/>
      <w:r w:rsidRPr="002F5AB9">
        <w:rPr>
          <w:rFonts w:ascii="Arial" w:hAnsi="Arial"/>
          <w:sz w:val="22"/>
        </w:rPr>
        <w:t>Klimoski</w:t>
      </w:r>
      <w:proofErr w:type="spellEnd"/>
      <w:r w:rsidRPr="002F5AB9">
        <w:rPr>
          <w:rFonts w:ascii="Arial" w:hAnsi="Arial"/>
          <w:sz w:val="22"/>
        </w:rPr>
        <w:t>, R., 2012. </w:t>
      </w:r>
      <w:proofErr w:type="gramStart"/>
      <w:r w:rsidRPr="002F5AB9">
        <w:rPr>
          <w:rFonts w:ascii="Arial" w:hAnsi="Arial"/>
          <w:i/>
          <w:iCs/>
          <w:sz w:val="22"/>
        </w:rPr>
        <w:t>The nature of organizational leadership</w:t>
      </w:r>
      <w:r w:rsidRPr="002F5AB9">
        <w:rPr>
          <w:rFonts w:ascii="Arial" w:hAnsi="Arial"/>
          <w:sz w:val="22"/>
        </w:rPr>
        <w:t>.</w:t>
      </w:r>
      <w:proofErr w:type="gramEnd"/>
      <w:r w:rsidRPr="002F5AB9">
        <w:rPr>
          <w:rFonts w:ascii="Arial" w:hAnsi="Arial"/>
          <w:sz w:val="22"/>
        </w:rPr>
        <w:t xml:space="preserve"> New York: John Wiley &amp; Sons.</w:t>
      </w:r>
    </w:p>
    <w:p w14:paraId="1D2887E7" w14:textId="77777777" w:rsidR="002623E0" w:rsidRPr="00F25DCD" w:rsidRDefault="002623E0" w:rsidP="002623E0">
      <w:proofErr w:type="spellStart"/>
      <w:proofErr w:type="gramStart"/>
      <w:r w:rsidRPr="00F25DCD">
        <w:t>Zaccaro</w:t>
      </w:r>
      <w:proofErr w:type="spellEnd"/>
      <w:r w:rsidRPr="00F25DCD">
        <w:t xml:space="preserve">, S. and </w:t>
      </w:r>
      <w:proofErr w:type="spellStart"/>
      <w:r w:rsidRPr="00F25DCD">
        <w:t>Klimoski</w:t>
      </w:r>
      <w:proofErr w:type="spellEnd"/>
      <w:r w:rsidRPr="00F25DCD">
        <w:t>, R., 2012.</w:t>
      </w:r>
      <w:proofErr w:type="gramEnd"/>
      <w:r w:rsidRPr="00F25DCD">
        <w:t> </w:t>
      </w:r>
      <w:proofErr w:type="gramStart"/>
      <w:r w:rsidRPr="00F25DCD">
        <w:rPr>
          <w:i/>
          <w:iCs/>
        </w:rPr>
        <w:t>The nature of organizational leadership</w:t>
      </w:r>
      <w:r w:rsidRPr="00F25DCD">
        <w:t>.</w:t>
      </w:r>
      <w:proofErr w:type="gramEnd"/>
      <w:r w:rsidRPr="00F25DCD">
        <w:t xml:space="preserve"> New York: John Wiley &amp; Sons.</w:t>
      </w:r>
    </w:p>
    <w:p w14:paraId="6BB1C03B" w14:textId="77777777" w:rsidR="002623E0" w:rsidRPr="007D351A" w:rsidRDefault="002623E0" w:rsidP="00F25DCD">
      <w:pPr>
        <w:rPr>
          <w:rFonts w:ascii="Arial" w:hAnsi="Arial"/>
          <w:sz w:val="22"/>
        </w:rPr>
      </w:pPr>
    </w:p>
    <w:p w14:paraId="4B8B42D1" w14:textId="77777777" w:rsidR="00F25DCD" w:rsidRPr="00F25DCD" w:rsidRDefault="00F25DCD" w:rsidP="00F25DCD"/>
    <w:p w14:paraId="573FB416" w14:textId="77777777" w:rsidR="00F25DCD" w:rsidRPr="000F02BF" w:rsidRDefault="00F25DCD" w:rsidP="00447F99"/>
    <w:sectPr w:rsidR="00F25DCD"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10C1B1" w14:textId="77777777" w:rsidR="00316041" w:rsidRDefault="00316041" w:rsidP="001834FC">
      <w:pPr>
        <w:spacing w:after="0" w:line="240" w:lineRule="auto"/>
      </w:pPr>
      <w:r>
        <w:separator/>
      </w:r>
    </w:p>
  </w:endnote>
  <w:endnote w:type="continuationSeparator" w:id="0">
    <w:p w14:paraId="688ED9DB" w14:textId="77777777" w:rsidR="00316041" w:rsidRDefault="00316041"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Calibri Light">
    <w:altName w:val="Tahoma-Bold"/>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327283"/>
      <w:docPartObj>
        <w:docPartGallery w:val="Page Numbers (Bottom of Page)"/>
        <w:docPartUnique/>
      </w:docPartObj>
    </w:sdtPr>
    <w:sdtEndPr>
      <w:rPr>
        <w:noProof/>
      </w:rPr>
    </w:sdtEndPr>
    <w:sdtContent>
      <w:p w14:paraId="626AF6E3" w14:textId="56876D05" w:rsidR="00316041" w:rsidRDefault="00316041">
        <w:pPr>
          <w:pStyle w:val="Footer"/>
          <w:jc w:val="right"/>
        </w:pPr>
        <w:r>
          <w:fldChar w:fldCharType="begin"/>
        </w:r>
        <w:r>
          <w:instrText xml:space="preserve"> PAGE   \* MERGEFORMAT </w:instrText>
        </w:r>
        <w:r>
          <w:fldChar w:fldCharType="separate"/>
        </w:r>
        <w:r w:rsidR="00030742">
          <w:rPr>
            <w:noProof/>
          </w:rPr>
          <w:t>2</w:t>
        </w:r>
        <w:r>
          <w:rPr>
            <w:noProof/>
          </w:rPr>
          <w:fldChar w:fldCharType="end"/>
        </w:r>
      </w:p>
    </w:sdtContent>
  </w:sdt>
  <w:p w14:paraId="32ED363F" w14:textId="77777777" w:rsidR="00316041" w:rsidRDefault="0031604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60796B" w14:textId="77777777" w:rsidR="00316041" w:rsidRDefault="00316041" w:rsidP="001834FC">
      <w:pPr>
        <w:spacing w:after="0" w:line="240" w:lineRule="auto"/>
      </w:pPr>
      <w:r>
        <w:separator/>
      </w:r>
    </w:p>
  </w:footnote>
  <w:footnote w:type="continuationSeparator" w:id="0">
    <w:p w14:paraId="039731B4" w14:textId="77777777" w:rsidR="00316041" w:rsidRDefault="00316041" w:rsidP="001834F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A2615"/>
    <w:multiLevelType w:val="hybridMultilevel"/>
    <w:tmpl w:val="2A48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EA6681"/>
    <w:multiLevelType w:val="hybridMultilevel"/>
    <w:tmpl w:val="58B8F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B10EB3"/>
    <w:multiLevelType w:val="hybridMultilevel"/>
    <w:tmpl w:val="21C84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6733F4"/>
    <w:multiLevelType w:val="hybridMultilevel"/>
    <w:tmpl w:val="A2A2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6A07C6"/>
    <w:multiLevelType w:val="hybridMultilevel"/>
    <w:tmpl w:val="17CA1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NKgFAM9SsrctAAAA"/>
  </w:docVars>
  <w:rsids>
    <w:rsidRoot w:val="00A60069"/>
    <w:rsid w:val="00030742"/>
    <w:rsid w:val="00056ECD"/>
    <w:rsid w:val="000D7ECA"/>
    <w:rsid w:val="000E047C"/>
    <w:rsid w:val="000F02BF"/>
    <w:rsid w:val="000F36B7"/>
    <w:rsid w:val="001306E0"/>
    <w:rsid w:val="00144CE9"/>
    <w:rsid w:val="00144EBE"/>
    <w:rsid w:val="00163101"/>
    <w:rsid w:val="001834FC"/>
    <w:rsid w:val="001D16F6"/>
    <w:rsid w:val="001D4A41"/>
    <w:rsid w:val="0022399E"/>
    <w:rsid w:val="00252195"/>
    <w:rsid w:val="002623E0"/>
    <w:rsid w:val="002731C4"/>
    <w:rsid w:val="002873B3"/>
    <w:rsid w:val="002A7DFE"/>
    <w:rsid w:val="002D1FAE"/>
    <w:rsid w:val="002D53B1"/>
    <w:rsid w:val="002E4DFA"/>
    <w:rsid w:val="002F5AB9"/>
    <w:rsid w:val="00305D99"/>
    <w:rsid w:val="00316041"/>
    <w:rsid w:val="00353AEF"/>
    <w:rsid w:val="003B2427"/>
    <w:rsid w:val="003B30CE"/>
    <w:rsid w:val="003B68AA"/>
    <w:rsid w:val="003D6880"/>
    <w:rsid w:val="00431252"/>
    <w:rsid w:val="00447F99"/>
    <w:rsid w:val="0045021D"/>
    <w:rsid w:val="004635EB"/>
    <w:rsid w:val="0049275A"/>
    <w:rsid w:val="004C31DF"/>
    <w:rsid w:val="005544A4"/>
    <w:rsid w:val="00561A78"/>
    <w:rsid w:val="00566A81"/>
    <w:rsid w:val="0058104E"/>
    <w:rsid w:val="005D3E1E"/>
    <w:rsid w:val="005D7B57"/>
    <w:rsid w:val="00605B46"/>
    <w:rsid w:val="00613F80"/>
    <w:rsid w:val="00627D2C"/>
    <w:rsid w:val="0063446E"/>
    <w:rsid w:val="00635B8D"/>
    <w:rsid w:val="00667835"/>
    <w:rsid w:val="00667B2C"/>
    <w:rsid w:val="00684859"/>
    <w:rsid w:val="00695CBB"/>
    <w:rsid w:val="006D32D8"/>
    <w:rsid w:val="006F32B4"/>
    <w:rsid w:val="006F3E7B"/>
    <w:rsid w:val="0070417E"/>
    <w:rsid w:val="00704F55"/>
    <w:rsid w:val="00774B38"/>
    <w:rsid w:val="0077784E"/>
    <w:rsid w:val="00791226"/>
    <w:rsid w:val="007940D8"/>
    <w:rsid w:val="00797C49"/>
    <w:rsid w:val="007B7738"/>
    <w:rsid w:val="007C76C9"/>
    <w:rsid w:val="007D351A"/>
    <w:rsid w:val="007D64BC"/>
    <w:rsid w:val="008253F9"/>
    <w:rsid w:val="0083031E"/>
    <w:rsid w:val="00841709"/>
    <w:rsid w:val="00841980"/>
    <w:rsid w:val="0085592B"/>
    <w:rsid w:val="00885EF6"/>
    <w:rsid w:val="009001FE"/>
    <w:rsid w:val="00913C8F"/>
    <w:rsid w:val="009174D8"/>
    <w:rsid w:val="0093528A"/>
    <w:rsid w:val="00940FCE"/>
    <w:rsid w:val="00943E4F"/>
    <w:rsid w:val="00945C66"/>
    <w:rsid w:val="00951E2A"/>
    <w:rsid w:val="009524E1"/>
    <w:rsid w:val="009626A6"/>
    <w:rsid w:val="00967EC0"/>
    <w:rsid w:val="00972C01"/>
    <w:rsid w:val="00975554"/>
    <w:rsid w:val="0098684F"/>
    <w:rsid w:val="00990401"/>
    <w:rsid w:val="009A7362"/>
    <w:rsid w:val="009A7B41"/>
    <w:rsid w:val="009B24D8"/>
    <w:rsid w:val="009E298F"/>
    <w:rsid w:val="009E69CF"/>
    <w:rsid w:val="00A13950"/>
    <w:rsid w:val="00A1498D"/>
    <w:rsid w:val="00A23778"/>
    <w:rsid w:val="00A55791"/>
    <w:rsid w:val="00A60069"/>
    <w:rsid w:val="00A60B90"/>
    <w:rsid w:val="00A71214"/>
    <w:rsid w:val="00A72216"/>
    <w:rsid w:val="00A949BF"/>
    <w:rsid w:val="00AE5AC1"/>
    <w:rsid w:val="00AE78D0"/>
    <w:rsid w:val="00B1545D"/>
    <w:rsid w:val="00B91450"/>
    <w:rsid w:val="00BB6D54"/>
    <w:rsid w:val="00BC744E"/>
    <w:rsid w:val="00BD14AF"/>
    <w:rsid w:val="00C70C7E"/>
    <w:rsid w:val="00C870A2"/>
    <w:rsid w:val="00D238DD"/>
    <w:rsid w:val="00D26E12"/>
    <w:rsid w:val="00D34E74"/>
    <w:rsid w:val="00D43DFE"/>
    <w:rsid w:val="00D606D0"/>
    <w:rsid w:val="00D67E8E"/>
    <w:rsid w:val="00D77236"/>
    <w:rsid w:val="00D85637"/>
    <w:rsid w:val="00DB4936"/>
    <w:rsid w:val="00DD2B7B"/>
    <w:rsid w:val="00DD38D4"/>
    <w:rsid w:val="00DE078F"/>
    <w:rsid w:val="00DF4663"/>
    <w:rsid w:val="00E60FEC"/>
    <w:rsid w:val="00E92D9C"/>
    <w:rsid w:val="00E95C19"/>
    <w:rsid w:val="00E97187"/>
    <w:rsid w:val="00EB24D8"/>
    <w:rsid w:val="00EB616D"/>
    <w:rsid w:val="00EB7A2D"/>
    <w:rsid w:val="00EC16C3"/>
    <w:rsid w:val="00ED2F5F"/>
    <w:rsid w:val="00ED6400"/>
    <w:rsid w:val="00F02D06"/>
    <w:rsid w:val="00F25DCD"/>
    <w:rsid w:val="00F7073F"/>
    <w:rsid w:val="00F77D45"/>
    <w:rsid w:val="00FF7325"/>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940FC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BC744E"/>
    <w:pPr>
      <w:ind w:left="720"/>
      <w:contextualSpacing/>
    </w:pPr>
  </w:style>
  <w:style w:type="paragraph" w:styleId="TOC2">
    <w:name w:val="toc 2"/>
    <w:basedOn w:val="Normal"/>
    <w:next w:val="Normal"/>
    <w:autoRedefine/>
    <w:uiPriority w:val="39"/>
    <w:unhideWhenUsed/>
    <w:rsid w:val="00E92D9C"/>
    <w:pPr>
      <w:spacing w:after="100"/>
      <w:ind w:left="240"/>
    </w:pPr>
  </w:style>
  <w:style w:type="character" w:customStyle="1" w:styleId="Heading3Char">
    <w:name w:val="Heading 3 Char"/>
    <w:basedOn w:val="DefaultParagraphFont"/>
    <w:link w:val="Heading3"/>
    <w:uiPriority w:val="9"/>
    <w:semiHidden/>
    <w:rsid w:val="00940FCE"/>
    <w:rPr>
      <w:rFonts w:asciiTheme="majorHAnsi" w:eastAsiaTheme="majorEastAsia" w:hAnsiTheme="majorHAnsi" w:cstheme="majorBidi"/>
      <w:color w:val="1F3763" w:themeColor="accent1" w:themeShade="7F"/>
      <w:sz w:val="24"/>
      <w:szCs w:val="24"/>
      <w:lang w:val="en-GB"/>
    </w:rPr>
  </w:style>
  <w:style w:type="paragraph" w:styleId="TableofFigures">
    <w:name w:val="table of figures"/>
    <w:basedOn w:val="Normal"/>
    <w:next w:val="Normal"/>
    <w:uiPriority w:val="99"/>
    <w:unhideWhenUsed/>
    <w:rsid w:val="00635B8D"/>
    <w:pPr>
      <w:spacing w:after="0"/>
    </w:pPr>
  </w:style>
  <w:style w:type="paragraph" w:styleId="BalloonText">
    <w:name w:val="Balloon Text"/>
    <w:basedOn w:val="Normal"/>
    <w:link w:val="BalloonTextChar"/>
    <w:uiPriority w:val="99"/>
    <w:semiHidden/>
    <w:unhideWhenUsed/>
    <w:rsid w:val="00144CE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CE9"/>
    <w:rPr>
      <w:rFonts w:ascii="Lucida Grande" w:hAnsi="Lucida Grande" w:cs="Lucida Grande"/>
      <w:color w:val="000000" w:themeColor="text1"/>
      <w:sz w:val="18"/>
      <w:szCs w:val="18"/>
      <w:lang w:val="en-GB"/>
    </w:rPr>
  </w:style>
  <w:style w:type="character" w:styleId="Strong">
    <w:name w:val="Strong"/>
    <w:basedOn w:val="DefaultParagraphFont"/>
    <w:uiPriority w:val="22"/>
    <w:qFormat/>
    <w:rsid w:val="00D238DD"/>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940FC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BC744E"/>
    <w:pPr>
      <w:ind w:left="720"/>
      <w:contextualSpacing/>
    </w:pPr>
  </w:style>
  <w:style w:type="paragraph" w:styleId="TOC2">
    <w:name w:val="toc 2"/>
    <w:basedOn w:val="Normal"/>
    <w:next w:val="Normal"/>
    <w:autoRedefine/>
    <w:uiPriority w:val="39"/>
    <w:unhideWhenUsed/>
    <w:rsid w:val="00E92D9C"/>
    <w:pPr>
      <w:spacing w:after="100"/>
      <w:ind w:left="240"/>
    </w:pPr>
  </w:style>
  <w:style w:type="character" w:customStyle="1" w:styleId="Heading3Char">
    <w:name w:val="Heading 3 Char"/>
    <w:basedOn w:val="DefaultParagraphFont"/>
    <w:link w:val="Heading3"/>
    <w:uiPriority w:val="9"/>
    <w:semiHidden/>
    <w:rsid w:val="00940FCE"/>
    <w:rPr>
      <w:rFonts w:asciiTheme="majorHAnsi" w:eastAsiaTheme="majorEastAsia" w:hAnsiTheme="majorHAnsi" w:cstheme="majorBidi"/>
      <w:color w:val="1F3763" w:themeColor="accent1" w:themeShade="7F"/>
      <w:sz w:val="24"/>
      <w:szCs w:val="24"/>
      <w:lang w:val="en-GB"/>
    </w:rPr>
  </w:style>
  <w:style w:type="paragraph" w:styleId="TableofFigures">
    <w:name w:val="table of figures"/>
    <w:basedOn w:val="Normal"/>
    <w:next w:val="Normal"/>
    <w:uiPriority w:val="99"/>
    <w:unhideWhenUsed/>
    <w:rsid w:val="00635B8D"/>
    <w:pPr>
      <w:spacing w:after="0"/>
    </w:pPr>
  </w:style>
  <w:style w:type="paragraph" w:styleId="BalloonText">
    <w:name w:val="Balloon Text"/>
    <w:basedOn w:val="Normal"/>
    <w:link w:val="BalloonTextChar"/>
    <w:uiPriority w:val="99"/>
    <w:semiHidden/>
    <w:unhideWhenUsed/>
    <w:rsid w:val="00144CE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CE9"/>
    <w:rPr>
      <w:rFonts w:ascii="Lucida Grande" w:hAnsi="Lucida Grande" w:cs="Lucida Grande"/>
      <w:color w:val="000000" w:themeColor="text1"/>
      <w:sz w:val="18"/>
      <w:szCs w:val="18"/>
      <w:lang w:val="en-GB"/>
    </w:rPr>
  </w:style>
  <w:style w:type="character" w:styleId="Strong">
    <w:name w:val="Strong"/>
    <w:basedOn w:val="DefaultParagraphFont"/>
    <w:uiPriority w:val="22"/>
    <w:qFormat/>
    <w:rsid w:val="00D238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25355">
      <w:bodyDiv w:val="1"/>
      <w:marLeft w:val="0"/>
      <w:marRight w:val="0"/>
      <w:marTop w:val="0"/>
      <w:marBottom w:val="0"/>
      <w:divBdr>
        <w:top w:val="none" w:sz="0" w:space="0" w:color="auto"/>
        <w:left w:val="none" w:sz="0" w:space="0" w:color="auto"/>
        <w:bottom w:val="none" w:sz="0" w:space="0" w:color="auto"/>
        <w:right w:val="none" w:sz="0" w:space="0" w:color="auto"/>
      </w:divBdr>
    </w:div>
    <w:div w:id="353042616">
      <w:bodyDiv w:val="1"/>
      <w:marLeft w:val="0"/>
      <w:marRight w:val="0"/>
      <w:marTop w:val="0"/>
      <w:marBottom w:val="0"/>
      <w:divBdr>
        <w:top w:val="none" w:sz="0" w:space="0" w:color="auto"/>
        <w:left w:val="none" w:sz="0" w:space="0" w:color="auto"/>
        <w:bottom w:val="none" w:sz="0" w:space="0" w:color="auto"/>
        <w:right w:val="none" w:sz="0" w:space="0" w:color="auto"/>
      </w:divBdr>
    </w:div>
    <w:div w:id="604774304">
      <w:bodyDiv w:val="1"/>
      <w:marLeft w:val="0"/>
      <w:marRight w:val="0"/>
      <w:marTop w:val="0"/>
      <w:marBottom w:val="0"/>
      <w:divBdr>
        <w:top w:val="none" w:sz="0" w:space="0" w:color="auto"/>
        <w:left w:val="none" w:sz="0" w:space="0" w:color="auto"/>
        <w:bottom w:val="none" w:sz="0" w:space="0" w:color="auto"/>
        <w:right w:val="none" w:sz="0" w:space="0" w:color="auto"/>
      </w:divBdr>
    </w:div>
    <w:div w:id="992023861">
      <w:bodyDiv w:val="1"/>
      <w:marLeft w:val="0"/>
      <w:marRight w:val="0"/>
      <w:marTop w:val="0"/>
      <w:marBottom w:val="0"/>
      <w:divBdr>
        <w:top w:val="none" w:sz="0" w:space="0" w:color="auto"/>
        <w:left w:val="none" w:sz="0" w:space="0" w:color="auto"/>
        <w:bottom w:val="none" w:sz="0" w:space="0" w:color="auto"/>
        <w:right w:val="none" w:sz="0" w:space="0" w:color="auto"/>
      </w:divBdr>
    </w:div>
    <w:div w:id="1005745716">
      <w:bodyDiv w:val="1"/>
      <w:marLeft w:val="0"/>
      <w:marRight w:val="0"/>
      <w:marTop w:val="0"/>
      <w:marBottom w:val="0"/>
      <w:divBdr>
        <w:top w:val="none" w:sz="0" w:space="0" w:color="auto"/>
        <w:left w:val="none" w:sz="0" w:space="0" w:color="auto"/>
        <w:bottom w:val="none" w:sz="0" w:space="0" w:color="auto"/>
        <w:right w:val="none" w:sz="0" w:space="0" w:color="auto"/>
      </w:divBdr>
    </w:div>
    <w:div w:id="1107047410">
      <w:bodyDiv w:val="1"/>
      <w:marLeft w:val="0"/>
      <w:marRight w:val="0"/>
      <w:marTop w:val="0"/>
      <w:marBottom w:val="0"/>
      <w:divBdr>
        <w:top w:val="none" w:sz="0" w:space="0" w:color="auto"/>
        <w:left w:val="none" w:sz="0" w:space="0" w:color="auto"/>
        <w:bottom w:val="none" w:sz="0" w:space="0" w:color="auto"/>
        <w:right w:val="none" w:sz="0" w:space="0" w:color="auto"/>
      </w:divBdr>
    </w:div>
    <w:div w:id="1748376778">
      <w:bodyDiv w:val="1"/>
      <w:marLeft w:val="0"/>
      <w:marRight w:val="0"/>
      <w:marTop w:val="0"/>
      <w:marBottom w:val="0"/>
      <w:divBdr>
        <w:top w:val="none" w:sz="0" w:space="0" w:color="auto"/>
        <w:left w:val="none" w:sz="0" w:space="0" w:color="auto"/>
        <w:bottom w:val="none" w:sz="0" w:space="0" w:color="auto"/>
        <w:right w:val="none" w:sz="0" w:space="0" w:color="auto"/>
      </w:divBdr>
    </w:div>
    <w:div w:id="209107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file:///C:\Users\user\Desktop\Muhammad%20Ali%20UWTSD%20ELSW\Muhammad%20Ali%20UWTSD%20ELSW.docx"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AA4F80-3AE1-7B4F-8842-5EDF816A1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3730</Words>
  <Characters>21261</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2021-07-26T09:45:00Z</dcterms:modified>
</cp:coreProperties>
</file>