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4059" w:rsidRPr="00B4414B" w:rsidRDefault="00736DF5" w:rsidP="00B4414B">
      <w:pPr>
        <w:jc w:val="center"/>
        <w:rPr>
          <w:rFonts w:ascii="Times New Roman" w:hAnsi="Times New Roman" w:cs="Times New Roman"/>
        </w:rPr>
      </w:pPr>
      <w:r>
        <w:rPr>
          <w:rFonts w:ascii="Times New Roman" w:hAnsi="Times New Roman" w:cs="Times New Roman"/>
          <w:sz w:val="28"/>
          <w:szCs w:val="28"/>
        </w:rPr>
        <w:t xml:space="preserve">  </w:t>
      </w:r>
      <w:r w:rsidR="007B3444">
        <w:rPr>
          <w:rFonts w:ascii="Times New Roman" w:hAnsi="Times New Roman" w:cs="Times New Roman"/>
          <w:sz w:val="28"/>
          <w:szCs w:val="28"/>
        </w:rPr>
        <w:t xml:space="preserve"> </w:t>
      </w:r>
      <w:r w:rsidR="00A8600D">
        <w:rPr>
          <w:rFonts w:ascii="Times New Roman" w:hAnsi="Times New Roman" w:cs="Times New Roman"/>
          <w:sz w:val="28"/>
          <w:szCs w:val="28"/>
        </w:rPr>
        <w:t xml:space="preserve"> </w:t>
      </w:r>
    </w:p>
    <w:p w:rsidR="007B3444" w:rsidRDefault="00F30BB8" w:rsidP="00F30BB8">
      <w:pPr>
        <w:spacing w:line="360" w:lineRule="auto"/>
        <w:jc w:val="center"/>
        <w:rPr>
          <w:rFonts w:ascii="Times New Roman" w:hAnsi="Times New Roman" w:cs="Times New Roman"/>
        </w:rPr>
      </w:pPr>
      <w:r>
        <w:rPr>
          <w:rFonts w:ascii="Times New Roman" w:hAnsi="Times New Roman" w:cs="Times New Roman"/>
        </w:rPr>
        <w:t>Critically assess the themes associated with ‘assimilation’ and ‘liberation’ as it applies to current discourses on sexuality.</w:t>
      </w:r>
      <w:r w:rsidR="007B3444">
        <w:rPr>
          <w:rFonts w:ascii="Times New Roman" w:hAnsi="Times New Roman" w:cs="Times New Roman"/>
        </w:rPr>
        <w:t xml:space="preserve">                 </w:t>
      </w:r>
    </w:p>
    <w:p w:rsidR="002A114E" w:rsidRDefault="007B3444" w:rsidP="007B3444">
      <w:pPr>
        <w:spacing w:line="360" w:lineRule="auto"/>
        <w:rPr>
          <w:rFonts w:ascii="Times New Roman" w:hAnsi="Times New Roman" w:cs="Times New Roman"/>
        </w:rPr>
      </w:pPr>
      <w:r>
        <w:rPr>
          <w:rFonts w:ascii="Times New Roman" w:hAnsi="Times New Roman" w:cs="Times New Roman"/>
        </w:rPr>
        <w:t xml:space="preserve">This assignment will critically discuss the themes related to Lesbian, Gay, Bisexual, and Transgender (LGBT). From the article where Sawyer interviews film director/writer Desiree </w:t>
      </w:r>
      <w:proofErr w:type="spellStart"/>
      <w:r>
        <w:rPr>
          <w:rFonts w:ascii="Times New Roman" w:hAnsi="Times New Roman" w:cs="Times New Roman"/>
        </w:rPr>
        <w:t>Akhavan</w:t>
      </w:r>
      <w:proofErr w:type="spellEnd"/>
      <w:r>
        <w:rPr>
          <w:rFonts w:ascii="Times New Roman" w:hAnsi="Times New Roman" w:cs="Times New Roman"/>
        </w:rPr>
        <w:t xml:space="preserve"> the interviewer stated ‘gay’ and ‘straight ‘communities are different.  This assignment will look more in depth as to why she stated this, by analysing whether </w:t>
      </w:r>
      <w:r w:rsidR="008A260F">
        <w:rPr>
          <w:rFonts w:ascii="Times New Roman" w:hAnsi="Times New Roman" w:cs="Times New Roman"/>
        </w:rPr>
        <w:t>gay communities</w:t>
      </w:r>
      <w:r>
        <w:rPr>
          <w:rFonts w:ascii="Times New Roman" w:hAnsi="Times New Roman" w:cs="Times New Roman"/>
        </w:rPr>
        <w:t xml:space="preserve"> are assimilation, liberation or both. ‘Human Rights’ will be defined</w:t>
      </w:r>
      <w:r w:rsidR="00F47D91">
        <w:rPr>
          <w:rFonts w:ascii="Times New Roman" w:hAnsi="Times New Roman" w:cs="Times New Roman"/>
        </w:rPr>
        <w:t xml:space="preserve"> and</w:t>
      </w:r>
      <w:r w:rsidR="00000372">
        <w:rPr>
          <w:rFonts w:ascii="Times New Roman" w:hAnsi="Times New Roman" w:cs="Times New Roman"/>
        </w:rPr>
        <w:t xml:space="preserve"> the writer will argue</w:t>
      </w:r>
      <w:r w:rsidR="00F46329">
        <w:rPr>
          <w:rFonts w:ascii="Times New Roman" w:hAnsi="Times New Roman" w:cs="Times New Roman"/>
        </w:rPr>
        <w:t xml:space="preserve"> </w:t>
      </w:r>
      <w:r w:rsidR="00F47D91">
        <w:rPr>
          <w:rFonts w:ascii="Times New Roman" w:hAnsi="Times New Roman" w:cs="Times New Roman"/>
        </w:rPr>
        <w:t xml:space="preserve"> whether </w:t>
      </w:r>
      <w:r w:rsidR="008A260F">
        <w:rPr>
          <w:rFonts w:ascii="Times New Roman" w:hAnsi="Times New Roman" w:cs="Times New Roman"/>
        </w:rPr>
        <w:t>the Equality Act (2010), The Human Rights (Act 1998) and the United Nations</w:t>
      </w:r>
      <w:r w:rsidR="00F47D91">
        <w:rPr>
          <w:rFonts w:ascii="Times New Roman" w:hAnsi="Times New Roman" w:cs="Times New Roman"/>
        </w:rPr>
        <w:t xml:space="preserve"> (1948)</w:t>
      </w:r>
      <w:r>
        <w:rPr>
          <w:rFonts w:ascii="Times New Roman" w:hAnsi="Times New Roman" w:cs="Times New Roman"/>
        </w:rPr>
        <w:t xml:space="preserve"> </w:t>
      </w:r>
      <w:r w:rsidR="00F47D91">
        <w:rPr>
          <w:rFonts w:ascii="Times New Roman" w:hAnsi="Times New Roman" w:cs="Times New Roman"/>
        </w:rPr>
        <w:t xml:space="preserve">have been successful in safeguarding the rights of Gay, lesbian, Bisexual and Transgender (LGBT) globally. </w:t>
      </w:r>
      <w:r>
        <w:rPr>
          <w:rFonts w:ascii="Times New Roman" w:hAnsi="Times New Roman" w:cs="Times New Roman"/>
        </w:rPr>
        <w:t>In order to do this the writer will analyse from a historical perspective, dating back to the nineteen twenties where Henry Gerber set up the first gay rights organisation in America known as the Society for Human Rights</w:t>
      </w:r>
      <w:r w:rsidR="00B304CA">
        <w:rPr>
          <w:rFonts w:ascii="Times New Roman" w:hAnsi="Times New Roman" w:cs="Times New Roman"/>
        </w:rPr>
        <w:t>,</w:t>
      </w:r>
      <w:r>
        <w:rPr>
          <w:rFonts w:ascii="Times New Roman" w:hAnsi="Times New Roman" w:cs="Times New Roman"/>
        </w:rPr>
        <w:t xml:space="preserve"> from this many activist groups developed notably the </w:t>
      </w:r>
      <w:proofErr w:type="spellStart"/>
      <w:r>
        <w:rPr>
          <w:rFonts w:ascii="Times New Roman" w:hAnsi="Times New Roman" w:cs="Times New Roman"/>
        </w:rPr>
        <w:t>Macttacine</w:t>
      </w:r>
      <w:proofErr w:type="spellEnd"/>
      <w:r>
        <w:rPr>
          <w:rFonts w:ascii="Times New Roman" w:hAnsi="Times New Roman" w:cs="Times New Roman"/>
        </w:rPr>
        <w:t xml:space="preserve"> Society, The D</w:t>
      </w:r>
      <w:r w:rsidR="009E0D5E">
        <w:rPr>
          <w:rFonts w:ascii="Times New Roman" w:hAnsi="Times New Roman" w:cs="Times New Roman"/>
        </w:rPr>
        <w:t xml:space="preserve">aughters of </w:t>
      </w:r>
      <w:proofErr w:type="spellStart"/>
      <w:r w:rsidR="009E0D5E">
        <w:rPr>
          <w:rFonts w:ascii="Times New Roman" w:hAnsi="Times New Roman" w:cs="Times New Roman"/>
        </w:rPr>
        <w:t>Bilitis</w:t>
      </w:r>
      <w:proofErr w:type="spellEnd"/>
      <w:r w:rsidR="009E0D5E">
        <w:rPr>
          <w:rFonts w:ascii="Times New Roman" w:hAnsi="Times New Roman" w:cs="Times New Roman"/>
        </w:rPr>
        <w:t>, Stonewall R</w:t>
      </w:r>
      <w:r>
        <w:rPr>
          <w:rFonts w:ascii="Times New Roman" w:hAnsi="Times New Roman" w:cs="Times New Roman"/>
        </w:rPr>
        <w:t xml:space="preserve">iots and Act Up. </w:t>
      </w:r>
      <w:r w:rsidR="00470DCE">
        <w:rPr>
          <w:rFonts w:ascii="Times New Roman" w:hAnsi="Times New Roman" w:cs="Times New Roman"/>
        </w:rPr>
        <w:t xml:space="preserve">How the HIV-AIDS Disease spread throughout the gay community. </w:t>
      </w:r>
      <w:r>
        <w:rPr>
          <w:rFonts w:ascii="Times New Roman" w:hAnsi="Times New Roman" w:cs="Times New Roman"/>
        </w:rPr>
        <w:t xml:space="preserve">Psychologists, feminists and theorists such as Lisa Diamond, </w:t>
      </w:r>
      <w:r w:rsidR="00F47D91">
        <w:rPr>
          <w:rFonts w:ascii="Times New Roman" w:hAnsi="Times New Roman" w:cs="Times New Roman"/>
        </w:rPr>
        <w:t xml:space="preserve">Michel </w:t>
      </w:r>
      <w:proofErr w:type="spellStart"/>
      <w:proofErr w:type="gramStart"/>
      <w:r w:rsidR="00F47D91">
        <w:rPr>
          <w:rFonts w:ascii="Times New Roman" w:hAnsi="Times New Roman" w:cs="Times New Roman"/>
        </w:rPr>
        <w:t>Faucault</w:t>
      </w:r>
      <w:proofErr w:type="spellEnd"/>
      <w:r w:rsidR="00F47D91">
        <w:rPr>
          <w:rFonts w:ascii="Times New Roman" w:hAnsi="Times New Roman" w:cs="Times New Roman"/>
        </w:rPr>
        <w:t xml:space="preserve"> ,</w:t>
      </w:r>
      <w:r>
        <w:rPr>
          <w:rFonts w:ascii="Times New Roman" w:hAnsi="Times New Roman" w:cs="Times New Roman"/>
        </w:rPr>
        <w:t>Craig</w:t>
      </w:r>
      <w:proofErr w:type="gramEnd"/>
      <w:r>
        <w:rPr>
          <w:rFonts w:ascii="Times New Roman" w:hAnsi="Times New Roman" w:cs="Times New Roman"/>
        </w:rPr>
        <w:t xml:space="preserve"> </w:t>
      </w:r>
      <w:proofErr w:type="spellStart"/>
      <w:r>
        <w:rPr>
          <w:rFonts w:ascii="Times New Roman" w:hAnsi="Times New Roman" w:cs="Times New Roman"/>
        </w:rPr>
        <w:t>Rimmermon</w:t>
      </w:r>
      <w:proofErr w:type="spellEnd"/>
      <w:r>
        <w:rPr>
          <w:rFonts w:ascii="Times New Roman" w:hAnsi="Times New Roman" w:cs="Times New Roman"/>
        </w:rPr>
        <w:t xml:space="preserve"> </w:t>
      </w:r>
      <w:r w:rsidR="00F47D91">
        <w:rPr>
          <w:rFonts w:ascii="Times New Roman" w:hAnsi="Times New Roman" w:cs="Times New Roman"/>
        </w:rPr>
        <w:t xml:space="preserve">and Hilary Clinton </w:t>
      </w:r>
      <w:r>
        <w:rPr>
          <w:rFonts w:ascii="Times New Roman" w:hAnsi="Times New Roman" w:cs="Times New Roman"/>
        </w:rPr>
        <w:t>will be used throughout the paper to support</w:t>
      </w:r>
      <w:r w:rsidR="008A260F">
        <w:rPr>
          <w:rFonts w:ascii="Times New Roman" w:hAnsi="Times New Roman" w:cs="Times New Roman"/>
        </w:rPr>
        <w:t xml:space="preserve"> the writer’s critique</w:t>
      </w:r>
      <w:r w:rsidR="00785F0C">
        <w:rPr>
          <w:rFonts w:ascii="Times New Roman" w:hAnsi="Times New Roman" w:cs="Times New Roman"/>
        </w:rPr>
        <w:t xml:space="preserve"> of the assignment. </w:t>
      </w:r>
      <w:r>
        <w:rPr>
          <w:rFonts w:ascii="Times New Roman" w:hAnsi="Times New Roman" w:cs="Times New Roman"/>
        </w:rPr>
        <w:t>The writer will take a global view of what is happening</w:t>
      </w:r>
      <w:r w:rsidR="00F47D91">
        <w:rPr>
          <w:rFonts w:ascii="Times New Roman" w:hAnsi="Times New Roman" w:cs="Times New Roman"/>
        </w:rPr>
        <w:t xml:space="preserve"> to </w:t>
      </w:r>
      <w:r w:rsidR="00EA1906">
        <w:rPr>
          <w:rFonts w:ascii="Times New Roman" w:hAnsi="Times New Roman" w:cs="Times New Roman"/>
        </w:rPr>
        <w:t xml:space="preserve">social movement of </w:t>
      </w:r>
      <w:r w:rsidR="00F47D91">
        <w:rPr>
          <w:rFonts w:ascii="Times New Roman" w:hAnsi="Times New Roman" w:cs="Times New Roman"/>
        </w:rPr>
        <w:t>Lesbian,</w:t>
      </w:r>
      <w:r w:rsidR="00785F0C">
        <w:rPr>
          <w:rFonts w:ascii="Times New Roman" w:hAnsi="Times New Roman" w:cs="Times New Roman"/>
        </w:rPr>
        <w:t xml:space="preserve"> Gay</w:t>
      </w:r>
      <w:r w:rsidR="00F47D91">
        <w:rPr>
          <w:rFonts w:ascii="Times New Roman" w:hAnsi="Times New Roman" w:cs="Times New Roman"/>
        </w:rPr>
        <w:t>,</w:t>
      </w:r>
      <w:r w:rsidR="00785F0C">
        <w:rPr>
          <w:rFonts w:ascii="Times New Roman" w:hAnsi="Times New Roman" w:cs="Times New Roman"/>
        </w:rPr>
        <w:t xml:space="preserve"> </w:t>
      </w:r>
      <w:r w:rsidR="00F47D91">
        <w:rPr>
          <w:rFonts w:ascii="Times New Roman" w:hAnsi="Times New Roman" w:cs="Times New Roman"/>
        </w:rPr>
        <w:t>Bisexual and Transgender (LGBT)</w:t>
      </w:r>
      <w:r w:rsidR="00352790">
        <w:rPr>
          <w:rFonts w:ascii="Times New Roman" w:hAnsi="Times New Roman" w:cs="Times New Roman"/>
        </w:rPr>
        <w:t xml:space="preserve"> communities</w:t>
      </w:r>
      <w:r w:rsidR="00F47D91">
        <w:rPr>
          <w:rFonts w:ascii="Times New Roman" w:hAnsi="Times New Roman" w:cs="Times New Roman"/>
        </w:rPr>
        <w:t xml:space="preserve"> to where we currently stand today.</w:t>
      </w:r>
    </w:p>
    <w:p w:rsidR="007B3444" w:rsidRPr="00E802B0" w:rsidRDefault="00916DC6" w:rsidP="00E802B0">
      <w:pPr>
        <w:spacing w:line="360" w:lineRule="auto"/>
        <w:jc w:val="both"/>
        <w:rPr>
          <w:rFonts w:ascii="Times New Roman" w:hAnsi="Times New Roman" w:cs="Times New Roman"/>
          <w:color w:val="000000"/>
          <w:shd w:val="clear" w:color="auto" w:fill="FFFFFF"/>
        </w:rPr>
      </w:pPr>
      <w:r>
        <w:rPr>
          <w:rFonts w:ascii="Times New Roman" w:hAnsi="Times New Roman" w:cs="Times New Roman"/>
        </w:rPr>
        <w:t>The assimilation approach is where the Lesbian, Gay Bisexual and Transgender communities pursue to have greater rights within existing political and social contexts</w:t>
      </w:r>
      <w:r w:rsidR="002A114E">
        <w:rPr>
          <w:rFonts w:ascii="Times New Roman" w:hAnsi="Times New Roman" w:cs="Times New Roman"/>
        </w:rPr>
        <w:t xml:space="preserve"> </w:t>
      </w:r>
      <w:r w:rsidR="009A7139">
        <w:rPr>
          <w:rFonts w:ascii="Times New Roman" w:hAnsi="Times New Roman" w:cs="Times New Roman"/>
        </w:rPr>
        <w:t>they just want to fit into societ</w:t>
      </w:r>
      <w:r w:rsidR="00250AE5">
        <w:rPr>
          <w:rFonts w:ascii="Times New Roman" w:hAnsi="Times New Roman" w:cs="Times New Roman"/>
        </w:rPr>
        <w:t xml:space="preserve">y but not fight for any political changes, </w:t>
      </w:r>
      <w:r w:rsidR="002A114E">
        <w:rPr>
          <w:rFonts w:ascii="Times New Roman" w:hAnsi="Times New Roman" w:cs="Times New Roman"/>
        </w:rPr>
        <w:t>where</w:t>
      </w:r>
      <w:r w:rsidR="00250AE5">
        <w:rPr>
          <w:rFonts w:ascii="Times New Roman" w:hAnsi="Times New Roman" w:cs="Times New Roman"/>
        </w:rPr>
        <w:t>as</w:t>
      </w:r>
      <w:r w:rsidR="002A114E">
        <w:rPr>
          <w:rFonts w:ascii="Times New Roman" w:hAnsi="Times New Roman" w:cs="Times New Roman"/>
        </w:rPr>
        <w:t xml:space="preserve"> in contrast the liberation approach works for more radical change, working outside of existing systems in order to gain political goals. </w:t>
      </w:r>
      <w:proofErr w:type="gramStart"/>
      <w:r w:rsidR="002A114E" w:rsidRPr="002A114E">
        <w:rPr>
          <w:rStyle w:val="selectable"/>
          <w:rFonts w:ascii="Times New Roman" w:hAnsi="Times New Roman" w:cs="Times New Roman"/>
          <w:color w:val="000000"/>
          <w:shd w:val="clear" w:color="auto" w:fill="FFFFFF"/>
        </w:rPr>
        <w:t>(</w:t>
      </w:r>
      <w:proofErr w:type="spellStart"/>
      <w:r w:rsidR="002A114E" w:rsidRPr="002A114E">
        <w:rPr>
          <w:rStyle w:val="selectable"/>
          <w:rFonts w:ascii="Times New Roman" w:hAnsi="Times New Roman" w:cs="Times New Roman"/>
          <w:color w:val="000000"/>
          <w:shd w:val="clear" w:color="auto" w:fill="FFFFFF"/>
        </w:rPr>
        <w:t>Picq</w:t>
      </w:r>
      <w:proofErr w:type="spellEnd"/>
      <w:r w:rsidR="002A114E" w:rsidRPr="002A114E">
        <w:rPr>
          <w:rStyle w:val="selectable"/>
          <w:rFonts w:ascii="Times New Roman" w:hAnsi="Times New Roman" w:cs="Times New Roman"/>
          <w:color w:val="000000"/>
          <w:shd w:val="clear" w:color="auto" w:fill="FFFFFF"/>
        </w:rPr>
        <w:t xml:space="preserve"> and </w:t>
      </w:r>
      <w:proofErr w:type="spellStart"/>
      <w:r w:rsidR="002A114E" w:rsidRPr="002A114E">
        <w:rPr>
          <w:rStyle w:val="selectable"/>
          <w:rFonts w:ascii="Times New Roman" w:hAnsi="Times New Roman" w:cs="Times New Roman"/>
          <w:color w:val="000000"/>
          <w:shd w:val="clear" w:color="auto" w:fill="FFFFFF"/>
        </w:rPr>
        <w:t>Thiel</w:t>
      </w:r>
      <w:proofErr w:type="spellEnd"/>
      <w:r w:rsidR="002A114E" w:rsidRPr="002A114E">
        <w:rPr>
          <w:rStyle w:val="selectable"/>
          <w:rFonts w:ascii="Times New Roman" w:hAnsi="Times New Roman" w:cs="Times New Roman"/>
          <w:color w:val="000000"/>
          <w:shd w:val="clear" w:color="auto" w:fill="FFFFFF"/>
        </w:rPr>
        <w:t>, 2015)</w:t>
      </w:r>
      <w:r w:rsidR="002A114E">
        <w:rPr>
          <w:rStyle w:val="selectable"/>
          <w:rFonts w:ascii="Times New Roman" w:hAnsi="Times New Roman" w:cs="Times New Roman"/>
          <w:color w:val="000000"/>
          <w:shd w:val="clear" w:color="auto" w:fill="FFFFFF"/>
        </w:rPr>
        <w:t>.</w:t>
      </w:r>
      <w:proofErr w:type="gramEnd"/>
    </w:p>
    <w:p w:rsidR="00F0638E" w:rsidRDefault="00144200" w:rsidP="00F0638E">
      <w:p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In order to have an understanding of how the themes of assimilation and liberation are currently being addressed by the Lesbian, Gay, Bisexual and Transgender (LGBT) communities the writer will give an overview of the key political developments starting from the 1920’s when Henry Gerber an American soldier stationed in Germany, inspired by the works of Dr. Magnus Hirschfield saw the rise of homophile organisations</w:t>
      </w:r>
      <w:r w:rsidR="00116186">
        <w:rPr>
          <w:rFonts w:ascii="Times New Roman" w:hAnsi="Times New Roman" w:cs="Times New Roman"/>
          <w:color w:val="000000"/>
          <w:shd w:val="clear" w:color="auto" w:fill="FFFFFF"/>
        </w:rPr>
        <w:t xml:space="preserve"> and on his return to America set up ‘The Society for Human Rights</w:t>
      </w:r>
      <w:r w:rsidR="0099169B">
        <w:rPr>
          <w:rFonts w:ascii="Times New Roman" w:hAnsi="Times New Roman" w:cs="Times New Roman"/>
          <w:color w:val="000000"/>
          <w:shd w:val="clear" w:color="auto" w:fill="FFFFFF"/>
        </w:rPr>
        <w:t>.</w:t>
      </w:r>
      <w:r w:rsidR="00116186">
        <w:rPr>
          <w:rFonts w:ascii="Times New Roman" w:hAnsi="Times New Roman" w:cs="Times New Roman"/>
          <w:color w:val="000000"/>
          <w:shd w:val="clear" w:color="auto" w:fill="FFFFFF"/>
        </w:rPr>
        <w:t xml:space="preserve">’ This organisation produced the first newsletter called “Freedom and Friendship.” After the release of this letter Gerber’s home was raided by the police, he was arrested and lost his job and savings. The Society disbanded and Gerber </w:t>
      </w:r>
      <w:r w:rsidR="00116186" w:rsidRPr="007648F2">
        <w:rPr>
          <w:rFonts w:ascii="Times New Roman" w:hAnsi="Times New Roman" w:cs="Times New Roman"/>
          <w:color w:val="000000"/>
          <w:shd w:val="clear" w:color="auto" w:fill="FFFFFF"/>
        </w:rPr>
        <w:t>relocated to New York where he continued writing as an activist under the pen name “</w:t>
      </w:r>
      <w:proofErr w:type="spellStart"/>
      <w:r w:rsidR="00116186" w:rsidRPr="007648F2">
        <w:rPr>
          <w:rFonts w:ascii="Times New Roman" w:hAnsi="Times New Roman" w:cs="Times New Roman"/>
          <w:color w:val="000000"/>
          <w:shd w:val="clear" w:color="auto" w:fill="FFFFFF"/>
        </w:rPr>
        <w:t>Parisex</w:t>
      </w:r>
      <w:proofErr w:type="spellEnd"/>
      <w:r w:rsidR="00116186" w:rsidRPr="007648F2">
        <w:rPr>
          <w:rFonts w:ascii="Times New Roman" w:hAnsi="Times New Roman" w:cs="Times New Roman"/>
          <w:color w:val="000000"/>
          <w:shd w:val="clear" w:color="auto" w:fill="FFFFFF"/>
        </w:rPr>
        <w:t>”</w:t>
      </w:r>
      <w:r w:rsidR="0041639E" w:rsidRPr="007648F2">
        <w:rPr>
          <w:rFonts w:ascii="Times New Roman" w:hAnsi="Times New Roman" w:cs="Times New Roman"/>
          <w:color w:val="000000"/>
          <w:sz w:val="20"/>
          <w:szCs w:val="20"/>
          <w:shd w:val="clear" w:color="auto" w:fill="FFFFFF"/>
        </w:rPr>
        <w:t xml:space="preserve"> </w:t>
      </w:r>
      <w:r w:rsidR="0041639E" w:rsidRPr="007648F2">
        <w:rPr>
          <w:rFonts w:ascii="Times New Roman" w:hAnsi="Times New Roman" w:cs="Times New Roman"/>
          <w:color w:val="000000"/>
          <w:shd w:val="clear" w:color="auto" w:fill="FFFFFF"/>
        </w:rPr>
        <w:t>(Library, 2018).</w:t>
      </w:r>
      <w:r w:rsidR="0086032F" w:rsidRPr="007648F2">
        <w:rPr>
          <w:rFonts w:ascii="Times New Roman" w:hAnsi="Times New Roman" w:cs="Times New Roman"/>
          <w:color w:val="000000"/>
          <w:shd w:val="clear" w:color="auto" w:fill="FFFFFF"/>
        </w:rPr>
        <w:t xml:space="preserve"> In the 1950’s </w:t>
      </w:r>
      <w:r w:rsidR="007648F2">
        <w:rPr>
          <w:rFonts w:ascii="Times New Roman" w:hAnsi="Times New Roman" w:cs="Times New Roman"/>
        </w:rPr>
        <w:t>a</w:t>
      </w:r>
      <w:r w:rsidR="007648F2" w:rsidRPr="007648F2">
        <w:rPr>
          <w:rFonts w:ascii="Times New Roman" w:hAnsi="Times New Roman" w:cs="Times New Roman"/>
        </w:rPr>
        <w:t xml:space="preserve">rguably, the two most influential organizations of the homophile movement were the Daughters of </w:t>
      </w:r>
      <w:proofErr w:type="spellStart"/>
      <w:r w:rsidR="007648F2" w:rsidRPr="007648F2">
        <w:rPr>
          <w:rFonts w:ascii="Times New Roman" w:hAnsi="Times New Roman" w:cs="Times New Roman"/>
        </w:rPr>
        <w:t>Bilitis</w:t>
      </w:r>
      <w:proofErr w:type="spellEnd"/>
      <w:r w:rsidR="007648F2" w:rsidRPr="007648F2">
        <w:rPr>
          <w:rFonts w:ascii="Times New Roman" w:hAnsi="Times New Roman" w:cs="Times New Roman"/>
        </w:rPr>
        <w:t xml:space="preserve"> and the </w:t>
      </w:r>
      <w:proofErr w:type="spellStart"/>
      <w:r w:rsidR="007648F2" w:rsidRPr="007648F2">
        <w:rPr>
          <w:rFonts w:ascii="Times New Roman" w:hAnsi="Times New Roman" w:cs="Times New Roman"/>
        </w:rPr>
        <w:t>Mattachine</w:t>
      </w:r>
      <w:proofErr w:type="spellEnd"/>
      <w:r w:rsidR="007648F2" w:rsidRPr="007648F2">
        <w:rPr>
          <w:rFonts w:ascii="Times New Roman" w:hAnsi="Times New Roman" w:cs="Times New Roman"/>
        </w:rPr>
        <w:t xml:space="preserve"> Society.</w:t>
      </w:r>
      <w:r w:rsidR="007648F2">
        <w:t xml:space="preserve"> </w:t>
      </w:r>
      <w:r w:rsidR="006B31D0">
        <w:rPr>
          <w:rFonts w:ascii="Times New Roman" w:hAnsi="Times New Roman" w:cs="Times New Roman"/>
          <w:color w:val="000000"/>
          <w:shd w:val="clear" w:color="auto" w:fill="FFFFFF"/>
        </w:rPr>
        <w:t xml:space="preserve">The </w:t>
      </w:r>
      <w:proofErr w:type="spellStart"/>
      <w:r w:rsidR="00A558FF">
        <w:rPr>
          <w:rFonts w:ascii="Times New Roman" w:hAnsi="Times New Roman" w:cs="Times New Roman"/>
          <w:color w:val="000000"/>
          <w:shd w:val="clear" w:color="auto" w:fill="FFFFFF"/>
        </w:rPr>
        <w:t>Mattachine</w:t>
      </w:r>
      <w:proofErr w:type="spellEnd"/>
      <w:r w:rsidR="00A558FF">
        <w:rPr>
          <w:rFonts w:ascii="Times New Roman" w:hAnsi="Times New Roman" w:cs="Times New Roman"/>
          <w:color w:val="000000"/>
          <w:shd w:val="clear" w:color="auto" w:fill="FFFFFF"/>
        </w:rPr>
        <w:t xml:space="preserve"> </w:t>
      </w:r>
      <w:r w:rsidR="006B31D0">
        <w:rPr>
          <w:rFonts w:ascii="Times New Roman" w:hAnsi="Times New Roman" w:cs="Times New Roman"/>
          <w:color w:val="000000"/>
          <w:shd w:val="clear" w:color="auto" w:fill="FFFFFF"/>
        </w:rPr>
        <w:t xml:space="preserve">Society was formed by Harry Hay </w:t>
      </w:r>
      <w:r w:rsidR="0086032F">
        <w:rPr>
          <w:rFonts w:ascii="Times New Roman" w:hAnsi="Times New Roman" w:cs="Times New Roman"/>
          <w:color w:val="000000"/>
          <w:shd w:val="clear" w:color="auto" w:fill="FFFFFF"/>
        </w:rPr>
        <w:t xml:space="preserve">the Society provided a space for gays and lesbians to gather and talk about their lifestyles, this society was based on the assimilation approach as their </w:t>
      </w:r>
      <w:r w:rsidR="0086032F">
        <w:rPr>
          <w:rFonts w:ascii="Times New Roman" w:hAnsi="Times New Roman" w:cs="Times New Roman"/>
          <w:color w:val="000000"/>
          <w:shd w:val="clear" w:color="auto" w:fill="FFFFFF"/>
        </w:rPr>
        <w:lastRenderedPageBreak/>
        <w:t>agenda was not to be different but to have the right to claim the same as everyone else in society</w:t>
      </w:r>
      <w:r w:rsidR="006B31D0" w:rsidRPr="006B31D0">
        <w:rPr>
          <w:rFonts w:ascii="Times New Roman" w:hAnsi="Times New Roman" w:cs="Times New Roman"/>
          <w:color w:val="000000"/>
          <w:shd w:val="clear" w:color="auto" w:fill="FFFFFF"/>
        </w:rPr>
        <w:t xml:space="preserve"> </w:t>
      </w:r>
      <w:r w:rsidR="006B31D0">
        <w:rPr>
          <w:rFonts w:ascii="Times New Roman" w:hAnsi="Times New Roman" w:cs="Times New Roman"/>
          <w:color w:val="000000"/>
          <w:shd w:val="clear" w:color="auto" w:fill="FFFFFF"/>
        </w:rPr>
        <w:t xml:space="preserve">as </w:t>
      </w:r>
      <w:proofErr w:type="spellStart"/>
      <w:r w:rsidR="006B31D0">
        <w:rPr>
          <w:rFonts w:ascii="Times New Roman" w:hAnsi="Times New Roman" w:cs="Times New Roman"/>
          <w:color w:val="000000"/>
          <w:shd w:val="clear" w:color="auto" w:fill="FFFFFF"/>
        </w:rPr>
        <w:t>Urvashi</w:t>
      </w:r>
      <w:proofErr w:type="spellEnd"/>
      <w:r w:rsidR="006B31D0">
        <w:rPr>
          <w:rFonts w:ascii="Times New Roman" w:hAnsi="Times New Roman" w:cs="Times New Roman"/>
          <w:color w:val="000000"/>
          <w:shd w:val="clear" w:color="auto" w:fill="FFFFFF"/>
        </w:rPr>
        <w:t xml:space="preserve"> </w:t>
      </w:r>
      <w:proofErr w:type="spellStart"/>
      <w:r w:rsidR="006B31D0">
        <w:rPr>
          <w:rFonts w:ascii="Times New Roman" w:hAnsi="Times New Roman" w:cs="Times New Roman"/>
          <w:color w:val="000000"/>
          <w:shd w:val="clear" w:color="auto" w:fill="FFFFFF"/>
        </w:rPr>
        <w:t>Viad</w:t>
      </w:r>
      <w:proofErr w:type="spellEnd"/>
      <w:r w:rsidR="006B31D0">
        <w:rPr>
          <w:rFonts w:ascii="Times New Roman" w:hAnsi="Times New Roman" w:cs="Times New Roman"/>
          <w:color w:val="000000"/>
          <w:shd w:val="clear" w:color="auto" w:fill="FFFFFF"/>
        </w:rPr>
        <w:t xml:space="preserve"> has argued the </w:t>
      </w:r>
      <w:proofErr w:type="spellStart"/>
      <w:r w:rsidR="006B31D0">
        <w:rPr>
          <w:rFonts w:ascii="Times New Roman" w:hAnsi="Times New Roman" w:cs="Times New Roman"/>
          <w:color w:val="000000"/>
          <w:shd w:val="clear" w:color="auto" w:fill="FFFFFF"/>
        </w:rPr>
        <w:t>assimilationist</w:t>
      </w:r>
      <w:proofErr w:type="spellEnd"/>
      <w:r w:rsidR="006B31D0">
        <w:rPr>
          <w:rFonts w:ascii="Times New Roman" w:hAnsi="Times New Roman" w:cs="Times New Roman"/>
          <w:color w:val="000000"/>
          <w:shd w:val="clear" w:color="auto" w:fill="FFFFFF"/>
        </w:rPr>
        <w:t xml:space="preserve"> view is deeply placed in virtual equality, needing to be accepted in </w:t>
      </w:r>
      <w:r w:rsidR="006B31D0" w:rsidRPr="0037699A">
        <w:rPr>
          <w:rFonts w:ascii="Times New Roman" w:hAnsi="Times New Roman" w:cs="Times New Roman"/>
          <w:color w:val="000000"/>
          <w:shd w:val="clear" w:color="auto" w:fill="FFFFFF"/>
        </w:rPr>
        <w:t>society</w:t>
      </w:r>
      <w:r w:rsidR="0037699A" w:rsidRPr="0037699A">
        <w:rPr>
          <w:rFonts w:ascii="Times New Roman" w:hAnsi="Times New Roman" w:cs="Times New Roman"/>
          <w:color w:val="000000"/>
          <w:shd w:val="clear" w:color="auto" w:fill="FFFFFF"/>
        </w:rPr>
        <w:t xml:space="preserve"> (</w:t>
      </w:r>
      <w:proofErr w:type="spellStart"/>
      <w:r w:rsidR="0037699A" w:rsidRPr="0037699A">
        <w:rPr>
          <w:rFonts w:ascii="Times New Roman" w:hAnsi="Times New Roman" w:cs="Times New Roman"/>
          <w:color w:val="000000"/>
          <w:shd w:val="clear" w:color="auto" w:fill="FFFFFF"/>
        </w:rPr>
        <w:t>Rimmerman</w:t>
      </w:r>
      <w:proofErr w:type="spellEnd"/>
      <w:r w:rsidR="0037699A" w:rsidRPr="0037699A">
        <w:rPr>
          <w:rFonts w:ascii="Times New Roman" w:hAnsi="Times New Roman" w:cs="Times New Roman"/>
          <w:color w:val="000000"/>
          <w:shd w:val="clear" w:color="auto" w:fill="FFFFFF"/>
        </w:rPr>
        <w:t>, 2015)</w:t>
      </w:r>
      <w:r w:rsidR="00A558FF">
        <w:rPr>
          <w:rFonts w:ascii="Times New Roman" w:hAnsi="Times New Roman" w:cs="Times New Roman"/>
          <w:color w:val="000000"/>
          <w:shd w:val="clear" w:color="auto" w:fill="FFFFFF"/>
        </w:rPr>
        <w:t xml:space="preserve">. </w:t>
      </w:r>
      <w:r w:rsidR="0086032F">
        <w:rPr>
          <w:rFonts w:ascii="Times New Roman" w:hAnsi="Times New Roman" w:cs="Times New Roman"/>
          <w:color w:val="000000"/>
          <w:shd w:val="clear" w:color="auto" w:fill="FFFFFF"/>
        </w:rPr>
        <w:t>This movement was radical at its time, as to be open about their sexuality</w:t>
      </w:r>
      <w:r w:rsidR="006B31D0">
        <w:rPr>
          <w:rFonts w:ascii="Times New Roman" w:hAnsi="Times New Roman" w:cs="Times New Roman"/>
          <w:color w:val="000000"/>
          <w:shd w:val="clear" w:color="auto" w:fill="FFFFFF"/>
        </w:rPr>
        <w:t xml:space="preserve"> and gather as a community, </w:t>
      </w:r>
      <w:r w:rsidR="0086032F">
        <w:rPr>
          <w:rFonts w:ascii="Times New Roman" w:hAnsi="Times New Roman" w:cs="Times New Roman"/>
          <w:color w:val="000000"/>
          <w:shd w:val="clear" w:color="auto" w:fill="FFFFFF"/>
        </w:rPr>
        <w:t>where in some places it was still illegal to be homosexual was not easy</w:t>
      </w:r>
      <w:r w:rsidR="006B31D0">
        <w:rPr>
          <w:rFonts w:ascii="Times New Roman" w:hAnsi="Times New Roman" w:cs="Times New Roman"/>
          <w:color w:val="000000"/>
          <w:shd w:val="clear" w:color="auto" w:fill="FFFFFF"/>
        </w:rPr>
        <w:t xml:space="preserve">. </w:t>
      </w:r>
      <w:r w:rsidR="0037699A">
        <w:rPr>
          <w:rFonts w:ascii="Times New Roman" w:hAnsi="Times New Roman" w:cs="Times New Roman"/>
          <w:color w:val="000000"/>
          <w:shd w:val="clear" w:color="auto" w:fill="FFFFFF"/>
        </w:rPr>
        <w:t xml:space="preserve">Again in the 1950’s One of the first lesbian organisations </w:t>
      </w:r>
      <w:r w:rsidR="00A558FF">
        <w:rPr>
          <w:rFonts w:ascii="Times New Roman" w:hAnsi="Times New Roman" w:cs="Times New Roman"/>
          <w:color w:val="000000"/>
          <w:shd w:val="clear" w:color="auto" w:fill="FFFFFF"/>
        </w:rPr>
        <w:t xml:space="preserve">influenced by the </w:t>
      </w:r>
      <w:proofErr w:type="spellStart"/>
      <w:r w:rsidR="00A558FF">
        <w:rPr>
          <w:rFonts w:ascii="Times New Roman" w:hAnsi="Times New Roman" w:cs="Times New Roman"/>
          <w:color w:val="000000"/>
          <w:shd w:val="clear" w:color="auto" w:fill="FFFFFF"/>
        </w:rPr>
        <w:t>Mattachine</w:t>
      </w:r>
      <w:proofErr w:type="spellEnd"/>
      <w:r w:rsidR="00A558FF">
        <w:rPr>
          <w:rFonts w:ascii="Times New Roman" w:hAnsi="Times New Roman" w:cs="Times New Roman"/>
          <w:color w:val="000000"/>
          <w:shd w:val="clear" w:color="auto" w:fill="FFFFFF"/>
        </w:rPr>
        <w:t xml:space="preserve"> Society </w:t>
      </w:r>
      <w:r w:rsidR="0037699A">
        <w:rPr>
          <w:rFonts w:ascii="Times New Roman" w:hAnsi="Times New Roman" w:cs="Times New Roman"/>
          <w:color w:val="000000"/>
          <w:shd w:val="clear" w:color="auto" w:fill="FFFFFF"/>
        </w:rPr>
        <w:t>was established</w:t>
      </w:r>
      <w:r w:rsidR="00604D07">
        <w:rPr>
          <w:rFonts w:ascii="Times New Roman" w:hAnsi="Times New Roman" w:cs="Times New Roman"/>
          <w:color w:val="000000"/>
          <w:shd w:val="clear" w:color="auto" w:fill="FFFFFF"/>
        </w:rPr>
        <w:t>,</w:t>
      </w:r>
      <w:r w:rsidR="0037699A">
        <w:rPr>
          <w:rFonts w:ascii="Times New Roman" w:hAnsi="Times New Roman" w:cs="Times New Roman"/>
          <w:color w:val="000000"/>
          <w:shd w:val="clear" w:color="auto" w:fill="FFFFFF"/>
        </w:rPr>
        <w:t xml:space="preserve"> The Daughters of </w:t>
      </w:r>
      <w:proofErr w:type="spellStart"/>
      <w:r w:rsidR="0037699A">
        <w:rPr>
          <w:rFonts w:ascii="Times New Roman" w:hAnsi="Times New Roman" w:cs="Times New Roman"/>
          <w:color w:val="000000"/>
          <w:shd w:val="clear" w:color="auto" w:fill="FFFFFF"/>
        </w:rPr>
        <w:t>Bilitis</w:t>
      </w:r>
      <w:proofErr w:type="spellEnd"/>
      <w:r w:rsidR="00A558FF">
        <w:rPr>
          <w:rFonts w:ascii="Times New Roman" w:hAnsi="Times New Roman" w:cs="Times New Roman"/>
          <w:color w:val="000000"/>
          <w:shd w:val="clear" w:color="auto" w:fill="FFFFFF"/>
        </w:rPr>
        <w:t xml:space="preserve"> </w:t>
      </w:r>
      <w:r w:rsidR="00604D07">
        <w:rPr>
          <w:rFonts w:ascii="Times New Roman" w:hAnsi="Times New Roman" w:cs="Times New Roman"/>
          <w:color w:val="000000"/>
          <w:shd w:val="clear" w:color="auto" w:fill="FFFFFF"/>
        </w:rPr>
        <w:t xml:space="preserve">(DOB) started with </w:t>
      </w:r>
      <w:r w:rsidR="00A558FF">
        <w:rPr>
          <w:rFonts w:ascii="Times New Roman" w:hAnsi="Times New Roman" w:cs="Times New Roman"/>
          <w:color w:val="000000"/>
          <w:shd w:val="clear" w:color="auto" w:fill="FFFFFF"/>
        </w:rPr>
        <w:t>just eight members and met in secret</w:t>
      </w:r>
      <w:r w:rsidR="00604D07">
        <w:rPr>
          <w:rFonts w:ascii="Times New Roman" w:hAnsi="Times New Roman" w:cs="Times New Roman"/>
          <w:color w:val="000000"/>
          <w:shd w:val="clear" w:color="auto" w:fill="FFFFFF"/>
        </w:rPr>
        <w:t xml:space="preserve"> as there were few opportunities for lesbians to meet, lesbians were subject to discrimination and open hostility when out in public. The group mirrored the </w:t>
      </w:r>
      <w:proofErr w:type="spellStart"/>
      <w:r w:rsidR="00604D07">
        <w:rPr>
          <w:rFonts w:ascii="Times New Roman" w:hAnsi="Times New Roman" w:cs="Times New Roman"/>
          <w:color w:val="000000"/>
          <w:shd w:val="clear" w:color="auto" w:fill="FFFFFF"/>
        </w:rPr>
        <w:t>Mattachine</w:t>
      </w:r>
      <w:proofErr w:type="spellEnd"/>
      <w:r w:rsidR="00604D07">
        <w:rPr>
          <w:rFonts w:ascii="Times New Roman" w:hAnsi="Times New Roman" w:cs="Times New Roman"/>
          <w:color w:val="000000"/>
          <w:shd w:val="clear" w:color="auto" w:fill="FFFFFF"/>
        </w:rPr>
        <w:t xml:space="preserve"> Society and its homophile principles as both groups were founded with social intent, </w:t>
      </w:r>
      <w:r w:rsidR="007648F2">
        <w:rPr>
          <w:rFonts w:ascii="Times New Roman" w:hAnsi="Times New Roman" w:cs="Times New Roman"/>
          <w:color w:val="000000"/>
          <w:shd w:val="clear" w:color="auto" w:fill="FFFFFF"/>
        </w:rPr>
        <w:t>to educate people against the stereotype of homosexuals as “sick”, and later turning political to strengthen their cause.</w:t>
      </w:r>
      <w:r w:rsidR="00494E6E">
        <w:rPr>
          <w:rFonts w:ascii="Times New Roman" w:hAnsi="Times New Roman" w:cs="Times New Roman"/>
          <w:color w:val="000000"/>
          <w:shd w:val="clear" w:color="auto" w:fill="FFFFFF"/>
        </w:rPr>
        <w:t xml:space="preserve"> Both organisations worked tirelessly to combat the fear that surrounded the queer community, as periodic police raids on gay and lesbian bars and bigotry from the public often isolated gay people. One of the priorities for both groups was to “fit in” to the </w:t>
      </w:r>
      <w:proofErr w:type="spellStart"/>
      <w:r w:rsidR="00494E6E">
        <w:rPr>
          <w:rFonts w:ascii="Times New Roman" w:hAnsi="Times New Roman" w:cs="Times New Roman"/>
          <w:color w:val="000000"/>
          <w:shd w:val="clear" w:color="auto" w:fill="FFFFFF"/>
        </w:rPr>
        <w:t>heteronormative</w:t>
      </w:r>
      <w:proofErr w:type="spellEnd"/>
      <w:r w:rsidR="00494E6E">
        <w:rPr>
          <w:rFonts w:ascii="Times New Roman" w:hAnsi="Times New Roman" w:cs="Times New Roman"/>
          <w:color w:val="000000"/>
          <w:shd w:val="clear" w:color="auto" w:fill="FFFFFF"/>
        </w:rPr>
        <w:t xml:space="preserve"> community </w:t>
      </w:r>
      <w:r w:rsidR="00B71C60">
        <w:rPr>
          <w:rFonts w:ascii="Times New Roman" w:hAnsi="Times New Roman" w:cs="Times New Roman"/>
          <w:color w:val="000000"/>
          <w:shd w:val="clear" w:color="auto" w:fill="FFFFFF"/>
        </w:rPr>
        <w:t xml:space="preserve">again the assimilation approach. However </w:t>
      </w:r>
      <w:r w:rsidR="009E0D5E">
        <w:rPr>
          <w:rFonts w:ascii="Times New Roman" w:hAnsi="Times New Roman" w:cs="Times New Roman"/>
          <w:color w:val="000000"/>
          <w:shd w:val="clear" w:color="auto" w:fill="FFFFFF"/>
        </w:rPr>
        <w:t>t</w:t>
      </w:r>
      <w:r w:rsidR="00B71C60">
        <w:rPr>
          <w:rFonts w:ascii="Times New Roman" w:hAnsi="Times New Roman" w:cs="Times New Roman"/>
          <w:color w:val="000000"/>
          <w:shd w:val="clear" w:color="auto" w:fill="FFFFFF"/>
        </w:rPr>
        <w:t xml:space="preserve">he Daughters of </w:t>
      </w:r>
      <w:proofErr w:type="spellStart"/>
      <w:r w:rsidR="00B71C60">
        <w:rPr>
          <w:rFonts w:ascii="Times New Roman" w:hAnsi="Times New Roman" w:cs="Times New Roman"/>
          <w:color w:val="000000"/>
          <w:shd w:val="clear" w:color="auto" w:fill="FFFFFF"/>
        </w:rPr>
        <w:t>Bilities</w:t>
      </w:r>
      <w:proofErr w:type="spellEnd"/>
      <w:r w:rsidR="00B71C60">
        <w:rPr>
          <w:rFonts w:ascii="Times New Roman" w:hAnsi="Times New Roman" w:cs="Times New Roman"/>
          <w:color w:val="000000"/>
          <w:shd w:val="clear" w:color="auto" w:fill="FFFFFF"/>
        </w:rPr>
        <w:t xml:space="preserve"> primary concern was to support the causes of women and lesbians.</w:t>
      </w:r>
      <w:r w:rsidR="009E0D5E">
        <w:rPr>
          <w:rFonts w:ascii="Times New Roman" w:hAnsi="Times New Roman" w:cs="Times New Roman"/>
          <w:color w:val="000000"/>
          <w:shd w:val="clear" w:color="auto" w:fill="FFFFFF"/>
        </w:rPr>
        <w:t xml:space="preserve"> </w:t>
      </w:r>
      <w:r w:rsidR="00285C93">
        <w:rPr>
          <w:rFonts w:ascii="Times New Roman" w:hAnsi="Times New Roman" w:cs="Times New Roman"/>
          <w:color w:val="000000"/>
          <w:shd w:val="clear" w:color="auto" w:fill="FFFFFF"/>
        </w:rPr>
        <w:t xml:space="preserve">The </w:t>
      </w:r>
      <w:proofErr w:type="spellStart"/>
      <w:r w:rsidR="00285C93">
        <w:rPr>
          <w:rFonts w:ascii="Times New Roman" w:hAnsi="Times New Roman" w:cs="Times New Roman"/>
          <w:color w:val="000000"/>
          <w:shd w:val="clear" w:color="auto" w:fill="FFFFFF"/>
        </w:rPr>
        <w:t>assimilationist</w:t>
      </w:r>
      <w:proofErr w:type="spellEnd"/>
      <w:r w:rsidR="00285C93">
        <w:rPr>
          <w:rFonts w:ascii="Times New Roman" w:hAnsi="Times New Roman" w:cs="Times New Roman"/>
          <w:color w:val="000000"/>
          <w:shd w:val="clear" w:color="auto" w:fill="FFFFFF"/>
        </w:rPr>
        <w:t xml:space="preserve"> </w:t>
      </w:r>
      <w:r w:rsidR="009B05AE">
        <w:rPr>
          <w:rFonts w:ascii="Times New Roman" w:hAnsi="Times New Roman" w:cs="Times New Roman"/>
          <w:color w:val="000000"/>
          <w:shd w:val="clear" w:color="auto" w:fill="FFFFFF"/>
        </w:rPr>
        <w:t>s</w:t>
      </w:r>
      <w:r w:rsidR="00285C93">
        <w:rPr>
          <w:rFonts w:ascii="Times New Roman" w:hAnsi="Times New Roman" w:cs="Times New Roman"/>
          <w:color w:val="000000"/>
          <w:shd w:val="clear" w:color="auto" w:fill="FFFFFF"/>
        </w:rPr>
        <w:t>trategy continued into the 1960’s, a</w:t>
      </w:r>
      <w:r w:rsidR="009E0D5E">
        <w:rPr>
          <w:rFonts w:ascii="Times New Roman" w:hAnsi="Times New Roman" w:cs="Times New Roman"/>
          <w:color w:val="000000"/>
          <w:shd w:val="clear" w:color="auto" w:fill="FFFFFF"/>
        </w:rPr>
        <w:t>t this time in America to be openly gay</w:t>
      </w:r>
      <w:r w:rsidR="002E31B7">
        <w:rPr>
          <w:rFonts w:ascii="Times New Roman" w:hAnsi="Times New Roman" w:cs="Times New Roman"/>
          <w:color w:val="000000"/>
          <w:shd w:val="clear" w:color="auto" w:fill="FFFFFF"/>
        </w:rPr>
        <w:t xml:space="preserve"> was illegal, people lost their jobs and were isolated from their </w:t>
      </w:r>
      <w:r w:rsidR="002E31B7" w:rsidRPr="002E31B7">
        <w:rPr>
          <w:rFonts w:ascii="Times New Roman" w:hAnsi="Times New Roman" w:cs="Times New Roman"/>
          <w:color w:val="000000"/>
          <w:shd w:val="clear" w:color="auto" w:fill="FFFFFF"/>
        </w:rPr>
        <w:t>communit</w:t>
      </w:r>
      <w:r w:rsidR="002E31B7">
        <w:rPr>
          <w:rFonts w:ascii="Times New Roman" w:hAnsi="Times New Roman" w:cs="Times New Roman"/>
          <w:color w:val="000000"/>
          <w:shd w:val="clear" w:color="auto" w:fill="FFFFFF"/>
        </w:rPr>
        <w:t xml:space="preserve">ies which is </w:t>
      </w:r>
      <w:r w:rsidR="002E31B7" w:rsidRPr="002E31B7">
        <w:rPr>
          <w:rFonts w:ascii="Times New Roman" w:hAnsi="Times New Roman" w:cs="Times New Roman"/>
          <w:color w:val="000000"/>
          <w:shd w:val="clear" w:color="auto" w:fill="FFFFFF"/>
        </w:rPr>
        <w:t>why the gay community started meeting in gay bars</w:t>
      </w:r>
      <w:r w:rsidR="00090A13">
        <w:rPr>
          <w:rFonts w:ascii="Times New Roman" w:hAnsi="Times New Roman" w:cs="Times New Roman"/>
          <w:color w:val="000000"/>
          <w:shd w:val="clear" w:color="auto" w:fill="FFFFFF"/>
        </w:rPr>
        <w:t xml:space="preserve"> where they</w:t>
      </w:r>
      <w:r w:rsidR="002E31B7" w:rsidRPr="002E31B7">
        <w:rPr>
          <w:rFonts w:ascii="Times New Roman" w:hAnsi="Times New Roman" w:cs="Times New Roman"/>
          <w:color w:val="000000"/>
          <w:shd w:val="clear" w:color="auto" w:fill="FFFFFF"/>
        </w:rPr>
        <w:t xml:space="preserve"> could socialize in relative safety</w:t>
      </w:r>
      <w:r w:rsidR="002E31B7">
        <w:rPr>
          <w:rFonts w:ascii="Times New Roman" w:hAnsi="Times New Roman" w:cs="Times New Roman"/>
          <w:color w:val="000000"/>
          <w:shd w:val="clear" w:color="auto" w:fill="FFFFFF"/>
        </w:rPr>
        <w:t xml:space="preserve"> </w:t>
      </w:r>
      <w:r w:rsidR="002E31B7" w:rsidRPr="002E31B7">
        <w:rPr>
          <w:rStyle w:val="selectable"/>
          <w:rFonts w:ascii="Times New Roman" w:hAnsi="Times New Roman" w:cs="Times New Roman"/>
          <w:color w:val="000000"/>
          <w:shd w:val="clear" w:color="auto" w:fill="FFFFFF"/>
        </w:rPr>
        <w:t>(Woods, 2016)</w:t>
      </w:r>
      <w:r w:rsidR="002E31B7">
        <w:rPr>
          <w:rStyle w:val="selectable"/>
          <w:rFonts w:ascii="Times New Roman" w:hAnsi="Times New Roman" w:cs="Times New Roman"/>
          <w:color w:val="000000"/>
          <w:shd w:val="clear" w:color="auto" w:fill="FFFFFF"/>
        </w:rPr>
        <w:t>. Often these bars were raiding on the pretext of not having a licence to serve alcohol</w:t>
      </w:r>
      <w:r w:rsidR="009B05AE">
        <w:rPr>
          <w:rStyle w:val="selectable"/>
          <w:rFonts w:ascii="Times New Roman" w:hAnsi="Times New Roman" w:cs="Times New Roman"/>
          <w:color w:val="000000"/>
          <w:shd w:val="clear" w:color="auto" w:fill="FFFFFF"/>
        </w:rPr>
        <w:t>,</w:t>
      </w:r>
      <w:r w:rsidR="00090A13">
        <w:rPr>
          <w:rStyle w:val="selectable"/>
          <w:rFonts w:ascii="Times New Roman" w:hAnsi="Times New Roman" w:cs="Times New Roman"/>
          <w:color w:val="000000"/>
          <w:shd w:val="clear" w:color="auto" w:fill="FFFFFF"/>
        </w:rPr>
        <w:t xml:space="preserve"> customers were “roughed up” and those not wearing three items of appropriate</w:t>
      </w:r>
      <w:r w:rsidR="00343A9F">
        <w:rPr>
          <w:rStyle w:val="selectable"/>
          <w:rFonts w:ascii="Times New Roman" w:hAnsi="Times New Roman" w:cs="Times New Roman"/>
          <w:color w:val="000000"/>
          <w:shd w:val="clear" w:color="auto" w:fill="FFFFFF"/>
        </w:rPr>
        <w:t xml:space="preserve"> gender</w:t>
      </w:r>
      <w:r w:rsidR="00090A13">
        <w:rPr>
          <w:rStyle w:val="selectable"/>
          <w:rFonts w:ascii="Times New Roman" w:hAnsi="Times New Roman" w:cs="Times New Roman"/>
          <w:color w:val="000000"/>
          <w:shd w:val="clear" w:color="auto" w:fill="FFFFFF"/>
        </w:rPr>
        <w:t xml:space="preserve"> clothing were arrested </w:t>
      </w:r>
      <w:r w:rsidR="00090A13" w:rsidRPr="00090A13">
        <w:rPr>
          <w:rFonts w:ascii="Times New Roman" w:hAnsi="Times New Roman" w:cs="Times New Roman"/>
          <w:color w:val="000000"/>
          <w:shd w:val="clear" w:color="auto" w:fill="FFFFFF"/>
        </w:rPr>
        <w:t>(Carter, 2013)</w:t>
      </w:r>
      <w:r w:rsidR="00090A13">
        <w:rPr>
          <w:rFonts w:ascii="Times New Roman" w:hAnsi="Times New Roman" w:cs="Times New Roman"/>
          <w:color w:val="000000"/>
          <w:shd w:val="clear" w:color="auto" w:fill="FFFFFF"/>
        </w:rPr>
        <w:t>.</w:t>
      </w:r>
      <w:r w:rsidR="00285C93">
        <w:rPr>
          <w:rFonts w:ascii="Times New Roman" w:hAnsi="Times New Roman" w:cs="Times New Roman"/>
          <w:color w:val="000000"/>
          <w:shd w:val="clear" w:color="auto" w:fill="FFFFFF"/>
        </w:rPr>
        <w:t>Police harassment was common place for the gay community  and tensions were rising as homosexuals were being openly discriminated against.</w:t>
      </w:r>
      <w:r w:rsidR="00D42D14">
        <w:rPr>
          <w:rFonts w:ascii="Times New Roman" w:hAnsi="Times New Roman" w:cs="Times New Roman"/>
          <w:color w:val="000000"/>
          <w:shd w:val="clear" w:color="auto" w:fill="FFFFFF"/>
        </w:rPr>
        <w:t xml:space="preserve"> The turning point from the </w:t>
      </w:r>
      <w:r w:rsidR="00D42D14">
        <w:rPr>
          <w:rFonts w:ascii="Times New Roman" w:hAnsi="Times New Roman" w:cs="Times New Roman"/>
        </w:rPr>
        <w:t xml:space="preserve">assimilation approach to the liberation approach came after the night of the famous Stonewall uprising in 1969. </w:t>
      </w:r>
      <w:r w:rsidR="001B0FD5">
        <w:rPr>
          <w:rFonts w:ascii="Times New Roman" w:hAnsi="Times New Roman" w:cs="Times New Roman"/>
        </w:rPr>
        <w:t>A popular bar for lesbians, gays, drags queens and transgender people to socialise</w:t>
      </w:r>
      <w:r w:rsidR="00EE708A">
        <w:rPr>
          <w:rFonts w:ascii="Times New Roman" w:hAnsi="Times New Roman" w:cs="Times New Roman"/>
        </w:rPr>
        <w:t>, again the bar was raided by the police and arrests were being made, but this time the people fought back, throwing money at the police, jeering at them for their continual harassment. The police more used to passive behaviour were forced to retreat into the Stonewall Inn the crowd outside gre</w:t>
      </w:r>
      <w:r w:rsidR="00F0638E">
        <w:rPr>
          <w:rFonts w:ascii="Times New Roman" w:hAnsi="Times New Roman" w:cs="Times New Roman"/>
        </w:rPr>
        <w:t>w</w:t>
      </w:r>
      <w:r w:rsidR="00F0638E" w:rsidRPr="00F0638E">
        <w:rPr>
          <w:rFonts w:ascii="Times New Roman" w:hAnsi="Times New Roman" w:cs="Times New Roman"/>
        </w:rPr>
        <w:t xml:space="preserve"> </w:t>
      </w:r>
      <w:r w:rsidR="00F0638E">
        <w:rPr>
          <w:rFonts w:ascii="Times New Roman" w:hAnsi="Times New Roman" w:cs="Times New Roman"/>
        </w:rPr>
        <w:t xml:space="preserve">ending with the bar being set on fire, eventually fire trucks arrived with a task force specifically equipped to deal with riots. The riots continued for six nights </w:t>
      </w:r>
      <w:r w:rsidR="00F0638E" w:rsidRPr="00090A13">
        <w:rPr>
          <w:rFonts w:ascii="Times New Roman" w:hAnsi="Times New Roman" w:cs="Times New Roman"/>
          <w:color w:val="000000"/>
          <w:shd w:val="clear" w:color="auto" w:fill="FFFFFF"/>
        </w:rPr>
        <w:t>(Carter, 2013)</w:t>
      </w:r>
      <w:r w:rsidR="00F0638E">
        <w:rPr>
          <w:rFonts w:ascii="Times New Roman" w:hAnsi="Times New Roman" w:cs="Times New Roman"/>
          <w:color w:val="000000"/>
          <w:shd w:val="clear" w:color="auto" w:fill="FFFFFF"/>
        </w:rPr>
        <w:t>.</w:t>
      </w:r>
      <w:r w:rsidR="00916DC6">
        <w:rPr>
          <w:rFonts w:ascii="Times New Roman" w:hAnsi="Times New Roman" w:cs="Times New Roman"/>
          <w:color w:val="000000"/>
          <w:shd w:val="clear" w:color="auto" w:fill="FFFFFF"/>
        </w:rPr>
        <w:t xml:space="preserve"> Following the Stonewall riots, the Gay Liberation Front was formed. This was the first time for an organisation to use the word “gay” in their name.</w:t>
      </w:r>
    </w:p>
    <w:p w:rsidR="007C6F19" w:rsidRDefault="007C6F19" w:rsidP="00F0638E">
      <w:p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Early in the 1980’s a new deadly disease spread </w:t>
      </w:r>
      <w:r w:rsidR="00F73525">
        <w:rPr>
          <w:rFonts w:ascii="Times New Roman" w:hAnsi="Times New Roman" w:cs="Times New Roman"/>
          <w:color w:val="000000"/>
          <w:shd w:val="clear" w:color="auto" w:fill="FFFFFF"/>
        </w:rPr>
        <w:t>through</w:t>
      </w:r>
      <w:r>
        <w:rPr>
          <w:rFonts w:ascii="Times New Roman" w:hAnsi="Times New Roman" w:cs="Times New Roman"/>
          <w:color w:val="000000"/>
          <w:shd w:val="clear" w:color="auto" w:fill="FFFFFF"/>
        </w:rPr>
        <w:t xml:space="preserve"> as </w:t>
      </w:r>
      <w:r w:rsidR="00F73525">
        <w:rPr>
          <w:rFonts w:ascii="Times New Roman" w:hAnsi="Times New Roman" w:cs="Times New Roman"/>
          <w:color w:val="000000"/>
          <w:shd w:val="clear" w:color="auto" w:fill="FFFFFF"/>
        </w:rPr>
        <w:t xml:space="preserve">America known as </w:t>
      </w:r>
      <w:r>
        <w:rPr>
          <w:rFonts w:ascii="Times New Roman" w:hAnsi="Times New Roman" w:cs="Times New Roman"/>
          <w:color w:val="000000"/>
          <w:shd w:val="clear" w:color="auto" w:fill="FFFFFF"/>
        </w:rPr>
        <w:t>Acquired immunodeficiency syndrome (AIDS</w:t>
      </w:r>
      <w:r w:rsidR="00F73525">
        <w:rPr>
          <w:rFonts w:ascii="Times New Roman" w:hAnsi="Times New Roman" w:cs="Times New Roman"/>
          <w:color w:val="000000"/>
          <w:shd w:val="clear" w:color="auto" w:fill="FFFFFF"/>
        </w:rPr>
        <w:t xml:space="preserve">) little was known about the disease, however AIDS was largely associated with marginalized </w:t>
      </w:r>
      <w:r w:rsidR="007A7487">
        <w:rPr>
          <w:rFonts w:ascii="Times New Roman" w:hAnsi="Times New Roman" w:cs="Times New Roman"/>
          <w:color w:val="000000"/>
          <w:shd w:val="clear" w:color="auto" w:fill="FFFFFF"/>
        </w:rPr>
        <w:t>groups such</w:t>
      </w:r>
      <w:r w:rsidR="00F73525">
        <w:rPr>
          <w:rFonts w:ascii="Times New Roman" w:hAnsi="Times New Roman" w:cs="Times New Roman"/>
          <w:color w:val="000000"/>
          <w:shd w:val="clear" w:color="auto" w:fill="FFFFFF"/>
        </w:rPr>
        <w:t xml:space="preserve"> as homosexuals and drug users and was commonly named</w:t>
      </w:r>
      <w:r w:rsidR="009B05AE">
        <w:rPr>
          <w:rFonts w:ascii="Times New Roman" w:hAnsi="Times New Roman" w:cs="Times New Roman"/>
          <w:color w:val="000000"/>
          <w:shd w:val="clear" w:color="auto" w:fill="FFFFFF"/>
        </w:rPr>
        <w:t xml:space="preserve"> </w:t>
      </w:r>
      <w:r>
        <w:rPr>
          <w:rFonts w:ascii="Times New Roman" w:hAnsi="Times New Roman" w:cs="Times New Roman"/>
          <w:color w:val="000000"/>
          <w:shd w:val="clear" w:color="auto" w:fill="FFFFFF"/>
        </w:rPr>
        <w:t>gay pneumonia, gay cancer and the gay plague</w:t>
      </w:r>
      <w:r w:rsidR="00F73525">
        <w:rPr>
          <w:rFonts w:ascii="Times New Roman" w:hAnsi="Times New Roman" w:cs="Times New Roman"/>
          <w:color w:val="000000"/>
          <w:shd w:val="clear" w:color="auto" w:fill="FFFFFF"/>
        </w:rPr>
        <w:t>.</w:t>
      </w:r>
      <w:r w:rsidR="005D606F">
        <w:rPr>
          <w:rFonts w:ascii="Times New Roman" w:hAnsi="Times New Roman" w:cs="Times New Roman"/>
          <w:color w:val="000000"/>
          <w:shd w:val="clear" w:color="auto" w:fill="FFFFFF"/>
        </w:rPr>
        <w:t xml:space="preserve"> President Reagan ignored the outbreak and refused to fund research to help resolve the disease; happy to leave marginalizes groups to their fate which was </w:t>
      </w:r>
      <w:r w:rsidR="005D606F">
        <w:rPr>
          <w:rFonts w:ascii="Times New Roman" w:hAnsi="Times New Roman" w:cs="Times New Roman"/>
          <w:color w:val="000000"/>
          <w:shd w:val="clear" w:color="auto" w:fill="FFFFFF"/>
        </w:rPr>
        <w:lastRenderedPageBreak/>
        <w:t>ultimately death</w:t>
      </w:r>
      <w:r w:rsidR="005D606F" w:rsidRPr="005D606F">
        <w:rPr>
          <w:rFonts w:ascii="Times New Roman" w:hAnsi="Times New Roman" w:cs="Times New Roman"/>
          <w:color w:val="000000"/>
          <w:shd w:val="clear" w:color="auto" w:fill="FFFFFF"/>
        </w:rPr>
        <w:t xml:space="preserve"> (Baume, 2019)</w:t>
      </w:r>
      <w:r w:rsidR="005D606F">
        <w:rPr>
          <w:rFonts w:ascii="Times New Roman" w:hAnsi="Times New Roman" w:cs="Times New Roman"/>
          <w:color w:val="000000"/>
          <w:shd w:val="clear" w:color="auto" w:fill="FFFFFF"/>
        </w:rPr>
        <w:t>. Due to the governments lack of action response fell to community activists and groups such as Gay Men’s Health Crisis</w:t>
      </w:r>
      <w:r w:rsidR="007D4572">
        <w:rPr>
          <w:rFonts w:ascii="Times New Roman" w:hAnsi="Times New Roman" w:cs="Times New Roman"/>
          <w:color w:val="000000"/>
          <w:shd w:val="clear" w:color="auto" w:fill="FFFFFF"/>
        </w:rPr>
        <w:t xml:space="preserve"> (GMHC)</w:t>
      </w:r>
      <w:r w:rsidR="005D606F">
        <w:rPr>
          <w:rFonts w:ascii="Times New Roman" w:hAnsi="Times New Roman" w:cs="Times New Roman"/>
          <w:color w:val="000000"/>
          <w:shd w:val="clear" w:color="auto" w:fill="FFFFFF"/>
        </w:rPr>
        <w:t xml:space="preserve"> and ACT UP formed</w:t>
      </w:r>
      <w:r w:rsidR="007D4572">
        <w:rPr>
          <w:rFonts w:ascii="Times New Roman" w:hAnsi="Times New Roman" w:cs="Times New Roman"/>
          <w:color w:val="000000"/>
          <w:shd w:val="clear" w:color="auto" w:fill="FFFFFF"/>
        </w:rPr>
        <w:t xml:space="preserve"> to help fund research for this new disease and support those affected</w:t>
      </w:r>
      <w:r w:rsidR="001242E8">
        <w:rPr>
          <w:rFonts w:ascii="Times New Roman" w:hAnsi="Times New Roman" w:cs="Times New Roman"/>
          <w:color w:val="000000"/>
          <w:shd w:val="clear" w:color="auto" w:fill="FFFFFF"/>
        </w:rPr>
        <w:t xml:space="preserve"> by it</w:t>
      </w:r>
      <w:r w:rsidR="001242E8" w:rsidRPr="001242E8">
        <w:rPr>
          <w:rFonts w:ascii="Arial" w:hAnsi="Arial" w:cs="Arial"/>
          <w:color w:val="000000"/>
          <w:sz w:val="20"/>
          <w:szCs w:val="20"/>
          <w:shd w:val="clear" w:color="auto" w:fill="FFFFFF"/>
        </w:rPr>
        <w:t xml:space="preserve"> </w:t>
      </w:r>
      <w:r w:rsidR="001242E8" w:rsidRPr="001242E8">
        <w:rPr>
          <w:rFonts w:ascii="Times New Roman" w:hAnsi="Times New Roman" w:cs="Times New Roman"/>
          <w:color w:val="000000"/>
          <w:shd w:val="clear" w:color="auto" w:fill="FFFFFF"/>
        </w:rPr>
        <w:t>(Gmhc.org, 2019)</w:t>
      </w:r>
      <w:r w:rsidR="001242E8">
        <w:rPr>
          <w:rFonts w:ascii="Times New Roman" w:hAnsi="Times New Roman" w:cs="Times New Roman"/>
          <w:color w:val="000000"/>
          <w:shd w:val="clear" w:color="auto" w:fill="FFFFFF"/>
        </w:rPr>
        <w:t>.</w:t>
      </w:r>
    </w:p>
    <w:p w:rsidR="00680979" w:rsidRDefault="00BA6F2D" w:rsidP="00BA6F2D">
      <w:pPr>
        <w:spacing w:line="360" w:lineRule="auto"/>
        <w:jc w:val="both"/>
        <w:rPr>
          <w:rFonts w:ascii="Times New Roman" w:hAnsi="Times New Roman" w:cs="Times New Roman"/>
          <w:color w:val="000000"/>
          <w:shd w:val="clear" w:color="auto" w:fill="FFFFFF"/>
        </w:rPr>
      </w:pPr>
      <w:r>
        <w:rPr>
          <w:rFonts w:ascii="Times New Roman" w:hAnsi="Times New Roman" w:cs="Times New Roman"/>
        </w:rPr>
        <w:t>The Universal Declaration of Human Rights states that every person has the right to life, privacy, health and equality, as well as the right to freedom of expression from discrimination and violence, including torture (OHCHR.org, 2018). Article 2 of the Human Rights Act(1948) states without exception that no person should be discriminated</w:t>
      </w:r>
      <w:r w:rsidRPr="0041282A">
        <w:rPr>
          <w:rFonts w:ascii="Times New Roman" w:hAnsi="Times New Roman" w:cs="Times New Roman"/>
        </w:rPr>
        <w:t xml:space="preserve"> </w:t>
      </w:r>
      <w:r w:rsidRPr="00EE01C2">
        <w:rPr>
          <w:rFonts w:ascii="Times New Roman" w:hAnsi="Times New Roman" w:cs="Times New Roman"/>
        </w:rPr>
        <w:t>against for their race, colour, sex, language, religion, this applies equally to men and women</w:t>
      </w:r>
      <w:r>
        <w:rPr>
          <w:rFonts w:ascii="Times New Roman" w:hAnsi="Times New Roman" w:cs="Times New Roman"/>
        </w:rPr>
        <w:t xml:space="preserve">. However despite the law, the human rights of Lesbian, Gay, Bisexual and Transgender (LGBT) people are not being met as internationally there are still at least seventy six countries that criminalize same sex relationships, six countries implement the death penalty for their sexual orientation and many Lesbian, Gay, Bisexual and Transgender (LGBT) people live in fear of persecution because of their gender </w:t>
      </w:r>
      <w:r w:rsidRPr="00EA1906">
        <w:rPr>
          <w:rFonts w:ascii="Times New Roman" w:hAnsi="Times New Roman" w:cs="Times New Roman"/>
        </w:rPr>
        <w:t xml:space="preserve">identity </w:t>
      </w:r>
      <w:r w:rsidRPr="00EA1906">
        <w:rPr>
          <w:rFonts w:ascii="Times New Roman" w:hAnsi="Times New Roman" w:cs="Times New Roman"/>
          <w:color w:val="000000"/>
          <w:shd w:val="clear" w:color="auto" w:fill="FFFFFF"/>
        </w:rPr>
        <w:t>(Altman and Symons, 2016)</w:t>
      </w:r>
      <w:r>
        <w:rPr>
          <w:rFonts w:ascii="Times New Roman" w:hAnsi="Times New Roman" w:cs="Times New Roman"/>
          <w:color w:val="000000"/>
          <w:shd w:val="clear" w:color="auto" w:fill="FFFFFF"/>
        </w:rPr>
        <w:t>. Governments now have policies in place to protect the Lesbian, Gay, Bisexual and Transgender (LGBT) people. The Equality Act (2010) has nine characteristics that are protected by law, two relate specifically to the Lesbian, Gay, Bisexual  and Transgender community, gender reassignment and sexual orientation</w:t>
      </w:r>
      <w:r w:rsidR="00D00C16">
        <w:rPr>
          <w:rFonts w:ascii="Times New Roman" w:hAnsi="Times New Roman" w:cs="Times New Roman"/>
          <w:color w:val="000000"/>
          <w:shd w:val="clear" w:color="auto" w:fill="FFFFFF"/>
        </w:rPr>
        <w:t>,</w:t>
      </w:r>
      <w:r>
        <w:rPr>
          <w:rFonts w:ascii="Times New Roman" w:hAnsi="Times New Roman" w:cs="Times New Roman"/>
          <w:color w:val="000000"/>
          <w:shd w:val="clear" w:color="auto" w:fill="FFFFFF"/>
        </w:rPr>
        <w:t xml:space="preserve">  but  this top down approach is not working as a recent government survey showed that two thirds of Lesbians, Gays, Bisexual and Transgender people still avoided holding hands in public with the same sex partner that they also faced Significant barriers in the work place and participating fully in public life </w:t>
      </w:r>
      <w:r w:rsidRPr="00E802B0">
        <w:rPr>
          <w:rFonts w:ascii="Times New Roman" w:hAnsi="Times New Roman" w:cs="Times New Roman"/>
          <w:color w:val="000000"/>
          <w:shd w:val="clear" w:color="auto" w:fill="FFFFFF"/>
        </w:rPr>
        <w:t>(Government Qualities Office, 2018)</w:t>
      </w:r>
      <w:r>
        <w:rPr>
          <w:rFonts w:ascii="Times New Roman" w:hAnsi="Times New Roman" w:cs="Times New Roman"/>
          <w:color w:val="000000"/>
          <w:shd w:val="clear" w:color="auto" w:fill="FFFFFF"/>
        </w:rPr>
        <w:t xml:space="preserve">. This reiterates </w:t>
      </w:r>
      <w:proofErr w:type="spellStart"/>
      <w:r>
        <w:rPr>
          <w:rFonts w:ascii="Times New Roman" w:hAnsi="Times New Roman" w:cs="Times New Roman"/>
          <w:color w:val="000000"/>
          <w:shd w:val="clear" w:color="auto" w:fill="FFFFFF"/>
        </w:rPr>
        <w:t>Akhavan’s</w:t>
      </w:r>
      <w:proofErr w:type="spellEnd"/>
      <w:r>
        <w:rPr>
          <w:rFonts w:ascii="Times New Roman" w:hAnsi="Times New Roman" w:cs="Times New Roman"/>
          <w:color w:val="000000"/>
          <w:shd w:val="clear" w:color="auto" w:fill="FFFFFF"/>
        </w:rPr>
        <w:t xml:space="preserve"> statement that you are judged by your lifestyle choice, that to be openly gay in today’s society is difficult as even though there have been huge strides forward for the Lesbian, Gay, Bisexual and Transgender communities there is also a counter discourse to remain with traditional values (Sawyer, 2018). Many countries have dominant values and beliefs and use religion and culture through politics to influence judgements</w:t>
      </w:r>
      <w:r w:rsidR="00B37722">
        <w:rPr>
          <w:rFonts w:ascii="Times New Roman" w:hAnsi="Times New Roman" w:cs="Times New Roman"/>
          <w:color w:val="000000"/>
          <w:shd w:val="clear" w:color="auto" w:fill="FFFFFF"/>
        </w:rPr>
        <w:t xml:space="preserve"> as </w:t>
      </w:r>
      <w:proofErr w:type="spellStart"/>
      <w:r w:rsidR="00B37722">
        <w:rPr>
          <w:rFonts w:ascii="Times New Roman" w:hAnsi="Times New Roman" w:cs="Times New Roman"/>
          <w:color w:val="000000"/>
          <w:shd w:val="clear" w:color="auto" w:fill="FFFFFF"/>
        </w:rPr>
        <w:t>Faucault</w:t>
      </w:r>
      <w:proofErr w:type="spellEnd"/>
      <w:r w:rsidR="00B37722">
        <w:rPr>
          <w:rFonts w:ascii="Times New Roman" w:hAnsi="Times New Roman" w:cs="Times New Roman"/>
          <w:color w:val="000000"/>
          <w:shd w:val="clear" w:color="auto" w:fill="FFFFFF"/>
        </w:rPr>
        <w:t xml:space="preserve"> stated the phenomenon of sexuality is ultimately driven by biological drivers which have been influenced by institutions </w:t>
      </w:r>
      <w:r w:rsidR="00CF4DA0">
        <w:rPr>
          <w:rFonts w:ascii="Times New Roman" w:hAnsi="Times New Roman" w:cs="Times New Roman"/>
          <w:color w:val="000000"/>
          <w:shd w:val="clear" w:color="auto" w:fill="FFFFFF"/>
        </w:rPr>
        <w:t xml:space="preserve">and </w:t>
      </w:r>
      <w:r w:rsidR="009B05AE">
        <w:rPr>
          <w:rFonts w:ascii="Times New Roman" w:hAnsi="Times New Roman" w:cs="Times New Roman"/>
          <w:color w:val="000000"/>
          <w:shd w:val="clear" w:color="auto" w:fill="FFFFFF"/>
        </w:rPr>
        <w:t>discourses (</w:t>
      </w:r>
      <w:r w:rsidR="00CF4DA0">
        <w:rPr>
          <w:rFonts w:ascii="Times New Roman" w:hAnsi="Times New Roman" w:cs="Times New Roman"/>
          <w:color w:val="000000"/>
          <w:shd w:val="clear" w:color="auto" w:fill="FFFFFF"/>
        </w:rPr>
        <w:t>Matos,</w:t>
      </w:r>
      <w:r w:rsidR="009B05AE">
        <w:rPr>
          <w:rFonts w:ascii="Times New Roman" w:hAnsi="Times New Roman" w:cs="Times New Roman"/>
          <w:color w:val="000000"/>
          <w:shd w:val="clear" w:color="auto" w:fill="FFFFFF"/>
        </w:rPr>
        <w:t xml:space="preserve"> </w:t>
      </w:r>
      <w:r w:rsidR="00CF4DA0">
        <w:rPr>
          <w:rFonts w:ascii="Times New Roman" w:hAnsi="Times New Roman" w:cs="Times New Roman"/>
          <w:color w:val="000000"/>
          <w:shd w:val="clear" w:color="auto" w:fill="FFFFFF"/>
        </w:rPr>
        <w:t>2019).</w:t>
      </w:r>
      <w:r>
        <w:rPr>
          <w:rFonts w:ascii="Times New Roman" w:hAnsi="Times New Roman" w:cs="Times New Roman"/>
          <w:color w:val="000000"/>
          <w:shd w:val="clear" w:color="auto" w:fill="FFFFFF"/>
        </w:rPr>
        <w:t xml:space="preserve"> Hilary Clinton is an advocate for human rights particularly the Lesbian, Gay, Bisexual and Transgender (LGBT) she openly condemned dominant Donald Trump President of America, for rescinding protection for transgender students, the cuts for funding AIDS and HIV research and by replacing the first openly gay Army Secretary with heterosexual man. Stating that the future “May not be as secure as we once expected.”</w:t>
      </w:r>
      <w:r w:rsidR="00F96D0C" w:rsidRPr="00F96D0C">
        <w:rPr>
          <w:rFonts w:ascii="Arial" w:hAnsi="Arial" w:cs="Arial"/>
          <w:color w:val="000000"/>
          <w:sz w:val="20"/>
          <w:szCs w:val="20"/>
          <w:shd w:val="clear" w:color="auto" w:fill="FFFFFF"/>
        </w:rPr>
        <w:t xml:space="preserve"> </w:t>
      </w:r>
      <w:r w:rsidR="00F96D0C" w:rsidRPr="00F96D0C">
        <w:rPr>
          <w:rFonts w:ascii="Times New Roman" w:hAnsi="Times New Roman" w:cs="Times New Roman"/>
          <w:color w:val="000000"/>
          <w:shd w:val="clear" w:color="auto" w:fill="FFFFFF"/>
        </w:rPr>
        <w:t>(Eli Watkins, 2019)</w:t>
      </w:r>
      <w:r w:rsidR="00F96D0C">
        <w:rPr>
          <w:rFonts w:ascii="Times New Roman" w:hAnsi="Times New Roman" w:cs="Times New Roman"/>
          <w:color w:val="000000"/>
          <w:shd w:val="clear" w:color="auto" w:fill="FFFFFF"/>
        </w:rPr>
        <w:t>.</w:t>
      </w:r>
    </w:p>
    <w:p w:rsidR="00CF4DA0" w:rsidRDefault="00F96D0C" w:rsidP="00BA6F2D">
      <w:p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The liberation approach is broadly favours the bottom- up approach where</w:t>
      </w:r>
      <w:r w:rsidR="00D00C16">
        <w:rPr>
          <w:rFonts w:ascii="Times New Roman" w:hAnsi="Times New Roman" w:cs="Times New Roman"/>
          <w:color w:val="000000"/>
          <w:shd w:val="clear" w:color="auto" w:fill="FFFFFF"/>
        </w:rPr>
        <w:t xml:space="preserve"> they believe</w:t>
      </w:r>
      <w:r>
        <w:rPr>
          <w:rFonts w:ascii="Times New Roman" w:hAnsi="Times New Roman" w:cs="Times New Roman"/>
          <w:color w:val="000000"/>
          <w:shd w:val="clear" w:color="auto" w:fill="FFFFFF"/>
        </w:rPr>
        <w:t xml:space="preserve"> for there to be effective change it needs to come directly from the Lesbian, Gay, Bisexual and Transgender Community.</w:t>
      </w:r>
      <w:r w:rsidR="00850411">
        <w:rPr>
          <w:rFonts w:ascii="Times New Roman" w:hAnsi="Times New Roman" w:cs="Times New Roman"/>
          <w:color w:val="000000"/>
          <w:shd w:val="clear" w:color="auto" w:fill="FFFFFF"/>
        </w:rPr>
        <w:t xml:space="preserve"> Their mission was to challenge the norms of society and confront authority and institutions. </w:t>
      </w:r>
      <w:r>
        <w:rPr>
          <w:rFonts w:ascii="Times New Roman" w:hAnsi="Times New Roman" w:cs="Times New Roman"/>
          <w:color w:val="000000"/>
          <w:shd w:val="clear" w:color="auto" w:fill="FFFFFF"/>
        </w:rPr>
        <w:t xml:space="preserve"> </w:t>
      </w:r>
      <w:r w:rsidR="000744E4">
        <w:rPr>
          <w:rFonts w:ascii="Times New Roman" w:hAnsi="Times New Roman" w:cs="Times New Roman"/>
          <w:color w:val="000000"/>
          <w:shd w:val="clear" w:color="auto" w:fill="FFFFFF"/>
        </w:rPr>
        <w:t>Since the Stonewall Riots many social</w:t>
      </w:r>
      <w:r w:rsidR="00FE2AB7">
        <w:rPr>
          <w:rFonts w:ascii="Times New Roman" w:hAnsi="Times New Roman" w:cs="Times New Roman"/>
          <w:color w:val="000000"/>
          <w:shd w:val="clear" w:color="auto" w:fill="FFFFFF"/>
        </w:rPr>
        <w:t xml:space="preserve"> movement</w:t>
      </w:r>
      <w:r w:rsidR="000744E4">
        <w:rPr>
          <w:rFonts w:ascii="Times New Roman" w:hAnsi="Times New Roman" w:cs="Times New Roman"/>
          <w:color w:val="000000"/>
          <w:shd w:val="clear" w:color="auto" w:fill="FFFFFF"/>
        </w:rPr>
        <w:t xml:space="preserve"> groups have been set up. They strive to gain political rights by </w:t>
      </w:r>
      <w:r w:rsidR="00D00C16">
        <w:rPr>
          <w:rFonts w:ascii="Times New Roman" w:hAnsi="Times New Roman" w:cs="Times New Roman"/>
          <w:color w:val="000000"/>
          <w:shd w:val="clear" w:color="auto" w:fill="FFFFFF"/>
        </w:rPr>
        <w:t>gaining a voice throug</w:t>
      </w:r>
      <w:r w:rsidR="00C44A40">
        <w:rPr>
          <w:rFonts w:ascii="Times New Roman" w:hAnsi="Times New Roman" w:cs="Times New Roman"/>
          <w:color w:val="000000"/>
          <w:shd w:val="clear" w:color="auto" w:fill="FFFFFF"/>
        </w:rPr>
        <w:t xml:space="preserve">h numbers joining their groups who rely on a shared </w:t>
      </w:r>
      <w:r w:rsidR="00C44A40">
        <w:rPr>
          <w:rFonts w:ascii="Times New Roman" w:hAnsi="Times New Roman" w:cs="Times New Roman"/>
          <w:color w:val="000000"/>
          <w:shd w:val="clear" w:color="auto" w:fill="FFFFFF"/>
        </w:rPr>
        <w:lastRenderedPageBreak/>
        <w:t>identity to carry out their cause</w:t>
      </w:r>
      <w:r w:rsidR="00C44A40" w:rsidRPr="00C44A40">
        <w:rPr>
          <w:rFonts w:ascii="Arial" w:hAnsi="Arial" w:cs="Arial"/>
          <w:color w:val="000000"/>
          <w:sz w:val="20"/>
          <w:szCs w:val="20"/>
          <w:shd w:val="clear" w:color="auto" w:fill="FFFFFF"/>
        </w:rPr>
        <w:t xml:space="preserve"> </w:t>
      </w:r>
      <w:r w:rsidR="00C44A40" w:rsidRPr="00C44A40">
        <w:rPr>
          <w:rFonts w:ascii="Times New Roman" w:hAnsi="Times New Roman" w:cs="Times New Roman"/>
          <w:color w:val="000000"/>
          <w:shd w:val="clear" w:color="auto" w:fill="FFFFFF"/>
        </w:rPr>
        <w:t>(</w:t>
      </w:r>
      <w:proofErr w:type="spellStart"/>
      <w:r w:rsidR="00C44A40" w:rsidRPr="00C44A40">
        <w:rPr>
          <w:rFonts w:ascii="Times New Roman" w:hAnsi="Times New Roman" w:cs="Times New Roman"/>
          <w:color w:val="000000"/>
          <w:shd w:val="clear" w:color="auto" w:fill="FFFFFF"/>
        </w:rPr>
        <w:t>Rimmerman</w:t>
      </w:r>
      <w:proofErr w:type="spellEnd"/>
      <w:r w:rsidR="00C44A40" w:rsidRPr="00C44A40">
        <w:rPr>
          <w:rFonts w:ascii="Times New Roman" w:hAnsi="Times New Roman" w:cs="Times New Roman"/>
          <w:color w:val="000000"/>
          <w:shd w:val="clear" w:color="auto" w:fill="FFFFFF"/>
        </w:rPr>
        <w:t>, 2015)</w:t>
      </w:r>
      <w:r w:rsidR="00C44A40">
        <w:rPr>
          <w:rFonts w:ascii="Times New Roman" w:hAnsi="Times New Roman" w:cs="Times New Roman"/>
          <w:color w:val="000000"/>
          <w:shd w:val="clear" w:color="auto" w:fill="FFFFFF"/>
        </w:rPr>
        <w:t xml:space="preserve">. </w:t>
      </w:r>
      <w:r w:rsidR="00D00C16">
        <w:rPr>
          <w:rFonts w:ascii="Times New Roman" w:hAnsi="Times New Roman" w:cs="Times New Roman"/>
          <w:color w:val="000000"/>
          <w:shd w:val="clear" w:color="auto" w:fill="FFFFFF"/>
        </w:rPr>
        <w:t xml:space="preserve">Through large scale protests such as Gay Pride which stemmed from the Stonewall uprising they have achieved some </w:t>
      </w:r>
      <w:r w:rsidR="00FE2AB7">
        <w:rPr>
          <w:rFonts w:ascii="Times New Roman" w:hAnsi="Times New Roman" w:cs="Times New Roman"/>
          <w:color w:val="000000"/>
          <w:shd w:val="clear" w:color="auto" w:fill="FFFFFF"/>
        </w:rPr>
        <w:t xml:space="preserve">political </w:t>
      </w:r>
      <w:r w:rsidR="00D00C16">
        <w:rPr>
          <w:rFonts w:ascii="Times New Roman" w:hAnsi="Times New Roman" w:cs="Times New Roman"/>
          <w:color w:val="000000"/>
          <w:shd w:val="clear" w:color="auto" w:fill="FFFFFF"/>
        </w:rPr>
        <w:t xml:space="preserve">gains, such as gay </w:t>
      </w:r>
      <w:r w:rsidR="0088266C">
        <w:rPr>
          <w:rFonts w:ascii="Times New Roman" w:hAnsi="Times New Roman" w:cs="Times New Roman"/>
          <w:color w:val="000000"/>
          <w:shd w:val="clear" w:color="auto" w:fill="FFFFFF"/>
        </w:rPr>
        <w:t>marriage, but as with the top down</w:t>
      </w:r>
      <w:r w:rsidR="00FE2AB7">
        <w:rPr>
          <w:rFonts w:ascii="Times New Roman" w:hAnsi="Times New Roman" w:cs="Times New Roman"/>
          <w:color w:val="000000"/>
          <w:shd w:val="clear" w:color="auto" w:fill="FFFFFF"/>
        </w:rPr>
        <w:t xml:space="preserve"> approach which is policy and government </w:t>
      </w:r>
      <w:r w:rsidR="0039588F">
        <w:rPr>
          <w:rFonts w:ascii="Times New Roman" w:hAnsi="Times New Roman" w:cs="Times New Roman"/>
          <w:color w:val="000000"/>
          <w:shd w:val="clear" w:color="auto" w:fill="FFFFFF"/>
        </w:rPr>
        <w:t>driven</w:t>
      </w:r>
      <w:r w:rsidR="00FE2AB7">
        <w:rPr>
          <w:rFonts w:ascii="Times New Roman" w:hAnsi="Times New Roman" w:cs="Times New Roman"/>
          <w:color w:val="000000"/>
          <w:shd w:val="clear" w:color="auto" w:fill="FFFFFF"/>
        </w:rPr>
        <w:t xml:space="preserve"> and</w:t>
      </w:r>
      <w:r w:rsidR="00FE2AB7" w:rsidRPr="00FE2AB7">
        <w:rPr>
          <w:rFonts w:ascii="Times New Roman" w:hAnsi="Times New Roman" w:cs="Times New Roman"/>
          <w:color w:val="000000"/>
          <w:shd w:val="clear" w:color="auto" w:fill="FFFFFF"/>
        </w:rPr>
        <w:t xml:space="preserve"> </w:t>
      </w:r>
      <w:r w:rsidR="00FE2AB7">
        <w:rPr>
          <w:rFonts w:ascii="Times New Roman" w:hAnsi="Times New Roman" w:cs="Times New Roman"/>
          <w:color w:val="000000"/>
          <w:shd w:val="clear" w:color="auto" w:fill="FFFFFF"/>
        </w:rPr>
        <w:t>follows the assimilation a</w:t>
      </w:r>
      <w:r w:rsidR="0039588F">
        <w:rPr>
          <w:rFonts w:ascii="Times New Roman" w:hAnsi="Times New Roman" w:cs="Times New Roman"/>
          <w:color w:val="000000"/>
          <w:shd w:val="clear" w:color="auto" w:fill="FFFFFF"/>
        </w:rPr>
        <w:t xml:space="preserve">pproach which is rights based, </w:t>
      </w:r>
      <w:r w:rsidR="00CA63A5">
        <w:rPr>
          <w:rFonts w:ascii="Times New Roman" w:hAnsi="Times New Roman" w:cs="Times New Roman"/>
          <w:color w:val="000000"/>
          <w:shd w:val="clear" w:color="auto" w:fill="FFFFFF"/>
        </w:rPr>
        <w:t>the bottom up approach also has</w:t>
      </w:r>
      <w:r w:rsidR="00FE2AB7">
        <w:rPr>
          <w:rFonts w:ascii="Times New Roman" w:hAnsi="Times New Roman" w:cs="Times New Roman"/>
          <w:color w:val="000000"/>
          <w:shd w:val="clear" w:color="auto" w:fill="FFFFFF"/>
        </w:rPr>
        <w:t xml:space="preserve"> some failings. By becoming bigger and needing funding to support the movement some liberates feel that they have sold out to organisations</w:t>
      </w:r>
      <w:r w:rsidR="0039588F">
        <w:rPr>
          <w:rFonts w:ascii="Times New Roman" w:hAnsi="Times New Roman" w:cs="Times New Roman"/>
          <w:color w:val="000000"/>
          <w:shd w:val="clear" w:color="auto" w:fill="FFFFFF"/>
        </w:rPr>
        <w:t xml:space="preserve"> </w:t>
      </w:r>
      <w:r w:rsidR="00C44A40">
        <w:rPr>
          <w:rFonts w:ascii="Times New Roman" w:hAnsi="Times New Roman" w:cs="Times New Roman"/>
          <w:color w:val="000000"/>
          <w:shd w:val="clear" w:color="auto" w:fill="FFFFFF"/>
        </w:rPr>
        <w:t>that</w:t>
      </w:r>
      <w:r w:rsidR="0039588F">
        <w:rPr>
          <w:rFonts w:ascii="Times New Roman" w:hAnsi="Times New Roman" w:cs="Times New Roman"/>
          <w:color w:val="000000"/>
          <w:shd w:val="clear" w:color="auto" w:fill="FFFFFF"/>
        </w:rPr>
        <w:t xml:space="preserve"> fund their cause</w:t>
      </w:r>
      <w:r w:rsidR="0088266C">
        <w:rPr>
          <w:rFonts w:ascii="Times New Roman" w:hAnsi="Times New Roman" w:cs="Times New Roman"/>
          <w:color w:val="000000"/>
          <w:shd w:val="clear" w:color="auto" w:fill="FFFFFF"/>
        </w:rPr>
        <w:t xml:space="preserve">, therefore losing their political edge to be effective and some feel that they have been assimilated back into the mainstream. </w:t>
      </w:r>
      <w:r w:rsidR="00CA63A5">
        <w:rPr>
          <w:rFonts w:ascii="Times New Roman" w:hAnsi="Times New Roman" w:cs="Times New Roman"/>
          <w:color w:val="000000"/>
          <w:shd w:val="clear" w:color="auto" w:fill="FFFFFF"/>
        </w:rPr>
        <w:t>Some of these organisations that support the Liberation Movement also fund</w:t>
      </w:r>
      <w:r w:rsidR="0088266C">
        <w:rPr>
          <w:rFonts w:ascii="Times New Roman" w:hAnsi="Times New Roman" w:cs="Times New Roman"/>
          <w:color w:val="000000"/>
          <w:shd w:val="clear" w:color="auto" w:fill="FFFFFF"/>
        </w:rPr>
        <w:t xml:space="preserve"> and support other organisations abroad that go against everything that the liberation movement stand against.</w:t>
      </w:r>
      <w:r w:rsidR="00C13283">
        <w:rPr>
          <w:rFonts w:ascii="Times New Roman" w:hAnsi="Times New Roman" w:cs="Times New Roman"/>
          <w:color w:val="000000"/>
          <w:shd w:val="clear" w:color="auto" w:fill="FFFFFF"/>
        </w:rPr>
        <w:t xml:space="preserve"> </w:t>
      </w:r>
      <w:r w:rsidR="00B7575F">
        <w:rPr>
          <w:rFonts w:ascii="Times New Roman" w:hAnsi="Times New Roman" w:cs="Times New Roman"/>
          <w:color w:val="000000"/>
          <w:shd w:val="clear" w:color="auto" w:fill="FFFFFF"/>
        </w:rPr>
        <w:t xml:space="preserve">In Israel they are at present promoting their country as Lesbian, Gay, Bisexual and Transgender friendly by </w:t>
      </w:r>
      <w:r w:rsidR="00FD0D6D">
        <w:rPr>
          <w:rFonts w:ascii="Times New Roman" w:hAnsi="Times New Roman" w:cs="Times New Roman"/>
          <w:color w:val="000000"/>
          <w:shd w:val="clear" w:color="auto" w:fill="FFFFFF"/>
        </w:rPr>
        <w:t>stating that it is a fun place to go on holiday, that it is now a modern country and supports gay rights (</w:t>
      </w:r>
      <w:proofErr w:type="spellStart"/>
      <w:r w:rsidR="00FD0D6D">
        <w:rPr>
          <w:rFonts w:ascii="Times New Roman" w:hAnsi="Times New Roman" w:cs="Times New Roman"/>
          <w:color w:val="000000"/>
          <w:shd w:val="clear" w:color="auto" w:fill="FFFFFF"/>
        </w:rPr>
        <w:t>Bassily</w:t>
      </w:r>
      <w:proofErr w:type="spellEnd"/>
      <w:r w:rsidR="00FD0D6D">
        <w:rPr>
          <w:rFonts w:ascii="Times New Roman" w:hAnsi="Times New Roman" w:cs="Times New Roman"/>
          <w:color w:val="000000"/>
          <w:shd w:val="clear" w:color="auto" w:fill="FFFFFF"/>
        </w:rPr>
        <w:t>, 2019). However many feel that this is ‘pink washing’ as they want to gloss over the war crimes that Israel have committed and their occupation of Palestine where there are no rights for Lesbians, Gay, Bisexual and Transgender people, hence the term pink washing. The same can be said for South Africa, Sun City is a magnet for gay holidays, but the reality is that outside of this tourist area homosexuals are having hate crimes committed against them</w:t>
      </w:r>
      <w:r w:rsidR="00612E99">
        <w:rPr>
          <w:rFonts w:ascii="Times New Roman" w:hAnsi="Times New Roman" w:cs="Times New Roman"/>
          <w:color w:val="000000"/>
          <w:shd w:val="clear" w:color="auto" w:fill="FFFFFF"/>
        </w:rPr>
        <w:t xml:space="preserve"> ranging from being bea</w:t>
      </w:r>
      <w:r w:rsidR="007A7487">
        <w:rPr>
          <w:rFonts w:ascii="Times New Roman" w:hAnsi="Times New Roman" w:cs="Times New Roman"/>
          <w:color w:val="000000"/>
          <w:shd w:val="clear" w:color="auto" w:fill="FFFFFF"/>
        </w:rPr>
        <w:t>ten up, raped and even murdered these crimes are often government led(Conrad, 2013).</w:t>
      </w:r>
    </w:p>
    <w:p w:rsidR="00470DCE" w:rsidRPr="00B7575F" w:rsidRDefault="00470DCE" w:rsidP="00BA6F2D">
      <w:pPr>
        <w:spacing w:line="360" w:lineRule="auto"/>
        <w:jc w:val="both"/>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Today even in Briton hate crimes are still being carried out against homosexuals, just recently Gareth Thomas former rugby international player for Wales was attacked on a night out in Cardiff. He took to social media to make a positive video about the ‘hate crime’ that was carried out against him for his sexuality. He thanked people for their support and in particular the police who allowed Gareth the opportunity to do restorative justice with the person involved in the attack</w:t>
      </w:r>
      <w:r w:rsidR="00C1167F">
        <w:rPr>
          <w:rFonts w:ascii="Times New Roman" w:hAnsi="Times New Roman" w:cs="Times New Roman"/>
          <w:color w:val="000000"/>
          <w:shd w:val="clear" w:color="auto" w:fill="FFFFFF"/>
        </w:rPr>
        <w:t>,</w:t>
      </w:r>
      <w:r>
        <w:rPr>
          <w:rFonts w:ascii="Times New Roman" w:hAnsi="Times New Roman" w:cs="Times New Roman"/>
          <w:color w:val="000000"/>
          <w:shd w:val="clear" w:color="auto" w:fill="FFFFFF"/>
        </w:rPr>
        <w:t xml:space="preserve"> believing</w:t>
      </w:r>
      <w:r w:rsidR="007D52E5">
        <w:rPr>
          <w:rFonts w:ascii="Times New Roman" w:hAnsi="Times New Roman" w:cs="Times New Roman"/>
          <w:color w:val="000000"/>
          <w:shd w:val="clear" w:color="auto" w:fill="FFFFFF"/>
        </w:rPr>
        <w:t xml:space="preserve"> that they could learn</w:t>
      </w:r>
      <w:r w:rsidR="00C1167F">
        <w:rPr>
          <w:rFonts w:ascii="Times New Roman" w:hAnsi="Times New Roman" w:cs="Times New Roman"/>
          <w:color w:val="000000"/>
          <w:shd w:val="clear" w:color="auto" w:fill="FFFFFF"/>
        </w:rPr>
        <w:t xml:space="preserve"> more</w:t>
      </w:r>
      <w:r w:rsidR="007D52E5">
        <w:rPr>
          <w:rFonts w:ascii="Times New Roman" w:hAnsi="Times New Roman" w:cs="Times New Roman"/>
          <w:color w:val="000000"/>
          <w:shd w:val="clear" w:color="auto" w:fill="FFFFFF"/>
        </w:rPr>
        <w:t xml:space="preserve"> this way.</w:t>
      </w:r>
      <w:r>
        <w:rPr>
          <w:rFonts w:ascii="Times New Roman" w:hAnsi="Times New Roman" w:cs="Times New Roman"/>
          <w:color w:val="000000"/>
          <w:shd w:val="clear" w:color="auto" w:fill="FFFFFF"/>
        </w:rPr>
        <w:t xml:space="preserve"> </w:t>
      </w:r>
      <w:r w:rsidR="007D52E5">
        <w:rPr>
          <w:rFonts w:ascii="Times New Roman" w:hAnsi="Times New Roman" w:cs="Times New Roman"/>
          <w:color w:val="000000"/>
          <w:shd w:val="clear" w:color="auto" w:fill="FFFFFF"/>
        </w:rPr>
        <w:t>From this the sixteen year old person who instigated the attack apologised. According to Barton (2004) Restorative justice is about placing the needs of the victim first and to provide positive solutions to the crime so that the person who committed the crime is held accountable and feel remorseful for their actions. By having famous people ‘come out’ social media and more gay story lines in soaps and films have helped the plight of Lesbian, Gay, Bisexual and Transgender people, by normalising their sexuality is helping to make it more acceptable a</w:t>
      </w:r>
      <w:r w:rsidR="00FC5FA9">
        <w:rPr>
          <w:rFonts w:ascii="Times New Roman" w:hAnsi="Times New Roman" w:cs="Times New Roman"/>
          <w:color w:val="000000"/>
          <w:shd w:val="clear" w:color="auto" w:fill="FFFFFF"/>
        </w:rPr>
        <w:t>n</w:t>
      </w:r>
      <w:r w:rsidR="007D52E5">
        <w:rPr>
          <w:rFonts w:ascii="Times New Roman" w:hAnsi="Times New Roman" w:cs="Times New Roman"/>
          <w:color w:val="000000"/>
          <w:shd w:val="clear" w:color="auto" w:fill="FFFFFF"/>
        </w:rPr>
        <w:t xml:space="preserve">d gives courage for those individuals who are too fearful to openly admit their sexuality to </w:t>
      </w:r>
      <w:r w:rsidR="00FC5FA9">
        <w:rPr>
          <w:rFonts w:ascii="Times New Roman" w:hAnsi="Times New Roman" w:cs="Times New Roman"/>
          <w:color w:val="000000"/>
          <w:shd w:val="clear" w:color="auto" w:fill="FFFFFF"/>
        </w:rPr>
        <w:t>‘come out’ themselves.</w:t>
      </w:r>
      <w:r w:rsidR="00680979">
        <w:rPr>
          <w:rFonts w:ascii="Times New Roman" w:hAnsi="Times New Roman" w:cs="Times New Roman"/>
          <w:color w:val="000000"/>
          <w:shd w:val="clear" w:color="auto" w:fill="FFFFFF"/>
        </w:rPr>
        <w:t xml:space="preserve"> Social media again has played a large part for activist groups to air their voice, in India homosexuals took to the streets and danced this was filmed and placed on social media, the impact was huge and these activist groups helped to decriminalise homosexuality</w:t>
      </w:r>
      <w:r w:rsidR="00B7575F">
        <w:rPr>
          <w:rFonts w:ascii="Times New Roman" w:hAnsi="Times New Roman" w:cs="Times New Roman"/>
          <w:color w:val="000000"/>
          <w:shd w:val="clear" w:color="auto" w:fill="FFFFFF"/>
        </w:rPr>
        <w:t>.</w:t>
      </w:r>
    </w:p>
    <w:p w:rsidR="00AE721A" w:rsidRPr="00CA63A5" w:rsidRDefault="00137549" w:rsidP="00253905">
      <w:pPr>
        <w:spacing w:line="360" w:lineRule="auto"/>
        <w:jc w:val="both"/>
        <w:rPr>
          <w:rFonts w:ascii="Times New Roman" w:hAnsi="Times New Roman" w:cs="Times New Roman"/>
          <w:color w:val="292B2C"/>
          <w:shd w:val="clear" w:color="auto" w:fill="F3F3F3"/>
        </w:rPr>
      </w:pPr>
      <w:r>
        <w:rPr>
          <w:rFonts w:ascii="Georgia" w:hAnsi="Georgia"/>
          <w:color w:val="383838"/>
          <w:shd w:val="clear" w:color="auto" w:fill="FFFFFF"/>
        </w:rPr>
        <w:t xml:space="preserve">  </w:t>
      </w:r>
      <w:r w:rsidR="00AE721A">
        <w:rPr>
          <w:rFonts w:ascii="Times New Roman" w:hAnsi="Times New Roman" w:cs="Times New Roman"/>
          <w:color w:val="292B2C"/>
          <w:shd w:val="clear" w:color="auto" w:fill="F3F3F3"/>
        </w:rPr>
        <w:t xml:space="preserve">To conclude this assignment has reflected and critiqued </w:t>
      </w:r>
      <w:r w:rsidR="00F358A3">
        <w:rPr>
          <w:rFonts w:ascii="Times New Roman" w:hAnsi="Times New Roman" w:cs="Times New Roman"/>
          <w:color w:val="292B2C"/>
          <w:shd w:val="clear" w:color="auto" w:fill="F3F3F3"/>
        </w:rPr>
        <w:t xml:space="preserve">upon </w:t>
      </w:r>
      <w:r w:rsidR="00AE721A">
        <w:rPr>
          <w:rFonts w:ascii="Times New Roman" w:hAnsi="Times New Roman" w:cs="Times New Roman"/>
          <w:color w:val="292B2C"/>
          <w:shd w:val="clear" w:color="auto" w:fill="F3F3F3"/>
        </w:rPr>
        <w:t xml:space="preserve">whether gay communities should follow the assimilate approach </w:t>
      </w:r>
      <w:r w:rsidR="00F358A3">
        <w:rPr>
          <w:rFonts w:ascii="Times New Roman" w:hAnsi="Times New Roman" w:cs="Times New Roman"/>
          <w:color w:val="292B2C"/>
          <w:shd w:val="clear" w:color="auto" w:fill="F3F3F3"/>
        </w:rPr>
        <w:t xml:space="preserve">or the liberation </w:t>
      </w:r>
      <w:r w:rsidR="00AE721A">
        <w:rPr>
          <w:rFonts w:ascii="Times New Roman" w:hAnsi="Times New Roman" w:cs="Times New Roman"/>
          <w:color w:val="292B2C"/>
          <w:shd w:val="clear" w:color="auto" w:fill="F3F3F3"/>
        </w:rPr>
        <w:t>approach</w:t>
      </w:r>
      <w:r w:rsidR="00F358A3">
        <w:rPr>
          <w:rFonts w:ascii="Times New Roman" w:hAnsi="Times New Roman" w:cs="Times New Roman"/>
          <w:color w:val="292B2C"/>
          <w:shd w:val="clear" w:color="auto" w:fill="F3F3F3"/>
        </w:rPr>
        <w:t xml:space="preserve"> as it applies to the current discourses on sexuality. The writer feels that there is a place for both as through </w:t>
      </w:r>
      <w:r w:rsidR="00CA63A5">
        <w:rPr>
          <w:rFonts w:ascii="Times New Roman" w:hAnsi="Times New Roman" w:cs="Times New Roman"/>
          <w:color w:val="292B2C"/>
          <w:shd w:val="clear" w:color="auto" w:fill="F3F3F3"/>
        </w:rPr>
        <w:t>researches</w:t>
      </w:r>
      <w:r w:rsidR="00F358A3">
        <w:rPr>
          <w:rFonts w:ascii="Times New Roman" w:hAnsi="Times New Roman" w:cs="Times New Roman"/>
          <w:color w:val="292B2C"/>
          <w:shd w:val="clear" w:color="auto" w:fill="F3F3F3"/>
        </w:rPr>
        <w:t xml:space="preserve"> as shown some people </w:t>
      </w:r>
      <w:r w:rsidR="00F358A3">
        <w:rPr>
          <w:rFonts w:ascii="Times New Roman" w:hAnsi="Times New Roman" w:cs="Times New Roman"/>
          <w:color w:val="292B2C"/>
          <w:shd w:val="clear" w:color="auto" w:fill="F3F3F3"/>
        </w:rPr>
        <w:lastRenderedPageBreak/>
        <w:t>simply just want to fit into society and have their individual rights met. While others want to make a stance and stand within a group to fight for their rights and question how they are treated by society and political institutions.</w:t>
      </w:r>
      <w:r w:rsidR="00CA63A5">
        <w:rPr>
          <w:rFonts w:ascii="Times New Roman" w:hAnsi="Times New Roman" w:cs="Times New Roman"/>
          <w:color w:val="292B2C"/>
          <w:shd w:val="clear" w:color="auto" w:fill="F3F3F3"/>
        </w:rPr>
        <w:t xml:space="preserve"> </w:t>
      </w:r>
      <w:r w:rsidR="00F358A3">
        <w:rPr>
          <w:rFonts w:ascii="Times New Roman" w:hAnsi="Times New Roman" w:cs="Times New Roman"/>
          <w:color w:val="292B2C"/>
          <w:shd w:val="clear" w:color="auto" w:fill="F3F3F3"/>
        </w:rPr>
        <w:t>In order for Lesbian, Gay, bisexual and Transgender LGBT people to have equal rights more needs to be done both by governments and political leaders</w:t>
      </w:r>
      <w:r w:rsidR="00CA63A5">
        <w:rPr>
          <w:rFonts w:ascii="Times New Roman" w:hAnsi="Times New Roman" w:cs="Times New Roman"/>
          <w:color w:val="292B2C"/>
          <w:shd w:val="clear" w:color="auto" w:fill="F3F3F3"/>
        </w:rPr>
        <w:t xml:space="preserve"> to safeguard the rights of Lesbian, Gay, Bisexual and Transgender (LGBT) and the way forward to address these rights and issues is through education. It has been acknowledged that by educating people, they are more informed and therefore will realise that every single person has the right to be who they want to be without fear of appraisals and persecution. </w:t>
      </w:r>
      <w:r w:rsidR="007A7487">
        <w:rPr>
          <w:rFonts w:ascii="Times New Roman" w:hAnsi="Times New Roman" w:cs="Times New Roman"/>
          <w:color w:val="292B2C"/>
          <w:shd w:val="clear" w:color="auto" w:fill="F3F3F3"/>
        </w:rPr>
        <w:t>Political Leaders globally need to make a stance and stand up for the rights of all human beings as stated in the Human Rights Act.</w:t>
      </w:r>
      <w:r w:rsidR="00CE6FB6">
        <w:rPr>
          <w:rFonts w:ascii="Times New Roman" w:hAnsi="Times New Roman" w:cs="Times New Roman"/>
          <w:color w:val="292B2C"/>
          <w:shd w:val="clear" w:color="auto" w:fill="F3F3F3"/>
        </w:rPr>
        <w:t xml:space="preserve"> Hilary Clinton’s speech at the</w:t>
      </w:r>
    </w:p>
    <w:p w:rsidR="00CA63A5" w:rsidRDefault="00CA63A5" w:rsidP="00CA63A5">
      <w:pPr>
        <w:spacing w:line="360" w:lineRule="auto"/>
        <w:jc w:val="both"/>
        <w:rPr>
          <w:rFonts w:ascii="Times New Roman" w:hAnsi="Times New Roman" w:cs="Times New Roman"/>
          <w:color w:val="292B2C"/>
          <w:shd w:val="clear" w:color="auto" w:fill="F3F3F3"/>
        </w:rPr>
      </w:pPr>
      <w:r w:rsidRPr="00253905">
        <w:rPr>
          <w:rFonts w:ascii="Times New Roman" w:hAnsi="Times New Roman" w:cs="Times New Roman"/>
          <w:color w:val="292B2C"/>
          <w:shd w:val="clear" w:color="auto" w:fill="F3F3F3"/>
        </w:rPr>
        <w:t>“Like being a woman, like being a racial, religious, tribal, or ethnic minority, being LGBT does not make you less human. And that is why gay rights are human rights, and human rights are gay rights.</w:t>
      </w:r>
      <w:proofErr w:type="gramStart"/>
      <w:r w:rsidRPr="00253905">
        <w:rPr>
          <w:rFonts w:ascii="Times New Roman" w:hAnsi="Times New Roman" w:cs="Times New Roman"/>
          <w:color w:val="292B2C"/>
          <w:shd w:val="clear" w:color="auto" w:fill="F3F3F3"/>
        </w:rPr>
        <w:t>”</w:t>
      </w:r>
      <w:r w:rsidR="007A7487">
        <w:rPr>
          <w:rFonts w:ascii="Times New Roman" w:hAnsi="Times New Roman" w:cs="Times New Roman"/>
          <w:color w:val="292B2C"/>
          <w:shd w:val="clear" w:color="auto" w:fill="F3F3F3"/>
        </w:rPr>
        <w:t xml:space="preserve"> (Independent, 2019).</w:t>
      </w:r>
      <w:proofErr w:type="gramEnd"/>
    </w:p>
    <w:p w:rsidR="00C13283" w:rsidRDefault="00D42D14" w:rsidP="00C13283">
      <w:pPr>
        <w:pStyle w:val="NormalWeb"/>
        <w:spacing w:before="0" w:beforeAutospacing="0" w:after="390" w:afterAutospacing="0" w:line="390" w:lineRule="atLeast"/>
        <w:textAlignment w:val="baseline"/>
        <w:rPr>
          <w:rFonts w:ascii="Cambria" w:hAnsi="Cambria"/>
          <w:color w:val="333333"/>
        </w:rPr>
      </w:pPr>
      <w:r w:rsidRPr="00D42D14">
        <w:rPr>
          <w:rFonts w:ascii="Verdana" w:hAnsi="Verdana"/>
          <w:sz w:val="21"/>
          <w:szCs w:val="21"/>
        </w:rPr>
        <w:br/>
      </w:r>
    </w:p>
    <w:p w:rsidR="00242C03" w:rsidRDefault="00242C03" w:rsidP="00242C03">
      <w:pPr>
        <w:pStyle w:val="NormalWeb"/>
        <w:shd w:val="clear" w:color="auto" w:fill="FFFFFF"/>
        <w:spacing w:before="0" w:beforeAutospacing="0" w:after="240" w:afterAutospacing="0" w:line="390" w:lineRule="atLeast"/>
        <w:rPr>
          <w:rFonts w:ascii="Helvetica" w:hAnsi="Helvetica" w:cs="Helvetica"/>
          <w:color w:val="333333"/>
          <w:sz w:val="26"/>
          <w:szCs w:val="26"/>
        </w:rPr>
      </w:pPr>
    </w:p>
    <w:p w:rsidR="00D42D14" w:rsidRPr="00D42D14" w:rsidRDefault="00D42D14" w:rsidP="00D42D14">
      <w:pPr>
        <w:spacing w:after="0" w:line="240" w:lineRule="auto"/>
        <w:jc w:val="both"/>
        <w:rPr>
          <w:rFonts w:ascii="Verdana" w:eastAsia="Times New Roman" w:hAnsi="Verdana" w:cs="Times New Roman"/>
          <w:sz w:val="21"/>
          <w:szCs w:val="21"/>
          <w:lang w:eastAsia="en-GB"/>
        </w:rPr>
      </w:pPr>
    </w:p>
    <w:p w:rsidR="009E0D5E" w:rsidRDefault="009E0D5E" w:rsidP="00090A13">
      <w:pPr>
        <w:spacing w:line="360" w:lineRule="auto"/>
        <w:jc w:val="both"/>
        <w:rPr>
          <w:rFonts w:ascii="Georgia" w:hAnsi="Georgia"/>
          <w:color w:val="262626"/>
          <w:sz w:val="21"/>
          <w:szCs w:val="21"/>
        </w:rPr>
      </w:pPr>
    </w:p>
    <w:p w:rsidR="00CE6FB6" w:rsidRDefault="00CE6FB6" w:rsidP="00090A13">
      <w:pPr>
        <w:spacing w:line="360" w:lineRule="auto"/>
        <w:jc w:val="both"/>
        <w:rPr>
          <w:rFonts w:ascii="Georgia" w:hAnsi="Georgia"/>
          <w:color w:val="262626"/>
          <w:sz w:val="21"/>
          <w:szCs w:val="21"/>
        </w:rPr>
      </w:pPr>
    </w:p>
    <w:p w:rsidR="00CE6FB6" w:rsidRDefault="00CE6FB6" w:rsidP="00090A13">
      <w:pPr>
        <w:spacing w:line="360" w:lineRule="auto"/>
        <w:jc w:val="both"/>
        <w:rPr>
          <w:rFonts w:ascii="Georgia" w:hAnsi="Georgia"/>
          <w:color w:val="262626"/>
          <w:sz w:val="21"/>
          <w:szCs w:val="21"/>
        </w:rPr>
      </w:pPr>
    </w:p>
    <w:p w:rsidR="00CE6FB6" w:rsidRDefault="00CE6FB6" w:rsidP="00090A13">
      <w:pPr>
        <w:spacing w:line="360" w:lineRule="auto"/>
        <w:jc w:val="both"/>
        <w:rPr>
          <w:rFonts w:ascii="Georgia" w:hAnsi="Georgia"/>
          <w:color w:val="262626"/>
          <w:sz w:val="21"/>
          <w:szCs w:val="21"/>
        </w:rPr>
      </w:pPr>
    </w:p>
    <w:p w:rsidR="00CE6FB6" w:rsidRDefault="00CE6FB6" w:rsidP="00090A13">
      <w:pPr>
        <w:spacing w:line="360" w:lineRule="auto"/>
        <w:jc w:val="both"/>
        <w:rPr>
          <w:rFonts w:ascii="Georgia" w:hAnsi="Georgia"/>
          <w:color w:val="262626"/>
          <w:sz w:val="21"/>
          <w:szCs w:val="21"/>
        </w:rPr>
      </w:pPr>
    </w:p>
    <w:p w:rsidR="00CE6FB6" w:rsidRDefault="00CE6FB6" w:rsidP="00090A13">
      <w:pPr>
        <w:spacing w:line="360" w:lineRule="auto"/>
        <w:jc w:val="both"/>
        <w:rPr>
          <w:rFonts w:ascii="Georgia" w:hAnsi="Georgia"/>
          <w:color w:val="262626"/>
          <w:sz w:val="21"/>
          <w:szCs w:val="21"/>
        </w:rPr>
      </w:pPr>
    </w:p>
    <w:p w:rsidR="00CE6FB6" w:rsidRDefault="00CE6FB6" w:rsidP="00090A13">
      <w:pPr>
        <w:spacing w:line="360" w:lineRule="auto"/>
        <w:jc w:val="both"/>
        <w:rPr>
          <w:rFonts w:ascii="Georgia" w:hAnsi="Georgia"/>
          <w:color w:val="262626"/>
          <w:sz w:val="21"/>
          <w:szCs w:val="21"/>
        </w:rPr>
      </w:pPr>
    </w:p>
    <w:p w:rsidR="00CE6FB6" w:rsidRDefault="00CE6FB6" w:rsidP="00090A13">
      <w:pPr>
        <w:spacing w:line="360" w:lineRule="auto"/>
        <w:jc w:val="both"/>
        <w:rPr>
          <w:rFonts w:ascii="Georgia" w:hAnsi="Georgia"/>
          <w:color w:val="262626"/>
          <w:sz w:val="21"/>
          <w:szCs w:val="21"/>
        </w:rPr>
      </w:pPr>
    </w:p>
    <w:p w:rsidR="00CE6FB6" w:rsidRDefault="00CE6FB6" w:rsidP="00090A13">
      <w:pPr>
        <w:spacing w:line="360" w:lineRule="auto"/>
        <w:jc w:val="both"/>
        <w:rPr>
          <w:rFonts w:ascii="Georgia" w:hAnsi="Georgia"/>
          <w:color w:val="262626"/>
          <w:sz w:val="21"/>
          <w:szCs w:val="21"/>
        </w:rPr>
      </w:pPr>
    </w:p>
    <w:p w:rsidR="00CE6FB6" w:rsidRDefault="00CE6FB6" w:rsidP="00090A13">
      <w:pPr>
        <w:spacing w:line="360" w:lineRule="auto"/>
        <w:jc w:val="both"/>
        <w:rPr>
          <w:rFonts w:ascii="Georgia" w:hAnsi="Georgia"/>
          <w:color w:val="262626"/>
          <w:sz w:val="21"/>
          <w:szCs w:val="21"/>
        </w:rPr>
      </w:pPr>
    </w:p>
    <w:p w:rsidR="00CE6FB6" w:rsidRDefault="00CE6FB6" w:rsidP="00090A13">
      <w:pPr>
        <w:spacing w:line="360" w:lineRule="auto"/>
        <w:jc w:val="both"/>
        <w:rPr>
          <w:rFonts w:ascii="Georgia" w:hAnsi="Georgia"/>
          <w:color w:val="262626"/>
          <w:sz w:val="21"/>
          <w:szCs w:val="21"/>
        </w:rPr>
      </w:pPr>
    </w:p>
    <w:p w:rsidR="00CE6FB6" w:rsidRDefault="00CE6FB6" w:rsidP="00090A13">
      <w:pPr>
        <w:spacing w:line="360" w:lineRule="auto"/>
        <w:jc w:val="both"/>
        <w:rPr>
          <w:rFonts w:ascii="Georgia" w:hAnsi="Georgia"/>
          <w:color w:val="262626"/>
          <w:sz w:val="21"/>
          <w:szCs w:val="21"/>
        </w:rPr>
      </w:pPr>
    </w:p>
    <w:p w:rsidR="00CE6FB6" w:rsidRDefault="00CE6FB6" w:rsidP="00CE6FB6">
      <w:pPr>
        <w:spacing w:after="264"/>
      </w:pPr>
      <w:r>
        <w:rPr>
          <w:rFonts w:ascii="Times New Roman" w:hAnsi="Times New Roman" w:cs="Times New Roman"/>
          <w:sz w:val="36"/>
          <w:szCs w:val="36"/>
        </w:rPr>
        <w:lastRenderedPageBreak/>
        <w:t>References</w:t>
      </w:r>
    </w:p>
    <w:p w:rsidR="00CE6FB6" w:rsidRDefault="00CE6FB6" w:rsidP="00CE6FB6">
      <w:pPr>
        <w:spacing w:after="336" w:line="360" w:lineRule="auto"/>
      </w:pPr>
      <w:proofErr w:type="gramStart"/>
      <w:r>
        <w:rPr>
          <w:rFonts w:ascii="Times New Roman" w:hAnsi="Times New Roman" w:cs="Times New Roman"/>
          <w:sz w:val="24"/>
          <w:szCs w:val="24"/>
        </w:rPr>
        <w:t>Altman, D. and Symons, J. (2016).</w:t>
      </w:r>
      <w:proofErr w:type="gramEnd"/>
      <w:r>
        <w:rPr>
          <w:rFonts w:ascii="Times New Roman" w:hAnsi="Times New Roman" w:cs="Times New Roman"/>
          <w:sz w:val="24"/>
          <w:szCs w:val="24"/>
        </w:rPr>
        <w:t xml:space="preserve"> </w:t>
      </w:r>
      <w:r>
        <w:rPr>
          <w:rFonts w:ascii="Times New Roman" w:hAnsi="Times New Roman" w:cs="Times New Roman"/>
          <w:i/>
          <w:sz w:val="24"/>
          <w:szCs w:val="24"/>
        </w:rPr>
        <w:t>Queer wars</w:t>
      </w:r>
      <w:r>
        <w:rPr>
          <w:rFonts w:ascii="Times New Roman" w:hAnsi="Times New Roman" w:cs="Times New Roman"/>
          <w:sz w:val="24"/>
          <w:szCs w:val="24"/>
        </w:rPr>
        <w:t>. 3rd ed. Polity: Polity Press.</w:t>
      </w:r>
    </w:p>
    <w:p w:rsidR="00CE6FB6" w:rsidRDefault="00CE6FB6" w:rsidP="00CE6FB6">
      <w:pPr>
        <w:spacing w:after="336" w:line="360" w:lineRule="auto"/>
      </w:pPr>
      <w:proofErr w:type="spellStart"/>
      <w:r>
        <w:rPr>
          <w:rFonts w:ascii="Times New Roman" w:hAnsi="Times New Roman" w:cs="Times New Roman"/>
          <w:sz w:val="24"/>
          <w:szCs w:val="24"/>
        </w:rPr>
        <w:t>Ayoub</w:t>
      </w:r>
      <w:proofErr w:type="spellEnd"/>
      <w:r>
        <w:rPr>
          <w:rFonts w:ascii="Times New Roman" w:hAnsi="Times New Roman" w:cs="Times New Roman"/>
          <w:sz w:val="24"/>
          <w:szCs w:val="24"/>
        </w:rPr>
        <w:t xml:space="preserve">, P. (2016). </w:t>
      </w:r>
      <w:r>
        <w:rPr>
          <w:rFonts w:ascii="Times New Roman" w:hAnsi="Times New Roman" w:cs="Times New Roman"/>
          <w:i/>
          <w:sz w:val="24"/>
          <w:szCs w:val="24"/>
        </w:rPr>
        <w:t>When states come out: Europe Sexual Minorities and The Politics of Visibility</w:t>
      </w:r>
      <w:proofErr w:type="gramStart"/>
      <w:r>
        <w:rPr>
          <w:rFonts w:ascii="Times New Roman" w:hAnsi="Times New Roman" w:cs="Times New Roman"/>
          <w:i/>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London: Cambridge University Press.</w:t>
      </w:r>
    </w:p>
    <w:p w:rsidR="00CE6FB6" w:rsidRDefault="00CE6FB6" w:rsidP="00CE6FB6">
      <w:pPr>
        <w:spacing w:after="336" w:line="360" w:lineRule="auto"/>
      </w:pPr>
      <w:r>
        <w:rPr>
          <w:rFonts w:ascii="Times New Roman" w:hAnsi="Times New Roman" w:cs="Times New Roman"/>
          <w:sz w:val="24"/>
          <w:szCs w:val="24"/>
        </w:rPr>
        <w:t xml:space="preserve">Barton, C. (2004). </w:t>
      </w:r>
      <w:r>
        <w:rPr>
          <w:rFonts w:ascii="Times New Roman" w:hAnsi="Times New Roman" w:cs="Times New Roman"/>
          <w:i/>
          <w:sz w:val="24"/>
          <w:szCs w:val="24"/>
        </w:rPr>
        <w:t>Restorative Justice: The Empowerment Model</w:t>
      </w:r>
      <w:r>
        <w:rPr>
          <w:rFonts w:ascii="Times New Roman" w:hAnsi="Times New Roman" w:cs="Times New Roman"/>
          <w:sz w:val="24"/>
          <w:szCs w:val="24"/>
        </w:rPr>
        <w:t>. 1st ed. London: Federation Press.</w:t>
      </w:r>
    </w:p>
    <w:p w:rsidR="00CE6FB6" w:rsidRDefault="00CE6FB6" w:rsidP="00CE6FB6">
      <w:pPr>
        <w:spacing w:after="336" w:line="360" w:lineRule="auto"/>
      </w:pPr>
      <w:proofErr w:type="spellStart"/>
      <w:proofErr w:type="gramStart"/>
      <w:r>
        <w:rPr>
          <w:rFonts w:ascii="Times New Roman" w:hAnsi="Times New Roman" w:cs="Times New Roman"/>
          <w:sz w:val="24"/>
          <w:szCs w:val="24"/>
        </w:rPr>
        <w:t>Bassy</w:t>
      </w:r>
      <w:proofErr w:type="spellEnd"/>
      <w:r>
        <w:rPr>
          <w:rFonts w:ascii="Times New Roman" w:hAnsi="Times New Roman" w:cs="Times New Roman"/>
          <w:sz w:val="24"/>
          <w:szCs w:val="24"/>
        </w:rPr>
        <w:t>, N. (2019).</w:t>
      </w:r>
      <w:proofErr w:type="gramEnd"/>
      <w:r>
        <w:rPr>
          <w:rFonts w:ascii="Times New Roman" w:hAnsi="Times New Roman" w:cs="Times New Roman"/>
          <w:sz w:val="24"/>
          <w:szCs w:val="24"/>
        </w:rPr>
        <w:t xml:space="preserve"> </w:t>
      </w:r>
      <w:r>
        <w:rPr>
          <w:rFonts w:ascii="Times New Roman" w:hAnsi="Times New Roman" w:cs="Times New Roman"/>
          <w:i/>
          <w:sz w:val="24"/>
          <w:szCs w:val="24"/>
        </w:rPr>
        <w:t xml:space="preserve">From </w:t>
      </w:r>
      <w:proofErr w:type="spellStart"/>
      <w:r>
        <w:rPr>
          <w:rFonts w:ascii="Times New Roman" w:hAnsi="Times New Roman" w:cs="Times New Roman"/>
          <w:i/>
          <w:sz w:val="24"/>
          <w:szCs w:val="24"/>
        </w:rPr>
        <w:t>Pinkwashing</w:t>
      </w:r>
      <w:proofErr w:type="spellEnd"/>
      <w:r>
        <w:rPr>
          <w:rFonts w:ascii="Times New Roman" w:hAnsi="Times New Roman" w:cs="Times New Roman"/>
          <w:i/>
          <w:sz w:val="24"/>
          <w:szCs w:val="24"/>
        </w:rPr>
        <w:t xml:space="preserve"> to </w:t>
      </w:r>
      <w:proofErr w:type="spellStart"/>
      <w:r>
        <w:rPr>
          <w:rFonts w:ascii="Times New Roman" w:hAnsi="Times New Roman" w:cs="Times New Roman"/>
          <w:i/>
          <w:sz w:val="24"/>
          <w:szCs w:val="24"/>
        </w:rPr>
        <w:t>Pinkwatching</w:t>
      </w:r>
      <w:proofErr w:type="spellEnd"/>
      <w:r>
        <w:rPr>
          <w:rFonts w:ascii="Times New Roman" w:hAnsi="Times New Roman" w:cs="Times New Roman"/>
          <w:i/>
          <w:sz w:val="24"/>
          <w:szCs w:val="24"/>
        </w:rPr>
        <w:t>: Palestinian Queer Resistance</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Medium.</w:t>
      </w:r>
      <w:proofErr w:type="gramEnd"/>
      <w:r>
        <w:rPr>
          <w:rFonts w:ascii="Times New Roman" w:hAnsi="Times New Roman" w:cs="Times New Roman"/>
          <w:sz w:val="24"/>
          <w:szCs w:val="24"/>
        </w:rPr>
        <w:t xml:space="preserve"> Available at: https://medium.com/@nellybassily/from-pinkwashing-to-pinkwatching-palestinian-queer-resistance-26b7e44447e3 [Accessed 2 Jan. 2019].</w:t>
      </w:r>
    </w:p>
    <w:p w:rsidR="00CE6FB6" w:rsidRDefault="00CE6FB6" w:rsidP="00CE6FB6">
      <w:pPr>
        <w:spacing w:after="336" w:line="360" w:lineRule="auto"/>
      </w:pPr>
      <w:proofErr w:type="gramStart"/>
      <w:r>
        <w:rPr>
          <w:rFonts w:ascii="Times New Roman" w:hAnsi="Times New Roman" w:cs="Times New Roman"/>
          <w:sz w:val="24"/>
          <w:szCs w:val="24"/>
        </w:rPr>
        <w:t>Baume, M. (2019).</w:t>
      </w:r>
      <w:proofErr w:type="gramEnd"/>
      <w:r>
        <w:rPr>
          <w:rFonts w:ascii="Times New Roman" w:hAnsi="Times New Roman" w:cs="Times New Roman"/>
          <w:sz w:val="24"/>
          <w:szCs w:val="24"/>
        </w:rPr>
        <w:t xml:space="preserve"> </w:t>
      </w:r>
      <w:r>
        <w:rPr>
          <w:rFonts w:ascii="Times New Roman" w:hAnsi="Times New Roman" w:cs="Times New Roman"/>
          <w:i/>
          <w:sz w:val="24"/>
          <w:szCs w:val="24"/>
        </w:rPr>
        <w:t>It's Now Been 33 Years Since President Reagan Finally Acknowledged the Existence of HIV/AIDS</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Hornet.</w:t>
      </w:r>
      <w:proofErr w:type="gramEnd"/>
      <w:r>
        <w:rPr>
          <w:rFonts w:ascii="Times New Roman" w:hAnsi="Times New Roman" w:cs="Times New Roman"/>
          <w:sz w:val="24"/>
          <w:szCs w:val="24"/>
        </w:rPr>
        <w:t xml:space="preserve"> Available at: https://hornet.com/stories/ronald-reagan-hiv/ [Accessed 2 Jan. 2019].</w:t>
      </w:r>
    </w:p>
    <w:p w:rsidR="00CE6FB6" w:rsidRDefault="00CE6FB6" w:rsidP="00CE6FB6">
      <w:pPr>
        <w:spacing w:after="336" w:line="360" w:lineRule="auto"/>
      </w:pPr>
      <w:r>
        <w:rPr>
          <w:rFonts w:ascii="Times New Roman" w:hAnsi="Times New Roman" w:cs="Times New Roman"/>
          <w:sz w:val="24"/>
          <w:szCs w:val="24"/>
        </w:rPr>
        <w:t xml:space="preserve">Carter, D. (2013). </w:t>
      </w:r>
      <w:r>
        <w:rPr>
          <w:rFonts w:ascii="Times New Roman" w:hAnsi="Times New Roman" w:cs="Times New Roman"/>
          <w:i/>
          <w:sz w:val="24"/>
          <w:szCs w:val="24"/>
        </w:rPr>
        <w:t>Stonewall: The Riots that Sparked the Gay Revolution</w:t>
      </w:r>
      <w:r>
        <w:rPr>
          <w:rFonts w:ascii="Times New Roman" w:hAnsi="Times New Roman" w:cs="Times New Roman"/>
          <w:sz w:val="24"/>
          <w:szCs w:val="24"/>
        </w:rPr>
        <w:t>. New York: St. Martin's Press.</w:t>
      </w:r>
    </w:p>
    <w:p w:rsidR="00CE6FB6" w:rsidRDefault="00CE6FB6" w:rsidP="00CE6FB6">
      <w:pPr>
        <w:spacing w:after="336" w:line="360" w:lineRule="auto"/>
      </w:pPr>
      <w:r>
        <w:rPr>
          <w:rFonts w:ascii="Times New Roman" w:hAnsi="Times New Roman" w:cs="Times New Roman"/>
          <w:sz w:val="24"/>
          <w:szCs w:val="24"/>
        </w:rPr>
        <w:t xml:space="preserve">Conrad, R. (2014). </w:t>
      </w:r>
      <w:r>
        <w:rPr>
          <w:rFonts w:ascii="Times New Roman" w:hAnsi="Times New Roman" w:cs="Times New Roman"/>
          <w:i/>
          <w:sz w:val="24"/>
          <w:szCs w:val="24"/>
        </w:rPr>
        <w:t>Against Equality: Queer Revolution Not Mere Inclusion</w:t>
      </w:r>
      <w:r>
        <w:rPr>
          <w:rFonts w:ascii="Times New Roman" w:hAnsi="Times New Roman" w:cs="Times New Roman"/>
          <w:sz w:val="24"/>
          <w:szCs w:val="24"/>
        </w:rPr>
        <w:t xml:space="preserve">. </w:t>
      </w:r>
      <w:proofErr w:type="spellStart"/>
      <w:r>
        <w:rPr>
          <w:rFonts w:ascii="Times New Roman" w:hAnsi="Times New Roman" w:cs="Times New Roman"/>
          <w:sz w:val="24"/>
          <w:szCs w:val="24"/>
        </w:rPr>
        <w:t>Edingbourgh</w:t>
      </w:r>
      <w:proofErr w:type="spellEnd"/>
      <w:r>
        <w:rPr>
          <w:rFonts w:ascii="Times New Roman" w:hAnsi="Times New Roman" w:cs="Times New Roman"/>
          <w:sz w:val="24"/>
          <w:szCs w:val="24"/>
        </w:rPr>
        <w:t>: AK Press.</w:t>
      </w:r>
    </w:p>
    <w:p w:rsidR="00CE6FB6" w:rsidRDefault="00CE6FB6" w:rsidP="00CE6FB6">
      <w:pPr>
        <w:spacing w:after="336" w:line="360" w:lineRule="auto"/>
      </w:pPr>
      <w:r>
        <w:rPr>
          <w:rFonts w:ascii="Times New Roman" w:hAnsi="Times New Roman" w:cs="Times New Roman"/>
          <w:sz w:val="24"/>
          <w:szCs w:val="24"/>
        </w:rPr>
        <w:t xml:space="preserve">Eli Watkins, C. (2019). </w:t>
      </w:r>
      <w:r>
        <w:rPr>
          <w:rFonts w:ascii="Times New Roman" w:hAnsi="Times New Roman" w:cs="Times New Roman"/>
          <w:i/>
          <w:sz w:val="24"/>
          <w:szCs w:val="24"/>
        </w:rPr>
        <w:t>Hillary Clinton blasts Trump on LGBT rights</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CNN.</w:t>
      </w:r>
      <w:proofErr w:type="gramEnd"/>
      <w:r>
        <w:rPr>
          <w:rFonts w:ascii="Times New Roman" w:hAnsi="Times New Roman" w:cs="Times New Roman"/>
          <w:sz w:val="24"/>
          <w:szCs w:val="24"/>
        </w:rPr>
        <w:t xml:space="preserve"> Available at: https://edition.cnn.com/2017/04/20/politics/hillary-clinton-lgbt-center/index.html [Accessed 4 Jan. 2019].</w:t>
      </w:r>
    </w:p>
    <w:p w:rsidR="00CE6FB6" w:rsidRDefault="00CE6FB6" w:rsidP="00CE6FB6">
      <w:pPr>
        <w:spacing w:after="336" w:line="360" w:lineRule="auto"/>
      </w:pPr>
      <w:proofErr w:type="gramStart"/>
      <w:r>
        <w:rPr>
          <w:rFonts w:ascii="Times New Roman" w:hAnsi="Times New Roman" w:cs="Times New Roman"/>
          <w:sz w:val="24"/>
          <w:szCs w:val="24"/>
        </w:rPr>
        <w:t>Gmhc.org. (2019).</w:t>
      </w:r>
      <w:proofErr w:type="gramEnd"/>
      <w:r>
        <w:rPr>
          <w:rFonts w:ascii="Times New Roman" w:hAnsi="Times New Roman" w:cs="Times New Roman"/>
          <w:sz w:val="24"/>
          <w:szCs w:val="24"/>
        </w:rPr>
        <w:t xml:space="preserve"> </w:t>
      </w:r>
      <w:proofErr w:type="gramStart"/>
      <w:r>
        <w:rPr>
          <w:rFonts w:ascii="Times New Roman" w:hAnsi="Times New Roman" w:cs="Times New Roman"/>
          <w:i/>
          <w:sz w:val="24"/>
          <w:szCs w:val="24"/>
        </w:rPr>
        <w:t>GMHC | Homepage</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http://www.gmhc.org/ [Accessed 2 Jan. 2019].</w:t>
      </w:r>
    </w:p>
    <w:p w:rsidR="00CE6FB6" w:rsidRDefault="00CE6FB6" w:rsidP="00CE6FB6">
      <w:pPr>
        <w:spacing w:after="336" w:line="360" w:lineRule="auto"/>
      </w:pPr>
      <w:proofErr w:type="gramStart"/>
      <w:r>
        <w:rPr>
          <w:rFonts w:ascii="Times New Roman" w:hAnsi="Times New Roman" w:cs="Times New Roman"/>
          <w:sz w:val="24"/>
          <w:szCs w:val="24"/>
        </w:rPr>
        <w:t>Government Qualities Office (2018).</w:t>
      </w:r>
      <w:proofErr w:type="gramEnd"/>
      <w:r>
        <w:rPr>
          <w:rFonts w:ascii="Times New Roman" w:hAnsi="Times New Roman" w:cs="Times New Roman"/>
          <w:sz w:val="24"/>
          <w:szCs w:val="24"/>
        </w:rPr>
        <w:t xml:space="preserve"> </w:t>
      </w:r>
      <w:r>
        <w:rPr>
          <w:rFonts w:ascii="Times New Roman" w:hAnsi="Times New Roman" w:cs="Times New Roman"/>
          <w:i/>
          <w:sz w:val="24"/>
          <w:szCs w:val="24"/>
        </w:rPr>
        <w:t>LGBT Action Plan: Improving the Lives of Lesbian, Gay Bisexual and Transgender People</w:t>
      </w:r>
      <w:r>
        <w:rPr>
          <w:rFonts w:ascii="Times New Roman" w:hAnsi="Times New Roman" w:cs="Times New Roman"/>
          <w:sz w:val="24"/>
          <w:szCs w:val="24"/>
        </w:rPr>
        <w:t>. London: Crown.</w:t>
      </w:r>
    </w:p>
    <w:p w:rsidR="00CE6FB6" w:rsidRDefault="00CE6FB6" w:rsidP="00CE6FB6">
      <w:pPr>
        <w:spacing w:after="336" w:line="360" w:lineRule="auto"/>
      </w:pPr>
      <w:proofErr w:type="spellStart"/>
      <w:proofErr w:type="gramStart"/>
      <w:r>
        <w:rPr>
          <w:rFonts w:ascii="Times New Roman" w:hAnsi="Times New Roman" w:cs="Times New Roman"/>
          <w:sz w:val="24"/>
          <w:szCs w:val="24"/>
        </w:rPr>
        <w:lastRenderedPageBreak/>
        <w:t>Kollman</w:t>
      </w:r>
      <w:proofErr w:type="spellEnd"/>
      <w:r>
        <w:rPr>
          <w:rFonts w:ascii="Times New Roman" w:hAnsi="Times New Roman" w:cs="Times New Roman"/>
          <w:sz w:val="24"/>
          <w:szCs w:val="24"/>
        </w:rPr>
        <w:t xml:space="preserve">, K. and </w:t>
      </w:r>
      <w:proofErr w:type="spellStart"/>
      <w:r>
        <w:rPr>
          <w:rFonts w:ascii="Times New Roman" w:hAnsi="Times New Roman" w:cs="Times New Roman"/>
          <w:sz w:val="24"/>
          <w:szCs w:val="24"/>
        </w:rPr>
        <w:t>Waites</w:t>
      </w:r>
      <w:proofErr w:type="spellEnd"/>
      <w:r>
        <w:rPr>
          <w:rFonts w:ascii="Times New Roman" w:hAnsi="Times New Roman" w:cs="Times New Roman"/>
          <w:sz w:val="24"/>
          <w:szCs w:val="24"/>
        </w:rPr>
        <w:t>, M. (2009).</w:t>
      </w:r>
      <w:proofErr w:type="gramEnd"/>
      <w:r>
        <w:rPr>
          <w:rFonts w:ascii="Times New Roman" w:hAnsi="Times New Roman" w:cs="Times New Roman"/>
          <w:sz w:val="24"/>
          <w:szCs w:val="24"/>
        </w:rPr>
        <w:t xml:space="preserve"> The global politics of lesbian, gay, bisexual and transgender human rights: an introduction. </w:t>
      </w:r>
      <w:proofErr w:type="gramStart"/>
      <w:r>
        <w:rPr>
          <w:rFonts w:ascii="Times New Roman" w:hAnsi="Times New Roman" w:cs="Times New Roman"/>
          <w:i/>
          <w:sz w:val="24"/>
          <w:szCs w:val="24"/>
        </w:rPr>
        <w:t>Contemporary Politics</w:t>
      </w:r>
      <w:r>
        <w:rPr>
          <w:rFonts w:ascii="Times New Roman" w:hAnsi="Times New Roman" w:cs="Times New Roman"/>
          <w:sz w:val="24"/>
          <w:szCs w:val="24"/>
        </w:rPr>
        <w:t>, 15(1), pp.1-17.</w:t>
      </w:r>
      <w:proofErr w:type="gramEnd"/>
    </w:p>
    <w:p w:rsidR="00CE6FB6" w:rsidRDefault="00CE6FB6" w:rsidP="00CE6FB6">
      <w:pPr>
        <w:spacing w:after="336" w:line="360" w:lineRule="auto"/>
      </w:pPr>
      <w:proofErr w:type="gramStart"/>
      <w:r>
        <w:rPr>
          <w:rFonts w:ascii="Times New Roman" w:hAnsi="Times New Roman" w:cs="Times New Roman"/>
          <w:sz w:val="24"/>
          <w:szCs w:val="24"/>
        </w:rPr>
        <w:t>Library, C. (2018).</w:t>
      </w:r>
      <w:proofErr w:type="gramEnd"/>
      <w:r>
        <w:rPr>
          <w:rFonts w:ascii="Times New Roman" w:hAnsi="Times New Roman" w:cs="Times New Roman"/>
          <w:sz w:val="24"/>
          <w:szCs w:val="24"/>
        </w:rPr>
        <w:t xml:space="preserve"> </w:t>
      </w:r>
      <w:proofErr w:type="gramStart"/>
      <w:r>
        <w:rPr>
          <w:rFonts w:ascii="Times New Roman" w:hAnsi="Times New Roman" w:cs="Times New Roman"/>
          <w:i/>
          <w:sz w:val="24"/>
          <w:szCs w:val="24"/>
        </w:rPr>
        <w:t>LGBT Rights Milestones Fast Facts</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CNN.</w:t>
      </w:r>
      <w:proofErr w:type="gramEnd"/>
      <w:r>
        <w:rPr>
          <w:rFonts w:ascii="Times New Roman" w:hAnsi="Times New Roman" w:cs="Times New Roman"/>
          <w:sz w:val="24"/>
          <w:szCs w:val="24"/>
        </w:rPr>
        <w:t xml:space="preserve"> Available at: https://edition.cnn.com/2015/06/19/us/lgbt-rights-milestones-fast-facts/index.html [Accessed 30 Dec. 2018].</w:t>
      </w:r>
    </w:p>
    <w:p w:rsidR="00CE6FB6" w:rsidRDefault="00CE6FB6" w:rsidP="00CE6FB6">
      <w:pPr>
        <w:spacing w:after="336" w:line="360" w:lineRule="auto"/>
      </w:pPr>
      <w:r>
        <w:rPr>
          <w:rFonts w:ascii="Times New Roman" w:hAnsi="Times New Roman" w:cs="Times New Roman"/>
          <w:sz w:val="24"/>
          <w:szCs w:val="24"/>
        </w:rPr>
        <w:t xml:space="preserve">Matos, A. (2019). </w:t>
      </w:r>
      <w:r>
        <w:rPr>
          <w:rFonts w:ascii="Times New Roman" w:hAnsi="Times New Roman" w:cs="Times New Roman"/>
          <w:i/>
          <w:sz w:val="24"/>
          <w:szCs w:val="24"/>
        </w:rPr>
        <w:t>Foucault and the History of Sexuality: A “Queer” Overview</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Angel Daniel Matos, Ph.D. Available at: https://angelmatos.net/2013/11/16/foucault-and-the-history-of-sexuality/ [Accessed 2 Jan. 2019].</w:t>
      </w:r>
    </w:p>
    <w:p w:rsidR="00CE6FB6" w:rsidRDefault="00CE6FB6" w:rsidP="00CE6FB6">
      <w:pPr>
        <w:spacing w:after="336" w:line="360" w:lineRule="auto"/>
      </w:pPr>
      <w:proofErr w:type="gramStart"/>
      <w:r>
        <w:rPr>
          <w:rFonts w:ascii="Times New Roman" w:hAnsi="Times New Roman" w:cs="Times New Roman"/>
          <w:sz w:val="24"/>
          <w:szCs w:val="24"/>
        </w:rPr>
        <w:t>Ohchr.org. (2018).</w:t>
      </w:r>
      <w:proofErr w:type="gramEnd"/>
      <w:r>
        <w:rPr>
          <w:rFonts w:ascii="Times New Roman" w:hAnsi="Times New Roman" w:cs="Times New Roman"/>
          <w:sz w:val="24"/>
          <w:szCs w:val="24"/>
        </w:rPr>
        <w:t xml:space="preserve"> </w:t>
      </w:r>
      <w:r>
        <w:rPr>
          <w:rFonts w:ascii="Times New Roman" w:hAnsi="Times New Roman" w:cs="Times New Roman"/>
          <w:i/>
          <w:sz w:val="24"/>
          <w:szCs w:val="24"/>
        </w:rPr>
        <w:t xml:space="preserve">OHCHR | </w:t>
      </w:r>
      <w:r>
        <w:rPr>
          <w:rFonts w:ascii="Times New Roman" w:hAnsi="Times New Roman" w:cs="Times New Roman"/>
          <w:i/>
          <w:sz w:val="24"/>
          <w:szCs w:val="24"/>
        </w:rPr>
        <w:tab/>
        <w:t>What are Human Rights</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https://www.ohchr.org/en/issues/pages/whatarehumanrights.aspx [Accessed 30 Dec. 2018].</w:t>
      </w:r>
    </w:p>
    <w:p w:rsidR="00CE6FB6" w:rsidRDefault="00CE6FB6" w:rsidP="00CE6FB6">
      <w:pPr>
        <w:spacing w:after="336" w:line="360" w:lineRule="auto"/>
      </w:pPr>
      <w:proofErr w:type="spellStart"/>
      <w:proofErr w:type="gramStart"/>
      <w:r>
        <w:rPr>
          <w:rFonts w:ascii="Times New Roman" w:hAnsi="Times New Roman" w:cs="Times New Roman"/>
          <w:sz w:val="24"/>
          <w:szCs w:val="24"/>
        </w:rPr>
        <w:t>Picq</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Thiel</w:t>
      </w:r>
      <w:proofErr w:type="spellEnd"/>
      <w:r>
        <w:rPr>
          <w:rFonts w:ascii="Times New Roman" w:hAnsi="Times New Roman" w:cs="Times New Roman"/>
          <w:sz w:val="24"/>
          <w:szCs w:val="24"/>
        </w:rPr>
        <w:t>, M. (2015).</w:t>
      </w:r>
      <w:proofErr w:type="gramEnd"/>
      <w:r>
        <w:rPr>
          <w:rFonts w:ascii="Times New Roman" w:hAnsi="Times New Roman" w:cs="Times New Roman"/>
          <w:sz w:val="24"/>
          <w:szCs w:val="24"/>
        </w:rPr>
        <w:t xml:space="preserve"> </w:t>
      </w:r>
      <w:proofErr w:type="gramStart"/>
      <w:r>
        <w:rPr>
          <w:rFonts w:ascii="Times New Roman" w:hAnsi="Times New Roman" w:cs="Times New Roman"/>
          <w:i/>
          <w:sz w:val="24"/>
          <w:szCs w:val="24"/>
        </w:rPr>
        <w:t>Sexualities in World Politics.</w:t>
      </w:r>
      <w:proofErr w:type="gramEnd"/>
      <w:r>
        <w:rPr>
          <w:rFonts w:ascii="Times New Roman" w:hAnsi="Times New Roman" w:cs="Times New Roman"/>
          <w:i/>
          <w:sz w:val="24"/>
          <w:szCs w:val="24"/>
        </w:rPr>
        <w:t xml:space="preserve"> How LGBTQ claim shape international relations</w:t>
      </w:r>
      <w:r>
        <w:rPr>
          <w:rFonts w:ascii="Times New Roman" w:hAnsi="Times New Roman" w:cs="Times New Roman"/>
          <w:sz w:val="24"/>
          <w:szCs w:val="24"/>
        </w:rPr>
        <w:t xml:space="preserve">. London: </w:t>
      </w:r>
      <w:proofErr w:type="spellStart"/>
      <w:r>
        <w:rPr>
          <w:rFonts w:ascii="Times New Roman" w:hAnsi="Times New Roman" w:cs="Times New Roman"/>
          <w:sz w:val="24"/>
          <w:szCs w:val="24"/>
        </w:rPr>
        <w:t>Routledge</w:t>
      </w:r>
      <w:proofErr w:type="spellEnd"/>
      <w:r>
        <w:rPr>
          <w:rFonts w:ascii="Times New Roman" w:hAnsi="Times New Roman" w:cs="Times New Roman"/>
          <w:sz w:val="24"/>
          <w:szCs w:val="24"/>
        </w:rPr>
        <w:t>.</w:t>
      </w:r>
    </w:p>
    <w:p w:rsidR="00CE6FB6" w:rsidRDefault="00CE6FB6" w:rsidP="00CE6FB6">
      <w:pPr>
        <w:spacing w:after="336" w:line="360" w:lineRule="auto"/>
      </w:pPr>
      <w:proofErr w:type="spellStart"/>
      <w:r>
        <w:rPr>
          <w:rFonts w:ascii="Times New Roman" w:hAnsi="Times New Roman" w:cs="Times New Roman"/>
          <w:sz w:val="24"/>
          <w:szCs w:val="24"/>
        </w:rPr>
        <w:t>Rimmerman</w:t>
      </w:r>
      <w:proofErr w:type="spellEnd"/>
      <w:r>
        <w:rPr>
          <w:rFonts w:ascii="Times New Roman" w:hAnsi="Times New Roman" w:cs="Times New Roman"/>
          <w:sz w:val="24"/>
          <w:szCs w:val="24"/>
        </w:rPr>
        <w:t xml:space="preserve">, C. (2015). </w:t>
      </w:r>
      <w:r>
        <w:rPr>
          <w:rFonts w:ascii="Times New Roman" w:hAnsi="Times New Roman" w:cs="Times New Roman"/>
          <w:i/>
          <w:sz w:val="24"/>
          <w:szCs w:val="24"/>
        </w:rPr>
        <w:t>The Lesbian and Gay Movements: Assimilation or Liberation</w:t>
      </w:r>
      <w:proofErr w:type="gramStart"/>
      <w:r>
        <w:rPr>
          <w:rFonts w:ascii="Times New Roman" w:hAnsi="Times New Roman" w:cs="Times New Roman"/>
          <w:i/>
          <w:sz w:val="24"/>
          <w:szCs w:val="24"/>
        </w:rPr>
        <w:t>?</w:t>
      </w:r>
      <w:r>
        <w:rPr>
          <w:rFonts w:ascii="Times New Roman" w:hAnsi="Times New Roman" w:cs="Times New Roman"/>
          <w:sz w:val="24"/>
          <w:szCs w:val="24"/>
        </w:rPr>
        <w:t>.</w:t>
      </w:r>
      <w:proofErr w:type="gramEnd"/>
      <w:r>
        <w:rPr>
          <w:rFonts w:ascii="Times New Roman" w:hAnsi="Times New Roman" w:cs="Times New Roman"/>
          <w:sz w:val="24"/>
          <w:szCs w:val="24"/>
        </w:rPr>
        <w:t xml:space="preserve"> 2nd ed. Philadelphia: </w:t>
      </w:r>
      <w:proofErr w:type="spellStart"/>
      <w:r>
        <w:rPr>
          <w:rFonts w:ascii="Times New Roman" w:hAnsi="Times New Roman" w:cs="Times New Roman"/>
          <w:sz w:val="24"/>
          <w:szCs w:val="24"/>
        </w:rPr>
        <w:t>Westview</w:t>
      </w:r>
      <w:proofErr w:type="spellEnd"/>
      <w:r>
        <w:rPr>
          <w:rFonts w:ascii="Times New Roman" w:hAnsi="Times New Roman" w:cs="Times New Roman"/>
          <w:sz w:val="24"/>
          <w:szCs w:val="24"/>
        </w:rPr>
        <w:t xml:space="preserve"> Press.</w:t>
      </w:r>
    </w:p>
    <w:p w:rsidR="00CE6FB6" w:rsidRDefault="00CE6FB6" w:rsidP="00CE6FB6">
      <w:pPr>
        <w:spacing w:after="336" w:line="360" w:lineRule="auto"/>
      </w:pPr>
      <w:proofErr w:type="gramStart"/>
      <w:r>
        <w:rPr>
          <w:rFonts w:ascii="Times New Roman" w:hAnsi="Times New Roman" w:cs="Times New Roman"/>
          <w:sz w:val="24"/>
          <w:szCs w:val="24"/>
        </w:rPr>
        <w:t>Sawyer, M. (2019).</w:t>
      </w:r>
      <w:proofErr w:type="gramEnd"/>
      <w:r>
        <w:rPr>
          <w:rFonts w:ascii="Times New Roman" w:hAnsi="Times New Roman" w:cs="Times New Roman"/>
          <w:sz w:val="24"/>
          <w:szCs w:val="24"/>
        </w:rPr>
        <w:t xml:space="preserve"> </w:t>
      </w:r>
      <w:r>
        <w:rPr>
          <w:rFonts w:ascii="Times New Roman" w:hAnsi="Times New Roman" w:cs="Times New Roman"/>
          <w:i/>
          <w:sz w:val="24"/>
          <w:szCs w:val="24"/>
        </w:rPr>
        <w:t xml:space="preserve">Desiree </w:t>
      </w:r>
      <w:proofErr w:type="spellStart"/>
      <w:r>
        <w:rPr>
          <w:rFonts w:ascii="Times New Roman" w:hAnsi="Times New Roman" w:cs="Times New Roman"/>
          <w:i/>
          <w:sz w:val="24"/>
          <w:szCs w:val="24"/>
        </w:rPr>
        <w:t>Akhavan</w:t>
      </w:r>
      <w:proofErr w:type="spellEnd"/>
      <w:r>
        <w:rPr>
          <w:rFonts w:ascii="Times New Roman" w:hAnsi="Times New Roman" w:cs="Times New Roman"/>
          <w:i/>
          <w:sz w:val="24"/>
          <w:szCs w:val="24"/>
        </w:rPr>
        <w:t>: ‘The only mainstream queer female stories have been directed by men – it disgusts me’</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the Guardian. Available at: https://www.theguardian.com/film/2018/aug/12/desiree-akhavan-miseducation-of-cameron-post-mainstream-queer-female-stories [Accessed 4 Jan. 2019].</w:t>
      </w:r>
    </w:p>
    <w:p w:rsidR="00CE6FB6" w:rsidRDefault="00CE6FB6" w:rsidP="00CE6FB6">
      <w:pPr>
        <w:spacing w:after="336" w:line="360" w:lineRule="auto"/>
      </w:pPr>
      <w:proofErr w:type="gramStart"/>
      <w:r>
        <w:rPr>
          <w:rFonts w:ascii="Times New Roman" w:hAnsi="Times New Roman" w:cs="Times New Roman"/>
          <w:sz w:val="24"/>
          <w:szCs w:val="24"/>
        </w:rPr>
        <w:t>The Independent.</w:t>
      </w:r>
      <w:proofErr w:type="gramEnd"/>
      <w:r>
        <w:rPr>
          <w:rFonts w:ascii="Times New Roman" w:hAnsi="Times New Roman" w:cs="Times New Roman"/>
          <w:sz w:val="24"/>
          <w:szCs w:val="24"/>
        </w:rPr>
        <w:t xml:space="preserve"> (2019). </w:t>
      </w:r>
      <w:r>
        <w:rPr>
          <w:rFonts w:ascii="Times New Roman" w:hAnsi="Times New Roman" w:cs="Times New Roman"/>
          <w:i/>
          <w:sz w:val="24"/>
          <w:szCs w:val="24"/>
        </w:rPr>
        <w:t>Hillary Clinton: 'gay rights are human rights'</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https://www.independent.co.uk/news/world/americas/hillary-clinton-lgbt-gay-rights-human-donald-trump-new-york-the-center-trailblazer-award-a7694396.html [Accessed 2 Jan. 2019].</w:t>
      </w:r>
    </w:p>
    <w:p w:rsidR="00CE6FB6" w:rsidRDefault="00CE6FB6" w:rsidP="00CE6FB6">
      <w:pPr>
        <w:spacing w:after="336" w:line="360" w:lineRule="auto"/>
      </w:pPr>
      <w:r>
        <w:rPr>
          <w:rFonts w:ascii="Times New Roman" w:hAnsi="Times New Roman" w:cs="Times New Roman"/>
          <w:sz w:val="24"/>
          <w:szCs w:val="24"/>
        </w:rPr>
        <w:t xml:space="preserve">Women's Web: For Women Who Do. (2019). </w:t>
      </w:r>
      <w:r>
        <w:rPr>
          <w:rFonts w:ascii="Times New Roman" w:hAnsi="Times New Roman" w:cs="Times New Roman"/>
          <w:i/>
          <w:sz w:val="24"/>
          <w:szCs w:val="24"/>
        </w:rPr>
        <w:t xml:space="preserve">Purple Skies: A Documentary </w:t>
      </w:r>
      <w:proofErr w:type="gramStart"/>
      <w:r>
        <w:rPr>
          <w:rFonts w:ascii="Times New Roman" w:hAnsi="Times New Roman" w:cs="Times New Roman"/>
          <w:i/>
          <w:sz w:val="24"/>
          <w:szCs w:val="24"/>
        </w:rPr>
        <w:t>About</w:t>
      </w:r>
      <w:proofErr w:type="gramEnd"/>
      <w:r>
        <w:rPr>
          <w:rFonts w:ascii="Times New Roman" w:hAnsi="Times New Roman" w:cs="Times New Roman"/>
          <w:i/>
          <w:sz w:val="24"/>
          <w:szCs w:val="24"/>
        </w:rPr>
        <w:t xml:space="preserve"> The LGBTQ Community In India [Video]</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Available at: https://www.womensweb.in/2015/09/purple-skies-documentary-lgbtq-community-india-video/ [Accessed 2 Jan. 2019].</w:t>
      </w:r>
    </w:p>
    <w:p w:rsidR="00CE6FB6" w:rsidRDefault="00CE6FB6" w:rsidP="00CE6FB6">
      <w:pPr>
        <w:spacing w:after="336" w:line="360" w:lineRule="auto"/>
      </w:pPr>
      <w:r>
        <w:rPr>
          <w:rFonts w:ascii="Times New Roman" w:hAnsi="Times New Roman" w:cs="Times New Roman"/>
          <w:sz w:val="24"/>
          <w:szCs w:val="24"/>
        </w:rPr>
        <w:lastRenderedPageBreak/>
        <w:t xml:space="preserve">Woods, G. (2016). </w:t>
      </w:r>
      <w:proofErr w:type="spellStart"/>
      <w:r>
        <w:rPr>
          <w:rFonts w:ascii="Times New Roman" w:hAnsi="Times New Roman" w:cs="Times New Roman"/>
          <w:i/>
          <w:sz w:val="24"/>
          <w:szCs w:val="24"/>
        </w:rPr>
        <w:t>Homintern</w:t>
      </w:r>
      <w:proofErr w:type="spellEnd"/>
      <w:r>
        <w:rPr>
          <w:rFonts w:ascii="Times New Roman" w:hAnsi="Times New Roman" w:cs="Times New Roman"/>
          <w:i/>
          <w:sz w:val="24"/>
          <w:szCs w:val="24"/>
        </w:rPr>
        <w:t>: How gay culture liberated the modern world</w:t>
      </w:r>
      <w:r>
        <w:rPr>
          <w:rFonts w:ascii="Times New Roman" w:hAnsi="Times New Roman" w:cs="Times New Roman"/>
          <w:sz w:val="24"/>
          <w:szCs w:val="24"/>
        </w:rPr>
        <w:t xml:space="preserve">. </w:t>
      </w:r>
      <w:proofErr w:type="gramStart"/>
      <w:r>
        <w:rPr>
          <w:rFonts w:ascii="Times New Roman" w:hAnsi="Times New Roman" w:cs="Times New Roman"/>
          <w:sz w:val="24"/>
          <w:szCs w:val="24"/>
        </w:rPr>
        <w:t>Yale University Press.</w:t>
      </w:r>
      <w:proofErr w:type="gramEnd"/>
    </w:p>
    <w:p w:rsidR="009E0D5E" w:rsidRDefault="009E0D5E" w:rsidP="00F30BB8">
      <w:pPr>
        <w:spacing w:line="360" w:lineRule="auto"/>
        <w:jc w:val="center"/>
        <w:rPr>
          <w:rFonts w:ascii="Times New Roman" w:hAnsi="Times New Roman" w:cs="Times New Roman"/>
        </w:rPr>
      </w:pPr>
    </w:p>
    <w:sectPr w:rsidR="009E0D5E" w:rsidSect="009D344D">
      <w:headerReference w:type="default" r:id="rId7"/>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826A7" w:rsidRDefault="007826A7" w:rsidP="00E82959">
      <w:pPr>
        <w:spacing w:after="0" w:line="240" w:lineRule="auto"/>
      </w:pPr>
      <w:r>
        <w:separator/>
      </w:r>
    </w:p>
  </w:endnote>
  <w:endnote w:type="continuationSeparator" w:id="0">
    <w:p w:rsidR="007826A7" w:rsidRDefault="007826A7" w:rsidP="00E8295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 w:name="Helvetica">
    <w:panose1 w:val="020B0604020202020204"/>
    <w:charset w:val="00"/>
    <w:family w:val="swiss"/>
    <w:pitch w:val="variable"/>
    <w:sig w:usb0="E0002AFF" w:usb1="C0007843" w:usb2="00000009" w:usb3="00000000" w:csb0="0000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826A7" w:rsidRDefault="007826A7" w:rsidP="00E82959">
      <w:pPr>
        <w:spacing w:after="0" w:line="240" w:lineRule="auto"/>
      </w:pPr>
      <w:r>
        <w:separator/>
      </w:r>
    </w:p>
  </w:footnote>
  <w:footnote w:type="continuationSeparator" w:id="0">
    <w:p w:rsidR="007826A7" w:rsidRDefault="007826A7" w:rsidP="00E82959">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A201FC" w:rsidRDefault="00A201FC">
    <w:pPr>
      <w:pStyle w:val="Header"/>
    </w:pPr>
  </w:p>
  <w:p w:rsidR="00A201FC" w:rsidRDefault="00A201FC">
    <w:pPr>
      <w:pStyle w:val="Header"/>
    </w:pPr>
    <w:r>
      <w:t>Student No: 1402628</w:t>
    </w:r>
  </w:p>
  <w:p w:rsidR="00A201FC" w:rsidRDefault="00B4414B">
    <w:pPr>
      <w:pStyle w:val="Header"/>
    </w:pPr>
    <w:r>
      <w:t>Module Code: SJEQ7008</w:t>
    </w:r>
  </w:p>
  <w:p w:rsidR="00E82959" w:rsidRPr="00E82959" w:rsidRDefault="00E82959">
    <w:pPr>
      <w:pStyle w:val="Header"/>
      <w:rPr>
        <w:rFonts w:ascii="Times New Roman" w:hAnsi="Times New Roman" w:cs="Times New Roman"/>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74E3332"/>
    <w:multiLevelType w:val="multilevel"/>
    <w:tmpl w:val="6DE6A0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hdrShapeDefaults>
    <o:shapedefaults v:ext="edit" spidmax="27650"/>
  </w:hdrShapeDefaults>
  <w:footnotePr>
    <w:footnote w:id="-1"/>
    <w:footnote w:id="0"/>
  </w:footnotePr>
  <w:endnotePr>
    <w:endnote w:id="-1"/>
    <w:endnote w:id="0"/>
  </w:endnotePr>
  <w:compat/>
  <w:rsids>
    <w:rsidRoot w:val="00E82959"/>
    <w:rsid w:val="00000372"/>
    <w:rsid w:val="0000631C"/>
    <w:rsid w:val="00017CD3"/>
    <w:rsid w:val="0003426B"/>
    <w:rsid w:val="0003563B"/>
    <w:rsid w:val="00054F55"/>
    <w:rsid w:val="000628FC"/>
    <w:rsid w:val="000744E4"/>
    <w:rsid w:val="00090A13"/>
    <w:rsid w:val="0009282C"/>
    <w:rsid w:val="000A525B"/>
    <w:rsid w:val="00103963"/>
    <w:rsid w:val="00106981"/>
    <w:rsid w:val="00116186"/>
    <w:rsid w:val="0012134D"/>
    <w:rsid w:val="001242E8"/>
    <w:rsid w:val="00124431"/>
    <w:rsid w:val="00135CC8"/>
    <w:rsid w:val="0013627E"/>
    <w:rsid w:val="00137549"/>
    <w:rsid w:val="00144200"/>
    <w:rsid w:val="00153513"/>
    <w:rsid w:val="00157D4C"/>
    <w:rsid w:val="00190087"/>
    <w:rsid w:val="001B0FD5"/>
    <w:rsid w:val="001B6CA6"/>
    <w:rsid w:val="001C28E5"/>
    <w:rsid w:val="001D6A50"/>
    <w:rsid w:val="001F1F82"/>
    <w:rsid w:val="00200854"/>
    <w:rsid w:val="002044DD"/>
    <w:rsid w:val="0020707F"/>
    <w:rsid w:val="00212F9B"/>
    <w:rsid w:val="00217942"/>
    <w:rsid w:val="00226D95"/>
    <w:rsid w:val="00242C03"/>
    <w:rsid w:val="00244B4D"/>
    <w:rsid w:val="00250AE5"/>
    <w:rsid w:val="00251D2A"/>
    <w:rsid w:val="00253905"/>
    <w:rsid w:val="00261FB3"/>
    <w:rsid w:val="002733DC"/>
    <w:rsid w:val="0028141C"/>
    <w:rsid w:val="00285C93"/>
    <w:rsid w:val="00290A4F"/>
    <w:rsid w:val="002A114E"/>
    <w:rsid w:val="002A752F"/>
    <w:rsid w:val="002C4C4D"/>
    <w:rsid w:val="002C4DFE"/>
    <w:rsid w:val="002D65D2"/>
    <w:rsid w:val="002E31B7"/>
    <w:rsid w:val="00323EA7"/>
    <w:rsid w:val="00343A9F"/>
    <w:rsid w:val="00352790"/>
    <w:rsid w:val="00374F42"/>
    <w:rsid w:val="0037699A"/>
    <w:rsid w:val="0039588F"/>
    <w:rsid w:val="003A356B"/>
    <w:rsid w:val="003B396A"/>
    <w:rsid w:val="003D2F9D"/>
    <w:rsid w:val="003D38A6"/>
    <w:rsid w:val="003D5C19"/>
    <w:rsid w:val="003E049E"/>
    <w:rsid w:val="003E2E89"/>
    <w:rsid w:val="003F2BAC"/>
    <w:rsid w:val="003F7EF3"/>
    <w:rsid w:val="00410E18"/>
    <w:rsid w:val="0041190B"/>
    <w:rsid w:val="0041282A"/>
    <w:rsid w:val="0041639E"/>
    <w:rsid w:val="00440E66"/>
    <w:rsid w:val="00451F26"/>
    <w:rsid w:val="00461BF7"/>
    <w:rsid w:val="00470DCE"/>
    <w:rsid w:val="004800ED"/>
    <w:rsid w:val="00482B69"/>
    <w:rsid w:val="00483D87"/>
    <w:rsid w:val="00493CCE"/>
    <w:rsid w:val="00494E6E"/>
    <w:rsid w:val="004B13DC"/>
    <w:rsid w:val="004C528A"/>
    <w:rsid w:val="004D72E2"/>
    <w:rsid w:val="004E6F87"/>
    <w:rsid w:val="004F225B"/>
    <w:rsid w:val="004F5DAB"/>
    <w:rsid w:val="005074AB"/>
    <w:rsid w:val="005301AC"/>
    <w:rsid w:val="0054027F"/>
    <w:rsid w:val="00544C33"/>
    <w:rsid w:val="00545457"/>
    <w:rsid w:val="005542A4"/>
    <w:rsid w:val="00567DA4"/>
    <w:rsid w:val="005815D6"/>
    <w:rsid w:val="005835E3"/>
    <w:rsid w:val="0058392D"/>
    <w:rsid w:val="00586D8D"/>
    <w:rsid w:val="00595946"/>
    <w:rsid w:val="005A3618"/>
    <w:rsid w:val="005B332A"/>
    <w:rsid w:val="005C3C61"/>
    <w:rsid w:val="005D606F"/>
    <w:rsid w:val="005D65AA"/>
    <w:rsid w:val="005E5B4A"/>
    <w:rsid w:val="005F373D"/>
    <w:rsid w:val="005F5053"/>
    <w:rsid w:val="005F750E"/>
    <w:rsid w:val="00604D07"/>
    <w:rsid w:val="00612E99"/>
    <w:rsid w:val="00614FB8"/>
    <w:rsid w:val="00621202"/>
    <w:rsid w:val="00634059"/>
    <w:rsid w:val="00636005"/>
    <w:rsid w:val="00661D41"/>
    <w:rsid w:val="00671BAF"/>
    <w:rsid w:val="00673AF1"/>
    <w:rsid w:val="00680979"/>
    <w:rsid w:val="006A1083"/>
    <w:rsid w:val="006B31D0"/>
    <w:rsid w:val="006C26EE"/>
    <w:rsid w:val="006C6243"/>
    <w:rsid w:val="006C77C7"/>
    <w:rsid w:val="006E2758"/>
    <w:rsid w:val="006E466C"/>
    <w:rsid w:val="006E7FB7"/>
    <w:rsid w:val="00730208"/>
    <w:rsid w:val="00736055"/>
    <w:rsid w:val="00736DF5"/>
    <w:rsid w:val="0074233D"/>
    <w:rsid w:val="00746926"/>
    <w:rsid w:val="007504FF"/>
    <w:rsid w:val="00755ABD"/>
    <w:rsid w:val="007648F2"/>
    <w:rsid w:val="00765441"/>
    <w:rsid w:val="0077439E"/>
    <w:rsid w:val="00776DB3"/>
    <w:rsid w:val="007826A7"/>
    <w:rsid w:val="00785F0C"/>
    <w:rsid w:val="00792DB9"/>
    <w:rsid w:val="00796009"/>
    <w:rsid w:val="007A531D"/>
    <w:rsid w:val="007A7487"/>
    <w:rsid w:val="007B3444"/>
    <w:rsid w:val="007C6F19"/>
    <w:rsid w:val="007D0105"/>
    <w:rsid w:val="007D4572"/>
    <w:rsid w:val="007D52E5"/>
    <w:rsid w:val="007E401C"/>
    <w:rsid w:val="00803CC3"/>
    <w:rsid w:val="00815EB7"/>
    <w:rsid w:val="00823E6E"/>
    <w:rsid w:val="008314C0"/>
    <w:rsid w:val="00833ED9"/>
    <w:rsid w:val="00850411"/>
    <w:rsid w:val="00850B2F"/>
    <w:rsid w:val="00853587"/>
    <w:rsid w:val="0086032F"/>
    <w:rsid w:val="00863E05"/>
    <w:rsid w:val="00864834"/>
    <w:rsid w:val="0088266C"/>
    <w:rsid w:val="008961B2"/>
    <w:rsid w:val="008A260F"/>
    <w:rsid w:val="008C665F"/>
    <w:rsid w:val="008C6C25"/>
    <w:rsid w:val="008E43CE"/>
    <w:rsid w:val="008F4AB9"/>
    <w:rsid w:val="00916DC6"/>
    <w:rsid w:val="00921F31"/>
    <w:rsid w:val="00935A0F"/>
    <w:rsid w:val="00944034"/>
    <w:rsid w:val="0094753F"/>
    <w:rsid w:val="00954259"/>
    <w:rsid w:val="00963B8C"/>
    <w:rsid w:val="00971638"/>
    <w:rsid w:val="00980B81"/>
    <w:rsid w:val="0099169B"/>
    <w:rsid w:val="009A7139"/>
    <w:rsid w:val="009A73E8"/>
    <w:rsid w:val="009B05AE"/>
    <w:rsid w:val="009B5695"/>
    <w:rsid w:val="009B62EE"/>
    <w:rsid w:val="009B7F05"/>
    <w:rsid w:val="009C6E85"/>
    <w:rsid w:val="009D344D"/>
    <w:rsid w:val="009D3C85"/>
    <w:rsid w:val="009E0D5E"/>
    <w:rsid w:val="009E465C"/>
    <w:rsid w:val="009E4CA4"/>
    <w:rsid w:val="009F6A8C"/>
    <w:rsid w:val="00A201FC"/>
    <w:rsid w:val="00A407F9"/>
    <w:rsid w:val="00A558FF"/>
    <w:rsid w:val="00A8600D"/>
    <w:rsid w:val="00AB3E78"/>
    <w:rsid w:val="00AB616F"/>
    <w:rsid w:val="00AC75A7"/>
    <w:rsid w:val="00AE184B"/>
    <w:rsid w:val="00AE2BFA"/>
    <w:rsid w:val="00AE721A"/>
    <w:rsid w:val="00AF38CC"/>
    <w:rsid w:val="00B24E13"/>
    <w:rsid w:val="00B303F7"/>
    <w:rsid w:val="00B304CA"/>
    <w:rsid w:val="00B37722"/>
    <w:rsid w:val="00B4414B"/>
    <w:rsid w:val="00B45A99"/>
    <w:rsid w:val="00B57076"/>
    <w:rsid w:val="00B6594B"/>
    <w:rsid w:val="00B71C60"/>
    <w:rsid w:val="00B71CE4"/>
    <w:rsid w:val="00B7575F"/>
    <w:rsid w:val="00B90BA4"/>
    <w:rsid w:val="00B972CE"/>
    <w:rsid w:val="00BA4213"/>
    <w:rsid w:val="00BA6F2D"/>
    <w:rsid w:val="00BA7C6F"/>
    <w:rsid w:val="00BB726D"/>
    <w:rsid w:val="00BE4093"/>
    <w:rsid w:val="00BF1903"/>
    <w:rsid w:val="00C1167F"/>
    <w:rsid w:val="00C13283"/>
    <w:rsid w:val="00C1444A"/>
    <w:rsid w:val="00C17337"/>
    <w:rsid w:val="00C358A4"/>
    <w:rsid w:val="00C4140F"/>
    <w:rsid w:val="00C44A40"/>
    <w:rsid w:val="00C560BD"/>
    <w:rsid w:val="00C57C27"/>
    <w:rsid w:val="00CA08B2"/>
    <w:rsid w:val="00CA3342"/>
    <w:rsid w:val="00CA3F03"/>
    <w:rsid w:val="00CA63A5"/>
    <w:rsid w:val="00CB2A23"/>
    <w:rsid w:val="00CE6FB6"/>
    <w:rsid w:val="00CF4DA0"/>
    <w:rsid w:val="00CF79BA"/>
    <w:rsid w:val="00D00C16"/>
    <w:rsid w:val="00D06581"/>
    <w:rsid w:val="00D16607"/>
    <w:rsid w:val="00D27604"/>
    <w:rsid w:val="00D33851"/>
    <w:rsid w:val="00D351CF"/>
    <w:rsid w:val="00D365DD"/>
    <w:rsid w:val="00D37CDA"/>
    <w:rsid w:val="00D42D14"/>
    <w:rsid w:val="00D45EBD"/>
    <w:rsid w:val="00D5042C"/>
    <w:rsid w:val="00D71E1B"/>
    <w:rsid w:val="00D74DF9"/>
    <w:rsid w:val="00D91C07"/>
    <w:rsid w:val="00D96B93"/>
    <w:rsid w:val="00DB16CF"/>
    <w:rsid w:val="00DC6434"/>
    <w:rsid w:val="00DD5FAA"/>
    <w:rsid w:val="00DE212E"/>
    <w:rsid w:val="00DF2C2F"/>
    <w:rsid w:val="00E063C0"/>
    <w:rsid w:val="00E0743A"/>
    <w:rsid w:val="00E32842"/>
    <w:rsid w:val="00E330D2"/>
    <w:rsid w:val="00E40275"/>
    <w:rsid w:val="00E46BE2"/>
    <w:rsid w:val="00E802B0"/>
    <w:rsid w:val="00E82959"/>
    <w:rsid w:val="00E93342"/>
    <w:rsid w:val="00E97E65"/>
    <w:rsid w:val="00EA1906"/>
    <w:rsid w:val="00EB581B"/>
    <w:rsid w:val="00EB5BF1"/>
    <w:rsid w:val="00EC0C89"/>
    <w:rsid w:val="00EC3299"/>
    <w:rsid w:val="00ED41C7"/>
    <w:rsid w:val="00EE0C6F"/>
    <w:rsid w:val="00EE708A"/>
    <w:rsid w:val="00EF00D5"/>
    <w:rsid w:val="00F0638E"/>
    <w:rsid w:val="00F30BB8"/>
    <w:rsid w:val="00F358A3"/>
    <w:rsid w:val="00F40ABA"/>
    <w:rsid w:val="00F46329"/>
    <w:rsid w:val="00F47D91"/>
    <w:rsid w:val="00F5168D"/>
    <w:rsid w:val="00F54EDE"/>
    <w:rsid w:val="00F550EB"/>
    <w:rsid w:val="00F60163"/>
    <w:rsid w:val="00F648A6"/>
    <w:rsid w:val="00F73525"/>
    <w:rsid w:val="00F74423"/>
    <w:rsid w:val="00F74ACC"/>
    <w:rsid w:val="00F85E37"/>
    <w:rsid w:val="00F864D1"/>
    <w:rsid w:val="00F927F5"/>
    <w:rsid w:val="00F92EB1"/>
    <w:rsid w:val="00F96D0C"/>
    <w:rsid w:val="00FA5253"/>
    <w:rsid w:val="00FC1809"/>
    <w:rsid w:val="00FC39ED"/>
    <w:rsid w:val="00FC5FA9"/>
    <w:rsid w:val="00FC6F04"/>
    <w:rsid w:val="00FD0D6D"/>
    <w:rsid w:val="00FD481D"/>
    <w:rsid w:val="00FE2AB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76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44D"/>
  </w:style>
  <w:style w:type="paragraph" w:styleId="Heading2">
    <w:name w:val="heading 2"/>
    <w:basedOn w:val="Normal"/>
    <w:link w:val="Heading2Char"/>
    <w:uiPriority w:val="9"/>
    <w:qFormat/>
    <w:rsid w:val="00636005"/>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29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959"/>
  </w:style>
  <w:style w:type="paragraph" w:styleId="Footer">
    <w:name w:val="footer"/>
    <w:basedOn w:val="Normal"/>
    <w:link w:val="FooterChar"/>
    <w:uiPriority w:val="99"/>
    <w:semiHidden/>
    <w:unhideWhenUsed/>
    <w:rsid w:val="00E82959"/>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E82959"/>
  </w:style>
  <w:style w:type="paragraph" w:styleId="BalloonText">
    <w:name w:val="Balloon Text"/>
    <w:basedOn w:val="Normal"/>
    <w:link w:val="BalloonTextChar"/>
    <w:uiPriority w:val="99"/>
    <w:semiHidden/>
    <w:unhideWhenUsed/>
    <w:rsid w:val="00E8295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82959"/>
    <w:rPr>
      <w:rFonts w:ascii="Tahoma" w:hAnsi="Tahoma" w:cs="Tahoma"/>
      <w:sz w:val="16"/>
      <w:szCs w:val="16"/>
    </w:rPr>
  </w:style>
  <w:style w:type="character" w:styleId="Hyperlink">
    <w:name w:val="Hyperlink"/>
    <w:basedOn w:val="DefaultParagraphFont"/>
    <w:uiPriority w:val="99"/>
    <w:unhideWhenUsed/>
    <w:rsid w:val="002D65D2"/>
    <w:rPr>
      <w:color w:val="0000FF" w:themeColor="hyperlink"/>
      <w:u w:val="single"/>
    </w:rPr>
  </w:style>
  <w:style w:type="character" w:styleId="Emphasis">
    <w:name w:val="Emphasis"/>
    <w:basedOn w:val="DefaultParagraphFont"/>
    <w:uiPriority w:val="20"/>
    <w:qFormat/>
    <w:rsid w:val="00EC3299"/>
    <w:rPr>
      <w:i/>
      <w:iCs/>
    </w:rPr>
  </w:style>
  <w:style w:type="paragraph" w:styleId="NormalWeb">
    <w:name w:val="Normal (Web)"/>
    <w:basedOn w:val="Normal"/>
    <w:uiPriority w:val="99"/>
    <w:unhideWhenUsed/>
    <w:rsid w:val="007B34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B3444"/>
    <w:rPr>
      <w:b/>
      <w:bCs/>
    </w:rPr>
  </w:style>
  <w:style w:type="character" w:customStyle="1" w:styleId="selectable">
    <w:name w:val="selectable"/>
    <w:basedOn w:val="DefaultParagraphFont"/>
    <w:rsid w:val="002E31B7"/>
  </w:style>
  <w:style w:type="character" w:customStyle="1" w:styleId="Heading2Char">
    <w:name w:val="Heading 2 Char"/>
    <w:basedOn w:val="DefaultParagraphFont"/>
    <w:link w:val="Heading2"/>
    <w:uiPriority w:val="9"/>
    <w:rsid w:val="00636005"/>
    <w:rPr>
      <w:rFonts w:ascii="Times New Roman" w:eastAsia="Times New Roman" w:hAnsi="Times New Roman" w:cs="Times New Roman"/>
      <w:b/>
      <w:bCs/>
      <w:sz w:val="36"/>
      <w:szCs w:val="36"/>
      <w:lang w:eastAsia="en-GB"/>
    </w:rPr>
  </w:style>
  <w:style w:type="paragraph" w:customStyle="1" w:styleId="c-article-bodytext">
    <w:name w:val="c-article-body__text"/>
    <w:basedOn w:val="Normal"/>
    <w:rsid w:val="00CF4DA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61949721">
      <w:bodyDiv w:val="1"/>
      <w:marLeft w:val="0"/>
      <w:marRight w:val="0"/>
      <w:marTop w:val="0"/>
      <w:marBottom w:val="0"/>
      <w:divBdr>
        <w:top w:val="none" w:sz="0" w:space="0" w:color="auto"/>
        <w:left w:val="none" w:sz="0" w:space="0" w:color="auto"/>
        <w:bottom w:val="none" w:sz="0" w:space="0" w:color="auto"/>
        <w:right w:val="none" w:sz="0" w:space="0" w:color="auto"/>
      </w:divBdr>
    </w:div>
    <w:div w:id="131025275">
      <w:bodyDiv w:val="1"/>
      <w:marLeft w:val="0"/>
      <w:marRight w:val="0"/>
      <w:marTop w:val="0"/>
      <w:marBottom w:val="0"/>
      <w:divBdr>
        <w:top w:val="none" w:sz="0" w:space="0" w:color="auto"/>
        <w:left w:val="none" w:sz="0" w:space="0" w:color="auto"/>
        <w:bottom w:val="none" w:sz="0" w:space="0" w:color="auto"/>
        <w:right w:val="none" w:sz="0" w:space="0" w:color="auto"/>
      </w:divBdr>
      <w:divsChild>
        <w:div w:id="1104612924">
          <w:marLeft w:val="336"/>
          <w:marRight w:val="0"/>
          <w:marTop w:val="120"/>
          <w:marBottom w:val="312"/>
          <w:divBdr>
            <w:top w:val="none" w:sz="0" w:space="0" w:color="auto"/>
            <w:left w:val="none" w:sz="0" w:space="0" w:color="auto"/>
            <w:bottom w:val="none" w:sz="0" w:space="0" w:color="auto"/>
            <w:right w:val="none" w:sz="0" w:space="0" w:color="auto"/>
          </w:divBdr>
          <w:divsChild>
            <w:div w:id="1018702873">
              <w:marLeft w:val="0"/>
              <w:marRight w:val="0"/>
              <w:marTop w:val="0"/>
              <w:marBottom w:val="0"/>
              <w:divBdr>
                <w:top w:val="single" w:sz="6" w:space="2" w:color="C8CCD1"/>
                <w:left w:val="single" w:sz="6" w:space="2" w:color="C8CCD1"/>
                <w:bottom w:val="single" w:sz="6" w:space="2" w:color="C8CCD1"/>
                <w:right w:val="single" w:sz="6" w:space="2" w:color="C8CCD1"/>
              </w:divBdr>
            </w:div>
          </w:divsChild>
        </w:div>
        <w:div w:id="1316689625">
          <w:marLeft w:val="0"/>
          <w:marRight w:val="0"/>
          <w:marTop w:val="0"/>
          <w:marBottom w:val="0"/>
          <w:divBdr>
            <w:top w:val="none" w:sz="0" w:space="0" w:color="auto"/>
            <w:left w:val="none" w:sz="0" w:space="0" w:color="auto"/>
            <w:bottom w:val="none" w:sz="0" w:space="0" w:color="auto"/>
            <w:right w:val="none" w:sz="0" w:space="0" w:color="auto"/>
          </w:divBdr>
        </w:div>
      </w:divsChild>
    </w:div>
    <w:div w:id="496960419">
      <w:bodyDiv w:val="1"/>
      <w:marLeft w:val="0"/>
      <w:marRight w:val="0"/>
      <w:marTop w:val="0"/>
      <w:marBottom w:val="0"/>
      <w:divBdr>
        <w:top w:val="none" w:sz="0" w:space="0" w:color="auto"/>
        <w:left w:val="none" w:sz="0" w:space="0" w:color="auto"/>
        <w:bottom w:val="none" w:sz="0" w:space="0" w:color="auto"/>
        <w:right w:val="none" w:sz="0" w:space="0" w:color="auto"/>
      </w:divBdr>
    </w:div>
    <w:div w:id="604384831">
      <w:bodyDiv w:val="1"/>
      <w:marLeft w:val="0"/>
      <w:marRight w:val="0"/>
      <w:marTop w:val="0"/>
      <w:marBottom w:val="0"/>
      <w:divBdr>
        <w:top w:val="none" w:sz="0" w:space="0" w:color="auto"/>
        <w:left w:val="none" w:sz="0" w:space="0" w:color="auto"/>
        <w:bottom w:val="none" w:sz="0" w:space="0" w:color="auto"/>
        <w:right w:val="none" w:sz="0" w:space="0" w:color="auto"/>
      </w:divBdr>
    </w:div>
    <w:div w:id="606618154">
      <w:bodyDiv w:val="1"/>
      <w:marLeft w:val="0"/>
      <w:marRight w:val="0"/>
      <w:marTop w:val="0"/>
      <w:marBottom w:val="0"/>
      <w:divBdr>
        <w:top w:val="none" w:sz="0" w:space="0" w:color="auto"/>
        <w:left w:val="none" w:sz="0" w:space="0" w:color="auto"/>
        <w:bottom w:val="none" w:sz="0" w:space="0" w:color="auto"/>
        <w:right w:val="none" w:sz="0" w:space="0" w:color="auto"/>
      </w:divBdr>
    </w:div>
    <w:div w:id="721363257">
      <w:bodyDiv w:val="1"/>
      <w:marLeft w:val="0"/>
      <w:marRight w:val="0"/>
      <w:marTop w:val="0"/>
      <w:marBottom w:val="0"/>
      <w:divBdr>
        <w:top w:val="none" w:sz="0" w:space="0" w:color="auto"/>
        <w:left w:val="none" w:sz="0" w:space="0" w:color="auto"/>
        <w:bottom w:val="none" w:sz="0" w:space="0" w:color="auto"/>
        <w:right w:val="none" w:sz="0" w:space="0" w:color="auto"/>
      </w:divBdr>
    </w:div>
    <w:div w:id="739324944">
      <w:bodyDiv w:val="1"/>
      <w:marLeft w:val="0"/>
      <w:marRight w:val="0"/>
      <w:marTop w:val="0"/>
      <w:marBottom w:val="0"/>
      <w:divBdr>
        <w:top w:val="none" w:sz="0" w:space="0" w:color="auto"/>
        <w:left w:val="none" w:sz="0" w:space="0" w:color="auto"/>
        <w:bottom w:val="none" w:sz="0" w:space="0" w:color="auto"/>
        <w:right w:val="none" w:sz="0" w:space="0" w:color="auto"/>
      </w:divBdr>
    </w:div>
    <w:div w:id="906184599">
      <w:bodyDiv w:val="1"/>
      <w:marLeft w:val="0"/>
      <w:marRight w:val="0"/>
      <w:marTop w:val="0"/>
      <w:marBottom w:val="0"/>
      <w:divBdr>
        <w:top w:val="none" w:sz="0" w:space="0" w:color="auto"/>
        <w:left w:val="none" w:sz="0" w:space="0" w:color="auto"/>
        <w:bottom w:val="none" w:sz="0" w:space="0" w:color="auto"/>
        <w:right w:val="none" w:sz="0" w:space="0" w:color="auto"/>
      </w:divBdr>
      <w:divsChild>
        <w:div w:id="911544630">
          <w:marLeft w:val="0"/>
          <w:marRight w:val="0"/>
          <w:marTop w:val="0"/>
          <w:marBottom w:val="225"/>
          <w:divBdr>
            <w:top w:val="none" w:sz="0" w:space="0" w:color="auto"/>
            <w:left w:val="none" w:sz="0" w:space="0" w:color="auto"/>
            <w:bottom w:val="none" w:sz="0" w:space="0" w:color="auto"/>
            <w:right w:val="none" w:sz="0" w:space="0" w:color="auto"/>
          </w:divBdr>
        </w:div>
        <w:div w:id="1055275080">
          <w:marLeft w:val="0"/>
          <w:marRight w:val="0"/>
          <w:marTop w:val="0"/>
          <w:marBottom w:val="225"/>
          <w:divBdr>
            <w:top w:val="none" w:sz="0" w:space="0" w:color="auto"/>
            <w:left w:val="none" w:sz="0" w:space="0" w:color="auto"/>
            <w:bottom w:val="none" w:sz="0" w:space="0" w:color="auto"/>
            <w:right w:val="none" w:sz="0" w:space="0" w:color="auto"/>
          </w:divBdr>
        </w:div>
      </w:divsChild>
    </w:div>
    <w:div w:id="922566069">
      <w:bodyDiv w:val="1"/>
      <w:marLeft w:val="0"/>
      <w:marRight w:val="0"/>
      <w:marTop w:val="0"/>
      <w:marBottom w:val="0"/>
      <w:divBdr>
        <w:top w:val="none" w:sz="0" w:space="0" w:color="auto"/>
        <w:left w:val="none" w:sz="0" w:space="0" w:color="auto"/>
        <w:bottom w:val="none" w:sz="0" w:space="0" w:color="auto"/>
        <w:right w:val="none" w:sz="0" w:space="0" w:color="auto"/>
      </w:divBdr>
    </w:div>
    <w:div w:id="957830752">
      <w:bodyDiv w:val="1"/>
      <w:marLeft w:val="0"/>
      <w:marRight w:val="0"/>
      <w:marTop w:val="0"/>
      <w:marBottom w:val="0"/>
      <w:divBdr>
        <w:top w:val="none" w:sz="0" w:space="0" w:color="auto"/>
        <w:left w:val="none" w:sz="0" w:space="0" w:color="auto"/>
        <w:bottom w:val="none" w:sz="0" w:space="0" w:color="auto"/>
        <w:right w:val="none" w:sz="0" w:space="0" w:color="auto"/>
      </w:divBdr>
    </w:div>
    <w:div w:id="992106587">
      <w:bodyDiv w:val="1"/>
      <w:marLeft w:val="0"/>
      <w:marRight w:val="0"/>
      <w:marTop w:val="0"/>
      <w:marBottom w:val="0"/>
      <w:divBdr>
        <w:top w:val="none" w:sz="0" w:space="0" w:color="auto"/>
        <w:left w:val="none" w:sz="0" w:space="0" w:color="auto"/>
        <w:bottom w:val="none" w:sz="0" w:space="0" w:color="auto"/>
        <w:right w:val="none" w:sz="0" w:space="0" w:color="auto"/>
      </w:divBdr>
    </w:div>
    <w:div w:id="1034773868">
      <w:bodyDiv w:val="1"/>
      <w:marLeft w:val="0"/>
      <w:marRight w:val="0"/>
      <w:marTop w:val="0"/>
      <w:marBottom w:val="0"/>
      <w:divBdr>
        <w:top w:val="none" w:sz="0" w:space="0" w:color="auto"/>
        <w:left w:val="none" w:sz="0" w:space="0" w:color="auto"/>
        <w:bottom w:val="none" w:sz="0" w:space="0" w:color="auto"/>
        <w:right w:val="none" w:sz="0" w:space="0" w:color="auto"/>
      </w:divBdr>
      <w:divsChild>
        <w:div w:id="1428231025">
          <w:marLeft w:val="0"/>
          <w:marRight w:val="0"/>
          <w:marTop w:val="0"/>
          <w:marBottom w:val="225"/>
          <w:divBdr>
            <w:top w:val="none" w:sz="0" w:space="0" w:color="auto"/>
            <w:left w:val="none" w:sz="0" w:space="0" w:color="auto"/>
            <w:bottom w:val="none" w:sz="0" w:space="0" w:color="auto"/>
            <w:right w:val="none" w:sz="0" w:space="0" w:color="auto"/>
          </w:divBdr>
        </w:div>
        <w:div w:id="1918051895">
          <w:marLeft w:val="0"/>
          <w:marRight w:val="0"/>
          <w:marTop w:val="0"/>
          <w:marBottom w:val="225"/>
          <w:divBdr>
            <w:top w:val="none" w:sz="0" w:space="0" w:color="auto"/>
            <w:left w:val="none" w:sz="0" w:space="0" w:color="auto"/>
            <w:bottom w:val="none" w:sz="0" w:space="0" w:color="auto"/>
            <w:right w:val="none" w:sz="0" w:space="0" w:color="auto"/>
          </w:divBdr>
        </w:div>
        <w:div w:id="1505125795">
          <w:marLeft w:val="0"/>
          <w:marRight w:val="0"/>
          <w:marTop w:val="0"/>
          <w:marBottom w:val="0"/>
          <w:divBdr>
            <w:top w:val="none" w:sz="0" w:space="0" w:color="auto"/>
            <w:left w:val="none" w:sz="0" w:space="0" w:color="auto"/>
            <w:bottom w:val="none" w:sz="0" w:space="0" w:color="auto"/>
            <w:right w:val="none" w:sz="0" w:space="0" w:color="auto"/>
          </w:divBdr>
          <w:divsChild>
            <w:div w:id="282420907">
              <w:marLeft w:val="0"/>
              <w:marRight w:val="0"/>
              <w:marTop w:val="0"/>
              <w:marBottom w:val="225"/>
              <w:divBdr>
                <w:top w:val="none" w:sz="0" w:space="0" w:color="auto"/>
                <w:left w:val="none" w:sz="0" w:space="0" w:color="auto"/>
                <w:bottom w:val="none" w:sz="0" w:space="0" w:color="auto"/>
                <w:right w:val="none" w:sz="0" w:space="0" w:color="auto"/>
              </w:divBdr>
            </w:div>
            <w:div w:id="1686858646">
              <w:marLeft w:val="0"/>
              <w:marRight w:val="0"/>
              <w:marTop w:val="0"/>
              <w:marBottom w:val="225"/>
              <w:divBdr>
                <w:top w:val="none" w:sz="0" w:space="0" w:color="auto"/>
                <w:left w:val="none" w:sz="0" w:space="0" w:color="auto"/>
                <w:bottom w:val="none" w:sz="0" w:space="0" w:color="auto"/>
                <w:right w:val="none" w:sz="0" w:space="0" w:color="auto"/>
              </w:divBdr>
            </w:div>
            <w:div w:id="137458651">
              <w:marLeft w:val="0"/>
              <w:marRight w:val="0"/>
              <w:marTop w:val="0"/>
              <w:marBottom w:val="225"/>
              <w:divBdr>
                <w:top w:val="none" w:sz="0" w:space="0" w:color="auto"/>
                <w:left w:val="none" w:sz="0" w:space="0" w:color="auto"/>
                <w:bottom w:val="none" w:sz="0" w:space="0" w:color="auto"/>
                <w:right w:val="none" w:sz="0" w:space="0" w:color="auto"/>
              </w:divBdr>
            </w:div>
            <w:div w:id="1014962697">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098253263">
      <w:bodyDiv w:val="1"/>
      <w:marLeft w:val="0"/>
      <w:marRight w:val="0"/>
      <w:marTop w:val="0"/>
      <w:marBottom w:val="0"/>
      <w:divBdr>
        <w:top w:val="none" w:sz="0" w:space="0" w:color="auto"/>
        <w:left w:val="none" w:sz="0" w:space="0" w:color="auto"/>
        <w:bottom w:val="none" w:sz="0" w:space="0" w:color="auto"/>
        <w:right w:val="none" w:sz="0" w:space="0" w:color="auto"/>
      </w:divBdr>
    </w:div>
    <w:div w:id="1171406728">
      <w:bodyDiv w:val="1"/>
      <w:marLeft w:val="0"/>
      <w:marRight w:val="0"/>
      <w:marTop w:val="0"/>
      <w:marBottom w:val="0"/>
      <w:divBdr>
        <w:top w:val="none" w:sz="0" w:space="0" w:color="auto"/>
        <w:left w:val="none" w:sz="0" w:space="0" w:color="auto"/>
        <w:bottom w:val="none" w:sz="0" w:space="0" w:color="auto"/>
        <w:right w:val="none" w:sz="0" w:space="0" w:color="auto"/>
      </w:divBdr>
    </w:div>
    <w:div w:id="1189176629">
      <w:bodyDiv w:val="1"/>
      <w:marLeft w:val="0"/>
      <w:marRight w:val="0"/>
      <w:marTop w:val="0"/>
      <w:marBottom w:val="0"/>
      <w:divBdr>
        <w:top w:val="none" w:sz="0" w:space="0" w:color="auto"/>
        <w:left w:val="none" w:sz="0" w:space="0" w:color="auto"/>
        <w:bottom w:val="none" w:sz="0" w:space="0" w:color="auto"/>
        <w:right w:val="none" w:sz="0" w:space="0" w:color="auto"/>
      </w:divBdr>
      <w:divsChild>
        <w:div w:id="2053571332">
          <w:marLeft w:val="0"/>
          <w:marRight w:val="0"/>
          <w:marTop w:val="0"/>
          <w:marBottom w:val="0"/>
          <w:divBdr>
            <w:top w:val="none" w:sz="0" w:space="0" w:color="auto"/>
            <w:left w:val="none" w:sz="0" w:space="0" w:color="auto"/>
            <w:bottom w:val="none" w:sz="0" w:space="0" w:color="auto"/>
            <w:right w:val="none" w:sz="0" w:space="0" w:color="auto"/>
          </w:divBdr>
          <w:divsChild>
            <w:div w:id="82832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526602">
      <w:bodyDiv w:val="1"/>
      <w:marLeft w:val="0"/>
      <w:marRight w:val="0"/>
      <w:marTop w:val="0"/>
      <w:marBottom w:val="0"/>
      <w:divBdr>
        <w:top w:val="none" w:sz="0" w:space="0" w:color="auto"/>
        <w:left w:val="none" w:sz="0" w:space="0" w:color="auto"/>
        <w:bottom w:val="none" w:sz="0" w:space="0" w:color="auto"/>
        <w:right w:val="none" w:sz="0" w:space="0" w:color="auto"/>
      </w:divBdr>
    </w:div>
    <w:div w:id="1508908966">
      <w:bodyDiv w:val="1"/>
      <w:marLeft w:val="0"/>
      <w:marRight w:val="0"/>
      <w:marTop w:val="0"/>
      <w:marBottom w:val="0"/>
      <w:divBdr>
        <w:top w:val="none" w:sz="0" w:space="0" w:color="auto"/>
        <w:left w:val="none" w:sz="0" w:space="0" w:color="auto"/>
        <w:bottom w:val="none" w:sz="0" w:space="0" w:color="auto"/>
        <w:right w:val="none" w:sz="0" w:space="0" w:color="auto"/>
      </w:divBdr>
    </w:div>
    <w:div w:id="1510289830">
      <w:bodyDiv w:val="1"/>
      <w:marLeft w:val="0"/>
      <w:marRight w:val="0"/>
      <w:marTop w:val="0"/>
      <w:marBottom w:val="0"/>
      <w:divBdr>
        <w:top w:val="none" w:sz="0" w:space="0" w:color="auto"/>
        <w:left w:val="none" w:sz="0" w:space="0" w:color="auto"/>
        <w:bottom w:val="none" w:sz="0" w:space="0" w:color="auto"/>
        <w:right w:val="none" w:sz="0" w:space="0" w:color="auto"/>
      </w:divBdr>
    </w:div>
    <w:div w:id="1542980694">
      <w:bodyDiv w:val="1"/>
      <w:marLeft w:val="0"/>
      <w:marRight w:val="0"/>
      <w:marTop w:val="0"/>
      <w:marBottom w:val="0"/>
      <w:divBdr>
        <w:top w:val="none" w:sz="0" w:space="0" w:color="auto"/>
        <w:left w:val="none" w:sz="0" w:space="0" w:color="auto"/>
        <w:bottom w:val="none" w:sz="0" w:space="0" w:color="auto"/>
        <w:right w:val="none" w:sz="0" w:space="0" w:color="auto"/>
      </w:divBdr>
      <w:divsChild>
        <w:div w:id="2072655091">
          <w:marLeft w:val="0"/>
          <w:marRight w:val="120"/>
          <w:marTop w:val="0"/>
          <w:marBottom w:val="0"/>
          <w:divBdr>
            <w:top w:val="none" w:sz="0" w:space="0" w:color="auto"/>
            <w:left w:val="none" w:sz="0" w:space="0" w:color="auto"/>
            <w:bottom w:val="none" w:sz="0" w:space="0" w:color="auto"/>
            <w:right w:val="none" w:sz="0" w:space="0" w:color="auto"/>
          </w:divBdr>
        </w:div>
      </w:divsChild>
    </w:div>
    <w:div w:id="1774397896">
      <w:bodyDiv w:val="1"/>
      <w:marLeft w:val="0"/>
      <w:marRight w:val="0"/>
      <w:marTop w:val="0"/>
      <w:marBottom w:val="0"/>
      <w:divBdr>
        <w:top w:val="none" w:sz="0" w:space="0" w:color="auto"/>
        <w:left w:val="none" w:sz="0" w:space="0" w:color="auto"/>
        <w:bottom w:val="none" w:sz="0" w:space="0" w:color="auto"/>
        <w:right w:val="none" w:sz="0" w:space="0" w:color="auto"/>
      </w:divBdr>
    </w:div>
    <w:div w:id="1786805114">
      <w:bodyDiv w:val="1"/>
      <w:marLeft w:val="0"/>
      <w:marRight w:val="0"/>
      <w:marTop w:val="0"/>
      <w:marBottom w:val="0"/>
      <w:divBdr>
        <w:top w:val="none" w:sz="0" w:space="0" w:color="auto"/>
        <w:left w:val="none" w:sz="0" w:space="0" w:color="auto"/>
        <w:bottom w:val="none" w:sz="0" w:space="0" w:color="auto"/>
        <w:right w:val="none" w:sz="0" w:space="0" w:color="auto"/>
      </w:divBdr>
    </w:div>
    <w:div w:id="1990862143">
      <w:bodyDiv w:val="1"/>
      <w:marLeft w:val="0"/>
      <w:marRight w:val="0"/>
      <w:marTop w:val="0"/>
      <w:marBottom w:val="0"/>
      <w:divBdr>
        <w:top w:val="none" w:sz="0" w:space="0" w:color="auto"/>
        <w:left w:val="none" w:sz="0" w:space="0" w:color="auto"/>
        <w:bottom w:val="none" w:sz="0" w:space="0" w:color="auto"/>
        <w:right w:val="none" w:sz="0" w:space="0" w:color="auto"/>
      </w:divBdr>
    </w:div>
    <w:div w:id="2072070773">
      <w:bodyDiv w:val="1"/>
      <w:marLeft w:val="0"/>
      <w:marRight w:val="0"/>
      <w:marTop w:val="0"/>
      <w:marBottom w:val="0"/>
      <w:divBdr>
        <w:top w:val="none" w:sz="0" w:space="0" w:color="auto"/>
        <w:left w:val="none" w:sz="0" w:space="0" w:color="auto"/>
        <w:bottom w:val="none" w:sz="0" w:space="0" w:color="auto"/>
        <w:right w:val="none" w:sz="0" w:space="0" w:color="auto"/>
      </w:divBdr>
    </w:div>
    <w:div w:id="21103487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TotalTime>
  <Pages>8</Pages>
  <Words>2648</Words>
  <Characters>15096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Administrator</cp:lastModifiedBy>
  <cp:revision>5</cp:revision>
  <dcterms:created xsi:type="dcterms:W3CDTF">2019-01-07T15:38:00Z</dcterms:created>
  <dcterms:modified xsi:type="dcterms:W3CDTF">2019-01-07T16:29:00Z</dcterms:modified>
</cp:coreProperties>
</file>