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D2119" w:rsidRDefault="007D2119"/>
    <w:p w:rsidR="007D2119" w:rsidRDefault="007D2119"/>
    <w:p w:rsidR="007D2119" w:rsidRDefault="007D2119"/>
    <w:p w:rsidR="007D2119" w:rsidRDefault="007D2119"/>
    <w:p w:rsidR="003B6569" w:rsidRDefault="0063269F">
      <w:r w:rsidRPr="00F32197">
        <w:rPr>
          <w:noProof/>
          <w:lang w:val="en-US" w:eastAsia="zh-TW"/>
        </w:rPr>
        <w:pict>
          <v:group id="_x0000_s1026" style="position:absolute;margin-left:-11.15pt;margin-top:-23.1pt;width:595.25pt;height:697.9pt;z-index:251660288;mso-width-percent:1000;mso-height-percent:1000;mso-position-horizontal-relative:page;mso-position-vertical-relative:margin;mso-width-percent:1000;mso-height-percent:1000;mso-height-relative:margin" coordorigin=",1440" coordsize="12239,12960" o:allowincell="f">
            <v:group id="_x0000_s1027" style="position:absolute;top:9661;width:12239;height:4739;mso-width-percent:1000;mso-height-percent:300;mso-position-horizontal:center;mso-position-horizontal-relative:margin;mso-position-vertical:bottom;mso-position-vertical-relative:margin;mso-width-percent:1000;mso-height-percent:300" coordorigin="-6,3399" coordsize="12197,4253">
              <v:group id="_x0000_s1028" style="position:absolute;left:-6;top:3717;width:12189;height:3550" coordorigin="18,7468" coordsize="12189,3550">
                <v:shape id="_x0000_s1029" style="position:absolute;left:18;top:7837;width:7132;height:2863;mso-width-relative:page;mso-height-relative:page" coordsize="7132,2863" path="m,l17,2863,7132,2578r,-2378l,xe" fillcolor="#a7bfde [1620]" stroked="f">
                  <v:fill opacity=".5"/>
                  <v:path arrowok="t"/>
                </v:shape>
                <v:shape id="_x0000_s1030" style="position:absolute;left:7150;top:7468;width:3466;height:3550;mso-width-relative:page;mso-height-relative:page" coordsize="3466,3550" path="m,569l,2930r3466,620l3466,,,569xe" fillcolor="#d3dfee [820]" stroked="f">
                  <v:fill opacity=".5"/>
                  <v:path arrowok="t"/>
                </v:shape>
                <v:shape id="_x0000_s1031" style="position:absolute;left:10616;top:7468;width:1591;height:3550;mso-width-relative:page;mso-height-relative:page" coordsize="1591,3550" path="m,l,3550,1591,2746r,-2009l,xe" fillcolor="#a7bfde [1620]" stroked="f">
                  <v:fill opacity=".5"/>
                  <v:path arrowok="t"/>
                </v:shape>
              </v:group>
              <v:shape id="_x0000_s1032" style="position:absolute;left:8071;top:4069;width:4120;height:2913;mso-width-relative:page;mso-height-relative:page" coordsize="4120,2913" path="m1,251l,2662r4120,251l4120,,1,251xe" fillcolor="#d8d8d8 [2732]" stroked="f">
                <v:path arrowok="t"/>
              </v:shape>
              <v:shape id="_x0000_s1033" style="position:absolute;left:4104;top:3399;width:3985;height:4236;mso-width-relative:page;mso-height-relative:page" coordsize="3985,4236" path="m,l,4236,3985,3349r,-2428l,xe" fillcolor="#bfbfbf [2412]" stroked="f">
                <v:path arrowok="t"/>
              </v:shape>
              <v:shape id="_x0000_s1034" style="position:absolute;left:18;top:3399;width:4086;height:4253;mso-width-relative:page;mso-height-relative:page" coordsize="4086,4253" path="m4086,r-2,4253l,3198,,1072,4086,xe" fillcolor="#d8d8d8 [2732]" stroked="f">
                <v:path arrowok="t"/>
              </v:shape>
              <v:shape id="_x0000_s1035" style="position:absolute;left:17;top:3617;width:2076;height:3851;mso-width-relative:page;mso-height-relative:page" coordsize="2076,3851" path="m,921l2060,r16,3851l,2981,,921xe" fillcolor="#d3dfee [820]" stroked="f">
                <v:fill opacity="45875f"/>
                <v:path arrowok="t"/>
              </v:shape>
              <v:shape id="_x0000_s1036" style="position:absolute;left:2077;top:3617;width:6011;height:3835;mso-width-relative:page;mso-height-relative:page" coordsize="6011,3835" path="m,l17,3835,6011,2629r,-1390l,xe" fillcolor="#a7bfde [1620]" stroked="f">
                <v:fill opacity="45875f"/>
                <v:path arrowok="t"/>
              </v:shape>
              <v:shape id="_x0000_s1037" style="position:absolute;left:8088;top:3835;width:4102;height:3432;mso-width-relative:page;mso-height-relative:page" coordsize="4102,3432" path="m,1038l,2411,4102,3432,4102,,,1038xe" fillcolor="#d3dfee [820]" stroked="f">
                <v:fill opacity="45875f"/>
                <v:path arrowok="t"/>
              </v:shape>
            </v:group>
            <v:rect id="_x0000_s1038" style="position:absolute;left:1800;top:1440;width:8638;height:3471;mso-width-percent:1000;mso-position-horizontal:center;mso-position-horizontal-relative:margin;mso-position-vertical:top;mso-position-vertical-relative:margin;mso-width-percent:1000;mso-width-relative:margin;mso-height-relative:margin" filled="f" stroked="f">
              <v:textbox style="mso-next-textbox:#_x0000_s1038;mso-fit-shape-to-text:t">
                <w:txbxContent>
                  <w:sdt>
                    <w:sdtPr>
                      <w:rPr>
                        <w:b/>
                        <w:bCs/>
                        <w:color w:val="808080" w:themeColor="text1" w:themeTint="7F"/>
                        <w:sz w:val="32"/>
                        <w:szCs w:val="32"/>
                      </w:rPr>
                      <w:alias w:val="Company"/>
                      <w:id w:val="45141344"/>
                      <w:placeholder>
                        <w:docPart w:val="F3A1CD7453784C4F8E9691D5AC896DB4"/>
                      </w:placeholder>
                      <w:dataBinding w:prefixMappings="xmlns:ns0='http://schemas.openxmlformats.org/officeDocument/2006/extended-properties'" w:xpath="/ns0:Properties[1]/ns0:Company[1]" w:storeItemID="{6668398D-A668-4E3E-A5EB-62B293D839F1}"/>
                      <w:text/>
                    </w:sdtPr>
                    <w:sdtContent>
                      <w:p w:rsidR="003B6569" w:rsidRDefault="003B6569" w:rsidP="003B6569">
                        <w:pPr>
                          <w:spacing w:after="0"/>
                          <w:jc w:val="center"/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</w:pPr>
                        <w:r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  <w:t>University Of Wales Trinity Saint David</w:t>
                        </w:r>
                      </w:p>
                    </w:sdtContent>
                  </w:sdt>
                  <w:p w:rsidR="003B6569" w:rsidRDefault="003B6569">
                    <w:pPr>
                      <w:spacing w:after="0"/>
                      <w:rPr>
                        <w:b/>
                        <w:bCs/>
                        <w:color w:val="808080" w:themeColor="text1" w:themeTint="7F"/>
                        <w:sz w:val="32"/>
                        <w:szCs w:val="32"/>
                      </w:rPr>
                    </w:pPr>
                  </w:p>
                  <w:p w:rsidR="00E14566" w:rsidRDefault="00E14566">
                    <w:pPr>
                      <w:spacing w:after="0"/>
                      <w:rPr>
                        <w:b/>
                        <w:bCs/>
                        <w:color w:val="808080" w:themeColor="text1" w:themeTint="7F"/>
                        <w:sz w:val="32"/>
                        <w:szCs w:val="32"/>
                      </w:rPr>
                    </w:pPr>
                  </w:p>
                  <w:p w:rsidR="00E14566" w:rsidRDefault="00E14566">
                    <w:pPr>
                      <w:spacing w:after="0"/>
                      <w:rPr>
                        <w:b/>
                        <w:bCs/>
                        <w:color w:val="808080" w:themeColor="text1" w:themeTint="7F"/>
                        <w:sz w:val="32"/>
                        <w:szCs w:val="32"/>
                      </w:rPr>
                    </w:pPr>
                  </w:p>
                  <w:p w:rsidR="00E14566" w:rsidRDefault="00E14566">
                    <w:pPr>
                      <w:spacing w:after="0"/>
                      <w:rPr>
                        <w:b/>
                        <w:bCs/>
                        <w:color w:val="808080" w:themeColor="text1" w:themeTint="7F"/>
                        <w:sz w:val="32"/>
                        <w:szCs w:val="32"/>
                      </w:rPr>
                    </w:pPr>
                  </w:p>
                  <w:p w:rsidR="00E14566" w:rsidRDefault="00E14566">
                    <w:pPr>
                      <w:spacing w:after="0"/>
                      <w:rPr>
                        <w:b/>
                        <w:bCs/>
                        <w:color w:val="808080" w:themeColor="text1" w:themeTint="7F"/>
                        <w:sz w:val="32"/>
                        <w:szCs w:val="32"/>
                      </w:rPr>
                    </w:pPr>
                  </w:p>
                  <w:p w:rsidR="00E14566" w:rsidRDefault="00E14566">
                    <w:pPr>
                      <w:spacing w:after="0"/>
                      <w:rPr>
                        <w:b/>
                        <w:bCs/>
                        <w:color w:val="808080" w:themeColor="text1" w:themeTint="7F"/>
                        <w:sz w:val="32"/>
                        <w:szCs w:val="32"/>
                      </w:rPr>
                    </w:pPr>
                  </w:p>
                  <w:p w:rsidR="00E14566" w:rsidRDefault="00E14566" w:rsidP="00E14566">
                    <w:pPr>
                      <w:spacing w:after="0"/>
                      <w:jc w:val="center"/>
                      <w:rPr>
                        <w:b/>
                        <w:bCs/>
                        <w:color w:val="808080" w:themeColor="text1" w:themeTint="7F"/>
                        <w:sz w:val="32"/>
                        <w:szCs w:val="32"/>
                      </w:rPr>
                    </w:pPr>
                  </w:p>
                </w:txbxContent>
              </v:textbox>
            </v:rect>
            <v:rect id="_x0000_s1039" style="position:absolute;left:6494;top:11160;width:4998;height:2174;mso-position-horizontal-relative:margin;mso-position-vertical-relative:margin" filled="f" stroked="f">
              <v:textbox style="mso-next-textbox:#_x0000_s1039;mso-fit-shape-to-text:t">
                <w:txbxContent>
                  <w:p w:rsidR="003B6569" w:rsidRDefault="003B6569" w:rsidP="00E14566">
                    <w:pPr>
                      <w:jc w:val="center"/>
                      <w:rPr>
                        <w:sz w:val="32"/>
                        <w:szCs w:val="32"/>
                      </w:rPr>
                    </w:pPr>
                    <w:sdt>
                      <w:sdtPr>
                        <w:rPr>
                          <w:sz w:val="32"/>
                          <w:szCs w:val="32"/>
                        </w:rPr>
                        <w:alias w:val="Year"/>
                        <w:id w:val="45141345"/>
                        <w:placeholder>
                          <w:docPart w:val="B49AB9C404F44522B3ABF8327CBB90AD"/>
                        </w:placeholder>
                        <w:dataBinding w:prefixMappings="xmlns:ns0='http://schemas.microsoft.com/office/2006/coverPageProps'" w:xpath="/ns0:CoverPageProperties[1]/ns0:PublishDate[1]" w:storeItemID="{55AF091B-3C7A-41E3-B477-F2FDAA23CFDA}"/>
                        <w:date>
                          <w:dateFormat w:val="yy"/>
                          <w:lid w:val="en-US"/>
                          <w:storeMappedDataAs w:val="dateTime"/>
                          <w:calendar w:val="gregorian"/>
                        </w:date>
                      </w:sdtPr>
                      <w:sdtContent>
                        <w:r w:rsidR="00E14566">
                          <w:rPr>
                            <w:sz w:val="32"/>
                            <w:szCs w:val="32"/>
                            <w:lang w:val="en-US"/>
                          </w:rPr>
                          <w:t xml:space="preserve">2020               </w:t>
                        </w:r>
                      </w:sdtContent>
                    </w:sdt>
                  </w:p>
                  <w:p w:rsidR="00E14566" w:rsidRDefault="00E14566">
                    <w:pPr>
                      <w:jc w:val="right"/>
                      <w:rPr>
                        <w:sz w:val="96"/>
                        <w:szCs w:val="96"/>
                      </w:rPr>
                    </w:pPr>
                  </w:p>
                </w:txbxContent>
              </v:textbox>
            </v:rect>
            <v:rect id="_x0000_s1040" style="position:absolute;left:1800;top:2294;width:8638;height:7268;mso-width-percent:1000;mso-position-horizontal:center;mso-position-horizontal-relative:margin;mso-position-vertical-relative:margin;mso-width-percent:1000;mso-width-relative:margin;mso-height-relative:margin;v-text-anchor:bottom" filled="f" stroked="f">
              <v:textbox style="mso-next-textbox:#_x0000_s1040">
                <w:txbxContent>
                  <w:sdt>
                    <w:sdtPr>
                      <w:rPr>
                        <w:rFonts w:ascii="Times New Roman" w:hAnsi="Times New Roman" w:cs="Times New Roman"/>
                        <w:b/>
                        <w:bCs/>
                        <w:color w:val="1F497D" w:themeColor="text2"/>
                        <w:sz w:val="40"/>
                        <w:szCs w:val="40"/>
                      </w:rPr>
                      <w:alias w:val="Title"/>
                      <w:id w:val="45141346"/>
                      <w:placeholder>
                        <w:docPart w:val="A7EDD9F0023E472A8CD4507A45B68832"/>
                      </w:placeholder>
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<w:text/>
                    </w:sdtPr>
                    <w:sdtContent>
                      <w:p w:rsidR="003B6569" w:rsidRDefault="00CB547C">
                        <w:pPr>
                          <w:spacing w:after="0"/>
                          <w:rPr>
                            <w:b/>
                            <w:bCs/>
                            <w:color w:val="1F497D" w:themeColor="text2"/>
                            <w:sz w:val="72"/>
                            <w:szCs w:val="72"/>
                          </w:rPr>
                        </w:pPr>
                        <w:r>
                          <w:rPr>
                            <w:rFonts w:ascii="Times New Roman" w:hAnsi="Times New Roman" w:cs="Times New Roman"/>
                            <w:b/>
                            <w:bCs/>
                            <w:color w:val="1F497D" w:themeColor="text2"/>
                            <w:sz w:val="40"/>
                            <w:szCs w:val="40"/>
                          </w:rPr>
                          <w:t>Effective Team Working and Communication</w:t>
                        </w:r>
                      </w:p>
                    </w:sdtContent>
                  </w:sdt>
                  <w:sdt>
                    <w:sdtPr>
                      <w:rPr>
                        <w:b/>
                        <w:bCs/>
                        <w:color w:val="4F81BD" w:themeColor="accent1"/>
                        <w:sz w:val="40"/>
                        <w:szCs w:val="40"/>
                      </w:rPr>
                      <w:alias w:val="Subtitle"/>
                      <w:id w:val="45141347"/>
                      <w:placeholder>
                        <w:docPart w:val="0835A6C7D4D045F5B137AD6D4D9D21B1"/>
                      </w:placeholder>
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<w:text/>
                    </w:sdtPr>
                    <w:sdtContent>
                      <w:p w:rsidR="003B6569" w:rsidRDefault="0063269F">
                        <w:pPr>
                          <w:rPr>
                            <w:b/>
                            <w:bCs/>
                            <w:color w:val="4F81BD" w:themeColor="accent1"/>
                            <w:sz w:val="40"/>
                            <w:szCs w:val="40"/>
                          </w:rPr>
                        </w:pPr>
                        <w:r>
                          <w:rPr>
                            <w:b/>
                            <w:bCs/>
                            <w:color w:val="4F81BD" w:themeColor="accent1"/>
                            <w:sz w:val="40"/>
                            <w:szCs w:val="40"/>
                          </w:rPr>
                          <w:t>BMSW 4002</w:t>
                        </w:r>
                      </w:p>
                    </w:sdtContent>
                  </w:sdt>
                  <w:sdt>
                    <w:sdtPr>
                      <w:rPr>
                        <w:b/>
                        <w:bCs/>
                        <w:color w:val="808080" w:themeColor="text1" w:themeTint="7F"/>
                        <w:sz w:val="32"/>
                        <w:szCs w:val="32"/>
                      </w:rPr>
                      <w:alias w:val="Author"/>
                      <w:id w:val="45141348"/>
                      <w:placeholder>
                        <w:docPart w:val="6415E97897F44601A8B255B7781B8E76"/>
                      </w:placeholder>
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<w:text/>
                    </w:sdtPr>
                    <w:sdtContent>
                      <w:p w:rsidR="003B6569" w:rsidRDefault="0063269F">
                        <w:pPr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</w:pPr>
                        <w:proofErr w:type="spellStart"/>
                        <w:r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  <w:t>Hossein</w:t>
                        </w:r>
                        <w:proofErr w:type="spellEnd"/>
                        <w:r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b/>
                            <w:bCs/>
                            <w:color w:val="808080" w:themeColor="text1" w:themeTint="7F"/>
                            <w:sz w:val="32"/>
                            <w:szCs w:val="32"/>
                          </w:rPr>
                          <w:t>Shokri</w:t>
                        </w:r>
                        <w:proofErr w:type="spellEnd"/>
                      </w:p>
                    </w:sdtContent>
                  </w:sdt>
                  <w:p w:rsidR="003B6569" w:rsidRDefault="003B6569">
                    <w:pPr>
                      <w:rPr>
                        <w:b/>
                        <w:bCs/>
                        <w:color w:val="808080" w:themeColor="text1" w:themeTint="7F"/>
                        <w:sz w:val="32"/>
                        <w:szCs w:val="32"/>
                      </w:rPr>
                    </w:pPr>
                  </w:p>
                </w:txbxContent>
              </v:textbox>
            </v:rect>
            <w10:wrap anchorx="page" anchory="margin"/>
          </v:group>
        </w:pict>
      </w:r>
    </w:p>
    <w:p w:rsidR="003B6569" w:rsidRDefault="003B6569"/>
    <w:p w:rsidR="00B14239" w:rsidRDefault="003B6569" w:rsidP="00B14239">
      <w:pPr>
        <w:rPr>
          <w:rFonts w:ascii="Helvetica" w:eastAsia="Times New Roman" w:hAnsi="Helvetica" w:cs="Helvetica"/>
          <w:noProof/>
          <w:color w:val="555555"/>
          <w:sz w:val="14"/>
          <w:szCs w:val="14"/>
          <w:lang w:eastAsia="en-GB"/>
        </w:rPr>
      </w:pPr>
      <w:r>
        <w:rPr>
          <w:rFonts w:ascii="Helvetica" w:hAnsi="Helvetica" w:cs="Helvetica"/>
          <w:color w:val="555555"/>
          <w:sz w:val="14"/>
          <w:szCs w:val="14"/>
        </w:rPr>
        <w:br w:type="page"/>
      </w:r>
    </w:p>
    <w:p w:rsidR="00B14239" w:rsidRPr="00B14239" w:rsidRDefault="00B14239" w:rsidP="00B14239">
      <w:pPr>
        <w:rPr>
          <w:rFonts w:ascii="Helvetica" w:eastAsia="Times New Roman" w:hAnsi="Helvetica" w:cs="Helvetica"/>
          <w:noProof/>
          <w:color w:val="555555"/>
          <w:sz w:val="14"/>
          <w:szCs w:val="14"/>
          <w:lang w:eastAsia="en-GB"/>
        </w:rPr>
      </w:pPr>
    </w:p>
    <w:p w:rsidR="00D770A9" w:rsidRDefault="00D770A9" w:rsidP="00D770A9">
      <w:pPr>
        <w:pStyle w:val="NormalWeb"/>
        <w:shd w:val="clear" w:color="auto" w:fill="FFFFFF"/>
        <w:spacing w:before="0" w:beforeAutospacing="0" w:after="172" w:afterAutospacing="0"/>
        <w:jc w:val="center"/>
        <w:rPr>
          <w:color w:val="555555"/>
          <w:sz w:val="28"/>
          <w:szCs w:val="28"/>
        </w:rPr>
      </w:pPr>
    </w:p>
    <w:p w:rsidR="00D770A9" w:rsidRPr="00D770A9" w:rsidRDefault="00D770A9" w:rsidP="00D770A9">
      <w:pPr>
        <w:pStyle w:val="NormalWeb"/>
        <w:shd w:val="clear" w:color="auto" w:fill="FFFFFF"/>
        <w:spacing w:before="0" w:beforeAutospacing="0" w:after="172" w:afterAutospacing="0"/>
        <w:jc w:val="center"/>
        <w:rPr>
          <w:color w:val="555555"/>
          <w:sz w:val="36"/>
          <w:szCs w:val="36"/>
        </w:rPr>
      </w:pPr>
      <w:r w:rsidRPr="00D770A9">
        <w:rPr>
          <w:color w:val="555555"/>
          <w:sz w:val="36"/>
          <w:szCs w:val="36"/>
        </w:rPr>
        <w:t>Effective Team Working and Communication</w:t>
      </w:r>
    </w:p>
    <w:p w:rsidR="00D770A9" w:rsidRDefault="00D770A9" w:rsidP="00D770A9">
      <w:pPr>
        <w:pStyle w:val="NormalWeb"/>
        <w:shd w:val="clear" w:color="auto" w:fill="FFFFFF"/>
        <w:spacing w:before="0" w:beforeAutospacing="0" w:after="172" w:afterAutospacing="0"/>
        <w:jc w:val="center"/>
        <w:rPr>
          <w:color w:val="555555"/>
          <w:sz w:val="28"/>
          <w:szCs w:val="28"/>
        </w:rPr>
      </w:pPr>
    </w:p>
    <w:p w:rsidR="00D770A9" w:rsidRPr="00D770A9" w:rsidRDefault="00F90008" w:rsidP="00D770A9">
      <w:pPr>
        <w:pStyle w:val="NormalWeb"/>
        <w:shd w:val="clear" w:color="auto" w:fill="FFFFFF"/>
        <w:spacing w:before="0" w:beforeAutospacing="0" w:after="172" w:afterAutospacing="0"/>
        <w:jc w:val="center"/>
        <w:rPr>
          <w:color w:val="555555"/>
          <w:sz w:val="36"/>
          <w:szCs w:val="36"/>
        </w:rPr>
      </w:pPr>
      <w:r w:rsidRPr="00D770A9">
        <w:rPr>
          <w:color w:val="555555"/>
          <w:sz w:val="36"/>
          <w:szCs w:val="36"/>
        </w:rPr>
        <w:t>BMSW 4002</w:t>
      </w:r>
    </w:p>
    <w:p w:rsidR="00F90008" w:rsidRPr="00D770A9" w:rsidRDefault="00D770A9" w:rsidP="00D770A9">
      <w:pPr>
        <w:pStyle w:val="NormalWeb"/>
        <w:shd w:val="clear" w:color="auto" w:fill="FFFFFF"/>
        <w:spacing w:before="0" w:beforeAutospacing="0" w:after="172" w:afterAutospacing="0"/>
        <w:jc w:val="center"/>
        <w:rPr>
          <w:color w:val="555555"/>
          <w:sz w:val="36"/>
          <w:szCs w:val="36"/>
        </w:rPr>
      </w:pPr>
      <w:proofErr w:type="spellStart"/>
      <w:r w:rsidRPr="00D770A9">
        <w:rPr>
          <w:color w:val="555555"/>
          <w:sz w:val="36"/>
          <w:szCs w:val="36"/>
        </w:rPr>
        <w:t>Hossein</w:t>
      </w:r>
      <w:proofErr w:type="spellEnd"/>
      <w:r w:rsidRPr="00D770A9">
        <w:rPr>
          <w:color w:val="555555"/>
          <w:sz w:val="36"/>
          <w:szCs w:val="36"/>
        </w:rPr>
        <w:t xml:space="preserve"> </w:t>
      </w:r>
      <w:proofErr w:type="spellStart"/>
      <w:r w:rsidRPr="00D770A9">
        <w:rPr>
          <w:color w:val="555555"/>
          <w:sz w:val="36"/>
          <w:szCs w:val="36"/>
        </w:rPr>
        <w:t>Shokri</w:t>
      </w:r>
      <w:proofErr w:type="spellEnd"/>
    </w:p>
    <w:p w:rsidR="00F90008" w:rsidRDefault="00F90008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F90008" w:rsidRDefault="00F90008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F90008" w:rsidRDefault="00F90008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D770A9" w:rsidRDefault="00D770A9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F90008" w:rsidRDefault="00F90008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</w:p>
    <w:p w:rsidR="00B14239" w:rsidRDefault="00B14239" w:rsidP="00267084">
      <w:pPr>
        <w:pStyle w:val="Bibliography"/>
        <w:rPr>
          <w:rFonts w:ascii="Times New Roman" w:hAnsi="Times New Roman" w:cs="Times New Roman"/>
          <w:color w:val="333333"/>
          <w:sz w:val="36"/>
          <w:szCs w:val="36"/>
          <w:shd w:val="clear" w:color="auto" w:fill="FFFFFF"/>
        </w:rPr>
      </w:pPr>
    </w:p>
    <w:p w:rsidR="00267084" w:rsidRPr="00D770A9" w:rsidRDefault="00D8768D" w:rsidP="00267084">
      <w:pPr>
        <w:pStyle w:val="Bibliography"/>
        <w:rPr>
          <w:rFonts w:ascii="Times New Roman" w:hAnsi="Times New Roman" w:cs="Times New Roman"/>
          <w:color w:val="333333"/>
          <w:sz w:val="36"/>
          <w:szCs w:val="36"/>
          <w:shd w:val="clear" w:color="auto" w:fill="FFFFFF"/>
        </w:rPr>
      </w:pPr>
      <w:r w:rsidRPr="00D770A9">
        <w:rPr>
          <w:rFonts w:ascii="Times New Roman" w:hAnsi="Times New Roman" w:cs="Times New Roman"/>
          <w:color w:val="333333"/>
          <w:sz w:val="36"/>
          <w:szCs w:val="36"/>
          <w:shd w:val="clear" w:color="auto" w:fill="FFFFFF"/>
        </w:rPr>
        <w:lastRenderedPageBreak/>
        <w:t xml:space="preserve">Benefit of </w:t>
      </w:r>
      <w:r w:rsidR="005A58E8" w:rsidRPr="00D770A9">
        <w:rPr>
          <w:rFonts w:ascii="Times New Roman" w:hAnsi="Times New Roman" w:cs="Times New Roman"/>
          <w:color w:val="333333"/>
          <w:sz w:val="36"/>
          <w:szCs w:val="36"/>
          <w:shd w:val="clear" w:color="auto" w:fill="FFFFFF"/>
        </w:rPr>
        <w:t>Teamwork</w:t>
      </w:r>
    </w:p>
    <w:p w:rsidR="006C2996" w:rsidRPr="00267084" w:rsidRDefault="00267084" w:rsidP="00D770A9">
      <w:pPr>
        <w:pStyle w:val="Bibliography"/>
        <w:jc w:val="both"/>
        <w:rPr>
          <w:rFonts w:ascii="Times New Roman" w:hAnsi="Times New Roman" w:cs="Times New Roman"/>
          <w:noProof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>In group C we first met as a group to appoint Roxanne as our group leader and discussed the individual task to be done. I was given the task to research on the benefit of teamwork. We worked as a group to do this presentation; we did not have any major issue while doing this work</w:t>
      </w:r>
      <w:r w:rsidR="00FA680B"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 xml:space="preserve">. </w:t>
      </w:r>
      <w:r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>One of our team member was absent from the start, we contacted her but she told the team leader that she was</w:t>
      </w:r>
      <w:r>
        <w:rPr>
          <w:color w:val="333333"/>
          <w:sz w:val="28"/>
          <w:szCs w:val="28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>in Spain and she cannot join us at the moment that put little constrains on us. Apart from this incident, everything went on well and smooth</w:t>
      </w:r>
    </w:p>
    <w:p w:rsidR="005925EC" w:rsidRPr="006C2996" w:rsidRDefault="006F7546" w:rsidP="00961E4D">
      <w:pPr>
        <w:pStyle w:val="NormalWeb"/>
        <w:shd w:val="clear" w:color="auto" w:fill="FFFFFF"/>
        <w:spacing w:before="0" w:beforeAutospacing="0" w:after="172" w:afterAutospacing="0"/>
        <w:rPr>
          <w:rFonts w:ascii="Helvetica" w:hAnsi="Helvetica" w:cs="Helvetica"/>
          <w:color w:val="555555"/>
          <w:sz w:val="14"/>
          <w:szCs w:val="14"/>
        </w:rPr>
      </w:pPr>
      <w:r w:rsidRPr="009C4376">
        <w:rPr>
          <w:color w:val="333333"/>
          <w:sz w:val="28"/>
          <w:szCs w:val="28"/>
          <w:shd w:val="clear" w:color="auto" w:fill="FFFFFF"/>
        </w:rPr>
        <w:t>In today’s economic smart leaders are</w:t>
      </w:r>
      <w:r w:rsidR="00BE5466">
        <w:rPr>
          <w:color w:val="333333"/>
          <w:sz w:val="28"/>
          <w:szCs w:val="28"/>
          <w:shd w:val="clear" w:color="auto" w:fill="FFFFFF"/>
        </w:rPr>
        <w:t xml:space="preserve"> encouraging their employees to</w:t>
      </w:r>
      <w:r>
        <w:rPr>
          <w:color w:val="333333"/>
          <w:sz w:val="28"/>
          <w:szCs w:val="28"/>
          <w:shd w:val="clear" w:color="auto" w:fill="FFFFFF"/>
        </w:rPr>
        <w:t xml:space="preserve"> </w:t>
      </w:r>
      <w:r w:rsidR="00BE5466">
        <w:rPr>
          <w:color w:val="333333"/>
          <w:sz w:val="28"/>
          <w:szCs w:val="28"/>
          <w:shd w:val="clear" w:color="auto" w:fill="FFFFFF"/>
        </w:rPr>
        <w:t>focus more on team working i</w:t>
      </w:r>
      <w:r w:rsidR="000D2A01">
        <w:rPr>
          <w:color w:val="333333"/>
          <w:sz w:val="28"/>
          <w:szCs w:val="28"/>
          <w:shd w:val="clear" w:color="auto" w:fill="FFFFFF"/>
        </w:rPr>
        <w:t xml:space="preserve">n other to maintain </w:t>
      </w:r>
      <w:r w:rsidR="00BE5466">
        <w:rPr>
          <w:color w:val="333333"/>
          <w:sz w:val="28"/>
          <w:szCs w:val="28"/>
          <w:shd w:val="clear" w:color="auto" w:fill="FFFFFF"/>
        </w:rPr>
        <w:t xml:space="preserve">a </w:t>
      </w:r>
      <w:r w:rsidR="004541E7">
        <w:rPr>
          <w:color w:val="333333"/>
          <w:sz w:val="28"/>
          <w:szCs w:val="28"/>
          <w:shd w:val="clear" w:color="auto" w:fill="FFFFFF"/>
        </w:rPr>
        <w:t>competitive advantage.  This will translate into a</w:t>
      </w:r>
      <w:r w:rsidR="00BE5466">
        <w:rPr>
          <w:color w:val="333333"/>
          <w:sz w:val="28"/>
          <w:szCs w:val="28"/>
          <w:shd w:val="clear" w:color="auto" w:fill="FFFFFF"/>
        </w:rPr>
        <w:t xml:space="preserve"> rapid </w:t>
      </w:r>
      <w:r w:rsidR="002D232B">
        <w:rPr>
          <w:color w:val="333333"/>
          <w:sz w:val="28"/>
          <w:szCs w:val="28"/>
          <w:shd w:val="clear" w:color="auto" w:fill="FFFFFF"/>
        </w:rPr>
        <w:t>growth</w:t>
      </w:r>
      <w:r w:rsidR="004541E7">
        <w:rPr>
          <w:color w:val="333333"/>
          <w:sz w:val="28"/>
          <w:szCs w:val="28"/>
          <w:shd w:val="clear" w:color="auto" w:fill="FFFFFF"/>
        </w:rPr>
        <w:t xml:space="preserve"> of the company productive. Organisation </w:t>
      </w:r>
      <w:r w:rsidR="00D52AC4">
        <w:rPr>
          <w:color w:val="333333"/>
          <w:sz w:val="28"/>
          <w:szCs w:val="28"/>
          <w:shd w:val="clear" w:color="auto" w:fill="FFFFFF"/>
        </w:rPr>
        <w:t xml:space="preserve">or </w:t>
      </w:r>
      <w:r w:rsidR="00637F78">
        <w:rPr>
          <w:color w:val="333333"/>
          <w:sz w:val="28"/>
          <w:szCs w:val="28"/>
          <w:shd w:val="clear" w:color="auto" w:fill="FFFFFF"/>
        </w:rPr>
        <w:t>companies who</w:t>
      </w:r>
      <w:r w:rsidR="00D52AC4">
        <w:rPr>
          <w:color w:val="333333"/>
          <w:sz w:val="28"/>
          <w:szCs w:val="28"/>
          <w:shd w:val="clear" w:color="auto" w:fill="FFFFFF"/>
        </w:rPr>
        <w:t xml:space="preserve"> don’t embrace </w:t>
      </w:r>
      <w:r w:rsidR="002D232B">
        <w:rPr>
          <w:color w:val="333333"/>
          <w:sz w:val="28"/>
          <w:szCs w:val="28"/>
          <w:shd w:val="clear" w:color="auto" w:fill="FFFFFF"/>
        </w:rPr>
        <w:t>teamwork</w:t>
      </w:r>
      <w:r w:rsidR="00D52AC4">
        <w:rPr>
          <w:color w:val="333333"/>
          <w:sz w:val="28"/>
          <w:szCs w:val="28"/>
          <w:shd w:val="clear" w:color="auto" w:fill="FFFFFF"/>
        </w:rPr>
        <w:t xml:space="preserve"> are mostly doom to failure because they do not have a cur value.</w:t>
      </w:r>
    </w:p>
    <w:p w:rsidR="00FA680B" w:rsidRDefault="00CD3F56" w:rsidP="00961E4D">
      <w:pPr>
        <w:pStyle w:val="NormalWeb"/>
        <w:shd w:val="clear" w:color="auto" w:fill="FFFFFF"/>
        <w:spacing w:before="0" w:beforeAutospacing="0" w:after="172" w:afterAutospacing="0"/>
        <w:rPr>
          <w:color w:val="333333"/>
          <w:sz w:val="28"/>
          <w:szCs w:val="28"/>
          <w:shd w:val="clear" w:color="auto" w:fill="FFFFFF"/>
        </w:rPr>
      </w:pPr>
      <w:r>
        <w:rPr>
          <w:color w:val="333333"/>
          <w:sz w:val="28"/>
          <w:szCs w:val="28"/>
          <w:shd w:val="clear" w:color="auto" w:fill="FFFFFF"/>
        </w:rPr>
        <w:t xml:space="preserve">Interestingly  </w:t>
      </w:r>
      <w:r w:rsidR="005925EC">
        <w:rPr>
          <w:color w:val="333333"/>
          <w:sz w:val="28"/>
          <w:szCs w:val="28"/>
          <w:shd w:val="clear" w:color="auto" w:fill="FFFFFF"/>
        </w:rPr>
        <w:t xml:space="preserve"> management these days focus more on team work it is seen as</w:t>
      </w:r>
      <w:r w:rsidR="00DC6AA3">
        <w:rPr>
          <w:color w:val="333333"/>
          <w:sz w:val="28"/>
          <w:szCs w:val="28"/>
          <w:shd w:val="clear" w:color="auto" w:fill="FFFFFF"/>
        </w:rPr>
        <w:t xml:space="preserve"> </w:t>
      </w:r>
      <w:r w:rsidR="0052776E">
        <w:rPr>
          <w:color w:val="333333"/>
          <w:sz w:val="28"/>
          <w:szCs w:val="28"/>
          <w:shd w:val="clear" w:color="auto" w:fill="FFFFFF"/>
        </w:rPr>
        <w:t xml:space="preserve">transforming company </w:t>
      </w:r>
      <w:r w:rsidR="00DC6AA3">
        <w:rPr>
          <w:color w:val="333333"/>
          <w:sz w:val="28"/>
          <w:szCs w:val="28"/>
          <w:shd w:val="clear" w:color="auto" w:fill="FFFFFF"/>
        </w:rPr>
        <w:t xml:space="preserve">for </w:t>
      </w:r>
      <w:r w:rsidR="005925EC">
        <w:rPr>
          <w:color w:val="333333"/>
          <w:sz w:val="28"/>
          <w:szCs w:val="28"/>
          <w:shd w:val="clear" w:color="auto" w:fill="FFFFFF"/>
        </w:rPr>
        <w:t>competitive advantage which can be translated</w:t>
      </w:r>
      <w:r w:rsidR="00DC6AA3">
        <w:rPr>
          <w:color w:val="333333"/>
          <w:sz w:val="28"/>
          <w:szCs w:val="28"/>
          <w:shd w:val="clear" w:color="auto" w:fill="FFFFFF"/>
        </w:rPr>
        <w:t xml:space="preserve"> into continuous improvement. </w:t>
      </w:r>
      <w:r w:rsidR="009F52DC">
        <w:rPr>
          <w:color w:val="333333"/>
          <w:sz w:val="28"/>
          <w:szCs w:val="28"/>
          <w:shd w:val="clear" w:color="auto" w:fill="FFFFFF"/>
        </w:rPr>
        <w:t>Companies’</w:t>
      </w:r>
      <w:r w:rsidR="0052776E">
        <w:rPr>
          <w:color w:val="333333"/>
          <w:sz w:val="28"/>
          <w:szCs w:val="28"/>
          <w:shd w:val="clear" w:color="auto" w:fill="FFFFFF"/>
        </w:rPr>
        <w:t xml:space="preserve"> should</w:t>
      </w:r>
      <w:r w:rsidR="0009776B">
        <w:rPr>
          <w:color w:val="333333"/>
          <w:sz w:val="28"/>
          <w:szCs w:val="28"/>
          <w:shd w:val="clear" w:color="auto" w:fill="FFFFFF"/>
        </w:rPr>
        <w:t xml:space="preserve"> encourage</w:t>
      </w:r>
      <w:r w:rsidR="005925EC">
        <w:rPr>
          <w:color w:val="333333"/>
          <w:sz w:val="28"/>
          <w:szCs w:val="28"/>
          <w:shd w:val="clear" w:color="auto" w:fill="FFFFFF"/>
        </w:rPr>
        <w:t xml:space="preserve"> </w:t>
      </w:r>
      <w:r w:rsidR="0009776B">
        <w:rPr>
          <w:color w:val="333333"/>
          <w:sz w:val="28"/>
          <w:szCs w:val="28"/>
          <w:shd w:val="clear" w:color="auto" w:fill="FFFFFF"/>
        </w:rPr>
        <w:t>growth</w:t>
      </w:r>
      <w:r w:rsidR="005925EC">
        <w:rPr>
          <w:color w:val="333333"/>
          <w:sz w:val="28"/>
          <w:szCs w:val="28"/>
          <w:shd w:val="clear" w:color="auto" w:fill="FFFFFF"/>
        </w:rPr>
        <w:t xml:space="preserve"> </w:t>
      </w:r>
      <w:r w:rsidR="0009776B">
        <w:rPr>
          <w:color w:val="333333"/>
          <w:sz w:val="28"/>
          <w:szCs w:val="28"/>
          <w:shd w:val="clear" w:color="auto" w:fill="FFFFFF"/>
        </w:rPr>
        <w:t xml:space="preserve">expansion and flexibility through </w:t>
      </w:r>
      <w:r w:rsidR="0052776E">
        <w:rPr>
          <w:color w:val="333333"/>
          <w:sz w:val="28"/>
          <w:szCs w:val="28"/>
          <w:shd w:val="clear" w:color="auto" w:fill="FFFFFF"/>
        </w:rPr>
        <w:t xml:space="preserve">the </w:t>
      </w:r>
      <w:r w:rsidR="0009776B">
        <w:rPr>
          <w:color w:val="333333"/>
          <w:sz w:val="28"/>
          <w:szCs w:val="28"/>
          <w:shd w:val="clear" w:color="auto" w:fill="FFFFFF"/>
        </w:rPr>
        <w:t>work place</w:t>
      </w:r>
      <w:r w:rsidR="005925EC">
        <w:rPr>
          <w:color w:val="333333"/>
          <w:sz w:val="28"/>
          <w:szCs w:val="28"/>
          <w:shd w:val="clear" w:color="auto" w:fill="FFFFFF"/>
        </w:rPr>
        <w:t>.</w:t>
      </w:r>
      <w:sdt>
        <w:sdtPr>
          <w:rPr>
            <w:color w:val="333333"/>
            <w:sz w:val="28"/>
            <w:szCs w:val="28"/>
            <w:shd w:val="clear" w:color="auto" w:fill="FFFFFF"/>
          </w:rPr>
          <w:id w:val="2546657"/>
          <w:citation/>
        </w:sdtPr>
        <w:sdtContent>
          <w:r w:rsidR="009B2ABD">
            <w:rPr>
              <w:color w:val="333333"/>
              <w:sz w:val="28"/>
              <w:szCs w:val="28"/>
              <w:shd w:val="clear" w:color="auto" w:fill="FFFFFF"/>
            </w:rPr>
            <w:fldChar w:fldCharType="begin"/>
          </w:r>
          <w:r w:rsidR="00744A10">
            <w:rPr>
              <w:color w:val="333333"/>
              <w:sz w:val="28"/>
              <w:szCs w:val="28"/>
              <w:shd w:val="clear" w:color="auto" w:fill="FFFFFF"/>
            </w:rPr>
            <w:instrText xml:space="preserve"> CITATION Par98 \l 2057 </w:instrText>
          </w:r>
          <w:r w:rsidR="009B2ABD">
            <w:rPr>
              <w:color w:val="333333"/>
              <w:sz w:val="28"/>
              <w:szCs w:val="28"/>
              <w:shd w:val="clear" w:color="auto" w:fill="FFFFFF"/>
            </w:rPr>
            <w:fldChar w:fldCharType="separate"/>
          </w:r>
          <w:r w:rsidR="00744A10">
            <w:rPr>
              <w:noProof/>
              <w:color w:val="333333"/>
              <w:sz w:val="28"/>
              <w:szCs w:val="28"/>
              <w:shd w:val="clear" w:color="auto" w:fill="FFFFFF"/>
            </w:rPr>
            <w:t xml:space="preserve"> </w:t>
          </w:r>
          <w:r w:rsidR="00744A10" w:rsidRPr="00744A10">
            <w:rPr>
              <w:noProof/>
              <w:color w:val="333333"/>
              <w:sz w:val="28"/>
              <w:szCs w:val="28"/>
              <w:shd w:val="clear" w:color="auto" w:fill="FFFFFF"/>
            </w:rPr>
            <w:t>(Parry, 1998)</w:t>
          </w:r>
          <w:r w:rsidR="009B2ABD">
            <w:rPr>
              <w:color w:val="333333"/>
              <w:sz w:val="28"/>
              <w:szCs w:val="28"/>
              <w:shd w:val="clear" w:color="auto" w:fill="FFFFFF"/>
            </w:rPr>
            <w:fldChar w:fldCharType="end"/>
          </w:r>
        </w:sdtContent>
      </w:sdt>
    </w:p>
    <w:p w:rsidR="00245D65" w:rsidRDefault="00701F05" w:rsidP="00464959">
      <w:pPr>
        <w:tabs>
          <w:tab w:val="left" w:pos="2738"/>
        </w:tabs>
      </w:pPr>
      <w:r>
        <w:rPr>
          <w:rFonts w:ascii="Times New Roman" w:hAnsi="Times New Roman" w:cs="Times New Roman"/>
          <w:sz w:val="28"/>
          <w:szCs w:val="28"/>
        </w:rPr>
        <w:t>Moreover if you motivate your</w:t>
      </w:r>
      <w:r w:rsidR="00B91550">
        <w:rPr>
          <w:rFonts w:ascii="Times New Roman" w:hAnsi="Times New Roman" w:cs="Times New Roman"/>
          <w:sz w:val="28"/>
          <w:szCs w:val="28"/>
        </w:rPr>
        <w:t xml:space="preserve"> workforce with incentive it</w:t>
      </w:r>
      <w:r w:rsidR="00FA680B">
        <w:rPr>
          <w:rFonts w:ascii="Times New Roman" w:hAnsi="Times New Roman" w:cs="Times New Roman"/>
          <w:sz w:val="28"/>
          <w:szCs w:val="28"/>
        </w:rPr>
        <w:t xml:space="preserve"> creates a healthy </w:t>
      </w:r>
      <w:r w:rsidR="000D2A01">
        <w:rPr>
          <w:rFonts w:ascii="Times New Roman" w:hAnsi="Times New Roman" w:cs="Times New Roman"/>
          <w:sz w:val="28"/>
          <w:szCs w:val="28"/>
        </w:rPr>
        <w:t xml:space="preserve">working </w:t>
      </w:r>
      <w:r w:rsidR="00FA680B">
        <w:rPr>
          <w:rFonts w:ascii="Times New Roman" w:hAnsi="Times New Roman" w:cs="Times New Roman"/>
          <w:sz w:val="28"/>
          <w:szCs w:val="28"/>
        </w:rPr>
        <w:t>envir</w:t>
      </w:r>
      <w:r w:rsidR="000D2A01">
        <w:rPr>
          <w:rFonts w:ascii="Times New Roman" w:hAnsi="Times New Roman" w:cs="Times New Roman"/>
          <w:sz w:val="28"/>
          <w:szCs w:val="28"/>
        </w:rPr>
        <w:t>onment between the team members.</w:t>
      </w:r>
      <w:r w:rsidR="00FA680B">
        <w:rPr>
          <w:rFonts w:ascii="Times New Roman" w:hAnsi="Times New Roman" w:cs="Times New Roman"/>
          <w:sz w:val="28"/>
          <w:szCs w:val="28"/>
        </w:rPr>
        <w:t xml:space="preserve"> Smart leaders always encourage good teamwork and give the team </w:t>
      </w:r>
      <w:r w:rsidR="00B91550">
        <w:rPr>
          <w:rFonts w:ascii="Times New Roman" w:hAnsi="Times New Roman" w:cs="Times New Roman"/>
          <w:sz w:val="28"/>
          <w:szCs w:val="28"/>
        </w:rPr>
        <w:t>the ability</w:t>
      </w:r>
      <w:r w:rsidR="00FA680B">
        <w:rPr>
          <w:rFonts w:ascii="Times New Roman" w:hAnsi="Times New Roman" w:cs="Times New Roman"/>
          <w:sz w:val="28"/>
          <w:szCs w:val="28"/>
        </w:rPr>
        <w:t xml:space="preserve"> to </w:t>
      </w:r>
      <w:r w:rsidR="00B91550">
        <w:rPr>
          <w:rFonts w:ascii="Times New Roman" w:hAnsi="Times New Roman" w:cs="Times New Roman"/>
          <w:sz w:val="28"/>
          <w:szCs w:val="28"/>
        </w:rPr>
        <w:t xml:space="preserve">evaluate </w:t>
      </w:r>
      <w:r w:rsidR="006B19C8">
        <w:rPr>
          <w:rFonts w:ascii="Times New Roman" w:hAnsi="Times New Roman" w:cs="Times New Roman"/>
          <w:sz w:val="28"/>
          <w:szCs w:val="28"/>
        </w:rPr>
        <w:t xml:space="preserve">the situation </w:t>
      </w:r>
      <w:r w:rsidR="008404C7">
        <w:rPr>
          <w:rFonts w:ascii="Times New Roman" w:hAnsi="Times New Roman" w:cs="Times New Roman"/>
          <w:sz w:val="28"/>
          <w:szCs w:val="28"/>
        </w:rPr>
        <w:t>and make</w:t>
      </w:r>
      <w:r w:rsidR="00B91550">
        <w:rPr>
          <w:rFonts w:ascii="Times New Roman" w:hAnsi="Times New Roman" w:cs="Times New Roman"/>
          <w:sz w:val="28"/>
          <w:szCs w:val="28"/>
        </w:rPr>
        <w:t xml:space="preserve"> recommend</w:t>
      </w:r>
      <w:r w:rsidR="006B19C8">
        <w:rPr>
          <w:rFonts w:ascii="Times New Roman" w:hAnsi="Times New Roman" w:cs="Times New Roman"/>
          <w:sz w:val="28"/>
          <w:szCs w:val="28"/>
        </w:rPr>
        <w:t xml:space="preserve">ation </w:t>
      </w:r>
      <w:r w:rsidR="008404C7">
        <w:rPr>
          <w:rFonts w:ascii="Times New Roman" w:hAnsi="Times New Roman" w:cs="Times New Roman"/>
          <w:sz w:val="28"/>
          <w:szCs w:val="28"/>
        </w:rPr>
        <w:t xml:space="preserve">to </w:t>
      </w:r>
      <w:r w:rsidR="006B19C8">
        <w:rPr>
          <w:rFonts w:ascii="Times New Roman" w:hAnsi="Times New Roman" w:cs="Times New Roman"/>
          <w:sz w:val="28"/>
          <w:szCs w:val="28"/>
        </w:rPr>
        <w:t>management</w:t>
      </w:r>
      <w:r w:rsidR="00FA680B">
        <w:rPr>
          <w:rFonts w:ascii="Times New Roman" w:hAnsi="Times New Roman" w:cs="Times New Roman"/>
          <w:sz w:val="28"/>
          <w:szCs w:val="28"/>
        </w:rPr>
        <w:t xml:space="preserve">. Teamwork enhances problem solving by combining different solution </w:t>
      </w:r>
      <w:r w:rsidR="004541E7">
        <w:rPr>
          <w:rFonts w:ascii="Times New Roman" w:hAnsi="Times New Roman" w:cs="Times New Roman"/>
          <w:sz w:val="28"/>
          <w:szCs w:val="28"/>
        </w:rPr>
        <w:t>skills into</w:t>
      </w:r>
      <w:r w:rsidR="00FA680B">
        <w:rPr>
          <w:rFonts w:ascii="Times New Roman" w:hAnsi="Times New Roman" w:cs="Times New Roman"/>
          <w:sz w:val="28"/>
          <w:szCs w:val="28"/>
        </w:rPr>
        <w:t xml:space="preserve"> one big productive unit and allows new idea to flourish and goal to be achieved </w:t>
      </w:r>
      <w:r w:rsidR="00D43927">
        <w:rPr>
          <w:rFonts w:ascii="Times New Roman" w:hAnsi="Times New Roman" w:cs="Times New Roman"/>
          <w:sz w:val="28"/>
          <w:szCs w:val="28"/>
        </w:rPr>
        <w:t>faster.</w:t>
      </w:r>
      <w:r w:rsidR="00D43927" w:rsidRPr="000E29CA"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 xml:space="preserve"> Trusting</w:t>
      </w:r>
      <w:r w:rsidR="00FA680B" w:rsidRPr="000E29CA"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 xml:space="preserve"> team members </w:t>
      </w:r>
      <w:r w:rsidR="00FA680B"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 xml:space="preserve">will </w:t>
      </w:r>
      <w:r w:rsidR="00FA680B" w:rsidRPr="000E29CA"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 xml:space="preserve">enhance </w:t>
      </w:r>
      <w:r w:rsidR="00FA680B"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 xml:space="preserve">individual to </w:t>
      </w:r>
      <w:r w:rsidR="006B293C"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>promote</w:t>
      </w:r>
      <w:r w:rsidR="00FA680B"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 xml:space="preserve"> the partnership</w:t>
      </w:r>
      <w:r w:rsidR="00FA680B" w:rsidRPr="000E29CA"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 xml:space="preserve"> </w:t>
      </w:r>
      <w:r w:rsidR="00FA680B">
        <w:rPr>
          <w:rFonts w:ascii="Times New Roman" w:hAnsi="Times New Roman" w:cs="Times New Roman"/>
          <w:color w:val="333333"/>
          <w:sz w:val="28"/>
          <w:szCs w:val="28"/>
          <w:shd w:val="clear" w:color="auto" w:fill="FFFFFF"/>
        </w:rPr>
        <w:t>and solidifies that has been built through the company.</w:t>
      </w:r>
      <w:sdt>
        <w:sdtPr>
          <w:id w:val="236067132"/>
          <w:citation/>
        </w:sdtPr>
        <w:sdtContent>
          <w:fldSimple w:instr=" CITATION Ano15 \l 2057 ">
            <w:r w:rsidR="00FA680B">
              <w:rPr>
                <w:noProof/>
              </w:rPr>
              <w:t xml:space="preserve"> </w:t>
            </w:r>
            <w:r w:rsidR="00FA680B" w:rsidRPr="00FF1533">
              <w:rPr>
                <w:noProof/>
              </w:rPr>
              <w:t>(Anon, 2015)</w:t>
            </w:r>
          </w:fldSimple>
        </w:sdtContent>
      </w:sdt>
      <w:r w:rsidR="00FA680B">
        <w:t xml:space="preserve"> </w:t>
      </w:r>
    </w:p>
    <w:p w:rsidR="00086DB5" w:rsidRPr="00135A98" w:rsidRDefault="000B7D74" w:rsidP="00464959">
      <w:pPr>
        <w:tabs>
          <w:tab w:val="left" w:pos="2738"/>
        </w:tabs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How t</w:t>
      </w:r>
      <w:r w:rsidR="009A2E50" w:rsidRPr="00135A98">
        <w:rPr>
          <w:rFonts w:ascii="Times New Roman" w:hAnsi="Times New Roman" w:cs="Times New Roman"/>
          <w:sz w:val="28"/>
          <w:szCs w:val="28"/>
        </w:rPr>
        <w:t xml:space="preserve">o maintain a competitive edge in today’s economy, companies are encouraging their workers to focus more on team working while encouraging flexibility </w:t>
      </w:r>
      <w:r w:rsidR="00135A98" w:rsidRPr="00135A98">
        <w:rPr>
          <w:rFonts w:ascii="Times New Roman" w:hAnsi="Times New Roman" w:cs="Times New Roman"/>
          <w:sz w:val="28"/>
          <w:szCs w:val="28"/>
        </w:rPr>
        <w:t>among</w:t>
      </w:r>
      <w:r w:rsidR="009A2E50" w:rsidRPr="00135A98">
        <w:rPr>
          <w:rFonts w:ascii="Times New Roman" w:hAnsi="Times New Roman" w:cs="Times New Roman"/>
          <w:sz w:val="28"/>
          <w:szCs w:val="28"/>
        </w:rPr>
        <w:t xml:space="preserve"> team members. </w:t>
      </w:r>
      <w:r w:rsidR="00245D65" w:rsidRPr="00135A98">
        <w:rPr>
          <w:rFonts w:ascii="Times New Roman" w:hAnsi="Times New Roman" w:cs="Times New Roman"/>
          <w:sz w:val="28"/>
          <w:szCs w:val="28"/>
        </w:rPr>
        <w:t xml:space="preserve">I am certain </w:t>
      </w:r>
      <w:r w:rsidR="006E12F5">
        <w:rPr>
          <w:rFonts w:ascii="Times New Roman" w:hAnsi="Times New Roman" w:cs="Times New Roman"/>
          <w:sz w:val="28"/>
          <w:szCs w:val="28"/>
        </w:rPr>
        <w:t>b</w:t>
      </w:r>
      <w:r w:rsidR="009A2E50" w:rsidRPr="00135A98">
        <w:rPr>
          <w:rFonts w:ascii="Times New Roman" w:hAnsi="Times New Roman" w:cs="Times New Roman"/>
          <w:sz w:val="28"/>
          <w:szCs w:val="28"/>
        </w:rPr>
        <w:t xml:space="preserve">y implementing </w:t>
      </w:r>
      <w:r w:rsidR="00F80186" w:rsidRPr="00135A98">
        <w:rPr>
          <w:rFonts w:ascii="Times New Roman" w:hAnsi="Times New Roman" w:cs="Times New Roman"/>
          <w:sz w:val="28"/>
          <w:szCs w:val="28"/>
        </w:rPr>
        <w:t>these policies</w:t>
      </w:r>
      <w:r w:rsidR="009A2E50" w:rsidRPr="00135A98">
        <w:rPr>
          <w:rFonts w:ascii="Times New Roman" w:hAnsi="Times New Roman" w:cs="Times New Roman"/>
          <w:sz w:val="28"/>
          <w:szCs w:val="28"/>
        </w:rPr>
        <w:t xml:space="preserve"> it will help   develop a friendly working </w:t>
      </w:r>
      <w:r w:rsidR="00135A98" w:rsidRPr="00135A98">
        <w:rPr>
          <w:rFonts w:ascii="Times New Roman" w:hAnsi="Times New Roman" w:cs="Times New Roman"/>
          <w:sz w:val="28"/>
          <w:szCs w:val="28"/>
        </w:rPr>
        <w:t xml:space="preserve">environment. </w:t>
      </w:r>
      <w:r w:rsidR="00F80186" w:rsidRPr="00135A98">
        <w:rPr>
          <w:rFonts w:ascii="Times New Roman" w:hAnsi="Times New Roman" w:cs="Times New Roman"/>
          <w:sz w:val="28"/>
          <w:szCs w:val="28"/>
        </w:rPr>
        <w:t>If</w:t>
      </w:r>
      <w:r w:rsidR="00245D65" w:rsidRPr="00135A98">
        <w:rPr>
          <w:rFonts w:ascii="Times New Roman" w:hAnsi="Times New Roman" w:cs="Times New Roman"/>
          <w:sz w:val="28"/>
          <w:szCs w:val="28"/>
        </w:rPr>
        <w:t xml:space="preserve"> and when these </w:t>
      </w:r>
      <w:r w:rsidR="00086DB5" w:rsidRPr="00135A98">
        <w:rPr>
          <w:rFonts w:ascii="Times New Roman" w:hAnsi="Times New Roman" w:cs="Times New Roman"/>
          <w:sz w:val="28"/>
          <w:szCs w:val="28"/>
        </w:rPr>
        <w:t>recommendations</w:t>
      </w:r>
      <w:r w:rsidR="00245D65" w:rsidRPr="00135A98">
        <w:rPr>
          <w:rFonts w:ascii="Times New Roman" w:hAnsi="Times New Roman" w:cs="Times New Roman"/>
          <w:sz w:val="28"/>
          <w:szCs w:val="28"/>
        </w:rPr>
        <w:t xml:space="preserve"> are implemented there will be a great shift in your</w:t>
      </w:r>
      <w:r w:rsidR="00086DB5" w:rsidRPr="00135A98">
        <w:rPr>
          <w:rFonts w:ascii="Times New Roman" w:hAnsi="Times New Roman" w:cs="Times New Roman"/>
          <w:sz w:val="28"/>
          <w:szCs w:val="28"/>
        </w:rPr>
        <w:t xml:space="preserve"> </w:t>
      </w:r>
      <w:r w:rsidR="00245D65" w:rsidRPr="00135A98">
        <w:rPr>
          <w:rFonts w:ascii="Times New Roman" w:hAnsi="Times New Roman" w:cs="Times New Roman"/>
          <w:sz w:val="28"/>
          <w:szCs w:val="28"/>
        </w:rPr>
        <w:t>company’</w:t>
      </w:r>
      <w:r w:rsidR="00086DB5" w:rsidRPr="00135A98">
        <w:rPr>
          <w:rFonts w:ascii="Times New Roman" w:hAnsi="Times New Roman" w:cs="Times New Roman"/>
          <w:sz w:val="28"/>
          <w:szCs w:val="28"/>
        </w:rPr>
        <w:t xml:space="preserve">s growth. </w:t>
      </w:r>
      <w:r>
        <w:rPr>
          <w:rFonts w:ascii="Times New Roman" w:hAnsi="Times New Roman" w:cs="Times New Roman"/>
          <w:sz w:val="28"/>
          <w:szCs w:val="28"/>
        </w:rPr>
        <w:t xml:space="preserve">It will reduce unnecessary comfit or training. </w:t>
      </w:r>
    </w:p>
    <w:p w:rsidR="00245D65" w:rsidRDefault="00245D65" w:rsidP="00464959">
      <w:pPr>
        <w:tabs>
          <w:tab w:val="left" w:pos="2738"/>
        </w:tabs>
      </w:pPr>
    </w:p>
    <w:p w:rsidR="006B293C" w:rsidRPr="00312E84" w:rsidRDefault="006B293C" w:rsidP="00464959">
      <w:pPr>
        <w:tabs>
          <w:tab w:val="left" w:pos="2738"/>
        </w:tabs>
        <w:rPr>
          <w:sz w:val="28"/>
          <w:szCs w:val="28"/>
        </w:rPr>
      </w:pPr>
    </w:p>
    <w:p w:rsidR="006B293C" w:rsidRDefault="006B293C" w:rsidP="00464959">
      <w:pPr>
        <w:tabs>
          <w:tab w:val="left" w:pos="2738"/>
        </w:tabs>
        <w:rPr>
          <w:rFonts w:ascii="Times New Roman" w:hAnsi="Times New Roman" w:cs="Times New Roman"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bidi="ar-SA"/>
        </w:rPr>
        <w:id w:val="2546655"/>
        <w:docPartObj>
          <w:docPartGallery w:val="Bibliographies"/>
          <w:docPartUnique/>
        </w:docPartObj>
      </w:sdtPr>
      <w:sdtContent>
        <w:p w:rsidR="00744A10" w:rsidRDefault="00E40D19" w:rsidP="00744A10">
          <w:pPr>
            <w:pStyle w:val="Heading1"/>
          </w:pPr>
          <w:r>
            <w:t>Bibliography</w:t>
          </w:r>
        </w:p>
        <w:p w:rsidR="00E40D19" w:rsidRPr="00744A10" w:rsidRDefault="009B2ABD" w:rsidP="00744A10">
          <w:pPr>
            <w:rPr>
              <w:lang w:val="en-US" w:bidi="en-US"/>
            </w:rPr>
          </w:pPr>
        </w:p>
      </w:sdtContent>
    </w:sdt>
    <w:p w:rsidR="006B293C" w:rsidRPr="007F77DA" w:rsidRDefault="00744A10" w:rsidP="006B293C">
      <w:pPr>
        <w:pStyle w:val="Bibliography"/>
        <w:rPr>
          <w:noProof/>
          <w:lang w:val="en-US"/>
        </w:rPr>
      </w:pPr>
      <w:r w:rsidRPr="00744A1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6B293C">
        <w:rPr>
          <w:noProof/>
          <w:lang w:val="en-US"/>
        </w:rPr>
        <w:t xml:space="preserve">Avery, C. W. M. &amp;. M. E., 2001. </w:t>
      </w:r>
      <w:r w:rsidR="006B293C">
        <w:rPr>
          <w:i/>
          <w:iCs/>
          <w:noProof/>
          <w:lang w:val="en-US"/>
        </w:rPr>
        <w:t xml:space="preserve">Teamwork is an individual skill : getting your work done when sharing responsibility. </w:t>
      </w:r>
      <w:r w:rsidR="006B293C">
        <w:rPr>
          <w:noProof/>
          <w:lang w:val="en-US"/>
        </w:rPr>
        <w:t>San Francisco, CA: Berrett-Koehler.</w:t>
      </w:r>
    </w:p>
    <w:p w:rsidR="00744A10" w:rsidRPr="00744A10" w:rsidRDefault="00744A10" w:rsidP="007F77DA">
      <w:pPr>
        <w:pStyle w:val="Bibliography"/>
        <w:rPr>
          <w:rFonts w:ascii="Times New Roman" w:hAnsi="Times New Roman" w:cs="Times New Roman"/>
          <w:noProof/>
          <w:sz w:val="24"/>
          <w:szCs w:val="24"/>
          <w:lang w:val="en-US"/>
        </w:rPr>
      </w:pPr>
      <w:r w:rsidRPr="00744A10">
        <w:rPr>
          <w:rFonts w:ascii="Times New Roman" w:hAnsi="Times New Roman" w:cs="Times New Roman"/>
          <w:noProof/>
          <w:sz w:val="24"/>
          <w:szCs w:val="24"/>
          <w:lang w:val="en-US"/>
        </w:rPr>
        <w:t xml:space="preserve">Parry, I. e. a., 1998. Reconfiguring your organisation: a teamwork approach. </w:t>
      </w:r>
      <w:r w:rsidRPr="00744A10">
        <w:rPr>
          <w:rFonts w:ascii="Times New Roman" w:hAnsi="Times New Roman" w:cs="Times New Roman"/>
          <w:i/>
          <w:iCs/>
          <w:noProof/>
          <w:sz w:val="24"/>
          <w:szCs w:val="24"/>
          <w:lang w:val="en-US"/>
        </w:rPr>
        <w:t xml:space="preserve">Team Performance Management, </w:t>
      </w:r>
      <w:r w:rsidRPr="00744A10">
        <w:rPr>
          <w:rFonts w:ascii="Times New Roman" w:hAnsi="Times New Roman" w:cs="Times New Roman"/>
          <w:noProof/>
          <w:sz w:val="24"/>
          <w:szCs w:val="24"/>
          <w:lang w:val="en-US"/>
        </w:rPr>
        <w:t>Volume 4(4), p. pp.166–176</w:t>
      </w:r>
    </w:p>
    <w:p w:rsidR="00510655" w:rsidRDefault="00510655" w:rsidP="00510655">
      <w:r>
        <w:rPr>
          <w:rFonts w:ascii="Times New Roman" w:hAnsi="Times New Roman" w:cs="Times New Roman"/>
          <w:sz w:val="28"/>
          <w:szCs w:val="28"/>
        </w:rPr>
        <w:t xml:space="preserve">Reference </w:t>
      </w:r>
    </w:p>
    <w:p w:rsidR="00744A10" w:rsidRDefault="00744A10" w:rsidP="00510655"/>
    <w:p w:rsidR="00FF1533" w:rsidRDefault="00FF1533" w:rsidP="00FF1533"/>
    <w:p w:rsidR="00510655" w:rsidRPr="00510655" w:rsidRDefault="00510655" w:rsidP="00510655">
      <w:pPr>
        <w:rPr>
          <w:rFonts w:ascii="Times New Roman" w:hAnsi="Times New Roman" w:cs="Times New Roman"/>
          <w:sz w:val="28"/>
          <w:szCs w:val="28"/>
        </w:rPr>
      </w:pPr>
    </w:p>
    <w:p w:rsidR="000D1326" w:rsidRPr="006D418A" w:rsidRDefault="00982FA1" w:rsidP="006D418A">
      <w:pPr>
        <w:rPr>
          <w:rFonts w:ascii="Times New Roman" w:hAnsi="Times New Roman" w:cs="Times New Roman"/>
          <w:sz w:val="28"/>
          <w:szCs w:val="28"/>
        </w:rPr>
      </w:pPr>
      <w:r w:rsidRPr="006D418A">
        <w:rPr>
          <w:rFonts w:ascii="Times New Roman" w:hAnsi="Times New Roman" w:cs="Times New Roman"/>
          <w:sz w:val="28"/>
          <w:szCs w:val="28"/>
        </w:rPr>
        <w:t xml:space="preserve"> </w:t>
      </w:r>
    </w:p>
    <w:p w:rsidR="00811E6E" w:rsidRPr="00811E6E" w:rsidRDefault="00811E6E" w:rsidP="00811E6E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811E6E" w:rsidRDefault="00811E6E" w:rsidP="00811E6E">
      <w:pPr>
        <w:rPr>
          <w:rFonts w:ascii="Times New Roman" w:hAnsi="Times New Roman" w:cs="Times New Roman"/>
          <w:sz w:val="28"/>
          <w:szCs w:val="28"/>
        </w:rPr>
      </w:pPr>
    </w:p>
    <w:p w:rsidR="00811E6E" w:rsidRDefault="00811E6E" w:rsidP="00811E6E">
      <w:pPr>
        <w:rPr>
          <w:rFonts w:ascii="Times New Roman" w:hAnsi="Times New Roman" w:cs="Times New Roman"/>
          <w:sz w:val="28"/>
          <w:szCs w:val="28"/>
        </w:rPr>
      </w:pPr>
    </w:p>
    <w:p w:rsidR="00811E6E" w:rsidRPr="00811E6E" w:rsidRDefault="00811E6E" w:rsidP="00811E6E">
      <w:pPr>
        <w:rPr>
          <w:rFonts w:ascii="Times New Roman" w:hAnsi="Times New Roman" w:cs="Times New Roman"/>
          <w:sz w:val="28"/>
          <w:szCs w:val="28"/>
        </w:rPr>
      </w:pPr>
    </w:p>
    <w:sectPr w:rsidR="00811E6E" w:rsidRPr="00811E6E" w:rsidSect="005910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63B08" w:rsidRDefault="00B63B08" w:rsidP="00E14566">
      <w:pPr>
        <w:spacing w:after="0" w:line="240" w:lineRule="auto"/>
      </w:pPr>
      <w:r>
        <w:separator/>
      </w:r>
    </w:p>
  </w:endnote>
  <w:endnote w:type="continuationSeparator" w:id="0">
    <w:p w:rsidR="00B63B08" w:rsidRDefault="00B63B08" w:rsidP="00E145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63B08" w:rsidRDefault="00B63B08" w:rsidP="00E14566">
      <w:pPr>
        <w:spacing w:after="0" w:line="240" w:lineRule="auto"/>
      </w:pPr>
      <w:r>
        <w:separator/>
      </w:r>
    </w:p>
  </w:footnote>
  <w:footnote w:type="continuationSeparator" w:id="0">
    <w:p w:rsidR="00B63B08" w:rsidRDefault="00B63B08" w:rsidP="00E1456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D21782B"/>
    <w:multiLevelType w:val="hybridMultilevel"/>
    <w:tmpl w:val="AFFE4E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E687BF4"/>
    <w:multiLevelType w:val="hybridMultilevel"/>
    <w:tmpl w:val="3F12227A"/>
    <w:lvl w:ilvl="0" w:tplc="2C449F5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427E29D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176038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4F4DFF6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0DE2CCA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D1441E2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4467574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42C501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69E28B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B7C4F"/>
    <w:rsid w:val="00020D21"/>
    <w:rsid w:val="00024484"/>
    <w:rsid w:val="00043B25"/>
    <w:rsid w:val="0006014A"/>
    <w:rsid w:val="00066D0D"/>
    <w:rsid w:val="00086DB5"/>
    <w:rsid w:val="00086E02"/>
    <w:rsid w:val="0009776B"/>
    <w:rsid w:val="000B2689"/>
    <w:rsid w:val="000B7D74"/>
    <w:rsid w:val="000C74F5"/>
    <w:rsid w:val="000D1326"/>
    <w:rsid w:val="000D2A01"/>
    <w:rsid w:val="000E29CA"/>
    <w:rsid w:val="000F29AC"/>
    <w:rsid w:val="00135A98"/>
    <w:rsid w:val="00143472"/>
    <w:rsid w:val="00153038"/>
    <w:rsid w:val="00182CCB"/>
    <w:rsid w:val="001E7430"/>
    <w:rsid w:val="001F37AD"/>
    <w:rsid w:val="00245D65"/>
    <w:rsid w:val="00267084"/>
    <w:rsid w:val="002716CC"/>
    <w:rsid w:val="00286EF2"/>
    <w:rsid w:val="002A05F2"/>
    <w:rsid w:val="002A7D06"/>
    <w:rsid w:val="002D232B"/>
    <w:rsid w:val="00312E84"/>
    <w:rsid w:val="003215D6"/>
    <w:rsid w:val="00365647"/>
    <w:rsid w:val="00393890"/>
    <w:rsid w:val="003B6569"/>
    <w:rsid w:val="003B7C4F"/>
    <w:rsid w:val="004541E7"/>
    <w:rsid w:val="00464959"/>
    <w:rsid w:val="004A6203"/>
    <w:rsid w:val="004D220D"/>
    <w:rsid w:val="004D587E"/>
    <w:rsid w:val="00510655"/>
    <w:rsid w:val="00521A35"/>
    <w:rsid w:val="0052776E"/>
    <w:rsid w:val="00541BE0"/>
    <w:rsid w:val="00556049"/>
    <w:rsid w:val="00556AFC"/>
    <w:rsid w:val="0056369B"/>
    <w:rsid w:val="00591006"/>
    <w:rsid w:val="005925EC"/>
    <w:rsid w:val="005A58E8"/>
    <w:rsid w:val="00602F79"/>
    <w:rsid w:val="00604F9F"/>
    <w:rsid w:val="0063269F"/>
    <w:rsid w:val="006342A1"/>
    <w:rsid w:val="00637F78"/>
    <w:rsid w:val="00664C1B"/>
    <w:rsid w:val="00665D32"/>
    <w:rsid w:val="006B19C8"/>
    <w:rsid w:val="006B293C"/>
    <w:rsid w:val="006C2996"/>
    <w:rsid w:val="006D19D6"/>
    <w:rsid w:val="006D418A"/>
    <w:rsid w:val="006E12F5"/>
    <w:rsid w:val="006F7546"/>
    <w:rsid w:val="00701F05"/>
    <w:rsid w:val="0070756E"/>
    <w:rsid w:val="00744A10"/>
    <w:rsid w:val="007D2119"/>
    <w:rsid w:val="007F77DA"/>
    <w:rsid w:val="00802CD7"/>
    <w:rsid w:val="00811E6E"/>
    <w:rsid w:val="00815238"/>
    <w:rsid w:val="00826F92"/>
    <w:rsid w:val="008404C7"/>
    <w:rsid w:val="00855EF5"/>
    <w:rsid w:val="00882DBE"/>
    <w:rsid w:val="008927C5"/>
    <w:rsid w:val="00961E4D"/>
    <w:rsid w:val="00982FA1"/>
    <w:rsid w:val="00983D18"/>
    <w:rsid w:val="00993AA9"/>
    <w:rsid w:val="00997F6B"/>
    <w:rsid w:val="009A2E50"/>
    <w:rsid w:val="009B2ABD"/>
    <w:rsid w:val="009C4376"/>
    <w:rsid w:val="009C7FC9"/>
    <w:rsid w:val="009E60C3"/>
    <w:rsid w:val="009F153E"/>
    <w:rsid w:val="009F52DC"/>
    <w:rsid w:val="009F6BC9"/>
    <w:rsid w:val="00A05A45"/>
    <w:rsid w:val="00A366DA"/>
    <w:rsid w:val="00A435E4"/>
    <w:rsid w:val="00AA0CCD"/>
    <w:rsid w:val="00AB3F82"/>
    <w:rsid w:val="00AF0410"/>
    <w:rsid w:val="00AF1F8D"/>
    <w:rsid w:val="00AF68AF"/>
    <w:rsid w:val="00B14239"/>
    <w:rsid w:val="00B402A9"/>
    <w:rsid w:val="00B4378B"/>
    <w:rsid w:val="00B63B08"/>
    <w:rsid w:val="00B91550"/>
    <w:rsid w:val="00B929FE"/>
    <w:rsid w:val="00BD5EC3"/>
    <w:rsid w:val="00BE5466"/>
    <w:rsid w:val="00BF340E"/>
    <w:rsid w:val="00C144AD"/>
    <w:rsid w:val="00C53FE5"/>
    <w:rsid w:val="00C667BD"/>
    <w:rsid w:val="00C70673"/>
    <w:rsid w:val="00CB547C"/>
    <w:rsid w:val="00CD3F56"/>
    <w:rsid w:val="00D376A2"/>
    <w:rsid w:val="00D43927"/>
    <w:rsid w:val="00D52AC4"/>
    <w:rsid w:val="00D62244"/>
    <w:rsid w:val="00D770A9"/>
    <w:rsid w:val="00D8768D"/>
    <w:rsid w:val="00DC406F"/>
    <w:rsid w:val="00DC6AA3"/>
    <w:rsid w:val="00E14566"/>
    <w:rsid w:val="00E27A41"/>
    <w:rsid w:val="00E40D19"/>
    <w:rsid w:val="00E80742"/>
    <w:rsid w:val="00E84553"/>
    <w:rsid w:val="00EA3579"/>
    <w:rsid w:val="00ED49F9"/>
    <w:rsid w:val="00F00406"/>
    <w:rsid w:val="00F80186"/>
    <w:rsid w:val="00F90008"/>
    <w:rsid w:val="00FA680B"/>
    <w:rsid w:val="00FB251F"/>
    <w:rsid w:val="00FE3E9E"/>
    <w:rsid w:val="00FF153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91006"/>
  </w:style>
  <w:style w:type="paragraph" w:styleId="Heading1">
    <w:name w:val="heading 1"/>
    <w:basedOn w:val="Normal"/>
    <w:next w:val="Normal"/>
    <w:link w:val="Heading1Char"/>
    <w:uiPriority w:val="9"/>
    <w:qFormat/>
    <w:rsid w:val="0081523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7C4F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10655"/>
    <w:rPr>
      <w:color w:val="0000FF"/>
      <w:u w:val="single"/>
    </w:rPr>
  </w:style>
  <w:style w:type="character" w:customStyle="1" w:styleId="style-scope">
    <w:name w:val="style-scope"/>
    <w:basedOn w:val="DefaultParagraphFont"/>
    <w:rsid w:val="00510655"/>
  </w:style>
  <w:style w:type="character" w:styleId="FollowedHyperlink">
    <w:name w:val="FollowedHyperlink"/>
    <w:basedOn w:val="DefaultParagraphFont"/>
    <w:uiPriority w:val="99"/>
    <w:semiHidden/>
    <w:unhideWhenUsed/>
    <w:rsid w:val="00510655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1523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815238"/>
  </w:style>
  <w:style w:type="paragraph" w:styleId="BalloonText">
    <w:name w:val="Balloon Text"/>
    <w:basedOn w:val="Normal"/>
    <w:link w:val="BalloonTextChar"/>
    <w:uiPriority w:val="99"/>
    <w:semiHidden/>
    <w:unhideWhenUsed/>
    <w:rsid w:val="0081523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15238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961E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E145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14566"/>
  </w:style>
  <w:style w:type="paragraph" w:styleId="Footer">
    <w:name w:val="footer"/>
    <w:basedOn w:val="Normal"/>
    <w:link w:val="FooterChar"/>
    <w:uiPriority w:val="99"/>
    <w:semiHidden/>
    <w:unhideWhenUsed/>
    <w:rsid w:val="00E145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14566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5511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1325341">
          <w:marLeft w:val="432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833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F3A1CD7453784C4F8E9691D5AC896D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64EBEF-1FAC-41FB-B8D7-B9B6278CAD5B}"/>
      </w:docPartPr>
      <w:docPartBody>
        <w:p w:rsidR="00000000" w:rsidRDefault="007F68D0" w:rsidP="007F68D0">
          <w:pPr>
            <w:pStyle w:val="F3A1CD7453784C4F8E9691D5AC896DB4"/>
          </w:pPr>
          <w:r>
            <w:rPr>
              <w:b/>
              <w:bCs/>
              <w:color w:val="808080" w:themeColor="text1" w:themeTint="7F"/>
              <w:sz w:val="32"/>
              <w:szCs w:val="32"/>
            </w:rPr>
            <w:t>[Type the company name]</w:t>
          </w:r>
        </w:p>
      </w:docPartBody>
    </w:docPart>
    <w:docPart>
      <w:docPartPr>
        <w:name w:val="B49AB9C404F44522B3ABF8327CBB90A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C202B7-2727-497F-B736-4F47F9FA789F}"/>
      </w:docPartPr>
      <w:docPartBody>
        <w:p w:rsidR="00000000" w:rsidRDefault="007F68D0" w:rsidP="007F68D0">
          <w:pPr>
            <w:pStyle w:val="B49AB9C404F44522B3ABF8327CBB90AD"/>
          </w:pPr>
          <w:r>
            <w:rPr>
              <w:sz w:val="96"/>
              <w:szCs w:val="96"/>
            </w:rPr>
            <w:t>[Year]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7F68D0"/>
    <w:rsid w:val="005D5A4D"/>
    <w:rsid w:val="007F68D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3A1CD7453784C4F8E9691D5AC896DB4">
    <w:name w:val="F3A1CD7453784C4F8E9691D5AC896DB4"/>
    <w:rsid w:val="007F68D0"/>
  </w:style>
  <w:style w:type="paragraph" w:customStyle="1" w:styleId="B49AB9C404F44522B3ABF8327CBB90AD">
    <w:name w:val="B49AB9C404F44522B3ABF8327CBB90AD"/>
    <w:rsid w:val="007F68D0"/>
  </w:style>
  <w:style w:type="paragraph" w:customStyle="1" w:styleId="A7EDD9F0023E472A8CD4507A45B68832">
    <w:name w:val="A7EDD9F0023E472A8CD4507A45B68832"/>
    <w:rsid w:val="007F68D0"/>
  </w:style>
  <w:style w:type="paragraph" w:customStyle="1" w:styleId="0835A6C7D4D045F5B137AD6D4D9D21B1">
    <w:name w:val="0835A6C7D4D045F5B137AD6D4D9D21B1"/>
    <w:rsid w:val="007F68D0"/>
  </w:style>
  <w:style w:type="paragraph" w:customStyle="1" w:styleId="6415E97897F44601A8B255B7781B8E76">
    <w:name w:val="6415E97897F44601A8B255B7781B8E76"/>
    <w:rsid w:val="007F68D0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              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Ave01</b:Tag>
    <b:SourceType>Book</b:SourceType>
    <b:Guid>{AFE596CF-C782-4F8D-85E8-34AC3BD60DDB}</b:Guid>
    <b:LCID>0</b:LCID>
    <b:Author>
      <b:Author>
        <b:NameList>
          <b:Person>
            <b:Last>Avery</b:Last>
            <b:First>C.M.,</b:First>
            <b:Middle>Murphy, E.O.T. &amp; Walker, M.A.</b:Middle>
          </b:Person>
        </b:NameList>
      </b:Author>
    </b:Author>
    <b:Title>Teamwork is an individual skill getting your work done when sharing responsibility </b:Title>
    <b:Year>2001</b:Year>
    <b:City>San Francisco, CA</b:City>
    <b:Publisher> Berrett-Koehler Publishers.</b:Publisher>
    <b:Edition>1st ed</b:Edition>
    <b:URL>https://www-dawsonera-com.ezproxy.uwtsd.ac.uk/</b:URL>
    <b:RefOrder>3</b:RefOrder>
  </b:Source>
  <b:Source>
    <b:Tag>Ave011</b:Tag>
    <b:SourceType>Book</b:SourceType>
    <b:Guid>{060A81F9-BDE4-430C-82F7-4E50B6EE2269}</b:Guid>
    <b:LCID>0</b:LCID>
    <b:Author>
      <b:Author>
        <b:NameList>
          <b:Person>
            <b:Last>Avery</b:Last>
            <b:First>C.M.,</b:First>
            <b:Middle>Walker, M.A. &amp; Murphy, E.O.T</b:Middle>
          </b:Person>
        </b:NameList>
      </b:Author>
    </b:Author>
    <b:Title>Teamwork is an individual skill : getting your work done when sharing responsibility</b:Title>
    <b:Year> 2001</b:Year>
    <b:City>San Francisco, CA</b:City>
    <b:Publisher>Berrett-Koehler</b:Publisher>
    <b:URL>https://whel-primo.hosted.exlibrisgroup.com/</b:URL>
    <b:RefOrder>4</b:RefOrder>
  </b:Source>
  <b:Source>
    <b:Tag>Ave012</b:Tag>
    <b:SourceType>BookSection</b:SourceType>
    <b:Guid>{65965E7E-1B42-41AB-B474-ADA640892399}</b:Guid>
    <b:LCID>0</b:LCID>
    <b:Author>
      <b:Author>
        <b:NameList>
          <b:Person>
            <b:Last>Avery</b:Last>
            <b:First>C.M.,</b:First>
            <b:Middle>Walker, M.A. &amp; Murphy, E.O.T</b:Middle>
          </b:Person>
        </b:NameList>
      </b:Author>
    </b:Author>
    <b:Title>getting your work done when sharing responsibility</b:Title>
    <b:Year>2001</b:Year>
    <b:City>San Francisco, CA</b:City>
    <b:Publisher>Berrett-Koehler.</b:Publisher>
    <b:BookTitle>Teamwork is an individual skill : </b:BookTitle>
    <b:URL>https://whel-primo.hosted.exlibrisgroup.com/</b:URL>
    <b:RefOrder>5</b:RefOrder>
  </b:Source>
  <b:Source>
    <b:Tag>Par08</b:Tag>
    <b:SourceType>Book</b:SourceType>
    <b:Guid>{C106CB5B-4B61-48D4-96A1-F6E8077D9290}</b:Guid>
    <b:LCID>0</b:LCID>
    <b:Author>
      <b:Author>
        <b:NameList>
          <b:Person>
            <b:Last>Parker</b:Last>
            <b:First>G.M</b:First>
          </b:Person>
        </b:NameList>
      </b:Author>
    </b:Author>
    <b:Title>Team players and team work new strategies for developing successful collaboration</b:Title>
    <b:Year>2008.</b:Year>
    <b:City>San Francisco, CA</b:City>
    <b:Publisher>Hoboken, NJ: Jossey-Bass; Sons., J. Wiley</b:Publisher>
    <b:Edition>2nd ed</b:Edition>
    <b:URL>https://whel-primo.hosted.exlibrisgroup.com/</b:URL>
    <b:RefOrder>6</b:RefOrder>
  </b:Source>
  <b:Source>
    <b:Tag>Ano15</b:Tag>
    <b:SourceType>ArticleInAPeriodical</b:SourceType>
    <b:Guid>{2DC53F0E-F72D-453F-98F2-A285B59F1A6A}</b:Guid>
    <b:LCID>0</b:LCID>
    <b:Author>
      <b:Author>
        <b:NameList>
          <b:Person>
            <b:Last>Anon</b:Last>
          </b:Person>
        </b:NameList>
      </b:Author>
    </b:Author>
    <b:Title>Teamwork</b:Title>
    <b:Year>2015</b:Year>
    <b:Pages>pp.e31–e32.</b:Pages>
    <b:Volume>vol.60</b:Volume>
    <b:PeriodicalTitle>Dental Abstracts</b:PeriodicalTitle>
    <b:URL>https://pdf.sciencedirectassets.com/</b:URL>
    <b:RefOrder>2</b:RefOrder>
  </b:Source>
  <b:Source>
    <b:Tag>Ano</b:Tag>
    <b:SourceType>ArticleInAPeriodical</b:SourceType>
    <b:Guid>{73729600-AE06-476A-ADB5-C745790DBFEA}</b:Guid>
    <b:LCID>0</b:LCID>
    <b:Author>
      <b:Author>
        <b:NameList>
          <b:Person>
            <b:Last>Anon</b:Last>
            <b:First>+5.</b:First>
            <b:Middle>Teamwork. Dental Abstracts, 60(2), pp.e31–e32.</b:Middle>
          </b:Person>
        </b:NameList>
      </b:Author>
    </b:Author>
    <b:RefOrder>7</b:RefOrder>
  </b:Source>
  <b:Source>
    <b:Tag>Ano151</b:Tag>
    <b:SourceType>ArticleInAPeriodical</b:SourceType>
    <b:Guid>{E1BB0369-B2BF-4C09-A8C8-87A3427844F0}</b:Guid>
    <b:LCID>0</b:LCID>
    <b:Author>
      <b:Author>
        <b:NameList>
          <b:Person>
            <b:Last>Anon</b:Last>
          </b:Person>
        </b:NameList>
      </b:Author>
    </b:Author>
    <b:Title>Teamwork</b:Title>
    <b:PeriodicalTitle>Dental Abstracts</b:PeriodicalTitle>
    <b:Year>2015</b:Year>
    <b:Pages>pp.e31–e32.</b:Pages>
    <b:Volume> 60</b:Volume>
    <b:URL>https://whel-primo.hosted.exlibrisgroup.com/primo-explore/fulldisplay?docid=T</b:URL>
    <b:RefOrder>8</b:RefOrder>
  </b:Source>
  <b:Source>
    <b:Tag>Ano14</b:Tag>
    <b:SourceType>ArticleInAPeriodical</b:SourceType>
    <b:Guid>{0C8EE785-DA05-41EA-9ACA-FD958A9113C5}</b:Guid>
    <b:LCID>0</b:LCID>
    <b:Author>
      <b:Author>
        <b:NameList>
          <b:Person>
            <b:Last>Anon</b:Last>
            <b:First>.</b:First>
            <b:Middle>. ,</b:Middle>
          </b:Person>
        </b:NameList>
      </b:Author>
    </b:Author>
    <b:Title>Teamwork</b:Title>
    <b:PeriodicalTitle>Dental Abstracts</b:PeriodicalTitle>
    <b:Year>2015</b:Year>
    <b:Pages> pp.e31–e32.</b:Pages>
    <b:Volume>60(2),</b:Volume>
    <b:YearAccessed>22020</b:YearAccessed>
    <b:MonthAccessed>05</b:MonthAccessed>
    <b:DayAccessed>02</b:DayAccessed>
    <b:URL>https://pdf.sciencedirectassets.com/</b:URL>
    <b:RefOrder>9</b:RefOrder>
  </b:Source>
  <b:Source>
    <b:Tag>Par98</b:Tag>
    <b:SourceType>JournalArticle</b:SourceType>
    <b:Guid>{DC437CB7-FCC4-4441-B781-AD8A9A911535}</b:Guid>
    <b:LCID>0</b:LCID>
    <b:Author>
      <b:Author>
        <b:NameList>
          <b:Person>
            <b:Last>Parry</b:Last>
            <b:First>I.</b:First>
            <b:Middle>et al</b:Middle>
          </b:Person>
        </b:NameList>
      </b:Author>
    </b:Author>
    <b:Title> Reconfiguring your organisation: a teamwork approach</b:Title>
    <b:Year>1998</b:Year>
    <b:Pages>pp.166–176.</b:Pages>
    <b:JournalName>Team Performance Management</b:JournalName>
    <b:Volume>4(4)</b:Volume>
    <b:YearAccessed>2020</b:YearAccessed>
    <b:MonthAccessed>05</b:MonthAccessed>
    <b:DayAccessed>02</b:DayAccessed>
    <b:URL>https://search-proquest-com.ezproxy.uwtsd.ac.uk/docview/</b:URL>
    <b:RefOrder>1</b:RefOrder>
  </b:Source>
  <b:Source>
    <b:Tag>Par981</b:Tag>
    <b:SourceType>JournalArticle</b:SourceType>
    <b:Guid>{C9224731-5CFB-4665-ADBC-E4FB84768AD2}</b:Guid>
    <b:LCID>0</b:LCID>
    <b:Author>
      <b:Author>
        <b:NameList>
          <b:Person>
            <b:Last>Parry</b:Last>
            <b:First>I.</b:First>
            <b:Middle>et al</b:Middle>
          </b:Person>
        </b:NameList>
      </b:Author>
    </b:Author>
    <b:Title>Reconfiguring your organisation: a teamwork approach</b:Title>
    <b:JournalName>Team Performance Management</b:JournalName>
    <b:Year>1998.</b:Year>
    <b:Pages> pp.166–176.</b:Pages>
    <b:Volume>4(4</b:Volume>
    <b:URL>https://search-proquest-com.ezproxy.uwtsd.ac.uk/docview/21</b:URL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FD1850C-347E-4482-851C-1405947CEB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4</Pages>
  <Words>394</Words>
  <Characters>2252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Working and Communication  </vt:lpstr>
    </vt:vector>
  </TitlesOfParts>
  <Company>University Of Wales Trinity Saint David</Company>
  <LinksUpToDate>false</LinksUpToDate>
  <CharactersWithSpaces>2641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and Communication</dc:title>
  <dc:subject>BMSW 4002</dc:subject>
  <dc:creator>Hossein Shokri</dc:creator>
  <cp:lastModifiedBy>w7</cp:lastModifiedBy>
  <cp:revision>16</cp:revision>
  <dcterms:created xsi:type="dcterms:W3CDTF">2020-05-04T22:35:00Z</dcterms:created>
  <dcterms:modified xsi:type="dcterms:W3CDTF">2020-05-05T00:43:00Z</dcterms:modified>
</cp:coreProperties>
</file>