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FAF56" w14:textId="788C16E4" w:rsidR="00053176" w:rsidRDefault="00F22773">
      <w:r>
        <w:t>Steps to dealing with David</w:t>
      </w:r>
    </w:p>
    <w:p w14:paraId="78048745" w14:textId="19FF7249" w:rsidR="00F22773" w:rsidRDefault="00F22773" w:rsidP="00F22773">
      <w:pPr>
        <w:pStyle w:val="ListParagraph"/>
        <w:numPr>
          <w:ilvl w:val="0"/>
          <w:numId w:val="1"/>
        </w:numPr>
      </w:pPr>
      <w:r>
        <w:t xml:space="preserve">Identify the office – </w:t>
      </w:r>
      <w:proofErr w:type="spellStart"/>
      <w:r>
        <w:t>abh</w:t>
      </w:r>
      <w:proofErr w:type="spellEnd"/>
      <w:r>
        <w:t xml:space="preserve"> </w:t>
      </w:r>
      <w:proofErr w:type="spellStart"/>
      <w:r>
        <w:t>cont</w:t>
      </w:r>
      <w:proofErr w:type="spellEnd"/>
      <w:r>
        <w:t xml:space="preserve"> to s47 OAPA 1861 – and category of offence? – either way offence</w:t>
      </w:r>
    </w:p>
    <w:p w14:paraId="04D25482" w14:textId="270A0776" w:rsidR="00F22773" w:rsidRDefault="00F22773" w:rsidP="00F22773">
      <w:pPr>
        <w:pStyle w:val="ListParagraph"/>
        <w:numPr>
          <w:ilvl w:val="0"/>
          <w:numId w:val="1"/>
        </w:numPr>
      </w:pPr>
      <w:proofErr w:type="gramStart"/>
      <w:r>
        <w:t>Therefore,  D’s</w:t>
      </w:r>
      <w:proofErr w:type="gramEnd"/>
      <w:r>
        <w:t xml:space="preserve"> trial could be heard in Mag or CC</w:t>
      </w:r>
    </w:p>
    <w:p w14:paraId="41BC77FB" w14:textId="2BAB94B7" w:rsidR="00F22773" w:rsidRDefault="00F22773" w:rsidP="00F22773">
      <w:pPr>
        <w:pStyle w:val="ListParagraph"/>
        <w:numPr>
          <w:ilvl w:val="0"/>
          <w:numId w:val="1"/>
        </w:numPr>
      </w:pPr>
      <w:r>
        <w:t xml:space="preserve">Procedure? – first is the Plea before venue – D will be asked what he’s </w:t>
      </w:r>
      <w:proofErr w:type="gramStart"/>
      <w:r>
        <w:t>pleading  and</w:t>
      </w:r>
      <w:proofErr w:type="gramEnd"/>
      <w:r>
        <w:t xml:space="preserve"> according the facts he will be pleading NG. On that basis there will be a trial and so the MC will need to allocate the case. </w:t>
      </w:r>
    </w:p>
    <w:p w14:paraId="5558FA9D" w14:textId="4647168D" w:rsidR="00F22773" w:rsidRDefault="00F22773" w:rsidP="00F22773">
      <w:pPr>
        <w:pStyle w:val="ListParagraph"/>
        <w:numPr>
          <w:ilvl w:val="0"/>
          <w:numId w:val="1"/>
        </w:numPr>
      </w:pPr>
      <w:r>
        <w:t>Procedure – is MC will need to consider:</w:t>
      </w:r>
    </w:p>
    <w:p w14:paraId="6779BF26" w14:textId="77777777" w:rsidR="00F22773" w:rsidRDefault="00F22773" w:rsidP="00F22773">
      <w:pPr>
        <w:pStyle w:val="ListParagraph"/>
        <w:numPr>
          <w:ilvl w:val="1"/>
          <w:numId w:val="1"/>
        </w:numPr>
      </w:pPr>
      <w:r>
        <w:t xml:space="preserve">S19 MCA, sentencing guidelines for </w:t>
      </w:r>
      <w:proofErr w:type="spellStart"/>
      <w:r>
        <w:t>abh</w:t>
      </w:r>
      <w:proofErr w:type="spellEnd"/>
      <w:r>
        <w:t xml:space="preserve">, Allocation guidelines </w:t>
      </w:r>
    </w:p>
    <w:p w14:paraId="55711AFA" w14:textId="050A8585" w:rsidR="005909AF" w:rsidRDefault="005909AF" w:rsidP="00F22773">
      <w:pPr>
        <w:pStyle w:val="ListParagraph"/>
        <w:numPr>
          <w:ilvl w:val="1"/>
          <w:numId w:val="1"/>
        </w:numPr>
      </w:pPr>
      <w:r>
        <w:t>Sentencing powers</w:t>
      </w:r>
    </w:p>
    <w:p w14:paraId="165879BC" w14:textId="391AD52E" w:rsidR="00F22773" w:rsidRDefault="00F22773" w:rsidP="00F22773">
      <w:pPr>
        <w:pStyle w:val="ListParagraph"/>
        <w:numPr>
          <w:ilvl w:val="1"/>
          <w:numId w:val="1"/>
        </w:numPr>
      </w:pPr>
      <w:r>
        <w:t>Antecedents</w:t>
      </w:r>
    </w:p>
    <w:p w14:paraId="70A27E6D" w14:textId="12BB826E" w:rsidR="00F22773" w:rsidRDefault="00F22773" w:rsidP="00F22773">
      <w:pPr>
        <w:pStyle w:val="ListParagraph"/>
        <w:numPr>
          <w:ilvl w:val="1"/>
          <w:numId w:val="1"/>
        </w:numPr>
      </w:pPr>
      <w:r>
        <w:t>Character</w:t>
      </w:r>
    </w:p>
    <w:p w14:paraId="0FE7966A" w14:textId="25967231" w:rsidR="00F22773" w:rsidRDefault="00F22773" w:rsidP="00F22773">
      <w:pPr>
        <w:pStyle w:val="ListParagraph"/>
        <w:numPr>
          <w:ilvl w:val="1"/>
          <w:numId w:val="1"/>
        </w:numPr>
      </w:pPr>
      <w:r>
        <w:t>Nature of offence</w:t>
      </w:r>
    </w:p>
    <w:p w14:paraId="131C1EFD" w14:textId="33953244" w:rsidR="00F22773" w:rsidRDefault="00F22773" w:rsidP="00F22773">
      <w:pPr>
        <w:pStyle w:val="ListParagraph"/>
        <w:numPr>
          <w:ilvl w:val="1"/>
          <w:numId w:val="1"/>
        </w:numPr>
      </w:pPr>
      <w:r>
        <w:t>Evidence</w:t>
      </w:r>
    </w:p>
    <w:p w14:paraId="5676291D" w14:textId="77777777" w:rsidR="00F22773" w:rsidRDefault="00F22773" w:rsidP="00F22773">
      <w:pPr>
        <w:pStyle w:val="ListParagraph"/>
        <w:numPr>
          <w:ilvl w:val="1"/>
          <w:numId w:val="1"/>
        </w:numPr>
      </w:pPr>
    </w:p>
    <w:p w14:paraId="66B8454A" w14:textId="3A1621DB" w:rsidR="00F22773" w:rsidRDefault="005909AF" w:rsidP="00F22773">
      <w:pPr>
        <w:pStyle w:val="ListParagraph"/>
        <w:numPr>
          <w:ilvl w:val="0"/>
          <w:numId w:val="1"/>
        </w:numPr>
      </w:pPr>
      <w:r>
        <w:t xml:space="preserve">First look at sentencing guidelines for </w:t>
      </w:r>
      <w:proofErr w:type="spellStart"/>
      <w:r>
        <w:t>abh</w:t>
      </w:r>
      <w:proofErr w:type="spellEnd"/>
      <w:r>
        <w:t>. Culp and Harm? C ,</w:t>
      </w:r>
      <w:proofErr w:type="gramStart"/>
      <w:r>
        <w:t>2  =</w:t>
      </w:r>
      <w:proofErr w:type="gramEnd"/>
      <w:r>
        <w:t xml:space="preserve"> start point Comm Order</w:t>
      </w:r>
    </w:p>
    <w:p w14:paraId="538CFA52" w14:textId="50002F36" w:rsidR="005909AF" w:rsidRDefault="005909AF" w:rsidP="00F22773">
      <w:pPr>
        <w:pStyle w:val="ListParagraph"/>
        <w:numPr>
          <w:ilvl w:val="0"/>
          <w:numId w:val="1"/>
        </w:numPr>
      </w:pPr>
      <w:r>
        <w:t>Now look at all the facts (s19 MCA) – including pre cons – what were they for?</w:t>
      </w:r>
    </w:p>
    <w:p w14:paraId="13F5900C" w14:textId="429FA42C" w:rsidR="005909AF" w:rsidRDefault="005909AF" w:rsidP="00F22773">
      <w:pPr>
        <w:pStyle w:val="ListParagraph"/>
        <w:numPr>
          <w:ilvl w:val="0"/>
          <w:numId w:val="1"/>
        </w:numPr>
      </w:pPr>
      <w:r>
        <w:t xml:space="preserve">Allocation </w:t>
      </w:r>
      <w:proofErr w:type="gramStart"/>
      <w:r>
        <w:t>guidelines  -</w:t>
      </w:r>
      <w:proofErr w:type="gramEnd"/>
      <w:r>
        <w:t xml:space="preserve"> consider </w:t>
      </w:r>
    </w:p>
    <w:p w14:paraId="5DBB86D0" w14:textId="5F656777" w:rsidR="005909AF" w:rsidRDefault="005909AF" w:rsidP="00F22773">
      <w:pPr>
        <w:pStyle w:val="ListParagraph"/>
        <w:numPr>
          <w:ilvl w:val="0"/>
          <w:numId w:val="1"/>
        </w:numPr>
      </w:pPr>
      <w:r>
        <w:t xml:space="preserve">If on trial MC then decides on guilty verdict and </w:t>
      </w:r>
      <w:r w:rsidR="005222BE">
        <w:t>insufficient sentencing, commit to CC for sentencing</w:t>
      </w:r>
    </w:p>
    <w:p w14:paraId="1FB577C4" w14:textId="13F06B9F" w:rsidR="005222BE" w:rsidRDefault="005222BE" w:rsidP="00F22773">
      <w:pPr>
        <w:pStyle w:val="ListParagraph"/>
        <w:numPr>
          <w:ilvl w:val="0"/>
          <w:numId w:val="1"/>
        </w:numPr>
      </w:pPr>
      <w:r>
        <w:t xml:space="preserve">Prosecution will have </w:t>
      </w:r>
      <w:proofErr w:type="spellStart"/>
      <w:r>
        <w:t>opp</w:t>
      </w:r>
      <w:proofErr w:type="spellEnd"/>
      <w:r>
        <w:t xml:space="preserve"> to make representations and then the Defence will </w:t>
      </w:r>
      <w:proofErr w:type="gramStart"/>
      <w:r>
        <w:t>( D</w:t>
      </w:r>
      <w:proofErr w:type="gramEnd"/>
      <w:r>
        <w:t xml:space="preserve"> wants MC) </w:t>
      </w:r>
    </w:p>
    <w:p w14:paraId="62FC37BB" w14:textId="22395246" w:rsidR="005222BE" w:rsidRDefault="005222BE" w:rsidP="00F22773">
      <w:pPr>
        <w:pStyle w:val="ListParagraph"/>
        <w:numPr>
          <w:ilvl w:val="0"/>
          <w:numId w:val="1"/>
        </w:numPr>
      </w:pPr>
      <w:r>
        <w:t xml:space="preserve">Mag </w:t>
      </w:r>
      <w:proofErr w:type="spellStart"/>
      <w:r>
        <w:t>crt</w:t>
      </w:r>
      <w:proofErr w:type="spellEnd"/>
      <w:r>
        <w:t xml:space="preserve"> will decide and on basis of these facts consider MC would retain jurisdiction. D will be asked to </w:t>
      </w:r>
      <w:proofErr w:type="gramStart"/>
      <w:r>
        <w:t>consent  and</w:t>
      </w:r>
      <w:proofErr w:type="gramEnd"/>
      <w:r>
        <w:t xml:space="preserve"> we know he does so matter will be allocated to MC for trial.</w:t>
      </w:r>
    </w:p>
    <w:p w14:paraId="46243B77" w14:textId="77D1D1D6" w:rsidR="005222BE" w:rsidRDefault="005222BE" w:rsidP="00F22773">
      <w:pPr>
        <w:pStyle w:val="ListParagraph"/>
        <w:numPr>
          <w:ilvl w:val="0"/>
          <w:numId w:val="1"/>
        </w:numPr>
      </w:pPr>
      <w:r>
        <w:t xml:space="preserve"> Now, case management, fix date, based on issues, witnesses, evidence, arranging disclosure and the PET form </w:t>
      </w:r>
    </w:p>
    <w:sectPr w:rsidR="005222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C32D54"/>
    <w:multiLevelType w:val="hybridMultilevel"/>
    <w:tmpl w:val="8654C4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7578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773"/>
    <w:rsid w:val="00053176"/>
    <w:rsid w:val="001125C7"/>
    <w:rsid w:val="00215BA5"/>
    <w:rsid w:val="003978D7"/>
    <w:rsid w:val="005222BE"/>
    <w:rsid w:val="005909AF"/>
    <w:rsid w:val="00F22773"/>
    <w:rsid w:val="00FF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F1DFD"/>
  <w15:chartTrackingRefBased/>
  <w15:docId w15:val="{5FB4C67A-A769-4435-B6A0-544432B34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27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27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27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27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27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27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27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27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27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27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27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27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27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27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27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27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27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27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27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27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27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27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27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27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27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27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27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27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27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Davies</dc:creator>
  <cp:keywords/>
  <dc:description/>
  <cp:lastModifiedBy>Cerys Davies</cp:lastModifiedBy>
  <cp:revision>2</cp:revision>
  <dcterms:created xsi:type="dcterms:W3CDTF">2025-03-15T14:06:00Z</dcterms:created>
  <dcterms:modified xsi:type="dcterms:W3CDTF">2025-03-15T14:06:00Z</dcterms:modified>
</cp:coreProperties>
</file>