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EDB052" w14:textId="38CC0043" w:rsidR="007C5F84" w:rsidRDefault="007C5F84">
      <w:pPr>
        <w:rPr>
          <w:b/>
          <w:bCs/>
        </w:rPr>
      </w:pPr>
      <w:r>
        <w:rPr>
          <w:b/>
          <w:bCs/>
        </w:rPr>
        <w:t>Community/Response Policing/Policing Roads/Conducting Investigations/Digital Policing.</w:t>
      </w:r>
    </w:p>
    <w:p w14:paraId="0532CE74" w14:textId="71A8D855" w:rsidR="007C5F84" w:rsidRDefault="007C5F84">
      <w:pPr>
        <w:rPr>
          <w:b/>
          <w:bCs/>
        </w:rPr>
      </w:pPr>
      <w:r>
        <w:rPr>
          <w:b/>
          <w:bCs/>
        </w:rPr>
        <w:t xml:space="preserve">Title 2: Critically evaluate the role of the police in one of the following areas: </w:t>
      </w:r>
    </w:p>
    <w:p w14:paraId="75801FF3" w14:textId="3D275024" w:rsidR="007C5F84" w:rsidRDefault="007C5F84" w:rsidP="007C5F84">
      <w:pPr>
        <w:pStyle w:val="ListParagraph"/>
        <w:numPr>
          <w:ilvl w:val="0"/>
          <w:numId w:val="7"/>
        </w:numPr>
        <w:rPr>
          <w:b/>
          <w:bCs/>
        </w:rPr>
      </w:pPr>
      <w:r>
        <w:rPr>
          <w:b/>
          <w:bCs/>
        </w:rPr>
        <w:t>Community policing (strategies and incentives)</w:t>
      </w:r>
    </w:p>
    <w:p w14:paraId="283A579C" w14:textId="7DCCC736" w:rsidR="007C5F84" w:rsidRDefault="007C5F84" w:rsidP="007C5F84">
      <w:pPr>
        <w:pStyle w:val="ListParagraph"/>
        <w:numPr>
          <w:ilvl w:val="0"/>
          <w:numId w:val="7"/>
        </w:numPr>
        <w:rPr>
          <w:b/>
          <w:bCs/>
        </w:rPr>
      </w:pPr>
      <w:r>
        <w:rPr>
          <w:b/>
          <w:bCs/>
        </w:rPr>
        <w:t>Response policing (public perception and critical/major incidents)</w:t>
      </w:r>
    </w:p>
    <w:p w14:paraId="34036D9C" w14:textId="744D543E" w:rsidR="007C5F84" w:rsidRDefault="007C5F84" w:rsidP="007C5F84">
      <w:pPr>
        <w:pStyle w:val="ListParagraph"/>
        <w:numPr>
          <w:ilvl w:val="0"/>
          <w:numId w:val="7"/>
        </w:numPr>
        <w:rPr>
          <w:b/>
          <w:bCs/>
        </w:rPr>
      </w:pPr>
      <w:r>
        <w:rPr>
          <w:b/>
          <w:bCs/>
        </w:rPr>
        <w:t>Policing the roads (application of regulations)</w:t>
      </w:r>
    </w:p>
    <w:p w14:paraId="55A5C62F" w14:textId="51887DA5" w:rsidR="007C5F84" w:rsidRDefault="007C5F84" w:rsidP="007C5F84">
      <w:pPr>
        <w:pStyle w:val="ListParagraph"/>
        <w:numPr>
          <w:ilvl w:val="0"/>
          <w:numId w:val="7"/>
        </w:numPr>
        <w:rPr>
          <w:b/>
          <w:bCs/>
        </w:rPr>
      </w:pPr>
      <w:r>
        <w:rPr>
          <w:b/>
          <w:bCs/>
        </w:rPr>
        <w:t>Conducting investigations (volume, serious and complex)</w:t>
      </w:r>
    </w:p>
    <w:p w14:paraId="7C490D30" w14:textId="755F4D5C" w:rsidR="007C5F84" w:rsidRPr="007C5F84" w:rsidRDefault="007C5F84" w:rsidP="007C5F84">
      <w:pPr>
        <w:pStyle w:val="ListParagraph"/>
        <w:numPr>
          <w:ilvl w:val="0"/>
          <w:numId w:val="7"/>
        </w:numPr>
        <w:rPr>
          <w:b/>
          <w:bCs/>
          <w:highlight w:val="yellow"/>
        </w:rPr>
      </w:pPr>
      <w:r w:rsidRPr="007C5F84">
        <w:rPr>
          <w:b/>
          <w:bCs/>
          <w:highlight w:val="yellow"/>
        </w:rPr>
        <w:t>Counter Terrorism Policing (Structure/Risks/Insider threat)</w:t>
      </w:r>
    </w:p>
    <w:p w14:paraId="3BE8AAAA" w14:textId="29B60910" w:rsidR="007669D0" w:rsidRDefault="007C5F84" w:rsidP="007669D0">
      <w:pPr>
        <w:pStyle w:val="ListParagraph"/>
        <w:numPr>
          <w:ilvl w:val="0"/>
          <w:numId w:val="7"/>
        </w:numPr>
        <w:rPr>
          <w:b/>
          <w:bCs/>
        </w:rPr>
      </w:pPr>
      <w:r>
        <w:rPr>
          <w:b/>
          <w:bCs/>
        </w:rPr>
        <w:t xml:space="preserve">Digital Policing (Internet related crime/Digital evidence retrieval) </w:t>
      </w:r>
    </w:p>
    <w:p w14:paraId="768CF0B7" w14:textId="77777777" w:rsidR="007669D0" w:rsidRPr="007669D0" w:rsidRDefault="007669D0" w:rsidP="007669D0">
      <w:pPr>
        <w:rPr>
          <w:b/>
          <w:bCs/>
        </w:rPr>
      </w:pPr>
    </w:p>
    <w:p w14:paraId="3DEDCED1" w14:textId="77777777" w:rsidR="007C5F84" w:rsidRDefault="007C5F84">
      <w:pPr>
        <w:rPr>
          <w:b/>
          <w:bCs/>
        </w:rPr>
      </w:pPr>
    </w:p>
    <w:p w14:paraId="1B418ADE" w14:textId="5692199F" w:rsidR="00791313" w:rsidRPr="00D315AB" w:rsidRDefault="00791313" w:rsidP="00D315AB">
      <w:pPr>
        <w:spacing w:line="360" w:lineRule="auto"/>
        <w:rPr>
          <w:rFonts w:ascii="Times New Roman" w:hAnsi="Times New Roman" w:cs="Times New Roman"/>
          <w:b/>
          <w:bCs/>
        </w:rPr>
      </w:pPr>
      <w:r w:rsidRPr="00D315AB">
        <w:rPr>
          <w:rFonts w:ascii="Times New Roman" w:hAnsi="Times New Roman" w:cs="Times New Roman"/>
          <w:b/>
          <w:bCs/>
        </w:rPr>
        <w:t>Introduction</w:t>
      </w:r>
    </w:p>
    <w:p w14:paraId="67DC62E9" w14:textId="6443E1FD" w:rsidR="00E6117E" w:rsidRPr="00D315AB" w:rsidRDefault="006F4D36" w:rsidP="00D315AB">
      <w:pPr>
        <w:spacing w:line="360" w:lineRule="auto"/>
        <w:rPr>
          <w:rFonts w:ascii="Times New Roman" w:hAnsi="Times New Roman" w:cs="Times New Roman"/>
        </w:rPr>
      </w:pPr>
      <w:r w:rsidRPr="00D315AB">
        <w:rPr>
          <w:rFonts w:ascii="Times New Roman" w:hAnsi="Times New Roman" w:cs="Times New Roman"/>
        </w:rPr>
        <w:t>The threat from terrorism in the U</w:t>
      </w:r>
      <w:r w:rsidR="00475551" w:rsidRPr="00D315AB">
        <w:rPr>
          <w:rFonts w:ascii="Times New Roman" w:hAnsi="Times New Roman" w:cs="Times New Roman"/>
        </w:rPr>
        <w:t xml:space="preserve">nited </w:t>
      </w:r>
      <w:r w:rsidRPr="00D315AB">
        <w:rPr>
          <w:rFonts w:ascii="Times New Roman" w:hAnsi="Times New Roman" w:cs="Times New Roman"/>
        </w:rPr>
        <w:t>K</w:t>
      </w:r>
      <w:r w:rsidR="00475551" w:rsidRPr="00D315AB">
        <w:rPr>
          <w:rFonts w:ascii="Times New Roman" w:hAnsi="Times New Roman" w:cs="Times New Roman"/>
        </w:rPr>
        <w:t>ingdom</w:t>
      </w:r>
      <w:r w:rsidRPr="00D315AB">
        <w:rPr>
          <w:rFonts w:ascii="Times New Roman" w:hAnsi="Times New Roman" w:cs="Times New Roman"/>
        </w:rPr>
        <w:t xml:space="preserve"> is a very real and serious threat. Over the years, we have learnt that terrorists can strike at any given time, often when people least expect it. The police p</w:t>
      </w:r>
      <w:r w:rsidR="007C765A" w:rsidRPr="00D315AB">
        <w:rPr>
          <w:rFonts w:ascii="Times New Roman" w:hAnsi="Times New Roman" w:cs="Times New Roman"/>
        </w:rPr>
        <w:t>lay a large part in protecting and keeping the UK safe</w:t>
      </w:r>
      <w:r w:rsidR="00E6117E" w:rsidRPr="00D315AB">
        <w:rPr>
          <w:rFonts w:ascii="Times New Roman" w:hAnsi="Times New Roman" w:cs="Times New Roman"/>
        </w:rPr>
        <w:t>, however in order to understand how they protect against terrorism, it’s important to understand what exactly terrorism is. Terrorism is legally defined</w:t>
      </w:r>
      <w:r w:rsidR="00475551" w:rsidRPr="00D315AB">
        <w:rPr>
          <w:rFonts w:ascii="Times New Roman" w:hAnsi="Times New Roman" w:cs="Times New Roman"/>
        </w:rPr>
        <w:t xml:space="preserve"> in the UK</w:t>
      </w:r>
      <w:r w:rsidR="00E6117E" w:rsidRPr="00D315AB">
        <w:rPr>
          <w:rFonts w:ascii="Times New Roman" w:hAnsi="Times New Roman" w:cs="Times New Roman"/>
        </w:rPr>
        <w:t xml:space="preserve"> by Section 1 of the Terrorism Act 2000, which states “terrorism means the use or threat of action where; </w:t>
      </w:r>
    </w:p>
    <w:p w14:paraId="7B3F0112" w14:textId="77777777" w:rsidR="00E6117E" w:rsidRPr="00D315AB" w:rsidRDefault="00E6117E" w:rsidP="00D315AB">
      <w:pPr>
        <w:spacing w:line="360" w:lineRule="auto"/>
        <w:ind w:left="720"/>
        <w:rPr>
          <w:rFonts w:ascii="Times New Roman" w:hAnsi="Times New Roman" w:cs="Times New Roman"/>
        </w:rPr>
      </w:pPr>
      <w:r w:rsidRPr="00D315AB">
        <w:rPr>
          <w:rFonts w:ascii="Times New Roman" w:hAnsi="Times New Roman" w:cs="Times New Roman"/>
        </w:rPr>
        <w:t xml:space="preserve">(a) it involves serious violence against a person, involves serious damage to property, endangers a person’s life (other than that of the person committing the action), creates a serious risk to the health or safety of the public, or a section of the public, or is designed seriously to interfere with or seriously disrupt an electronic system; </w:t>
      </w:r>
    </w:p>
    <w:p w14:paraId="4B24B8C8" w14:textId="77777777" w:rsidR="00E6117E" w:rsidRPr="00D315AB" w:rsidRDefault="00E6117E" w:rsidP="00D315AB">
      <w:pPr>
        <w:spacing w:line="360" w:lineRule="auto"/>
        <w:ind w:left="720"/>
        <w:rPr>
          <w:rFonts w:ascii="Times New Roman" w:hAnsi="Times New Roman" w:cs="Times New Roman"/>
        </w:rPr>
      </w:pPr>
      <w:r w:rsidRPr="00D315AB">
        <w:rPr>
          <w:rFonts w:ascii="Times New Roman" w:hAnsi="Times New Roman" w:cs="Times New Roman"/>
        </w:rPr>
        <w:t xml:space="preserve">(b) it is designed to influence the government, or an international government organisation, or to intimidate the public or a section of the public; and; </w:t>
      </w:r>
    </w:p>
    <w:p w14:paraId="2A59D11E" w14:textId="04659899" w:rsidR="007C765A" w:rsidRPr="00D315AB" w:rsidRDefault="00E6117E" w:rsidP="00D315AB">
      <w:pPr>
        <w:spacing w:line="360" w:lineRule="auto"/>
        <w:ind w:left="720"/>
        <w:rPr>
          <w:rFonts w:ascii="Times New Roman" w:hAnsi="Times New Roman" w:cs="Times New Roman"/>
        </w:rPr>
      </w:pPr>
      <w:r w:rsidRPr="00D315AB">
        <w:rPr>
          <w:rFonts w:ascii="Times New Roman" w:hAnsi="Times New Roman" w:cs="Times New Roman"/>
        </w:rPr>
        <w:t>(c) is made for the purpose of advancing a political, religious, racial or ideological cause”. (</w:t>
      </w:r>
      <w:proofErr w:type="spellStart"/>
      <w:r w:rsidRPr="00D315AB">
        <w:rPr>
          <w:rFonts w:ascii="Times New Roman" w:hAnsi="Times New Roman" w:cs="Times New Roman"/>
        </w:rPr>
        <w:t>Staniforth</w:t>
      </w:r>
      <w:proofErr w:type="spellEnd"/>
      <w:r w:rsidRPr="00D315AB">
        <w:rPr>
          <w:rFonts w:ascii="Times New Roman" w:hAnsi="Times New Roman" w:cs="Times New Roman"/>
        </w:rPr>
        <w:t xml:space="preserve">, 2014, p. 35). </w:t>
      </w:r>
    </w:p>
    <w:p w14:paraId="388FF82A" w14:textId="1FDFD7EB" w:rsidR="007C765A" w:rsidRPr="00D315AB" w:rsidRDefault="0093241C" w:rsidP="00D315AB">
      <w:pPr>
        <w:spacing w:line="360" w:lineRule="auto"/>
        <w:rPr>
          <w:rFonts w:ascii="Times New Roman" w:hAnsi="Times New Roman" w:cs="Times New Roman"/>
        </w:rPr>
      </w:pPr>
      <w:r w:rsidRPr="00D315AB">
        <w:rPr>
          <w:rFonts w:ascii="Times New Roman" w:hAnsi="Times New Roman" w:cs="Times New Roman"/>
        </w:rPr>
        <w:t>Sheldon (2012</w:t>
      </w:r>
      <w:r w:rsidR="00525662" w:rsidRPr="00D315AB">
        <w:rPr>
          <w:rFonts w:ascii="Times New Roman" w:hAnsi="Times New Roman" w:cs="Times New Roman"/>
        </w:rPr>
        <w:t>a</w:t>
      </w:r>
      <w:r w:rsidRPr="00D315AB">
        <w:rPr>
          <w:rFonts w:ascii="Times New Roman" w:hAnsi="Times New Roman" w:cs="Times New Roman"/>
        </w:rPr>
        <w:t xml:space="preserve">, p. 8) states that “A definition of terrorism is necessary to assist with the development of effective counter-terrorism strategies, and to provide a basis in law, to enable </w:t>
      </w:r>
      <w:r w:rsidR="005B73F6" w:rsidRPr="00D315AB">
        <w:rPr>
          <w:rFonts w:ascii="Times New Roman" w:hAnsi="Times New Roman" w:cs="Times New Roman"/>
        </w:rPr>
        <w:t>the</w:t>
      </w:r>
      <w:r w:rsidRPr="00D315AB">
        <w:rPr>
          <w:rFonts w:ascii="Times New Roman" w:hAnsi="Times New Roman" w:cs="Times New Roman"/>
        </w:rPr>
        <w:t xml:space="preserve"> prevention and disruption of terrorist activity and the prosecution of terrorist</w:t>
      </w:r>
      <w:r w:rsidR="005B73F6" w:rsidRPr="00D315AB">
        <w:rPr>
          <w:rFonts w:ascii="Times New Roman" w:hAnsi="Times New Roman" w:cs="Times New Roman"/>
        </w:rPr>
        <w:t>s</w:t>
      </w:r>
      <w:r w:rsidRPr="00D315AB">
        <w:rPr>
          <w:rFonts w:ascii="Times New Roman" w:hAnsi="Times New Roman" w:cs="Times New Roman"/>
        </w:rPr>
        <w:t xml:space="preserve">.” </w:t>
      </w:r>
      <w:r w:rsidR="00E6117E" w:rsidRPr="00D315AB">
        <w:rPr>
          <w:rFonts w:ascii="Times New Roman" w:hAnsi="Times New Roman" w:cs="Times New Roman"/>
        </w:rPr>
        <w:t xml:space="preserve">However, </w:t>
      </w:r>
      <w:proofErr w:type="spellStart"/>
      <w:r w:rsidR="00E6117E" w:rsidRPr="00D315AB">
        <w:rPr>
          <w:rFonts w:ascii="Times New Roman" w:hAnsi="Times New Roman" w:cs="Times New Roman"/>
        </w:rPr>
        <w:t>Staniforth</w:t>
      </w:r>
      <w:proofErr w:type="spellEnd"/>
      <w:r w:rsidR="00E6117E" w:rsidRPr="00D315AB">
        <w:rPr>
          <w:rFonts w:ascii="Times New Roman" w:hAnsi="Times New Roman" w:cs="Times New Roman"/>
        </w:rPr>
        <w:t xml:space="preserve"> (201</w:t>
      </w:r>
      <w:r w:rsidR="00475551" w:rsidRPr="00D315AB">
        <w:rPr>
          <w:rFonts w:ascii="Times New Roman" w:hAnsi="Times New Roman" w:cs="Times New Roman"/>
        </w:rPr>
        <w:t>4</w:t>
      </w:r>
      <w:r w:rsidR="00E6117E" w:rsidRPr="00D315AB">
        <w:rPr>
          <w:rFonts w:ascii="Times New Roman" w:hAnsi="Times New Roman" w:cs="Times New Roman"/>
        </w:rPr>
        <w:t>, p. 3</w:t>
      </w:r>
      <w:r w:rsidR="00475551" w:rsidRPr="00D315AB">
        <w:rPr>
          <w:rFonts w:ascii="Times New Roman" w:hAnsi="Times New Roman" w:cs="Times New Roman"/>
        </w:rPr>
        <w:t>3</w:t>
      </w:r>
      <w:r w:rsidR="00E6117E" w:rsidRPr="00D315AB">
        <w:rPr>
          <w:rFonts w:ascii="Times New Roman" w:hAnsi="Times New Roman" w:cs="Times New Roman"/>
        </w:rPr>
        <w:t>) argues that th</w:t>
      </w:r>
      <w:r w:rsidR="00475551" w:rsidRPr="00D315AB">
        <w:rPr>
          <w:rFonts w:ascii="Times New Roman" w:hAnsi="Times New Roman" w:cs="Times New Roman"/>
        </w:rPr>
        <w:t>ere is not a single definition of terrorism that is accepted internationally, and that there are in fact many definitions which empathise a variety of attributes associated with terrorism.</w:t>
      </w:r>
      <w:r w:rsidR="005B73F6" w:rsidRPr="00D315AB">
        <w:rPr>
          <w:rFonts w:ascii="Times New Roman" w:hAnsi="Times New Roman" w:cs="Times New Roman"/>
        </w:rPr>
        <w:t xml:space="preserve"> </w:t>
      </w:r>
      <w:r w:rsidR="00475551" w:rsidRPr="00D315AB">
        <w:rPr>
          <w:rFonts w:ascii="Times New Roman" w:hAnsi="Times New Roman" w:cs="Times New Roman"/>
        </w:rPr>
        <w:t xml:space="preserve">The legal definition outlines the four main motivators of terrorism; political, religious, racial and ideological. </w:t>
      </w:r>
      <w:proofErr w:type="spellStart"/>
      <w:r w:rsidR="00475551" w:rsidRPr="00D315AB">
        <w:rPr>
          <w:rFonts w:ascii="Times New Roman" w:hAnsi="Times New Roman" w:cs="Times New Roman"/>
        </w:rPr>
        <w:t>Staniforth</w:t>
      </w:r>
      <w:proofErr w:type="spellEnd"/>
      <w:r w:rsidR="00475551" w:rsidRPr="00D315AB">
        <w:rPr>
          <w:rFonts w:ascii="Times New Roman" w:hAnsi="Times New Roman" w:cs="Times New Roman"/>
        </w:rPr>
        <w:t xml:space="preserve"> (2014, p. 36) suggests that no matter what the motivator is, acts of terrorism are designed to convey a message, and that message either attempts to persuade the intended audience or force them to accept the terrorist’s views and beliefs</w:t>
      </w:r>
      <w:r w:rsidR="001527DD" w:rsidRPr="00D315AB">
        <w:rPr>
          <w:rFonts w:ascii="Times New Roman" w:hAnsi="Times New Roman" w:cs="Times New Roman"/>
        </w:rPr>
        <w:t xml:space="preserve">. However, Silke (2011, p. 1) explains that “Terrorist violence is not simply about physical suffering, it is about making a psychological impact, partly about </w:t>
      </w:r>
      <w:r w:rsidR="001527DD" w:rsidRPr="00D315AB">
        <w:rPr>
          <w:rFonts w:ascii="Times New Roman" w:hAnsi="Times New Roman" w:cs="Times New Roman"/>
        </w:rPr>
        <w:lastRenderedPageBreak/>
        <w:t xml:space="preserve">the creation of a wider sense of terror and partly about winning a psychological battle for hearts and minds.” Despite authors not unanimously agreeing on a single definition, it is clear to see that the main goal of a terrorist is to cause as much disruption and chaos as possible, and that “there is a general acceptance that an act of terrorism is not aimed just at its direct victims but at wider audiences” (Silke, 2011, p. 1). </w:t>
      </w:r>
    </w:p>
    <w:p w14:paraId="1F8F400E" w14:textId="6898B29E" w:rsidR="00D81569" w:rsidRPr="00D315AB" w:rsidRDefault="00531B95" w:rsidP="00D315AB">
      <w:pPr>
        <w:spacing w:line="360" w:lineRule="auto"/>
        <w:rPr>
          <w:rFonts w:ascii="Times New Roman" w:hAnsi="Times New Roman" w:cs="Times New Roman"/>
        </w:rPr>
      </w:pPr>
      <w:r w:rsidRPr="00D315AB">
        <w:rPr>
          <w:rFonts w:ascii="Times New Roman" w:hAnsi="Times New Roman" w:cs="Times New Roman"/>
        </w:rPr>
        <w:t xml:space="preserve">Thankfully, terrorist attacks are fairly rare in the UK, although this does not necessarily mean that they are not a threat. </w:t>
      </w:r>
      <w:proofErr w:type="spellStart"/>
      <w:r w:rsidR="00D81569" w:rsidRPr="00D315AB">
        <w:rPr>
          <w:rFonts w:ascii="Times New Roman" w:hAnsi="Times New Roman" w:cs="Times New Roman"/>
        </w:rPr>
        <w:t>Borum</w:t>
      </w:r>
      <w:proofErr w:type="spellEnd"/>
      <w:r w:rsidR="00D81569" w:rsidRPr="00D315AB">
        <w:rPr>
          <w:rFonts w:ascii="Times New Roman" w:hAnsi="Times New Roman" w:cs="Times New Roman"/>
        </w:rPr>
        <w:t xml:space="preserve"> (2011, p. 21) explains that “the pathways to, and motives for, terrorism are quite varied and diverse.” </w:t>
      </w:r>
      <w:r w:rsidR="00395FC0" w:rsidRPr="00D315AB">
        <w:rPr>
          <w:rFonts w:ascii="Times New Roman" w:hAnsi="Times New Roman" w:cs="Times New Roman"/>
        </w:rPr>
        <w:t>Terrorists can come from all walks of life and can hold different ideology and beliefs. There are many reasons as to why someone may want to become involved in terrorism</w:t>
      </w:r>
      <w:r w:rsidR="005B73F6" w:rsidRPr="00D315AB">
        <w:rPr>
          <w:rFonts w:ascii="Times New Roman" w:hAnsi="Times New Roman" w:cs="Times New Roman"/>
        </w:rPr>
        <w:t xml:space="preserve">, </w:t>
      </w:r>
      <w:r w:rsidR="00395FC0" w:rsidRPr="00D315AB">
        <w:rPr>
          <w:rFonts w:ascii="Times New Roman" w:hAnsi="Times New Roman" w:cs="Times New Roman"/>
        </w:rPr>
        <w:t>and it is the responsibility of UK police and other authorities to engage with these people</w:t>
      </w:r>
      <w:r w:rsidR="005B73F6" w:rsidRPr="00D315AB">
        <w:rPr>
          <w:rFonts w:ascii="Times New Roman" w:hAnsi="Times New Roman" w:cs="Times New Roman"/>
        </w:rPr>
        <w:t xml:space="preserve"> a</w:t>
      </w:r>
      <w:r w:rsidR="00395FC0" w:rsidRPr="00D315AB">
        <w:rPr>
          <w:rFonts w:ascii="Times New Roman" w:hAnsi="Times New Roman" w:cs="Times New Roman"/>
        </w:rPr>
        <w:t>nd not only intervene</w:t>
      </w:r>
      <w:r w:rsidR="00A05108" w:rsidRPr="00D315AB">
        <w:rPr>
          <w:rFonts w:ascii="Times New Roman" w:hAnsi="Times New Roman" w:cs="Times New Roman"/>
        </w:rPr>
        <w:t>,</w:t>
      </w:r>
      <w:r w:rsidR="00395FC0" w:rsidRPr="00D315AB">
        <w:rPr>
          <w:rFonts w:ascii="Times New Roman" w:hAnsi="Times New Roman" w:cs="Times New Roman"/>
        </w:rPr>
        <w:t xml:space="preserve"> but prosecute where necessary. </w:t>
      </w:r>
      <w:r w:rsidRPr="00D315AB">
        <w:rPr>
          <w:rFonts w:ascii="Times New Roman" w:hAnsi="Times New Roman" w:cs="Times New Roman"/>
        </w:rPr>
        <w:t xml:space="preserve">Since the 9/11 attacks in 2001, the UK has adopted the CONTEST Strategy, which has been reviewed and revised over a number of years, however remains largely the same. </w:t>
      </w:r>
    </w:p>
    <w:p w14:paraId="6F18B8BA" w14:textId="77777777" w:rsidR="00D81569" w:rsidRPr="00D315AB" w:rsidRDefault="00D81569" w:rsidP="00D315AB">
      <w:pPr>
        <w:spacing w:line="360" w:lineRule="auto"/>
        <w:rPr>
          <w:rFonts w:ascii="Times New Roman" w:hAnsi="Times New Roman" w:cs="Times New Roman"/>
        </w:rPr>
      </w:pPr>
    </w:p>
    <w:p w14:paraId="676CF34F" w14:textId="7AC5BF0C" w:rsidR="00531B95" w:rsidRPr="00D315AB" w:rsidRDefault="00791313" w:rsidP="00D315AB">
      <w:pPr>
        <w:spacing w:line="360" w:lineRule="auto"/>
        <w:rPr>
          <w:rFonts w:ascii="Times New Roman" w:hAnsi="Times New Roman" w:cs="Times New Roman"/>
        </w:rPr>
      </w:pPr>
      <w:r w:rsidRPr="00D315AB">
        <w:rPr>
          <w:rFonts w:ascii="Times New Roman" w:hAnsi="Times New Roman" w:cs="Times New Roman"/>
          <w:b/>
          <w:bCs/>
        </w:rPr>
        <w:t>CONTEST Strategy</w:t>
      </w:r>
    </w:p>
    <w:p w14:paraId="13022311" w14:textId="14E94401" w:rsidR="00531B95" w:rsidRPr="00D315AB" w:rsidRDefault="00531B95" w:rsidP="00D315AB">
      <w:pPr>
        <w:spacing w:line="360" w:lineRule="auto"/>
        <w:rPr>
          <w:rFonts w:ascii="Times New Roman" w:hAnsi="Times New Roman" w:cs="Times New Roman"/>
        </w:rPr>
      </w:pPr>
      <w:r w:rsidRPr="00D315AB">
        <w:rPr>
          <w:rFonts w:ascii="Times New Roman" w:hAnsi="Times New Roman" w:cs="Times New Roman"/>
        </w:rPr>
        <w:t>“The aim of CONTEST is to reduce the risk to the UK and its citizens and interests overseas from terrorism, so that people can go about their lives freely and with confidence” (HM Government, 2018, p. 25)</w:t>
      </w:r>
      <w:r w:rsidR="0099255C" w:rsidRPr="00D315AB">
        <w:rPr>
          <w:rFonts w:ascii="Times New Roman" w:hAnsi="Times New Roman" w:cs="Times New Roman"/>
        </w:rPr>
        <w:t>. This framework is made up of four different strands</w:t>
      </w:r>
      <w:r w:rsidR="00333C41" w:rsidRPr="00D315AB">
        <w:rPr>
          <w:rFonts w:ascii="Times New Roman" w:hAnsi="Times New Roman" w:cs="Times New Roman"/>
        </w:rPr>
        <w:t>, which are commonly known as the four pillars or four P’s (Silke, 2011, p. 12).</w:t>
      </w:r>
      <w:r w:rsidR="0099255C" w:rsidRPr="00D315AB">
        <w:rPr>
          <w:rFonts w:ascii="Times New Roman" w:hAnsi="Times New Roman" w:cs="Times New Roman"/>
        </w:rPr>
        <w:t xml:space="preserve"> These strands are: </w:t>
      </w:r>
    </w:p>
    <w:p w14:paraId="6EC7EFCA" w14:textId="4816AF58" w:rsidR="0099255C" w:rsidRPr="00D315AB" w:rsidRDefault="0099255C" w:rsidP="00D315AB">
      <w:pPr>
        <w:pStyle w:val="ListParagraph"/>
        <w:numPr>
          <w:ilvl w:val="0"/>
          <w:numId w:val="1"/>
        </w:numPr>
        <w:spacing w:line="360" w:lineRule="auto"/>
        <w:rPr>
          <w:rFonts w:ascii="Times New Roman" w:hAnsi="Times New Roman" w:cs="Times New Roman"/>
        </w:rPr>
      </w:pPr>
      <w:r w:rsidRPr="00D315AB">
        <w:rPr>
          <w:rFonts w:ascii="Times New Roman" w:hAnsi="Times New Roman" w:cs="Times New Roman"/>
        </w:rPr>
        <w:t xml:space="preserve">Prevent </w:t>
      </w:r>
    </w:p>
    <w:p w14:paraId="29519F35" w14:textId="4E89E7AC" w:rsidR="0099255C" w:rsidRPr="00D315AB" w:rsidRDefault="0099255C" w:rsidP="00D315AB">
      <w:pPr>
        <w:pStyle w:val="ListParagraph"/>
        <w:numPr>
          <w:ilvl w:val="0"/>
          <w:numId w:val="1"/>
        </w:numPr>
        <w:spacing w:line="360" w:lineRule="auto"/>
        <w:rPr>
          <w:rFonts w:ascii="Times New Roman" w:hAnsi="Times New Roman" w:cs="Times New Roman"/>
        </w:rPr>
      </w:pPr>
      <w:r w:rsidRPr="00D315AB">
        <w:rPr>
          <w:rFonts w:ascii="Times New Roman" w:hAnsi="Times New Roman" w:cs="Times New Roman"/>
        </w:rPr>
        <w:t xml:space="preserve">Pursue </w:t>
      </w:r>
    </w:p>
    <w:p w14:paraId="1B899A3D" w14:textId="28745728" w:rsidR="0099255C" w:rsidRPr="00D315AB" w:rsidRDefault="0099255C" w:rsidP="00D315AB">
      <w:pPr>
        <w:pStyle w:val="ListParagraph"/>
        <w:numPr>
          <w:ilvl w:val="0"/>
          <w:numId w:val="1"/>
        </w:numPr>
        <w:spacing w:line="360" w:lineRule="auto"/>
        <w:rPr>
          <w:rFonts w:ascii="Times New Roman" w:hAnsi="Times New Roman" w:cs="Times New Roman"/>
        </w:rPr>
      </w:pPr>
      <w:r w:rsidRPr="00D315AB">
        <w:rPr>
          <w:rFonts w:ascii="Times New Roman" w:hAnsi="Times New Roman" w:cs="Times New Roman"/>
        </w:rPr>
        <w:t>Protect</w:t>
      </w:r>
    </w:p>
    <w:p w14:paraId="124050E8" w14:textId="1078A760" w:rsidR="0099255C" w:rsidRPr="00D315AB" w:rsidRDefault="0099255C" w:rsidP="00D315AB">
      <w:pPr>
        <w:pStyle w:val="ListParagraph"/>
        <w:numPr>
          <w:ilvl w:val="0"/>
          <w:numId w:val="1"/>
        </w:numPr>
        <w:spacing w:line="360" w:lineRule="auto"/>
        <w:rPr>
          <w:rFonts w:ascii="Times New Roman" w:hAnsi="Times New Roman" w:cs="Times New Roman"/>
        </w:rPr>
      </w:pPr>
      <w:r w:rsidRPr="00D315AB">
        <w:rPr>
          <w:rFonts w:ascii="Times New Roman" w:hAnsi="Times New Roman" w:cs="Times New Roman"/>
        </w:rPr>
        <w:t xml:space="preserve">Prepare </w:t>
      </w:r>
    </w:p>
    <w:p w14:paraId="7FB9DAF9" w14:textId="5CF54062" w:rsidR="0099255C" w:rsidRPr="00D315AB" w:rsidRDefault="0099255C" w:rsidP="00D315AB">
      <w:pPr>
        <w:spacing w:line="360" w:lineRule="auto"/>
        <w:rPr>
          <w:rFonts w:ascii="Times New Roman" w:hAnsi="Times New Roman" w:cs="Times New Roman"/>
        </w:rPr>
      </w:pPr>
    </w:p>
    <w:p w14:paraId="0E2D89D3" w14:textId="452A448C" w:rsidR="0099255C" w:rsidRPr="00D315AB" w:rsidRDefault="0099255C" w:rsidP="00D315AB">
      <w:pPr>
        <w:spacing w:line="360" w:lineRule="auto"/>
        <w:rPr>
          <w:rFonts w:ascii="Times New Roman" w:hAnsi="Times New Roman" w:cs="Times New Roman"/>
        </w:rPr>
      </w:pPr>
      <w:r w:rsidRPr="00D315AB">
        <w:rPr>
          <w:rFonts w:ascii="Times New Roman" w:hAnsi="Times New Roman" w:cs="Times New Roman"/>
        </w:rPr>
        <w:t>According to HM Government (2018, p. 25) these strands are an effective way to organise the counter terrorism response, and that these strands work to reduce the risk of terrorism.</w:t>
      </w:r>
      <w:r w:rsidR="00CC52FC" w:rsidRPr="00D315AB">
        <w:rPr>
          <w:rFonts w:ascii="Times New Roman" w:hAnsi="Times New Roman" w:cs="Times New Roman"/>
        </w:rPr>
        <w:t xml:space="preserve"> “The purpose of Prevent and Pursue is to reduce the threats we face; the purpose of Protect and Prepare work is to reduce our vulnerabilities” (HM Government, 2018, p. 13).</w:t>
      </w:r>
      <w:r w:rsidR="00333C41" w:rsidRPr="00D315AB">
        <w:rPr>
          <w:rFonts w:ascii="Times New Roman" w:hAnsi="Times New Roman" w:cs="Times New Roman"/>
        </w:rPr>
        <w:t xml:space="preserve"> These four strands work together, as one, to reduce the overall risk of terrorism in the UK (Silke, 2011, p. 13). </w:t>
      </w:r>
    </w:p>
    <w:p w14:paraId="05655CDA" w14:textId="77777777" w:rsidR="0099255C" w:rsidRPr="00D315AB" w:rsidRDefault="0099255C" w:rsidP="00D315AB">
      <w:pPr>
        <w:spacing w:line="360" w:lineRule="auto"/>
        <w:rPr>
          <w:rFonts w:ascii="Times New Roman" w:hAnsi="Times New Roman" w:cs="Times New Roman"/>
        </w:rPr>
      </w:pPr>
    </w:p>
    <w:p w14:paraId="71C495D4" w14:textId="77777777" w:rsidR="0099255C" w:rsidRPr="00D315AB" w:rsidRDefault="0099255C" w:rsidP="00D315AB">
      <w:pPr>
        <w:spacing w:line="360" w:lineRule="auto"/>
        <w:rPr>
          <w:rFonts w:ascii="Times New Roman" w:hAnsi="Times New Roman" w:cs="Times New Roman"/>
          <w:i/>
          <w:iCs/>
        </w:rPr>
      </w:pPr>
      <w:r w:rsidRPr="00D315AB">
        <w:rPr>
          <w:rFonts w:ascii="Times New Roman" w:hAnsi="Times New Roman" w:cs="Times New Roman"/>
          <w:i/>
          <w:iCs/>
        </w:rPr>
        <w:t>Prevent</w:t>
      </w:r>
    </w:p>
    <w:p w14:paraId="69E10719" w14:textId="4CF9FAC8" w:rsidR="00DF2EF2" w:rsidRPr="00D315AB" w:rsidRDefault="0099255C" w:rsidP="00D315AB">
      <w:pPr>
        <w:spacing w:line="360" w:lineRule="auto"/>
        <w:rPr>
          <w:rFonts w:ascii="Times New Roman" w:hAnsi="Times New Roman" w:cs="Times New Roman"/>
        </w:rPr>
      </w:pPr>
      <w:r w:rsidRPr="00D315AB">
        <w:rPr>
          <w:rFonts w:ascii="Times New Roman" w:hAnsi="Times New Roman" w:cs="Times New Roman"/>
        </w:rPr>
        <w:t xml:space="preserve">The first part of the framework concerns preventing terrorism. This means that police forces across the country work to safeguard those people who are at risk of becoming terrorists or </w:t>
      </w:r>
      <w:r w:rsidRPr="00D315AB">
        <w:rPr>
          <w:rFonts w:ascii="Times New Roman" w:hAnsi="Times New Roman" w:cs="Times New Roman"/>
        </w:rPr>
        <w:lastRenderedPageBreak/>
        <w:t xml:space="preserve">supporting terrorism (HM Government, 2018, p. 26).  </w:t>
      </w:r>
      <w:r w:rsidR="00B94AC4" w:rsidRPr="00D315AB">
        <w:rPr>
          <w:rFonts w:ascii="Times New Roman" w:hAnsi="Times New Roman" w:cs="Times New Roman"/>
        </w:rPr>
        <w:t xml:space="preserve">The police play a large role in the prevent stage of the CONTEST strategy. This is because “they hold information which can help assess the risk of radicalisation and disrupt people engaged in drawing others into extremism” (HM Government, 2015, p. 25). </w:t>
      </w:r>
      <w:r w:rsidR="00DF2EF2" w:rsidRPr="00D315AB">
        <w:rPr>
          <w:rFonts w:ascii="Times New Roman" w:hAnsi="Times New Roman" w:cs="Times New Roman"/>
        </w:rPr>
        <w:t>The main purpose of Prevent is to safeguard vulnerable individuals, however it also extends to supporting the rehabilitation of individuals that are already involved in terrorism (HM Government, 2018, p. 31). The Prevent Delivery Model</w:t>
      </w:r>
      <w:r w:rsidR="00F5179A" w:rsidRPr="00D315AB">
        <w:rPr>
          <w:rFonts w:ascii="Times New Roman" w:hAnsi="Times New Roman" w:cs="Times New Roman"/>
        </w:rPr>
        <w:t>, as outlined in the CONTEST Strategy developed by HM Government (2018, p. 32),</w:t>
      </w:r>
      <w:r w:rsidR="00DF2EF2" w:rsidRPr="00D315AB">
        <w:rPr>
          <w:rFonts w:ascii="Times New Roman" w:hAnsi="Times New Roman" w:cs="Times New Roman"/>
        </w:rPr>
        <w:t xml:space="preserve"> has been created </w:t>
      </w:r>
      <w:r w:rsidR="00F5179A" w:rsidRPr="00D315AB">
        <w:rPr>
          <w:rFonts w:ascii="Times New Roman" w:hAnsi="Times New Roman" w:cs="Times New Roman"/>
        </w:rPr>
        <w:t>to</w:t>
      </w:r>
      <w:r w:rsidR="00DF2EF2" w:rsidRPr="00D315AB">
        <w:rPr>
          <w:rFonts w:ascii="Times New Roman" w:hAnsi="Times New Roman" w:cs="Times New Roman"/>
        </w:rPr>
        <w:t xml:space="preserve"> outline the three stages which are: </w:t>
      </w:r>
    </w:p>
    <w:p w14:paraId="19EBAF6C" w14:textId="7B98E535" w:rsidR="00DF2EF2" w:rsidRPr="00D315AB" w:rsidRDefault="00DF2EF2" w:rsidP="00D315AB">
      <w:pPr>
        <w:pStyle w:val="ListParagraph"/>
        <w:numPr>
          <w:ilvl w:val="0"/>
          <w:numId w:val="4"/>
        </w:numPr>
        <w:spacing w:line="360" w:lineRule="auto"/>
        <w:rPr>
          <w:rFonts w:ascii="Times New Roman" w:hAnsi="Times New Roman" w:cs="Times New Roman"/>
        </w:rPr>
      </w:pPr>
      <w:r w:rsidRPr="00D315AB">
        <w:rPr>
          <w:rFonts w:ascii="Times New Roman" w:hAnsi="Times New Roman" w:cs="Times New Roman"/>
        </w:rPr>
        <w:t xml:space="preserve">Tackling causes of radicalisation – Both online and offline in order to empower communities and individuals. </w:t>
      </w:r>
    </w:p>
    <w:p w14:paraId="07CC810B" w14:textId="2DB070CE" w:rsidR="00DF2EF2" w:rsidRPr="00D315AB" w:rsidRDefault="00DF2EF2" w:rsidP="00D315AB">
      <w:pPr>
        <w:pStyle w:val="ListParagraph"/>
        <w:numPr>
          <w:ilvl w:val="0"/>
          <w:numId w:val="4"/>
        </w:numPr>
        <w:spacing w:line="360" w:lineRule="auto"/>
        <w:rPr>
          <w:rFonts w:ascii="Times New Roman" w:hAnsi="Times New Roman" w:cs="Times New Roman"/>
        </w:rPr>
      </w:pPr>
      <w:r w:rsidRPr="00D315AB">
        <w:rPr>
          <w:rFonts w:ascii="Times New Roman" w:hAnsi="Times New Roman" w:cs="Times New Roman"/>
        </w:rPr>
        <w:t xml:space="preserve">Early intervention – In order to safeguard those most at risk of radicalisation and then further support them via a multi-agency approach. </w:t>
      </w:r>
    </w:p>
    <w:p w14:paraId="2C6E2463" w14:textId="072ACD30" w:rsidR="00F5179A" w:rsidRPr="00D315AB" w:rsidRDefault="00DF2EF2" w:rsidP="00D315AB">
      <w:pPr>
        <w:pStyle w:val="ListParagraph"/>
        <w:numPr>
          <w:ilvl w:val="0"/>
          <w:numId w:val="4"/>
        </w:numPr>
        <w:spacing w:line="360" w:lineRule="auto"/>
        <w:rPr>
          <w:rFonts w:ascii="Times New Roman" w:hAnsi="Times New Roman" w:cs="Times New Roman"/>
        </w:rPr>
      </w:pPr>
      <w:r w:rsidRPr="00D315AB">
        <w:rPr>
          <w:rFonts w:ascii="Times New Roman" w:hAnsi="Times New Roman" w:cs="Times New Roman"/>
        </w:rPr>
        <w:t xml:space="preserve">Rehabilitation – Proving the necessary and continued support to those already engaged </w:t>
      </w:r>
      <w:r w:rsidR="00F5179A" w:rsidRPr="00D315AB">
        <w:rPr>
          <w:rFonts w:ascii="Times New Roman" w:hAnsi="Times New Roman" w:cs="Times New Roman"/>
        </w:rPr>
        <w:t>to try and disengage them from terrorist activity.</w:t>
      </w:r>
    </w:p>
    <w:p w14:paraId="0D7ECAD1" w14:textId="2992B100" w:rsidR="007355A2" w:rsidRPr="00D315AB" w:rsidRDefault="00B94AC4" w:rsidP="00D315AB">
      <w:pPr>
        <w:spacing w:line="360" w:lineRule="auto"/>
        <w:rPr>
          <w:rFonts w:ascii="Times New Roman" w:hAnsi="Times New Roman" w:cs="Times New Roman"/>
        </w:rPr>
      </w:pPr>
      <w:r w:rsidRPr="00D315AB">
        <w:rPr>
          <w:rFonts w:ascii="Times New Roman" w:hAnsi="Times New Roman" w:cs="Times New Roman"/>
        </w:rPr>
        <w:t>However</w:t>
      </w:r>
      <w:r w:rsidR="00F5179A" w:rsidRPr="00D315AB">
        <w:rPr>
          <w:rFonts w:ascii="Times New Roman" w:hAnsi="Times New Roman" w:cs="Times New Roman"/>
        </w:rPr>
        <w:t>, as mentioned above,</w:t>
      </w:r>
      <w:r w:rsidRPr="00D315AB">
        <w:rPr>
          <w:rFonts w:ascii="Times New Roman" w:hAnsi="Times New Roman" w:cs="Times New Roman"/>
        </w:rPr>
        <w:t xml:space="preserve"> the police cannot do this alone and must work alongside their partner agencies, adopting a multi-agency approach, to prevent persons from being radicalised and committing acts of terror. </w:t>
      </w:r>
      <w:r w:rsidR="00B23AA0" w:rsidRPr="00D315AB">
        <w:rPr>
          <w:rFonts w:ascii="Times New Roman" w:hAnsi="Times New Roman" w:cs="Times New Roman"/>
        </w:rPr>
        <w:t xml:space="preserve">It’s essential that officers are able to work alongside partner agencies, such as education, in order to educate young people </w:t>
      </w:r>
      <w:r w:rsidR="00F5179A" w:rsidRPr="00D315AB">
        <w:rPr>
          <w:rFonts w:ascii="Times New Roman" w:hAnsi="Times New Roman" w:cs="Times New Roman"/>
        </w:rPr>
        <w:t xml:space="preserve">and adopt early intervention tactics to </w:t>
      </w:r>
      <w:r w:rsidR="00B23AA0" w:rsidRPr="00D315AB">
        <w:rPr>
          <w:rFonts w:ascii="Times New Roman" w:hAnsi="Times New Roman" w:cs="Times New Roman"/>
        </w:rPr>
        <w:t>steer them aware from extremism and radicalisation. It’s also important that officers liaise with members of faith communities</w:t>
      </w:r>
      <w:r w:rsidR="007355A2" w:rsidRPr="00D315AB">
        <w:rPr>
          <w:rFonts w:ascii="Times New Roman" w:hAnsi="Times New Roman" w:cs="Times New Roman"/>
        </w:rPr>
        <w:t xml:space="preserve"> as “Religion can be used directly in terror-prevention strategies to pull those deemed at risk away from vulnerability” (</w:t>
      </w:r>
      <w:proofErr w:type="spellStart"/>
      <w:r w:rsidR="007355A2" w:rsidRPr="00D315AB">
        <w:rPr>
          <w:rFonts w:ascii="Times New Roman" w:hAnsi="Times New Roman" w:cs="Times New Roman"/>
        </w:rPr>
        <w:t>Spalek</w:t>
      </w:r>
      <w:proofErr w:type="spellEnd"/>
      <w:r w:rsidR="007355A2" w:rsidRPr="00D315AB">
        <w:rPr>
          <w:rFonts w:ascii="Times New Roman" w:hAnsi="Times New Roman" w:cs="Times New Roman"/>
        </w:rPr>
        <w:t xml:space="preserve">, 2013, p. 53). This can be done by educating their </w:t>
      </w:r>
      <w:r w:rsidR="00B23AA0" w:rsidRPr="00D315AB">
        <w:rPr>
          <w:rFonts w:ascii="Times New Roman" w:hAnsi="Times New Roman" w:cs="Times New Roman"/>
        </w:rPr>
        <w:t>members</w:t>
      </w:r>
      <w:r w:rsidR="007355A2" w:rsidRPr="00D315AB">
        <w:rPr>
          <w:rFonts w:ascii="Times New Roman" w:hAnsi="Times New Roman" w:cs="Times New Roman"/>
        </w:rPr>
        <w:t xml:space="preserve">, and also provides an opportunity to build rapport and harvest information about potential terrorist activity. Over the years, </w:t>
      </w:r>
      <w:r w:rsidR="001B2404" w:rsidRPr="00D315AB">
        <w:rPr>
          <w:rFonts w:ascii="Times New Roman" w:hAnsi="Times New Roman" w:cs="Times New Roman"/>
        </w:rPr>
        <w:t xml:space="preserve">many terrorist attacks have contained some form of religious motive, such as the Islamic related 9/11 bombings and attacks against the UK by the Catholic Irish Republican Army (IRA). Although religion is said not to be the main motivator of terrorist attacks, it certainly does have its own part to play. </w:t>
      </w:r>
    </w:p>
    <w:p w14:paraId="5070E310" w14:textId="3D5F9FA8" w:rsidR="001A739E" w:rsidRPr="00D315AB" w:rsidRDefault="00B94AC4" w:rsidP="00D315AB">
      <w:pPr>
        <w:spacing w:line="360" w:lineRule="auto"/>
        <w:rPr>
          <w:rFonts w:ascii="Times New Roman" w:hAnsi="Times New Roman" w:cs="Times New Roman"/>
        </w:rPr>
      </w:pPr>
      <w:r w:rsidRPr="00D315AB">
        <w:rPr>
          <w:rFonts w:ascii="Times New Roman" w:hAnsi="Times New Roman" w:cs="Times New Roman"/>
        </w:rPr>
        <w:t xml:space="preserve">The police </w:t>
      </w:r>
      <w:r w:rsidR="00B23AA0" w:rsidRPr="00D315AB">
        <w:rPr>
          <w:rFonts w:ascii="Times New Roman" w:hAnsi="Times New Roman" w:cs="Times New Roman"/>
        </w:rPr>
        <w:t xml:space="preserve">also </w:t>
      </w:r>
      <w:r w:rsidRPr="00D315AB">
        <w:rPr>
          <w:rFonts w:ascii="Times New Roman" w:hAnsi="Times New Roman" w:cs="Times New Roman"/>
        </w:rPr>
        <w:t xml:space="preserve">implement prevent into a wide variety of policing, including patrol and neighbourhood roles (HM Government, 2015, p. 25). Every police officer has a role to play in preventing terrorism, as it’s often the local neighbour police officer who speaks to the same people every day, building that important rapport. </w:t>
      </w:r>
      <w:r w:rsidR="00DB440D" w:rsidRPr="00D315AB">
        <w:rPr>
          <w:rFonts w:ascii="Times New Roman" w:hAnsi="Times New Roman" w:cs="Times New Roman"/>
        </w:rPr>
        <w:t xml:space="preserve">The importance of the neighbourhood role is explained by Martin Innes (2006), as cited in </w:t>
      </w:r>
      <w:proofErr w:type="spellStart"/>
      <w:r w:rsidR="00DB440D" w:rsidRPr="00D315AB">
        <w:rPr>
          <w:rFonts w:ascii="Times New Roman" w:hAnsi="Times New Roman" w:cs="Times New Roman"/>
        </w:rPr>
        <w:t>Spalek</w:t>
      </w:r>
      <w:proofErr w:type="spellEnd"/>
      <w:r w:rsidR="00DB440D" w:rsidRPr="00D315AB">
        <w:rPr>
          <w:rFonts w:ascii="Times New Roman" w:hAnsi="Times New Roman" w:cs="Times New Roman"/>
        </w:rPr>
        <w:t xml:space="preserve"> (2013, p. 50)</w:t>
      </w:r>
      <w:r w:rsidR="002B756F" w:rsidRPr="00D315AB">
        <w:rPr>
          <w:rFonts w:ascii="Times New Roman" w:hAnsi="Times New Roman" w:cs="Times New Roman"/>
        </w:rPr>
        <w:t xml:space="preserve">, </w:t>
      </w:r>
      <w:r w:rsidR="00DB440D" w:rsidRPr="00D315AB">
        <w:rPr>
          <w:rFonts w:ascii="Times New Roman" w:hAnsi="Times New Roman" w:cs="Times New Roman"/>
        </w:rPr>
        <w:t xml:space="preserve">who states that “Neighbourhood policing has been explicitly linked to counter-terrorism activities in that it is argued that ‘neighbourhood policing is a process that can be harnessed </w:t>
      </w:r>
      <w:r w:rsidR="00DB440D" w:rsidRPr="00D315AB">
        <w:rPr>
          <w:rFonts w:ascii="Times New Roman" w:hAnsi="Times New Roman" w:cs="Times New Roman"/>
        </w:rPr>
        <w:lastRenderedPageBreak/>
        <w:t>to establish the presence of any suspicions about potential terrorist activities.</w:t>
      </w:r>
      <w:r w:rsidR="002B756F" w:rsidRPr="00D315AB">
        <w:rPr>
          <w:rFonts w:ascii="Times New Roman" w:hAnsi="Times New Roman" w:cs="Times New Roman"/>
        </w:rPr>
        <w:t>’</w:t>
      </w:r>
      <w:r w:rsidR="00DB440D" w:rsidRPr="00D315AB">
        <w:rPr>
          <w:rFonts w:ascii="Times New Roman" w:hAnsi="Times New Roman" w:cs="Times New Roman"/>
        </w:rPr>
        <w:t xml:space="preserve">” </w:t>
      </w:r>
      <w:r w:rsidRPr="00D315AB">
        <w:rPr>
          <w:rFonts w:ascii="Times New Roman" w:hAnsi="Times New Roman" w:cs="Times New Roman"/>
        </w:rPr>
        <w:t xml:space="preserve">By building rapport with members of the community, </w:t>
      </w:r>
      <w:r w:rsidR="00DB440D" w:rsidRPr="00D315AB">
        <w:rPr>
          <w:rFonts w:ascii="Times New Roman" w:hAnsi="Times New Roman" w:cs="Times New Roman"/>
        </w:rPr>
        <w:t xml:space="preserve">local officers are </w:t>
      </w:r>
      <w:r w:rsidRPr="00D315AB">
        <w:rPr>
          <w:rFonts w:ascii="Times New Roman" w:hAnsi="Times New Roman" w:cs="Times New Roman"/>
        </w:rPr>
        <w:t xml:space="preserve">more likely </w:t>
      </w:r>
      <w:r w:rsidR="00DB440D" w:rsidRPr="00D315AB">
        <w:rPr>
          <w:rFonts w:ascii="Times New Roman" w:hAnsi="Times New Roman" w:cs="Times New Roman"/>
        </w:rPr>
        <w:t>to be able to gather</w:t>
      </w:r>
      <w:r w:rsidRPr="00D315AB">
        <w:rPr>
          <w:rFonts w:ascii="Times New Roman" w:hAnsi="Times New Roman" w:cs="Times New Roman"/>
        </w:rPr>
        <w:t xml:space="preserve"> information </w:t>
      </w:r>
      <w:r w:rsidR="008C2D59" w:rsidRPr="00D315AB">
        <w:rPr>
          <w:rFonts w:ascii="Times New Roman" w:hAnsi="Times New Roman" w:cs="Times New Roman"/>
        </w:rPr>
        <w:t xml:space="preserve">and intelligence on ongoing events in the community. </w:t>
      </w:r>
      <w:r w:rsidR="00DB440D" w:rsidRPr="00D315AB">
        <w:rPr>
          <w:rFonts w:ascii="Times New Roman" w:hAnsi="Times New Roman" w:cs="Times New Roman"/>
        </w:rPr>
        <w:t xml:space="preserve">Members of the community </w:t>
      </w:r>
      <w:r w:rsidR="008C2D59" w:rsidRPr="00D315AB">
        <w:rPr>
          <w:rFonts w:ascii="Times New Roman" w:hAnsi="Times New Roman" w:cs="Times New Roman"/>
        </w:rPr>
        <w:t xml:space="preserve">may not </w:t>
      </w:r>
      <w:r w:rsidR="00DB440D" w:rsidRPr="00D315AB">
        <w:rPr>
          <w:rFonts w:ascii="Times New Roman" w:hAnsi="Times New Roman" w:cs="Times New Roman"/>
        </w:rPr>
        <w:t xml:space="preserve">be able to make the connection between their information and terrorism, however it’s up to the police to develop that information into intelligence and act upon it. </w:t>
      </w:r>
      <w:r w:rsidR="001A739E" w:rsidRPr="00D315AB">
        <w:rPr>
          <w:rFonts w:ascii="Times New Roman" w:hAnsi="Times New Roman" w:cs="Times New Roman"/>
        </w:rPr>
        <w:t xml:space="preserve">Innes (2006) goes on to say, as cited by </w:t>
      </w:r>
      <w:proofErr w:type="spellStart"/>
      <w:r w:rsidR="001A739E" w:rsidRPr="00D315AB">
        <w:rPr>
          <w:rFonts w:ascii="Times New Roman" w:hAnsi="Times New Roman" w:cs="Times New Roman"/>
        </w:rPr>
        <w:t>Spalek</w:t>
      </w:r>
      <w:proofErr w:type="spellEnd"/>
      <w:r w:rsidR="001A739E" w:rsidRPr="00D315AB">
        <w:rPr>
          <w:rFonts w:ascii="Times New Roman" w:hAnsi="Times New Roman" w:cs="Times New Roman"/>
        </w:rPr>
        <w:t xml:space="preserve"> (2013, p. 50) that “inhibiting the onset of radicalisation requires targeted local interventions for the factors in radicalisation itself are often local issues”</w:t>
      </w:r>
      <w:r w:rsidR="00A05108" w:rsidRPr="00D315AB">
        <w:rPr>
          <w:rFonts w:ascii="Times New Roman" w:hAnsi="Times New Roman" w:cs="Times New Roman"/>
        </w:rPr>
        <w:t xml:space="preserve">. This </w:t>
      </w:r>
      <w:r w:rsidR="001A739E" w:rsidRPr="00D315AB">
        <w:rPr>
          <w:rFonts w:ascii="Times New Roman" w:hAnsi="Times New Roman" w:cs="Times New Roman"/>
        </w:rPr>
        <w:t xml:space="preserve">shows that neighbourhood policing has a pivotal role to play. </w:t>
      </w:r>
    </w:p>
    <w:p w14:paraId="131755C1" w14:textId="01417D72" w:rsidR="001A739E" w:rsidRPr="00D315AB" w:rsidRDefault="001A739E" w:rsidP="00D315AB">
      <w:pPr>
        <w:spacing w:line="360" w:lineRule="auto"/>
        <w:rPr>
          <w:rFonts w:ascii="Times New Roman" w:hAnsi="Times New Roman" w:cs="Times New Roman"/>
        </w:rPr>
      </w:pPr>
    </w:p>
    <w:p w14:paraId="3E1FB510" w14:textId="70DD5FE6" w:rsidR="008C2D59" w:rsidRPr="00D315AB" w:rsidRDefault="001A739E" w:rsidP="00D315AB">
      <w:pPr>
        <w:spacing w:line="360" w:lineRule="auto"/>
        <w:rPr>
          <w:rFonts w:ascii="Times New Roman" w:hAnsi="Times New Roman" w:cs="Times New Roman"/>
          <w:i/>
          <w:iCs/>
        </w:rPr>
      </w:pPr>
      <w:r w:rsidRPr="00D315AB">
        <w:rPr>
          <w:rFonts w:ascii="Times New Roman" w:hAnsi="Times New Roman" w:cs="Times New Roman"/>
          <w:i/>
          <w:iCs/>
        </w:rPr>
        <w:t xml:space="preserve">Pursue </w:t>
      </w:r>
    </w:p>
    <w:p w14:paraId="6E13F0AE" w14:textId="77777777" w:rsidR="00A05108" w:rsidRPr="00D315AB" w:rsidRDefault="001A739E" w:rsidP="00D315AB">
      <w:pPr>
        <w:spacing w:line="360" w:lineRule="auto"/>
        <w:rPr>
          <w:rFonts w:ascii="Times New Roman" w:hAnsi="Times New Roman" w:cs="Times New Roman"/>
        </w:rPr>
      </w:pPr>
      <w:r w:rsidRPr="00D315AB">
        <w:rPr>
          <w:rFonts w:ascii="Times New Roman" w:hAnsi="Times New Roman" w:cs="Times New Roman"/>
        </w:rPr>
        <w:t>The second part of the framework concerns pursuing terrorism and terrorists. This builds on the Prevent part of the framework, as police forces need first to identify terrorists</w:t>
      </w:r>
      <w:r w:rsidR="00333C41" w:rsidRPr="00D315AB">
        <w:rPr>
          <w:rFonts w:ascii="Times New Roman" w:hAnsi="Times New Roman" w:cs="Times New Roman"/>
        </w:rPr>
        <w:t>. “Intelligence work plays a major role here in efforts to identify and monitor potential threats” (Silke, 2011, p. 12). The gathering of information is key</w:t>
      </w:r>
      <w:r w:rsidR="00DA7E17" w:rsidRPr="00D315AB">
        <w:rPr>
          <w:rFonts w:ascii="Times New Roman" w:hAnsi="Times New Roman" w:cs="Times New Roman"/>
        </w:rPr>
        <w:t>,</w:t>
      </w:r>
      <w:r w:rsidR="007355A2" w:rsidRPr="00D315AB">
        <w:rPr>
          <w:rFonts w:ascii="Times New Roman" w:hAnsi="Times New Roman" w:cs="Times New Roman"/>
        </w:rPr>
        <w:t xml:space="preserve"> in order to pursue and prosecute</w:t>
      </w:r>
      <w:r w:rsidR="004E208E" w:rsidRPr="00D315AB">
        <w:rPr>
          <w:rFonts w:ascii="Times New Roman" w:hAnsi="Times New Roman" w:cs="Times New Roman"/>
        </w:rPr>
        <w:t xml:space="preserve"> those who seek to cause the UK harm</w:t>
      </w:r>
      <w:r w:rsidR="00DA7E17" w:rsidRPr="00D315AB">
        <w:rPr>
          <w:rFonts w:ascii="Times New Roman" w:hAnsi="Times New Roman" w:cs="Times New Roman"/>
        </w:rPr>
        <w:t xml:space="preserve">. This will </w:t>
      </w:r>
      <w:r w:rsidR="004E208E" w:rsidRPr="00D315AB">
        <w:rPr>
          <w:rFonts w:ascii="Times New Roman" w:hAnsi="Times New Roman" w:cs="Times New Roman"/>
        </w:rPr>
        <w:t xml:space="preserve">ultimately </w:t>
      </w:r>
      <w:r w:rsidR="00DA7E17" w:rsidRPr="00D315AB">
        <w:rPr>
          <w:rFonts w:ascii="Times New Roman" w:hAnsi="Times New Roman" w:cs="Times New Roman"/>
        </w:rPr>
        <w:t xml:space="preserve">prevent </w:t>
      </w:r>
      <w:r w:rsidR="004E208E" w:rsidRPr="00D315AB">
        <w:rPr>
          <w:rFonts w:ascii="Times New Roman" w:hAnsi="Times New Roman" w:cs="Times New Roman"/>
        </w:rPr>
        <w:t>terrorist attacks (HM Government, 2018, p. 27).</w:t>
      </w:r>
      <w:r w:rsidR="00333C41" w:rsidRPr="00D315AB">
        <w:rPr>
          <w:rFonts w:ascii="Times New Roman" w:hAnsi="Times New Roman" w:cs="Times New Roman"/>
        </w:rPr>
        <w:t xml:space="preserve"> </w:t>
      </w:r>
      <w:r w:rsidR="004E208E" w:rsidRPr="00D315AB">
        <w:rPr>
          <w:rFonts w:ascii="Times New Roman" w:hAnsi="Times New Roman" w:cs="Times New Roman"/>
        </w:rPr>
        <w:t xml:space="preserve">The success of the Pursue part of the framework largely relies on the police and other prosecuting authorities being able to detect and investigate terrorism, and then finally secure a conviction or disrupt terrorist activity (HM Government, 2018, p. 43). </w:t>
      </w:r>
      <w:r w:rsidR="007D771F" w:rsidRPr="00D315AB">
        <w:rPr>
          <w:rFonts w:ascii="Times New Roman" w:hAnsi="Times New Roman" w:cs="Times New Roman"/>
        </w:rPr>
        <w:t>In order to do this, the Government must ensure that counter-terrorism legislation is in place and up to date which reflects modern day terrorism.</w:t>
      </w:r>
      <w:r w:rsidR="00892A9C" w:rsidRPr="00D315AB">
        <w:rPr>
          <w:rFonts w:ascii="Times New Roman" w:hAnsi="Times New Roman" w:cs="Times New Roman"/>
        </w:rPr>
        <w:t xml:space="preserve"> </w:t>
      </w:r>
      <w:r w:rsidR="00892A9C" w:rsidRPr="00D315AB">
        <w:rPr>
          <w:rFonts w:ascii="Times New Roman" w:hAnsi="Times New Roman" w:cs="Times New Roman"/>
        </w:rPr>
        <w:br/>
      </w:r>
      <w:r w:rsidR="0044174E" w:rsidRPr="00D315AB">
        <w:rPr>
          <w:rFonts w:ascii="Times New Roman" w:hAnsi="Times New Roman" w:cs="Times New Roman"/>
        </w:rPr>
        <w:t>In addition to the traditional ways to co</w:t>
      </w:r>
      <w:r w:rsidR="00965E87" w:rsidRPr="00D315AB">
        <w:rPr>
          <w:rFonts w:ascii="Times New Roman" w:hAnsi="Times New Roman" w:cs="Times New Roman"/>
        </w:rPr>
        <w:t>mmit</w:t>
      </w:r>
      <w:r w:rsidR="0044174E" w:rsidRPr="00D315AB">
        <w:rPr>
          <w:rFonts w:ascii="Times New Roman" w:hAnsi="Times New Roman" w:cs="Times New Roman"/>
        </w:rPr>
        <w:t xml:space="preserve"> acts of terrorism, the internet has made it significantly easier for terrorist to operate. Terrorist</w:t>
      </w:r>
      <w:r w:rsidR="00A05108" w:rsidRPr="00D315AB">
        <w:rPr>
          <w:rFonts w:ascii="Times New Roman" w:hAnsi="Times New Roman" w:cs="Times New Roman"/>
        </w:rPr>
        <w:t>s</w:t>
      </w:r>
      <w:r w:rsidR="0044174E" w:rsidRPr="00D315AB">
        <w:rPr>
          <w:rFonts w:ascii="Times New Roman" w:hAnsi="Times New Roman" w:cs="Times New Roman"/>
        </w:rPr>
        <w:t xml:space="preserve"> have been making use of the internet for a variety of reasons, since the early noughties. Lewis (2002) highlights this and states that “Terrorist groups like Al Qaeda do make significant use of the internet, but as a tool for intra-group communications, fund-raising and public relations.” This presents new opportunities for law enforcement to target and trace members of terrorist organisations, however it also presents new opportunities for the terrorists, as Lewis (2002) points out “Cyber terrorists could also take advantage of the internet to steal credit card numbers or valuable data to provide financial support for their operations.” Traditional offences such as fraud, are now being enhanced by the internet </w:t>
      </w:r>
      <w:r w:rsidR="00965E87" w:rsidRPr="00D315AB">
        <w:rPr>
          <w:rFonts w:ascii="Times New Roman" w:hAnsi="Times New Roman" w:cs="Times New Roman"/>
        </w:rPr>
        <w:t>and have become cyber-enabled, often making it easier to commit such traditional offences. The internet is used to exploit, radicalise, groom and recruit vulnerable people. It can also be used to spread terrorist ideology and propaganda quickly and to a wide variety of people all across the world. This means that it is essential that the police and other law enforcement work closely with</w:t>
      </w:r>
      <w:r w:rsidR="006C0C49" w:rsidRPr="00D315AB">
        <w:rPr>
          <w:rFonts w:ascii="Times New Roman" w:hAnsi="Times New Roman" w:cs="Times New Roman"/>
        </w:rPr>
        <w:t xml:space="preserve"> companies such as Microsoft and </w:t>
      </w:r>
      <w:r w:rsidR="006C0C49" w:rsidRPr="00D315AB">
        <w:rPr>
          <w:rFonts w:ascii="Times New Roman" w:hAnsi="Times New Roman" w:cs="Times New Roman"/>
        </w:rPr>
        <w:lastRenderedPageBreak/>
        <w:t xml:space="preserve">Google, in order to monitor and prevent extremist content being posted online, and where necessary, to identify users who post such content, and take robust action against them. </w:t>
      </w:r>
    </w:p>
    <w:p w14:paraId="791800C6" w14:textId="77777777" w:rsidR="00A05108" w:rsidRPr="00D315AB" w:rsidRDefault="00A05108" w:rsidP="00D315AB">
      <w:pPr>
        <w:spacing w:line="360" w:lineRule="auto"/>
        <w:rPr>
          <w:rFonts w:ascii="Times New Roman" w:hAnsi="Times New Roman" w:cs="Times New Roman"/>
        </w:rPr>
      </w:pPr>
    </w:p>
    <w:p w14:paraId="4A805EAF" w14:textId="0E0536E7" w:rsidR="00892A68" w:rsidRPr="00D315AB" w:rsidRDefault="00CE1136" w:rsidP="00D315AB">
      <w:pPr>
        <w:spacing w:line="360" w:lineRule="auto"/>
        <w:rPr>
          <w:rFonts w:ascii="Times New Roman" w:hAnsi="Times New Roman" w:cs="Times New Roman"/>
          <w:i/>
          <w:iCs/>
        </w:rPr>
      </w:pPr>
      <w:r w:rsidRPr="00D315AB">
        <w:rPr>
          <w:rFonts w:ascii="Times New Roman" w:hAnsi="Times New Roman" w:cs="Times New Roman"/>
          <w:i/>
          <w:iCs/>
        </w:rPr>
        <w:t xml:space="preserve">Protect and </w:t>
      </w:r>
      <w:r w:rsidR="00B61B5B" w:rsidRPr="00D315AB">
        <w:rPr>
          <w:rFonts w:ascii="Times New Roman" w:hAnsi="Times New Roman" w:cs="Times New Roman"/>
          <w:i/>
          <w:iCs/>
        </w:rPr>
        <w:t>Prepare</w:t>
      </w:r>
    </w:p>
    <w:p w14:paraId="1FAB7637" w14:textId="7763404D" w:rsidR="006C0C49" w:rsidRPr="00D315AB" w:rsidRDefault="00CE1136" w:rsidP="00D315AB">
      <w:pPr>
        <w:spacing w:line="360" w:lineRule="auto"/>
        <w:rPr>
          <w:rFonts w:ascii="Times New Roman" w:hAnsi="Times New Roman" w:cs="Times New Roman"/>
        </w:rPr>
      </w:pPr>
      <w:r w:rsidRPr="00D315AB">
        <w:rPr>
          <w:rFonts w:ascii="Times New Roman" w:hAnsi="Times New Roman" w:cs="Times New Roman"/>
        </w:rPr>
        <w:t>The Protect and Prepare part of the framework go hand in hand with each other. Terrorist attacks are inevitable, however it</w:t>
      </w:r>
      <w:r w:rsidR="000E58F2" w:rsidRPr="00D315AB">
        <w:rPr>
          <w:rFonts w:ascii="Times New Roman" w:hAnsi="Times New Roman" w:cs="Times New Roman"/>
        </w:rPr>
        <w:t xml:space="preserve"> is </w:t>
      </w:r>
      <w:r w:rsidRPr="00D315AB">
        <w:rPr>
          <w:rFonts w:ascii="Times New Roman" w:hAnsi="Times New Roman" w:cs="Times New Roman"/>
        </w:rPr>
        <w:t>important that protection measures are put in place</w:t>
      </w:r>
      <w:r w:rsidR="006C0C49" w:rsidRPr="00D315AB">
        <w:rPr>
          <w:rFonts w:ascii="Times New Roman" w:hAnsi="Times New Roman" w:cs="Times New Roman"/>
        </w:rPr>
        <w:t xml:space="preserve">. </w:t>
      </w:r>
      <w:r w:rsidR="000E58F2" w:rsidRPr="00D315AB">
        <w:rPr>
          <w:rFonts w:ascii="Times New Roman" w:hAnsi="Times New Roman" w:cs="Times New Roman"/>
        </w:rPr>
        <w:t>These measures should be put in place</w:t>
      </w:r>
      <w:r w:rsidRPr="00D315AB">
        <w:rPr>
          <w:rFonts w:ascii="Times New Roman" w:hAnsi="Times New Roman" w:cs="Times New Roman"/>
        </w:rPr>
        <w:t xml:space="preserve"> in an attempt to deter and prevent terrorism, </w:t>
      </w:r>
      <w:r w:rsidR="006C0C49" w:rsidRPr="00D315AB">
        <w:rPr>
          <w:rFonts w:ascii="Times New Roman" w:hAnsi="Times New Roman" w:cs="Times New Roman"/>
        </w:rPr>
        <w:t xml:space="preserve">or mitigate the damage caused, </w:t>
      </w:r>
      <w:r w:rsidRPr="00D315AB">
        <w:rPr>
          <w:rFonts w:ascii="Times New Roman" w:hAnsi="Times New Roman" w:cs="Times New Roman"/>
        </w:rPr>
        <w:t>especially at key areas of UK infrastructure</w:t>
      </w:r>
      <w:r w:rsidR="000E58F2" w:rsidRPr="00D315AB">
        <w:rPr>
          <w:rFonts w:ascii="Times New Roman" w:hAnsi="Times New Roman" w:cs="Times New Roman"/>
        </w:rPr>
        <w:t>. These areas include,</w:t>
      </w:r>
      <w:r w:rsidRPr="00D315AB">
        <w:rPr>
          <w:rFonts w:ascii="Times New Roman" w:hAnsi="Times New Roman" w:cs="Times New Roman"/>
        </w:rPr>
        <w:t xml:space="preserve"> borders, key installations that produce water and energy, transport systems and crowded places (Sheldon, 2012</w:t>
      </w:r>
      <w:r w:rsidR="00525662" w:rsidRPr="00D315AB">
        <w:rPr>
          <w:rFonts w:ascii="Times New Roman" w:hAnsi="Times New Roman" w:cs="Times New Roman"/>
        </w:rPr>
        <w:t>c</w:t>
      </w:r>
      <w:r w:rsidRPr="00D315AB">
        <w:rPr>
          <w:rFonts w:ascii="Times New Roman" w:hAnsi="Times New Roman" w:cs="Times New Roman"/>
        </w:rPr>
        <w:t xml:space="preserve">, p. 89). </w:t>
      </w:r>
      <w:r w:rsidR="00D12672" w:rsidRPr="00D315AB">
        <w:rPr>
          <w:rFonts w:ascii="Times New Roman" w:hAnsi="Times New Roman" w:cs="Times New Roman"/>
        </w:rPr>
        <w:t xml:space="preserve">This can be done by putting in place target hardening measures, which will </w:t>
      </w:r>
      <w:r w:rsidR="00A241EA" w:rsidRPr="00D315AB">
        <w:rPr>
          <w:rFonts w:ascii="Times New Roman" w:hAnsi="Times New Roman" w:cs="Times New Roman"/>
        </w:rPr>
        <w:t>mitigate the risks posed against</w:t>
      </w:r>
      <w:r w:rsidR="00D12672" w:rsidRPr="00D315AB">
        <w:rPr>
          <w:rFonts w:ascii="Times New Roman" w:hAnsi="Times New Roman" w:cs="Times New Roman"/>
        </w:rPr>
        <w:t xml:space="preserve"> important UK assets. </w:t>
      </w:r>
      <w:r w:rsidR="00A241EA" w:rsidRPr="00D315AB">
        <w:rPr>
          <w:rFonts w:ascii="Times New Roman" w:hAnsi="Times New Roman" w:cs="Times New Roman"/>
        </w:rPr>
        <w:t xml:space="preserve">These type of measures have been implemented in London, following the terrorist attacks in 2017. Hostile Vehicle Mitigation (HVM) initiatives have been implemented throughout London. These could simply be the installation of barriers and physical street furniture, in order to protect pedestrianised </w:t>
      </w:r>
      <w:r w:rsidR="002D33E9" w:rsidRPr="00D315AB">
        <w:rPr>
          <w:rFonts w:ascii="Times New Roman" w:hAnsi="Times New Roman" w:cs="Times New Roman"/>
        </w:rPr>
        <w:t>areas and keep them well away from vehicles. We have changed the way in which we design and build in order to protect our vulnerabilities (C</w:t>
      </w:r>
      <w:r w:rsidR="002C0299" w:rsidRPr="00D315AB">
        <w:rPr>
          <w:rFonts w:ascii="Times New Roman" w:hAnsi="Times New Roman" w:cs="Times New Roman"/>
        </w:rPr>
        <w:t xml:space="preserve">entre for the </w:t>
      </w:r>
      <w:r w:rsidR="002D33E9" w:rsidRPr="00D315AB">
        <w:rPr>
          <w:rFonts w:ascii="Times New Roman" w:hAnsi="Times New Roman" w:cs="Times New Roman"/>
        </w:rPr>
        <w:t>P</w:t>
      </w:r>
      <w:r w:rsidR="002C0299" w:rsidRPr="00D315AB">
        <w:rPr>
          <w:rFonts w:ascii="Times New Roman" w:hAnsi="Times New Roman" w:cs="Times New Roman"/>
        </w:rPr>
        <w:t xml:space="preserve">rotection of </w:t>
      </w:r>
      <w:r w:rsidR="002D33E9" w:rsidRPr="00D315AB">
        <w:rPr>
          <w:rFonts w:ascii="Times New Roman" w:hAnsi="Times New Roman" w:cs="Times New Roman"/>
        </w:rPr>
        <w:t>N</w:t>
      </w:r>
      <w:r w:rsidR="002C0299" w:rsidRPr="00D315AB">
        <w:rPr>
          <w:rFonts w:ascii="Times New Roman" w:hAnsi="Times New Roman" w:cs="Times New Roman"/>
        </w:rPr>
        <w:t xml:space="preserve">ational </w:t>
      </w:r>
      <w:r w:rsidR="002D33E9" w:rsidRPr="00D315AB">
        <w:rPr>
          <w:rFonts w:ascii="Times New Roman" w:hAnsi="Times New Roman" w:cs="Times New Roman"/>
        </w:rPr>
        <w:t>I</w:t>
      </w:r>
      <w:r w:rsidR="002C0299" w:rsidRPr="00D315AB">
        <w:rPr>
          <w:rFonts w:ascii="Times New Roman" w:hAnsi="Times New Roman" w:cs="Times New Roman"/>
        </w:rPr>
        <w:t>nfrastructure</w:t>
      </w:r>
      <w:r w:rsidR="002D33E9" w:rsidRPr="00D315AB">
        <w:rPr>
          <w:rFonts w:ascii="Times New Roman" w:hAnsi="Times New Roman" w:cs="Times New Roman"/>
        </w:rPr>
        <w:t xml:space="preserve">, 2021a). </w:t>
      </w:r>
      <w:r w:rsidR="006C0C49" w:rsidRPr="00D315AB">
        <w:rPr>
          <w:rFonts w:ascii="Times New Roman" w:hAnsi="Times New Roman" w:cs="Times New Roman"/>
        </w:rPr>
        <w:t xml:space="preserve">Another important case study to highlight here is the foiled attacks of August 2006, whereby a number of men were arrested after they tried to detonate bombs, disguised as drinks, on an aircraft. These arrests introduced restrictions, which are still enforced today, on the carrying of liquids in hand luggage </w:t>
      </w:r>
      <w:r w:rsidR="00525662" w:rsidRPr="00D315AB">
        <w:rPr>
          <w:rFonts w:ascii="Times New Roman" w:hAnsi="Times New Roman" w:cs="Times New Roman"/>
        </w:rPr>
        <w:t xml:space="preserve">(Sheldon, 2012b, p. 77). </w:t>
      </w:r>
      <w:r w:rsidR="00D12672" w:rsidRPr="00D315AB">
        <w:rPr>
          <w:rFonts w:ascii="Times New Roman" w:hAnsi="Times New Roman" w:cs="Times New Roman"/>
        </w:rPr>
        <w:t xml:space="preserve">However, we must remember to strengthen all key assets and not just assets such as military installations and government buildings. </w:t>
      </w:r>
      <w:r w:rsidR="000E58F2" w:rsidRPr="00D315AB">
        <w:rPr>
          <w:rFonts w:ascii="Times New Roman" w:hAnsi="Times New Roman" w:cs="Times New Roman"/>
        </w:rPr>
        <w:t>As</w:t>
      </w:r>
      <w:r w:rsidR="00D12672" w:rsidRPr="00D315AB">
        <w:rPr>
          <w:rFonts w:ascii="Times New Roman" w:hAnsi="Times New Roman" w:cs="Times New Roman"/>
        </w:rPr>
        <w:t xml:space="preserve"> those assets are strengthened, softer and more vulnerable assets become more desirable targets. Places such as schools, shopping centres, places of worship, transportation hubs and other crowded places can result in large numbers of casualties and </w:t>
      </w:r>
      <w:r w:rsidR="000E58F2" w:rsidRPr="00D315AB">
        <w:rPr>
          <w:rFonts w:ascii="Times New Roman" w:hAnsi="Times New Roman" w:cs="Times New Roman"/>
        </w:rPr>
        <w:t>can have powerful consequences (</w:t>
      </w:r>
      <w:proofErr w:type="spellStart"/>
      <w:r w:rsidR="000E58F2" w:rsidRPr="00D315AB">
        <w:rPr>
          <w:rFonts w:ascii="Times New Roman" w:hAnsi="Times New Roman" w:cs="Times New Roman"/>
        </w:rPr>
        <w:t>Hesterman</w:t>
      </w:r>
      <w:proofErr w:type="spellEnd"/>
      <w:r w:rsidR="000E58F2" w:rsidRPr="00D315AB">
        <w:rPr>
          <w:rFonts w:ascii="Times New Roman" w:hAnsi="Times New Roman" w:cs="Times New Roman"/>
        </w:rPr>
        <w:t xml:space="preserve">, 2019). </w:t>
      </w:r>
      <w:r w:rsidR="002D33E9" w:rsidRPr="00D315AB">
        <w:rPr>
          <w:rFonts w:ascii="Times New Roman" w:hAnsi="Times New Roman" w:cs="Times New Roman"/>
        </w:rPr>
        <w:t xml:space="preserve">However, Steven (2011, p. 159) argues that </w:t>
      </w:r>
      <w:r w:rsidR="00920434" w:rsidRPr="00D315AB">
        <w:rPr>
          <w:rFonts w:ascii="Times New Roman" w:hAnsi="Times New Roman" w:cs="Times New Roman"/>
        </w:rPr>
        <w:t xml:space="preserve">“Sometimes target hardening can have the opposite effect and make a location even more attractive”. This is because that attacks against high profile targets, whether successful or not, generate high levels of media interest and publicity. </w:t>
      </w:r>
    </w:p>
    <w:p w14:paraId="1026C32B" w14:textId="62ECB84B" w:rsidR="00436586" w:rsidRPr="00D315AB" w:rsidRDefault="00791313" w:rsidP="00D315AB">
      <w:pPr>
        <w:spacing w:line="360" w:lineRule="auto"/>
        <w:rPr>
          <w:rFonts w:ascii="Times New Roman" w:hAnsi="Times New Roman" w:cs="Times New Roman"/>
        </w:rPr>
      </w:pPr>
      <w:r w:rsidRPr="00D315AB">
        <w:rPr>
          <w:rFonts w:ascii="Times New Roman" w:hAnsi="Times New Roman" w:cs="Times New Roman"/>
        </w:rPr>
        <w:t>Although the</w:t>
      </w:r>
      <w:r w:rsidR="00B61B5B" w:rsidRPr="00D315AB">
        <w:rPr>
          <w:rFonts w:ascii="Times New Roman" w:hAnsi="Times New Roman" w:cs="Times New Roman"/>
        </w:rPr>
        <w:t xml:space="preserve"> </w:t>
      </w:r>
      <w:r w:rsidRPr="00D315AB">
        <w:rPr>
          <w:rFonts w:ascii="Times New Roman" w:hAnsi="Times New Roman" w:cs="Times New Roman"/>
        </w:rPr>
        <w:t xml:space="preserve">prevention of terrorist attacks remains the primary </w:t>
      </w:r>
      <w:r w:rsidR="00B61B5B" w:rsidRPr="00D315AB">
        <w:rPr>
          <w:rFonts w:ascii="Times New Roman" w:hAnsi="Times New Roman" w:cs="Times New Roman"/>
        </w:rPr>
        <w:t>object of counter-terrorism strategies, emergency services must also be prepared to respond to the consequences of an attack (</w:t>
      </w:r>
      <w:proofErr w:type="spellStart"/>
      <w:r w:rsidR="00B61B5B" w:rsidRPr="00D315AB">
        <w:rPr>
          <w:rFonts w:ascii="Times New Roman" w:hAnsi="Times New Roman" w:cs="Times New Roman"/>
        </w:rPr>
        <w:t>Staniforth</w:t>
      </w:r>
      <w:proofErr w:type="spellEnd"/>
      <w:r w:rsidR="00B61B5B" w:rsidRPr="00D315AB">
        <w:rPr>
          <w:rFonts w:ascii="Times New Roman" w:hAnsi="Times New Roman" w:cs="Times New Roman"/>
        </w:rPr>
        <w:t>, 2014, p. 84)</w:t>
      </w:r>
      <w:r w:rsidR="005F35A1" w:rsidRPr="00D315AB">
        <w:rPr>
          <w:rFonts w:ascii="Times New Roman" w:hAnsi="Times New Roman" w:cs="Times New Roman"/>
        </w:rPr>
        <w:t xml:space="preserve">. This means that the UK needs to ensure they have the correct number of resources in place with the correct level of training in order to deploy at a moment’s notice. The </w:t>
      </w:r>
      <w:r w:rsidR="001813A0" w:rsidRPr="00D315AB">
        <w:rPr>
          <w:rFonts w:ascii="Times New Roman" w:hAnsi="Times New Roman" w:cs="Times New Roman"/>
        </w:rPr>
        <w:t>P</w:t>
      </w:r>
      <w:r w:rsidR="005F35A1" w:rsidRPr="00D315AB">
        <w:rPr>
          <w:rFonts w:ascii="Times New Roman" w:hAnsi="Times New Roman" w:cs="Times New Roman"/>
        </w:rPr>
        <w:t xml:space="preserve">repare stage of the strategy also concerns minimising and mitigating the impact of a terrorist attack (HM Government, 2018, p. 8). The publishing of the </w:t>
      </w:r>
      <w:r w:rsidR="005F35A1" w:rsidRPr="00D315AB">
        <w:rPr>
          <w:rFonts w:ascii="Times New Roman" w:hAnsi="Times New Roman" w:cs="Times New Roman"/>
        </w:rPr>
        <w:lastRenderedPageBreak/>
        <w:t xml:space="preserve">CONTEST Strategy by HM Government (2018, p. 11) lists the key principles of the </w:t>
      </w:r>
      <w:r w:rsidR="001813A0" w:rsidRPr="00D315AB">
        <w:rPr>
          <w:rFonts w:ascii="Times New Roman" w:hAnsi="Times New Roman" w:cs="Times New Roman"/>
        </w:rPr>
        <w:t>P</w:t>
      </w:r>
      <w:r w:rsidR="005F35A1" w:rsidRPr="00D315AB">
        <w:rPr>
          <w:rFonts w:ascii="Times New Roman" w:hAnsi="Times New Roman" w:cs="Times New Roman"/>
        </w:rPr>
        <w:t xml:space="preserve">repare part of the strategy, and states that they will continue to invest in emergency services, especially those who are trained to deal with chemical, biological, radioactive and nuclear (CBRN) terrorist threats. It also states that the they will continue to adopt a multi-agency response, with regular testing and exercises to </w:t>
      </w:r>
      <w:r w:rsidR="003B6C93" w:rsidRPr="00D315AB">
        <w:rPr>
          <w:rFonts w:ascii="Times New Roman" w:hAnsi="Times New Roman" w:cs="Times New Roman"/>
        </w:rPr>
        <w:t xml:space="preserve">keep up to date with current training. </w:t>
      </w:r>
    </w:p>
    <w:p w14:paraId="5436AFE0" w14:textId="1A35A8C1" w:rsidR="00436586" w:rsidRPr="00D315AB" w:rsidRDefault="00436586" w:rsidP="00D315AB">
      <w:pPr>
        <w:spacing w:line="360" w:lineRule="auto"/>
        <w:rPr>
          <w:rFonts w:ascii="Times New Roman" w:hAnsi="Times New Roman" w:cs="Times New Roman"/>
        </w:rPr>
      </w:pPr>
      <w:r w:rsidRPr="00D315AB">
        <w:rPr>
          <w:rFonts w:ascii="Times New Roman" w:hAnsi="Times New Roman" w:cs="Times New Roman"/>
        </w:rPr>
        <w:t>Over the years, we have seen all too many terrible attacks in the UK. The London terror attacks in June 2017 are a clear example of the response provided by the Metropolitan Police and the City of London Police. The police response to that incident was like any other, a traditional response supported by the deployment of armed response vehicles (ARVs).</w:t>
      </w:r>
    </w:p>
    <w:p w14:paraId="4FD10C35" w14:textId="5EF5EA8B" w:rsidR="00D166AF" w:rsidRPr="00D315AB" w:rsidRDefault="00436586" w:rsidP="00D315AB">
      <w:pPr>
        <w:spacing w:line="360" w:lineRule="auto"/>
        <w:rPr>
          <w:rFonts w:ascii="Times New Roman" w:hAnsi="Times New Roman" w:cs="Times New Roman"/>
        </w:rPr>
      </w:pPr>
      <w:r w:rsidRPr="00D315AB">
        <w:rPr>
          <w:rFonts w:ascii="Times New Roman" w:hAnsi="Times New Roman" w:cs="Times New Roman"/>
        </w:rPr>
        <w:t xml:space="preserve">In a report written by the Chief Coroner (2019, pp. 3-4), it’s understood that the attackers arrived on London Bridge at 10:06pm, where they used their van to run people over. They crashed the van before disembarking and making their way through a number of areas in London, where they were confronted by unarmed officers, before returning to Stoney Street at 10:16pm where they were shot by armed officers. It took 10 minutes for armed officers to arrive on scene, however by that time the attackers had already killed and injured a large number of people. </w:t>
      </w:r>
      <w:r w:rsidR="00D166AF" w:rsidRPr="00D315AB">
        <w:rPr>
          <w:rFonts w:ascii="Times New Roman" w:hAnsi="Times New Roman" w:cs="Times New Roman"/>
        </w:rPr>
        <w:t xml:space="preserve">The question remains, </w:t>
      </w:r>
      <w:r w:rsidR="001813A0" w:rsidRPr="00D315AB">
        <w:rPr>
          <w:rFonts w:ascii="Times New Roman" w:hAnsi="Times New Roman" w:cs="Times New Roman"/>
        </w:rPr>
        <w:t>is</w:t>
      </w:r>
      <w:r w:rsidR="00D166AF" w:rsidRPr="00D315AB">
        <w:rPr>
          <w:rFonts w:ascii="Times New Roman" w:hAnsi="Times New Roman" w:cs="Times New Roman"/>
        </w:rPr>
        <w:t xml:space="preserve"> the UK prepared for this type of terrorist attack?</w:t>
      </w:r>
    </w:p>
    <w:p w14:paraId="543B8F41" w14:textId="63360E2F" w:rsidR="00436586" w:rsidRPr="00D315AB" w:rsidRDefault="00D166AF" w:rsidP="00D315AB">
      <w:pPr>
        <w:spacing w:line="360" w:lineRule="auto"/>
        <w:rPr>
          <w:rFonts w:ascii="Times New Roman" w:hAnsi="Times New Roman" w:cs="Times New Roman"/>
        </w:rPr>
      </w:pPr>
      <w:r w:rsidRPr="00D315AB">
        <w:rPr>
          <w:rFonts w:ascii="Times New Roman" w:hAnsi="Times New Roman" w:cs="Times New Roman"/>
        </w:rPr>
        <w:t>Further to the attacks in London, o</w:t>
      </w:r>
      <w:r w:rsidR="00436586" w:rsidRPr="00D315AB">
        <w:rPr>
          <w:rFonts w:ascii="Times New Roman" w:hAnsi="Times New Roman" w:cs="Times New Roman"/>
        </w:rPr>
        <w:t>n 22</w:t>
      </w:r>
      <w:r w:rsidR="00436586" w:rsidRPr="00D315AB">
        <w:rPr>
          <w:rFonts w:ascii="Times New Roman" w:hAnsi="Times New Roman" w:cs="Times New Roman"/>
          <w:vertAlign w:val="superscript"/>
        </w:rPr>
        <w:t>nd</w:t>
      </w:r>
      <w:r w:rsidR="00436586" w:rsidRPr="00D315AB">
        <w:rPr>
          <w:rFonts w:ascii="Times New Roman" w:hAnsi="Times New Roman" w:cs="Times New Roman"/>
        </w:rPr>
        <w:t xml:space="preserve"> May 2017, Ariana Grande was performing at Manchester Arena, when a terrorist detonated a device that killed 22 people and injured hundreds more. The </w:t>
      </w:r>
      <w:proofErr w:type="spellStart"/>
      <w:r w:rsidR="00436586" w:rsidRPr="00D315AB">
        <w:rPr>
          <w:rFonts w:ascii="Times New Roman" w:hAnsi="Times New Roman" w:cs="Times New Roman"/>
        </w:rPr>
        <w:t>Kerslake</w:t>
      </w:r>
      <w:proofErr w:type="spellEnd"/>
      <w:r w:rsidR="00436586" w:rsidRPr="00D315AB">
        <w:rPr>
          <w:rFonts w:ascii="Times New Roman" w:hAnsi="Times New Roman" w:cs="Times New Roman"/>
        </w:rPr>
        <w:t xml:space="preserve"> Report (2018) is an independent review into the preparedness and the response provided by emergency services. The report explains how unarmed officers from British Transport Police (BTP) were first on scene within 30 seconds of hearing the explosion. Within 10 minutes of the blast, there were 19 BTP officers on scene attempting to evacuate and provide first aid to the wounded, amongst the confusion and distress. Despite not knowing the full circumstances of the explosion, not knowing whether there was an active shooter or further </w:t>
      </w:r>
      <w:r w:rsidRPr="00D315AB">
        <w:rPr>
          <w:rFonts w:ascii="Times New Roman" w:hAnsi="Times New Roman" w:cs="Times New Roman"/>
        </w:rPr>
        <w:t>improvised explosive devices</w:t>
      </w:r>
      <w:r w:rsidR="00436586" w:rsidRPr="00D315AB">
        <w:rPr>
          <w:rFonts w:ascii="Times New Roman" w:hAnsi="Times New Roman" w:cs="Times New Roman"/>
        </w:rPr>
        <w:t xml:space="preserve">, unarmed officers continued to risk their lives to help others. The report states that armed officers were deployed to scene and within 11 minutes of the initial call, there were 6 armed response vehicles (ARV) on scene with 12 authorised firearms officers (AFO). This was the beginning of a major incident that would see a policing command structure erected and a large multi-agency response (The </w:t>
      </w:r>
      <w:proofErr w:type="spellStart"/>
      <w:r w:rsidR="00436586" w:rsidRPr="00D315AB">
        <w:rPr>
          <w:rFonts w:ascii="Times New Roman" w:hAnsi="Times New Roman" w:cs="Times New Roman"/>
        </w:rPr>
        <w:t>Kerslake</w:t>
      </w:r>
      <w:proofErr w:type="spellEnd"/>
      <w:r w:rsidR="00436586" w:rsidRPr="00D315AB">
        <w:rPr>
          <w:rFonts w:ascii="Times New Roman" w:hAnsi="Times New Roman" w:cs="Times New Roman"/>
        </w:rPr>
        <w:t xml:space="preserve"> Report, 2018, p. 63-69).</w:t>
      </w:r>
    </w:p>
    <w:p w14:paraId="390B47D3" w14:textId="2B92E74D" w:rsidR="00A90439" w:rsidRPr="00D315AB" w:rsidRDefault="00436586" w:rsidP="00D315AB">
      <w:pPr>
        <w:spacing w:line="360" w:lineRule="auto"/>
        <w:rPr>
          <w:rFonts w:ascii="Times New Roman" w:hAnsi="Times New Roman" w:cs="Times New Roman"/>
        </w:rPr>
      </w:pPr>
      <w:r w:rsidRPr="00D315AB">
        <w:rPr>
          <w:rFonts w:ascii="Times New Roman" w:hAnsi="Times New Roman" w:cs="Times New Roman"/>
        </w:rPr>
        <w:t xml:space="preserve">On both of these occasions, unarmed officers were the first on scene. This raises the questions whether or not all UK police officers should be armed, and although that is an entirely different question, it does have some impact on this piece of work and how the police respond to terrorist attacks. If all police officers in the UK were routinely armed then it would </w:t>
      </w:r>
      <w:r w:rsidRPr="00D315AB">
        <w:rPr>
          <w:rFonts w:ascii="Times New Roman" w:hAnsi="Times New Roman" w:cs="Times New Roman"/>
        </w:rPr>
        <w:lastRenderedPageBreak/>
        <w:t>change the way in which they would respond to terror attacks</w:t>
      </w:r>
      <w:r w:rsidR="00D166AF" w:rsidRPr="00D315AB">
        <w:rPr>
          <w:rFonts w:ascii="Times New Roman" w:hAnsi="Times New Roman" w:cs="Times New Roman"/>
        </w:rPr>
        <w:t xml:space="preserve"> like those seen in London and Manchester. However, one thing is clear, and that is </w:t>
      </w:r>
      <w:r w:rsidR="003B6C93" w:rsidRPr="00D315AB">
        <w:rPr>
          <w:rFonts w:ascii="Times New Roman" w:hAnsi="Times New Roman" w:cs="Times New Roman"/>
        </w:rPr>
        <w:t>the police cannot deal with terrorist threats or attack</w:t>
      </w:r>
      <w:r w:rsidR="00AB0053" w:rsidRPr="00D315AB">
        <w:rPr>
          <w:rFonts w:ascii="Times New Roman" w:hAnsi="Times New Roman" w:cs="Times New Roman"/>
        </w:rPr>
        <w:t>s</w:t>
      </w:r>
      <w:r w:rsidR="003B6C93" w:rsidRPr="00D315AB">
        <w:rPr>
          <w:rFonts w:ascii="Times New Roman" w:hAnsi="Times New Roman" w:cs="Times New Roman"/>
        </w:rPr>
        <w:t xml:space="preserve"> alone, and that it </w:t>
      </w:r>
      <w:r w:rsidR="00D166AF" w:rsidRPr="00D315AB">
        <w:rPr>
          <w:rFonts w:ascii="Times New Roman" w:hAnsi="Times New Roman" w:cs="Times New Roman"/>
        </w:rPr>
        <w:t>is v</w:t>
      </w:r>
      <w:r w:rsidR="003B6C93" w:rsidRPr="00D315AB">
        <w:rPr>
          <w:rFonts w:ascii="Times New Roman" w:hAnsi="Times New Roman" w:cs="Times New Roman"/>
        </w:rPr>
        <w:t>ery much a multi-agency response</w:t>
      </w:r>
      <w:r w:rsidR="00D166AF" w:rsidRPr="00D315AB">
        <w:rPr>
          <w:rFonts w:ascii="Times New Roman" w:hAnsi="Times New Roman" w:cs="Times New Roman"/>
        </w:rPr>
        <w:t xml:space="preserve">, that includes </w:t>
      </w:r>
      <w:r w:rsidR="003B6C93" w:rsidRPr="00D315AB">
        <w:rPr>
          <w:rFonts w:ascii="Times New Roman" w:hAnsi="Times New Roman" w:cs="Times New Roman"/>
        </w:rPr>
        <w:t>a large number of different agencies</w:t>
      </w:r>
      <w:r w:rsidR="00D166AF" w:rsidRPr="00D315AB">
        <w:rPr>
          <w:rFonts w:ascii="Times New Roman" w:hAnsi="Times New Roman" w:cs="Times New Roman"/>
        </w:rPr>
        <w:t xml:space="preserve"> and different police forces.</w:t>
      </w:r>
    </w:p>
    <w:p w14:paraId="02D00354" w14:textId="081752C8" w:rsidR="007C765A" w:rsidRPr="00D315AB" w:rsidRDefault="007C765A" w:rsidP="00D315AB">
      <w:pPr>
        <w:spacing w:line="360" w:lineRule="auto"/>
        <w:rPr>
          <w:rFonts w:ascii="Times New Roman" w:hAnsi="Times New Roman" w:cs="Times New Roman"/>
        </w:rPr>
      </w:pPr>
    </w:p>
    <w:p w14:paraId="0E4A2FA8" w14:textId="77777777" w:rsidR="0090560B" w:rsidRPr="00D315AB" w:rsidRDefault="0090560B" w:rsidP="00D315AB">
      <w:pPr>
        <w:spacing w:line="360" w:lineRule="auto"/>
        <w:rPr>
          <w:rFonts w:ascii="Times New Roman" w:hAnsi="Times New Roman" w:cs="Times New Roman"/>
          <w:b/>
          <w:bCs/>
        </w:rPr>
      </w:pPr>
      <w:r w:rsidRPr="00D315AB">
        <w:rPr>
          <w:rFonts w:ascii="Times New Roman" w:hAnsi="Times New Roman" w:cs="Times New Roman"/>
          <w:b/>
          <w:bCs/>
        </w:rPr>
        <w:t>The Role of the Public in Countering Terrorism</w:t>
      </w:r>
    </w:p>
    <w:p w14:paraId="4F130006" w14:textId="77777777" w:rsidR="0090560B" w:rsidRPr="00D315AB" w:rsidRDefault="0090560B" w:rsidP="00D315AB">
      <w:pPr>
        <w:spacing w:line="360" w:lineRule="auto"/>
        <w:rPr>
          <w:rFonts w:ascii="Times New Roman" w:hAnsi="Times New Roman" w:cs="Times New Roman"/>
        </w:rPr>
      </w:pPr>
      <w:r w:rsidRPr="00D315AB">
        <w:rPr>
          <w:rFonts w:ascii="Times New Roman" w:hAnsi="Times New Roman" w:cs="Times New Roman"/>
        </w:rPr>
        <w:t xml:space="preserve">It is well-known that the power of the police in the UK comes from “the common consent of the public, as opposed to the power of the state” (Home Office, 2012). This means that the police largely rely on the public to feed them information, as without the support from the public then the police would cease to exist. This is no different when it comes to countering terrorism. The police rely on the public to feed them information about suspicious activity which may be related to terrorist activity. There are a number of initiatives in place such a Run, Hide, Tell and ACT – Action Counters Terrorism, which are used to educate the public and encourage them to provide information to the police. </w:t>
      </w:r>
    </w:p>
    <w:p w14:paraId="26F4B54E" w14:textId="77777777" w:rsidR="0090560B" w:rsidRPr="00D315AB" w:rsidRDefault="0090560B" w:rsidP="00D315AB">
      <w:pPr>
        <w:spacing w:line="360" w:lineRule="auto"/>
        <w:rPr>
          <w:rFonts w:ascii="Times New Roman" w:hAnsi="Times New Roman" w:cs="Times New Roman"/>
        </w:rPr>
      </w:pPr>
    </w:p>
    <w:p w14:paraId="14DC43FC" w14:textId="77777777" w:rsidR="0090560B" w:rsidRPr="00D315AB" w:rsidRDefault="0090560B" w:rsidP="00D315AB">
      <w:pPr>
        <w:spacing w:line="360" w:lineRule="auto"/>
        <w:rPr>
          <w:rFonts w:ascii="Times New Roman" w:hAnsi="Times New Roman" w:cs="Times New Roman"/>
          <w:i/>
          <w:iCs/>
        </w:rPr>
      </w:pPr>
      <w:r w:rsidRPr="00D315AB">
        <w:rPr>
          <w:rFonts w:ascii="Times New Roman" w:hAnsi="Times New Roman" w:cs="Times New Roman"/>
          <w:i/>
          <w:iCs/>
        </w:rPr>
        <w:t>Run, Hide, Tell</w:t>
      </w:r>
    </w:p>
    <w:p w14:paraId="6128DB6F" w14:textId="77777777" w:rsidR="0090560B" w:rsidRPr="00D315AB" w:rsidRDefault="0090560B" w:rsidP="00D315AB">
      <w:pPr>
        <w:spacing w:line="360" w:lineRule="auto"/>
        <w:rPr>
          <w:rFonts w:ascii="Times New Roman" w:hAnsi="Times New Roman" w:cs="Times New Roman"/>
        </w:rPr>
      </w:pPr>
      <w:r w:rsidRPr="00D315AB">
        <w:rPr>
          <w:rFonts w:ascii="Times New Roman" w:hAnsi="Times New Roman" w:cs="Times New Roman"/>
        </w:rPr>
        <w:t xml:space="preserve">The Run, Hide, Tell initiative is essentially the advice the police give to members of the public if they find themselves in the middle of a firearms, weapons or other terrorist attack. The advice is simple; Run to a place of safety, as it’s far better to run than surrender or attempt a negotiation. If you cannot run then you should Hide, turn your mobile to silent and barricade yourself in. Only when it is safe to do so should you Tell. Tell the police by calling 999 (National Police Chiefs’ Council, 2017).  </w:t>
      </w:r>
    </w:p>
    <w:p w14:paraId="777716B3" w14:textId="77777777" w:rsidR="0090560B" w:rsidRPr="00D315AB" w:rsidRDefault="0090560B" w:rsidP="00D315AB">
      <w:pPr>
        <w:spacing w:line="360" w:lineRule="auto"/>
        <w:rPr>
          <w:rFonts w:ascii="Times New Roman" w:hAnsi="Times New Roman" w:cs="Times New Roman"/>
        </w:rPr>
      </w:pPr>
    </w:p>
    <w:p w14:paraId="2EAEC804" w14:textId="77777777" w:rsidR="0090560B" w:rsidRPr="00D315AB" w:rsidRDefault="0090560B" w:rsidP="00D315AB">
      <w:pPr>
        <w:spacing w:line="360" w:lineRule="auto"/>
        <w:rPr>
          <w:rFonts w:ascii="Times New Roman" w:hAnsi="Times New Roman" w:cs="Times New Roman"/>
          <w:i/>
          <w:iCs/>
        </w:rPr>
      </w:pPr>
      <w:r w:rsidRPr="00D315AB">
        <w:rPr>
          <w:rFonts w:ascii="Times New Roman" w:hAnsi="Times New Roman" w:cs="Times New Roman"/>
          <w:i/>
          <w:iCs/>
        </w:rPr>
        <w:t>ACT – Action Counters Terrorism</w:t>
      </w:r>
    </w:p>
    <w:p w14:paraId="0DBFAF46" w14:textId="0DB3C8C7" w:rsidR="0090560B" w:rsidRPr="00D315AB" w:rsidRDefault="0090560B" w:rsidP="00D315AB">
      <w:pPr>
        <w:spacing w:line="360" w:lineRule="auto"/>
        <w:rPr>
          <w:rFonts w:ascii="Times New Roman" w:hAnsi="Times New Roman" w:cs="Times New Roman"/>
        </w:rPr>
      </w:pPr>
      <w:r w:rsidRPr="00D315AB">
        <w:rPr>
          <w:rFonts w:ascii="Times New Roman" w:hAnsi="Times New Roman" w:cs="Times New Roman"/>
        </w:rPr>
        <w:t>The Action Counters Terrorism (ACT) initiative is not only a way to educate members of the public, but also a way to use the public to gather information. ACT encourages the public to report any suspicious behaviour that could be linked to terrorism, such as persons doing a lot of research or travelling, people gathering or storing materials, including chemicals or gas, people carrying out reconnaissance or surveillance or unusual bank transactions (Counter Terrorism Policing, 2018a).</w:t>
      </w:r>
    </w:p>
    <w:p w14:paraId="7503E0D0" w14:textId="20DD9075" w:rsidR="0090560B" w:rsidRPr="00D315AB" w:rsidRDefault="0090560B" w:rsidP="00D315AB">
      <w:pPr>
        <w:spacing w:line="360" w:lineRule="auto"/>
        <w:rPr>
          <w:rFonts w:ascii="Times New Roman" w:hAnsi="Times New Roman" w:cs="Times New Roman"/>
        </w:rPr>
      </w:pPr>
      <w:r w:rsidRPr="00D315AB">
        <w:rPr>
          <w:rFonts w:ascii="Times New Roman" w:hAnsi="Times New Roman" w:cs="Times New Roman"/>
        </w:rPr>
        <w:t>It’s interesting to note that the police use these initiatives not only</w:t>
      </w:r>
      <w:r w:rsidR="001813A0" w:rsidRPr="00D315AB">
        <w:rPr>
          <w:rFonts w:ascii="Times New Roman" w:hAnsi="Times New Roman" w:cs="Times New Roman"/>
        </w:rPr>
        <w:t xml:space="preserve"> as a way</w:t>
      </w:r>
      <w:r w:rsidRPr="00D315AB">
        <w:rPr>
          <w:rFonts w:ascii="Times New Roman" w:hAnsi="Times New Roman" w:cs="Times New Roman"/>
        </w:rPr>
        <w:t xml:space="preserve"> to educate the public, but also to gather information and intelligence. What would happen if the public refused to report suspicious behaviour to the police? As previously mentioned, the police service would not be able to operate effectively if they did not receive help from the wider </w:t>
      </w:r>
      <w:r w:rsidRPr="00D315AB">
        <w:rPr>
          <w:rFonts w:ascii="Times New Roman" w:hAnsi="Times New Roman" w:cs="Times New Roman"/>
        </w:rPr>
        <w:lastRenderedPageBreak/>
        <w:t xml:space="preserve">public, meaning that suspicious activity would go unnoticed and unreported, leaving the UK </w:t>
      </w:r>
      <w:r w:rsidR="001813A0" w:rsidRPr="00D315AB">
        <w:rPr>
          <w:rFonts w:ascii="Times New Roman" w:hAnsi="Times New Roman" w:cs="Times New Roman"/>
        </w:rPr>
        <w:t xml:space="preserve">potentially vulnerable </w:t>
      </w:r>
      <w:r w:rsidRPr="00D315AB">
        <w:rPr>
          <w:rFonts w:ascii="Times New Roman" w:hAnsi="Times New Roman" w:cs="Times New Roman"/>
        </w:rPr>
        <w:t xml:space="preserve">to terrorist attacks. UK police forces have also adopted Project </w:t>
      </w:r>
      <w:proofErr w:type="spellStart"/>
      <w:r w:rsidRPr="00D315AB">
        <w:rPr>
          <w:rFonts w:ascii="Times New Roman" w:hAnsi="Times New Roman" w:cs="Times New Roman"/>
        </w:rPr>
        <w:t>Servator</w:t>
      </w:r>
      <w:proofErr w:type="spellEnd"/>
      <w:r w:rsidRPr="00D315AB">
        <w:rPr>
          <w:rFonts w:ascii="Times New Roman" w:hAnsi="Times New Roman" w:cs="Times New Roman"/>
        </w:rPr>
        <w:t xml:space="preserve"> as a way of interacting and educating the public, but also as a way of gathering intelligence on and preventing terrorism.</w:t>
      </w:r>
    </w:p>
    <w:p w14:paraId="3865C616" w14:textId="336D14CD" w:rsidR="007C765A" w:rsidRPr="00D315AB" w:rsidRDefault="007C765A" w:rsidP="00D315AB">
      <w:pPr>
        <w:spacing w:line="360" w:lineRule="auto"/>
        <w:rPr>
          <w:rFonts w:ascii="Times New Roman" w:hAnsi="Times New Roman" w:cs="Times New Roman"/>
        </w:rPr>
      </w:pPr>
    </w:p>
    <w:p w14:paraId="7AC3C8E5" w14:textId="6DF95841" w:rsidR="007C765A" w:rsidRPr="00D315AB" w:rsidRDefault="007C765A" w:rsidP="00D315AB">
      <w:pPr>
        <w:spacing w:line="360" w:lineRule="auto"/>
        <w:rPr>
          <w:rFonts w:ascii="Times New Roman" w:hAnsi="Times New Roman" w:cs="Times New Roman"/>
          <w:b/>
          <w:bCs/>
        </w:rPr>
      </w:pPr>
      <w:r w:rsidRPr="00D315AB">
        <w:rPr>
          <w:rFonts w:ascii="Times New Roman" w:hAnsi="Times New Roman" w:cs="Times New Roman"/>
          <w:b/>
          <w:bCs/>
        </w:rPr>
        <w:t xml:space="preserve">Project </w:t>
      </w:r>
      <w:proofErr w:type="spellStart"/>
      <w:r w:rsidRPr="00D315AB">
        <w:rPr>
          <w:rFonts w:ascii="Times New Roman" w:hAnsi="Times New Roman" w:cs="Times New Roman"/>
          <w:b/>
          <w:bCs/>
        </w:rPr>
        <w:t>Servator</w:t>
      </w:r>
      <w:proofErr w:type="spellEnd"/>
    </w:p>
    <w:p w14:paraId="52535D27" w14:textId="4C7CCD87" w:rsidR="007C765A" w:rsidRPr="00D315AB" w:rsidRDefault="00881A66" w:rsidP="00D315AB">
      <w:pPr>
        <w:spacing w:line="360" w:lineRule="auto"/>
        <w:rPr>
          <w:rFonts w:ascii="Times New Roman" w:hAnsi="Times New Roman" w:cs="Times New Roman"/>
        </w:rPr>
      </w:pPr>
      <w:r w:rsidRPr="00D315AB">
        <w:rPr>
          <w:rFonts w:ascii="Times New Roman" w:hAnsi="Times New Roman" w:cs="Times New Roman"/>
        </w:rPr>
        <w:t>The word ‘</w:t>
      </w:r>
      <w:proofErr w:type="spellStart"/>
      <w:r w:rsidRPr="00D315AB">
        <w:rPr>
          <w:rFonts w:ascii="Times New Roman" w:hAnsi="Times New Roman" w:cs="Times New Roman"/>
        </w:rPr>
        <w:t>Servator</w:t>
      </w:r>
      <w:proofErr w:type="spellEnd"/>
      <w:r w:rsidRPr="00D315AB">
        <w:rPr>
          <w:rFonts w:ascii="Times New Roman" w:hAnsi="Times New Roman" w:cs="Times New Roman"/>
        </w:rPr>
        <w:t>’ is an appropriate name for this particular project</w:t>
      </w:r>
      <w:r w:rsidR="00B50525" w:rsidRPr="00D315AB">
        <w:rPr>
          <w:rFonts w:ascii="Times New Roman" w:hAnsi="Times New Roman" w:cs="Times New Roman"/>
        </w:rPr>
        <w:t>,</w:t>
      </w:r>
      <w:r w:rsidRPr="00D315AB">
        <w:rPr>
          <w:rFonts w:ascii="Times New Roman" w:hAnsi="Times New Roman" w:cs="Times New Roman"/>
        </w:rPr>
        <w:t xml:space="preserve"> as ‘</w:t>
      </w:r>
      <w:proofErr w:type="spellStart"/>
      <w:r w:rsidRPr="00D315AB">
        <w:rPr>
          <w:rFonts w:ascii="Times New Roman" w:hAnsi="Times New Roman" w:cs="Times New Roman"/>
        </w:rPr>
        <w:t>Servator</w:t>
      </w:r>
      <w:proofErr w:type="spellEnd"/>
      <w:r w:rsidRPr="00D315AB">
        <w:rPr>
          <w:rFonts w:ascii="Times New Roman" w:hAnsi="Times New Roman" w:cs="Times New Roman"/>
        </w:rPr>
        <w:t>’ means ‘watcher’ or ‘observer’ in Latin (Counter Terrorism Police, 2018</w:t>
      </w:r>
      <w:r w:rsidR="004F3E18" w:rsidRPr="00D315AB">
        <w:rPr>
          <w:rFonts w:ascii="Times New Roman" w:hAnsi="Times New Roman" w:cs="Times New Roman"/>
        </w:rPr>
        <w:t>b</w:t>
      </w:r>
      <w:r w:rsidRPr="00D315AB">
        <w:rPr>
          <w:rFonts w:ascii="Times New Roman" w:hAnsi="Times New Roman" w:cs="Times New Roman"/>
        </w:rPr>
        <w:t xml:space="preserve">). </w:t>
      </w:r>
      <w:r w:rsidR="007C765A" w:rsidRPr="00D315AB">
        <w:rPr>
          <w:rFonts w:ascii="Times New Roman" w:hAnsi="Times New Roman" w:cs="Times New Roman"/>
        </w:rPr>
        <w:t xml:space="preserve">Project </w:t>
      </w:r>
      <w:proofErr w:type="spellStart"/>
      <w:r w:rsidR="007C765A" w:rsidRPr="00D315AB">
        <w:rPr>
          <w:rFonts w:ascii="Times New Roman" w:hAnsi="Times New Roman" w:cs="Times New Roman"/>
        </w:rPr>
        <w:t>Servator</w:t>
      </w:r>
      <w:proofErr w:type="spellEnd"/>
      <w:r w:rsidR="007C765A" w:rsidRPr="00D315AB">
        <w:rPr>
          <w:rFonts w:ascii="Times New Roman" w:hAnsi="Times New Roman" w:cs="Times New Roman"/>
        </w:rPr>
        <w:t xml:space="preserve"> is a national initiative that has been adopted by all police forces across the UK. It “is a policing tactic that aims to disrupt a range of criminal activity, including terrorism, while proving a reassuring presence for the public.” (Counter Terrorism Policing, 2018</w:t>
      </w:r>
      <w:r w:rsidR="004F3E18" w:rsidRPr="00D315AB">
        <w:rPr>
          <w:rFonts w:ascii="Times New Roman" w:hAnsi="Times New Roman" w:cs="Times New Roman"/>
        </w:rPr>
        <w:t>b)</w:t>
      </w:r>
      <w:r w:rsidR="007C765A" w:rsidRPr="00D315AB">
        <w:rPr>
          <w:rFonts w:ascii="Times New Roman" w:hAnsi="Times New Roman" w:cs="Times New Roman"/>
        </w:rPr>
        <w:t>. This particular project involves a large number of officers that can be deployed suddenly and unpredictably, in order to carry out highly visible patrols as well as more covert operations. Resources which can be used include, uniformed police officers, dogs, horses and armed officers, as well as covert plain clothes officers and use of automatic number plate recognition (ANPR) and CCTV cameras (Counter Terrorism Policing, 2018</w:t>
      </w:r>
      <w:r w:rsidR="004F3E18" w:rsidRPr="00D315AB">
        <w:rPr>
          <w:rFonts w:ascii="Times New Roman" w:hAnsi="Times New Roman" w:cs="Times New Roman"/>
        </w:rPr>
        <w:t>b</w:t>
      </w:r>
      <w:r w:rsidR="007C765A" w:rsidRPr="00D315AB">
        <w:rPr>
          <w:rFonts w:ascii="Times New Roman" w:hAnsi="Times New Roman" w:cs="Times New Roman"/>
        </w:rPr>
        <w:t xml:space="preserve">). </w:t>
      </w:r>
      <w:r w:rsidR="00E46F42" w:rsidRPr="00D315AB">
        <w:rPr>
          <w:rFonts w:ascii="Times New Roman" w:hAnsi="Times New Roman" w:cs="Times New Roman"/>
        </w:rPr>
        <w:t xml:space="preserve">Police forces will often invoke Project </w:t>
      </w:r>
      <w:proofErr w:type="spellStart"/>
      <w:r w:rsidR="00E46F42" w:rsidRPr="00D315AB">
        <w:rPr>
          <w:rFonts w:ascii="Times New Roman" w:hAnsi="Times New Roman" w:cs="Times New Roman"/>
        </w:rPr>
        <w:t>Servator</w:t>
      </w:r>
      <w:proofErr w:type="spellEnd"/>
      <w:r w:rsidR="00E46F42" w:rsidRPr="00D315AB">
        <w:rPr>
          <w:rFonts w:ascii="Times New Roman" w:hAnsi="Times New Roman" w:cs="Times New Roman"/>
        </w:rPr>
        <w:t xml:space="preserve"> at large scale events where they </w:t>
      </w:r>
      <w:r w:rsidR="001813A0" w:rsidRPr="00D315AB">
        <w:rPr>
          <w:rFonts w:ascii="Times New Roman" w:hAnsi="Times New Roman" w:cs="Times New Roman"/>
        </w:rPr>
        <w:t xml:space="preserve">are </w:t>
      </w:r>
      <w:r w:rsidR="00E46F42" w:rsidRPr="00D315AB">
        <w:rPr>
          <w:rFonts w:ascii="Times New Roman" w:hAnsi="Times New Roman" w:cs="Times New Roman"/>
        </w:rPr>
        <w:t>expect</w:t>
      </w:r>
      <w:r w:rsidR="001813A0" w:rsidRPr="00D315AB">
        <w:rPr>
          <w:rFonts w:ascii="Times New Roman" w:hAnsi="Times New Roman" w:cs="Times New Roman"/>
        </w:rPr>
        <w:t xml:space="preserve">ing </w:t>
      </w:r>
      <w:r w:rsidR="00E46F42" w:rsidRPr="00D315AB">
        <w:rPr>
          <w:rFonts w:ascii="Times New Roman" w:hAnsi="Times New Roman" w:cs="Times New Roman"/>
        </w:rPr>
        <w:t>large crowds.</w:t>
      </w:r>
    </w:p>
    <w:p w14:paraId="37DB1F31" w14:textId="1807F051" w:rsidR="00E46F42" w:rsidRPr="00D315AB" w:rsidRDefault="007C765A" w:rsidP="00D315AB">
      <w:pPr>
        <w:spacing w:line="360" w:lineRule="auto"/>
        <w:rPr>
          <w:rFonts w:ascii="Times New Roman" w:hAnsi="Times New Roman" w:cs="Times New Roman"/>
        </w:rPr>
      </w:pPr>
      <w:r w:rsidRPr="00D315AB">
        <w:rPr>
          <w:rFonts w:ascii="Times New Roman" w:hAnsi="Times New Roman" w:cs="Times New Roman"/>
        </w:rPr>
        <w:t xml:space="preserve">The purpose of Project </w:t>
      </w:r>
      <w:proofErr w:type="spellStart"/>
      <w:r w:rsidRPr="00D315AB">
        <w:rPr>
          <w:rFonts w:ascii="Times New Roman" w:hAnsi="Times New Roman" w:cs="Times New Roman"/>
        </w:rPr>
        <w:t>Servator</w:t>
      </w:r>
      <w:proofErr w:type="spellEnd"/>
      <w:r w:rsidRPr="00D315AB">
        <w:rPr>
          <w:rFonts w:ascii="Times New Roman" w:hAnsi="Times New Roman" w:cs="Times New Roman"/>
        </w:rPr>
        <w:t xml:space="preserve"> is to identify and build intelligence on individuals who may be planning to commit a crime</w:t>
      </w:r>
      <w:r w:rsidR="00E46F42" w:rsidRPr="00D315AB">
        <w:rPr>
          <w:rFonts w:ascii="Times New Roman" w:hAnsi="Times New Roman" w:cs="Times New Roman"/>
        </w:rPr>
        <w:t xml:space="preserve">, including acts of terror. </w:t>
      </w:r>
      <w:r w:rsidR="0062792E" w:rsidRPr="00D315AB">
        <w:rPr>
          <w:rFonts w:ascii="Times New Roman" w:hAnsi="Times New Roman" w:cs="Times New Roman"/>
        </w:rPr>
        <w:t xml:space="preserve">Specially trained officers are deployed who have the training to identify those persons who are intent on </w:t>
      </w:r>
      <w:r w:rsidR="00B23AA0" w:rsidRPr="00D315AB">
        <w:rPr>
          <w:rFonts w:ascii="Times New Roman" w:hAnsi="Times New Roman" w:cs="Times New Roman"/>
        </w:rPr>
        <w:t>committing</w:t>
      </w:r>
      <w:r w:rsidR="0062792E" w:rsidRPr="00D315AB">
        <w:rPr>
          <w:rFonts w:ascii="Times New Roman" w:hAnsi="Times New Roman" w:cs="Times New Roman"/>
        </w:rPr>
        <w:t xml:space="preserve"> acts of crime. </w:t>
      </w:r>
      <w:r w:rsidR="00E46F42" w:rsidRPr="00D315AB">
        <w:rPr>
          <w:rFonts w:ascii="Times New Roman" w:hAnsi="Times New Roman" w:cs="Times New Roman"/>
        </w:rPr>
        <w:t xml:space="preserve">Officers </w:t>
      </w:r>
      <w:r w:rsidR="0062792E" w:rsidRPr="00D315AB">
        <w:rPr>
          <w:rFonts w:ascii="Times New Roman" w:hAnsi="Times New Roman" w:cs="Times New Roman"/>
        </w:rPr>
        <w:t>also</w:t>
      </w:r>
      <w:r w:rsidR="00E46F42" w:rsidRPr="00D315AB">
        <w:rPr>
          <w:rFonts w:ascii="Times New Roman" w:hAnsi="Times New Roman" w:cs="Times New Roman"/>
        </w:rPr>
        <w:t xml:space="preserve"> engag</w:t>
      </w:r>
      <w:r w:rsidR="0062792E" w:rsidRPr="00D315AB">
        <w:rPr>
          <w:rFonts w:ascii="Times New Roman" w:hAnsi="Times New Roman" w:cs="Times New Roman"/>
        </w:rPr>
        <w:t xml:space="preserve">e </w:t>
      </w:r>
      <w:r w:rsidR="00E46F42" w:rsidRPr="00D315AB">
        <w:rPr>
          <w:rFonts w:ascii="Times New Roman" w:hAnsi="Times New Roman" w:cs="Times New Roman"/>
        </w:rPr>
        <w:t>with the community at these large events, informing them of why they are there and relying on them to report suspicious behaviour (Counter Terrorism Policing, 2018</w:t>
      </w:r>
      <w:r w:rsidR="004F3E18" w:rsidRPr="00D315AB">
        <w:rPr>
          <w:rFonts w:ascii="Times New Roman" w:hAnsi="Times New Roman" w:cs="Times New Roman"/>
        </w:rPr>
        <w:t>b</w:t>
      </w:r>
      <w:r w:rsidR="00E46F42" w:rsidRPr="00D315AB">
        <w:rPr>
          <w:rFonts w:ascii="Times New Roman" w:hAnsi="Times New Roman" w:cs="Times New Roman"/>
        </w:rPr>
        <w:t xml:space="preserve">).  </w:t>
      </w:r>
    </w:p>
    <w:p w14:paraId="7A54812B" w14:textId="039B0ED9" w:rsidR="00912BB8" w:rsidRPr="00D315AB" w:rsidRDefault="00E46F42" w:rsidP="00D315AB">
      <w:pPr>
        <w:spacing w:line="360" w:lineRule="auto"/>
        <w:rPr>
          <w:rFonts w:ascii="Times New Roman" w:hAnsi="Times New Roman" w:cs="Times New Roman"/>
        </w:rPr>
      </w:pPr>
      <w:r w:rsidRPr="00D315AB">
        <w:rPr>
          <w:rFonts w:ascii="Times New Roman" w:hAnsi="Times New Roman" w:cs="Times New Roman"/>
        </w:rPr>
        <w:t xml:space="preserve">This project is </w:t>
      </w:r>
      <w:r w:rsidR="00912BB8" w:rsidRPr="00D315AB">
        <w:rPr>
          <w:rFonts w:ascii="Times New Roman" w:hAnsi="Times New Roman" w:cs="Times New Roman"/>
        </w:rPr>
        <w:t>also</w:t>
      </w:r>
      <w:r w:rsidRPr="00D315AB">
        <w:rPr>
          <w:rFonts w:ascii="Times New Roman" w:hAnsi="Times New Roman" w:cs="Times New Roman"/>
        </w:rPr>
        <w:t xml:space="preserve"> an education event, whereby officers engage with the community and educate them on </w:t>
      </w:r>
      <w:r w:rsidR="00912BB8" w:rsidRPr="00D315AB">
        <w:rPr>
          <w:rFonts w:ascii="Times New Roman" w:hAnsi="Times New Roman" w:cs="Times New Roman"/>
        </w:rPr>
        <w:t>crime</w:t>
      </w:r>
      <w:r w:rsidRPr="00D315AB">
        <w:rPr>
          <w:rFonts w:ascii="Times New Roman" w:hAnsi="Times New Roman" w:cs="Times New Roman"/>
        </w:rPr>
        <w:t xml:space="preserve"> such as terrorism. A Project </w:t>
      </w:r>
      <w:proofErr w:type="spellStart"/>
      <w:r w:rsidRPr="00D315AB">
        <w:rPr>
          <w:rFonts w:ascii="Times New Roman" w:hAnsi="Times New Roman" w:cs="Times New Roman"/>
        </w:rPr>
        <w:t>Servator</w:t>
      </w:r>
      <w:proofErr w:type="spellEnd"/>
      <w:r w:rsidRPr="00D315AB">
        <w:rPr>
          <w:rFonts w:ascii="Times New Roman" w:hAnsi="Times New Roman" w:cs="Times New Roman"/>
        </w:rPr>
        <w:t xml:space="preserve"> deployment aims to encourage the community</w:t>
      </w:r>
      <w:r w:rsidR="00912BB8" w:rsidRPr="00D315AB">
        <w:rPr>
          <w:rFonts w:ascii="Times New Roman" w:hAnsi="Times New Roman" w:cs="Times New Roman"/>
        </w:rPr>
        <w:t>, businesses</w:t>
      </w:r>
      <w:r w:rsidRPr="00D315AB">
        <w:rPr>
          <w:rFonts w:ascii="Times New Roman" w:hAnsi="Times New Roman" w:cs="Times New Roman"/>
        </w:rPr>
        <w:t xml:space="preserve"> and wider members of the public to act as the ‘eyes and ears’ for the police, and to encourage them to report suspicious </w:t>
      </w:r>
      <w:r w:rsidR="00912BB8" w:rsidRPr="00D315AB">
        <w:rPr>
          <w:rFonts w:ascii="Times New Roman" w:hAnsi="Times New Roman" w:cs="Times New Roman"/>
        </w:rPr>
        <w:t xml:space="preserve">or unusual </w:t>
      </w:r>
      <w:r w:rsidRPr="00D315AB">
        <w:rPr>
          <w:rFonts w:ascii="Times New Roman" w:hAnsi="Times New Roman" w:cs="Times New Roman"/>
        </w:rPr>
        <w:t xml:space="preserve">behaviour or anything that they think </w:t>
      </w:r>
      <w:r w:rsidR="00912BB8" w:rsidRPr="00D315AB">
        <w:rPr>
          <w:rFonts w:ascii="Times New Roman" w:hAnsi="Times New Roman" w:cs="Times New Roman"/>
        </w:rPr>
        <w:t xml:space="preserve">feels out of the ordinary (Metropolitan Police, 2018). </w:t>
      </w:r>
    </w:p>
    <w:p w14:paraId="468C613A" w14:textId="6E954FE1" w:rsidR="00AE6A62" w:rsidRPr="00D315AB" w:rsidRDefault="0062792E" w:rsidP="00D315AB">
      <w:pPr>
        <w:spacing w:line="360" w:lineRule="auto"/>
        <w:rPr>
          <w:rFonts w:ascii="Times New Roman" w:hAnsi="Times New Roman" w:cs="Times New Roman"/>
        </w:rPr>
      </w:pPr>
      <w:r w:rsidRPr="00D315AB">
        <w:rPr>
          <w:rFonts w:ascii="Times New Roman" w:hAnsi="Times New Roman" w:cs="Times New Roman"/>
        </w:rPr>
        <w:t xml:space="preserve">It must be questioned whether or not this project actually works. According to the British Transport Police (2018) website “Since 2015, there have been over 650 arrests as a result of Project </w:t>
      </w:r>
      <w:proofErr w:type="spellStart"/>
      <w:r w:rsidRPr="00D315AB">
        <w:rPr>
          <w:rFonts w:ascii="Times New Roman" w:hAnsi="Times New Roman" w:cs="Times New Roman"/>
        </w:rPr>
        <w:t>Servator</w:t>
      </w:r>
      <w:proofErr w:type="spellEnd"/>
      <w:r w:rsidRPr="00D315AB">
        <w:rPr>
          <w:rFonts w:ascii="Times New Roman" w:hAnsi="Times New Roman" w:cs="Times New Roman"/>
        </w:rPr>
        <w:t xml:space="preserve"> deployments”. Although it states that these arrest have been made as a direct result of Project </w:t>
      </w:r>
      <w:proofErr w:type="spellStart"/>
      <w:r w:rsidRPr="00D315AB">
        <w:rPr>
          <w:rFonts w:ascii="Times New Roman" w:hAnsi="Times New Roman" w:cs="Times New Roman"/>
        </w:rPr>
        <w:t>Servator</w:t>
      </w:r>
      <w:proofErr w:type="spellEnd"/>
      <w:r w:rsidRPr="00D315AB">
        <w:rPr>
          <w:rFonts w:ascii="Times New Roman" w:hAnsi="Times New Roman" w:cs="Times New Roman"/>
        </w:rPr>
        <w:t xml:space="preserve">, it doesn’t specify whether the arrests were largely because of information and intelligence gathered and reported by the community, or whether these arrests were made by deploying specially trained officers </w:t>
      </w:r>
      <w:r w:rsidR="00AE6A62" w:rsidRPr="00D315AB">
        <w:rPr>
          <w:rFonts w:ascii="Times New Roman" w:hAnsi="Times New Roman" w:cs="Times New Roman"/>
        </w:rPr>
        <w:t xml:space="preserve">who have a keen eye for criminals. </w:t>
      </w:r>
    </w:p>
    <w:p w14:paraId="475E6904" w14:textId="71265BA7" w:rsidR="00C1307B" w:rsidRPr="00D315AB" w:rsidRDefault="00F75150" w:rsidP="00D315AB">
      <w:pPr>
        <w:spacing w:line="360" w:lineRule="auto"/>
        <w:rPr>
          <w:rFonts w:ascii="Times New Roman" w:hAnsi="Times New Roman" w:cs="Times New Roman"/>
        </w:rPr>
      </w:pPr>
      <w:r w:rsidRPr="00D315AB">
        <w:rPr>
          <w:rFonts w:ascii="Times New Roman" w:hAnsi="Times New Roman" w:cs="Times New Roman"/>
        </w:rPr>
        <w:lastRenderedPageBreak/>
        <w:t xml:space="preserve">In 2014, when Project </w:t>
      </w:r>
      <w:proofErr w:type="spellStart"/>
      <w:r w:rsidRPr="00D315AB">
        <w:rPr>
          <w:rFonts w:ascii="Times New Roman" w:hAnsi="Times New Roman" w:cs="Times New Roman"/>
        </w:rPr>
        <w:t>Servator</w:t>
      </w:r>
      <w:proofErr w:type="spellEnd"/>
      <w:r w:rsidRPr="00D315AB">
        <w:rPr>
          <w:rFonts w:ascii="Times New Roman" w:hAnsi="Times New Roman" w:cs="Times New Roman"/>
        </w:rPr>
        <w:t xml:space="preserve"> was introduced, researchers from Cranfield University conducted research with members of the public who had been subject</w:t>
      </w:r>
      <w:r w:rsidR="001A62B3" w:rsidRPr="00D315AB">
        <w:rPr>
          <w:rFonts w:ascii="Times New Roman" w:hAnsi="Times New Roman" w:cs="Times New Roman"/>
        </w:rPr>
        <w:t>ed</w:t>
      </w:r>
      <w:r w:rsidRPr="00D315AB">
        <w:rPr>
          <w:rFonts w:ascii="Times New Roman" w:hAnsi="Times New Roman" w:cs="Times New Roman"/>
        </w:rPr>
        <w:t xml:space="preserve"> to a Project </w:t>
      </w:r>
      <w:proofErr w:type="spellStart"/>
      <w:r w:rsidRPr="00D315AB">
        <w:rPr>
          <w:rFonts w:ascii="Times New Roman" w:hAnsi="Times New Roman" w:cs="Times New Roman"/>
        </w:rPr>
        <w:t>Servator</w:t>
      </w:r>
      <w:proofErr w:type="spellEnd"/>
      <w:r w:rsidRPr="00D315AB">
        <w:rPr>
          <w:rFonts w:ascii="Times New Roman" w:hAnsi="Times New Roman" w:cs="Times New Roman"/>
        </w:rPr>
        <w:t xml:space="preserve"> deployment. The research took place on three occasions, twice in London and once in Glasgow</w:t>
      </w:r>
      <w:r w:rsidR="00C1307B" w:rsidRPr="00D315AB">
        <w:rPr>
          <w:rFonts w:ascii="Times New Roman" w:hAnsi="Times New Roman" w:cs="Times New Roman"/>
        </w:rPr>
        <w:t xml:space="preserve"> during the Commonwealth Games</w:t>
      </w:r>
      <w:r w:rsidRPr="00D315AB">
        <w:rPr>
          <w:rFonts w:ascii="Times New Roman" w:hAnsi="Times New Roman" w:cs="Times New Roman"/>
        </w:rPr>
        <w:t>.</w:t>
      </w:r>
    </w:p>
    <w:p w14:paraId="56510C2B" w14:textId="27E16E8F" w:rsidR="004606F8" w:rsidRPr="00D315AB" w:rsidRDefault="00F75150" w:rsidP="00D315AB">
      <w:pPr>
        <w:spacing w:line="360" w:lineRule="auto"/>
        <w:rPr>
          <w:rFonts w:ascii="Times New Roman" w:hAnsi="Times New Roman" w:cs="Times New Roman"/>
        </w:rPr>
      </w:pPr>
      <w:r w:rsidRPr="00D315AB">
        <w:rPr>
          <w:rFonts w:ascii="Times New Roman" w:hAnsi="Times New Roman" w:cs="Times New Roman"/>
        </w:rPr>
        <w:t xml:space="preserve">The findings show </w:t>
      </w:r>
      <w:r w:rsidR="00C1307B" w:rsidRPr="00D315AB">
        <w:rPr>
          <w:rFonts w:ascii="Times New Roman" w:hAnsi="Times New Roman" w:cs="Times New Roman"/>
        </w:rPr>
        <w:t>some interesting statistics whereby</w:t>
      </w:r>
      <w:r w:rsidRPr="00D315AB">
        <w:rPr>
          <w:rFonts w:ascii="Times New Roman" w:hAnsi="Times New Roman" w:cs="Times New Roman"/>
        </w:rPr>
        <w:t xml:space="preserve"> the majority of people on all three occasions felt that the deployment was necessary, and also felt reassured by the police presence. Members of the public felt particularly reassured in Glasgow,</w:t>
      </w:r>
      <w:r w:rsidR="00C1307B" w:rsidRPr="00D315AB">
        <w:rPr>
          <w:rFonts w:ascii="Times New Roman" w:hAnsi="Times New Roman" w:cs="Times New Roman"/>
        </w:rPr>
        <w:t xml:space="preserve"> with 73% saying that the deployment was reassuring (Cranfield University, 20</w:t>
      </w:r>
      <w:r w:rsidR="001A62B3" w:rsidRPr="00D315AB">
        <w:rPr>
          <w:rFonts w:ascii="Times New Roman" w:hAnsi="Times New Roman" w:cs="Times New Roman"/>
        </w:rPr>
        <w:t>17</w:t>
      </w:r>
      <w:r w:rsidR="00C1307B" w:rsidRPr="00D315AB">
        <w:rPr>
          <w:rFonts w:ascii="Times New Roman" w:hAnsi="Times New Roman" w:cs="Times New Roman"/>
        </w:rPr>
        <w:t>). It</w:t>
      </w:r>
      <w:r w:rsidR="00B44C29" w:rsidRPr="00D315AB">
        <w:rPr>
          <w:rFonts w:ascii="Times New Roman" w:hAnsi="Times New Roman" w:cs="Times New Roman"/>
        </w:rPr>
        <w:t xml:space="preserve"> is</w:t>
      </w:r>
      <w:r w:rsidR="00C1307B" w:rsidRPr="00D315AB">
        <w:rPr>
          <w:rFonts w:ascii="Times New Roman" w:hAnsi="Times New Roman" w:cs="Times New Roman"/>
        </w:rPr>
        <w:t xml:space="preserve"> also interesting to note that some people felt that the deployment was alarming, a waste of time, over the top and as though Big Brother was watching them. However these percentages were very low and do not appear to represent the majority of public opinion. </w:t>
      </w:r>
      <w:r w:rsidR="004606F8" w:rsidRPr="00D315AB">
        <w:rPr>
          <w:rFonts w:ascii="Times New Roman" w:hAnsi="Times New Roman" w:cs="Times New Roman"/>
        </w:rPr>
        <w:t>Further analysis of the data gathered by Cranfield University (201</w:t>
      </w:r>
      <w:r w:rsidR="001A62B3" w:rsidRPr="00D315AB">
        <w:rPr>
          <w:rFonts w:ascii="Times New Roman" w:hAnsi="Times New Roman" w:cs="Times New Roman"/>
        </w:rPr>
        <w:t>7</w:t>
      </w:r>
      <w:r w:rsidR="004606F8" w:rsidRPr="00D315AB">
        <w:rPr>
          <w:rFonts w:ascii="Times New Roman" w:hAnsi="Times New Roman" w:cs="Times New Roman"/>
        </w:rPr>
        <w:t xml:space="preserve">) shows that on both occasions when data was collected in London, suspicious activity reporting made by 101 calls increased, indicating that the engagement of Project </w:t>
      </w:r>
      <w:proofErr w:type="spellStart"/>
      <w:r w:rsidR="004606F8" w:rsidRPr="00D315AB">
        <w:rPr>
          <w:rFonts w:ascii="Times New Roman" w:hAnsi="Times New Roman" w:cs="Times New Roman"/>
        </w:rPr>
        <w:t>Servator</w:t>
      </w:r>
      <w:proofErr w:type="spellEnd"/>
      <w:r w:rsidR="004606F8" w:rsidRPr="00D315AB">
        <w:rPr>
          <w:rFonts w:ascii="Times New Roman" w:hAnsi="Times New Roman" w:cs="Times New Roman"/>
        </w:rPr>
        <w:t xml:space="preserve"> officers has had a positive effect on members of the public. However, other than the data obtained by Cranfield University, there is little to zero statistics on whether Project </w:t>
      </w:r>
      <w:proofErr w:type="spellStart"/>
      <w:r w:rsidR="004606F8" w:rsidRPr="00D315AB">
        <w:rPr>
          <w:rFonts w:ascii="Times New Roman" w:hAnsi="Times New Roman" w:cs="Times New Roman"/>
        </w:rPr>
        <w:t>Servator</w:t>
      </w:r>
      <w:proofErr w:type="spellEnd"/>
      <w:r w:rsidR="004606F8" w:rsidRPr="00D315AB">
        <w:rPr>
          <w:rFonts w:ascii="Times New Roman" w:hAnsi="Times New Roman" w:cs="Times New Roman"/>
        </w:rPr>
        <w:t xml:space="preserve"> is effective in combating crime, let alone countering terrorism. </w:t>
      </w:r>
    </w:p>
    <w:p w14:paraId="36AEC40F" w14:textId="69A436A8" w:rsidR="00BA42A4" w:rsidRPr="00D315AB" w:rsidRDefault="00BA42A4" w:rsidP="00D315AB">
      <w:pPr>
        <w:spacing w:line="360" w:lineRule="auto"/>
        <w:rPr>
          <w:rFonts w:ascii="Times New Roman" w:hAnsi="Times New Roman" w:cs="Times New Roman"/>
          <w:color w:val="FF0000"/>
        </w:rPr>
      </w:pPr>
    </w:p>
    <w:p w14:paraId="5BD1C89C" w14:textId="7A3BDFDB" w:rsidR="00BA42A4" w:rsidRPr="00D315AB" w:rsidRDefault="00BA42A4" w:rsidP="00D315AB">
      <w:pPr>
        <w:spacing w:line="360" w:lineRule="auto"/>
        <w:rPr>
          <w:rFonts w:ascii="Times New Roman" w:hAnsi="Times New Roman" w:cs="Times New Roman"/>
          <w:b/>
          <w:bCs/>
        </w:rPr>
      </w:pPr>
      <w:r w:rsidRPr="00D315AB">
        <w:rPr>
          <w:rFonts w:ascii="Times New Roman" w:hAnsi="Times New Roman" w:cs="Times New Roman"/>
          <w:b/>
          <w:bCs/>
        </w:rPr>
        <w:t>Insider Threat</w:t>
      </w:r>
    </w:p>
    <w:p w14:paraId="7D76FAC3" w14:textId="0E5B3267" w:rsidR="009A32C9" w:rsidRPr="00D315AB" w:rsidRDefault="00BA42A4" w:rsidP="00D315AB">
      <w:pPr>
        <w:spacing w:line="360" w:lineRule="auto"/>
        <w:rPr>
          <w:rFonts w:ascii="Times New Roman" w:hAnsi="Times New Roman" w:cs="Times New Roman"/>
        </w:rPr>
      </w:pPr>
      <w:r w:rsidRPr="00D315AB">
        <w:rPr>
          <w:rFonts w:ascii="Times New Roman" w:hAnsi="Times New Roman" w:cs="Times New Roman"/>
        </w:rPr>
        <w:t xml:space="preserve">The threat of having your weaknesses exposed by your friend, colleague or one of you own is a daunting idea. This </w:t>
      </w:r>
      <w:r w:rsidR="009A32C9" w:rsidRPr="00D315AB">
        <w:rPr>
          <w:rFonts w:ascii="Times New Roman" w:hAnsi="Times New Roman" w:cs="Times New Roman"/>
        </w:rPr>
        <w:t xml:space="preserve">is </w:t>
      </w:r>
      <w:r w:rsidRPr="00D315AB">
        <w:rPr>
          <w:rFonts w:ascii="Times New Roman" w:hAnsi="Times New Roman" w:cs="Times New Roman"/>
        </w:rPr>
        <w:t xml:space="preserve">a risk that almost every business and company has to deal with and try to mitigate, and the police are no different. </w:t>
      </w:r>
      <w:r w:rsidR="00125ACC" w:rsidRPr="00D315AB">
        <w:rPr>
          <w:rFonts w:ascii="Times New Roman" w:hAnsi="Times New Roman" w:cs="Times New Roman"/>
        </w:rPr>
        <w:t xml:space="preserve">Bishop (2005) </w:t>
      </w:r>
      <w:r w:rsidRPr="00D315AB">
        <w:rPr>
          <w:rFonts w:ascii="Times New Roman" w:hAnsi="Times New Roman" w:cs="Times New Roman"/>
        </w:rPr>
        <w:t xml:space="preserve">defines the term insider threat as “a trusted entity that is given the power to violate one or more rules in a given security policy.” Bishop (2005) goes on to say that “the insider threat occurs when a trusted entity abuses that power.” </w:t>
      </w:r>
      <w:r w:rsidR="009A32C9" w:rsidRPr="00D315AB">
        <w:rPr>
          <w:rFonts w:ascii="Times New Roman" w:hAnsi="Times New Roman" w:cs="Times New Roman"/>
        </w:rPr>
        <w:t xml:space="preserve">Similarly, as cited in </w:t>
      </w:r>
      <w:proofErr w:type="spellStart"/>
      <w:r w:rsidR="009A32C9" w:rsidRPr="00D315AB">
        <w:rPr>
          <w:rFonts w:ascii="Times New Roman" w:hAnsi="Times New Roman" w:cs="Times New Roman"/>
        </w:rPr>
        <w:t>BaMaung</w:t>
      </w:r>
      <w:proofErr w:type="spellEnd"/>
      <w:r w:rsidR="009A32C9" w:rsidRPr="00D315AB">
        <w:rPr>
          <w:rFonts w:ascii="Times New Roman" w:hAnsi="Times New Roman" w:cs="Times New Roman"/>
        </w:rPr>
        <w:t xml:space="preserve"> et. al. (</w:t>
      </w:r>
      <w:r w:rsidR="00652E8C" w:rsidRPr="00D315AB">
        <w:rPr>
          <w:rFonts w:ascii="Times New Roman" w:hAnsi="Times New Roman" w:cs="Times New Roman"/>
        </w:rPr>
        <w:t>2018, pp. 2-3),</w:t>
      </w:r>
      <w:r w:rsidR="009A32C9" w:rsidRPr="00D315AB">
        <w:rPr>
          <w:rFonts w:ascii="Times New Roman" w:hAnsi="Times New Roman" w:cs="Times New Roman"/>
        </w:rPr>
        <w:t xml:space="preserve"> Einwechter (2002) has defined the term ‘insider’ as “someone who is entrusted with authorised access, who instead of fulfilling assigned responsibilities, manipulates access to a system to exploit it.”</w:t>
      </w:r>
    </w:p>
    <w:p w14:paraId="665816B2" w14:textId="2603DE61" w:rsidR="0019256E" w:rsidRPr="00D315AB" w:rsidRDefault="00BA42A4" w:rsidP="00D315AB">
      <w:pPr>
        <w:spacing w:line="360" w:lineRule="auto"/>
        <w:rPr>
          <w:rFonts w:ascii="Times New Roman" w:hAnsi="Times New Roman" w:cs="Times New Roman"/>
        </w:rPr>
      </w:pPr>
      <w:r w:rsidRPr="00D315AB">
        <w:rPr>
          <w:rFonts w:ascii="Times New Roman" w:hAnsi="Times New Roman" w:cs="Times New Roman"/>
        </w:rPr>
        <w:t>If we apply th</w:t>
      </w:r>
      <w:r w:rsidR="009A32C9" w:rsidRPr="00D315AB">
        <w:rPr>
          <w:rFonts w:ascii="Times New Roman" w:hAnsi="Times New Roman" w:cs="Times New Roman"/>
        </w:rPr>
        <w:t>ese</w:t>
      </w:r>
      <w:r w:rsidRPr="00D315AB">
        <w:rPr>
          <w:rFonts w:ascii="Times New Roman" w:hAnsi="Times New Roman" w:cs="Times New Roman"/>
        </w:rPr>
        <w:t xml:space="preserve"> definition</w:t>
      </w:r>
      <w:r w:rsidR="009A32C9" w:rsidRPr="00D315AB">
        <w:rPr>
          <w:rFonts w:ascii="Times New Roman" w:hAnsi="Times New Roman" w:cs="Times New Roman"/>
        </w:rPr>
        <w:t>s</w:t>
      </w:r>
      <w:r w:rsidRPr="00D315AB">
        <w:rPr>
          <w:rFonts w:ascii="Times New Roman" w:hAnsi="Times New Roman" w:cs="Times New Roman"/>
        </w:rPr>
        <w:t xml:space="preserve"> to the police, then every officer and member of staff is a potential risk to security. Officers and staff have access to extremely sensitive information about a variety of different things, including members of the public’s details and information about policing operations. </w:t>
      </w:r>
      <w:r w:rsidR="005F441C" w:rsidRPr="00D315AB">
        <w:rPr>
          <w:rFonts w:ascii="Times New Roman" w:hAnsi="Times New Roman" w:cs="Times New Roman"/>
        </w:rPr>
        <w:t xml:space="preserve">This information can be extremely valuable to criminals and people who seek to harm the UK, and unfortunately, officers and staff can find themselves becoming targets or victims to offences such as blackmail. </w:t>
      </w:r>
    </w:p>
    <w:p w14:paraId="0DCA8209" w14:textId="6B596D66" w:rsidR="00FD0A21" w:rsidRPr="00D315AB" w:rsidRDefault="00FD0A21" w:rsidP="00D315AB">
      <w:pPr>
        <w:spacing w:line="360" w:lineRule="auto"/>
        <w:rPr>
          <w:rFonts w:ascii="Times New Roman" w:hAnsi="Times New Roman" w:cs="Times New Roman"/>
        </w:rPr>
      </w:pPr>
      <w:r w:rsidRPr="00D315AB">
        <w:rPr>
          <w:rFonts w:ascii="Times New Roman" w:hAnsi="Times New Roman" w:cs="Times New Roman"/>
        </w:rPr>
        <w:t xml:space="preserve">There are two general headings that the term insider threat can be separated into, these are ‘The Malicious Insider’ and ‘The Negligent Insider’. Rosenthal (2021) explains that ‘The </w:t>
      </w:r>
      <w:r w:rsidRPr="00D315AB">
        <w:rPr>
          <w:rFonts w:ascii="Times New Roman" w:hAnsi="Times New Roman" w:cs="Times New Roman"/>
        </w:rPr>
        <w:lastRenderedPageBreak/>
        <w:t xml:space="preserve">Malicious Insider’ knowingly and intentionally steals data from a company, such as an employee leaking valuable information in order for financial gain. Rosenthal (2021) also explains the term ‘The Negligent Insider’ and states that these can be just average employees who make a mistake, such as accidently sending sensitive information to an incorrect email address or losing a work device, such as a laptop or mobile phone. </w:t>
      </w:r>
      <w:r w:rsidR="00A40958" w:rsidRPr="00D315AB">
        <w:rPr>
          <w:rFonts w:ascii="Times New Roman" w:hAnsi="Times New Roman" w:cs="Times New Roman"/>
        </w:rPr>
        <w:t xml:space="preserve">Both types of insider threat can have a detrimental effect on any company, therefore it is essential that companies attempt to mitigate that threat, and police forces are no different. </w:t>
      </w:r>
    </w:p>
    <w:p w14:paraId="60C6C8DB" w14:textId="75C8C73B" w:rsidR="00A40958" w:rsidRPr="00D315AB" w:rsidRDefault="00A40958" w:rsidP="00D315AB">
      <w:pPr>
        <w:spacing w:line="360" w:lineRule="auto"/>
        <w:rPr>
          <w:rFonts w:ascii="Times New Roman" w:hAnsi="Times New Roman" w:cs="Times New Roman"/>
        </w:rPr>
      </w:pPr>
      <w:r w:rsidRPr="00D315AB">
        <w:rPr>
          <w:rFonts w:ascii="Times New Roman" w:hAnsi="Times New Roman" w:cs="Times New Roman"/>
        </w:rPr>
        <w:t>If you apply to join the police, as part of the application process you will be asked several questions about your family, friends, associates and finances, in order for the police to conduct vetting checks. Kent Police (2020) explain why the vetting process is necessary and point out that “Everyone in the police service must maintain high ethical and professional standards and act with the utmost integrity.” It</w:t>
      </w:r>
      <w:r w:rsidR="00B44C29" w:rsidRPr="00D315AB">
        <w:rPr>
          <w:rFonts w:ascii="Times New Roman" w:hAnsi="Times New Roman" w:cs="Times New Roman"/>
        </w:rPr>
        <w:t xml:space="preserve"> is</w:t>
      </w:r>
      <w:r w:rsidRPr="00D315AB">
        <w:rPr>
          <w:rFonts w:ascii="Times New Roman" w:hAnsi="Times New Roman" w:cs="Times New Roman"/>
        </w:rPr>
        <w:t xml:space="preserve"> important that the necessary checks are conducted, as this helps to reassure the public that persons in positions of trust are not going to abuse that position. The vetting process can identify a person’s vulnerabilities</w:t>
      </w:r>
      <w:r w:rsidR="00BB002D" w:rsidRPr="00D315AB">
        <w:rPr>
          <w:rFonts w:ascii="Times New Roman" w:hAnsi="Times New Roman" w:cs="Times New Roman"/>
        </w:rPr>
        <w:t xml:space="preserve">, which may or may not make them ineligible to join the police (Kent Police, 2020). </w:t>
      </w:r>
    </w:p>
    <w:p w14:paraId="2C6E0677" w14:textId="6BA37F10" w:rsidR="00652E8C" w:rsidRPr="00D315AB" w:rsidRDefault="00BB002D" w:rsidP="00D315AB">
      <w:pPr>
        <w:spacing w:line="360" w:lineRule="auto"/>
        <w:rPr>
          <w:rFonts w:ascii="Times New Roman" w:hAnsi="Times New Roman" w:cs="Times New Roman"/>
        </w:rPr>
      </w:pPr>
      <w:r w:rsidRPr="00D315AB">
        <w:rPr>
          <w:rFonts w:ascii="Times New Roman" w:hAnsi="Times New Roman" w:cs="Times New Roman"/>
        </w:rPr>
        <w:t>Financial checks may also be conducted and you will be asked questions about your current financial state on your application form. This is also because of the insider threat that applicants may pose if they are in financial crisis. Someone who owes debts or large sums of money may be more susceptible to fraud, blackmail, or may be more likely to sell valuable and sensitive information</w:t>
      </w:r>
      <w:r w:rsidR="00B44C29" w:rsidRPr="00D315AB">
        <w:rPr>
          <w:rFonts w:ascii="Times New Roman" w:hAnsi="Times New Roman" w:cs="Times New Roman"/>
        </w:rPr>
        <w:t xml:space="preserve">, </w:t>
      </w:r>
      <w:r w:rsidRPr="00D315AB">
        <w:rPr>
          <w:rFonts w:ascii="Times New Roman" w:hAnsi="Times New Roman" w:cs="Times New Roman"/>
        </w:rPr>
        <w:t xml:space="preserve">that they have access to, to criminals seeking to exploit weaknesses. These </w:t>
      </w:r>
      <w:r w:rsidR="00B27C15" w:rsidRPr="00D315AB">
        <w:rPr>
          <w:rFonts w:ascii="Times New Roman" w:hAnsi="Times New Roman" w:cs="Times New Roman"/>
        </w:rPr>
        <w:t>employees</w:t>
      </w:r>
      <w:r w:rsidRPr="00D315AB">
        <w:rPr>
          <w:rFonts w:ascii="Times New Roman" w:hAnsi="Times New Roman" w:cs="Times New Roman"/>
        </w:rPr>
        <w:t xml:space="preserve"> then become insider threats and may leak sensitive information relating to police operations</w:t>
      </w:r>
      <w:r w:rsidR="00445AA3" w:rsidRPr="00D315AB">
        <w:rPr>
          <w:rFonts w:ascii="Times New Roman" w:hAnsi="Times New Roman" w:cs="Times New Roman"/>
        </w:rPr>
        <w:t xml:space="preserve"> in exchange for financial gain. Altogether, these vetting checks help to maintain national security, public safety, public confidence and integrity, whilst also seeking to protect organisational assets and operational safety. They also seek to stamp out corruption and coercion (College of Policing, 2019, p. 7).</w:t>
      </w:r>
    </w:p>
    <w:p w14:paraId="6F444A72" w14:textId="3F0FF206" w:rsidR="005D29A2" w:rsidRPr="00D315AB" w:rsidRDefault="009A32C9" w:rsidP="00D315AB">
      <w:pPr>
        <w:spacing w:line="360" w:lineRule="auto"/>
        <w:rPr>
          <w:rFonts w:ascii="Times New Roman" w:hAnsi="Times New Roman" w:cs="Times New Roman"/>
        </w:rPr>
      </w:pPr>
      <w:r w:rsidRPr="00D315AB">
        <w:rPr>
          <w:rFonts w:ascii="Times New Roman" w:hAnsi="Times New Roman" w:cs="Times New Roman"/>
        </w:rPr>
        <w:t xml:space="preserve">Insider threats can also be motivated by terrorism and “will use their familiarity of an organisation’s structure, security, building layout and other knowledge to maximise casualties or sabotage systems” (Cybersecurity and Infrastructure Security Agency, 2018). </w:t>
      </w:r>
      <w:r w:rsidR="00D03F07" w:rsidRPr="00D315AB">
        <w:rPr>
          <w:rFonts w:ascii="Times New Roman" w:hAnsi="Times New Roman" w:cs="Times New Roman"/>
        </w:rPr>
        <w:t xml:space="preserve">This can also apply to the police and there have been stories of serving officers being outed as having affiliations to terrorist organisations. For example, one recent case where a serving Metropolitan Police probationary constable was discovered to be a member of the far right Neo-Nazi, and banned organisation, National Action. Benjamin </w:t>
      </w:r>
      <w:proofErr w:type="spellStart"/>
      <w:r w:rsidR="00D03F07" w:rsidRPr="00D315AB">
        <w:rPr>
          <w:rFonts w:ascii="Times New Roman" w:hAnsi="Times New Roman" w:cs="Times New Roman"/>
        </w:rPr>
        <w:t>Hannam</w:t>
      </w:r>
      <w:proofErr w:type="spellEnd"/>
      <w:r w:rsidR="00D03F07" w:rsidRPr="00D315AB">
        <w:rPr>
          <w:rFonts w:ascii="Times New Roman" w:hAnsi="Times New Roman" w:cs="Times New Roman"/>
        </w:rPr>
        <w:t xml:space="preserve"> was found guilty of being a member of the banned far right group and was also convicted of being in possession of documents containing useful information for terrorists, such as how to kill someone using </w:t>
      </w:r>
      <w:r w:rsidR="00D03F07" w:rsidRPr="00D315AB">
        <w:rPr>
          <w:rFonts w:ascii="Times New Roman" w:hAnsi="Times New Roman" w:cs="Times New Roman"/>
        </w:rPr>
        <w:lastRenderedPageBreak/>
        <w:t xml:space="preserve">a knife (Crown Prosecution Service, 2021). It was discovered that </w:t>
      </w:r>
      <w:proofErr w:type="spellStart"/>
      <w:r w:rsidR="00D03F07" w:rsidRPr="00D315AB">
        <w:rPr>
          <w:rFonts w:ascii="Times New Roman" w:hAnsi="Times New Roman" w:cs="Times New Roman"/>
        </w:rPr>
        <w:t>Hannam</w:t>
      </w:r>
      <w:proofErr w:type="spellEnd"/>
      <w:r w:rsidR="00D03F07" w:rsidRPr="00D315AB">
        <w:rPr>
          <w:rFonts w:ascii="Times New Roman" w:hAnsi="Times New Roman" w:cs="Times New Roman"/>
        </w:rPr>
        <w:t xml:space="preserve"> was a very active member of the group, regularly posting on forums and social media, and attending meetings and events</w:t>
      </w:r>
      <w:r w:rsidR="005D29A2" w:rsidRPr="00D315AB">
        <w:rPr>
          <w:rFonts w:ascii="Times New Roman" w:hAnsi="Times New Roman" w:cs="Times New Roman"/>
        </w:rPr>
        <w:t>. However, this did not stop him from applying to join the Metropolitan Police</w:t>
      </w:r>
      <w:r w:rsidR="00565191" w:rsidRPr="00D315AB">
        <w:rPr>
          <w:rFonts w:ascii="Times New Roman" w:hAnsi="Times New Roman" w:cs="Times New Roman"/>
        </w:rPr>
        <w:t>,</w:t>
      </w:r>
      <w:r w:rsidR="005D29A2" w:rsidRPr="00D315AB">
        <w:rPr>
          <w:rFonts w:ascii="Times New Roman" w:hAnsi="Times New Roman" w:cs="Times New Roman"/>
        </w:rPr>
        <w:t xml:space="preserve"> where he lied about his affiliations and membership of the terror group throughout the application and vetting process (Crown Prosecution Service, 2021). This raises the question whether or not the vetting process is fit for purpose, as we can see here that applicants who lie do not appear to be vett</w:t>
      </w:r>
      <w:r w:rsidR="00B44C29" w:rsidRPr="00D315AB">
        <w:rPr>
          <w:rFonts w:ascii="Times New Roman" w:hAnsi="Times New Roman" w:cs="Times New Roman"/>
        </w:rPr>
        <w:t xml:space="preserve">ed </w:t>
      </w:r>
      <w:r w:rsidR="005D29A2" w:rsidRPr="00D315AB">
        <w:rPr>
          <w:rFonts w:ascii="Times New Roman" w:hAnsi="Times New Roman" w:cs="Times New Roman"/>
        </w:rPr>
        <w:t>properly.</w:t>
      </w:r>
      <w:r w:rsidR="00565191" w:rsidRPr="00D315AB">
        <w:rPr>
          <w:rFonts w:ascii="Times New Roman" w:hAnsi="Times New Roman" w:cs="Times New Roman"/>
        </w:rPr>
        <w:t xml:space="preserve"> </w:t>
      </w:r>
      <w:proofErr w:type="spellStart"/>
      <w:r w:rsidR="005D29A2" w:rsidRPr="00D315AB">
        <w:rPr>
          <w:rFonts w:ascii="Times New Roman" w:hAnsi="Times New Roman" w:cs="Times New Roman"/>
        </w:rPr>
        <w:t>Hannam</w:t>
      </w:r>
      <w:proofErr w:type="spellEnd"/>
      <w:r w:rsidR="005D29A2" w:rsidRPr="00D315AB">
        <w:rPr>
          <w:rFonts w:ascii="Times New Roman" w:hAnsi="Times New Roman" w:cs="Times New Roman"/>
        </w:rPr>
        <w:t xml:space="preserve"> was a very active member of National Action, both online and in the real world. There are a number of posts and photographs of him online engaging in racist and offensive behaviour. It raises a further question of what exactly was </w:t>
      </w:r>
      <w:proofErr w:type="spellStart"/>
      <w:r w:rsidR="005D29A2" w:rsidRPr="00D315AB">
        <w:rPr>
          <w:rFonts w:ascii="Times New Roman" w:hAnsi="Times New Roman" w:cs="Times New Roman"/>
        </w:rPr>
        <w:t>Hannam’s</w:t>
      </w:r>
      <w:proofErr w:type="spellEnd"/>
      <w:r w:rsidR="005D29A2" w:rsidRPr="00D315AB">
        <w:rPr>
          <w:rFonts w:ascii="Times New Roman" w:hAnsi="Times New Roman" w:cs="Times New Roman"/>
        </w:rPr>
        <w:t xml:space="preserve"> intention </w:t>
      </w:r>
      <w:r w:rsidR="00565191" w:rsidRPr="00D315AB">
        <w:rPr>
          <w:rFonts w:ascii="Times New Roman" w:hAnsi="Times New Roman" w:cs="Times New Roman"/>
        </w:rPr>
        <w:t xml:space="preserve">going to be as a police officer. Although vetting is important “do not assume that background checks will solve the insider problem: these programs are effective but they are not bulletproof” (American Academy of Arts and Sciences, 2014, p. 8). The background checks were conducted on </w:t>
      </w:r>
      <w:proofErr w:type="spellStart"/>
      <w:r w:rsidR="00565191" w:rsidRPr="00D315AB">
        <w:rPr>
          <w:rFonts w:ascii="Times New Roman" w:hAnsi="Times New Roman" w:cs="Times New Roman"/>
        </w:rPr>
        <w:t>Hannam</w:t>
      </w:r>
      <w:proofErr w:type="spellEnd"/>
      <w:r w:rsidR="00565191" w:rsidRPr="00D315AB">
        <w:rPr>
          <w:rFonts w:ascii="Times New Roman" w:hAnsi="Times New Roman" w:cs="Times New Roman"/>
        </w:rPr>
        <w:t xml:space="preserve"> and his lies were eventually discovered, however </w:t>
      </w:r>
      <w:r w:rsidR="00B652C9" w:rsidRPr="00D315AB">
        <w:rPr>
          <w:rFonts w:ascii="Times New Roman" w:hAnsi="Times New Roman" w:cs="Times New Roman"/>
        </w:rPr>
        <w:t>there was still a period of time where he would have had access to police systems. W</w:t>
      </w:r>
      <w:r w:rsidR="00565191" w:rsidRPr="00D315AB">
        <w:rPr>
          <w:rFonts w:ascii="Times New Roman" w:hAnsi="Times New Roman" w:cs="Times New Roman"/>
        </w:rPr>
        <w:t xml:space="preserve">hat would have happened if he had gotten away with it? </w:t>
      </w:r>
      <w:proofErr w:type="spellStart"/>
      <w:r w:rsidR="00565191" w:rsidRPr="00D315AB">
        <w:rPr>
          <w:rFonts w:ascii="Times New Roman" w:hAnsi="Times New Roman" w:cs="Times New Roman"/>
        </w:rPr>
        <w:t>Hannam</w:t>
      </w:r>
      <w:proofErr w:type="spellEnd"/>
      <w:r w:rsidR="00565191" w:rsidRPr="00D315AB">
        <w:rPr>
          <w:rFonts w:ascii="Times New Roman" w:hAnsi="Times New Roman" w:cs="Times New Roman"/>
        </w:rPr>
        <w:t xml:space="preserve"> could have potentially become a</w:t>
      </w:r>
      <w:r w:rsidR="00100DE3" w:rsidRPr="00D315AB">
        <w:rPr>
          <w:rFonts w:ascii="Times New Roman" w:hAnsi="Times New Roman" w:cs="Times New Roman"/>
        </w:rPr>
        <w:t xml:space="preserve"> serious </w:t>
      </w:r>
      <w:r w:rsidR="00565191" w:rsidRPr="00D315AB">
        <w:rPr>
          <w:rFonts w:ascii="Times New Roman" w:hAnsi="Times New Roman" w:cs="Times New Roman"/>
        </w:rPr>
        <w:t xml:space="preserve">insider threat, with access to sensitive information about ongoing police operations </w:t>
      </w:r>
      <w:r w:rsidR="00B652C9" w:rsidRPr="00D315AB">
        <w:rPr>
          <w:rFonts w:ascii="Times New Roman" w:hAnsi="Times New Roman" w:cs="Times New Roman"/>
        </w:rPr>
        <w:t xml:space="preserve">and investigations </w:t>
      </w:r>
      <w:r w:rsidR="00565191" w:rsidRPr="00D315AB">
        <w:rPr>
          <w:rFonts w:ascii="Times New Roman" w:hAnsi="Times New Roman" w:cs="Times New Roman"/>
        </w:rPr>
        <w:t>against National Action</w:t>
      </w:r>
      <w:r w:rsidR="00B652C9" w:rsidRPr="00D315AB">
        <w:rPr>
          <w:rFonts w:ascii="Times New Roman" w:hAnsi="Times New Roman" w:cs="Times New Roman"/>
        </w:rPr>
        <w:t xml:space="preserve"> and its members.</w:t>
      </w:r>
      <w:r w:rsidR="00565191" w:rsidRPr="00D315AB">
        <w:rPr>
          <w:rFonts w:ascii="Times New Roman" w:hAnsi="Times New Roman" w:cs="Times New Roman"/>
        </w:rPr>
        <w:t xml:space="preserve"> He may have also had access to information about people of faith and religious backgrounds, the type of people that National Action strongly oppose. Information such as names and addresses could be extremely valuable to such terrorist organisations, meaning that those people who put their trust in the police service are now vulnerable as a result of corrupt officers.</w:t>
      </w:r>
      <w:r w:rsidR="00100DE3" w:rsidRPr="00D315AB">
        <w:rPr>
          <w:rFonts w:ascii="Times New Roman" w:hAnsi="Times New Roman" w:cs="Times New Roman"/>
        </w:rPr>
        <w:t xml:space="preserve"> However, the case of </w:t>
      </w:r>
      <w:proofErr w:type="spellStart"/>
      <w:r w:rsidR="00100DE3" w:rsidRPr="00D315AB">
        <w:rPr>
          <w:rFonts w:ascii="Times New Roman" w:hAnsi="Times New Roman" w:cs="Times New Roman"/>
        </w:rPr>
        <w:t>Hannam</w:t>
      </w:r>
      <w:proofErr w:type="spellEnd"/>
      <w:r w:rsidR="00100DE3" w:rsidRPr="00D315AB">
        <w:rPr>
          <w:rFonts w:ascii="Times New Roman" w:hAnsi="Times New Roman" w:cs="Times New Roman"/>
        </w:rPr>
        <w:t xml:space="preserve"> is extremely rare. In fact, he is the only serving police officer to be convicted of terrorism offences, receiving a sentence of four years and four months (Crown Prosecution Service, 2021), and it could be argued that the discovery of his far right ties and the sentence issued is a result of the enhanced vetting that officers must undergo, albeit it took some time for the discovery to be made. </w:t>
      </w:r>
    </w:p>
    <w:p w14:paraId="0809964B" w14:textId="3422A27D" w:rsidR="00FD0A21" w:rsidRPr="00D315AB" w:rsidRDefault="0044301C" w:rsidP="00D315AB">
      <w:pPr>
        <w:spacing w:line="360" w:lineRule="auto"/>
        <w:rPr>
          <w:rFonts w:ascii="Times New Roman" w:hAnsi="Times New Roman" w:cs="Times New Roman"/>
        </w:rPr>
      </w:pPr>
      <w:r w:rsidRPr="00D315AB">
        <w:rPr>
          <w:rFonts w:ascii="Times New Roman" w:hAnsi="Times New Roman" w:cs="Times New Roman"/>
        </w:rPr>
        <w:t xml:space="preserve">Although vetting is a good tactic to use against insider threat, it cannot be used alone. </w:t>
      </w:r>
      <w:r w:rsidR="00497525" w:rsidRPr="00D315AB">
        <w:rPr>
          <w:rFonts w:ascii="Times New Roman" w:hAnsi="Times New Roman" w:cs="Times New Roman"/>
        </w:rPr>
        <w:t>There are a number of other tactics that are adopted by organisations</w:t>
      </w:r>
      <w:r w:rsidR="00502630" w:rsidRPr="00D315AB">
        <w:rPr>
          <w:rFonts w:ascii="Times New Roman" w:hAnsi="Times New Roman" w:cs="Times New Roman"/>
        </w:rPr>
        <w:t>, including the police, in order to identify and mitigate the insider threat. The Centre for the Protection of National Infrastructure</w:t>
      </w:r>
      <w:r w:rsidR="004E12BC" w:rsidRPr="00D315AB">
        <w:rPr>
          <w:rFonts w:ascii="Times New Roman" w:hAnsi="Times New Roman" w:cs="Times New Roman"/>
        </w:rPr>
        <w:t xml:space="preserve"> (CPNI)</w:t>
      </w:r>
      <w:r w:rsidR="00502630" w:rsidRPr="00D315AB">
        <w:rPr>
          <w:rFonts w:ascii="Times New Roman" w:hAnsi="Times New Roman" w:cs="Times New Roman"/>
        </w:rPr>
        <w:t xml:space="preserve"> has produced an informative framework of different tactics used. For example, alongside the vetting process, all organisations will implement overarching policies, procedures, standards and guidelines for employees to follow. Furthermore, it is important that organisations provide the correct training and education to employees about the insider threats posed and their security responsibilities. It’s also important to note that many </w:t>
      </w:r>
      <w:r w:rsidR="00502630" w:rsidRPr="00D315AB">
        <w:rPr>
          <w:rFonts w:ascii="Times New Roman" w:hAnsi="Times New Roman" w:cs="Times New Roman"/>
        </w:rPr>
        <w:lastRenderedPageBreak/>
        <w:t>organisations rely on their employees to report their concerns about other staff members (</w:t>
      </w:r>
      <w:r w:rsidR="004E12BC" w:rsidRPr="00D315AB">
        <w:rPr>
          <w:rFonts w:ascii="Times New Roman" w:hAnsi="Times New Roman" w:cs="Times New Roman"/>
        </w:rPr>
        <w:t>CPNI</w:t>
      </w:r>
      <w:r w:rsidR="00502630" w:rsidRPr="00D315AB">
        <w:rPr>
          <w:rFonts w:ascii="Times New Roman" w:hAnsi="Times New Roman" w:cs="Times New Roman"/>
        </w:rPr>
        <w:t>, 2021</w:t>
      </w:r>
      <w:r w:rsidR="002D33E9" w:rsidRPr="00D315AB">
        <w:rPr>
          <w:rFonts w:ascii="Times New Roman" w:hAnsi="Times New Roman" w:cs="Times New Roman"/>
        </w:rPr>
        <w:t>b</w:t>
      </w:r>
      <w:r w:rsidR="00502630" w:rsidRPr="00D315AB">
        <w:rPr>
          <w:rFonts w:ascii="Times New Roman" w:hAnsi="Times New Roman" w:cs="Times New Roman"/>
        </w:rPr>
        <w:t>). The police are no different and embedded in the Standards of Professional Behaviour, which are outlined by the College of Policing (2014, p. 15), is guidance relating to challenging and reporting improper conduct of colleagues. There is a large emphasis on being alert to suspicious behaviour of people working inside the organisation. Therefore, it</w:t>
      </w:r>
      <w:r w:rsidR="00D315AB" w:rsidRPr="00D315AB">
        <w:rPr>
          <w:rFonts w:ascii="Times New Roman" w:hAnsi="Times New Roman" w:cs="Times New Roman"/>
        </w:rPr>
        <w:t xml:space="preserve"> i</w:t>
      </w:r>
      <w:r w:rsidR="00502630" w:rsidRPr="00D315AB">
        <w:rPr>
          <w:rFonts w:ascii="Times New Roman" w:hAnsi="Times New Roman" w:cs="Times New Roman"/>
        </w:rPr>
        <w:t>s also important that</w:t>
      </w:r>
      <w:r w:rsidR="004E12BC" w:rsidRPr="00D315AB">
        <w:rPr>
          <w:rFonts w:ascii="Times New Roman" w:hAnsi="Times New Roman" w:cs="Times New Roman"/>
        </w:rPr>
        <w:t xml:space="preserve"> the correct reporting mechanisms are in place. These mechanisms should be anonymous and confidential in order to protect staff members and allow everyone to play their part in reviewing the risk of others (CPNI, 2021</w:t>
      </w:r>
      <w:r w:rsidR="002D33E9" w:rsidRPr="00D315AB">
        <w:rPr>
          <w:rFonts w:ascii="Times New Roman" w:hAnsi="Times New Roman" w:cs="Times New Roman"/>
        </w:rPr>
        <w:t>b)</w:t>
      </w:r>
      <w:r w:rsidR="004E12BC" w:rsidRPr="00D315AB">
        <w:rPr>
          <w:rFonts w:ascii="Times New Roman" w:hAnsi="Times New Roman" w:cs="Times New Roman"/>
        </w:rPr>
        <w:t>. Other methods to mitigate insider threat include the use of physical and technical measures, such as controlling access to certain areas within police stations, employing the use of CCTV to monitor sensitive areas and protect sensitive information, assets and material by ensuring that only the correct personnel have access</w:t>
      </w:r>
      <w:r w:rsidR="00D315AB" w:rsidRPr="00D315AB">
        <w:rPr>
          <w:rFonts w:ascii="Times New Roman" w:hAnsi="Times New Roman" w:cs="Times New Roman"/>
        </w:rPr>
        <w:t>,</w:t>
      </w:r>
      <w:r w:rsidR="004E12BC" w:rsidRPr="00D315AB">
        <w:rPr>
          <w:rFonts w:ascii="Times New Roman" w:hAnsi="Times New Roman" w:cs="Times New Roman"/>
        </w:rPr>
        <w:t xml:space="preserve"> and the use of technical algorithms or protective monitoring to establish what officers are looking at or what information they are requesting</w:t>
      </w:r>
      <w:r w:rsidR="00D315AB" w:rsidRPr="00D315AB">
        <w:rPr>
          <w:rFonts w:ascii="Times New Roman" w:hAnsi="Times New Roman" w:cs="Times New Roman"/>
        </w:rPr>
        <w:t xml:space="preserve">. Officers </w:t>
      </w:r>
      <w:r w:rsidR="004E12BC" w:rsidRPr="00D315AB">
        <w:rPr>
          <w:rFonts w:ascii="Times New Roman" w:hAnsi="Times New Roman" w:cs="Times New Roman"/>
        </w:rPr>
        <w:t>will have to justify why they need access to that specific information (CPNI, 2021</w:t>
      </w:r>
      <w:r w:rsidR="002D33E9" w:rsidRPr="00D315AB">
        <w:rPr>
          <w:rFonts w:ascii="Times New Roman" w:hAnsi="Times New Roman" w:cs="Times New Roman"/>
        </w:rPr>
        <w:t>b</w:t>
      </w:r>
      <w:r w:rsidR="004E12BC" w:rsidRPr="00D315AB">
        <w:rPr>
          <w:rFonts w:ascii="Times New Roman" w:hAnsi="Times New Roman" w:cs="Times New Roman"/>
        </w:rPr>
        <w:t xml:space="preserve">). </w:t>
      </w:r>
      <w:r w:rsidR="008B7759" w:rsidRPr="00D315AB">
        <w:rPr>
          <w:rFonts w:ascii="Times New Roman" w:hAnsi="Times New Roman" w:cs="Times New Roman"/>
        </w:rPr>
        <w:t xml:space="preserve">All of these measures are used to mitigate the risk of insider threat, however, like in the case of </w:t>
      </w:r>
      <w:proofErr w:type="spellStart"/>
      <w:r w:rsidR="008B7759" w:rsidRPr="00D315AB">
        <w:rPr>
          <w:rFonts w:ascii="Times New Roman" w:hAnsi="Times New Roman" w:cs="Times New Roman"/>
        </w:rPr>
        <w:t>Ha</w:t>
      </w:r>
      <w:r w:rsidR="00D315AB" w:rsidRPr="00D315AB">
        <w:rPr>
          <w:rFonts w:ascii="Times New Roman" w:hAnsi="Times New Roman" w:cs="Times New Roman"/>
        </w:rPr>
        <w:t>nna</w:t>
      </w:r>
      <w:r w:rsidR="008B7759" w:rsidRPr="00D315AB">
        <w:rPr>
          <w:rFonts w:ascii="Times New Roman" w:hAnsi="Times New Roman" w:cs="Times New Roman"/>
        </w:rPr>
        <w:t>m</w:t>
      </w:r>
      <w:proofErr w:type="spellEnd"/>
      <w:r w:rsidR="008B7759" w:rsidRPr="00D315AB">
        <w:rPr>
          <w:rFonts w:ascii="Times New Roman" w:hAnsi="Times New Roman" w:cs="Times New Roman"/>
        </w:rPr>
        <w:t xml:space="preserve">, internal investigations by the forces Professional Standards Department do take place and do result in officers facing disciplinary action or dismissal. </w:t>
      </w:r>
    </w:p>
    <w:p w14:paraId="2DDDADED" w14:textId="77777777" w:rsidR="00AF3116" w:rsidRPr="00D315AB" w:rsidRDefault="00AF3116" w:rsidP="00D315AB">
      <w:pPr>
        <w:spacing w:line="360" w:lineRule="auto"/>
        <w:rPr>
          <w:rFonts w:ascii="Times New Roman" w:hAnsi="Times New Roman" w:cs="Times New Roman"/>
        </w:rPr>
      </w:pPr>
    </w:p>
    <w:p w14:paraId="10EACCF6" w14:textId="153F184B" w:rsidR="005B0961" w:rsidRPr="00D315AB" w:rsidRDefault="00396060" w:rsidP="00D315AB">
      <w:pPr>
        <w:spacing w:line="360" w:lineRule="auto"/>
        <w:rPr>
          <w:rFonts w:ascii="Times New Roman" w:hAnsi="Times New Roman" w:cs="Times New Roman"/>
          <w:b/>
          <w:bCs/>
        </w:rPr>
      </w:pPr>
      <w:r w:rsidRPr="00D315AB">
        <w:rPr>
          <w:rFonts w:ascii="Times New Roman" w:hAnsi="Times New Roman" w:cs="Times New Roman"/>
          <w:b/>
          <w:bCs/>
        </w:rPr>
        <w:t>Conclusion</w:t>
      </w:r>
    </w:p>
    <w:p w14:paraId="588B1796" w14:textId="0C2F68FC" w:rsidR="00110633" w:rsidRPr="00D315AB" w:rsidRDefault="00110633" w:rsidP="00D315AB">
      <w:pPr>
        <w:spacing w:line="360" w:lineRule="auto"/>
        <w:rPr>
          <w:rFonts w:ascii="Times New Roman" w:hAnsi="Times New Roman" w:cs="Times New Roman"/>
        </w:rPr>
      </w:pPr>
      <w:r w:rsidRPr="00D315AB">
        <w:rPr>
          <w:rFonts w:ascii="Times New Roman" w:hAnsi="Times New Roman" w:cs="Times New Roman"/>
        </w:rPr>
        <w:t xml:space="preserve">The police play a critical role in countering modern day terrorism. They are at the frontline between the good and the bad. It is clear to see that they lead the fight against terror in the UK. However, there are a number of important points to note. Firstly, the police operate an intelligence led approach when </w:t>
      </w:r>
      <w:r w:rsidR="007F7A8B" w:rsidRPr="00D315AB">
        <w:rPr>
          <w:rFonts w:ascii="Times New Roman" w:hAnsi="Times New Roman" w:cs="Times New Roman"/>
        </w:rPr>
        <w:t>countering terrorism. Information and intelligence gathering is significantly important, as without such information, terrorist cannot be identified and cases cannot be built against them. Secondly, the police cannot win the fight against terrorism by themselves, and the multi-agency approach is important, especially when it comes to identifying those persons at risk of radicalisation or those who wish to commit acts of terror</w:t>
      </w:r>
      <w:r w:rsidR="00A05108" w:rsidRPr="00D315AB">
        <w:rPr>
          <w:rFonts w:ascii="Times New Roman" w:hAnsi="Times New Roman" w:cs="Times New Roman"/>
        </w:rPr>
        <w:t>. Everyone has their own part to play in countering terrorism.</w:t>
      </w:r>
      <w:r w:rsidR="007F7A8B" w:rsidRPr="00D315AB">
        <w:rPr>
          <w:rFonts w:ascii="Times New Roman" w:hAnsi="Times New Roman" w:cs="Times New Roman"/>
        </w:rPr>
        <w:t xml:space="preserve"> It’s also clear to see that terrorism has evolved over the years, and now there is a new threat posed, with the rise of the internet. Traditional crimes are now being cyber-enabled and being used to assist terrorists. </w:t>
      </w:r>
    </w:p>
    <w:p w14:paraId="02BD9890" w14:textId="6119222B" w:rsidR="002B756F" w:rsidRPr="00D315AB" w:rsidRDefault="007F7A8B" w:rsidP="00D315AB">
      <w:pPr>
        <w:spacing w:line="360" w:lineRule="auto"/>
        <w:rPr>
          <w:rFonts w:ascii="Times New Roman" w:hAnsi="Times New Roman" w:cs="Times New Roman"/>
        </w:rPr>
      </w:pPr>
      <w:r w:rsidRPr="00D315AB">
        <w:rPr>
          <w:rFonts w:ascii="Times New Roman" w:hAnsi="Times New Roman" w:cs="Times New Roman"/>
        </w:rPr>
        <w:t>Whilst the fight against outsider terrorism is ongoing, UK police must also deal with the insider threat effectively. Due to the sensitive nature of the job, it is obvious as to why would be terrorist</w:t>
      </w:r>
      <w:r w:rsidR="00D315AB" w:rsidRPr="00D315AB">
        <w:rPr>
          <w:rFonts w:ascii="Times New Roman" w:hAnsi="Times New Roman" w:cs="Times New Roman"/>
        </w:rPr>
        <w:t>s</w:t>
      </w:r>
      <w:r w:rsidRPr="00D315AB">
        <w:rPr>
          <w:rFonts w:ascii="Times New Roman" w:hAnsi="Times New Roman" w:cs="Times New Roman"/>
        </w:rPr>
        <w:t xml:space="preserve"> would seek to cause harm from within the organisation. Understandably, some officers may become susceptible to forms of blackmail or bribery due to their circumstances, </w:t>
      </w:r>
      <w:r w:rsidRPr="00D315AB">
        <w:rPr>
          <w:rFonts w:ascii="Times New Roman" w:hAnsi="Times New Roman" w:cs="Times New Roman"/>
        </w:rPr>
        <w:lastRenderedPageBreak/>
        <w:t>however the procedures are in place to protect those officers and the organisation itself. The vetting process is there to identify those risks,</w:t>
      </w:r>
      <w:r w:rsidR="00AF3116" w:rsidRPr="00D315AB">
        <w:rPr>
          <w:rFonts w:ascii="Times New Roman" w:hAnsi="Times New Roman" w:cs="Times New Roman"/>
        </w:rPr>
        <w:t xml:space="preserve"> and where appropriate, help and support can be offered to officers at risk of becoming insider threats. </w:t>
      </w:r>
      <w:r w:rsidR="00D315AB" w:rsidRPr="00D315AB">
        <w:rPr>
          <w:rFonts w:ascii="Times New Roman" w:hAnsi="Times New Roman" w:cs="Times New Roman"/>
        </w:rPr>
        <w:t xml:space="preserve">When the vetting process fails to identify those risks, other methods are in place in order to fill in the gaps. </w:t>
      </w:r>
      <w:r w:rsidRPr="00D315AB">
        <w:rPr>
          <w:rFonts w:ascii="Times New Roman" w:hAnsi="Times New Roman" w:cs="Times New Roman"/>
        </w:rPr>
        <w:t>Although the terrorist threat is a very real and serious one, the UK police and partner agencies are conducting vital work every single day to prevent</w:t>
      </w:r>
      <w:r w:rsidR="00D315AB" w:rsidRPr="00D315AB">
        <w:rPr>
          <w:rFonts w:ascii="Times New Roman" w:hAnsi="Times New Roman" w:cs="Times New Roman"/>
        </w:rPr>
        <w:t xml:space="preserve"> and </w:t>
      </w:r>
      <w:r w:rsidRPr="00D315AB">
        <w:rPr>
          <w:rFonts w:ascii="Times New Roman" w:hAnsi="Times New Roman" w:cs="Times New Roman"/>
        </w:rPr>
        <w:t>pursue</w:t>
      </w:r>
      <w:r w:rsidR="00D315AB" w:rsidRPr="00D315AB">
        <w:rPr>
          <w:rFonts w:ascii="Times New Roman" w:hAnsi="Times New Roman" w:cs="Times New Roman"/>
        </w:rPr>
        <w:t xml:space="preserve"> terrorism and</w:t>
      </w:r>
      <w:r w:rsidRPr="00D315AB">
        <w:rPr>
          <w:rFonts w:ascii="Times New Roman" w:hAnsi="Times New Roman" w:cs="Times New Roman"/>
        </w:rPr>
        <w:t xml:space="preserve"> protect and prepare</w:t>
      </w:r>
      <w:r w:rsidR="00D315AB" w:rsidRPr="00D315AB">
        <w:rPr>
          <w:rFonts w:ascii="Times New Roman" w:hAnsi="Times New Roman" w:cs="Times New Roman"/>
        </w:rPr>
        <w:t xml:space="preserve"> against it. </w:t>
      </w:r>
    </w:p>
    <w:p w14:paraId="1C40A444" w14:textId="76EA739B" w:rsidR="00D315AB" w:rsidRDefault="00D315AB"/>
    <w:p w14:paraId="1B61F646" w14:textId="1831A3BD" w:rsidR="00D315AB" w:rsidRDefault="00D315AB"/>
    <w:p w14:paraId="43634800" w14:textId="52CE06A2" w:rsidR="00D315AB" w:rsidRDefault="00D315AB"/>
    <w:p w14:paraId="44E15E80" w14:textId="1909DCD5" w:rsidR="00D315AB" w:rsidRDefault="00D315AB" w:rsidP="00D315AB">
      <w:pPr>
        <w:jc w:val="right"/>
        <w:rPr>
          <w:rFonts w:ascii="Times New Roman" w:hAnsi="Times New Roman" w:cs="Times New Roman"/>
          <w:b/>
          <w:bCs/>
        </w:rPr>
      </w:pPr>
      <w:r w:rsidRPr="00D315AB">
        <w:rPr>
          <w:rFonts w:ascii="Times New Roman" w:hAnsi="Times New Roman" w:cs="Times New Roman"/>
          <w:b/>
          <w:bCs/>
        </w:rPr>
        <w:t xml:space="preserve">TOTAL WORD COUNT = 5,422 </w:t>
      </w:r>
    </w:p>
    <w:p w14:paraId="2A698C34" w14:textId="2E3482E7" w:rsidR="00D315AB" w:rsidRDefault="00D315AB" w:rsidP="00D315AB">
      <w:pPr>
        <w:jc w:val="right"/>
        <w:rPr>
          <w:rFonts w:ascii="Times New Roman" w:hAnsi="Times New Roman" w:cs="Times New Roman"/>
          <w:b/>
          <w:bCs/>
        </w:rPr>
      </w:pPr>
    </w:p>
    <w:p w14:paraId="2F8EB3DB" w14:textId="1096AD88" w:rsidR="00D315AB" w:rsidRDefault="00D315AB" w:rsidP="00D315AB">
      <w:pPr>
        <w:jc w:val="right"/>
        <w:rPr>
          <w:rFonts w:ascii="Times New Roman" w:hAnsi="Times New Roman" w:cs="Times New Roman"/>
          <w:b/>
          <w:bCs/>
        </w:rPr>
      </w:pPr>
    </w:p>
    <w:p w14:paraId="7F8BED21" w14:textId="36150A11" w:rsidR="00D315AB" w:rsidRDefault="00D315AB" w:rsidP="00D315AB">
      <w:pPr>
        <w:jc w:val="right"/>
        <w:rPr>
          <w:rFonts w:ascii="Times New Roman" w:hAnsi="Times New Roman" w:cs="Times New Roman"/>
          <w:b/>
          <w:bCs/>
        </w:rPr>
      </w:pPr>
    </w:p>
    <w:p w14:paraId="60300A69" w14:textId="2E0C4EFD" w:rsidR="00D315AB" w:rsidRDefault="00D315AB" w:rsidP="00D315AB">
      <w:pPr>
        <w:jc w:val="right"/>
        <w:rPr>
          <w:rFonts w:ascii="Times New Roman" w:hAnsi="Times New Roman" w:cs="Times New Roman"/>
          <w:b/>
          <w:bCs/>
        </w:rPr>
      </w:pPr>
    </w:p>
    <w:p w14:paraId="293F0884" w14:textId="72368A2A" w:rsidR="00D315AB" w:rsidRDefault="00D315AB" w:rsidP="00D315AB">
      <w:pPr>
        <w:jc w:val="right"/>
        <w:rPr>
          <w:rFonts w:ascii="Times New Roman" w:hAnsi="Times New Roman" w:cs="Times New Roman"/>
          <w:b/>
          <w:bCs/>
        </w:rPr>
      </w:pPr>
    </w:p>
    <w:p w14:paraId="315F61C6" w14:textId="3336ADCA" w:rsidR="00D315AB" w:rsidRDefault="00D315AB" w:rsidP="00D315AB">
      <w:pPr>
        <w:jc w:val="right"/>
        <w:rPr>
          <w:rFonts w:ascii="Times New Roman" w:hAnsi="Times New Roman" w:cs="Times New Roman"/>
          <w:b/>
          <w:bCs/>
        </w:rPr>
      </w:pPr>
    </w:p>
    <w:p w14:paraId="53B5F573" w14:textId="0696192B" w:rsidR="00D315AB" w:rsidRDefault="00D315AB" w:rsidP="00D315AB">
      <w:pPr>
        <w:jc w:val="right"/>
        <w:rPr>
          <w:rFonts w:ascii="Times New Roman" w:hAnsi="Times New Roman" w:cs="Times New Roman"/>
          <w:b/>
          <w:bCs/>
        </w:rPr>
      </w:pPr>
    </w:p>
    <w:p w14:paraId="475038AC" w14:textId="6B9B0535" w:rsidR="00D315AB" w:rsidRDefault="00D315AB" w:rsidP="00D315AB">
      <w:pPr>
        <w:jc w:val="right"/>
        <w:rPr>
          <w:rFonts w:ascii="Times New Roman" w:hAnsi="Times New Roman" w:cs="Times New Roman"/>
          <w:b/>
          <w:bCs/>
        </w:rPr>
      </w:pPr>
    </w:p>
    <w:p w14:paraId="3523C395" w14:textId="3812F263" w:rsidR="00D315AB" w:rsidRDefault="00D315AB" w:rsidP="00D315AB">
      <w:pPr>
        <w:jc w:val="right"/>
        <w:rPr>
          <w:rFonts w:ascii="Times New Roman" w:hAnsi="Times New Roman" w:cs="Times New Roman"/>
          <w:b/>
          <w:bCs/>
        </w:rPr>
      </w:pPr>
    </w:p>
    <w:p w14:paraId="49E98FD7" w14:textId="203FF6B6" w:rsidR="00D315AB" w:rsidRDefault="00D315AB" w:rsidP="00D315AB">
      <w:pPr>
        <w:jc w:val="right"/>
        <w:rPr>
          <w:rFonts w:ascii="Times New Roman" w:hAnsi="Times New Roman" w:cs="Times New Roman"/>
          <w:b/>
          <w:bCs/>
        </w:rPr>
      </w:pPr>
    </w:p>
    <w:p w14:paraId="50E86228" w14:textId="7E0A81A7" w:rsidR="00D315AB" w:rsidRDefault="00D315AB" w:rsidP="00D315AB">
      <w:pPr>
        <w:jc w:val="right"/>
        <w:rPr>
          <w:rFonts w:ascii="Times New Roman" w:hAnsi="Times New Roman" w:cs="Times New Roman"/>
          <w:b/>
          <w:bCs/>
        </w:rPr>
      </w:pPr>
    </w:p>
    <w:p w14:paraId="741CDDCC" w14:textId="1275DE50" w:rsidR="00D315AB" w:rsidRDefault="00D315AB" w:rsidP="00D315AB">
      <w:pPr>
        <w:jc w:val="right"/>
        <w:rPr>
          <w:rFonts w:ascii="Times New Roman" w:hAnsi="Times New Roman" w:cs="Times New Roman"/>
          <w:b/>
          <w:bCs/>
        </w:rPr>
      </w:pPr>
    </w:p>
    <w:p w14:paraId="4EDE58A3" w14:textId="42FB3A2F" w:rsidR="00D315AB" w:rsidRDefault="00D315AB" w:rsidP="00D315AB">
      <w:pPr>
        <w:jc w:val="right"/>
        <w:rPr>
          <w:rFonts w:ascii="Times New Roman" w:hAnsi="Times New Roman" w:cs="Times New Roman"/>
          <w:b/>
          <w:bCs/>
        </w:rPr>
      </w:pPr>
    </w:p>
    <w:p w14:paraId="3AF3F62A" w14:textId="3C3781F9" w:rsidR="00D315AB" w:rsidRDefault="00D315AB" w:rsidP="00D315AB">
      <w:pPr>
        <w:jc w:val="right"/>
        <w:rPr>
          <w:rFonts w:ascii="Times New Roman" w:hAnsi="Times New Roman" w:cs="Times New Roman"/>
          <w:b/>
          <w:bCs/>
        </w:rPr>
      </w:pPr>
    </w:p>
    <w:p w14:paraId="388209B2" w14:textId="6FBABC24" w:rsidR="00D315AB" w:rsidRDefault="00D315AB" w:rsidP="00D315AB">
      <w:pPr>
        <w:jc w:val="right"/>
        <w:rPr>
          <w:rFonts w:ascii="Times New Roman" w:hAnsi="Times New Roman" w:cs="Times New Roman"/>
          <w:b/>
          <w:bCs/>
        </w:rPr>
      </w:pPr>
    </w:p>
    <w:p w14:paraId="69D0A00B" w14:textId="0398C6A7" w:rsidR="00D315AB" w:rsidRDefault="00D315AB" w:rsidP="00D315AB">
      <w:pPr>
        <w:jc w:val="right"/>
        <w:rPr>
          <w:rFonts w:ascii="Times New Roman" w:hAnsi="Times New Roman" w:cs="Times New Roman"/>
          <w:b/>
          <w:bCs/>
        </w:rPr>
      </w:pPr>
    </w:p>
    <w:p w14:paraId="1709A36D" w14:textId="67CF4D42" w:rsidR="00D315AB" w:rsidRDefault="00D315AB" w:rsidP="00D315AB">
      <w:pPr>
        <w:jc w:val="right"/>
        <w:rPr>
          <w:rFonts w:ascii="Times New Roman" w:hAnsi="Times New Roman" w:cs="Times New Roman"/>
          <w:b/>
          <w:bCs/>
        </w:rPr>
      </w:pPr>
    </w:p>
    <w:p w14:paraId="16D3D3D1" w14:textId="5771AF8C" w:rsidR="00D315AB" w:rsidRDefault="00D315AB" w:rsidP="00D315AB">
      <w:pPr>
        <w:jc w:val="right"/>
        <w:rPr>
          <w:rFonts w:ascii="Times New Roman" w:hAnsi="Times New Roman" w:cs="Times New Roman"/>
          <w:b/>
          <w:bCs/>
        </w:rPr>
      </w:pPr>
    </w:p>
    <w:p w14:paraId="3F6877A9" w14:textId="25C35428" w:rsidR="00D315AB" w:rsidRDefault="00D315AB" w:rsidP="00D315AB">
      <w:pPr>
        <w:jc w:val="right"/>
        <w:rPr>
          <w:rFonts w:ascii="Times New Roman" w:hAnsi="Times New Roman" w:cs="Times New Roman"/>
          <w:b/>
          <w:bCs/>
        </w:rPr>
      </w:pPr>
    </w:p>
    <w:p w14:paraId="51803A21" w14:textId="3F42D549" w:rsidR="00D315AB" w:rsidRDefault="00D315AB" w:rsidP="00D315AB">
      <w:pPr>
        <w:jc w:val="right"/>
        <w:rPr>
          <w:rFonts w:ascii="Times New Roman" w:hAnsi="Times New Roman" w:cs="Times New Roman"/>
          <w:b/>
          <w:bCs/>
        </w:rPr>
      </w:pPr>
    </w:p>
    <w:p w14:paraId="01FD2E6F" w14:textId="68EB14CA" w:rsidR="00D315AB" w:rsidRDefault="00D315AB" w:rsidP="00D315AB">
      <w:pPr>
        <w:jc w:val="right"/>
        <w:rPr>
          <w:rFonts w:ascii="Times New Roman" w:hAnsi="Times New Roman" w:cs="Times New Roman"/>
          <w:b/>
          <w:bCs/>
        </w:rPr>
      </w:pPr>
    </w:p>
    <w:p w14:paraId="1D8979A1" w14:textId="3E0BE3B7" w:rsidR="00D315AB" w:rsidRDefault="00D315AB" w:rsidP="00D315AB">
      <w:pPr>
        <w:jc w:val="right"/>
        <w:rPr>
          <w:rFonts w:ascii="Times New Roman" w:hAnsi="Times New Roman" w:cs="Times New Roman"/>
          <w:b/>
          <w:bCs/>
        </w:rPr>
      </w:pPr>
    </w:p>
    <w:p w14:paraId="692BAF3B" w14:textId="4BEE5CC6" w:rsidR="00D315AB" w:rsidRDefault="00D315AB" w:rsidP="00D315AB">
      <w:pPr>
        <w:jc w:val="right"/>
        <w:rPr>
          <w:rFonts w:ascii="Times New Roman" w:hAnsi="Times New Roman" w:cs="Times New Roman"/>
          <w:b/>
          <w:bCs/>
        </w:rPr>
      </w:pPr>
    </w:p>
    <w:p w14:paraId="1269F8D1" w14:textId="067B1816" w:rsidR="00D315AB" w:rsidRDefault="00D315AB" w:rsidP="00D315AB">
      <w:pPr>
        <w:jc w:val="right"/>
        <w:rPr>
          <w:rFonts w:ascii="Times New Roman" w:hAnsi="Times New Roman" w:cs="Times New Roman"/>
          <w:b/>
          <w:bCs/>
        </w:rPr>
      </w:pPr>
    </w:p>
    <w:p w14:paraId="3B57B346" w14:textId="2E854F82" w:rsidR="00D315AB" w:rsidRDefault="00D315AB" w:rsidP="00D315AB">
      <w:pPr>
        <w:jc w:val="right"/>
        <w:rPr>
          <w:rFonts w:ascii="Times New Roman" w:hAnsi="Times New Roman" w:cs="Times New Roman"/>
          <w:b/>
          <w:bCs/>
        </w:rPr>
      </w:pPr>
    </w:p>
    <w:p w14:paraId="4B480837" w14:textId="25700597" w:rsidR="00D315AB" w:rsidRDefault="00D315AB" w:rsidP="00D315AB">
      <w:pPr>
        <w:jc w:val="right"/>
        <w:rPr>
          <w:rFonts w:ascii="Times New Roman" w:hAnsi="Times New Roman" w:cs="Times New Roman"/>
          <w:b/>
          <w:bCs/>
        </w:rPr>
      </w:pPr>
    </w:p>
    <w:p w14:paraId="55934300" w14:textId="0D7E4C57" w:rsidR="00D315AB" w:rsidRDefault="00D315AB" w:rsidP="00D315AB">
      <w:pPr>
        <w:jc w:val="right"/>
        <w:rPr>
          <w:rFonts w:ascii="Times New Roman" w:hAnsi="Times New Roman" w:cs="Times New Roman"/>
          <w:b/>
          <w:bCs/>
        </w:rPr>
      </w:pPr>
    </w:p>
    <w:p w14:paraId="41436A51" w14:textId="52526E8E" w:rsidR="00D315AB" w:rsidRDefault="00D315AB" w:rsidP="00D315AB">
      <w:pPr>
        <w:jc w:val="right"/>
        <w:rPr>
          <w:rFonts w:ascii="Times New Roman" w:hAnsi="Times New Roman" w:cs="Times New Roman"/>
          <w:b/>
          <w:bCs/>
        </w:rPr>
      </w:pPr>
    </w:p>
    <w:p w14:paraId="3F682237" w14:textId="18F56FA6" w:rsidR="00D315AB" w:rsidRDefault="00D315AB" w:rsidP="00D315AB">
      <w:pPr>
        <w:jc w:val="right"/>
        <w:rPr>
          <w:rFonts w:ascii="Times New Roman" w:hAnsi="Times New Roman" w:cs="Times New Roman"/>
          <w:b/>
          <w:bCs/>
        </w:rPr>
      </w:pPr>
    </w:p>
    <w:p w14:paraId="5C556ED2" w14:textId="6FE89CC7" w:rsidR="00D315AB" w:rsidRDefault="00D315AB" w:rsidP="006D7CED">
      <w:pPr>
        <w:rPr>
          <w:rFonts w:ascii="Times New Roman" w:hAnsi="Times New Roman" w:cs="Times New Roman"/>
          <w:b/>
          <w:bCs/>
        </w:rPr>
      </w:pPr>
    </w:p>
    <w:p w14:paraId="49D3761A" w14:textId="77777777" w:rsidR="006D7CED" w:rsidRDefault="006D7CED" w:rsidP="006D7CED">
      <w:pPr>
        <w:rPr>
          <w:rFonts w:ascii="Times New Roman" w:hAnsi="Times New Roman" w:cs="Times New Roman"/>
          <w:b/>
          <w:bCs/>
        </w:rPr>
      </w:pPr>
    </w:p>
    <w:p w14:paraId="3352F822" w14:textId="11060147" w:rsidR="00D315AB" w:rsidRDefault="00D315AB" w:rsidP="00D315AB">
      <w:pPr>
        <w:jc w:val="right"/>
        <w:rPr>
          <w:rFonts w:ascii="Times New Roman" w:hAnsi="Times New Roman" w:cs="Times New Roman"/>
          <w:b/>
          <w:bCs/>
        </w:rPr>
      </w:pPr>
    </w:p>
    <w:p w14:paraId="2E6BBADD" w14:textId="75EC815B" w:rsidR="00D315AB" w:rsidRDefault="00D315AB" w:rsidP="00D315AB">
      <w:pPr>
        <w:jc w:val="right"/>
        <w:rPr>
          <w:rFonts w:ascii="Times New Roman" w:hAnsi="Times New Roman" w:cs="Times New Roman"/>
          <w:b/>
          <w:bCs/>
        </w:rPr>
      </w:pPr>
    </w:p>
    <w:p w14:paraId="439BFF9A" w14:textId="52A98A0A" w:rsidR="00D315AB" w:rsidRDefault="00D315AB" w:rsidP="00D315AB">
      <w:pPr>
        <w:jc w:val="right"/>
        <w:rPr>
          <w:rFonts w:ascii="Times New Roman" w:hAnsi="Times New Roman" w:cs="Times New Roman"/>
          <w:b/>
          <w:bCs/>
        </w:rPr>
      </w:pPr>
    </w:p>
    <w:p w14:paraId="54BD2651" w14:textId="77777777" w:rsidR="00262783" w:rsidRDefault="00262783" w:rsidP="00262783">
      <w:pPr>
        <w:spacing w:line="360" w:lineRule="auto"/>
        <w:rPr>
          <w:rFonts w:ascii="Times New Roman" w:hAnsi="Times New Roman" w:cs="Times New Roman"/>
          <w:b/>
          <w:bCs/>
        </w:rPr>
      </w:pPr>
    </w:p>
    <w:p w14:paraId="32432893" w14:textId="098880AD" w:rsidR="00262783" w:rsidRPr="00262783" w:rsidRDefault="00262783" w:rsidP="00262783">
      <w:pPr>
        <w:spacing w:line="360" w:lineRule="auto"/>
        <w:rPr>
          <w:rFonts w:ascii="Times New Roman" w:hAnsi="Times New Roman" w:cs="Times New Roman"/>
          <w:b/>
          <w:bCs/>
        </w:rPr>
      </w:pPr>
      <w:r w:rsidRPr="00262783">
        <w:rPr>
          <w:rFonts w:ascii="Times New Roman" w:hAnsi="Times New Roman" w:cs="Times New Roman"/>
          <w:b/>
          <w:bCs/>
        </w:rPr>
        <w:lastRenderedPageBreak/>
        <w:t xml:space="preserve">Bibliography </w:t>
      </w:r>
    </w:p>
    <w:p w14:paraId="55786B7D" w14:textId="77777777" w:rsidR="00262783" w:rsidRPr="00262783" w:rsidRDefault="00262783" w:rsidP="00262783">
      <w:pPr>
        <w:spacing w:line="360" w:lineRule="auto"/>
        <w:rPr>
          <w:rFonts w:ascii="Times New Roman" w:hAnsi="Times New Roman" w:cs="Times New Roman"/>
          <w:b/>
          <w:bCs/>
        </w:rPr>
      </w:pPr>
    </w:p>
    <w:p w14:paraId="07C07D52"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American Academy of Arts &amp; Sciences (2014) ‘The Risk of Nuclear Terrorism from Insider Threats’, </w:t>
      </w:r>
      <w:r w:rsidRPr="00262783">
        <w:rPr>
          <w:rFonts w:ascii="Times New Roman" w:hAnsi="Times New Roman" w:cs="Times New Roman"/>
          <w:i/>
          <w:iCs/>
        </w:rPr>
        <w:t xml:space="preserve">Bulletin of the American Academy of Arts &amp; Sciences, </w:t>
      </w:r>
      <w:r w:rsidRPr="00262783">
        <w:rPr>
          <w:rFonts w:ascii="Times New Roman" w:hAnsi="Times New Roman" w:cs="Times New Roman"/>
        </w:rPr>
        <w:t xml:space="preserve">67(4), pp. 6-8, Journal Storage. Available at: </w:t>
      </w:r>
      <w:hyperlink r:id="rId5" w:anchor="metadata_info_tab_contents" w:history="1">
        <w:r w:rsidRPr="00262783">
          <w:rPr>
            <w:rStyle w:val="Hyperlink"/>
            <w:rFonts w:ascii="Times New Roman" w:hAnsi="Times New Roman" w:cs="Times New Roman"/>
          </w:rPr>
          <w:t>https://www-jstor-org.ezproxy.uwtsd.ac.uk/stable/26406544?sid=primo&amp;seq=3#metadata_info_tab_contents</w:t>
        </w:r>
      </w:hyperlink>
      <w:r w:rsidRPr="00262783">
        <w:rPr>
          <w:rFonts w:ascii="Times New Roman" w:hAnsi="Times New Roman" w:cs="Times New Roman"/>
        </w:rPr>
        <w:t xml:space="preserve"> (Accessed on: 22/06/21) </w:t>
      </w:r>
    </w:p>
    <w:p w14:paraId="7E945D45" w14:textId="77777777" w:rsidR="00262783" w:rsidRPr="00262783" w:rsidRDefault="00262783" w:rsidP="00262783">
      <w:pPr>
        <w:spacing w:line="360" w:lineRule="auto"/>
        <w:rPr>
          <w:rFonts w:ascii="Times New Roman" w:hAnsi="Times New Roman" w:cs="Times New Roman"/>
        </w:rPr>
      </w:pPr>
    </w:p>
    <w:p w14:paraId="1CCB1FE6" w14:textId="77777777" w:rsidR="00262783" w:rsidRPr="00262783" w:rsidRDefault="00262783" w:rsidP="00262783">
      <w:pPr>
        <w:spacing w:line="360" w:lineRule="auto"/>
        <w:ind w:left="360"/>
        <w:rPr>
          <w:rFonts w:ascii="Times New Roman" w:hAnsi="Times New Roman" w:cs="Times New Roman"/>
        </w:rPr>
      </w:pPr>
      <w:proofErr w:type="spellStart"/>
      <w:r w:rsidRPr="00262783">
        <w:rPr>
          <w:rFonts w:ascii="Times New Roman" w:hAnsi="Times New Roman" w:cs="Times New Roman"/>
        </w:rPr>
        <w:t>BaMaung</w:t>
      </w:r>
      <w:proofErr w:type="spellEnd"/>
      <w:r w:rsidRPr="00262783">
        <w:rPr>
          <w:rFonts w:ascii="Times New Roman" w:hAnsi="Times New Roman" w:cs="Times New Roman"/>
        </w:rPr>
        <w:t xml:space="preserve">, D., </w:t>
      </w:r>
      <w:proofErr w:type="spellStart"/>
      <w:r w:rsidRPr="00262783">
        <w:rPr>
          <w:rFonts w:ascii="Times New Roman" w:hAnsi="Times New Roman" w:cs="Times New Roman"/>
        </w:rPr>
        <w:t>McIlhatton</w:t>
      </w:r>
      <w:proofErr w:type="spellEnd"/>
      <w:r w:rsidRPr="00262783">
        <w:rPr>
          <w:rFonts w:ascii="Times New Roman" w:hAnsi="Times New Roman" w:cs="Times New Roman"/>
        </w:rPr>
        <w:t xml:space="preserve">, D., MacDonald, M., Beattie, R. (2018) </w:t>
      </w:r>
      <w:r w:rsidRPr="00262783">
        <w:rPr>
          <w:rFonts w:ascii="Times New Roman" w:hAnsi="Times New Roman" w:cs="Times New Roman"/>
          <w:i/>
          <w:iCs/>
        </w:rPr>
        <w:t xml:space="preserve">The Enemy Within? The Connection between Insider Threat and Terrorism. </w:t>
      </w:r>
      <w:r w:rsidRPr="00262783">
        <w:rPr>
          <w:rFonts w:ascii="Times New Roman" w:hAnsi="Times New Roman" w:cs="Times New Roman"/>
        </w:rPr>
        <w:t xml:space="preserve">Available at: </w:t>
      </w:r>
      <w:hyperlink r:id="rId6" w:history="1">
        <w:r w:rsidRPr="00262783">
          <w:rPr>
            <w:rStyle w:val="Hyperlink"/>
            <w:rFonts w:ascii="Times New Roman" w:hAnsi="Times New Roman" w:cs="Times New Roman"/>
          </w:rPr>
          <w:t>https://pure.coventry.ac.uk/ws/portalfiles/portal/22816162/Bamaung_et_al_Enemy_within_Studies_Conflict_Terrorism.pdf</w:t>
        </w:r>
      </w:hyperlink>
      <w:r w:rsidRPr="00262783">
        <w:rPr>
          <w:rFonts w:ascii="Times New Roman" w:hAnsi="Times New Roman" w:cs="Times New Roman"/>
        </w:rPr>
        <w:t xml:space="preserve"> (Accessed on: 21/06/21) </w:t>
      </w:r>
    </w:p>
    <w:p w14:paraId="37936989" w14:textId="77777777" w:rsidR="00262783" w:rsidRPr="00262783" w:rsidRDefault="00262783" w:rsidP="00262783">
      <w:pPr>
        <w:spacing w:line="360" w:lineRule="auto"/>
        <w:rPr>
          <w:rFonts w:ascii="Times New Roman" w:hAnsi="Times New Roman" w:cs="Times New Roman"/>
        </w:rPr>
      </w:pPr>
    </w:p>
    <w:p w14:paraId="2D448257"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Bishop, M. (2005) ‘Position: Insider is Relative’, in </w:t>
      </w:r>
      <w:proofErr w:type="spellStart"/>
      <w:r w:rsidRPr="00262783">
        <w:rPr>
          <w:rFonts w:ascii="Times New Roman" w:hAnsi="Times New Roman" w:cs="Times New Roman"/>
        </w:rPr>
        <w:t>Hempelmann</w:t>
      </w:r>
      <w:proofErr w:type="spellEnd"/>
      <w:r w:rsidRPr="00262783">
        <w:rPr>
          <w:rFonts w:ascii="Times New Roman" w:hAnsi="Times New Roman" w:cs="Times New Roman"/>
        </w:rPr>
        <w:t xml:space="preserve">, C. F. and </w:t>
      </w:r>
      <w:proofErr w:type="spellStart"/>
      <w:r w:rsidRPr="00262783">
        <w:rPr>
          <w:rFonts w:ascii="Times New Roman" w:hAnsi="Times New Roman" w:cs="Times New Roman"/>
        </w:rPr>
        <w:t>Raskin</w:t>
      </w:r>
      <w:proofErr w:type="spellEnd"/>
      <w:r w:rsidRPr="00262783">
        <w:rPr>
          <w:rFonts w:ascii="Times New Roman" w:hAnsi="Times New Roman" w:cs="Times New Roman"/>
        </w:rPr>
        <w:t xml:space="preserve">, V. (eds.), </w:t>
      </w:r>
      <w:r w:rsidRPr="00262783">
        <w:rPr>
          <w:rFonts w:ascii="Times New Roman" w:hAnsi="Times New Roman" w:cs="Times New Roman"/>
          <w:i/>
          <w:iCs/>
        </w:rPr>
        <w:t>Proceedings of the New Security Paradigms Workshop</w:t>
      </w:r>
      <w:r w:rsidRPr="00262783">
        <w:rPr>
          <w:rFonts w:ascii="Times New Roman" w:hAnsi="Times New Roman" w:cs="Times New Roman"/>
        </w:rPr>
        <w:t xml:space="preserve">. New York: ACM Press. </w:t>
      </w:r>
    </w:p>
    <w:p w14:paraId="384907B7" w14:textId="77777777" w:rsidR="00262783" w:rsidRPr="00262783" w:rsidRDefault="00262783" w:rsidP="00262783">
      <w:pPr>
        <w:spacing w:line="360" w:lineRule="auto"/>
        <w:rPr>
          <w:rFonts w:ascii="Times New Roman" w:hAnsi="Times New Roman" w:cs="Times New Roman"/>
        </w:rPr>
      </w:pPr>
    </w:p>
    <w:p w14:paraId="64B9D597" w14:textId="77777777" w:rsidR="00262783" w:rsidRPr="00262783" w:rsidRDefault="00262783" w:rsidP="00262783">
      <w:pPr>
        <w:spacing w:line="360" w:lineRule="auto"/>
        <w:ind w:left="360"/>
        <w:rPr>
          <w:rFonts w:ascii="Times New Roman" w:hAnsi="Times New Roman" w:cs="Times New Roman"/>
        </w:rPr>
      </w:pPr>
      <w:proofErr w:type="spellStart"/>
      <w:r w:rsidRPr="00262783">
        <w:rPr>
          <w:rFonts w:ascii="Times New Roman" w:hAnsi="Times New Roman" w:cs="Times New Roman"/>
        </w:rPr>
        <w:t>Borum</w:t>
      </w:r>
      <w:proofErr w:type="spellEnd"/>
      <w:r w:rsidRPr="00262783">
        <w:rPr>
          <w:rFonts w:ascii="Times New Roman" w:hAnsi="Times New Roman" w:cs="Times New Roman"/>
        </w:rPr>
        <w:t xml:space="preserve">, R. (2011) ‘Understanding Terrorist Psychology’ in Silke, A. (ed.) </w:t>
      </w:r>
      <w:r w:rsidRPr="00262783">
        <w:rPr>
          <w:rFonts w:ascii="Times New Roman" w:hAnsi="Times New Roman" w:cs="Times New Roman"/>
          <w:i/>
          <w:iCs/>
        </w:rPr>
        <w:t xml:space="preserve">The Psychology of Counter Terrorism. </w:t>
      </w:r>
      <w:r w:rsidRPr="00262783">
        <w:rPr>
          <w:rFonts w:ascii="Times New Roman" w:hAnsi="Times New Roman" w:cs="Times New Roman"/>
        </w:rPr>
        <w:t>London: Routledge, pp. 19-33</w:t>
      </w:r>
    </w:p>
    <w:p w14:paraId="4843E117" w14:textId="77777777" w:rsidR="00262783" w:rsidRPr="00262783" w:rsidRDefault="00262783" w:rsidP="00262783">
      <w:pPr>
        <w:spacing w:line="360" w:lineRule="auto"/>
        <w:rPr>
          <w:rFonts w:ascii="Times New Roman" w:hAnsi="Times New Roman" w:cs="Times New Roman"/>
        </w:rPr>
      </w:pPr>
    </w:p>
    <w:p w14:paraId="6F1F0406"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British Transport Police (2018) </w:t>
      </w:r>
      <w:r w:rsidRPr="00262783">
        <w:rPr>
          <w:rFonts w:ascii="Times New Roman" w:hAnsi="Times New Roman" w:cs="Times New Roman"/>
          <w:i/>
          <w:iCs/>
        </w:rPr>
        <w:t xml:space="preserve">Project </w:t>
      </w:r>
      <w:proofErr w:type="spellStart"/>
      <w:r w:rsidRPr="00262783">
        <w:rPr>
          <w:rFonts w:ascii="Times New Roman" w:hAnsi="Times New Roman" w:cs="Times New Roman"/>
          <w:i/>
          <w:iCs/>
        </w:rPr>
        <w:t>Servator</w:t>
      </w:r>
      <w:proofErr w:type="spellEnd"/>
      <w:r w:rsidRPr="00262783">
        <w:rPr>
          <w:rFonts w:ascii="Times New Roman" w:hAnsi="Times New Roman" w:cs="Times New Roman"/>
          <w:i/>
          <w:iCs/>
        </w:rPr>
        <w:t xml:space="preserve">. </w:t>
      </w:r>
      <w:r w:rsidRPr="00262783">
        <w:rPr>
          <w:rFonts w:ascii="Times New Roman" w:hAnsi="Times New Roman" w:cs="Times New Roman"/>
        </w:rPr>
        <w:t xml:space="preserve">Available at: </w:t>
      </w:r>
      <w:hyperlink r:id="rId7" w:history="1">
        <w:r w:rsidRPr="00262783">
          <w:rPr>
            <w:rStyle w:val="Hyperlink"/>
            <w:rFonts w:ascii="Times New Roman" w:hAnsi="Times New Roman" w:cs="Times New Roman"/>
          </w:rPr>
          <w:t>https://www.btp.police.uk/police-forces/british-transport-police/areas/campaigns/project-servator/</w:t>
        </w:r>
      </w:hyperlink>
      <w:r w:rsidRPr="00262783">
        <w:rPr>
          <w:rFonts w:ascii="Times New Roman" w:hAnsi="Times New Roman" w:cs="Times New Roman"/>
        </w:rPr>
        <w:t xml:space="preserve"> (Accessed on: 27/05/21)</w:t>
      </w:r>
    </w:p>
    <w:p w14:paraId="13EA3DC3" w14:textId="77777777" w:rsidR="00262783" w:rsidRPr="00262783" w:rsidRDefault="00262783" w:rsidP="00262783">
      <w:pPr>
        <w:spacing w:line="360" w:lineRule="auto"/>
        <w:rPr>
          <w:rFonts w:ascii="Times New Roman" w:hAnsi="Times New Roman" w:cs="Times New Roman"/>
        </w:rPr>
      </w:pPr>
    </w:p>
    <w:p w14:paraId="1C5024C1"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Centre for the Protection of National Infrastructure (2021a) </w:t>
      </w:r>
      <w:r w:rsidRPr="00262783">
        <w:rPr>
          <w:rFonts w:ascii="Times New Roman" w:hAnsi="Times New Roman" w:cs="Times New Roman"/>
          <w:i/>
          <w:iCs/>
        </w:rPr>
        <w:t xml:space="preserve">Hostile Vehicle Mitigation. </w:t>
      </w:r>
      <w:r w:rsidRPr="00262783">
        <w:rPr>
          <w:rFonts w:ascii="Times New Roman" w:hAnsi="Times New Roman" w:cs="Times New Roman"/>
        </w:rPr>
        <w:t xml:space="preserve">Available at: </w:t>
      </w:r>
      <w:hyperlink r:id="rId8" w:history="1">
        <w:r w:rsidRPr="00262783">
          <w:rPr>
            <w:rStyle w:val="Hyperlink"/>
            <w:rFonts w:ascii="Times New Roman" w:hAnsi="Times New Roman" w:cs="Times New Roman"/>
          </w:rPr>
          <w:t>https://www.cpni.gov.uk/hostile-vehicle-mitigation-0</w:t>
        </w:r>
      </w:hyperlink>
      <w:r w:rsidRPr="00262783">
        <w:rPr>
          <w:rFonts w:ascii="Times New Roman" w:hAnsi="Times New Roman" w:cs="Times New Roman"/>
        </w:rPr>
        <w:t xml:space="preserve"> (Accessed on: 01/07/21) </w:t>
      </w:r>
    </w:p>
    <w:p w14:paraId="499EBB75" w14:textId="77777777" w:rsidR="00262783" w:rsidRPr="00262783" w:rsidRDefault="00262783" w:rsidP="00262783">
      <w:pPr>
        <w:spacing w:line="360" w:lineRule="auto"/>
        <w:rPr>
          <w:rFonts w:ascii="Times New Roman" w:hAnsi="Times New Roman" w:cs="Times New Roman"/>
        </w:rPr>
      </w:pPr>
    </w:p>
    <w:p w14:paraId="698A4BF2"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Centre for the Protection of National Infrastructure (2021b) </w:t>
      </w:r>
      <w:r w:rsidRPr="00262783">
        <w:rPr>
          <w:rFonts w:ascii="Times New Roman" w:hAnsi="Times New Roman" w:cs="Times New Roman"/>
          <w:i/>
          <w:iCs/>
        </w:rPr>
        <w:t xml:space="preserve">Insider Risk Mitigation Framework. </w:t>
      </w:r>
      <w:r w:rsidRPr="00262783">
        <w:rPr>
          <w:rFonts w:ascii="Times New Roman" w:hAnsi="Times New Roman" w:cs="Times New Roman"/>
        </w:rPr>
        <w:t xml:space="preserve">Available at: </w:t>
      </w:r>
      <w:hyperlink r:id="rId9" w:history="1">
        <w:r w:rsidRPr="00262783">
          <w:rPr>
            <w:rStyle w:val="Hyperlink"/>
            <w:rFonts w:ascii="Times New Roman" w:hAnsi="Times New Roman" w:cs="Times New Roman"/>
          </w:rPr>
          <w:t>https://www.cpni.gov.uk/insider-risks/insider-risk-mitigation-framework</w:t>
        </w:r>
      </w:hyperlink>
      <w:r w:rsidRPr="00262783">
        <w:rPr>
          <w:rFonts w:ascii="Times New Roman" w:hAnsi="Times New Roman" w:cs="Times New Roman"/>
        </w:rPr>
        <w:t xml:space="preserve"> (Accessed on: 22/06/21) </w:t>
      </w:r>
    </w:p>
    <w:p w14:paraId="799077F3" w14:textId="77777777" w:rsidR="00262783" w:rsidRPr="00262783" w:rsidRDefault="00262783" w:rsidP="00262783">
      <w:pPr>
        <w:spacing w:line="360" w:lineRule="auto"/>
        <w:rPr>
          <w:rFonts w:ascii="Times New Roman" w:hAnsi="Times New Roman" w:cs="Times New Roman"/>
        </w:rPr>
      </w:pPr>
    </w:p>
    <w:p w14:paraId="36569AD7"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Chief Coroner (2019) </w:t>
      </w:r>
      <w:r w:rsidRPr="00262783">
        <w:rPr>
          <w:rFonts w:ascii="Times New Roman" w:hAnsi="Times New Roman" w:cs="Times New Roman"/>
          <w:i/>
          <w:iCs/>
        </w:rPr>
        <w:t xml:space="preserve">Inquests Arising from the Deaths in the London Bridge and Borough Market Terror Attack. </w:t>
      </w:r>
      <w:r w:rsidRPr="00262783">
        <w:rPr>
          <w:rFonts w:ascii="Times New Roman" w:hAnsi="Times New Roman" w:cs="Times New Roman"/>
        </w:rPr>
        <w:t xml:space="preserve">Available at: </w:t>
      </w:r>
      <w:hyperlink r:id="rId10" w:history="1">
        <w:r w:rsidRPr="00262783">
          <w:rPr>
            <w:rStyle w:val="Hyperlink"/>
            <w:rFonts w:ascii="Times New Roman" w:hAnsi="Times New Roman" w:cs="Times New Roman"/>
          </w:rPr>
          <w:t>https://www.judiciary.uk/wp-</w:t>
        </w:r>
        <w:r w:rsidRPr="00262783">
          <w:rPr>
            <w:rStyle w:val="Hyperlink"/>
            <w:rFonts w:ascii="Times New Roman" w:hAnsi="Times New Roman" w:cs="Times New Roman"/>
          </w:rPr>
          <w:lastRenderedPageBreak/>
          <w:t>content/uploads/2019/11/London-Bridge-Borough-Market-Terror-Attack-2019-0332.pdf</w:t>
        </w:r>
      </w:hyperlink>
      <w:r w:rsidRPr="00262783">
        <w:rPr>
          <w:rFonts w:ascii="Times New Roman" w:hAnsi="Times New Roman" w:cs="Times New Roman"/>
        </w:rPr>
        <w:t xml:space="preserve"> (Accessed on: 29/05/21) </w:t>
      </w:r>
    </w:p>
    <w:p w14:paraId="337F03CC" w14:textId="77777777" w:rsidR="00262783" w:rsidRPr="00262783" w:rsidRDefault="00262783" w:rsidP="00262783">
      <w:pPr>
        <w:spacing w:line="360" w:lineRule="auto"/>
        <w:rPr>
          <w:rFonts w:ascii="Times New Roman" w:hAnsi="Times New Roman" w:cs="Times New Roman"/>
        </w:rPr>
      </w:pPr>
    </w:p>
    <w:p w14:paraId="2AC16CD9"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College of Policing (2014) </w:t>
      </w:r>
      <w:r w:rsidRPr="00262783">
        <w:rPr>
          <w:rFonts w:ascii="Times New Roman" w:hAnsi="Times New Roman" w:cs="Times New Roman"/>
          <w:i/>
          <w:iCs/>
        </w:rPr>
        <w:t xml:space="preserve">Code of Ethics. </w:t>
      </w:r>
      <w:r w:rsidRPr="00262783">
        <w:rPr>
          <w:rFonts w:ascii="Times New Roman" w:hAnsi="Times New Roman" w:cs="Times New Roman"/>
        </w:rPr>
        <w:t xml:space="preserve">Available at: </w:t>
      </w:r>
      <w:hyperlink r:id="rId11" w:history="1">
        <w:r w:rsidRPr="00262783">
          <w:rPr>
            <w:rStyle w:val="Hyperlink"/>
            <w:rFonts w:ascii="Times New Roman" w:hAnsi="Times New Roman" w:cs="Times New Roman"/>
          </w:rPr>
          <w:t>https://paas-s3-broker-prod-lon-6453d964-1d1a-432a-9260-5e0ba7d2fc51.s3.eu-west-2.amazonaws.com/s3fs-public/2021-02/code_of_ethics.pdf</w:t>
        </w:r>
      </w:hyperlink>
      <w:r w:rsidRPr="00262783">
        <w:rPr>
          <w:rFonts w:ascii="Times New Roman" w:hAnsi="Times New Roman" w:cs="Times New Roman"/>
        </w:rPr>
        <w:t xml:space="preserve"> (Accessed on: 22/06/21) </w:t>
      </w:r>
    </w:p>
    <w:p w14:paraId="59797C19" w14:textId="77777777" w:rsidR="00262783" w:rsidRPr="00262783" w:rsidRDefault="00262783" w:rsidP="00262783">
      <w:pPr>
        <w:spacing w:line="360" w:lineRule="auto"/>
        <w:rPr>
          <w:rFonts w:ascii="Times New Roman" w:hAnsi="Times New Roman" w:cs="Times New Roman"/>
        </w:rPr>
      </w:pPr>
    </w:p>
    <w:p w14:paraId="249ABEEC"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College of Policing (2019) </w:t>
      </w:r>
      <w:r w:rsidRPr="00262783">
        <w:rPr>
          <w:rFonts w:ascii="Times New Roman" w:hAnsi="Times New Roman" w:cs="Times New Roman"/>
          <w:i/>
          <w:iCs/>
        </w:rPr>
        <w:t xml:space="preserve">APP Vetting. </w:t>
      </w:r>
      <w:r w:rsidRPr="00262783">
        <w:rPr>
          <w:rFonts w:ascii="Times New Roman" w:hAnsi="Times New Roman" w:cs="Times New Roman"/>
        </w:rPr>
        <w:t xml:space="preserve">Available at: </w:t>
      </w:r>
      <w:hyperlink r:id="rId12" w:history="1">
        <w:r w:rsidRPr="00262783">
          <w:rPr>
            <w:rStyle w:val="Hyperlink"/>
            <w:rFonts w:ascii="Times New Roman" w:hAnsi="Times New Roman" w:cs="Times New Roman"/>
          </w:rPr>
          <w:t>https://library.college.police.uk/docs/appref/Vetting-APPpdf.pdf</w:t>
        </w:r>
      </w:hyperlink>
      <w:r w:rsidRPr="00262783">
        <w:rPr>
          <w:rFonts w:ascii="Times New Roman" w:hAnsi="Times New Roman" w:cs="Times New Roman"/>
        </w:rPr>
        <w:t xml:space="preserve"> (Accessed on: 21/06/21)</w:t>
      </w:r>
    </w:p>
    <w:p w14:paraId="5F9B3687" w14:textId="77777777" w:rsidR="00262783" w:rsidRPr="00262783" w:rsidRDefault="00262783" w:rsidP="00262783">
      <w:pPr>
        <w:spacing w:line="360" w:lineRule="auto"/>
        <w:rPr>
          <w:rFonts w:ascii="Times New Roman" w:hAnsi="Times New Roman" w:cs="Times New Roman"/>
        </w:rPr>
      </w:pPr>
    </w:p>
    <w:p w14:paraId="6087CE3B"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Counter Terrorism Policing (2018a) </w:t>
      </w:r>
      <w:r w:rsidRPr="00262783">
        <w:rPr>
          <w:rFonts w:ascii="Times New Roman" w:hAnsi="Times New Roman" w:cs="Times New Roman"/>
          <w:i/>
          <w:iCs/>
        </w:rPr>
        <w:t xml:space="preserve">ACT: Report Suspicious Activity. </w:t>
      </w:r>
      <w:r w:rsidRPr="00262783">
        <w:rPr>
          <w:rFonts w:ascii="Times New Roman" w:hAnsi="Times New Roman" w:cs="Times New Roman"/>
        </w:rPr>
        <w:t xml:space="preserve">Available at: </w:t>
      </w:r>
      <w:hyperlink r:id="rId13" w:history="1">
        <w:r w:rsidRPr="00262783">
          <w:rPr>
            <w:rStyle w:val="Hyperlink"/>
            <w:rFonts w:ascii="Times New Roman" w:hAnsi="Times New Roman" w:cs="Times New Roman"/>
          </w:rPr>
          <w:t>https://act.campaign.gov.uk</w:t>
        </w:r>
      </w:hyperlink>
      <w:r w:rsidRPr="00262783">
        <w:rPr>
          <w:rFonts w:ascii="Times New Roman" w:hAnsi="Times New Roman" w:cs="Times New Roman"/>
        </w:rPr>
        <w:t xml:space="preserve"> (Accessed on: 28/05/21) </w:t>
      </w:r>
    </w:p>
    <w:p w14:paraId="54FF8A92" w14:textId="77777777" w:rsidR="00262783" w:rsidRPr="00262783" w:rsidRDefault="00262783" w:rsidP="00262783">
      <w:pPr>
        <w:spacing w:line="360" w:lineRule="auto"/>
        <w:rPr>
          <w:rFonts w:ascii="Times New Roman" w:hAnsi="Times New Roman" w:cs="Times New Roman"/>
        </w:rPr>
      </w:pPr>
    </w:p>
    <w:p w14:paraId="6A73D469"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Counter Terrorism Policing (2018b) </w:t>
      </w:r>
      <w:r w:rsidRPr="00262783">
        <w:rPr>
          <w:rFonts w:ascii="Times New Roman" w:hAnsi="Times New Roman" w:cs="Times New Roman"/>
          <w:i/>
          <w:iCs/>
        </w:rPr>
        <w:t xml:space="preserve">Project </w:t>
      </w:r>
      <w:proofErr w:type="spellStart"/>
      <w:r w:rsidRPr="00262783">
        <w:rPr>
          <w:rFonts w:ascii="Times New Roman" w:hAnsi="Times New Roman" w:cs="Times New Roman"/>
          <w:i/>
          <w:iCs/>
        </w:rPr>
        <w:t>Servator</w:t>
      </w:r>
      <w:proofErr w:type="spellEnd"/>
      <w:r w:rsidRPr="00262783">
        <w:rPr>
          <w:rFonts w:ascii="Times New Roman" w:hAnsi="Times New Roman" w:cs="Times New Roman"/>
          <w:i/>
          <w:iCs/>
        </w:rPr>
        <w:t xml:space="preserve">. </w:t>
      </w:r>
      <w:r w:rsidRPr="00262783">
        <w:rPr>
          <w:rFonts w:ascii="Times New Roman" w:hAnsi="Times New Roman" w:cs="Times New Roman"/>
        </w:rPr>
        <w:t xml:space="preserve">Available at: </w:t>
      </w:r>
      <w:hyperlink r:id="rId14" w:history="1">
        <w:r w:rsidRPr="00262783">
          <w:rPr>
            <w:rStyle w:val="Hyperlink"/>
            <w:rFonts w:ascii="Times New Roman" w:hAnsi="Times New Roman" w:cs="Times New Roman"/>
          </w:rPr>
          <w:t>https://www.counterterrorism.police.uk/servator/</w:t>
        </w:r>
      </w:hyperlink>
      <w:r w:rsidRPr="00262783">
        <w:rPr>
          <w:rFonts w:ascii="Times New Roman" w:hAnsi="Times New Roman" w:cs="Times New Roman"/>
        </w:rPr>
        <w:t xml:space="preserve"> (Accessed on: 27/05/21) </w:t>
      </w:r>
    </w:p>
    <w:p w14:paraId="78A8A405" w14:textId="77777777" w:rsidR="00262783" w:rsidRPr="00262783" w:rsidRDefault="00262783" w:rsidP="00262783">
      <w:pPr>
        <w:spacing w:line="360" w:lineRule="auto"/>
        <w:rPr>
          <w:rFonts w:ascii="Times New Roman" w:hAnsi="Times New Roman" w:cs="Times New Roman"/>
        </w:rPr>
      </w:pPr>
    </w:p>
    <w:p w14:paraId="78A958E3"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Cranfield University (2017) </w:t>
      </w:r>
      <w:r w:rsidRPr="00262783">
        <w:rPr>
          <w:rFonts w:ascii="Times New Roman" w:hAnsi="Times New Roman" w:cs="Times New Roman"/>
          <w:i/>
          <w:iCs/>
        </w:rPr>
        <w:t xml:space="preserve">Project </w:t>
      </w:r>
      <w:proofErr w:type="spellStart"/>
      <w:r w:rsidRPr="00262783">
        <w:rPr>
          <w:rFonts w:ascii="Times New Roman" w:hAnsi="Times New Roman" w:cs="Times New Roman"/>
          <w:i/>
          <w:iCs/>
        </w:rPr>
        <w:t>Servator</w:t>
      </w:r>
      <w:proofErr w:type="spellEnd"/>
      <w:r w:rsidRPr="00262783">
        <w:rPr>
          <w:rFonts w:ascii="Times New Roman" w:hAnsi="Times New Roman" w:cs="Times New Roman"/>
          <w:i/>
          <w:iCs/>
        </w:rPr>
        <w:t xml:space="preserve"> – Evaluating Communications Effectiveness for Suspicious Activity Reporting. </w:t>
      </w:r>
      <w:r w:rsidRPr="00262783">
        <w:rPr>
          <w:rFonts w:ascii="Times New Roman" w:hAnsi="Times New Roman" w:cs="Times New Roman"/>
        </w:rPr>
        <w:t xml:space="preserve">Available at: </w:t>
      </w:r>
      <w:hyperlink r:id="rId15" w:history="1">
        <w:r w:rsidRPr="00262783">
          <w:rPr>
            <w:rStyle w:val="Hyperlink"/>
            <w:rFonts w:ascii="Times New Roman" w:hAnsi="Times New Roman" w:cs="Times New Roman"/>
          </w:rPr>
          <w:t>https://www.cranfield.ac.uk/som/research-projects/new-research</w:t>
        </w:r>
      </w:hyperlink>
      <w:r w:rsidRPr="00262783">
        <w:rPr>
          <w:rFonts w:ascii="Times New Roman" w:hAnsi="Times New Roman" w:cs="Times New Roman"/>
        </w:rPr>
        <w:t xml:space="preserve"> Open PDF entitled: Extra pairs of eyes posters </w:t>
      </w:r>
      <w:proofErr w:type="spellStart"/>
      <w:r w:rsidRPr="00262783">
        <w:rPr>
          <w:rFonts w:ascii="Times New Roman" w:hAnsi="Times New Roman" w:cs="Times New Roman"/>
        </w:rPr>
        <w:t>CoLP</w:t>
      </w:r>
      <w:proofErr w:type="spellEnd"/>
      <w:r w:rsidRPr="00262783">
        <w:rPr>
          <w:rFonts w:ascii="Times New Roman" w:hAnsi="Times New Roman" w:cs="Times New Roman"/>
        </w:rPr>
        <w:t>. (Accessed on: 27/05/21)</w:t>
      </w:r>
    </w:p>
    <w:p w14:paraId="13C3ED16" w14:textId="77777777" w:rsidR="00262783" w:rsidRPr="00262783" w:rsidRDefault="00262783" w:rsidP="00262783">
      <w:pPr>
        <w:spacing w:line="360" w:lineRule="auto"/>
        <w:rPr>
          <w:rFonts w:ascii="Times New Roman" w:hAnsi="Times New Roman" w:cs="Times New Roman"/>
        </w:rPr>
      </w:pPr>
    </w:p>
    <w:p w14:paraId="5E6B18C4" w14:textId="77777777" w:rsidR="00262783" w:rsidRPr="00262783" w:rsidRDefault="00262783" w:rsidP="00262783">
      <w:pPr>
        <w:spacing w:line="360" w:lineRule="auto"/>
        <w:ind w:left="360"/>
        <w:rPr>
          <w:rFonts w:ascii="Times New Roman" w:hAnsi="Times New Roman" w:cs="Times New Roman"/>
          <w:b/>
          <w:bCs/>
        </w:rPr>
      </w:pPr>
      <w:r w:rsidRPr="00262783">
        <w:rPr>
          <w:rFonts w:ascii="Times New Roman" w:hAnsi="Times New Roman" w:cs="Times New Roman"/>
        </w:rPr>
        <w:t xml:space="preserve">Crown Prosecution Service (2021) </w:t>
      </w:r>
      <w:r w:rsidRPr="00262783">
        <w:rPr>
          <w:rFonts w:ascii="Times New Roman" w:hAnsi="Times New Roman" w:cs="Times New Roman"/>
          <w:i/>
          <w:iCs/>
        </w:rPr>
        <w:t xml:space="preserve">Former Police Officer Jailed for National Action Membership. </w:t>
      </w:r>
      <w:r w:rsidRPr="00262783">
        <w:rPr>
          <w:rFonts w:ascii="Times New Roman" w:hAnsi="Times New Roman" w:cs="Times New Roman"/>
        </w:rPr>
        <w:t xml:space="preserve">Available at: </w:t>
      </w:r>
      <w:hyperlink r:id="rId16" w:history="1">
        <w:r w:rsidRPr="00262783">
          <w:rPr>
            <w:rStyle w:val="Hyperlink"/>
            <w:rFonts w:ascii="Times New Roman" w:hAnsi="Times New Roman" w:cs="Times New Roman"/>
          </w:rPr>
          <w:t>https://www.cps.gov.uk/cps/news/former-police-officer-jailed-national-action-membership</w:t>
        </w:r>
      </w:hyperlink>
      <w:r w:rsidRPr="00262783">
        <w:rPr>
          <w:rFonts w:ascii="Times New Roman" w:hAnsi="Times New Roman" w:cs="Times New Roman"/>
        </w:rPr>
        <w:t xml:space="preserve"> (Accessed on 22/06/21) </w:t>
      </w:r>
    </w:p>
    <w:p w14:paraId="4DA204BF" w14:textId="77777777" w:rsidR="00262783" w:rsidRPr="00262783" w:rsidRDefault="00262783" w:rsidP="00262783">
      <w:pPr>
        <w:spacing w:line="360" w:lineRule="auto"/>
        <w:rPr>
          <w:rFonts w:ascii="Times New Roman" w:hAnsi="Times New Roman" w:cs="Times New Roman"/>
        </w:rPr>
      </w:pPr>
    </w:p>
    <w:p w14:paraId="5B9D02A7"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Cybersecurity and Infrastructure Security Agency (2018) </w:t>
      </w:r>
      <w:r w:rsidRPr="00262783">
        <w:rPr>
          <w:rFonts w:ascii="Times New Roman" w:hAnsi="Times New Roman" w:cs="Times New Roman"/>
          <w:i/>
          <w:iCs/>
        </w:rPr>
        <w:t xml:space="preserve">Insider Threat – Terrorism. </w:t>
      </w:r>
      <w:r w:rsidRPr="00262783">
        <w:rPr>
          <w:rFonts w:ascii="Times New Roman" w:hAnsi="Times New Roman" w:cs="Times New Roman"/>
        </w:rPr>
        <w:t xml:space="preserve">Available at: </w:t>
      </w:r>
      <w:hyperlink r:id="rId17" w:history="1">
        <w:r w:rsidRPr="00262783">
          <w:rPr>
            <w:rStyle w:val="Hyperlink"/>
            <w:rFonts w:ascii="Times New Roman" w:hAnsi="Times New Roman" w:cs="Times New Roman"/>
          </w:rPr>
          <w:t>https://www.cisa.gov/terrorism</w:t>
        </w:r>
      </w:hyperlink>
      <w:r w:rsidRPr="00262783">
        <w:rPr>
          <w:rFonts w:ascii="Times New Roman" w:hAnsi="Times New Roman" w:cs="Times New Roman"/>
        </w:rPr>
        <w:t xml:space="preserve"> (Accessed on: 21/06/21) </w:t>
      </w:r>
    </w:p>
    <w:p w14:paraId="317BB6C2" w14:textId="77777777" w:rsidR="00262783" w:rsidRPr="00262783" w:rsidRDefault="00262783" w:rsidP="00262783">
      <w:pPr>
        <w:spacing w:line="360" w:lineRule="auto"/>
        <w:rPr>
          <w:rFonts w:ascii="Times New Roman" w:hAnsi="Times New Roman" w:cs="Times New Roman"/>
        </w:rPr>
      </w:pPr>
    </w:p>
    <w:p w14:paraId="721EEE24" w14:textId="77777777" w:rsidR="00262783" w:rsidRPr="00262783" w:rsidRDefault="00262783" w:rsidP="00262783">
      <w:pPr>
        <w:spacing w:line="360" w:lineRule="auto"/>
        <w:ind w:left="360"/>
        <w:rPr>
          <w:rFonts w:ascii="Times New Roman" w:hAnsi="Times New Roman" w:cs="Times New Roman"/>
        </w:rPr>
      </w:pPr>
      <w:proofErr w:type="spellStart"/>
      <w:r w:rsidRPr="00262783">
        <w:rPr>
          <w:rFonts w:ascii="Times New Roman" w:hAnsi="Times New Roman" w:cs="Times New Roman"/>
        </w:rPr>
        <w:t>Hesterman</w:t>
      </w:r>
      <w:proofErr w:type="spellEnd"/>
      <w:r w:rsidRPr="00262783">
        <w:rPr>
          <w:rFonts w:ascii="Times New Roman" w:hAnsi="Times New Roman" w:cs="Times New Roman"/>
        </w:rPr>
        <w:t xml:space="preserve">, J. (2019) </w:t>
      </w:r>
      <w:r w:rsidRPr="00262783">
        <w:rPr>
          <w:rFonts w:ascii="Times New Roman" w:hAnsi="Times New Roman" w:cs="Times New Roman"/>
          <w:i/>
          <w:iCs/>
        </w:rPr>
        <w:t xml:space="preserve">Soft Target Hardening: Protecting People from Attack. </w:t>
      </w:r>
      <w:r w:rsidRPr="00262783">
        <w:rPr>
          <w:rFonts w:ascii="Times New Roman" w:hAnsi="Times New Roman" w:cs="Times New Roman"/>
        </w:rPr>
        <w:t xml:space="preserve">New York: Routledge. </w:t>
      </w:r>
    </w:p>
    <w:p w14:paraId="27A2C7BA" w14:textId="77777777" w:rsidR="00262783" w:rsidRPr="00262783" w:rsidRDefault="00262783" w:rsidP="00262783">
      <w:pPr>
        <w:spacing w:line="360" w:lineRule="auto"/>
        <w:rPr>
          <w:rFonts w:ascii="Times New Roman" w:hAnsi="Times New Roman" w:cs="Times New Roman"/>
        </w:rPr>
      </w:pPr>
    </w:p>
    <w:p w14:paraId="2AD4ECBC"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HM Government (2015) </w:t>
      </w:r>
      <w:r w:rsidRPr="00262783">
        <w:rPr>
          <w:rFonts w:ascii="Times New Roman" w:hAnsi="Times New Roman" w:cs="Times New Roman"/>
          <w:i/>
          <w:iCs/>
        </w:rPr>
        <w:t xml:space="preserve">Prevent Duty Guidance: for England and Wales. </w:t>
      </w:r>
      <w:r w:rsidRPr="00262783">
        <w:rPr>
          <w:rFonts w:ascii="Times New Roman" w:hAnsi="Times New Roman" w:cs="Times New Roman"/>
        </w:rPr>
        <w:t xml:space="preserve">Available at: </w:t>
      </w:r>
      <w:hyperlink r:id="rId18" w:history="1">
        <w:r w:rsidRPr="00262783">
          <w:rPr>
            <w:rStyle w:val="Hyperlink"/>
            <w:rFonts w:ascii="Times New Roman" w:hAnsi="Times New Roman" w:cs="Times New Roman"/>
          </w:rPr>
          <w:t>https://www.lbhf.gov.uk/sites/default/files/Prevent_Duty_Guidance_for_England_and_Wales.pdf</w:t>
        </w:r>
      </w:hyperlink>
      <w:r w:rsidRPr="00262783">
        <w:rPr>
          <w:rFonts w:ascii="Times New Roman" w:hAnsi="Times New Roman" w:cs="Times New Roman"/>
        </w:rPr>
        <w:t xml:space="preserve"> (Accessed on: 29/05/21) </w:t>
      </w:r>
    </w:p>
    <w:p w14:paraId="458AAAAF" w14:textId="77777777" w:rsidR="00262783" w:rsidRPr="00262783" w:rsidRDefault="00262783" w:rsidP="00262783">
      <w:pPr>
        <w:spacing w:line="360" w:lineRule="auto"/>
        <w:rPr>
          <w:rFonts w:ascii="Times New Roman" w:hAnsi="Times New Roman" w:cs="Times New Roman"/>
        </w:rPr>
      </w:pPr>
    </w:p>
    <w:p w14:paraId="73C2D2DD"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HM Government (2018) </w:t>
      </w:r>
      <w:r w:rsidRPr="00262783">
        <w:rPr>
          <w:rFonts w:ascii="Times New Roman" w:hAnsi="Times New Roman" w:cs="Times New Roman"/>
          <w:i/>
          <w:iCs/>
        </w:rPr>
        <w:t>The United Kingdom’s Strategy for Countering Terrorism</w:t>
      </w:r>
      <w:r w:rsidRPr="00262783">
        <w:rPr>
          <w:rFonts w:ascii="Times New Roman" w:hAnsi="Times New Roman" w:cs="Times New Roman"/>
        </w:rPr>
        <w:t xml:space="preserve">. Available at: </w:t>
      </w:r>
      <w:hyperlink r:id="rId19" w:history="1">
        <w:r w:rsidRPr="00262783">
          <w:rPr>
            <w:rStyle w:val="Hyperlink"/>
            <w:rFonts w:ascii="Times New Roman" w:hAnsi="Times New Roman" w:cs="Times New Roman"/>
          </w:rPr>
          <w:t>https://assets.publishing.service.gov.uk/government/uploads/system/uploads/attachment_data/file/716907/140618_CCS207_CCS0218929798-1_CONTEST_3.0_WEB.pdf</w:t>
        </w:r>
      </w:hyperlink>
      <w:r w:rsidRPr="00262783">
        <w:rPr>
          <w:rFonts w:ascii="Times New Roman" w:hAnsi="Times New Roman" w:cs="Times New Roman"/>
        </w:rPr>
        <w:t xml:space="preserve"> (Accessed on: 29/05/21) </w:t>
      </w:r>
    </w:p>
    <w:p w14:paraId="14205994" w14:textId="77777777" w:rsidR="00262783" w:rsidRPr="00262783" w:rsidRDefault="00262783" w:rsidP="00262783">
      <w:pPr>
        <w:spacing w:line="360" w:lineRule="auto"/>
        <w:rPr>
          <w:rFonts w:ascii="Times New Roman" w:hAnsi="Times New Roman" w:cs="Times New Roman"/>
        </w:rPr>
      </w:pPr>
    </w:p>
    <w:p w14:paraId="38194ED2"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Home Office (2012) </w:t>
      </w:r>
      <w:r w:rsidRPr="00262783">
        <w:rPr>
          <w:rFonts w:ascii="Times New Roman" w:hAnsi="Times New Roman" w:cs="Times New Roman"/>
          <w:i/>
          <w:iCs/>
        </w:rPr>
        <w:t xml:space="preserve">Definition of Policing by Consent. </w:t>
      </w:r>
      <w:r w:rsidRPr="00262783">
        <w:rPr>
          <w:rFonts w:ascii="Times New Roman" w:hAnsi="Times New Roman" w:cs="Times New Roman"/>
        </w:rPr>
        <w:t xml:space="preserve">Available at: </w:t>
      </w:r>
      <w:hyperlink r:id="rId20" w:history="1">
        <w:r w:rsidRPr="00262783">
          <w:rPr>
            <w:rStyle w:val="Hyperlink"/>
            <w:rFonts w:ascii="Times New Roman" w:hAnsi="Times New Roman" w:cs="Times New Roman"/>
          </w:rPr>
          <w:t>https://www.gov.uk/government/publications/policing-by-consent/definition-of-policing-by-consent</w:t>
        </w:r>
      </w:hyperlink>
      <w:r w:rsidRPr="00262783">
        <w:rPr>
          <w:rFonts w:ascii="Times New Roman" w:hAnsi="Times New Roman" w:cs="Times New Roman"/>
        </w:rPr>
        <w:t xml:space="preserve"> (Accessed on: 29/05/21) </w:t>
      </w:r>
    </w:p>
    <w:p w14:paraId="3DF18FC7" w14:textId="77777777" w:rsidR="00262783" w:rsidRPr="00262783" w:rsidRDefault="00262783" w:rsidP="00262783">
      <w:pPr>
        <w:spacing w:line="360" w:lineRule="auto"/>
        <w:rPr>
          <w:rFonts w:ascii="Times New Roman" w:hAnsi="Times New Roman" w:cs="Times New Roman"/>
        </w:rPr>
      </w:pPr>
    </w:p>
    <w:p w14:paraId="772595B0"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Kent Police (2020) </w:t>
      </w:r>
      <w:r w:rsidRPr="00262783">
        <w:rPr>
          <w:rFonts w:ascii="Times New Roman" w:hAnsi="Times New Roman" w:cs="Times New Roman"/>
          <w:i/>
          <w:iCs/>
        </w:rPr>
        <w:t xml:space="preserve">Vetting Guidance. </w:t>
      </w:r>
      <w:r w:rsidRPr="00262783">
        <w:rPr>
          <w:rFonts w:ascii="Times New Roman" w:hAnsi="Times New Roman" w:cs="Times New Roman"/>
        </w:rPr>
        <w:t xml:space="preserve">Available at: </w:t>
      </w:r>
      <w:hyperlink r:id="rId21" w:history="1">
        <w:r w:rsidRPr="00262783">
          <w:rPr>
            <w:rStyle w:val="Hyperlink"/>
            <w:rFonts w:ascii="Times New Roman" w:hAnsi="Times New Roman" w:cs="Times New Roman"/>
          </w:rPr>
          <w:t>https://www.kent.police.uk/police-forces/kent-police/areas/kent-police/c/careers/police-officers/police-constable3/vetting-guidance/</w:t>
        </w:r>
      </w:hyperlink>
      <w:r w:rsidRPr="00262783">
        <w:rPr>
          <w:rFonts w:ascii="Times New Roman" w:hAnsi="Times New Roman" w:cs="Times New Roman"/>
        </w:rPr>
        <w:t xml:space="preserve"> (Accessed on: 21/06/21) </w:t>
      </w:r>
    </w:p>
    <w:p w14:paraId="77EC7D51" w14:textId="77777777" w:rsidR="00262783" w:rsidRPr="00262783" w:rsidRDefault="00262783" w:rsidP="00262783">
      <w:pPr>
        <w:spacing w:line="360" w:lineRule="auto"/>
        <w:ind w:left="360"/>
        <w:rPr>
          <w:rFonts w:ascii="Times New Roman" w:hAnsi="Times New Roman" w:cs="Times New Roman"/>
        </w:rPr>
      </w:pPr>
    </w:p>
    <w:p w14:paraId="46907A58"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Lewis, J. (2002) </w:t>
      </w:r>
      <w:r w:rsidRPr="00262783">
        <w:rPr>
          <w:rFonts w:ascii="Times New Roman" w:hAnsi="Times New Roman" w:cs="Times New Roman"/>
          <w:i/>
          <w:iCs/>
        </w:rPr>
        <w:t xml:space="preserve">Assessing the Risks of Cyber Terrorism, Cyber War and Other Cyber Threats. </w:t>
      </w:r>
      <w:r w:rsidRPr="00262783">
        <w:rPr>
          <w:rFonts w:ascii="Times New Roman" w:hAnsi="Times New Roman" w:cs="Times New Roman"/>
        </w:rPr>
        <w:t xml:space="preserve">Available at: </w:t>
      </w:r>
      <w:hyperlink r:id="rId22" w:history="1">
        <w:r w:rsidRPr="00262783">
          <w:rPr>
            <w:rStyle w:val="Hyperlink"/>
            <w:rFonts w:ascii="Times New Roman" w:hAnsi="Times New Roman" w:cs="Times New Roman"/>
          </w:rPr>
          <w:t>https://csis-website-prod.s3.amazonaws.com/s3fs-public/legacy_files/files/media/csis/pubs/021101_risks_of_cyberterror.pdf</w:t>
        </w:r>
      </w:hyperlink>
      <w:r w:rsidRPr="00262783">
        <w:rPr>
          <w:rFonts w:ascii="Times New Roman" w:hAnsi="Times New Roman" w:cs="Times New Roman"/>
        </w:rPr>
        <w:t xml:space="preserve"> (Accessed on: 03/07/21) </w:t>
      </w:r>
    </w:p>
    <w:p w14:paraId="2FB26DCB" w14:textId="77777777" w:rsidR="00262783" w:rsidRPr="00262783" w:rsidRDefault="00262783" w:rsidP="00262783">
      <w:pPr>
        <w:spacing w:line="360" w:lineRule="auto"/>
        <w:rPr>
          <w:rFonts w:ascii="Times New Roman" w:hAnsi="Times New Roman" w:cs="Times New Roman"/>
        </w:rPr>
      </w:pPr>
    </w:p>
    <w:p w14:paraId="6B2AC6D5"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Metropolitan Police (2018) </w:t>
      </w:r>
      <w:r w:rsidRPr="00262783">
        <w:rPr>
          <w:rFonts w:ascii="Times New Roman" w:hAnsi="Times New Roman" w:cs="Times New Roman"/>
          <w:i/>
          <w:iCs/>
        </w:rPr>
        <w:t xml:space="preserve">Project </w:t>
      </w:r>
      <w:proofErr w:type="spellStart"/>
      <w:r w:rsidRPr="00262783">
        <w:rPr>
          <w:rFonts w:ascii="Times New Roman" w:hAnsi="Times New Roman" w:cs="Times New Roman"/>
          <w:i/>
          <w:iCs/>
        </w:rPr>
        <w:t>Servator</w:t>
      </w:r>
      <w:proofErr w:type="spellEnd"/>
      <w:r w:rsidRPr="00262783">
        <w:rPr>
          <w:rFonts w:ascii="Times New Roman" w:hAnsi="Times New Roman" w:cs="Times New Roman"/>
          <w:i/>
          <w:iCs/>
        </w:rPr>
        <w:t xml:space="preserve">. </w:t>
      </w:r>
      <w:r w:rsidRPr="00262783">
        <w:rPr>
          <w:rFonts w:ascii="Times New Roman" w:hAnsi="Times New Roman" w:cs="Times New Roman"/>
        </w:rPr>
        <w:t xml:space="preserve">Available at: </w:t>
      </w:r>
      <w:hyperlink r:id="rId23" w:history="1">
        <w:r w:rsidRPr="00262783">
          <w:rPr>
            <w:rStyle w:val="Hyperlink"/>
            <w:rFonts w:ascii="Times New Roman" w:hAnsi="Times New Roman" w:cs="Times New Roman"/>
          </w:rPr>
          <w:t>https://www.met.police.uk/advice/advice-and-information/wsi/watch-schemes-initiatives/ps/project-servator/</w:t>
        </w:r>
      </w:hyperlink>
      <w:r w:rsidRPr="00262783">
        <w:rPr>
          <w:rFonts w:ascii="Times New Roman" w:hAnsi="Times New Roman" w:cs="Times New Roman"/>
        </w:rPr>
        <w:t xml:space="preserve"> (Accessed on: 27/05/21) </w:t>
      </w:r>
    </w:p>
    <w:p w14:paraId="631ABB29" w14:textId="77777777" w:rsidR="00262783" w:rsidRPr="00262783" w:rsidRDefault="00262783" w:rsidP="00262783">
      <w:pPr>
        <w:spacing w:line="360" w:lineRule="auto"/>
        <w:rPr>
          <w:rFonts w:ascii="Times New Roman" w:hAnsi="Times New Roman" w:cs="Times New Roman"/>
        </w:rPr>
      </w:pPr>
    </w:p>
    <w:p w14:paraId="138AEF63"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National Police Chiefs’ Council (2017) </w:t>
      </w:r>
      <w:r w:rsidRPr="00262783">
        <w:rPr>
          <w:rFonts w:ascii="Times New Roman" w:hAnsi="Times New Roman" w:cs="Times New Roman"/>
          <w:i/>
          <w:iCs/>
        </w:rPr>
        <w:t xml:space="preserve">Stay Safe. </w:t>
      </w:r>
      <w:r w:rsidRPr="00262783">
        <w:rPr>
          <w:rFonts w:ascii="Times New Roman" w:hAnsi="Times New Roman" w:cs="Times New Roman"/>
        </w:rPr>
        <w:t xml:space="preserve">Available at: </w:t>
      </w:r>
      <w:hyperlink r:id="rId24" w:history="1">
        <w:r w:rsidRPr="00262783">
          <w:rPr>
            <w:rStyle w:val="Hyperlink"/>
            <w:rFonts w:ascii="Times New Roman" w:hAnsi="Times New Roman" w:cs="Times New Roman"/>
          </w:rPr>
          <w:t>https://www.npcc.police.uk/NPCCBusinessAreas/WeaponAttacksStaySafe.aspx</w:t>
        </w:r>
      </w:hyperlink>
      <w:r w:rsidRPr="00262783">
        <w:rPr>
          <w:rFonts w:ascii="Times New Roman" w:hAnsi="Times New Roman" w:cs="Times New Roman"/>
        </w:rPr>
        <w:t xml:space="preserve"> (Accessed on: 28/05/21) </w:t>
      </w:r>
    </w:p>
    <w:p w14:paraId="540E541F" w14:textId="77777777" w:rsidR="00262783" w:rsidRPr="00262783" w:rsidRDefault="00262783" w:rsidP="00262783">
      <w:pPr>
        <w:spacing w:line="360" w:lineRule="auto"/>
        <w:rPr>
          <w:rFonts w:ascii="Times New Roman" w:hAnsi="Times New Roman" w:cs="Times New Roman"/>
        </w:rPr>
      </w:pPr>
    </w:p>
    <w:p w14:paraId="44BE1B14"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Rosenthal, M. (2021) </w:t>
      </w:r>
      <w:r w:rsidRPr="00262783">
        <w:rPr>
          <w:rFonts w:ascii="Times New Roman" w:hAnsi="Times New Roman" w:cs="Times New Roman"/>
          <w:i/>
          <w:iCs/>
        </w:rPr>
        <w:t xml:space="preserve">Insider Threats Examples. </w:t>
      </w:r>
      <w:r w:rsidRPr="00262783">
        <w:rPr>
          <w:rFonts w:ascii="Times New Roman" w:hAnsi="Times New Roman" w:cs="Times New Roman"/>
        </w:rPr>
        <w:t xml:space="preserve">Available at: </w:t>
      </w:r>
      <w:hyperlink r:id="rId25" w:history="1">
        <w:r w:rsidRPr="00262783">
          <w:rPr>
            <w:rStyle w:val="Hyperlink"/>
            <w:rFonts w:ascii="Times New Roman" w:hAnsi="Times New Roman" w:cs="Times New Roman"/>
          </w:rPr>
          <w:t>https://www.tessian.com/blog/insider-threats-types-and-real-world-examples/</w:t>
        </w:r>
      </w:hyperlink>
      <w:r w:rsidRPr="00262783">
        <w:rPr>
          <w:rFonts w:ascii="Times New Roman" w:hAnsi="Times New Roman" w:cs="Times New Roman"/>
        </w:rPr>
        <w:t xml:space="preserve"> (Accessed on: 21/06/21) </w:t>
      </w:r>
    </w:p>
    <w:p w14:paraId="4C21A4BC" w14:textId="77777777" w:rsidR="00262783" w:rsidRPr="00262783" w:rsidRDefault="00262783" w:rsidP="00262783">
      <w:pPr>
        <w:spacing w:line="360" w:lineRule="auto"/>
        <w:rPr>
          <w:rFonts w:ascii="Times New Roman" w:hAnsi="Times New Roman" w:cs="Times New Roman"/>
        </w:rPr>
      </w:pPr>
    </w:p>
    <w:p w14:paraId="41B98B4D" w14:textId="77777777" w:rsidR="00262783" w:rsidRPr="00262783" w:rsidRDefault="00262783" w:rsidP="00262783">
      <w:pPr>
        <w:spacing w:line="360" w:lineRule="auto"/>
        <w:ind w:left="360"/>
        <w:rPr>
          <w:rFonts w:ascii="Times New Roman" w:hAnsi="Times New Roman" w:cs="Times New Roman"/>
          <w:iCs/>
        </w:rPr>
      </w:pPr>
      <w:r w:rsidRPr="00262783">
        <w:rPr>
          <w:rFonts w:ascii="Times New Roman" w:hAnsi="Times New Roman" w:cs="Times New Roman"/>
        </w:rPr>
        <w:t xml:space="preserve">Sheldon, B. (2012a) ‘Introduction to Concepts of Terrorism’ in Waddington, P. A. J. and Wright, M. (eds.) </w:t>
      </w:r>
      <w:r w:rsidRPr="00262783">
        <w:rPr>
          <w:rFonts w:ascii="Times New Roman" w:hAnsi="Times New Roman" w:cs="Times New Roman"/>
          <w:i/>
        </w:rPr>
        <w:t xml:space="preserve">Policing Terrorism. </w:t>
      </w:r>
      <w:r w:rsidRPr="00262783">
        <w:rPr>
          <w:rFonts w:ascii="Times New Roman" w:hAnsi="Times New Roman" w:cs="Times New Roman"/>
          <w:iCs/>
        </w:rPr>
        <w:t>London: SAGE, pp. 1-18</w:t>
      </w:r>
    </w:p>
    <w:p w14:paraId="0621DBFF" w14:textId="77777777" w:rsidR="00262783" w:rsidRPr="00262783" w:rsidRDefault="00262783" w:rsidP="00262783">
      <w:pPr>
        <w:spacing w:line="360" w:lineRule="auto"/>
        <w:ind w:left="360"/>
        <w:rPr>
          <w:rFonts w:ascii="Times New Roman" w:hAnsi="Times New Roman" w:cs="Times New Roman"/>
          <w:iCs/>
        </w:rPr>
      </w:pPr>
    </w:p>
    <w:p w14:paraId="5C018300" w14:textId="77777777" w:rsidR="00262783" w:rsidRPr="00262783" w:rsidRDefault="00262783" w:rsidP="00262783">
      <w:pPr>
        <w:spacing w:line="360" w:lineRule="auto"/>
        <w:ind w:left="360"/>
        <w:rPr>
          <w:rFonts w:ascii="Times New Roman" w:hAnsi="Times New Roman" w:cs="Times New Roman"/>
          <w:iCs/>
        </w:rPr>
      </w:pPr>
      <w:r w:rsidRPr="00262783">
        <w:rPr>
          <w:rFonts w:ascii="Times New Roman" w:hAnsi="Times New Roman" w:cs="Times New Roman"/>
        </w:rPr>
        <w:t xml:space="preserve">Sheldon, B. (2012b) ‘Countering the Terrorist Threat’ in Waddington, P. A. J. and Wright, M. (eds.) </w:t>
      </w:r>
      <w:r w:rsidRPr="00262783">
        <w:rPr>
          <w:rFonts w:ascii="Times New Roman" w:hAnsi="Times New Roman" w:cs="Times New Roman"/>
          <w:i/>
        </w:rPr>
        <w:t xml:space="preserve">Policing Terrorism. </w:t>
      </w:r>
      <w:r w:rsidRPr="00262783">
        <w:rPr>
          <w:rFonts w:ascii="Times New Roman" w:hAnsi="Times New Roman" w:cs="Times New Roman"/>
          <w:iCs/>
        </w:rPr>
        <w:t>London: SAGE, pp. 68-83</w:t>
      </w:r>
    </w:p>
    <w:p w14:paraId="410B8E23" w14:textId="77777777" w:rsidR="00262783" w:rsidRPr="00262783" w:rsidRDefault="00262783" w:rsidP="00262783">
      <w:pPr>
        <w:spacing w:line="360" w:lineRule="auto"/>
        <w:ind w:left="360"/>
        <w:rPr>
          <w:rFonts w:ascii="Times New Roman" w:hAnsi="Times New Roman" w:cs="Times New Roman"/>
          <w:iCs/>
        </w:rPr>
      </w:pPr>
    </w:p>
    <w:p w14:paraId="7358A735" w14:textId="77777777" w:rsidR="00262783" w:rsidRPr="00262783" w:rsidRDefault="00262783" w:rsidP="00262783">
      <w:pPr>
        <w:spacing w:line="360" w:lineRule="auto"/>
        <w:ind w:left="360"/>
        <w:rPr>
          <w:rFonts w:ascii="Times New Roman" w:hAnsi="Times New Roman" w:cs="Times New Roman"/>
          <w:iCs/>
        </w:rPr>
      </w:pPr>
      <w:r w:rsidRPr="00262783">
        <w:rPr>
          <w:rFonts w:ascii="Times New Roman" w:hAnsi="Times New Roman" w:cs="Times New Roman"/>
        </w:rPr>
        <w:t xml:space="preserve">Sheldon, B. (2012c) ‘9/11 and the UK Response’ in Waddington, P. A. J. and Wright, M. (eds.) </w:t>
      </w:r>
      <w:r w:rsidRPr="00262783">
        <w:rPr>
          <w:rFonts w:ascii="Times New Roman" w:hAnsi="Times New Roman" w:cs="Times New Roman"/>
          <w:i/>
        </w:rPr>
        <w:t xml:space="preserve">Policing Terrorism. </w:t>
      </w:r>
      <w:r w:rsidRPr="00262783">
        <w:rPr>
          <w:rFonts w:ascii="Times New Roman" w:hAnsi="Times New Roman" w:cs="Times New Roman"/>
          <w:iCs/>
        </w:rPr>
        <w:t>London: SAGE, pp. 84-100</w:t>
      </w:r>
    </w:p>
    <w:p w14:paraId="2B139BEF" w14:textId="77777777" w:rsidR="00262783" w:rsidRPr="00262783" w:rsidRDefault="00262783" w:rsidP="00262783">
      <w:pPr>
        <w:spacing w:line="360" w:lineRule="auto"/>
        <w:rPr>
          <w:rFonts w:ascii="Times New Roman" w:hAnsi="Times New Roman" w:cs="Times New Roman"/>
          <w:iCs/>
        </w:rPr>
      </w:pPr>
    </w:p>
    <w:p w14:paraId="2A51E715"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Silke, A. (2011) ‘The Psychology of Counter-Terrorism’ in Silke, A. (ed.) </w:t>
      </w:r>
      <w:r w:rsidRPr="00262783">
        <w:rPr>
          <w:rFonts w:ascii="Times New Roman" w:hAnsi="Times New Roman" w:cs="Times New Roman"/>
          <w:i/>
          <w:iCs/>
        </w:rPr>
        <w:t xml:space="preserve">The Psychology of Counter Terrorism. </w:t>
      </w:r>
      <w:r w:rsidRPr="00262783">
        <w:rPr>
          <w:rFonts w:ascii="Times New Roman" w:hAnsi="Times New Roman" w:cs="Times New Roman"/>
        </w:rPr>
        <w:t>London: Routledge, pp. 1-18</w:t>
      </w:r>
    </w:p>
    <w:p w14:paraId="231AE081" w14:textId="77777777" w:rsidR="00262783" w:rsidRPr="00262783" w:rsidRDefault="00262783" w:rsidP="00262783">
      <w:pPr>
        <w:spacing w:line="360" w:lineRule="auto"/>
        <w:rPr>
          <w:rFonts w:ascii="Times New Roman" w:hAnsi="Times New Roman" w:cs="Times New Roman"/>
          <w:iCs/>
        </w:rPr>
      </w:pPr>
    </w:p>
    <w:p w14:paraId="59238077" w14:textId="77777777" w:rsidR="00262783" w:rsidRPr="00262783" w:rsidRDefault="00262783" w:rsidP="00262783">
      <w:pPr>
        <w:spacing w:line="360" w:lineRule="auto"/>
        <w:ind w:left="360"/>
        <w:rPr>
          <w:rFonts w:ascii="Times New Roman" w:hAnsi="Times New Roman" w:cs="Times New Roman"/>
          <w:iCs/>
        </w:rPr>
      </w:pPr>
      <w:proofErr w:type="spellStart"/>
      <w:r w:rsidRPr="00262783">
        <w:rPr>
          <w:rFonts w:ascii="Times New Roman" w:hAnsi="Times New Roman" w:cs="Times New Roman"/>
        </w:rPr>
        <w:t>Spalek</w:t>
      </w:r>
      <w:proofErr w:type="spellEnd"/>
      <w:r w:rsidRPr="00262783">
        <w:rPr>
          <w:rFonts w:ascii="Times New Roman" w:hAnsi="Times New Roman" w:cs="Times New Roman"/>
        </w:rPr>
        <w:t xml:space="preserve">, B. (2013) </w:t>
      </w:r>
      <w:r w:rsidRPr="00262783">
        <w:rPr>
          <w:rFonts w:ascii="Times New Roman" w:hAnsi="Times New Roman" w:cs="Times New Roman"/>
          <w:i/>
          <w:iCs/>
        </w:rPr>
        <w:t xml:space="preserve">Terror Crime Prevention with Communities. </w:t>
      </w:r>
      <w:r w:rsidRPr="00262783">
        <w:rPr>
          <w:rFonts w:ascii="Times New Roman" w:hAnsi="Times New Roman" w:cs="Times New Roman"/>
        </w:rPr>
        <w:t xml:space="preserve">London: Bloomsbury Publishing. </w:t>
      </w:r>
    </w:p>
    <w:p w14:paraId="420439A2" w14:textId="77777777" w:rsidR="00262783" w:rsidRPr="00262783" w:rsidRDefault="00262783" w:rsidP="00262783">
      <w:pPr>
        <w:spacing w:line="360" w:lineRule="auto"/>
        <w:rPr>
          <w:rFonts w:ascii="Times New Roman" w:hAnsi="Times New Roman" w:cs="Times New Roman"/>
        </w:rPr>
      </w:pPr>
    </w:p>
    <w:p w14:paraId="3723E4FA" w14:textId="77777777" w:rsidR="00262783" w:rsidRPr="00262783" w:rsidRDefault="00262783" w:rsidP="00262783">
      <w:pPr>
        <w:spacing w:line="360" w:lineRule="auto"/>
        <w:ind w:left="360"/>
        <w:rPr>
          <w:rFonts w:ascii="Times New Roman" w:hAnsi="Times New Roman" w:cs="Times New Roman"/>
        </w:rPr>
      </w:pPr>
      <w:proofErr w:type="spellStart"/>
      <w:r w:rsidRPr="00262783">
        <w:rPr>
          <w:rFonts w:ascii="Times New Roman" w:hAnsi="Times New Roman" w:cs="Times New Roman"/>
        </w:rPr>
        <w:t>Staniforth</w:t>
      </w:r>
      <w:proofErr w:type="spellEnd"/>
      <w:r w:rsidRPr="00262783">
        <w:rPr>
          <w:rFonts w:ascii="Times New Roman" w:hAnsi="Times New Roman" w:cs="Times New Roman"/>
        </w:rPr>
        <w:t xml:space="preserve">, A. (2014) </w:t>
      </w:r>
      <w:r w:rsidRPr="00262783">
        <w:rPr>
          <w:rFonts w:ascii="Times New Roman" w:hAnsi="Times New Roman" w:cs="Times New Roman"/>
          <w:i/>
          <w:iCs/>
        </w:rPr>
        <w:t xml:space="preserve">Preventing Terrorism and Violent Extremism. </w:t>
      </w:r>
      <w:r w:rsidRPr="00262783">
        <w:rPr>
          <w:rFonts w:ascii="Times New Roman" w:hAnsi="Times New Roman" w:cs="Times New Roman"/>
        </w:rPr>
        <w:t xml:space="preserve">Oxford: Oxford University Press. </w:t>
      </w:r>
    </w:p>
    <w:p w14:paraId="77141E96" w14:textId="77777777" w:rsidR="00262783" w:rsidRPr="00262783" w:rsidRDefault="00262783" w:rsidP="00262783">
      <w:pPr>
        <w:spacing w:line="360" w:lineRule="auto"/>
        <w:rPr>
          <w:rFonts w:ascii="Times New Roman" w:hAnsi="Times New Roman" w:cs="Times New Roman"/>
        </w:rPr>
      </w:pPr>
    </w:p>
    <w:p w14:paraId="59E6638A"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Steven, G. (2011) ‘Terrorist Tactics and Counter-Terrorism’ in Silke, A. (ed.) </w:t>
      </w:r>
      <w:r w:rsidRPr="00262783">
        <w:rPr>
          <w:rFonts w:ascii="Times New Roman" w:hAnsi="Times New Roman" w:cs="Times New Roman"/>
          <w:i/>
          <w:iCs/>
        </w:rPr>
        <w:t xml:space="preserve">The Psychology of Counter Terrorism. </w:t>
      </w:r>
      <w:r w:rsidRPr="00262783">
        <w:rPr>
          <w:rFonts w:ascii="Times New Roman" w:hAnsi="Times New Roman" w:cs="Times New Roman"/>
        </w:rPr>
        <w:t>London: Routledge, pp. 152-164</w:t>
      </w:r>
    </w:p>
    <w:p w14:paraId="7685997E" w14:textId="77777777" w:rsidR="00262783" w:rsidRPr="00262783" w:rsidRDefault="00262783" w:rsidP="00262783">
      <w:pPr>
        <w:spacing w:line="360" w:lineRule="auto"/>
        <w:rPr>
          <w:rFonts w:ascii="Times New Roman" w:hAnsi="Times New Roman" w:cs="Times New Roman"/>
        </w:rPr>
      </w:pPr>
    </w:p>
    <w:p w14:paraId="7E5E7A58" w14:textId="77777777" w:rsidR="00262783" w:rsidRPr="00262783" w:rsidRDefault="00262783" w:rsidP="00262783">
      <w:pPr>
        <w:spacing w:line="360" w:lineRule="auto"/>
        <w:ind w:left="360"/>
        <w:rPr>
          <w:rFonts w:ascii="Times New Roman" w:hAnsi="Times New Roman" w:cs="Times New Roman"/>
        </w:rPr>
      </w:pPr>
      <w:r w:rsidRPr="00262783">
        <w:rPr>
          <w:rFonts w:ascii="Times New Roman" w:hAnsi="Times New Roman" w:cs="Times New Roman"/>
        </w:rPr>
        <w:t xml:space="preserve">The </w:t>
      </w:r>
      <w:proofErr w:type="spellStart"/>
      <w:r w:rsidRPr="00262783">
        <w:rPr>
          <w:rFonts w:ascii="Times New Roman" w:hAnsi="Times New Roman" w:cs="Times New Roman"/>
        </w:rPr>
        <w:t>Kerslake</w:t>
      </w:r>
      <w:proofErr w:type="spellEnd"/>
      <w:r w:rsidRPr="00262783">
        <w:rPr>
          <w:rFonts w:ascii="Times New Roman" w:hAnsi="Times New Roman" w:cs="Times New Roman"/>
        </w:rPr>
        <w:t xml:space="preserve"> Report (2018) </w:t>
      </w:r>
      <w:r w:rsidRPr="00262783">
        <w:rPr>
          <w:rFonts w:ascii="Times New Roman" w:hAnsi="Times New Roman" w:cs="Times New Roman"/>
          <w:i/>
          <w:iCs/>
        </w:rPr>
        <w:t xml:space="preserve">The </w:t>
      </w:r>
      <w:proofErr w:type="spellStart"/>
      <w:r w:rsidRPr="00262783">
        <w:rPr>
          <w:rFonts w:ascii="Times New Roman" w:hAnsi="Times New Roman" w:cs="Times New Roman"/>
          <w:i/>
          <w:iCs/>
        </w:rPr>
        <w:t>Kerslake</w:t>
      </w:r>
      <w:proofErr w:type="spellEnd"/>
      <w:r w:rsidRPr="00262783">
        <w:rPr>
          <w:rFonts w:ascii="Times New Roman" w:hAnsi="Times New Roman" w:cs="Times New Roman"/>
          <w:i/>
          <w:iCs/>
        </w:rPr>
        <w:t xml:space="preserve"> Report: An Independent Review into the Preparedness for and Emergency Response to, the Manchester Area Attack on 22</w:t>
      </w:r>
      <w:r w:rsidRPr="00262783">
        <w:rPr>
          <w:rFonts w:ascii="Times New Roman" w:hAnsi="Times New Roman" w:cs="Times New Roman"/>
          <w:i/>
          <w:iCs/>
          <w:vertAlign w:val="superscript"/>
        </w:rPr>
        <w:t>nd</w:t>
      </w:r>
      <w:r w:rsidRPr="00262783">
        <w:rPr>
          <w:rFonts w:ascii="Times New Roman" w:hAnsi="Times New Roman" w:cs="Times New Roman"/>
          <w:i/>
          <w:iCs/>
        </w:rPr>
        <w:t xml:space="preserve"> May 2017. </w:t>
      </w:r>
      <w:r w:rsidRPr="00262783">
        <w:rPr>
          <w:rFonts w:ascii="Times New Roman" w:hAnsi="Times New Roman" w:cs="Times New Roman"/>
        </w:rPr>
        <w:t xml:space="preserve">Available at: </w:t>
      </w:r>
      <w:hyperlink r:id="rId26" w:history="1">
        <w:r w:rsidRPr="00262783">
          <w:rPr>
            <w:rStyle w:val="Hyperlink"/>
            <w:rFonts w:ascii="Times New Roman" w:hAnsi="Times New Roman" w:cs="Times New Roman"/>
          </w:rPr>
          <w:t>https://www.kerslakearenareview.co.uk/media/1022/kerslake_arena_review_printed_final.pdf</w:t>
        </w:r>
      </w:hyperlink>
      <w:r w:rsidRPr="00262783">
        <w:rPr>
          <w:rFonts w:ascii="Times New Roman" w:hAnsi="Times New Roman" w:cs="Times New Roman"/>
        </w:rPr>
        <w:t xml:space="preserve"> (Accessed on: 17/06/21) </w:t>
      </w:r>
    </w:p>
    <w:p w14:paraId="0570E548" w14:textId="77777777" w:rsidR="00D315AB" w:rsidRPr="00D315AB" w:rsidRDefault="00D315AB" w:rsidP="00D315AB">
      <w:pPr>
        <w:jc w:val="right"/>
        <w:rPr>
          <w:rFonts w:ascii="Times New Roman" w:hAnsi="Times New Roman" w:cs="Times New Roman"/>
          <w:b/>
          <w:bCs/>
        </w:rPr>
      </w:pPr>
    </w:p>
    <w:sectPr w:rsidR="00D315AB" w:rsidRPr="00D315AB" w:rsidSect="00D24B16">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02562C"/>
    <w:multiLevelType w:val="hybridMultilevel"/>
    <w:tmpl w:val="5AFE3472"/>
    <w:lvl w:ilvl="0" w:tplc="DA16075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13184D"/>
    <w:multiLevelType w:val="hybridMultilevel"/>
    <w:tmpl w:val="303A9578"/>
    <w:lvl w:ilvl="0" w:tplc="2B9C7C4E">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D749B4"/>
    <w:multiLevelType w:val="hybridMultilevel"/>
    <w:tmpl w:val="AABC76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870D4F"/>
    <w:multiLevelType w:val="hybridMultilevel"/>
    <w:tmpl w:val="921817BA"/>
    <w:lvl w:ilvl="0" w:tplc="5DC6D024">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A56982"/>
    <w:multiLevelType w:val="multilevel"/>
    <w:tmpl w:val="DEC82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CDF7E94"/>
    <w:multiLevelType w:val="hybridMultilevel"/>
    <w:tmpl w:val="CC92B14A"/>
    <w:lvl w:ilvl="0" w:tplc="9842941E">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362BC0"/>
    <w:multiLevelType w:val="hybridMultilevel"/>
    <w:tmpl w:val="CDE8B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0"/>
  </w:num>
  <w:num w:numId="3">
    <w:abstractNumId w:val="3"/>
  </w:num>
  <w:num w:numId="4">
    <w:abstractNumId w:val="2"/>
  </w:num>
  <w:num w:numId="5">
    <w:abstractNumId w:val="1"/>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D36"/>
    <w:rsid w:val="00042C1C"/>
    <w:rsid w:val="00093822"/>
    <w:rsid w:val="000A3978"/>
    <w:rsid w:val="000D3BE9"/>
    <w:rsid w:val="000E58F2"/>
    <w:rsid w:val="00100DE3"/>
    <w:rsid w:val="00110633"/>
    <w:rsid w:val="00125ACC"/>
    <w:rsid w:val="00132467"/>
    <w:rsid w:val="001527DD"/>
    <w:rsid w:val="0017037D"/>
    <w:rsid w:val="001813A0"/>
    <w:rsid w:val="0019256E"/>
    <w:rsid w:val="001A62B3"/>
    <w:rsid w:val="001A739E"/>
    <w:rsid w:val="001B2404"/>
    <w:rsid w:val="001E2FED"/>
    <w:rsid w:val="00200674"/>
    <w:rsid w:val="002059E4"/>
    <w:rsid w:val="002423FD"/>
    <w:rsid w:val="00252E11"/>
    <w:rsid w:val="00262783"/>
    <w:rsid w:val="00274A5B"/>
    <w:rsid w:val="002B756F"/>
    <w:rsid w:val="002C0299"/>
    <w:rsid w:val="002C3B7C"/>
    <w:rsid w:val="002D33E9"/>
    <w:rsid w:val="00315B24"/>
    <w:rsid w:val="00333C41"/>
    <w:rsid w:val="0037773D"/>
    <w:rsid w:val="00395FC0"/>
    <w:rsid w:val="00396060"/>
    <w:rsid w:val="003B6C93"/>
    <w:rsid w:val="003F47C6"/>
    <w:rsid w:val="00436586"/>
    <w:rsid w:val="0044174E"/>
    <w:rsid w:val="0044301C"/>
    <w:rsid w:val="00445AA3"/>
    <w:rsid w:val="004606F8"/>
    <w:rsid w:val="00475551"/>
    <w:rsid w:val="00497525"/>
    <w:rsid w:val="004A4B05"/>
    <w:rsid w:val="004E12BC"/>
    <w:rsid w:val="004E208E"/>
    <w:rsid w:val="004F16DC"/>
    <w:rsid w:val="004F3E18"/>
    <w:rsid w:val="00502630"/>
    <w:rsid w:val="00525662"/>
    <w:rsid w:val="00531B95"/>
    <w:rsid w:val="00565191"/>
    <w:rsid w:val="005967BA"/>
    <w:rsid w:val="005A76B0"/>
    <w:rsid w:val="005B0961"/>
    <w:rsid w:val="005B73F6"/>
    <w:rsid w:val="005D29A2"/>
    <w:rsid w:val="005F35A1"/>
    <w:rsid w:val="005F441C"/>
    <w:rsid w:val="006174E2"/>
    <w:rsid w:val="0062792E"/>
    <w:rsid w:val="006307E4"/>
    <w:rsid w:val="00640A25"/>
    <w:rsid w:val="00643FB3"/>
    <w:rsid w:val="00652E8C"/>
    <w:rsid w:val="00662850"/>
    <w:rsid w:val="00665AA6"/>
    <w:rsid w:val="00674EE8"/>
    <w:rsid w:val="006C0C49"/>
    <w:rsid w:val="006C300B"/>
    <w:rsid w:val="006D7CED"/>
    <w:rsid w:val="006F4D36"/>
    <w:rsid w:val="007355A2"/>
    <w:rsid w:val="007669D0"/>
    <w:rsid w:val="00791313"/>
    <w:rsid w:val="007C5F84"/>
    <w:rsid w:val="007C765A"/>
    <w:rsid w:val="007D771F"/>
    <w:rsid w:val="007E1AEE"/>
    <w:rsid w:val="007F7A8B"/>
    <w:rsid w:val="00826C45"/>
    <w:rsid w:val="0085183E"/>
    <w:rsid w:val="00881A66"/>
    <w:rsid w:val="00892A68"/>
    <w:rsid w:val="00892A9C"/>
    <w:rsid w:val="0089306D"/>
    <w:rsid w:val="008B7759"/>
    <w:rsid w:val="008C2D59"/>
    <w:rsid w:val="008F59B6"/>
    <w:rsid w:val="0090560B"/>
    <w:rsid w:val="00912BB8"/>
    <w:rsid w:val="00920434"/>
    <w:rsid w:val="009205D5"/>
    <w:rsid w:val="0093241C"/>
    <w:rsid w:val="00937B7F"/>
    <w:rsid w:val="00961C15"/>
    <w:rsid w:val="00965E87"/>
    <w:rsid w:val="0099255C"/>
    <w:rsid w:val="009A32C9"/>
    <w:rsid w:val="00A05108"/>
    <w:rsid w:val="00A241EA"/>
    <w:rsid w:val="00A40958"/>
    <w:rsid w:val="00A54F2F"/>
    <w:rsid w:val="00A90439"/>
    <w:rsid w:val="00AB0053"/>
    <w:rsid w:val="00AB4EDD"/>
    <w:rsid w:val="00AC6727"/>
    <w:rsid w:val="00AE6A62"/>
    <w:rsid w:val="00AF3116"/>
    <w:rsid w:val="00B23AA0"/>
    <w:rsid w:val="00B27C15"/>
    <w:rsid w:val="00B44C29"/>
    <w:rsid w:val="00B50525"/>
    <w:rsid w:val="00B61B5B"/>
    <w:rsid w:val="00B652C9"/>
    <w:rsid w:val="00B76C93"/>
    <w:rsid w:val="00B94AC4"/>
    <w:rsid w:val="00BA42A4"/>
    <w:rsid w:val="00BB002D"/>
    <w:rsid w:val="00C1307B"/>
    <w:rsid w:val="00C27330"/>
    <w:rsid w:val="00C94B91"/>
    <w:rsid w:val="00C97432"/>
    <w:rsid w:val="00CC52FC"/>
    <w:rsid w:val="00CE1136"/>
    <w:rsid w:val="00D03F07"/>
    <w:rsid w:val="00D12672"/>
    <w:rsid w:val="00D166AF"/>
    <w:rsid w:val="00D24B16"/>
    <w:rsid w:val="00D315AB"/>
    <w:rsid w:val="00D63ECD"/>
    <w:rsid w:val="00D81569"/>
    <w:rsid w:val="00DA7E17"/>
    <w:rsid w:val="00DB440D"/>
    <w:rsid w:val="00DD6D1A"/>
    <w:rsid w:val="00DF2EF2"/>
    <w:rsid w:val="00DF47A0"/>
    <w:rsid w:val="00E46F42"/>
    <w:rsid w:val="00E6117E"/>
    <w:rsid w:val="00ED4D68"/>
    <w:rsid w:val="00F5179A"/>
    <w:rsid w:val="00F74574"/>
    <w:rsid w:val="00F75150"/>
    <w:rsid w:val="00FD0A21"/>
    <w:rsid w:val="00FE37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24BD72"/>
  <w15:docId w15:val="{F339171E-576D-D044-AD04-C686BFAD3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2792E"/>
    <w:rPr>
      <w:color w:val="0563C1" w:themeColor="hyperlink"/>
      <w:u w:val="single"/>
    </w:rPr>
  </w:style>
  <w:style w:type="character" w:styleId="UnresolvedMention">
    <w:name w:val="Unresolved Mention"/>
    <w:basedOn w:val="DefaultParagraphFont"/>
    <w:uiPriority w:val="99"/>
    <w:rsid w:val="0062792E"/>
    <w:rPr>
      <w:color w:val="605E5C"/>
      <w:shd w:val="clear" w:color="auto" w:fill="E1DFDD"/>
    </w:rPr>
  </w:style>
  <w:style w:type="character" w:styleId="FollowedHyperlink">
    <w:name w:val="FollowedHyperlink"/>
    <w:basedOn w:val="DefaultParagraphFont"/>
    <w:uiPriority w:val="99"/>
    <w:semiHidden/>
    <w:unhideWhenUsed/>
    <w:rsid w:val="00881A66"/>
    <w:rPr>
      <w:color w:val="954F72" w:themeColor="followedHyperlink"/>
      <w:u w:val="single"/>
    </w:rPr>
  </w:style>
  <w:style w:type="paragraph" w:styleId="ListParagraph">
    <w:name w:val="List Paragraph"/>
    <w:basedOn w:val="Normal"/>
    <w:uiPriority w:val="34"/>
    <w:qFormat/>
    <w:rsid w:val="0099255C"/>
    <w:pPr>
      <w:ind w:left="720"/>
      <w:contextualSpacing/>
    </w:pPr>
  </w:style>
  <w:style w:type="character" w:customStyle="1" w:styleId="apple-converted-space">
    <w:name w:val="apple-converted-space"/>
    <w:basedOn w:val="DefaultParagraphFont"/>
    <w:rsid w:val="0019256E"/>
  </w:style>
  <w:style w:type="character" w:styleId="Strong">
    <w:name w:val="Strong"/>
    <w:basedOn w:val="DefaultParagraphFont"/>
    <w:uiPriority w:val="22"/>
    <w:qFormat/>
    <w:rsid w:val="00FD0A21"/>
    <w:rPr>
      <w:b/>
      <w:bCs/>
    </w:rPr>
  </w:style>
  <w:style w:type="paragraph" w:styleId="NormalWeb">
    <w:name w:val="Normal (Web)"/>
    <w:basedOn w:val="Normal"/>
    <w:uiPriority w:val="99"/>
    <w:semiHidden/>
    <w:unhideWhenUsed/>
    <w:rsid w:val="00A40958"/>
    <w:pPr>
      <w:spacing w:before="100" w:beforeAutospacing="1" w:after="100" w:afterAutospacing="1"/>
    </w:pPr>
    <w:rPr>
      <w:rFonts w:ascii="Times New Roman" w:eastAsia="Times New Roman" w:hAnsi="Times New Roman" w:cs="Times New Roman"/>
      <w:lang w:eastAsia="en-GB"/>
    </w:rPr>
  </w:style>
  <w:style w:type="paragraph" w:styleId="Revision">
    <w:name w:val="Revision"/>
    <w:hidden/>
    <w:uiPriority w:val="99"/>
    <w:semiHidden/>
    <w:rsid w:val="007E1A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0672945">
      <w:bodyDiv w:val="1"/>
      <w:marLeft w:val="0"/>
      <w:marRight w:val="0"/>
      <w:marTop w:val="0"/>
      <w:marBottom w:val="0"/>
      <w:divBdr>
        <w:top w:val="none" w:sz="0" w:space="0" w:color="auto"/>
        <w:left w:val="none" w:sz="0" w:space="0" w:color="auto"/>
        <w:bottom w:val="none" w:sz="0" w:space="0" w:color="auto"/>
        <w:right w:val="none" w:sz="0" w:space="0" w:color="auto"/>
      </w:divBdr>
      <w:divsChild>
        <w:div w:id="1484784150">
          <w:marLeft w:val="0"/>
          <w:marRight w:val="0"/>
          <w:marTop w:val="0"/>
          <w:marBottom w:val="0"/>
          <w:divBdr>
            <w:top w:val="none" w:sz="0" w:space="0" w:color="auto"/>
            <w:left w:val="none" w:sz="0" w:space="0" w:color="auto"/>
            <w:bottom w:val="none" w:sz="0" w:space="0" w:color="auto"/>
            <w:right w:val="none" w:sz="0" w:space="0" w:color="auto"/>
          </w:divBdr>
          <w:divsChild>
            <w:div w:id="888765060">
              <w:marLeft w:val="0"/>
              <w:marRight w:val="0"/>
              <w:marTop w:val="0"/>
              <w:marBottom w:val="0"/>
              <w:divBdr>
                <w:top w:val="none" w:sz="0" w:space="0" w:color="auto"/>
                <w:left w:val="none" w:sz="0" w:space="0" w:color="auto"/>
                <w:bottom w:val="none" w:sz="0" w:space="0" w:color="auto"/>
                <w:right w:val="none" w:sz="0" w:space="0" w:color="auto"/>
              </w:divBdr>
              <w:divsChild>
                <w:div w:id="652682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657154">
      <w:bodyDiv w:val="1"/>
      <w:marLeft w:val="0"/>
      <w:marRight w:val="0"/>
      <w:marTop w:val="0"/>
      <w:marBottom w:val="0"/>
      <w:divBdr>
        <w:top w:val="none" w:sz="0" w:space="0" w:color="auto"/>
        <w:left w:val="none" w:sz="0" w:space="0" w:color="auto"/>
        <w:bottom w:val="none" w:sz="0" w:space="0" w:color="auto"/>
        <w:right w:val="none" w:sz="0" w:space="0" w:color="auto"/>
      </w:divBdr>
    </w:div>
    <w:div w:id="499270439">
      <w:bodyDiv w:val="1"/>
      <w:marLeft w:val="0"/>
      <w:marRight w:val="0"/>
      <w:marTop w:val="0"/>
      <w:marBottom w:val="0"/>
      <w:divBdr>
        <w:top w:val="none" w:sz="0" w:space="0" w:color="auto"/>
        <w:left w:val="none" w:sz="0" w:space="0" w:color="auto"/>
        <w:bottom w:val="none" w:sz="0" w:space="0" w:color="auto"/>
        <w:right w:val="none" w:sz="0" w:space="0" w:color="auto"/>
      </w:divBdr>
      <w:divsChild>
        <w:div w:id="1381393869">
          <w:marLeft w:val="0"/>
          <w:marRight w:val="0"/>
          <w:marTop w:val="0"/>
          <w:marBottom w:val="0"/>
          <w:divBdr>
            <w:top w:val="none" w:sz="0" w:space="0" w:color="auto"/>
            <w:left w:val="none" w:sz="0" w:space="0" w:color="auto"/>
            <w:bottom w:val="none" w:sz="0" w:space="0" w:color="auto"/>
            <w:right w:val="none" w:sz="0" w:space="0" w:color="auto"/>
          </w:divBdr>
          <w:divsChild>
            <w:div w:id="1469055883">
              <w:marLeft w:val="0"/>
              <w:marRight w:val="0"/>
              <w:marTop w:val="0"/>
              <w:marBottom w:val="0"/>
              <w:divBdr>
                <w:top w:val="none" w:sz="0" w:space="0" w:color="auto"/>
                <w:left w:val="none" w:sz="0" w:space="0" w:color="auto"/>
                <w:bottom w:val="none" w:sz="0" w:space="0" w:color="auto"/>
                <w:right w:val="none" w:sz="0" w:space="0" w:color="auto"/>
              </w:divBdr>
              <w:divsChild>
                <w:div w:id="2101364693">
                  <w:marLeft w:val="0"/>
                  <w:marRight w:val="0"/>
                  <w:marTop w:val="0"/>
                  <w:marBottom w:val="0"/>
                  <w:divBdr>
                    <w:top w:val="none" w:sz="0" w:space="0" w:color="auto"/>
                    <w:left w:val="none" w:sz="0" w:space="0" w:color="auto"/>
                    <w:bottom w:val="none" w:sz="0" w:space="0" w:color="auto"/>
                    <w:right w:val="none" w:sz="0" w:space="0" w:color="auto"/>
                  </w:divBdr>
                </w:div>
              </w:divsChild>
            </w:div>
            <w:div w:id="305352862">
              <w:marLeft w:val="0"/>
              <w:marRight w:val="0"/>
              <w:marTop w:val="0"/>
              <w:marBottom w:val="0"/>
              <w:divBdr>
                <w:top w:val="none" w:sz="0" w:space="0" w:color="auto"/>
                <w:left w:val="none" w:sz="0" w:space="0" w:color="auto"/>
                <w:bottom w:val="none" w:sz="0" w:space="0" w:color="auto"/>
                <w:right w:val="none" w:sz="0" w:space="0" w:color="auto"/>
              </w:divBdr>
              <w:divsChild>
                <w:div w:id="1760252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8985">
          <w:marLeft w:val="0"/>
          <w:marRight w:val="0"/>
          <w:marTop w:val="0"/>
          <w:marBottom w:val="0"/>
          <w:divBdr>
            <w:top w:val="none" w:sz="0" w:space="0" w:color="auto"/>
            <w:left w:val="none" w:sz="0" w:space="0" w:color="auto"/>
            <w:bottom w:val="none" w:sz="0" w:space="0" w:color="auto"/>
            <w:right w:val="none" w:sz="0" w:space="0" w:color="auto"/>
          </w:divBdr>
          <w:divsChild>
            <w:div w:id="2005744681">
              <w:marLeft w:val="0"/>
              <w:marRight w:val="0"/>
              <w:marTop w:val="0"/>
              <w:marBottom w:val="0"/>
              <w:divBdr>
                <w:top w:val="none" w:sz="0" w:space="0" w:color="auto"/>
                <w:left w:val="none" w:sz="0" w:space="0" w:color="auto"/>
                <w:bottom w:val="none" w:sz="0" w:space="0" w:color="auto"/>
                <w:right w:val="none" w:sz="0" w:space="0" w:color="auto"/>
              </w:divBdr>
              <w:divsChild>
                <w:div w:id="5378631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1807838">
      <w:bodyDiv w:val="1"/>
      <w:marLeft w:val="0"/>
      <w:marRight w:val="0"/>
      <w:marTop w:val="0"/>
      <w:marBottom w:val="0"/>
      <w:divBdr>
        <w:top w:val="none" w:sz="0" w:space="0" w:color="auto"/>
        <w:left w:val="none" w:sz="0" w:space="0" w:color="auto"/>
        <w:bottom w:val="none" w:sz="0" w:space="0" w:color="auto"/>
        <w:right w:val="none" w:sz="0" w:space="0" w:color="auto"/>
      </w:divBdr>
      <w:divsChild>
        <w:div w:id="1553300693">
          <w:marLeft w:val="0"/>
          <w:marRight w:val="0"/>
          <w:marTop w:val="0"/>
          <w:marBottom w:val="0"/>
          <w:divBdr>
            <w:top w:val="none" w:sz="0" w:space="0" w:color="auto"/>
            <w:left w:val="none" w:sz="0" w:space="0" w:color="auto"/>
            <w:bottom w:val="none" w:sz="0" w:space="0" w:color="auto"/>
            <w:right w:val="none" w:sz="0" w:space="0" w:color="auto"/>
          </w:divBdr>
          <w:divsChild>
            <w:div w:id="1960725165">
              <w:marLeft w:val="0"/>
              <w:marRight w:val="0"/>
              <w:marTop w:val="0"/>
              <w:marBottom w:val="0"/>
              <w:divBdr>
                <w:top w:val="none" w:sz="0" w:space="0" w:color="auto"/>
                <w:left w:val="none" w:sz="0" w:space="0" w:color="auto"/>
                <w:bottom w:val="none" w:sz="0" w:space="0" w:color="auto"/>
                <w:right w:val="none" w:sz="0" w:space="0" w:color="auto"/>
              </w:divBdr>
              <w:divsChild>
                <w:div w:id="49553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4456950">
      <w:bodyDiv w:val="1"/>
      <w:marLeft w:val="0"/>
      <w:marRight w:val="0"/>
      <w:marTop w:val="0"/>
      <w:marBottom w:val="0"/>
      <w:divBdr>
        <w:top w:val="none" w:sz="0" w:space="0" w:color="auto"/>
        <w:left w:val="none" w:sz="0" w:space="0" w:color="auto"/>
        <w:bottom w:val="none" w:sz="0" w:space="0" w:color="auto"/>
        <w:right w:val="none" w:sz="0" w:space="0" w:color="auto"/>
      </w:divBdr>
    </w:div>
    <w:div w:id="792863402">
      <w:bodyDiv w:val="1"/>
      <w:marLeft w:val="0"/>
      <w:marRight w:val="0"/>
      <w:marTop w:val="0"/>
      <w:marBottom w:val="0"/>
      <w:divBdr>
        <w:top w:val="none" w:sz="0" w:space="0" w:color="auto"/>
        <w:left w:val="none" w:sz="0" w:space="0" w:color="auto"/>
        <w:bottom w:val="none" w:sz="0" w:space="0" w:color="auto"/>
        <w:right w:val="none" w:sz="0" w:space="0" w:color="auto"/>
      </w:divBdr>
    </w:div>
    <w:div w:id="1043478887">
      <w:bodyDiv w:val="1"/>
      <w:marLeft w:val="0"/>
      <w:marRight w:val="0"/>
      <w:marTop w:val="0"/>
      <w:marBottom w:val="0"/>
      <w:divBdr>
        <w:top w:val="none" w:sz="0" w:space="0" w:color="auto"/>
        <w:left w:val="none" w:sz="0" w:space="0" w:color="auto"/>
        <w:bottom w:val="none" w:sz="0" w:space="0" w:color="auto"/>
        <w:right w:val="none" w:sz="0" w:space="0" w:color="auto"/>
      </w:divBdr>
    </w:div>
    <w:div w:id="1100181081">
      <w:bodyDiv w:val="1"/>
      <w:marLeft w:val="0"/>
      <w:marRight w:val="0"/>
      <w:marTop w:val="0"/>
      <w:marBottom w:val="0"/>
      <w:divBdr>
        <w:top w:val="none" w:sz="0" w:space="0" w:color="auto"/>
        <w:left w:val="none" w:sz="0" w:space="0" w:color="auto"/>
        <w:bottom w:val="none" w:sz="0" w:space="0" w:color="auto"/>
        <w:right w:val="none" w:sz="0" w:space="0" w:color="auto"/>
      </w:divBdr>
    </w:div>
    <w:div w:id="1153646197">
      <w:bodyDiv w:val="1"/>
      <w:marLeft w:val="0"/>
      <w:marRight w:val="0"/>
      <w:marTop w:val="0"/>
      <w:marBottom w:val="0"/>
      <w:divBdr>
        <w:top w:val="none" w:sz="0" w:space="0" w:color="auto"/>
        <w:left w:val="none" w:sz="0" w:space="0" w:color="auto"/>
        <w:bottom w:val="none" w:sz="0" w:space="0" w:color="auto"/>
        <w:right w:val="none" w:sz="0" w:space="0" w:color="auto"/>
      </w:divBdr>
      <w:divsChild>
        <w:div w:id="920018959">
          <w:marLeft w:val="0"/>
          <w:marRight w:val="0"/>
          <w:marTop w:val="0"/>
          <w:marBottom w:val="0"/>
          <w:divBdr>
            <w:top w:val="none" w:sz="0" w:space="0" w:color="auto"/>
            <w:left w:val="none" w:sz="0" w:space="0" w:color="auto"/>
            <w:bottom w:val="none" w:sz="0" w:space="0" w:color="auto"/>
            <w:right w:val="none" w:sz="0" w:space="0" w:color="auto"/>
          </w:divBdr>
          <w:divsChild>
            <w:div w:id="1639842427">
              <w:marLeft w:val="0"/>
              <w:marRight w:val="0"/>
              <w:marTop w:val="0"/>
              <w:marBottom w:val="0"/>
              <w:divBdr>
                <w:top w:val="none" w:sz="0" w:space="0" w:color="auto"/>
                <w:left w:val="none" w:sz="0" w:space="0" w:color="auto"/>
                <w:bottom w:val="none" w:sz="0" w:space="0" w:color="auto"/>
                <w:right w:val="none" w:sz="0" w:space="0" w:color="auto"/>
              </w:divBdr>
              <w:divsChild>
                <w:div w:id="23756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67742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cpni.gov.uk/hostile-vehicle-mitigation-0" TargetMode="External"/><Relationship Id="rId13" Type="http://schemas.openxmlformats.org/officeDocument/2006/relationships/hyperlink" Target="https://act.campaign.gov.uk" TargetMode="External"/><Relationship Id="rId18" Type="http://schemas.openxmlformats.org/officeDocument/2006/relationships/hyperlink" Target="https://www.lbhf.gov.uk/sites/default/files/Prevent_Duty_Guidance_for_England_and_Wales.pdf" TargetMode="External"/><Relationship Id="rId26" Type="http://schemas.openxmlformats.org/officeDocument/2006/relationships/hyperlink" Target="https://www.kerslakearenareview.co.uk/media/1022/kerslake_arena_review_printed_final.pdf" TargetMode="External"/><Relationship Id="rId3" Type="http://schemas.openxmlformats.org/officeDocument/2006/relationships/settings" Target="settings.xml"/><Relationship Id="rId21" Type="http://schemas.openxmlformats.org/officeDocument/2006/relationships/hyperlink" Target="https://www.kent.police.uk/police-forces/kent-police/areas/kent-police/c/careers/police-officers/police-constable3/vetting-guidance/" TargetMode="External"/><Relationship Id="rId7" Type="http://schemas.openxmlformats.org/officeDocument/2006/relationships/hyperlink" Target="https://www.btp.police.uk/police-forces/british-transport-police/areas/campaigns/project-servator/" TargetMode="External"/><Relationship Id="rId12" Type="http://schemas.openxmlformats.org/officeDocument/2006/relationships/hyperlink" Target="https://library.college.police.uk/docs/appref/Vetting-APPpdf.pdf" TargetMode="External"/><Relationship Id="rId17" Type="http://schemas.openxmlformats.org/officeDocument/2006/relationships/hyperlink" Target="https://www.cisa.gov/terrorism" TargetMode="External"/><Relationship Id="rId25" Type="http://schemas.openxmlformats.org/officeDocument/2006/relationships/hyperlink" Target="https://www.tessian.com/blog/insider-threats-types-and-real-world-examples/" TargetMode="External"/><Relationship Id="rId2" Type="http://schemas.openxmlformats.org/officeDocument/2006/relationships/styles" Target="styles.xml"/><Relationship Id="rId16" Type="http://schemas.openxmlformats.org/officeDocument/2006/relationships/hyperlink" Target="https://www.cps.gov.uk/cps/news/former-police-officer-jailed-national-action-membership" TargetMode="External"/><Relationship Id="rId20" Type="http://schemas.openxmlformats.org/officeDocument/2006/relationships/hyperlink" Target="https://www.gov.uk/government/publications/policing-by-consent/definition-of-policing-by-consent" TargetMode="External"/><Relationship Id="rId1" Type="http://schemas.openxmlformats.org/officeDocument/2006/relationships/numbering" Target="numbering.xml"/><Relationship Id="rId6" Type="http://schemas.openxmlformats.org/officeDocument/2006/relationships/hyperlink" Target="https://pure.coventry.ac.uk/ws/portalfiles/portal/22816162/Bamaung_et_al_Enemy_within_Studies_Conflict_Terrorism.pdf" TargetMode="External"/><Relationship Id="rId11" Type="http://schemas.openxmlformats.org/officeDocument/2006/relationships/hyperlink" Target="https://paas-s3-broker-prod-lon-6453d964-1d1a-432a-9260-5e0ba7d2fc51.s3.eu-west-2.amazonaws.com/s3fs-public/2021-02/code_of_ethics.pdf" TargetMode="External"/><Relationship Id="rId24" Type="http://schemas.openxmlformats.org/officeDocument/2006/relationships/hyperlink" Target="https://www.npcc.police.uk/NPCCBusinessAreas/WeaponAttacksStaySafe.aspx" TargetMode="External"/><Relationship Id="rId5" Type="http://schemas.openxmlformats.org/officeDocument/2006/relationships/hyperlink" Target="https://www-jstor-org.ezproxy.uwtsd.ac.uk/stable/26406544?sid=primo&amp;seq=3" TargetMode="External"/><Relationship Id="rId15" Type="http://schemas.openxmlformats.org/officeDocument/2006/relationships/hyperlink" Target="https://www.cranfield.ac.uk/som/research-projects/new-research" TargetMode="External"/><Relationship Id="rId23" Type="http://schemas.openxmlformats.org/officeDocument/2006/relationships/hyperlink" Target="https://www.met.police.uk/advice/advice-and-information/wsi/watch-schemes-initiatives/ps/project-servator/" TargetMode="External"/><Relationship Id="rId28" Type="http://schemas.openxmlformats.org/officeDocument/2006/relationships/theme" Target="theme/theme1.xml"/><Relationship Id="rId10" Type="http://schemas.openxmlformats.org/officeDocument/2006/relationships/hyperlink" Target="https://www.judiciary.uk/wp-content/uploads/2019/11/London-Bridge-Borough-Market-Terror-Attack-2019-0332.pdf" TargetMode="External"/><Relationship Id="rId19" Type="http://schemas.openxmlformats.org/officeDocument/2006/relationships/hyperlink" Target="https://assets.publishing.service.gov.uk/government/uploads/system/uploads/attachment_data/file/716907/140618_CCS207_CCS0218929798-1_CONTEST_3.0_WEB.pdf" TargetMode="External"/><Relationship Id="rId4" Type="http://schemas.openxmlformats.org/officeDocument/2006/relationships/webSettings" Target="webSettings.xml"/><Relationship Id="rId9" Type="http://schemas.openxmlformats.org/officeDocument/2006/relationships/hyperlink" Target="https://www.cpni.gov.uk/insider-risks/insider-risk-mitigation-framework" TargetMode="External"/><Relationship Id="rId14" Type="http://schemas.openxmlformats.org/officeDocument/2006/relationships/hyperlink" Target="https://www.counterterrorism.police.uk/servator/" TargetMode="External"/><Relationship Id="rId22" Type="http://schemas.openxmlformats.org/officeDocument/2006/relationships/hyperlink" Target="https://csis-website-prod.s3.amazonaws.com/s3fs-public/legacy_files/files/media/csis/pubs/021101_risks_of_cyberterror.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17</Pages>
  <Words>6374</Words>
  <Characters>36332</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Taylor Robbins (1910705)</dc:creator>
  <cp:keywords/>
  <dc:description/>
  <cp:lastModifiedBy>Ieuan Taylor Robbins (1910705)</cp:lastModifiedBy>
  <cp:revision>5</cp:revision>
  <cp:lastPrinted>2021-05-29T15:19:00Z</cp:lastPrinted>
  <dcterms:created xsi:type="dcterms:W3CDTF">2021-07-05T00:47:00Z</dcterms:created>
  <dcterms:modified xsi:type="dcterms:W3CDTF">2021-07-05T00:50:00Z</dcterms:modified>
</cp:coreProperties>
</file>