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FACD8F3" w14:textId="3CB7BC96" w:rsidR="00AB2793" w:rsidRDefault="00AB2793">
      <w:pPr>
        <w:rPr>
          <w:rFonts w:ascii="Times New Roman" w:hAnsi="Times New Roman" w:cs="Times New Roman"/>
          <w:b/>
          <w:bCs/>
          <w:sz w:val="28"/>
          <w:szCs w:val="28"/>
        </w:rPr>
      </w:pPr>
      <w:r w:rsidRPr="00A406E5">
        <w:rPr>
          <w:rFonts w:ascii="Arial" w:hAnsi="Arial" w:cs="Arial"/>
          <w:noProof/>
        </w:rPr>
        <w:drawing>
          <wp:anchor distT="0" distB="0" distL="114300" distR="114300" simplePos="0" relativeHeight="251659264" behindDoc="0" locked="0" layoutInCell="1" allowOverlap="1" wp14:anchorId="6FCA8B93" wp14:editId="41661D1B">
            <wp:simplePos x="0" y="0"/>
            <wp:positionH relativeFrom="column">
              <wp:posOffset>-564543</wp:posOffset>
            </wp:positionH>
            <wp:positionV relativeFrom="paragraph">
              <wp:posOffset>-276</wp:posOffset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8" r:link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0C28D480" w14:textId="77777777" w:rsidR="00AB2793" w:rsidRDefault="00AB2793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0CF362AD" w14:textId="77777777" w:rsidR="00AB2793" w:rsidRDefault="00AB2793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4FE2BEBD" w14:textId="77777777" w:rsidR="00AB2793" w:rsidRDefault="00AB2793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764EF127" w14:textId="77777777" w:rsidR="00AB2793" w:rsidRDefault="00AB2793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0F298B26" w14:textId="48BC2E74" w:rsidR="008E31B1" w:rsidRPr="00E5337D" w:rsidRDefault="00AB2793">
      <w:pPr>
        <w:rPr>
          <w:rFonts w:ascii="Arial" w:hAnsi="Arial" w:cs="Arial"/>
          <w:b/>
          <w:bCs/>
          <w:sz w:val="28"/>
          <w:szCs w:val="28"/>
        </w:rPr>
      </w:pPr>
      <w:r w:rsidRPr="00E5337D">
        <w:rPr>
          <w:rFonts w:ascii="Arial" w:hAnsi="Arial" w:cs="Arial"/>
          <w:b/>
          <w:bCs/>
          <w:sz w:val="28"/>
          <w:szCs w:val="28"/>
        </w:rPr>
        <w:t>Programme: BSc Health and Social Care</w:t>
      </w:r>
    </w:p>
    <w:p w14:paraId="1D9ACE1C" w14:textId="56E1B9EC" w:rsidR="00AB2793" w:rsidRPr="00E5337D" w:rsidRDefault="00AB2793">
      <w:pPr>
        <w:rPr>
          <w:rFonts w:ascii="Arial" w:hAnsi="Arial" w:cs="Arial"/>
          <w:b/>
          <w:bCs/>
          <w:sz w:val="28"/>
          <w:szCs w:val="28"/>
        </w:rPr>
      </w:pPr>
    </w:p>
    <w:p w14:paraId="2CA683F4" w14:textId="0C0C3E40" w:rsidR="00AB2793" w:rsidRPr="00E5337D" w:rsidRDefault="00AB2793">
      <w:pPr>
        <w:rPr>
          <w:rFonts w:ascii="Arial" w:hAnsi="Arial" w:cs="Arial"/>
          <w:b/>
          <w:bCs/>
          <w:sz w:val="28"/>
          <w:szCs w:val="28"/>
        </w:rPr>
      </w:pPr>
      <w:r w:rsidRPr="00E5337D">
        <w:rPr>
          <w:rFonts w:ascii="Arial" w:hAnsi="Arial" w:cs="Arial"/>
          <w:b/>
          <w:bCs/>
          <w:sz w:val="28"/>
          <w:szCs w:val="28"/>
        </w:rPr>
        <w:t>Module: Introduction to Physiology</w:t>
      </w:r>
    </w:p>
    <w:p w14:paraId="4CBCC2DD" w14:textId="008C792C" w:rsidR="00AB2793" w:rsidRPr="00E5337D" w:rsidRDefault="00AB2793">
      <w:pPr>
        <w:rPr>
          <w:rFonts w:ascii="Arial" w:hAnsi="Arial" w:cs="Arial"/>
          <w:b/>
          <w:bCs/>
          <w:sz w:val="28"/>
          <w:szCs w:val="28"/>
        </w:rPr>
      </w:pPr>
    </w:p>
    <w:p w14:paraId="28113B24" w14:textId="02509EFB" w:rsidR="00AB2793" w:rsidRPr="00E5337D" w:rsidRDefault="00AB2793">
      <w:pPr>
        <w:rPr>
          <w:rFonts w:ascii="Arial" w:hAnsi="Arial" w:cs="Arial"/>
          <w:b/>
          <w:bCs/>
          <w:sz w:val="28"/>
          <w:szCs w:val="28"/>
        </w:rPr>
      </w:pPr>
      <w:r w:rsidRPr="00E5337D">
        <w:rPr>
          <w:rFonts w:ascii="Arial" w:hAnsi="Arial" w:cs="Arial"/>
          <w:b/>
          <w:bCs/>
          <w:sz w:val="28"/>
          <w:szCs w:val="28"/>
        </w:rPr>
        <w:t>Module code: BMHP5023</w:t>
      </w:r>
    </w:p>
    <w:p w14:paraId="69EFA367" w14:textId="295C844F" w:rsidR="00AB2793" w:rsidRPr="00E5337D" w:rsidRDefault="00AB2793">
      <w:pPr>
        <w:rPr>
          <w:rFonts w:ascii="Arial" w:hAnsi="Arial" w:cs="Arial"/>
          <w:b/>
          <w:bCs/>
          <w:sz w:val="28"/>
          <w:szCs w:val="28"/>
        </w:rPr>
      </w:pPr>
    </w:p>
    <w:p w14:paraId="5D4C85AB" w14:textId="6AE84757" w:rsidR="00AB2793" w:rsidRPr="00E5337D" w:rsidRDefault="00AB2793">
      <w:pPr>
        <w:rPr>
          <w:rFonts w:ascii="Arial" w:hAnsi="Arial" w:cs="Arial"/>
          <w:b/>
          <w:bCs/>
          <w:sz w:val="28"/>
          <w:szCs w:val="28"/>
        </w:rPr>
      </w:pPr>
      <w:r w:rsidRPr="00E5337D">
        <w:rPr>
          <w:rFonts w:ascii="Arial" w:hAnsi="Arial" w:cs="Arial"/>
          <w:b/>
          <w:bCs/>
          <w:sz w:val="28"/>
          <w:szCs w:val="28"/>
        </w:rPr>
        <w:t>Assignment title: Component 1: Written Assignment (Case Study Report)</w:t>
      </w:r>
    </w:p>
    <w:p w14:paraId="6C05C90B" w14:textId="34FE8F53" w:rsidR="00AB2793" w:rsidRPr="00E5337D" w:rsidRDefault="00AB2793">
      <w:pPr>
        <w:rPr>
          <w:rFonts w:ascii="Arial" w:hAnsi="Arial" w:cs="Arial"/>
          <w:b/>
          <w:bCs/>
          <w:sz w:val="28"/>
          <w:szCs w:val="28"/>
        </w:rPr>
      </w:pPr>
    </w:p>
    <w:p w14:paraId="71EB9F75" w14:textId="77777777" w:rsidR="00AB2793" w:rsidRPr="00E5337D" w:rsidRDefault="00AB2793" w:rsidP="00AB2793">
      <w:pPr>
        <w:jc w:val="both"/>
        <w:rPr>
          <w:rFonts w:ascii="Arial" w:hAnsi="Arial" w:cs="Arial"/>
          <w:b/>
          <w:bCs/>
          <w:sz w:val="28"/>
          <w:szCs w:val="28"/>
        </w:rPr>
      </w:pPr>
      <w:r w:rsidRPr="00E5337D">
        <w:rPr>
          <w:rFonts w:ascii="Arial" w:hAnsi="Arial" w:cs="Arial"/>
          <w:b/>
          <w:bCs/>
          <w:sz w:val="28"/>
          <w:szCs w:val="28"/>
        </w:rPr>
        <w:t>Student Names: Sophia Pitter</w:t>
      </w:r>
    </w:p>
    <w:p w14:paraId="16B5718C" w14:textId="77777777" w:rsidR="00AB2793" w:rsidRPr="00E5337D" w:rsidRDefault="00AB2793" w:rsidP="00AB2793">
      <w:pPr>
        <w:jc w:val="both"/>
        <w:rPr>
          <w:rFonts w:ascii="Arial" w:hAnsi="Arial" w:cs="Arial"/>
          <w:b/>
          <w:bCs/>
          <w:sz w:val="28"/>
          <w:szCs w:val="28"/>
        </w:rPr>
      </w:pPr>
    </w:p>
    <w:p w14:paraId="77514A0E" w14:textId="4701532C" w:rsidR="00AB2793" w:rsidRPr="00E5337D" w:rsidRDefault="00AB2793" w:rsidP="00AB2793">
      <w:pPr>
        <w:jc w:val="both"/>
        <w:rPr>
          <w:rFonts w:ascii="Arial" w:hAnsi="Arial" w:cs="Arial"/>
          <w:b/>
          <w:bCs/>
          <w:sz w:val="28"/>
          <w:szCs w:val="28"/>
        </w:rPr>
      </w:pPr>
      <w:r w:rsidRPr="00E5337D">
        <w:rPr>
          <w:rFonts w:ascii="Arial" w:hAnsi="Arial" w:cs="Arial"/>
          <w:b/>
          <w:bCs/>
          <w:sz w:val="28"/>
          <w:szCs w:val="28"/>
        </w:rPr>
        <w:t>Student ID: 2409134</w:t>
      </w:r>
    </w:p>
    <w:p w14:paraId="18E08FC3" w14:textId="79F7D7F8" w:rsidR="00E82A73" w:rsidRPr="00E5337D" w:rsidRDefault="00E82A73" w:rsidP="00AB2793">
      <w:pPr>
        <w:jc w:val="both"/>
        <w:rPr>
          <w:rFonts w:ascii="Arial" w:hAnsi="Arial" w:cs="Arial"/>
          <w:b/>
          <w:bCs/>
          <w:sz w:val="28"/>
          <w:szCs w:val="28"/>
        </w:rPr>
      </w:pPr>
    </w:p>
    <w:p w14:paraId="342544C6" w14:textId="7C405310" w:rsidR="00E82A73" w:rsidRPr="00E5337D" w:rsidRDefault="00E82A73" w:rsidP="00AB2793">
      <w:pPr>
        <w:jc w:val="both"/>
        <w:rPr>
          <w:rFonts w:ascii="Arial" w:hAnsi="Arial" w:cs="Arial"/>
          <w:b/>
          <w:bCs/>
          <w:sz w:val="28"/>
          <w:szCs w:val="28"/>
        </w:rPr>
      </w:pPr>
      <w:r w:rsidRPr="00E5337D">
        <w:rPr>
          <w:rFonts w:ascii="Arial" w:hAnsi="Arial" w:cs="Arial"/>
          <w:b/>
          <w:bCs/>
          <w:sz w:val="28"/>
          <w:szCs w:val="28"/>
        </w:rPr>
        <w:t>Word count:</w:t>
      </w:r>
      <w:r w:rsidR="00ED3E27">
        <w:rPr>
          <w:rFonts w:ascii="Arial" w:hAnsi="Arial" w:cs="Arial"/>
          <w:b/>
          <w:bCs/>
          <w:sz w:val="28"/>
          <w:szCs w:val="28"/>
        </w:rPr>
        <w:t xml:space="preserve"> 2,180</w:t>
      </w:r>
    </w:p>
    <w:p w14:paraId="337F8E0C" w14:textId="3F792F76" w:rsidR="00E82A73" w:rsidRDefault="00E82A73" w:rsidP="00AB2793">
      <w:pPr>
        <w:jc w:val="both"/>
        <w:rPr>
          <w:rFonts w:ascii="Times New Roman" w:hAnsi="Times New Roman" w:cs="Times New Roman"/>
          <w:b/>
          <w:bCs/>
          <w:sz w:val="28"/>
          <w:szCs w:val="28"/>
        </w:rPr>
      </w:pPr>
    </w:p>
    <w:p w14:paraId="271E9830" w14:textId="5BC12681" w:rsidR="00E82A73" w:rsidRDefault="00E82A73" w:rsidP="00AB2793">
      <w:pPr>
        <w:jc w:val="both"/>
        <w:rPr>
          <w:rFonts w:ascii="Times New Roman" w:hAnsi="Times New Roman" w:cs="Times New Roman"/>
          <w:b/>
          <w:bCs/>
          <w:sz w:val="28"/>
          <w:szCs w:val="28"/>
        </w:rPr>
      </w:pPr>
    </w:p>
    <w:p w14:paraId="1BEEFE21" w14:textId="361F49D1" w:rsidR="00E82A73" w:rsidRPr="00E5337D" w:rsidRDefault="00E5337D" w:rsidP="00E5337D">
      <w:pPr>
        <w:jc w:val="center"/>
        <w:rPr>
          <w:rFonts w:ascii="Times New Roman" w:hAnsi="Times New Roman" w:cs="Times New Roman"/>
          <w:b/>
          <w:bCs/>
          <w:color w:val="C45911" w:themeColor="accent2" w:themeShade="BF"/>
          <w:sz w:val="40"/>
          <w:szCs w:val="40"/>
          <w:u w:val="single"/>
        </w:rPr>
      </w:pPr>
      <w:r w:rsidRPr="00E5337D">
        <w:rPr>
          <w:rFonts w:ascii="Arial" w:hAnsi="Arial" w:cs="Arial"/>
          <w:b/>
          <w:bCs/>
          <w:color w:val="C45911" w:themeColor="accent2" w:themeShade="BF"/>
          <w:sz w:val="40"/>
          <w:szCs w:val="40"/>
          <w:u w:val="single"/>
          <w:lang w:eastAsia="zh-CN"/>
        </w:rPr>
        <w:t>CASE STUDY 1:</w:t>
      </w:r>
      <w:r w:rsidRPr="00E5337D">
        <w:rPr>
          <w:rFonts w:ascii="Arial" w:hAnsi="Arial" w:cs="Arial"/>
          <w:b/>
          <w:bCs/>
          <w:i/>
          <w:iCs/>
          <w:color w:val="C45911" w:themeColor="accent2" w:themeShade="BF"/>
          <w:sz w:val="40"/>
          <w:szCs w:val="40"/>
          <w:u w:val="single"/>
          <w:lang w:eastAsia="zh-CN"/>
        </w:rPr>
        <w:t xml:space="preserve"> </w:t>
      </w:r>
      <w:r w:rsidRPr="00E5337D">
        <w:rPr>
          <w:rFonts w:ascii="Arial" w:hAnsi="Arial" w:cs="Arial"/>
          <w:b/>
          <w:bCs/>
          <w:color w:val="C45911" w:themeColor="accent2" w:themeShade="BF"/>
          <w:sz w:val="40"/>
          <w:szCs w:val="40"/>
          <w:u w:val="single"/>
          <w:lang w:eastAsia="zh-CN"/>
        </w:rPr>
        <w:t>Patients diagnosed with diabetes</w:t>
      </w:r>
    </w:p>
    <w:p w14:paraId="728FB61F" w14:textId="0E4ABEF9" w:rsidR="00E82A73" w:rsidRDefault="00E82A73" w:rsidP="00AB2793">
      <w:pPr>
        <w:jc w:val="both"/>
        <w:rPr>
          <w:rFonts w:ascii="Times New Roman" w:hAnsi="Times New Roman" w:cs="Times New Roman"/>
          <w:b/>
          <w:bCs/>
          <w:sz w:val="28"/>
          <w:szCs w:val="28"/>
        </w:rPr>
      </w:pPr>
    </w:p>
    <w:p w14:paraId="648D05BC" w14:textId="1121EEBE" w:rsidR="00E82A73" w:rsidRDefault="00E82A73" w:rsidP="00AB2793">
      <w:pPr>
        <w:jc w:val="both"/>
        <w:rPr>
          <w:rFonts w:ascii="Times New Roman" w:hAnsi="Times New Roman" w:cs="Times New Roman"/>
          <w:b/>
          <w:bCs/>
          <w:sz w:val="28"/>
          <w:szCs w:val="28"/>
        </w:rPr>
      </w:pPr>
    </w:p>
    <w:p w14:paraId="5DD0A2A6" w14:textId="27FC99EA" w:rsidR="00E82A73" w:rsidRDefault="00E82A73" w:rsidP="00AB2793">
      <w:pPr>
        <w:jc w:val="both"/>
        <w:rPr>
          <w:rFonts w:ascii="Times New Roman" w:hAnsi="Times New Roman" w:cs="Times New Roman"/>
          <w:b/>
          <w:bCs/>
          <w:sz w:val="28"/>
          <w:szCs w:val="28"/>
        </w:rPr>
      </w:pPr>
    </w:p>
    <w:p w14:paraId="20A97728" w14:textId="204D0882" w:rsidR="00E82A73" w:rsidRDefault="00E82A73" w:rsidP="00AB2793">
      <w:pPr>
        <w:jc w:val="both"/>
        <w:rPr>
          <w:rFonts w:ascii="Times New Roman" w:hAnsi="Times New Roman" w:cs="Times New Roman"/>
          <w:b/>
          <w:bCs/>
          <w:sz w:val="28"/>
          <w:szCs w:val="28"/>
        </w:rPr>
      </w:pPr>
    </w:p>
    <w:p w14:paraId="2ADC6BCC" w14:textId="02F0F218" w:rsidR="00E5337D" w:rsidRDefault="00E5337D" w:rsidP="00AB2793">
      <w:pPr>
        <w:jc w:val="both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lastRenderedPageBreak/>
        <w:t>Table of Contents</w:t>
      </w:r>
    </w:p>
    <w:p w14:paraId="6C85A635" w14:textId="2B39BAC1" w:rsidR="00ED3E27" w:rsidRDefault="00ED3E27" w:rsidP="00ED3E2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36AD8">
        <w:rPr>
          <w:rFonts w:ascii="Arial" w:hAnsi="Arial" w:cs="Arial"/>
          <w:sz w:val="24"/>
          <w:szCs w:val="24"/>
        </w:rPr>
        <w:t>Introduction</w:t>
      </w:r>
      <w:r>
        <w:rPr>
          <w:rFonts w:ascii="Arial" w:hAnsi="Arial" w:cs="Arial"/>
          <w:sz w:val="24"/>
          <w:szCs w:val="24"/>
        </w:rPr>
        <w:t>…………………………………………………………………………</w:t>
      </w:r>
      <w:r>
        <w:rPr>
          <w:rFonts w:ascii="Arial" w:hAnsi="Arial" w:cs="Arial"/>
          <w:sz w:val="24"/>
          <w:szCs w:val="24"/>
        </w:rPr>
        <w:t>…. p.</w:t>
      </w:r>
      <w:r>
        <w:rPr>
          <w:rFonts w:ascii="Arial" w:hAnsi="Arial" w:cs="Arial"/>
          <w:sz w:val="24"/>
          <w:szCs w:val="24"/>
        </w:rPr>
        <w:t>3</w:t>
      </w:r>
    </w:p>
    <w:p w14:paraId="5E462741" w14:textId="3A097070" w:rsidR="00ED3E27" w:rsidRDefault="00ED3E27" w:rsidP="00ED3E27">
      <w:pPr>
        <w:spacing w:before="100" w:beforeAutospacing="1" w:after="100" w:afterAutospacing="1" w:line="360" w:lineRule="auto"/>
        <w:rPr>
          <w:rFonts w:ascii="Arial" w:hAnsi="Arial" w:cs="Arial"/>
          <w:sz w:val="24"/>
          <w:szCs w:val="24"/>
        </w:rPr>
      </w:pPr>
      <w:r w:rsidRPr="00B36AD8">
        <w:rPr>
          <w:rFonts w:ascii="Arial" w:hAnsi="Arial" w:cs="Arial"/>
          <w:sz w:val="24"/>
          <w:szCs w:val="24"/>
        </w:rPr>
        <w:t>Task 1: Reflection on Importance of Principles</w:t>
      </w:r>
      <w:r>
        <w:rPr>
          <w:rFonts w:ascii="Arial" w:hAnsi="Arial" w:cs="Arial"/>
          <w:sz w:val="24"/>
          <w:szCs w:val="24"/>
        </w:rPr>
        <w:t>…………………………………</w:t>
      </w:r>
      <w:r>
        <w:rPr>
          <w:rFonts w:ascii="Arial" w:hAnsi="Arial" w:cs="Arial"/>
          <w:sz w:val="24"/>
          <w:szCs w:val="24"/>
        </w:rPr>
        <w:t>…. p.</w:t>
      </w:r>
      <w:r>
        <w:rPr>
          <w:rFonts w:ascii="Arial" w:hAnsi="Arial" w:cs="Arial"/>
          <w:sz w:val="24"/>
          <w:szCs w:val="24"/>
        </w:rPr>
        <w:t>3</w:t>
      </w:r>
    </w:p>
    <w:p w14:paraId="445CC6F3" w14:textId="2D53E5B4" w:rsidR="00ED3E27" w:rsidRDefault="00ED3E27" w:rsidP="00ED3E27">
      <w:pPr>
        <w:spacing w:before="100" w:beforeAutospacing="1" w:after="100" w:afterAutospacing="1" w:line="360" w:lineRule="auto"/>
        <w:rPr>
          <w:rFonts w:ascii="Arial" w:hAnsi="Arial" w:cs="Arial"/>
          <w:sz w:val="24"/>
          <w:szCs w:val="24"/>
        </w:rPr>
      </w:pPr>
      <w:r w:rsidRPr="00B36AD8">
        <w:rPr>
          <w:rFonts w:ascii="Arial" w:hAnsi="Arial" w:cs="Arial"/>
          <w:sz w:val="24"/>
          <w:szCs w:val="24"/>
        </w:rPr>
        <w:t>Task 2: Practical Example in Practice</w:t>
      </w:r>
      <w:r>
        <w:rPr>
          <w:rFonts w:ascii="Arial" w:hAnsi="Arial" w:cs="Arial"/>
          <w:sz w:val="24"/>
          <w:szCs w:val="24"/>
        </w:rPr>
        <w:t>……………………………………………</w:t>
      </w:r>
      <w:r>
        <w:rPr>
          <w:rFonts w:ascii="Arial" w:hAnsi="Arial" w:cs="Arial"/>
          <w:sz w:val="24"/>
          <w:szCs w:val="24"/>
        </w:rPr>
        <w:t>…. p.</w:t>
      </w:r>
      <w:r>
        <w:rPr>
          <w:rFonts w:ascii="Arial" w:hAnsi="Arial" w:cs="Arial"/>
          <w:sz w:val="24"/>
          <w:szCs w:val="24"/>
        </w:rPr>
        <w:t>5</w:t>
      </w:r>
    </w:p>
    <w:p w14:paraId="3649260E" w14:textId="3F7F6231" w:rsidR="00ED3E27" w:rsidRDefault="00ED3E27" w:rsidP="00ED3E2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36AD8">
        <w:rPr>
          <w:rFonts w:ascii="Arial" w:hAnsi="Arial" w:cs="Arial"/>
          <w:sz w:val="24"/>
          <w:szCs w:val="24"/>
        </w:rPr>
        <w:t>Task 3: Self-Reflection</w:t>
      </w:r>
      <w:r>
        <w:rPr>
          <w:rFonts w:ascii="Arial" w:hAnsi="Arial" w:cs="Arial"/>
          <w:sz w:val="24"/>
          <w:szCs w:val="24"/>
        </w:rPr>
        <w:t>……………………………………………………………</w:t>
      </w:r>
      <w:r>
        <w:rPr>
          <w:rFonts w:ascii="Arial" w:hAnsi="Arial" w:cs="Arial"/>
          <w:sz w:val="24"/>
          <w:szCs w:val="24"/>
        </w:rPr>
        <w:t>…...</w:t>
      </w:r>
      <w:r>
        <w:rPr>
          <w:rFonts w:ascii="Arial" w:hAnsi="Arial" w:cs="Arial"/>
          <w:sz w:val="24"/>
          <w:szCs w:val="24"/>
        </w:rPr>
        <w:t>p.7</w:t>
      </w:r>
    </w:p>
    <w:p w14:paraId="2F45AF65" w14:textId="3B552C42" w:rsidR="00ED3E27" w:rsidRDefault="00ED3E27" w:rsidP="00ED3E27">
      <w:pPr>
        <w:pStyle w:val="NormalWeb"/>
        <w:rPr>
          <w:rFonts w:ascii="Arial" w:hAnsi="Arial" w:cs="Arial"/>
        </w:rPr>
      </w:pPr>
      <w:r w:rsidRPr="00B36AD8">
        <w:rPr>
          <w:rFonts w:ascii="Arial" w:hAnsi="Arial" w:cs="Arial"/>
        </w:rPr>
        <w:t>Conclusion</w:t>
      </w:r>
      <w:r>
        <w:rPr>
          <w:rFonts w:ascii="Arial" w:hAnsi="Arial" w:cs="Arial"/>
        </w:rPr>
        <w:t>…………………………………………………………………………</w:t>
      </w:r>
      <w:r>
        <w:rPr>
          <w:rFonts w:ascii="Arial" w:hAnsi="Arial" w:cs="Arial"/>
        </w:rPr>
        <w:t>…...</w:t>
      </w:r>
      <w:r>
        <w:rPr>
          <w:rFonts w:ascii="Arial" w:hAnsi="Arial" w:cs="Arial"/>
        </w:rPr>
        <w:t>p.11</w:t>
      </w:r>
    </w:p>
    <w:p w14:paraId="1F667409" w14:textId="1A08E1EF" w:rsidR="00ED3E27" w:rsidRPr="00B36AD8" w:rsidRDefault="00ED3E27" w:rsidP="00ED3E27">
      <w:pPr>
        <w:pStyle w:val="NormalWeb"/>
        <w:rPr>
          <w:rFonts w:ascii="Arial" w:hAnsi="Arial" w:cs="Arial"/>
        </w:rPr>
      </w:pPr>
      <w:r>
        <w:rPr>
          <w:rFonts w:ascii="Arial" w:hAnsi="Arial" w:cs="Arial"/>
        </w:rPr>
        <w:t>References…………………………………………………………………………</w:t>
      </w:r>
      <w:r>
        <w:rPr>
          <w:rFonts w:ascii="Arial" w:hAnsi="Arial" w:cs="Arial"/>
        </w:rPr>
        <w:t>…. p.</w:t>
      </w:r>
      <w:r>
        <w:rPr>
          <w:rFonts w:ascii="Arial" w:hAnsi="Arial" w:cs="Arial"/>
        </w:rPr>
        <w:t>11</w:t>
      </w:r>
    </w:p>
    <w:p w14:paraId="708426C2" w14:textId="18CFC87B" w:rsidR="00E5337D" w:rsidRDefault="00E5337D" w:rsidP="00AB2793">
      <w:pPr>
        <w:jc w:val="both"/>
        <w:rPr>
          <w:rFonts w:ascii="Arial" w:hAnsi="Arial" w:cs="Arial"/>
          <w:b/>
          <w:bCs/>
          <w:sz w:val="28"/>
          <w:szCs w:val="28"/>
        </w:rPr>
      </w:pPr>
    </w:p>
    <w:p w14:paraId="764AE5BB" w14:textId="7E085995" w:rsidR="00E5337D" w:rsidRDefault="00E5337D" w:rsidP="00AB2793">
      <w:pPr>
        <w:jc w:val="both"/>
        <w:rPr>
          <w:rFonts w:ascii="Arial" w:hAnsi="Arial" w:cs="Arial"/>
          <w:b/>
          <w:bCs/>
          <w:sz w:val="28"/>
          <w:szCs w:val="28"/>
        </w:rPr>
      </w:pPr>
    </w:p>
    <w:p w14:paraId="2161B552" w14:textId="3C75DEEF" w:rsidR="00E5337D" w:rsidRDefault="00E5337D" w:rsidP="00AB2793">
      <w:pPr>
        <w:jc w:val="both"/>
        <w:rPr>
          <w:rFonts w:ascii="Arial" w:hAnsi="Arial" w:cs="Arial"/>
          <w:b/>
          <w:bCs/>
          <w:sz w:val="28"/>
          <w:szCs w:val="28"/>
        </w:rPr>
      </w:pPr>
    </w:p>
    <w:p w14:paraId="10F64FFE" w14:textId="54677C98" w:rsidR="00E5337D" w:rsidRDefault="00E5337D" w:rsidP="00AB2793">
      <w:pPr>
        <w:jc w:val="both"/>
        <w:rPr>
          <w:rFonts w:ascii="Arial" w:hAnsi="Arial" w:cs="Arial"/>
          <w:b/>
          <w:bCs/>
          <w:sz w:val="28"/>
          <w:szCs w:val="28"/>
        </w:rPr>
      </w:pPr>
    </w:p>
    <w:p w14:paraId="2123AB56" w14:textId="7070CD18" w:rsidR="00E5337D" w:rsidRDefault="00E5337D" w:rsidP="00AB2793">
      <w:pPr>
        <w:jc w:val="both"/>
        <w:rPr>
          <w:rFonts w:ascii="Arial" w:hAnsi="Arial" w:cs="Arial"/>
          <w:b/>
          <w:bCs/>
          <w:sz w:val="28"/>
          <w:szCs w:val="28"/>
        </w:rPr>
      </w:pPr>
    </w:p>
    <w:p w14:paraId="3278FD2B" w14:textId="66952061" w:rsidR="00E5337D" w:rsidRDefault="00E5337D" w:rsidP="00AB2793">
      <w:pPr>
        <w:jc w:val="both"/>
        <w:rPr>
          <w:rFonts w:ascii="Arial" w:hAnsi="Arial" w:cs="Arial"/>
          <w:b/>
          <w:bCs/>
          <w:sz w:val="28"/>
          <w:szCs w:val="28"/>
        </w:rPr>
      </w:pPr>
    </w:p>
    <w:p w14:paraId="02080734" w14:textId="090900D4" w:rsidR="00E5337D" w:rsidRDefault="00E5337D" w:rsidP="00AB2793">
      <w:pPr>
        <w:jc w:val="both"/>
        <w:rPr>
          <w:rFonts w:ascii="Arial" w:hAnsi="Arial" w:cs="Arial"/>
          <w:b/>
          <w:bCs/>
          <w:sz w:val="28"/>
          <w:szCs w:val="28"/>
        </w:rPr>
      </w:pPr>
    </w:p>
    <w:p w14:paraId="39717B91" w14:textId="519E3D23" w:rsidR="00E5337D" w:rsidRDefault="00E5337D" w:rsidP="00AB2793">
      <w:pPr>
        <w:jc w:val="both"/>
        <w:rPr>
          <w:rFonts w:ascii="Arial" w:hAnsi="Arial" w:cs="Arial"/>
          <w:b/>
          <w:bCs/>
          <w:sz w:val="28"/>
          <w:szCs w:val="28"/>
        </w:rPr>
      </w:pPr>
    </w:p>
    <w:p w14:paraId="3E9C3F9B" w14:textId="0B40F9A0" w:rsidR="00E5337D" w:rsidRDefault="00E5337D" w:rsidP="00AB2793">
      <w:pPr>
        <w:jc w:val="both"/>
        <w:rPr>
          <w:rFonts w:ascii="Arial" w:hAnsi="Arial" w:cs="Arial"/>
          <w:b/>
          <w:bCs/>
          <w:sz w:val="28"/>
          <w:szCs w:val="28"/>
        </w:rPr>
      </w:pPr>
    </w:p>
    <w:p w14:paraId="56B51A35" w14:textId="7CBB4E19" w:rsidR="00E5337D" w:rsidRDefault="00E5337D" w:rsidP="00AB2793">
      <w:pPr>
        <w:jc w:val="both"/>
        <w:rPr>
          <w:rFonts w:ascii="Arial" w:hAnsi="Arial" w:cs="Arial"/>
          <w:b/>
          <w:bCs/>
          <w:sz w:val="28"/>
          <w:szCs w:val="28"/>
        </w:rPr>
      </w:pPr>
    </w:p>
    <w:p w14:paraId="38B01609" w14:textId="564A21F9" w:rsidR="00E5337D" w:rsidRDefault="00E5337D" w:rsidP="00AB2793">
      <w:pPr>
        <w:jc w:val="both"/>
        <w:rPr>
          <w:rFonts w:ascii="Arial" w:hAnsi="Arial" w:cs="Arial"/>
          <w:b/>
          <w:bCs/>
          <w:sz w:val="28"/>
          <w:szCs w:val="28"/>
        </w:rPr>
      </w:pPr>
    </w:p>
    <w:p w14:paraId="75062AF7" w14:textId="08AB39F3" w:rsidR="00E5337D" w:rsidRDefault="00E5337D" w:rsidP="00AB2793">
      <w:pPr>
        <w:jc w:val="both"/>
        <w:rPr>
          <w:rFonts w:ascii="Arial" w:hAnsi="Arial" w:cs="Arial"/>
          <w:b/>
          <w:bCs/>
          <w:sz w:val="28"/>
          <w:szCs w:val="28"/>
        </w:rPr>
      </w:pPr>
    </w:p>
    <w:p w14:paraId="2BDAC844" w14:textId="034199E5" w:rsidR="00E5337D" w:rsidRDefault="00E5337D" w:rsidP="00AB2793">
      <w:pPr>
        <w:jc w:val="both"/>
        <w:rPr>
          <w:rFonts w:ascii="Arial" w:hAnsi="Arial" w:cs="Arial"/>
          <w:b/>
          <w:bCs/>
          <w:sz w:val="28"/>
          <w:szCs w:val="28"/>
        </w:rPr>
      </w:pPr>
    </w:p>
    <w:p w14:paraId="06B99AB8" w14:textId="197144FD" w:rsidR="00E5337D" w:rsidRDefault="00E5337D" w:rsidP="00AB2793">
      <w:pPr>
        <w:jc w:val="both"/>
        <w:rPr>
          <w:rFonts w:ascii="Arial" w:hAnsi="Arial" w:cs="Arial"/>
          <w:b/>
          <w:bCs/>
          <w:sz w:val="28"/>
          <w:szCs w:val="28"/>
        </w:rPr>
      </w:pPr>
    </w:p>
    <w:p w14:paraId="2970549A" w14:textId="556A531A" w:rsidR="00E5337D" w:rsidRDefault="00E5337D" w:rsidP="00AB2793">
      <w:pPr>
        <w:jc w:val="both"/>
        <w:rPr>
          <w:rFonts w:ascii="Arial" w:hAnsi="Arial" w:cs="Arial"/>
          <w:b/>
          <w:bCs/>
          <w:sz w:val="28"/>
          <w:szCs w:val="28"/>
        </w:rPr>
      </w:pPr>
    </w:p>
    <w:p w14:paraId="6B02E2A6" w14:textId="68BDE680" w:rsidR="00E5337D" w:rsidRDefault="00E5337D" w:rsidP="00AB2793">
      <w:pPr>
        <w:jc w:val="both"/>
        <w:rPr>
          <w:rFonts w:ascii="Arial" w:hAnsi="Arial" w:cs="Arial"/>
          <w:b/>
          <w:bCs/>
          <w:sz w:val="28"/>
          <w:szCs w:val="28"/>
        </w:rPr>
      </w:pPr>
    </w:p>
    <w:p w14:paraId="5840A16D" w14:textId="427DC623" w:rsidR="00E5337D" w:rsidRDefault="00E5337D" w:rsidP="00AB2793">
      <w:pPr>
        <w:jc w:val="both"/>
        <w:rPr>
          <w:rFonts w:ascii="Arial" w:hAnsi="Arial" w:cs="Arial"/>
          <w:b/>
          <w:bCs/>
          <w:sz w:val="28"/>
          <w:szCs w:val="28"/>
        </w:rPr>
      </w:pPr>
    </w:p>
    <w:p w14:paraId="6E270A00" w14:textId="6AB7814E" w:rsidR="00E5337D" w:rsidRDefault="00E5337D" w:rsidP="00AB2793">
      <w:pPr>
        <w:jc w:val="both"/>
        <w:rPr>
          <w:rFonts w:ascii="Arial" w:hAnsi="Arial" w:cs="Arial"/>
          <w:b/>
          <w:bCs/>
          <w:sz w:val="28"/>
          <w:szCs w:val="28"/>
        </w:rPr>
      </w:pPr>
    </w:p>
    <w:p w14:paraId="1CE88F57" w14:textId="20CFB5B4" w:rsidR="00E5337D" w:rsidRDefault="00E5337D" w:rsidP="00AB2793">
      <w:pPr>
        <w:jc w:val="both"/>
        <w:rPr>
          <w:rFonts w:ascii="Arial" w:hAnsi="Arial" w:cs="Arial"/>
          <w:b/>
          <w:bCs/>
          <w:sz w:val="28"/>
          <w:szCs w:val="28"/>
        </w:rPr>
      </w:pPr>
    </w:p>
    <w:p w14:paraId="3BE4670E" w14:textId="0CF840D9" w:rsidR="00E82A73" w:rsidRDefault="00E5337D" w:rsidP="00AB2793">
      <w:pPr>
        <w:jc w:val="both"/>
        <w:rPr>
          <w:rFonts w:ascii="Arial" w:hAnsi="Arial" w:cs="Arial"/>
          <w:b/>
          <w:bCs/>
          <w:sz w:val="28"/>
          <w:szCs w:val="28"/>
        </w:rPr>
      </w:pPr>
      <w:r w:rsidRPr="00E5337D">
        <w:rPr>
          <w:rFonts w:ascii="Arial" w:hAnsi="Arial" w:cs="Arial"/>
          <w:b/>
          <w:bCs/>
          <w:sz w:val="28"/>
          <w:szCs w:val="28"/>
        </w:rPr>
        <w:lastRenderedPageBreak/>
        <w:t>I</w:t>
      </w:r>
      <w:bookmarkStart w:id="0" w:name="_Hlk213347197"/>
      <w:r w:rsidRPr="00E5337D">
        <w:rPr>
          <w:rFonts w:ascii="Arial" w:hAnsi="Arial" w:cs="Arial"/>
          <w:b/>
          <w:bCs/>
          <w:sz w:val="28"/>
          <w:szCs w:val="28"/>
        </w:rPr>
        <w:t>ntroduction</w:t>
      </w:r>
      <w:bookmarkEnd w:id="0"/>
    </w:p>
    <w:p w14:paraId="67EABAC2" w14:textId="77777777" w:rsidR="00502E59" w:rsidRDefault="00E5337D" w:rsidP="00E5337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02E59">
        <w:rPr>
          <w:rFonts w:ascii="Arial" w:hAnsi="Arial" w:cs="Arial"/>
          <w:sz w:val="24"/>
          <w:szCs w:val="24"/>
        </w:rPr>
        <w:t xml:space="preserve">This report </w:t>
      </w:r>
      <w:r w:rsidR="00502E59">
        <w:rPr>
          <w:rFonts w:ascii="Arial" w:hAnsi="Arial" w:cs="Arial"/>
          <w:sz w:val="24"/>
          <w:szCs w:val="24"/>
        </w:rPr>
        <w:t xml:space="preserve">concentrates </w:t>
      </w:r>
      <w:r w:rsidRPr="00502E59">
        <w:rPr>
          <w:rFonts w:ascii="Arial" w:hAnsi="Arial" w:cs="Arial"/>
          <w:sz w:val="24"/>
          <w:szCs w:val="24"/>
        </w:rPr>
        <w:t xml:space="preserve">on </w:t>
      </w:r>
      <w:r w:rsidR="00502E59">
        <w:rPr>
          <w:rFonts w:ascii="Arial" w:hAnsi="Arial" w:cs="Arial"/>
          <w:sz w:val="24"/>
          <w:szCs w:val="24"/>
        </w:rPr>
        <w:t xml:space="preserve">enhancing </w:t>
      </w:r>
      <w:r w:rsidRPr="00502E59">
        <w:rPr>
          <w:rFonts w:ascii="Arial" w:hAnsi="Arial" w:cs="Arial"/>
          <w:sz w:val="24"/>
          <w:szCs w:val="24"/>
        </w:rPr>
        <w:t>the understanding and self-</w:t>
      </w:r>
      <w:r w:rsidR="00502E59">
        <w:rPr>
          <w:rFonts w:ascii="Arial" w:hAnsi="Arial" w:cs="Arial"/>
          <w:sz w:val="24"/>
          <w:szCs w:val="24"/>
        </w:rPr>
        <w:t xml:space="preserve">management </w:t>
      </w:r>
      <w:r w:rsidRPr="00502E59">
        <w:rPr>
          <w:rFonts w:ascii="Arial" w:hAnsi="Arial" w:cs="Arial"/>
          <w:sz w:val="24"/>
          <w:szCs w:val="24"/>
        </w:rPr>
        <w:t xml:space="preserve">of diabetes </w:t>
      </w:r>
      <w:r w:rsidR="00502E59" w:rsidRPr="00502E59">
        <w:rPr>
          <w:rFonts w:ascii="Arial" w:hAnsi="Arial" w:cs="Arial"/>
          <w:sz w:val="24"/>
          <w:szCs w:val="24"/>
        </w:rPr>
        <w:t>amongst</w:t>
      </w:r>
      <w:r w:rsidRPr="00502E59">
        <w:rPr>
          <w:rFonts w:ascii="Arial" w:hAnsi="Arial" w:cs="Arial"/>
          <w:sz w:val="24"/>
          <w:szCs w:val="24"/>
        </w:rPr>
        <w:t xml:space="preserve"> patients </w:t>
      </w:r>
      <w:r w:rsidR="00502E59">
        <w:rPr>
          <w:rFonts w:ascii="Arial" w:hAnsi="Arial" w:cs="Arial"/>
          <w:sz w:val="24"/>
          <w:szCs w:val="24"/>
        </w:rPr>
        <w:t>visiting</w:t>
      </w:r>
      <w:r w:rsidRPr="00502E59">
        <w:rPr>
          <w:rFonts w:ascii="Arial" w:hAnsi="Arial" w:cs="Arial"/>
          <w:sz w:val="24"/>
          <w:szCs w:val="24"/>
        </w:rPr>
        <w:t xml:space="preserve"> a local GP surgery. As a practice nurse, it has become </w:t>
      </w:r>
      <w:r w:rsidR="00502E59" w:rsidRPr="00502E59">
        <w:rPr>
          <w:rFonts w:ascii="Arial" w:hAnsi="Arial" w:cs="Arial"/>
          <w:sz w:val="24"/>
          <w:szCs w:val="24"/>
        </w:rPr>
        <w:t>gradually</w:t>
      </w:r>
      <w:r w:rsidRPr="00502E59">
        <w:rPr>
          <w:rFonts w:ascii="Arial" w:hAnsi="Arial" w:cs="Arial"/>
          <w:sz w:val="24"/>
          <w:szCs w:val="24"/>
        </w:rPr>
        <w:t xml:space="preserve"> </w:t>
      </w:r>
      <w:r w:rsidR="00502E59">
        <w:rPr>
          <w:rFonts w:ascii="Arial" w:hAnsi="Arial" w:cs="Arial"/>
          <w:sz w:val="24"/>
          <w:szCs w:val="24"/>
        </w:rPr>
        <w:t>clear</w:t>
      </w:r>
      <w:r w:rsidRPr="00502E59">
        <w:rPr>
          <w:rFonts w:ascii="Arial" w:hAnsi="Arial" w:cs="Arial"/>
          <w:sz w:val="24"/>
          <w:szCs w:val="24"/>
        </w:rPr>
        <w:t xml:space="preserve"> that </w:t>
      </w:r>
      <w:r w:rsidR="00502E59">
        <w:rPr>
          <w:rFonts w:ascii="Arial" w:hAnsi="Arial" w:cs="Arial"/>
          <w:sz w:val="24"/>
          <w:szCs w:val="24"/>
        </w:rPr>
        <w:t>a lot of p</w:t>
      </w:r>
      <w:r w:rsidRPr="00502E59">
        <w:rPr>
          <w:rFonts w:ascii="Arial" w:hAnsi="Arial" w:cs="Arial"/>
          <w:sz w:val="24"/>
          <w:szCs w:val="24"/>
        </w:rPr>
        <w:t xml:space="preserve">atients </w:t>
      </w:r>
      <w:r w:rsidR="00502E59">
        <w:rPr>
          <w:rFonts w:ascii="Arial" w:hAnsi="Arial" w:cs="Arial"/>
          <w:sz w:val="24"/>
          <w:szCs w:val="24"/>
        </w:rPr>
        <w:t xml:space="preserve">freshly </w:t>
      </w:r>
      <w:r w:rsidR="00502E59" w:rsidRPr="00502E59">
        <w:rPr>
          <w:rFonts w:ascii="Arial" w:hAnsi="Arial" w:cs="Arial"/>
          <w:sz w:val="24"/>
          <w:szCs w:val="24"/>
        </w:rPr>
        <w:t>analysed</w:t>
      </w:r>
      <w:r w:rsidRPr="00502E59">
        <w:rPr>
          <w:rFonts w:ascii="Arial" w:hAnsi="Arial" w:cs="Arial"/>
          <w:sz w:val="24"/>
          <w:szCs w:val="24"/>
        </w:rPr>
        <w:t xml:space="preserve"> with diabetes would </w:t>
      </w:r>
      <w:r w:rsidR="00502E59" w:rsidRPr="00502E59">
        <w:rPr>
          <w:rFonts w:ascii="Arial" w:hAnsi="Arial" w:cs="Arial"/>
          <w:sz w:val="24"/>
          <w:szCs w:val="24"/>
        </w:rPr>
        <w:t>profit</w:t>
      </w:r>
      <w:r w:rsidRPr="00502E59">
        <w:rPr>
          <w:rFonts w:ascii="Arial" w:hAnsi="Arial" w:cs="Arial"/>
          <w:sz w:val="24"/>
          <w:szCs w:val="24"/>
        </w:rPr>
        <w:t xml:space="preserve"> from </w:t>
      </w:r>
      <w:r w:rsidR="00502E59" w:rsidRPr="00502E59">
        <w:rPr>
          <w:rFonts w:ascii="Arial" w:hAnsi="Arial" w:cs="Arial"/>
          <w:sz w:val="24"/>
          <w:szCs w:val="24"/>
        </w:rPr>
        <w:t>better</w:t>
      </w:r>
      <w:r w:rsidRPr="00502E59">
        <w:rPr>
          <w:rFonts w:ascii="Arial" w:hAnsi="Arial" w:cs="Arial"/>
          <w:sz w:val="24"/>
          <w:szCs w:val="24"/>
        </w:rPr>
        <w:t xml:space="preserve"> </w:t>
      </w:r>
      <w:r w:rsidR="00502E59">
        <w:rPr>
          <w:rFonts w:ascii="Arial" w:hAnsi="Arial" w:cs="Arial"/>
          <w:sz w:val="24"/>
          <w:szCs w:val="24"/>
        </w:rPr>
        <w:t>understanding</w:t>
      </w:r>
      <w:r w:rsidRPr="00502E59">
        <w:rPr>
          <w:rFonts w:ascii="Arial" w:hAnsi="Arial" w:cs="Arial"/>
          <w:sz w:val="24"/>
          <w:szCs w:val="24"/>
        </w:rPr>
        <w:t xml:space="preserve"> of their </w:t>
      </w:r>
      <w:r w:rsidR="00502E59" w:rsidRPr="00502E59">
        <w:rPr>
          <w:rFonts w:ascii="Arial" w:hAnsi="Arial" w:cs="Arial"/>
          <w:sz w:val="24"/>
          <w:szCs w:val="24"/>
        </w:rPr>
        <w:t>disorder</w:t>
      </w:r>
      <w:r w:rsidRPr="00502E59">
        <w:rPr>
          <w:rFonts w:ascii="Arial" w:hAnsi="Arial" w:cs="Arial"/>
          <w:sz w:val="24"/>
          <w:szCs w:val="24"/>
        </w:rPr>
        <w:t xml:space="preserve"> and </w:t>
      </w:r>
      <w:r w:rsidR="00502E59" w:rsidRPr="00502E59">
        <w:rPr>
          <w:rFonts w:ascii="Arial" w:hAnsi="Arial" w:cs="Arial"/>
          <w:sz w:val="24"/>
          <w:szCs w:val="24"/>
        </w:rPr>
        <w:t>in what way</w:t>
      </w:r>
      <w:r w:rsidRPr="00502E59">
        <w:rPr>
          <w:rFonts w:ascii="Arial" w:hAnsi="Arial" w:cs="Arial"/>
          <w:sz w:val="24"/>
          <w:szCs w:val="24"/>
        </w:rPr>
        <w:t xml:space="preserve"> lifestyle choices </w:t>
      </w:r>
      <w:r w:rsidR="00502E59">
        <w:rPr>
          <w:rFonts w:ascii="Arial" w:hAnsi="Arial" w:cs="Arial"/>
          <w:sz w:val="24"/>
          <w:szCs w:val="24"/>
        </w:rPr>
        <w:t xml:space="preserve">immediately impact the levels of </w:t>
      </w:r>
      <w:r w:rsidRPr="00502E59">
        <w:rPr>
          <w:rFonts w:ascii="Arial" w:hAnsi="Arial" w:cs="Arial"/>
          <w:sz w:val="24"/>
          <w:szCs w:val="24"/>
        </w:rPr>
        <w:t xml:space="preserve">their blood sugar </w:t>
      </w:r>
      <w:r w:rsidRPr="00E5337D">
        <w:rPr>
          <w:rFonts w:ascii="Arial" w:hAnsi="Arial" w:cs="Arial"/>
          <w:sz w:val="24"/>
          <w:szCs w:val="24"/>
        </w:rPr>
        <w:t xml:space="preserve">and </w:t>
      </w:r>
      <w:r w:rsidR="00502E59" w:rsidRPr="00E5337D">
        <w:rPr>
          <w:rFonts w:ascii="Arial" w:hAnsi="Arial" w:cs="Arial"/>
          <w:sz w:val="24"/>
          <w:szCs w:val="24"/>
        </w:rPr>
        <w:t>general</w:t>
      </w:r>
      <w:r w:rsidRPr="00E5337D">
        <w:rPr>
          <w:rFonts w:ascii="Arial" w:hAnsi="Arial" w:cs="Arial"/>
          <w:sz w:val="24"/>
          <w:szCs w:val="24"/>
        </w:rPr>
        <w:t xml:space="preserve"> health. </w:t>
      </w:r>
    </w:p>
    <w:p w14:paraId="032B7F95" w14:textId="7C477A45" w:rsidR="00E5337D" w:rsidRDefault="00E5337D" w:rsidP="00E5337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5337D">
        <w:rPr>
          <w:rFonts w:ascii="Arial" w:hAnsi="Arial" w:cs="Arial"/>
          <w:sz w:val="24"/>
          <w:szCs w:val="24"/>
        </w:rPr>
        <w:t xml:space="preserve">The </w:t>
      </w:r>
      <w:r w:rsidR="00502E59">
        <w:rPr>
          <w:rFonts w:ascii="Arial" w:hAnsi="Arial" w:cs="Arial"/>
          <w:sz w:val="24"/>
          <w:szCs w:val="24"/>
        </w:rPr>
        <w:t xml:space="preserve">aim </w:t>
      </w:r>
      <w:r w:rsidRPr="00E5337D">
        <w:rPr>
          <w:rFonts w:ascii="Arial" w:hAnsi="Arial" w:cs="Arial"/>
          <w:sz w:val="24"/>
          <w:szCs w:val="24"/>
        </w:rPr>
        <w:t xml:space="preserve">of this report is to </w:t>
      </w:r>
      <w:r w:rsidR="00502E59">
        <w:rPr>
          <w:rFonts w:ascii="Arial" w:hAnsi="Arial" w:cs="Arial"/>
          <w:sz w:val="24"/>
          <w:szCs w:val="24"/>
        </w:rPr>
        <w:t>collect</w:t>
      </w:r>
      <w:r w:rsidRPr="00E5337D">
        <w:rPr>
          <w:rFonts w:ascii="Arial" w:hAnsi="Arial" w:cs="Arial"/>
          <w:sz w:val="24"/>
          <w:szCs w:val="24"/>
        </w:rPr>
        <w:t xml:space="preserve"> and present </w:t>
      </w:r>
      <w:r w:rsidR="00502E59" w:rsidRPr="00E5337D">
        <w:rPr>
          <w:rFonts w:ascii="Arial" w:hAnsi="Arial" w:cs="Arial"/>
          <w:sz w:val="24"/>
          <w:szCs w:val="24"/>
        </w:rPr>
        <w:t>data</w:t>
      </w:r>
      <w:r w:rsidRPr="00E5337D">
        <w:rPr>
          <w:rFonts w:ascii="Arial" w:hAnsi="Arial" w:cs="Arial"/>
          <w:sz w:val="24"/>
          <w:szCs w:val="24"/>
        </w:rPr>
        <w:t xml:space="preserve"> that </w:t>
      </w:r>
      <w:r w:rsidR="00502E59">
        <w:rPr>
          <w:rFonts w:ascii="Arial" w:hAnsi="Arial" w:cs="Arial"/>
          <w:sz w:val="24"/>
          <w:szCs w:val="24"/>
        </w:rPr>
        <w:t xml:space="preserve">mat assist </w:t>
      </w:r>
      <w:r w:rsidRPr="00E5337D">
        <w:rPr>
          <w:rFonts w:ascii="Arial" w:hAnsi="Arial" w:cs="Arial"/>
          <w:sz w:val="24"/>
          <w:szCs w:val="24"/>
        </w:rPr>
        <w:t xml:space="preserve">patients take a </w:t>
      </w:r>
      <w:r w:rsidR="00502E59" w:rsidRPr="00E5337D">
        <w:rPr>
          <w:rFonts w:ascii="Arial" w:hAnsi="Arial" w:cs="Arial"/>
          <w:sz w:val="24"/>
          <w:szCs w:val="24"/>
        </w:rPr>
        <w:t>lively</w:t>
      </w:r>
      <w:r w:rsidRPr="00E5337D">
        <w:rPr>
          <w:rFonts w:ascii="Arial" w:hAnsi="Arial" w:cs="Arial"/>
          <w:sz w:val="24"/>
          <w:szCs w:val="24"/>
        </w:rPr>
        <w:t xml:space="preserve"> r</w:t>
      </w:r>
      <w:r w:rsidR="00502E59">
        <w:rPr>
          <w:rFonts w:ascii="Arial" w:hAnsi="Arial" w:cs="Arial"/>
          <w:sz w:val="24"/>
          <w:szCs w:val="24"/>
        </w:rPr>
        <w:t xml:space="preserve">esponsibility in handling </w:t>
      </w:r>
      <w:r w:rsidRPr="00E5337D">
        <w:rPr>
          <w:rFonts w:ascii="Arial" w:hAnsi="Arial" w:cs="Arial"/>
          <w:sz w:val="24"/>
          <w:szCs w:val="24"/>
        </w:rPr>
        <w:t xml:space="preserve">their diabetes </w:t>
      </w:r>
      <w:r w:rsidR="00502E59" w:rsidRPr="00E5337D">
        <w:rPr>
          <w:rFonts w:ascii="Arial" w:hAnsi="Arial" w:cs="Arial"/>
          <w:sz w:val="24"/>
          <w:szCs w:val="24"/>
        </w:rPr>
        <w:t>securely</w:t>
      </w:r>
      <w:r w:rsidRPr="00E5337D">
        <w:rPr>
          <w:rFonts w:ascii="Arial" w:hAnsi="Arial" w:cs="Arial"/>
          <w:sz w:val="24"/>
          <w:szCs w:val="24"/>
        </w:rPr>
        <w:t xml:space="preserve"> and </w:t>
      </w:r>
      <w:r w:rsidR="00502E59" w:rsidRPr="00E5337D">
        <w:rPr>
          <w:rFonts w:ascii="Arial" w:hAnsi="Arial" w:cs="Arial"/>
          <w:sz w:val="24"/>
          <w:szCs w:val="24"/>
        </w:rPr>
        <w:t>successfully</w:t>
      </w:r>
      <w:r w:rsidRPr="00E5337D">
        <w:rPr>
          <w:rFonts w:ascii="Arial" w:hAnsi="Arial" w:cs="Arial"/>
          <w:sz w:val="24"/>
          <w:szCs w:val="24"/>
        </w:rPr>
        <w:t xml:space="preserve">. Monitoring and </w:t>
      </w:r>
      <w:r w:rsidR="00502E59">
        <w:rPr>
          <w:rFonts w:ascii="Arial" w:hAnsi="Arial" w:cs="Arial"/>
          <w:sz w:val="24"/>
          <w:szCs w:val="24"/>
        </w:rPr>
        <w:t xml:space="preserve">documenting levels of </w:t>
      </w:r>
      <w:r w:rsidRPr="00E5337D">
        <w:rPr>
          <w:rFonts w:ascii="Arial" w:hAnsi="Arial" w:cs="Arial"/>
          <w:sz w:val="24"/>
          <w:szCs w:val="24"/>
        </w:rPr>
        <w:t xml:space="preserve">blood sugar over time is </w:t>
      </w:r>
      <w:r w:rsidR="00502E59" w:rsidRPr="00E5337D">
        <w:rPr>
          <w:rFonts w:ascii="Arial" w:hAnsi="Arial" w:cs="Arial"/>
          <w:sz w:val="24"/>
          <w:szCs w:val="24"/>
        </w:rPr>
        <w:t>indispensable</w:t>
      </w:r>
      <w:r w:rsidRPr="00E5337D">
        <w:rPr>
          <w:rFonts w:ascii="Arial" w:hAnsi="Arial" w:cs="Arial"/>
          <w:sz w:val="24"/>
          <w:szCs w:val="24"/>
        </w:rPr>
        <w:t xml:space="preserve">, as it </w:t>
      </w:r>
      <w:r w:rsidR="00502E59" w:rsidRPr="00E5337D">
        <w:rPr>
          <w:rFonts w:ascii="Arial" w:hAnsi="Arial" w:cs="Arial"/>
          <w:sz w:val="24"/>
          <w:szCs w:val="24"/>
        </w:rPr>
        <w:t>allows</w:t>
      </w:r>
      <w:r w:rsidRPr="00E5337D">
        <w:rPr>
          <w:rFonts w:ascii="Arial" w:hAnsi="Arial" w:cs="Arial"/>
          <w:sz w:val="24"/>
          <w:szCs w:val="24"/>
        </w:rPr>
        <w:t xml:space="preserve"> patients and healthcare </w:t>
      </w:r>
      <w:r w:rsidR="00502E59" w:rsidRPr="00E5337D">
        <w:rPr>
          <w:rFonts w:ascii="Arial" w:hAnsi="Arial" w:cs="Arial"/>
          <w:sz w:val="24"/>
          <w:szCs w:val="24"/>
        </w:rPr>
        <w:t>specialists</w:t>
      </w:r>
      <w:r w:rsidRPr="00E5337D">
        <w:rPr>
          <w:rFonts w:ascii="Arial" w:hAnsi="Arial" w:cs="Arial"/>
          <w:sz w:val="24"/>
          <w:szCs w:val="24"/>
        </w:rPr>
        <w:t xml:space="preserve"> to </w:t>
      </w:r>
      <w:r w:rsidR="00502E59" w:rsidRPr="00E5337D">
        <w:rPr>
          <w:rFonts w:ascii="Arial" w:hAnsi="Arial" w:cs="Arial"/>
          <w:sz w:val="24"/>
          <w:szCs w:val="24"/>
        </w:rPr>
        <w:t>find</w:t>
      </w:r>
      <w:r w:rsidRPr="00E5337D">
        <w:rPr>
          <w:rFonts w:ascii="Arial" w:hAnsi="Arial" w:cs="Arial"/>
          <w:sz w:val="24"/>
          <w:szCs w:val="24"/>
        </w:rPr>
        <w:t xml:space="preserve"> patterns, </w:t>
      </w:r>
      <w:r w:rsidR="00502E59" w:rsidRPr="00E5337D">
        <w:rPr>
          <w:rFonts w:ascii="Arial" w:hAnsi="Arial" w:cs="Arial"/>
          <w:sz w:val="24"/>
          <w:szCs w:val="24"/>
        </w:rPr>
        <w:t>regulate</w:t>
      </w:r>
      <w:r w:rsidRPr="00E5337D">
        <w:rPr>
          <w:rFonts w:ascii="Arial" w:hAnsi="Arial" w:cs="Arial"/>
          <w:sz w:val="24"/>
          <w:szCs w:val="24"/>
        </w:rPr>
        <w:t xml:space="preserve"> </w:t>
      </w:r>
      <w:r w:rsidR="00502E59">
        <w:rPr>
          <w:rFonts w:ascii="Arial" w:hAnsi="Arial" w:cs="Arial"/>
          <w:sz w:val="24"/>
          <w:szCs w:val="24"/>
        </w:rPr>
        <w:t>plans for therapy</w:t>
      </w:r>
      <w:r w:rsidRPr="00E5337D">
        <w:rPr>
          <w:rFonts w:ascii="Arial" w:hAnsi="Arial" w:cs="Arial"/>
          <w:sz w:val="24"/>
          <w:szCs w:val="24"/>
        </w:rPr>
        <w:t xml:space="preserve">, and </w:t>
      </w:r>
      <w:r w:rsidR="00502E59" w:rsidRPr="00E5337D">
        <w:rPr>
          <w:rFonts w:ascii="Arial" w:hAnsi="Arial" w:cs="Arial"/>
          <w:sz w:val="24"/>
          <w:szCs w:val="24"/>
        </w:rPr>
        <w:t>avoid</w:t>
      </w:r>
      <w:r w:rsidRPr="00E5337D">
        <w:rPr>
          <w:rFonts w:ascii="Arial" w:hAnsi="Arial" w:cs="Arial"/>
          <w:sz w:val="24"/>
          <w:szCs w:val="24"/>
        </w:rPr>
        <w:t xml:space="preserve"> </w:t>
      </w:r>
      <w:r w:rsidR="00502E59" w:rsidRPr="00E5337D">
        <w:rPr>
          <w:rFonts w:ascii="Arial" w:hAnsi="Arial" w:cs="Arial"/>
          <w:sz w:val="24"/>
          <w:szCs w:val="24"/>
        </w:rPr>
        <w:t>problems</w:t>
      </w:r>
      <w:r w:rsidRPr="00E5337D">
        <w:rPr>
          <w:rFonts w:ascii="Arial" w:hAnsi="Arial" w:cs="Arial"/>
          <w:sz w:val="24"/>
          <w:szCs w:val="24"/>
        </w:rPr>
        <w:t xml:space="preserve"> </w:t>
      </w:r>
      <w:r w:rsidR="00502E59" w:rsidRPr="00E5337D">
        <w:rPr>
          <w:rFonts w:ascii="Arial" w:hAnsi="Arial" w:cs="Arial"/>
          <w:sz w:val="24"/>
          <w:szCs w:val="24"/>
        </w:rPr>
        <w:t>for example</w:t>
      </w:r>
      <w:r w:rsidRPr="00E5337D">
        <w:rPr>
          <w:rFonts w:ascii="Arial" w:hAnsi="Arial" w:cs="Arial"/>
          <w:sz w:val="24"/>
          <w:szCs w:val="24"/>
        </w:rPr>
        <w:t xml:space="preserve"> hypoglycaemia or </w:t>
      </w:r>
      <w:r w:rsidR="00502E59" w:rsidRPr="00E5337D">
        <w:rPr>
          <w:rFonts w:ascii="Arial" w:hAnsi="Arial" w:cs="Arial"/>
          <w:sz w:val="24"/>
          <w:szCs w:val="24"/>
        </w:rPr>
        <w:t>long-standing</w:t>
      </w:r>
      <w:r w:rsidRPr="00E5337D">
        <w:rPr>
          <w:rFonts w:ascii="Arial" w:hAnsi="Arial" w:cs="Arial"/>
          <w:sz w:val="24"/>
          <w:szCs w:val="24"/>
        </w:rPr>
        <w:t xml:space="preserve"> </w:t>
      </w:r>
      <w:r w:rsidR="00502E59">
        <w:rPr>
          <w:rFonts w:ascii="Arial" w:hAnsi="Arial" w:cs="Arial"/>
          <w:sz w:val="24"/>
          <w:szCs w:val="24"/>
        </w:rPr>
        <w:t xml:space="preserve">damage of </w:t>
      </w:r>
      <w:r w:rsidRPr="00E5337D">
        <w:rPr>
          <w:rFonts w:ascii="Arial" w:hAnsi="Arial" w:cs="Arial"/>
          <w:sz w:val="24"/>
          <w:szCs w:val="24"/>
        </w:rPr>
        <w:t>organ</w:t>
      </w:r>
      <w:r w:rsidR="00502E59">
        <w:rPr>
          <w:rFonts w:ascii="Arial" w:hAnsi="Arial" w:cs="Arial"/>
          <w:sz w:val="24"/>
          <w:szCs w:val="24"/>
        </w:rPr>
        <w:t>s</w:t>
      </w:r>
      <w:r w:rsidRPr="00E5337D">
        <w:rPr>
          <w:rFonts w:ascii="Arial" w:hAnsi="Arial" w:cs="Arial"/>
          <w:sz w:val="24"/>
          <w:szCs w:val="24"/>
        </w:rPr>
        <w:t xml:space="preserve">. </w:t>
      </w:r>
      <w:r w:rsidR="00502E59" w:rsidRPr="00E5337D">
        <w:rPr>
          <w:rFonts w:ascii="Arial" w:hAnsi="Arial" w:cs="Arial"/>
          <w:sz w:val="24"/>
          <w:szCs w:val="24"/>
        </w:rPr>
        <w:t>Moreover</w:t>
      </w:r>
      <w:r w:rsidRPr="00E5337D">
        <w:rPr>
          <w:rFonts w:ascii="Arial" w:hAnsi="Arial" w:cs="Arial"/>
          <w:sz w:val="24"/>
          <w:szCs w:val="24"/>
        </w:rPr>
        <w:t xml:space="preserve">, addressing lifestyle </w:t>
      </w:r>
      <w:r w:rsidR="00502E59" w:rsidRPr="00E5337D">
        <w:rPr>
          <w:rFonts w:ascii="Arial" w:hAnsi="Arial" w:cs="Arial"/>
          <w:sz w:val="24"/>
          <w:szCs w:val="24"/>
        </w:rPr>
        <w:t>aspects</w:t>
      </w:r>
      <w:r>
        <w:rPr>
          <w:rFonts w:ascii="Arial" w:hAnsi="Arial" w:cs="Arial"/>
          <w:sz w:val="24"/>
          <w:szCs w:val="24"/>
        </w:rPr>
        <w:t xml:space="preserve"> </w:t>
      </w:r>
      <w:r w:rsidR="00502E59" w:rsidRPr="00E5337D">
        <w:rPr>
          <w:rFonts w:ascii="Arial" w:hAnsi="Arial" w:cs="Arial"/>
          <w:sz w:val="24"/>
          <w:szCs w:val="24"/>
        </w:rPr>
        <w:t>for example</w:t>
      </w:r>
      <w:r w:rsidRPr="00E5337D">
        <w:rPr>
          <w:rFonts w:ascii="Arial" w:hAnsi="Arial" w:cs="Arial"/>
          <w:sz w:val="24"/>
          <w:szCs w:val="24"/>
        </w:rPr>
        <w:t xml:space="preserve"> smoking cessation, </w:t>
      </w:r>
      <w:r w:rsidR="00502E59" w:rsidRPr="00E5337D">
        <w:rPr>
          <w:rFonts w:ascii="Arial" w:hAnsi="Arial" w:cs="Arial"/>
          <w:sz w:val="24"/>
          <w:szCs w:val="24"/>
        </w:rPr>
        <w:t>keeping</w:t>
      </w:r>
      <w:r w:rsidRPr="00E5337D">
        <w:rPr>
          <w:rFonts w:ascii="Arial" w:hAnsi="Arial" w:cs="Arial"/>
          <w:sz w:val="24"/>
          <w:szCs w:val="24"/>
        </w:rPr>
        <w:t xml:space="preserve"> a </w:t>
      </w:r>
      <w:r w:rsidR="00502E59" w:rsidRPr="00E5337D">
        <w:rPr>
          <w:rFonts w:ascii="Arial" w:hAnsi="Arial" w:cs="Arial"/>
          <w:sz w:val="24"/>
          <w:szCs w:val="24"/>
        </w:rPr>
        <w:t>stable</w:t>
      </w:r>
      <w:r w:rsidRPr="00E5337D">
        <w:rPr>
          <w:rFonts w:ascii="Arial" w:hAnsi="Arial" w:cs="Arial"/>
          <w:sz w:val="24"/>
          <w:szCs w:val="24"/>
        </w:rPr>
        <w:t xml:space="preserve"> </w:t>
      </w:r>
      <w:r w:rsidR="00502E59" w:rsidRPr="00E5337D">
        <w:rPr>
          <w:rFonts w:ascii="Arial" w:hAnsi="Arial" w:cs="Arial"/>
          <w:sz w:val="24"/>
          <w:szCs w:val="24"/>
        </w:rPr>
        <w:t>nutrition</w:t>
      </w:r>
      <w:r w:rsidRPr="00E5337D">
        <w:rPr>
          <w:rFonts w:ascii="Arial" w:hAnsi="Arial" w:cs="Arial"/>
          <w:sz w:val="24"/>
          <w:szCs w:val="24"/>
        </w:rPr>
        <w:t xml:space="preserve">, and </w:t>
      </w:r>
      <w:r w:rsidR="00502E59">
        <w:rPr>
          <w:rFonts w:ascii="Arial" w:hAnsi="Arial" w:cs="Arial"/>
          <w:sz w:val="24"/>
          <w:szCs w:val="24"/>
        </w:rPr>
        <w:t xml:space="preserve">involving </w:t>
      </w:r>
      <w:r w:rsidRPr="00E5337D">
        <w:rPr>
          <w:rFonts w:ascii="Arial" w:hAnsi="Arial" w:cs="Arial"/>
          <w:sz w:val="24"/>
          <w:szCs w:val="24"/>
        </w:rPr>
        <w:t xml:space="preserve">in </w:t>
      </w:r>
      <w:r w:rsidR="00502E59" w:rsidRPr="00E5337D">
        <w:rPr>
          <w:rFonts w:ascii="Arial" w:hAnsi="Arial" w:cs="Arial"/>
          <w:sz w:val="24"/>
          <w:szCs w:val="24"/>
        </w:rPr>
        <w:t>consistent</w:t>
      </w:r>
      <w:r w:rsidRPr="00E5337D">
        <w:rPr>
          <w:rFonts w:ascii="Arial" w:hAnsi="Arial" w:cs="Arial"/>
          <w:sz w:val="24"/>
          <w:szCs w:val="24"/>
        </w:rPr>
        <w:t xml:space="preserve"> physical activity</w:t>
      </w:r>
      <w:r>
        <w:rPr>
          <w:rFonts w:ascii="Arial" w:hAnsi="Arial" w:cs="Arial"/>
          <w:sz w:val="24"/>
          <w:szCs w:val="24"/>
        </w:rPr>
        <w:t xml:space="preserve"> </w:t>
      </w:r>
      <w:r w:rsidR="00502E59" w:rsidRPr="00E5337D">
        <w:rPr>
          <w:rFonts w:ascii="Arial" w:hAnsi="Arial" w:cs="Arial"/>
          <w:sz w:val="24"/>
          <w:szCs w:val="24"/>
        </w:rPr>
        <w:t>m</w:t>
      </w:r>
      <w:r w:rsidR="00502E59">
        <w:rPr>
          <w:rFonts w:ascii="Arial" w:hAnsi="Arial" w:cs="Arial"/>
          <w:sz w:val="24"/>
          <w:szCs w:val="24"/>
        </w:rPr>
        <w:t>ay p</w:t>
      </w:r>
      <w:r w:rsidR="00502E59" w:rsidRPr="00E5337D">
        <w:rPr>
          <w:rFonts w:ascii="Arial" w:hAnsi="Arial" w:cs="Arial"/>
          <w:sz w:val="24"/>
          <w:szCs w:val="24"/>
        </w:rPr>
        <w:t>ointedly</w:t>
      </w:r>
      <w:r w:rsidRPr="00E5337D">
        <w:rPr>
          <w:rFonts w:ascii="Arial" w:hAnsi="Arial" w:cs="Arial"/>
          <w:sz w:val="24"/>
          <w:szCs w:val="24"/>
        </w:rPr>
        <w:t xml:space="preserve"> </w:t>
      </w:r>
      <w:r w:rsidR="00502E59">
        <w:rPr>
          <w:rFonts w:ascii="Arial" w:hAnsi="Arial" w:cs="Arial"/>
          <w:sz w:val="24"/>
          <w:szCs w:val="24"/>
        </w:rPr>
        <w:t xml:space="preserve">enhance the control of glucose </w:t>
      </w:r>
      <w:r w:rsidRPr="00E5337D">
        <w:rPr>
          <w:rFonts w:ascii="Arial" w:hAnsi="Arial" w:cs="Arial"/>
          <w:sz w:val="24"/>
          <w:szCs w:val="24"/>
        </w:rPr>
        <w:t xml:space="preserve">and </w:t>
      </w:r>
      <w:r w:rsidR="00502E59" w:rsidRPr="00E5337D">
        <w:rPr>
          <w:rFonts w:ascii="Arial" w:hAnsi="Arial" w:cs="Arial"/>
          <w:sz w:val="24"/>
          <w:szCs w:val="24"/>
        </w:rPr>
        <w:t>general</w:t>
      </w:r>
      <w:r w:rsidRPr="00E5337D">
        <w:rPr>
          <w:rFonts w:ascii="Arial" w:hAnsi="Arial" w:cs="Arial"/>
          <w:sz w:val="24"/>
          <w:szCs w:val="24"/>
        </w:rPr>
        <w:t xml:space="preserve"> </w:t>
      </w:r>
      <w:r w:rsidR="00502E59">
        <w:rPr>
          <w:rFonts w:ascii="Arial" w:hAnsi="Arial" w:cs="Arial"/>
          <w:sz w:val="24"/>
          <w:szCs w:val="24"/>
        </w:rPr>
        <w:t>health</w:t>
      </w:r>
      <w:r w:rsidRPr="00E5337D">
        <w:rPr>
          <w:rFonts w:ascii="Arial" w:hAnsi="Arial" w:cs="Arial"/>
          <w:sz w:val="24"/>
          <w:szCs w:val="24"/>
        </w:rPr>
        <w:t xml:space="preserve">. </w:t>
      </w:r>
    </w:p>
    <w:p w14:paraId="06FEF4E6" w14:textId="400E44E9" w:rsidR="00E5337D" w:rsidRDefault="00E5337D" w:rsidP="00E5337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5337D">
        <w:rPr>
          <w:rFonts w:ascii="Arial" w:hAnsi="Arial" w:cs="Arial"/>
          <w:sz w:val="24"/>
          <w:szCs w:val="24"/>
        </w:rPr>
        <w:t xml:space="preserve">This report will </w:t>
      </w:r>
      <w:r w:rsidR="00502E59" w:rsidRPr="00E5337D">
        <w:rPr>
          <w:rFonts w:ascii="Arial" w:hAnsi="Arial" w:cs="Arial"/>
          <w:sz w:val="24"/>
          <w:szCs w:val="24"/>
        </w:rPr>
        <w:t>as well</w:t>
      </w:r>
      <w:r w:rsidRPr="00E5337D">
        <w:rPr>
          <w:rFonts w:ascii="Arial" w:hAnsi="Arial" w:cs="Arial"/>
          <w:sz w:val="24"/>
          <w:szCs w:val="24"/>
        </w:rPr>
        <w:t xml:space="preserve"> explore </w:t>
      </w:r>
      <w:r w:rsidR="00502E59" w:rsidRPr="00E5337D">
        <w:rPr>
          <w:rFonts w:ascii="Arial" w:hAnsi="Arial" w:cs="Arial"/>
          <w:sz w:val="24"/>
          <w:szCs w:val="24"/>
        </w:rPr>
        <w:t>main</w:t>
      </w:r>
      <w:r w:rsidRPr="00E5337D">
        <w:rPr>
          <w:rFonts w:ascii="Arial" w:hAnsi="Arial" w:cs="Arial"/>
          <w:sz w:val="24"/>
          <w:szCs w:val="24"/>
        </w:rPr>
        <w:t xml:space="preserve"> principles of person-centred care, partnership working, and ethical considerations </w:t>
      </w:r>
      <w:r w:rsidR="00502E59" w:rsidRPr="00E5337D">
        <w:rPr>
          <w:rFonts w:ascii="Arial" w:hAnsi="Arial" w:cs="Arial"/>
          <w:sz w:val="24"/>
          <w:szCs w:val="24"/>
        </w:rPr>
        <w:t>in</w:t>
      </w:r>
      <w:r w:rsidRPr="00E5337D">
        <w:rPr>
          <w:rFonts w:ascii="Arial" w:hAnsi="Arial" w:cs="Arial"/>
          <w:sz w:val="24"/>
          <w:szCs w:val="24"/>
        </w:rPr>
        <w:t xml:space="preserve"> </w:t>
      </w:r>
      <w:r w:rsidR="00502E59" w:rsidRPr="00E5337D">
        <w:rPr>
          <w:rFonts w:ascii="Arial" w:hAnsi="Arial" w:cs="Arial"/>
          <w:sz w:val="24"/>
          <w:szCs w:val="24"/>
        </w:rPr>
        <w:t>realistic</w:t>
      </w:r>
      <w:r w:rsidRPr="00E5337D">
        <w:rPr>
          <w:rFonts w:ascii="Arial" w:hAnsi="Arial" w:cs="Arial"/>
          <w:sz w:val="24"/>
          <w:szCs w:val="24"/>
        </w:rPr>
        <w:t xml:space="preserve"> practice, </w:t>
      </w:r>
      <w:r w:rsidR="00502E59" w:rsidRPr="00E5337D">
        <w:rPr>
          <w:rFonts w:ascii="Arial" w:hAnsi="Arial" w:cs="Arial"/>
          <w:sz w:val="24"/>
          <w:szCs w:val="24"/>
        </w:rPr>
        <w:t>certifying</w:t>
      </w:r>
      <w:r w:rsidRPr="00E5337D">
        <w:rPr>
          <w:rFonts w:ascii="Arial" w:hAnsi="Arial" w:cs="Arial"/>
          <w:sz w:val="24"/>
          <w:szCs w:val="24"/>
        </w:rPr>
        <w:t xml:space="preserve"> that patients are supported holistically and with </w:t>
      </w:r>
      <w:r w:rsidR="00502E59" w:rsidRPr="00E5337D">
        <w:rPr>
          <w:rFonts w:ascii="Arial" w:hAnsi="Arial" w:cs="Arial"/>
          <w:sz w:val="24"/>
          <w:szCs w:val="24"/>
        </w:rPr>
        <w:t>admiration</w:t>
      </w:r>
      <w:r w:rsidRPr="00E5337D">
        <w:rPr>
          <w:rFonts w:ascii="Arial" w:hAnsi="Arial" w:cs="Arial"/>
          <w:sz w:val="24"/>
          <w:szCs w:val="24"/>
        </w:rPr>
        <w:t xml:space="preserve"> for their </w:t>
      </w:r>
      <w:r w:rsidR="00502E59">
        <w:rPr>
          <w:rFonts w:ascii="Arial" w:hAnsi="Arial" w:cs="Arial"/>
          <w:sz w:val="24"/>
          <w:szCs w:val="24"/>
        </w:rPr>
        <w:t>personal demands a</w:t>
      </w:r>
      <w:r w:rsidRPr="00E5337D">
        <w:rPr>
          <w:rFonts w:ascii="Arial" w:hAnsi="Arial" w:cs="Arial"/>
          <w:sz w:val="24"/>
          <w:szCs w:val="24"/>
        </w:rPr>
        <w:t xml:space="preserve">nd choices. </w:t>
      </w:r>
    </w:p>
    <w:p w14:paraId="4543D10B" w14:textId="3C6F575F" w:rsidR="00E5337D" w:rsidRPr="00E5337D" w:rsidRDefault="00E5337D" w:rsidP="00E5337D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E5337D">
        <w:rPr>
          <w:rFonts w:ascii="Arial" w:hAnsi="Arial" w:cs="Arial"/>
          <w:sz w:val="24"/>
          <w:szCs w:val="24"/>
        </w:rPr>
        <w:t xml:space="preserve">The </w:t>
      </w:r>
      <w:r w:rsidR="00502E59" w:rsidRPr="00E5337D">
        <w:rPr>
          <w:rFonts w:ascii="Arial" w:hAnsi="Arial" w:cs="Arial"/>
          <w:sz w:val="24"/>
          <w:szCs w:val="24"/>
        </w:rPr>
        <w:t>argument</w:t>
      </w:r>
      <w:r w:rsidRPr="00E5337D">
        <w:rPr>
          <w:rFonts w:ascii="Arial" w:hAnsi="Arial" w:cs="Arial"/>
          <w:sz w:val="24"/>
          <w:szCs w:val="24"/>
        </w:rPr>
        <w:t xml:space="preserve"> will centre on a case study drawn from practice, reflecting </w:t>
      </w:r>
      <w:r w:rsidR="00502E59" w:rsidRPr="00E5337D">
        <w:rPr>
          <w:rFonts w:ascii="Arial" w:hAnsi="Arial" w:cs="Arial"/>
          <w:sz w:val="24"/>
          <w:szCs w:val="24"/>
        </w:rPr>
        <w:t>in what way</w:t>
      </w:r>
      <w:r w:rsidRPr="00E5337D">
        <w:rPr>
          <w:rFonts w:ascii="Arial" w:hAnsi="Arial" w:cs="Arial"/>
          <w:sz w:val="24"/>
          <w:szCs w:val="24"/>
        </w:rPr>
        <w:t xml:space="preserve"> these principles </w:t>
      </w:r>
      <w:r w:rsidR="00502E59">
        <w:rPr>
          <w:rFonts w:ascii="Arial" w:hAnsi="Arial" w:cs="Arial"/>
          <w:sz w:val="24"/>
          <w:szCs w:val="24"/>
        </w:rPr>
        <w:t>may</w:t>
      </w:r>
      <w:r w:rsidRPr="00E5337D">
        <w:rPr>
          <w:rFonts w:ascii="Arial" w:hAnsi="Arial" w:cs="Arial"/>
          <w:sz w:val="24"/>
          <w:szCs w:val="24"/>
        </w:rPr>
        <w:t xml:space="preserve"> be </w:t>
      </w:r>
      <w:r w:rsidR="00502E59">
        <w:rPr>
          <w:rFonts w:ascii="Arial" w:hAnsi="Arial" w:cs="Arial"/>
          <w:sz w:val="24"/>
          <w:szCs w:val="24"/>
        </w:rPr>
        <w:t xml:space="preserve">implemented </w:t>
      </w:r>
      <w:r w:rsidRPr="00E5337D">
        <w:rPr>
          <w:rFonts w:ascii="Arial" w:hAnsi="Arial" w:cs="Arial"/>
          <w:sz w:val="24"/>
          <w:szCs w:val="24"/>
        </w:rPr>
        <w:t xml:space="preserve">to </w:t>
      </w:r>
      <w:r w:rsidR="00502E59" w:rsidRPr="00E5337D">
        <w:rPr>
          <w:rFonts w:ascii="Arial" w:hAnsi="Arial" w:cs="Arial"/>
          <w:sz w:val="24"/>
          <w:szCs w:val="24"/>
        </w:rPr>
        <w:t>allow</w:t>
      </w:r>
      <w:r w:rsidRPr="00E5337D">
        <w:rPr>
          <w:rFonts w:ascii="Arial" w:hAnsi="Arial" w:cs="Arial"/>
          <w:sz w:val="24"/>
          <w:szCs w:val="24"/>
        </w:rPr>
        <w:t xml:space="preserve"> patients to </w:t>
      </w:r>
      <w:r w:rsidR="00502E59">
        <w:rPr>
          <w:rFonts w:ascii="Arial" w:hAnsi="Arial" w:cs="Arial"/>
          <w:sz w:val="24"/>
          <w:szCs w:val="24"/>
        </w:rPr>
        <w:t>handle</w:t>
      </w:r>
      <w:r w:rsidRPr="00E5337D">
        <w:rPr>
          <w:rFonts w:ascii="Arial" w:hAnsi="Arial" w:cs="Arial"/>
          <w:sz w:val="24"/>
          <w:szCs w:val="24"/>
        </w:rPr>
        <w:t xml:space="preserve"> their diabetes more </w:t>
      </w:r>
      <w:r w:rsidR="00502E59" w:rsidRPr="00E5337D">
        <w:rPr>
          <w:rFonts w:ascii="Arial" w:hAnsi="Arial" w:cs="Arial"/>
          <w:sz w:val="24"/>
          <w:szCs w:val="24"/>
        </w:rPr>
        <w:t>positively</w:t>
      </w:r>
      <w:r w:rsidRPr="00E5337D">
        <w:rPr>
          <w:rFonts w:ascii="Arial" w:hAnsi="Arial" w:cs="Arial"/>
          <w:sz w:val="24"/>
          <w:szCs w:val="24"/>
        </w:rPr>
        <w:t xml:space="preserve"> and </w:t>
      </w:r>
      <w:r w:rsidR="00502E59" w:rsidRPr="00E5337D">
        <w:rPr>
          <w:rFonts w:ascii="Arial" w:hAnsi="Arial" w:cs="Arial"/>
          <w:sz w:val="24"/>
          <w:szCs w:val="24"/>
        </w:rPr>
        <w:t>successfully</w:t>
      </w:r>
      <w:r w:rsidRPr="00E5337D">
        <w:rPr>
          <w:rFonts w:ascii="Arial" w:hAnsi="Arial" w:cs="Arial"/>
          <w:sz w:val="24"/>
          <w:szCs w:val="24"/>
        </w:rPr>
        <w:t>.</w:t>
      </w:r>
    </w:p>
    <w:p w14:paraId="134B28A8" w14:textId="24F283D2" w:rsidR="00E5337D" w:rsidRDefault="0072735A" w:rsidP="00E5337D">
      <w:pPr>
        <w:spacing w:before="100" w:beforeAutospacing="1" w:after="100" w:afterAutospacing="1" w:line="360" w:lineRule="auto"/>
        <w:rPr>
          <w:rFonts w:ascii="Arial" w:hAnsi="Arial" w:cs="Arial"/>
          <w:b/>
          <w:bCs/>
          <w:sz w:val="28"/>
          <w:szCs w:val="28"/>
        </w:rPr>
      </w:pPr>
      <w:bookmarkStart w:id="1" w:name="_Hlk213347225"/>
      <w:r w:rsidRPr="0072735A">
        <w:rPr>
          <w:rFonts w:ascii="Arial" w:hAnsi="Arial" w:cs="Arial"/>
          <w:b/>
          <w:bCs/>
          <w:sz w:val="28"/>
          <w:szCs w:val="28"/>
        </w:rPr>
        <w:t>Task 1: Reflection on Importance of Principles</w:t>
      </w:r>
    </w:p>
    <w:bookmarkEnd w:id="1"/>
    <w:p w14:paraId="70689D89" w14:textId="44C31DF5" w:rsidR="0072735A" w:rsidRDefault="0072735A" w:rsidP="0072735A">
      <w:pPr>
        <w:pStyle w:val="NormalWeb"/>
        <w:spacing w:line="360" w:lineRule="auto"/>
        <w:jc w:val="both"/>
        <w:rPr>
          <w:rFonts w:ascii="Arial" w:hAnsi="Arial" w:cs="Arial"/>
        </w:rPr>
      </w:pPr>
      <w:r w:rsidRPr="0072735A">
        <w:rPr>
          <w:rFonts w:ascii="Arial" w:hAnsi="Arial" w:cs="Arial"/>
        </w:rPr>
        <w:t xml:space="preserve">Person-centred care, partnership working, and ethics are </w:t>
      </w:r>
      <w:r w:rsidR="00744194" w:rsidRPr="0072735A">
        <w:rPr>
          <w:rFonts w:ascii="Arial" w:hAnsi="Arial" w:cs="Arial"/>
        </w:rPr>
        <w:t>central</w:t>
      </w:r>
      <w:r w:rsidRPr="0072735A">
        <w:rPr>
          <w:rFonts w:ascii="Arial" w:hAnsi="Arial" w:cs="Arial"/>
        </w:rPr>
        <w:t xml:space="preserve"> </w:t>
      </w:r>
      <w:r w:rsidR="00744194" w:rsidRPr="0072735A">
        <w:rPr>
          <w:rFonts w:ascii="Arial" w:hAnsi="Arial" w:cs="Arial"/>
        </w:rPr>
        <w:t>ethics</w:t>
      </w:r>
      <w:r w:rsidRPr="0072735A">
        <w:rPr>
          <w:rFonts w:ascii="Arial" w:hAnsi="Arial" w:cs="Arial"/>
        </w:rPr>
        <w:t xml:space="preserve"> in health and social care practice, </w:t>
      </w:r>
      <w:r w:rsidR="00744194" w:rsidRPr="0072735A">
        <w:rPr>
          <w:rFonts w:ascii="Arial" w:hAnsi="Arial" w:cs="Arial"/>
        </w:rPr>
        <w:t>certifying</w:t>
      </w:r>
      <w:r w:rsidRPr="0072735A">
        <w:rPr>
          <w:rFonts w:ascii="Arial" w:hAnsi="Arial" w:cs="Arial"/>
        </w:rPr>
        <w:t xml:space="preserve"> that </w:t>
      </w:r>
      <w:r w:rsidR="00744194" w:rsidRPr="0072735A">
        <w:rPr>
          <w:rFonts w:ascii="Arial" w:hAnsi="Arial" w:cs="Arial"/>
        </w:rPr>
        <w:t>facilities</w:t>
      </w:r>
      <w:r w:rsidRPr="0072735A">
        <w:rPr>
          <w:rFonts w:ascii="Arial" w:hAnsi="Arial" w:cs="Arial"/>
        </w:rPr>
        <w:t xml:space="preserve"> are </w:t>
      </w:r>
      <w:r w:rsidR="00744194" w:rsidRPr="0072735A">
        <w:rPr>
          <w:rFonts w:ascii="Arial" w:hAnsi="Arial" w:cs="Arial"/>
        </w:rPr>
        <w:t>reactive</w:t>
      </w:r>
      <w:r w:rsidRPr="0072735A">
        <w:rPr>
          <w:rFonts w:ascii="Arial" w:hAnsi="Arial" w:cs="Arial"/>
        </w:rPr>
        <w:t xml:space="preserve">, </w:t>
      </w:r>
      <w:r w:rsidR="00744194" w:rsidRPr="0072735A">
        <w:rPr>
          <w:rFonts w:ascii="Arial" w:hAnsi="Arial" w:cs="Arial"/>
        </w:rPr>
        <w:t>collective</w:t>
      </w:r>
      <w:r w:rsidRPr="0072735A">
        <w:rPr>
          <w:rFonts w:ascii="Arial" w:hAnsi="Arial" w:cs="Arial"/>
        </w:rPr>
        <w:t xml:space="preserve">, and </w:t>
      </w:r>
      <w:r w:rsidR="00744194" w:rsidRPr="0072735A">
        <w:rPr>
          <w:rFonts w:ascii="Arial" w:hAnsi="Arial" w:cs="Arial"/>
        </w:rPr>
        <w:t>ethically</w:t>
      </w:r>
      <w:r w:rsidRPr="0072735A">
        <w:rPr>
          <w:rFonts w:ascii="Arial" w:hAnsi="Arial" w:cs="Arial"/>
        </w:rPr>
        <w:t xml:space="preserve"> grounded. </w:t>
      </w:r>
    </w:p>
    <w:p w14:paraId="00487492" w14:textId="67A0CAE4" w:rsidR="0072735A" w:rsidRPr="0072735A" w:rsidRDefault="0072735A" w:rsidP="0072735A">
      <w:pPr>
        <w:pStyle w:val="NormalWeb"/>
        <w:spacing w:line="360" w:lineRule="auto"/>
        <w:jc w:val="both"/>
        <w:rPr>
          <w:rFonts w:ascii="Arial" w:hAnsi="Arial" w:cs="Arial"/>
        </w:rPr>
      </w:pPr>
      <w:r w:rsidRPr="0072735A">
        <w:rPr>
          <w:rFonts w:ascii="Arial" w:hAnsi="Arial" w:cs="Arial"/>
        </w:rPr>
        <w:t>Person-centred care is de</w:t>
      </w:r>
      <w:r w:rsidR="00744194">
        <w:rPr>
          <w:rFonts w:ascii="Arial" w:hAnsi="Arial" w:cs="Arial"/>
        </w:rPr>
        <w:t xml:space="preserve">scribed </w:t>
      </w:r>
      <w:r w:rsidRPr="0072735A">
        <w:rPr>
          <w:rFonts w:ascii="Arial" w:hAnsi="Arial" w:cs="Arial"/>
        </w:rPr>
        <w:t>as a</w:t>
      </w:r>
      <w:r w:rsidR="00744194">
        <w:rPr>
          <w:rFonts w:ascii="Arial" w:hAnsi="Arial" w:cs="Arial"/>
        </w:rPr>
        <w:t xml:space="preserve"> strategy </w:t>
      </w:r>
      <w:r w:rsidRPr="0072735A">
        <w:rPr>
          <w:rFonts w:ascii="Arial" w:hAnsi="Arial" w:cs="Arial"/>
        </w:rPr>
        <w:t xml:space="preserve">that </w:t>
      </w:r>
      <w:r w:rsidR="00744194">
        <w:rPr>
          <w:rFonts w:ascii="Arial" w:hAnsi="Arial" w:cs="Arial"/>
        </w:rPr>
        <w:t>values</w:t>
      </w:r>
      <w:r w:rsidRPr="0072735A">
        <w:rPr>
          <w:rFonts w:ascii="Arial" w:hAnsi="Arial" w:cs="Arial"/>
        </w:rPr>
        <w:t xml:space="preserve"> and </w:t>
      </w:r>
      <w:r w:rsidR="00744194">
        <w:rPr>
          <w:rFonts w:ascii="Arial" w:hAnsi="Arial" w:cs="Arial"/>
        </w:rPr>
        <w:t xml:space="preserve">respects </w:t>
      </w:r>
      <w:r w:rsidRPr="0072735A">
        <w:rPr>
          <w:rFonts w:ascii="Arial" w:hAnsi="Arial" w:cs="Arial"/>
        </w:rPr>
        <w:t xml:space="preserve">the </w:t>
      </w:r>
      <w:r w:rsidR="00744194" w:rsidRPr="0072735A">
        <w:rPr>
          <w:rFonts w:ascii="Arial" w:hAnsi="Arial" w:cs="Arial"/>
        </w:rPr>
        <w:t>personality</w:t>
      </w:r>
      <w:r w:rsidRPr="0072735A">
        <w:rPr>
          <w:rFonts w:ascii="Arial" w:hAnsi="Arial" w:cs="Arial"/>
        </w:rPr>
        <w:t xml:space="preserve"> of service users, </w:t>
      </w:r>
      <w:r w:rsidR="00744194" w:rsidRPr="0072735A">
        <w:rPr>
          <w:rFonts w:ascii="Arial" w:hAnsi="Arial" w:cs="Arial"/>
        </w:rPr>
        <w:t>highlighting</w:t>
      </w:r>
      <w:r w:rsidRPr="0072735A">
        <w:rPr>
          <w:rFonts w:ascii="Arial" w:hAnsi="Arial" w:cs="Arial"/>
        </w:rPr>
        <w:t xml:space="preserve"> their </w:t>
      </w:r>
      <w:r w:rsidR="00744194" w:rsidRPr="0072735A">
        <w:rPr>
          <w:rFonts w:ascii="Arial" w:hAnsi="Arial" w:cs="Arial"/>
        </w:rPr>
        <w:t>favourites</w:t>
      </w:r>
      <w:r w:rsidRPr="0072735A">
        <w:rPr>
          <w:rFonts w:ascii="Arial" w:hAnsi="Arial" w:cs="Arial"/>
        </w:rPr>
        <w:t xml:space="preserve">, </w:t>
      </w:r>
      <w:r w:rsidR="00744194">
        <w:rPr>
          <w:rFonts w:ascii="Arial" w:hAnsi="Arial" w:cs="Arial"/>
        </w:rPr>
        <w:t>demand</w:t>
      </w:r>
      <w:r w:rsidRPr="0072735A">
        <w:rPr>
          <w:rFonts w:ascii="Arial" w:hAnsi="Arial" w:cs="Arial"/>
        </w:rPr>
        <w:t xml:space="preserve">s, and </w:t>
      </w:r>
      <w:r w:rsidR="00744194" w:rsidRPr="0072735A">
        <w:rPr>
          <w:rFonts w:ascii="Arial" w:hAnsi="Arial" w:cs="Arial"/>
        </w:rPr>
        <w:t>independence</w:t>
      </w:r>
      <w:r w:rsidRPr="0072735A">
        <w:rPr>
          <w:rFonts w:ascii="Arial" w:hAnsi="Arial" w:cs="Arial"/>
        </w:rPr>
        <w:t xml:space="preserve"> </w:t>
      </w:r>
      <w:r w:rsidRPr="00EC743E">
        <w:rPr>
          <w:rFonts w:ascii="Arial" w:hAnsi="Arial" w:cs="Arial"/>
        </w:rPr>
        <w:t>(</w:t>
      </w:r>
      <w:r w:rsidR="00EC743E" w:rsidRPr="00EC743E">
        <w:rPr>
          <w:rFonts w:ascii="Arial" w:hAnsi="Arial" w:cs="Arial"/>
          <w:color w:val="282828"/>
        </w:rPr>
        <w:t>Galavi</w:t>
      </w:r>
      <w:r w:rsidR="00EC743E" w:rsidRPr="00EC743E">
        <w:rPr>
          <w:rFonts w:ascii="Arial" w:hAnsi="Arial" w:cs="Arial"/>
          <w:color w:val="282828"/>
          <w:shd w:val="clear" w:color="auto" w:fill="F7F7F7"/>
        </w:rPr>
        <w:t>z</w:t>
      </w:r>
      <w:r w:rsidR="00EC743E" w:rsidRPr="00EC743E">
        <w:rPr>
          <w:rFonts w:ascii="Arial" w:hAnsi="Arial" w:cs="Arial"/>
          <w:color w:val="282828"/>
          <w:shd w:val="clear" w:color="auto" w:fill="F7F7F7"/>
        </w:rPr>
        <w:t xml:space="preserve"> et al., 2018</w:t>
      </w:r>
      <w:r w:rsidRPr="00EC743E">
        <w:rPr>
          <w:rFonts w:ascii="Arial" w:hAnsi="Arial" w:cs="Arial"/>
        </w:rPr>
        <w:t>). This</w:t>
      </w:r>
      <w:r w:rsidRPr="0072735A">
        <w:rPr>
          <w:rFonts w:ascii="Arial" w:hAnsi="Arial" w:cs="Arial"/>
        </w:rPr>
        <w:t xml:space="preserve"> principle is </w:t>
      </w:r>
      <w:r w:rsidR="00EC743E" w:rsidRPr="0072735A">
        <w:rPr>
          <w:rFonts w:ascii="Arial" w:hAnsi="Arial" w:cs="Arial"/>
        </w:rPr>
        <w:t>important</w:t>
      </w:r>
      <w:r w:rsidRPr="0072735A">
        <w:rPr>
          <w:rFonts w:ascii="Arial" w:hAnsi="Arial" w:cs="Arial"/>
        </w:rPr>
        <w:t xml:space="preserve"> in health and social care </w:t>
      </w:r>
      <w:r w:rsidR="00EC743E" w:rsidRPr="0072735A">
        <w:rPr>
          <w:rFonts w:ascii="Arial" w:hAnsi="Arial" w:cs="Arial"/>
        </w:rPr>
        <w:t>since</w:t>
      </w:r>
      <w:r w:rsidRPr="0072735A">
        <w:rPr>
          <w:rFonts w:ascii="Arial" w:hAnsi="Arial" w:cs="Arial"/>
        </w:rPr>
        <w:t xml:space="preserve"> it </w:t>
      </w:r>
      <w:r w:rsidR="00EC743E" w:rsidRPr="0072735A">
        <w:rPr>
          <w:rFonts w:ascii="Arial" w:hAnsi="Arial" w:cs="Arial"/>
        </w:rPr>
        <w:t>encourages</w:t>
      </w:r>
      <w:r w:rsidRPr="0072735A">
        <w:rPr>
          <w:rFonts w:ascii="Arial" w:hAnsi="Arial" w:cs="Arial"/>
        </w:rPr>
        <w:t xml:space="preserve"> </w:t>
      </w:r>
      <w:r w:rsidR="00EC743E" w:rsidRPr="0072735A">
        <w:rPr>
          <w:rFonts w:ascii="Arial" w:hAnsi="Arial" w:cs="Arial"/>
        </w:rPr>
        <w:t>self-respect</w:t>
      </w:r>
      <w:r w:rsidRPr="0072735A">
        <w:rPr>
          <w:rFonts w:ascii="Arial" w:hAnsi="Arial" w:cs="Arial"/>
        </w:rPr>
        <w:t xml:space="preserve">, </w:t>
      </w:r>
      <w:r w:rsidR="00EC743E" w:rsidRPr="0072735A">
        <w:rPr>
          <w:rFonts w:ascii="Arial" w:hAnsi="Arial" w:cs="Arial"/>
        </w:rPr>
        <w:t>improves</w:t>
      </w:r>
      <w:r w:rsidRPr="0072735A">
        <w:rPr>
          <w:rFonts w:ascii="Arial" w:hAnsi="Arial" w:cs="Arial"/>
        </w:rPr>
        <w:t xml:space="preserve"> patient </w:t>
      </w:r>
      <w:r w:rsidR="00EC743E" w:rsidRPr="0072735A">
        <w:rPr>
          <w:rFonts w:ascii="Arial" w:hAnsi="Arial" w:cs="Arial"/>
        </w:rPr>
        <w:t>pleasure</w:t>
      </w:r>
      <w:r w:rsidRPr="0072735A">
        <w:rPr>
          <w:rFonts w:ascii="Arial" w:hAnsi="Arial" w:cs="Arial"/>
        </w:rPr>
        <w:t xml:space="preserve">, and </w:t>
      </w:r>
      <w:r w:rsidR="00EC743E">
        <w:rPr>
          <w:rFonts w:ascii="Arial" w:hAnsi="Arial" w:cs="Arial"/>
        </w:rPr>
        <w:t>enhances</w:t>
      </w:r>
      <w:r w:rsidRPr="0072735A">
        <w:rPr>
          <w:rFonts w:ascii="Arial" w:hAnsi="Arial" w:cs="Arial"/>
        </w:rPr>
        <w:t xml:space="preserve"> health </w:t>
      </w:r>
      <w:r w:rsidR="00EC743E" w:rsidRPr="0072735A">
        <w:rPr>
          <w:rFonts w:ascii="Arial" w:hAnsi="Arial" w:cs="Arial"/>
        </w:rPr>
        <w:t>results</w:t>
      </w:r>
      <w:r w:rsidRPr="0072735A">
        <w:rPr>
          <w:rFonts w:ascii="Arial" w:hAnsi="Arial" w:cs="Arial"/>
        </w:rPr>
        <w:t xml:space="preserve">. </w:t>
      </w:r>
      <w:r w:rsidR="00EC743E" w:rsidRPr="0072735A">
        <w:rPr>
          <w:rFonts w:ascii="Arial" w:hAnsi="Arial" w:cs="Arial"/>
        </w:rPr>
        <w:t>Applying</w:t>
      </w:r>
      <w:r w:rsidRPr="0072735A">
        <w:rPr>
          <w:rFonts w:ascii="Arial" w:hAnsi="Arial" w:cs="Arial"/>
        </w:rPr>
        <w:t xml:space="preserve"> person-centred care </w:t>
      </w:r>
      <w:r w:rsidR="00EC743E" w:rsidRPr="0072735A">
        <w:rPr>
          <w:rFonts w:ascii="Arial" w:hAnsi="Arial" w:cs="Arial"/>
        </w:rPr>
        <w:t>needs</w:t>
      </w:r>
      <w:r w:rsidRPr="0072735A">
        <w:rPr>
          <w:rFonts w:ascii="Arial" w:hAnsi="Arial" w:cs="Arial"/>
        </w:rPr>
        <w:t xml:space="preserve"> </w:t>
      </w:r>
      <w:r w:rsidR="00EC743E" w:rsidRPr="0072735A">
        <w:rPr>
          <w:rFonts w:ascii="Arial" w:hAnsi="Arial" w:cs="Arial"/>
        </w:rPr>
        <w:t>physicians</w:t>
      </w:r>
      <w:r w:rsidRPr="0072735A">
        <w:rPr>
          <w:rFonts w:ascii="Arial" w:hAnsi="Arial" w:cs="Arial"/>
        </w:rPr>
        <w:t xml:space="preserve"> to </w:t>
      </w:r>
      <w:r w:rsidR="00EC743E" w:rsidRPr="0072735A">
        <w:rPr>
          <w:rFonts w:ascii="Arial" w:hAnsi="Arial" w:cs="Arial"/>
        </w:rPr>
        <w:t>dynamically</w:t>
      </w:r>
      <w:r w:rsidRPr="0072735A">
        <w:rPr>
          <w:rFonts w:ascii="Arial" w:hAnsi="Arial" w:cs="Arial"/>
        </w:rPr>
        <w:t xml:space="preserve"> listen, </w:t>
      </w:r>
      <w:r w:rsidR="00EC743E" w:rsidRPr="0072735A">
        <w:rPr>
          <w:rFonts w:ascii="Arial" w:hAnsi="Arial" w:cs="Arial"/>
        </w:rPr>
        <w:t>include</w:t>
      </w:r>
      <w:r w:rsidRPr="0072735A">
        <w:rPr>
          <w:rFonts w:ascii="Arial" w:hAnsi="Arial" w:cs="Arial"/>
        </w:rPr>
        <w:t xml:space="preserve"> service users in decision-making, and </w:t>
      </w:r>
      <w:r w:rsidR="00EC743E" w:rsidRPr="0072735A">
        <w:rPr>
          <w:rFonts w:ascii="Arial" w:hAnsi="Arial" w:cs="Arial"/>
        </w:rPr>
        <w:t>adapt</w:t>
      </w:r>
      <w:r w:rsidRPr="0072735A">
        <w:rPr>
          <w:rFonts w:ascii="Arial" w:hAnsi="Arial" w:cs="Arial"/>
        </w:rPr>
        <w:t xml:space="preserve"> interventions to </w:t>
      </w:r>
      <w:r w:rsidR="00EC743E">
        <w:rPr>
          <w:rFonts w:ascii="Arial" w:hAnsi="Arial" w:cs="Arial"/>
        </w:rPr>
        <w:t>personal</w:t>
      </w:r>
      <w:r w:rsidRPr="0072735A">
        <w:rPr>
          <w:rFonts w:ascii="Arial" w:hAnsi="Arial" w:cs="Arial"/>
        </w:rPr>
        <w:t xml:space="preserve"> </w:t>
      </w:r>
      <w:r w:rsidR="00EC743E" w:rsidRPr="0072735A">
        <w:rPr>
          <w:rFonts w:ascii="Arial" w:hAnsi="Arial" w:cs="Arial"/>
        </w:rPr>
        <w:t>situations</w:t>
      </w:r>
      <w:r w:rsidRPr="0072735A">
        <w:rPr>
          <w:rFonts w:ascii="Arial" w:hAnsi="Arial" w:cs="Arial"/>
        </w:rPr>
        <w:t xml:space="preserve">. </w:t>
      </w:r>
      <w:r w:rsidR="00EC743E" w:rsidRPr="0072735A">
        <w:rPr>
          <w:rFonts w:ascii="Arial" w:hAnsi="Arial" w:cs="Arial"/>
        </w:rPr>
        <w:t>Though</w:t>
      </w:r>
      <w:r w:rsidRPr="0072735A">
        <w:rPr>
          <w:rFonts w:ascii="Arial" w:hAnsi="Arial" w:cs="Arial"/>
        </w:rPr>
        <w:t xml:space="preserve">, </w:t>
      </w:r>
      <w:r w:rsidRPr="0072735A">
        <w:rPr>
          <w:rFonts w:ascii="Arial" w:hAnsi="Arial" w:cs="Arial"/>
        </w:rPr>
        <w:lastRenderedPageBreak/>
        <w:t xml:space="preserve">challenges </w:t>
      </w:r>
      <w:r w:rsidR="00EC743E" w:rsidRPr="0072735A">
        <w:rPr>
          <w:rFonts w:ascii="Arial" w:hAnsi="Arial" w:cs="Arial"/>
        </w:rPr>
        <w:t>comprise</w:t>
      </w:r>
      <w:r w:rsidRPr="0072735A">
        <w:rPr>
          <w:rFonts w:ascii="Arial" w:hAnsi="Arial" w:cs="Arial"/>
        </w:rPr>
        <w:t xml:space="preserve"> </w:t>
      </w:r>
      <w:r w:rsidR="00EC743E">
        <w:rPr>
          <w:rFonts w:ascii="Arial" w:hAnsi="Arial" w:cs="Arial"/>
        </w:rPr>
        <w:t xml:space="preserve">restriction of </w:t>
      </w:r>
      <w:r w:rsidRPr="0072735A">
        <w:rPr>
          <w:rFonts w:ascii="Arial" w:hAnsi="Arial" w:cs="Arial"/>
        </w:rPr>
        <w:t>resource</w:t>
      </w:r>
      <w:r w:rsidR="00EC743E">
        <w:rPr>
          <w:rFonts w:ascii="Arial" w:hAnsi="Arial" w:cs="Arial"/>
        </w:rPr>
        <w:t>s</w:t>
      </w:r>
      <w:r w:rsidRPr="0072735A">
        <w:rPr>
          <w:rFonts w:ascii="Arial" w:hAnsi="Arial" w:cs="Arial"/>
        </w:rPr>
        <w:t xml:space="preserve">, time </w:t>
      </w:r>
      <w:r w:rsidR="00EC743E" w:rsidRPr="0072735A">
        <w:rPr>
          <w:rFonts w:ascii="Arial" w:hAnsi="Arial" w:cs="Arial"/>
        </w:rPr>
        <w:t>limits</w:t>
      </w:r>
      <w:r w:rsidRPr="0072735A">
        <w:rPr>
          <w:rFonts w:ascii="Arial" w:hAnsi="Arial" w:cs="Arial"/>
        </w:rPr>
        <w:t xml:space="preserve">, and </w:t>
      </w:r>
      <w:r w:rsidR="00EC743E" w:rsidRPr="0072735A">
        <w:rPr>
          <w:rFonts w:ascii="Arial" w:hAnsi="Arial" w:cs="Arial"/>
        </w:rPr>
        <w:t>possible</w:t>
      </w:r>
      <w:r w:rsidRPr="0072735A">
        <w:rPr>
          <w:rFonts w:ascii="Arial" w:hAnsi="Arial" w:cs="Arial"/>
        </w:rPr>
        <w:t xml:space="preserve"> conflicts </w:t>
      </w:r>
      <w:r w:rsidR="00EC743E" w:rsidRPr="0072735A">
        <w:rPr>
          <w:rFonts w:ascii="Arial" w:hAnsi="Arial" w:cs="Arial"/>
        </w:rPr>
        <w:t>among</w:t>
      </w:r>
      <w:r w:rsidRPr="0072735A">
        <w:rPr>
          <w:rFonts w:ascii="Arial" w:hAnsi="Arial" w:cs="Arial"/>
        </w:rPr>
        <w:t xml:space="preserve"> </w:t>
      </w:r>
      <w:r w:rsidR="00EC743E">
        <w:rPr>
          <w:rFonts w:ascii="Arial" w:hAnsi="Arial" w:cs="Arial"/>
        </w:rPr>
        <w:t xml:space="preserve">personal </w:t>
      </w:r>
      <w:r w:rsidR="00EC743E" w:rsidRPr="0072735A">
        <w:rPr>
          <w:rFonts w:ascii="Arial" w:hAnsi="Arial" w:cs="Arial"/>
        </w:rPr>
        <w:t>favourites</w:t>
      </w:r>
      <w:r w:rsidRPr="0072735A">
        <w:rPr>
          <w:rFonts w:ascii="Arial" w:hAnsi="Arial" w:cs="Arial"/>
        </w:rPr>
        <w:t xml:space="preserve"> and </w:t>
      </w:r>
      <w:r w:rsidR="00EC743E" w:rsidRPr="0072735A">
        <w:rPr>
          <w:rFonts w:ascii="Arial" w:hAnsi="Arial" w:cs="Arial"/>
        </w:rPr>
        <w:t>medical</w:t>
      </w:r>
      <w:r w:rsidRPr="0072735A">
        <w:rPr>
          <w:rFonts w:ascii="Arial" w:hAnsi="Arial" w:cs="Arial"/>
        </w:rPr>
        <w:t xml:space="preserve"> </w:t>
      </w:r>
      <w:r w:rsidR="00EC743E" w:rsidRPr="0072735A">
        <w:rPr>
          <w:rFonts w:ascii="Arial" w:hAnsi="Arial" w:cs="Arial"/>
        </w:rPr>
        <w:t>rules</w:t>
      </w:r>
      <w:r w:rsidRPr="0072735A">
        <w:rPr>
          <w:rFonts w:ascii="Arial" w:hAnsi="Arial" w:cs="Arial"/>
        </w:rPr>
        <w:t xml:space="preserve"> (</w:t>
      </w:r>
      <w:r w:rsidR="00EC743E" w:rsidRPr="00E857F0">
        <w:rPr>
          <w:rFonts w:ascii="Arial" w:hAnsi="Arial" w:cs="Arial"/>
          <w:color w:val="282828"/>
        </w:rPr>
        <w:t>Howells</w:t>
      </w:r>
      <w:r w:rsidR="00EC743E">
        <w:rPr>
          <w:rFonts w:ascii="Arial" w:hAnsi="Arial" w:cs="Arial"/>
          <w:color w:val="282828"/>
        </w:rPr>
        <w:t xml:space="preserve"> et al., 2016</w:t>
      </w:r>
      <w:r w:rsidRPr="0072735A">
        <w:rPr>
          <w:rFonts w:ascii="Arial" w:hAnsi="Arial" w:cs="Arial"/>
        </w:rPr>
        <w:t>).</w:t>
      </w:r>
    </w:p>
    <w:p w14:paraId="76ACC4F3" w14:textId="443F7123" w:rsidR="0072735A" w:rsidRPr="0072735A" w:rsidRDefault="0072735A" w:rsidP="0072735A">
      <w:pPr>
        <w:pStyle w:val="NormalWeb"/>
        <w:spacing w:line="360" w:lineRule="auto"/>
        <w:jc w:val="both"/>
        <w:rPr>
          <w:rFonts w:ascii="Arial" w:hAnsi="Arial" w:cs="Arial"/>
        </w:rPr>
      </w:pPr>
      <w:r w:rsidRPr="0072735A">
        <w:rPr>
          <w:rFonts w:ascii="Arial" w:hAnsi="Arial" w:cs="Arial"/>
        </w:rPr>
        <w:t xml:space="preserve">Partnership working </w:t>
      </w:r>
      <w:r w:rsidR="00EC743E" w:rsidRPr="0072735A">
        <w:rPr>
          <w:rFonts w:ascii="Arial" w:hAnsi="Arial" w:cs="Arial"/>
        </w:rPr>
        <w:t>includes</w:t>
      </w:r>
      <w:r w:rsidRPr="0072735A">
        <w:rPr>
          <w:rFonts w:ascii="Arial" w:hAnsi="Arial" w:cs="Arial"/>
        </w:rPr>
        <w:t xml:space="preserve"> </w:t>
      </w:r>
      <w:r w:rsidR="00EC743E" w:rsidRPr="0072735A">
        <w:rPr>
          <w:rFonts w:ascii="Arial" w:hAnsi="Arial" w:cs="Arial"/>
        </w:rPr>
        <w:t>joint</w:t>
      </w:r>
      <w:r w:rsidRPr="0072735A">
        <w:rPr>
          <w:rFonts w:ascii="Arial" w:hAnsi="Arial" w:cs="Arial"/>
        </w:rPr>
        <w:t xml:space="preserve"> </w:t>
      </w:r>
      <w:r w:rsidR="00EC743E" w:rsidRPr="0072735A">
        <w:rPr>
          <w:rFonts w:ascii="Arial" w:hAnsi="Arial" w:cs="Arial"/>
        </w:rPr>
        <w:t>relations</w:t>
      </w:r>
      <w:r w:rsidRPr="0072735A">
        <w:rPr>
          <w:rFonts w:ascii="Arial" w:hAnsi="Arial" w:cs="Arial"/>
        </w:rPr>
        <w:t xml:space="preserve"> </w:t>
      </w:r>
      <w:r w:rsidR="00EC743E" w:rsidRPr="0072735A">
        <w:rPr>
          <w:rFonts w:ascii="Arial" w:hAnsi="Arial" w:cs="Arial"/>
        </w:rPr>
        <w:t>among</w:t>
      </w:r>
      <w:r w:rsidRPr="0072735A">
        <w:rPr>
          <w:rFonts w:ascii="Arial" w:hAnsi="Arial" w:cs="Arial"/>
        </w:rPr>
        <w:t xml:space="preserve"> </w:t>
      </w:r>
      <w:r w:rsidR="00EC743E" w:rsidRPr="0072735A">
        <w:rPr>
          <w:rFonts w:ascii="Arial" w:hAnsi="Arial" w:cs="Arial"/>
        </w:rPr>
        <w:t>specialists</w:t>
      </w:r>
      <w:r w:rsidRPr="0072735A">
        <w:rPr>
          <w:rFonts w:ascii="Arial" w:hAnsi="Arial" w:cs="Arial"/>
        </w:rPr>
        <w:t xml:space="preserve">, service users, and other stakeholders to </w:t>
      </w:r>
      <w:r w:rsidR="00EC743E" w:rsidRPr="0072735A">
        <w:rPr>
          <w:rFonts w:ascii="Arial" w:hAnsi="Arial" w:cs="Arial"/>
        </w:rPr>
        <w:t>realise</w:t>
      </w:r>
      <w:r w:rsidRPr="0072735A">
        <w:rPr>
          <w:rFonts w:ascii="Arial" w:hAnsi="Arial" w:cs="Arial"/>
        </w:rPr>
        <w:t xml:space="preserve"> </w:t>
      </w:r>
      <w:r w:rsidR="00EC743E" w:rsidRPr="0072735A">
        <w:rPr>
          <w:rFonts w:ascii="Arial" w:hAnsi="Arial" w:cs="Arial"/>
        </w:rPr>
        <w:t>joint</w:t>
      </w:r>
      <w:r w:rsidRPr="0072735A">
        <w:rPr>
          <w:rFonts w:ascii="Arial" w:hAnsi="Arial" w:cs="Arial"/>
        </w:rPr>
        <w:t xml:space="preserve"> </w:t>
      </w:r>
      <w:r w:rsidR="00EC743E">
        <w:rPr>
          <w:rFonts w:ascii="Arial" w:hAnsi="Arial" w:cs="Arial"/>
        </w:rPr>
        <w:t>objectives</w:t>
      </w:r>
      <w:r w:rsidRPr="0072735A">
        <w:rPr>
          <w:rFonts w:ascii="Arial" w:hAnsi="Arial" w:cs="Arial"/>
        </w:rPr>
        <w:t xml:space="preserve"> (</w:t>
      </w:r>
      <w:r w:rsidR="00EC743E" w:rsidRPr="00E857F0">
        <w:rPr>
          <w:rFonts w:ascii="Arial" w:hAnsi="Arial" w:cs="Arial"/>
          <w:color w:val="282828"/>
        </w:rPr>
        <w:t>Nathan</w:t>
      </w:r>
      <w:r w:rsidR="00EC743E">
        <w:rPr>
          <w:rFonts w:ascii="Arial" w:hAnsi="Arial" w:cs="Arial"/>
          <w:color w:val="282828"/>
        </w:rPr>
        <w:t xml:space="preserve"> et al., 2015</w:t>
      </w:r>
      <w:r w:rsidRPr="0072735A">
        <w:rPr>
          <w:rFonts w:ascii="Arial" w:hAnsi="Arial" w:cs="Arial"/>
        </w:rPr>
        <w:t xml:space="preserve">). This principle is </w:t>
      </w:r>
      <w:r w:rsidR="00EC743E" w:rsidRPr="0072735A">
        <w:rPr>
          <w:rFonts w:ascii="Arial" w:hAnsi="Arial" w:cs="Arial"/>
        </w:rPr>
        <w:t>vital</w:t>
      </w:r>
      <w:r w:rsidRPr="0072735A">
        <w:rPr>
          <w:rFonts w:ascii="Arial" w:hAnsi="Arial" w:cs="Arial"/>
        </w:rPr>
        <w:t xml:space="preserve"> in health and social care as it </w:t>
      </w:r>
      <w:r w:rsidR="00EC743E" w:rsidRPr="0072735A">
        <w:rPr>
          <w:rFonts w:ascii="Arial" w:hAnsi="Arial" w:cs="Arial"/>
        </w:rPr>
        <w:t>guarantees</w:t>
      </w:r>
      <w:r w:rsidRPr="0072735A">
        <w:rPr>
          <w:rFonts w:ascii="Arial" w:hAnsi="Arial" w:cs="Arial"/>
        </w:rPr>
        <w:t xml:space="preserve"> </w:t>
      </w:r>
      <w:r w:rsidR="00EC743E" w:rsidRPr="0072735A">
        <w:rPr>
          <w:rFonts w:ascii="Arial" w:hAnsi="Arial" w:cs="Arial"/>
        </w:rPr>
        <w:t>joined</w:t>
      </w:r>
      <w:r w:rsidRPr="0072735A">
        <w:rPr>
          <w:rFonts w:ascii="Arial" w:hAnsi="Arial" w:cs="Arial"/>
        </w:rPr>
        <w:t xml:space="preserve">, </w:t>
      </w:r>
      <w:r w:rsidR="00EC743E" w:rsidRPr="0072735A">
        <w:rPr>
          <w:rFonts w:ascii="Arial" w:hAnsi="Arial" w:cs="Arial"/>
        </w:rPr>
        <w:t>harmonised</w:t>
      </w:r>
      <w:r w:rsidRPr="0072735A">
        <w:rPr>
          <w:rFonts w:ascii="Arial" w:hAnsi="Arial" w:cs="Arial"/>
        </w:rPr>
        <w:t xml:space="preserve"> </w:t>
      </w:r>
      <w:r w:rsidR="00EC743E" w:rsidRPr="0072735A">
        <w:rPr>
          <w:rFonts w:ascii="Arial" w:hAnsi="Arial" w:cs="Arial"/>
        </w:rPr>
        <w:t>facilities</w:t>
      </w:r>
      <w:r w:rsidRPr="0072735A">
        <w:rPr>
          <w:rFonts w:ascii="Arial" w:hAnsi="Arial" w:cs="Arial"/>
        </w:rPr>
        <w:t xml:space="preserve">, </w:t>
      </w:r>
      <w:r w:rsidR="00EC743E" w:rsidRPr="0072735A">
        <w:rPr>
          <w:rFonts w:ascii="Arial" w:hAnsi="Arial" w:cs="Arial"/>
        </w:rPr>
        <w:t>lessens</w:t>
      </w:r>
      <w:r w:rsidRPr="0072735A">
        <w:rPr>
          <w:rFonts w:ascii="Arial" w:hAnsi="Arial" w:cs="Arial"/>
        </w:rPr>
        <w:t xml:space="preserve"> </w:t>
      </w:r>
      <w:r w:rsidR="00EC743E" w:rsidRPr="0072735A">
        <w:rPr>
          <w:rFonts w:ascii="Arial" w:hAnsi="Arial" w:cs="Arial"/>
        </w:rPr>
        <w:t>repetition</w:t>
      </w:r>
      <w:r w:rsidRPr="0072735A">
        <w:rPr>
          <w:rFonts w:ascii="Arial" w:hAnsi="Arial" w:cs="Arial"/>
        </w:rPr>
        <w:t xml:space="preserve"> of effort, and supports </w:t>
      </w:r>
      <w:r w:rsidR="00EC743E" w:rsidRPr="0072735A">
        <w:rPr>
          <w:rFonts w:ascii="Arial" w:hAnsi="Arial" w:cs="Arial"/>
        </w:rPr>
        <w:t>complete</w:t>
      </w:r>
      <w:r w:rsidRPr="0072735A">
        <w:rPr>
          <w:rFonts w:ascii="Arial" w:hAnsi="Arial" w:cs="Arial"/>
        </w:rPr>
        <w:t xml:space="preserve"> care. The </w:t>
      </w:r>
      <w:r w:rsidR="00EC743E" w:rsidRPr="0072735A">
        <w:rPr>
          <w:rFonts w:ascii="Arial" w:hAnsi="Arial" w:cs="Arial"/>
        </w:rPr>
        <w:t>profits</w:t>
      </w:r>
      <w:r w:rsidRPr="0072735A">
        <w:rPr>
          <w:rFonts w:ascii="Arial" w:hAnsi="Arial" w:cs="Arial"/>
        </w:rPr>
        <w:t xml:space="preserve"> </w:t>
      </w:r>
      <w:r w:rsidR="00EC743E" w:rsidRPr="0072735A">
        <w:rPr>
          <w:rFonts w:ascii="Arial" w:hAnsi="Arial" w:cs="Arial"/>
        </w:rPr>
        <w:t>comprise</w:t>
      </w:r>
      <w:r w:rsidRPr="0072735A">
        <w:rPr>
          <w:rFonts w:ascii="Arial" w:hAnsi="Arial" w:cs="Arial"/>
        </w:rPr>
        <w:t xml:space="preserve"> </w:t>
      </w:r>
      <w:r w:rsidR="00EC743E" w:rsidRPr="0072735A">
        <w:rPr>
          <w:rFonts w:ascii="Arial" w:hAnsi="Arial" w:cs="Arial"/>
        </w:rPr>
        <w:t>enhanced</w:t>
      </w:r>
      <w:r w:rsidRPr="0072735A">
        <w:rPr>
          <w:rFonts w:ascii="Arial" w:hAnsi="Arial" w:cs="Arial"/>
        </w:rPr>
        <w:t xml:space="preserve"> communication, </w:t>
      </w:r>
      <w:r w:rsidR="00EC743E" w:rsidRPr="0072735A">
        <w:rPr>
          <w:rFonts w:ascii="Arial" w:hAnsi="Arial" w:cs="Arial"/>
        </w:rPr>
        <w:t>improved</w:t>
      </w:r>
      <w:r w:rsidRPr="0072735A">
        <w:rPr>
          <w:rFonts w:ascii="Arial" w:hAnsi="Arial" w:cs="Arial"/>
        </w:rPr>
        <w:t xml:space="preserve"> problem-solving, and more </w:t>
      </w:r>
      <w:r w:rsidR="00EC743E" w:rsidRPr="0072735A">
        <w:rPr>
          <w:rFonts w:ascii="Arial" w:hAnsi="Arial" w:cs="Arial"/>
        </w:rPr>
        <w:t>effective</w:t>
      </w:r>
      <w:r w:rsidRPr="0072735A">
        <w:rPr>
          <w:rFonts w:ascii="Arial" w:hAnsi="Arial" w:cs="Arial"/>
        </w:rPr>
        <w:t xml:space="preserve"> service </w:t>
      </w:r>
      <w:r w:rsidR="00EC743E">
        <w:rPr>
          <w:rFonts w:ascii="Arial" w:hAnsi="Arial" w:cs="Arial"/>
        </w:rPr>
        <w:t>provision</w:t>
      </w:r>
      <w:r w:rsidRPr="0072735A">
        <w:rPr>
          <w:rFonts w:ascii="Arial" w:hAnsi="Arial" w:cs="Arial"/>
        </w:rPr>
        <w:t xml:space="preserve">. Challenges </w:t>
      </w:r>
      <w:r w:rsidR="00EC743E">
        <w:rPr>
          <w:rFonts w:ascii="Arial" w:hAnsi="Arial" w:cs="Arial"/>
        </w:rPr>
        <w:t>happen</w:t>
      </w:r>
      <w:r w:rsidRPr="0072735A">
        <w:rPr>
          <w:rFonts w:ascii="Arial" w:hAnsi="Arial" w:cs="Arial"/>
        </w:rPr>
        <w:t xml:space="preserve"> from di</w:t>
      </w:r>
      <w:r w:rsidR="00EC743E">
        <w:rPr>
          <w:rFonts w:ascii="Arial" w:hAnsi="Arial" w:cs="Arial"/>
        </w:rPr>
        <w:t xml:space="preserve">sagreements </w:t>
      </w:r>
      <w:r w:rsidRPr="0072735A">
        <w:rPr>
          <w:rFonts w:ascii="Arial" w:hAnsi="Arial" w:cs="Arial"/>
        </w:rPr>
        <w:t xml:space="preserve">in professional </w:t>
      </w:r>
      <w:r w:rsidR="00EC743E" w:rsidRPr="0072735A">
        <w:rPr>
          <w:rFonts w:ascii="Arial" w:hAnsi="Arial" w:cs="Arial"/>
        </w:rPr>
        <w:t>philosophies</w:t>
      </w:r>
      <w:r w:rsidRPr="0072735A">
        <w:rPr>
          <w:rFonts w:ascii="Arial" w:hAnsi="Arial" w:cs="Arial"/>
        </w:rPr>
        <w:t xml:space="preserve">, </w:t>
      </w:r>
      <w:r w:rsidR="00EC743E">
        <w:rPr>
          <w:rFonts w:ascii="Arial" w:hAnsi="Arial" w:cs="Arial"/>
        </w:rPr>
        <w:t xml:space="preserve">barriers to </w:t>
      </w:r>
      <w:r w:rsidRPr="0072735A">
        <w:rPr>
          <w:rFonts w:ascii="Arial" w:hAnsi="Arial" w:cs="Arial"/>
        </w:rPr>
        <w:t xml:space="preserve">communication, and power </w:t>
      </w:r>
      <w:r w:rsidR="00EC743E" w:rsidRPr="0072735A">
        <w:rPr>
          <w:rFonts w:ascii="Arial" w:hAnsi="Arial" w:cs="Arial"/>
        </w:rPr>
        <w:t>inequities</w:t>
      </w:r>
      <w:r w:rsidRPr="0072735A">
        <w:rPr>
          <w:rFonts w:ascii="Arial" w:hAnsi="Arial" w:cs="Arial"/>
        </w:rPr>
        <w:t xml:space="preserve"> </w:t>
      </w:r>
      <w:r w:rsidR="00EC743E" w:rsidRPr="0072735A">
        <w:rPr>
          <w:rFonts w:ascii="Arial" w:hAnsi="Arial" w:cs="Arial"/>
        </w:rPr>
        <w:t>among</w:t>
      </w:r>
      <w:r w:rsidRPr="0072735A">
        <w:rPr>
          <w:rFonts w:ascii="Arial" w:hAnsi="Arial" w:cs="Arial"/>
        </w:rPr>
        <w:t xml:space="preserve"> stakeholders (</w:t>
      </w:r>
      <w:r w:rsidR="00EC743E" w:rsidRPr="00E857F0">
        <w:rPr>
          <w:rFonts w:ascii="Arial" w:hAnsi="Arial" w:cs="Arial"/>
          <w:color w:val="282828"/>
        </w:rPr>
        <w:t xml:space="preserve">Cole and </w:t>
      </w:r>
      <w:proofErr w:type="spellStart"/>
      <w:r w:rsidR="00EC743E" w:rsidRPr="00E857F0">
        <w:rPr>
          <w:rFonts w:ascii="Arial" w:hAnsi="Arial" w:cs="Arial"/>
          <w:color w:val="282828"/>
        </w:rPr>
        <w:t>Florez</w:t>
      </w:r>
      <w:proofErr w:type="spellEnd"/>
      <w:r w:rsidR="00EC743E" w:rsidRPr="00E857F0">
        <w:rPr>
          <w:rFonts w:ascii="Arial" w:hAnsi="Arial" w:cs="Arial"/>
          <w:color w:val="282828"/>
        </w:rPr>
        <w:t xml:space="preserve">, </w:t>
      </w:r>
      <w:r w:rsidR="00EC743E">
        <w:rPr>
          <w:rFonts w:ascii="Arial" w:hAnsi="Arial" w:cs="Arial"/>
          <w:color w:val="282828"/>
        </w:rPr>
        <w:t>2020).</w:t>
      </w:r>
      <w:r w:rsidRPr="0072735A">
        <w:rPr>
          <w:rFonts w:ascii="Arial" w:hAnsi="Arial" w:cs="Arial"/>
        </w:rPr>
        <w:t xml:space="preserve"> </w:t>
      </w:r>
      <w:r w:rsidR="00EC743E" w:rsidRPr="0072735A">
        <w:rPr>
          <w:rFonts w:ascii="Arial" w:hAnsi="Arial" w:cs="Arial"/>
        </w:rPr>
        <w:t>Real</w:t>
      </w:r>
      <w:r w:rsidRPr="0072735A">
        <w:rPr>
          <w:rFonts w:ascii="Arial" w:hAnsi="Arial" w:cs="Arial"/>
        </w:rPr>
        <w:t xml:space="preserve"> partnership working </w:t>
      </w:r>
      <w:r w:rsidR="00EC743E" w:rsidRPr="0072735A">
        <w:rPr>
          <w:rFonts w:ascii="Arial" w:hAnsi="Arial" w:cs="Arial"/>
        </w:rPr>
        <w:t>needs</w:t>
      </w:r>
      <w:r w:rsidRPr="0072735A">
        <w:rPr>
          <w:rFonts w:ascii="Arial" w:hAnsi="Arial" w:cs="Arial"/>
        </w:rPr>
        <w:t xml:space="preserve"> </w:t>
      </w:r>
      <w:r w:rsidR="00EC743E">
        <w:rPr>
          <w:rFonts w:ascii="Arial" w:hAnsi="Arial" w:cs="Arial"/>
        </w:rPr>
        <w:t>obvious</w:t>
      </w:r>
      <w:r w:rsidRPr="0072735A">
        <w:rPr>
          <w:rFonts w:ascii="Arial" w:hAnsi="Arial" w:cs="Arial"/>
        </w:rPr>
        <w:t xml:space="preserve"> r</w:t>
      </w:r>
      <w:r w:rsidR="007542C2">
        <w:rPr>
          <w:rFonts w:ascii="Arial" w:hAnsi="Arial" w:cs="Arial"/>
        </w:rPr>
        <w:t>esponsibilities</w:t>
      </w:r>
      <w:r w:rsidRPr="0072735A">
        <w:rPr>
          <w:rFonts w:ascii="Arial" w:hAnsi="Arial" w:cs="Arial"/>
        </w:rPr>
        <w:t xml:space="preserve">, </w:t>
      </w:r>
      <w:r w:rsidR="007542C2" w:rsidRPr="0072735A">
        <w:rPr>
          <w:rFonts w:ascii="Arial" w:hAnsi="Arial" w:cs="Arial"/>
        </w:rPr>
        <w:t>common</w:t>
      </w:r>
      <w:r w:rsidRPr="0072735A">
        <w:rPr>
          <w:rFonts w:ascii="Arial" w:hAnsi="Arial" w:cs="Arial"/>
        </w:rPr>
        <w:t xml:space="preserve"> </w:t>
      </w:r>
      <w:r w:rsidR="007542C2" w:rsidRPr="0072735A">
        <w:rPr>
          <w:rFonts w:ascii="Arial" w:hAnsi="Arial" w:cs="Arial"/>
        </w:rPr>
        <w:t>esteem</w:t>
      </w:r>
      <w:r w:rsidRPr="0072735A">
        <w:rPr>
          <w:rFonts w:ascii="Arial" w:hAnsi="Arial" w:cs="Arial"/>
        </w:rPr>
        <w:t xml:space="preserve">, and </w:t>
      </w:r>
      <w:r w:rsidR="007542C2" w:rsidRPr="0072735A">
        <w:rPr>
          <w:rFonts w:ascii="Arial" w:hAnsi="Arial" w:cs="Arial"/>
        </w:rPr>
        <w:t>joint</w:t>
      </w:r>
      <w:r w:rsidRPr="0072735A">
        <w:rPr>
          <w:rFonts w:ascii="Arial" w:hAnsi="Arial" w:cs="Arial"/>
        </w:rPr>
        <w:t xml:space="preserve"> decision-making to address </w:t>
      </w:r>
      <w:r w:rsidR="007542C2">
        <w:rPr>
          <w:rFonts w:ascii="Arial" w:hAnsi="Arial" w:cs="Arial"/>
        </w:rPr>
        <w:t xml:space="preserve">difficult </w:t>
      </w:r>
      <w:r w:rsidRPr="0072735A">
        <w:rPr>
          <w:rFonts w:ascii="Arial" w:hAnsi="Arial" w:cs="Arial"/>
        </w:rPr>
        <w:t xml:space="preserve">care needs </w:t>
      </w:r>
      <w:r w:rsidR="007542C2" w:rsidRPr="0072735A">
        <w:rPr>
          <w:rFonts w:ascii="Arial" w:hAnsi="Arial" w:cs="Arial"/>
        </w:rPr>
        <w:t>successfully</w:t>
      </w:r>
      <w:r w:rsidRPr="0072735A">
        <w:rPr>
          <w:rFonts w:ascii="Arial" w:hAnsi="Arial" w:cs="Arial"/>
        </w:rPr>
        <w:t>.</w:t>
      </w:r>
    </w:p>
    <w:p w14:paraId="5D0C9C28" w14:textId="421E0F5A" w:rsidR="0072735A" w:rsidRPr="0072735A" w:rsidRDefault="0072735A" w:rsidP="0072735A">
      <w:pPr>
        <w:pStyle w:val="NormalWeb"/>
        <w:spacing w:line="360" w:lineRule="auto"/>
        <w:jc w:val="both"/>
        <w:rPr>
          <w:rFonts w:ascii="Arial" w:hAnsi="Arial" w:cs="Arial"/>
        </w:rPr>
      </w:pPr>
      <w:r w:rsidRPr="0072735A">
        <w:rPr>
          <w:rFonts w:ascii="Arial" w:hAnsi="Arial" w:cs="Arial"/>
        </w:rPr>
        <w:t xml:space="preserve">Ethics in health and social care </w:t>
      </w:r>
      <w:r w:rsidR="007542C2" w:rsidRPr="0072735A">
        <w:rPr>
          <w:rFonts w:ascii="Arial" w:hAnsi="Arial" w:cs="Arial"/>
        </w:rPr>
        <w:t>discusses</w:t>
      </w:r>
      <w:r w:rsidRPr="0072735A">
        <w:rPr>
          <w:rFonts w:ascii="Arial" w:hAnsi="Arial" w:cs="Arial"/>
        </w:rPr>
        <w:t xml:space="preserve"> to the </w:t>
      </w:r>
      <w:r w:rsidR="007542C2" w:rsidRPr="0072735A">
        <w:rPr>
          <w:rFonts w:ascii="Arial" w:hAnsi="Arial" w:cs="Arial"/>
        </w:rPr>
        <w:t>ethical</w:t>
      </w:r>
      <w:r w:rsidRPr="0072735A">
        <w:rPr>
          <w:rFonts w:ascii="Arial" w:hAnsi="Arial" w:cs="Arial"/>
        </w:rPr>
        <w:t xml:space="preserve"> </w:t>
      </w:r>
      <w:r w:rsidR="007542C2" w:rsidRPr="0072735A">
        <w:rPr>
          <w:rFonts w:ascii="Arial" w:hAnsi="Arial" w:cs="Arial"/>
        </w:rPr>
        <w:t>values</w:t>
      </w:r>
      <w:r w:rsidRPr="0072735A">
        <w:rPr>
          <w:rFonts w:ascii="Arial" w:hAnsi="Arial" w:cs="Arial"/>
        </w:rPr>
        <w:t xml:space="preserve"> </w:t>
      </w:r>
      <w:r w:rsidR="007542C2">
        <w:rPr>
          <w:rFonts w:ascii="Arial" w:hAnsi="Arial" w:cs="Arial"/>
        </w:rPr>
        <w:t>leading</w:t>
      </w:r>
      <w:r w:rsidRPr="0072735A">
        <w:rPr>
          <w:rFonts w:ascii="Arial" w:hAnsi="Arial" w:cs="Arial"/>
        </w:rPr>
        <w:t xml:space="preserve"> practice, </w:t>
      </w:r>
      <w:r w:rsidR="007542C2" w:rsidRPr="0072735A">
        <w:rPr>
          <w:rFonts w:ascii="Arial" w:hAnsi="Arial" w:cs="Arial"/>
        </w:rPr>
        <w:t>for example</w:t>
      </w:r>
      <w:r w:rsidRPr="0072735A">
        <w:rPr>
          <w:rFonts w:ascii="Arial" w:hAnsi="Arial" w:cs="Arial"/>
        </w:rPr>
        <w:t xml:space="preserve"> </w:t>
      </w:r>
      <w:r w:rsidR="007542C2" w:rsidRPr="0072735A">
        <w:rPr>
          <w:rFonts w:ascii="Arial" w:hAnsi="Arial" w:cs="Arial"/>
        </w:rPr>
        <w:t>esteem</w:t>
      </w:r>
      <w:r w:rsidRPr="0072735A">
        <w:rPr>
          <w:rFonts w:ascii="Arial" w:hAnsi="Arial" w:cs="Arial"/>
        </w:rPr>
        <w:t xml:space="preserve">, beneficence, non-maleficence, and </w:t>
      </w:r>
      <w:r w:rsidR="007542C2" w:rsidRPr="0072735A">
        <w:rPr>
          <w:rFonts w:ascii="Arial" w:hAnsi="Arial" w:cs="Arial"/>
        </w:rPr>
        <w:t>fairness</w:t>
      </w:r>
      <w:r w:rsidRPr="0072735A">
        <w:rPr>
          <w:rFonts w:ascii="Arial" w:hAnsi="Arial" w:cs="Arial"/>
        </w:rPr>
        <w:t xml:space="preserve"> (</w:t>
      </w:r>
      <w:proofErr w:type="spellStart"/>
      <w:r w:rsidR="007542C2">
        <w:rPr>
          <w:rFonts w:ascii="Helvetica" w:hAnsi="Helvetica" w:cs="Helvetica"/>
          <w:color w:val="282828"/>
          <w:shd w:val="clear" w:color="auto" w:fill="F7F7F7"/>
        </w:rPr>
        <w:t>Mezil</w:t>
      </w:r>
      <w:proofErr w:type="spellEnd"/>
      <w:r w:rsidR="007542C2">
        <w:rPr>
          <w:rFonts w:ascii="Helvetica" w:hAnsi="Helvetica" w:cs="Helvetica"/>
          <w:color w:val="282828"/>
          <w:shd w:val="clear" w:color="auto" w:fill="F7F7F7"/>
        </w:rPr>
        <w:t xml:space="preserve"> and Abed, 2021</w:t>
      </w:r>
      <w:r w:rsidRPr="0072735A">
        <w:rPr>
          <w:rFonts w:ascii="Arial" w:hAnsi="Arial" w:cs="Arial"/>
        </w:rPr>
        <w:t xml:space="preserve">). Ethical practice is </w:t>
      </w:r>
      <w:r w:rsidR="007542C2" w:rsidRPr="0072735A">
        <w:rPr>
          <w:rFonts w:ascii="Arial" w:hAnsi="Arial" w:cs="Arial"/>
        </w:rPr>
        <w:t>important</w:t>
      </w:r>
      <w:r w:rsidRPr="0072735A">
        <w:rPr>
          <w:rFonts w:ascii="Arial" w:hAnsi="Arial" w:cs="Arial"/>
        </w:rPr>
        <w:t xml:space="preserve"> as it </w:t>
      </w:r>
      <w:r w:rsidR="007542C2">
        <w:rPr>
          <w:rFonts w:ascii="Arial" w:hAnsi="Arial" w:cs="Arial"/>
        </w:rPr>
        <w:t>protects</w:t>
      </w:r>
      <w:r w:rsidRPr="0072735A">
        <w:rPr>
          <w:rFonts w:ascii="Arial" w:hAnsi="Arial" w:cs="Arial"/>
        </w:rPr>
        <w:t xml:space="preserve"> the rights and </w:t>
      </w:r>
      <w:r w:rsidR="007542C2" w:rsidRPr="0072735A">
        <w:rPr>
          <w:rFonts w:ascii="Arial" w:hAnsi="Arial" w:cs="Arial"/>
        </w:rPr>
        <w:t>welfare</w:t>
      </w:r>
      <w:r w:rsidRPr="0072735A">
        <w:rPr>
          <w:rFonts w:ascii="Arial" w:hAnsi="Arial" w:cs="Arial"/>
        </w:rPr>
        <w:t xml:space="preserve"> of service users, </w:t>
      </w:r>
      <w:r w:rsidR="007542C2" w:rsidRPr="0072735A">
        <w:rPr>
          <w:rFonts w:ascii="Arial" w:hAnsi="Arial" w:cs="Arial"/>
        </w:rPr>
        <w:t>certifies</w:t>
      </w:r>
      <w:r w:rsidRPr="0072735A">
        <w:rPr>
          <w:rFonts w:ascii="Arial" w:hAnsi="Arial" w:cs="Arial"/>
        </w:rPr>
        <w:t xml:space="preserve"> </w:t>
      </w:r>
      <w:r w:rsidR="007542C2" w:rsidRPr="0072735A">
        <w:rPr>
          <w:rFonts w:ascii="Arial" w:hAnsi="Arial" w:cs="Arial"/>
        </w:rPr>
        <w:t>responsibility</w:t>
      </w:r>
      <w:r w:rsidRPr="0072735A">
        <w:rPr>
          <w:rFonts w:ascii="Arial" w:hAnsi="Arial" w:cs="Arial"/>
        </w:rPr>
        <w:t xml:space="preserve">, and </w:t>
      </w:r>
      <w:r w:rsidR="007542C2" w:rsidRPr="0072735A">
        <w:rPr>
          <w:rFonts w:ascii="Arial" w:hAnsi="Arial" w:cs="Arial"/>
        </w:rPr>
        <w:t>encourages</w:t>
      </w:r>
      <w:r w:rsidRPr="0072735A">
        <w:rPr>
          <w:rFonts w:ascii="Arial" w:hAnsi="Arial" w:cs="Arial"/>
        </w:rPr>
        <w:t xml:space="preserve"> </w:t>
      </w:r>
      <w:r w:rsidR="007542C2" w:rsidRPr="0072735A">
        <w:rPr>
          <w:rFonts w:ascii="Arial" w:hAnsi="Arial" w:cs="Arial"/>
        </w:rPr>
        <w:t>faith</w:t>
      </w:r>
      <w:r w:rsidRPr="0072735A">
        <w:rPr>
          <w:rFonts w:ascii="Arial" w:hAnsi="Arial" w:cs="Arial"/>
        </w:rPr>
        <w:t xml:space="preserve"> </w:t>
      </w:r>
      <w:r w:rsidR="007542C2" w:rsidRPr="0072735A">
        <w:rPr>
          <w:rFonts w:ascii="Arial" w:hAnsi="Arial" w:cs="Arial"/>
        </w:rPr>
        <w:t>among</w:t>
      </w:r>
      <w:r w:rsidRPr="0072735A">
        <w:rPr>
          <w:rFonts w:ascii="Arial" w:hAnsi="Arial" w:cs="Arial"/>
        </w:rPr>
        <w:t xml:space="preserve"> </w:t>
      </w:r>
      <w:r w:rsidR="007542C2" w:rsidRPr="0072735A">
        <w:rPr>
          <w:rFonts w:ascii="Arial" w:hAnsi="Arial" w:cs="Arial"/>
        </w:rPr>
        <w:t>physicians</w:t>
      </w:r>
      <w:r w:rsidRPr="0072735A">
        <w:rPr>
          <w:rFonts w:ascii="Arial" w:hAnsi="Arial" w:cs="Arial"/>
        </w:rPr>
        <w:t xml:space="preserve"> and the public. Ethical dilemmas </w:t>
      </w:r>
      <w:r w:rsidR="007542C2" w:rsidRPr="0072735A">
        <w:rPr>
          <w:rFonts w:ascii="Arial" w:hAnsi="Arial" w:cs="Arial"/>
        </w:rPr>
        <w:t>frequently</w:t>
      </w:r>
      <w:r w:rsidRPr="0072735A">
        <w:rPr>
          <w:rFonts w:ascii="Arial" w:hAnsi="Arial" w:cs="Arial"/>
        </w:rPr>
        <w:t xml:space="preserve"> </w:t>
      </w:r>
      <w:r w:rsidR="007542C2" w:rsidRPr="0072735A">
        <w:rPr>
          <w:rFonts w:ascii="Arial" w:hAnsi="Arial" w:cs="Arial"/>
        </w:rPr>
        <w:t>develop</w:t>
      </w:r>
      <w:r w:rsidRPr="0072735A">
        <w:rPr>
          <w:rFonts w:ascii="Arial" w:hAnsi="Arial" w:cs="Arial"/>
        </w:rPr>
        <w:t xml:space="preserve"> when </w:t>
      </w:r>
      <w:r w:rsidR="007542C2" w:rsidRPr="0072735A">
        <w:rPr>
          <w:rFonts w:ascii="Arial" w:hAnsi="Arial" w:cs="Arial"/>
        </w:rPr>
        <w:t>matching</w:t>
      </w:r>
      <w:r w:rsidRPr="0072735A">
        <w:rPr>
          <w:rFonts w:ascii="Arial" w:hAnsi="Arial" w:cs="Arial"/>
        </w:rPr>
        <w:t xml:space="preserve"> </w:t>
      </w:r>
      <w:r w:rsidR="007542C2" w:rsidRPr="0072735A">
        <w:rPr>
          <w:rFonts w:ascii="Arial" w:hAnsi="Arial" w:cs="Arial"/>
        </w:rPr>
        <w:t>opposing</w:t>
      </w:r>
      <w:r w:rsidRPr="0072735A">
        <w:rPr>
          <w:rFonts w:ascii="Arial" w:hAnsi="Arial" w:cs="Arial"/>
        </w:rPr>
        <w:t xml:space="preserve"> interests, </w:t>
      </w:r>
      <w:r w:rsidR="007542C2" w:rsidRPr="0072735A">
        <w:rPr>
          <w:rFonts w:ascii="Arial" w:hAnsi="Arial" w:cs="Arial"/>
        </w:rPr>
        <w:t>keeping</w:t>
      </w:r>
      <w:r w:rsidRPr="0072735A">
        <w:rPr>
          <w:rFonts w:ascii="Arial" w:hAnsi="Arial" w:cs="Arial"/>
        </w:rPr>
        <w:t xml:space="preserve"> </w:t>
      </w:r>
      <w:r w:rsidR="007542C2" w:rsidRPr="0072735A">
        <w:rPr>
          <w:rFonts w:ascii="Arial" w:hAnsi="Arial" w:cs="Arial"/>
        </w:rPr>
        <w:t>privacy</w:t>
      </w:r>
      <w:r w:rsidRPr="0072735A">
        <w:rPr>
          <w:rFonts w:ascii="Arial" w:hAnsi="Arial" w:cs="Arial"/>
        </w:rPr>
        <w:t xml:space="preserve">, or </w:t>
      </w:r>
      <w:r w:rsidR="007542C2" w:rsidRPr="0072735A">
        <w:rPr>
          <w:rFonts w:ascii="Arial" w:hAnsi="Arial" w:cs="Arial"/>
        </w:rPr>
        <w:t>assigning</w:t>
      </w:r>
      <w:r w:rsidRPr="0072735A">
        <w:rPr>
          <w:rFonts w:ascii="Arial" w:hAnsi="Arial" w:cs="Arial"/>
        </w:rPr>
        <w:t xml:space="preserve"> limited </w:t>
      </w:r>
      <w:r w:rsidR="007542C2">
        <w:rPr>
          <w:rFonts w:ascii="Arial" w:hAnsi="Arial" w:cs="Arial"/>
        </w:rPr>
        <w:t>asset</w:t>
      </w:r>
      <w:r w:rsidRPr="0072735A">
        <w:rPr>
          <w:rFonts w:ascii="Arial" w:hAnsi="Arial" w:cs="Arial"/>
        </w:rPr>
        <w:t xml:space="preserve">s. </w:t>
      </w:r>
      <w:r w:rsidR="007542C2" w:rsidRPr="0072735A">
        <w:rPr>
          <w:rFonts w:ascii="Arial" w:hAnsi="Arial" w:cs="Arial"/>
        </w:rPr>
        <w:t>Physicians</w:t>
      </w:r>
      <w:r w:rsidRPr="0072735A">
        <w:rPr>
          <w:rFonts w:ascii="Arial" w:hAnsi="Arial" w:cs="Arial"/>
        </w:rPr>
        <w:t xml:space="preserve"> </w:t>
      </w:r>
      <w:r w:rsidR="007542C2">
        <w:rPr>
          <w:rFonts w:ascii="Arial" w:hAnsi="Arial" w:cs="Arial"/>
        </w:rPr>
        <w:t xml:space="preserve">need to involve </w:t>
      </w:r>
      <w:r w:rsidRPr="0072735A">
        <w:rPr>
          <w:rFonts w:ascii="Arial" w:hAnsi="Arial" w:cs="Arial"/>
        </w:rPr>
        <w:t xml:space="preserve">in reflective practice, </w:t>
      </w:r>
      <w:r w:rsidR="007542C2" w:rsidRPr="0072735A">
        <w:rPr>
          <w:rFonts w:ascii="Arial" w:hAnsi="Arial" w:cs="Arial"/>
        </w:rPr>
        <w:t>search for</w:t>
      </w:r>
      <w:r w:rsidRPr="0072735A">
        <w:rPr>
          <w:rFonts w:ascii="Arial" w:hAnsi="Arial" w:cs="Arial"/>
        </w:rPr>
        <w:t xml:space="preserve"> </w:t>
      </w:r>
      <w:r w:rsidR="007542C2" w:rsidRPr="0072735A">
        <w:rPr>
          <w:rFonts w:ascii="Arial" w:hAnsi="Arial" w:cs="Arial"/>
        </w:rPr>
        <w:t>direction</w:t>
      </w:r>
      <w:r w:rsidRPr="0072735A">
        <w:rPr>
          <w:rFonts w:ascii="Arial" w:hAnsi="Arial" w:cs="Arial"/>
        </w:rPr>
        <w:t xml:space="preserve">, and </w:t>
      </w:r>
      <w:r w:rsidR="007542C2">
        <w:rPr>
          <w:rFonts w:ascii="Arial" w:hAnsi="Arial" w:cs="Arial"/>
        </w:rPr>
        <w:t xml:space="preserve">implement </w:t>
      </w:r>
      <w:r w:rsidRPr="0072735A">
        <w:rPr>
          <w:rFonts w:ascii="Arial" w:hAnsi="Arial" w:cs="Arial"/>
        </w:rPr>
        <w:t xml:space="preserve">professional codes to </w:t>
      </w:r>
      <w:r w:rsidR="007542C2" w:rsidRPr="0072735A">
        <w:rPr>
          <w:rFonts w:ascii="Arial" w:hAnsi="Arial" w:cs="Arial"/>
        </w:rPr>
        <w:t>pilot</w:t>
      </w:r>
      <w:r w:rsidRPr="0072735A">
        <w:rPr>
          <w:rFonts w:ascii="Arial" w:hAnsi="Arial" w:cs="Arial"/>
        </w:rPr>
        <w:t xml:space="preserve"> these challenges.</w:t>
      </w:r>
    </w:p>
    <w:p w14:paraId="47CF98C0" w14:textId="0185900F" w:rsidR="0072735A" w:rsidRPr="0072735A" w:rsidRDefault="0072735A" w:rsidP="0072735A">
      <w:pPr>
        <w:pStyle w:val="NormalWeb"/>
        <w:spacing w:line="360" w:lineRule="auto"/>
        <w:jc w:val="both"/>
        <w:rPr>
          <w:rFonts w:ascii="Arial" w:hAnsi="Arial" w:cs="Arial"/>
        </w:rPr>
      </w:pPr>
      <w:r w:rsidRPr="0072735A">
        <w:rPr>
          <w:rFonts w:ascii="Arial" w:hAnsi="Arial" w:cs="Arial"/>
        </w:rPr>
        <w:t xml:space="preserve">The </w:t>
      </w:r>
      <w:r w:rsidR="007542C2" w:rsidRPr="0072735A">
        <w:rPr>
          <w:rFonts w:ascii="Arial" w:hAnsi="Arial" w:cs="Arial"/>
        </w:rPr>
        <w:t>significance</w:t>
      </w:r>
      <w:r w:rsidRPr="0072735A">
        <w:rPr>
          <w:rFonts w:ascii="Arial" w:hAnsi="Arial" w:cs="Arial"/>
        </w:rPr>
        <w:t xml:space="preserve"> of Maslow’s Hierarchy of Needs (</w:t>
      </w:r>
      <w:r w:rsidRPr="007542C2">
        <w:rPr>
          <w:rFonts w:ascii="Arial" w:hAnsi="Arial" w:cs="Arial"/>
        </w:rPr>
        <w:t>Maslow, 1943</w:t>
      </w:r>
      <w:r w:rsidRPr="0072735A">
        <w:rPr>
          <w:rFonts w:ascii="Arial" w:hAnsi="Arial" w:cs="Arial"/>
        </w:rPr>
        <w:t xml:space="preserve">) to these </w:t>
      </w:r>
      <w:r w:rsidR="007542C2" w:rsidRPr="0072735A">
        <w:rPr>
          <w:rFonts w:ascii="Arial" w:hAnsi="Arial" w:cs="Arial"/>
        </w:rPr>
        <w:t>philosophies</w:t>
      </w:r>
      <w:r w:rsidRPr="0072735A">
        <w:rPr>
          <w:rFonts w:ascii="Arial" w:hAnsi="Arial" w:cs="Arial"/>
        </w:rPr>
        <w:t xml:space="preserve"> is </w:t>
      </w:r>
      <w:r w:rsidR="007542C2" w:rsidRPr="0072735A">
        <w:rPr>
          <w:rFonts w:ascii="Arial" w:hAnsi="Arial" w:cs="Arial"/>
        </w:rPr>
        <w:t>obvious</w:t>
      </w:r>
      <w:r w:rsidRPr="0072735A">
        <w:rPr>
          <w:rFonts w:ascii="Arial" w:hAnsi="Arial" w:cs="Arial"/>
        </w:rPr>
        <w:t xml:space="preserve"> in person-centred care. Maslow’s theory </w:t>
      </w:r>
      <w:r w:rsidR="007542C2" w:rsidRPr="0072735A">
        <w:rPr>
          <w:rFonts w:ascii="Arial" w:hAnsi="Arial" w:cs="Arial"/>
        </w:rPr>
        <w:t>advises</w:t>
      </w:r>
      <w:r w:rsidRPr="0072735A">
        <w:rPr>
          <w:rFonts w:ascii="Arial" w:hAnsi="Arial" w:cs="Arial"/>
        </w:rPr>
        <w:t xml:space="preserve"> that </w:t>
      </w:r>
      <w:r w:rsidR="007542C2" w:rsidRPr="0072735A">
        <w:rPr>
          <w:rFonts w:ascii="Arial" w:hAnsi="Arial" w:cs="Arial"/>
        </w:rPr>
        <w:t>persons</w:t>
      </w:r>
      <w:r w:rsidRPr="0072735A">
        <w:rPr>
          <w:rFonts w:ascii="Arial" w:hAnsi="Arial" w:cs="Arial"/>
        </w:rPr>
        <w:t xml:space="preserve"> have hierarchical needs, </w:t>
      </w:r>
      <w:r w:rsidR="007542C2" w:rsidRPr="0072735A">
        <w:rPr>
          <w:rFonts w:ascii="Arial" w:hAnsi="Arial" w:cs="Arial"/>
        </w:rPr>
        <w:t>extending</w:t>
      </w:r>
      <w:r w:rsidRPr="0072735A">
        <w:rPr>
          <w:rFonts w:ascii="Arial" w:hAnsi="Arial" w:cs="Arial"/>
        </w:rPr>
        <w:t xml:space="preserve"> from physiological to self-actualization. By understanding these </w:t>
      </w:r>
      <w:r w:rsidR="007542C2" w:rsidRPr="0072735A">
        <w:rPr>
          <w:rFonts w:ascii="Arial" w:hAnsi="Arial" w:cs="Arial"/>
        </w:rPr>
        <w:t>requirements</w:t>
      </w:r>
      <w:r w:rsidRPr="0072735A">
        <w:rPr>
          <w:rFonts w:ascii="Arial" w:hAnsi="Arial" w:cs="Arial"/>
        </w:rPr>
        <w:t xml:space="preserve">, </w:t>
      </w:r>
      <w:r w:rsidR="007542C2" w:rsidRPr="0072735A">
        <w:rPr>
          <w:rFonts w:ascii="Arial" w:hAnsi="Arial" w:cs="Arial"/>
        </w:rPr>
        <w:t>physicians</w:t>
      </w:r>
      <w:r w:rsidRPr="0072735A">
        <w:rPr>
          <w:rFonts w:ascii="Arial" w:hAnsi="Arial" w:cs="Arial"/>
        </w:rPr>
        <w:t xml:space="preserve"> </w:t>
      </w:r>
      <w:r w:rsidR="007542C2">
        <w:rPr>
          <w:rFonts w:ascii="Arial" w:hAnsi="Arial" w:cs="Arial"/>
        </w:rPr>
        <w:t xml:space="preserve">may </w:t>
      </w:r>
      <w:r w:rsidR="007542C2" w:rsidRPr="0072735A">
        <w:rPr>
          <w:rFonts w:ascii="Arial" w:hAnsi="Arial" w:cs="Arial"/>
        </w:rPr>
        <w:t>adapt</w:t>
      </w:r>
      <w:r w:rsidRPr="0072735A">
        <w:rPr>
          <w:rFonts w:ascii="Arial" w:hAnsi="Arial" w:cs="Arial"/>
        </w:rPr>
        <w:t xml:space="preserve"> care to support physical, </w:t>
      </w:r>
      <w:r w:rsidR="007542C2">
        <w:rPr>
          <w:rFonts w:ascii="Arial" w:hAnsi="Arial" w:cs="Arial"/>
        </w:rPr>
        <w:t>psychological</w:t>
      </w:r>
      <w:r w:rsidRPr="0072735A">
        <w:rPr>
          <w:rFonts w:ascii="Arial" w:hAnsi="Arial" w:cs="Arial"/>
        </w:rPr>
        <w:t xml:space="preserve">, and </w:t>
      </w:r>
      <w:r w:rsidR="007542C2" w:rsidRPr="0072735A">
        <w:rPr>
          <w:rFonts w:ascii="Arial" w:hAnsi="Arial" w:cs="Arial"/>
        </w:rPr>
        <w:t>emotional</w:t>
      </w:r>
      <w:r w:rsidRPr="0072735A">
        <w:rPr>
          <w:rFonts w:ascii="Arial" w:hAnsi="Arial" w:cs="Arial"/>
        </w:rPr>
        <w:t xml:space="preserve"> wellbeing, </w:t>
      </w:r>
      <w:r w:rsidR="007542C2" w:rsidRPr="0072735A">
        <w:rPr>
          <w:rFonts w:ascii="Arial" w:hAnsi="Arial" w:cs="Arial"/>
        </w:rPr>
        <w:t>positioning</w:t>
      </w:r>
      <w:r w:rsidRPr="0072735A">
        <w:rPr>
          <w:rFonts w:ascii="Arial" w:hAnsi="Arial" w:cs="Arial"/>
        </w:rPr>
        <w:t xml:space="preserve"> interventions with service users’ </w:t>
      </w:r>
      <w:r w:rsidR="007542C2" w:rsidRPr="0072735A">
        <w:rPr>
          <w:rFonts w:ascii="Arial" w:hAnsi="Arial" w:cs="Arial"/>
        </w:rPr>
        <w:t>individual</w:t>
      </w:r>
      <w:r w:rsidRPr="0072735A">
        <w:rPr>
          <w:rFonts w:ascii="Arial" w:hAnsi="Arial" w:cs="Arial"/>
        </w:rPr>
        <w:t xml:space="preserve"> </w:t>
      </w:r>
      <w:r w:rsidR="007542C2">
        <w:rPr>
          <w:rFonts w:ascii="Arial" w:hAnsi="Arial" w:cs="Arial"/>
        </w:rPr>
        <w:t>aims</w:t>
      </w:r>
      <w:r w:rsidRPr="0072735A">
        <w:rPr>
          <w:rFonts w:ascii="Arial" w:hAnsi="Arial" w:cs="Arial"/>
        </w:rPr>
        <w:t xml:space="preserve"> and </w:t>
      </w:r>
      <w:r w:rsidR="007542C2" w:rsidRPr="0072735A">
        <w:rPr>
          <w:rFonts w:ascii="Arial" w:hAnsi="Arial" w:cs="Arial"/>
        </w:rPr>
        <w:t>encouraging</w:t>
      </w:r>
      <w:r w:rsidRPr="0072735A">
        <w:rPr>
          <w:rFonts w:ascii="Arial" w:hAnsi="Arial" w:cs="Arial"/>
        </w:rPr>
        <w:t xml:space="preserve"> </w:t>
      </w:r>
      <w:r w:rsidR="007542C2" w:rsidRPr="0072735A">
        <w:rPr>
          <w:rFonts w:ascii="Arial" w:hAnsi="Arial" w:cs="Arial"/>
        </w:rPr>
        <w:t>all-inclusive</w:t>
      </w:r>
      <w:r w:rsidRPr="0072735A">
        <w:rPr>
          <w:rFonts w:ascii="Arial" w:hAnsi="Arial" w:cs="Arial"/>
        </w:rPr>
        <w:t xml:space="preserve"> care.</w:t>
      </w:r>
    </w:p>
    <w:p w14:paraId="0223DF03" w14:textId="6D186176" w:rsidR="0072735A" w:rsidRPr="0072735A" w:rsidRDefault="0072735A" w:rsidP="0072735A">
      <w:pPr>
        <w:pStyle w:val="NormalWeb"/>
        <w:spacing w:line="360" w:lineRule="auto"/>
        <w:jc w:val="both"/>
        <w:rPr>
          <w:rFonts w:ascii="Arial" w:hAnsi="Arial" w:cs="Arial"/>
        </w:rPr>
      </w:pPr>
      <w:r w:rsidRPr="0072735A">
        <w:rPr>
          <w:rFonts w:ascii="Arial" w:hAnsi="Arial" w:cs="Arial"/>
        </w:rPr>
        <w:t xml:space="preserve">Policy </w:t>
      </w:r>
      <w:r w:rsidR="007542C2">
        <w:rPr>
          <w:rFonts w:ascii="Arial" w:hAnsi="Arial" w:cs="Arial"/>
        </w:rPr>
        <w:t>structures</w:t>
      </w:r>
      <w:r w:rsidRPr="0072735A">
        <w:rPr>
          <w:rFonts w:ascii="Arial" w:hAnsi="Arial" w:cs="Arial"/>
        </w:rPr>
        <w:t xml:space="preserve">, </w:t>
      </w:r>
      <w:r w:rsidR="007542C2" w:rsidRPr="0072735A">
        <w:rPr>
          <w:rFonts w:ascii="Arial" w:hAnsi="Arial" w:cs="Arial"/>
        </w:rPr>
        <w:t>for example</w:t>
      </w:r>
      <w:r w:rsidRPr="0072735A">
        <w:rPr>
          <w:rFonts w:ascii="Arial" w:hAnsi="Arial" w:cs="Arial"/>
        </w:rPr>
        <w:t xml:space="preserve"> the Care Act 2014, support these </w:t>
      </w:r>
      <w:r w:rsidR="007542C2" w:rsidRPr="0072735A">
        <w:rPr>
          <w:rFonts w:ascii="Arial" w:hAnsi="Arial" w:cs="Arial"/>
        </w:rPr>
        <w:t>philosophies</w:t>
      </w:r>
      <w:r w:rsidRPr="0072735A">
        <w:rPr>
          <w:rFonts w:ascii="Arial" w:hAnsi="Arial" w:cs="Arial"/>
        </w:rPr>
        <w:t xml:space="preserve"> by </w:t>
      </w:r>
      <w:r w:rsidR="007542C2" w:rsidRPr="0072735A">
        <w:rPr>
          <w:rFonts w:ascii="Arial" w:hAnsi="Arial" w:cs="Arial"/>
        </w:rPr>
        <w:t>creating</w:t>
      </w:r>
      <w:r w:rsidRPr="0072735A">
        <w:rPr>
          <w:rFonts w:ascii="Arial" w:hAnsi="Arial" w:cs="Arial"/>
        </w:rPr>
        <w:t xml:space="preserve"> </w:t>
      </w:r>
      <w:r w:rsidR="007542C2" w:rsidRPr="0072735A">
        <w:rPr>
          <w:rFonts w:ascii="Arial" w:hAnsi="Arial" w:cs="Arial"/>
        </w:rPr>
        <w:t>constitutional</w:t>
      </w:r>
      <w:r w:rsidRPr="0072735A">
        <w:rPr>
          <w:rFonts w:ascii="Arial" w:hAnsi="Arial" w:cs="Arial"/>
        </w:rPr>
        <w:t xml:space="preserve"> </w:t>
      </w:r>
      <w:r w:rsidR="007542C2" w:rsidRPr="0072735A">
        <w:rPr>
          <w:rFonts w:ascii="Arial" w:hAnsi="Arial" w:cs="Arial"/>
        </w:rPr>
        <w:t>obligations</w:t>
      </w:r>
      <w:r w:rsidRPr="0072735A">
        <w:rPr>
          <w:rFonts w:ascii="Arial" w:hAnsi="Arial" w:cs="Arial"/>
        </w:rPr>
        <w:t xml:space="preserve"> for local authorities to </w:t>
      </w:r>
      <w:r w:rsidR="007542C2" w:rsidRPr="0072735A">
        <w:rPr>
          <w:rFonts w:ascii="Arial" w:hAnsi="Arial" w:cs="Arial"/>
        </w:rPr>
        <w:t>encourage</w:t>
      </w:r>
      <w:r w:rsidRPr="0072735A">
        <w:rPr>
          <w:rFonts w:ascii="Arial" w:hAnsi="Arial" w:cs="Arial"/>
        </w:rPr>
        <w:t xml:space="preserve"> wellbeing, </w:t>
      </w:r>
      <w:r w:rsidR="007542C2" w:rsidRPr="0072735A">
        <w:rPr>
          <w:rFonts w:ascii="Arial" w:hAnsi="Arial" w:cs="Arial"/>
        </w:rPr>
        <w:t>avoid</w:t>
      </w:r>
      <w:r w:rsidRPr="0072735A">
        <w:rPr>
          <w:rFonts w:ascii="Arial" w:hAnsi="Arial" w:cs="Arial"/>
        </w:rPr>
        <w:t xml:space="preserve"> </w:t>
      </w:r>
      <w:r w:rsidR="007542C2">
        <w:rPr>
          <w:rFonts w:ascii="Arial" w:hAnsi="Arial" w:cs="Arial"/>
        </w:rPr>
        <w:t xml:space="preserve">escalation of </w:t>
      </w:r>
      <w:r w:rsidRPr="0072735A">
        <w:rPr>
          <w:rFonts w:ascii="Arial" w:hAnsi="Arial" w:cs="Arial"/>
        </w:rPr>
        <w:t>needs</w:t>
      </w:r>
      <w:r w:rsidR="007542C2">
        <w:rPr>
          <w:rFonts w:ascii="Arial" w:hAnsi="Arial" w:cs="Arial"/>
        </w:rPr>
        <w:t>,</w:t>
      </w:r>
      <w:r w:rsidRPr="0072735A">
        <w:rPr>
          <w:rFonts w:ascii="Arial" w:hAnsi="Arial" w:cs="Arial"/>
        </w:rPr>
        <w:t xml:space="preserve"> and </w:t>
      </w:r>
      <w:r w:rsidR="007542C2">
        <w:rPr>
          <w:rFonts w:ascii="Arial" w:hAnsi="Arial" w:cs="Arial"/>
        </w:rPr>
        <w:t>offer</w:t>
      </w:r>
      <w:r w:rsidRPr="0072735A">
        <w:rPr>
          <w:rFonts w:ascii="Arial" w:hAnsi="Arial" w:cs="Arial"/>
        </w:rPr>
        <w:t xml:space="preserve"> person-centred support (</w:t>
      </w:r>
      <w:r w:rsidR="007542C2" w:rsidRPr="00E857F0">
        <w:rPr>
          <w:rFonts w:ascii="Arial" w:hAnsi="Arial" w:cs="Arial"/>
          <w:color w:val="282828"/>
        </w:rPr>
        <w:t>Cole</w:t>
      </w:r>
      <w:r w:rsidR="007542C2">
        <w:rPr>
          <w:rFonts w:ascii="Arial" w:hAnsi="Arial" w:cs="Arial"/>
          <w:color w:val="282828"/>
        </w:rPr>
        <w:t xml:space="preserve"> et al., 2020</w:t>
      </w:r>
      <w:r w:rsidRPr="0072735A">
        <w:rPr>
          <w:rFonts w:ascii="Arial" w:hAnsi="Arial" w:cs="Arial"/>
        </w:rPr>
        <w:t xml:space="preserve">). The Act </w:t>
      </w:r>
      <w:r w:rsidR="007542C2" w:rsidRPr="0072735A">
        <w:rPr>
          <w:rFonts w:ascii="Arial" w:hAnsi="Arial" w:cs="Arial"/>
        </w:rPr>
        <w:t>strengthens</w:t>
      </w:r>
      <w:r w:rsidRPr="0072735A">
        <w:rPr>
          <w:rFonts w:ascii="Arial" w:hAnsi="Arial" w:cs="Arial"/>
        </w:rPr>
        <w:t xml:space="preserve"> the </w:t>
      </w:r>
      <w:r w:rsidR="007542C2">
        <w:rPr>
          <w:rFonts w:ascii="Arial" w:hAnsi="Arial" w:cs="Arial"/>
        </w:rPr>
        <w:t xml:space="preserve">significance </w:t>
      </w:r>
      <w:r w:rsidRPr="0072735A">
        <w:rPr>
          <w:rFonts w:ascii="Arial" w:hAnsi="Arial" w:cs="Arial"/>
        </w:rPr>
        <w:t xml:space="preserve">of ethical practice, partnership working, and </w:t>
      </w:r>
      <w:r w:rsidR="007542C2" w:rsidRPr="0072735A">
        <w:rPr>
          <w:rFonts w:ascii="Arial" w:hAnsi="Arial" w:cs="Arial"/>
        </w:rPr>
        <w:t>personalised</w:t>
      </w:r>
      <w:r w:rsidRPr="0072735A">
        <w:rPr>
          <w:rFonts w:ascii="Arial" w:hAnsi="Arial" w:cs="Arial"/>
        </w:rPr>
        <w:t xml:space="preserve"> care planning, </w:t>
      </w:r>
      <w:r w:rsidR="007542C2" w:rsidRPr="0072735A">
        <w:rPr>
          <w:rFonts w:ascii="Arial" w:hAnsi="Arial" w:cs="Arial"/>
        </w:rPr>
        <w:t>certifying</w:t>
      </w:r>
      <w:r w:rsidRPr="0072735A">
        <w:rPr>
          <w:rFonts w:ascii="Arial" w:hAnsi="Arial" w:cs="Arial"/>
        </w:rPr>
        <w:t xml:space="preserve"> that </w:t>
      </w:r>
      <w:r w:rsidR="007542C2" w:rsidRPr="0072735A">
        <w:rPr>
          <w:rFonts w:ascii="Arial" w:hAnsi="Arial" w:cs="Arial"/>
        </w:rPr>
        <w:t>facilities</w:t>
      </w:r>
      <w:r w:rsidRPr="0072735A">
        <w:rPr>
          <w:rFonts w:ascii="Arial" w:hAnsi="Arial" w:cs="Arial"/>
        </w:rPr>
        <w:t xml:space="preserve"> are </w:t>
      </w:r>
      <w:r w:rsidR="007542C2" w:rsidRPr="0072735A">
        <w:rPr>
          <w:rFonts w:ascii="Arial" w:hAnsi="Arial" w:cs="Arial"/>
        </w:rPr>
        <w:t>officially</w:t>
      </w:r>
      <w:r w:rsidRPr="0072735A">
        <w:rPr>
          <w:rFonts w:ascii="Arial" w:hAnsi="Arial" w:cs="Arial"/>
        </w:rPr>
        <w:t xml:space="preserve"> </w:t>
      </w:r>
      <w:r w:rsidR="007542C2" w:rsidRPr="0072735A">
        <w:rPr>
          <w:rFonts w:ascii="Arial" w:hAnsi="Arial" w:cs="Arial"/>
        </w:rPr>
        <w:t>liable</w:t>
      </w:r>
      <w:r w:rsidRPr="0072735A">
        <w:rPr>
          <w:rFonts w:ascii="Arial" w:hAnsi="Arial" w:cs="Arial"/>
        </w:rPr>
        <w:t xml:space="preserve"> and </w:t>
      </w:r>
      <w:r w:rsidR="007542C2">
        <w:rPr>
          <w:rFonts w:ascii="Arial" w:hAnsi="Arial" w:cs="Arial"/>
        </w:rPr>
        <w:t>concentrated o</w:t>
      </w:r>
      <w:r w:rsidRPr="0072735A">
        <w:rPr>
          <w:rFonts w:ascii="Arial" w:hAnsi="Arial" w:cs="Arial"/>
        </w:rPr>
        <w:t xml:space="preserve">n </w:t>
      </w:r>
      <w:r w:rsidR="007542C2">
        <w:rPr>
          <w:rFonts w:ascii="Arial" w:hAnsi="Arial" w:cs="Arial"/>
        </w:rPr>
        <w:t xml:space="preserve">enhancing </w:t>
      </w:r>
      <w:r w:rsidRPr="0072735A">
        <w:rPr>
          <w:rFonts w:ascii="Arial" w:hAnsi="Arial" w:cs="Arial"/>
        </w:rPr>
        <w:t>quality of life.</w:t>
      </w:r>
    </w:p>
    <w:p w14:paraId="352F20BA" w14:textId="5AD4B44D" w:rsidR="0072735A" w:rsidRPr="0072735A" w:rsidRDefault="001A2DF6" w:rsidP="0072735A">
      <w:pPr>
        <w:pStyle w:val="NormalWeb"/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 </w:t>
      </w:r>
    </w:p>
    <w:p w14:paraId="6E496000" w14:textId="7658AB68" w:rsidR="00E5337D" w:rsidRDefault="0072735A" w:rsidP="00AB2793">
      <w:pPr>
        <w:jc w:val="both"/>
        <w:rPr>
          <w:rFonts w:ascii="Arial" w:hAnsi="Arial" w:cs="Arial"/>
          <w:b/>
          <w:bCs/>
          <w:color w:val="C45911" w:themeColor="accent2" w:themeShade="BF"/>
          <w:sz w:val="28"/>
          <w:szCs w:val="28"/>
          <w:lang w:eastAsia="zh-CN"/>
        </w:rPr>
      </w:pPr>
      <w:bookmarkStart w:id="2" w:name="_Hlk213347251"/>
      <w:r w:rsidRPr="0072735A">
        <w:rPr>
          <w:rFonts w:ascii="Arial" w:hAnsi="Arial" w:cs="Arial"/>
          <w:b/>
          <w:bCs/>
          <w:sz w:val="28"/>
          <w:szCs w:val="28"/>
        </w:rPr>
        <w:t>Task 2: Practical Example in Practice</w:t>
      </w:r>
      <w:bookmarkEnd w:id="2"/>
      <w:r w:rsidRPr="0072735A">
        <w:rPr>
          <w:rFonts w:ascii="Arial" w:hAnsi="Arial" w:cs="Arial"/>
          <w:b/>
          <w:bCs/>
          <w:color w:val="C45911" w:themeColor="accent2" w:themeShade="BF"/>
          <w:sz w:val="28"/>
          <w:szCs w:val="28"/>
          <w:lang w:eastAsia="zh-CN"/>
        </w:rPr>
        <w:t xml:space="preserve"> </w:t>
      </w:r>
    </w:p>
    <w:p w14:paraId="50644CC9" w14:textId="77777777" w:rsidR="00DD5C1C" w:rsidRDefault="00DD5C1C" w:rsidP="00DD5C1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5FA72EA" w14:textId="32E2965C" w:rsidR="00DD5C1C" w:rsidRPr="00DD5C1C" w:rsidRDefault="00DD5C1C" w:rsidP="00DD5C1C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DD5C1C">
        <w:rPr>
          <w:rFonts w:ascii="Arial" w:hAnsi="Arial" w:cs="Arial"/>
          <w:b/>
          <w:bCs/>
          <w:sz w:val="24"/>
          <w:szCs w:val="24"/>
        </w:rPr>
        <w:t>Case study – Sefton Hospital Discharge Service</w:t>
      </w:r>
      <w:r>
        <w:rPr>
          <w:rFonts w:ascii="Arial" w:hAnsi="Arial" w:cs="Arial"/>
          <w:b/>
          <w:bCs/>
          <w:sz w:val="24"/>
          <w:szCs w:val="24"/>
        </w:rPr>
        <w:t>:</w:t>
      </w:r>
    </w:p>
    <w:p w14:paraId="4D4C64E2" w14:textId="0D94773A" w:rsidR="00DD5C1C" w:rsidRPr="00DD5C1C" w:rsidRDefault="00F35A50" w:rsidP="00DD5C1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Within </w:t>
      </w:r>
      <w:r w:rsidR="00DD5C1C" w:rsidRPr="00DD5C1C">
        <w:rPr>
          <w:rFonts w:ascii="Arial" w:hAnsi="Arial" w:cs="Arial"/>
          <w:sz w:val="24"/>
          <w:szCs w:val="24"/>
        </w:rPr>
        <w:t xml:space="preserve">Sefton, </w:t>
      </w:r>
      <w:r w:rsidR="00375BAD">
        <w:rPr>
          <w:rFonts w:ascii="Arial" w:hAnsi="Arial" w:cs="Arial"/>
          <w:sz w:val="24"/>
          <w:szCs w:val="24"/>
        </w:rPr>
        <w:t>emergencies</w:t>
      </w:r>
      <w:r w:rsidR="00DD5C1C" w:rsidRPr="00DD5C1C">
        <w:rPr>
          <w:rFonts w:ascii="Arial" w:hAnsi="Arial" w:cs="Arial"/>
          <w:sz w:val="24"/>
          <w:szCs w:val="24"/>
        </w:rPr>
        <w:t xml:space="preserve"> care </w:t>
      </w:r>
      <w:r w:rsidR="00375BAD" w:rsidRPr="00DD5C1C">
        <w:rPr>
          <w:rFonts w:ascii="Arial" w:hAnsi="Arial" w:cs="Arial"/>
          <w:sz w:val="24"/>
          <w:szCs w:val="24"/>
        </w:rPr>
        <w:t>facilities</w:t>
      </w:r>
      <w:r w:rsidR="00DD5C1C" w:rsidRPr="00DD5C1C">
        <w:rPr>
          <w:rFonts w:ascii="Arial" w:hAnsi="Arial" w:cs="Arial"/>
          <w:sz w:val="24"/>
          <w:szCs w:val="24"/>
        </w:rPr>
        <w:t xml:space="preserve"> in </w:t>
      </w:r>
      <w:r w:rsidR="00375BAD">
        <w:rPr>
          <w:rFonts w:ascii="Arial" w:hAnsi="Arial" w:cs="Arial"/>
          <w:sz w:val="24"/>
          <w:szCs w:val="24"/>
        </w:rPr>
        <w:t>collaboration</w:t>
      </w:r>
      <w:r w:rsidR="00DD5C1C" w:rsidRPr="00DD5C1C">
        <w:rPr>
          <w:rFonts w:ascii="Arial" w:hAnsi="Arial" w:cs="Arial"/>
          <w:sz w:val="24"/>
          <w:szCs w:val="24"/>
        </w:rPr>
        <w:t xml:space="preserve"> with the voluntary, community, faith and social enterprise (VCFSE) </w:t>
      </w:r>
      <w:r w:rsidR="00375BAD" w:rsidRPr="00DD5C1C">
        <w:rPr>
          <w:rFonts w:ascii="Arial" w:hAnsi="Arial" w:cs="Arial"/>
          <w:sz w:val="24"/>
          <w:szCs w:val="24"/>
        </w:rPr>
        <w:t>area</w:t>
      </w:r>
      <w:r w:rsidR="00DD5C1C" w:rsidRPr="00DD5C1C">
        <w:rPr>
          <w:rFonts w:ascii="Arial" w:hAnsi="Arial" w:cs="Arial"/>
          <w:sz w:val="24"/>
          <w:szCs w:val="24"/>
        </w:rPr>
        <w:t xml:space="preserve"> </w:t>
      </w:r>
      <w:r w:rsidR="00375BAD" w:rsidRPr="00DD5C1C">
        <w:rPr>
          <w:rFonts w:ascii="Arial" w:hAnsi="Arial" w:cs="Arial"/>
          <w:sz w:val="24"/>
          <w:szCs w:val="24"/>
        </w:rPr>
        <w:t>operated</w:t>
      </w:r>
      <w:r w:rsidR="00DD5C1C" w:rsidRPr="00DD5C1C">
        <w:rPr>
          <w:rFonts w:ascii="Arial" w:hAnsi="Arial" w:cs="Arial"/>
          <w:sz w:val="24"/>
          <w:szCs w:val="24"/>
        </w:rPr>
        <w:t xml:space="preserve"> to </w:t>
      </w:r>
      <w:r w:rsidR="00375BAD" w:rsidRPr="00DD5C1C">
        <w:rPr>
          <w:rFonts w:ascii="Arial" w:hAnsi="Arial" w:cs="Arial"/>
          <w:sz w:val="24"/>
          <w:szCs w:val="24"/>
        </w:rPr>
        <w:t>reshape</w:t>
      </w:r>
      <w:r w:rsidR="00DD5C1C" w:rsidRPr="00DD5C1C">
        <w:rPr>
          <w:rFonts w:ascii="Arial" w:hAnsi="Arial" w:cs="Arial"/>
          <w:sz w:val="24"/>
          <w:szCs w:val="24"/>
        </w:rPr>
        <w:t xml:space="preserve"> the </w:t>
      </w:r>
      <w:r w:rsidR="00375BAD">
        <w:rPr>
          <w:rFonts w:ascii="Arial" w:hAnsi="Arial" w:cs="Arial"/>
          <w:sz w:val="24"/>
          <w:szCs w:val="24"/>
        </w:rPr>
        <w:t>clinic</w:t>
      </w:r>
      <w:r w:rsidR="00DD5C1C" w:rsidRPr="00DD5C1C">
        <w:rPr>
          <w:rFonts w:ascii="Arial" w:hAnsi="Arial" w:cs="Arial"/>
          <w:sz w:val="24"/>
          <w:szCs w:val="24"/>
        </w:rPr>
        <w:t> / home</w:t>
      </w:r>
      <w:r w:rsidR="00DD5C1C" w:rsidRPr="00DD5C1C">
        <w:rPr>
          <w:rFonts w:ascii="Cambria Math" w:hAnsi="Cambria Math" w:cs="Cambria Math"/>
          <w:sz w:val="24"/>
          <w:szCs w:val="24"/>
        </w:rPr>
        <w:t>‑</w:t>
      </w:r>
      <w:r w:rsidR="00DD5C1C" w:rsidRPr="00DD5C1C">
        <w:rPr>
          <w:rFonts w:ascii="Arial" w:hAnsi="Arial" w:cs="Arial"/>
          <w:sz w:val="24"/>
          <w:szCs w:val="24"/>
        </w:rPr>
        <w:t xml:space="preserve">discharge </w:t>
      </w:r>
      <w:r w:rsidR="00375BAD" w:rsidRPr="00DD5C1C">
        <w:rPr>
          <w:rFonts w:ascii="Arial" w:hAnsi="Arial" w:cs="Arial"/>
          <w:sz w:val="24"/>
          <w:szCs w:val="24"/>
        </w:rPr>
        <w:t>path</w:t>
      </w:r>
      <w:r w:rsidR="00DD5C1C" w:rsidRPr="00DD5C1C">
        <w:rPr>
          <w:rFonts w:ascii="Arial" w:hAnsi="Arial" w:cs="Arial"/>
          <w:sz w:val="24"/>
          <w:szCs w:val="24"/>
        </w:rPr>
        <w:t xml:space="preserve">. The </w:t>
      </w:r>
      <w:r w:rsidR="00375BAD" w:rsidRPr="00DD5C1C">
        <w:rPr>
          <w:rFonts w:ascii="Arial" w:hAnsi="Arial" w:cs="Arial"/>
          <w:sz w:val="24"/>
          <w:szCs w:val="24"/>
        </w:rPr>
        <w:t>creativity</w:t>
      </w:r>
      <w:r w:rsidR="00DD5C1C" w:rsidRPr="00DD5C1C">
        <w:rPr>
          <w:rFonts w:ascii="Arial" w:hAnsi="Arial" w:cs="Arial"/>
          <w:sz w:val="24"/>
          <w:szCs w:val="24"/>
        </w:rPr>
        <w:t xml:space="preserve"> </w:t>
      </w:r>
      <w:r w:rsidR="00375BAD" w:rsidRPr="00DD5C1C">
        <w:rPr>
          <w:rFonts w:ascii="Arial" w:hAnsi="Arial" w:cs="Arial"/>
          <w:sz w:val="24"/>
          <w:szCs w:val="24"/>
        </w:rPr>
        <w:t>stated</w:t>
      </w:r>
      <w:r w:rsidR="00DD5C1C" w:rsidRPr="00DD5C1C">
        <w:rPr>
          <w:rFonts w:ascii="Arial" w:hAnsi="Arial" w:cs="Arial"/>
          <w:sz w:val="24"/>
          <w:szCs w:val="24"/>
        </w:rPr>
        <w:t xml:space="preserve"> by NHS England </w:t>
      </w:r>
      <w:r w:rsidR="00375BAD" w:rsidRPr="00DD5C1C">
        <w:rPr>
          <w:rFonts w:ascii="Arial" w:hAnsi="Arial" w:cs="Arial"/>
          <w:sz w:val="24"/>
          <w:szCs w:val="24"/>
        </w:rPr>
        <w:t>demonstrat</w:t>
      </w:r>
      <w:r w:rsidR="00375BAD">
        <w:rPr>
          <w:rFonts w:ascii="Arial" w:hAnsi="Arial" w:cs="Arial"/>
          <w:sz w:val="24"/>
          <w:szCs w:val="24"/>
        </w:rPr>
        <w:t>es</w:t>
      </w:r>
      <w:r w:rsidR="00DD5C1C" w:rsidRPr="00DD5C1C">
        <w:rPr>
          <w:rFonts w:ascii="Arial" w:hAnsi="Arial" w:cs="Arial"/>
          <w:sz w:val="24"/>
          <w:szCs w:val="24"/>
        </w:rPr>
        <w:t xml:space="preserve"> </w:t>
      </w:r>
      <w:r w:rsidR="00375BAD" w:rsidRPr="00DD5C1C">
        <w:rPr>
          <w:rFonts w:ascii="Arial" w:hAnsi="Arial" w:cs="Arial"/>
          <w:sz w:val="24"/>
          <w:szCs w:val="24"/>
        </w:rPr>
        <w:t>in what way</w:t>
      </w:r>
      <w:r w:rsidR="00DD5C1C" w:rsidRPr="00DD5C1C">
        <w:rPr>
          <w:rFonts w:ascii="Arial" w:hAnsi="Arial" w:cs="Arial"/>
          <w:sz w:val="24"/>
          <w:szCs w:val="24"/>
        </w:rPr>
        <w:t xml:space="preserve"> stakeholders </w:t>
      </w:r>
      <w:r w:rsidR="00375BAD" w:rsidRPr="00DD5C1C">
        <w:rPr>
          <w:rFonts w:ascii="Arial" w:hAnsi="Arial" w:cs="Arial"/>
          <w:sz w:val="24"/>
          <w:szCs w:val="24"/>
        </w:rPr>
        <w:t>work together</w:t>
      </w:r>
      <w:r w:rsidR="00DD5C1C" w:rsidRPr="00DD5C1C">
        <w:rPr>
          <w:rFonts w:ascii="Arial" w:hAnsi="Arial" w:cs="Arial"/>
          <w:sz w:val="24"/>
          <w:szCs w:val="24"/>
        </w:rPr>
        <w:t xml:space="preserve"> to </w:t>
      </w:r>
      <w:r w:rsidR="00375BAD">
        <w:rPr>
          <w:rFonts w:ascii="Arial" w:hAnsi="Arial" w:cs="Arial"/>
          <w:sz w:val="24"/>
          <w:szCs w:val="24"/>
        </w:rPr>
        <w:t>deliver</w:t>
      </w:r>
      <w:r w:rsidR="00DD5C1C" w:rsidRPr="00DD5C1C">
        <w:rPr>
          <w:rFonts w:ascii="Arial" w:hAnsi="Arial" w:cs="Arial"/>
          <w:sz w:val="24"/>
          <w:szCs w:val="24"/>
        </w:rPr>
        <w:t xml:space="preserve"> a holistic, person</w:t>
      </w:r>
      <w:r w:rsidR="00DD5C1C" w:rsidRPr="00DD5C1C">
        <w:rPr>
          <w:rFonts w:ascii="Cambria Math" w:hAnsi="Cambria Math" w:cs="Cambria Math"/>
          <w:sz w:val="24"/>
          <w:szCs w:val="24"/>
        </w:rPr>
        <w:t>‑</w:t>
      </w:r>
      <w:r w:rsidR="00DD5C1C" w:rsidRPr="00DD5C1C">
        <w:rPr>
          <w:rFonts w:ascii="Arial" w:hAnsi="Arial" w:cs="Arial"/>
          <w:sz w:val="24"/>
          <w:szCs w:val="24"/>
        </w:rPr>
        <w:t xml:space="preserve">centred </w:t>
      </w:r>
      <w:r w:rsidR="00375BAD" w:rsidRPr="00DD5C1C">
        <w:rPr>
          <w:rFonts w:ascii="Arial" w:hAnsi="Arial" w:cs="Arial"/>
          <w:sz w:val="24"/>
          <w:szCs w:val="24"/>
        </w:rPr>
        <w:t>bid</w:t>
      </w:r>
      <w:r w:rsidR="00DD5C1C" w:rsidRPr="00DD5C1C">
        <w:rPr>
          <w:rFonts w:ascii="Arial" w:hAnsi="Arial" w:cs="Arial"/>
          <w:sz w:val="24"/>
          <w:szCs w:val="24"/>
        </w:rPr>
        <w:t xml:space="preserve"> after discharge, </w:t>
      </w:r>
      <w:r w:rsidR="00375BAD">
        <w:rPr>
          <w:rFonts w:ascii="Arial" w:hAnsi="Arial" w:cs="Arial"/>
          <w:sz w:val="24"/>
          <w:szCs w:val="24"/>
        </w:rPr>
        <w:t xml:space="preserve">putting </w:t>
      </w:r>
      <w:r w:rsidR="00DD5C1C" w:rsidRPr="00DD5C1C">
        <w:rPr>
          <w:rFonts w:ascii="Arial" w:hAnsi="Arial" w:cs="Arial"/>
          <w:sz w:val="24"/>
          <w:szCs w:val="24"/>
        </w:rPr>
        <w:t xml:space="preserve">patients and </w:t>
      </w:r>
      <w:r w:rsidR="00375BAD" w:rsidRPr="00DD5C1C">
        <w:rPr>
          <w:rFonts w:ascii="Arial" w:hAnsi="Arial" w:cs="Arial"/>
          <w:sz w:val="24"/>
          <w:szCs w:val="24"/>
        </w:rPr>
        <w:t>voluntary</w:t>
      </w:r>
      <w:r w:rsidR="00DD5C1C" w:rsidRPr="00DD5C1C">
        <w:rPr>
          <w:rFonts w:ascii="Arial" w:hAnsi="Arial" w:cs="Arial"/>
          <w:sz w:val="24"/>
          <w:szCs w:val="24"/>
        </w:rPr>
        <w:t xml:space="preserve"> carers at the </w:t>
      </w:r>
      <w:r w:rsidR="00375BAD" w:rsidRPr="00DD5C1C">
        <w:rPr>
          <w:rFonts w:ascii="Arial" w:hAnsi="Arial" w:cs="Arial"/>
          <w:sz w:val="24"/>
          <w:szCs w:val="24"/>
        </w:rPr>
        <w:t>core</w:t>
      </w:r>
      <w:r w:rsidR="00DD5C1C" w:rsidRPr="00DD5C1C">
        <w:rPr>
          <w:rFonts w:ascii="Arial" w:hAnsi="Arial" w:cs="Arial"/>
          <w:sz w:val="24"/>
          <w:szCs w:val="24"/>
        </w:rPr>
        <w:t xml:space="preserve"> of their own </w:t>
      </w:r>
      <w:r w:rsidR="00375BAD" w:rsidRPr="00DD5C1C">
        <w:rPr>
          <w:rFonts w:ascii="Arial" w:hAnsi="Arial" w:cs="Arial"/>
          <w:sz w:val="24"/>
          <w:szCs w:val="24"/>
        </w:rPr>
        <w:t>shifts</w:t>
      </w:r>
      <w:r w:rsidR="00DD5C1C" w:rsidRPr="00DD5C1C">
        <w:rPr>
          <w:rFonts w:ascii="Arial" w:hAnsi="Arial" w:cs="Arial"/>
          <w:sz w:val="24"/>
          <w:szCs w:val="24"/>
        </w:rPr>
        <w:t xml:space="preserve"> (NHS England, 2023). </w:t>
      </w:r>
    </w:p>
    <w:p w14:paraId="1B7E411B" w14:textId="72B1F1F6" w:rsidR="00DD5C1C" w:rsidRPr="00DD5C1C" w:rsidRDefault="00DD5C1C" w:rsidP="00DD5C1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D5C1C">
        <w:rPr>
          <w:rFonts w:ascii="Arial" w:hAnsi="Arial" w:cs="Arial"/>
          <w:b/>
          <w:bCs/>
          <w:sz w:val="24"/>
          <w:szCs w:val="24"/>
        </w:rPr>
        <w:t>Application of principles</w:t>
      </w:r>
    </w:p>
    <w:p w14:paraId="05883195" w14:textId="0864CD2F" w:rsidR="00DD5C1C" w:rsidRPr="00DD5C1C" w:rsidRDefault="00DD5C1C" w:rsidP="00DD5C1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D5C1C">
        <w:rPr>
          <w:rFonts w:ascii="Arial" w:hAnsi="Arial" w:cs="Arial"/>
          <w:b/>
          <w:bCs/>
          <w:sz w:val="24"/>
          <w:szCs w:val="24"/>
        </w:rPr>
        <w:t>Person</w:t>
      </w:r>
      <w:r w:rsidRPr="00DD5C1C">
        <w:rPr>
          <w:rFonts w:ascii="Cambria Math" w:hAnsi="Cambria Math" w:cs="Cambria Math"/>
          <w:b/>
          <w:bCs/>
          <w:sz w:val="24"/>
          <w:szCs w:val="24"/>
        </w:rPr>
        <w:t>‑</w:t>
      </w:r>
      <w:r w:rsidRPr="00DD5C1C">
        <w:rPr>
          <w:rFonts w:ascii="Arial" w:hAnsi="Arial" w:cs="Arial"/>
          <w:b/>
          <w:bCs/>
          <w:sz w:val="24"/>
          <w:szCs w:val="24"/>
        </w:rPr>
        <w:t>centred care</w:t>
      </w:r>
      <w:r w:rsidRPr="00DD5C1C">
        <w:rPr>
          <w:rFonts w:ascii="Arial" w:hAnsi="Arial" w:cs="Arial"/>
          <w:sz w:val="24"/>
          <w:szCs w:val="24"/>
        </w:rPr>
        <w:t xml:space="preserve">: The service </w:t>
      </w:r>
      <w:r w:rsidR="00375BAD">
        <w:rPr>
          <w:rFonts w:ascii="Arial" w:hAnsi="Arial" w:cs="Arial"/>
          <w:sz w:val="24"/>
          <w:szCs w:val="24"/>
        </w:rPr>
        <w:t xml:space="preserve">delivered </w:t>
      </w:r>
      <w:r w:rsidR="00375BAD" w:rsidRPr="00DD5C1C">
        <w:rPr>
          <w:rFonts w:ascii="Arial" w:hAnsi="Arial" w:cs="Arial"/>
          <w:sz w:val="24"/>
          <w:szCs w:val="24"/>
        </w:rPr>
        <w:t>modified</w:t>
      </w:r>
      <w:r w:rsidRPr="00DD5C1C">
        <w:rPr>
          <w:rFonts w:ascii="Arial" w:hAnsi="Arial" w:cs="Arial"/>
          <w:sz w:val="24"/>
          <w:szCs w:val="24"/>
        </w:rPr>
        <w:t xml:space="preserve"> support </w:t>
      </w:r>
      <w:r w:rsidR="00375BAD" w:rsidRPr="00DD5C1C">
        <w:rPr>
          <w:rFonts w:ascii="Arial" w:hAnsi="Arial" w:cs="Arial"/>
          <w:sz w:val="24"/>
          <w:szCs w:val="24"/>
        </w:rPr>
        <w:t>strategies</w:t>
      </w:r>
      <w:r w:rsidRPr="00DD5C1C">
        <w:rPr>
          <w:rFonts w:ascii="Arial" w:hAnsi="Arial" w:cs="Arial"/>
          <w:sz w:val="24"/>
          <w:szCs w:val="24"/>
        </w:rPr>
        <w:t xml:space="preserve"> for both patients and their </w:t>
      </w:r>
      <w:r w:rsidR="00375BAD" w:rsidRPr="00DD5C1C">
        <w:rPr>
          <w:rFonts w:ascii="Arial" w:hAnsi="Arial" w:cs="Arial"/>
          <w:sz w:val="24"/>
          <w:szCs w:val="24"/>
        </w:rPr>
        <w:t>voluntary</w:t>
      </w:r>
      <w:r w:rsidRPr="00DD5C1C">
        <w:rPr>
          <w:rFonts w:ascii="Arial" w:hAnsi="Arial" w:cs="Arial"/>
          <w:sz w:val="24"/>
          <w:szCs w:val="24"/>
        </w:rPr>
        <w:t xml:space="preserve"> carers, </w:t>
      </w:r>
      <w:r w:rsidR="00375BAD" w:rsidRPr="00DD5C1C">
        <w:rPr>
          <w:rFonts w:ascii="Arial" w:hAnsi="Arial" w:cs="Arial"/>
          <w:sz w:val="24"/>
          <w:szCs w:val="24"/>
        </w:rPr>
        <w:t>allowing</w:t>
      </w:r>
      <w:r w:rsidRPr="00DD5C1C">
        <w:rPr>
          <w:rFonts w:ascii="Arial" w:hAnsi="Arial" w:cs="Arial"/>
          <w:sz w:val="24"/>
          <w:szCs w:val="24"/>
        </w:rPr>
        <w:t xml:space="preserve"> choice, </w:t>
      </w:r>
      <w:r w:rsidR="00375BAD" w:rsidRPr="00DD5C1C">
        <w:rPr>
          <w:rFonts w:ascii="Arial" w:hAnsi="Arial" w:cs="Arial"/>
          <w:sz w:val="24"/>
          <w:szCs w:val="24"/>
        </w:rPr>
        <w:t>adapting</w:t>
      </w:r>
      <w:r w:rsidRPr="00DD5C1C">
        <w:rPr>
          <w:rFonts w:ascii="Arial" w:hAnsi="Arial" w:cs="Arial"/>
          <w:sz w:val="24"/>
          <w:szCs w:val="24"/>
        </w:rPr>
        <w:t xml:space="preserve"> to </w:t>
      </w:r>
      <w:r w:rsidR="00375BAD" w:rsidRPr="00DD5C1C">
        <w:rPr>
          <w:rFonts w:ascii="Arial" w:hAnsi="Arial" w:cs="Arial"/>
          <w:sz w:val="24"/>
          <w:szCs w:val="24"/>
        </w:rPr>
        <w:t>individual</w:t>
      </w:r>
      <w:r w:rsidRPr="00DD5C1C">
        <w:rPr>
          <w:rFonts w:ascii="Arial" w:hAnsi="Arial" w:cs="Arial"/>
          <w:sz w:val="24"/>
          <w:szCs w:val="24"/>
        </w:rPr>
        <w:t xml:space="preserve"> </w:t>
      </w:r>
      <w:r w:rsidR="00375BAD" w:rsidRPr="00DD5C1C">
        <w:rPr>
          <w:rFonts w:ascii="Arial" w:hAnsi="Arial" w:cs="Arial"/>
          <w:sz w:val="24"/>
          <w:szCs w:val="24"/>
        </w:rPr>
        <w:t>requirements</w:t>
      </w:r>
      <w:r w:rsidRPr="00DD5C1C">
        <w:rPr>
          <w:rFonts w:ascii="Arial" w:hAnsi="Arial" w:cs="Arial"/>
          <w:sz w:val="24"/>
          <w:szCs w:val="24"/>
        </w:rPr>
        <w:t xml:space="preserve"> (for </w:t>
      </w:r>
      <w:r w:rsidR="00375BAD" w:rsidRPr="00DD5C1C">
        <w:rPr>
          <w:rFonts w:ascii="Arial" w:hAnsi="Arial" w:cs="Arial"/>
          <w:sz w:val="24"/>
          <w:szCs w:val="24"/>
        </w:rPr>
        <w:t>instance</w:t>
      </w:r>
      <w:r w:rsidRPr="00DD5C1C">
        <w:rPr>
          <w:rFonts w:ascii="Arial" w:hAnsi="Arial" w:cs="Arial"/>
          <w:sz w:val="24"/>
          <w:szCs w:val="24"/>
        </w:rPr>
        <w:t xml:space="preserve"> </w:t>
      </w:r>
      <w:r w:rsidR="00375BAD" w:rsidRPr="00DD5C1C">
        <w:rPr>
          <w:rFonts w:ascii="Arial" w:hAnsi="Arial" w:cs="Arial"/>
          <w:sz w:val="24"/>
          <w:szCs w:val="24"/>
        </w:rPr>
        <w:t>spending</w:t>
      </w:r>
      <w:r w:rsidRPr="00DD5C1C">
        <w:rPr>
          <w:rFonts w:ascii="Arial" w:hAnsi="Arial" w:cs="Arial"/>
          <w:sz w:val="24"/>
          <w:szCs w:val="24"/>
        </w:rPr>
        <w:t xml:space="preserve"> support, assistive technologies, </w:t>
      </w:r>
      <w:r w:rsidR="00375BAD" w:rsidRPr="00DD5C1C">
        <w:rPr>
          <w:rFonts w:ascii="Arial" w:hAnsi="Arial" w:cs="Arial"/>
          <w:sz w:val="24"/>
          <w:szCs w:val="24"/>
        </w:rPr>
        <w:t>wellbeing</w:t>
      </w:r>
      <w:r w:rsidRPr="00DD5C1C">
        <w:rPr>
          <w:rFonts w:ascii="Arial" w:hAnsi="Arial" w:cs="Arial"/>
          <w:sz w:val="24"/>
          <w:szCs w:val="24"/>
        </w:rPr>
        <w:t xml:space="preserve"> calls, and home </w:t>
      </w:r>
      <w:r w:rsidR="00375BAD" w:rsidRPr="00DD5C1C">
        <w:rPr>
          <w:rFonts w:ascii="Arial" w:hAnsi="Arial" w:cs="Arial"/>
          <w:sz w:val="24"/>
          <w:szCs w:val="24"/>
        </w:rPr>
        <w:t>appointments</w:t>
      </w:r>
      <w:r w:rsidRPr="00DD5C1C">
        <w:rPr>
          <w:rFonts w:ascii="Arial" w:hAnsi="Arial" w:cs="Arial"/>
          <w:sz w:val="24"/>
          <w:szCs w:val="24"/>
        </w:rPr>
        <w:t xml:space="preserve">) and treating the carer </w:t>
      </w:r>
      <w:r w:rsidR="00375BAD" w:rsidRPr="00DD5C1C">
        <w:rPr>
          <w:rFonts w:ascii="Arial" w:hAnsi="Arial" w:cs="Arial"/>
          <w:sz w:val="24"/>
          <w:szCs w:val="24"/>
        </w:rPr>
        <w:t>in addition to</w:t>
      </w:r>
      <w:r w:rsidRPr="00DD5C1C">
        <w:rPr>
          <w:rFonts w:ascii="Arial" w:hAnsi="Arial" w:cs="Arial"/>
          <w:sz w:val="24"/>
          <w:szCs w:val="24"/>
        </w:rPr>
        <w:t xml:space="preserve"> the </w:t>
      </w:r>
      <w:r w:rsidR="00375BAD">
        <w:rPr>
          <w:rFonts w:ascii="Arial" w:hAnsi="Arial" w:cs="Arial"/>
          <w:sz w:val="24"/>
          <w:szCs w:val="24"/>
        </w:rPr>
        <w:t>service users</w:t>
      </w:r>
      <w:r w:rsidRPr="00DD5C1C">
        <w:rPr>
          <w:rFonts w:ascii="Arial" w:hAnsi="Arial" w:cs="Arial"/>
          <w:sz w:val="24"/>
          <w:szCs w:val="24"/>
        </w:rPr>
        <w:t xml:space="preserve"> (Health Foundation, 2020). </w:t>
      </w:r>
    </w:p>
    <w:p w14:paraId="1782E868" w14:textId="44BC78CB" w:rsidR="00DD5C1C" w:rsidRPr="00DD5C1C" w:rsidRDefault="00DD5C1C" w:rsidP="00DD5C1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D5C1C">
        <w:rPr>
          <w:rFonts w:ascii="Arial" w:hAnsi="Arial" w:cs="Arial"/>
          <w:b/>
          <w:bCs/>
          <w:sz w:val="24"/>
          <w:szCs w:val="24"/>
        </w:rPr>
        <w:t>Partnership working</w:t>
      </w:r>
      <w:r w:rsidRPr="00DD5C1C">
        <w:rPr>
          <w:rFonts w:ascii="Arial" w:hAnsi="Arial" w:cs="Arial"/>
          <w:sz w:val="24"/>
          <w:szCs w:val="24"/>
        </w:rPr>
        <w:t xml:space="preserve">: The </w:t>
      </w:r>
      <w:r w:rsidR="00375BAD" w:rsidRPr="00DD5C1C">
        <w:rPr>
          <w:rFonts w:ascii="Arial" w:hAnsi="Arial" w:cs="Arial"/>
          <w:sz w:val="24"/>
          <w:szCs w:val="24"/>
        </w:rPr>
        <w:t>system</w:t>
      </w:r>
      <w:r w:rsidRPr="00DD5C1C">
        <w:rPr>
          <w:rFonts w:ascii="Arial" w:hAnsi="Arial" w:cs="Arial"/>
          <w:sz w:val="24"/>
          <w:szCs w:val="24"/>
        </w:rPr>
        <w:t xml:space="preserve"> </w:t>
      </w:r>
      <w:r w:rsidR="00375BAD" w:rsidRPr="00DD5C1C">
        <w:rPr>
          <w:rFonts w:ascii="Arial" w:hAnsi="Arial" w:cs="Arial"/>
          <w:sz w:val="24"/>
          <w:szCs w:val="24"/>
        </w:rPr>
        <w:t>carried</w:t>
      </w:r>
      <w:r w:rsidRPr="00DD5C1C">
        <w:rPr>
          <w:rFonts w:ascii="Arial" w:hAnsi="Arial" w:cs="Arial"/>
          <w:sz w:val="24"/>
          <w:szCs w:val="24"/>
        </w:rPr>
        <w:t xml:space="preserve"> together </w:t>
      </w:r>
      <w:r w:rsidR="00375BAD" w:rsidRPr="00DD5C1C">
        <w:rPr>
          <w:rFonts w:ascii="Arial" w:hAnsi="Arial" w:cs="Arial"/>
          <w:sz w:val="24"/>
          <w:szCs w:val="24"/>
        </w:rPr>
        <w:t>many</w:t>
      </w:r>
      <w:r w:rsidRPr="00DD5C1C">
        <w:rPr>
          <w:rFonts w:ascii="Arial" w:hAnsi="Arial" w:cs="Arial"/>
          <w:sz w:val="24"/>
          <w:szCs w:val="24"/>
        </w:rPr>
        <w:t xml:space="preserve"> </w:t>
      </w:r>
      <w:r w:rsidR="00375BAD" w:rsidRPr="00DD5C1C">
        <w:rPr>
          <w:rFonts w:ascii="Arial" w:hAnsi="Arial" w:cs="Arial"/>
          <w:sz w:val="24"/>
          <w:szCs w:val="24"/>
        </w:rPr>
        <w:t>bodies</w:t>
      </w:r>
      <w:r>
        <w:rPr>
          <w:rFonts w:ascii="Arial" w:hAnsi="Arial" w:cs="Arial"/>
          <w:sz w:val="24"/>
          <w:szCs w:val="24"/>
        </w:rPr>
        <w:t xml:space="preserve">, </w:t>
      </w:r>
      <w:r w:rsidRPr="00DD5C1C">
        <w:rPr>
          <w:rFonts w:ascii="Arial" w:hAnsi="Arial" w:cs="Arial"/>
          <w:sz w:val="24"/>
          <w:szCs w:val="24"/>
        </w:rPr>
        <w:t xml:space="preserve">the Integrated Care Board, local authority, VCFSE </w:t>
      </w:r>
      <w:r w:rsidR="00375BAD" w:rsidRPr="00DD5C1C">
        <w:rPr>
          <w:rFonts w:ascii="Arial" w:hAnsi="Arial" w:cs="Arial"/>
          <w:sz w:val="24"/>
          <w:szCs w:val="24"/>
        </w:rPr>
        <w:t>bodies</w:t>
      </w:r>
      <w:r w:rsidRPr="00DD5C1C">
        <w:rPr>
          <w:rFonts w:ascii="Arial" w:hAnsi="Arial" w:cs="Arial"/>
          <w:sz w:val="24"/>
          <w:szCs w:val="24"/>
        </w:rPr>
        <w:t xml:space="preserve"> (</w:t>
      </w:r>
      <w:r w:rsidR="00375BAD">
        <w:rPr>
          <w:rFonts w:ascii="Arial" w:hAnsi="Arial" w:cs="Arial"/>
          <w:sz w:val="24"/>
          <w:szCs w:val="24"/>
        </w:rPr>
        <w:t>like</w:t>
      </w:r>
      <w:r w:rsidRPr="00DD5C1C">
        <w:rPr>
          <w:rFonts w:ascii="Arial" w:hAnsi="Arial" w:cs="Arial"/>
          <w:sz w:val="24"/>
          <w:szCs w:val="24"/>
        </w:rPr>
        <w:t xml:space="preserve">, Sefton Carers Centre, Sefton CVS), and health </w:t>
      </w:r>
      <w:r w:rsidR="00375BAD" w:rsidRPr="00DD5C1C">
        <w:rPr>
          <w:rFonts w:ascii="Arial" w:hAnsi="Arial" w:cs="Arial"/>
          <w:sz w:val="24"/>
          <w:szCs w:val="24"/>
        </w:rPr>
        <w:t>facilities</w:t>
      </w:r>
      <w:r w:rsidRPr="00DD5C1C">
        <w:rPr>
          <w:rFonts w:ascii="Arial" w:hAnsi="Arial" w:cs="Arial"/>
          <w:sz w:val="24"/>
          <w:szCs w:val="24"/>
        </w:rPr>
        <w:t xml:space="preserve"> to </w:t>
      </w:r>
      <w:r w:rsidR="00375BAD">
        <w:rPr>
          <w:rFonts w:ascii="Arial" w:hAnsi="Arial" w:cs="Arial"/>
          <w:sz w:val="24"/>
          <w:szCs w:val="24"/>
        </w:rPr>
        <w:t xml:space="preserve">provide </w:t>
      </w:r>
      <w:r w:rsidRPr="00DD5C1C">
        <w:rPr>
          <w:rFonts w:ascii="Arial" w:hAnsi="Arial" w:cs="Arial"/>
          <w:sz w:val="24"/>
          <w:szCs w:val="24"/>
        </w:rPr>
        <w:t xml:space="preserve">a </w:t>
      </w:r>
      <w:r w:rsidR="00375BAD" w:rsidRPr="00DD5C1C">
        <w:rPr>
          <w:rFonts w:ascii="Arial" w:hAnsi="Arial" w:cs="Arial"/>
          <w:sz w:val="24"/>
          <w:szCs w:val="24"/>
        </w:rPr>
        <w:t>harmonised</w:t>
      </w:r>
      <w:r w:rsidRPr="00DD5C1C">
        <w:rPr>
          <w:rFonts w:ascii="Arial" w:hAnsi="Arial" w:cs="Arial"/>
          <w:sz w:val="24"/>
          <w:szCs w:val="24"/>
        </w:rPr>
        <w:t xml:space="preserve"> wrap</w:t>
      </w:r>
      <w:r w:rsidRPr="00DD5C1C">
        <w:rPr>
          <w:rFonts w:ascii="Cambria Math" w:hAnsi="Cambria Math" w:cs="Cambria Math"/>
          <w:sz w:val="24"/>
          <w:szCs w:val="24"/>
        </w:rPr>
        <w:t>‑</w:t>
      </w:r>
      <w:r w:rsidRPr="00DD5C1C">
        <w:rPr>
          <w:rFonts w:ascii="Arial" w:hAnsi="Arial" w:cs="Arial"/>
          <w:sz w:val="24"/>
          <w:szCs w:val="24"/>
        </w:rPr>
        <w:t xml:space="preserve">around </w:t>
      </w:r>
      <w:r w:rsidR="00375BAD" w:rsidRPr="00DD5C1C">
        <w:rPr>
          <w:rFonts w:ascii="Arial" w:hAnsi="Arial" w:cs="Arial"/>
          <w:sz w:val="24"/>
          <w:szCs w:val="24"/>
        </w:rPr>
        <w:t>facility</w:t>
      </w:r>
      <w:r>
        <w:rPr>
          <w:rFonts w:ascii="Arial" w:hAnsi="Arial" w:cs="Arial"/>
          <w:sz w:val="24"/>
          <w:szCs w:val="24"/>
        </w:rPr>
        <w:t xml:space="preserve"> </w:t>
      </w:r>
      <w:r w:rsidRPr="00DD5C1C">
        <w:rPr>
          <w:rFonts w:ascii="Arial" w:hAnsi="Arial" w:cs="Arial"/>
          <w:sz w:val="24"/>
          <w:szCs w:val="24"/>
        </w:rPr>
        <w:t xml:space="preserve">(NHS England, 2023).  </w:t>
      </w:r>
    </w:p>
    <w:p w14:paraId="176C30CA" w14:textId="0C98F4C5" w:rsidR="00DD5C1C" w:rsidRPr="00DD5C1C" w:rsidRDefault="00DD5C1C" w:rsidP="00DD5C1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D5C1C">
        <w:rPr>
          <w:rFonts w:ascii="Arial" w:hAnsi="Arial" w:cs="Arial"/>
          <w:b/>
          <w:bCs/>
          <w:sz w:val="24"/>
          <w:szCs w:val="24"/>
        </w:rPr>
        <w:t>Ethics:</w:t>
      </w:r>
      <w:r w:rsidRPr="00DD5C1C">
        <w:rPr>
          <w:rFonts w:ascii="Arial" w:hAnsi="Arial" w:cs="Arial"/>
          <w:sz w:val="24"/>
          <w:szCs w:val="24"/>
        </w:rPr>
        <w:t xml:space="preserve"> </w:t>
      </w:r>
      <w:r w:rsidR="00375BAD" w:rsidRPr="00DD5C1C">
        <w:rPr>
          <w:rFonts w:ascii="Arial" w:hAnsi="Arial" w:cs="Arial"/>
          <w:sz w:val="24"/>
          <w:szCs w:val="24"/>
        </w:rPr>
        <w:t>Main</w:t>
      </w:r>
      <w:r w:rsidRPr="00DD5C1C">
        <w:rPr>
          <w:rFonts w:ascii="Arial" w:hAnsi="Arial" w:cs="Arial"/>
          <w:sz w:val="24"/>
          <w:szCs w:val="24"/>
        </w:rPr>
        <w:t xml:space="preserve"> ethical </w:t>
      </w:r>
      <w:r w:rsidR="00375BAD">
        <w:rPr>
          <w:rFonts w:ascii="Arial" w:hAnsi="Arial" w:cs="Arial"/>
          <w:sz w:val="24"/>
          <w:szCs w:val="24"/>
        </w:rPr>
        <w:t xml:space="preserve">components comprise </w:t>
      </w:r>
      <w:r w:rsidR="00375BAD" w:rsidRPr="00DD5C1C">
        <w:rPr>
          <w:rFonts w:ascii="Arial" w:hAnsi="Arial" w:cs="Arial"/>
          <w:sz w:val="24"/>
          <w:szCs w:val="24"/>
        </w:rPr>
        <w:t>admiration</w:t>
      </w:r>
      <w:r w:rsidRPr="00DD5C1C">
        <w:rPr>
          <w:rFonts w:ascii="Arial" w:hAnsi="Arial" w:cs="Arial"/>
          <w:sz w:val="24"/>
          <w:szCs w:val="24"/>
        </w:rPr>
        <w:t xml:space="preserve"> for the </w:t>
      </w:r>
      <w:r w:rsidR="00375BAD" w:rsidRPr="00DD5C1C">
        <w:rPr>
          <w:rFonts w:ascii="Arial" w:hAnsi="Arial" w:cs="Arial"/>
          <w:sz w:val="24"/>
          <w:szCs w:val="24"/>
        </w:rPr>
        <w:t>person’s</w:t>
      </w:r>
      <w:r w:rsidRPr="00DD5C1C">
        <w:rPr>
          <w:rFonts w:ascii="Arial" w:hAnsi="Arial" w:cs="Arial"/>
          <w:sz w:val="24"/>
          <w:szCs w:val="24"/>
        </w:rPr>
        <w:t xml:space="preserve"> </w:t>
      </w:r>
      <w:r w:rsidR="00375BAD" w:rsidRPr="00DD5C1C">
        <w:rPr>
          <w:rFonts w:ascii="Arial" w:hAnsi="Arial" w:cs="Arial"/>
          <w:sz w:val="24"/>
          <w:szCs w:val="24"/>
        </w:rPr>
        <w:t>independence</w:t>
      </w:r>
      <w:r w:rsidRPr="00DD5C1C">
        <w:rPr>
          <w:rFonts w:ascii="Arial" w:hAnsi="Arial" w:cs="Arial"/>
          <w:sz w:val="24"/>
          <w:szCs w:val="24"/>
        </w:rPr>
        <w:t xml:space="preserve"> (by </w:t>
      </w:r>
      <w:r w:rsidR="00375BAD" w:rsidRPr="00DD5C1C">
        <w:rPr>
          <w:rFonts w:ascii="Arial" w:hAnsi="Arial" w:cs="Arial"/>
          <w:sz w:val="24"/>
          <w:szCs w:val="24"/>
        </w:rPr>
        <w:t>including</w:t>
      </w:r>
      <w:r w:rsidRPr="00DD5C1C">
        <w:rPr>
          <w:rFonts w:ascii="Arial" w:hAnsi="Arial" w:cs="Arial"/>
          <w:sz w:val="24"/>
          <w:szCs w:val="24"/>
        </w:rPr>
        <w:t xml:space="preserve"> them and their care</w:t>
      </w:r>
      <w:r w:rsidR="00375BAD">
        <w:rPr>
          <w:rFonts w:ascii="Arial" w:hAnsi="Arial" w:cs="Arial"/>
          <w:sz w:val="24"/>
          <w:szCs w:val="24"/>
        </w:rPr>
        <w:t>giver</w:t>
      </w:r>
      <w:r w:rsidRPr="00DD5C1C">
        <w:rPr>
          <w:rFonts w:ascii="Arial" w:hAnsi="Arial" w:cs="Arial"/>
          <w:sz w:val="24"/>
          <w:szCs w:val="24"/>
        </w:rPr>
        <w:t xml:space="preserve">s in </w:t>
      </w:r>
      <w:r w:rsidR="00375BAD">
        <w:rPr>
          <w:rFonts w:ascii="Arial" w:hAnsi="Arial" w:cs="Arial"/>
          <w:sz w:val="24"/>
          <w:szCs w:val="24"/>
        </w:rPr>
        <w:t xml:space="preserve">the care </w:t>
      </w:r>
      <w:r w:rsidRPr="00DD5C1C">
        <w:rPr>
          <w:rFonts w:ascii="Arial" w:hAnsi="Arial" w:cs="Arial"/>
          <w:sz w:val="24"/>
          <w:szCs w:val="24"/>
        </w:rPr>
        <w:t xml:space="preserve">planning), </w:t>
      </w:r>
      <w:r w:rsidR="00375BAD" w:rsidRPr="00DD5C1C">
        <w:rPr>
          <w:rFonts w:ascii="Arial" w:hAnsi="Arial" w:cs="Arial"/>
          <w:sz w:val="24"/>
          <w:szCs w:val="24"/>
        </w:rPr>
        <w:t>justice</w:t>
      </w:r>
      <w:r w:rsidRPr="00DD5C1C">
        <w:rPr>
          <w:rFonts w:ascii="Arial" w:hAnsi="Arial" w:cs="Arial"/>
          <w:sz w:val="24"/>
          <w:szCs w:val="24"/>
        </w:rPr>
        <w:t xml:space="preserve"> (</w:t>
      </w:r>
      <w:r w:rsidR="00375BAD" w:rsidRPr="00DD5C1C">
        <w:rPr>
          <w:rFonts w:ascii="Arial" w:hAnsi="Arial" w:cs="Arial"/>
          <w:sz w:val="24"/>
          <w:szCs w:val="24"/>
        </w:rPr>
        <w:t>certifying</w:t>
      </w:r>
      <w:r w:rsidRPr="00DD5C1C">
        <w:rPr>
          <w:rFonts w:ascii="Arial" w:hAnsi="Arial" w:cs="Arial"/>
          <w:sz w:val="24"/>
          <w:szCs w:val="24"/>
        </w:rPr>
        <w:t xml:space="preserve"> that </w:t>
      </w:r>
      <w:r w:rsidR="00375BAD" w:rsidRPr="00DD5C1C">
        <w:rPr>
          <w:rFonts w:ascii="Arial" w:hAnsi="Arial" w:cs="Arial"/>
          <w:sz w:val="24"/>
          <w:szCs w:val="24"/>
        </w:rPr>
        <w:t>persons</w:t>
      </w:r>
      <w:r w:rsidRPr="00DD5C1C">
        <w:rPr>
          <w:rFonts w:ascii="Arial" w:hAnsi="Arial" w:cs="Arial"/>
          <w:sz w:val="24"/>
          <w:szCs w:val="24"/>
        </w:rPr>
        <w:t xml:space="preserve"> in </w:t>
      </w:r>
      <w:r w:rsidR="00375BAD" w:rsidRPr="00DD5C1C">
        <w:rPr>
          <w:rFonts w:ascii="Arial" w:hAnsi="Arial" w:cs="Arial"/>
          <w:sz w:val="24"/>
          <w:szCs w:val="24"/>
        </w:rPr>
        <w:t>poor</w:t>
      </w:r>
      <w:r w:rsidRPr="00DD5C1C">
        <w:rPr>
          <w:rFonts w:ascii="Arial" w:hAnsi="Arial" w:cs="Arial"/>
          <w:sz w:val="24"/>
          <w:szCs w:val="24"/>
        </w:rPr>
        <w:t xml:space="preserve"> </w:t>
      </w:r>
      <w:r w:rsidR="00375BAD" w:rsidRPr="00DD5C1C">
        <w:rPr>
          <w:rFonts w:ascii="Arial" w:hAnsi="Arial" w:cs="Arial"/>
          <w:sz w:val="24"/>
          <w:szCs w:val="24"/>
        </w:rPr>
        <w:t>zones</w:t>
      </w:r>
      <w:r w:rsidRPr="00DD5C1C">
        <w:rPr>
          <w:rFonts w:ascii="Arial" w:hAnsi="Arial" w:cs="Arial"/>
          <w:sz w:val="24"/>
          <w:szCs w:val="24"/>
        </w:rPr>
        <w:t xml:space="preserve"> had access to </w:t>
      </w:r>
      <w:r w:rsidR="00375BAD" w:rsidRPr="00DD5C1C">
        <w:rPr>
          <w:rFonts w:ascii="Arial" w:hAnsi="Arial" w:cs="Arial"/>
          <w:sz w:val="24"/>
          <w:szCs w:val="24"/>
        </w:rPr>
        <w:t>sustenance</w:t>
      </w:r>
      <w:r w:rsidRPr="00DD5C1C">
        <w:rPr>
          <w:rFonts w:ascii="Arial" w:hAnsi="Arial" w:cs="Arial"/>
          <w:sz w:val="24"/>
          <w:szCs w:val="24"/>
        </w:rPr>
        <w:t xml:space="preserve">), </w:t>
      </w:r>
      <w:r w:rsidR="00375BAD" w:rsidRPr="00DD5C1C">
        <w:rPr>
          <w:rFonts w:ascii="Arial" w:hAnsi="Arial" w:cs="Arial"/>
          <w:sz w:val="24"/>
          <w:szCs w:val="24"/>
        </w:rPr>
        <w:t>self-respect</w:t>
      </w:r>
      <w:r w:rsidRPr="00DD5C1C">
        <w:rPr>
          <w:rFonts w:ascii="Arial" w:hAnsi="Arial" w:cs="Arial"/>
          <w:sz w:val="24"/>
          <w:szCs w:val="24"/>
        </w:rPr>
        <w:t xml:space="preserve"> and </w:t>
      </w:r>
      <w:r w:rsidR="00375BAD" w:rsidRPr="00DD5C1C">
        <w:rPr>
          <w:rFonts w:ascii="Arial" w:hAnsi="Arial" w:cs="Arial"/>
          <w:sz w:val="24"/>
          <w:szCs w:val="24"/>
        </w:rPr>
        <w:t>permanency</w:t>
      </w:r>
      <w:r w:rsidRPr="00DD5C1C">
        <w:rPr>
          <w:rFonts w:ascii="Arial" w:hAnsi="Arial" w:cs="Arial"/>
          <w:sz w:val="24"/>
          <w:szCs w:val="24"/>
        </w:rPr>
        <w:t xml:space="preserve"> of care (</w:t>
      </w:r>
      <w:r w:rsidR="00375BAD">
        <w:rPr>
          <w:rFonts w:ascii="Arial" w:hAnsi="Arial" w:cs="Arial"/>
          <w:sz w:val="24"/>
          <w:szCs w:val="24"/>
        </w:rPr>
        <w:t xml:space="preserve">preventing </w:t>
      </w:r>
      <w:r w:rsidR="00375BAD" w:rsidRPr="00DD5C1C">
        <w:rPr>
          <w:rFonts w:ascii="Arial" w:hAnsi="Arial" w:cs="Arial"/>
          <w:sz w:val="24"/>
          <w:szCs w:val="24"/>
        </w:rPr>
        <w:t>needless</w:t>
      </w:r>
      <w:r w:rsidRPr="00DD5C1C">
        <w:rPr>
          <w:rFonts w:ascii="Arial" w:hAnsi="Arial" w:cs="Arial"/>
          <w:sz w:val="24"/>
          <w:szCs w:val="24"/>
        </w:rPr>
        <w:t xml:space="preserve"> readmissions, supporting safe discharge). The model </w:t>
      </w:r>
      <w:r w:rsidR="00375BAD" w:rsidRPr="00DD5C1C">
        <w:rPr>
          <w:rFonts w:ascii="Arial" w:hAnsi="Arial" w:cs="Arial"/>
          <w:sz w:val="24"/>
          <w:szCs w:val="24"/>
        </w:rPr>
        <w:t>as well</w:t>
      </w:r>
      <w:r w:rsidRPr="00DD5C1C">
        <w:rPr>
          <w:rFonts w:ascii="Arial" w:hAnsi="Arial" w:cs="Arial"/>
          <w:sz w:val="24"/>
          <w:szCs w:val="24"/>
        </w:rPr>
        <w:t xml:space="preserve"> </w:t>
      </w:r>
      <w:r w:rsidR="00375BAD">
        <w:rPr>
          <w:rFonts w:ascii="Arial" w:hAnsi="Arial" w:cs="Arial"/>
          <w:sz w:val="24"/>
          <w:szCs w:val="24"/>
        </w:rPr>
        <w:t>include</w:t>
      </w:r>
      <w:r w:rsidRPr="00DD5C1C">
        <w:rPr>
          <w:rFonts w:ascii="Arial" w:hAnsi="Arial" w:cs="Arial"/>
          <w:sz w:val="24"/>
          <w:szCs w:val="24"/>
        </w:rPr>
        <w:t xml:space="preserve">s a </w:t>
      </w:r>
      <w:r w:rsidR="00375BAD" w:rsidRPr="00DD5C1C">
        <w:rPr>
          <w:rFonts w:ascii="Arial" w:hAnsi="Arial" w:cs="Arial"/>
          <w:sz w:val="24"/>
          <w:szCs w:val="24"/>
        </w:rPr>
        <w:t>strength</w:t>
      </w:r>
      <w:r w:rsidRPr="00DD5C1C">
        <w:rPr>
          <w:rFonts w:ascii="Cambria Math" w:hAnsi="Cambria Math" w:cs="Cambria Math"/>
          <w:sz w:val="24"/>
          <w:szCs w:val="24"/>
        </w:rPr>
        <w:t>‑</w:t>
      </w:r>
      <w:r w:rsidRPr="00DD5C1C">
        <w:rPr>
          <w:rFonts w:ascii="Arial" w:hAnsi="Arial" w:cs="Arial"/>
          <w:sz w:val="24"/>
          <w:szCs w:val="24"/>
        </w:rPr>
        <w:t xml:space="preserve">based </w:t>
      </w:r>
      <w:r w:rsidR="00375BAD" w:rsidRPr="00DD5C1C">
        <w:rPr>
          <w:rFonts w:ascii="Arial" w:hAnsi="Arial" w:cs="Arial"/>
          <w:sz w:val="24"/>
          <w:szCs w:val="24"/>
        </w:rPr>
        <w:t>interpretation</w:t>
      </w:r>
      <w:r w:rsidRPr="00DD5C1C">
        <w:rPr>
          <w:rFonts w:ascii="Arial" w:hAnsi="Arial" w:cs="Arial"/>
          <w:sz w:val="24"/>
          <w:szCs w:val="24"/>
        </w:rPr>
        <w:t xml:space="preserve"> of the </w:t>
      </w:r>
      <w:r w:rsidR="00375BAD" w:rsidRPr="00DD5C1C">
        <w:rPr>
          <w:rFonts w:ascii="Arial" w:hAnsi="Arial" w:cs="Arial"/>
          <w:sz w:val="24"/>
          <w:szCs w:val="24"/>
        </w:rPr>
        <w:t>individual</w:t>
      </w:r>
      <w:r w:rsidRPr="00DD5C1C">
        <w:rPr>
          <w:rFonts w:ascii="Arial" w:hAnsi="Arial" w:cs="Arial"/>
          <w:sz w:val="24"/>
          <w:szCs w:val="24"/>
        </w:rPr>
        <w:t xml:space="preserve"> </w:t>
      </w:r>
      <w:r w:rsidR="00375BAD" w:rsidRPr="00DD5C1C">
        <w:rPr>
          <w:rFonts w:ascii="Arial" w:hAnsi="Arial" w:cs="Arial"/>
          <w:sz w:val="24"/>
          <w:szCs w:val="24"/>
        </w:rPr>
        <w:t>somewhat</w:t>
      </w:r>
      <w:r w:rsidRPr="00DD5C1C">
        <w:rPr>
          <w:rFonts w:ascii="Arial" w:hAnsi="Arial" w:cs="Arial"/>
          <w:sz w:val="24"/>
          <w:szCs w:val="24"/>
        </w:rPr>
        <w:t xml:space="preserve"> than treating them </w:t>
      </w:r>
      <w:r w:rsidR="00375BAD" w:rsidRPr="00DD5C1C">
        <w:rPr>
          <w:rFonts w:ascii="Arial" w:hAnsi="Arial" w:cs="Arial"/>
          <w:sz w:val="24"/>
          <w:szCs w:val="24"/>
        </w:rPr>
        <w:t>only</w:t>
      </w:r>
      <w:r w:rsidRPr="00DD5C1C">
        <w:rPr>
          <w:rFonts w:ascii="Arial" w:hAnsi="Arial" w:cs="Arial"/>
          <w:sz w:val="24"/>
          <w:szCs w:val="24"/>
        </w:rPr>
        <w:t xml:space="preserve"> as a</w:t>
      </w:r>
      <w:r w:rsidR="00375BAD">
        <w:rPr>
          <w:rFonts w:ascii="Arial" w:hAnsi="Arial" w:cs="Arial"/>
          <w:sz w:val="24"/>
          <w:szCs w:val="24"/>
        </w:rPr>
        <w:t>n</w:t>
      </w:r>
      <w:r w:rsidRPr="00DD5C1C">
        <w:rPr>
          <w:rFonts w:ascii="Arial" w:hAnsi="Arial" w:cs="Arial"/>
          <w:sz w:val="24"/>
          <w:szCs w:val="24"/>
        </w:rPr>
        <w:t xml:space="preserve"> </w:t>
      </w:r>
      <w:r w:rsidR="00375BAD" w:rsidRPr="00DD5C1C">
        <w:rPr>
          <w:rFonts w:ascii="Arial" w:hAnsi="Arial" w:cs="Arial"/>
          <w:sz w:val="24"/>
          <w:szCs w:val="24"/>
        </w:rPr>
        <w:t>inactive</w:t>
      </w:r>
      <w:r w:rsidRPr="00DD5C1C">
        <w:rPr>
          <w:rFonts w:ascii="Arial" w:hAnsi="Arial" w:cs="Arial"/>
          <w:sz w:val="24"/>
          <w:szCs w:val="24"/>
        </w:rPr>
        <w:t xml:space="preserve"> </w:t>
      </w:r>
      <w:r w:rsidR="00375BAD" w:rsidRPr="00DD5C1C">
        <w:rPr>
          <w:rFonts w:ascii="Arial" w:hAnsi="Arial" w:cs="Arial"/>
          <w:sz w:val="24"/>
          <w:szCs w:val="24"/>
        </w:rPr>
        <w:t>receiver</w:t>
      </w:r>
      <w:r w:rsidRPr="00DD5C1C">
        <w:rPr>
          <w:rFonts w:ascii="Arial" w:hAnsi="Arial" w:cs="Arial"/>
          <w:sz w:val="24"/>
          <w:szCs w:val="24"/>
        </w:rPr>
        <w:t xml:space="preserve">. This </w:t>
      </w:r>
      <w:r w:rsidR="00375BAD" w:rsidRPr="00DD5C1C">
        <w:rPr>
          <w:rFonts w:ascii="Arial" w:hAnsi="Arial" w:cs="Arial"/>
          <w:sz w:val="24"/>
          <w:szCs w:val="24"/>
        </w:rPr>
        <w:t>line</w:t>
      </w:r>
      <w:r w:rsidR="00375BAD">
        <w:rPr>
          <w:rFonts w:ascii="Arial" w:hAnsi="Arial" w:cs="Arial"/>
          <w:sz w:val="24"/>
          <w:szCs w:val="24"/>
        </w:rPr>
        <w:t>s</w:t>
      </w:r>
      <w:r w:rsidR="00375BAD" w:rsidRPr="00DD5C1C">
        <w:rPr>
          <w:rFonts w:ascii="Arial" w:hAnsi="Arial" w:cs="Arial"/>
          <w:sz w:val="24"/>
          <w:szCs w:val="24"/>
        </w:rPr>
        <w:t xml:space="preserve"> up</w:t>
      </w:r>
      <w:r w:rsidRPr="00DD5C1C">
        <w:rPr>
          <w:rFonts w:ascii="Arial" w:hAnsi="Arial" w:cs="Arial"/>
          <w:sz w:val="24"/>
          <w:szCs w:val="24"/>
        </w:rPr>
        <w:t xml:space="preserve"> with literature </w:t>
      </w:r>
      <w:r w:rsidR="00375BAD" w:rsidRPr="00DD5C1C">
        <w:rPr>
          <w:rFonts w:ascii="Arial" w:hAnsi="Arial" w:cs="Arial"/>
          <w:sz w:val="24"/>
          <w:szCs w:val="24"/>
        </w:rPr>
        <w:t>highlighting</w:t>
      </w:r>
      <w:r w:rsidRPr="00DD5C1C">
        <w:rPr>
          <w:rFonts w:ascii="Arial" w:hAnsi="Arial" w:cs="Arial"/>
          <w:sz w:val="24"/>
          <w:szCs w:val="24"/>
        </w:rPr>
        <w:t xml:space="preserve"> ethical </w:t>
      </w:r>
      <w:r w:rsidR="00375BAD" w:rsidRPr="00DD5C1C">
        <w:rPr>
          <w:rFonts w:ascii="Arial" w:hAnsi="Arial" w:cs="Arial"/>
          <w:sz w:val="24"/>
          <w:szCs w:val="24"/>
        </w:rPr>
        <w:t>reinforcements</w:t>
      </w:r>
      <w:r w:rsidRPr="00DD5C1C">
        <w:rPr>
          <w:rFonts w:ascii="Arial" w:hAnsi="Arial" w:cs="Arial"/>
          <w:sz w:val="24"/>
          <w:szCs w:val="24"/>
        </w:rPr>
        <w:t xml:space="preserve"> of person</w:t>
      </w:r>
      <w:r w:rsidRPr="00DD5C1C">
        <w:rPr>
          <w:rFonts w:ascii="Cambria Math" w:hAnsi="Cambria Math" w:cs="Cambria Math"/>
          <w:sz w:val="24"/>
          <w:szCs w:val="24"/>
        </w:rPr>
        <w:t>‑</w:t>
      </w:r>
      <w:r w:rsidRPr="00DD5C1C">
        <w:rPr>
          <w:rFonts w:ascii="Arial" w:hAnsi="Arial" w:cs="Arial"/>
          <w:sz w:val="24"/>
          <w:szCs w:val="24"/>
        </w:rPr>
        <w:t>centred care (</w:t>
      </w:r>
      <w:proofErr w:type="spellStart"/>
      <w:r w:rsidRPr="00DD5C1C">
        <w:rPr>
          <w:rFonts w:ascii="Arial" w:hAnsi="Arial" w:cs="Arial"/>
          <w:sz w:val="24"/>
          <w:szCs w:val="24"/>
        </w:rPr>
        <w:t>Öhlen</w:t>
      </w:r>
      <w:proofErr w:type="spellEnd"/>
      <w:r w:rsidRPr="00DD5C1C">
        <w:rPr>
          <w:rFonts w:ascii="Arial" w:hAnsi="Arial" w:cs="Arial"/>
          <w:sz w:val="24"/>
          <w:szCs w:val="24"/>
        </w:rPr>
        <w:t xml:space="preserve"> et al., 2023). </w:t>
      </w:r>
    </w:p>
    <w:p w14:paraId="1CA34350" w14:textId="77777777" w:rsidR="00375BAD" w:rsidRDefault="00375BAD" w:rsidP="00DD5C1C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225842D8" w14:textId="77777777" w:rsidR="00375BAD" w:rsidRDefault="00375BAD" w:rsidP="00DD5C1C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0DADFFF4" w14:textId="77777777" w:rsidR="00375BAD" w:rsidRDefault="00375BAD" w:rsidP="00DD5C1C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2C987FDD" w14:textId="2F092A71" w:rsidR="00DD5C1C" w:rsidRPr="00DD5C1C" w:rsidRDefault="00DD5C1C" w:rsidP="00DD5C1C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DD5C1C">
        <w:rPr>
          <w:rFonts w:ascii="Arial" w:hAnsi="Arial" w:cs="Arial"/>
          <w:b/>
          <w:bCs/>
          <w:sz w:val="24"/>
          <w:szCs w:val="24"/>
        </w:rPr>
        <w:lastRenderedPageBreak/>
        <w:t>Impact on service users and professionals</w:t>
      </w:r>
    </w:p>
    <w:p w14:paraId="257E4A0B" w14:textId="32ACB6F1" w:rsidR="00DD5C1C" w:rsidRPr="00DD5C1C" w:rsidRDefault="00DD5C1C" w:rsidP="00DD5C1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D5C1C">
        <w:rPr>
          <w:rFonts w:ascii="Arial" w:hAnsi="Arial" w:cs="Arial"/>
          <w:b/>
          <w:bCs/>
          <w:sz w:val="24"/>
          <w:szCs w:val="24"/>
        </w:rPr>
        <w:t>Service users</w:t>
      </w:r>
      <w:r w:rsidRPr="00DD5C1C">
        <w:rPr>
          <w:rFonts w:ascii="Arial" w:hAnsi="Arial" w:cs="Arial"/>
          <w:sz w:val="24"/>
          <w:szCs w:val="24"/>
        </w:rPr>
        <w:t xml:space="preserve"> </w:t>
      </w:r>
      <w:r w:rsidR="00375BAD" w:rsidRPr="00DD5C1C">
        <w:rPr>
          <w:rFonts w:ascii="Arial" w:hAnsi="Arial" w:cs="Arial"/>
          <w:sz w:val="24"/>
          <w:szCs w:val="24"/>
        </w:rPr>
        <w:t>profited</w:t>
      </w:r>
      <w:r w:rsidRPr="00DD5C1C">
        <w:rPr>
          <w:rFonts w:ascii="Arial" w:hAnsi="Arial" w:cs="Arial"/>
          <w:sz w:val="24"/>
          <w:szCs w:val="24"/>
        </w:rPr>
        <w:t xml:space="preserve"> </w:t>
      </w:r>
      <w:r w:rsidR="00375BAD" w:rsidRPr="00DD5C1C">
        <w:rPr>
          <w:rFonts w:ascii="Arial" w:hAnsi="Arial" w:cs="Arial"/>
          <w:sz w:val="24"/>
          <w:szCs w:val="24"/>
        </w:rPr>
        <w:t>over</w:t>
      </w:r>
      <w:r w:rsidRPr="00DD5C1C">
        <w:rPr>
          <w:rFonts w:ascii="Arial" w:hAnsi="Arial" w:cs="Arial"/>
          <w:sz w:val="24"/>
          <w:szCs w:val="24"/>
        </w:rPr>
        <w:t xml:space="preserve"> </w:t>
      </w:r>
      <w:r w:rsidR="00375BAD" w:rsidRPr="00DD5C1C">
        <w:rPr>
          <w:rFonts w:ascii="Arial" w:hAnsi="Arial" w:cs="Arial"/>
          <w:sz w:val="24"/>
          <w:szCs w:val="24"/>
        </w:rPr>
        <w:t>enhanced</w:t>
      </w:r>
      <w:r w:rsidRPr="00DD5C1C">
        <w:rPr>
          <w:rFonts w:ascii="Arial" w:hAnsi="Arial" w:cs="Arial"/>
          <w:sz w:val="24"/>
          <w:szCs w:val="24"/>
        </w:rPr>
        <w:t xml:space="preserve"> </w:t>
      </w:r>
      <w:r w:rsidR="00375BAD" w:rsidRPr="00DD5C1C">
        <w:rPr>
          <w:rFonts w:ascii="Arial" w:hAnsi="Arial" w:cs="Arial"/>
          <w:sz w:val="24"/>
          <w:szCs w:val="24"/>
        </w:rPr>
        <w:t>change</w:t>
      </w:r>
      <w:r w:rsidRPr="00DD5C1C">
        <w:rPr>
          <w:rFonts w:ascii="Arial" w:hAnsi="Arial" w:cs="Arial"/>
          <w:sz w:val="24"/>
          <w:szCs w:val="24"/>
        </w:rPr>
        <w:t xml:space="preserve"> from </w:t>
      </w:r>
      <w:r w:rsidR="00375BAD" w:rsidRPr="00DD5C1C">
        <w:rPr>
          <w:rFonts w:ascii="Arial" w:hAnsi="Arial" w:cs="Arial"/>
          <w:sz w:val="24"/>
          <w:szCs w:val="24"/>
        </w:rPr>
        <w:t>clinic</w:t>
      </w:r>
      <w:r w:rsidRPr="00DD5C1C">
        <w:rPr>
          <w:rFonts w:ascii="Arial" w:hAnsi="Arial" w:cs="Arial"/>
          <w:sz w:val="24"/>
          <w:szCs w:val="24"/>
        </w:rPr>
        <w:t xml:space="preserve"> to home: for </w:t>
      </w:r>
      <w:r w:rsidR="00375BAD" w:rsidRPr="00DD5C1C">
        <w:rPr>
          <w:rFonts w:ascii="Arial" w:hAnsi="Arial" w:cs="Arial"/>
          <w:sz w:val="24"/>
          <w:szCs w:val="24"/>
        </w:rPr>
        <w:t>instance</w:t>
      </w:r>
      <w:r w:rsidRPr="00DD5C1C">
        <w:rPr>
          <w:rFonts w:ascii="Arial" w:hAnsi="Arial" w:cs="Arial"/>
          <w:sz w:val="24"/>
          <w:szCs w:val="24"/>
        </w:rPr>
        <w:t>, the discharge</w:t>
      </w:r>
      <w:r w:rsidRPr="00DD5C1C">
        <w:rPr>
          <w:rFonts w:ascii="Cambria Math" w:hAnsi="Cambria Math" w:cs="Cambria Math"/>
          <w:sz w:val="24"/>
          <w:szCs w:val="24"/>
        </w:rPr>
        <w:t>‑</w:t>
      </w:r>
      <w:r w:rsidRPr="00DD5C1C">
        <w:rPr>
          <w:rFonts w:ascii="Arial" w:hAnsi="Arial" w:cs="Arial"/>
          <w:sz w:val="24"/>
          <w:szCs w:val="24"/>
        </w:rPr>
        <w:t xml:space="preserve">support </w:t>
      </w:r>
      <w:r w:rsidR="00021854" w:rsidRPr="00DD5C1C">
        <w:rPr>
          <w:rFonts w:ascii="Arial" w:hAnsi="Arial" w:cs="Arial"/>
          <w:sz w:val="24"/>
          <w:szCs w:val="24"/>
        </w:rPr>
        <w:t>facility</w:t>
      </w:r>
      <w:r w:rsidRPr="00DD5C1C">
        <w:rPr>
          <w:rFonts w:ascii="Arial" w:hAnsi="Arial" w:cs="Arial"/>
          <w:sz w:val="24"/>
          <w:szCs w:val="24"/>
        </w:rPr>
        <w:t xml:space="preserve"> in Sefton </w:t>
      </w:r>
      <w:r w:rsidR="00021854">
        <w:rPr>
          <w:rFonts w:ascii="Arial" w:hAnsi="Arial" w:cs="Arial"/>
          <w:sz w:val="24"/>
          <w:szCs w:val="24"/>
        </w:rPr>
        <w:t xml:space="preserve">hold </w:t>
      </w:r>
      <w:r w:rsidRPr="00DD5C1C">
        <w:rPr>
          <w:rFonts w:ascii="Arial" w:hAnsi="Arial" w:cs="Arial"/>
          <w:sz w:val="24"/>
          <w:szCs w:val="24"/>
        </w:rPr>
        <w:t xml:space="preserve">the </w:t>
      </w:r>
      <w:r w:rsidR="00021854">
        <w:rPr>
          <w:rFonts w:ascii="Arial" w:hAnsi="Arial" w:cs="Arial"/>
          <w:sz w:val="24"/>
          <w:szCs w:val="24"/>
        </w:rPr>
        <w:t xml:space="preserve">rate of </w:t>
      </w:r>
      <w:r w:rsidRPr="00DD5C1C">
        <w:rPr>
          <w:rFonts w:ascii="Arial" w:hAnsi="Arial" w:cs="Arial"/>
          <w:sz w:val="24"/>
          <w:szCs w:val="24"/>
        </w:rPr>
        <w:t xml:space="preserve">readmission for </w:t>
      </w:r>
      <w:r w:rsidR="00021854" w:rsidRPr="00DD5C1C">
        <w:rPr>
          <w:rFonts w:ascii="Arial" w:hAnsi="Arial" w:cs="Arial"/>
          <w:sz w:val="24"/>
          <w:szCs w:val="24"/>
        </w:rPr>
        <w:t>stated</w:t>
      </w:r>
      <w:r w:rsidRPr="00DD5C1C">
        <w:rPr>
          <w:rFonts w:ascii="Arial" w:hAnsi="Arial" w:cs="Arial"/>
          <w:sz w:val="24"/>
          <w:szCs w:val="24"/>
        </w:rPr>
        <w:t xml:space="preserve"> cases </w:t>
      </w:r>
      <w:r w:rsidR="00021854">
        <w:rPr>
          <w:rFonts w:ascii="Arial" w:hAnsi="Arial" w:cs="Arial"/>
          <w:sz w:val="24"/>
          <w:szCs w:val="24"/>
        </w:rPr>
        <w:t xml:space="preserve">under </w:t>
      </w:r>
      <w:r w:rsidRPr="00DD5C1C">
        <w:rPr>
          <w:rFonts w:ascii="Arial" w:hAnsi="Arial" w:cs="Arial"/>
          <w:sz w:val="24"/>
          <w:szCs w:val="24"/>
        </w:rPr>
        <w:t>5 % (NHS England, 2024)</w:t>
      </w:r>
      <w:r>
        <w:rPr>
          <w:rFonts w:ascii="Arial" w:hAnsi="Arial" w:cs="Arial"/>
          <w:sz w:val="24"/>
          <w:szCs w:val="24"/>
        </w:rPr>
        <w:t>.</w:t>
      </w:r>
      <w:r w:rsidRPr="00DD5C1C">
        <w:rPr>
          <w:rFonts w:ascii="Arial" w:hAnsi="Arial" w:cs="Arial"/>
          <w:sz w:val="24"/>
          <w:szCs w:val="24"/>
        </w:rPr>
        <w:t xml:space="preserve"> </w:t>
      </w:r>
    </w:p>
    <w:p w14:paraId="07A0D51C" w14:textId="0CFEFD1D" w:rsidR="00DD5C1C" w:rsidRPr="00DD5C1C" w:rsidRDefault="00DD5C1C" w:rsidP="00DD5C1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D5C1C">
        <w:rPr>
          <w:rFonts w:ascii="Arial" w:hAnsi="Arial" w:cs="Arial"/>
          <w:b/>
          <w:bCs/>
          <w:sz w:val="24"/>
          <w:szCs w:val="24"/>
        </w:rPr>
        <w:t>Carers</w:t>
      </w:r>
      <w:r w:rsidRPr="00DD5C1C">
        <w:rPr>
          <w:rFonts w:ascii="Arial" w:hAnsi="Arial" w:cs="Arial"/>
          <w:sz w:val="24"/>
          <w:szCs w:val="24"/>
        </w:rPr>
        <w:t xml:space="preserve"> reported </w:t>
      </w:r>
      <w:r w:rsidR="00021854" w:rsidRPr="00DD5C1C">
        <w:rPr>
          <w:rFonts w:ascii="Arial" w:hAnsi="Arial" w:cs="Arial"/>
          <w:sz w:val="24"/>
          <w:szCs w:val="24"/>
        </w:rPr>
        <w:t>sensation</w:t>
      </w:r>
      <w:r w:rsidRPr="00DD5C1C">
        <w:rPr>
          <w:rFonts w:ascii="Arial" w:hAnsi="Arial" w:cs="Arial"/>
          <w:sz w:val="24"/>
          <w:szCs w:val="24"/>
        </w:rPr>
        <w:t xml:space="preserve"> more </w:t>
      </w:r>
      <w:r w:rsidR="00021854" w:rsidRPr="00DD5C1C">
        <w:rPr>
          <w:rFonts w:ascii="Arial" w:hAnsi="Arial" w:cs="Arial"/>
          <w:sz w:val="24"/>
          <w:szCs w:val="24"/>
        </w:rPr>
        <w:t>reinforced</w:t>
      </w:r>
      <w:r w:rsidRPr="00DD5C1C">
        <w:rPr>
          <w:rFonts w:ascii="Arial" w:hAnsi="Arial" w:cs="Arial"/>
          <w:sz w:val="24"/>
          <w:szCs w:val="24"/>
        </w:rPr>
        <w:t xml:space="preserve"> and </w:t>
      </w:r>
      <w:r w:rsidR="00021854" w:rsidRPr="00DD5C1C">
        <w:rPr>
          <w:rFonts w:ascii="Arial" w:hAnsi="Arial" w:cs="Arial"/>
          <w:sz w:val="24"/>
          <w:szCs w:val="24"/>
        </w:rPr>
        <w:t>understood</w:t>
      </w:r>
      <w:r w:rsidRPr="00DD5C1C">
        <w:rPr>
          <w:rFonts w:ascii="Arial" w:hAnsi="Arial" w:cs="Arial"/>
          <w:sz w:val="24"/>
          <w:szCs w:val="24"/>
        </w:rPr>
        <w:t xml:space="preserve"> as a partner in the </w:t>
      </w:r>
      <w:r w:rsidR="00021854" w:rsidRPr="00DD5C1C">
        <w:rPr>
          <w:rFonts w:ascii="Arial" w:hAnsi="Arial" w:cs="Arial"/>
          <w:sz w:val="24"/>
          <w:szCs w:val="24"/>
        </w:rPr>
        <w:t>course</w:t>
      </w:r>
      <w:r w:rsidRPr="00DD5C1C">
        <w:rPr>
          <w:rFonts w:ascii="Arial" w:hAnsi="Arial" w:cs="Arial"/>
          <w:sz w:val="24"/>
          <w:szCs w:val="24"/>
        </w:rPr>
        <w:t xml:space="preserve"> </w:t>
      </w:r>
      <w:r w:rsidR="00021854" w:rsidRPr="00DD5C1C">
        <w:rPr>
          <w:rFonts w:ascii="Arial" w:hAnsi="Arial" w:cs="Arial"/>
          <w:sz w:val="24"/>
          <w:szCs w:val="24"/>
        </w:rPr>
        <w:t>somewhat</w:t>
      </w:r>
      <w:r w:rsidRPr="00DD5C1C">
        <w:rPr>
          <w:rFonts w:ascii="Arial" w:hAnsi="Arial" w:cs="Arial"/>
          <w:sz w:val="24"/>
          <w:szCs w:val="24"/>
        </w:rPr>
        <w:t xml:space="preserve"> than </w:t>
      </w:r>
      <w:r w:rsidR="00021854" w:rsidRPr="00DD5C1C">
        <w:rPr>
          <w:rFonts w:ascii="Arial" w:hAnsi="Arial" w:cs="Arial"/>
          <w:sz w:val="24"/>
          <w:szCs w:val="24"/>
        </w:rPr>
        <w:t>side-lined</w:t>
      </w:r>
      <w:r w:rsidRPr="00DD5C1C">
        <w:rPr>
          <w:rFonts w:ascii="Arial" w:hAnsi="Arial" w:cs="Arial"/>
          <w:sz w:val="24"/>
          <w:szCs w:val="24"/>
        </w:rPr>
        <w:t xml:space="preserve">. </w:t>
      </w:r>
      <w:r w:rsidR="00021854" w:rsidRPr="00DD5C1C">
        <w:rPr>
          <w:rFonts w:ascii="Arial" w:hAnsi="Arial" w:cs="Arial"/>
          <w:sz w:val="24"/>
          <w:szCs w:val="24"/>
        </w:rPr>
        <w:t>Specialists</w:t>
      </w:r>
      <w:r w:rsidRPr="00DD5C1C">
        <w:rPr>
          <w:rFonts w:ascii="Arial" w:hAnsi="Arial" w:cs="Arial"/>
          <w:sz w:val="24"/>
          <w:szCs w:val="24"/>
        </w:rPr>
        <w:t xml:space="preserve"> </w:t>
      </w:r>
      <w:r w:rsidR="00021854" w:rsidRPr="00DD5C1C">
        <w:rPr>
          <w:rFonts w:ascii="Arial" w:hAnsi="Arial" w:cs="Arial"/>
          <w:sz w:val="24"/>
          <w:szCs w:val="24"/>
        </w:rPr>
        <w:t>profited</w:t>
      </w:r>
      <w:r w:rsidRPr="00DD5C1C">
        <w:rPr>
          <w:rFonts w:ascii="Arial" w:hAnsi="Arial" w:cs="Arial"/>
          <w:sz w:val="24"/>
          <w:szCs w:val="24"/>
        </w:rPr>
        <w:t xml:space="preserve"> </w:t>
      </w:r>
      <w:r w:rsidR="00021854" w:rsidRPr="00DD5C1C">
        <w:rPr>
          <w:rFonts w:ascii="Arial" w:hAnsi="Arial" w:cs="Arial"/>
          <w:sz w:val="24"/>
          <w:szCs w:val="24"/>
        </w:rPr>
        <w:t>through</w:t>
      </w:r>
      <w:r w:rsidRPr="00DD5C1C">
        <w:rPr>
          <w:rFonts w:ascii="Arial" w:hAnsi="Arial" w:cs="Arial"/>
          <w:sz w:val="24"/>
          <w:szCs w:val="24"/>
        </w:rPr>
        <w:t xml:space="preserve"> </w:t>
      </w:r>
      <w:r w:rsidR="00021854" w:rsidRPr="00DD5C1C">
        <w:rPr>
          <w:rFonts w:ascii="Arial" w:hAnsi="Arial" w:cs="Arial"/>
          <w:sz w:val="24"/>
          <w:szCs w:val="24"/>
        </w:rPr>
        <w:t>solider</w:t>
      </w:r>
      <w:r w:rsidRPr="00DD5C1C">
        <w:rPr>
          <w:rFonts w:ascii="Arial" w:hAnsi="Arial" w:cs="Arial"/>
          <w:sz w:val="24"/>
          <w:szCs w:val="24"/>
        </w:rPr>
        <w:t xml:space="preserve"> inter</w:t>
      </w:r>
      <w:r w:rsidRPr="00DD5C1C">
        <w:rPr>
          <w:rFonts w:ascii="Cambria Math" w:hAnsi="Cambria Math" w:cs="Cambria Math"/>
          <w:sz w:val="24"/>
          <w:szCs w:val="24"/>
        </w:rPr>
        <w:t>‑</w:t>
      </w:r>
      <w:r w:rsidRPr="00DD5C1C">
        <w:rPr>
          <w:rFonts w:ascii="Arial" w:hAnsi="Arial" w:cs="Arial"/>
          <w:sz w:val="24"/>
          <w:szCs w:val="24"/>
        </w:rPr>
        <w:t xml:space="preserve">agency communications, </w:t>
      </w:r>
      <w:r w:rsidR="00021854" w:rsidRPr="00DD5C1C">
        <w:rPr>
          <w:rFonts w:ascii="Arial" w:hAnsi="Arial" w:cs="Arial"/>
          <w:sz w:val="24"/>
          <w:szCs w:val="24"/>
        </w:rPr>
        <w:t>joint</w:t>
      </w:r>
      <w:r w:rsidRPr="00DD5C1C">
        <w:rPr>
          <w:rFonts w:ascii="Arial" w:hAnsi="Arial" w:cs="Arial"/>
          <w:sz w:val="24"/>
          <w:szCs w:val="24"/>
        </w:rPr>
        <w:t xml:space="preserve"> </w:t>
      </w:r>
      <w:r w:rsidR="00021854" w:rsidRPr="00DD5C1C">
        <w:rPr>
          <w:rFonts w:ascii="Arial" w:hAnsi="Arial" w:cs="Arial"/>
          <w:sz w:val="24"/>
          <w:szCs w:val="24"/>
        </w:rPr>
        <w:t>perception</w:t>
      </w:r>
      <w:r w:rsidRPr="00DD5C1C">
        <w:rPr>
          <w:rFonts w:ascii="Arial" w:hAnsi="Arial" w:cs="Arial"/>
          <w:sz w:val="24"/>
          <w:szCs w:val="24"/>
        </w:rPr>
        <w:t xml:space="preserve"> across </w:t>
      </w:r>
      <w:r w:rsidR="00021854" w:rsidRPr="00DD5C1C">
        <w:rPr>
          <w:rFonts w:ascii="Arial" w:hAnsi="Arial" w:cs="Arial"/>
          <w:sz w:val="24"/>
          <w:szCs w:val="24"/>
        </w:rPr>
        <w:t>limitations</w:t>
      </w:r>
      <w:r w:rsidRPr="00DD5C1C">
        <w:rPr>
          <w:rFonts w:ascii="Arial" w:hAnsi="Arial" w:cs="Arial"/>
          <w:sz w:val="24"/>
          <w:szCs w:val="24"/>
        </w:rPr>
        <w:t xml:space="preserve">, and a </w:t>
      </w:r>
      <w:r w:rsidR="00021854" w:rsidRPr="00DD5C1C">
        <w:rPr>
          <w:rFonts w:ascii="Arial" w:hAnsi="Arial" w:cs="Arial"/>
          <w:sz w:val="24"/>
          <w:szCs w:val="24"/>
        </w:rPr>
        <w:t>change</w:t>
      </w:r>
      <w:r w:rsidRPr="00DD5C1C">
        <w:rPr>
          <w:rFonts w:ascii="Arial" w:hAnsi="Arial" w:cs="Arial"/>
          <w:sz w:val="24"/>
          <w:szCs w:val="24"/>
        </w:rPr>
        <w:t xml:space="preserve"> </w:t>
      </w:r>
      <w:r w:rsidR="00021854" w:rsidRPr="00DD5C1C">
        <w:rPr>
          <w:rFonts w:ascii="Arial" w:hAnsi="Arial" w:cs="Arial"/>
          <w:sz w:val="24"/>
          <w:szCs w:val="24"/>
        </w:rPr>
        <w:t>to</w:t>
      </w:r>
      <w:r w:rsidRPr="00DD5C1C">
        <w:rPr>
          <w:rFonts w:ascii="Arial" w:hAnsi="Arial" w:cs="Arial"/>
          <w:sz w:val="24"/>
          <w:szCs w:val="24"/>
        </w:rPr>
        <w:t xml:space="preserve"> more </w:t>
      </w:r>
      <w:r w:rsidR="00021854" w:rsidRPr="00DD5C1C">
        <w:rPr>
          <w:rFonts w:ascii="Arial" w:hAnsi="Arial" w:cs="Arial"/>
          <w:sz w:val="24"/>
          <w:szCs w:val="24"/>
        </w:rPr>
        <w:t>general</w:t>
      </w:r>
      <w:r w:rsidRPr="00DD5C1C">
        <w:rPr>
          <w:rFonts w:ascii="Arial" w:hAnsi="Arial" w:cs="Arial"/>
          <w:sz w:val="24"/>
          <w:szCs w:val="24"/>
        </w:rPr>
        <w:t>, values</w:t>
      </w:r>
      <w:r w:rsidRPr="00DD5C1C">
        <w:rPr>
          <w:rFonts w:ascii="Cambria Math" w:hAnsi="Cambria Math" w:cs="Cambria Math"/>
          <w:sz w:val="24"/>
          <w:szCs w:val="24"/>
        </w:rPr>
        <w:t>‑</w:t>
      </w:r>
      <w:r w:rsidRPr="00DD5C1C">
        <w:rPr>
          <w:rFonts w:ascii="Arial" w:hAnsi="Arial" w:cs="Arial"/>
          <w:sz w:val="24"/>
          <w:szCs w:val="24"/>
        </w:rPr>
        <w:t xml:space="preserve">based care </w:t>
      </w:r>
      <w:r w:rsidR="00021854" w:rsidRPr="00DD5C1C">
        <w:rPr>
          <w:rFonts w:ascii="Arial" w:hAnsi="Arial" w:cs="Arial"/>
          <w:sz w:val="24"/>
          <w:szCs w:val="24"/>
        </w:rPr>
        <w:t>somewhat</w:t>
      </w:r>
      <w:r w:rsidRPr="00DD5C1C">
        <w:rPr>
          <w:rFonts w:ascii="Arial" w:hAnsi="Arial" w:cs="Arial"/>
          <w:sz w:val="24"/>
          <w:szCs w:val="24"/>
        </w:rPr>
        <w:t xml:space="preserve"> than task</w:t>
      </w:r>
      <w:r w:rsidRPr="00DD5C1C">
        <w:rPr>
          <w:rFonts w:ascii="Cambria Math" w:hAnsi="Cambria Math" w:cs="Cambria Math"/>
          <w:sz w:val="24"/>
          <w:szCs w:val="24"/>
        </w:rPr>
        <w:t>‑</w:t>
      </w:r>
      <w:r w:rsidRPr="00DD5C1C">
        <w:rPr>
          <w:rFonts w:ascii="Arial" w:hAnsi="Arial" w:cs="Arial"/>
          <w:sz w:val="24"/>
          <w:szCs w:val="24"/>
        </w:rPr>
        <w:t xml:space="preserve">based care. The </w:t>
      </w:r>
      <w:r w:rsidR="00021854">
        <w:rPr>
          <w:rFonts w:ascii="Arial" w:hAnsi="Arial" w:cs="Arial"/>
          <w:sz w:val="24"/>
          <w:szCs w:val="24"/>
        </w:rPr>
        <w:t xml:space="preserve">collaborations enabled </w:t>
      </w:r>
      <w:r w:rsidRPr="00DD5C1C">
        <w:rPr>
          <w:rFonts w:ascii="Arial" w:hAnsi="Arial" w:cs="Arial"/>
          <w:sz w:val="24"/>
          <w:szCs w:val="24"/>
        </w:rPr>
        <w:t>low</w:t>
      </w:r>
      <w:r w:rsidRPr="00DD5C1C">
        <w:rPr>
          <w:rFonts w:ascii="Cambria Math" w:hAnsi="Cambria Math" w:cs="Cambria Math"/>
          <w:sz w:val="24"/>
          <w:szCs w:val="24"/>
        </w:rPr>
        <w:t>‑</w:t>
      </w:r>
      <w:r w:rsidRPr="00DD5C1C">
        <w:rPr>
          <w:rFonts w:ascii="Arial" w:hAnsi="Arial" w:cs="Arial"/>
          <w:sz w:val="24"/>
          <w:szCs w:val="24"/>
        </w:rPr>
        <w:t>cost, high</w:t>
      </w:r>
      <w:r w:rsidRPr="00DD5C1C">
        <w:rPr>
          <w:rFonts w:ascii="Cambria Math" w:hAnsi="Cambria Math" w:cs="Cambria Math"/>
          <w:sz w:val="24"/>
          <w:szCs w:val="24"/>
        </w:rPr>
        <w:t>‑</w:t>
      </w:r>
      <w:r w:rsidRPr="00DD5C1C">
        <w:rPr>
          <w:rFonts w:ascii="Arial" w:hAnsi="Arial" w:cs="Arial"/>
          <w:sz w:val="24"/>
          <w:szCs w:val="24"/>
        </w:rPr>
        <w:t xml:space="preserve">impact </w:t>
      </w:r>
      <w:r w:rsidR="00021854" w:rsidRPr="00DD5C1C">
        <w:rPr>
          <w:rFonts w:ascii="Arial" w:hAnsi="Arial" w:cs="Arial"/>
          <w:sz w:val="24"/>
          <w:szCs w:val="24"/>
        </w:rPr>
        <w:t>provisions</w:t>
      </w:r>
      <w:r w:rsidRPr="00DD5C1C">
        <w:rPr>
          <w:rFonts w:ascii="Arial" w:hAnsi="Arial" w:cs="Arial"/>
          <w:sz w:val="24"/>
          <w:szCs w:val="24"/>
        </w:rPr>
        <w:t xml:space="preserve"> (</w:t>
      </w:r>
      <w:r w:rsidR="00021854">
        <w:rPr>
          <w:rFonts w:ascii="Arial" w:hAnsi="Arial" w:cs="Arial"/>
          <w:sz w:val="24"/>
          <w:szCs w:val="24"/>
        </w:rPr>
        <w:t>like</w:t>
      </w:r>
      <w:r w:rsidRPr="00DD5C1C">
        <w:rPr>
          <w:rFonts w:ascii="Arial" w:hAnsi="Arial" w:cs="Arial"/>
          <w:sz w:val="24"/>
          <w:szCs w:val="24"/>
        </w:rPr>
        <w:t xml:space="preserve">, assistive technology, </w:t>
      </w:r>
      <w:r w:rsidR="00021854" w:rsidRPr="00DD5C1C">
        <w:rPr>
          <w:rFonts w:ascii="Arial" w:hAnsi="Arial" w:cs="Arial"/>
          <w:sz w:val="24"/>
          <w:szCs w:val="24"/>
        </w:rPr>
        <w:t>wellbeing</w:t>
      </w:r>
      <w:r w:rsidRPr="00DD5C1C">
        <w:rPr>
          <w:rFonts w:ascii="Arial" w:hAnsi="Arial" w:cs="Arial"/>
          <w:sz w:val="24"/>
          <w:szCs w:val="24"/>
        </w:rPr>
        <w:t xml:space="preserve"> interventions) that the NHS </w:t>
      </w:r>
      <w:r w:rsidR="00021854" w:rsidRPr="00DD5C1C">
        <w:rPr>
          <w:rFonts w:ascii="Arial" w:hAnsi="Arial" w:cs="Arial"/>
          <w:sz w:val="24"/>
          <w:szCs w:val="24"/>
        </w:rPr>
        <w:t>without help</w:t>
      </w:r>
      <w:r w:rsidRPr="00DD5C1C">
        <w:rPr>
          <w:rFonts w:ascii="Arial" w:hAnsi="Arial" w:cs="Arial"/>
          <w:sz w:val="24"/>
          <w:szCs w:val="24"/>
        </w:rPr>
        <w:t xml:space="preserve"> </w:t>
      </w:r>
      <w:r w:rsidR="00021854" w:rsidRPr="00DD5C1C">
        <w:rPr>
          <w:rFonts w:ascii="Arial" w:hAnsi="Arial" w:cs="Arial"/>
          <w:sz w:val="24"/>
          <w:szCs w:val="24"/>
        </w:rPr>
        <w:t>cannot</w:t>
      </w:r>
      <w:r w:rsidRPr="00DD5C1C">
        <w:rPr>
          <w:rFonts w:ascii="Arial" w:hAnsi="Arial" w:cs="Arial"/>
          <w:sz w:val="24"/>
          <w:szCs w:val="24"/>
        </w:rPr>
        <w:t xml:space="preserve"> </w:t>
      </w:r>
      <w:r w:rsidR="00021854">
        <w:rPr>
          <w:rFonts w:ascii="Arial" w:hAnsi="Arial" w:cs="Arial"/>
          <w:sz w:val="24"/>
          <w:szCs w:val="24"/>
        </w:rPr>
        <w:t>provide</w:t>
      </w:r>
      <w:r>
        <w:rPr>
          <w:rFonts w:ascii="Arial" w:hAnsi="Arial" w:cs="Arial"/>
          <w:sz w:val="24"/>
          <w:szCs w:val="24"/>
        </w:rPr>
        <w:t xml:space="preserve"> </w:t>
      </w:r>
      <w:r w:rsidRPr="00DD5C1C">
        <w:rPr>
          <w:rFonts w:ascii="Arial" w:hAnsi="Arial" w:cs="Arial"/>
          <w:sz w:val="24"/>
          <w:szCs w:val="24"/>
        </w:rPr>
        <w:t>(NHS England, 2024)</w:t>
      </w:r>
      <w:r>
        <w:rPr>
          <w:rFonts w:ascii="Arial" w:hAnsi="Arial" w:cs="Arial"/>
          <w:sz w:val="24"/>
          <w:szCs w:val="24"/>
        </w:rPr>
        <w:t>.</w:t>
      </w:r>
      <w:r w:rsidRPr="00DD5C1C">
        <w:rPr>
          <w:rFonts w:ascii="Arial" w:hAnsi="Arial" w:cs="Arial"/>
          <w:sz w:val="24"/>
          <w:szCs w:val="24"/>
        </w:rPr>
        <w:t xml:space="preserve"> </w:t>
      </w:r>
    </w:p>
    <w:p w14:paraId="14AAA712" w14:textId="77777777" w:rsidR="00021854" w:rsidRDefault="00DD5C1C" w:rsidP="00DD5C1C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DD5C1C">
        <w:rPr>
          <w:rFonts w:ascii="Arial" w:hAnsi="Arial" w:cs="Arial"/>
          <w:b/>
          <w:bCs/>
          <w:sz w:val="24"/>
          <w:szCs w:val="24"/>
        </w:rPr>
        <w:t>Challenges and how they were overcome</w:t>
      </w:r>
    </w:p>
    <w:p w14:paraId="5720F503" w14:textId="412CEF0B" w:rsidR="00DD5C1C" w:rsidRPr="00021854" w:rsidRDefault="00021854" w:rsidP="00DD5C1C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Many</w:t>
      </w:r>
      <w:r w:rsidR="00DD5C1C" w:rsidRPr="00DD5C1C">
        <w:rPr>
          <w:rFonts w:ascii="Arial" w:hAnsi="Arial" w:cs="Arial"/>
          <w:sz w:val="24"/>
          <w:szCs w:val="24"/>
        </w:rPr>
        <w:t xml:space="preserve"> </w:t>
      </w:r>
      <w:r w:rsidRPr="00DD5C1C">
        <w:rPr>
          <w:rFonts w:ascii="Arial" w:hAnsi="Arial" w:cs="Arial"/>
          <w:sz w:val="24"/>
          <w:szCs w:val="24"/>
        </w:rPr>
        <w:t>blockades</w:t>
      </w:r>
      <w:r w:rsidR="00DD5C1C" w:rsidRPr="00DD5C1C">
        <w:rPr>
          <w:rFonts w:ascii="Arial" w:hAnsi="Arial" w:cs="Arial"/>
          <w:sz w:val="24"/>
          <w:szCs w:val="24"/>
        </w:rPr>
        <w:t xml:space="preserve"> were </w:t>
      </w:r>
      <w:r w:rsidRPr="00DD5C1C">
        <w:rPr>
          <w:rFonts w:ascii="Arial" w:hAnsi="Arial" w:cs="Arial"/>
          <w:sz w:val="24"/>
          <w:szCs w:val="24"/>
        </w:rPr>
        <w:t>known</w:t>
      </w:r>
      <w:r w:rsidR="00DD5C1C" w:rsidRPr="00DD5C1C">
        <w:rPr>
          <w:rFonts w:ascii="Arial" w:hAnsi="Arial" w:cs="Arial"/>
          <w:sz w:val="24"/>
          <w:szCs w:val="24"/>
        </w:rPr>
        <w:t xml:space="preserve">: organisational </w:t>
      </w:r>
      <w:r w:rsidRPr="00DD5C1C">
        <w:rPr>
          <w:rFonts w:ascii="Arial" w:hAnsi="Arial" w:cs="Arial"/>
          <w:sz w:val="24"/>
          <w:szCs w:val="24"/>
        </w:rPr>
        <w:t>limitations</w:t>
      </w:r>
      <w:r w:rsidR="00DD5C1C" w:rsidRPr="00DD5C1C">
        <w:rPr>
          <w:rFonts w:ascii="Arial" w:hAnsi="Arial" w:cs="Arial"/>
          <w:sz w:val="24"/>
          <w:szCs w:val="24"/>
        </w:rPr>
        <w:t xml:space="preserve"> </w:t>
      </w:r>
      <w:r w:rsidRPr="00DD5C1C">
        <w:rPr>
          <w:rFonts w:ascii="Arial" w:hAnsi="Arial" w:cs="Arial"/>
          <w:sz w:val="24"/>
          <w:szCs w:val="24"/>
        </w:rPr>
        <w:t>among</w:t>
      </w:r>
      <w:r w:rsidR="00DD5C1C" w:rsidRPr="00DD5C1C">
        <w:rPr>
          <w:rFonts w:ascii="Arial" w:hAnsi="Arial" w:cs="Arial"/>
          <w:sz w:val="24"/>
          <w:szCs w:val="24"/>
        </w:rPr>
        <w:t xml:space="preserve"> health, social care and voluntary </w:t>
      </w:r>
      <w:r w:rsidRPr="00DD5C1C">
        <w:rPr>
          <w:rFonts w:ascii="Arial" w:hAnsi="Arial" w:cs="Arial"/>
          <w:sz w:val="24"/>
          <w:szCs w:val="24"/>
        </w:rPr>
        <w:t>areas</w:t>
      </w:r>
      <w:r w:rsidR="00DD5C1C" w:rsidRPr="00DD5C1C">
        <w:rPr>
          <w:rFonts w:ascii="Arial" w:hAnsi="Arial" w:cs="Arial"/>
          <w:sz w:val="24"/>
          <w:szCs w:val="24"/>
        </w:rPr>
        <w:t xml:space="preserve">; </w:t>
      </w:r>
      <w:r w:rsidRPr="00DD5C1C">
        <w:rPr>
          <w:rFonts w:ascii="Arial" w:hAnsi="Arial" w:cs="Arial"/>
          <w:sz w:val="24"/>
          <w:szCs w:val="24"/>
        </w:rPr>
        <w:t>absence</w:t>
      </w:r>
      <w:r w:rsidR="00DD5C1C" w:rsidRPr="00DD5C1C">
        <w:rPr>
          <w:rFonts w:ascii="Arial" w:hAnsi="Arial" w:cs="Arial"/>
          <w:sz w:val="24"/>
          <w:szCs w:val="24"/>
        </w:rPr>
        <w:t xml:space="preserve"> of </w:t>
      </w:r>
      <w:r w:rsidRPr="00DD5C1C">
        <w:rPr>
          <w:rFonts w:ascii="Arial" w:hAnsi="Arial" w:cs="Arial"/>
          <w:sz w:val="24"/>
          <w:szCs w:val="24"/>
        </w:rPr>
        <w:t>joint</w:t>
      </w:r>
      <w:r w:rsidR="00DD5C1C" w:rsidRPr="00DD5C1C">
        <w:rPr>
          <w:rFonts w:ascii="Arial" w:hAnsi="Arial" w:cs="Arial"/>
          <w:sz w:val="24"/>
          <w:szCs w:val="24"/>
        </w:rPr>
        <w:t xml:space="preserve"> understanding of what VCFSE </w:t>
      </w:r>
      <w:r w:rsidRPr="00DD5C1C">
        <w:rPr>
          <w:rFonts w:ascii="Arial" w:hAnsi="Arial" w:cs="Arial"/>
          <w:sz w:val="24"/>
          <w:szCs w:val="24"/>
        </w:rPr>
        <w:t>associates</w:t>
      </w:r>
      <w:r w:rsidR="00DD5C1C" w:rsidRPr="00DD5C1C">
        <w:rPr>
          <w:rFonts w:ascii="Arial" w:hAnsi="Arial" w:cs="Arial"/>
          <w:sz w:val="24"/>
          <w:szCs w:val="24"/>
        </w:rPr>
        <w:t xml:space="preserve"> </w:t>
      </w:r>
      <w:r w:rsidRPr="00DD5C1C">
        <w:rPr>
          <w:rFonts w:ascii="Arial" w:hAnsi="Arial" w:cs="Arial"/>
          <w:sz w:val="24"/>
          <w:szCs w:val="24"/>
        </w:rPr>
        <w:t>might</w:t>
      </w:r>
      <w:r w:rsidR="00DD5C1C" w:rsidRPr="00DD5C1C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provide</w:t>
      </w:r>
      <w:r w:rsidR="00DD5C1C" w:rsidRPr="00DD5C1C">
        <w:rPr>
          <w:rFonts w:ascii="Arial" w:hAnsi="Arial" w:cs="Arial"/>
          <w:sz w:val="24"/>
          <w:szCs w:val="24"/>
        </w:rPr>
        <w:t xml:space="preserve">; legacy culture </w:t>
      </w:r>
      <w:r>
        <w:rPr>
          <w:rFonts w:ascii="Arial" w:hAnsi="Arial" w:cs="Arial"/>
          <w:sz w:val="24"/>
          <w:szCs w:val="24"/>
        </w:rPr>
        <w:t>concentrated</w:t>
      </w:r>
      <w:r w:rsidR="00DD5C1C" w:rsidRPr="00DD5C1C">
        <w:rPr>
          <w:rFonts w:ascii="Arial" w:hAnsi="Arial" w:cs="Arial"/>
          <w:sz w:val="24"/>
          <w:szCs w:val="24"/>
        </w:rPr>
        <w:t xml:space="preserve"> on </w:t>
      </w:r>
      <w:r w:rsidRPr="00DD5C1C">
        <w:rPr>
          <w:rFonts w:ascii="Arial" w:hAnsi="Arial" w:cs="Arial"/>
          <w:sz w:val="24"/>
          <w:szCs w:val="24"/>
        </w:rPr>
        <w:t>medical</w:t>
      </w:r>
      <w:r w:rsidR="00DD5C1C" w:rsidRPr="00DD5C1C">
        <w:rPr>
          <w:rFonts w:ascii="Arial" w:hAnsi="Arial" w:cs="Arial"/>
          <w:sz w:val="24"/>
          <w:szCs w:val="24"/>
        </w:rPr>
        <w:t xml:space="preserve"> </w:t>
      </w:r>
      <w:r w:rsidRPr="00DD5C1C">
        <w:rPr>
          <w:rFonts w:ascii="Arial" w:hAnsi="Arial" w:cs="Arial"/>
          <w:sz w:val="24"/>
          <w:szCs w:val="24"/>
        </w:rPr>
        <w:t>facilities</w:t>
      </w:r>
      <w:r w:rsidR="00DD5C1C" w:rsidRPr="00DD5C1C">
        <w:rPr>
          <w:rFonts w:ascii="Arial" w:hAnsi="Arial" w:cs="Arial"/>
          <w:sz w:val="24"/>
          <w:szCs w:val="24"/>
        </w:rPr>
        <w:t xml:space="preserve"> </w:t>
      </w:r>
      <w:r w:rsidRPr="00DD5C1C">
        <w:rPr>
          <w:rFonts w:ascii="Arial" w:hAnsi="Arial" w:cs="Arial"/>
          <w:sz w:val="24"/>
          <w:szCs w:val="24"/>
        </w:rPr>
        <w:t>somewhat</w:t>
      </w:r>
      <w:r w:rsidR="00DD5C1C" w:rsidRPr="00DD5C1C">
        <w:rPr>
          <w:rFonts w:ascii="Arial" w:hAnsi="Arial" w:cs="Arial"/>
          <w:sz w:val="24"/>
          <w:szCs w:val="24"/>
        </w:rPr>
        <w:t xml:space="preserve"> than </w:t>
      </w:r>
      <w:r w:rsidRPr="00DD5C1C">
        <w:rPr>
          <w:rFonts w:ascii="Arial" w:hAnsi="Arial" w:cs="Arial"/>
          <w:sz w:val="24"/>
          <w:szCs w:val="24"/>
        </w:rPr>
        <w:t>broader</w:t>
      </w:r>
      <w:r w:rsidR="00DD5C1C" w:rsidRPr="00DD5C1C">
        <w:rPr>
          <w:rFonts w:ascii="Arial" w:hAnsi="Arial" w:cs="Arial"/>
          <w:sz w:val="24"/>
          <w:szCs w:val="24"/>
        </w:rPr>
        <w:t xml:space="preserve"> </w:t>
      </w:r>
      <w:r w:rsidRPr="00DD5C1C">
        <w:rPr>
          <w:rFonts w:ascii="Arial" w:hAnsi="Arial" w:cs="Arial"/>
          <w:sz w:val="24"/>
          <w:szCs w:val="24"/>
        </w:rPr>
        <w:t>factors</w:t>
      </w:r>
      <w:r w:rsidR="00DD5C1C" w:rsidRPr="00DD5C1C">
        <w:rPr>
          <w:rFonts w:ascii="Arial" w:hAnsi="Arial" w:cs="Arial"/>
          <w:sz w:val="24"/>
          <w:szCs w:val="24"/>
        </w:rPr>
        <w:t xml:space="preserve"> of health; and </w:t>
      </w:r>
      <w:r>
        <w:rPr>
          <w:rFonts w:ascii="Arial" w:hAnsi="Arial" w:cs="Arial"/>
          <w:sz w:val="24"/>
          <w:szCs w:val="24"/>
        </w:rPr>
        <w:t>hiring t</w:t>
      </w:r>
      <w:r w:rsidR="00DD5C1C" w:rsidRPr="00DD5C1C">
        <w:rPr>
          <w:rFonts w:ascii="Arial" w:hAnsi="Arial" w:cs="Arial"/>
          <w:sz w:val="24"/>
          <w:szCs w:val="24"/>
        </w:rPr>
        <w:t xml:space="preserve">rust across </w:t>
      </w:r>
      <w:r w:rsidRPr="00DD5C1C">
        <w:rPr>
          <w:rFonts w:ascii="Arial" w:hAnsi="Arial" w:cs="Arial"/>
          <w:sz w:val="24"/>
          <w:szCs w:val="24"/>
        </w:rPr>
        <w:t>associates</w:t>
      </w:r>
      <w:r w:rsidR="00DD5C1C">
        <w:rPr>
          <w:rFonts w:ascii="Arial" w:hAnsi="Arial" w:cs="Arial"/>
          <w:sz w:val="24"/>
          <w:szCs w:val="24"/>
        </w:rPr>
        <w:t xml:space="preserve"> </w:t>
      </w:r>
      <w:r w:rsidR="00DD5C1C" w:rsidRPr="00DD5C1C">
        <w:rPr>
          <w:rFonts w:ascii="Arial" w:hAnsi="Arial" w:cs="Arial"/>
          <w:sz w:val="24"/>
          <w:szCs w:val="24"/>
        </w:rPr>
        <w:t>(NHS England, 2024)</w:t>
      </w:r>
      <w:r w:rsidR="00DD5C1C">
        <w:rPr>
          <w:rFonts w:ascii="Arial" w:hAnsi="Arial" w:cs="Arial"/>
          <w:sz w:val="24"/>
          <w:szCs w:val="24"/>
        </w:rPr>
        <w:t>.</w:t>
      </w:r>
      <w:r w:rsidR="00DD5C1C" w:rsidRPr="00DD5C1C">
        <w:rPr>
          <w:rFonts w:ascii="Arial" w:hAnsi="Arial" w:cs="Arial"/>
          <w:sz w:val="24"/>
          <w:szCs w:val="24"/>
        </w:rPr>
        <w:t xml:space="preserve">  </w:t>
      </w:r>
    </w:p>
    <w:p w14:paraId="73503B23" w14:textId="7E170B3C" w:rsidR="00DD5C1C" w:rsidRPr="00DD5C1C" w:rsidRDefault="00DD5C1C" w:rsidP="00DD5C1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D5C1C">
        <w:rPr>
          <w:rFonts w:ascii="Arial" w:hAnsi="Arial" w:cs="Arial"/>
          <w:sz w:val="24"/>
          <w:szCs w:val="24"/>
        </w:rPr>
        <w:t>These were overcome by:</w:t>
      </w:r>
    </w:p>
    <w:p w14:paraId="129AFDE9" w14:textId="24EA7B75" w:rsidR="00F60B5C" w:rsidRPr="00F60B5C" w:rsidRDefault="00021854" w:rsidP="00F60B5C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Creating</w:t>
      </w:r>
      <w:r w:rsidR="00DD5C1C" w:rsidRPr="00F60B5C">
        <w:rPr>
          <w:rFonts w:ascii="Arial" w:hAnsi="Arial" w:cs="Arial"/>
          <w:sz w:val="24"/>
          <w:szCs w:val="24"/>
        </w:rPr>
        <w:t xml:space="preserve"> </w:t>
      </w:r>
      <w:r w:rsidRPr="00F60B5C">
        <w:rPr>
          <w:rFonts w:ascii="Arial" w:hAnsi="Arial" w:cs="Arial"/>
          <w:sz w:val="24"/>
          <w:szCs w:val="24"/>
        </w:rPr>
        <w:t>joint</w:t>
      </w:r>
      <w:r w:rsidR="00DD5C1C" w:rsidRPr="00F60B5C">
        <w:rPr>
          <w:rFonts w:ascii="Arial" w:hAnsi="Arial" w:cs="Arial"/>
          <w:sz w:val="24"/>
          <w:szCs w:val="24"/>
        </w:rPr>
        <w:t xml:space="preserve"> trust and </w:t>
      </w:r>
      <w:r w:rsidRPr="00F60B5C">
        <w:rPr>
          <w:rFonts w:ascii="Arial" w:hAnsi="Arial" w:cs="Arial"/>
          <w:sz w:val="24"/>
          <w:szCs w:val="24"/>
        </w:rPr>
        <w:t>admiration</w:t>
      </w:r>
      <w:r w:rsidR="00DD5C1C" w:rsidRPr="00F60B5C">
        <w:rPr>
          <w:rFonts w:ascii="Arial" w:hAnsi="Arial" w:cs="Arial"/>
          <w:sz w:val="24"/>
          <w:szCs w:val="24"/>
        </w:rPr>
        <w:t xml:space="preserve"> </w:t>
      </w:r>
      <w:r w:rsidRPr="00F60B5C">
        <w:rPr>
          <w:rFonts w:ascii="Arial" w:hAnsi="Arial" w:cs="Arial"/>
          <w:sz w:val="24"/>
          <w:szCs w:val="24"/>
        </w:rPr>
        <w:t>among</w:t>
      </w:r>
      <w:r w:rsidR="00DD5C1C" w:rsidRPr="00F60B5C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associate</w:t>
      </w:r>
      <w:r w:rsidR="00DD5C1C" w:rsidRPr="00F60B5C">
        <w:rPr>
          <w:rFonts w:ascii="Arial" w:hAnsi="Arial" w:cs="Arial"/>
          <w:sz w:val="24"/>
          <w:szCs w:val="24"/>
        </w:rPr>
        <w:t xml:space="preserve"> </w:t>
      </w:r>
      <w:r w:rsidRPr="00F60B5C">
        <w:rPr>
          <w:rFonts w:ascii="Arial" w:hAnsi="Arial" w:cs="Arial"/>
          <w:sz w:val="24"/>
          <w:szCs w:val="24"/>
        </w:rPr>
        <w:t>bodies</w:t>
      </w:r>
      <w:r w:rsidR="00DD5C1C" w:rsidRPr="00F60B5C">
        <w:rPr>
          <w:rFonts w:ascii="Arial" w:hAnsi="Arial" w:cs="Arial"/>
          <w:sz w:val="24"/>
          <w:szCs w:val="24"/>
        </w:rPr>
        <w:t xml:space="preserve"> (“all </w:t>
      </w:r>
      <w:r w:rsidRPr="00F60B5C">
        <w:rPr>
          <w:rFonts w:ascii="Arial" w:hAnsi="Arial" w:cs="Arial"/>
          <w:sz w:val="24"/>
          <w:szCs w:val="24"/>
        </w:rPr>
        <w:t>associates</w:t>
      </w:r>
      <w:r w:rsidR="00DD5C1C" w:rsidRPr="00F60B5C">
        <w:rPr>
          <w:rFonts w:ascii="Arial" w:hAnsi="Arial" w:cs="Arial"/>
          <w:sz w:val="24"/>
          <w:szCs w:val="24"/>
        </w:rPr>
        <w:t xml:space="preserve"> can </w:t>
      </w:r>
      <w:r>
        <w:rPr>
          <w:rFonts w:ascii="Arial" w:hAnsi="Arial" w:cs="Arial"/>
          <w:sz w:val="24"/>
          <w:szCs w:val="24"/>
        </w:rPr>
        <w:t>offer</w:t>
      </w:r>
      <w:r w:rsidR="00DD5C1C" w:rsidRPr="00F60B5C">
        <w:rPr>
          <w:rFonts w:ascii="Arial" w:hAnsi="Arial" w:cs="Arial"/>
          <w:sz w:val="24"/>
          <w:szCs w:val="24"/>
        </w:rPr>
        <w:t xml:space="preserve"> challenge to </w:t>
      </w:r>
      <w:r w:rsidRPr="00F60B5C">
        <w:rPr>
          <w:rFonts w:ascii="Arial" w:hAnsi="Arial" w:cs="Arial"/>
          <w:sz w:val="24"/>
          <w:szCs w:val="24"/>
        </w:rPr>
        <w:t>shape</w:t>
      </w:r>
      <w:r w:rsidR="00DD5C1C" w:rsidRPr="00F60B5C">
        <w:rPr>
          <w:rFonts w:ascii="Arial" w:hAnsi="Arial" w:cs="Arial"/>
          <w:sz w:val="24"/>
          <w:szCs w:val="24"/>
        </w:rPr>
        <w:t xml:space="preserve"> </w:t>
      </w:r>
      <w:r w:rsidRPr="00F60B5C">
        <w:rPr>
          <w:rFonts w:ascii="Arial" w:hAnsi="Arial" w:cs="Arial"/>
          <w:sz w:val="24"/>
          <w:szCs w:val="24"/>
        </w:rPr>
        <w:t>facilities</w:t>
      </w:r>
      <w:r w:rsidR="00DD5C1C" w:rsidRPr="00F60B5C">
        <w:rPr>
          <w:rFonts w:ascii="Arial" w:hAnsi="Arial" w:cs="Arial"/>
          <w:sz w:val="24"/>
          <w:szCs w:val="24"/>
        </w:rPr>
        <w:t xml:space="preserve"> that work for </w:t>
      </w:r>
      <w:r w:rsidRPr="00F60B5C">
        <w:rPr>
          <w:rFonts w:ascii="Arial" w:hAnsi="Arial" w:cs="Arial"/>
          <w:sz w:val="24"/>
          <w:szCs w:val="24"/>
        </w:rPr>
        <w:t>persons</w:t>
      </w:r>
      <w:r w:rsidR="00DD5C1C" w:rsidRPr="00F60B5C">
        <w:rPr>
          <w:rFonts w:ascii="Arial" w:hAnsi="Arial" w:cs="Arial"/>
          <w:sz w:val="24"/>
          <w:szCs w:val="24"/>
        </w:rPr>
        <w:t xml:space="preserve"> and </w:t>
      </w:r>
      <w:r w:rsidRPr="00F60B5C">
        <w:rPr>
          <w:rFonts w:ascii="Arial" w:hAnsi="Arial" w:cs="Arial"/>
          <w:sz w:val="24"/>
          <w:szCs w:val="24"/>
        </w:rPr>
        <w:t>groups</w:t>
      </w:r>
      <w:r w:rsidR="00DD5C1C" w:rsidRPr="00F60B5C">
        <w:rPr>
          <w:rFonts w:ascii="Arial" w:hAnsi="Arial" w:cs="Arial"/>
          <w:sz w:val="24"/>
          <w:szCs w:val="24"/>
        </w:rPr>
        <w:t>”).</w:t>
      </w:r>
    </w:p>
    <w:p w14:paraId="4900C3D1" w14:textId="3AEC9E52" w:rsidR="00F60B5C" w:rsidRPr="00F60B5C" w:rsidRDefault="00F60B5C" w:rsidP="00F60B5C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21854">
        <w:rPr>
          <w:rFonts w:ascii="Arial" w:hAnsi="Arial" w:cs="Arial"/>
          <w:sz w:val="24"/>
          <w:szCs w:val="24"/>
        </w:rPr>
        <w:t>C</w:t>
      </w:r>
      <w:r w:rsidR="00DD5C1C" w:rsidRPr="00021854">
        <w:rPr>
          <w:rFonts w:ascii="Arial" w:hAnsi="Arial" w:cs="Arial"/>
          <w:sz w:val="24"/>
          <w:szCs w:val="24"/>
        </w:rPr>
        <w:t>o</w:t>
      </w:r>
      <w:r w:rsidR="00DD5C1C" w:rsidRPr="00021854">
        <w:rPr>
          <w:rFonts w:ascii="Cambria Math" w:hAnsi="Cambria Math" w:cs="Cambria Math"/>
          <w:sz w:val="24"/>
          <w:szCs w:val="24"/>
        </w:rPr>
        <w:t>‑</w:t>
      </w:r>
      <w:r w:rsidR="00021854" w:rsidRPr="00021854">
        <w:rPr>
          <w:rFonts w:ascii="Arial" w:hAnsi="Arial" w:cs="Arial"/>
          <w:sz w:val="24"/>
          <w:szCs w:val="24"/>
        </w:rPr>
        <w:t>reshaping</w:t>
      </w:r>
      <w:r w:rsidR="00021854">
        <w:rPr>
          <w:rFonts w:ascii="Cambria Math" w:hAnsi="Cambria Math" w:cs="Cambria Math"/>
          <w:sz w:val="24"/>
          <w:szCs w:val="24"/>
        </w:rPr>
        <w:t xml:space="preserve"> </w:t>
      </w:r>
      <w:r w:rsidR="00021854" w:rsidRPr="00F60B5C">
        <w:rPr>
          <w:rFonts w:ascii="Arial" w:hAnsi="Arial" w:cs="Arial"/>
          <w:sz w:val="24"/>
          <w:szCs w:val="24"/>
        </w:rPr>
        <w:t>facilities</w:t>
      </w:r>
      <w:r w:rsidR="00DD5C1C" w:rsidRPr="00F60B5C">
        <w:rPr>
          <w:rFonts w:ascii="Arial" w:hAnsi="Arial" w:cs="Arial"/>
          <w:sz w:val="24"/>
          <w:szCs w:val="24"/>
        </w:rPr>
        <w:t xml:space="preserve"> with the patient and carer voice, </w:t>
      </w:r>
      <w:r w:rsidR="00021854" w:rsidRPr="00F60B5C">
        <w:rPr>
          <w:rFonts w:ascii="Arial" w:hAnsi="Arial" w:cs="Arial"/>
          <w:sz w:val="24"/>
          <w:szCs w:val="24"/>
        </w:rPr>
        <w:t>thus</w:t>
      </w:r>
      <w:r w:rsidR="00DD5C1C" w:rsidRPr="00F60B5C">
        <w:rPr>
          <w:rFonts w:ascii="Arial" w:hAnsi="Arial" w:cs="Arial"/>
          <w:sz w:val="24"/>
          <w:szCs w:val="24"/>
        </w:rPr>
        <w:t xml:space="preserve"> </w:t>
      </w:r>
      <w:r w:rsidR="00021854" w:rsidRPr="00F60B5C">
        <w:rPr>
          <w:rFonts w:ascii="Arial" w:hAnsi="Arial" w:cs="Arial"/>
          <w:sz w:val="24"/>
          <w:szCs w:val="24"/>
        </w:rPr>
        <w:t>implanting</w:t>
      </w:r>
      <w:r w:rsidR="00DD5C1C" w:rsidRPr="00F60B5C">
        <w:rPr>
          <w:rFonts w:ascii="Arial" w:hAnsi="Arial" w:cs="Arial"/>
          <w:sz w:val="24"/>
          <w:szCs w:val="24"/>
        </w:rPr>
        <w:t xml:space="preserve"> person</w:t>
      </w:r>
      <w:r w:rsidR="00DD5C1C" w:rsidRPr="00F60B5C">
        <w:rPr>
          <w:rFonts w:ascii="Cambria Math" w:hAnsi="Cambria Math" w:cs="Cambria Math"/>
          <w:sz w:val="24"/>
          <w:szCs w:val="24"/>
        </w:rPr>
        <w:t>‑</w:t>
      </w:r>
      <w:r w:rsidR="00DD5C1C" w:rsidRPr="00F60B5C">
        <w:rPr>
          <w:rFonts w:ascii="Arial" w:hAnsi="Arial" w:cs="Arial"/>
          <w:sz w:val="24"/>
          <w:szCs w:val="24"/>
        </w:rPr>
        <w:t>centredness and ethics (</w:t>
      </w:r>
      <w:r w:rsidR="00021854" w:rsidRPr="00F60B5C">
        <w:rPr>
          <w:rFonts w:ascii="Arial" w:hAnsi="Arial" w:cs="Arial"/>
          <w:sz w:val="24"/>
          <w:szCs w:val="24"/>
        </w:rPr>
        <w:t>independence</w:t>
      </w:r>
      <w:r w:rsidR="00DD5C1C" w:rsidRPr="00F60B5C">
        <w:rPr>
          <w:rFonts w:ascii="Arial" w:hAnsi="Arial" w:cs="Arial"/>
          <w:sz w:val="24"/>
          <w:szCs w:val="24"/>
        </w:rPr>
        <w:t xml:space="preserve">, </w:t>
      </w:r>
      <w:r w:rsidR="00021854" w:rsidRPr="00F60B5C">
        <w:rPr>
          <w:rFonts w:ascii="Arial" w:hAnsi="Arial" w:cs="Arial"/>
          <w:sz w:val="24"/>
          <w:szCs w:val="24"/>
        </w:rPr>
        <w:t>self-respect</w:t>
      </w:r>
      <w:r w:rsidR="00DD5C1C" w:rsidRPr="00F60B5C">
        <w:rPr>
          <w:rFonts w:ascii="Arial" w:hAnsi="Arial" w:cs="Arial"/>
          <w:sz w:val="24"/>
          <w:szCs w:val="24"/>
        </w:rPr>
        <w:t xml:space="preserve">) in the model </w:t>
      </w:r>
      <w:r w:rsidR="00021854" w:rsidRPr="00F60B5C">
        <w:rPr>
          <w:rFonts w:ascii="Arial" w:hAnsi="Arial" w:cs="Arial"/>
          <w:sz w:val="24"/>
          <w:szCs w:val="24"/>
        </w:rPr>
        <w:t>somewhat</w:t>
      </w:r>
      <w:r w:rsidR="00DD5C1C" w:rsidRPr="00F60B5C">
        <w:rPr>
          <w:rFonts w:ascii="Arial" w:hAnsi="Arial" w:cs="Arial"/>
          <w:sz w:val="24"/>
          <w:szCs w:val="24"/>
        </w:rPr>
        <w:t xml:space="preserve"> than adding it </w:t>
      </w:r>
      <w:r w:rsidR="00021854" w:rsidRPr="00F60B5C">
        <w:rPr>
          <w:rFonts w:ascii="Arial" w:hAnsi="Arial" w:cs="Arial"/>
          <w:sz w:val="24"/>
          <w:szCs w:val="24"/>
        </w:rPr>
        <w:t>later</w:t>
      </w:r>
      <w:r w:rsidR="00DD5C1C" w:rsidRPr="00F60B5C">
        <w:rPr>
          <w:rFonts w:ascii="Arial" w:hAnsi="Arial" w:cs="Arial"/>
          <w:sz w:val="24"/>
          <w:szCs w:val="24"/>
        </w:rPr>
        <w:t>.</w:t>
      </w:r>
    </w:p>
    <w:p w14:paraId="2A94EE84" w14:textId="27796358" w:rsidR="00F60B5C" w:rsidRDefault="00021854" w:rsidP="00DD5C1C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60B5C">
        <w:rPr>
          <w:rFonts w:ascii="Arial" w:hAnsi="Arial" w:cs="Arial"/>
          <w:sz w:val="24"/>
          <w:szCs w:val="24"/>
        </w:rPr>
        <w:t>Lengthening</w:t>
      </w:r>
      <w:r w:rsidR="00DD5C1C" w:rsidRPr="00F60B5C">
        <w:rPr>
          <w:rFonts w:ascii="Arial" w:hAnsi="Arial" w:cs="Arial"/>
          <w:sz w:val="24"/>
          <w:szCs w:val="24"/>
        </w:rPr>
        <w:t xml:space="preserve"> the </w:t>
      </w:r>
      <w:r w:rsidRPr="00F60B5C">
        <w:rPr>
          <w:rFonts w:ascii="Arial" w:hAnsi="Arial" w:cs="Arial"/>
          <w:sz w:val="24"/>
          <w:szCs w:val="24"/>
        </w:rPr>
        <w:t>attention</w:t>
      </w:r>
      <w:r w:rsidR="00DD5C1C" w:rsidRPr="00F60B5C">
        <w:rPr>
          <w:rFonts w:ascii="Arial" w:hAnsi="Arial" w:cs="Arial"/>
          <w:sz w:val="24"/>
          <w:szCs w:val="24"/>
        </w:rPr>
        <w:t xml:space="preserve"> beyond </w:t>
      </w:r>
      <w:r w:rsidRPr="00F60B5C">
        <w:rPr>
          <w:rFonts w:ascii="Arial" w:hAnsi="Arial" w:cs="Arial"/>
          <w:sz w:val="24"/>
          <w:szCs w:val="24"/>
        </w:rPr>
        <w:t>morally</w:t>
      </w:r>
      <w:r w:rsidR="00DD5C1C" w:rsidRPr="00F60B5C">
        <w:rPr>
          <w:rFonts w:ascii="Arial" w:hAnsi="Arial" w:cs="Arial"/>
          <w:sz w:val="24"/>
          <w:szCs w:val="24"/>
        </w:rPr>
        <w:t xml:space="preserve"> </w:t>
      </w:r>
      <w:r w:rsidRPr="00F60B5C">
        <w:rPr>
          <w:rFonts w:ascii="Arial" w:hAnsi="Arial" w:cs="Arial"/>
          <w:sz w:val="24"/>
          <w:szCs w:val="24"/>
        </w:rPr>
        <w:t>health</w:t>
      </w:r>
      <w:r w:rsidR="00DD5C1C" w:rsidRPr="00F60B5C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duties</w:t>
      </w:r>
      <w:r w:rsidR="00DD5C1C" w:rsidRPr="00F60B5C">
        <w:rPr>
          <w:rFonts w:ascii="Arial" w:hAnsi="Arial" w:cs="Arial"/>
          <w:sz w:val="24"/>
          <w:szCs w:val="24"/>
        </w:rPr>
        <w:t xml:space="preserve"> to </w:t>
      </w:r>
      <w:r w:rsidRPr="00F60B5C">
        <w:rPr>
          <w:rFonts w:ascii="Arial" w:hAnsi="Arial" w:cs="Arial"/>
          <w:sz w:val="24"/>
          <w:szCs w:val="24"/>
        </w:rPr>
        <w:t>contain</w:t>
      </w:r>
      <w:r w:rsidR="00DD5C1C" w:rsidRPr="00F60B5C">
        <w:rPr>
          <w:rFonts w:ascii="Arial" w:hAnsi="Arial" w:cs="Arial"/>
          <w:sz w:val="24"/>
          <w:szCs w:val="24"/>
        </w:rPr>
        <w:t xml:space="preserve"> social </w:t>
      </w:r>
      <w:r w:rsidRPr="00F60B5C">
        <w:rPr>
          <w:rFonts w:ascii="Arial" w:hAnsi="Arial" w:cs="Arial"/>
          <w:sz w:val="24"/>
          <w:szCs w:val="24"/>
        </w:rPr>
        <w:t>factors</w:t>
      </w:r>
      <w:r w:rsidR="00DD5C1C" w:rsidRPr="00F60B5C">
        <w:rPr>
          <w:rFonts w:ascii="Arial" w:hAnsi="Arial" w:cs="Arial"/>
          <w:sz w:val="24"/>
          <w:szCs w:val="24"/>
        </w:rPr>
        <w:t xml:space="preserve"> (</w:t>
      </w:r>
      <w:r>
        <w:rPr>
          <w:rFonts w:ascii="Arial" w:hAnsi="Arial" w:cs="Arial"/>
          <w:sz w:val="24"/>
          <w:szCs w:val="24"/>
        </w:rPr>
        <w:t>accommodation</w:t>
      </w:r>
      <w:r w:rsidR="00DD5C1C" w:rsidRPr="00F60B5C">
        <w:rPr>
          <w:rFonts w:ascii="Arial" w:hAnsi="Arial" w:cs="Arial"/>
          <w:sz w:val="24"/>
          <w:szCs w:val="24"/>
        </w:rPr>
        <w:t xml:space="preserve">, </w:t>
      </w:r>
      <w:r w:rsidRPr="00F60B5C">
        <w:rPr>
          <w:rFonts w:ascii="Arial" w:hAnsi="Arial" w:cs="Arial"/>
          <w:sz w:val="24"/>
          <w:szCs w:val="24"/>
        </w:rPr>
        <w:t>assistances</w:t>
      </w:r>
      <w:r w:rsidR="00DD5C1C" w:rsidRPr="00F60B5C">
        <w:rPr>
          <w:rFonts w:ascii="Arial" w:hAnsi="Arial" w:cs="Arial"/>
          <w:sz w:val="24"/>
          <w:szCs w:val="24"/>
        </w:rPr>
        <w:t xml:space="preserve">, assistive technology) so that care </w:t>
      </w:r>
      <w:r w:rsidRPr="00F60B5C">
        <w:rPr>
          <w:rFonts w:ascii="Arial" w:hAnsi="Arial" w:cs="Arial"/>
          <w:sz w:val="24"/>
          <w:szCs w:val="24"/>
        </w:rPr>
        <w:t>really</w:t>
      </w:r>
      <w:r w:rsidR="00DD5C1C" w:rsidRPr="00F60B5C">
        <w:rPr>
          <w:rFonts w:ascii="Arial" w:hAnsi="Arial" w:cs="Arial"/>
          <w:sz w:val="24"/>
          <w:szCs w:val="24"/>
        </w:rPr>
        <w:t xml:space="preserve"> </w:t>
      </w:r>
      <w:r w:rsidRPr="00F60B5C">
        <w:rPr>
          <w:rFonts w:ascii="Arial" w:hAnsi="Arial" w:cs="Arial"/>
          <w:sz w:val="24"/>
          <w:szCs w:val="24"/>
        </w:rPr>
        <w:t>encounters</w:t>
      </w:r>
      <w:r w:rsidR="00DD5C1C" w:rsidRPr="00F60B5C">
        <w:rPr>
          <w:rFonts w:ascii="Arial" w:hAnsi="Arial" w:cs="Arial"/>
          <w:sz w:val="24"/>
          <w:szCs w:val="24"/>
        </w:rPr>
        <w:t xml:space="preserve"> the whole </w:t>
      </w:r>
      <w:r w:rsidRPr="00F60B5C">
        <w:rPr>
          <w:rFonts w:ascii="Arial" w:hAnsi="Arial" w:cs="Arial"/>
          <w:sz w:val="24"/>
          <w:szCs w:val="24"/>
        </w:rPr>
        <w:t>individual’s</w:t>
      </w:r>
      <w:r w:rsidR="00DD5C1C" w:rsidRPr="00F60B5C">
        <w:rPr>
          <w:rFonts w:ascii="Arial" w:hAnsi="Arial" w:cs="Arial"/>
          <w:sz w:val="24"/>
          <w:szCs w:val="24"/>
        </w:rPr>
        <w:t xml:space="preserve"> </w:t>
      </w:r>
      <w:r w:rsidRPr="00F60B5C">
        <w:rPr>
          <w:rFonts w:ascii="Arial" w:hAnsi="Arial" w:cs="Arial"/>
          <w:sz w:val="24"/>
          <w:szCs w:val="24"/>
        </w:rPr>
        <w:t>setting</w:t>
      </w:r>
      <w:r w:rsidR="00DD5C1C" w:rsidRPr="00F60B5C">
        <w:rPr>
          <w:rFonts w:ascii="Arial" w:hAnsi="Arial" w:cs="Arial"/>
          <w:sz w:val="24"/>
          <w:szCs w:val="24"/>
        </w:rPr>
        <w:t>.</w:t>
      </w:r>
    </w:p>
    <w:p w14:paraId="56F42AAF" w14:textId="19E35CAE" w:rsidR="00DD5C1C" w:rsidRPr="00F60B5C" w:rsidRDefault="00F60B5C" w:rsidP="00DD5C1C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U</w:t>
      </w:r>
      <w:r w:rsidR="00021854">
        <w:rPr>
          <w:rFonts w:ascii="Arial" w:hAnsi="Arial" w:cs="Arial"/>
          <w:sz w:val="24"/>
          <w:szCs w:val="24"/>
        </w:rPr>
        <w:t>tili</w:t>
      </w:r>
      <w:r w:rsidR="00DD5C1C" w:rsidRPr="00F60B5C">
        <w:rPr>
          <w:rFonts w:ascii="Arial" w:hAnsi="Arial" w:cs="Arial"/>
          <w:sz w:val="24"/>
          <w:szCs w:val="24"/>
        </w:rPr>
        <w:t xml:space="preserve">sing the </w:t>
      </w:r>
      <w:r w:rsidR="00021854">
        <w:rPr>
          <w:rFonts w:ascii="Arial" w:hAnsi="Arial" w:cs="Arial"/>
          <w:sz w:val="24"/>
          <w:szCs w:val="24"/>
        </w:rPr>
        <w:t>collaboration</w:t>
      </w:r>
      <w:r w:rsidR="00DD5C1C" w:rsidRPr="00F60B5C">
        <w:rPr>
          <w:rFonts w:ascii="Arial" w:hAnsi="Arial" w:cs="Arial"/>
          <w:sz w:val="24"/>
          <w:szCs w:val="24"/>
        </w:rPr>
        <w:t xml:space="preserve"> to share </w:t>
      </w:r>
      <w:r w:rsidR="00021854">
        <w:rPr>
          <w:rFonts w:ascii="Arial" w:hAnsi="Arial" w:cs="Arial"/>
          <w:sz w:val="24"/>
          <w:szCs w:val="24"/>
        </w:rPr>
        <w:t xml:space="preserve">assets and </w:t>
      </w:r>
      <w:r w:rsidR="00021854" w:rsidRPr="00F60B5C">
        <w:rPr>
          <w:rFonts w:ascii="Arial" w:hAnsi="Arial" w:cs="Arial"/>
          <w:sz w:val="24"/>
          <w:szCs w:val="24"/>
        </w:rPr>
        <w:t>perception</w:t>
      </w:r>
      <w:r w:rsidR="00DD5C1C" w:rsidRPr="00F60B5C">
        <w:rPr>
          <w:rFonts w:ascii="Arial" w:hAnsi="Arial" w:cs="Arial"/>
          <w:sz w:val="24"/>
          <w:szCs w:val="24"/>
        </w:rPr>
        <w:t xml:space="preserve">, </w:t>
      </w:r>
      <w:r w:rsidR="00021854" w:rsidRPr="00F60B5C">
        <w:rPr>
          <w:rFonts w:ascii="Arial" w:hAnsi="Arial" w:cs="Arial"/>
          <w:sz w:val="24"/>
          <w:szCs w:val="24"/>
        </w:rPr>
        <w:t>dropping</w:t>
      </w:r>
      <w:r w:rsidR="00DD5C1C" w:rsidRPr="00F60B5C">
        <w:rPr>
          <w:rFonts w:ascii="Arial" w:hAnsi="Arial" w:cs="Arial"/>
          <w:sz w:val="24"/>
          <w:szCs w:val="24"/>
        </w:rPr>
        <w:t xml:space="preserve"> </w:t>
      </w:r>
      <w:r w:rsidR="003F2CA9" w:rsidRPr="00F60B5C">
        <w:rPr>
          <w:rFonts w:ascii="Arial" w:hAnsi="Arial" w:cs="Arial"/>
          <w:sz w:val="24"/>
          <w:szCs w:val="24"/>
        </w:rPr>
        <w:t>replication</w:t>
      </w:r>
      <w:r w:rsidR="00DD5C1C" w:rsidRPr="00F60B5C">
        <w:rPr>
          <w:rFonts w:ascii="Arial" w:hAnsi="Arial" w:cs="Arial"/>
          <w:sz w:val="24"/>
          <w:szCs w:val="24"/>
        </w:rPr>
        <w:t xml:space="preserve"> and </w:t>
      </w:r>
      <w:r w:rsidR="003F2CA9">
        <w:rPr>
          <w:rFonts w:ascii="Arial" w:hAnsi="Arial" w:cs="Arial"/>
          <w:sz w:val="24"/>
          <w:szCs w:val="24"/>
        </w:rPr>
        <w:t xml:space="preserve">enhancing </w:t>
      </w:r>
      <w:r w:rsidR="003F2CA9" w:rsidRPr="00F60B5C">
        <w:rPr>
          <w:rFonts w:ascii="Arial" w:hAnsi="Arial" w:cs="Arial"/>
          <w:sz w:val="24"/>
          <w:szCs w:val="24"/>
        </w:rPr>
        <w:t>effectiveness</w:t>
      </w:r>
      <w:r w:rsidR="00DD5C1C" w:rsidRPr="00F60B5C">
        <w:rPr>
          <w:rFonts w:ascii="Arial" w:hAnsi="Arial" w:cs="Arial"/>
          <w:sz w:val="24"/>
          <w:szCs w:val="24"/>
        </w:rPr>
        <w:t xml:space="preserve">, </w:t>
      </w:r>
      <w:r w:rsidR="003F2CA9" w:rsidRPr="00F60B5C">
        <w:rPr>
          <w:rFonts w:ascii="Arial" w:hAnsi="Arial" w:cs="Arial"/>
          <w:sz w:val="24"/>
          <w:szCs w:val="24"/>
        </w:rPr>
        <w:t>reliable</w:t>
      </w:r>
      <w:r w:rsidR="00DD5C1C" w:rsidRPr="00F60B5C">
        <w:rPr>
          <w:rFonts w:ascii="Arial" w:hAnsi="Arial" w:cs="Arial"/>
          <w:sz w:val="24"/>
          <w:szCs w:val="24"/>
        </w:rPr>
        <w:t xml:space="preserve"> with the </w:t>
      </w:r>
      <w:r w:rsidR="003F2CA9" w:rsidRPr="00F60B5C">
        <w:rPr>
          <w:rFonts w:ascii="Arial" w:hAnsi="Arial" w:cs="Arial"/>
          <w:sz w:val="24"/>
          <w:szCs w:val="24"/>
        </w:rPr>
        <w:t>legal</w:t>
      </w:r>
      <w:r w:rsidR="00DD5C1C" w:rsidRPr="00F60B5C">
        <w:rPr>
          <w:rFonts w:ascii="Arial" w:hAnsi="Arial" w:cs="Arial"/>
          <w:sz w:val="24"/>
          <w:szCs w:val="24"/>
        </w:rPr>
        <w:t xml:space="preserve"> </w:t>
      </w:r>
      <w:r w:rsidR="003F2CA9" w:rsidRPr="00F60B5C">
        <w:rPr>
          <w:rFonts w:ascii="Arial" w:hAnsi="Arial" w:cs="Arial"/>
          <w:sz w:val="24"/>
          <w:szCs w:val="24"/>
        </w:rPr>
        <w:t>purposes</w:t>
      </w:r>
      <w:r w:rsidR="00DD5C1C" w:rsidRPr="00F60B5C">
        <w:rPr>
          <w:rFonts w:ascii="Arial" w:hAnsi="Arial" w:cs="Arial"/>
          <w:sz w:val="24"/>
          <w:szCs w:val="24"/>
        </w:rPr>
        <w:t xml:space="preserve"> under the Health and Care Act 2022 which </w:t>
      </w:r>
      <w:r w:rsidR="003F2CA9" w:rsidRPr="00F60B5C">
        <w:rPr>
          <w:rFonts w:ascii="Arial" w:hAnsi="Arial" w:cs="Arial"/>
          <w:sz w:val="24"/>
          <w:szCs w:val="24"/>
        </w:rPr>
        <w:t>highlights</w:t>
      </w:r>
      <w:r w:rsidR="00DD5C1C" w:rsidRPr="00F60B5C">
        <w:rPr>
          <w:rFonts w:ascii="Arial" w:hAnsi="Arial" w:cs="Arial"/>
          <w:sz w:val="24"/>
          <w:szCs w:val="24"/>
        </w:rPr>
        <w:t xml:space="preserve"> </w:t>
      </w:r>
      <w:r w:rsidR="003F2CA9" w:rsidRPr="00F60B5C">
        <w:rPr>
          <w:rFonts w:ascii="Arial" w:hAnsi="Arial" w:cs="Arial"/>
          <w:sz w:val="24"/>
          <w:szCs w:val="24"/>
        </w:rPr>
        <w:t>joined</w:t>
      </w:r>
      <w:r w:rsidR="00DD5C1C" w:rsidRPr="00F60B5C">
        <w:rPr>
          <w:rFonts w:ascii="Arial" w:hAnsi="Arial" w:cs="Arial"/>
          <w:sz w:val="24"/>
          <w:szCs w:val="24"/>
        </w:rPr>
        <w:t xml:space="preserve"> care </w:t>
      </w:r>
      <w:r w:rsidR="003F2CA9" w:rsidRPr="00F60B5C">
        <w:rPr>
          <w:rFonts w:ascii="Arial" w:hAnsi="Arial" w:cs="Arial"/>
          <w:sz w:val="24"/>
          <w:szCs w:val="24"/>
        </w:rPr>
        <w:t>schemes</w:t>
      </w:r>
      <w:r w:rsidR="00DD5C1C" w:rsidRPr="00F60B5C">
        <w:rPr>
          <w:rFonts w:ascii="Arial" w:hAnsi="Arial" w:cs="Arial"/>
          <w:sz w:val="24"/>
          <w:szCs w:val="24"/>
        </w:rPr>
        <w:t xml:space="preserve"> and partnership working</w:t>
      </w:r>
      <w:r>
        <w:rPr>
          <w:rFonts w:ascii="Arial" w:hAnsi="Arial" w:cs="Arial"/>
          <w:sz w:val="24"/>
          <w:szCs w:val="24"/>
        </w:rPr>
        <w:t xml:space="preserve"> </w:t>
      </w:r>
      <w:r w:rsidRPr="00DD5C1C">
        <w:rPr>
          <w:rFonts w:ascii="Arial" w:hAnsi="Arial" w:cs="Arial"/>
          <w:sz w:val="24"/>
          <w:szCs w:val="24"/>
        </w:rPr>
        <w:t>(</w:t>
      </w:r>
      <w:r w:rsidRPr="003F2CA9">
        <w:rPr>
          <w:rFonts w:ascii="Arial" w:hAnsi="Arial" w:cs="Arial"/>
          <w:sz w:val="24"/>
          <w:szCs w:val="24"/>
        </w:rPr>
        <w:t xml:space="preserve">NHS England, 2024).  </w:t>
      </w:r>
      <w:r w:rsidR="00DD5C1C" w:rsidRPr="003F2CA9">
        <w:rPr>
          <w:rFonts w:ascii="Arial" w:hAnsi="Arial" w:cs="Arial"/>
          <w:sz w:val="24"/>
          <w:szCs w:val="24"/>
        </w:rPr>
        <w:t xml:space="preserve"> </w:t>
      </w:r>
    </w:p>
    <w:p w14:paraId="70166C7D" w14:textId="77777777" w:rsidR="00DD5C1C" w:rsidRPr="00DD5C1C" w:rsidRDefault="00DD5C1C" w:rsidP="00DD5C1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D5C1C">
        <w:rPr>
          <w:rFonts w:ascii="Arial" w:hAnsi="Arial" w:cs="Arial"/>
          <w:sz w:val="24"/>
          <w:szCs w:val="24"/>
        </w:rPr>
        <w:t xml:space="preserve"> </w:t>
      </w:r>
    </w:p>
    <w:p w14:paraId="0F85B3C8" w14:textId="77777777" w:rsidR="003F2CA9" w:rsidRDefault="003F2CA9" w:rsidP="00DD5C1C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4D3A4593" w14:textId="426749C4" w:rsidR="00DD5C1C" w:rsidRPr="00F60B5C" w:rsidRDefault="00DD5C1C" w:rsidP="00DD5C1C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F60B5C">
        <w:rPr>
          <w:rFonts w:ascii="Arial" w:hAnsi="Arial" w:cs="Arial"/>
          <w:b/>
          <w:bCs/>
          <w:sz w:val="24"/>
          <w:szCs w:val="24"/>
        </w:rPr>
        <w:lastRenderedPageBreak/>
        <w:t>Relation to policy/guidance</w:t>
      </w:r>
    </w:p>
    <w:p w14:paraId="7D2A428C" w14:textId="17415D00" w:rsidR="00F60B5C" w:rsidRDefault="00DD5C1C" w:rsidP="00DD5C1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D5C1C">
        <w:rPr>
          <w:rFonts w:ascii="Arial" w:hAnsi="Arial" w:cs="Arial"/>
          <w:sz w:val="24"/>
          <w:szCs w:val="24"/>
        </w:rPr>
        <w:t xml:space="preserve">This case </w:t>
      </w:r>
      <w:r w:rsidR="002E3CE1" w:rsidRPr="00DD5C1C">
        <w:rPr>
          <w:rFonts w:ascii="Arial" w:hAnsi="Arial" w:cs="Arial"/>
          <w:sz w:val="24"/>
          <w:szCs w:val="24"/>
        </w:rPr>
        <w:t>demonstrates</w:t>
      </w:r>
      <w:r w:rsidRPr="00DD5C1C">
        <w:rPr>
          <w:rFonts w:ascii="Arial" w:hAnsi="Arial" w:cs="Arial"/>
          <w:sz w:val="24"/>
          <w:szCs w:val="24"/>
        </w:rPr>
        <w:t xml:space="preserve"> the </w:t>
      </w:r>
      <w:r w:rsidR="002E3CE1">
        <w:rPr>
          <w:rFonts w:ascii="Arial" w:hAnsi="Arial" w:cs="Arial"/>
          <w:sz w:val="24"/>
          <w:szCs w:val="24"/>
        </w:rPr>
        <w:t xml:space="preserve">sort </w:t>
      </w:r>
      <w:r w:rsidRPr="00DD5C1C">
        <w:rPr>
          <w:rFonts w:ascii="Arial" w:hAnsi="Arial" w:cs="Arial"/>
          <w:sz w:val="24"/>
          <w:szCs w:val="24"/>
        </w:rPr>
        <w:t xml:space="preserve">of </w:t>
      </w:r>
      <w:r w:rsidR="002E3CE1">
        <w:rPr>
          <w:rFonts w:ascii="Arial" w:hAnsi="Arial" w:cs="Arial"/>
          <w:sz w:val="24"/>
          <w:szCs w:val="24"/>
        </w:rPr>
        <w:t>strategy</w:t>
      </w:r>
      <w:r w:rsidRPr="00DD5C1C">
        <w:rPr>
          <w:rFonts w:ascii="Arial" w:hAnsi="Arial" w:cs="Arial"/>
          <w:sz w:val="24"/>
          <w:szCs w:val="24"/>
        </w:rPr>
        <w:t xml:space="preserve"> </w:t>
      </w:r>
      <w:r w:rsidR="002E3CE1" w:rsidRPr="00DD5C1C">
        <w:rPr>
          <w:rFonts w:ascii="Arial" w:hAnsi="Arial" w:cs="Arial"/>
          <w:sz w:val="24"/>
          <w:szCs w:val="24"/>
        </w:rPr>
        <w:t>encouraged</w:t>
      </w:r>
      <w:r w:rsidRPr="00DD5C1C">
        <w:rPr>
          <w:rFonts w:ascii="Arial" w:hAnsi="Arial" w:cs="Arial"/>
          <w:sz w:val="24"/>
          <w:szCs w:val="24"/>
        </w:rPr>
        <w:t xml:space="preserve"> by the National Institute for Health and Care Excellence (NICE) on person</w:t>
      </w:r>
      <w:r w:rsidRPr="00DD5C1C">
        <w:rPr>
          <w:rFonts w:ascii="Cambria Math" w:hAnsi="Cambria Math" w:cs="Cambria Math"/>
          <w:sz w:val="24"/>
          <w:szCs w:val="24"/>
        </w:rPr>
        <w:t>‑</w:t>
      </w:r>
      <w:r w:rsidRPr="00DD5C1C">
        <w:rPr>
          <w:rFonts w:ascii="Arial" w:hAnsi="Arial" w:cs="Arial"/>
          <w:sz w:val="24"/>
          <w:szCs w:val="24"/>
        </w:rPr>
        <w:t xml:space="preserve">centred care (treating </w:t>
      </w:r>
      <w:r w:rsidR="002E3CE1" w:rsidRPr="00DD5C1C">
        <w:rPr>
          <w:rFonts w:ascii="Arial" w:hAnsi="Arial" w:cs="Arial"/>
          <w:sz w:val="24"/>
          <w:szCs w:val="24"/>
        </w:rPr>
        <w:t>persons</w:t>
      </w:r>
      <w:r w:rsidRPr="00DD5C1C">
        <w:rPr>
          <w:rFonts w:ascii="Arial" w:hAnsi="Arial" w:cs="Arial"/>
          <w:sz w:val="24"/>
          <w:szCs w:val="24"/>
        </w:rPr>
        <w:t xml:space="preserve"> as </w:t>
      </w:r>
      <w:r w:rsidR="002E3CE1" w:rsidRPr="00DD5C1C">
        <w:rPr>
          <w:rFonts w:ascii="Arial" w:hAnsi="Arial" w:cs="Arial"/>
          <w:sz w:val="24"/>
          <w:szCs w:val="24"/>
        </w:rPr>
        <w:t>identical</w:t>
      </w:r>
      <w:r w:rsidRPr="00DD5C1C">
        <w:rPr>
          <w:rFonts w:ascii="Arial" w:hAnsi="Arial" w:cs="Arial"/>
          <w:sz w:val="24"/>
          <w:szCs w:val="24"/>
        </w:rPr>
        <w:t xml:space="preserve"> </w:t>
      </w:r>
      <w:r w:rsidR="002E3CE1" w:rsidRPr="00DD5C1C">
        <w:rPr>
          <w:rFonts w:ascii="Arial" w:hAnsi="Arial" w:cs="Arial"/>
          <w:sz w:val="24"/>
          <w:szCs w:val="24"/>
        </w:rPr>
        <w:t>associates</w:t>
      </w:r>
      <w:r w:rsidRPr="00DD5C1C">
        <w:rPr>
          <w:rFonts w:ascii="Arial" w:hAnsi="Arial" w:cs="Arial"/>
          <w:sz w:val="24"/>
          <w:szCs w:val="24"/>
        </w:rPr>
        <w:t xml:space="preserve">) and by the CQC’s </w:t>
      </w:r>
      <w:r w:rsidR="002E3CE1" w:rsidRPr="00DD5C1C">
        <w:rPr>
          <w:rFonts w:ascii="Arial" w:hAnsi="Arial" w:cs="Arial"/>
          <w:sz w:val="24"/>
          <w:szCs w:val="24"/>
        </w:rPr>
        <w:t>importance</w:t>
      </w:r>
      <w:r w:rsidRPr="00DD5C1C">
        <w:rPr>
          <w:rFonts w:ascii="Arial" w:hAnsi="Arial" w:cs="Arial"/>
          <w:sz w:val="24"/>
          <w:szCs w:val="24"/>
        </w:rPr>
        <w:t xml:space="preserve"> on </w:t>
      </w:r>
      <w:r w:rsidR="002E3CE1" w:rsidRPr="00DD5C1C">
        <w:rPr>
          <w:rFonts w:ascii="Arial" w:hAnsi="Arial" w:cs="Arial"/>
          <w:sz w:val="24"/>
          <w:szCs w:val="24"/>
        </w:rPr>
        <w:t>self-respect</w:t>
      </w:r>
      <w:r w:rsidRPr="00DD5C1C">
        <w:rPr>
          <w:rFonts w:ascii="Arial" w:hAnsi="Arial" w:cs="Arial"/>
          <w:sz w:val="24"/>
          <w:szCs w:val="24"/>
        </w:rPr>
        <w:t xml:space="preserve">, </w:t>
      </w:r>
      <w:r w:rsidR="002E3CE1" w:rsidRPr="00DD5C1C">
        <w:rPr>
          <w:rFonts w:ascii="Arial" w:hAnsi="Arial" w:cs="Arial"/>
          <w:sz w:val="24"/>
          <w:szCs w:val="24"/>
        </w:rPr>
        <w:t>esteem</w:t>
      </w:r>
      <w:r w:rsidRPr="00DD5C1C">
        <w:rPr>
          <w:rFonts w:ascii="Arial" w:hAnsi="Arial" w:cs="Arial"/>
          <w:sz w:val="24"/>
          <w:szCs w:val="24"/>
        </w:rPr>
        <w:t xml:space="preserve"> and </w:t>
      </w:r>
      <w:r w:rsidR="002E3CE1">
        <w:rPr>
          <w:rFonts w:ascii="Arial" w:hAnsi="Arial" w:cs="Arial"/>
          <w:sz w:val="24"/>
          <w:szCs w:val="24"/>
        </w:rPr>
        <w:t>collaboration</w:t>
      </w:r>
      <w:r w:rsidRPr="00DD5C1C">
        <w:rPr>
          <w:rFonts w:ascii="Arial" w:hAnsi="Arial" w:cs="Arial"/>
          <w:sz w:val="24"/>
          <w:szCs w:val="24"/>
        </w:rPr>
        <w:t>. The 6 </w:t>
      </w:r>
      <w:proofErr w:type="gramStart"/>
      <w:r w:rsidRPr="00DD5C1C">
        <w:rPr>
          <w:rFonts w:ascii="Arial" w:hAnsi="Arial" w:cs="Arial"/>
          <w:sz w:val="24"/>
          <w:szCs w:val="24"/>
        </w:rPr>
        <w:t>C’s</w:t>
      </w:r>
      <w:proofErr w:type="gramEnd"/>
      <w:r w:rsidRPr="00DD5C1C">
        <w:rPr>
          <w:rFonts w:ascii="Arial" w:hAnsi="Arial" w:cs="Arial"/>
          <w:sz w:val="24"/>
          <w:szCs w:val="24"/>
        </w:rPr>
        <w:t xml:space="preserve"> of nursing (care, compassion, competence, communication, courage, commitment) are </w:t>
      </w:r>
      <w:r w:rsidR="002E3CE1" w:rsidRPr="00DD5C1C">
        <w:rPr>
          <w:rFonts w:ascii="Arial" w:hAnsi="Arial" w:cs="Arial"/>
          <w:sz w:val="24"/>
          <w:szCs w:val="24"/>
        </w:rPr>
        <w:t>as well</w:t>
      </w:r>
      <w:r w:rsidRPr="00DD5C1C">
        <w:rPr>
          <w:rFonts w:ascii="Arial" w:hAnsi="Arial" w:cs="Arial"/>
          <w:sz w:val="24"/>
          <w:szCs w:val="24"/>
        </w:rPr>
        <w:t xml:space="preserve"> </w:t>
      </w:r>
      <w:r w:rsidR="002E3CE1" w:rsidRPr="00DD5C1C">
        <w:rPr>
          <w:rFonts w:ascii="Arial" w:hAnsi="Arial" w:cs="Arial"/>
          <w:sz w:val="24"/>
          <w:szCs w:val="24"/>
        </w:rPr>
        <w:t>reproduced</w:t>
      </w:r>
      <w:r w:rsidRPr="00DD5C1C">
        <w:rPr>
          <w:rFonts w:ascii="Arial" w:hAnsi="Arial" w:cs="Arial"/>
          <w:sz w:val="24"/>
          <w:szCs w:val="24"/>
        </w:rPr>
        <w:t xml:space="preserve"> in such a model of working. The Health Foundation’s </w:t>
      </w:r>
      <w:r w:rsidR="002E3CE1">
        <w:rPr>
          <w:rFonts w:ascii="Arial" w:hAnsi="Arial" w:cs="Arial"/>
          <w:sz w:val="24"/>
          <w:szCs w:val="24"/>
        </w:rPr>
        <w:t>p</w:t>
      </w:r>
      <w:r w:rsidRPr="00DD5C1C">
        <w:rPr>
          <w:rFonts w:ascii="Arial" w:hAnsi="Arial" w:cs="Arial"/>
          <w:sz w:val="24"/>
          <w:szCs w:val="24"/>
        </w:rPr>
        <w:t>erson</w:t>
      </w:r>
      <w:r w:rsidRPr="00DD5C1C">
        <w:rPr>
          <w:rFonts w:ascii="Cambria Math" w:hAnsi="Cambria Math" w:cs="Cambria Math"/>
          <w:sz w:val="24"/>
          <w:szCs w:val="24"/>
        </w:rPr>
        <w:t>‑</w:t>
      </w:r>
      <w:r w:rsidRPr="00DD5C1C">
        <w:rPr>
          <w:rFonts w:ascii="Arial" w:hAnsi="Arial" w:cs="Arial"/>
          <w:sz w:val="24"/>
          <w:szCs w:val="24"/>
        </w:rPr>
        <w:t xml:space="preserve">centred care made simple </w:t>
      </w:r>
      <w:r w:rsidR="002E3CE1" w:rsidRPr="00DD5C1C">
        <w:rPr>
          <w:rFonts w:ascii="Arial" w:hAnsi="Arial" w:cs="Arial"/>
          <w:sz w:val="24"/>
          <w:szCs w:val="24"/>
        </w:rPr>
        <w:t>direction</w:t>
      </w:r>
      <w:r w:rsidRPr="00DD5C1C">
        <w:rPr>
          <w:rFonts w:ascii="Arial" w:hAnsi="Arial" w:cs="Arial"/>
          <w:sz w:val="24"/>
          <w:szCs w:val="24"/>
        </w:rPr>
        <w:t xml:space="preserve"> </w:t>
      </w:r>
      <w:r w:rsidR="002E3CE1" w:rsidRPr="00DD5C1C">
        <w:rPr>
          <w:rFonts w:ascii="Arial" w:hAnsi="Arial" w:cs="Arial"/>
          <w:sz w:val="24"/>
          <w:szCs w:val="24"/>
        </w:rPr>
        <w:t>emphasises</w:t>
      </w:r>
      <w:r w:rsidRPr="00DD5C1C">
        <w:rPr>
          <w:rFonts w:ascii="Arial" w:hAnsi="Arial" w:cs="Arial"/>
          <w:sz w:val="24"/>
          <w:szCs w:val="24"/>
        </w:rPr>
        <w:t xml:space="preserve"> that person</w:t>
      </w:r>
      <w:r w:rsidRPr="00DD5C1C">
        <w:rPr>
          <w:rFonts w:ascii="Cambria Math" w:hAnsi="Cambria Math" w:cs="Cambria Math"/>
          <w:sz w:val="24"/>
          <w:szCs w:val="24"/>
        </w:rPr>
        <w:t>‑</w:t>
      </w:r>
      <w:r w:rsidRPr="00DD5C1C">
        <w:rPr>
          <w:rFonts w:ascii="Arial" w:hAnsi="Arial" w:cs="Arial"/>
          <w:sz w:val="24"/>
          <w:szCs w:val="24"/>
        </w:rPr>
        <w:t xml:space="preserve">centredness is </w:t>
      </w:r>
      <w:r w:rsidR="002E3CE1" w:rsidRPr="00DD5C1C">
        <w:rPr>
          <w:rFonts w:ascii="Arial" w:hAnsi="Arial" w:cs="Arial"/>
          <w:sz w:val="24"/>
          <w:szCs w:val="24"/>
        </w:rPr>
        <w:t>tailored</w:t>
      </w:r>
      <w:r w:rsidRPr="00DD5C1C">
        <w:rPr>
          <w:rFonts w:ascii="Arial" w:hAnsi="Arial" w:cs="Arial"/>
          <w:sz w:val="24"/>
          <w:szCs w:val="24"/>
        </w:rPr>
        <w:t xml:space="preserve">, </w:t>
      </w:r>
      <w:r w:rsidR="002E3CE1" w:rsidRPr="00DD5C1C">
        <w:rPr>
          <w:rFonts w:ascii="Arial" w:hAnsi="Arial" w:cs="Arial"/>
          <w:sz w:val="24"/>
          <w:szCs w:val="24"/>
        </w:rPr>
        <w:t>harmonised</w:t>
      </w:r>
      <w:r w:rsidRPr="00DD5C1C">
        <w:rPr>
          <w:rFonts w:ascii="Arial" w:hAnsi="Arial" w:cs="Arial"/>
          <w:sz w:val="24"/>
          <w:szCs w:val="24"/>
        </w:rPr>
        <w:t xml:space="preserve"> and </w:t>
      </w:r>
      <w:r w:rsidR="002E3CE1" w:rsidRPr="00DD5C1C">
        <w:rPr>
          <w:rFonts w:ascii="Arial" w:hAnsi="Arial" w:cs="Arial"/>
          <w:sz w:val="24"/>
          <w:szCs w:val="24"/>
        </w:rPr>
        <w:t>allowing</w:t>
      </w:r>
      <w:r w:rsidRPr="00DD5C1C">
        <w:rPr>
          <w:rFonts w:ascii="Arial" w:hAnsi="Arial" w:cs="Arial"/>
          <w:sz w:val="24"/>
          <w:szCs w:val="24"/>
        </w:rPr>
        <w:t xml:space="preserve"> (Health Foundation 2020)</w:t>
      </w:r>
      <w:r w:rsidR="00F60B5C">
        <w:rPr>
          <w:rFonts w:ascii="Arial" w:hAnsi="Arial" w:cs="Arial"/>
          <w:sz w:val="24"/>
          <w:szCs w:val="24"/>
        </w:rPr>
        <w:t xml:space="preserve">. </w:t>
      </w:r>
    </w:p>
    <w:p w14:paraId="11EFE622" w14:textId="6060730A" w:rsidR="00DD5C1C" w:rsidRPr="00DD5C1C" w:rsidRDefault="002E3CE1" w:rsidP="00DD5C1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D5C1C">
        <w:rPr>
          <w:rFonts w:ascii="Arial" w:hAnsi="Arial" w:cs="Arial"/>
          <w:sz w:val="24"/>
          <w:szCs w:val="24"/>
        </w:rPr>
        <w:t>Furthermore</w:t>
      </w:r>
      <w:r w:rsidR="00DD5C1C" w:rsidRPr="00DD5C1C">
        <w:rPr>
          <w:rFonts w:ascii="Arial" w:hAnsi="Arial" w:cs="Arial"/>
          <w:sz w:val="24"/>
          <w:szCs w:val="24"/>
        </w:rPr>
        <w:t xml:space="preserve">, the Sefton model is </w:t>
      </w:r>
      <w:r w:rsidRPr="00DD5C1C">
        <w:rPr>
          <w:rFonts w:ascii="Arial" w:hAnsi="Arial" w:cs="Arial"/>
          <w:sz w:val="24"/>
          <w:szCs w:val="24"/>
        </w:rPr>
        <w:t>associated</w:t>
      </w:r>
      <w:r w:rsidR="00DD5C1C" w:rsidRPr="00DD5C1C">
        <w:rPr>
          <w:rFonts w:ascii="Arial" w:hAnsi="Arial" w:cs="Arial"/>
          <w:sz w:val="24"/>
          <w:szCs w:val="24"/>
        </w:rPr>
        <w:t xml:space="preserve"> with the </w:t>
      </w:r>
      <w:r w:rsidRPr="00DD5C1C">
        <w:rPr>
          <w:rFonts w:ascii="Arial" w:hAnsi="Arial" w:cs="Arial"/>
          <w:sz w:val="24"/>
          <w:szCs w:val="24"/>
        </w:rPr>
        <w:t>legal</w:t>
      </w:r>
      <w:r w:rsidR="00DD5C1C" w:rsidRPr="00DD5C1C">
        <w:rPr>
          <w:rFonts w:ascii="Arial" w:hAnsi="Arial" w:cs="Arial"/>
          <w:sz w:val="24"/>
          <w:szCs w:val="24"/>
        </w:rPr>
        <w:t xml:space="preserve"> </w:t>
      </w:r>
      <w:r w:rsidRPr="00DD5C1C">
        <w:rPr>
          <w:rFonts w:ascii="Arial" w:hAnsi="Arial" w:cs="Arial"/>
          <w:sz w:val="24"/>
          <w:szCs w:val="24"/>
        </w:rPr>
        <w:t>obligation</w:t>
      </w:r>
      <w:r w:rsidR="00DD5C1C" w:rsidRPr="00DD5C1C">
        <w:rPr>
          <w:rFonts w:ascii="Arial" w:hAnsi="Arial" w:cs="Arial"/>
          <w:sz w:val="24"/>
          <w:szCs w:val="24"/>
        </w:rPr>
        <w:t xml:space="preserve"> under the Health and Care Act 2022 for Integrated Care Boards and Partnerships to have regard to </w:t>
      </w:r>
      <w:r w:rsidRPr="00DD5C1C">
        <w:rPr>
          <w:rFonts w:ascii="Arial" w:hAnsi="Arial" w:cs="Arial"/>
          <w:sz w:val="24"/>
          <w:szCs w:val="24"/>
        </w:rPr>
        <w:t>well</w:t>
      </w:r>
      <w:r w:rsidR="00DD5C1C" w:rsidRPr="00DD5C1C">
        <w:rPr>
          <w:rFonts w:ascii="Arial" w:hAnsi="Arial" w:cs="Arial"/>
          <w:sz w:val="24"/>
          <w:szCs w:val="24"/>
        </w:rPr>
        <w:t xml:space="preserve"> health and well</w:t>
      </w:r>
      <w:r>
        <w:rPr>
          <w:rFonts w:ascii="Arial" w:hAnsi="Arial" w:cs="Arial"/>
          <w:sz w:val="24"/>
          <w:szCs w:val="24"/>
        </w:rPr>
        <w:t>-</w:t>
      </w:r>
      <w:r w:rsidR="00DD5C1C" w:rsidRPr="00DD5C1C">
        <w:rPr>
          <w:rFonts w:ascii="Arial" w:hAnsi="Arial" w:cs="Arial"/>
          <w:sz w:val="24"/>
          <w:szCs w:val="24"/>
        </w:rPr>
        <w:t xml:space="preserve">being, </w:t>
      </w:r>
      <w:r w:rsidRPr="00DD5C1C">
        <w:rPr>
          <w:rFonts w:ascii="Arial" w:hAnsi="Arial" w:cs="Arial"/>
          <w:sz w:val="24"/>
          <w:szCs w:val="24"/>
        </w:rPr>
        <w:t>enhanced</w:t>
      </w:r>
      <w:r w:rsidR="00DD5C1C" w:rsidRPr="00DD5C1C">
        <w:rPr>
          <w:rFonts w:ascii="Arial" w:hAnsi="Arial" w:cs="Arial"/>
          <w:sz w:val="24"/>
          <w:szCs w:val="24"/>
        </w:rPr>
        <w:t xml:space="preserve"> quality of </w:t>
      </w:r>
      <w:r w:rsidRPr="00DD5C1C">
        <w:rPr>
          <w:rFonts w:ascii="Arial" w:hAnsi="Arial" w:cs="Arial"/>
          <w:sz w:val="24"/>
          <w:szCs w:val="24"/>
        </w:rPr>
        <w:t>facilities</w:t>
      </w:r>
      <w:r w:rsidR="00DD5C1C" w:rsidRPr="00DD5C1C">
        <w:rPr>
          <w:rFonts w:ascii="Arial" w:hAnsi="Arial" w:cs="Arial"/>
          <w:sz w:val="24"/>
          <w:szCs w:val="24"/>
        </w:rPr>
        <w:t xml:space="preserve"> and sustainable </w:t>
      </w:r>
      <w:r w:rsidRPr="00DD5C1C">
        <w:rPr>
          <w:rFonts w:ascii="Arial" w:hAnsi="Arial" w:cs="Arial"/>
          <w:sz w:val="24"/>
          <w:szCs w:val="24"/>
        </w:rPr>
        <w:t>usage</w:t>
      </w:r>
      <w:r w:rsidR="00DD5C1C" w:rsidRPr="00DD5C1C">
        <w:rPr>
          <w:rFonts w:ascii="Arial" w:hAnsi="Arial" w:cs="Arial"/>
          <w:sz w:val="24"/>
          <w:szCs w:val="24"/>
        </w:rPr>
        <w:t xml:space="preserve"> of </w:t>
      </w:r>
      <w:r>
        <w:rPr>
          <w:rFonts w:ascii="Arial" w:hAnsi="Arial" w:cs="Arial"/>
          <w:sz w:val="24"/>
          <w:szCs w:val="24"/>
        </w:rPr>
        <w:t>assets</w:t>
      </w:r>
      <w:r w:rsidR="00DD5C1C" w:rsidRPr="00DD5C1C">
        <w:rPr>
          <w:rFonts w:ascii="Arial" w:hAnsi="Arial" w:cs="Arial"/>
          <w:sz w:val="24"/>
          <w:szCs w:val="24"/>
        </w:rPr>
        <w:t xml:space="preserve"> and to work </w:t>
      </w:r>
      <w:r>
        <w:rPr>
          <w:rFonts w:ascii="Arial" w:hAnsi="Arial" w:cs="Arial"/>
          <w:sz w:val="24"/>
          <w:szCs w:val="24"/>
        </w:rPr>
        <w:t>jointly</w:t>
      </w:r>
      <w:r w:rsidR="00DD5C1C" w:rsidRPr="00DD5C1C">
        <w:rPr>
          <w:rFonts w:ascii="Arial" w:hAnsi="Arial" w:cs="Arial"/>
          <w:sz w:val="24"/>
          <w:szCs w:val="24"/>
        </w:rPr>
        <w:t xml:space="preserve"> with </w:t>
      </w:r>
      <w:r w:rsidRPr="00DD5C1C">
        <w:rPr>
          <w:rFonts w:ascii="Arial" w:hAnsi="Arial" w:cs="Arial"/>
          <w:sz w:val="24"/>
          <w:szCs w:val="24"/>
        </w:rPr>
        <w:t>societies</w:t>
      </w:r>
      <w:r w:rsidR="00DD5C1C" w:rsidRPr="00DD5C1C">
        <w:rPr>
          <w:rFonts w:ascii="Arial" w:hAnsi="Arial" w:cs="Arial"/>
          <w:sz w:val="24"/>
          <w:szCs w:val="24"/>
        </w:rPr>
        <w:t xml:space="preserve"> and </w:t>
      </w:r>
      <w:r w:rsidRPr="00DD5C1C">
        <w:rPr>
          <w:rFonts w:ascii="Arial" w:hAnsi="Arial" w:cs="Arial"/>
          <w:sz w:val="24"/>
          <w:szCs w:val="24"/>
        </w:rPr>
        <w:t>associates</w:t>
      </w:r>
      <w:r w:rsidR="00DD5C1C" w:rsidRPr="00DD5C1C">
        <w:rPr>
          <w:rFonts w:ascii="Arial" w:hAnsi="Arial" w:cs="Arial"/>
          <w:sz w:val="24"/>
          <w:szCs w:val="24"/>
        </w:rPr>
        <w:t xml:space="preserve">.  </w:t>
      </w:r>
    </w:p>
    <w:p w14:paraId="42B4A759" w14:textId="1E49CD50" w:rsidR="0072735A" w:rsidRDefault="00DD5C1C" w:rsidP="00DD5C1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D5C1C">
        <w:rPr>
          <w:rFonts w:ascii="Arial" w:hAnsi="Arial" w:cs="Arial"/>
          <w:sz w:val="24"/>
          <w:szCs w:val="24"/>
        </w:rPr>
        <w:t xml:space="preserve">The Sefton </w:t>
      </w:r>
      <w:r w:rsidR="002E3CE1" w:rsidRPr="00DD5C1C">
        <w:rPr>
          <w:rFonts w:ascii="Arial" w:hAnsi="Arial" w:cs="Arial"/>
          <w:sz w:val="24"/>
          <w:szCs w:val="24"/>
        </w:rPr>
        <w:t>release</w:t>
      </w:r>
      <w:r w:rsidRPr="00DD5C1C">
        <w:rPr>
          <w:rFonts w:ascii="Arial" w:hAnsi="Arial" w:cs="Arial"/>
          <w:sz w:val="24"/>
          <w:szCs w:val="24"/>
        </w:rPr>
        <w:t xml:space="preserve"> </w:t>
      </w:r>
      <w:r w:rsidR="002E3CE1" w:rsidRPr="00DD5C1C">
        <w:rPr>
          <w:rFonts w:ascii="Arial" w:hAnsi="Arial" w:cs="Arial"/>
          <w:sz w:val="24"/>
          <w:szCs w:val="24"/>
        </w:rPr>
        <w:t>facility</w:t>
      </w:r>
      <w:r w:rsidRPr="00DD5C1C">
        <w:rPr>
          <w:rFonts w:ascii="Arial" w:hAnsi="Arial" w:cs="Arial"/>
          <w:sz w:val="24"/>
          <w:szCs w:val="24"/>
        </w:rPr>
        <w:t xml:space="preserve"> </w:t>
      </w:r>
      <w:r w:rsidR="002E3CE1" w:rsidRPr="00DD5C1C">
        <w:rPr>
          <w:rFonts w:ascii="Arial" w:hAnsi="Arial" w:cs="Arial"/>
          <w:sz w:val="24"/>
          <w:szCs w:val="24"/>
        </w:rPr>
        <w:t>determines</w:t>
      </w:r>
      <w:r w:rsidRPr="00DD5C1C">
        <w:rPr>
          <w:rFonts w:ascii="Arial" w:hAnsi="Arial" w:cs="Arial"/>
          <w:sz w:val="24"/>
          <w:szCs w:val="24"/>
        </w:rPr>
        <w:t xml:space="preserve"> that when person</w:t>
      </w:r>
      <w:r w:rsidRPr="00DD5C1C">
        <w:rPr>
          <w:rFonts w:ascii="Cambria Math" w:hAnsi="Cambria Math" w:cs="Cambria Math"/>
          <w:sz w:val="24"/>
          <w:szCs w:val="24"/>
        </w:rPr>
        <w:t>‑</w:t>
      </w:r>
      <w:r w:rsidRPr="00DD5C1C">
        <w:rPr>
          <w:rFonts w:ascii="Arial" w:hAnsi="Arial" w:cs="Arial"/>
          <w:sz w:val="24"/>
          <w:szCs w:val="24"/>
        </w:rPr>
        <w:t xml:space="preserve">centred care, partnership working and ethical practice are </w:t>
      </w:r>
      <w:r w:rsidR="002E3CE1" w:rsidRPr="00DD5C1C">
        <w:rPr>
          <w:rFonts w:ascii="Arial" w:hAnsi="Arial" w:cs="Arial"/>
          <w:sz w:val="24"/>
          <w:szCs w:val="24"/>
        </w:rPr>
        <w:t>purposely</w:t>
      </w:r>
      <w:r w:rsidRPr="00DD5C1C">
        <w:rPr>
          <w:rFonts w:ascii="Arial" w:hAnsi="Arial" w:cs="Arial"/>
          <w:sz w:val="24"/>
          <w:szCs w:val="24"/>
        </w:rPr>
        <w:t xml:space="preserve"> </w:t>
      </w:r>
      <w:r w:rsidR="002E3CE1" w:rsidRPr="00DD5C1C">
        <w:rPr>
          <w:rFonts w:ascii="Arial" w:hAnsi="Arial" w:cs="Arial"/>
          <w:sz w:val="24"/>
          <w:szCs w:val="24"/>
        </w:rPr>
        <w:t>joined</w:t>
      </w:r>
      <w:r w:rsidRPr="00DD5C1C">
        <w:rPr>
          <w:rFonts w:ascii="Arial" w:hAnsi="Arial" w:cs="Arial"/>
          <w:sz w:val="24"/>
          <w:szCs w:val="24"/>
        </w:rPr>
        <w:t xml:space="preserve">, the </w:t>
      </w:r>
      <w:r w:rsidR="002E3CE1" w:rsidRPr="00DD5C1C">
        <w:rPr>
          <w:rFonts w:ascii="Arial" w:hAnsi="Arial" w:cs="Arial"/>
          <w:sz w:val="24"/>
          <w:szCs w:val="24"/>
        </w:rPr>
        <w:t>results</w:t>
      </w:r>
      <w:r w:rsidRPr="00DD5C1C">
        <w:rPr>
          <w:rFonts w:ascii="Arial" w:hAnsi="Arial" w:cs="Arial"/>
          <w:sz w:val="24"/>
          <w:szCs w:val="24"/>
        </w:rPr>
        <w:t xml:space="preserve"> for service users </w:t>
      </w:r>
      <w:r w:rsidR="002E3CE1">
        <w:rPr>
          <w:rFonts w:ascii="Arial" w:hAnsi="Arial" w:cs="Arial"/>
          <w:sz w:val="24"/>
          <w:szCs w:val="24"/>
        </w:rPr>
        <w:t>enhance</w:t>
      </w:r>
      <w:r w:rsidRPr="00DD5C1C">
        <w:rPr>
          <w:rFonts w:ascii="Arial" w:hAnsi="Arial" w:cs="Arial"/>
          <w:sz w:val="24"/>
          <w:szCs w:val="24"/>
        </w:rPr>
        <w:t xml:space="preserve"> and </w:t>
      </w:r>
      <w:r w:rsidR="002E3CE1" w:rsidRPr="00DD5C1C">
        <w:rPr>
          <w:rFonts w:ascii="Arial" w:hAnsi="Arial" w:cs="Arial"/>
          <w:sz w:val="24"/>
          <w:szCs w:val="24"/>
        </w:rPr>
        <w:t>specialists</w:t>
      </w:r>
      <w:r w:rsidRPr="00DD5C1C">
        <w:rPr>
          <w:rFonts w:ascii="Arial" w:hAnsi="Arial" w:cs="Arial"/>
          <w:sz w:val="24"/>
          <w:szCs w:val="24"/>
        </w:rPr>
        <w:t xml:space="preserve"> find more eff</w:t>
      </w:r>
      <w:r w:rsidR="002E3CE1">
        <w:rPr>
          <w:rFonts w:ascii="Arial" w:hAnsi="Arial" w:cs="Arial"/>
          <w:sz w:val="24"/>
          <w:szCs w:val="24"/>
        </w:rPr>
        <w:t>icient</w:t>
      </w:r>
      <w:r w:rsidRPr="00DD5C1C">
        <w:rPr>
          <w:rFonts w:ascii="Arial" w:hAnsi="Arial" w:cs="Arial"/>
          <w:sz w:val="24"/>
          <w:szCs w:val="24"/>
        </w:rPr>
        <w:t xml:space="preserve"> </w:t>
      </w:r>
      <w:r w:rsidR="002E3CE1" w:rsidRPr="00DD5C1C">
        <w:rPr>
          <w:rFonts w:ascii="Arial" w:hAnsi="Arial" w:cs="Arial"/>
          <w:sz w:val="24"/>
          <w:szCs w:val="24"/>
        </w:rPr>
        <w:t>paths</w:t>
      </w:r>
      <w:r w:rsidRPr="00DD5C1C">
        <w:rPr>
          <w:rFonts w:ascii="Arial" w:hAnsi="Arial" w:cs="Arial"/>
          <w:sz w:val="24"/>
          <w:szCs w:val="24"/>
        </w:rPr>
        <w:t xml:space="preserve"> of working. It </w:t>
      </w:r>
      <w:r w:rsidR="002E3CE1" w:rsidRPr="00DD5C1C">
        <w:rPr>
          <w:rFonts w:ascii="Arial" w:hAnsi="Arial" w:cs="Arial"/>
          <w:sz w:val="24"/>
          <w:szCs w:val="24"/>
        </w:rPr>
        <w:t>as well</w:t>
      </w:r>
      <w:r w:rsidRPr="00DD5C1C">
        <w:rPr>
          <w:rFonts w:ascii="Arial" w:hAnsi="Arial" w:cs="Arial"/>
          <w:sz w:val="24"/>
          <w:szCs w:val="24"/>
        </w:rPr>
        <w:t xml:space="preserve"> </w:t>
      </w:r>
      <w:r w:rsidR="002E3CE1" w:rsidRPr="00DD5C1C">
        <w:rPr>
          <w:rFonts w:ascii="Arial" w:hAnsi="Arial" w:cs="Arial"/>
          <w:sz w:val="24"/>
          <w:szCs w:val="24"/>
        </w:rPr>
        <w:t>displays</w:t>
      </w:r>
      <w:r w:rsidRPr="00DD5C1C">
        <w:rPr>
          <w:rFonts w:ascii="Arial" w:hAnsi="Arial" w:cs="Arial"/>
          <w:sz w:val="24"/>
          <w:szCs w:val="24"/>
        </w:rPr>
        <w:t xml:space="preserve"> that </w:t>
      </w:r>
      <w:r w:rsidR="002E3CE1" w:rsidRPr="00DD5C1C">
        <w:rPr>
          <w:rFonts w:ascii="Arial" w:hAnsi="Arial" w:cs="Arial"/>
          <w:sz w:val="24"/>
          <w:szCs w:val="24"/>
        </w:rPr>
        <w:t>whereas</w:t>
      </w:r>
      <w:r w:rsidRPr="00DD5C1C">
        <w:rPr>
          <w:rFonts w:ascii="Arial" w:hAnsi="Arial" w:cs="Arial"/>
          <w:sz w:val="24"/>
          <w:szCs w:val="24"/>
        </w:rPr>
        <w:t xml:space="preserve"> challenges (cultural, organisational, resource</w:t>
      </w:r>
      <w:r w:rsidRPr="00DD5C1C">
        <w:rPr>
          <w:rFonts w:ascii="Cambria Math" w:hAnsi="Cambria Math" w:cs="Cambria Math"/>
          <w:sz w:val="24"/>
          <w:szCs w:val="24"/>
        </w:rPr>
        <w:t>‑</w:t>
      </w:r>
      <w:r w:rsidRPr="00DD5C1C">
        <w:rPr>
          <w:rFonts w:ascii="Arial" w:hAnsi="Arial" w:cs="Arial"/>
          <w:sz w:val="24"/>
          <w:szCs w:val="24"/>
        </w:rPr>
        <w:t xml:space="preserve">based) </w:t>
      </w:r>
      <w:r w:rsidR="002E3CE1" w:rsidRPr="00DD5C1C">
        <w:rPr>
          <w:rFonts w:ascii="Arial" w:hAnsi="Arial" w:cs="Arial"/>
          <w:sz w:val="24"/>
          <w:szCs w:val="24"/>
        </w:rPr>
        <w:t>happen</w:t>
      </w:r>
      <w:r w:rsidRPr="00DD5C1C">
        <w:rPr>
          <w:rFonts w:ascii="Arial" w:hAnsi="Arial" w:cs="Arial"/>
          <w:sz w:val="24"/>
          <w:szCs w:val="24"/>
        </w:rPr>
        <w:t xml:space="preserve">, they </w:t>
      </w:r>
      <w:r w:rsidR="002E3CE1">
        <w:rPr>
          <w:rFonts w:ascii="Arial" w:hAnsi="Arial" w:cs="Arial"/>
          <w:sz w:val="24"/>
          <w:szCs w:val="24"/>
        </w:rPr>
        <w:t xml:space="preserve">may </w:t>
      </w:r>
      <w:r w:rsidRPr="00DD5C1C">
        <w:rPr>
          <w:rFonts w:ascii="Arial" w:hAnsi="Arial" w:cs="Arial"/>
          <w:sz w:val="24"/>
          <w:szCs w:val="24"/>
        </w:rPr>
        <w:t xml:space="preserve">be overcome </w:t>
      </w:r>
      <w:r w:rsidR="002E3CE1" w:rsidRPr="00DD5C1C">
        <w:rPr>
          <w:rFonts w:ascii="Arial" w:hAnsi="Arial" w:cs="Arial"/>
          <w:sz w:val="24"/>
          <w:szCs w:val="24"/>
        </w:rPr>
        <w:t>through</w:t>
      </w:r>
      <w:r w:rsidRPr="00DD5C1C">
        <w:rPr>
          <w:rFonts w:ascii="Arial" w:hAnsi="Arial" w:cs="Arial"/>
          <w:sz w:val="24"/>
          <w:szCs w:val="24"/>
        </w:rPr>
        <w:t xml:space="preserve"> co</w:t>
      </w:r>
      <w:r w:rsidRPr="00DD5C1C">
        <w:rPr>
          <w:rFonts w:ascii="Cambria Math" w:hAnsi="Cambria Math" w:cs="Cambria Math"/>
          <w:sz w:val="24"/>
          <w:szCs w:val="24"/>
        </w:rPr>
        <w:t>‑</w:t>
      </w:r>
      <w:r w:rsidRPr="00DD5C1C">
        <w:rPr>
          <w:rFonts w:ascii="Arial" w:hAnsi="Arial" w:cs="Arial"/>
          <w:sz w:val="24"/>
          <w:szCs w:val="24"/>
        </w:rPr>
        <w:t xml:space="preserve">design, </w:t>
      </w:r>
      <w:r w:rsidR="002E3CE1" w:rsidRPr="00DD5C1C">
        <w:rPr>
          <w:rFonts w:ascii="Arial" w:hAnsi="Arial" w:cs="Arial"/>
          <w:sz w:val="24"/>
          <w:szCs w:val="24"/>
        </w:rPr>
        <w:t>joint</w:t>
      </w:r>
      <w:r w:rsidRPr="00DD5C1C">
        <w:rPr>
          <w:rFonts w:ascii="Arial" w:hAnsi="Arial" w:cs="Arial"/>
          <w:sz w:val="24"/>
          <w:szCs w:val="24"/>
        </w:rPr>
        <w:t xml:space="preserve"> </w:t>
      </w:r>
      <w:r w:rsidR="002E3CE1" w:rsidRPr="00DD5C1C">
        <w:rPr>
          <w:rFonts w:ascii="Arial" w:hAnsi="Arial" w:cs="Arial"/>
          <w:sz w:val="24"/>
          <w:szCs w:val="24"/>
        </w:rPr>
        <w:t>power</w:t>
      </w:r>
      <w:r w:rsidRPr="00DD5C1C">
        <w:rPr>
          <w:rFonts w:ascii="Arial" w:hAnsi="Arial" w:cs="Arial"/>
          <w:sz w:val="24"/>
          <w:szCs w:val="24"/>
        </w:rPr>
        <w:t xml:space="preserve"> and a</w:t>
      </w:r>
      <w:r w:rsidR="002E3CE1">
        <w:rPr>
          <w:rFonts w:ascii="Arial" w:hAnsi="Arial" w:cs="Arial"/>
          <w:sz w:val="24"/>
          <w:szCs w:val="24"/>
        </w:rPr>
        <w:t>n</w:t>
      </w:r>
      <w:r w:rsidRPr="00DD5C1C">
        <w:rPr>
          <w:rFonts w:ascii="Arial" w:hAnsi="Arial" w:cs="Arial"/>
          <w:sz w:val="24"/>
          <w:szCs w:val="24"/>
        </w:rPr>
        <w:t xml:space="preserve"> </w:t>
      </w:r>
      <w:r w:rsidR="002E3CE1" w:rsidRPr="00DD5C1C">
        <w:rPr>
          <w:rFonts w:ascii="Arial" w:hAnsi="Arial" w:cs="Arial"/>
          <w:sz w:val="24"/>
          <w:szCs w:val="24"/>
        </w:rPr>
        <w:t>attention</w:t>
      </w:r>
      <w:r w:rsidRPr="00DD5C1C">
        <w:rPr>
          <w:rFonts w:ascii="Arial" w:hAnsi="Arial" w:cs="Arial"/>
          <w:sz w:val="24"/>
          <w:szCs w:val="24"/>
        </w:rPr>
        <w:t xml:space="preserve"> on the </w:t>
      </w:r>
      <w:r w:rsidR="002E3CE1" w:rsidRPr="00DD5C1C">
        <w:rPr>
          <w:rFonts w:ascii="Arial" w:hAnsi="Arial" w:cs="Arial"/>
          <w:sz w:val="24"/>
          <w:szCs w:val="24"/>
        </w:rPr>
        <w:t>person’s</w:t>
      </w:r>
      <w:r w:rsidRPr="00DD5C1C">
        <w:rPr>
          <w:rFonts w:ascii="Arial" w:hAnsi="Arial" w:cs="Arial"/>
          <w:sz w:val="24"/>
          <w:szCs w:val="24"/>
        </w:rPr>
        <w:t xml:space="preserve"> </w:t>
      </w:r>
      <w:r w:rsidR="002E3CE1" w:rsidRPr="00DD5C1C">
        <w:rPr>
          <w:rFonts w:ascii="Arial" w:hAnsi="Arial" w:cs="Arial"/>
          <w:sz w:val="24"/>
          <w:szCs w:val="24"/>
        </w:rPr>
        <w:t>background</w:t>
      </w:r>
      <w:r w:rsidRPr="00DD5C1C">
        <w:rPr>
          <w:rFonts w:ascii="Arial" w:hAnsi="Arial" w:cs="Arial"/>
          <w:sz w:val="24"/>
          <w:szCs w:val="24"/>
        </w:rPr>
        <w:t xml:space="preserve"> </w:t>
      </w:r>
      <w:r w:rsidR="002E3CE1" w:rsidRPr="00DD5C1C">
        <w:rPr>
          <w:rFonts w:ascii="Arial" w:hAnsi="Arial" w:cs="Arial"/>
          <w:sz w:val="24"/>
          <w:szCs w:val="24"/>
        </w:rPr>
        <w:t>somewhat</w:t>
      </w:r>
      <w:r w:rsidRPr="00DD5C1C">
        <w:rPr>
          <w:rFonts w:ascii="Arial" w:hAnsi="Arial" w:cs="Arial"/>
          <w:sz w:val="24"/>
          <w:szCs w:val="24"/>
        </w:rPr>
        <w:t xml:space="preserve"> than </w:t>
      </w:r>
      <w:r w:rsidR="002E3CE1" w:rsidRPr="00DD5C1C">
        <w:rPr>
          <w:rFonts w:ascii="Arial" w:hAnsi="Arial" w:cs="Arial"/>
          <w:sz w:val="24"/>
          <w:szCs w:val="24"/>
        </w:rPr>
        <w:t>only</w:t>
      </w:r>
      <w:r w:rsidRPr="00DD5C1C">
        <w:rPr>
          <w:rFonts w:ascii="Arial" w:hAnsi="Arial" w:cs="Arial"/>
          <w:sz w:val="24"/>
          <w:szCs w:val="24"/>
        </w:rPr>
        <w:t xml:space="preserve"> </w:t>
      </w:r>
      <w:r w:rsidR="002E3CE1" w:rsidRPr="00F60B5C">
        <w:rPr>
          <w:rFonts w:ascii="Arial" w:hAnsi="Arial" w:cs="Arial"/>
          <w:sz w:val="24"/>
          <w:szCs w:val="24"/>
        </w:rPr>
        <w:t>medical</w:t>
      </w:r>
      <w:r w:rsidRPr="00F60B5C">
        <w:rPr>
          <w:rFonts w:ascii="Arial" w:hAnsi="Arial" w:cs="Arial"/>
          <w:sz w:val="24"/>
          <w:szCs w:val="24"/>
        </w:rPr>
        <w:t xml:space="preserve"> needs</w:t>
      </w:r>
      <w:r w:rsidR="00F60B5C" w:rsidRPr="00F60B5C">
        <w:rPr>
          <w:rFonts w:ascii="Arial" w:hAnsi="Arial" w:cs="Arial"/>
          <w:sz w:val="24"/>
          <w:szCs w:val="24"/>
        </w:rPr>
        <w:t xml:space="preserve"> (NHS England, 2024).</w:t>
      </w:r>
    </w:p>
    <w:p w14:paraId="58A63536" w14:textId="77777777" w:rsidR="002E3CE1" w:rsidRDefault="002E3CE1" w:rsidP="00DD5C1C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</w:rPr>
      </w:pPr>
    </w:p>
    <w:p w14:paraId="7742C236" w14:textId="1056451D" w:rsidR="00F60B5C" w:rsidRDefault="00F60B5C" w:rsidP="00DD5C1C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</w:rPr>
      </w:pPr>
      <w:bookmarkStart w:id="3" w:name="_Hlk213347279"/>
      <w:r w:rsidRPr="00F60B5C">
        <w:rPr>
          <w:rFonts w:ascii="Arial" w:hAnsi="Arial" w:cs="Arial"/>
          <w:b/>
          <w:bCs/>
          <w:sz w:val="28"/>
          <w:szCs w:val="28"/>
        </w:rPr>
        <w:t>Task 3: Self-Reflection</w:t>
      </w:r>
    </w:p>
    <w:bookmarkEnd w:id="3"/>
    <w:p w14:paraId="50489744" w14:textId="77777777" w:rsidR="00F60B5C" w:rsidRPr="001A2DF6" w:rsidRDefault="00F60B5C" w:rsidP="001A2DF6">
      <w:pPr>
        <w:pStyle w:val="NormalWeb"/>
        <w:spacing w:line="360" w:lineRule="auto"/>
        <w:jc w:val="center"/>
        <w:rPr>
          <w:rFonts w:ascii="Arial" w:hAnsi="Arial" w:cs="Arial"/>
        </w:rPr>
      </w:pPr>
      <w:r w:rsidRPr="001A2DF6">
        <w:rPr>
          <w:rStyle w:val="Strong"/>
          <w:rFonts w:ascii="Arial" w:hAnsi="Arial" w:cs="Arial"/>
        </w:rPr>
        <w:t>Reflection on Applying Person-Centred Care, Partnership Working, and Ethics in Practice Using Gibbs' Model</w:t>
      </w:r>
    </w:p>
    <w:p w14:paraId="6D18F65A" w14:textId="1DAAEF1C" w:rsidR="001A2DF6" w:rsidRPr="001A2DF6" w:rsidRDefault="001A2DF6" w:rsidP="001A2DF6">
      <w:pPr>
        <w:pStyle w:val="NormalWeb"/>
        <w:spacing w:line="360" w:lineRule="auto"/>
        <w:jc w:val="both"/>
        <w:rPr>
          <w:rFonts w:ascii="Arial" w:hAnsi="Arial" w:cs="Arial"/>
        </w:rPr>
      </w:pPr>
      <w:r w:rsidRPr="001A2DF6">
        <w:rPr>
          <w:rFonts w:ascii="Arial" w:hAnsi="Arial" w:cs="Arial"/>
        </w:rPr>
        <w:t xml:space="preserve">Gibbs' Reflective Model (1988) </w:t>
      </w:r>
      <w:r w:rsidR="00D81C6D" w:rsidRPr="001A2DF6">
        <w:rPr>
          <w:rFonts w:ascii="Arial" w:hAnsi="Arial" w:cs="Arial"/>
        </w:rPr>
        <w:t>offers</w:t>
      </w:r>
      <w:r w:rsidRPr="001A2DF6">
        <w:rPr>
          <w:rFonts w:ascii="Arial" w:hAnsi="Arial" w:cs="Arial"/>
        </w:rPr>
        <w:t xml:space="preserve"> a </w:t>
      </w:r>
      <w:r w:rsidR="00D81C6D" w:rsidRPr="001A2DF6">
        <w:rPr>
          <w:rFonts w:ascii="Arial" w:hAnsi="Arial" w:cs="Arial"/>
        </w:rPr>
        <w:t>designed</w:t>
      </w:r>
      <w:r w:rsidRPr="001A2DF6">
        <w:rPr>
          <w:rFonts w:ascii="Arial" w:hAnsi="Arial" w:cs="Arial"/>
        </w:rPr>
        <w:t xml:space="preserve"> </w:t>
      </w:r>
      <w:r w:rsidR="00D81C6D" w:rsidRPr="001A2DF6">
        <w:rPr>
          <w:rFonts w:ascii="Arial" w:hAnsi="Arial" w:cs="Arial"/>
        </w:rPr>
        <w:t>outline</w:t>
      </w:r>
      <w:r w:rsidRPr="001A2DF6">
        <w:rPr>
          <w:rFonts w:ascii="Arial" w:hAnsi="Arial" w:cs="Arial"/>
        </w:rPr>
        <w:t xml:space="preserve"> for </w:t>
      </w:r>
      <w:r w:rsidR="00D81C6D" w:rsidRPr="001A2DF6">
        <w:rPr>
          <w:rFonts w:ascii="Arial" w:hAnsi="Arial" w:cs="Arial"/>
        </w:rPr>
        <w:t>explor</w:t>
      </w:r>
      <w:r w:rsidR="00D81C6D">
        <w:rPr>
          <w:rFonts w:ascii="Arial" w:hAnsi="Arial" w:cs="Arial"/>
        </w:rPr>
        <w:t>ing</w:t>
      </w:r>
      <w:r w:rsidRPr="001A2DF6">
        <w:rPr>
          <w:rFonts w:ascii="Arial" w:hAnsi="Arial" w:cs="Arial"/>
        </w:rPr>
        <w:t xml:space="preserve"> experiences and </w:t>
      </w:r>
      <w:r w:rsidR="00D81C6D" w:rsidRPr="001A2DF6">
        <w:rPr>
          <w:rFonts w:ascii="Arial" w:hAnsi="Arial" w:cs="Arial"/>
        </w:rPr>
        <w:t>culture</w:t>
      </w:r>
      <w:r w:rsidRPr="001A2DF6">
        <w:rPr>
          <w:rFonts w:ascii="Arial" w:hAnsi="Arial" w:cs="Arial"/>
        </w:rPr>
        <w:t xml:space="preserve"> from them. It </w:t>
      </w:r>
      <w:r w:rsidR="00D81C6D" w:rsidRPr="001A2DF6">
        <w:rPr>
          <w:rFonts w:ascii="Arial" w:hAnsi="Arial" w:cs="Arial"/>
        </w:rPr>
        <w:t>comprises</w:t>
      </w:r>
      <w:r w:rsidRPr="001A2DF6">
        <w:rPr>
          <w:rFonts w:ascii="Arial" w:hAnsi="Arial" w:cs="Arial"/>
        </w:rPr>
        <w:t xml:space="preserve"> of six </w:t>
      </w:r>
      <w:r w:rsidR="00D81C6D" w:rsidRPr="001A2DF6">
        <w:rPr>
          <w:rFonts w:ascii="Arial" w:hAnsi="Arial" w:cs="Arial"/>
        </w:rPr>
        <w:t>points</w:t>
      </w:r>
      <w:r w:rsidRPr="001A2DF6">
        <w:rPr>
          <w:rFonts w:ascii="Arial" w:hAnsi="Arial" w:cs="Arial"/>
        </w:rPr>
        <w:t xml:space="preserve">: description, feelings, evaluation, analysis, conclusion, and action plan. This model </w:t>
      </w:r>
      <w:r w:rsidR="00D81C6D" w:rsidRPr="001A2DF6">
        <w:rPr>
          <w:rFonts w:ascii="Arial" w:hAnsi="Arial" w:cs="Arial"/>
        </w:rPr>
        <w:t>permits</w:t>
      </w:r>
      <w:r w:rsidRPr="001A2DF6">
        <w:rPr>
          <w:rFonts w:ascii="Arial" w:hAnsi="Arial" w:cs="Arial"/>
        </w:rPr>
        <w:t xml:space="preserve"> me to </w:t>
      </w:r>
      <w:r w:rsidR="00D81C6D" w:rsidRPr="001A2DF6">
        <w:rPr>
          <w:rFonts w:ascii="Arial" w:hAnsi="Arial" w:cs="Arial"/>
        </w:rPr>
        <w:t>analytically</w:t>
      </w:r>
      <w:r w:rsidRPr="001A2DF6">
        <w:rPr>
          <w:rFonts w:ascii="Arial" w:hAnsi="Arial" w:cs="Arial"/>
        </w:rPr>
        <w:t xml:space="preserve"> </w:t>
      </w:r>
      <w:r w:rsidR="00D81C6D" w:rsidRPr="001A2DF6">
        <w:rPr>
          <w:rFonts w:ascii="Arial" w:hAnsi="Arial" w:cs="Arial"/>
        </w:rPr>
        <w:t>replicate</w:t>
      </w:r>
      <w:r w:rsidRPr="001A2DF6">
        <w:rPr>
          <w:rFonts w:ascii="Arial" w:hAnsi="Arial" w:cs="Arial"/>
        </w:rPr>
        <w:t xml:space="preserve"> on my practice, </w:t>
      </w:r>
      <w:r w:rsidR="00D81C6D" w:rsidRPr="001A2DF6">
        <w:rPr>
          <w:rFonts w:ascii="Arial" w:hAnsi="Arial" w:cs="Arial"/>
        </w:rPr>
        <w:t>recognise</w:t>
      </w:r>
      <w:r w:rsidRPr="001A2DF6">
        <w:rPr>
          <w:rFonts w:ascii="Arial" w:hAnsi="Arial" w:cs="Arial"/>
        </w:rPr>
        <w:t xml:space="preserve"> strengths and weaknesses, and develop </w:t>
      </w:r>
      <w:r w:rsidR="00D81C6D" w:rsidRPr="001A2DF6">
        <w:rPr>
          <w:rFonts w:ascii="Arial" w:hAnsi="Arial" w:cs="Arial"/>
        </w:rPr>
        <w:t>approaches</w:t>
      </w:r>
      <w:r w:rsidRPr="001A2DF6">
        <w:rPr>
          <w:rFonts w:ascii="Arial" w:hAnsi="Arial" w:cs="Arial"/>
        </w:rPr>
        <w:t xml:space="preserve"> for </w:t>
      </w:r>
      <w:r w:rsidR="00D81C6D" w:rsidRPr="001A2DF6">
        <w:rPr>
          <w:rFonts w:ascii="Arial" w:hAnsi="Arial" w:cs="Arial"/>
        </w:rPr>
        <w:t>qualified</w:t>
      </w:r>
      <w:r w:rsidRPr="001A2DF6">
        <w:rPr>
          <w:rFonts w:ascii="Arial" w:hAnsi="Arial" w:cs="Arial"/>
        </w:rPr>
        <w:t xml:space="preserve"> </w:t>
      </w:r>
      <w:r w:rsidR="00D81C6D" w:rsidRPr="001A2DF6">
        <w:rPr>
          <w:rFonts w:ascii="Arial" w:hAnsi="Arial" w:cs="Arial"/>
        </w:rPr>
        <w:t>development</w:t>
      </w:r>
      <w:r w:rsidRPr="001A2DF6">
        <w:rPr>
          <w:rFonts w:ascii="Arial" w:hAnsi="Arial" w:cs="Arial"/>
        </w:rPr>
        <w:t xml:space="preserve"> (Gibbs, 1988).</w:t>
      </w:r>
    </w:p>
    <w:p w14:paraId="5D672844" w14:textId="23E2F2D2" w:rsidR="001A2DF6" w:rsidRDefault="001A2DF6" w:rsidP="001A2DF6">
      <w:pPr>
        <w:pStyle w:val="NormalWeb"/>
        <w:spacing w:line="360" w:lineRule="auto"/>
        <w:jc w:val="center"/>
      </w:pPr>
      <w:r>
        <w:rPr>
          <w:noProof/>
        </w:rPr>
        <w:lastRenderedPageBreak/>
        <w:drawing>
          <wp:inline distT="0" distB="0" distL="0" distR="0" wp14:anchorId="69A19AD1" wp14:editId="3A6BFF40">
            <wp:extent cx="2146935" cy="2131060"/>
            <wp:effectExtent l="0" t="0" r="5715" b="254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46935" cy="21310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48A2400" w14:textId="400A6683" w:rsidR="001A2DF6" w:rsidRDefault="001A2DF6" w:rsidP="001A2DF6">
      <w:pPr>
        <w:pStyle w:val="NormalWeb"/>
        <w:spacing w:line="360" w:lineRule="auto"/>
        <w:jc w:val="center"/>
      </w:pPr>
      <w:r w:rsidRPr="001A2DF6">
        <w:rPr>
          <w:rFonts w:ascii="Arial" w:hAnsi="Arial" w:cs="Arial"/>
        </w:rPr>
        <w:t>Source: Gibbs</w:t>
      </w:r>
      <w:r>
        <w:rPr>
          <w:rFonts w:ascii="Arial" w:hAnsi="Arial" w:cs="Arial"/>
        </w:rPr>
        <w:t xml:space="preserve"> (</w:t>
      </w:r>
      <w:r w:rsidRPr="001A2DF6">
        <w:rPr>
          <w:rFonts w:ascii="Arial" w:hAnsi="Arial" w:cs="Arial"/>
        </w:rPr>
        <w:t>1988).</w:t>
      </w:r>
    </w:p>
    <w:p w14:paraId="663D4508" w14:textId="77777777" w:rsidR="001A2DF6" w:rsidRPr="001A2DF6" w:rsidRDefault="001A2DF6" w:rsidP="001A2DF6">
      <w:pPr>
        <w:pStyle w:val="NormalWeb"/>
        <w:spacing w:line="360" w:lineRule="auto"/>
        <w:jc w:val="both"/>
        <w:rPr>
          <w:rStyle w:val="Strong"/>
          <w:rFonts w:ascii="Arial" w:hAnsi="Arial" w:cs="Arial"/>
        </w:rPr>
      </w:pPr>
      <w:r w:rsidRPr="001A2DF6">
        <w:rPr>
          <w:rStyle w:val="Strong"/>
          <w:rFonts w:ascii="Arial" w:hAnsi="Arial" w:cs="Arial"/>
        </w:rPr>
        <w:t>Description:</w:t>
      </w:r>
    </w:p>
    <w:p w14:paraId="71AFC9F6" w14:textId="265D0C41" w:rsidR="001A2DF6" w:rsidRPr="001A2DF6" w:rsidRDefault="00D81C6D" w:rsidP="001A2DF6">
      <w:pPr>
        <w:pStyle w:val="NormalWeb"/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Within </w:t>
      </w:r>
      <w:r w:rsidR="001A2DF6" w:rsidRPr="001A2DF6">
        <w:rPr>
          <w:rFonts w:ascii="Arial" w:hAnsi="Arial" w:cs="Arial"/>
        </w:rPr>
        <w:t xml:space="preserve">my practice, I </w:t>
      </w:r>
      <w:r w:rsidRPr="001A2DF6">
        <w:rPr>
          <w:rFonts w:ascii="Arial" w:hAnsi="Arial" w:cs="Arial"/>
        </w:rPr>
        <w:t>attempt</w:t>
      </w:r>
      <w:r w:rsidR="001A2DF6" w:rsidRPr="001A2DF6">
        <w:rPr>
          <w:rFonts w:ascii="Arial" w:hAnsi="Arial" w:cs="Arial"/>
        </w:rPr>
        <w:t xml:space="preserve"> to </w:t>
      </w:r>
      <w:r>
        <w:rPr>
          <w:rFonts w:ascii="Arial" w:hAnsi="Arial" w:cs="Arial"/>
        </w:rPr>
        <w:t>implement</w:t>
      </w:r>
      <w:r w:rsidR="001A2DF6" w:rsidRPr="001A2DF6">
        <w:rPr>
          <w:rFonts w:ascii="Arial" w:hAnsi="Arial" w:cs="Arial"/>
        </w:rPr>
        <w:t xml:space="preserve"> person-centred care, partnership working, and ethical principles </w:t>
      </w:r>
      <w:r w:rsidRPr="001A2DF6">
        <w:rPr>
          <w:rFonts w:ascii="Arial" w:hAnsi="Arial" w:cs="Arial"/>
        </w:rPr>
        <w:t>constantly</w:t>
      </w:r>
      <w:r w:rsidR="001A2DF6" w:rsidRPr="001A2DF6">
        <w:rPr>
          <w:rFonts w:ascii="Arial" w:hAnsi="Arial" w:cs="Arial"/>
        </w:rPr>
        <w:t xml:space="preserve">. Person-centred care </w:t>
      </w:r>
      <w:r w:rsidRPr="001A2DF6">
        <w:rPr>
          <w:rFonts w:ascii="Arial" w:hAnsi="Arial" w:cs="Arial"/>
        </w:rPr>
        <w:t>comprises</w:t>
      </w:r>
      <w:r w:rsidR="001A2DF6" w:rsidRPr="001A2DF6">
        <w:rPr>
          <w:rFonts w:ascii="Arial" w:hAnsi="Arial" w:cs="Arial"/>
        </w:rPr>
        <w:t xml:space="preserve"> </w:t>
      </w:r>
      <w:r w:rsidRPr="001A2DF6">
        <w:rPr>
          <w:rFonts w:ascii="Arial" w:hAnsi="Arial" w:cs="Arial"/>
        </w:rPr>
        <w:t>knowing</w:t>
      </w:r>
      <w:r w:rsidR="001A2DF6" w:rsidRPr="001A2DF6">
        <w:rPr>
          <w:rFonts w:ascii="Arial" w:hAnsi="Arial" w:cs="Arial"/>
        </w:rPr>
        <w:t xml:space="preserve"> the </w:t>
      </w:r>
      <w:r w:rsidRPr="001A2DF6">
        <w:rPr>
          <w:rFonts w:ascii="Arial" w:hAnsi="Arial" w:cs="Arial"/>
        </w:rPr>
        <w:t>personality</w:t>
      </w:r>
      <w:r w:rsidR="001A2DF6" w:rsidRPr="001A2DF6">
        <w:rPr>
          <w:rFonts w:ascii="Arial" w:hAnsi="Arial" w:cs="Arial"/>
        </w:rPr>
        <w:t xml:space="preserve"> of </w:t>
      </w:r>
      <w:r w:rsidRPr="001A2DF6">
        <w:rPr>
          <w:rFonts w:ascii="Arial" w:hAnsi="Arial" w:cs="Arial"/>
        </w:rPr>
        <w:t>e</w:t>
      </w:r>
      <w:r>
        <w:rPr>
          <w:rFonts w:ascii="Arial" w:hAnsi="Arial" w:cs="Arial"/>
        </w:rPr>
        <w:t>very</w:t>
      </w:r>
      <w:r w:rsidR="001A2DF6" w:rsidRPr="001A2DF6">
        <w:rPr>
          <w:rFonts w:ascii="Arial" w:hAnsi="Arial" w:cs="Arial"/>
        </w:rPr>
        <w:t xml:space="preserve"> patient and </w:t>
      </w:r>
      <w:r w:rsidRPr="001A2DF6">
        <w:rPr>
          <w:rFonts w:ascii="Arial" w:hAnsi="Arial" w:cs="Arial"/>
        </w:rPr>
        <w:t>adapting</w:t>
      </w:r>
      <w:r w:rsidR="001A2DF6" w:rsidRPr="001A2DF6">
        <w:rPr>
          <w:rFonts w:ascii="Arial" w:hAnsi="Arial" w:cs="Arial"/>
        </w:rPr>
        <w:t xml:space="preserve"> care to </w:t>
      </w:r>
      <w:r w:rsidR="00AC196F" w:rsidRPr="001A2DF6">
        <w:rPr>
          <w:rFonts w:ascii="Arial" w:hAnsi="Arial" w:cs="Arial"/>
        </w:rPr>
        <w:t>encounter</w:t>
      </w:r>
      <w:r w:rsidR="001A2DF6" w:rsidRPr="001A2DF6">
        <w:rPr>
          <w:rFonts w:ascii="Arial" w:hAnsi="Arial" w:cs="Arial"/>
        </w:rPr>
        <w:t xml:space="preserve"> their </w:t>
      </w:r>
      <w:r w:rsidR="00AC196F" w:rsidRPr="001A2DF6">
        <w:rPr>
          <w:rFonts w:ascii="Arial" w:hAnsi="Arial" w:cs="Arial"/>
        </w:rPr>
        <w:t>explicit</w:t>
      </w:r>
      <w:r w:rsidR="001A2DF6" w:rsidRPr="001A2DF6">
        <w:rPr>
          <w:rFonts w:ascii="Arial" w:hAnsi="Arial" w:cs="Arial"/>
        </w:rPr>
        <w:t xml:space="preserve"> needs (</w:t>
      </w:r>
      <w:proofErr w:type="spellStart"/>
      <w:r w:rsidR="00AC196F">
        <w:rPr>
          <w:rFonts w:ascii="Helvetica" w:hAnsi="Helvetica" w:cs="Helvetica"/>
          <w:color w:val="282828"/>
          <w:shd w:val="clear" w:color="auto" w:fill="F7F7F7"/>
        </w:rPr>
        <w:t>Ghisi</w:t>
      </w:r>
      <w:proofErr w:type="spellEnd"/>
      <w:r w:rsidR="00AC196F">
        <w:rPr>
          <w:rFonts w:ascii="Helvetica" w:hAnsi="Helvetica" w:cs="Helvetica"/>
          <w:color w:val="282828"/>
          <w:shd w:val="clear" w:color="auto" w:fill="F7F7F7"/>
        </w:rPr>
        <w:t xml:space="preserve"> et al., 2020</w:t>
      </w:r>
      <w:r w:rsidR="001A2DF6" w:rsidRPr="001A2DF6">
        <w:rPr>
          <w:rFonts w:ascii="Arial" w:hAnsi="Arial" w:cs="Arial"/>
        </w:rPr>
        <w:t xml:space="preserve">). Partnership working </w:t>
      </w:r>
      <w:r w:rsidR="00AC196F" w:rsidRPr="001A2DF6">
        <w:rPr>
          <w:rFonts w:ascii="Arial" w:hAnsi="Arial" w:cs="Arial"/>
        </w:rPr>
        <w:t>discusses</w:t>
      </w:r>
      <w:r w:rsidR="001A2DF6" w:rsidRPr="001A2DF6">
        <w:rPr>
          <w:rFonts w:ascii="Arial" w:hAnsi="Arial" w:cs="Arial"/>
        </w:rPr>
        <w:t xml:space="preserve"> to </w:t>
      </w:r>
      <w:r w:rsidR="00AC196F" w:rsidRPr="001A2DF6">
        <w:rPr>
          <w:rFonts w:ascii="Arial" w:hAnsi="Arial" w:cs="Arial"/>
        </w:rPr>
        <w:t>cooperating</w:t>
      </w:r>
      <w:r w:rsidR="001A2DF6" w:rsidRPr="001A2DF6">
        <w:rPr>
          <w:rFonts w:ascii="Arial" w:hAnsi="Arial" w:cs="Arial"/>
        </w:rPr>
        <w:t xml:space="preserve"> </w:t>
      </w:r>
      <w:r w:rsidR="00AC196F" w:rsidRPr="001A2DF6">
        <w:rPr>
          <w:rFonts w:ascii="Arial" w:hAnsi="Arial" w:cs="Arial"/>
        </w:rPr>
        <w:t>efficiently</w:t>
      </w:r>
      <w:r w:rsidR="001A2DF6" w:rsidRPr="001A2DF6">
        <w:rPr>
          <w:rFonts w:ascii="Arial" w:hAnsi="Arial" w:cs="Arial"/>
        </w:rPr>
        <w:t xml:space="preserve"> with </w:t>
      </w:r>
      <w:r w:rsidR="00AC196F" w:rsidRPr="001A2DF6">
        <w:rPr>
          <w:rFonts w:ascii="Arial" w:hAnsi="Arial" w:cs="Arial"/>
        </w:rPr>
        <w:t>equals</w:t>
      </w:r>
      <w:r w:rsidR="001A2DF6" w:rsidRPr="001A2DF6">
        <w:rPr>
          <w:rFonts w:ascii="Arial" w:hAnsi="Arial" w:cs="Arial"/>
        </w:rPr>
        <w:t xml:space="preserve">, patients, and other </w:t>
      </w:r>
      <w:r w:rsidR="00AC196F" w:rsidRPr="001A2DF6">
        <w:rPr>
          <w:rFonts w:ascii="Arial" w:hAnsi="Arial" w:cs="Arial"/>
        </w:rPr>
        <w:t>participants</w:t>
      </w:r>
      <w:r w:rsidR="001A2DF6" w:rsidRPr="001A2DF6">
        <w:rPr>
          <w:rFonts w:ascii="Arial" w:hAnsi="Arial" w:cs="Arial"/>
        </w:rPr>
        <w:t xml:space="preserve"> to </w:t>
      </w:r>
      <w:r w:rsidR="00AC196F" w:rsidRPr="001A2DF6">
        <w:rPr>
          <w:rFonts w:ascii="Arial" w:hAnsi="Arial" w:cs="Arial"/>
        </w:rPr>
        <w:t>realise</w:t>
      </w:r>
      <w:r w:rsidR="001A2DF6" w:rsidRPr="001A2DF6">
        <w:rPr>
          <w:rFonts w:ascii="Arial" w:hAnsi="Arial" w:cs="Arial"/>
        </w:rPr>
        <w:t xml:space="preserve"> </w:t>
      </w:r>
      <w:r w:rsidR="00AC196F" w:rsidRPr="001A2DF6">
        <w:rPr>
          <w:rFonts w:ascii="Arial" w:hAnsi="Arial" w:cs="Arial"/>
        </w:rPr>
        <w:t>joint</w:t>
      </w:r>
      <w:r w:rsidR="001A2DF6" w:rsidRPr="001A2DF6">
        <w:rPr>
          <w:rFonts w:ascii="Arial" w:hAnsi="Arial" w:cs="Arial"/>
        </w:rPr>
        <w:t xml:space="preserve"> </w:t>
      </w:r>
      <w:r w:rsidR="00AC196F">
        <w:rPr>
          <w:rFonts w:ascii="Arial" w:hAnsi="Arial" w:cs="Arial"/>
        </w:rPr>
        <w:t>aims</w:t>
      </w:r>
      <w:r w:rsidR="001A2DF6" w:rsidRPr="001A2DF6">
        <w:rPr>
          <w:rFonts w:ascii="Arial" w:hAnsi="Arial" w:cs="Arial"/>
        </w:rPr>
        <w:t xml:space="preserve"> (</w:t>
      </w:r>
      <w:proofErr w:type="spellStart"/>
      <w:r w:rsidR="00AC196F" w:rsidRPr="00AC196F">
        <w:rPr>
          <w:rFonts w:ascii="Helvetica" w:hAnsi="Helvetica" w:cs="Helvetica"/>
        </w:rPr>
        <w:t>Elsayed</w:t>
      </w:r>
      <w:proofErr w:type="spellEnd"/>
      <w:r w:rsidR="00AC196F" w:rsidRPr="00AC196F">
        <w:rPr>
          <w:rFonts w:ascii="Helvetica" w:hAnsi="Helvetica" w:cs="Helvetica"/>
        </w:rPr>
        <w:t xml:space="preserve"> et al., 202</w:t>
      </w:r>
      <w:r w:rsidR="00AC196F">
        <w:rPr>
          <w:rFonts w:ascii="Helvetica" w:hAnsi="Helvetica" w:cs="Helvetica"/>
          <w:color w:val="282828"/>
          <w:shd w:val="clear" w:color="auto" w:fill="F7F7F7"/>
        </w:rPr>
        <w:t>3</w:t>
      </w:r>
      <w:r w:rsidR="001A2DF6" w:rsidRPr="001A2DF6">
        <w:rPr>
          <w:rFonts w:ascii="Arial" w:hAnsi="Arial" w:cs="Arial"/>
        </w:rPr>
        <w:t xml:space="preserve">). Ethical practice </w:t>
      </w:r>
      <w:r w:rsidR="00AC196F" w:rsidRPr="001A2DF6">
        <w:rPr>
          <w:rFonts w:ascii="Arial" w:hAnsi="Arial" w:cs="Arial"/>
        </w:rPr>
        <w:t>demands</w:t>
      </w:r>
      <w:r w:rsidR="001A2DF6" w:rsidRPr="001A2DF6">
        <w:rPr>
          <w:rFonts w:ascii="Arial" w:hAnsi="Arial" w:cs="Arial"/>
        </w:rPr>
        <w:t xml:space="preserve"> </w:t>
      </w:r>
      <w:r w:rsidR="00AC196F" w:rsidRPr="001A2DF6">
        <w:rPr>
          <w:rFonts w:ascii="Arial" w:hAnsi="Arial" w:cs="Arial"/>
        </w:rPr>
        <w:t>obeying</w:t>
      </w:r>
      <w:r w:rsidR="001A2DF6" w:rsidRPr="001A2DF6">
        <w:rPr>
          <w:rFonts w:ascii="Arial" w:hAnsi="Arial" w:cs="Arial"/>
        </w:rPr>
        <w:t xml:space="preserve"> to professional codes and </w:t>
      </w:r>
      <w:r w:rsidR="00AC196F" w:rsidRPr="001A2DF6">
        <w:rPr>
          <w:rFonts w:ascii="Arial" w:hAnsi="Arial" w:cs="Arial"/>
        </w:rPr>
        <w:t>decent</w:t>
      </w:r>
      <w:r w:rsidR="001A2DF6" w:rsidRPr="001A2DF6">
        <w:rPr>
          <w:rFonts w:ascii="Arial" w:hAnsi="Arial" w:cs="Arial"/>
        </w:rPr>
        <w:t xml:space="preserve"> </w:t>
      </w:r>
      <w:r w:rsidR="00AC196F" w:rsidRPr="001A2DF6">
        <w:rPr>
          <w:rFonts w:ascii="Arial" w:hAnsi="Arial" w:cs="Arial"/>
        </w:rPr>
        <w:t>philosophies</w:t>
      </w:r>
      <w:r w:rsidR="001A2DF6" w:rsidRPr="001A2DF6">
        <w:rPr>
          <w:rFonts w:ascii="Arial" w:hAnsi="Arial" w:cs="Arial"/>
        </w:rPr>
        <w:t xml:space="preserve">, </w:t>
      </w:r>
      <w:r w:rsidR="00AC196F" w:rsidRPr="001A2DF6">
        <w:rPr>
          <w:rFonts w:ascii="Arial" w:hAnsi="Arial" w:cs="Arial"/>
        </w:rPr>
        <w:t>certifying</w:t>
      </w:r>
      <w:r w:rsidR="001A2DF6" w:rsidRPr="001A2DF6">
        <w:rPr>
          <w:rFonts w:ascii="Arial" w:hAnsi="Arial" w:cs="Arial"/>
        </w:rPr>
        <w:t xml:space="preserve"> </w:t>
      </w:r>
      <w:r w:rsidR="00AC196F">
        <w:rPr>
          <w:rFonts w:ascii="Arial" w:hAnsi="Arial" w:cs="Arial"/>
        </w:rPr>
        <w:t>the rights of patients</w:t>
      </w:r>
      <w:r w:rsidR="001A2DF6" w:rsidRPr="001A2DF6">
        <w:rPr>
          <w:rFonts w:ascii="Arial" w:hAnsi="Arial" w:cs="Arial"/>
        </w:rPr>
        <w:t xml:space="preserve">, </w:t>
      </w:r>
      <w:r w:rsidR="00AC196F" w:rsidRPr="001A2DF6">
        <w:rPr>
          <w:rFonts w:ascii="Arial" w:hAnsi="Arial" w:cs="Arial"/>
        </w:rPr>
        <w:t>privacy</w:t>
      </w:r>
      <w:r w:rsidR="001A2DF6" w:rsidRPr="001A2DF6">
        <w:rPr>
          <w:rFonts w:ascii="Arial" w:hAnsi="Arial" w:cs="Arial"/>
        </w:rPr>
        <w:t xml:space="preserve">, and dignity are </w:t>
      </w:r>
      <w:r w:rsidR="00AC196F" w:rsidRPr="001A2DF6">
        <w:rPr>
          <w:rFonts w:ascii="Arial" w:hAnsi="Arial" w:cs="Arial"/>
        </w:rPr>
        <w:t>valued</w:t>
      </w:r>
      <w:r w:rsidR="001A2DF6" w:rsidRPr="001A2DF6">
        <w:rPr>
          <w:rFonts w:ascii="Arial" w:hAnsi="Arial" w:cs="Arial"/>
        </w:rPr>
        <w:t xml:space="preserve"> (</w:t>
      </w:r>
      <w:r w:rsidR="00AC196F">
        <w:rPr>
          <w:rFonts w:ascii="Helvetica" w:hAnsi="Helvetica" w:cs="Helvetica"/>
          <w:color w:val="282828"/>
          <w:shd w:val="clear" w:color="auto" w:fill="F7F7F7"/>
        </w:rPr>
        <w:t>Haniyeh</w:t>
      </w:r>
      <w:r w:rsidR="00AC196F">
        <w:rPr>
          <w:rFonts w:ascii="Helvetica" w:hAnsi="Helvetica" w:cs="Helvetica"/>
          <w:color w:val="282828"/>
          <w:shd w:val="clear" w:color="auto" w:fill="F7F7F7"/>
        </w:rPr>
        <w:t xml:space="preserve"> et al., 2020).</w:t>
      </w:r>
      <w:r w:rsidR="001A2DF6" w:rsidRPr="001A2DF6">
        <w:rPr>
          <w:rFonts w:ascii="Arial" w:hAnsi="Arial" w:cs="Arial"/>
        </w:rPr>
        <w:t xml:space="preserve"> </w:t>
      </w:r>
      <w:r w:rsidR="00AC196F" w:rsidRPr="001A2DF6">
        <w:rPr>
          <w:rFonts w:ascii="Arial" w:hAnsi="Arial" w:cs="Arial"/>
        </w:rPr>
        <w:t>Lately</w:t>
      </w:r>
      <w:r w:rsidR="001A2DF6" w:rsidRPr="001A2DF6">
        <w:rPr>
          <w:rFonts w:ascii="Arial" w:hAnsi="Arial" w:cs="Arial"/>
        </w:rPr>
        <w:t xml:space="preserve">, I </w:t>
      </w:r>
      <w:r w:rsidR="00AC196F" w:rsidRPr="001A2DF6">
        <w:rPr>
          <w:rFonts w:ascii="Arial" w:hAnsi="Arial" w:cs="Arial"/>
        </w:rPr>
        <w:t>met</w:t>
      </w:r>
      <w:r w:rsidR="001A2DF6" w:rsidRPr="001A2DF6">
        <w:rPr>
          <w:rFonts w:ascii="Arial" w:hAnsi="Arial" w:cs="Arial"/>
        </w:rPr>
        <w:t xml:space="preserve"> a </w:t>
      </w:r>
      <w:r w:rsidR="00AC196F" w:rsidRPr="001A2DF6">
        <w:rPr>
          <w:rFonts w:ascii="Arial" w:hAnsi="Arial" w:cs="Arial"/>
        </w:rPr>
        <w:t>circumstance</w:t>
      </w:r>
      <w:r w:rsidR="001A2DF6" w:rsidRPr="001A2DF6">
        <w:rPr>
          <w:rFonts w:ascii="Arial" w:hAnsi="Arial" w:cs="Arial"/>
        </w:rPr>
        <w:t xml:space="preserve"> where a patient with dementia was </w:t>
      </w:r>
      <w:r w:rsidR="00AC196F" w:rsidRPr="001A2DF6">
        <w:rPr>
          <w:rFonts w:ascii="Arial" w:hAnsi="Arial" w:cs="Arial"/>
        </w:rPr>
        <w:t>nervous</w:t>
      </w:r>
      <w:r w:rsidR="001A2DF6" w:rsidRPr="001A2DF6">
        <w:rPr>
          <w:rFonts w:ascii="Arial" w:hAnsi="Arial" w:cs="Arial"/>
        </w:rPr>
        <w:t xml:space="preserve"> </w:t>
      </w:r>
      <w:r w:rsidR="00AC196F">
        <w:rPr>
          <w:rFonts w:ascii="Arial" w:hAnsi="Arial" w:cs="Arial"/>
        </w:rPr>
        <w:t xml:space="preserve">regarding </w:t>
      </w:r>
      <w:r w:rsidR="001A2DF6" w:rsidRPr="001A2DF6">
        <w:rPr>
          <w:rFonts w:ascii="Arial" w:hAnsi="Arial" w:cs="Arial"/>
        </w:rPr>
        <w:t xml:space="preserve">an </w:t>
      </w:r>
      <w:r w:rsidR="00AC196F" w:rsidRPr="001A2DF6">
        <w:rPr>
          <w:rFonts w:ascii="Arial" w:hAnsi="Arial" w:cs="Arial"/>
        </w:rPr>
        <w:t>imminent</w:t>
      </w:r>
      <w:r w:rsidR="001A2DF6" w:rsidRPr="001A2DF6">
        <w:rPr>
          <w:rFonts w:ascii="Arial" w:hAnsi="Arial" w:cs="Arial"/>
        </w:rPr>
        <w:t xml:space="preserve"> </w:t>
      </w:r>
      <w:r w:rsidR="00AC196F" w:rsidRPr="001A2DF6">
        <w:rPr>
          <w:rFonts w:ascii="Arial" w:hAnsi="Arial" w:cs="Arial"/>
        </w:rPr>
        <w:t>practise</w:t>
      </w:r>
      <w:r w:rsidR="001A2DF6" w:rsidRPr="001A2DF6">
        <w:rPr>
          <w:rFonts w:ascii="Arial" w:hAnsi="Arial" w:cs="Arial"/>
        </w:rPr>
        <w:t xml:space="preserve">. I had to </w:t>
      </w:r>
      <w:r w:rsidR="00AC196F" w:rsidRPr="001A2DF6">
        <w:rPr>
          <w:rFonts w:ascii="Arial" w:hAnsi="Arial" w:cs="Arial"/>
        </w:rPr>
        <w:t>organise</w:t>
      </w:r>
      <w:r w:rsidR="001A2DF6" w:rsidRPr="001A2DF6">
        <w:rPr>
          <w:rFonts w:ascii="Arial" w:hAnsi="Arial" w:cs="Arial"/>
        </w:rPr>
        <w:t xml:space="preserve"> with nurses, </w:t>
      </w:r>
      <w:r w:rsidR="00AC196F" w:rsidRPr="001A2DF6">
        <w:rPr>
          <w:rFonts w:ascii="Arial" w:hAnsi="Arial" w:cs="Arial"/>
        </w:rPr>
        <w:t>relatives</w:t>
      </w:r>
      <w:r w:rsidR="001A2DF6" w:rsidRPr="001A2DF6">
        <w:rPr>
          <w:rFonts w:ascii="Arial" w:hAnsi="Arial" w:cs="Arial"/>
        </w:rPr>
        <w:t xml:space="preserve">, and the </w:t>
      </w:r>
      <w:r w:rsidR="00AC196F" w:rsidRPr="001A2DF6">
        <w:rPr>
          <w:rFonts w:ascii="Arial" w:hAnsi="Arial" w:cs="Arial"/>
        </w:rPr>
        <w:t>health</w:t>
      </w:r>
      <w:r w:rsidR="001A2DF6" w:rsidRPr="001A2DF6">
        <w:rPr>
          <w:rFonts w:ascii="Arial" w:hAnsi="Arial" w:cs="Arial"/>
        </w:rPr>
        <w:t xml:space="preserve"> team to </w:t>
      </w:r>
      <w:r w:rsidR="00AC196F" w:rsidRPr="001A2DF6">
        <w:rPr>
          <w:rFonts w:ascii="Arial" w:hAnsi="Arial" w:cs="Arial"/>
        </w:rPr>
        <w:t>certify</w:t>
      </w:r>
      <w:r w:rsidR="001A2DF6" w:rsidRPr="001A2DF6">
        <w:rPr>
          <w:rFonts w:ascii="Arial" w:hAnsi="Arial" w:cs="Arial"/>
        </w:rPr>
        <w:t xml:space="preserve"> the patient felt </w:t>
      </w:r>
      <w:r w:rsidR="00AC196F" w:rsidRPr="001A2DF6">
        <w:rPr>
          <w:rFonts w:ascii="Arial" w:hAnsi="Arial" w:cs="Arial"/>
        </w:rPr>
        <w:t>relaxed</w:t>
      </w:r>
      <w:r w:rsidR="001A2DF6" w:rsidRPr="001A2DF6">
        <w:rPr>
          <w:rFonts w:ascii="Arial" w:hAnsi="Arial" w:cs="Arial"/>
        </w:rPr>
        <w:t xml:space="preserve"> and </w:t>
      </w:r>
      <w:r w:rsidR="00AC196F" w:rsidRPr="001A2DF6">
        <w:rPr>
          <w:rFonts w:ascii="Arial" w:hAnsi="Arial" w:cs="Arial"/>
        </w:rPr>
        <w:t>knowledgeable</w:t>
      </w:r>
      <w:r w:rsidR="001A2DF6" w:rsidRPr="001A2DF6">
        <w:rPr>
          <w:rFonts w:ascii="Arial" w:hAnsi="Arial" w:cs="Arial"/>
        </w:rPr>
        <w:t>.</w:t>
      </w:r>
    </w:p>
    <w:p w14:paraId="344701EB" w14:textId="77777777" w:rsidR="001A2DF6" w:rsidRPr="001A2DF6" w:rsidRDefault="001A2DF6" w:rsidP="001A2DF6">
      <w:pPr>
        <w:pStyle w:val="NormalWeb"/>
        <w:spacing w:line="360" w:lineRule="auto"/>
        <w:jc w:val="both"/>
        <w:rPr>
          <w:rStyle w:val="Strong"/>
          <w:rFonts w:ascii="Arial" w:hAnsi="Arial" w:cs="Arial"/>
        </w:rPr>
      </w:pPr>
      <w:r w:rsidRPr="001A2DF6">
        <w:rPr>
          <w:rStyle w:val="Strong"/>
          <w:rFonts w:ascii="Arial" w:hAnsi="Arial" w:cs="Arial"/>
        </w:rPr>
        <w:t>Feelings:</w:t>
      </w:r>
    </w:p>
    <w:p w14:paraId="7FE3D887" w14:textId="231F6366" w:rsidR="001A2DF6" w:rsidRPr="001A2DF6" w:rsidRDefault="00FA56EA" w:rsidP="001A2DF6">
      <w:pPr>
        <w:pStyle w:val="NormalWeb"/>
        <w:spacing w:line="360" w:lineRule="auto"/>
        <w:jc w:val="both"/>
        <w:rPr>
          <w:rFonts w:ascii="Arial" w:hAnsi="Arial" w:cs="Arial"/>
        </w:rPr>
      </w:pPr>
      <w:r w:rsidRPr="001A2DF6">
        <w:rPr>
          <w:rFonts w:ascii="Arial" w:hAnsi="Arial" w:cs="Arial"/>
        </w:rPr>
        <w:t>Firstly</w:t>
      </w:r>
      <w:r w:rsidR="001A2DF6" w:rsidRPr="001A2DF6">
        <w:rPr>
          <w:rFonts w:ascii="Arial" w:hAnsi="Arial" w:cs="Arial"/>
        </w:rPr>
        <w:t xml:space="preserve">, I felt </w:t>
      </w:r>
      <w:r w:rsidRPr="001A2DF6">
        <w:rPr>
          <w:rFonts w:ascii="Arial" w:hAnsi="Arial" w:cs="Arial"/>
        </w:rPr>
        <w:t>worried</w:t>
      </w:r>
      <w:r w:rsidR="001A2DF6" w:rsidRPr="001A2DF6">
        <w:rPr>
          <w:rFonts w:ascii="Arial" w:hAnsi="Arial" w:cs="Arial"/>
        </w:rPr>
        <w:t xml:space="preserve"> </w:t>
      </w:r>
      <w:r w:rsidRPr="001A2DF6">
        <w:rPr>
          <w:rFonts w:ascii="Arial" w:hAnsi="Arial" w:cs="Arial"/>
        </w:rPr>
        <w:t>as</w:t>
      </w:r>
      <w:r w:rsidR="001A2DF6" w:rsidRPr="001A2DF6">
        <w:rPr>
          <w:rFonts w:ascii="Arial" w:hAnsi="Arial" w:cs="Arial"/>
        </w:rPr>
        <w:t xml:space="preserve"> I </w:t>
      </w:r>
      <w:r w:rsidRPr="001A2DF6">
        <w:rPr>
          <w:rFonts w:ascii="Arial" w:hAnsi="Arial" w:cs="Arial"/>
        </w:rPr>
        <w:t>needed</w:t>
      </w:r>
      <w:r w:rsidR="001A2DF6" w:rsidRPr="001A2DF6">
        <w:rPr>
          <w:rFonts w:ascii="Arial" w:hAnsi="Arial" w:cs="Arial"/>
        </w:rPr>
        <w:t xml:space="preserve"> to </w:t>
      </w:r>
      <w:r w:rsidRPr="001A2DF6">
        <w:rPr>
          <w:rFonts w:ascii="Arial" w:hAnsi="Arial" w:cs="Arial"/>
        </w:rPr>
        <w:t>offer</w:t>
      </w:r>
      <w:r w:rsidR="001A2DF6" w:rsidRPr="001A2DF6">
        <w:rPr>
          <w:rFonts w:ascii="Arial" w:hAnsi="Arial" w:cs="Arial"/>
        </w:rPr>
        <w:t xml:space="preserve"> optimal care </w:t>
      </w:r>
      <w:r w:rsidRPr="001A2DF6">
        <w:rPr>
          <w:rFonts w:ascii="Arial" w:hAnsi="Arial" w:cs="Arial"/>
        </w:rPr>
        <w:t>whereas</w:t>
      </w:r>
      <w:r w:rsidR="001A2DF6" w:rsidRPr="001A2DF6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valuing</w:t>
      </w:r>
      <w:r w:rsidR="001A2DF6" w:rsidRPr="001A2DF6">
        <w:rPr>
          <w:rFonts w:ascii="Arial" w:hAnsi="Arial" w:cs="Arial"/>
        </w:rPr>
        <w:t xml:space="preserve"> the </w:t>
      </w:r>
      <w:r>
        <w:rPr>
          <w:rFonts w:ascii="Arial" w:hAnsi="Arial" w:cs="Arial"/>
        </w:rPr>
        <w:t>independence of the patient</w:t>
      </w:r>
      <w:r w:rsidR="001A2DF6" w:rsidRPr="001A2DF6">
        <w:rPr>
          <w:rFonts w:ascii="Arial" w:hAnsi="Arial" w:cs="Arial"/>
        </w:rPr>
        <w:t xml:space="preserve">. </w:t>
      </w:r>
      <w:r w:rsidRPr="001A2DF6">
        <w:rPr>
          <w:rFonts w:ascii="Arial" w:hAnsi="Arial" w:cs="Arial"/>
        </w:rPr>
        <w:t>Though</w:t>
      </w:r>
      <w:r w:rsidR="001A2DF6" w:rsidRPr="001A2DF6">
        <w:rPr>
          <w:rFonts w:ascii="Arial" w:hAnsi="Arial" w:cs="Arial"/>
        </w:rPr>
        <w:t xml:space="preserve">, I </w:t>
      </w:r>
      <w:r w:rsidRPr="001A2DF6">
        <w:rPr>
          <w:rFonts w:ascii="Arial" w:hAnsi="Arial" w:cs="Arial"/>
        </w:rPr>
        <w:t>as well</w:t>
      </w:r>
      <w:r w:rsidR="001A2DF6" w:rsidRPr="001A2DF6">
        <w:rPr>
          <w:rFonts w:ascii="Arial" w:hAnsi="Arial" w:cs="Arial"/>
        </w:rPr>
        <w:t xml:space="preserve"> felt </w:t>
      </w:r>
      <w:r w:rsidRPr="001A2DF6">
        <w:rPr>
          <w:rFonts w:ascii="Arial" w:hAnsi="Arial" w:cs="Arial"/>
        </w:rPr>
        <w:t>inspired</w:t>
      </w:r>
      <w:r w:rsidR="001A2DF6" w:rsidRPr="001A2DF6">
        <w:rPr>
          <w:rFonts w:ascii="Arial" w:hAnsi="Arial" w:cs="Arial"/>
        </w:rPr>
        <w:t xml:space="preserve"> to </w:t>
      </w:r>
      <w:r>
        <w:rPr>
          <w:rFonts w:ascii="Arial" w:hAnsi="Arial" w:cs="Arial"/>
        </w:rPr>
        <w:t xml:space="preserve">implement </w:t>
      </w:r>
      <w:r w:rsidR="001A2DF6" w:rsidRPr="001A2DF6">
        <w:rPr>
          <w:rFonts w:ascii="Arial" w:hAnsi="Arial" w:cs="Arial"/>
        </w:rPr>
        <w:t xml:space="preserve">my </w:t>
      </w:r>
      <w:r>
        <w:rPr>
          <w:rFonts w:ascii="Arial" w:hAnsi="Arial" w:cs="Arial"/>
        </w:rPr>
        <w:t xml:space="preserve">understanding </w:t>
      </w:r>
      <w:r w:rsidR="001A2DF6" w:rsidRPr="001A2DF6">
        <w:rPr>
          <w:rFonts w:ascii="Arial" w:hAnsi="Arial" w:cs="Arial"/>
        </w:rPr>
        <w:t xml:space="preserve">of person-centred </w:t>
      </w:r>
      <w:r>
        <w:rPr>
          <w:rFonts w:ascii="Arial" w:hAnsi="Arial" w:cs="Arial"/>
        </w:rPr>
        <w:t>strategies</w:t>
      </w:r>
      <w:r w:rsidR="001A2DF6" w:rsidRPr="001A2DF6">
        <w:rPr>
          <w:rFonts w:ascii="Arial" w:hAnsi="Arial" w:cs="Arial"/>
        </w:rPr>
        <w:t xml:space="preserve"> to </w:t>
      </w:r>
      <w:r w:rsidRPr="001A2DF6">
        <w:rPr>
          <w:rFonts w:ascii="Arial" w:hAnsi="Arial" w:cs="Arial"/>
        </w:rPr>
        <w:t>lessen</w:t>
      </w:r>
      <w:r w:rsidR="001A2DF6" w:rsidRPr="001A2DF6">
        <w:rPr>
          <w:rFonts w:ascii="Arial" w:hAnsi="Arial" w:cs="Arial"/>
        </w:rPr>
        <w:t xml:space="preserve"> their </w:t>
      </w:r>
      <w:r w:rsidRPr="001A2DF6">
        <w:rPr>
          <w:rFonts w:ascii="Arial" w:hAnsi="Arial" w:cs="Arial"/>
        </w:rPr>
        <w:t>sorrow</w:t>
      </w:r>
      <w:r w:rsidR="001A2DF6" w:rsidRPr="001A2DF6">
        <w:rPr>
          <w:rFonts w:ascii="Arial" w:hAnsi="Arial" w:cs="Arial"/>
        </w:rPr>
        <w:t xml:space="preserve">. I was </w:t>
      </w:r>
      <w:r w:rsidRPr="001A2DF6">
        <w:rPr>
          <w:rFonts w:ascii="Arial" w:hAnsi="Arial" w:cs="Arial"/>
        </w:rPr>
        <w:t>conscious</w:t>
      </w:r>
      <w:r w:rsidR="001A2DF6" w:rsidRPr="001A2DF6">
        <w:rPr>
          <w:rFonts w:ascii="Arial" w:hAnsi="Arial" w:cs="Arial"/>
        </w:rPr>
        <w:t xml:space="preserve"> that ethical dilemmas </w:t>
      </w:r>
      <w:r w:rsidRPr="001A2DF6">
        <w:rPr>
          <w:rFonts w:ascii="Arial" w:hAnsi="Arial" w:cs="Arial"/>
        </w:rPr>
        <w:t>might</w:t>
      </w:r>
      <w:r w:rsidR="001A2DF6" w:rsidRPr="001A2DF6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happen</w:t>
      </w:r>
      <w:r w:rsidR="001A2DF6" w:rsidRPr="001A2DF6">
        <w:rPr>
          <w:rFonts w:ascii="Arial" w:hAnsi="Arial" w:cs="Arial"/>
        </w:rPr>
        <w:t xml:space="preserve">, </w:t>
      </w:r>
      <w:r w:rsidRPr="001A2DF6">
        <w:rPr>
          <w:rFonts w:ascii="Arial" w:hAnsi="Arial" w:cs="Arial"/>
        </w:rPr>
        <w:t>particularly</w:t>
      </w:r>
      <w:r w:rsidR="001A2DF6" w:rsidRPr="001A2DF6">
        <w:rPr>
          <w:rFonts w:ascii="Arial" w:hAnsi="Arial" w:cs="Arial"/>
        </w:rPr>
        <w:t xml:space="preserve"> </w:t>
      </w:r>
      <w:r w:rsidRPr="001A2DF6">
        <w:rPr>
          <w:rFonts w:ascii="Arial" w:hAnsi="Arial" w:cs="Arial"/>
        </w:rPr>
        <w:t>about</w:t>
      </w:r>
      <w:r w:rsidR="001A2DF6" w:rsidRPr="001A2DF6">
        <w:rPr>
          <w:rFonts w:ascii="Arial" w:hAnsi="Arial" w:cs="Arial"/>
        </w:rPr>
        <w:t xml:space="preserve"> consent and capacity, which added to my </w:t>
      </w:r>
      <w:r w:rsidRPr="001A2DF6">
        <w:rPr>
          <w:rFonts w:ascii="Arial" w:hAnsi="Arial" w:cs="Arial"/>
        </w:rPr>
        <w:t>worry</w:t>
      </w:r>
      <w:r w:rsidR="001A2DF6" w:rsidRPr="001A2DF6">
        <w:rPr>
          <w:rFonts w:ascii="Arial" w:hAnsi="Arial" w:cs="Arial"/>
        </w:rPr>
        <w:t xml:space="preserve">. </w:t>
      </w:r>
      <w:r w:rsidRPr="001A2DF6">
        <w:rPr>
          <w:rFonts w:ascii="Arial" w:hAnsi="Arial" w:cs="Arial"/>
        </w:rPr>
        <w:t>In spite of</w:t>
      </w:r>
      <w:r w:rsidR="001A2DF6" w:rsidRPr="001A2DF6">
        <w:rPr>
          <w:rFonts w:ascii="Arial" w:hAnsi="Arial" w:cs="Arial"/>
        </w:rPr>
        <w:t xml:space="preserve"> these </w:t>
      </w:r>
      <w:r w:rsidRPr="001A2DF6">
        <w:rPr>
          <w:rFonts w:ascii="Arial" w:hAnsi="Arial" w:cs="Arial"/>
        </w:rPr>
        <w:t>moods</w:t>
      </w:r>
      <w:r w:rsidR="001A2DF6" w:rsidRPr="001A2DF6">
        <w:rPr>
          <w:rFonts w:ascii="Arial" w:hAnsi="Arial" w:cs="Arial"/>
        </w:rPr>
        <w:t xml:space="preserve">, I found </w:t>
      </w:r>
      <w:r w:rsidRPr="001A2DF6">
        <w:rPr>
          <w:rFonts w:ascii="Arial" w:hAnsi="Arial" w:cs="Arial"/>
        </w:rPr>
        <w:t>comfort</w:t>
      </w:r>
      <w:r w:rsidR="001A2DF6" w:rsidRPr="001A2DF6">
        <w:rPr>
          <w:rFonts w:ascii="Arial" w:hAnsi="Arial" w:cs="Arial"/>
        </w:rPr>
        <w:t xml:space="preserve"> in my </w:t>
      </w:r>
      <w:r w:rsidRPr="001A2DF6">
        <w:rPr>
          <w:rFonts w:ascii="Arial" w:hAnsi="Arial" w:cs="Arial"/>
        </w:rPr>
        <w:t>preceding</w:t>
      </w:r>
      <w:r w:rsidR="001A2DF6" w:rsidRPr="001A2DF6">
        <w:rPr>
          <w:rFonts w:ascii="Arial" w:hAnsi="Arial" w:cs="Arial"/>
        </w:rPr>
        <w:t xml:space="preserve"> training and the </w:t>
      </w:r>
      <w:r>
        <w:rPr>
          <w:rFonts w:ascii="Arial" w:hAnsi="Arial" w:cs="Arial"/>
        </w:rPr>
        <w:t xml:space="preserve">assistance </w:t>
      </w:r>
      <w:r w:rsidR="001A2DF6" w:rsidRPr="001A2DF6">
        <w:rPr>
          <w:rFonts w:ascii="Arial" w:hAnsi="Arial" w:cs="Arial"/>
        </w:rPr>
        <w:t xml:space="preserve">from </w:t>
      </w:r>
      <w:r w:rsidRPr="001A2DF6">
        <w:rPr>
          <w:rFonts w:ascii="Arial" w:hAnsi="Arial" w:cs="Arial"/>
        </w:rPr>
        <w:t>equals</w:t>
      </w:r>
      <w:r w:rsidR="001A2DF6" w:rsidRPr="001A2DF6">
        <w:rPr>
          <w:rFonts w:ascii="Arial" w:hAnsi="Arial" w:cs="Arial"/>
        </w:rPr>
        <w:t>.</w:t>
      </w:r>
    </w:p>
    <w:p w14:paraId="61EF240F" w14:textId="77777777" w:rsidR="001A2DF6" w:rsidRDefault="001A2DF6" w:rsidP="001A2DF6">
      <w:pPr>
        <w:pStyle w:val="NormalWeb"/>
        <w:spacing w:line="360" w:lineRule="auto"/>
        <w:jc w:val="both"/>
        <w:rPr>
          <w:rStyle w:val="Strong"/>
          <w:rFonts w:ascii="Arial" w:hAnsi="Arial" w:cs="Arial"/>
        </w:rPr>
      </w:pPr>
    </w:p>
    <w:p w14:paraId="1FAA653D" w14:textId="0B2D3FA4" w:rsidR="001A2DF6" w:rsidRPr="001A2DF6" w:rsidRDefault="001A2DF6" w:rsidP="001A2DF6">
      <w:pPr>
        <w:pStyle w:val="NormalWeb"/>
        <w:spacing w:line="360" w:lineRule="auto"/>
        <w:jc w:val="both"/>
        <w:rPr>
          <w:rStyle w:val="Strong"/>
          <w:rFonts w:ascii="Arial" w:hAnsi="Arial" w:cs="Arial"/>
        </w:rPr>
      </w:pPr>
      <w:r w:rsidRPr="001A2DF6">
        <w:rPr>
          <w:rStyle w:val="Strong"/>
          <w:rFonts w:ascii="Arial" w:hAnsi="Arial" w:cs="Arial"/>
        </w:rPr>
        <w:lastRenderedPageBreak/>
        <w:t>Evaluation:</w:t>
      </w:r>
    </w:p>
    <w:p w14:paraId="62F69E1D" w14:textId="0A6B0CF0" w:rsidR="001A2DF6" w:rsidRPr="001A2DF6" w:rsidRDefault="001A2DF6" w:rsidP="001A2DF6">
      <w:pPr>
        <w:pStyle w:val="NormalWeb"/>
        <w:spacing w:line="360" w:lineRule="auto"/>
        <w:jc w:val="both"/>
        <w:rPr>
          <w:rFonts w:ascii="Arial" w:hAnsi="Arial" w:cs="Arial"/>
        </w:rPr>
      </w:pPr>
      <w:r w:rsidRPr="001A2DF6">
        <w:rPr>
          <w:rFonts w:ascii="Arial" w:hAnsi="Arial" w:cs="Arial"/>
        </w:rPr>
        <w:t xml:space="preserve">In </w:t>
      </w:r>
      <w:r w:rsidR="004319B0" w:rsidRPr="001A2DF6">
        <w:rPr>
          <w:rFonts w:ascii="Arial" w:hAnsi="Arial" w:cs="Arial"/>
        </w:rPr>
        <w:t>these circumstances</w:t>
      </w:r>
      <w:r w:rsidRPr="001A2DF6">
        <w:rPr>
          <w:rFonts w:ascii="Arial" w:hAnsi="Arial" w:cs="Arial"/>
        </w:rPr>
        <w:t xml:space="preserve">, my strengths were my </w:t>
      </w:r>
      <w:r w:rsidR="00FA56EA" w:rsidRPr="001A2DF6">
        <w:rPr>
          <w:rFonts w:ascii="Arial" w:hAnsi="Arial" w:cs="Arial"/>
        </w:rPr>
        <w:t>capability</w:t>
      </w:r>
      <w:r w:rsidRPr="001A2DF6">
        <w:rPr>
          <w:rFonts w:ascii="Arial" w:hAnsi="Arial" w:cs="Arial"/>
        </w:rPr>
        <w:t xml:space="preserve"> to communicate </w:t>
      </w:r>
      <w:r w:rsidR="00FA56EA" w:rsidRPr="001A2DF6">
        <w:rPr>
          <w:rFonts w:ascii="Arial" w:hAnsi="Arial" w:cs="Arial"/>
        </w:rPr>
        <w:t>compassionately</w:t>
      </w:r>
      <w:r w:rsidRPr="001A2DF6">
        <w:rPr>
          <w:rFonts w:ascii="Arial" w:hAnsi="Arial" w:cs="Arial"/>
        </w:rPr>
        <w:t xml:space="preserve"> and listen to the </w:t>
      </w:r>
      <w:r w:rsidR="004319B0">
        <w:rPr>
          <w:rFonts w:ascii="Arial" w:hAnsi="Arial" w:cs="Arial"/>
        </w:rPr>
        <w:t>concerns of the patient.</w:t>
      </w:r>
      <w:r w:rsidRPr="001A2DF6">
        <w:rPr>
          <w:rFonts w:ascii="Arial" w:hAnsi="Arial" w:cs="Arial"/>
        </w:rPr>
        <w:t xml:space="preserve"> I </w:t>
      </w:r>
      <w:r w:rsidR="004319B0" w:rsidRPr="001A2DF6">
        <w:rPr>
          <w:rFonts w:ascii="Arial" w:hAnsi="Arial" w:cs="Arial"/>
        </w:rPr>
        <w:t>effectively</w:t>
      </w:r>
      <w:r w:rsidRPr="001A2DF6">
        <w:rPr>
          <w:rFonts w:ascii="Arial" w:hAnsi="Arial" w:cs="Arial"/>
        </w:rPr>
        <w:t xml:space="preserve"> in</w:t>
      </w:r>
      <w:r w:rsidR="004319B0">
        <w:rPr>
          <w:rFonts w:ascii="Arial" w:hAnsi="Arial" w:cs="Arial"/>
        </w:rPr>
        <w:t>cluded</w:t>
      </w:r>
      <w:r w:rsidRPr="001A2DF6">
        <w:rPr>
          <w:rFonts w:ascii="Arial" w:hAnsi="Arial" w:cs="Arial"/>
        </w:rPr>
        <w:t xml:space="preserve"> the patient in decision-making, </w:t>
      </w:r>
      <w:r w:rsidR="004319B0" w:rsidRPr="001A2DF6">
        <w:rPr>
          <w:rFonts w:ascii="Arial" w:hAnsi="Arial" w:cs="Arial"/>
        </w:rPr>
        <w:t>representing</w:t>
      </w:r>
      <w:r w:rsidRPr="001A2DF6">
        <w:rPr>
          <w:rFonts w:ascii="Arial" w:hAnsi="Arial" w:cs="Arial"/>
        </w:rPr>
        <w:t xml:space="preserve"> person-centred care. Partnership working was </w:t>
      </w:r>
      <w:r w:rsidR="004319B0" w:rsidRPr="001A2DF6">
        <w:rPr>
          <w:rFonts w:ascii="Arial" w:hAnsi="Arial" w:cs="Arial"/>
        </w:rPr>
        <w:t>obvious</w:t>
      </w:r>
      <w:r w:rsidRPr="001A2DF6">
        <w:rPr>
          <w:rFonts w:ascii="Arial" w:hAnsi="Arial" w:cs="Arial"/>
        </w:rPr>
        <w:t xml:space="preserve"> as I </w:t>
      </w:r>
      <w:r w:rsidR="004319B0" w:rsidRPr="001A2DF6">
        <w:rPr>
          <w:rFonts w:ascii="Arial" w:hAnsi="Arial" w:cs="Arial"/>
        </w:rPr>
        <w:t>harmonised</w:t>
      </w:r>
      <w:r w:rsidRPr="001A2DF6">
        <w:rPr>
          <w:rFonts w:ascii="Arial" w:hAnsi="Arial" w:cs="Arial"/>
        </w:rPr>
        <w:t xml:space="preserve"> with the multidisciplinary team, </w:t>
      </w:r>
      <w:r w:rsidR="004319B0" w:rsidRPr="001A2DF6">
        <w:rPr>
          <w:rFonts w:ascii="Arial" w:hAnsi="Arial" w:cs="Arial"/>
        </w:rPr>
        <w:t>certifying</w:t>
      </w:r>
      <w:r w:rsidRPr="001A2DF6">
        <w:rPr>
          <w:rFonts w:ascii="Arial" w:hAnsi="Arial" w:cs="Arial"/>
        </w:rPr>
        <w:t xml:space="preserve"> all parties were </w:t>
      </w:r>
      <w:r w:rsidR="004319B0" w:rsidRPr="001A2DF6">
        <w:rPr>
          <w:rFonts w:ascii="Arial" w:hAnsi="Arial" w:cs="Arial"/>
        </w:rPr>
        <w:t>knowledgeable</w:t>
      </w:r>
      <w:r w:rsidRPr="001A2DF6">
        <w:rPr>
          <w:rFonts w:ascii="Arial" w:hAnsi="Arial" w:cs="Arial"/>
        </w:rPr>
        <w:t xml:space="preserve"> and </w:t>
      </w:r>
      <w:r w:rsidR="004319B0" w:rsidRPr="001A2DF6">
        <w:rPr>
          <w:rFonts w:ascii="Arial" w:hAnsi="Arial" w:cs="Arial"/>
        </w:rPr>
        <w:t>involved</w:t>
      </w:r>
      <w:r w:rsidRPr="001A2DF6">
        <w:rPr>
          <w:rFonts w:ascii="Arial" w:hAnsi="Arial" w:cs="Arial"/>
        </w:rPr>
        <w:t xml:space="preserve">. Ethical practice was </w:t>
      </w:r>
      <w:r w:rsidR="004319B0" w:rsidRPr="001A2DF6">
        <w:rPr>
          <w:rFonts w:ascii="Arial" w:hAnsi="Arial" w:cs="Arial"/>
        </w:rPr>
        <w:t>sustained</w:t>
      </w:r>
      <w:r w:rsidRPr="001A2DF6">
        <w:rPr>
          <w:rFonts w:ascii="Arial" w:hAnsi="Arial" w:cs="Arial"/>
        </w:rPr>
        <w:t xml:space="preserve"> by </w:t>
      </w:r>
      <w:r w:rsidR="004319B0" w:rsidRPr="001A2DF6">
        <w:rPr>
          <w:rFonts w:ascii="Arial" w:hAnsi="Arial" w:cs="Arial"/>
        </w:rPr>
        <w:t>finding</w:t>
      </w:r>
      <w:r w:rsidRPr="001A2DF6">
        <w:rPr>
          <w:rFonts w:ascii="Arial" w:hAnsi="Arial" w:cs="Arial"/>
        </w:rPr>
        <w:t xml:space="preserve"> informed consent and </w:t>
      </w:r>
      <w:r w:rsidR="004319B0">
        <w:rPr>
          <w:rFonts w:ascii="Arial" w:hAnsi="Arial" w:cs="Arial"/>
        </w:rPr>
        <w:t xml:space="preserve">valuing </w:t>
      </w:r>
      <w:r w:rsidR="004319B0" w:rsidRPr="001A2DF6">
        <w:rPr>
          <w:rFonts w:ascii="Arial" w:hAnsi="Arial" w:cs="Arial"/>
        </w:rPr>
        <w:t>privacy</w:t>
      </w:r>
      <w:r w:rsidRPr="001A2DF6">
        <w:rPr>
          <w:rFonts w:ascii="Arial" w:hAnsi="Arial" w:cs="Arial"/>
        </w:rPr>
        <w:t xml:space="preserve">. </w:t>
      </w:r>
      <w:r w:rsidR="004319B0" w:rsidRPr="001A2DF6">
        <w:rPr>
          <w:rFonts w:ascii="Arial" w:hAnsi="Arial" w:cs="Arial"/>
        </w:rPr>
        <w:t>Though</w:t>
      </w:r>
      <w:r w:rsidRPr="001A2DF6">
        <w:rPr>
          <w:rFonts w:ascii="Arial" w:hAnsi="Arial" w:cs="Arial"/>
        </w:rPr>
        <w:t xml:space="preserve">, an area for </w:t>
      </w:r>
      <w:r w:rsidR="004319B0" w:rsidRPr="001A2DF6">
        <w:rPr>
          <w:rFonts w:ascii="Arial" w:hAnsi="Arial" w:cs="Arial"/>
        </w:rPr>
        <w:t>development</w:t>
      </w:r>
      <w:r w:rsidRPr="001A2DF6">
        <w:rPr>
          <w:rFonts w:ascii="Arial" w:hAnsi="Arial" w:cs="Arial"/>
        </w:rPr>
        <w:t xml:space="preserve"> was my </w:t>
      </w:r>
      <w:r w:rsidR="004319B0" w:rsidRPr="001A2DF6">
        <w:rPr>
          <w:rFonts w:ascii="Arial" w:hAnsi="Arial" w:cs="Arial"/>
        </w:rPr>
        <w:t>self-assurance</w:t>
      </w:r>
      <w:r w:rsidRPr="001A2DF6">
        <w:rPr>
          <w:rFonts w:ascii="Arial" w:hAnsi="Arial" w:cs="Arial"/>
        </w:rPr>
        <w:t xml:space="preserve"> in </w:t>
      </w:r>
      <w:r w:rsidR="004319B0" w:rsidRPr="001A2DF6">
        <w:rPr>
          <w:rFonts w:ascii="Arial" w:hAnsi="Arial" w:cs="Arial"/>
        </w:rPr>
        <w:t>supporting</w:t>
      </w:r>
      <w:r w:rsidRPr="001A2DF6">
        <w:rPr>
          <w:rFonts w:ascii="Arial" w:hAnsi="Arial" w:cs="Arial"/>
        </w:rPr>
        <w:t xml:space="preserve"> for the patient’s </w:t>
      </w:r>
      <w:r w:rsidR="004319B0" w:rsidRPr="001A2DF6">
        <w:rPr>
          <w:rFonts w:ascii="Arial" w:hAnsi="Arial" w:cs="Arial"/>
        </w:rPr>
        <w:t>needs</w:t>
      </w:r>
      <w:r w:rsidRPr="001A2DF6">
        <w:rPr>
          <w:rFonts w:ascii="Arial" w:hAnsi="Arial" w:cs="Arial"/>
        </w:rPr>
        <w:t xml:space="preserve"> when team </w:t>
      </w:r>
      <w:r w:rsidR="004319B0" w:rsidRPr="001A2DF6">
        <w:rPr>
          <w:rFonts w:ascii="Arial" w:hAnsi="Arial" w:cs="Arial"/>
        </w:rPr>
        <w:t>views</w:t>
      </w:r>
      <w:r w:rsidRPr="001A2DF6">
        <w:rPr>
          <w:rFonts w:ascii="Arial" w:hAnsi="Arial" w:cs="Arial"/>
        </w:rPr>
        <w:t xml:space="preserve"> </w:t>
      </w:r>
      <w:r w:rsidR="004319B0" w:rsidRPr="001A2DF6">
        <w:rPr>
          <w:rFonts w:ascii="Arial" w:hAnsi="Arial" w:cs="Arial"/>
        </w:rPr>
        <w:t>diverged</w:t>
      </w:r>
      <w:r w:rsidRPr="001A2DF6">
        <w:rPr>
          <w:rFonts w:ascii="Arial" w:hAnsi="Arial" w:cs="Arial"/>
        </w:rPr>
        <w:t xml:space="preserve">. I </w:t>
      </w:r>
      <w:r w:rsidR="004319B0" w:rsidRPr="001A2DF6">
        <w:rPr>
          <w:rFonts w:ascii="Arial" w:hAnsi="Arial" w:cs="Arial"/>
        </w:rPr>
        <w:t>kn</w:t>
      </w:r>
      <w:r w:rsidR="004319B0">
        <w:rPr>
          <w:rFonts w:ascii="Arial" w:hAnsi="Arial" w:cs="Arial"/>
        </w:rPr>
        <w:t>e</w:t>
      </w:r>
      <w:r w:rsidR="004319B0" w:rsidRPr="001A2DF6">
        <w:rPr>
          <w:rFonts w:ascii="Arial" w:hAnsi="Arial" w:cs="Arial"/>
        </w:rPr>
        <w:t>w</w:t>
      </w:r>
      <w:r w:rsidRPr="001A2DF6">
        <w:rPr>
          <w:rFonts w:ascii="Arial" w:hAnsi="Arial" w:cs="Arial"/>
        </w:rPr>
        <w:t xml:space="preserve"> that I </w:t>
      </w:r>
      <w:r w:rsidR="004319B0" w:rsidRPr="001A2DF6">
        <w:rPr>
          <w:rFonts w:ascii="Arial" w:hAnsi="Arial" w:cs="Arial"/>
        </w:rPr>
        <w:t>required</w:t>
      </w:r>
      <w:r w:rsidRPr="001A2DF6">
        <w:rPr>
          <w:rFonts w:ascii="Arial" w:hAnsi="Arial" w:cs="Arial"/>
        </w:rPr>
        <w:t xml:space="preserve"> to develop </w:t>
      </w:r>
      <w:r w:rsidR="004319B0" w:rsidRPr="001A2DF6">
        <w:rPr>
          <w:rFonts w:ascii="Arial" w:hAnsi="Arial" w:cs="Arial"/>
        </w:rPr>
        <w:t>approaches</w:t>
      </w:r>
      <w:r w:rsidRPr="001A2DF6">
        <w:rPr>
          <w:rFonts w:ascii="Arial" w:hAnsi="Arial" w:cs="Arial"/>
        </w:rPr>
        <w:t xml:space="preserve"> for </w:t>
      </w:r>
      <w:r w:rsidR="004319B0" w:rsidRPr="001A2DF6">
        <w:rPr>
          <w:rFonts w:ascii="Arial" w:hAnsi="Arial" w:cs="Arial"/>
        </w:rPr>
        <w:t>self-assured</w:t>
      </w:r>
      <w:r w:rsidRPr="001A2DF6">
        <w:rPr>
          <w:rFonts w:ascii="Arial" w:hAnsi="Arial" w:cs="Arial"/>
        </w:rPr>
        <w:t xml:space="preserve"> communication and </w:t>
      </w:r>
      <w:r w:rsidR="004319B0" w:rsidRPr="001A2DF6">
        <w:rPr>
          <w:rFonts w:ascii="Arial" w:hAnsi="Arial" w:cs="Arial"/>
        </w:rPr>
        <w:t>conciliation</w:t>
      </w:r>
      <w:r w:rsidRPr="001A2DF6">
        <w:rPr>
          <w:rFonts w:ascii="Arial" w:hAnsi="Arial" w:cs="Arial"/>
        </w:rPr>
        <w:t xml:space="preserve"> </w:t>
      </w:r>
      <w:r w:rsidR="004319B0" w:rsidRPr="001A2DF6">
        <w:rPr>
          <w:rFonts w:ascii="Arial" w:hAnsi="Arial" w:cs="Arial"/>
        </w:rPr>
        <w:t>in</w:t>
      </w:r>
      <w:r w:rsidRPr="001A2DF6">
        <w:rPr>
          <w:rFonts w:ascii="Arial" w:hAnsi="Arial" w:cs="Arial"/>
        </w:rPr>
        <w:t xml:space="preserve"> the team.</w:t>
      </w:r>
    </w:p>
    <w:p w14:paraId="1FF99310" w14:textId="77777777" w:rsidR="001A2DF6" w:rsidRPr="001A2DF6" w:rsidRDefault="001A2DF6" w:rsidP="001A2DF6">
      <w:pPr>
        <w:pStyle w:val="NormalWeb"/>
        <w:spacing w:line="360" w:lineRule="auto"/>
        <w:jc w:val="both"/>
        <w:rPr>
          <w:rStyle w:val="Strong"/>
          <w:rFonts w:ascii="Arial" w:hAnsi="Arial" w:cs="Arial"/>
        </w:rPr>
      </w:pPr>
      <w:r w:rsidRPr="001A2DF6">
        <w:rPr>
          <w:rStyle w:val="Strong"/>
          <w:rFonts w:ascii="Arial" w:hAnsi="Arial" w:cs="Arial"/>
        </w:rPr>
        <w:t>Analysis:</w:t>
      </w:r>
    </w:p>
    <w:p w14:paraId="2A1CAE1B" w14:textId="6D370F86" w:rsidR="001A2DF6" w:rsidRPr="001A2DF6" w:rsidRDefault="004319B0" w:rsidP="001A2DF6">
      <w:pPr>
        <w:pStyle w:val="NormalWeb"/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Valuing </w:t>
      </w:r>
      <w:r w:rsidR="001A2DF6" w:rsidRPr="001A2DF6">
        <w:rPr>
          <w:rFonts w:ascii="Arial" w:hAnsi="Arial" w:cs="Arial"/>
        </w:rPr>
        <w:t xml:space="preserve">on this experience, I </w:t>
      </w:r>
      <w:r w:rsidRPr="001A2DF6">
        <w:rPr>
          <w:rFonts w:ascii="Arial" w:hAnsi="Arial" w:cs="Arial"/>
        </w:rPr>
        <w:t>apprehended</w:t>
      </w:r>
      <w:r w:rsidR="001A2DF6" w:rsidRPr="001A2DF6">
        <w:rPr>
          <w:rFonts w:ascii="Arial" w:hAnsi="Arial" w:cs="Arial"/>
        </w:rPr>
        <w:t xml:space="preserve"> that person-centred care is not just </w:t>
      </w:r>
      <w:r>
        <w:rPr>
          <w:rFonts w:ascii="Arial" w:hAnsi="Arial" w:cs="Arial"/>
        </w:rPr>
        <w:t xml:space="preserve">regarding personal </w:t>
      </w:r>
      <w:r w:rsidRPr="001A2DF6">
        <w:rPr>
          <w:rFonts w:ascii="Arial" w:hAnsi="Arial" w:cs="Arial"/>
        </w:rPr>
        <w:t>relations</w:t>
      </w:r>
      <w:r w:rsidR="001A2DF6" w:rsidRPr="001A2DF6">
        <w:rPr>
          <w:rFonts w:ascii="Arial" w:hAnsi="Arial" w:cs="Arial"/>
        </w:rPr>
        <w:t xml:space="preserve"> but </w:t>
      </w:r>
      <w:r w:rsidRPr="001A2DF6">
        <w:rPr>
          <w:rFonts w:ascii="Arial" w:hAnsi="Arial" w:cs="Arial"/>
        </w:rPr>
        <w:t>as well</w:t>
      </w:r>
      <w:r w:rsidR="001A2DF6" w:rsidRPr="001A2DF6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regarding </w:t>
      </w:r>
      <w:r w:rsidRPr="001A2DF6">
        <w:rPr>
          <w:rFonts w:ascii="Arial" w:hAnsi="Arial" w:cs="Arial"/>
        </w:rPr>
        <w:t>generating</w:t>
      </w:r>
      <w:r w:rsidR="001A2DF6" w:rsidRPr="001A2DF6">
        <w:rPr>
          <w:rFonts w:ascii="Arial" w:hAnsi="Arial" w:cs="Arial"/>
        </w:rPr>
        <w:t xml:space="preserve"> a </w:t>
      </w:r>
      <w:r w:rsidRPr="001A2DF6">
        <w:rPr>
          <w:rFonts w:ascii="Arial" w:hAnsi="Arial" w:cs="Arial"/>
        </w:rPr>
        <w:t>helpful</w:t>
      </w:r>
      <w:r w:rsidR="001A2DF6" w:rsidRPr="001A2DF6">
        <w:rPr>
          <w:rFonts w:ascii="Arial" w:hAnsi="Arial" w:cs="Arial"/>
        </w:rPr>
        <w:t xml:space="preserve"> </w:t>
      </w:r>
      <w:r w:rsidRPr="001A2DF6">
        <w:rPr>
          <w:rFonts w:ascii="Arial" w:hAnsi="Arial" w:cs="Arial"/>
        </w:rPr>
        <w:t>situation</w:t>
      </w:r>
      <w:r w:rsidR="001A2DF6" w:rsidRPr="001A2DF6">
        <w:rPr>
          <w:rFonts w:ascii="Arial" w:hAnsi="Arial" w:cs="Arial"/>
        </w:rPr>
        <w:t xml:space="preserve"> where patients feel </w:t>
      </w:r>
      <w:r w:rsidRPr="001A2DF6">
        <w:rPr>
          <w:rFonts w:ascii="Arial" w:hAnsi="Arial" w:cs="Arial"/>
        </w:rPr>
        <w:t>respected</w:t>
      </w:r>
      <w:r w:rsidR="001A2DF6" w:rsidRPr="001A2DF6">
        <w:rPr>
          <w:rFonts w:ascii="Arial" w:hAnsi="Arial" w:cs="Arial"/>
        </w:rPr>
        <w:t xml:space="preserve">. </w:t>
      </w:r>
      <w:r>
        <w:rPr>
          <w:rFonts w:ascii="Arial" w:hAnsi="Arial" w:cs="Arial"/>
        </w:rPr>
        <w:t xml:space="preserve">Based to </w:t>
      </w:r>
      <w:proofErr w:type="spellStart"/>
      <w:r>
        <w:rPr>
          <w:rFonts w:ascii="Helvetica" w:hAnsi="Helvetica" w:cs="Helvetica"/>
          <w:color w:val="282828"/>
          <w:shd w:val="clear" w:color="auto" w:fill="F7F7F7"/>
        </w:rPr>
        <w:t>Berhe</w:t>
      </w:r>
      <w:proofErr w:type="spellEnd"/>
      <w:r w:rsidRPr="001A2DF6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et al. (2014), </w:t>
      </w:r>
      <w:r w:rsidR="001A2DF6" w:rsidRPr="001A2DF6">
        <w:rPr>
          <w:rFonts w:ascii="Arial" w:hAnsi="Arial" w:cs="Arial"/>
        </w:rPr>
        <w:t xml:space="preserve">person-centred care </w:t>
      </w:r>
      <w:r>
        <w:rPr>
          <w:rFonts w:ascii="Arial" w:hAnsi="Arial" w:cs="Arial"/>
        </w:rPr>
        <w:t>enhances</w:t>
      </w:r>
      <w:r w:rsidR="001A2DF6" w:rsidRPr="001A2DF6">
        <w:rPr>
          <w:rFonts w:ascii="Arial" w:hAnsi="Arial" w:cs="Arial"/>
        </w:rPr>
        <w:t xml:space="preserve"> patient </w:t>
      </w:r>
      <w:r w:rsidRPr="001A2DF6">
        <w:rPr>
          <w:rFonts w:ascii="Arial" w:hAnsi="Arial" w:cs="Arial"/>
        </w:rPr>
        <w:t>pleasure</w:t>
      </w:r>
      <w:r w:rsidR="001A2DF6" w:rsidRPr="001A2DF6">
        <w:rPr>
          <w:rFonts w:ascii="Arial" w:hAnsi="Arial" w:cs="Arial"/>
        </w:rPr>
        <w:t xml:space="preserve">, </w:t>
      </w:r>
      <w:r w:rsidRPr="001A2DF6">
        <w:rPr>
          <w:rFonts w:ascii="Arial" w:hAnsi="Arial" w:cs="Arial"/>
        </w:rPr>
        <w:t>results</w:t>
      </w:r>
      <w:r w:rsidR="001A2DF6" w:rsidRPr="001A2DF6">
        <w:rPr>
          <w:rFonts w:ascii="Arial" w:hAnsi="Arial" w:cs="Arial"/>
        </w:rPr>
        <w:t xml:space="preserve">, and </w:t>
      </w:r>
      <w:r w:rsidRPr="001A2DF6">
        <w:rPr>
          <w:rFonts w:ascii="Arial" w:hAnsi="Arial" w:cs="Arial"/>
        </w:rPr>
        <w:t>general</w:t>
      </w:r>
      <w:r w:rsidR="001A2DF6" w:rsidRPr="001A2DF6">
        <w:rPr>
          <w:rFonts w:ascii="Arial" w:hAnsi="Arial" w:cs="Arial"/>
        </w:rPr>
        <w:t xml:space="preserve"> wellbeing. </w:t>
      </w:r>
      <w:r w:rsidRPr="001A2DF6">
        <w:rPr>
          <w:rFonts w:ascii="Arial" w:hAnsi="Arial" w:cs="Arial"/>
        </w:rPr>
        <w:t>Including</w:t>
      </w:r>
      <w:r w:rsidR="001A2DF6" w:rsidRPr="001A2DF6">
        <w:rPr>
          <w:rFonts w:ascii="Arial" w:hAnsi="Arial" w:cs="Arial"/>
        </w:rPr>
        <w:t xml:space="preserve"> the patient in decision-making </w:t>
      </w:r>
      <w:r w:rsidRPr="001A2DF6">
        <w:rPr>
          <w:rFonts w:ascii="Arial" w:hAnsi="Arial" w:cs="Arial"/>
        </w:rPr>
        <w:t>improved</w:t>
      </w:r>
      <w:r w:rsidR="001A2DF6" w:rsidRPr="001A2DF6">
        <w:rPr>
          <w:rFonts w:ascii="Arial" w:hAnsi="Arial" w:cs="Arial"/>
        </w:rPr>
        <w:t xml:space="preserve"> </w:t>
      </w:r>
      <w:r w:rsidRPr="001A2DF6">
        <w:rPr>
          <w:rFonts w:ascii="Arial" w:hAnsi="Arial" w:cs="Arial"/>
        </w:rPr>
        <w:t>faith</w:t>
      </w:r>
      <w:r w:rsidR="001A2DF6" w:rsidRPr="001A2DF6">
        <w:rPr>
          <w:rFonts w:ascii="Arial" w:hAnsi="Arial" w:cs="Arial"/>
        </w:rPr>
        <w:t xml:space="preserve"> and </w:t>
      </w:r>
      <w:r w:rsidRPr="001A2DF6">
        <w:rPr>
          <w:rFonts w:ascii="Arial" w:hAnsi="Arial" w:cs="Arial"/>
        </w:rPr>
        <w:t>obedience</w:t>
      </w:r>
      <w:r w:rsidR="001A2DF6" w:rsidRPr="001A2DF6">
        <w:rPr>
          <w:rFonts w:ascii="Arial" w:hAnsi="Arial" w:cs="Arial"/>
        </w:rPr>
        <w:t xml:space="preserve">, </w:t>
      </w:r>
      <w:r w:rsidRPr="001A2DF6">
        <w:rPr>
          <w:rFonts w:ascii="Arial" w:hAnsi="Arial" w:cs="Arial"/>
        </w:rPr>
        <w:t>demonstrating</w:t>
      </w:r>
      <w:r w:rsidR="001A2DF6" w:rsidRPr="001A2DF6">
        <w:rPr>
          <w:rFonts w:ascii="Arial" w:hAnsi="Arial" w:cs="Arial"/>
        </w:rPr>
        <w:t xml:space="preserve"> the practical </w:t>
      </w:r>
      <w:r w:rsidRPr="001A2DF6">
        <w:rPr>
          <w:rFonts w:ascii="Arial" w:hAnsi="Arial" w:cs="Arial"/>
        </w:rPr>
        <w:t>profits</w:t>
      </w:r>
      <w:r w:rsidR="001A2DF6" w:rsidRPr="001A2DF6">
        <w:rPr>
          <w:rFonts w:ascii="Arial" w:hAnsi="Arial" w:cs="Arial"/>
        </w:rPr>
        <w:t xml:space="preserve"> of this </w:t>
      </w:r>
      <w:r>
        <w:rPr>
          <w:rFonts w:ascii="Arial" w:hAnsi="Arial" w:cs="Arial"/>
        </w:rPr>
        <w:t>strategy</w:t>
      </w:r>
      <w:r w:rsidR="001A2DF6" w:rsidRPr="001A2DF6">
        <w:rPr>
          <w:rFonts w:ascii="Arial" w:hAnsi="Arial" w:cs="Arial"/>
        </w:rPr>
        <w:t xml:space="preserve">. Partnership working was </w:t>
      </w:r>
      <w:r w:rsidRPr="001A2DF6">
        <w:rPr>
          <w:rFonts w:ascii="Arial" w:hAnsi="Arial" w:cs="Arial"/>
        </w:rPr>
        <w:t>vital</w:t>
      </w:r>
      <w:r w:rsidR="001A2DF6" w:rsidRPr="001A2DF6">
        <w:rPr>
          <w:rFonts w:ascii="Arial" w:hAnsi="Arial" w:cs="Arial"/>
        </w:rPr>
        <w:t xml:space="preserve"> in </w:t>
      </w:r>
      <w:r w:rsidRPr="001A2DF6">
        <w:rPr>
          <w:rFonts w:ascii="Arial" w:hAnsi="Arial" w:cs="Arial"/>
        </w:rPr>
        <w:t>handling</w:t>
      </w:r>
      <w:r w:rsidR="001A2DF6" w:rsidRPr="001A2DF6">
        <w:rPr>
          <w:rFonts w:ascii="Arial" w:hAnsi="Arial" w:cs="Arial"/>
        </w:rPr>
        <w:t xml:space="preserve"> anxiety </w:t>
      </w:r>
      <w:r>
        <w:rPr>
          <w:rFonts w:ascii="Arial" w:hAnsi="Arial" w:cs="Arial"/>
        </w:rPr>
        <w:t xml:space="preserve">of the patient </w:t>
      </w:r>
      <w:r w:rsidRPr="001A2DF6">
        <w:rPr>
          <w:rFonts w:ascii="Arial" w:hAnsi="Arial" w:cs="Arial"/>
        </w:rPr>
        <w:t>successfully</w:t>
      </w:r>
      <w:r w:rsidR="001A2DF6" w:rsidRPr="001A2DF6">
        <w:rPr>
          <w:rFonts w:ascii="Arial" w:hAnsi="Arial" w:cs="Arial"/>
        </w:rPr>
        <w:t xml:space="preserve">. </w:t>
      </w:r>
      <w:proofErr w:type="spellStart"/>
      <w:r>
        <w:rPr>
          <w:rFonts w:ascii="Helvetica" w:hAnsi="Helvetica" w:cs="Helvetica"/>
          <w:color w:val="282828"/>
          <w:shd w:val="clear" w:color="auto" w:fill="F7F7F7"/>
        </w:rPr>
        <w:t>Hartayu</w:t>
      </w:r>
      <w:proofErr w:type="spellEnd"/>
      <w:r>
        <w:rPr>
          <w:rFonts w:ascii="Helvetica" w:hAnsi="Helvetica" w:cs="Helvetica"/>
          <w:color w:val="282828"/>
          <w:shd w:val="clear" w:color="auto" w:fill="F7F7F7"/>
        </w:rPr>
        <w:t xml:space="preserve"> et al. (2012)</w:t>
      </w:r>
      <w:r w:rsidR="001A2DF6" w:rsidRPr="001A2DF6">
        <w:rPr>
          <w:rFonts w:ascii="Arial" w:hAnsi="Arial" w:cs="Arial"/>
        </w:rPr>
        <w:t xml:space="preserve"> </w:t>
      </w:r>
      <w:r w:rsidRPr="001A2DF6">
        <w:rPr>
          <w:rFonts w:ascii="Arial" w:hAnsi="Arial" w:cs="Arial"/>
        </w:rPr>
        <w:t>highlights</w:t>
      </w:r>
      <w:r w:rsidR="001A2DF6" w:rsidRPr="001A2DF6">
        <w:rPr>
          <w:rFonts w:ascii="Arial" w:hAnsi="Arial" w:cs="Arial"/>
        </w:rPr>
        <w:t xml:space="preserve"> that </w:t>
      </w:r>
      <w:r w:rsidRPr="001A2DF6">
        <w:rPr>
          <w:rFonts w:ascii="Arial" w:hAnsi="Arial" w:cs="Arial"/>
        </w:rPr>
        <w:t>joint</w:t>
      </w:r>
      <w:r w:rsidR="001A2DF6" w:rsidRPr="001A2DF6">
        <w:rPr>
          <w:rFonts w:ascii="Arial" w:hAnsi="Arial" w:cs="Arial"/>
        </w:rPr>
        <w:t xml:space="preserve"> practice </w:t>
      </w:r>
      <w:r w:rsidRPr="001A2DF6">
        <w:rPr>
          <w:rFonts w:ascii="Arial" w:hAnsi="Arial" w:cs="Arial"/>
        </w:rPr>
        <w:t>improves</w:t>
      </w:r>
      <w:r w:rsidR="001A2DF6" w:rsidRPr="001A2DF6">
        <w:rPr>
          <w:rFonts w:ascii="Arial" w:hAnsi="Arial" w:cs="Arial"/>
        </w:rPr>
        <w:t xml:space="preserve"> service </w:t>
      </w:r>
      <w:r>
        <w:rPr>
          <w:rFonts w:ascii="Arial" w:hAnsi="Arial" w:cs="Arial"/>
        </w:rPr>
        <w:t>provision</w:t>
      </w:r>
      <w:r w:rsidR="001A2DF6" w:rsidRPr="001A2DF6">
        <w:rPr>
          <w:rFonts w:ascii="Arial" w:hAnsi="Arial" w:cs="Arial"/>
        </w:rPr>
        <w:t xml:space="preserve"> and </w:t>
      </w:r>
      <w:r w:rsidRPr="001A2DF6">
        <w:rPr>
          <w:rFonts w:ascii="Arial" w:hAnsi="Arial" w:cs="Arial"/>
        </w:rPr>
        <w:t>certifies</w:t>
      </w:r>
      <w:r w:rsidR="001A2DF6" w:rsidRPr="001A2DF6">
        <w:rPr>
          <w:rFonts w:ascii="Arial" w:hAnsi="Arial" w:cs="Arial"/>
        </w:rPr>
        <w:t xml:space="preserve"> holistic care. Ethical practice </w:t>
      </w:r>
      <w:r>
        <w:rPr>
          <w:rFonts w:ascii="Arial" w:hAnsi="Arial" w:cs="Arial"/>
        </w:rPr>
        <w:t>needed</w:t>
      </w:r>
      <w:r w:rsidR="001A2DF6" w:rsidRPr="001A2DF6">
        <w:rPr>
          <w:rFonts w:ascii="Arial" w:hAnsi="Arial" w:cs="Arial"/>
        </w:rPr>
        <w:t xml:space="preserve"> </w:t>
      </w:r>
      <w:r w:rsidRPr="001A2DF6">
        <w:rPr>
          <w:rFonts w:ascii="Arial" w:hAnsi="Arial" w:cs="Arial"/>
        </w:rPr>
        <w:t>matching</w:t>
      </w:r>
      <w:r w:rsidR="001A2DF6" w:rsidRPr="001A2DF6">
        <w:rPr>
          <w:rFonts w:ascii="Arial" w:hAnsi="Arial" w:cs="Arial"/>
        </w:rPr>
        <w:t xml:space="preserve"> patient </w:t>
      </w:r>
      <w:r w:rsidRPr="001A2DF6">
        <w:rPr>
          <w:rFonts w:ascii="Arial" w:hAnsi="Arial" w:cs="Arial"/>
        </w:rPr>
        <w:t>independence</w:t>
      </w:r>
      <w:r w:rsidR="001A2DF6" w:rsidRPr="001A2DF6">
        <w:rPr>
          <w:rFonts w:ascii="Arial" w:hAnsi="Arial" w:cs="Arial"/>
        </w:rPr>
        <w:t xml:space="preserve"> with safety considerations</w:t>
      </w:r>
      <w:r>
        <w:rPr>
          <w:rFonts w:ascii="Arial" w:hAnsi="Arial" w:cs="Arial"/>
        </w:rPr>
        <w:t xml:space="preserve">, </w:t>
      </w:r>
      <w:r w:rsidR="001A2DF6" w:rsidRPr="001A2DF6">
        <w:rPr>
          <w:rFonts w:ascii="Arial" w:hAnsi="Arial" w:cs="Arial"/>
        </w:rPr>
        <w:t xml:space="preserve">highlighting the </w:t>
      </w:r>
      <w:r>
        <w:rPr>
          <w:rFonts w:ascii="Arial" w:hAnsi="Arial" w:cs="Arial"/>
        </w:rPr>
        <w:t xml:space="preserve">significance </w:t>
      </w:r>
      <w:r w:rsidR="001A2DF6" w:rsidRPr="001A2DF6">
        <w:rPr>
          <w:rFonts w:ascii="Arial" w:hAnsi="Arial" w:cs="Arial"/>
        </w:rPr>
        <w:t xml:space="preserve">of understanding ethical </w:t>
      </w:r>
      <w:r>
        <w:rPr>
          <w:rFonts w:ascii="Arial" w:hAnsi="Arial" w:cs="Arial"/>
        </w:rPr>
        <w:t>structures</w:t>
      </w:r>
      <w:r w:rsidR="001A2DF6" w:rsidRPr="001A2DF6">
        <w:rPr>
          <w:rFonts w:ascii="Arial" w:hAnsi="Arial" w:cs="Arial"/>
        </w:rPr>
        <w:t xml:space="preserve"> (</w:t>
      </w:r>
      <w:r w:rsidRPr="004319B0">
        <w:rPr>
          <w:rFonts w:ascii="Helvetica" w:hAnsi="Helvetica" w:cs="Helvetica"/>
          <w:color w:val="282828"/>
        </w:rPr>
        <w:t>Haniyeh</w:t>
      </w:r>
      <w:r w:rsidRPr="004319B0">
        <w:rPr>
          <w:rFonts w:ascii="Helvetica" w:hAnsi="Helvetica" w:cs="Helvetica"/>
          <w:color w:val="282828"/>
        </w:rPr>
        <w:t xml:space="preserve"> et al., 2020</w:t>
      </w:r>
      <w:r>
        <w:rPr>
          <w:rFonts w:ascii="Helvetica" w:hAnsi="Helvetica" w:cs="Helvetica"/>
          <w:color w:val="282828"/>
          <w:shd w:val="clear" w:color="auto" w:fill="F7F7F7"/>
        </w:rPr>
        <w:t>).</w:t>
      </w:r>
      <w:r w:rsidR="001A2DF6" w:rsidRPr="001A2DF6">
        <w:rPr>
          <w:rFonts w:ascii="Arial" w:hAnsi="Arial" w:cs="Arial"/>
        </w:rPr>
        <w:t xml:space="preserve"> This reflection </w:t>
      </w:r>
      <w:r w:rsidRPr="001A2DF6">
        <w:rPr>
          <w:rFonts w:ascii="Arial" w:hAnsi="Arial" w:cs="Arial"/>
        </w:rPr>
        <w:t>underlined</w:t>
      </w:r>
      <w:r w:rsidR="001A2DF6" w:rsidRPr="001A2DF6">
        <w:rPr>
          <w:rFonts w:ascii="Arial" w:hAnsi="Arial" w:cs="Arial"/>
        </w:rPr>
        <w:t xml:space="preserve"> the </w:t>
      </w:r>
      <w:r w:rsidRPr="001A2DF6">
        <w:rPr>
          <w:rFonts w:ascii="Arial" w:hAnsi="Arial" w:cs="Arial"/>
        </w:rPr>
        <w:t>interrelation</w:t>
      </w:r>
      <w:r w:rsidR="001A2DF6" w:rsidRPr="001A2DF6">
        <w:rPr>
          <w:rFonts w:ascii="Arial" w:hAnsi="Arial" w:cs="Arial"/>
        </w:rPr>
        <w:t xml:space="preserve"> of these principles in </w:t>
      </w:r>
      <w:r>
        <w:rPr>
          <w:rFonts w:ascii="Arial" w:hAnsi="Arial" w:cs="Arial"/>
        </w:rPr>
        <w:t xml:space="preserve">delivering </w:t>
      </w:r>
      <w:r w:rsidR="001A2DF6" w:rsidRPr="001A2DF6">
        <w:rPr>
          <w:rFonts w:ascii="Arial" w:hAnsi="Arial" w:cs="Arial"/>
        </w:rPr>
        <w:t>high-quality care.</w:t>
      </w:r>
    </w:p>
    <w:p w14:paraId="4348477B" w14:textId="77777777" w:rsidR="001A2DF6" w:rsidRDefault="001A2DF6" w:rsidP="001A2DF6">
      <w:pPr>
        <w:pStyle w:val="NormalWeb"/>
        <w:spacing w:line="360" w:lineRule="auto"/>
        <w:jc w:val="both"/>
        <w:rPr>
          <w:rStyle w:val="Strong"/>
          <w:rFonts w:ascii="Arial" w:hAnsi="Arial" w:cs="Arial"/>
        </w:rPr>
      </w:pPr>
      <w:r w:rsidRPr="001A2DF6">
        <w:rPr>
          <w:rStyle w:val="Strong"/>
          <w:rFonts w:ascii="Arial" w:hAnsi="Arial" w:cs="Arial"/>
        </w:rPr>
        <w:t>Conclusion</w:t>
      </w:r>
      <w:r>
        <w:rPr>
          <w:rStyle w:val="Strong"/>
          <w:rFonts w:ascii="Arial" w:hAnsi="Arial" w:cs="Arial"/>
        </w:rPr>
        <w:t>:</w:t>
      </w:r>
    </w:p>
    <w:p w14:paraId="2950070B" w14:textId="311BABE0" w:rsidR="001A2DF6" w:rsidRPr="001A2DF6" w:rsidRDefault="001A2DF6" w:rsidP="001A2DF6">
      <w:pPr>
        <w:pStyle w:val="NormalWeb"/>
        <w:spacing w:line="360" w:lineRule="auto"/>
        <w:jc w:val="both"/>
        <w:rPr>
          <w:rFonts w:ascii="Arial" w:hAnsi="Arial" w:cs="Arial"/>
        </w:rPr>
      </w:pPr>
      <w:r w:rsidRPr="001A2DF6">
        <w:rPr>
          <w:rFonts w:ascii="Arial" w:hAnsi="Arial" w:cs="Arial"/>
        </w:rPr>
        <w:t xml:space="preserve">From this </w:t>
      </w:r>
      <w:r w:rsidR="004319B0" w:rsidRPr="001A2DF6">
        <w:rPr>
          <w:rFonts w:ascii="Arial" w:hAnsi="Arial" w:cs="Arial"/>
        </w:rPr>
        <w:t>knowledge</w:t>
      </w:r>
      <w:r w:rsidRPr="001A2DF6">
        <w:rPr>
          <w:rFonts w:ascii="Arial" w:hAnsi="Arial" w:cs="Arial"/>
        </w:rPr>
        <w:t xml:space="preserve">, I </w:t>
      </w:r>
      <w:r w:rsidR="004319B0" w:rsidRPr="001A2DF6">
        <w:rPr>
          <w:rFonts w:ascii="Arial" w:hAnsi="Arial" w:cs="Arial"/>
        </w:rPr>
        <w:t>settle</w:t>
      </w:r>
      <w:r w:rsidRPr="001A2DF6">
        <w:rPr>
          <w:rFonts w:ascii="Arial" w:hAnsi="Arial" w:cs="Arial"/>
        </w:rPr>
        <w:t xml:space="preserve"> that I have a </w:t>
      </w:r>
      <w:r w:rsidR="00F031F7">
        <w:rPr>
          <w:rFonts w:ascii="Arial" w:hAnsi="Arial" w:cs="Arial"/>
        </w:rPr>
        <w:t>strong</w:t>
      </w:r>
      <w:r w:rsidRPr="001A2DF6">
        <w:rPr>
          <w:rFonts w:ascii="Arial" w:hAnsi="Arial" w:cs="Arial"/>
        </w:rPr>
        <w:t xml:space="preserve"> </w:t>
      </w:r>
      <w:r w:rsidR="00F031F7" w:rsidRPr="001A2DF6">
        <w:rPr>
          <w:rFonts w:ascii="Arial" w:hAnsi="Arial" w:cs="Arial"/>
        </w:rPr>
        <w:t>basis</w:t>
      </w:r>
      <w:r w:rsidRPr="001A2DF6">
        <w:rPr>
          <w:rFonts w:ascii="Arial" w:hAnsi="Arial" w:cs="Arial"/>
        </w:rPr>
        <w:t xml:space="preserve"> in </w:t>
      </w:r>
      <w:r w:rsidR="00F031F7">
        <w:rPr>
          <w:rFonts w:ascii="Arial" w:hAnsi="Arial" w:cs="Arial"/>
        </w:rPr>
        <w:t xml:space="preserve">implementing </w:t>
      </w:r>
      <w:r w:rsidRPr="001A2DF6">
        <w:rPr>
          <w:rFonts w:ascii="Arial" w:hAnsi="Arial" w:cs="Arial"/>
        </w:rPr>
        <w:t xml:space="preserve">person-centred care and ethical principles, and I work </w:t>
      </w:r>
      <w:r w:rsidR="00F031F7" w:rsidRPr="001A2DF6">
        <w:rPr>
          <w:rFonts w:ascii="Arial" w:hAnsi="Arial" w:cs="Arial"/>
        </w:rPr>
        <w:t>successfully</w:t>
      </w:r>
      <w:r w:rsidRPr="001A2DF6">
        <w:rPr>
          <w:rFonts w:ascii="Arial" w:hAnsi="Arial" w:cs="Arial"/>
        </w:rPr>
        <w:t xml:space="preserve"> in </w:t>
      </w:r>
      <w:r w:rsidR="00F031F7">
        <w:rPr>
          <w:rFonts w:ascii="Arial" w:hAnsi="Arial" w:cs="Arial"/>
        </w:rPr>
        <w:t xml:space="preserve">collaboration </w:t>
      </w:r>
      <w:r w:rsidRPr="001A2DF6">
        <w:rPr>
          <w:rFonts w:ascii="Arial" w:hAnsi="Arial" w:cs="Arial"/>
        </w:rPr>
        <w:t xml:space="preserve">with </w:t>
      </w:r>
      <w:r w:rsidR="00F031F7" w:rsidRPr="001A2DF6">
        <w:rPr>
          <w:rFonts w:ascii="Arial" w:hAnsi="Arial" w:cs="Arial"/>
        </w:rPr>
        <w:t>equals</w:t>
      </w:r>
      <w:r w:rsidRPr="001A2DF6">
        <w:rPr>
          <w:rFonts w:ascii="Arial" w:hAnsi="Arial" w:cs="Arial"/>
        </w:rPr>
        <w:t xml:space="preserve">. </w:t>
      </w:r>
      <w:r w:rsidR="00F031F7" w:rsidRPr="001A2DF6">
        <w:rPr>
          <w:rFonts w:ascii="Arial" w:hAnsi="Arial" w:cs="Arial"/>
        </w:rPr>
        <w:t>Though</w:t>
      </w:r>
      <w:r w:rsidRPr="001A2DF6">
        <w:rPr>
          <w:rFonts w:ascii="Arial" w:hAnsi="Arial" w:cs="Arial"/>
        </w:rPr>
        <w:t xml:space="preserve">, I </w:t>
      </w:r>
      <w:r w:rsidR="00F031F7">
        <w:rPr>
          <w:rFonts w:ascii="Arial" w:hAnsi="Arial" w:cs="Arial"/>
        </w:rPr>
        <w:t>must enhance</w:t>
      </w:r>
      <w:r w:rsidRPr="001A2DF6">
        <w:rPr>
          <w:rFonts w:ascii="Arial" w:hAnsi="Arial" w:cs="Arial"/>
        </w:rPr>
        <w:t xml:space="preserve"> my </w:t>
      </w:r>
      <w:r w:rsidR="00F031F7" w:rsidRPr="001A2DF6">
        <w:rPr>
          <w:rFonts w:ascii="Arial" w:hAnsi="Arial" w:cs="Arial"/>
        </w:rPr>
        <w:t>self-confidence</w:t>
      </w:r>
      <w:r w:rsidRPr="001A2DF6">
        <w:rPr>
          <w:rFonts w:ascii="Arial" w:hAnsi="Arial" w:cs="Arial"/>
        </w:rPr>
        <w:t xml:space="preserve"> in </w:t>
      </w:r>
      <w:r w:rsidR="00F031F7" w:rsidRPr="001A2DF6">
        <w:rPr>
          <w:rFonts w:ascii="Arial" w:hAnsi="Arial" w:cs="Arial"/>
        </w:rPr>
        <w:t>supporting</w:t>
      </w:r>
      <w:r w:rsidRPr="001A2DF6">
        <w:rPr>
          <w:rFonts w:ascii="Arial" w:hAnsi="Arial" w:cs="Arial"/>
        </w:rPr>
        <w:t xml:space="preserve"> for patients </w:t>
      </w:r>
      <w:r w:rsidR="00F031F7" w:rsidRPr="001A2DF6">
        <w:rPr>
          <w:rFonts w:ascii="Arial" w:hAnsi="Arial" w:cs="Arial"/>
        </w:rPr>
        <w:t>through</w:t>
      </w:r>
      <w:r w:rsidRPr="001A2DF6">
        <w:rPr>
          <w:rFonts w:ascii="Arial" w:hAnsi="Arial" w:cs="Arial"/>
        </w:rPr>
        <w:t xml:space="preserve"> </w:t>
      </w:r>
      <w:r w:rsidR="00F031F7">
        <w:rPr>
          <w:rFonts w:ascii="Arial" w:hAnsi="Arial" w:cs="Arial"/>
        </w:rPr>
        <w:t xml:space="preserve">hard </w:t>
      </w:r>
      <w:r w:rsidRPr="001A2DF6">
        <w:rPr>
          <w:rFonts w:ascii="Arial" w:hAnsi="Arial" w:cs="Arial"/>
        </w:rPr>
        <w:t xml:space="preserve">situations. </w:t>
      </w:r>
      <w:r w:rsidR="00F031F7" w:rsidRPr="001A2DF6">
        <w:rPr>
          <w:rFonts w:ascii="Arial" w:hAnsi="Arial" w:cs="Arial"/>
        </w:rPr>
        <w:t>Knowing</w:t>
      </w:r>
      <w:r w:rsidRPr="001A2DF6">
        <w:rPr>
          <w:rFonts w:ascii="Arial" w:hAnsi="Arial" w:cs="Arial"/>
        </w:rPr>
        <w:t xml:space="preserve"> this gap will </w:t>
      </w:r>
      <w:r w:rsidR="00F031F7">
        <w:rPr>
          <w:rFonts w:ascii="Arial" w:hAnsi="Arial" w:cs="Arial"/>
        </w:rPr>
        <w:t>enable</w:t>
      </w:r>
      <w:r w:rsidRPr="001A2DF6">
        <w:rPr>
          <w:rFonts w:ascii="Arial" w:hAnsi="Arial" w:cs="Arial"/>
        </w:rPr>
        <w:t xml:space="preserve"> me to </w:t>
      </w:r>
      <w:r w:rsidR="00F031F7" w:rsidRPr="001A2DF6">
        <w:rPr>
          <w:rFonts w:ascii="Arial" w:hAnsi="Arial" w:cs="Arial"/>
        </w:rPr>
        <w:t>effort</w:t>
      </w:r>
      <w:r w:rsidRPr="001A2DF6">
        <w:rPr>
          <w:rFonts w:ascii="Arial" w:hAnsi="Arial" w:cs="Arial"/>
        </w:rPr>
        <w:t xml:space="preserve"> on developing skills that </w:t>
      </w:r>
      <w:r w:rsidR="00F031F7" w:rsidRPr="001A2DF6">
        <w:rPr>
          <w:rFonts w:ascii="Arial" w:hAnsi="Arial" w:cs="Arial"/>
        </w:rPr>
        <w:t>improve</w:t>
      </w:r>
      <w:r w:rsidRPr="001A2DF6">
        <w:rPr>
          <w:rFonts w:ascii="Arial" w:hAnsi="Arial" w:cs="Arial"/>
        </w:rPr>
        <w:t xml:space="preserve"> patient </w:t>
      </w:r>
      <w:r w:rsidR="00F031F7" w:rsidRPr="001A2DF6">
        <w:rPr>
          <w:rFonts w:ascii="Arial" w:hAnsi="Arial" w:cs="Arial"/>
        </w:rPr>
        <w:t>results</w:t>
      </w:r>
      <w:r w:rsidRPr="001A2DF6">
        <w:rPr>
          <w:rFonts w:ascii="Arial" w:hAnsi="Arial" w:cs="Arial"/>
        </w:rPr>
        <w:t xml:space="preserve"> and professional practice. </w:t>
      </w:r>
      <w:r w:rsidR="00F031F7" w:rsidRPr="001A2DF6">
        <w:rPr>
          <w:rFonts w:ascii="Arial" w:hAnsi="Arial" w:cs="Arial"/>
        </w:rPr>
        <w:t>Imminent</w:t>
      </w:r>
      <w:r w:rsidRPr="001A2DF6">
        <w:rPr>
          <w:rFonts w:ascii="Arial" w:hAnsi="Arial" w:cs="Arial"/>
        </w:rPr>
        <w:t xml:space="preserve"> </w:t>
      </w:r>
      <w:r w:rsidR="00F031F7" w:rsidRPr="001A2DF6">
        <w:rPr>
          <w:rFonts w:ascii="Arial" w:hAnsi="Arial" w:cs="Arial"/>
        </w:rPr>
        <w:t>involvements</w:t>
      </w:r>
      <w:r w:rsidRPr="001A2DF6">
        <w:rPr>
          <w:rFonts w:ascii="Arial" w:hAnsi="Arial" w:cs="Arial"/>
        </w:rPr>
        <w:t xml:space="preserve"> </w:t>
      </w:r>
      <w:r w:rsidR="00F031F7" w:rsidRPr="001A2DF6">
        <w:rPr>
          <w:rFonts w:ascii="Arial" w:hAnsi="Arial" w:cs="Arial"/>
        </w:rPr>
        <w:t>must</w:t>
      </w:r>
      <w:r w:rsidRPr="001A2DF6">
        <w:rPr>
          <w:rFonts w:ascii="Arial" w:hAnsi="Arial" w:cs="Arial"/>
        </w:rPr>
        <w:t xml:space="preserve"> </w:t>
      </w:r>
      <w:r w:rsidR="00F031F7" w:rsidRPr="001A2DF6">
        <w:rPr>
          <w:rFonts w:ascii="Arial" w:hAnsi="Arial" w:cs="Arial"/>
        </w:rPr>
        <w:t>offer</w:t>
      </w:r>
      <w:r w:rsidRPr="001A2DF6">
        <w:rPr>
          <w:rFonts w:ascii="Arial" w:hAnsi="Arial" w:cs="Arial"/>
        </w:rPr>
        <w:t xml:space="preserve"> </w:t>
      </w:r>
      <w:r w:rsidR="00F031F7" w:rsidRPr="001A2DF6">
        <w:rPr>
          <w:rFonts w:ascii="Arial" w:hAnsi="Arial" w:cs="Arial"/>
        </w:rPr>
        <w:t>chances</w:t>
      </w:r>
      <w:r w:rsidRPr="001A2DF6">
        <w:rPr>
          <w:rFonts w:ascii="Arial" w:hAnsi="Arial" w:cs="Arial"/>
        </w:rPr>
        <w:t xml:space="preserve"> to </w:t>
      </w:r>
      <w:r w:rsidR="00F031F7" w:rsidRPr="001A2DF6">
        <w:rPr>
          <w:rFonts w:ascii="Arial" w:hAnsi="Arial" w:cs="Arial"/>
        </w:rPr>
        <w:t>reinforce</w:t>
      </w:r>
      <w:r w:rsidRPr="001A2DF6">
        <w:rPr>
          <w:rFonts w:ascii="Arial" w:hAnsi="Arial" w:cs="Arial"/>
        </w:rPr>
        <w:t xml:space="preserve"> </w:t>
      </w:r>
      <w:r w:rsidR="00F031F7" w:rsidRPr="001A2DF6">
        <w:rPr>
          <w:rFonts w:ascii="Arial" w:hAnsi="Arial" w:cs="Arial"/>
        </w:rPr>
        <w:t>confidence</w:t>
      </w:r>
      <w:r w:rsidRPr="001A2DF6">
        <w:rPr>
          <w:rFonts w:ascii="Arial" w:hAnsi="Arial" w:cs="Arial"/>
        </w:rPr>
        <w:t xml:space="preserve">, </w:t>
      </w:r>
      <w:r w:rsidR="00F031F7" w:rsidRPr="001A2DF6">
        <w:rPr>
          <w:rFonts w:ascii="Arial" w:hAnsi="Arial" w:cs="Arial"/>
        </w:rPr>
        <w:t>conciliation</w:t>
      </w:r>
      <w:r w:rsidRPr="001A2DF6">
        <w:rPr>
          <w:rFonts w:ascii="Arial" w:hAnsi="Arial" w:cs="Arial"/>
        </w:rPr>
        <w:t xml:space="preserve">, and leadership </w:t>
      </w:r>
      <w:r w:rsidR="00F031F7" w:rsidRPr="001A2DF6">
        <w:rPr>
          <w:rFonts w:ascii="Arial" w:hAnsi="Arial" w:cs="Arial"/>
        </w:rPr>
        <w:t>in</w:t>
      </w:r>
      <w:r w:rsidRPr="001A2DF6">
        <w:rPr>
          <w:rFonts w:ascii="Arial" w:hAnsi="Arial" w:cs="Arial"/>
        </w:rPr>
        <w:t xml:space="preserve"> the care team.</w:t>
      </w:r>
    </w:p>
    <w:p w14:paraId="6D1490F2" w14:textId="77777777" w:rsidR="00F031F7" w:rsidRDefault="00F031F7" w:rsidP="001A2DF6">
      <w:pPr>
        <w:pStyle w:val="NormalWeb"/>
        <w:spacing w:line="360" w:lineRule="auto"/>
        <w:jc w:val="both"/>
        <w:rPr>
          <w:rStyle w:val="Strong"/>
          <w:rFonts w:ascii="Arial" w:hAnsi="Arial" w:cs="Arial"/>
        </w:rPr>
      </w:pPr>
    </w:p>
    <w:p w14:paraId="0C9216A7" w14:textId="0D9D7816" w:rsidR="001A2DF6" w:rsidRPr="001A2DF6" w:rsidRDefault="001A2DF6" w:rsidP="001A2DF6">
      <w:pPr>
        <w:pStyle w:val="NormalWeb"/>
        <w:spacing w:line="360" w:lineRule="auto"/>
        <w:jc w:val="both"/>
        <w:rPr>
          <w:rStyle w:val="Strong"/>
          <w:rFonts w:ascii="Arial" w:hAnsi="Arial" w:cs="Arial"/>
        </w:rPr>
      </w:pPr>
      <w:r w:rsidRPr="001A2DF6">
        <w:rPr>
          <w:rStyle w:val="Strong"/>
          <w:rFonts w:ascii="Arial" w:hAnsi="Arial" w:cs="Arial"/>
        </w:rPr>
        <w:lastRenderedPageBreak/>
        <w:t>Action Plan:</w:t>
      </w:r>
    </w:p>
    <w:p w14:paraId="535A1047" w14:textId="12FCC007" w:rsidR="001A2DF6" w:rsidRPr="001A2DF6" w:rsidRDefault="001A2DF6" w:rsidP="001A2DF6">
      <w:pPr>
        <w:pStyle w:val="NormalWeb"/>
        <w:spacing w:line="360" w:lineRule="auto"/>
        <w:jc w:val="both"/>
        <w:rPr>
          <w:rFonts w:ascii="Arial" w:hAnsi="Arial" w:cs="Arial"/>
        </w:rPr>
      </w:pPr>
      <w:r w:rsidRPr="001A2DF6">
        <w:rPr>
          <w:rFonts w:ascii="Arial" w:hAnsi="Arial" w:cs="Arial"/>
        </w:rPr>
        <w:t xml:space="preserve">To </w:t>
      </w:r>
      <w:r w:rsidR="00704C05">
        <w:rPr>
          <w:rFonts w:ascii="Arial" w:hAnsi="Arial" w:cs="Arial"/>
        </w:rPr>
        <w:t>improve</w:t>
      </w:r>
      <w:r w:rsidRPr="001A2DF6">
        <w:rPr>
          <w:rFonts w:ascii="Arial" w:hAnsi="Arial" w:cs="Arial"/>
        </w:rPr>
        <w:t xml:space="preserve"> </w:t>
      </w:r>
      <w:r w:rsidR="00704C05" w:rsidRPr="001A2DF6">
        <w:rPr>
          <w:rFonts w:ascii="Arial" w:hAnsi="Arial" w:cs="Arial"/>
        </w:rPr>
        <w:t>more</w:t>
      </w:r>
      <w:r w:rsidRPr="001A2DF6">
        <w:rPr>
          <w:rFonts w:ascii="Arial" w:hAnsi="Arial" w:cs="Arial"/>
        </w:rPr>
        <w:t xml:space="preserve">, I </w:t>
      </w:r>
      <w:r w:rsidR="00704C05">
        <w:rPr>
          <w:rFonts w:ascii="Arial" w:hAnsi="Arial" w:cs="Arial"/>
        </w:rPr>
        <w:t xml:space="preserve">am planning to </w:t>
      </w:r>
      <w:r w:rsidR="00704C05" w:rsidRPr="001A2DF6">
        <w:rPr>
          <w:rFonts w:ascii="Arial" w:hAnsi="Arial" w:cs="Arial"/>
        </w:rPr>
        <w:t>involve</w:t>
      </w:r>
      <w:r w:rsidRPr="001A2DF6">
        <w:rPr>
          <w:rFonts w:ascii="Arial" w:hAnsi="Arial" w:cs="Arial"/>
        </w:rPr>
        <w:t xml:space="preserve"> in continuous professional development (CPD) </w:t>
      </w:r>
      <w:r w:rsidR="00704C05">
        <w:rPr>
          <w:rFonts w:ascii="Arial" w:hAnsi="Arial" w:cs="Arial"/>
        </w:rPr>
        <w:t>concentrated</w:t>
      </w:r>
      <w:r w:rsidRPr="001A2DF6">
        <w:rPr>
          <w:rFonts w:ascii="Arial" w:hAnsi="Arial" w:cs="Arial"/>
        </w:rPr>
        <w:t xml:space="preserve"> on communication, leadership, and ethical decision-making. </w:t>
      </w:r>
      <w:r w:rsidR="00704C05" w:rsidRPr="001A2DF6">
        <w:rPr>
          <w:rFonts w:ascii="Arial" w:hAnsi="Arial" w:cs="Arial"/>
        </w:rPr>
        <w:t>Joining</w:t>
      </w:r>
      <w:r w:rsidRPr="001A2DF6">
        <w:rPr>
          <w:rFonts w:ascii="Arial" w:hAnsi="Arial" w:cs="Arial"/>
        </w:rPr>
        <w:t xml:space="preserve"> workshops or </w:t>
      </w:r>
      <w:r w:rsidR="00704C05" w:rsidRPr="001A2DF6">
        <w:rPr>
          <w:rFonts w:ascii="Arial" w:hAnsi="Arial" w:cs="Arial"/>
        </w:rPr>
        <w:t>meetings</w:t>
      </w:r>
      <w:r w:rsidRPr="001A2DF6">
        <w:rPr>
          <w:rFonts w:ascii="Arial" w:hAnsi="Arial" w:cs="Arial"/>
        </w:rPr>
        <w:t xml:space="preserve"> on </w:t>
      </w:r>
      <w:r w:rsidR="00704C05">
        <w:rPr>
          <w:rFonts w:ascii="Arial" w:hAnsi="Arial" w:cs="Arial"/>
        </w:rPr>
        <w:t>improved</w:t>
      </w:r>
      <w:r w:rsidRPr="001A2DF6">
        <w:rPr>
          <w:rFonts w:ascii="Arial" w:hAnsi="Arial" w:cs="Arial"/>
        </w:rPr>
        <w:t xml:space="preserve"> person-centred care </w:t>
      </w:r>
      <w:r w:rsidR="00704C05" w:rsidRPr="001A2DF6">
        <w:rPr>
          <w:rFonts w:ascii="Arial" w:hAnsi="Arial" w:cs="Arial"/>
        </w:rPr>
        <w:t>approaches</w:t>
      </w:r>
      <w:r w:rsidRPr="001A2DF6">
        <w:rPr>
          <w:rFonts w:ascii="Arial" w:hAnsi="Arial" w:cs="Arial"/>
        </w:rPr>
        <w:t xml:space="preserve"> will </w:t>
      </w:r>
      <w:r w:rsidR="00704C05" w:rsidRPr="001A2DF6">
        <w:rPr>
          <w:rFonts w:ascii="Arial" w:hAnsi="Arial" w:cs="Arial"/>
        </w:rPr>
        <w:t>improve</w:t>
      </w:r>
      <w:r w:rsidRPr="001A2DF6">
        <w:rPr>
          <w:rFonts w:ascii="Arial" w:hAnsi="Arial" w:cs="Arial"/>
        </w:rPr>
        <w:t xml:space="preserve"> my </w:t>
      </w:r>
      <w:r w:rsidR="00704C05" w:rsidRPr="001A2DF6">
        <w:rPr>
          <w:rFonts w:ascii="Arial" w:hAnsi="Arial" w:cs="Arial"/>
        </w:rPr>
        <w:t>capability</w:t>
      </w:r>
      <w:r w:rsidRPr="001A2DF6">
        <w:rPr>
          <w:rFonts w:ascii="Arial" w:hAnsi="Arial" w:cs="Arial"/>
        </w:rPr>
        <w:t xml:space="preserve"> to </w:t>
      </w:r>
      <w:r w:rsidR="00704C05" w:rsidRPr="001A2DF6">
        <w:rPr>
          <w:rFonts w:ascii="Arial" w:hAnsi="Arial" w:cs="Arial"/>
        </w:rPr>
        <w:t>adapt</w:t>
      </w:r>
      <w:r w:rsidRPr="001A2DF6">
        <w:rPr>
          <w:rFonts w:ascii="Arial" w:hAnsi="Arial" w:cs="Arial"/>
        </w:rPr>
        <w:t xml:space="preserve"> interventions to </w:t>
      </w:r>
      <w:r w:rsidR="00704C05" w:rsidRPr="001A2DF6">
        <w:rPr>
          <w:rFonts w:ascii="Arial" w:hAnsi="Arial" w:cs="Arial"/>
        </w:rPr>
        <w:t>specific</w:t>
      </w:r>
      <w:r w:rsidRPr="001A2DF6">
        <w:rPr>
          <w:rFonts w:ascii="Arial" w:hAnsi="Arial" w:cs="Arial"/>
        </w:rPr>
        <w:t xml:space="preserve"> patient needs. Volunteering in </w:t>
      </w:r>
      <w:r w:rsidR="00704C05">
        <w:rPr>
          <w:rFonts w:ascii="Arial" w:hAnsi="Arial" w:cs="Arial"/>
        </w:rPr>
        <w:t xml:space="preserve">workplaces </w:t>
      </w:r>
      <w:r w:rsidRPr="001A2DF6">
        <w:rPr>
          <w:rFonts w:ascii="Arial" w:hAnsi="Arial" w:cs="Arial"/>
        </w:rPr>
        <w:t xml:space="preserve">with </w:t>
      </w:r>
      <w:r w:rsidR="00704C05" w:rsidRPr="001A2DF6">
        <w:rPr>
          <w:rFonts w:ascii="Arial" w:hAnsi="Arial" w:cs="Arial"/>
        </w:rPr>
        <w:t>varied</w:t>
      </w:r>
      <w:r w:rsidRPr="001A2DF6">
        <w:rPr>
          <w:rFonts w:ascii="Arial" w:hAnsi="Arial" w:cs="Arial"/>
        </w:rPr>
        <w:t xml:space="preserve"> patient populations </w:t>
      </w:r>
      <w:r w:rsidR="00704C05">
        <w:rPr>
          <w:rFonts w:ascii="Arial" w:hAnsi="Arial" w:cs="Arial"/>
        </w:rPr>
        <w:t xml:space="preserve">may offer </w:t>
      </w:r>
      <w:r w:rsidR="00704C05" w:rsidRPr="001A2DF6">
        <w:rPr>
          <w:rFonts w:ascii="Arial" w:hAnsi="Arial" w:cs="Arial"/>
        </w:rPr>
        <w:t>real</w:t>
      </w:r>
      <w:r w:rsidRPr="001A2DF6">
        <w:rPr>
          <w:rFonts w:ascii="Arial" w:hAnsi="Arial" w:cs="Arial"/>
        </w:rPr>
        <w:t xml:space="preserve"> experience in </w:t>
      </w:r>
      <w:r w:rsidR="00704C05">
        <w:rPr>
          <w:rFonts w:ascii="Arial" w:hAnsi="Arial" w:cs="Arial"/>
        </w:rPr>
        <w:t xml:space="preserve">applying </w:t>
      </w:r>
      <w:r w:rsidRPr="001A2DF6">
        <w:rPr>
          <w:rFonts w:ascii="Arial" w:hAnsi="Arial" w:cs="Arial"/>
        </w:rPr>
        <w:t xml:space="preserve">these principles in </w:t>
      </w:r>
      <w:r w:rsidR="00704C05" w:rsidRPr="001A2DF6">
        <w:rPr>
          <w:rFonts w:ascii="Arial" w:hAnsi="Arial" w:cs="Arial"/>
        </w:rPr>
        <w:t>diverse</w:t>
      </w:r>
      <w:r w:rsidRPr="001A2DF6">
        <w:rPr>
          <w:rFonts w:ascii="Arial" w:hAnsi="Arial" w:cs="Arial"/>
        </w:rPr>
        <w:t xml:space="preserve"> </w:t>
      </w:r>
      <w:r w:rsidR="00704C05" w:rsidRPr="001A2DF6">
        <w:rPr>
          <w:rFonts w:ascii="Arial" w:hAnsi="Arial" w:cs="Arial"/>
        </w:rPr>
        <w:t>settings</w:t>
      </w:r>
      <w:r w:rsidRPr="001A2DF6">
        <w:rPr>
          <w:rFonts w:ascii="Arial" w:hAnsi="Arial" w:cs="Arial"/>
        </w:rPr>
        <w:t xml:space="preserve">. </w:t>
      </w:r>
      <w:r w:rsidR="00704C05" w:rsidRPr="001A2DF6">
        <w:rPr>
          <w:rFonts w:ascii="Arial" w:hAnsi="Arial" w:cs="Arial"/>
        </w:rPr>
        <w:t>Looking for</w:t>
      </w:r>
      <w:r w:rsidRPr="001A2DF6">
        <w:rPr>
          <w:rFonts w:ascii="Arial" w:hAnsi="Arial" w:cs="Arial"/>
        </w:rPr>
        <w:t xml:space="preserve"> mentorship from </w:t>
      </w:r>
      <w:r w:rsidR="00704C05" w:rsidRPr="001A2DF6">
        <w:rPr>
          <w:rFonts w:ascii="Arial" w:hAnsi="Arial" w:cs="Arial"/>
        </w:rPr>
        <w:t>skilled</w:t>
      </w:r>
      <w:r w:rsidRPr="001A2DF6">
        <w:rPr>
          <w:rFonts w:ascii="Arial" w:hAnsi="Arial" w:cs="Arial"/>
        </w:rPr>
        <w:t xml:space="preserve"> </w:t>
      </w:r>
      <w:r w:rsidR="00704C05" w:rsidRPr="001A2DF6">
        <w:rPr>
          <w:rFonts w:ascii="Arial" w:hAnsi="Arial" w:cs="Arial"/>
        </w:rPr>
        <w:t>equals</w:t>
      </w:r>
      <w:r w:rsidRPr="001A2DF6">
        <w:rPr>
          <w:rFonts w:ascii="Arial" w:hAnsi="Arial" w:cs="Arial"/>
        </w:rPr>
        <w:t xml:space="preserve"> will support my </w:t>
      </w:r>
      <w:r w:rsidR="00704C05" w:rsidRPr="001A2DF6">
        <w:rPr>
          <w:rFonts w:ascii="Arial" w:hAnsi="Arial" w:cs="Arial"/>
        </w:rPr>
        <w:t>development</w:t>
      </w:r>
      <w:r w:rsidRPr="001A2DF6">
        <w:rPr>
          <w:rFonts w:ascii="Arial" w:hAnsi="Arial" w:cs="Arial"/>
        </w:rPr>
        <w:t xml:space="preserve"> in partnership working, </w:t>
      </w:r>
      <w:r w:rsidR="00704C05" w:rsidRPr="001A2DF6">
        <w:rPr>
          <w:rFonts w:ascii="Arial" w:hAnsi="Arial" w:cs="Arial"/>
        </w:rPr>
        <w:t>mainly</w:t>
      </w:r>
      <w:r w:rsidRPr="001A2DF6">
        <w:rPr>
          <w:rFonts w:ascii="Arial" w:hAnsi="Arial" w:cs="Arial"/>
        </w:rPr>
        <w:t xml:space="preserve"> in </w:t>
      </w:r>
      <w:r w:rsidR="00704C05" w:rsidRPr="001A2DF6">
        <w:rPr>
          <w:rFonts w:ascii="Arial" w:hAnsi="Arial" w:cs="Arial"/>
        </w:rPr>
        <w:t>circumstances</w:t>
      </w:r>
      <w:r w:rsidRPr="001A2DF6">
        <w:rPr>
          <w:rFonts w:ascii="Arial" w:hAnsi="Arial" w:cs="Arial"/>
        </w:rPr>
        <w:t xml:space="preserve"> </w:t>
      </w:r>
      <w:r w:rsidR="00704C05" w:rsidRPr="001A2DF6">
        <w:rPr>
          <w:rFonts w:ascii="Arial" w:hAnsi="Arial" w:cs="Arial"/>
        </w:rPr>
        <w:t>needing</w:t>
      </w:r>
      <w:r w:rsidRPr="001A2DF6">
        <w:rPr>
          <w:rFonts w:ascii="Arial" w:hAnsi="Arial" w:cs="Arial"/>
        </w:rPr>
        <w:t xml:space="preserve"> </w:t>
      </w:r>
      <w:r w:rsidR="00704C05" w:rsidRPr="001A2DF6">
        <w:rPr>
          <w:rFonts w:ascii="Arial" w:hAnsi="Arial" w:cs="Arial"/>
        </w:rPr>
        <w:t>support</w:t>
      </w:r>
      <w:r w:rsidRPr="001A2DF6">
        <w:rPr>
          <w:rFonts w:ascii="Arial" w:hAnsi="Arial" w:cs="Arial"/>
        </w:rPr>
        <w:t xml:space="preserve">. I </w:t>
      </w:r>
      <w:r w:rsidR="00704C05" w:rsidRPr="001A2DF6">
        <w:rPr>
          <w:rFonts w:ascii="Arial" w:hAnsi="Arial" w:cs="Arial"/>
        </w:rPr>
        <w:t>as well</w:t>
      </w:r>
      <w:r w:rsidRPr="001A2DF6">
        <w:rPr>
          <w:rFonts w:ascii="Arial" w:hAnsi="Arial" w:cs="Arial"/>
        </w:rPr>
        <w:t xml:space="preserve"> </w:t>
      </w:r>
      <w:r w:rsidR="00704C05" w:rsidRPr="001A2DF6">
        <w:rPr>
          <w:rFonts w:ascii="Arial" w:hAnsi="Arial" w:cs="Arial"/>
        </w:rPr>
        <w:t>plan</w:t>
      </w:r>
      <w:r w:rsidRPr="001A2DF6">
        <w:rPr>
          <w:rFonts w:ascii="Arial" w:hAnsi="Arial" w:cs="Arial"/>
        </w:rPr>
        <w:t xml:space="preserve"> to reflect </w:t>
      </w:r>
      <w:r w:rsidR="00704C05" w:rsidRPr="001A2DF6">
        <w:rPr>
          <w:rFonts w:ascii="Arial" w:hAnsi="Arial" w:cs="Arial"/>
        </w:rPr>
        <w:t>frequently</w:t>
      </w:r>
      <w:r w:rsidRPr="001A2DF6">
        <w:rPr>
          <w:rFonts w:ascii="Arial" w:hAnsi="Arial" w:cs="Arial"/>
        </w:rPr>
        <w:t xml:space="preserve"> on my practice </w:t>
      </w:r>
      <w:r w:rsidR="00704C05">
        <w:rPr>
          <w:rFonts w:ascii="Arial" w:hAnsi="Arial" w:cs="Arial"/>
        </w:rPr>
        <w:t xml:space="preserve">with the usage of </w:t>
      </w:r>
      <w:r w:rsidRPr="001A2DF6">
        <w:rPr>
          <w:rFonts w:ascii="Arial" w:hAnsi="Arial" w:cs="Arial"/>
        </w:rPr>
        <w:t xml:space="preserve">Gibbs' </w:t>
      </w:r>
      <w:r w:rsidR="00704C05">
        <w:rPr>
          <w:rFonts w:ascii="Arial" w:hAnsi="Arial" w:cs="Arial"/>
        </w:rPr>
        <w:t xml:space="preserve">reflective </w:t>
      </w:r>
      <w:r w:rsidRPr="001A2DF6">
        <w:rPr>
          <w:rFonts w:ascii="Arial" w:hAnsi="Arial" w:cs="Arial"/>
        </w:rPr>
        <w:t xml:space="preserve">model to </w:t>
      </w:r>
      <w:r w:rsidR="00704C05" w:rsidRPr="001A2DF6">
        <w:rPr>
          <w:rFonts w:ascii="Arial" w:hAnsi="Arial" w:cs="Arial"/>
        </w:rPr>
        <w:t>categorise</w:t>
      </w:r>
      <w:r w:rsidRPr="001A2DF6">
        <w:rPr>
          <w:rFonts w:ascii="Arial" w:hAnsi="Arial" w:cs="Arial"/>
        </w:rPr>
        <w:t xml:space="preserve"> </w:t>
      </w:r>
      <w:r w:rsidR="00704C05" w:rsidRPr="001A2DF6">
        <w:rPr>
          <w:rFonts w:ascii="Arial" w:hAnsi="Arial" w:cs="Arial"/>
        </w:rPr>
        <w:t>continuing</w:t>
      </w:r>
      <w:r w:rsidRPr="001A2DF6">
        <w:rPr>
          <w:rFonts w:ascii="Arial" w:hAnsi="Arial" w:cs="Arial"/>
        </w:rPr>
        <w:t xml:space="preserve"> strengths and areas for </w:t>
      </w:r>
      <w:r w:rsidR="00704C05" w:rsidRPr="001A2DF6">
        <w:rPr>
          <w:rFonts w:ascii="Arial" w:hAnsi="Arial" w:cs="Arial"/>
        </w:rPr>
        <w:t>development</w:t>
      </w:r>
      <w:r w:rsidRPr="001A2DF6">
        <w:rPr>
          <w:rFonts w:ascii="Arial" w:hAnsi="Arial" w:cs="Arial"/>
        </w:rPr>
        <w:t>.</w:t>
      </w:r>
      <w:r w:rsidR="003F6EF8">
        <w:rPr>
          <w:rFonts w:ascii="Arial" w:hAnsi="Arial" w:cs="Arial"/>
        </w:rPr>
        <w:t xml:space="preserve"> </w:t>
      </w:r>
    </w:p>
    <w:p w14:paraId="412F4E3B" w14:textId="0191F99E" w:rsidR="001A2DF6" w:rsidRPr="001A2DF6" w:rsidRDefault="001A2DF6" w:rsidP="001A2DF6">
      <w:pPr>
        <w:pStyle w:val="NormalWeb"/>
        <w:spacing w:line="360" w:lineRule="auto"/>
        <w:jc w:val="both"/>
        <w:rPr>
          <w:rFonts w:ascii="Arial" w:hAnsi="Arial" w:cs="Arial"/>
        </w:rPr>
      </w:pPr>
      <w:r w:rsidRPr="001A2DF6">
        <w:rPr>
          <w:rFonts w:ascii="Arial" w:hAnsi="Arial" w:cs="Arial"/>
          <w:b/>
          <w:bCs/>
        </w:rPr>
        <w:t>Planning for the future</w:t>
      </w:r>
      <w:r w:rsidRPr="001A2DF6">
        <w:rPr>
          <w:rFonts w:ascii="Arial" w:hAnsi="Arial" w:cs="Arial"/>
        </w:rPr>
        <w:t xml:space="preserve">, I </w:t>
      </w:r>
      <w:r w:rsidR="00704C05" w:rsidRPr="001A2DF6">
        <w:rPr>
          <w:rFonts w:ascii="Arial" w:hAnsi="Arial" w:cs="Arial"/>
        </w:rPr>
        <w:t>purpose</w:t>
      </w:r>
      <w:r w:rsidRPr="001A2DF6">
        <w:rPr>
          <w:rFonts w:ascii="Arial" w:hAnsi="Arial" w:cs="Arial"/>
        </w:rPr>
        <w:t xml:space="preserve"> to </w:t>
      </w:r>
      <w:r w:rsidR="00704C05">
        <w:rPr>
          <w:rFonts w:ascii="Arial" w:hAnsi="Arial" w:cs="Arial"/>
        </w:rPr>
        <w:t>perform</w:t>
      </w:r>
      <w:r w:rsidRPr="001A2DF6">
        <w:rPr>
          <w:rFonts w:ascii="Arial" w:hAnsi="Arial" w:cs="Arial"/>
        </w:rPr>
        <w:t xml:space="preserve"> </w:t>
      </w:r>
      <w:r w:rsidR="00704C05" w:rsidRPr="001A2DF6">
        <w:rPr>
          <w:rFonts w:ascii="Arial" w:hAnsi="Arial" w:cs="Arial"/>
        </w:rPr>
        <w:t>additional</w:t>
      </w:r>
      <w:r w:rsidRPr="001A2DF6">
        <w:rPr>
          <w:rFonts w:ascii="Arial" w:hAnsi="Arial" w:cs="Arial"/>
        </w:rPr>
        <w:t xml:space="preserve"> CPD in ethics, </w:t>
      </w:r>
      <w:r w:rsidR="00704C05" w:rsidRPr="001A2DF6">
        <w:rPr>
          <w:rFonts w:ascii="Arial" w:hAnsi="Arial" w:cs="Arial"/>
        </w:rPr>
        <w:t>mainly</w:t>
      </w:r>
      <w:r w:rsidRPr="001A2DF6">
        <w:rPr>
          <w:rFonts w:ascii="Arial" w:hAnsi="Arial" w:cs="Arial"/>
        </w:rPr>
        <w:t xml:space="preserve"> </w:t>
      </w:r>
      <w:r w:rsidR="00704C05" w:rsidRPr="001A2DF6">
        <w:rPr>
          <w:rFonts w:ascii="Arial" w:hAnsi="Arial" w:cs="Arial"/>
        </w:rPr>
        <w:t>concentrating</w:t>
      </w:r>
      <w:r w:rsidRPr="001A2DF6">
        <w:rPr>
          <w:rFonts w:ascii="Arial" w:hAnsi="Arial" w:cs="Arial"/>
        </w:rPr>
        <w:t xml:space="preserve"> on dilemmas in </w:t>
      </w:r>
      <w:r w:rsidR="00704C05" w:rsidRPr="001A2DF6">
        <w:rPr>
          <w:rFonts w:ascii="Arial" w:hAnsi="Arial" w:cs="Arial"/>
        </w:rPr>
        <w:t>permission</w:t>
      </w:r>
      <w:r w:rsidRPr="001A2DF6">
        <w:rPr>
          <w:rFonts w:ascii="Arial" w:hAnsi="Arial" w:cs="Arial"/>
        </w:rPr>
        <w:t xml:space="preserve"> and capacity. </w:t>
      </w:r>
      <w:r w:rsidR="00704C05" w:rsidRPr="001A2DF6">
        <w:rPr>
          <w:rFonts w:ascii="Arial" w:hAnsi="Arial" w:cs="Arial"/>
        </w:rPr>
        <w:t>Contributing</w:t>
      </w:r>
      <w:r w:rsidRPr="001A2DF6">
        <w:rPr>
          <w:rFonts w:ascii="Arial" w:hAnsi="Arial" w:cs="Arial"/>
        </w:rPr>
        <w:t xml:space="preserve"> in case </w:t>
      </w:r>
      <w:r w:rsidR="00704C05" w:rsidRPr="001A2DF6">
        <w:rPr>
          <w:rFonts w:ascii="Arial" w:hAnsi="Arial" w:cs="Arial"/>
        </w:rPr>
        <w:t>debates</w:t>
      </w:r>
      <w:r w:rsidRPr="001A2DF6">
        <w:rPr>
          <w:rFonts w:ascii="Arial" w:hAnsi="Arial" w:cs="Arial"/>
        </w:rPr>
        <w:t xml:space="preserve"> and reflective groups will </w:t>
      </w:r>
      <w:r w:rsidR="00704C05" w:rsidRPr="001A2DF6">
        <w:rPr>
          <w:rFonts w:ascii="Arial" w:hAnsi="Arial" w:cs="Arial"/>
        </w:rPr>
        <w:t>permit</w:t>
      </w:r>
      <w:r w:rsidRPr="001A2DF6">
        <w:rPr>
          <w:rFonts w:ascii="Arial" w:hAnsi="Arial" w:cs="Arial"/>
        </w:rPr>
        <w:t xml:space="preserve"> me to ex</w:t>
      </w:r>
      <w:r w:rsidR="00704C05">
        <w:rPr>
          <w:rFonts w:ascii="Arial" w:hAnsi="Arial" w:cs="Arial"/>
        </w:rPr>
        <w:t xml:space="preserve">amine </w:t>
      </w:r>
      <w:r w:rsidR="00704C05" w:rsidRPr="001A2DF6">
        <w:rPr>
          <w:rFonts w:ascii="Arial" w:hAnsi="Arial" w:cs="Arial"/>
        </w:rPr>
        <w:t>multifaceted</w:t>
      </w:r>
      <w:r w:rsidRPr="001A2DF6">
        <w:rPr>
          <w:rFonts w:ascii="Arial" w:hAnsi="Arial" w:cs="Arial"/>
        </w:rPr>
        <w:t xml:space="preserve"> </w:t>
      </w:r>
      <w:r w:rsidR="00704C05" w:rsidRPr="001A2DF6">
        <w:rPr>
          <w:rFonts w:ascii="Arial" w:hAnsi="Arial" w:cs="Arial"/>
        </w:rPr>
        <w:t>states</w:t>
      </w:r>
      <w:r w:rsidRPr="001A2DF6">
        <w:rPr>
          <w:rFonts w:ascii="Arial" w:hAnsi="Arial" w:cs="Arial"/>
        </w:rPr>
        <w:t xml:space="preserve"> and learn from others’ </w:t>
      </w:r>
      <w:r w:rsidR="00704C05" w:rsidRPr="001A2DF6">
        <w:rPr>
          <w:rFonts w:ascii="Arial" w:hAnsi="Arial" w:cs="Arial"/>
        </w:rPr>
        <w:t>knowledges</w:t>
      </w:r>
      <w:r w:rsidRPr="001A2DF6">
        <w:rPr>
          <w:rFonts w:ascii="Arial" w:hAnsi="Arial" w:cs="Arial"/>
        </w:rPr>
        <w:t xml:space="preserve">. These </w:t>
      </w:r>
      <w:r w:rsidR="00704C05" w:rsidRPr="001A2DF6">
        <w:rPr>
          <w:rFonts w:ascii="Arial" w:hAnsi="Arial" w:cs="Arial"/>
        </w:rPr>
        <w:t>involvements</w:t>
      </w:r>
      <w:r w:rsidRPr="001A2DF6">
        <w:rPr>
          <w:rFonts w:ascii="Arial" w:hAnsi="Arial" w:cs="Arial"/>
        </w:rPr>
        <w:t xml:space="preserve"> will </w:t>
      </w:r>
      <w:r w:rsidR="00704C05" w:rsidRPr="001A2DF6">
        <w:rPr>
          <w:rFonts w:ascii="Arial" w:hAnsi="Arial" w:cs="Arial"/>
        </w:rPr>
        <w:t>offer</w:t>
      </w:r>
      <w:r w:rsidRPr="001A2DF6">
        <w:rPr>
          <w:rFonts w:ascii="Arial" w:hAnsi="Arial" w:cs="Arial"/>
        </w:rPr>
        <w:t xml:space="preserve"> </w:t>
      </w:r>
      <w:r w:rsidR="00704C05" w:rsidRPr="001A2DF6">
        <w:rPr>
          <w:rFonts w:ascii="Arial" w:hAnsi="Arial" w:cs="Arial"/>
        </w:rPr>
        <w:t>perception</w:t>
      </w:r>
      <w:r w:rsidRPr="001A2DF6">
        <w:rPr>
          <w:rFonts w:ascii="Arial" w:hAnsi="Arial" w:cs="Arial"/>
        </w:rPr>
        <w:t xml:space="preserve"> in best practices and </w:t>
      </w:r>
      <w:r w:rsidR="00704C05" w:rsidRPr="001A2DF6">
        <w:rPr>
          <w:rFonts w:ascii="Arial" w:hAnsi="Arial" w:cs="Arial"/>
        </w:rPr>
        <w:t>improve</w:t>
      </w:r>
      <w:r w:rsidRPr="001A2DF6">
        <w:rPr>
          <w:rFonts w:ascii="Arial" w:hAnsi="Arial" w:cs="Arial"/>
        </w:rPr>
        <w:t xml:space="preserve"> my </w:t>
      </w:r>
      <w:r w:rsidR="00704C05" w:rsidRPr="001A2DF6">
        <w:rPr>
          <w:rFonts w:ascii="Arial" w:hAnsi="Arial" w:cs="Arial"/>
        </w:rPr>
        <w:t>capability</w:t>
      </w:r>
      <w:r w:rsidRPr="001A2DF6">
        <w:rPr>
          <w:rFonts w:ascii="Arial" w:hAnsi="Arial" w:cs="Arial"/>
        </w:rPr>
        <w:t xml:space="preserve"> to advocate </w:t>
      </w:r>
      <w:r w:rsidR="00704C05" w:rsidRPr="001A2DF6">
        <w:rPr>
          <w:rFonts w:ascii="Arial" w:hAnsi="Arial" w:cs="Arial"/>
        </w:rPr>
        <w:t>successfully</w:t>
      </w:r>
      <w:r w:rsidRPr="001A2DF6">
        <w:rPr>
          <w:rFonts w:ascii="Arial" w:hAnsi="Arial" w:cs="Arial"/>
        </w:rPr>
        <w:t xml:space="preserve"> for patients.</w:t>
      </w:r>
    </w:p>
    <w:p w14:paraId="4ED9107D" w14:textId="710CF9F1" w:rsidR="001A2DF6" w:rsidRPr="001A2DF6" w:rsidRDefault="001A2DF6" w:rsidP="001A2DF6">
      <w:pPr>
        <w:pStyle w:val="NormalWeb"/>
        <w:spacing w:line="360" w:lineRule="auto"/>
        <w:jc w:val="both"/>
        <w:rPr>
          <w:rFonts w:ascii="Arial" w:hAnsi="Arial" w:cs="Arial"/>
        </w:rPr>
      </w:pPr>
      <w:r w:rsidRPr="001A2DF6">
        <w:rPr>
          <w:rFonts w:ascii="Arial" w:hAnsi="Arial" w:cs="Arial"/>
        </w:rPr>
        <w:t xml:space="preserve">In reflecting on my strengths, I </w:t>
      </w:r>
      <w:r w:rsidR="00704C05" w:rsidRPr="001A2DF6">
        <w:rPr>
          <w:rFonts w:ascii="Arial" w:hAnsi="Arial" w:cs="Arial"/>
        </w:rPr>
        <w:t>know</w:t>
      </w:r>
      <w:r w:rsidRPr="001A2DF6">
        <w:rPr>
          <w:rFonts w:ascii="Arial" w:hAnsi="Arial" w:cs="Arial"/>
        </w:rPr>
        <w:t xml:space="preserve"> that my </w:t>
      </w:r>
      <w:r w:rsidR="00704C05" w:rsidRPr="001A2DF6">
        <w:rPr>
          <w:rFonts w:ascii="Arial" w:hAnsi="Arial" w:cs="Arial"/>
        </w:rPr>
        <w:t>sympathetic</w:t>
      </w:r>
      <w:r w:rsidRPr="001A2DF6">
        <w:rPr>
          <w:rFonts w:ascii="Arial" w:hAnsi="Arial" w:cs="Arial"/>
        </w:rPr>
        <w:t xml:space="preserve"> communication skills and </w:t>
      </w:r>
      <w:r w:rsidR="00704C05">
        <w:rPr>
          <w:rFonts w:ascii="Arial" w:hAnsi="Arial" w:cs="Arial"/>
        </w:rPr>
        <w:t xml:space="preserve">dedication </w:t>
      </w:r>
      <w:r w:rsidRPr="001A2DF6">
        <w:rPr>
          <w:rFonts w:ascii="Arial" w:hAnsi="Arial" w:cs="Arial"/>
        </w:rPr>
        <w:t xml:space="preserve">to </w:t>
      </w:r>
      <w:r w:rsidR="003F16B6">
        <w:rPr>
          <w:rFonts w:ascii="Arial" w:hAnsi="Arial" w:cs="Arial"/>
        </w:rPr>
        <w:t xml:space="preserve">the involvement of the </w:t>
      </w:r>
      <w:r w:rsidRPr="001A2DF6">
        <w:rPr>
          <w:rFonts w:ascii="Arial" w:hAnsi="Arial" w:cs="Arial"/>
        </w:rPr>
        <w:t xml:space="preserve">patient are </w:t>
      </w:r>
      <w:r w:rsidR="003F16B6" w:rsidRPr="001A2DF6">
        <w:rPr>
          <w:rFonts w:ascii="Arial" w:hAnsi="Arial" w:cs="Arial"/>
        </w:rPr>
        <w:t>important</w:t>
      </w:r>
      <w:r w:rsidRPr="001A2DF6">
        <w:rPr>
          <w:rFonts w:ascii="Arial" w:hAnsi="Arial" w:cs="Arial"/>
        </w:rPr>
        <w:t xml:space="preserve"> </w:t>
      </w:r>
      <w:r w:rsidR="003F16B6" w:rsidRPr="001A2DF6">
        <w:rPr>
          <w:rFonts w:ascii="Arial" w:hAnsi="Arial" w:cs="Arial"/>
        </w:rPr>
        <w:t>resources</w:t>
      </w:r>
      <w:r w:rsidRPr="001A2DF6">
        <w:rPr>
          <w:rFonts w:ascii="Arial" w:hAnsi="Arial" w:cs="Arial"/>
        </w:rPr>
        <w:t xml:space="preserve">. I </w:t>
      </w:r>
      <w:r w:rsidR="003F16B6" w:rsidRPr="001A2DF6">
        <w:rPr>
          <w:rFonts w:ascii="Arial" w:hAnsi="Arial" w:cs="Arial"/>
        </w:rPr>
        <w:t>reliably</w:t>
      </w:r>
      <w:r w:rsidRPr="001A2DF6">
        <w:rPr>
          <w:rFonts w:ascii="Arial" w:hAnsi="Arial" w:cs="Arial"/>
        </w:rPr>
        <w:t xml:space="preserve"> prioriti</w:t>
      </w:r>
      <w:r w:rsidR="003F16B6">
        <w:rPr>
          <w:rFonts w:ascii="Arial" w:hAnsi="Arial" w:cs="Arial"/>
        </w:rPr>
        <w:t>s</w:t>
      </w:r>
      <w:r w:rsidRPr="001A2DF6">
        <w:rPr>
          <w:rFonts w:ascii="Arial" w:hAnsi="Arial" w:cs="Arial"/>
        </w:rPr>
        <w:t xml:space="preserve">e understanding patient </w:t>
      </w:r>
      <w:r w:rsidR="003F16B6">
        <w:rPr>
          <w:rFonts w:ascii="Arial" w:hAnsi="Arial" w:cs="Arial"/>
        </w:rPr>
        <w:t>demands</w:t>
      </w:r>
      <w:r w:rsidRPr="001A2DF6">
        <w:rPr>
          <w:rFonts w:ascii="Arial" w:hAnsi="Arial" w:cs="Arial"/>
        </w:rPr>
        <w:t xml:space="preserve"> and </w:t>
      </w:r>
      <w:r w:rsidR="003F16B6" w:rsidRPr="001A2DF6">
        <w:rPr>
          <w:rFonts w:ascii="Arial" w:hAnsi="Arial" w:cs="Arial"/>
        </w:rPr>
        <w:t>favourites</w:t>
      </w:r>
      <w:r w:rsidRPr="001A2DF6">
        <w:rPr>
          <w:rFonts w:ascii="Arial" w:hAnsi="Arial" w:cs="Arial"/>
        </w:rPr>
        <w:t xml:space="preserve">, which </w:t>
      </w:r>
      <w:r w:rsidR="003F16B6" w:rsidRPr="001A2DF6">
        <w:rPr>
          <w:rFonts w:ascii="Arial" w:hAnsi="Arial" w:cs="Arial"/>
        </w:rPr>
        <w:t>line up</w:t>
      </w:r>
      <w:r w:rsidRPr="001A2DF6">
        <w:rPr>
          <w:rFonts w:ascii="Arial" w:hAnsi="Arial" w:cs="Arial"/>
        </w:rPr>
        <w:t xml:space="preserve"> with the principles of person-centred care (</w:t>
      </w:r>
      <w:r w:rsidR="003F16B6">
        <w:rPr>
          <w:rFonts w:ascii="Helvetica" w:hAnsi="Helvetica" w:cs="Helvetica"/>
          <w:color w:val="282828"/>
          <w:shd w:val="clear" w:color="auto" w:fill="F7F7F7"/>
        </w:rPr>
        <w:t>Hill</w:t>
      </w:r>
      <w:r w:rsidR="003F16B6">
        <w:rPr>
          <w:rFonts w:ascii="Helvetica" w:hAnsi="Helvetica" w:cs="Helvetica"/>
          <w:color w:val="282828"/>
          <w:shd w:val="clear" w:color="auto" w:fill="F7F7F7"/>
        </w:rPr>
        <w:t xml:space="preserve"> et al., 2013</w:t>
      </w:r>
      <w:r w:rsidRPr="001A2DF6">
        <w:rPr>
          <w:rFonts w:ascii="Arial" w:hAnsi="Arial" w:cs="Arial"/>
        </w:rPr>
        <w:t xml:space="preserve">). My </w:t>
      </w:r>
      <w:r w:rsidR="003F16B6" w:rsidRPr="001A2DF6">
        <w:rPr>
          <w:rFonts w:ascii="Arial" w:hAnsi="Arial" w:cs="Arial"/>
        </w:rPr>
        <w:t>capability</w:t>
      </w:r>
      <w:r w:rsidRPr="001A2DF6">
        <w:rPr>
          <w:rFonts w:ascii="Arial" w:hAnsi="Arial" w:cs="Arial"/>
        </w:rPr>
        <w:t xml:space="preserve"> to </w:t>
      </w:r>
      <w:r w:rsidR="003F16B6" w:rsidRPr="001A2DF6">
        <w:rPr>
          <w:rFonts w:ascii="Arial" w:hAnsi="Arial" w:cs="Arial"/>
        </w:rPr>
        <w:t>shape</w:t>
      </w:r>
      <w:r w:rsidRPr="001A2DF6">
        <w:rPr>
          <w:rFonts w:ascii="Arial" w:hAnsi="Arial" w:cs="Arial"/>
        </w:rPr>
        <w:t xml:space="preserve"> rapport with </w:t>
      </w:r>
      <w:r w:rsidR="003F16B6" w:rsidRPr="001A2DF6">
        <w:rPr>
          <w:rFonts w:ascii="Arial" w:hAnsi="Arial" w:cs="Arial"/>
        </w:rPr>
        <w:t>equals</w:t>
      </w:r>
      <w:r w:rsidRPr="001A2DF6">
        <w:rPr>
          <w:rFonts w:ascii="Arial" w:hAnsi="Arial" w:cs="Arial"/>
        </w:rPr>
        <w:t xml:space="preserve"> and patients supports eff</w:t>
      </w:r>
      <w:r w:rsidR="003F16B6">
        <w:rPr>
          <w:rFonts w:ascii="Arial" w:hAnsi="Arial" w:cs="Arial"/>
        </w:rPr>
        <w:t xml:space="preserve">icient </w:t>
      </w:r>
      <w:r w:rsidRPr="001A2DF6">
        <w:rPr>
          <w:rFonts w:ascii="Arial" w:hAnsi="Arial" w:cs="Arial"/>
        </w:rPr>
        <w:t>partnership working (</w:t>
      </w:r>
      <w:proofErr w:type="spellStart"/>
      <w:r w:rsidR="003F16B6" w:rsidRPr="003F16B6">
        <w:rPr>
          <w:rFonts w:ascii="Helvetica" w:hAnsi="Helvetica" w:cs="Helvetica"/>
          <w:color w:val="282828"/>
        </w:rPr>
        <w:t>Mezil</w:t>
      </w:r>
      <w:proofErr w:type="spellEnd"/>
      <w:r w:rsidR="003F16B6" w:rsidRPr="003F16B6">
        <w:rPr>
          <w:rFonts w:ascii="Helvetica" w:hAnsi="Helvetica" w:cs="Helvetica"/>
          <w:color w:val="282828"/>
        </w:rPr>
        <w:t xml:space="preserve"> and Abed, 2021</w:t>
      </w:r>
      <w:r w:rsidRPr="001A2DF6">
        <w:rPr>
          <w:rFonts w:ascii="Arial" w:hAnsi="Arial" w:cs="Arial"/>
        </w:rPr>
        <w:t xml:space="preserve">). I </w:t>
      </w:r>
      <w:r w:rsidR="003F16B6" w:rsidRPr="001A2DF6">
        <w:rPr>
          <w:rFonts w:ascii="Arial" w:hAnsi="Arial" w:cs="Arial"/>
        </w:rPr>
        <w:t>as well</w:t>
      </w:r>
      <w:r w:rsidRPr="001A2DF6">
        <w:rPr>
          <w:rFonts w:ascii="Arial" w:hAnsi="Arial" w:cs="Arial"/>
        </w:rPr>
        <w:t xml:space="preserve"> </w:t>
      </w:r>
      <w:r w:rsidR="003F16B6" w:rsidRPr="001A2DF6">
        <w:rPr>
          <w:rFonts w:ascii="Arial" w:hAnsi="Arial" w:cs="Arial"/>
        </w:rPr>
        <w:t>determine</w:t>
      </w:r>
      <w:r w:rsidRPr="001A2DF6">
        <w:rPr>
          <w:rFonts w:ascii="Arial" w:hAnsi="Arial" w:cs="Arial"/>
        </w:rPr>
        <w:t xml:space="preserve"> ethical awareness by </w:t>
      </w:r>
      <w:r w:rsidR="003F16B6" w:rsidRPr="001A2DF6">
        <w:rPr>
          <w:rFonts w:ascii="Arial" w:hAnsi="Arial" w:cs="Arial"/>
        </w:rPr>
        <w:t>obeying</w:t>
      </w:r>
      <w:r w:rsidRPr="001A2DF6">
        <w:rPr>
          <w:rFonts w:ascii="Arial" w:hAnsi="Arial" w:cs="Arial"/>
        </w:rPr>
        <w:t xml:space="preserve"> to professional standards and considering the </w:t>
      </w:r>
      <w:r w:rsidR="003F16B6" w:rsidRPr="001A2DF6">
        <w:rPr>
          <w:rFonts w:ascii="Arial" w:hAnsi="Arial" w:cs="Arial"/>
        </w:rPr>
        <w:t>ethical</w:t>
      </w:r>
      <w:r w:rsidRPr="001A2DF6">
        <w:rPr>
          <w:rFonts w:ascii="Arial" w:hAnsi="Arial" w:cs="Arial"/>
        </w:rPr>
        <w:t xml:space="preserve"> </w:t>
      </w:r>
      <w:r w:rsidR="003F16B6" w:rsidRPr="001A2DF6">
        <w:rPr>
          <w:rFonts w:ascii="Arial" w:hAnsi="Arial" w:cs="Arial"/>
        </w:rPr>
        <w:t>inferences</w:t>
      </w:r>
      <w:r w:rsidRPr="001A2DF6">
        <w:rPr>
          <w:rFonts w:ascii="Arial" w:hAnsi="Arial" w:cs="Arial"/>
        </w:rPr>
        <w:t xml:space="preserve"> of my actions </w:t>
      </w:r>
      <w:r w:rsidRPr="003F16B6">
        <w:rPr>
          <w:rFonts w:ascii="Arial" w:hAnsi="Arial" w:cs="Arial"/>
        </w:rPr>
        <w:t>(</w:t>
      </w:r>
      <w:proofErr w:type="spellStart"/>
      <w:r w:rsidR="003F16B6" w:rsidRPr="003F16B6">
        <w:rPr>
          <w:rFonts w:ascii="Helvetica" w:hAnsi="Helvetica" w:cs="Helvetica"/>
          <w:color w:val="282828"/>
        </w:rPr>
        <w:t>Elsaye</w:t>
      </w:r>
      <w:proofErr w:type="spellEnd"/>
      <w:r w:rsidR="003F16B6" w:rsidRPr="003F16B6">
        <w:rPr>
          <w:rFonts w:ascii="Helvetica" w:hAnsi="Helvetica" w:cs="Helvetica"/>
          <w:color w:val="282828"/>
        </w:rPr>
        <w:t xml:space="preserve"> et al., 202</w:t>
      </w:r>
      <w:r w:rsidR="003F16B6">
        <w:rPr>
          <w:rFonts w:ascii="Helvetica" w:hAnsi="Helvetica" w:cs="Helvetica"/>
          <w:color w:val="282828"/>
          <w:shd w:val="clear" w:color="auto" w:fill="F7F7F7"/>
        </w:rPr>
        <w:t>3</w:t>
      </w:r>
      <w:r w:rsidRPr="001A2DF6">
        <w:rPr>
          <w:rFonts w:ascii="Arial" w:hAnsi="Arial" w:cs="Arial"/>
        </w:rPr>
        <w:t xml:space="preserve">). These strengths </w:t>
      </w:r>
      <w:r w:rsidR="003F16B6" w:rsidRPr="001A2DF6">
        <w:rPr>
          <w:rFonts w:ascii="Arial" w:hAnsi="Arial" w:cs="Arial"/>
        </w:rPr>
        <w:t>offer</w:t>
      </w:r>
      <w:r w:rsidRPr="001A2DF6">
        <w:rPr>
          <w:rFonts w:ascii="Arial" w:hAnsi="Arial" w:cs="Arial"/>
        </w:rPr>
        <w:t xml:space="preserve"> a s</w:t>
      </w:r>
      <w:r w:rsidR="003F16B6">
        <w:rPr>
          <w:rFonts w:ascii="Arial" w:hAnsi="Arial" w:cs="Arial"/>
        </w:rPr>
        <w:t>trong</w:t>
      </w:r>
      <w:r w:rsidRPr="001A2DF6">
        <w:rPr>
          <w:rFonts w:ascii="Arial" w:hAnsi="Arial" w:cs="Arial"/>
        </w:rPr>
        <w:t xml:space="preserve"> </w:t>
      </w:r>
      <w:r w:rsidR="003F16B6" w:rsidRPr="001A2DF6">
        <w:rPr>
          <w:rFonts w:ascii="Arial" w:hAnsi="Arial" w:cs="Arial"/>
        </w:rPr>
        <w:t>basis</w:t>
      </w:r>
      <w:r w:rsidRPr="001A2DF6">
        <w:rPr>
          <w:rFonts w:ascii="Arial" w:hAnsi="Arial" w:cs="Arial"/>
        </w:rPr>
        <w:t xml:space="preserve"> for my </w:t>
      </w:r>
      <w:r w:rsidR="003F16B6" w:rsidRPr="001A2DF6">
        <w:rPr>
          <w:rFonts w:ascii="Arial" w:hAnsi="Arial" w:cs="Arial"/>
        </w:rPr>
        <w:t>continuing</w:t>
      </w:r>
      <w:r w:rsidRPr="001A2DF6">
        <w:rPr>
          <w:rFonts w:ascii="Arial" w:hAnsi="Arial" w:cs="Arial"/>
        </w:rPr>
        <w:t xml:space="preserve"> </w:t>
      </w:r>
      <w:r w:rsidR="003F16B6" w:rsidRPr="001A2DF6">
        <w:rPr>
          <w:rFonts w:ascii="Arial" w:hAnsi="Arial" w:cs="Arial"/>
        </w:rPr>
        <w:t>growth</w:t>
      </w:r>
      <w:r w:rsidRPr="001A2DF6">
        <w:rPr>
          <w:rFonts w:ascii="Arial" w:hAnsi="Arial" w:cs="Arial"/>
        </w:rPr>
        <w:t>.</w:t>
      </w:r>
    </w:p>
    <w:p w14:paraId="3FA8D163" w14:textId="17440B52" w:rsidR="001A2DF6" w:rsidRPr="001A2DF6" w:rsidRDefault="003F16B6" w:rsidP="001A2DF6">
      <w:pPr>
        <w:pStyle w:val="NormalWeb"/>
        <w:spacing w:line="360" w:lineRule="auto"/>
        <w:jc w:val="both"/>
        <w:rPr>
          <w:rFonts w:ascii="Arial" w:hAnsi="Arial" w:cs="Arial"/>
        </w:rPr>
      </w:pPr>
      <w:r w:rsidRPr="001A2DF6">
        <w:rPr>
          <w:rFonts w:ascii="Arial" w:hAnsi="Arial" w:cs="Arial"/>
        </w:rPr>
        <w:t>On the other hand</w:t>
      </w:r>
      <w:r w:rsidR="001A2DF6" w:rsidRPr="001A2DF6">
        <w:rPr>
          <w:rFonts w:ascii="Arial" w:hAnsi="Arial" w:cs="Arial"/>
        </w:rPr>
        <w:t xml:space="preserve">, areas for </w:t>
      </w:r>
      <w:r w:rsidRPr="001A2DF6">
        <w:rPr>
          <w:rFonts w:ascii="Arial" w:hAnsi="Arial" w:cs="Arial"/>
        </w:rPr>
        <w:t>development</w:t>
      </w:r>
      <w:r w:rsidR="001A2DF6" w:rsidRPr="001A2DF6">
        <w:rPr>
          <w:rFonts w:ascii="Arial" w:hAnsi="Arial" w:cs="Arial"/>
        </w:rPr>
        <w:t xml:space="preserve"> </w:t>
      </w:r>
      <w:r w:rsidRPr="001A2DF6">
        <w:rPr>
          <w:rFonts w:ascii="Arial" w:hAnsi="Arial" w:cs="Arial"/>
        </w:rPr>
        <w:t>comprise</w:t>
      </w:r>
      <w:r w:rsidR="001A2DF6" w:rsidRPr="001A2DF6">
        <w:rPr>
          <w:rFonts w:ascii="Arial" w:hAnsi="Arial" w:cs="Arial"/>
        </w:rPr>
        <w:t xml:space="preserve"> </w:t>
      </w:r>
      <w:r w:rsidRPr="001A2DF6">
        <w:rPr>
          <w:rFonts w:ascii="Arial" w:hAnsi="Arial" w:cs="Arial"/>
        </w:rPr>
        <w:t>confidence</w:t>
      </w:r>
      <w:r w:rsidR="001A2DF6" w:rsidRPr="001A2DF6">
        <w:rPr>
          <w:rFonts w:ascii="Arial" w:hAnsi="Arial" w:cs="Arial"/>
        </w:rPr>
        <w:t xml:space="preserve"> in </w:t>
      </w:r>
      <w:r w:rsidRPr="001A2DF6">
        <w:rPr>
          <w:rFonts w:ascii="Arial" w:hAnsi="Arial" w:cs="Arial"/>
        </w:rPr>
        <w:t>supporting</w:t>
      </w:r>
      <w:r w:rsidR="001A2DF6" w:rsidRPr="001A2DF6">
        <w:rPr>
          <w:rFonts w:ascii="Arial" w:hAnsi="Arial" w:cs="Arial"/>
        </w:rPr>
        <w:t xml:space="preserve"> for patients, </w:t>
      </w:r>
      <w:r w:rsidRPr="001A2DF6">
        <w:rPr>
          <w:rFonts w:ascii="Arial" w:hAnsi="Arial" w:cs="Arial"/>
        </w:rPr>
        <w:t>mainly</w:t>
      </w:r>
      <w:r w:rsidR="001A2DF6" w:rsidRPr="001A2DF6">
        <w:rPr>
          <w:rFonts w:ascii="Arial" w:hAnsi="Arial" w:cs="Arial"/>
        </w:rPr>
        <w:t xml:space="preserve"> in high-pressure </w:t>
      </w:r>
      <w:r w:rsidRPr="001A2DF6">
        <w:rPr>
          <w:rFonts w:ascii="Arial" w:hAnsi="Arial" w:cs="Arial"/>
        </w:rPr>
        <w:t>circumstances</w:t>
      </w:r>
      <w:r w:rsidR="001A2DF6" w:rsidRPr="001A2DF6">
        <w:rPr>
          <w:rFonts w:ascii="Arial" w:hAnsi="Arial" w:cs="Arial"/>
        </w:rPr>
        <w:t xml:space="preserve">. I have observed that hesitation in </w:t>
      </w:r>
      <w:r w:rsidRPr="001A2DF6">
        <w:rPr>
          <w:rFonts w:ascii="Arial" w:hAnsi="Arial" w:cs="Arial"/>
        </w:rPr>
        <w:t>articulating</w:t>
      </w:r>
      <w:r w:rsidR="001A2DF6" w:rsidRPr="001A2DF6">
        <w:rPr>
          <w:rFonts w:ascii="Arial" w:hAnsi="Arial" w:cs="Arial"/>
        </w:rPr>
        <w:t xml:space="preserve"> </w:t>
      </w:r>
      <w:r w:rsidRPr="001A2DF6">
        <w:rPr>
          <w:rFonts w:ascii="Arial" w:hAnsi="Arial" w:cs="Arial"/>
        </w:rPr>
        <w:t>worries</w:t>
      </w:r>
      <w:r w:rsidR="001A2DF6" w:rsidRPr="001A2DF6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may</w:t>
      </w:r>
      <w:r w:rsidR="001A2DF6" w:rsidRPr="001A2DF6">
        <w:rPr>
          <w:rFonts w:ascii="Arial" w:hAnsi="Arial" w:cs="Arial"/>
        </w:rPr>
        <w:t xml:space="preserve"> lead to compromises in care quality. To </w:t>
      </w:r>
      <w:r w:rsidRPr="001A2DF6">
        <w:rPr>
          <w:rFonts w:ascii="Arial" w:hAnsi="Arial" w:cs="Arial"/>
        </w:rPr>
        <w:t>discourse</w:t>
      </w:r>
      <w:r w:rsidR="001A2DF6" w:rsidRPr="001A2DF6">
        <w:rPr>
          <w:rFonts w:ascii="Arial" w:hAnsi="Arial" w:cs="Arial"/>
        </w:rPr>
        <w:t xml:space="preserve"> this, I will </w:t>
      </w:r>
      <w:r w:rsidRPr="001A2DF6">
        <w:rPr>
          <w:rFonts w:ascii="Arial" w:hAnsi="Arial" w:cs="Arial"/>
        </w:rPr>
        <w:t>search for</w:t>
      </w:r>
      <w:r w:rsidR="001A2DF6" w:rsidRPr="001A2DF6">
        <w:rPr>
          <w:rFonts w:ascii="Arial" w:hAnsi="Arial" w:cs="Arial"/>
        </w:rPr>
        <w:t xml:space="preserve"> mentorship from senior </w:t>
      </w:r>
      <w:r w:rsidRPr="001A2DF6">
        <w:rPr>
          <w:rFonts w:ascii="Arial" w:hAnsi="Arial" w:cs="Arial"/>
        </w:rPr>
        <w:t>equals</w:t>
      </w:r>
      <w:r w:rsidR="001A2DF6" w:rsidRPr="001A2DF6">
        <w:rPr>
          <w:rFonts w:ascii="Arial" w:hAnsi="Arial" w:cs="Arial"/>
        </w:rPr>
        <w:t xml:space="preserve"> and </w:t>
      </w:r>
      <w:r w:rsidRPr="001A2DF6">
        <w:rPr>
          <w:rFonts w:ascii="Arial" w:hAnsi="Arial" w:cs="Arial"/>
        </w:rPr>
        <w:t>contribute</w:t>
      </w:r>
      <w:r w:rsidR="001A2DF6" w:rsidRPr="001A2DF6">
        <w:rPr>
          <w:rFonts w:ascii="Arial" w:hAnsi="Arial" w:cs="Arial"/>
        </w:rPr>
        <w:t xml:space="preserve"> in role-playing </w:t>
      </w:r>
      <w:r w:rsidRPr="001A2DF6">
        <w:rPr>
          <w:rFonts w:ascii="Arial" w:hAnsi="Arial" w:cs="Arial"/>
        </w:rPr>
        <w:t>workouts</w:t>
      </w:r>
      <w:r w:rsidR="001A2DF6" w:rsidRPr="001A2DF6">
        <w:rPr>
          <w:rFonts w:ascii="Arial" w:hAnsi="Arial" w:cs="Arial"/>
        </w:rPr>
        <w:t xml:space="preserve"> to practice </w:t>
      </w:r>
      <w:r w:rsidRPr="001A2DF6">
        <w:rPr>
          <w:rFonts w:ascii="Arial" w:hAnsi="Arial" w:cs="Arial"/>
        </w:rPr>
        <w:t>self-confident</w:t>
      </w:r>
      <w:r w:rsidR="001A2DF6" w:rsidRPr="001A2DF6">
        <w:rPr>
          <w:rFonts w:ascii="Arial" w:hAnsi="Arial" w:cs="Arial"/>
        </w:rPr>
        <w:t xml:space="preserve"> communication. </w:t>
      </w:r>
      <w:r w:rsidRPr="001A2DF6">
        <w:rPr>
          <w:rFonts w:ascii="Arial" w:hAnsi="Arial" w:cs="Arial"/>
        </w:rPr>
        <w:t>Additional</w:t>
      </w:r>
      <w:r w:rsidR="001A2DF6" w:rsidRPr="001A2DF6">
        <w:rPr>
          <w:rFonts w:ascii="Arial" w:hAnsi="Arial" w:cs="Arial"/>
        </w:rPr>
        <w:t xml:space="preserve"> area for </w:t>
      </w:r>
      <w:r w:rsidRPr="001A2DF6">
        <w:rPr>
          <w:rFonts w:ascii="Arial" w:hAnsi="Arial" w:cs="Arial"/>
        </w:rPr>
        <w:t>growth</w:t>
      </w:r>
      <w:r w:rsidR="001A2DF6" w:rsidRPr="001A2DF6">
        <w:rPr>
          <w:rFonts w:ascii="Arial" w:hAnsi="Arial" w:cs="Arial"/>
        </w:rPr>
        <w:t xml:space="preserve"> is my </w:t>
      </w:r>
      <w:r w:rsidRPr="001A2DF6">
        <w:rPr>
          <w:rFonts w:ascii="Arial" w:hAnsi="Arial" w:cs="Arial"/>
        </w:rPr>
        <w:t>capacity</w:t>
      </w:r>
      <w:r w:rsidR="001A2DF6" w:rsidRPr="001A2DF6">
        <w:rPr>
          <w:rFonts w:ascii="Arial" w:hAnsi="Arial" w:cs="Arial"/>
        </w:rPr>
        <w:t xml:space="preserve"> to </w:t>
      </w:r>
      <w:r>
        <w:rPr>
          <w:rFonts w:ascii="Arial" w:hAnsi="Arial" w:cs="Arial"/>
        </w:rPr>
        <w:t xml:space="preserve">deal with </w:t>
      </w:r>
      <w:r w:rsidR="001A2DF6" w:rsidRPr="001A2DF6">
        <w:rPr>
          <w:rFonts w:ascii="Arial" w:hAnsi="Arial" w:cs="Arial"/>
        </w:rPr>
        <w:t xml:space="preserve">conflicting priorities </w:t>
      </w:r>
      <w:r w:rsidRPr="001A2DF6">
        <w:rPr>
          <w:rFonts w:ascii="Arial" w:hAnsi="Arial" w:cs="Arial"/>
        </w:rPr>
        <w:t>in</w:t>
      </w:r>
      <w:r w:rsidR="001A2DF6" w:rsidRPr="001A2DF6">
        <w:rPr>
          <w:rFonts w:ascii="Arial" w:hAnsi="Arial" w:cs="Arial"/>
        </w:rPr>
        <w:t xml:space="preserve"> the team. </w:t>
      </w:r>
      <w:r>
        <w:rPr>
          <w:rFonts w:ascii="Arial" w:hAnsi="Arial" w:cs="Arial"/>
        </w:rPr>
        <w:t xml:space="preserve">Improving </w:t>
      </w:r>
      <w:r w:rsidR="001A2DF6" w:rsidRPr="001A2DF6">
        <w:rPr>
          <w:rFonts w:ascii="Arial" w:hAnsi="Arial" w:cs="Arial"/>
        </w:rPr>
        <w:t xml:space="preserve">time management and </w:t>
      </w:r>
      <w:r w:rsidRPr="001A2DF6">
        <w:rPr>
          <w:rFonts w:ascii="Arial" w:hAnsi="Arial" w:cs="Arial"/>
        </w:rPr>
        <w:t>conciliation</w:t>
      </w:r>
      <w:r w:rsidR="001A2DF6" w:rsidRPr="001A2DF6">
        <w:rPr>
          <w:rFonts w:ascii="Arial" w:hAnsi="Arial" w:cs="Arial"/>
        </w:rPr>
        <w:t xml:space="preserve"> skills will support more eff</w:t>
      </w:r>
      <w:r>
        <w:rPr>
          <w:rFonts w:ascii="Arial" w:hAnsi="Arial" w:cs="Arial"/>
        </w:rPr>
        <w:t>icient</w:t>
      </w:r>
      <w:r w:rsidR="001A2DF6" w:rsidRPr="001A2DF6">
        <w:rPr>
          <w:rFonts w:ascii="Arial" w:hAnsi="Arial" w:cs="Arial"/>
        </w:rPr>
        <w:t xml:space="preserve"> partnership working.</w:t>
      </w:r>
      <w:r w:rsidR="003F6EF8">
        <w:rPr>
          <w:rFonts w:ascii="Arial" w:hAnsi="Arial" w:cs="Arial"/>
        </w:rPr>
        <w:t xml:space="preserve"> </w:t>
      </w:r>
    </w:p>
    <w:p w14:paraId="4A7598E8" w14:textId="57B7B9F0" w:rsidR="001A2DF6" w:rsidRPr="001A2DF6" w:rsidRDefault="003F6EF8" w:rsidP="001A2DF6">
      <w:pPr>
        <w:pStyle w:val="NormalWeb"/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 </w:t>
      </w:r>
    </w:p>
    <w:p w14:paraId="6B9199DF" w14:textId="3BF6ADCE" w:rsidR="001A2DF6" w:rsidRPr="001A2DF6" w:rsidRDefault="001A2DF6" w:rsidP="00F60B5C">
      <w:pPr>
        <w:pStyle w:val="NormalWeb"/>
        <w:rPr>
          <w:rFonts w:ascii="Arial" w:hAnsi="Arial" w:cs="Arial"/>
          <w:b/>
          <w:bCs/>
          <w:sz w:val="28"/>
          <w:szCs w:val="28"/>
        </w:rPr>
      </w:pPr>
      <w:bookmarkStart w:id="4" w:name="_Hlk213347310"/>
      <w:r w:rsidRPr="001A2DF6">
        <w:rPr>
          <w:rFonts w:ascii="Arial" w:hAnsi="Arial" w:cs="Arial"/>
          <w:b/>
          <w:bCs/>
          <w:sz w:val="28"/>
          <w:szCs w:val="28"/>
        </w:rPr>
        <w:t>Conclusion</w:t>
      </w:r>
    </w:p>
    <w:bookmarkEnd w:id="4"/>
    <w:p w14:paraId="595C98BC" w14:textId="6A9A3B16" w:rsidR="00F60B5C" w:rsidRDefault="003F6EF8" w:rsidP="00DD5C1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F6EF8">
        <w:rPr>
          <w:rFonts w:ascii="Arial" w:hAnsi="Arial" w:cs="Arial"/>
          <w:sz w:val="24"/>
          <w:szCs w:val="24"/>
        </w:rPr>
        <w:t xml:space="preserve">In </w:t>
      </w:r>
      <w:r w:rsidR="003F16B6">
        <w:rPr>
          <w:rFonts w:ascii="Arial" w:hAnsi="Arial" w:cs="Arial"/>
          <w:sz w:val="24"/>
          <w:szCs w:val="24"/>
        </w:rPr>
        <w:t>brief</w:t>
      </w:r>
      <w:r w:rsidRPr="003F6EF8">
        <w:rPr>
          <w:rFonts w:ascii="Arial" w:hAnsi="Arial" w:cs="Arial"/>
          <w:sz w:val="24"/>
          <w:szCs w:val="24"/>
        </w:rPr>
        <w:t xml:space="preserve">, person-centred care, partnership working, and ethics are </w:t>
      </w:r>
      <w:r w:rsidR="003F16B6" w:rsidRPr="003F6EF8">
        <w:rPr>
          <w:rFonts w:ascii="Arial" w:hAnsi="Arial" w:cs="Arial"/>
          <w:sz w:val="24"/>
          <w:szCs w:val="24"/>
        </w:rPr>
        <w:t>initial</w:t>
      </w:r>
      <w:r w:rsidRPr="003F6EF8">
        <w:rPr>
          <w:rFonts w:ascii="Arial" w:hAnsi="Arial" w:cs="Arial"/>
          <w:sz w:val="24"/>
          <w:szCs w:val="24"/>
        </w:rPr>
        <w:t xml:space="preserve"> principles in </w:t>
      </w:r>
      <w:r w:rsidR="003F16B6">
        <w:rPr>
          <w:rFonts w:ascii="Arial" w:hAnsi="Arial" w:cs="Arial"/>
          <w:sz w:val="24"/>
          <w:szCs w:val="24"/>
        </w:rPr>
        <w:t xml:space="preserve">providing </w:t>
      </w:r>
      <w:r w:rsidR="003F16B6" w:rsidRPr="003F6EF8">
        <w:rPr>
          <w:rFonts w:ascii="Arial" w:hAnsi="Arial" w:cs="Arial"/>
          <w:sz w:val="24"/>
          <w:szCs w:val="24"/>
        </w:rPr>
        <w:t>first-class</w:t>
      </w:r>
      <w:r w:rsidRPr="003F6EF8">
        <w:rPr>
          <w:rFonts w:ascii="Arial" w:hAnsi="Arial" w:cs="Arial"/>
          <w:sz w:val="24"/>
          <w:szCs w:val="24"/>
        </w:rPr>
        <w:t xml:space="preserve"> care. Person-centred care </w:t>
      </w:r>
      <w:r w:rsidR="003F16B6" w:rsidRPr="003F6EF8">
        <w:rPr>
          <w:rFonts w:ascii="Arial" w:hAnsi="Arial" w:cs="Arial"/>
          <w:sz w:val="24"/>
          <w:szCs w:val="24"/>
        </w:rPr>
        <w:t>certifies</w:t>
      </w:r>
      <w:r w:rsidRPr="003F6EF8">
        <w:rPr>
          <w:rFonts w:ascii="Arial" w:hAnsi="Arial" w:cs="Arial"/>
          <w:sz w:val="24"/>
          <w:szCs w:val="24"/>
        </w:rPr>
        <w:t xml:space="preserve"> that </w:t>
      </w:r>
      <w:r w:rsidR="003F16B6" w:rsidRPr="003F6EF8">
        <w:rPr>
          <w:rFonts w:ascii="Arial" w:hAnsi="Arial" w:cs="Arial"/>
          <w:sz w:val="24"/>
          <w:szCs w:val="24"/>
        </w:rPr>
        <w:t>facilities</w:t>
      </w:r>
      <w:r w:rsidRPr="003F6EF8">
        <w:rPr>
          <w:rFonts w:ascii="Arial" w:hAnsi="Arial" w:cs="Arial"/>
          <w:sz w:val="24"/>
          <w:szCs w:val="24"/>
        </w:rPr>
        <w:t xml:space="preserve"> are </w:t>
      </w:r>
      <w:r w:rsidR="003F16B6" w:rsidRPr="003F6EF8">
        <w:rPr>
          <w:rFonts w:ascii="Arial" w:hAnsi="Arial" w:cs="Arial"/>
          <w:sz w:val="24"/>
          <w:szCs w:val="24"/>
        </w:rPr>
        <w:t>personalised</w:t>
      </w:r>
      <w:r w:rsidRPr="003F6EF8">
        <w:rPr>
          <w:rFonts w:ascii="Arial" w:hAnsi="Arial" w:cs="Arial"/>
          <w:sz w:val="24"/>
          <w:szCs w:val="24"/>
        </w:rPr>
        <w:t xml:space="preserve"> to </w:t>
      </w:r>
      <w:r w:rsidR="003F16B6">
        <w:rPr>
          <w:rFonts w:ascii="Arial" w:hAnsi="Arial" w:cs="Arial"/>
          <w:sz w:val="24"/>
          <w:szCs w:val="24"/>
        </w:rPr>
        <w:t>personal n</w:t>
      </w:r>
      <w:r w:rsidRPr="003F6EF8">
        <w:rPr>
          <w:rFonts w:ascii="Arial" w:hAnsi="Arial" w:cs="Arial"/>
          <w:sz w:val="24"/>
          <w:szCs w:val="24"/>
        </w:rPr>
        <w:t xml:space="preserve">eeds, </w:t>
      </w:r>
      <w:r w:rsidR="003F16B6" w:rsidRPr="003F6EF8">
        <w:rPr>
          <w:rFonts w:ascii="Arial" w:hAnsi="Arial" w:cs="Arial"/>
          <w:sz w:val="24"/>
          <w:szCs w:val="24"/>
        </w:rPr>
        <w:t>encouraging</w:t>
      </w:r>
      <w:r w:rsidRPr="003F6EF8">
        <w:rPr>
          <w:rFonts w:ascii="Arial" w:hAnsi="Arial" w:cs="Arial"/>
          <w:sz w:val="24"/>
          <w:szCs w:val="24"/>
        </w:rPr>
        <w:t xml:space="preserve"> </w:t>
      </w:r>
      <w:r w:rsidR="003F16B6" w:rsidRPr="003F6EF8">
        <w:rPr>
          <w:rFonts w:ascii="Arial" w:hAnsi="Arial" w:cs="Arial"/>
          <w:sz w:val="24"/>
          <w:szCs w:val="24"/>
        </w:rPr>
        <w:t>self-respect</w:t>
      </w:r>
      <w:r w:rsidRPr="003F6EF8">
        <w:rPr>
          <w:rFonts w:ascii="Arial" w:hAnsi="Arial" w:cs="Arial"/>
          <w:sz w:val="24"/>
          <w:szCs w:val="24"/>
        </w:rPr>
        <w:t xml:space="preserve"> and </w:t>
      </w:r>
      <w:r w:rsidR="003F16B6" w:rsidRPr="003F6EF8">
        <w:rPr>
          <w:rFonts w:ascii="Arial" w:hAnsi="Arial" w:cs="Arial"/>
          <w:sz w:val="24"/>
          <w:szCs w:val="24"/>
        </w:rPr>
        <w:t>admiration</w:t>
      </w:r>
      <w:r w:rsidRPr="003F6EF8">
        <w:rPr>
          <w:rFonts w:ascii="Arial" w:hAnsi="Arial" w:cs="Arial"/>
          <w:sz w:val="24"/>
          <w:szCs w:val="24"/>
        </w:rPr>
        <w:t xml:space="preserve">. Partnership working </w:t>
      </w:r>
      <w:r w:rsidR="003F16B6" w:rsidRPr="003F6EF8">
        <w:rPr>
          <w:rFonts w:ascii="Arial" w:hAnsi="Arial" w:cs="Arial"/>
          <w:sz w:val="24"/>
          <w:szCs w:val="24"/>
        </w:rPr>
        <w:t>adopts</w:t>
      </w:r>
      <w:r w:rsidRPr="003F6EF8">
        <w:rPr>
          <w:rFonts w:ascii="Arial" w:hAnsi="Arial" w:cs="Arial"/>
          <w:sz w:val="24"/>
          <w:szCs w:val="24"/>
        </w:rPr>
        <w:t xml:space="preserve"> </w:t>
      </w:r>
      <w:r w:rsidR="003F16B6" w:rsidRPr="003F6EF8">
        <w:rPr>
          <w:rFonts w:ascii="Arial" w:hAnsi="Arial" w:cs="Arial"/>
          <w:sz w:val="24"/>
          <w:szCs w:val="24"/>
        </w:rPr>
        <w:t>teamwork</w:t>
      </w:r>
      <w:r w:rsidRPr="003F6EF8">
        <w:rPr>
          <w:rFonts w:ascii="Arial" w:hAnsi="Arial" w:cs="Arial"/>
          <w:sz w:val="24"/>
          <w:szCs w:val="24"/>
        </w:rPr>
        <w:t xml:space="preserve"> </w:t>
      </w:r>
      <w:r w:rsidR="003F16B6" w:rsidRPr="003F6EF8">
        <w:rPr>
          <w:rFonts w:ascii="Arial" w:hAnsi="Arial" w:cs="Arial"/>
          <w:sz w:val="24"/>
          <w:szCs w:val="24"/>
        </w:rPr>
        <w:t>amongst</w:t>
      </w:r>
      <w:r w:rsidRPr="003F6EF8">
        <w:rPr>
          <w:rFonts w:ascii="Arial" w:hAnsi="Arial" w:cs="Arial"/>
          <w:sz w:val="24"/>
          <w:szCs w:val="24"/>
        </w:rPr>
        <w:t xml:space="preserve"> </w:t>
      </w:r>
      <w:r w:rsidR="003F16B6" w:rsidRPr="003F6EF8">
        <w:rPr>
          <w:rFonts w:ascii="Arial" w:hAnsi="Arial" w:cs="Arial"/>
          <w:sz w:val="24"/>
          <w:szCs w:val="24"/>
        </w:rPr>
        <w:t>specialists</w:t>
      </w:r>
      <w:r w:rsidRPr="003F6EF8">
        <w:rPr>
          <w:rFonts w:ascii="Arial" w:hAnsi="Arial" w:cs="Arial"/>
          <w:sz w:val="24"/>
          <w:szCs w:val="24"/>
        </w:rPr>
        <w:t xml:space="preserve">, patients, and </w:t>
      </w:r>
      <w:r w:rsidR="003F16B6" w:rsidRPr="003F6EF8">
        <w:rPr>
          <w:rFonts w:ascii="Arial" w:hAnsi="Arial" w:cs="Arial"/>
          <w:sz w:val="24"/>
          <w:szCs w:val="24"/>
        </w:rPr>
        <w:t>relatives</w:t>
      </w:r>
      <w:r w:rsidRPr="003F6EF8">
        <w:rPr>
          <w:rFonts w:ascii="Arial" w:hAnsi="Arial" w:cs="Arial"/>
          <w:sz w:val="24"/>
          <w:szCs w:val="24"/>
        </w:rPr>
        <w:t xml:space="preserve">, </w:t>
      </w:r>
      <w:r w:rsidR="003F16B6">
        <w:rPr>
          <w:rFonts w:ascii="Arial" w:hAnsi="Arial" w:cs="Arial"/>
          <w:sz w:val="24"/>
          <w:szCs w:val="24"/>
        </w:rPr>
        <w:t xml:space="preserve">improving </w:t>
      </w:r>
      <w:r w:rsidRPr="003F6EF8">
        <w:rPr>
          <w:rFonts w:ascii="Arial" w:hAnsi="Arial" w:cs="Arial"/>
          <w:sz w:val="24"/>
          <w:szCs w:val="24"/>
        </w:rPr>
        <w:t xml:space="preserve">communication and </w:t>
      </w:r>
      <w:r w:rsidR="003F16B6" w:rsidRPr="003F6EF8">
        <w:rPr>
          <w:rFonts w:ascii="Arial" w:hAnsi="Arial" w:cs="Arial"/>
          <w:sz w:val="24"/>
          <w:szCs w:val="24"/>
        </w:rPr>
        <w:t>results</w:t>
      </w:r>
      <w:r w:rsidRPr="003F6EF8">
        <w:rPr>
          <w:rFonts w:ascii="Arial" w:hAnsi="Arial" w:cs="Arial"/>
          <w:sz w:val="24"/>
          <w:szCs w:val="24"/>
        </w:rPr>
        <w:t xml:space="preserve">. Ethics </w:t>
      </w:r>
      <w:r w:rsidR="003F16B6">
        <w:rPr>
          <w:rFonts w:ascii="Arial" w:hAnsi="Arial" w:cs="Arial"/>
          <w:sz w:val="24"/>
          <w:szCs w:val="24"/>
        </w:rPr>
        <w:t xml:space="preserve">lead </w:t>
      </w:r>
      <w:r w:rsidRPr="003F6EF8">
        <w:rPr>
          <w:rFonts w:ascii="Arial" w:hAnsi="Arial" w:cs="Arial"/>
          <w:sz w:val="24"/>
          <w:szCs w:val="24"/>
        </w:rPr>
        <w:t xml:space="preserve">decision-making, </w:t>
      </w:r>
      <w:r w:rsidR="003F16B6" w:rsidRPr="003F6EF8">
        <w:rPr>
          <w:rFonts w:ascii="Arial" w:hAnsi="Arial" w:cs="Arial"/>
          <w:sz w:val="24"/>
          <w:szCs w:val="24"/>
        </w:rPr>
        <w:t>certifying</w:t>
      </w:r>
      <w:r w:rsidRPr="003F6EF8">
        <w:rPr>
          <w:rFonts w:ascii="Arial" w:hAnsi="Arial" w:cs="Arial"/>
          <w:sz w:val="24"/>
          <w:szCs w:val="24"/>
        </w:rPr>
        <w:t xml:space="preserve"> </w:t>
      </w:r>
      <w:r w:rsidR="003F16B6" w:rsidRPr="003F6EF8">
        <w:rPr>
          <w:rFonts w:ascii="Arial" w:hAnsi="Arial" w:cs="Arial"/>
          <w:sz w:val="24"/>
          <w:szCs w:val="24"/>
        </w:rPr>
        <w:t>activities</w:t>
      </w:r>
      <w:r w:rsidRPr="003F6EF8">
        <w:rPr>
          <w:rFonts w:ascii="Arial" w:hAnsi="Arial" w:cs="Arial"/>
          <w:sz w:val="24"/>
          <w:szCs w:val="24"/>
        </w:rPr>
        <w:t xml:space="preserve"> are </w:t>
      </w:r>
      <w:r w:rsidR="003F16B6" w:rsidRPr="003F6EF8">
        <w:rPr>
          <w:rFonts w:ascii="Arial" w:hAnsi="Arial" w:cs="Arial"/>
          <w:sz w:val="24"/>
          <w:szCs w:val="24"/>
        </w:rPr>
        <w:t>reasonable</w:t>
      </w:r>
      <w:r w:rsidRPr="003F6EF8">
        <w:rPr>
          <w:rFonts w:ascii="Arial" w:hAnsi="Arial" w:cs="Arial"/>
          <w:sz w:val="24"/>
          <w:szCs w:val="24"/>
        </w:rPr>
        <w:t xml:space="preserve">, </w:t>
      </w:r>
      <w:r w:rsidR="007C400C" w:rsidRPr="003F6EF8">
        <w:rPr>
          <w:rFonts w:ascii="Arial" w:hAnsi="Arial" w:cs="Arial"/>
          <w:sz w:val="24"/>
          <w:szCs w:val="24"/>
        </w:rPr>
        <w:t>harmless</w:t>
      </w:r>
      <w:r w:rsidRPr="003F6EF8">
        <w:rPr>
          <w:rFonts w:ascii="Arial" w:hAnsi="Arial" w:cs="Arial"/>
          <w:sz w:val="24"/>
          <w:szCs w:val="24"/>
        </w:rPr>
        <w:t xml:space="preserve">, and </w:t>
      </w:r>
      <w:r w:rsidR="007C400C" w:rsidRPr="003F6EF8">
        <w:rPr>
          <w:rFonts w:ascii="Arial" w:hAnsi="Arial" w:cs="Arial"/>
          <w:sz w:val="24"/>
          <w:szCs w:val="24"/>
        </w:rPr>
        <w:t>ethically</w:t>
      </w:r>
      <w:r w:rsidRPr="003F6EF8">
        <w:rPr>
          <w:rFonts w:ascii="Arial" w:hAnsi="Arial" w:cs="Arial"/>
          <w:sz w:val="24"/>
          <w:szCs w:val="24"/>
        </w:rPr>
        <w:t xml:space="preserve"> sound. </w:t>
      </w:r>
      <w:r w:rsidR="007C400C">
        <w:rPr>
          <w:rFonts w:ascii="Arial" w:hAnsi="Arial" w:cs="Arial"/>
          <w:sz w:val="24"/>
          <w:szCs w:val="24"/>
        </w:rPr>
        <w:t>Jointly</w:t>
      </w:r>
      <w:r w:rsidRPr="003F6EF8">
        <w:rPr>
          <w:rFonts w:ascii="Arial" w:hAnsi="Arial" w:cs="Arial"/>
          <w:sz w:val="24"/>
          <w:szCs w:val="24"/>
        </w:rPr>
        <w:t xml:space="preserve">, these principles support not </w:t>
      </w:r>
      <w:r w:rsidR="007C400C">
        <w:rPr>
          <w:rFonts w:ascii="Arial" w:hAnsi="Arial" w:cs="Arial"/>
          <w:sz w:val="24"/>
          <w:szCs w:val="24"/>
        </w:rPr>
        <w:t>just</w:t>
      </w:r>
      <w:r w:rsidRPr="003F6EF8">
        <w:rPr>
          <w:rFonts w:ascii="Arial" w:hAnsi="Arial" w:cs="Arial"/>
          <w:sz w:val="24"/>
          <w:szCs w:val="24"/>
        </w:rPr>
        <w:t xml:space="preserve"> the </w:t>
      </w:r>
      <w:r w:rsidR="007C400C">
        <w:rPr>
          <w:rFonts w:ascii="Arial" w:hAnsi="Arial" w:cs="Arial"/>
          <w:sz w:val="24"/>
          <w:szCs w:val="24"/>
        </w:rPr>
        <w:t xml:space="preserve">provision </w:t>
      </w:r>
      <w:r w:rsidRPr="003F6EF8">
        <w:rPr>
          <w:rFonts w:ascii="Arial" w:hAnsi="Arial" w:cs="Arial"/>
          <w:sz w:val="24"/>
          <w:szCs w:val="24"/>
        </w:rPr>
        <w:t xml:space="preserve">of </w:t>
      </w:r>
      <w:r w:rsidR="007C400C" w:rsidRPr="003F6EF8">
        <w:rPr>
          <w:rFonts w:ascii="Arial" w:hAnsi="Arial" w:cs="Arial"/>
          <w:sz w:val="24"/>
          <w:szCs w:val="24"/>
        </w:rPr>
        <w:t>sympathetic</w:t>
      </w:r>
      <w:r w:rsidRPr="003F6EF8">
        <w:rPr>
          <w:rFonts w:ascii="Arial" w:hAnsi="Arial" w:cs="Arial"/>
          <w:sz w:val="24"/>
          <w:szCs w:val="24"/>
        </w:rPr>
        <w:t>, eff</w:t>
      </w:r>
      <w:r w:rsidR="007C400C">
        <w:rPr>
          <w:rFonts w:ascii="Arial" w:hAnsi="Arial" w:cs="Arial"/>
          <w:sz w:val="24"/>
          <w:szCs w:val="24"/>
        </w:rPr>
        <w:t>icient</w:t>
      </w:r>
      <w:r w:rsidRPr="003F6EF8">
        <w:rPr>
          <w:rFonts w:ascii="Arial" w:hAnsi="Arial" w:cs="Arial"/>
          <w:sz w:val="24"/>
          <w:szCs w:val="24"/>
        </w:rPr>
        <w:t xml:space="preserve"> care but </w:t>
      </w:r>
      <w:r w:rsidR="007C400C" w:rsidRPr="003F6EF8">
        <w:rPr>
          <w:rFonts w:ascii="Arial" w:hAnsi="Arial" w:cs="Arial"/>
          <w:sz w:val="24"/>
          <w:szCs w:val="24"/>
        </w:rPr>
        <w:t>as well</w:t>
      </w:r>
      <w:r w:rsidRPr="003F6EF8">
        <w:rPr>
          <w:rFonts w:ascii="Arial" w:hAnsi="Arial" w:cs="Arial"/>
          <w:sz w:val="24"/>
          <w:szCs w:val="24"/>
        </w:rPr>
        <w:t xml:space="preserve"> </w:t>
      </w:r>
      <w:r w:rsidR="007C400C" w:rsidRPr="003F6EF8">
        <w:rPr>
          <w:rFonts w:ascii="Arial" w:hAnsi="Arial" w:cs="Arial"/>
          <w:sz w:val="24"/>
          <w:szCs w:val="24"/>
        </w:rPr>
        <w:t>continuing</w:t>
      </w:r>
      <w:r w:rsidRPr="003F6EF8">
        <w:rPr>
          <w:rFonts w:ascii="Arial" w:hAnsi="Arial" w:cs="Arial"/>
          <w:sz w:val="24"/>
          <w:szCs w:val="24"/>
        </w:rPr>
        <w:t xml:space="preserve"> professional </w:t>
      </w:r>
      <w:r w:rsidR="007C400C" w:rsidRPr="003F6EF8">
        <w:rPr>
          <w:rFonts w:ascii="Arial" w:hAnsi="Arial" w:cs="Arial"/>
          <w:sz w:val="24"/>
          <w:szCs w:val="24"/>
        </w:rPr>
        <w:t>growth</w:t>
      </w:r>
      <w:r w:rsidRPr="003F6EF8">
        <w:rPr>
          <w:rFonts w:ascii="Arial" w:hAnsi="Arial" w:cs="Arial"/>
          <w:sz w:val="24"/>
          <w:szCs w:val="24"/>
        </w:rPr>
        <w:t xml:space="preserve"> by </w:t>
      </w:r>
      <w:r w:rsidR="007C400C">
        <w:rPr>
          <w:rFonts w:ascii="Arial" w:hAnsi="Arial" w:cs="Arial"/>
          <w:sz w:val="24"/>
          <w:szCs w:val="24"/>
        </w:rPr>
        <w:t xml:space="preserve">promoting </w:t>
      </w:r>
      <w:r w:rsidRPr="003F6EF8">
        <w:rPr>
          <w:rFonts w:ascii="Arial" w:hAnsi="Arial" w:cs="Arial"/>
          <w:sz w:val="24"/>
          <w:szCs w:val="24"/>
        </w:rPr>
        <w:t xml:space="preserve">reflective practice, </w:t>
      </w:r>
      <w:r w:rsidR="007C400C" w:rsidRPr="003F6EF8">
        <w:rPr>
          <w:rFonts w:ascii="Arial" w:hAnsi="Arial" w:cs="Arial"/>
          <w:sz w:val="24"/>
          <w:szCs w:val="24"/>
        </w:rPr>
        <w:t>liability</w:t>
      </w:r>
      <w:r w:rsidRPr="003F6EF8">
        <w:rPr>
          <w:rFonts w:ascii="Arial" w:hAnsi="Arial" w:cs="Arial"/>
          <w:sz w:val="24"/>
          <w:szCs w:val="24"/>
        </w:rPr>
        <w:t xml:space="preserve">, and </w:t>
      </w:r>
      <w:r w:rsidR="007C400C" w:rsidRPr="003F6EF8">
        <w:rPr>
          <w:rFonts w:ascii="Arial" w:hAnsi="Arial" w:cs="Arial"/>
          <w:sz w:val="24"/>
          <w:szCs w:val="24"/>
        </w:rPr>
        <w:t>non-stop</w:t>
      </w:r>
      <w:r w:rsidRPr="003F6EF8">
        <w:rPr>
          <w:rFonts w:ascii="Arial" w:hAnsi="Arial" w:cs="Arial"/>
          <w:sz w:val="24"/>
          <w:szCs w:val="24"/>
        </w:rPr>
        <w:t xml:space="preserve"> learning. </w:t>
      </w:r>
      <w:r w:rsidR="007C400C">
        <w:rPr>
          <w:rFonts w:ascii="Arial" w:hAnsi="Arial" w:cs="Arial"/>
          <w:sz w:val="24"/>
          <w:szCs w:val="24"/>
        </w:rPr>
        <w:t>Implementing</w:t>
      </w:r>
      <w:r w:rsidRPr="003F6EF8">
        <w:rPr>
          <w:rFonts w:ascii="Arial" w:hAnsi="Arial" w:cs="Arial"/>
          <w:sz w:val="24"/>
          <w:szCs w:val="24"/>
        </w:rPr>
        <w:t xml:space="preserve"> them </w:t>
      </w:r>
      <w:r w:rsidR="007C400C" w:rsidRPr="003F6EF8">
        <w:rPr>
          <w:rFonts w:ascii="Arial" w:hAnsi="Arial" w:cs="Arial"/>
          <w:sz w:val="24"/>
          <w:szCs w:val="24"/>
        </w:rPr>
        <w:t>reinforces</w:t>
      </w:r>
      <w:r w:rsidRPr="003F6EF8">
        <w:rPr>
          <w:rFonts w:ascii="Arial" w:hAnsi="Arial" w:cs="Arial"/>
          <w:sz w:val="24"/>
          <w:szCs w:val="24"/>
        </w:rPr>
        <w:t xml:space="preserve"> trust, </w:t>
      </w:r>
      <w:r w:rsidR="007C400C">
        <w:rPr>
          <w:rFonts w:ascii="Arial" w:hAnsi="Arial" w:cs="Arial"/>
          <w:sz w:val="24"/>
          <w:szCs w:val="24"/>
        </w:rPr>
        <w:t>enhances</w:t>
      </w:r>
      <w:r w:rsidRPr="003F6EF8">
        <w:rPr>
          <w:rFonts w:ascii="Arial" w:hAnsi="Arial" w:cs="Arial"/>
          <w:sz w:val="24"/>
          <w:szCs w:val="24"/>
        </w:rPr>
        <w:t xml:space="preserve"> experiences, and drives </w:t>
      </w:r>
      <w:r w:rsidR="007C400C" w:rsidRPr="003F6EF8">
        <w:rPr>
          <w:rFonts w:ascii="Arial" w:hAnsi="Arial" w:cs="Arial"/>
          <w:sz w:val="24"/>
          <w:szCs w:val="24"/>
        </w:rPr>
        <w:t>quality</w:t>
      </w:r>
      <w:r w:rsidRPr="003F6EF8">
        <w:rPr>
          <w:rFonts w:ascii="Arial" w:hAnsi="Arial" w:cs="Arial"/>
          <w:sz w:val="24"/>
          <w:szCs w:val="24"/>
        </w:rPr>
        <w:t xml:space="preserve"> </w:t>
      </w:r>
      <w:r w:rsidR="007C400C" w:rsidRPr="003F6EF8">
        <w:rPr>
          <w:rFonts w:ascii="Arial" w:hAnsi="Arial" w:cs="Arial"/>
          <w:sz w:val="24"/>
          <w:szCs w:val="24"/>
        </w:rPr>
        <w:t>crossways</w:t>
      </w:r>
      <w:r w:rsidRPr="003F6EF8">
        <w:rPr>
          <w:rFonts w:ascii="Arial" w:hAnsi="Arial" w:cs="Arial"/>
          <w:sz w:val="24"/>
          <w:szCs w:val="24"/>
        </w:rPr>
        <w:t xml:space="preserve"> healthcare and social care </w:t>
      </w:r>
      <w:r w:rsidR="007C400C">
        <w:rPr>
          <w:rFonts w:ascii="Arial" w:hAnsi="Arial" w:cs="Arial"/>
          <w:sz w:val="24"/>
          <w:szCs w:val="24"/>
        </w:rPr>
        <w:t>environments</w:t>
      </w:r>
      <w:r w:rsidRPr="003F6EF8">
        <w:rPr>
          <w:rFonts w:ascii="Arial" w:hAnsi="Arial" w:cs="Arial"/>
          <w:sz w:val="24"/>
          <w:szCs w:val="24"/>
        </w:rPr>
        <w:t>.</w:t>
      </w:r>
    </w:p>
    <w:p w14:paraId="4245361A" w14:textId="74395C88" w:rsidR="003F6EF8" w:rsidRDefault="003F6EF8" w:rsidP="00DD5C1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79FCC7C" w14:textId="28748D49" w:rsidR="003F6EF8" w:rsidRDefault="003F6EF8" w:rsidP="00DD5C1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A5CF400" w14:textId="06927231" w:rsidR="003F6EF8" w:rsidRDefault="003F6EF8" w:rsidP="00DD5C1C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</w:rPr>
      </w:pPr>
      <w:r w:rsidRPr="003F6EF8">
        <w:rPr>
          <w:rFonts w:ascii="Arial" w:hAnsi="Arial" w:cs="Arial"/>
          <w:b/>
          <w:bCs/>
          <w:sz w:val="28"/>
          <w:szCs w:val="28"/>
        </w:rPr>
        <w:t>References</w:t>
      </w:r>
    </w:p>
    <w:p w14:paraId="2E87DAFD" w14:textId="77777777" w:rsidR="007C400C" w:rsidRPr="007C400C" w:rsidRDefault="007C400C" w:rsidP="007C400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7C400C">
        <w:rPr>
          <w:rFonts w:ascii="Arial" w:hAnsi="Arial" w:cs="Arial"/>
          <w:sz w:val="24"/>
          <w:szCs w:val="24"/>
        </w:rPr>
        <w:t>Berhe</w:t>
      </w:r>
      <w:proofErr w:type="spellEnd"/>
      <w:r w:rsidRPr="007C400C">
        <w:rPr>
          <w:rFonts w:ascii="Arial" w:hAnsi="Arial" w:cs="Arial"/>
          <w:sz w:val="24"/>
          <w:szCs w:val="24"/>
        </w:rPr>
        <w:t xml:space="preserve">, KK, </w:t>
      </w:r>
      <w:proofErr w:type="spellStart"/>
      <w:r w:rsidRPr="007C400C">
        <w:rPr>
          <w:rFonts w:ascii="Arial" w:hAnsi="Arial" w:cs="Arial"/>
          <w:sz w:val="24"/>
          <w:szCs w:val="24"/>
        </w:rPr>
        <w:t>Gebru</w:t>
      </w:r>
      <w:proofErr w:type="spellEnd"/>
      <w:r w:rsidRPr="007C400C">
        <w:rPr>
          <w:rFonts w:ascii="Arial" w:hAnsi="Arial" w:cs="Arial"/>
          <w:sz w:val="24"/>
          <w:szCs w:val="24"/>
        </w:rPr>
        <w:t xml:space="preserve">, HB, </w:t>
      </w:r>
      <w:proofErr w:type="spellStart"/>
      <w:r w:rsidRPr="007C400C">
        <w:rPr>
          <w:rFonts w:ascii="Arial" w:hAnsi="Arial" w:cs="Arial"/>
          <w:sz w:val="24"/>
          <w:szCs w:val="24"/>
        </w:rPr>
        <w:t>Kahsay</w:t>
      </w:r>
      <w:proofErr w:type="spellEnd"/>
      <w:r w:rsidRPr="007C400C">
        <w:rPr>
          <w:rFonts w:ascii="Arial" w:hAnsi="Arial" w:cs="Arial"/>
          <w:sz w:val="24"/>
          <w:szCs w:val="24"/>
        </w:rPr>
        <w:t xml:space="preserve">, HB, and </w:t>
      </w:r>
      <w:proofErr w:type="spellStart"/>
      <w:r w:rsidRPr="007C400C">
        <w:rPr>
          <w:rFonts w:ascii="Arial" w:hAnsi="Arial" w:cs="Arial"/>
          <w:sz w:val="24"/>
          <w:szCs w:val="24"/>
        </w:rPr>
        <w:t>Kahsay</w:t>
      </w:r>
      <w:proofErr w:type="spellEnd"/>
      <w:r w:rsidRPr="007C400C">
        <w:rPr>
          <w:rFonts w:ascii="Arial" w:hAnsi="Arial" w:cs="Arial"/>
          <w:sz w:val="24"/>
          <w:szCs w:val="24"/>
        </w:rPr>
        <w:t xml:space="preserve">, AA. (2014). Assessment of diabetes knowledge and its associated factors among type 2 diabetic patients in Mekelle and </w:t>
      </w:r>
      <w:proofErr w:type="spellStart"/>
      <w:r w:rsidRPr="007C400C">
        <w:rPr>
          <w:rFonts w:ascii="Arial" w:hAnsi="Arial" w:cs="Arial"/>
          <w:sz w:val="24"/>
          <w:szCs w:val="24"/>
        </w:rPr>
        <w:t>Ayder</w:t>
      </w:r>
      <w:proofErr w:type="spellEnd"/>
      <w:r w:rsidRPr="007C400C">
        <w:rPr>
          <w:rFonts w:ascii="Arial" w:hAnsi="Arial" w:cs="Arial"/>
          <w:sz w:val="24"/>
          <w:szCs w:val="24"/>
        </w:rPr>
        <w:t xml:space="preserve"> referral hospitals, Ethiopia. J Diabetes </w:t>
      </w:r>
      <w:proofErr w:type="spellStart"/>
      <w:r w:rsidRPr="007C400C">
        <w:rPr>
          <w:rFonts w:ascii="Arial" w:hAnsi="Arial" w:cs="Arial"/>
          <w:sz w:val="24"/>
          <w:szCs w:val="24"/>
        </w:rPr>
        <w:t>Metab</w:t>
      </w:r>
      <w:proofErr w:type="spellEnd"/>
      <w:r w:rsidRPr="007C400C">
        <w:rPr>
          <w:rFonts w:ascii="Arial" w:hAnsi="Arial" w:cs="Arial"/>
          <w:sz w:val="24"/>
          <w:szCs w:val="24"/>
        </w:rPr>
        <w:t xml:space="preserve">. (2014) 5:378. </w:t>
      </w:r>
      <w:proofErr w:type="spellStart"/>
      <w:r w:rsidRPr="007C400C">
        <w:rPr>
          <w:rFonts w:ascii="Arial" w:hAnsi="Arial" w:cs="Arial"/>
          <w:sz w:val="24"/>
          <w:szCs w:val="24"/>
        </w:rPr>
        <w:t>doi</w:t>
      </w:r>
      <w:proofErr w:type="spellEnd"/>
      <w:r w:rsidRPr="007C400C">
        <w:rPr>
          <w:rFonts w:ascii="Arial" w:hAnsi="Arial" w:cs="Arial"/>
          <w:sz w:val="24"/>
          <w:szCs w:val="24"/>
        </w:rPr>
        <w:t>: 10.4172/2155-6156.1000378</w:t>
      </w:r>
    </w:p>
    <w:p w14:paraId="2CE8EB7C" w14:textId="77777777" w:rsidR="007C400C" w:rsidRPr="007C400C" w:rsidRDefault="007C400C" w:rsidP="007C400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C400C">
        <w:rPr>
          <w:rFonts w:ascii="Arial" w:hAnsi="Arial" w:cs="Arial"/>
          <w:sz w:val="24"/>
          <w:szCs w:val="24"/>
        </w:rPr>
        <w:t xml:space="preserve">Cole, JB, and </w:t>
      </w:r>
      <w:proofErr w:type="spellStart"/>
      <w:r w:rsidRPr="007C400C">
        <w:rPr>
          <w:rFonts w:ascii="Arial" w:hAnsi="Arial" w:cs="Arial"/>
          <w:sz w:val="24"/>
          <w:szCs w:val="24"/>
        </w:rPr>
        <w:t>Florez</w:t>
      </w:r>
      <w:proofErr w:type="spellEnd"/>
      <w:r w:rsidRPr="007C400C">
        <w:rPr>
          <w:rFonts w:ascii="Arial" w:hAnsi="Arial" w:cs="Arial"/>
          <w:sz w:val="24"/>
          <w:szCs w:val="24"/>
        </w:rPr>
        <w:t xml:space="preserve">, JC. (2020). Genetics of diabetes mellitus and diabetes complications. Nat Rev Nephrol. (2020) 16:377–90. </w:t>
      </w:r>
      <w:proofErr w:type="spellStart"/>
      <w:r w:rsidRPr="007C400C">
        <w:rPr>
          <w:rFonts w:ascii="Arial" w:hAnsi="Arial" w:cs="Arial"/>
          <w:sz w:val="24"/>
          <w:szCs w:val="24"/>
        </w:rPr>
        <w:t>doi</w:t>
      </w:r>
      <w:proofErr w:type="spellEnd"/>
      <w:r w:rsidRPr="007C400C">
        <w:rPr>
          <w:rFonts w:ascii="Arial" w:hAnsi="Arial" w:cs="Arial"/>
          <w:sz w:val="24"/>
          <w:szCs w:val="24"/>
        </w:rPr>
        <w:t>: 10.1038/s41581-020-0278-5</w:t>
      </w:r>
    </w:p>
    <w:p w14:paraId="7E9ECA23" w14:textId="1F54DD46" w:rsidR="007C400C" w:rsidRPr="007C400C" w:rsidRDefault="007C400C" w:rsidP="007C400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7C400C">
        <w:rPr>
          <w:rFonts w:ascii="Arial" w:hAnsi="Arial" w:cs="Arial"/>
          <w:sz w:val="24"/>
          <w:szCs w:val="24"/>
        </w:rPr>
        <w:t>Elsayed</w:t>
      </w:r>
      <w:proofErr w:type="spellEnd"/>
      <w:r w:rsidRPr="007C400C">
        <w:rPr>
          <w:rFonts w:ascii="Arial" w:hAnsi="Arial" w:cs="Arial"/>
          <w:sz w:val="24"/>
          <w:szCs w:val="24"/>
        </w:rPr>
        <w:t xml:space="preserve">, NA, Aleppo, G, </w:t>
      </w:r>
      <w:proofErr w:type="spellStart"/>
      <w:r w:rsidRPr="007C400C">
        <w:rPr>
          <w:rFonts w:ascii="Arial" w:hAnsi="Arial" w:cs="Arial"/>
          <w:sz w:val="24"/>
          <w:szCs w:val="24"/>
        </w:rPr>
        <w:t>Aroda</w:t>
      </w:r>
      <w:proofErr w:type="spellEnd"/>
      <w:r w:rsidRPr="007C400C">
        <w:rPr>
          <w:rFonts w:ascii="Arial" w:hAnsi="Arial" w:cs="Arial"/>
          <w:sz w:val="24"/>
          <w:szCs w:val="24"/>
        </w:rPr>
        <w:t xml:space="preserve">, VR, </w:t>
      </w:r>
      <w:proofErr w:type="spellStart"/>
      <w:r w:rsidRPr="007C400C">
        <w:rPr>
          <w:rFonts w:ascii="Arial" w:hAnsi="Arial" w:cs="Arial"/>
          <w:sz w:val="24"/>
          <w:szCs w:val="24"/>
        </w:rPr>
        <w:t>Bannuru</w:t>
      </w:r>
      <w:proofErr w:type="spellEnd"/>
      <w:r w:rsidRPr="007C400C">
        <w:rPr>
          <w:rFonts w:ascii="Arial" w:hAnsi="Arial" w:cs="Arial"/>
          <w:sz w:val="24"/>
          <w:szCs w:val="24"/>
        </w:rPr>
        <w:t xml:space="preserve">, RR, Brown, FM, </w:t>
      </w:r>
      <w:proofErr w:type="spellStart"/>
      <w:r w:rsidRPr="007C400C">
        <w:rPr>
          <w:rFonts w:ascii="Arial" w:hAnsi="Arial" w:cs="Arial"/>
          <w:sz w:val="24"/>
          <w:szCs w:val="24"/>
        </w:rPr>
        <w:t>Bruemmer</w:t>
      </w:r>
      <w:proofErr w:type="spellEnd"/>
      <w:r w:rsidRPr="007C400C">
        <w:rPr>
          <w:rFonts w:ascii="Arial" w:hAnsi="Arial" w:cs="Arial"/>
          <w:sz w:val="24"/>
          <w:szCs w:val="24"/>
        </w:rPr>
        <w:t xml:space="preserve">, D, et al. (2023). </w:t>
      </w:r>
      <w:proofErr w:type="spellStart"/>
      <w:r w:rsidRPr="007C400C">
        <w:rPr>
          <w:rFonts w:ascii="Arial" w:hAnsi="Arial" w:cs="Arial"/>
          <w:sz w:val="24"/>
          <w:szCs w:val="24"/>
        </w:rPr>
        <w:t>Glycemic</w:t>
      </w:r>
      <w:proofErr w:type="spellEnd"/>
      <w:r w:rsidRPr="007C400C">
        <w:rPr>
          <w:rFonts w:ascii="Arial" w:hAnsi="Arial" w:cs="Arial"/>
          <w:sz w:val="24"/>
          <w:szCs w:val="24"/>
        </w:rPr>
        <w:t xml:space="preserve"> targets: standards of Care in Diabetes—2023. Diabetes Care. (2023a) </w:t>
      </w:r>
      <w:r w:rsidRPr="007C400C">
        <w:rPr>
          <w:rFonts w:ascii="Arial" w:hAnsi="Arial" w:cs="Arial"/>
          <w:sz w:val="24"/>
          <w:szCs w:val="24"/>
        </w:rPr>
        <w:t>46: S</w:t>
      </w:r>
      <w:r w:rsidRPr="007C400C">
        <w:rPr>
          <w:rFonts w:ascii="Arial" w:hAnsi="Arial" w:cs="Arial"/>
          <w:sz w:val="24"/>
          <w:szCs w:val="24"/>
        </w:rPr>
        <w:t>97–S110. d</w:t>
      </w:r>
      <w:proofErr w:type="spellStart"/>
      <w:r w:rsidRPr="007C400C">
        <w:rPr>
          <w:rFonts w:ascii="Arial" w:hAnsi="Arial" w:cs="Arial"/>
          <w:sz w:val="24"/>
          <w:szCs w:val="24"/>
        </w:rPr>
        <w:t>oi</w:t>
      </w:r>
      <w:proofErr w:type="spellEnd"/>
      <w:r w:rsidRPr="007C400C">
        <w:rPr>
          <w:rFonts w:ascii="Arial" w:hAnsi="Arial" w:cs="Arial"/>
          <w:sz w:val="24"/>
          <w:szCs w:val="24"/>
        </w:rPr>
        <w:t>: 10.2337/dc23-S006</w:t>
      </w:r>
    </w:p>
    <w:p w14:paraId="2CBD959B" w14:textId="77777777" w:rsidR="007C400C" w:rsidRPr="007C400C" w:rsidRDefault="007C400C" w:rsidP="007C400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0211C93" w14:textId="77777777" w:rsidR="007C400C" w:rsidRPr="007C400C" w:rsidRDefault="007C400C" w:rsidP="007C400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C400C">
        <w:rPr>
          <w:rFonts w:ascii="Arial" w:hAnsi="Arial" w:cs="Arial"/>
          <w:sz w:val="24"/>
          <w:szCs w:val="24"/>
        </w:rPr>
        <w:t xml:space="preserve">Galaviz, KI, Narayan, KMV, </w:t>
      </w:r>
      <w:proofErr w:type="spellStart"/>
      <w:r w:rsidRPr="007C400C">
        <w:rPr>
          <w:rFonts w:ascii="Arial" w:hAnsi="Arial" w:cs="Arial"/>
          <w:sz w:val="24"/>
          <w:szCs w:val="24"/>
        </w:rPr>
        <w:t>Lobelo</w:t>
      </w:r>
      <w:proofErr w:type="spellEnd"/>
      <w:r w:rsidRPr="007C400C">
        <w:rPr>
          <w:rFonts w:ascii="Arial" w:hAnsi="Arial" w:cs="Arial"/>
          <w:sz w:val="24"/>
          <w:szCs w:val="24"/>
        </w:rPr>
        <w:t xml:space="preserve">, F, and Weber, MB. (2018). Lifestyle and the prevention of type 2 diabetes: a status report. Am J Lifestyle Med. (2018) 12:4–20. </w:t>
      </w:r>
      <w:proofErr w:type="spellStart"/>
      <w:r w:rsidRPr="007C400C">
        <w:rPr>
          <w:rFonts w:ascii="Arial" w:hAnsi="Arial" w:cs="Arial"/>
          <w:sz w:val="24"/>
          <w:szCs w:val="24"/>
        </w:rPr>
        <w:t>doi</w:t>
      </w:r>
      <w:proofErr w:type="spellEnd"/>
      <w:r w:rsidRPr="007C400C">
        <w:rPr>
          <w:rFonts w:ascii="Arial" w:hAnsi="Arial" w:cs="Arial"/>
          <w:sz w:val="24"/>
          <w:szCs w:val="24"/>
        </w:rPr>
        <w:t>: 10.1177/1559827615619159</w:t>
      </w:r>
    </w:p>
    <w:p w14:paraId="3B336970" w14:textId="1151EEE6" w:rsidR="007C400C" w:rsidRPr="007C400C" w:rsidRDefault="007C400C" w:rsidP="007C400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7C400C">
        <w:rPr>
          <w:rFonts w:ascii="Arial" w:hAnsi="Arial" w:cs="Arial"/>
          <w:sz w:val="24"/>
          <w:szCs w:val="24"/>
        </w:rPr>
        <w:lastRenderedPageBreak/>
        <w:t>Ghisi</w:t>
      </w:r>
      <w:proofErr w:type="spellEnd"/>
      <w:r w:rsidRPr="007C400C">
        <w:rPr>
          <w:rFonts w:ascii="Arial" w:hAnsi="Arial" w:cs="Arial"/>
          <w:sz w:val="24"/>
          <w:szCs w:val="24"/>
        </w:rPr>
        <w:t xml:space="preserve">, GLM, </w:t>
      </w:r>
      <w:proofErr w:type="spellStart"/>
      <w:r w:rsidRPr="007C400C">
        <w:rPr>
          <w:rFonts w:ascii="Arial" w:hAnsi="Arial" w:cs="Arial"/>
          <w:sz w:val="24"/>
          <w:szCs w:val="24"/>
        </w:rPr>
        <w:t>Aultman</w:t>
      </w:r>
      <w:proofErr w:type="spellEnd"/>
      <w:r w:rsidRPr="007C400C">
        <w:rPr>
          <w:rFonts w:ascii="Arial" w:hAnsi="Arial" w:cs="Arial"/>
          <w:sz w:val="24"/>
          <w:szCs w:val="24"/>
        </w:rPr>
        <w:t xml:space="preserve">, C, </w:t>
      </w:r>
      <w:proofErr w:type="spellStart"/>
      <w:r w:rsidRPr="007C400C">
        <w:rPr>
          <w:rFonts w:ascii="Arial" w:hAnsi="Arial" w:cs="Arial"/>
          <w:sz w:val="24"/>
          <w:szCs w:val="24"/>
        </w:rPr>
        <w:t>Konidis</w:t>
      </w:r>
      <w:proofErr w:type="spellEnd"/>
      <w:r w:rsidRPr="007C400C">
        <w:rPr>
          <w:rFonts w:ascii="Arial" w:hAnsi="Arial" w:cs="Arial"/>
          <w:sz w:val="24"/>
          <w:szCs w:val="24"/>
        </w:rPr>
        <w:t xml:space="preserve">, R, Foster, E, </w:t>
      </w:r>
      <w:proofErr w:type="spellStart"/>
      <w:r w:rsidRPr="007C400C">
        <w:rPr>
          <w:rFonts w:ascii="Arial" w:hAnsi="Arial" w:cs="Arial"/>
          <w:sz w:val="24"/>
          <w:szCs w:val="24"/>
        </w:rPr>
        <w:t>Tahsinul</w:t>
      </w:r>
      <w:proofErr w:type="spellEnd"/>
      <w:r w:rsidRPr="007C400C">
        <w:rPr>
          <w:rFonts w:ascii="Arial" w:hAnsi="Arial" w:cs="Arial"/>
          <w:sz w:val="24"/>
          <w:szCs w:val="24"/>
        </w:rPr>
        <w:t xml:space="preserve">, A, Sandison, N, et al. (2020). Effectiveness of an education intervention associated with an exercise program in improving disease-related knowledge and health behaviours among diabetes patients. Patient </w:t>
      </w:r>
      <w:proofErr w:type="spellStart"/>
      <w:r w:rsidRPr="007C400C">
        <w:rPr>
          <w:rFonts w:ascii="Arial" w:hAnsi="Arial" w:cs="Arial"/>
          <w:sz w:val="24"/>
          <w:szCs w:val="24"/>
        </w:rPr>
        <w:t>Educ</w:t>
      </w:r>
      <w:proofErr w:type="spellEnd"/>
      <w:r w:rsidRPr="007C400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C400C">
        <w:rPr>
          <w:rFonts w:ascii="Arial" w:hAnsi="Arial" w:cs="Arial"/>
          <w:sz w:val="24"/>
          <w:szCs w:val="24"/>
        </w:rPr>
        <w:t>Couns</w:t>
      </w:r>
      <w:proofErr w:type="spellEnd"/>
      <w:r w:rsidRPr="007C400C">
        <w:rPr>
          <w:rFonts w:ascii="Arial" w:hAnsi="Arial" w:cs="Arial"/>
          <w:sz w:val="24"/>
          <w:szCs w:val="24"/>
        </w:rPr>
        <w:t xml:space="preserve">. (2020) 103:1790–7. </w:t>
      </w:r>
      <w:proofErr w:type="spellStart"/>
      <w:r w:rsidRPr="007C400C">
        <w:rPr>
          <w:rFonts w:ascii="Arial" w:hAnsi="Arial" w:cs="Arial"/>
          <w:sz w:val="24"/>
          <w:szCs w:val="24"/>
        </w:rPr>
        <w:t>doi</w:t>
      </w:r>
      <w:proofErr w:type="spellEnd"/>
      <w:r w:rsidRPr="007C400C">
        <w:rPr>
          <w:rFonts w:ascii="Arial" w:hAnsi="Arial" w:cs="Arial"/>
          <w:sz w:val="24"/>
          <w:szCs w:val="24"/>
        </w:rPr>
        <w:t>: 10.1016/j.pec.2020.04.007</w:t>
      </w:r>
    </w:p>
    <w:p w14:paraId="3B554BFE" w14:textId="52E207E1" w:rsidR="003F6EF8" w:rsidRDefault="003F6EF8" w:rsidP="003F6EF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C400C">
        <w:rPr>
          <w:rFonts w:ascii="Arial" w:hAnsi="Arial" w:cs="Arial"/>
          <w:sz w:val="24"/>
          <w:szCs w:val="24"/>
        </w:rPr>
        <w:t xml:space="preserve">Gibbs, G. (1988). </w:t>
      </w:r>
      <w:r w:rsidRPr="007C400C">
        <w:rPr>
          <w:rStyle w:val="Emphasis"/>
          <w:rFonts w:ascii="Arial" w:hAnsi="Arial" w:cs="Arial"/>
          <w:sz w:val="24"/>
          <w:szCs w:val="24"/>
        </w:rPr>
        <w:t>Learning by Doing: A Guide to Teaching and Learning Methods</w:t>
      </w:r>
      <w:r w:rsidRPr="007C400C">
        <w:rPr>
          <w:rFonts w:ascii="Arial" w:hAnsi="Arial" w:cs="Arial"/>
          <w:sz w:val="24"/>
          <w:szCs w:val="24"/>
        </w:rPr>
        <w:t>. Oxford: Oxford Polytechnic.</w:t>
      </w:r>
    </w:p>
    <w:p w14:paraId="1041AAEC" w14:textId="77777777" w:rsidR="007C400C" w:rsidRDefault="007C400C" w:rsidP="007C400C">
      <w:pPr>
        <w:spacing w:line="360" w:lineRule="auto"/>
        <w:jc w:val="both"/>
        <w:rPr>
          <w:rFonts w:ascii="Helvetica" w:hAnsi="Helvetica" w:cs="Helvetica"/>
          <w:color w:val="282828"/>
          <w:shd w:val="clear" w:color="auto" w:fill="F7F7F7"/>
        </w:rPr>
      </w:pPr>
      <w:r>
        <w:rPr>
          <w:rFonts w:ascii="Helvetica" w:hAnsi="Helvetica" w:cs="Helvetica"/>
          <w:color w:val="282828"/>
          <w:shd w:val="clear" w:color="auto" w:fill="F7F7F7"/>
        </w:rPr>
        <w:t xml:space="preserve">Haniyeh, AM, </w:t>
      </w:r>
      <w:proofErr w:type="spellStart"/>
      <w:r>
        <w:rPr>
          <w:rFonts w:ascii="Helvetica" w:hAnsi="Helvetica" w:cs="Helvetica"/>
          <w:color w:val="282828"/>
          <w:shd w:val="clear" w:color="auto" w:fill="F7F7F7"/>
        </w:rPr>
        <w:t>Mozhgan</w:t>
      </w:r>
      <w:proofErr w:type="spellEnd"/>
      <w:r>
        <w:rPr>
          <w:rFonts w:ascii="Helvetica" w:hAnsi="Helvetica" w:cs="Helvetica"/>
          <w:color w:val="282828"/>
          <w:shd w:val="clear" w:color="auto" w:fill="F7F7F7"/>
        </w:rPr>
        <w:t>, K, Mohammad, S, and Sharifi, H. (2020). Adherence to medication, diet and physical activity and the associated factors amongst patients with type 2 diabetes. </w:t>
      </w:r>
      <w:r>
        <w:rPr>
          <w:rFonts w:ascii="Helvetica" w:hAnsi="Helvetica" w:cs="Helvetica"/>
          <w:i/>
          <w:iCs/>
          <w:color w:val="282828"/>
          <w:shd w:val="clear" w:color="auto" w:fill="F7F7F7"/>
        </w:rPr>
        <w:t xml:space="preserve">Diabetes </w:t>
      </w:r>
      <w:proofErr w:type="spellStart"/>
      <w:r>
        <w:rPr>
          <w:rFonts w:ascii="Helvetica" w:hAnsi="Helvetica" w:cs="Helvetica"/>
          <w:i/>
          <w:iCs/>
          <w:color w:val="282828"/>
          <w:shd w:val="clear" w:color="auto" w:fill="F7F7F7"/>
        </w:rPr>
        <w:t>Ther</w:t>
      </w:r>
      <w:proofErr w:type="spellEnd"/>
      <w:r>
        <w:rPr>
          <w:rFonts w:ascii="Helvetica" w:hAnsi="Helvetica" w:cs="Helvetica"/>
          <w:color w:val="282828"/>
          <w:shd w:val="clear" w:color="auto" w:fill="F7F7F7"/>
        </w:rPr>
        <w:t xml:space="preserve">. (2020) 11:479–94. </w:t>
      </w:r>
      <w:proofErr w:type="spellStart"/>
      <w:r>
        <w:rPr>
          <w:rFonts w:ascii="Helvetica" w:hAnsi="Helvetica" w:cs="Helvetica"/>
          <w:color w:val="282828"/>
          <w:shd w:val="clear" w:color="auto" w:fill="F7F7F7"/>
        </w:rPr>
        <w:t>doi</w:t>
      </w:r>
      <w:proofErr w:type="spellEnd"/>
      <w:r>
        <w:rPr>
          <w:rFonts w:ascii="Helvetica" w:hAnsi="Helvetica" w:cs="Helvetica"/>
          <w:color w:val="282828"/>
          <w:shd w:val="clear" w:color="auto" w:fill="F7F7F7"/>
        </w:rPr>
        <w:t>: 10.1007/s13300-019-00750-8</w:t>
      </w:r>
    </w:p>
    <w:p w14:paraId="44551CE1" w14:textId="435525A5" w:rsidR="007C400C" w:rsidRPr="007C400C" w:rsidRDefault="007C400C" w:rsidP="003F6EF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Helvetica" w:hAnsi="Helvetica" w:cs="Helvetica"/>
          <w:color w:val="282828"/>
          <w:shd w:val="clear" w:color="auto" w:fill="F7F7F7"/>
        </w:rPr>
        <w:t>Hartayu</w:t>
      </w:r>
      <w:proofErr w:type="spellEnd"/>
      <w:r>
        <w:rPr>
          <w:rFonts w:ascii="Helvetica" w:hAnsi="Helvetica" w:cs="Helvetica"/>
          <w:color w:val="282828"/>
          <w:shd w:val="clear" w:color="auto" w:fill="F7F7F7"/>
        </w:rPr>
        <w:t xml:space="preserve">, TS, Mi, MI, and </w:t>
      </w:r>
      <w:proofErr w:type="spellStart"/>
      <w:r>
        <w:rPr>
          <w:rFonts w:ascii="Helvetica" w:hAnsi="Helvetica" w:cs="Helvetica"/>
          <w:color w:val="282828"/>
          <w:shd w:val="clear" w:color="auto" w:fill="F7F7F7"/>
        </w:rPr>
        <w:t>Suryawati</w:t>
      </w:r>
      <w:proofErr w:type="spellEnd"/>
      <w:r>
        <w:rPr>
          <w:rFonts w:ascii="Helvetica" w:hAnsi="Helvetica" w:cs="Helvetica"/>
          <w:color w:val="282828"/>
          <w:shd w:val="clear" w:color="auto" w:fill="F7F7F7"/>
        </w:rPr>
        <w:t xml:space="preserve">, S. (2012). Improving of type 2 diabetic </w:t>
      </w:r>
      <w:proofErr w:type="gramStart"/>
      <w:r>
        <w:rPr>
          <w:rFonts w:ascii="Helvetica" w:hAnsi="Helvetica" w:cs="Helvetica"/>
          <w:color w:val="282828"/>
          <w:shd w:val="clear" w:color="auto" w:fill="F7F7F7"/>
        </w:rPr>
        <w:t>patients</w:t>
      </w:r>
      <w:proofErr w:type="gramEnd"/>
      <w:r>
        <w:rPr>
          <w:rFonts w:ascii="Helvetica" w:hAnsi="Helvetica" w:cs="Helvetica"/>
          <w:color w:val="282828"/>
          <w:shd w:val="clear" w:color="auto" w:fill="F7F7F7"/>
        </w:rPr>
        <w:t xml:space="preserve"> knowledge, attitude and practice towards diabetes self-care by implementing community-based interactive approach-diabetes mellitus strategy. </w:t>
      </w:r>
      <w:r>
        <w:rPr>
          <w:rFonts w:ascii="Helvetica" w:hAnsi="Helvetica" w:cs="Helvetica"/>
          <w:i/>
          <w:iCs/>
          <w:color w:val="282828"/>
          <w:shd w:val="clear" w:color="auto" w:fill="F7F7F7"/>
        </w:rPr>
        <w:t>BMC Res Notes</w:t>
      </w:r>
      <w:r>
        <w:rPr>
          <w:rFonts w:ascii="Helvetica" w:hAnsi="Helvetica" w:cs="Helvetica"/>
          <w:color w:val="282828"/>
          <w:shd w:val="clear" w:color="auto" w:fill="F7F7F7"/>
        </w:rPr>
        <w:t xml:space="preserve">. (2012) 5:315. </w:t>
      </w:r>
      <w:proofErr w:type="spellStart"/>
      <w:r>
        <w:rPr>
          <w:rFonts w:ascii="Helvetica" w:hAnsi="Helvetica" w:cs="Helvetica"/>
          <w:color w:val="282828"/>
          <w:shd w:val="clear" w:color="auto" w:fill="F7F7F7"/>
        </w:rPr>
        <w:t>doi</w:t>
      </w:r>
      <w:proofErr w:type="spellEnd"/>
      <w:r>
        <w:rPr>
          <w:rFonts w:ascii="Helvetica" w:hAnsi="Helvetica" w:cs="Helvetica"/>
          <w:color w:val="282828"/>
          <w:shd w:val="clear" w:color="auto" w:fill="F7F7F7"/>
        </w:rPr>
        <w:t>: 10.1186/1756-0500-5-315</w:t>
      </w:r>
    </w:p>
    <w:p w14:paraId="5251200C" w14:textId="51230879" w:rsidR="003F6EF8" w:rsidRDefault="003F6EF8" w:rsidP="003F6EF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C400C">
        <w:rPr>
          <w:rFonts w:ascii="Arial" w:hAnsi="Arial" w:cs="Arial"/>
          <w:sz w:val="24"/>
          <w:szCs w:val="24"/>
        </w:rPr>
        <w:t xml:space="preserve">Health Foundation (2020) </w:t>
      </w:r>
      <w:r w:rsidRPr="007C400C">
        <w:rPr>
          <w:rStyle w:val="Emphasis"/>
          <w:rFonts w:ascii="Arial" w:hAnsi="Arial" w:cs="Arial"/>
          <w:sz w:val="24"/>
          <w:szCs w:val="24"/>
        </w:rPr>
        <w:t>Person</w:t>
      </w:r>
      <w:r w:rsidRPr="007C400C">
        <w:rPr>
          <w:rStyle w:val="Emphasis"/>
          <w:rFonts w:ascii="Arial" w:hAnsi="Arial" w:cs="Arial"/>
          <w:sz w:val="24"/>
          <w:szCs w:val="24"/>
        </w:rPr>
        <w:noBreakHyphen/>
        <w:t>centred care made simple: What everyone should know about person</w:t>
      </w:r>
      <w:r w:rsidRPr="007C400C">
        <w:rPr>
          <w:rStyle w:val="Emphasis"/>
          <w:rFonts w:ascii="Arial" w:hAnsi="Arial" w:cs="Arial"/>
          <w:sz w:val="24"/>
          <w:szCs w:val="24"/>
        </w:rPr>
        <w:noBreakHyphen/>
        <w:t>centred care</w:t>
      </w:r>
      <w:r w:rsidRPr="007C400C">
        <w:rPr>
          <w:rFonts w:ascii="Arial" w:hAnsi="Arial" w:cs="Arial"/>
          <w:sz w:val="24"/>
          <w:szCs w:val="24"/>
        </w:rPr>
        <w:t xml:space="preserve">. [online] Available at: </w:t>
      </w:r>
      <w:hyperlink r:id="rId11" w:tgtFrame="_new" w:history="1">
        <w:r w:rsidRPr="007C400C">
          <w:rPr>
            <w:rStyle w:val="Hyperlink"/>
            <w:rFonts w:ascii="Arial" w:hAnsi="Arial" w:cs="Arial"/>
            <w:color w:val="auto"/>
            <w:sz w:val="24"/>
            <w:szCs w:val="24"/>
            <w:u w:val="none"/>
          </w:rPr>
          <w:t>https://www.health.org.uk/sites/default/files/PersonCentredCareMadeSimple.pdf</w:t>
        </w:r>
      </w:hyperlink>
      <w:r w:rsidRPr="007C400C">
        <w:rPr>
          <w:rFonts w:ascii="Arial" w:hAnsi="Arial" w:cs="Arial"/>
          <w:sz w:val="24"/>
          <w:szCs w:val="24"/>
        </w:rPr>
        <w:t xml:space="preserve"> [Accessed 5 Nov 2025]. </w:t>
      </w:r>
    </w:p>
    <w:p w14:paraId="09C31E0E" w14:textId="77777777" w:rsidR="007C400C" w:rsidRPr="007C400C" w:rsidRDefault="007C400C" w:rsidP="007C400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C400C">
        <w:rPr>
          <w:rFonts w:ascii="Arial" w:hAnsi="Arial" w:cs="Arial"/>
          <w:sz w:val="24"/>
          <w:szCs w:val="24"/>
        </w:rPr>
        <w:t xml:space="preserve">Hill, J, Nielsen, M, and Fox, MH. (2013). Understanding the social factors that contribute to diabetes: a means to informing health care and social policies for the chronically ill. Perm J. (2013) 17:67–72. </w:t>
      </w:r>
      <w:proofErr w:type="spellStart"/>
      <w:r w:rsidRPr="007C400C">
        <w:rPr>
          <w:rFonts w:ascii="Arial" w:hAnsi="Arial" w:cs="Arial"/>
          <w:sz w:val="24"/>
          <w:szCs w:val="24"/>
        </w:rPr>
        <w:t>doi</w:t>
      </w:r>
      <w:proofErr w:type="spellEnd"/>
      <w:r w:rsidRPr="007C400C">
        <w:rPr>
          <w:rFonts w:ascii="Arial" w:hAnsi="Arial" w:cs="Arial"/>
          <w:sz w:val="24"/>
          <w:szCs w:val="24"/>
        </w:rPr>
        <w:t>: 10.7812/TPP/12-099</w:t>
      </w:r>
    </w:p>
    <w:p w14:paraId="4808FB40" w14:textId="5B6B3081" w:rsidR="007C400C" w:rsidRDefault="007C400C" w:rsidP="007C400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C400C">
        <w:rPr>
          <w:rFonts w:ascii="Arial" w:hAnsi="Arial" w:cs="Arial"/>
          <w:sz w:val="24"/>
          <w:szCs w:val="24"/>
        </w:rPr>
        <w:t xml:space="preserve">Howells, L, </w:t>
      </w:r>
      <w:proofErr w:type="spellStart"/>
      <w:r w:rsidRPr="007C400C">
        <w:rPr>
          <w:rFonts w:ascii="Arial" w:hAnsi="Arial" w:cs="Arial"/>
          <w:sz w:val="24"/>
          <w:szCs w:val="24"/>
        </w:rPr>
        <w:t>Musaddaq</w:t>
      </w:r>
      <w:proofErr w:type="spellEnd"/>
      <w:r w:rsidRPr="007C400C">
        <w:rPr>
          <w:rFonts w:ascii="Arial" w:hAnsi="Arial" w:cs="Arial"/>
          <w:sz w:val="24"/>
          <w:szCs w:val="24"/>
        </w:rPr>
        <w:t xml:space="preserve">, B, McKay, AJ, and Majeed, A. (2016). Clinical impact of lifestyle interventions for the prevention of diabetes: an overview of systematic reviews. BMJ Open. (2016) 6: e013806. </w:t>
      </w:r>
      <w:proofErr w:type="spellStart"/>
      <w:r w:rsidRPr="007C400C">
        <w:rPr>
          <w:rFonts w:ascii="Arial" w:hAnsi="Arial" w:cs="Arial"/>
          <w:sz w:val="24"/>
          <w:szCs w:val="24"/>
        </w:rPr>
        <w:t>doi</w:t>
      </w:r>
      <w:proofErr w:type="spellEnd"/>
      <w:r w:rsidRPr="007C400C">
        <w:rPr>
          <w:rFonts w:ascii="Arial" w:hAnsi="Arial" w:cs="Arial"/>
          <w:sz w:val="24"/>
          <w:szCs w:val="24"/>
        </w:rPr>
        <w:t>: 10.1136/bmjopen-2016-013806</w:t>
      </w:r>
    </w:p>
    <w:p w14:paraId="3D82A1E4" w14:textId="77777777" w:rsidR="007C400C" w:rsidRPr="007C400C" w:rsidRDefault="007C400C" w:rsidP="007C400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7C400C">
        <w:rPr>
          <w:rFonts w:ascii="Arial" w:hAnsi="Arial" w:cs="Arial"/>
          <w:sz w:val="24"/>
          <w:szCs w:val="24"/>
        </w:rPr>
        <w:t>Mezil</w:t>
      </w:r>
      <w:proofErr w:type="spellEnd"/>
      <w:r w:rsidRPr="007C400C">
        <w:rPr>
          <w:rFonts w:ascii="Arial" w:hAnsi="Arial" w:cs="Arial"/>
          <w:sz w:val="24"/>
          <w:szCs w:val="24"/>
        </w:rPr>
        <w:t>, SA, and Abed, BA. (2021). Complication of diabetes mellitus. Ann Rom Soc Cell Biol. (2021) 25:1546–56. Available at: https://annalsofrscb.ro/index.php/journal/article/view/1601.</w:t>
      </w:r>
    </w:p>
    <w:p w14:paraId="3A30B003" w14:textId="57897108" w:rsidR="007C400C" w:rsidRPr="007C400C" w:rsidRDefault="007C400C" w:rsidP="007C400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C400C">
        <w:rPr>
          <w:rFonts w:ascii="Arial" w:hAnsi="Arial" w:cs="Arial"/>
          <w:sz w:val="24"/>
          <w:szCs w:val="24"/>
        </w:rPr>
        <w:t xml:space="preserve">Nathan, DM, Barrett-Connor, E, Crandall, JP, Edelstein, SL, Goldberg, RB, Horton, ES, et al. (2015). Long-term effects of lifestyle intervention or metformin on diabetes development and microvascular complications over 15-year follow-up: the diabetes prevention program outcomes study. Lancet Diabetes Endocrinol. (2015) 3:866–75. </w:t>
      </w:r>
      <w:proofErr w:type="spellStart"/>
      <w:r w:rsidRPr="007C400C">
        <w:rPr>
          <w:rFonts w:ascii="Arial" w:hAnsi="Arial" w:cs="Arial"/>
          <w:sz w:val="24"/>
          <w:szCs w:val="24"/>
        </w:rPr>
        <w:t>doi</w:t>
      </w:r>
      <w:proofErr w:type="spellEnd"/>
      <w:r w:rsidRPr="007C400C">
        <w:rPr>
          <w:rFonts w:ascii="Arial" w:hAnsi="Arial" w:cs="Arial"/>
          <w:sz w:val="24"/>
          <w:szCs w:val="24"/>
        </w:rPr>
        <w:t>: 10.1016/S2213-8587(15)00291-0</w:t>
      </w:r>
    </w:p>
    <w:p w14:paraId="0D473EDC" w14:textId="77777777" w:rsidR="003F6EF8" w:rsidRPr="007C400C" w:rsidRDefault="003F6EF8" w:rsidP="003F6EF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C400C">
        <w:rPr>
          <w:rFonts w:ascii="Arial" w:hAnsi="Arial" w:cs="Arial"/>
          <w:sz w:val="24"/>
          <w:szCs w:val="24"/>
        </w:rPr>
        <w:lastRenderedPageBreak/>
        <w:t>NHS England (2024) ‘How partnership working in Sefton is creating a person</w:t>
      </w:r>
      <w:r w:rsidRPr="007C400C">
        <w:rPr>
          <w:rFonts w:ascii="Arial" w:hAnsi="Arial" w:cs="Arial"/>
          <w:sz w:val="24"/>
          <w:szCs w:val="24"/>
        </w:rPr>
        <w:noBreakHyphen/>
        <w:t xml:space="preserve">centred approach to hospital discharge’. [online] 13 February. Available at: </w:t>
      </w:r>
      <w:hyperlink r:id="rId12" w:tgtFrame="_new" w:history="1">
        <w:r w:rsidRPr="007C400C">
          <w:rPr>
            <w:rStyle w:val="Hyperlink"/>
            <w:rFonts w:ascii="Arial" w:hAnsi="Arial" w:cs="Arial"/>
            <w:color w:val="auto"/>
            <w:sz w:val="24"/>
            <w:szCs w:val="24"/>
            <w:u w:val="none"/>
          </w:rPr>
          <w:t>https://www.england.nhs.uk/publication/case-study-how-partnership-working-in-sefton-is-creating-a-person-centred-approach-to-hospital-discharge/</w:t>
        </w:r>
      </w:hyperlink>
      <w:r w:rsidRPr="007C400C">
        <w:rPr>
          <w:rFonts w:ascii="Arial" w:hAnsi="Arial" w:cs="Arial"/>
          <w:sz w:val="24"/>
          <w:szCs w:val="24"/>
        </w:rPr>
        <w:t xml:space="preserve"> [Accessed 5 Nov 2025].</w:t>
      </w:r>
    </w:p>
    <w:p w14:paraId="014330E1" w14:textId="77777777" w:rsidR="003F6EF8" w:rsidRPr="007C400C" w:rsidRDefault="003F6EF8" w:rsidP="003F6EF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C400C">
        <w:rPr>
          <w:rFonts w:ascii="Arial" w:hAnsi="Arial" w:cs="Arial"/>
          <w:sz w:val="24"/>
          <w:szCs w:val="24"/>
        </w:rPr>
        <w:t>NHS England (2023) ‘Working in partnership with people and communities: statutory guidance’. [online] Available at: https://www.england.nhs.uk/long</w:t>
      </w:r>
      <w:r w:rsidRPr="007C400C">
        <w:rPr>
          <w:rFonts w:ascii="Arial" w:hAnsi="Arial" w:cs="Arial"/>
          <w:sz w:val="24"/>
          <w:szCs w:val="24"/>
        </w:rPr>
        <w:noBreakHyphen/>
        <w:t>read/working-in-partnership-with-people-and-communities</w:t>
      </w:r>
      <w:r w:rsidRPr="007C400C">
        <w:rPr>
          <w:rFonts w:ascii="Arial" w:hAnsi="Arial" w:cs="Arial"/>
          <w:sz w:val="24"/>
          <w:szCs w:val="24"/>
        </w:rPr>
        <w:noBreakHyphen/>
        <w:t>statutory</w:t>
      </w:r>
      <w:r w:rsidRPr="007C400C">
        <w:rPr>
          <w:rFonts w:ascii="Arial" w:hAnsi="Arial" w:cs="Arial"/>
          <w:sz w:val="24"/>
          <w:szCs w:val="24"/>
        </w:rPr>
        <w:noBreakHyphen/>
        <w:t>guidance/ [Accessed 5 Nov 2025].</w:t>
      </w:r>
    </w:p>
    <w:p w14:paraId="09B6C8A3" w14:textId="77777777" w:rsidR="003F6EF8" w:rsidRPr="007C400C" w:rsidRDefault="003F6EF8" w:rsidP="003F6EF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7C400C">
        <w:rPr>
          <w:rFonts w:ascii="Arial" w:hAnsi="Arial" w:cs="Arial"/>
          <w:sz w:val="24"/>
          <w:szCs w:val="24"/>
        </w:rPr>
        <w:t>Öhlen</w:t>
      </w:r>
      <w:proofErr w:type="spellEnd"/>
      <w:r w:rsidRPr="007C400C">
        <w:rPr>
          <w:rFonts w:ascii="Arial" w:hAnsi="Arial" w:cs="Arial"/>
          <w:sz w:val="24"/>
          <w:szCs w:val="24"/>
        </w:rPr>
        <w:t>, J., et al. (2023) ‘Practising the ethics of person</w:t>
      </w:r>
      <w:r w:rsidRPr="007C400C">
        <w:rPr>
          <w:rFonts w:ascii="Arial" w:hAnsi="Arial" w:cs="Arial"/>
          <w:sz w:val="24"/>
          <w:szCs w:val="24"/>
        </w:rPr>
        <w:noBreakHyphen/>
        <w:t xml:space="preserve">centred care balancing ethical judgement and practical wisdom in concrete situations’, </w:t>
      </w:r>
      <w:r w:rsidRPr="007C400C">
        <w:rPr>
          <w:rStyle w:val="Emphasis"/>
          <w:rFonts w:ascii="Arial" w:hAnsi="Arial" w:cs="Arial"/>
          <w:sz w:val="24"/>
          <w:szCs w:val="24"/>
        </w:rPr>
        <w:t>Journal of Advanced Nursing</w:t>
      </w:r>
      <w:r w:rsidRPr="007C400C">
        <w:rPr>
          <w:rFonts w:ascii="Arial" w:hAnsi="Arial" w:cs="Arial"/>
          <w:sz w:val="24"/>
          <w:szCs w:val="24"/>
        </w:rPr>
        <w:t>, [online ahead of print].</w:t>
      </w:r>
    </w:p>
    <w:p w14:paraId="1CAE79FC" w14:textId="77777777" w:rsidR="003F6EF8" w:rsidRPr="003F6EF8" w:rsidRDefault="003F6EF8" w:rsidP="003F6EF8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688624A2" w14:textId="77777777" w:rsidR="00E5337D" w:rsidRDefault="00E5337D" w:rsidP="00AB2793">
      <w:pPr>
        <w:jc w:val="both"/>
        <w:rPr>
          <w:rFonts w:ascii="Times New Roman" w:hAnsi="Times New Roman" w:cs="Times New Roman"/>
          <w:b/>
          <w:bCs/>
          <w:sz w:val="28"/>
          <w:szCs w:val="28"/>
        </w:rPr>
      </w:pPr>
    </w:p>
    <w:p w14:paraId="2699A264" w14:textId="77777777" w:rsidR="00E82A73" w:rsidRPr="00AB2793" w:rsidRDefault="00E82A73" w:rsidP="00AB2793">
      <w:pPr>
        <w:jc w:val="both"/>
        <w:rPr>
          <w:rFonts w:ascii="Times New Roman" w:hAnsi="Times New Roman" w:cs="Times New Roman"/>
          <w:b/>
          <w:bCs/>
          <w:sz w:val="28"/>
          <w:szCs w:val="28"/>
        </w:rPr>
      </w:pPr>
    </w:p>
    <w:p w14:paraId="24CD4563" w14:textId="49D1D256" w:rsidR="00AB2793" w:rsidRDefault="00AB2793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117F1C37" w14:textId="546A1DD4" w:rsidR="00AB2793" w:rsidRDefault="00AB2793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06074288" w14:textId="5F902030" w:rsidR="00AB2793" w:rsidRDefault="00AB2793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372FC7E6" w14:textId="3F14A310" w:rsidR="00AB2793" w:rsidRDefault="00AB2793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15C074DB" w14:textId="134FB972" w:rsidR="00AB2793" w:rsidRDefault="00AB2793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748A139E" w14:textId="701F7FFE" w:rsidR="00AB2793" w:rsidRDefault="00AB2793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037E2D30" w14:textId="1A982BEF" w:rsidR="00AB2793" w:rsidRDefault="00AB2793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5ADA2AB7" w14:textId="7EA5A5D6" w:rsidR="00AB2793" w:rsidRDefault="00AB2793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33D81082" w14:textId="02FE182F" w:rsidR="00AB2793" w:rsidRDefault="00AB2793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68F26517" w14:textId="361D0F08" w:rsidR="00AB2793" w:rsidRDefault="00AB2793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13D67110" w14:textId="24BC2D69" w:rsidR="00AB2793" w:rsidRDefault="00AB2793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6226CA44" w14:textId="77777777" w:rsidR="00AB2793" w:rsidRPr="00AB2793" w:rsidRDefault="00AB2793">
      <w:pPr>
        <w:rPr>
          <w:rFonts w:ascii="Times New Roman" w:hAnsi="Times New Roman" w:cs="Times New Roman"/>
          <w:b/>
          <w:bCs/>
          <w:sz w:val="28"/>
          <w:szCs w:val="28"/>
        </w:rPr>
      </w:pPr>
    </w:p>
    <w:sectPr w:rsidR="00AB2793" w:rsidRPr="00AB2793">
      <w:headerReference w:type="default" r:id="rId1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3AF8DB3" w14:textId="77777777" w:rsidR="00E5337D" w:rsidRDefault="00E5337D" w:rsidP="00E5337D">
      <w:pPr>
        <w:spacing w:after="0" w:line="240" w:lineRule="auto"/>
      </w:pPr>
      <w:r>
        <w:separator/>
      </w:r>
    </w:p>
  </w:endnote>
  <w:endnote w:type="continuationSeparator" w:id="0">
    <w:p w14:paraId="7E14394E" w14:textId="77777777" w:rsidR="00E5337D" w:rsidRDefault="00E5337D" w:rsidP="00E5337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A27544B" w14:textId="77777777" w:rsidR="00E5337D" w:rsidRDefault="00E5337D" w:rsidP="00E5337D">
      <w:pPr>
        <w:spacing w:after="0" w:line="240" w:lineRule="auto"/>
      </w:pPr>
      <w:r>
        <w:separator/>
      </w:r>
    </w:p>
  </w:footnote>
  <w:footnote w:type="continuationSeparator" w:id="0">
    <w:p w14:paraId="400C52A2" w14:textId="77777777" w:rsidR="00E5337D" w:rsidRDefault="00E5337D" w:rsidP="00E5337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487313374"/>
      <w:docPartObj>
        <w:docPartGallery w:val="Page Numbers (Top of Page)"/>
        <w:docPartUnique/>
      </w:docPartObj>
    </w:sdtPr>
    <w:sdtEndPr/>
    <w:sdtContent>
      <w:p w14:paraId="425EF4A4" w14:textId="46D77B97" w:rsidR="00E5337D" w:rsidRDefault="00E5337D">
        <w:pPr>
          <w:pStyle w:val="Header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47C9DF89" w14:textId="77777777" w:rsidR="00E5337D" w:rsidRDefault="00E5337D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D9A74BE"/>
    <w:multiLevelType w:val="hybridMultilevel"/>
    <w:tmpl w:val="13BA1DCE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83D4A17"/>
    <w:multiLevelType w:val="hybridMultilevel"/>
    <w:tmpl w:val="558A02B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">
    <w:abstractNumId w:val="0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B2793"/>
    <w:rsid w:val="00021854"/>
    <w:rsid w:val="001627D4"/>
    <w:rsid w:val="001A2DF6"/>
    <w:rsid w:val="002E3CE1"/>
    <w:rsid w:val="00375BAD"/>
    <w:rsid w:val="003F16B6"/>
    <w:rsid w:val="003F2CA9"/>
    <w:rsid w:val="003F6EF8"/>
    <w:rsid w:val="004319B0"/>
    <w:rsid w:val="00502E59"/>
    <w:rsid w:val="0056189E"/>
    <w:rsid w:val="005C7438"/>
    <w:rsid w:val="005D5535"/>
    <w:rsid w:val="00704C05"/>
    <w:rsid w:val="0072735A"/>
    <w:rsid w:val="00744194"/>
    <w:rsid w:val="007542C2"/>
    <w:rsid w:val="00786FE3"/>
    <w:rsid w:val="007C400C"/>
    <w:rsid w:val="007C7BE6"/>
    <w:rsid w:val="008E31B1"/>
    <w:rsid w:val="00AB2793"/>
    <w:rsid w:val="00AC196F"/>
    <w:rsid w:val="00B566AA"/>
    <w:rsid w:val="00C173EC"/>
    <w:rsid w:val="00C311D2"/>
    <w:rsid w:val="00D81C6D"/>
    <w:rsid w:val="00DD5C1C"/>
    <w:rsid w:val="00E5337D"/>
    <w:rsid w:val="00E82A73"/>
    <w:rsid w:val="00EC743E"/>
    <w:rsid w:val="00ED3E27"/>
    <w:rsid w:val="00F031F7"/>
    <w:rsid w:val="00F35A50"/>
    <w:rsid w:val="00F60B5C"/>
    <w:rsid w:val="00FA56E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5408178"/>
  <w15:chartTrackingRefBased/>
  <w15:docId w15:val="{1D0DE66E-BB6C-4B47-8EEE-A1F1C5B540F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link w:val="ListParagraphChar"/>
    <w:uiPriority w:val="34"/>
    <w:qFormat/>
    <w:rsid w:val="00E5337D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customStyle="1" w:styleId="ListParagraphChar">
    <w:name w:val="List Paragraph Char"/>
    <w:link w:val="ListParagraph"/>
    <w:uiPriority w:val="34"/>
    <w:locked/>
    <w:rsid w:val="00E5337D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E5337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5337D"/>
  </w:style>
  <w:style w:type="paragraph" w:styleId="Footer">
    <w:name w:val="footer"/>
    <w:basedOn w:val="Normal"/>
    <w:link w:val="FooterChar"/>
    <w:uiPriority w:val="99"/>
    <w:unhideWhenUsed/>
    <w:rsid w:val="00E5337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5337D"/>
  </w:style>
  <w:style w:type="paragraph" w:styleId="NormalWeb">
    <w:name w:val="Normal (Web)"/>
    <w:basedOn w:val="Normal"/>
    <w:uiPriority w:val="99"/>
    <w:semiHidden/>
    <w:unhideWhenUsed/>
    <w:rsid w:val="0072735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Strong">
    <w:name w:val="Strong"/>
    <w:basedOn w:val="DefaultParagraphFont"/>
    <w:uiPriority w:val="22"/>
    <w:qFormat/>
    <w:rsid w:val="0072735A"/>
    <w:rPr>
      <w:b/>
      <w:bCs/>
    </w:rPr>
  </w:style>
  <w:style w:type="character" w:customStyle="1" w:styleId="ms-1">
    <w:name w:val="ms-1"/>
    <w:basedOn w:val="DefaultParagraphFont"/>
    <w:rsid w:val="0072735A"/>
  </w:style>
  <w:style w:type="character" w:customStyle="1" w:styleId="max-w-15ch">
    <w:name w:val="max-w-[15ch]"/>
    <w:basedOn w:val="DefaultParagraphFont"/>
    <w:rsid w:val="0072735A"/>
  </w:style>
  <w:style w:type="character" w:customStyle="1" w:styleId="-me-1">
    <w:name w:val="-me-1"/>
    <w:basedOn w:val="DefaultParagraphFont"/>
    <w:rsid w:val="0072735A"/>
  </w:style>
  <w:style w:type="character" w:styleId="Emphasis">
    <w:name w:val="Emphasis"/>
    <w:basedOn w:val="DefaultParagraphFont"/>
    <w:uiPriority w:val="20"/>
    <w:qFormat/>
    <w:rsid w:val="001A2DF6"/>
    <w:rPr>
      <w:i/>
      <w:iCs/>
    </w:rPr>
  </w:style>
  <w:style w:type="character" w:styleId="Hyperlink">
    <w:name w:val="Hyperlink"/>
    <w:basedOn w:val="DefaultParagraphFont"/>
    <w:uiPriority w:val="99"/>
    <w:semiHidden/>
    <w:unhideWhenUsed/>
    <w:rsid w:val="003F6EF8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23061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72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249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6390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8643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www.england.nhs.uk/publication/case-study-how-partnership-working-in-sefton-is-creating-a-person-centred-approach-to-hospital-discharge/?utm_source=chatgpt.com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health.org.uk/sites/default/files/PersonCentredCareMadeSimple.pdf?utm_source=chatgpt.com" TargetMode="Externa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image" Target="media/image2.png"/><Relationship Id="rId4" Type="http://schemas.openxmlformats.org/officeDocument/2006/relationships/settings" Target="settings.xml"/><Relationship Id="rId9" Type="http://schemas.openxmlformats.org/officeDocument/2006/relationships/image" Target="cid:image001.png@01D0EA4A.2BD679A0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FD80AFB-ED14-4400-9EA3-72D6C79B3D9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144</TotalTime>
  <Pages>13</Pages>
  <Words>3186</Words>
  <Characters>18161</Characters>
  <Application>Microsoft Office Word</Application>
  <DocSecurity>0</DocSecurity>
  <Lines>151</Lines>
  <Paragraphs>42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21305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Netloan User</dc:creator>
  <cp:keywords/>
  <dc:description/>
  <cp:lastModifiedBy>Netloan User</cp:lastModifiedBy>
  <cp:revision>27</cp:revision>
  <dcterms:created xsi:type="dcterms:W3CDTF">2025-11-05T18:46:00Z</dcterms:created>
  <dcterms:modified xsi:type="dcterms:W3CDTF">2025-11-06T18:49:00Z</dcterms:modified>
</cp:coreProperties>
</file>