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sdt>
      <w:sdtPr>
        <w:id w:val="-1614749365"/>
        <w:docPartObj>
          <w:docPartGallery w:val="Cover Pages"/>
          <w:docPartUnique/>
        </w:docPartObj>
      </w:sdtPr>
      <w:sdtEndPr>
        <w:rPr>
          <w:b/>
          <w:sz w:val="72"/>
          <w:szCs w:val="72"/>
          <w:u w:val="single"/>
          <w:shd w:val="clear" w:color="auto" w:fill="FFFFFF"/>
        </w:rPr>
      </w:sdtEndPr>
      <w:sdtContent>
        <w:p w14:paraId="527D938D" w14:textId="4594A616" w:rsidR="00ED0442" w:rsidRDefault="00B552C5">
          <w:r>
            <w:rPr>
              <w:noProof/>
            </w:rPr>
            <mc:AlternateContent>
              <mc:Choice Requires="wps">
                <w:drawing>
                  <wp:anchor distT="0" distB="0" distL="114300" distR="114300" simplePos="0" relativeHeight="251659264" behindDoc="0" locked="0" layoutInCell="0" allowOverlap="1" wp14:anchorId="164B0A57" wp14:editId="267F8D5D">
                    <wp:simplePos x="0" y="0"/>
                    <wp:positionH relativeFrom="page">
                      <wp:posOffset>571500</wp:posOffset>
                    </wp:positionH>
                    <wp:positionV relativeFrom="page">
                      <wp:posOffset>1181100</wp:posOffset>
                    </wp:positionV>
                    <wp:extent cx="6210300" cy="1244600"/>
                    <wp:effectExtent l="0" t="0" r="19050" b="127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0300" cy="1244600"/>
                            </a:xfrm>
                            <a:prstGeom prst="rect">
                              <a:avLst/>
                            </a:prstGeom>
                            <a:solidFill>
                              <a:schemeClr val="tx1"/>
                            </a:solidFill>
                            <a:ln w="19050">
                              <a:solidFill>
                                <a:schemeClr val="tx1"/>
                              </a:solidFill>
                              <a:miter lim="800000"/>
                              <a:headEnd/>
                              <a:tailEnd/>
                            </a:ln>
                          </wps:spPr>
                          <wps:txbx>
                            <w:txbxContent>
                              <w:p w14:paraId="2D5C8F78" w14:textId="5472EA2E" w:rsidR="00E94FA2" w:rsidRPr="00E3381B" w:rsidRDefault="00DB489D" w:rsidP="00E3381B">
                                <w:pPr>
                                  <w:shd w:val="clear" w:color="auto" w:fill="FFFFFF" w:themeFill="background1"/>
                                  <w:jc w:val="center"/>
                                  <w:rPr>
                                    <w:b/>
                                    <w:color w:val="000000" w:themeColor="text1"/>
                                    <w:sz w:val="44"/>
                                    <w:szCs w:val="44"/>
                                    <w:highlight w:val="yellow"/>
                                    <w:u w:val="single"/>
                                    <w:shd w:val="clear" w:color="auto" w:fill="FFFFFF"/>
                                  </w:rPr>
                                </w:pPr>
                                <w:sdt>
                                  <w:sdtPr>
                                    <w:rPr>
                                      <w:color w:val="FFFFFF" w:themeColor="background1"/>
                                      <w:sz w:val="72"/>
                                      <w:szCs w:val="72"/>
                                      <w:highlight w:val="yellow"/>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E94FA2" w:rsidRPr="00E3381B">
                                      <w:rPr>
                                        <w:color w:val="FFFFFF" w:themeColor="background1"/>
                                        <w:sz w:val="72"/>
                                        <w:szCs w:val="72"/>
                                        <w:highlight w:val="yellow"/>
                                      </w:rPr>
                                      <w:t xml:space="preserve">     </w:t>
                                    </w:r>
                                  </w:sdtContent>
                                </w:sdt>
                                <w:r w:rsidR="00E94FA2" w:rsidRPr="00E3381B">
                                  <w:rPr>
                                    <w:b/>
                                    <w:sz w:val="72"/>
                                    <w:szCs w:val="72"/>
                                    <w:highlight w:val="yellow"/>
                                    <w:u w:val="single"/>
                                    <w:shd w:val="clear" w:color="auto" w:fill="FFFFFF"/>
                                  </w:rPr>
                                  <w:t xml:space="preserve"> </w:t>
                                </w:r>
                                <w:r w:rsidR="00E94FA2" w:rsidRPr="00E3381B">
                                  <w:rPr>
                                    <w:b/>
                                    <w:color w:val="000000" w:themeColor="text1"/>
                                    <w:sz w:val="44"/>
                                    <w:szCs w:val="44"/>
                                    <w:highlight w:val="yellow"/>
                                    <w:u w:val="single"/>
                                    <w:shd w:val="clear" w:color="auto" w:fill="FFFFFF"/>
                                  </w:rPr>
                                  <w:t>ACCOUNTING FUNDAMENTALS</w:t>
                                </w:r>
                              </w:p>
                              <w:p w14:paraId="578ED1EF" w14:textId="6E36AFF8" w:rsidR="0048731C" w:rsidRPr="00E3381B" w:rsidRDefault="0048731C" w:rsidP="00E3381B">
                                <w:pPr>
                                  <w:shd w:val="clear" w:color="auto" w:fill="FFFFFF" w:themeFill="background1"/>
                                  <w:jc w:val="center"/>
                                  <w:rPr>
                                    <w:b/>
                                    <w:bCs/>
                                    <w:color w:val="000000" w:themeColor="text1"/>
                                    <w:sz w:val="44"/>
                                    <w:szCs w:val="44"/>
                                    <w:u w:val="single"/>
                                    <w:shd w:val="clear" w:color="auto" w:fill="FFFFFF"/>
                                  </w:rPr>
                                </w:pPr>
                                <w:r w:rsidRPr="00E3381B">
                                  <w:rPr>
                                    <w:b/>
                                    <w:bCs/>
                                    <w:color w:val="000000" w:themeColor="text1"/>
                                    <w:sz w:val="44"/>
                                    <w:szCs w:val="44"/>
                                    <w:highlight w:val="yellow"/>
                                    <w:u w:val="single"/>
                                  </w:rPr>
                                  <w:t>Assignment- A1</w:t>
                                </w:r>
                              </w:p>
                              <w:p w14:paraId="257350FE" w14:textId="77777777" w:rsidR="00B552C5" w:rsidRPr="003B6AAC" w:rsidRDefault="00B552C5" w:rsidP="00E3381B">
                                <w:pPr>
                                  <w:shd w:val="clear" w:color="auto" w:fill="FFFFFF" w:themeFill="background1"/>
                                  <w:jc w:val="center"/>
                                  <w:rPr>
                                    <w:b/>
                                    <w:i/>
                                    <w:iCs/>
                                    <w:sz w:val="56"/>
                                    <w:szCs w:val="56"/>
                                    <w:u w:val="single"/>
                                    <w:shd w:val="clear" w:color="auto" w:fill="FFFFFF"/>
                                  </w:rPr>
                                </w:pPr>
                              </w:p>
                              <w:p w14:paraId="3601238C" w14:textId="52F8C7C2" w:rsidR="00ED0442" w:rsidRDefault="00ED0442">
                                <w:pPr>
                                  <w:pStyle w:val="NoSpacing"/>
                                  <w:jc w:val="right"/>
                                  <w:rPr>
                                    <w:color w:val="FFFFFF" w:themeColor="background1"/>
                                    <w:sz w:val="72"/>
                                    <w:szCs w:val="72"/>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4B0A57" id="Rectangle 16" o:spid="_x0000_s1026" style="position:absolute;left:0;text-align:left;margin-left:45pt;margin-top:93pt;width:489pt;height:9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" o:allowincell="f" fillcolor="black [3213]" strokecolor="black [3213]" strokeweight="1.5pt">
                    <v:textbox inset="14.4pt,,14.4pt">
                      <w:txbxContent>
                        <w:p w14:paraId="2D5C8F78" w14:textId="5472EA2E" w:rsidR="00E94FA2" w:rsidRPr="00E3381B" w:rsidRDefault="00DB489D" w:rsidP="00E3381B">
                          <w:pPr>
                            <w:shd w:val="clear" w:color="auto" w:fill="FFFFFF" w:themeFill="background1"/>
                            <w:jc w:val="center"/>
                            <w:rPr>
                              <w:b/>
                              <w:color w:val="000000" w:themeColor="text1"/>
                              <w:sz w:val="44"/>
                              <w:szCs w:val="44"/>
                              <w:highlight w:val="yellow"/>
                              <w:u w:val="single"/>
                              <w:shd w:val="clear" w:color="auto" w:fill="FFFFFF"/>
                            </w:rPr>
                          </w:pPr>
                          <w:sdt>
                            <w:sdtPr>
                              <w:rPr>
                                <w:color w:val="FFFFFF" w:themeColor="background1"/>
                                <w:sz w:val="72"/>
                                <w:szCs w:val="72"/>
                                <w:highlight w:val="yellow"/>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EndPr/>
                            <w:sdtContent>
                              <w:r w:rsidR="00E94FA2" w:rsidRPr="00E3381B">
                                <w:rPr>
                                  <w:color w:val="FFFFFF" w:themeColor="background1"/>
                                  <w:sz w:val="72"/>
                                  <w:szCs w:val="72"/>
                                  <w:highlight w:val="yellow"/>
                                </w:rPr>
                                <w:t xml:space="preserve">     </w:t>
                              </w:r>
                            </w:sdtContent>
                          </w:sdt>
                          <w:r w:rsidR="00E94FA2" w:rsidRPr="00E3381B">
                            <w:rPr>
                              <w:b/>
                              <w:sz w:val="72"/>
                              <w:szCs w:val="72"/>
                              <w:highlight w:val="yellow"/>
                              <w:u w:val="single"/>
                              <w:shd w:val="clear" w:color="auto" w:fill="FFFFFF"/>
                            </w:rPr>
                            <w:t xml:space="preserve"> </w:t>
                          </w:r>
                          <w:r w:rsidR="00E94FA2" w:rsidRPr="00E3381B">
                            <w:rPr>
                              <w:b/>
                              <w:color w:val="000000" w:themeColor="text1"/>
                              <w:sz w:val="44"/>
                              <w:szCs w:val="44"/>
                              <w:highlight w:val="yellow"/>
                              <w:u w:val="single"/>
                              <w:shd w:val="clear" w:color="auto" w:fill="FFFFFF"/>
                            </w:rPr>
                            <w:t>ACCOUNTING FUNDAMENTALS</w:t>
                          </w:r>
                        </w:p>
                        <w:p w14:paraId="578ED1EF" w14:textId="6E36AFF8" w:rsidR="0048731C" w:rsidRPr="00E3381B" w:rsidRDefault="0048731C" w:rsidP="00E3381B">
                          <w:pPr>
                            <w:shd w:val="clear" w:color="auto" w:fill="FFFFFF" w:themeFill="background1"/>
                            <w:jc w:val="center"/>
                            <w:rPr>
                              <w:b/>
                              <w:bCs/>
                              <w:color w:val="000000" w:themeColor="text1"/>
                              <w:sz w:val="44"/>
                              <w:szCs w:val="44"/>
                              <w:u w:val="single"/>
                              <w:shd w:val="clear" w:color="auto" w:fill="FFFFFF"/>
                            </w:rPr>
                          </w:pPr>
                          <w:r w:rsidRPr="00E3381B">
                            <w:rPr>
                              <w:b/>
                              <w:bCs/>
                              <w:color w:val="000000" w:themeColor="text1"/>
                              <w:sz w:val="44"/>
                              <w:szCs w:val="44"/>
                              <w:highlight w:val="yellow"/>
                              <w:u w:val="single"/>
                            </w:rPr>
                            <w:t>Assignment- A1</w:t>
                          </w:r>
                        </w:p>
                        <w:p w14:paraId="257350FE" w14:textId="77777777" w:rsidR="00B552C5" w:rsidRPr="003B6AAC" w:rsidRDefault="00B552C5" w:rsidP="00E3381B">
                          <w:pPr>
                            <w:shd w:val="clear" w:color="auto" w:fill="FFFFFF" w:themeFill="background1"/>
                            <w:jc w:val="center"/>
                            <w:rPr>
                              <w:b/>
                              <w:i/>
                              <w:iCs/>
                              <w:sz w:val="56"/>
                              <w:szCs w:val="56"/>
                              <w:u w:val="single"/>
                              <w:shd w:val="clear" w:color="auto" w:fill="FFFFFF"/>
                            </w:rPr>
                          </w:pPr>
                        </w:p>
                        <w:p w14:paraId="3601238C" w14:textId="52F8C7C2" w:rsidR="00ED0442" w:rsidRDefault="00ED0442">
                          <w:pPr>
                            <w:pStyle w:val="NoSpacing"/>
                            <w:jc w:val="right"/>
                            <w:rPr>
                              <w:color w:val="FFFFFF" w:themeColor="background1"/>
                              <w:sz w:val="72"/>
                              <w:szCs w:val="72"/>
                            </w:rPr>
                          </w:pPr>
                        </w:p>
                      </w:txbxContent>
                    </v:textbox>
                    <w10:wrap anchorx="page" anchory="page"/>
                  </v:rect>
                </w:pict>
              </mc:Fallback>
            </mc:AlternateContent>
          </w:r>
          <w:r w:rsidR="00ED0442">
            <w:rPr>
              <w:noProof/>
            </w:rPr>
            <mc:AlternateContent>
              <mc:Choice Requires="wpg">
                <w:drawing>
                  <wp:anchor distT="0" distB="0" distL="114300" distR="114300" simplePos="0" relativeHeight="251656192" behindDoc="0" locked="0" layoutInCell="1" allowOverlap="1" wp14:anchorId="2741E313" wp14:editId="403257F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26F437B" w14:textId="67B02299" w:rsidR="00ED0442" w:rsidRDefault="00ED0442">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solidFill>
                                <a:srgbClr val="FFFFFF">
                                  <a:alpha val="80000"/>
                                </a:srgbClr>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41AB3B3" w14:textId="087458EA" w:rsidR="00ED0442" w:rsidRPr="003D337D" w:rsidRDefault="00E94FA2">
                                  <w:pPr>
                                    <w:pStyle w:val="NoSpacing"/>
                                    <w:spacing w:line="360" w:lineRule="auto"/>
                                    <w:rPr>
                                      <w:sz w:val="28"/>
                                      <w:szCs w:val="28"/>
                                      <w14:textOutline w14:w="9525" w14:cap="rnd" w14:cmpd="sng" w14:algn="ctr">
                                        <w14:solidFill>
                                          <w14:schemeClr w14:val="tx1"/>
                                        </w14:solidFill>
                                        <w14:prstDash w14:val="solid"/>
                                        <w14:bevel/>
                                      </w14:textOutline>
                                    </w:rPr>
                                  </w:pPr>
                                  <w:r w:rsidRPr="003D337D">
                                    <w:rPr>
                                      <w:sz w:val="28"/>
                                      <w:szCs w:val="28"/>
                                      <w14:textOutline w14:w="9525" w14:cap="rnd" w14:cmpd="sng" w14:algn="ctr">
                                        <w14:solidFill>
                                          <w14:schemeClr w14:val="tx1"/>
                                        </w14:solidFill>
                                        <w14:prstDash w14:val="solid"/>
                                        <w14:bevel/>
                                      </w14:textOutline>
                                    </w:rPr>
                                    <w:t xml:space="preserve">Student: </w:t>
                                  </w:r>
                                  <w:r w:rsidR="00DA1F31" w:rsidRPr="003D337D">
                                    <w:rPr>
                                      <w:sz w:val="28"/>
                                      <w:szCs w:val="28"/>
                                      <w14:textOutline w14:w="9525" w14:cap="rnd" w14:cmpd="sng" w14:algn="ctr">
                                        <w14:solidFill>
                                          <w14:schemeClr w14:val="tx1"/>
                                        </w14:solidFill>
                                        <w14:prstDash w14:val="solid"/>
                                        <w14:bevel/>
                                      </w14:textOutline>
                                    </w:rPr>
                                    <w:t>Anca Mirela Dula</w:t>
                                  </w:r>
                                  <w:r w:rsidR="00744D74" w:rsidRPr="003D337D">
                                    <w:rPr>
                                      <w:sz w:val="28"/>
                                      <w:szCs w:val="28"/>
                                      <w14:textOutline w14:w="9525" w14:cap="rnd" w14:cmpd="sng" w14:algn="ctr">
                                        <w14:solidFill>
                                          <w14:schemeClr w14:val="tx1"/>
                                        </w14:solidFill>
                                        <w14:prstDash w14:val="solid"/>
                                        <w14:bevel/>
                                      </w14:textOutline>
                                    </w:rPr>
                                    <w:t xml:space="preserve"> (2112863)</w:t>
                                  </w:r>
                                </w:p>
                                <w:sdt>
                                  <w:sdtPr>
                                    <w:rPr>
                                      <w:sz w:val="28"/>
                                      <w:szCs w:val="28"/>
                                      <w14:textOutline w14:w="9525" w14:cap="rnd" w14:cmpd="sng" w14:algn="ctr">
                                        <w14:solidFill>
                                          <w14:schemeClr w14:val="tx1"/>
                                        </w14:solidFill>
                                        <w14:prstDash w14:val="solid"/>
                                        <w14:bevel/>
                                      </w14:textOutline>
                                    </w:rPr>
                                    <w:alias w:val="Company"/>
                                    <w:id w:val="1760174317"/>
                                    <w:dataBinding w:prefixMappings="xmlns:ns0='http://schemas.openxmlformats.org/officeDocument/2006/extended-properties'" w:xpath="/ns0:Properties[1]/ns0:Company[1]" w:storeItemID="{6668398D-A668-4E3E-A5EB-62B293D839F1}"/>
                                    <w:text/>
                                  </w:sdtPr>
                                  <w:sdtEndPr/>
                                  <w:sdtContent>
                                    <w:p w14:paraId="4F6CA3D5" w14:textId="119BEB16" w:rsidR="00ED0442" w:rsidRPr="003D337D" w:rsidRDefault="00DA1F31">
                                      <w:pPr>
                                        <w:pStyle w:val="NoSpacing"/>
                                        <w:spacing w:line="360" w:lineRule="auto"/>
                                        <w:rPr>
                                          <w:sz w:val="28"/>
                                          <w:szCs w:val="28"/>
                                          <w14:textOutline w14:w="9525" w14:cap="rnd" w14:cmpd="sng" w14:algn="ctr">
                                            <w14:solidFill>
                                              <w14:schemeClr w14:val="tx1"/>
                                            </w14:solidFill>
                                            <w14:prstDash w14:val="solid"/>
                                            <w14:bevel/>
                                          </w14:textOutline>
                                        </w:rPr>
                                      </w:pPr>
                                      <w:r w:rsidRPr="003D337D">
                                        <w:rPr>
                                          <w:sz w:val="28"/>
                                          <w:szCs w:val="28"/>
                                          <w14:textOutline w14:w="9525" w14:cap="rnd" w14:cmpd="sng" w14:algn="ctr">
                                            <w14:solidFill>
                                              <w14:schemeClr w14:val="tx1"/>
                                            </w14:solidFill>
                                            <w14:prstDash w14:val="solid"/>
                                            <w14:bevel/>
                                          </w14:textOutline>
                                        </w:rPr>
                                        <w:t xml:space="preserve">Lecturer: </w:t>
                                      </w:r>
                                      <w:r w:rsidR="00EE308A" w:rsidRPr="003D337D">
                                        <w:rPr>
                                          <w:sz w:val="28"/>
                                          <w:szCs w:val="28"/>
                                          <w14:textOutline w14:w="9525" w14:cap="rnd" w14:cmpd="sng" w14:algn="ctr">
                                            <w14:solidFill>
                                              <w14:schemeClr w14:val="tx1"/>
                                            </w14:solidFill>
                                            <w14:prstDash w14:val="solid"/>
                                            <w14:bevel/>
                                          </w14:textOutline>
                                        </w:rPr>
                                        <w:t>Rita</w:t>
                                      </w:r>
                                      <w:r w:rsidR="00B846E0" w:rsidRPr="003D337D">
                                        <w:rPr>
                                          <w:sz w:val="28"/>
                                          <w:szCs w:val="28"/>
                                          <w14:textOutline w14:w="9525" w14:cap="rnd" w14:cmpd="sng" w14:algn="ctr">
                                            <w14:solidFill>
                                              <w14:schemeClr w14:val="tx1"/>
                                            </w14:solidFill>
                                            <w14:prstDash w14:val="solid"/>
                                            <w14:bevel/>
                                          </w14:textOutline>
                                        </w:rPr>
                                        <w:t xml:space="preserve"> </w:t>
                                      </w:r>
                                      <w:proofErr w:type="spellStart"/>
                                      <w:r w:rsidR="00B846E0" w:rsidRPr="003D337D">
                                        <w:rPr>
                                          <w:sz w:val="28"/>
                                          <w:szCs w:val="28"/>
                                          <w14:textOutline w14:w="9525" w14:cap="rnd" w14:cmpd="sng" w14:algn="ctr">
                                            <w14:solidFill>
                                              <w14:schemeClr w14:val="tx1"/>
                                            </w14:solidFill>
                                            <w14:prstDash w14:val="solid"/>
                                            <w14:bevel/>
                                          </w14:textOutline>
                                        </w:rPr>
                                        <w:t>Ukachi</w:t>
                                      </w:r>
                                      <w:proofErr w:type="spellEnd"/>
                                      <w:r w:rsidR="00B846E0" w:rsidRPr="003D337D">
                                        <w:rPr>
                                          <w:sz w:val="28"/>
                                          <w:szCs w:val="28"/>
                                          <w14:textOutline w14:w="9525" w14:cap="rnd" w14:cmpd="sng" w14:algn="ctr">
                                            <w14:solidFill>
                                              <w14:schemeClr w14:val="tx1"/>
                                            </w14:solidFill>
                                            <w14:prstDash w14:val="solid"/>
                                            <w14:bevel/>
                                          </w14:textOutline>
                                        </w:rPr>
                                        <w:t>-Lois</w:t>
                                      </w:r>
                                    </w:p>
                                  </w:sdtContent>
                                </w:sdt>
                                <w:p w14:paraId="15D5F900" w14:textId="5D040579" w:rsidR="00ED0442" w:rsidRPr="003D337D" w:rsidRDefault="00DA1F31">
                                  <w:pPr>
                                    <w:pStyle w:val="NoSpacing"/>
                                    <w:spacing w:line="360" w:lineRule="auto"/>
                                    <w:rPr>
                                      <w:sz w:val="28"/>
                                      <w:szCs w:val="28"/>
                                      <w14:textOutline w14:w="9525" w14:cap="rnd" w14:cmpd="sng" w14:algn="ctr">
                                        <w14:solidFill>
                                          <w14:schemeClr w14:val="tx1"/>
                                        </w14:solidFill>
                                        <w14:prstDash w14:val="solid"/>
                                        <w14:bevel/>
                                      </w14:textOutline>
                                    </w:rPr>
                                  </w:pPr>
                                  <w:r w:rsidRPr="003D337D">
                                    <w:rPr>
                                      <w:sz w:val="28"/>
                                      <w:szCs w:val="28"/>
                                      <w14:textOutline w14:w="9525" w14:cap="rnd" w14:cmpd="sng" w14:algn="ctr">
                                        <w14:solidFill>
                                          <w14:schemeClr w14:val="tx1"/>
                                        </w14:solidFill>
                                        <w14:prstDash w14:val="solid"/>
                                        <w14:bevel/>
                                      </w14:textOutline>
                                    </w:rPr>
                                    <w:t>Date:</w:t>
                                  </w:r>
                                  <w:r w:rsidR="00553535" w:rsidRPr="003D337D">
                                    <w:rPr>
                                      <w:sz w:val="28"/>
                                      <w:szCs w:val="28"/>
                                      <w14:textOutline w14:w="9525" w14:cap="rnd" w14:cmpd="sng" w14:algn="ctr">
                                        <w14:solidFill>
                                          <w14:schemeClr w14:val="tx1"/>
                                        </w14:solidFill>
                                        <w14:prstDash w14:val="solid"/>
                                        <w14:bevel/>
                                      </w14:textOutline>
                                    </w:rPr>
                                    <w:t>01/04/2022</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741E313" id="Group 453" o:spid="_x0000_s1027" style="position:absolute;left:0;text-align:left;margin-left:193.95pt;margin-top:0;width:245.15pt;height:11in;z-index:25165619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26F437B" w14:textId="67B02299" w:rsidR="00ED0442" w:rsidRDefault="00ED0442">
                            <w:pPr>
                              <w:pStyle w:val="NoSpacing"/>
                              <w:rPr>
                                <w:color w:val="FFFFFF" w:themeColor="background1"/>
                                <w:sz w:val="96"/>
                                <w:szCs w:val="96"/>
                              </w:rPr>
                            </w:pP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" stroked="f" strokecolor="white" strokeweight="1pt">
                      <v:fill opacity="52428f"/>
                      <v:shadow color="#d8d8d8" offset="3pt,3pt"/>
                      <v:textbox inset="28.8pt,14.4pt,14.4pt,14.4pt">
                        <w:txbxContent>
                          <w:p w14:paraId="441AB3B3" w14:textId="087458EA" w:rsidR="00ED0442" w:rsidRPr="003D337D" w:rsidRDefault="00E94FA2">
                            <w:pPr>
                              <w:pStyle w:val="NoSpacing"/>
                              <w:spacing w:line="360" w:lineRule="auto"/>
                              <w:rPr>
                                <w:sz w:val="28"/>
                                <w:szCs w:val="28"/>
                                <w14:textOutline w14:w="9525" w14:cap="rnd" w14:cmpd="sng" w14:algn="ctr">
                                  <w14:solidFill>
                                    <w14:schemeClr w14:val="tx1"/>
                                  </w14:solidFill>
                                  <w14:prstDash w14:val="solid"/>
                                  <w14:bevel/>
                                </w14:textOutline>
                              </w:rPr>
                            </w:pPr>
                            <w:r w:rsidRPr="003D337D">
                              <w:rPr>
                                <w:sz w:val="28"/>
                                <w:szCs w:val="28"/>
                                <w14:textOutline w14:w="9525" w14:cap="rnd" w14:cmpd="sng" w14:algn="ctr">
                                  <w14:solidFill>
                                    <w14:schemeClr w14:val="tx1"/>
                                  </w14:solidFill>
                                  <w14:prstDash w14:val="solid"/>
                                  <w14:bevel/>
                                </w14:textOutline>
                              </w:rPr>
                              <w:t xml:space="preserve">Student: </w:t>
                            </w:r>
                            <w:r w:rsidR="00DA1F31" w:rsidRPr="003D337D">
                              <w:rPr>
                                <w:sz w:val="28"/>
                                <w:szCs w:val="28"/>
                                <w14:textOutline w14:w="9525" w14:cap="rnd" w14:cmpd="sng" w14:algn="ctr">
                                  <w14:solidFill>
                                    <w14:schemeClr w14:val="tx1"/>
                                  </w14:solidFill>
                                  <w14:prstDash w14:val="solid"/>
                                  <w14:bevel/>
                                </w14:textOutline>
                              </w:rPr>
                              <w:t>Anca Mirela Dula</w:t>
                            </w:r>
                            <w:r w:rsidR="00744D74" w:rsidRPr="003D337D">
                              <w:rPr>
                                <w:sz w:val="28"/>
                                <w:szCs w:val="28"/>
                                <w14:textOutline w14:w="9525" w14:cap="rnd" w14:cmpd="sng" w14:algn="ctr">
                                  <w14:solidFill>
                                    <w14:schemeClr w14:val="tx1"/>
                                  </w14:solidFill>
                                  <w14:prstDash w14:val="solid"/>
                                  <w14:bevel/>
                                </w14:textOutline>
                              </w:rPr>
                              <w:t xml:space="preserve"> (2112863)</w:t>
                            </w:r>
                          </w:p>
                          <w:sdt>
                            <w:sdtPr>
                              <w:rPr>
                                <w:sz w:val="28"/>
                                <w:szCs w:val="28"/>
                                <w14:textOutline w14:w="9525" w14:cap="rnd" w14:cmpd="sng" w14:algn="ctr">
                                  <w14:solidFill>
                                    <w14:schemeClr w14:val="tx1"/>
                                  </w14:solidFill>
                                  <w14:prstDash w14:val="solid"/>
                                  <w14:bevel/>
                                </w14:textOutline>
                              </w:rPr>
                              <w:alias w:val="Company"/>
                              <w:id w:val="1760174317"/>
                              <w:dataBinding w:prefixMappings="xmlns:ns0='http://schemas.openxmlformats.org/officeDocument/2006/extended-properties'" w:xpath="/ns0:Properties[1]/ns0:Company[1]" w:storeItemID="{6668398D-A668-4E3E-A5EB-62B293D839F1}"/>
                              <w:text/>
                            </w:sdtPr>
                            <w:sdtEndPr/>
                            <w:sdtContent>
                              <w:p w14:paraId="4F6CA3D5" w14:textId="119BEB16" w:rsidR="00ED0442" w:rsidRPr="003D337D" w:rsidRDefault="00DA1F31">
                                <w:pPr>
                                  <w:pStyle w:val="NoSpacing"/>
                                  <w:spacing w:line="360" w:lineRule="auto"/>
                                  <w:rPr>
                                    <w:sz w:val="28"/>
                                    <w:szCs w:val="28"/>
                                    <w14:textOutline w14:w="9525" w14:cap="rnd" w14:cmpd="sng" w14:algn="ctr">
                                      <w14:solidFill>
                                        <w14:schemeClr w14:val="tx1"/>
                                      </w14:solidFill>
                                      <w14:prstDash w14:val="solid"/>
                                      <w14:bevel/>
                                    </w14:textOutline>
                                  </w:rPr>
                                </w:pPr>
                                <w:r w:rsidRPr="003D337D">
                                  <w:rPr>
                                    <w:sz w:val="28"/>
                                    <w:szCs w:val="28"/>
                                    <w14:textOutline w14:w="9525" w14:cap="rnd" w14:cmpd="sng" w14:algn="ctr">
                                      <w14:solidFill>
                                        <w14:schemeClr w14:val="tx1"/>
                                      </w14:solidFill>
                                      <w14:prstDash w14:val="solid"/>
                                      <w14:bevel/>
                                    </w14:textOutline>
                                  </w:rPr>
                                  <w:t xml:space="preserve">Lecturer: </w:t>
                                </w:r>
                                <w:r w:rsidR="00EE308A" w:rsidRPr="003D337D">
                                  <w:rPr>
                                    <w:sz w:val="28"/>
                                    <w:szCs w:val="28"/>
                                    <w14:textOutline w14:w="9525" w14:cap="rnd" w14:cmpd="sng" w14:algn="ctr">
                                      <w14:solidFill>
                                        <w14:schemeClr w14:val="tx1"/>
                                      </w14:solidFill>
                                      <w14:prstDash w14:val="solid"/>
                                      <w14:bevel/>
                                    </w14:textOutline>
                                  </w:rPr>
                                  <w:t>Rita</w:t>
                                </w:r>
                                <w:r w:rsidR="00B846E0" w:rsidRPr="003D337D">
                                  <w:rPr>
                                    <w:sz w:val="28"/>
                                    <w:szCs w:val="28"/>
                                    <w14:textOutline w14:w="9525" w14:cap="rnd" w14:cmpd="sng" w14:algn="ctr">
                                      <w14:solidFill>
                                        <w14:schemeClr w14:val="tx1"/>
                                      </w14:solidFill>
                                      <w14:prstDash w14:val="solid"/>
                                      <w14:bevel/>
                                    </w14:textOutline>
                                  </w:rPr>
                                  <w:t xml:space="preserve"> </w:t>
                                </w:r>
                                <w:proofErr w:type="spellStart"/>
                                <w:r w:rsidR="00B846E0" w:rsidRPr="003D337D">
                                  <w:rPr>
                                    <w:sz w:val="28"/>
                                    <w:szCs w:val="28"/>
                                    <w14:textOutline w14:w="9525" w14:cap="rnd" w14:cmpd="sng" w14:algn="ctr">
                                      <w14:solidFill>
                                        <w14:schemeClr w14:val="tx1"/>
                                      </w14:solidFill>
                                      <w14:prstDash w14:val="solid"/>
                                      <w14:bevel/>
                                    </w14:textOutline>
                                  </w:rPr>
                                  <w:t>Ukachi</w:t>
                                </w:r>
                                <w:proofErr w:type="spellEnd"/>
                                <w:r w:rsidR="00B846E0" w:rsidRPr="003D337D">
                                  <w:rPr>
                                    <w:sz w:val="28"/>
                                    <w:szCs w:val="28"/>
                                    <w14:textOutline w14:w="9525" w14:cap="rnd" w14:cmpd="sng" w14:algn="ctr">
                                      <w14:solidFill>
                                        <w14:schemeClr w14:val="tx1"/>
                                      </w14:solidFill>
                                      <w14:prstDash w14:val="solid"/>
                                      <w14:bevel/>
                                    </w14:textOutline>
                                  </w:rPr>
                                  <w:t>-Lois</w:t>
                                </w:r>
                              </w:p>
                            </w:sdtContent>
                          </w:sdt>
                          <w:p w14:paraId="15D5F900" w14:textId="5D040579" w:rsidR="00ED0442" w:rsidRPr="003D337D" w:rsidRDefault="00DA1F31">
                            <w:pPr>
                              <w:pStyle w:val="NoSpacing"/>
                              <w:spacing w:line="360" w:lineRule="auto"/>
                              <w:rPr>
                                <w:sz w:val="28"/>
                                <w:szCs w:val="28"/>
                                <w14:textOutline w14:w="9525" w14:cap="rnd" w14:cmpd="sng" w14:algn="ctr">
                                  <w14:solidFill>
                                    <w14:schemeClr w14:val="tx1"/>
                                  </w14:solidFill>
                                  <w14:prstDash w14:val="solid"/>
                                  <w14:bevel/>
                                </w14:textOutline>
                              </w:rPr>
                            </w:pPr>
                            <w:r w:rsidRPr="003D337D">
                              <w:rPr>
                                <w:sz w:val="28"/>
                                <w:szCs w:val="28"/>
                                <w14:textOutline w14:w="9525" w14:cap="rnd" w14:cmpd="sng" w14:algn="ctr">
                                  <w14:solidFill>
                                    <w14:schemeClr w14:val="tx1"/>
                                  </w14:solidFill>
                                  <w14:prstDash w14:val="solid"/>
                                  <w14:bevel/>
                                </w14:textOutline>
                              </w:rPr>
                              <w:t>Date:</w:t>
                            </w:r>
                            <w:r w:rsidR="00553535" w:rsidRPr="003D337D">
                              <w:rPr>
                                <w:sz w:val="28"/>
                                <w:szCs w:val="28"/>
                                <w14:textOutline w14:w="9525" w14:cap="rnd" w14:cmpd="sng" w14:algn="ctr">
                                  <w14:solidFill>
                                    <w14:schemeClr w14:val="tx1"/>
                                  </w14:solidFill>
                                  <w14:prstDash w14:val="solid"/>
                                  <w14:bevel/>
                                </w14:textOutline>
                              </w:rPr>
                              <w:t>01/04/2022</w:t>
                            </w:r>
                          </w:p>
                        </w:txbxContent>
                      </v:textbox>
                    </v:rect>
                    <w10:wrap anchorx="page" anchory="page"/>
                  </v:group>
                </w:pict>
              </mc:Fallback>
            </mc:AlternateContent>
          </w:r>
        </w:p>
        <w:p w14:paraId="6BB0F2D6" w14:textId="77777777" w:rsidR="000B0D7A" w:rsidRDefault="00ED0442" w:rsidP="000B0D7A">
          <w:pPr>
            <w:suppressAutoHyphens w:val="0"/>
            <w:spacing w:line="240" w:lineRule="auto"/>
            <w:jc w:val="left"/>
            <w:rPr>
              <w:b/>
              <w:sz w:val="72"/>
              <w:szCs w:val="72"/>
              <w:u w:val="single"/>
              <w:shd w:val="clear" w:color="auto" w:fill="FFFFFF"/>
            </w:rPr>
          </w:pPr>
          <w:r>
            <w:rPr>
              <w:noProof/>
            </w:rPr>
            <w:drawing>
              <wp:anchor distT="0" distB="0" distL="114300" distR="114300" simplePos="0" relativeHeight="251658241" behindDoc="0" locked="0" layoutInCell="0" allowOverlap="1" wp14:anchorId="2370F28B" wp14:editId="787A55CA">
                <wp:simplePos x="0" y="0"/>
                <wp:positionH relativeFrom="page">
                  <wp:posOffset>2203312</wp:posOffset>
                </wp:positionH>
                <wp:positionV relativeFrom="page">
                  <wp:posOffset>3175000</wp:posOffset>
                </wp:positionV>
                <wp:extent cx="5554042" cy="3702695"/>
                <wp:effectExtent l="0" t="0" r="889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54042" cy="3702695"/>
                        </a:xfrm>
                        <a:prstGeom prst="rect">
                          <a:avLst/>
                        </a:prstGeom>
                        <a:ln w="12700">
                          <a:noFill/>
                        </a:ln>
                      </pic:spPr>
                    </pic:pic>
                  </a:graphicData>
                </a:graphic>
                <wp14:sizeRelH relativeFrom="margin">
                  <wp14:pctWidth>0</wp14:pctWidth>
                </wp14:sizeRelH>
                <wp14:sizeRelV relativeFrom="margin">
                  <wp14:pctHeight>0</wp14:pctHeight>
                </wp14:sizeRelV>
              </wp:anchor>
            </w:drawing>
          </w:r>
        </w:p>
        <w:p w14:paraId="67809DBF" w14:textId="77777777" w:rsidR="000B0D7A" w:rsidRDefault="000B0D7A" w:rsidP="000B0D7A">
          <w:pPr>
            <w:suppressAutoHyphens w:val="0"/>
            <w:spacing w:line="240" w:lineRule="auto"/>
            <w:jc w:val="left"/>
            <w:rPr>
              <w:b/>
              <w:sz w:val="72"/>
              <w:szCs w:val="72"/>
              <w:u w:val="single"/>
              <w:shd w:val="clear" w:color="auto" w:fill="FFFFFF"/>
            </w:rPr>
          </w:pPr>
        </w:p>
        <w:p w14:paraId="01D1B9C1" w14:textId="77777777" w:rsidR="000B0D7A" w:rsidRDefault="000B0D7A" w:rsidP="000B0D7A">
          <w:pPr>
            <w:suppressAutoHyphens w:val="0"/>
            <w:spacing w:line="240" w:lineRule="auto"/>
            <w:jc w:val="left"/>
            <w:rPr>
              <w:b/>
              <w:sz w:val="72"/>
              <w:szCs w:val="72"/>
              <w:u w:val="single"/>
              <w:shd w:val="clear" w:color="auto" w:fill="FFFFFF"/>
            </w:rPr>
          </w:pPr>
        </w:p>
        <w:p w14:paraId="73155FC4" w14:textId="77777777" w:rsidR="000B0D7A" w:rsidRDefault="000B0D7A" w:rsidP="000B0D7A">
          <w:pPr>
            <w:suppressAutoHyphens w:val="0"/>
            <w:spacing w:line="240" w:lineRule="auto"/>
            <w:jc w:val="left"/>
            <w:rPr>
              <w:b/>
              <w:sz w:val="72"/>
              <w:szCs w:val="72"/>
              <w:u w:val="single"/>
              <w:shd w:val="clear" w:color="auto" w:fill="FFFFFF"/>
            </w:rPr>
          </w:pPr>
        </w:p>
        <w:p w14:paraId="45B0F688" w14:textId="77777777" w:rsidR="000B0D7A" w:rsidRDefault="000B0D7A" w:rsidP="000B0D7A">
          <w:pPr>
            <w:suppressAutoHyphens w:val="0"/>
            <w:spacing w:line="240" w:lineRule="auto"/>
            <w:jc w:val="left"/>
            <w:rPr>
              <w:b/>
              <w:sz w:val="72"/>
              <w:szCs w:val="72"/>
              <w:u w:val="single"/>
              <w:shd w:val="clear" w:color="auto" w:fill="FFFFFF"/>
            </w:rPr>
          </w:pPr>
        </w:p>
        <w:p w14:paraId="4F56D694" w14:textId="77777777" w:rsidR="000B0D7A" w:rsidRDefault="000B0D7A" w:rsidP="000B0D7A">
          <w:pPr>
            <w:suppressAutoHyphens w:val="0"/>
            <w:spacing w:line="240" w:lineRule="auto"/>
            <w:jc w:val="left"/>
            <w:rPr>
              <w:b/>
              <w:sz w:val="72"/>
              <w:szCs w:val="72"/>
              <w:u w:val="single"/>
              <w:shd w:val="clear" w:color="auto" w:fill="FFFFFF"/>
            </w:rPr>
          </w:pPr>
        </w:p>
        <w:p w14:paraId="3E805589" w14:textId="77777777" w:rsidR="000B0D7A" w:rsidRDefault="000B0D7A" w:rsidP="000B0D7A">
          <w:pPr>
            <w:suppressAutoHyphens w:val="0"/>
            <w:spacing w:line="240" w:lineRule="auto"/>
            <w:jc w:val="left"/>
            <w:rPr>
              <w:b/>
              <w:sz w:val="72"/>
              <w:szCs w:val="72"/>
              <w:u w:val="single"/>
              <w:shd w:val="clear" w:color="auto" w:fill="FFFFFF"/>
            </w:rPr>
          </w:pPr>
        </w:p>
        <w:p w14:paraId="2878BD79" w14:textId="77777777" w:rsidR="000B0D7A" w:rsidRDefault="000B0D7A" w:rsidP="000B0D7A">
          <w:pPr>
            <w:suppressAutoHyphens w:val="0"/>
            <w:spacing w:line="240" w:lineRule="auto"/>
            <w:jc w:val="left"/>
            <w:rPr>
              <w:b/>
              <w:sz w:val="72"/>
              <w:szCs w:val="72"/>
              <w:u w:val="single"/>
              <w:shd w:val="clear" w:color="auto" w:fill="FFFFFF"/>
            </w:rPr>
          </w:pPr>
        </w:p>
        <w:p w14:paraId="79EA6FF6" w14:textId="77777777" w:rsidR="000B0D7A" w:rsidRDefault="000B0D7A" w:rsidP="000B0D7A">
          <w:pPr>
            <w:suppressAutoHyphens w:val="0"/>
            <w:spacing w:line="240" w:lineRule="auto"/>
            <w:jc w:val="left"/>
            <w:rPr>
              <w:b/>
              <w:sz w:val="72"/>
              <w:szCs w:val="72"/>
              <w:u w:val="single"/>
              <w:shd w:val="clear" w:color="auto" w:fill="FFFFFF"/>
            </w:rPr>
          </w:pPr>
        </w:p>
        <w:p w14:paraId="01823DD2" w14:textId="77777777" w:rsidR="000B0D7A" w:rsidRDefault="000B0D7A" w:rsidP="000B0D7A">
          <w:pPr>
            <w:suppressAutoHyphens w:val="0"/>
            <w:spacing w:line="240" w:lineRule="auto"/>
            <w:jc w:val="left"/>
            <w:rPr>
              <w:b/>
              <w:sz w:val="72"/>
              <w:szCs w:val="72"/>
              <w:u w:val="single"/>
              <w:shd w:val="clear" w:color="auto" w:fill="FFFFFF"/>
            </w:rPr>
          </w:pPr>
        </w:p>
        <w:p w14:paraId="62D14A24" w14:textId="77777777" w:rsidR="000B0D7A" w:rsidRDefault="000B0D7A" w:rsidP="000B0D7A">
          <w:pPr>
            <w:suppressAutoHyphens w:val="0"/>
            <w:spacing w:line="240" w:lineRule="auto"/>
            <w:jc w:val="left"/>
            <w:rPr>
              <w:b/>
              <w:sz w:val="72"/>
              <w:szCs w:val="72"/>
              <w:u w:val="single"/>
              <w:shd w:val="clear" w:color="auto" w:fill="FFFFFF"/>
            </w:rPr>
          </w:pPr>
        </w:p>
        <w:p w14:paraId="78219036" w14:textId="77777777" w:rsidR="000B0D7A" w:rsidRDefault="000B0D7A" w:rsidP="000B0D7A">
          <w:pPr>
            <w:suppressAutoHyphens w:val="0"/>
            <w:spacing w:line="240" w:lineRule="auto"/>
            <w:jc w:val="left"/>
            <w:rPr>
              <w:b/>
              <w:sz w:val="72"/>
              <w:szCs w:val="72"/>
              <w:u w:val="single"/>
              <w:shd w:val="clear" w:color="auto" w:fill="FFFFFF"/>
            </w:rPr>
          </w:pPr>
        </w:p>
        <w:p w14:paraId="19409F33" w14:textId="77777777" w:rsidR="000B0D7A" w:rsidRDefault="000B0D7A" w:rsidP="000B0D7A">
          <w:pPr>
            <w:suppressAutoHyphens w:val="0"/>
            <w:spacing w:line="240" w:lineRule="auto"/>
            <w:jc w:val="left"/>
            <w:rPr>
              <w:b/>
              <w:sz w:val="72"/>
              <w:szCs w:val="72"/>
              <w:u w:val="single"/>
              <w:shd w:val="clear" w:color="auto" w:fill="FFFFFF"/>
            </w:rPr>
          </w:pPr>
        </w:p>
        <w:p w14:paraId="21B79A7E" w14:textId="77777777" w:rsidR="000B0D7A" w:rsidRDefault="000B0D7A" w:rsidP="000B0D7A">
          <w:pPr>
            <w:suppressAutoHyphens w:val="0"/>
            <w:spacing w:line="240" w:lineRule="auto"/>
            <w:jc w:val="left"/>
            <w:rPr>
              <w:b/>
              <w:sz w:val="72"/>
              <w:szCs w:val="72"/>
              <w:u w:val="single"/>
              <w:shd w:val="clear" w:color="auto" w:fill="FFFFFF"/>
            </w:rPr>
          </w:pPr>
        </w:p>
        <w:p w14:paraId="3B4B4320" w14:textId="5F282245" w:rsidR="0026340E" w:rsidRDefault="00DB489D" w:rsidP="000B0D7A">
          <w:pPr>
            <w:suppressAutoHyphens w:val="0"/>
            <w:spacing w:line="240" w:lineRule="auto"/>
            <w:jc w:val="left"/>
            <w:rPr>
              <w:b/>
              <w:sz w:val="72"/>
              <w:szCs w:val="72"/>
              <w:u w:val="single"/>
              <w:shd w:val="clear" w:color="auto" w:fill="FFFFFF"/>
            </w:rPr>
          </w:pPr>
        </w:p>
      </w:sdtContent>
    </w:sdt>
    <w:p w14:paraId="7FEE862D" w14:textId="1379EC91" w:rsidR="005D102C" w:rsidRDefault="005D102C">
      <w:pPr>
        <w:pStyle w:val="ContentsHeading"/>
      </w:pPr>
      <w:r>
        <w:rPr>
          <w:rFonts w:ascii="Times New Roman" w:hAnsi="Times New Roman" w:cs="Times New Roman"/>
        </w:rPr>
        <w:lastRenderedPageBreak/>
        <w:t>Table of Contents</w:t>
      </w:r>
    </w:p>
    <w:p w14:paraId="0C97D5D0" w14:textId="3AD86CB9" w:rsidR="000B0D7A" w:rsidRDefault="005D102C">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\f \o "1-9" \o "1-9" </w:instrText>
      </w:r>
      <w:r>
        <w:fldChar w:fldCharType="separate"/>
      </w:r>
      <w:r w:rsidR="000B0D7A">
        <w:rPr>
          <w:noProof/>
        </w:rPr>
        <w:t>INTRODUCTION</w:t>
      </w:r>
      <w:r w:rsidR="000B0D7A">
        <w:rPr>
          <w:noProof/>
        </w:rPr>
        <w:tab/>
      </w:r>
      <w:r w:rsidR="000B0D7A">
        <w:rPr>
          <w:noProof/>
        </w:rPr>
        <w:fldChar w:fldCharType="begin"/>
      </w:r>
      <w:r w:rsidR="000B0D7A">
        <w:rPr>
          <w:noProof/>
        </w:rPr>
        <w:instrText xml:space="preserve"> PAGEREF _Toc99717561 \h </w:instrText>
      </w:r>
      <w:r w:rsidR="000B0D7A">
        <w:rPr>
          <w:noProof/>
        </w:rPr>
      </w:r>
      <w:r w:rsidR="000B0D7A">
        <w:rPr>
          <w:noProof/>
        </w:rPr>
        <w:fldChar w:fldCharType="separate"/>
      </w:r>
      <w:r w:rsidR="000B0D7A">
        <w:rPr>
          <w:noProof/>
        </w:rPr>
        <w:t>2</w:t>
      </w:r>
      <w:r w:rsidR="000B0D7A">
        <w:rPr>
          <w:noProof/>
        </w:rPr>
        <w:fldChar w:fldCharType="end"/>
      </w:r>
    </w:p>
    <w:p w14:paraId="37F249B4" w14:textId="262FADA1" w:rsidR="000B0D7A" w:rsidRDefault="000B0D7A">
      <w:pPr>
        <w:pStyle w:val="TOC1"/>
        <w:tabs>
          <w:tab w:val="right" w:leader="dot" w:pos="9350"/>
        </w:tabs>
        <w:rPr>
          <w:rFonts w:asciiTheme="minorHAnsi" w:eastAsiaTheme="minorEastAsia" w:hAnsiTheme="minorHAnsi" w:cstheme="minorBidi"/>
          <w:noProof/>
          <w:sz w:val="22"/>
          <w:lang w:eastAsia="en-GB"/>
        </w:rPr>
      </w:pPr>
      <w:r>
        <w:rPr>
          <w:noProof/>
        </w:rPr>
        <w:t>Question 1</w:t>
      </w:r>
      <w:r>
        <w:rPr>
          <w:noProof/>
        </w:rPr>
        <w:tab/>
      </w:r>
      <w:r>
        <w:rPr>
          <w:noProof/>
        </w:rPr>
        <w:fldChar w:fldCharType="begin"/>
      </w:r>
      <w:r>
        <w:rPr>
          <w:noProof/>
        </w:rPr>
        <w:instrText xml:space="preserve"> PAGEREF _Toc99717562 \h </w:instrText>
      </w:r>
      <w:r>
        <w:rPr>
          <w:noProof/>
        </w:rPr>
      </w:r>
      <w:r>
        <w:rPr>
          <w:noProof/>
        </w:rPr>
        <w:fldChar w:fldCharType="separate"/>
      </w:r>
      <w:r>
        <w:rPr>
          <w:noProof/>
        </w:rPr>
        <w:t>2</w:t>
      </w:r>
      <w:r>
        <w:rPr>
          <w:noProof/>
        </w:rPr>
        <w:fldChar w:fldCharType="end"/>
      </w:r>
    </w:p>
    <w:p w14:paraId="6502609F" w14:textId="58E21E6B" w:rsidR="000B0D7A" w:rsidRDefault="000B0D7A">
      <w:pPr>
        <w:pStyle w:val="TOC2"/>
        <w:tabs>
          <w:tab w:val="right" w:leader="dot" w:pos="9350"/>
        </w:tabs>
        <w:rPr>
          <w:rFonts w:asciiTheme="minorHAnsi" w:eastAsiaTheme="minorEastAsia" w:hAnsiTheme="minorHAnsi" w:cstheme="minorBidi"/>
          <w:noProof/>
          <w:sz w:val="22"/>
          <w:lang w:eastAsia="en-GB"/>
        </w:rPr>
      </w:pPr>
      <w:r>
        <w:rPr>
          <w:noProof/>
        </w:rPr>
        <w:t>(a) Preparation of income statement and statement of financial position of Wales Plc</w:t>
      </w:r>
      <w:r>
        <w:rPr>
          <w:noProof/>
        </w:rPr>
        <w:tab/>
      </w:r>
      <w:r>
        <w:rPr>
          <w:noProof/>
        </w:rPr>
        <w:fldChar w:fldCharType="begin"/>
      </w:r>
      <w:r>
        <w:rPr>
          <w:noProof/>
        </w:rPr>
        <w:instrText xml:space="preserve"> PAGEREF _Toc99717563 \h </w:instrText>
      </w:r>
      <w:r>
        <w:rPr>
          <w:noProof/>
        </w:rPr>
      </w:r>
      <w:r>
        <w:rPr>
          <w:noProof/>
        </w:rPr>
        <w:fldChar w:fldCharType="separate"/>
      </w:r>
      <w:r>
        <w:rPr>
          <w:noProof/>
        </w:rPr>
        <w:t>2</w:t>
      </w:r>
      <w:r>
        <w:rPr>
          <w:noProof/>
        </w:rPr>
        <w:fldChar w:fldCharType="end"/>
      </w:r>
    </w:p>
    <w:p w14:paraId="2741929F" w14:textId="16F64FC7" w:rsidR="000B0D7A" w:rsidRDefault="000B0D7A">
      <w:pPr>
        <w:pStyle w:val="TOC2"/>
        <w:tabs>
          <w:tab w:val="right" w:leader="dot" w:pos="9350"/>
        </w:tabs>
        <w:rPr>
          <w:rFonts w:asciiTheme="minorHAnsi" w:eastAsiaTheme="minorEastAsia" w:hAnsiTheme="minorHAnsi" w:cstheme="minorBidi"/>
          <w:noProof/>
          <w:sz w:val="22"/>
          <w:lang w:eastAsia="en-GB"/>
        </w:rPr>
      </w:pPr>
      <w:r>
        <w:rPr>
          <w:noProof/>
        </w:rPr>
        <w:t>(b) Reason of balance statement of financial position</w:t>
      </w:r>
      <w:r>
        <w:rPr>
          <w:noProof/>
        </w:rPr>
        <w:tab/>
      </w:r>
      <w:r>
        <w:rPr>
          <w:noProof/>
        </w:rPr>
        <w:fldChar w:fldCharType="begin"/>
      </w:r>
      <w:r>
        <w:rPr>
          <w:noProof/>
        </w:rPr>
        <w:instrText xml:space="preserve"> PAGEREF _Toc99717564 \h </w:instrText>
      </w:r>
      <w:r>
        <w:rPr>
          <w:noProof/>
        </w:rPr>
      </w:r>
      <w:r>
        <w:rPr>
          <w:noProof/>
        </w:rPr>
        <w:fldChar w:fldCharType="separate"/>
      </w:r>
      <w:r>
        <w:rPr>
          <w:noProof/>
        </w:rPr>
        <w:t>4</w:t>
      </w:r>
      <w:r>
        <w:rPr>
          <w:noProof/>
        </w:rPr>
        <w:fldChar w:fldCharType="end"/>
      </w:r>
    </w:p>
    <w:p w14:paraId="19A2B5F4" w14:textId="0DC528F4" w:rsidR="000B0D7A" w:rsidRDefault="000B0D7A">
      <w:pPr>
        <w:pStyle w:val="TOC1"/>
        <w:tabs>
          <w:tab w:val="right" w:leader="dot" w:pos="9350"/>
        </w:tabs>
        <w:rPr>
          <w:rFonts w:asciiTheme="minorHAnsi" w:eastAsiaTheme="minorEastAsia" w:hAnsiTheme="minorHAnsi" w:cstheme="minorBidi"/>
          <w:noProof/>
          <w:sz w:val="22"/>
          <w:lang w:eastAsia="en-GB"/>
        </w:rPr>
      </w:pPr>
      <w:r>
        <w:rPr>
          <w:noProof/>
        </w:rPr>
        <w:t>Question 2</w:t>
      </w:r>
      <w:r>
        <w:rPr>
          <w:noProof/>
        </w:rPr>
        <w:tab/>
      </w:r>
      <w:r>
        <w:rPr>
          <w:noProof/>
        </w:rPr>
        <w:fldChar w:fldCharType="begin"/>
      </w:r>
      <w:r>
        <w:rPr>
          <w:noProof/>
        </w:rPr>
        <w:instrText xml:space="preserve"> PAGEREF _Toc99717565 \h </w:instrText>
      </w:r>
      <w:r>
        <w:rPr>
          <w:noProof/>
        </w:rPr>
      </w:r>
      <w:r>
        <w:rPr>
          <w:noProof/>
        </w:rPr>
        <w:fldChar w:fldCharType="separate"/>
      </w:r>
      <w:r>
        <w:rPr>
          <w:noProof/>
        </w:rPr>
        <w:t>4</w:t>
      </w:r>
      <w:r>
        <w:rPr>
          <w:noProof/>
        </w:rPr>
        <w:fldChar w:fldCharType="end"/>
      </w:r>
    </w:p>
    <w:p w14:paraId="122B2377" w14:textId="5EDB3FC1" w:rsidR="000B0D7A" w:rsidRDefault="000B0D7A">
      <w:pPr>
        <w:pStyle w:val="TOC2"/>
        <w:tabs>
          <w:tab w:val="right" w:leader="dot" w:pos="9350"/>
        </w:tabs>
        <w:rPr>
          <w:rFonts w:asciiTheme="minorHAnsi" w:eastAsiaTheme="minorEastAsia" w:hAnsiTheme="minorHAnsi" w:cstheme="minorBidi"/>
          <w:noProof/>
          <w:sz w:val="22"/>
          <w:lang w:eastAsia="en-GB"/>
        </w:rPr>
      </w:pPr>
      <w:r>
        <w:rPr>
          <w:noProof/>
        </w:rPr>
        <w:t>(a) Calculation of following ratios for Sweet Plc for 2021 and 2020</w:t>
      </w:r>
      <w:r>
        <w:rPr>
          <w:noProof/>
        </w:rPr>
        <w:tab/>
      </w:r>
      <w:r>
        <w:rPr>
          <w:noProof/>
        </w:rPr>
        <w:fldChar w:fldCharType="begin"/>
      </w:r>
      <w:r>
        <w:rPr>
          <w:noProof/>
        </w:rPr>
        <w:instrText xml:space="preserve"> PAGEREF _Toc99717566 \h </w:instrText>
      </w:r>
      <w:r>
        <w:rPr>
          <w:noProof/>
        </w:rPr>
      </w:r>
      <w:r>
        <w:rPr>
          <w:noProof/>
        </w:rPr>
        <w:fldChar w:fldCharType="separate"/>
      </w:r>
      <w:r>
        <w:rPr>
          <w:noProof/>
        </w:rPr>
        <w:t>4</w:t>
      </w:r>
      <w:r>
        <w:rPr>
          <w:noProof/>
        </w:rPr>
        <w:fldChar w:fldCharType="end"/>
      </w:r>
    </w:p>
    <w:p w14:paraId="1BFC4D32" w14:textId="02173E44" w:rsidR="000B0D7A" w:rsidRDefault="000B0D7A">
      <w:pPr>
        <w:pStyle w:val="TOC2"/>
        <w:tabs>
          <w:tab w:val="right" w:leader="dot" w:pos="9350"/>
        </w:tabs>
        <w:rPr>
          <w:rFonts w:asciiTheme="minorHAnsi" w:eastAsiaTheme="minorEastAsia" w:hAnsiTheme="minorHAnsi" w:cstheme="minorBidi"/>
          <w:noProof/>
          <w:sz w:val="22"/>
          <w:lang w:eastAsia="en-GB"/>
        </w:rPr>
      </w:pPr>
      <w:r>
        <w:rPr>
          <w:noProof/>
        </w:rPr>
        <w:t>(b) Comment on the financial performance and position of sweet plc</w:t>
      </w:r>
      <w:r>
        <w:rPr>
          <w:noProof/>
        </w:rPr>
        <w:tab/>
      </w:r>
      <w:r>
        <w:rPr>
          <w:noProof/>
        </w:rPr>
        <w:fldChar w:fldCharType="begin"/>
      </w:r>
      <w:r>
        <w:rPr>
          <w:noProof/>
        </w:rPr>
        <w:instrText xml:space="preserve"> PAGEREF _Toc99717567 \h </w:instrText>
      </w:r>
      <w:r>
        <w:rPr>
          <w:noProof/>
        </w:rPr>
      </w:r>
      <w:r>
        <w:rPr>
          <w:noProof/>
        </w:rPr>
        <w:fldChar w:fldCharType="separate"/>
      </w:r>
      <w:r>
        <w:rPr>
          <w:noProof/>
        </w:rPr>
        <w:t>6</w:t>
      </w:r>
      <w:r>
        <w:rPr>
          <w:noProof/>
        </w:rPr>
        <w:fldChar w:fldCharType="end"/>
      </w:r>
    </w:p>
    <w:p w14:paraId="392A3D26" w14:textId="00C31D4D" w:rsidR="000B0D7A" w:rsidRDefault="000B0D7A">
      <w:pPr>
        <w:pStyle w:val="TOC1"/>
        <w:tabs>
          <w:tab w:val="right" w:leader="dot" w:pos="9350"/>
        </w:tabs>
        <w:rPr>
          <w:rFonts w:asciiTheme="minorHAnsi" w:eastAsiaTheme="minorEastAsia" w:hAnsiTheme="minorHAnsi" w:cstheme="minorBidi"/>
          <w:noProof/>
          <w:sz w:val="22"/>
          <w:lang w:eastAsia="en-GB"/>
        </w:rPr>
      </w:pPr>
      <w:r>
        <w:rPr>
          <w:noProof/>
        </w:rPr>
        <w:t>CONCLUSION</w:t>
      </w:r>
      <w:r>
        <w:rPr>
          <w:noProof/>
        </w:rPr>
        <w:tab/>
      </w:r>
      <w:r>
        <w:rPr>
          <w:noProof/>
        </w:rPr>
        <w:fldChar w:fldCharType="begin"/>
      </w:r>
      <w:r>
        <w:rPr>
          <w:noProof/>
        </w:rPr>
        <w:instrText xml:space="preserve"> PAGEREF _Toc99717568 \h </w:instrText>
      </w:r>
      <w:r>
        <w:rPr>
          <w:noProof/>
        </w:rPr>
      </w:r>
      <w:r>
        <w:rPr>
          <w:noProof/>
        </w:rPr>
        <w:fldChar w:fldCharType="separate"/>
      </w:r>
      <w:r>
        <w:rPr>
          <w:noProof/>
        </w:rPr>
        <w:t>8</w:t>
      </w:r>
      <w:r>
        <w:rPr>
          <w:noProof/>
        </w:rPr>
        <w:fldChar w:fldCharType="end"/>
      </w:r>
    </w:p>
    <w:p w14:paraId="2478A74F" w14:textId="7C7E3860" w:rsidR="000B0D7A" w:rsidRDefault="000B0D7A">
      <w:pPr>
        <w:pStyle w:val="TOC1"/>
        <w:tabs>
          <w:tab w:val="right" w:leader="dot" w:pos="9350"/>
        </w:tabs>
        <w:rPr>
          <w:rFonts w:asciiTheme="minorHAnsi" w:eastAsiaTheme="minorEastAsia" w:hAnsiTheme="minorHAnsi" w:cstheme="minorBidi"/>
          <w:noProof/>
          <w:sz w:val="22"/>
          <w:lang w:eastAsia="en-GB"/>
        </w:rPr>
      </w:pPr>
      <w:r>
        <w:rPr>
          <w:noProof/>
        </w:rPr>
        <w:t>REFERENCES</w:t>
      </w:r>
      <w:r>
        <w:rPr>
          <w:noProof/>
        </w:rPr>
        <w:tab/>
      </w:r>
      <w:r>
        <w:rPr>
          <w:noProof/>
        </w:rPr>
        <w:fldChar w:fldCharType="begin"/>
      </w:r>
      <w:r>
        <w:rPr>
          <w:noProof/>
        </w:rPr>
        <w:instrText xml:space="preserve"> PAGEREF _Toc99717569 \h </w:instrText>
      </w:r>
      <w:r>
        <w:rPr>
          <w:noProof/>
        </w:rPr>
      </w:r>
      <w:r>
        <w:rPr>
          <w:noProof/>
        </w:rPr>
        <w:fldChar w:fldCharType="separate"/>
      </w:r>
      <w:r>
        <w:rPr>
          <w:noProof/>
        </w:rPr>
        <w:t>9</w:t>
      </w:r>
      <w:r>
        <w:rPr>
          <w:noProof/>
        </w:rPr>
        <w:fldChar w:fldCharType="end"/>
      </w:r>
    </w:p>
    <w:p w14:paraId="6E049BCC" w14:textId="43B746A2" w:rsidR="005D102C" w:rsidRDefault="005D102C">
      <w:pPr>
        <w:pStyle w:val="TOC1"/>
        <w:tabs>
          <w:tab w:val="right" w:leader="dot" w:pos="9360"/>
        </w:tabs>
      </w:pPr>
      <w:r>
        <w:fldChar w:fldCharType="end"/>
      </w:r>
    </w:p>
    <w:p w14:paraId="41D9D792" w14:textId="77777777" w:rsidR="005D102C" w:rsidRDefault="005D102C">
      <w:pPr>
        <w:pStyle w:val="ContentsHeading"/>
        <w:tabs>
          <w:tab w:val="right" w:leader="dot" w:pos="9360"/>
        </w:tabs>
        <w:rPr>
          <w:rFonts w:ascii="Times New Roman" w:hAnsi="Times New Roman" w:cs="Times New Roman"/>
        </w:rPr>
      </w:pPr>
    </w:p>
    <w:p w14:paraId="5D2FDC9F" w14:textId="77777777" w:rsidR="005D102C" w:rsidRDefault="005D102C">
      <w:pPr>
        <w:pStyle w:val="Heading1"/>
        <w:pageBreakBefore/>
      </w:pPr>
      <w:bookmarkStart w:id="0" w:name="_Toc99717561"/>
      <w:r>
        <w:lastRenderedPageBreak/>
        <w:t>INTRODUCTION</w:t>
      </w:r>
      <w:bookmarkEnd w:id="0"/>
    </w:p>
    <w:p w14:paraId="102F9EC6" w14:textId="5F93F2A1" w:rsidR="003654DE" w:rsidRPr="003654DE" w:rsidRDefault="003654DE" w:rsidP="00D253A9">
      <w:pPr>
        <w:ind w:firstLine="432"/>
      </w:pPr>
      <w:r>
        <w:t xml:space="preserve">Accounting is a process of recording financial transaction </w:t>
      </w:r>
      <w:r w:rsidR="00875A9C">
        <w:t>related to business. Also, accounting is a process of measurement, processing</w:t>
      </w:r>
      <w:r w:rsidR="004D2B67">
        <w:t>,</w:t>
      </w:r>
      <w:r w:rsidR="00875A9C">
        <w:t xml:space="preserve"> and communication of financial as well as non-financial information for the </w:t>
      </w:r>
      <w:r w:rsidR="004D2B67">
        <w:t>user’s</w:t>
      </w:r>
      <w:r w:rsidR="00875A9C">
        <w:t xml:space="preserve"> decision-making purpose. The report will prepare income statement and financial position statement of Wales plc along with reason of statement of financial position balance. Lastly, the report will compute the financial ratios along with interpretation on performance of </w:t>
      </w:r>
      <w:r w:rsidR="004D2B67">
        <w:t>sweet</w:t>
      </w:r>
      <w:r w:rsidR="00875A9C">
        <w:t xml:space="preserve"> plc.</w:t>
      </w:r>
    </w:p>
    <w:p w14:paraId="0DEAD1B2" w14:textId="77777777" w:rsidR="005D102C" w:rsidRDefault="005D102C"/>
    <w:p w14:paraId="047B633F" w14:textId="77777777" w:rsidR="005D102C" w:rsidRDefault="00C836A1">
      <w:pPr>
        <w:pStyle w:val="Heading1"/>
      </w:pPr>
      <w:bookmarkStart w:id="1" w:name="_Toc99717562"/>
      <w:r>
        <w:t>Question 1</w:t>
      </w:r>
      <w:bookmarkEnd w:id="1"/>
    </w:p>
    <w:p w14:paraId="0C9B299A" w14:textId="77777777" w:rsidR="00C836A1" w:rsidRDefault="00C836A1" w:rsidP="00C836A1">
      <w:pPr>
        <w:pStyle w:val="Heading2"/>
      </w:pPr>
      <w:bookmarkStart w:id="2" w:name="_Toc99717563"/>
      <w:r>
        <w:t>(a) Preparation of income statement and statement of financial position of Wales Plc</w:t>
      </w:r>
      <w:bookmarkEnd w:id="2"/>
    </w:p>
    <w:tbl>
      <w:tblPr>
        <w:tblW w:w="8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1710"/>
        <w:gridCol w:w="1787"/>
      </w:tblGrid>
      <w:tr w:rsidR="00774E74" w:rsidRPr="00774E74" w14:paraId="1EDFF2F2" w14:textId="77777777" w:rsidTr="00757CD6">
        <w:trPr>
          <w:trHeight w:val="300"/>
        </w:trPr>
        <w:tc>
          <w:tcPr>
            <w:tcW w:w="8375" w:type="dxa"/>
            <w:gridSpan w:val="3"/>
            <w:shd w:val="clear" w:color="auto" w:fill="auto"/>
            <w:noWrap/>
            <w:vAlign w:val="bottom"/>
            <w:hideMark/>
          </w:tcPr>
          <w:p w14:paraId="3797B7E3" w14:textId="77777777" w:rsidR="00040FA1" w:rsidRDefault="00774E74" w:rsidP="00774E74">
            <w:pPr>
              <w:jc w:val="center"/>
              <w:rPr>
                <w:b/>
                <w:lang w:val="en-US" w:eastAsia="en-US"/>
              </w:rPr>
            </w:pPr>
            <w:r w:rsidRPr="00774E74">
              <w:rPr>
                <w:b/>
                <w:lang w:val="en-US" w:eastAsia="en-US"/>
              </w:rPr>
              <w:t xml:space="preserve">Income Statement </w:t>
            </w:r>
          </w:p>
          <w:p w14:paraId="5276491E" w14:textId="77777777" w:rsidR="00774E74" w:rsidRPr="00774E74" w:rsidRDefault="00774E74" w:rsidP="00774E74">
            <w:pPr>
              <w:jc w:val="center"/>
              <w:rPr>
                <w:b/>
                <w:lang w:val="en-US" w:eastAsia="en-US"/>
              </w:rPr>
            </w:pPr>
            <w:r w:rsidRPr="00774E74">
              <w:rPr>
                <w:b/>
                <w:lang w:val="en-US" w:eastAsia="en-US"/>
              </w:rPr>
              <w:t>for the year ended 31st December 2021</w:t>
            </w:r>
          </w:p>
        </w:tc>
      </w:tr>
      <w:tr w:rsidR="00774E74" w:rsidRPr="00300DA2" w14:paraId="093D766E" w14:textId="77777777" w:rsidTr="00895130">
        <w:trPr>
          <w:trHeight w:val="300"/>
        </w:trPr>
        <w:tc>
          <w:tcPr>
            <w:tcW w:w="4878" w:type="dxa"/>
            <w:shd w:val="clear" w:color="auto" w:fill="auto"/>
            <w:noWrap/>
            <w:vAlign w:val="bottom"/>
            <w:hideMark/>
          </w:tcPr>
          <w:p w14:paraId="1077E8BC" w14:textId="77777777" w:rsidR="00774E74" w:rsidRPr="00300DA2" w:rsidRDefault="00774E74" w:rsidP="00774E74">
            <w:pPr>
              <w:rPr>
                <w:b/>
                <w:lang w:val="en-US" w:eastAsia="en-US"/>
              </w:rPr>
            </w:pPr>
            <w:r w:rsidRPr="00300DA2">
              <w:rPr>
                <w:b/>
                <w:lang w:val="en-US" w:eastAsia="en-US"/>
              </w:rPr>
              <w:t>Particulars</w:t>
            </w:r>
          </w:p>
        </w:tc>
        <w:tc>
          <w:tcPr>
            <w:tcW w:w="1710" w:type="dxa"/>
            <w:shd w:val="clear" w:color="auto" w:fill="auto"/>
            <w:noWrap/>
            <w:vAlign w:val="bottom"/>
            <w:hideMark/>
          </w:tcPr>
          <w:p w14:paraId="63283E53" w14:textId="77777777" w:rsidR="00774E74" w:rsidRPr="00300DA2" w:rsidRDefault="00774E74" w:rsidP="00774E74">
            <w:pPr>
              <w:rPr>
                <w:b/>
                <w:lang w:val="en-US" w:eastAsia="en-US"/>
              </w:rPr>
            </w:pPr>
            <w:r w:rsidRPr="00300DA2">
              <w:rPr>
                <w:b/>
                <w:lang w:val="en-US" w:eastAsia="en-US"/>
              </w:rPr>
              <w:t>Details</w:t>
            </w:r>
          </w:p>
        </w:tc>
        <w:tc>
          <w:tcPr>
            <w:tcW w:w="1787" w:type="dxa"/>
            <w:shd w:val="clear" w:color="auto" w:fill="auto"/>
            <w:noWrap/>
            <w:vAlign w:val="bottom"/>
            <w:hideMark/>
          </w:tcPr>
          <w:p w14:paraId="19EBE1AD" w14:textId="77777777" w:rsidR="00774E74" w:rsidRPr="00300DA2" w:rsidRDefault="00774E74" w:rsidP="00774E74">
            <w:pPr>
              <w:rPr>
                <w:b/>
                <w:lang w:val="en-US" w:eastAsia="en-US"/>
              </w:rPr>
            </w:pPr>
            <w:r w:rsidRPr="00300DA2">
              <w:rPr>
                <w:b/>
                <w:lang w:val="en-US" w:eastAsia="en-US"/>
              </w:rPr>
              <w:t>Amount</w:t>
            </w:r>
            <w:r w:rsidR="0099316A" w:rsidRPr="00300DA2">
              <w:rPr>
                <w:b/>
                <w:lang w:val="en-US" w:eastAsia="en-US"/>
              </w:rPr>
              <w:t xml:space="preserve"> (</w:t>
            </w:r>
            <w:r w:rsidR="0099316A" w:rsidRPr="00300DA2">
              <w:rPr>
                <w:b/>
              </w:rPr>
              <w:t>£</w:t>
            </w:r>
            <w:r w:rsidR="0099316A" w:rsidRPr="00300DA2">
              <w:rPr>
                <w:b/>
                <w:lang w:val="en-US" w:eastAsia="en-US"/>
              </w:rPr>
              <w:t>)</w:t>
            </w:r>
          </w:p>
        </w:tc>
      </w:tr>
      <w:tr w:rsidR="00774E74" w:rsidRPr="00300DA2" w14:paraId="158EDA27" w14:textId="77777777" w:rsidTr="00757CD6">
        <w:trPr>
          <w:trHeight w:val="300"/>
        </w:trPr>
        <w:tc>
          <w:tcPr>
            <w:tcW w:w="6588" w:type="dxa"/>
            <w:gridSpan w:val="2"/>
            <w:shd w:val="clear" w:color="auto" w:fill="auto"/>
            <w:noWrap/>
            <w:vAlign w:val="bottom"/>
            <w:hideMark/>
          </w:tcPr>
          <w:p w14:paraId="15F4FF81" w14:textId="77777777" w:rsidR="00774E74" w:rsidRPr="00300DA2" w:rsidRDefault="00774E74" w:rsidP="00774E74">
            <w:pPr>
              <w:rPr>
                <w:b/>
                <w:lang w:val="en-US" w:eastAsia="en-US"/>
              </w:rPr>
            </w:pPr>
            <w:r w:rsidRPr="00300DA2">
              <w:rPr>
                <w:b/>
                <w:lang w:val="en-US" w:eastAsia="en-US"/>
              </w:rPr>
              <w:t>Sales Revenue</w:t>
            </w:r>
          </w:p>
        </w:tc>
        <w:tc>
          <w:tcPr>
            <w:tcW w:w="1787" w:type="dxa"/>
            <w:shd w:val="clear" w:color="auto" w:fill="auto"/>
            <w:noWrap/>
            <w:vAlign w:val="bottom"/>
            <w:hideMark/>
          </w:tcPr>
          <w:p w14:paraId="72FAAB69" w14:textId="77777777" w:rsidR="00774E74" w:rsidRPr="00300DA2" w:rsidRDefault="00774E74" w:rsidP="00774E74">
            <w:pPr>
              <w:rPr>
                <w:b/>
                <w:lang w:val="en-US" w:eastAsia="en-US"/>
              </w:rPr>
            </w:pPr>
            <w:r w:rsidRPr="00300DA2">
              <w:rPr>
                <w:b/>
                <w:lang w:val="en-US" w:eastAsia="en-US"/>
              </w:rPr>
              <w:t>800000</w:t>
            </w:r>
          </w:p>
        </w:tc>
      </w:tr>
      <w:tr w:rsidR="00774E74" w:rsidRPr="00774E74" w14:paraId="3D150BA8" w14:textId="77777777" w:rsidTr="00895130">
        <w:trPr>
          <w:trHeight w:val="300"/>
        </w:trPr>
        <w:tc>
          <w:tcPr>
            <w:tcW w:w="4878" w:type="dxa"/>
            <w:shd w:val="clear" w:color="auto" w:fill="auto"/>
            <w:noWrap/>
            <w:vAlign w:val="bottom"/>
            <w:hideMark/>
          </w:tcPr>
          <w:p w14:paraId="2453B926" w14:textId="77777777" w:rsidR="00774E74" w:rsidRPr="00774E74" w:rsidRDefault="00774E74" w:rsidP="00774E74">
            <w:pPr>
              <w:rPr>
                <w:lang w:val="en-US" w:eastAsia="en-US"/>
              </w:rPr>
            </w:pPr>
            <w:r w:rsidRPr="00774E74">
              <w:rPr>
                <w:lang w:val="en-US" w:eastAsia="en-US"/>
              </w:rPr>
              <w:t>Less Cost of Sales excluding goods sold to customer yet not recorded</w:t>
            </w:r>
          </w:p>
        </w:tc>
        <w:tc>
          <w:tcPr>
            <w:tcW w:w="1710" w:type="dxa"/>
            <w:shd w:val="clear" w:color="auto" w:fill="auto"/>
            <w:noWrap/>
            <w:vAlign w:val="bottom"/>
            <w:hideMark/>
          </w:tcPr>
          <w:p w14:paraId="3AF2BC60" w14:textId="77777777" w:rsidR="00774E74" w:rsidRPr="00774E74" w:rsidRDefault="00774E74" w:rsidP="00774E74">
            <w:pPr>
              <w:rPr>
                <w:lang w:val="en-US" w:eastAsia="en-US"/>
              </w:rPr>
            </w:pPr>
            <w:r w:rsidRPr="00774E74">
              <w:rPr>
                <w:lang w:val="en-US" w:eastAsia="en-US"/>
              </w:rPr>
              <w:t>578650 - 980</w:t>
            </w:r>
          </w:p>
        </w:tc>
        <w:tc>
          <w:tcPr>
            <w:tcW w:w="1787" w:type="dxa"/>
            <w:shd w:val="clear" w:color="auto" w:fill="auto"/>
            <w:noWrap/>
            <w:vAlign w:val="bottom"/>
            <w:hideMark/>
          </w:tcPr>
          <w:p w14:paraId="0D3172FD" w14:textId="77777777" w:rsidR="00774E74" w:rsidRPr="00774E74" w:rsidRDefault="00774E74" w:rsidP="00774E74">
            <w:pPr>
              <w:rPr>
                <w:lang w:val="en-US" w:eastAsia="en-US"/>
              </w:rPr>
            </w:pPr>
            <w:r w:rsidRPr="00774E74">
              <w:rPr>
                <w:lang w:val="en-US" w:eastAsia="en-US"/>
              </w:rPr>
              <w:t>577670</w:t>
            </w:r>
          </w:p>
        </w:tc>
      </w:tr>
      <w:tr w:rsidR="00774E74" w:rsidRPr="00300DA2" w14:paraId="6BF2943D" w14:textId="77777777" w:rsidTr="00757CD6">
        <w:trPr>
          <w:trHeight w:val="300"/>
        </w:trPr>
        <w:tc>
          <w:tcPr>
            <w:tcW w:w="6588" w:type="dxa"/>
            <w:gridSpan w:val="2"/>
            <w:shd w:val="clear" w:color="auto" w:fill="auto"/>
            <w:noWrap/>
            <w:vAlign w:val="bottom"/>
            <w:hideMark/>
          </w:tcPr>
          <w:p w14:paraId="6B6D0B43" w14:textId="77777777" w:rsidR="00774E74" w:rsidRPr="00300DA2" w:rsidRDefault="00774E74" w:rsidP="00774E74">
            <w:pPr>
              <w:rPr>
                <w:b/>
                <w:lang w:val="en-US" w:eastAsia="en-US"/>
              </w:rPr>
            </w:pPr>
            <w:r w:rsidRPr="00300DA2">
              <w:rPr>
                <w:b/>
                <w:lang w:val="en-US" w:eastAsia="en-US"/>
              </w:rPr>
              <w:t>Gross Profit</w:t>
            </w:r>
          </w:p>
        </w:tc>
        <w:tc>
          <w:tcPr>
            <w:tcW w:w="1787" w:type="dxa"/>
            <w:shd w:val="clear" w:color="auto" w:fill="auto"/>
            <w:noWrap/>
            <w:vAlign w:val="bottom"/>
            <w:hideMark/>
          </w:tcPr>
          <w:p w14:paraId="5156045F" w14:textId="77777777" w:rsidR="00774E74" w:rsidRPr="00300DA2" w:rsidRDefault="00774E74" w:rsidP="00774E74">
            <w:pPr>
              <w:rPr>
                <w:b/>
                <w:lang w:val="en-US" w:eastAsia="en-US"/>
              </w:rPr>
            </w:pPr>
            <w:r w:rsidRPr="00300DA2">
              <w:rPr>
                <w:b/>
                <w:lang w:val="en-US" w:eastAsia="en-US"/>
              </w:rPr>
              <w:t>222330</w:t>
            </w:r>
          </w:p>
        </w:tc>
      </w:tr>
      <w:tr w:rsidR="00774E74" w:rsidRPr="00774E74" w14:paraId="618D59DD" w14:textId="77777777" w:rsidTr="00757CD6">
        <w:trPr>
          <w:trHeight w:val="300"/>
        </w:trPr>
        <w:tc>
          <w:tcPr>
            <w:tcW w:w="6588" w:type="dxa"/>
            <w:gridSpan w:val="2"/>
            <w:shd w:val="clear" w:color="auto" w:fill="auto"/>
            <w:noWrap/>
            <w:vAlign w:val="bottom"/>
            <w:hideMark/>
          </w:tcPr>
          <w:p w14:paraId="542DDF4C" w14:textId="77777777" w:rsidR="00774E74" w:rsidRPr="00774E74" w:rsidRDefault="00774E74" w:rsidP="00774E74">
            <w:pPr>
              <w:rPr>
                <w:lang w:val="en-US" w:eastAsia="en-US"/>
              </w:rPr>
            </w:pPr>
            <w:r w:rsidRPr="00774E74">
              <w:rPr>
                <w:lang w:val="en-US" w:eastAsia="en-US"/>
              </w:rPr>
              <w:t>Less Operating Cost</w:t>
            </w:r>
          </w:p>
        </w:tc>
        <w:tc>
          <w:tcPr>
            <w:tcW w:w="1787" w:type="dxa"/>
            <w:shd w:val="clear" w:color="auto" w:fill="auto"/>
            <w:noWrap/>
            <w:vAlign w:val="bottom"/>
            <w:hideMark/>
          </w:tcPr>
          <w:p w14:paraId="7EDC3940" w14:textId="77777777" w:rsidR="00774E74" w:rsidRPr="00774E74" w:rsidRDefault="00774E74" w:rsidP="00774E74">
            <w:pPr>
              <w:rPr>
                <w:lang w:val="en-US" w:eastAsia="en-US"/>
              </w:rPr>
            </w:pPr>
          </w:p>
        </w:tc>
      </w:tr>
      <w:tr w:rsidR="00774E74" w:rsidRPr="00774E74" w14:paraId="70019CDB" w14:textId="77777777" w:rsidTr="00895130">
        <w:trPr>
          <w:trHeight w:val="300"/>
        </w:trPr>
        <w:tc>
          <w:tcPr>
            <w:tcW w:w="4878" w:type="dxa"/>
            <w:shd w:val="clear" w:color="auto" w:fill="auto"/>
            <w:noWrap/>
            <w:vAlign w:val="bottom"/>
            <w:hideMark/>
          </w:tcPr>
          <w:p w14:paraId="06BD58D1" w14:textId="77777777" w:rsidR="00774E74" w:rsidRPr="00774E74" w:rsidRDefault="00774E74" w:rsidP="00774E74">
            <w:pPr>
              <w:rPr>
                <w:lang w:val="en-US" w:eastAsia="en-US"/>
              </w:rPr>
            </w:pPr>
            <w:r w:rsidRPr="00774E74">
              <w:rPr>
                <w:lang w:val="en-US" w:eastAsia="en-US"/>
              </w:rPr>
              <w:t>Administration expenses</w:t>
            </w:r>
          </w:p>
        </w:tc>
        <w:tc>
          <w:tcPr>
            <w:tcW w:w="1710" w:type="dxa"/>
            <w:shd w:val="clear" w:color="auto" w:fill="auto"/>
            <w:noWrap/>
            <w:vAlign w:val="bottom"/>
            <w:hideMark/>
          </w:tcPr>
          <w:p w14:paraId="29050220" w14:textId="77777777" w:rsidR="00774E74" w:rsidRPr="00774E74" w:rsidRDefault="00774E74" w:rsidP="00774E74">
            <w:pPr>
              <w:rPr>
                <w:lang w:val="en-US" w:eastAsia="en-US"/>
              </w:rPr>
            </w:pPr>
            <w:r w:rsidRPr="00774E74">
              <w:rPr>
                <w:lang w:val="en-US" w:eastAsia="en-US"/>
              </w:rPr>
              <w:t>30000</w:t>
            </w:r>
          </w:p>
        </w:tc>
        <w:tc>
          <w:tcPr>
            <w:tcW w:w="1787" w:type="dxa"/>
            <w:shd w:val="clear" w:color="auto" w:fill="auto"/>
            <w:noWrap/>
            <w:vAlign w:val="bottom"/>
            <w:hideMark/>
          </w:tcPr>
          <w:p w14:paraId="402F41F1" w14:textId="77777777" w:rsidR="00774E74" w:rsidRPr="00774E74" w:rsidRDefault="00774E74" w:rsidP="00774E74">
            <w:pPr>
              <w:rPr>
                <w:lang w:val="en-US" w:eastAsia="en-US"/>
              </w:rPr>
            </w:pPr>
          </w:p>
        </w:tc>
      </w:tr>
      <w:tr w:rsidR="00774E74" w:rsidRPr="00774E74" w14:paraId="2E182AED" w14:textId="77777777" w:rsidTr="00895130">
        <w:trPr>
          <w:trHeight w:val="300"/>
        </w:trPr>
        <w:tc>
          <w:tcPr>
            <w:tcW w:w="4878" w:type="dxa"/>
            <w:shd w:val="clear" w:color="auto" w:fill="auto"/>
            <w:noWrap/>
            <w:vAlign w:val="bottom"/>
            <w:hideMark/>
          </w:tcPr>
          <w:p w14:paraId="08EB6364" w14:textId="77777777" w:rsidR="00774E74" w:rsidRPr="00774E74" w:rsidRDefault="00774E74" w:rsidP="00774E74">
            <w:pPr>
              <w:rPr>
                <w:lang w:val="en-US" w:eastAsia="en-US"/>
              </w:rPr>
            </w:pPr>
            <w:r w:rsidRPr="00774E74">
              <w:rPr>
                <w:lang w:val="en-US" w:eastAsia="en-US"/>
              </w:rPr>
              <w:t>Interest paid</w:t>
            </w:r>
          </w:p>
        </w:tc>
        <w:tc>
          <w:tcPr>
            <w:tcW w:w="1710" w:type="dxa"/>
            <w:shd w:val="clear" w:color="auto" w:fill="auto"/>
            <w:noWrap/>
            <w:vAlign w:val="bottom"/>
            <w:hideMark/>
          </w:tcPr>
          <w:p w14:paraId="4950A11C" w14:textId="77777777" w:rsidR="00774E74" w:rsidRPr="00774E74" w:rsidRDefault="00774E74" w:rsidP="00774E74">
            <w:pPr>
              <w:rPr>
                <w:lang w:val="en-US" w:eastAsia="en-US"/>
              </w:rPr>
            </w:pPr>
            <w:r w:rsidRPr="00774E74">
              <w:rPr>
                <w:lang w:val="en-US" w:eastAsia="en-US"/>
              </w:rPr>
              <w:t>2000</w:t>
            </w:r>
          </w:p>
        </w:tc>
        <w:tc>
          <w:tcPr>
            <w:tcW w:w="1787" w:type="dxa"/>
            <w:shd w:val="clear" w:color="auto" w:fill="auto"/>
            <w:noWrap/>
            <w:vAlign w:val="bottom"/>
            <w:hideMark/>
          </w:tcPr>
          <w:p w14:paraId="35418856" w14:textId="77777777" w:rsidR="00774E74" w:rsidRPr="00774E74" w:rsidRDefault="00774E74" w:rsidP="00774E74">
            <w:pPr>
              <w:rPr>
                <w:lang w:val="en-US" w:eastAsia="en-US"/>
              </w:rPr>
            </w:pPr>
          </w:p>
        </w:tc>
      </w:tr>
      <w:tr w:rsidR="00774E74" w:rsidRPr="00774E74" w14:paraId="231A867F" w14:textId="77777777" w:rsidTr="00895130">
        <w:trPr>
          <w:trHeight w:val="300"/>
        </w:trPr>
        <w:tc>
          <w:tcPr>
            <w:tcW w:w="4878" w:type="dxa"/>
            <w:shd w:val="clear" w:color="auto" w:fill="auto"/>
            <w:noWrap/>
            <w:vAlign w:val="bottom"/>
            <w:hideMark/>
          </w:tcPr>
          <w:p w14:paraId="70339E36" w14:textId="23B4F5E6" w:rsidR="00774E74" w:rsidRPr="00774E74" w:rsidRDefault="004D2B67" w:rsidP="00774E74">
            <w:pPr>
              <w:rPr>
                <w:lang w:val="en-US" w:eastAsia="en-US"/>
              </w:rPr>
            </w:pPr>
            <w:r w:rsidRPr="00774E74">
              <w:rPr>
                <w:lang w:val="en-US" w:eastAsia="en-US"/>
              </w:rPr>
              <w:t>Directors’</w:t>
            </w:r>
            <w:r w:rsidR="00774E74" w:rsidRPr="00774E74">
              <w:rPr>
                <w:lang w:val="en-US" w:eastAsia="en-US"/>
              </w:rPr>
              <w:t xml:space="preserve"> </w:t>
            </w:r>
            <w:r w:rsidR="00625362" w:rsidRPr="00774E74">
              <w:rPr>
                <w:lang w:val="en-US" w:eastAsia="en-US"/>
              </w:rPr>
              <w:t>payment</w:t>
            </w:r>
          </w:p>
        </w:tc>
        <w:tc>
          <w:tcPr>
            <w:tcW w:w="1710" w:type="dxa"/>
            <w:shd w:val="clear" w:color="auto" w:fill="auto"/>
            <w:noWrap/>
            <w:vAlign w:val="bottom"/>
            <w:hideMark/>
          </w:tcPr>
          <w:p w14:paraId="07496ED6" w14:textId="77777777" w:rsidR="00774E74" w:rsidRPr="00774E74" w:rsidRDefault="00774E74" w:rsidP="00774E74">
            <w:pPr>
              <w:rPr>
                <w:lang w:val="en-US" w:eastAsia="en-US"/>
              </w:rPr>
            </w:pPr>
            <w:r w:rsidRPr="00774E74">
              <w:rPr>
                <w:lang w:val="en-US" w:eastAsia="en-US"/>
              </w:rPr>
              <w:t>5000</w:t>
            </w:r>
          </w:p>
        </w:tc>
        <w:tc>
          <w:tcPr>
            <w:tcW w:w="1787" w:type="dxa"/>
            <w:shd w:val="clear" w:color="auto" w:fill="auto"/>
            <w:noWrap/>
            <w:vAlign w:val="bottom"/>
            <w:hideMark/>
          </w:tcPr>
          <w:p w14:paraId="272DCCE7" w14:textId="77777777" w:rsidR="00774E74" w:rsidRPr="00774E74" w:rsidRDefault="00774E74" w:rsidP="00774E74">
            <w:pPr>
              <w:rPr>
                <w:lang w:val="en-US" w:eastAsia="en-US"/>
              </w:rPr>
            </w:pPr>
          </w:p>
        </w:tc>
      </w:tr>
      <w:tr w:rsidR="00774E74" w:rsidRPr="00774E74" w14:paraId="6E8515C4" w14:textId="77777777" w:rsidTr="00895130">
        <w:trPr>
          <w:trHeight w:val="300"/>
        </w:trPr>
        <w:tc>
          <w:tcPr>
            <w:tcW w:w="4878" w:type="dxa"/>
            <w:shd w:val="clear" w:color="auto" w:fill="auto"/>
            <w:noWrap/>
            <w:vAlign w:val="bottom"/>
            <w:hideMark/>
          </w:tcPr>
          <w:p w14:paraId="4BA6820A" w14:textId="77777777" w:rsidR="00774E74" w:rsidRPr="00774E74" w:rsidRDefault="00774E74" w:rsidP="00774E74">
            <w:pPr>
              <w:rPr>
                <w:lang w:val="en-US" w:eastAsia="en-US"/>
              </w:rPr>
            </w:pPr>
            <w:r w:rsidRPr="00774E74">
              <w:rPr>
                <w:lang w:val="en-US" w:eastAsia="en-US"/>
              </w:rPr>
              <w:t>Distribution cost</w:t>
            </w:r>
          </w:p>
        </w:tc>
        <w:tc>
          <w:tcPr>
            <w:tcW w:w="1710" w:type="dxa"/>
            <w:shd w:val="clear" w:color="auto" w:fill="auto"/>
            <w:noWrap/>
            <w:vAlign w:val="bottom"/>
            <w:hideMark/>
          </w:tcPr>
          <w:p w14:paraId="4DD7938C" w14:textId="77777777" w:rsidR="00774E74" w:rsidRPr="00774E74" w:rsidRDefault="00774E74" w:rsidP="00774E74">
            <w:pPr>
              <w:rPr>
                <w:lang w:val="en-US" w:eastAsia="en-US"/>
              </w:rPr>
            </w:pPr>
            <w:r w:rsidRPr="00774E74">
              <w:rPr>
                <w:lang w:val="en-US" w:eastAsia="en-US"/>
              </w:rPr>
              <w:t>28000</w:t>
            </w:r>
          </w:p>
        </w:tc>
        <w:tc>
          <w:tcPr>
            <w:tcW w:w="1787" w:type="dxa"/>
            <w:shd w:val="clear" w:color="auto" w:fill="auto"/>
            <w:noWrap/>
            <w:vAlign w:val="bottom"/>
            <w:hideMark/>
          </w:tcPr>
          <w:p w14:paraId="62443A7F" w14:textId="77777777" w:rsidR="00774E74" w:rsidRPr="00774E74" w:rsidRDefault="00774E74" w:rsidP="00774E74">
            <w:pPr>
              <w:rPr>
                <w:lang w:val="en-US" w:eastAsia="en-US"/>
              </w:rPr>
            </w:pPr>
          </w:p>
        </w:tc>
      </w:tr>
      <w:tr w:rsidR="00774E74" w:rsidRPr="00774E74" w14:paraId="60EB002F" w14:textId="77777777" w:rsidTr="00895130">
        <w:trPr>
          <w:trHeight w:val="300"/>
        </w:trPr>
        <w:tc>
          <w:tcPr>
            <w:tcW w:w="4878" w:type="dxa"/>
            <w:shd w:val="clear" w:color="auto" w:fill="auto"/>
            <w:noWrap/>
            <w:vAlign w:val="bottom"/>
            <w:hideMark/>
          </w:tcPr>
          <w:p w14:paraId="02A0F52C" w14:textId="77777777" w:rsidR="00774E74" w:rsidRPr="00774E74" w:rsidRDefault="00774E74" w:rsidP="00774E74">
            <w:pPr>
              <w:rPr>
                <w:lang w:val="en-US" w:eastAsia="en-US"/>
              </w:rPr>
            </w:pPr>
            <w:r w:rsidRPr="00774E74">
              <w:rPr>
                <w:lang w:val="en-US" w:eastAsia="en-US"/>
              </w:rPr>
              <w:t>Sales commission</w:t>
            </w:r>
          </w:p>
        </w:tc>
        <w:tc>
          <w:tcPr>
            <w:tcW w:w="1710" w:type="dxa"/>
            <w:shd w:val="clear" w:color="auto" w:fill="auto"/>
            <w:noWrap/>
            <w:vAlign w:val="bottom"/>
            <w:hideMark/>
          </w:tcPr>
          <w:p w14:paraId="73EA3AED" w14:textId="77777777" w:rsidR="00774E74" w:rsidRPr="00774E74" w:rsidRDefault="00774E74" w:rsidP="00774E74">
            <w:pPr>
              <w:rPr>
                <w:lang w:val="en-US" w:eastAsia="en-US"/>
              </w:rPr>
            </w:pPr>
            <w:r w:rsidRPr="00774E74">
              <w:rPr>
                <w:lang w:val="en-US" w:eastAsia="en-US"/>
              </w:rPr>
              <w:t>3000</w:t>
            </w:r>
          </w:p>
        </w:tc>
        <w:tc>
          <w:tcPr>
            <w:tcW w:w="1787" w:type="dxa"/>
            <w:shd w:val="clear" w:color="auto" w:fill="auto"/>
            <w:noWrap/>
            <w:vAlign w:val="bottom"/>
            <w:hideMark/>
          </w:tcPr>
          <w:p w14:paraId="7BE37ACD" w14:textId="77777777" w:rsidR="00774E74" w:rsidRPr="00774E74" w:rsidRDefault="00774E74" w:rsidP="00774E74">
            <w:pPr>
              <w:rPr>
                <w:lang w:val="en-US" w:eastAsia="en-US"/>
              </w:rPr>
            </w:pPr>
          </w:p>
        </w:tc>
      </w:tr>
      <w:tr w:rsidR="00774E74" w:rsidRPr="00774E74" w14:paraId="643D267B" w14:textId="77777777" w:rsidTr="00757CD6">
        <w:trPr>
          <w:trHeight w:val="300"/>
        </w:trPr>
        <w:tc>
          <w:tcPr>
            <w:tcW w:w="6588" w:type="dxa"/>
            <w:gridSpan w:val="2"/>
            <w:shd w:val="clear" w:color="auto" w:fill="auto"/>
            <w:noWrap/>
            <w:vAlign w:val="bottom"/>
            <w:hideMark/>
          </w:tcPr>
          <w:p w14:paraId="3272F2B4" w14:textId="77777777" w:rsidR="00774E74" w:rsidRPr="00774E74" w:rsidRDefault="00774E74" w:rsidP="00774E74">
            <w:pPr>
              <w:rPr>
                <w:lang w:val="en-US" w:eastAsia="en-US"/>
              </w:rPr>
            </w:pPr>
            <w:r w:rsidRPr="00774E74">
              <w:rPr>
                <w:lang w:val="en-US" w:eastAsia="en-US"/>
              </w:rPr>
              <w:t>Total operating cost</w:t>
            </w:r>
          </w:p>
        </w:tc>
        <w:tc>
          <w:tcPr>
            <w:tcW w:w="1787" w:type="dxa"/>
            <w:shd w:val="clear" w:color="auto" w:fill="auto"/>
            <w:noWrap/>
            <w:vAlign w:val="bottom"/>
            <w:hideMark/>
          </w:tcPr>
          <w:p w14:paraId="7ED59EE1" w14:textId="77777777" w:rsidR="00774E74" w:rsidRPr="00774E74" w:rsidRDefault="00774E74" w:rsidP="00774E74">
            <w:pPr>
              <w:rPr>
                <w:lang w:val="en-US" w:eastAsia="en-US"/>
              </w:rPr>
            </w:pPr>
            <w:r w:rsidRPr="00774E74">
              <w:rPr>
                <w:lang w:val="en-US" w:eastAsia="en-US"/>
              </w:rPr>
              <w:t>68000</w:t>
            </w:r>
          </w:p>
        </w:tc>
      </w:tr>
      <w:tr w:rsidR="00774E74" w:rsidRPr="00300DA2" w14:paraId="6AA83A50" w14:textId="77777777" w:rsidTr="00757CD6">
        <w:trPr>
          <w:trHeight w:val="300"/>
        </w:trPr>
        <w:tc>
          <w:tcPr>
            <w:tcW w:w="6588" w:type="dxa"/>
            <w:gridSpan w:val="2"/>
            <w:shd w:val="clear" w:color="auto" w:fill="auto"/>
            <w:noWrap/>
            <w:vAlign w:val="bottom"/>
            <w:hideMark/>
          </w:tcPr>
          <w:p w14:paraId="18FA298F" w14:textId="77777777" w:rsidR="00774E74" w:rsidRPr="00300DA2" w:rsidRDefault="00774E74" w:rsidP="00774E74">
            <w:pPr>
              <w:rPr>
                <w:b/>
                <w:lang w:val="en-US" w:eastAsia="en-US"/>
              </w:rPr>
            </w:pPr>
            <w:r w:rsidRPr="00300DA2">
              <w:rPr>
                <w:b/>
                <w:lang w:val="en-US" w:eastAsia="en-US"/>
              </w:rPr>
              <w:t>Net income before interest and tax</w:t>
            </w:r>
          </w:p>
        </w:tc>
        <w:tc>
          <w:tcPr>
            <w:tcW w:w="1787" w:type="dxa"/>
            <w:shd w:val="clear" w:color="auto" w:fill="auto"/>
            <w:noWrap/>
            <w:vAlign w:val="bottom"/>
            <w:hideMark/>
          </w:tcPr>
          <w:p w14:paraId="50190381" w14:textId="77777777" w:rsidR="00774E74" w:rsidRPr="00300DA2" w:rsidRDefault="00774E74" w:rsidP="00774E74">
            <w:pPr>
              <w:rPr>
                <w:b/>
                <w:lang w:val="en-US" w:eastAsia="en-US"/>
              </w:rPr>
            </w:pPr>
            <w:r w:rsidRPr="00300DA2">
              <w:rPr>
                <w:b/>
                <w:lang w:val="en-US" w:eastAsia="en-US"/>
              </w:rPr>
              <w:t>154330</w:t>
            </w:r>
          </w:p>
        </w:tc>
      </w:tr>
      <w:tr w:rsidR="00774E74" w:rsidRPr="00774E74" w14:paraId="4FF7994B" w14:textId="77777777" w:rsidTr="00757CD6">
        <w:trPr>
          <w:trHeight w:val="300"/>
        </w:trPr>
        <w:tc>
          <w:tcPr>
            <w:tcW w:w="6588" w:type="dxa"/>
            <w:gridSpan w:val="2"/>
            <w:shd w:val="clear" w:color="auto" w:fill="auto"/>
            <w:noWrap/>
            <w:vAlign w:val="bottom"/>
            <w:hideMark/>
          </w:tcPr>
          <w:p w14:paraId="52D1EFB8" w14:textId="77777777" w:rsidR="00774E74" w:rsidRPr="00774E74" w:rsidRDefault="00774E74" w:rsidP="00774E74">
            <w:pPr>
              <w:rPr>
                <w:lang w:val="en-US" w:eastAsia="en-US"/>
              </w:rPr>
            </w:pPr>
            <w:r w:rsidRPr="00774E74">
              <w:rPr>
                <w:lang w:val="en-US" w:eastAsia="en-US"/>
              </w:rPr>
              <w:t>Less Interest expenses</w:t>
            </w:r>
          </w:p>
        </w:tc>
        <w:tc>
          <w:tcPr>
            <w:tcW w:w="1787" w:type="dxa"/>
            <w:shd w:val="clear" w:color="auto" w:fill="auto"/>
            <w:noWrap/>
            <w:vAlign w:val="bottom"/>
            <w:hideMark/>
          </w:tcPr>
          <w:p w14:paraId="5AE64BD2" w14:textId="77777777" w:rsidR="00774E74" w:rsidRPr="00774E74" w:rsidRDefault="00774E74" w:rsidP="00774E74">
            <w:pPr>
              <w:rPr>
                <w:lang w:val="en-US" w:eastAsia="en-US"/>
              </w:rPr>
            </w:pPr>
            <w:r w:rsidRPr="00774E74">
              <w:rPr>
                <w:lang w:val="en-US" w:eastAsia="en-US"/>
              </w:rPr>
              <w:t>0</w:t>
            </w:r>
          </w:p>
        </w:tc>
      </w:tr>
      <w:tr w:rsidR="00774E74" w:rsidRPr="00300DA2" w14:paraId="6115FF58" w14:textId="77777777" w:rsidTr="00757CD6">
        <w:trPr>
          <w:trHeight w:val="300"/>
        </w:trPr>
        <w:tc>
          <w:tcPr>
            <w:tcW w:w="6588" w:type="dxa"/>
            <w:gridSpan w:val="2"/>
            <w:shd w:val="clear" w:color="auto" w:fill="auto"/>
            <w:noWrap/>
            <w:vAlign w:val="bottom"/>
            <w:hideMark/>
          </w:tcPr>
          <w:p w14:paraId="68C0C290" w14:textId="77777777" w:rsidR="00774E74" w:rsidRPr="00300DA2" w:rsidRDefault="00774E74" w:rsidP="00774E74">
            <w:pPr>
              <w:rPr>
                <w:b/>
                <w:lang w:val="en-US" w:eastAsia="en-US"/>
              </w:rPr>
            </w:pPr>
            <w:r w:rsidRPr="00300DA2">
              <w:rPr>
                <w:b/>
                <w:lang w:val="en-US" w:eastAsia="en-US"/>
              </w:rPr>
              <w:t>Net income before tax</w:t>
            </w:r>
          </w:p>
        </w:tc>
        <w:tc>
          <w:tcPr>
            <w:tcW w:w="1787" w:type="dxa"/>
            <w:shd w:val="clear" w:color="auto" w:fill="auto"/>
            <w:noWrap/>
            <w:vAlign w:val="bottom"/>
            <w:hideMark/>
          </w:tcPr>
          <w:p w14:paraId="45F4F2DE" w14:textId="77777777" w:rsidR="00774E74" w:rsidRPr="00300DA2" w:rsidRDefault="00774E74" w:rsidP="00774E74">
            <w:pPr>
              <w:rPr>
                <w:b/>
                <w:lang w:val="en-US" w:eastAsia="en-US"/>
              </w:rPr>
            </w:pPr>
            <w:r w:rsidRPr="00300DA2">
              <w:rPr>
                <w:b/>
                <w:lang w:val="en-US" w:eastAsia="en-US"/>
              </w:rPr>
              <w:t>154330</w:t>
            </w:r>
          </w:p>
        </w:tc>
      </w:tr>
      <w:tr w:rsidR="00774E74" w:rsidRPr="00774E74" w14:paraId="3AE5D54E" w14:textId="77777777" w:rsidTr="00757CD6">
        <w:trPr>
          <w:trHeight w:val="300"/>
        </w:trPr>
        <w:tc>
          <w:tcPr>
            <w:tcW w:w="6588" w:type="dxa"/>
            <w:gridSpan w:val="2"/>
            <w:shd w:val="clear" w:color="auto" w:fill="auto"/>
            <w:noWrap/>
            <w:vAlign w:val="bottom"/>
            <w:hideMark/>
          </w:tcPr>
          <w:p w14:paraId="23F1C4DD" w14:textId="77777777" w:rsidR="00774E74" w:rsidRPr="00774E74" w:rsidRDefault="00774E74" w:rsidP="00774E74">
            <w:pPr>
              <w:rPr>
                <w:lang w:val="en-US" w:eastAsia="en-US"/>
              </w:rPr>
            </w:pPr>
            <w:r w:rsidRPr="00774E74">
              <w:rPr>
                <w:lang w:val="en-US" w:eastAsia="en-US"/>
              </w:rPr>
              <w:t>Less Corporation tax</w:t>
            </w:r>
          </w:p>
        </w:tc>
        <w:tc>
          <w:tcPr>
            <w:tcW w:w="1787" w:type="dxa"/>
            <w:shd w:val="clear" w:color="auto" w:fill="auto"/>
            <w:noWrap/>
            <w:vAlign w:val="bottom"/>
            <w:hideMark/>
          </w:tcPr>
          <w:p w14:paraId="0D1A095C" w14:textId="77777777" w:rsidR="00774E74" w:rsidRPr="00774E74" w:rsidRDefault="00774E74" w:rsidP="00774E74">
            <w:pPr>
              <w:rPr>
                <w:lang w:val="en-US" w:eastAsia="en-US"/>
              </w:rPr>
            </w:pPr>
            <w:r w:rsidRPr="00774E74">
              <w:rPr>
                <w:lang w:val="en-US" w:eastAsia="en-US"/>
              </w:rPr>
              <w:t>100000</w:t>
            </w:r>
          </w:p>
        </w:tc>
      </w:tr>
      <w:tr w:rsidR="00774E74" w:rsidRPr="00300DA2" w14:paraId="6AECD99B" w14:textId="77777777" w:rsidTr="00757CD6">
        <w:trPr>
          <w:trHeight w:val="300"/>
        </w:trPr>
        <w:tc>
          <w:tcPr>
            <w:tcW w:w="6588" w:type="dxa"/>
            <w:gridSpan w:val="2"/>
            <w:shd w:val="clear" w:color="auto" w:fill="auto"/>
            <w:noWrap/>
            <w:vAlign w:val="bottom"/>
            <w:hideMark/>
          </w:tcPr>
          <w:p w14:paraId="1E34E4BC" w14:textId="77777777" w:rsidR="00774E74" w:rsidRPr="00300DA2" w:rsidRDefault="00774E74" w:rsidP="00774E74">
            <w:pPr>
              <w:rPr>
                <w:b/>
                <w:lang w:val="en-US" w:eastAsia="en-US"/>
              </w:rPr>
            </w:pPr>
            <w:r w:rsidRPr="00300DA2">
              <w:rPr>
                <w:b/>
                <w:lang w:val="en-US" w:eastAsia="en-US"/>
              </w:rPr>
              <w:t>Net income</w:t>
            </w:r>
          </w:p>
        </w:tc>
        <w:tc>
          <w:tcPr>
            <w:tcW w:w="1787" w:type="dxa"/>
            <w:shd w:val="clear" w:color="auto" w:fill="auto"/>
            <w:noWrap/>
            <w:vAlign w:val="bottom"/>
            <w:hideMark/>
          </w:tcPr>
          <w:p w14:paraId="6E37BA24" w14:textId="77777777" w:rsidR="00774E74" w:rsidRPr="00300DA2" w:rsidRDefault="00774E74" w:rsidP="00774E74">
            <w:pPr>
              <w:rPr>
                <w:b/>
                <w:lang w:val="en-US" w:eastAsia="en-US"/>
              </w:rPr>
            </w:pPr>
            <w:r w:rsidRPr="00300DA2">
              <w:rPr>
                <w:b/>
                <w:lang w:val="en-US" w:eastAsia="en-US"/>
              </w:rPr>
              <w:t>54330</w:t>
            </w:r>
          </w:p>
        </w:tc>
      </w:tr>
      <w:tr w:rsidR="00774E74" w:rsidRPr="00774E74" w14:paraId="1293897A" w14:textId="77777777" w:rsidTr="00757CD6">
        <w:trPr>
          <w:trHeight w:val="300"/>
        </w:trPr>
        <w:tc>
          <w:tcPr>
            <w:tcW w:w="6588" w:type="dxa"/>
            <w:gridSpan w:val="2"/>
            <w:shd w:val="clear" w:color="auto" w:fill="auto"/>
            <w:noWrap/>
            <w:vAlign w:val="bottom"/>
            <w:hideMark/>
          </w:tcPr>
          <w:p w14:paraId="1B650A1E" w14:textId="77777777" w:rsidR="00774E74" w:rsidRPr="00774E74" w:rsidRDefault="00774E74" w:rsidP="00774E74">
            <w:pPr>
              <w:rPr>
                <w:lang w:val="en-US" w:eastAsia="en-US"/>
              </w:rPr>
            </w:pPr>
            <w:r w:rsidRPr="00774E74">
              <w:rPr>
                <w:lang w:val="en-US" w:eastAsia="en-US"/>
              </w:rPr>
              <w:t>Less Preference dividend paid</w:t>
            </w:r>
          </w:p>
        </w:tc>
        <w:tc>
          <w:tcPr>
            <w:tcW w:w="1787" w:type="dxa"/>
            <w:shd w:val="clear" w:color="auto" w:fill="auto"/>
            <w:noWrap/>
            <w:vAlign w:val="bottom"/>
            <w:hideMark/>
          </w:tcPr>
          <w:p w14:paraId="0E41EFA7" w14:textId="77777777" w:rsidR="00774E74" w:rsidRPr="00774E74" w:rsidRDefault="00774E74" w:rsidP="00774E74">
            <w:pPr>
              <w:rPr>
                <w:lang w:val="en-US" w:eastAsia="en-US"/>
              </w:rPr>
            </w:pPr>
            <w:r w:rsidRPr="00774E74">
              <w:rPr>
                <w:lang w:val="en-US" w:eastAsia="en-US"/>
              </w:rPr>
              <w:t>30000</w:t>
            </w:r>
          </w:p>
        </w:tc>
      </w:tr>
      <w:tr w:rsidR="00774E74" w:rsidRPr="00300DA2" w14:paraId="69378B63" w14:textId="77777777" w:rsidTr="00757CD6">
        <w:trPr>
          <w:trHeight w:val="300"/>
        </w:trPr>
        <w:tc>
          <w:tcPr>
            <w:tcW w:w="6588" w:type="dxa"/>
            <w:gridSpan w:val="2"/>
            <w:shd w:val="clear" w:color="auto" w:fill="auto"/>
            <w:noWrap/>
            <w:vAlign w:val="bottom"/>
            <w:hideMark/>
          </w:tcPr>
          <w:p w14:paraId="410DBC73" w14:textId="77777777" w:rsidR="00774E74" w:rsidRPr="00300DA2" w:rsidRDefault="00774E74" w:rsidP="00774E74">
            <w:pPr>
              <w:rPr>
                <w:b/>
                <w:lang w:val="en-US" w:eastAsia="en-US"/>
              </w:rPr>
            </w:pPr>
            <w:r w:rsidRPr="00300DA2">
              <w:rPr>
                <w:b/>
                <w:lang w:val="en-US" w:eastAsia="en-US"/>
              </w:rPr>
              <w:lastRenderedPageBreak/>
              <w:t xml:space="preserve">Net income available for </w:t>
            </w:r>
            <w:r w:rsidR="005578CA" w:rsidRPr="00300DA2">
              <w:rPr>
                <w:b/>
                <w:lang w:val="en-US" w:eastAsia="en-US"/>
              </w:rPr>
              <w:t>equity shareholders</w:t>
            </w:r>
          </w:p>
        </w:tc>
        <w:tc>
          <w:tcPr>
            <w:tcW w:w="1787" w:type="dxa"/>
            <w:shd w:val="clear" w:color="auto" w:fill="auto"/>
            <w:noWrap/>
            <w:vAlign w:val="bottom"/>
            <w:hideMark/>
          </w:tcPr>
          <w:p w14:paraId="47036B48" w14:textId="77777777" w:rsidR="00774E74" w:rsidRPr="00300DA2" w:rsidRDefault="00774E74" w:rsidP="00774E74">
            <w:pPr>
              <w:rPr>
                <w:b/>
                <w:lang w:val="en-US" w:eastAsia="en-US"/>
              </w:rPr>
            </w:pPr>
            <w:r w:rsidRPr="00300DA2">
              <w:rPr>
                <w:b/>
                <w:lang w:val="en-US" w:eastAsia="en-US"/>
              </w:rPr>
              <w:t>24330</w:t>
            </w:r>
          </w:p>
        </w:tc>
      </w:tr>
    </w:tbl>
    <w:p w14:paraId="12EB33D4" w14:textId="77777777" w:rsidR="00C836A1" w:rsidRDefault="00C836A1" w:rsidP="00C836A1"/>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2070"/>
        <w:gridCol w:w="1803"/>
      </w:tblGrid>
      <w:tr w:rsidR="000023E0" w:rsidRPr="000023E0" w14:paraId="0A191336" w14:textId="77777777" w:rsidTr="0099316A">
        <w:trPr>
          <w:trHeight w:val="300"/>
        </w:trPr>
        <w:tc>
          <w:tcPr>
            <w:tcW w:w="8751" w:type="dxa"/>
            <w:gridSpan w:val="3"/>
            <w:shd w:val="clear" w:color="auto" w:fill="auto"/>
            <w:noWrap/>
            <w:vAlign w:val="bottom"/>
            <w:hideMark/>
          </w:tcPr>
          <w:p w14:paraId="642FFDD7" w14:textId="77777777" w:rsidR="000023E0" w:rsidRDefault="000023E0" w:rsidP="000023E0">
            <w:pPr>
              <w:jc w:val="center"/>
              <w:rPr>
                <w:b/>
                <w:szCs w:val="24"/>
                <w:lang w:val="en-US" w:eastAsia="en-US"/>
              </w:rPr>
            </w:pPr>
            <w:r w:rsidRPr="000023E0">
              <w:rPr>
                <w:b/>
                <w:szCs w:val="24"/>
                <w:lang w:val="en-US" w:eastAsia="en-US"/>
              </w:rPr>
              <w:t xml:space="preserve">Statement of financial position </w:t>
            </w:r>
          </w:p>
          <w:p w14:paraId="202A194B" w14:textId="5EF90A66" w:rsidR="000023E0" w:rsidRPr="000023E0" w:rsidRDefault="000023E0" w:rsidP="000023E0">
            <w:pPr>
              <w:jc w:val="center"/>
              <w:rPr>
                <w:b/>
                <w:szCs w:val="24"/>
                <w:lang w:val="en-US" w:eastAsia="en-US"/>
              </w:rPr>
            </w:pPr>
            <w:r w:rsidRPr="000023E0">
              <w:rPr>
                <w:b/>
                <w:szCs w:val="24"/>
                <w:lang w:val="en-US" w:eastAsia="en-US"/>
              </w:rPr>
              <w:t xml:space="preserve">as </w:t>
            </w:r>
            <w:r w:rsidR="00766636" w:rsidRPr="000023E0">
              <w:rPr>
                <w:b/>
                <w:szCs w:val="24"/>
                <w:lang w:val="en-US" w:eastAsia="en-US"/>
              </w:rPr>
              <w:t>of</w:t>
            </w:r>
            <w:r w:rsidRPr="000023E0">
              <w:rPr>
                <w:b/>
                <w:szCs w:val="24"/>
                <w:lang w:val="en-US" w:eastAsia="en-US"/>
              </w:rPr>
              <w:t xml:space="preserve"> 31st December 2021</w:t>
            </w:r>
            <w:r w:rsidR="004D2B67" w:rsidRPr="000023E0">
              <w:rPr>
                <w:b/>
                <w:szCs w:val="24"/>
                <w:lang w:val="en-US" w:eastAsia="en-US"/>
              </w:rPr>
              <w:t>,</w:t>
            </w:r>
          </w:p>
        </w:tc>
      </w:tr>
      <w:tr w:rsidR="000023E0" w:rsidRPr="000F76BC" w14:paraId="04C9B807" w14:textId="77777777" w:rsidTr="0099316A">
        <w:trPr>
          <w:trHeight w:val="300"/>
        </w:trPr>
        <w:tc>
          <w:tcPr>
            <w:tcW w:w="4878" w:type="dxa"/>
            <w:shd w:val="clear" w:color="auto" w:fill="auto"/>
            <w:noWrap/>
            <w:vAlign w:val="bottom"/>
            <w:hideMark/>
          </w:tcPr>
          <w:p w14:paraId="7F02C499" w14:textId="77777777" w:rsidR="000023E0" w:rsidRPr="000F76BC" w:rsidRDefault="000023E0" w:rsidP="000023E0">
            <w:pPr>
              <w:rPr>
                <w:b/>
                <w:szCs w:val="24"/>
                <w:lang w:val="en-US" w:eastAsia="en-US"/>
              </w:rPr>
            </w:pPr>
            <w:r w:rsidRPr="000F76BC">
              <w:rPr>
                <w:b/>
                <w:szCs w:val="24"/>
                <w:lang w:val="en-US" w:eastAsia="en-US"/>
              </w:rPr>
              <w:t>Particulars</w:t>
            </w:r>
          </w:p>
        </w:tc>
        <w:tc>
          <w:tcPr>
            <w:tcW w:w="2070" w:type="dxa"/>
            <w:shd w:val="clear" w:color="auto" w:fill="auto"/>
            <w:noWrap/>
            <w:vAlign w:val="bottom"/>
            <w:hideMark/>
          </w:tcPr>
          <w:p w14:paraId="283D1473" w14:textId="77777777" w:rsidR="000023E0" w:rsidRPr="000F76BC" w:rsidRDefault="000023E0" w:rsidP="000023E0">
            <w:pPr>
              <w:rPr>
                <w:b/>
                <w:szCs w:val="24"/>
                <w:lang w:val="en-US" w:eastAsia="en-US"/>
              </w:rPr>
            </w:pPr>
            <w:r w:rsidRPr="000F76BC">
              <w:rPr>
                <w:b/>
                <w:szCs w:val="24"/>
                <w:lang w:val="en-US" w:eastAsia="en-US"/>
              </w:rPr>
              <w:t>Details</w:t>
            </w:r>
          </w:p>
        </w:tc>
        <w:tc>
          <w:tcPr>
            <w:tcW w:w="1803" w:type="dxa"/>
            <w:shd w:val="clear" w:color="auto" w:fill="auto"/>
            <w:noWrap/>
            <w:vAlign w:val="bottom"/>
            <w:hideMark/>
          </w:tcPr>
          <w:p w14:paraId="4A4644C9" w14:textId="77777777" w:rsidR="000023E0" w:rsidRPr="000F76BC" w:rsidRDefault="000023E0" w:rsidP="000023E0">
            <w:pPr>
              <w:rPr>
                <w:b/>
                <w:szCs w:val="24"/>
                <w:lang w:val="en-US" w:eastAsia="en-US"/>
              </w:rPr>
            </w:pPr>
            <w:r w:rsidRPr="000F76BC">
              <w:rPr>
                <w:b/>
                <w:szCs w:val="24"/>
                <w:lang w:val="en-US" w:eastAsia="en-US"/>
              </w:rPr>
              <w:t>Amount</w:t>
            </w:r>
            <w:r w:rsidR="0099316A" w:rsidRPr="000F76BC">
              <w:rPr>
                <w:b/>
                <w:szCs w:val="24"/>
                <w:lang w:val="en-US" w:eastAsia="en-US"/>
              </w:rPr>
              <w:t xml:space="preserve"> (</w:t>
            </w:r>
            <w:r w:rsidR="0099316A" w:rsidRPr="000F76BC">
              <w:rPr>
                <w:b/>
              </w:rPr>
              <w:t>£</w:t>
            </w:r>
            <w:r w:rsidR="0099316A" w:rsidRPr="000F76BC">
              <w:rPr>
                <w:b/>
                <w:szCs w:val="24"/>
                <w:lang w:val="en-US" w:eastAsia="en-US"/>
              </w:rPr>
              <w:t>)</w:t>
            </w:r>
          </w:p>
        </w:tc>
      </w:tr>
      <w:tr w:rsidR="000023E0" w:rsidRPr="000F76BC" w14:paraId="32A44C5D" w14:textId="77777777" w:rsidTr="0099316A">
        <w:trPr>
          <w:trHeight w:val="300"/>
        </w:trPr>
        <w:tc>
          <w:tcPr>
            <w:tcW w:w="4878" w:type="dxa"/>
            <w:shd w:val="clear" w:color="auto" w:fill="auto"/>
            <w:noWrap/>
            <w:vAlign w:val="bottom"/>
            <w:hideMark/>
          </w:tcPr>
          <w:p w14:paraId="49A59253" w14:textId="77777777" w:rsidR="000023E0" w:rsidRPr="000F76BC" w:rsidRDefault="000023E0" w:rsidP="000023E0">
            <w:pPr>
              <w:rPr>
                <w:b/>
                <w:szCs w:val="24"/>
                <w:lang w:val="en-US" w:eastAsia="en-US"/>
              </w:rPr>
            </w:pPr>
            <w:r w:rsidRPr="000F76BC">
              <w:rPr>
                <w:b/>
                <w:szCs w:val="24"/>
                <w:lang w:val="en-US" w:eastAsia="en-US"/>
              </w:rPr>
              <w:t>ASSETS</w:t>
            </w:r>
          </w:p>
        </w:tc>
        <w:tc>
          <w:tcPr>
            <w:tcW w:w="2070" w:type="dxa"/>
            <w:shd w:val="clear" w:color="auto" w:fill="auto"/>
            <w:noWrap/>
            <w:vAlign w:val="bottom"/>
            <w:hideMark/>
          </w:tcPr>
          <w:p w14:paraId="6FEB5350" w14:textId="77777777" w:rsidR="000023E0" w:rsidRPr="000F76BC" w:rsidRDefault="000023E0" w:rsidP="000023E0">
            <w:pPr>
              <w:rPr>
                <w:b/>
                <w:szCs w:val="24"/>
                <w:lang w:val="en-US" w:eastAsia="en-US"/>
              </w:rPr>
            </w:pPr>
          </w:p>
        </w:tc>
        <w:tc>
          <w:tcPr>
            <w:tcW w:w="1803" w:type="dxa"/>
            <w:shd w:val="clear" w:color="auto" w:fill="auto"/>
            <w:noWrap/>
            <w:vAlign w:val="bottom"/>
            <w:hideMark/>
          </w:tcPr>
          <w:p w14:paraId="31E82A1C" w14:textId="77777777" w:rsidR="000023E0" w:rsidRPr="000F76BC" w:rsidRDefault="000023E0" w:rsidP="000023E0">
            <w:pPr>
              <w:rPr>
                <w:b/>
                <w:szCs w:val="24"/>
                <w:lang w:val="en-US" w:eastAsia="en-US"/>
              </w:rPr>
            </w:pPr>
          </w:p>
        </w:tc>
      </w:tr>
      <w:tr w:rsidR="000023E0" w:rsidRPr="000F76BC" w14:paraId="583F3532" w14:textId="77777777" w:rsidTr="0099316A">
        <w:trPr>
          <w:trHeight w:val="300"/>
        </w:trPr>
        <w:tc>
          <w:tcPr>
            <w:tcW w:w="6948" w:type="dxa"/>
            <w:gridSpan w:val="2"/>
            <w:shd w:val="clear" w:color="auto" w:fill="auto"/>
            <w:noWrap/>
            <w:vAlign w:val="bottom"/>
            <w:hideMark/>
          </w:tcPr>
          <w:p w14:paraId="64125D9B" w14:textId="77777777" w:rsidR="000023E0" w:rsidRPr="000F76BC" w:rsidRDefault="000023E0" w:rsidP="000023E0">
            <w:pPr>
              <w:rPr>
                <w:b/>
                <w:szCs w:val="24"/>
                <w:lang w:val="en-US" w:eastAsia="en-US"/>
              </w:rPr>
            </w:pPr>
            <w:r w:rsidRPr="000F76BC">
              <w:rPr>
                <w:b/>
                <w:szCs w:val="24"/>
                <w:lang w:val="en-US" w:eastAsia="en-US"/>
              </w:rPr>
              <w:t>Non-current assets</w:t>
            </w:r>
          </w:p>
        </w:tc>
        <w:tc>
          <w:tcPr>
            <w:tcW w:w="1803" w:type="dxa"/>
            <w:shd w:val="clear" w:color="auto" w:fill="auto"/>
            <w:noWrap/>
            <w:vAlign w:val="bottom"/>
            <w:hideMark/>
          </w:tcPr>
          <w:p w14:paraId="2F9DEAA3" w14:textId="77777777" w:rsidR="000023E0" w:rsidRPr="000F76BC" w:rsidRDefault="000023E0" w:rsidP="000023E0">
            <w:pPr>
              <w:rPr>
                <w:b/>
                <w:szCs w:val="24"/>
                <w:lang w:val="en-US" w:eastAsia="en-US"/>
              </w:rPr>
            </w:pPr>
          </w:p>
        </w:tc>
      </w:tr>
      <w:tr w:rsidR="000023E0" w:rsidRPr="000023E0" w14:paraId="75079323" w14:textId="77777777" w:rsidTr="0099316A">
        <w:trPr>
          <w:trHeight w:val="300"/>
        </w:trPr>
        <w:tc>
          <w:tcPr>
            <w:tcW w:w="6948" w:type="dxa"/>
            <w:gridSpan w:val="2"/>
            <w:shd w:val="clear" w:color="auto" w:fill="auto"/>
            <w:noWrap/>
            <w:vAlign w:val="bottom"/>
            <w:hideMark/>
          </w:tcPr>
          <w:p w14:paraId="0BE8B208" w14:textId="77777777" w:rsidR="000023E0" w:rsidRPr="000023E0" w:rsidRDefault="000023E0" w:rsidP="000023E0">
            <w:pPr>
              <w:rPr>
                <w:szCs w:val="24"/>
                <w:lang w:val="en-US" w:eastAsia="en-US"/>
              </w:rPr>
            </w:pPr>
            <w:r w:rsidRPr="000023E0">
              <w:rPr>
                <w:szCs w:val="24"/>
                <w:lang w:val="en-US" w:eastAsia="en-US"/>
              </w:rPr>
              <w:t>Plant and Equipment</w:t>
            </w:r>
          </w:p>
        </w:tc>
        <w:tc>
          <w:tcPr>
            <w:tcW w:w="1803" w:type="dxa"/>
            <w:shd w:val="clear" w:color="auto" w:fill="auto"/>
            <w:noWrap/>
            <w:vAlign w:val="bottom"/>
            <w:hideMark/>
          </w:tcPr>
          <w:p w14:paraId="7902A1D6" w14:textId="77777777" w:rsidR="000023E0" w:rsidRPr="000023E0" w:rsidRDefault="000023E0" w:rsidP="000023E0">
            <w:pPr>
              <w:rPr>
                <w:szCs w:val="24"/>
                <w:lang w:val="en-US" w:eastAsia="en-US"/>
              </w:rPr>
            </w:pPr>
            <w:r w:rsidRPr="000023E0">
              <w:rPr>
                <w:szCs w:val="24"/>
                <w:lang w:val="en-US" w:eastAsia="en-US"/>
              </w:rPr>
              <w:t>632730</w:t>
            </w:r>
          </w:p>
        </w:tc>
      </w:tr>
      <w:tr w:rsidR="000023E0" w:rsidRPr="000023E0" w14:paraId="22053707" w14:textId="77777777" w:rsidTr="0099316A">
        <w:trPr>
          <w:trHeight w:val="300"/>
        </w:trPr>
        <w:tc>
          <w:tcPr>
            <w:tcW w:w="4878" w:type="dxa"/>
            <w:shd w:val="clear" w:color="auto" w:fill="auto"/>
            <w:noWrap/>
            <w:vAlign w:val="bottom"/>
            <w:hideMark/>
          </w:tcPr>
          <w:p w14:paraId="3EA4A46B" w14:textId="77777777" w:rsidR="000023E0" w:rsidRPr="000023E0" w:rsidRDefault="000023E0" w:rsidP="000023E0">
            <w:pPr>
              <w:rPr>
                <w:szCs w:val="24"/>
                <w:lang w:val="en-US" w:eastAsia="en-US"/>
              </w:rPr>
            </w:pPr>
          </w:p>
        </w:tc>
        <w:tc>
          <w:tcPr>
            <w:tcW w:w="2070" w:type="dxa"/>
            <w:shd w:val="clear" w:color="auto" w:fill="auto"/>
            <w:noWrap/>
            <w:vAlign w:val="bottom"/>
            <w:hideMark/>
          </w:tcPr>
          <w:p w14:paraId="4D447CB4" w14:textId="77777777" w:rsidR="000023E0" w:rsidRPr="000023E0" w:rsidRDefault="000023E0" w:rsidP="000023E0">
            <w:pPr>
              <w:rPr>
                <w:szCs w:val="24"/>
                <w:lang w:val="en-US" w:eastAsia="en-US"/>
              </w:rPr>
            </w:pPr>
          </w:p>
        </w:tc>
        <w:tc>
          <w:tcPr>
            <w:tcW w:w="1803" w:type="dxa"/>
            <w:shd w:val="clear" w:color="auto" w:fill="auto"/>
            <w:noWrap/>
            <w:vAlign w:val="bottom"/>
            <w:hideMark/>
          </w:tcPr>
          <w:p w14:paraId="5770EB71" w14:textId="77777777" w:rsidR="000023E0" w:rsidRPr="000023E0" w:rsidRDefault="000023E0" w:rsidP="000023E0">
            <w:pPr>
              <w:rPr>
                <w:szCs w:val="24"/>
                <w:lang w:val="en-US" w:eastAsia="en-US"/>
              </w:rPr>
            </w:pPr>
          </w:p>
        </w:tc>
      </w:tr>
      <w:tr w:rsidR="000023E0" w:rsidRPr="000F76BC" w14:paraId="32946C03" w14:textId="77777777" w:rsidTr="0099316A">
        <w:trPr>
          <w:trHeight w:val="300"/>
        </w:trPr>
        <w:tc>
          <w:tcPr>
            <w:tcW w:w="6948" w:type="dxa"/>
            <w:gridSpan w:val="2"/>
            <w:shd w:val="clear" w:color="auto" w:fill="auto"/>
            <w:noWrap/>
            <w:vAlign w:val="bottom"/>
            <w:hideMark/>
          </w:tcPr>
          <w:p w14:paraId="3D1CCD60" w14:textId="77777777" w:rsidR="000023E0" w:rsidRPr="000F76BC" w:rsidRDefault="000F76BC" w:rsidP="000023E0">
            <w:pPr>
              <w:rPr>
                <w:b/>
                <w:szCs w:val="24"/>
                <w:lang w:val="en-US" w:eastAsia="en-US"/>
              </w:rPr>
            </w:pPr>
            <w:r w:rsidRPr="000F76BC">
              <w:rPr>
                <w:b/>
                <w:szCs w:val="24"/>
                <w:lang w:val="en-US" w:eastAsia="en-US"/>
              </w:rPr>
              <w:t>Current assets</w:t>
            </w:r>
          </w:p>
        </w:tc>
        <w:tc>
          <w:tcPr>
            <w:tcW w:w="1803" w:type="dxa"/>
            <w:shd w:val="clear" w:color="auto" w:fill="auto"/>
            <w:noWrap/>
            <w:vAlign w:val="bottom"/>
            <w:hideMark/>
          </w:tcPr>
          <w:p w14:paraId="14FFC0CE" w14:textId="77777777" w:rsidR="000023E0" w:rsidRPr="000F76BC" w:rsidRDefault="000023E0" w:rsidP="000023E0">
            <w:pPr>
              <w:rPr>
                <w:b/>
                <w:szCs w:val="24"/>
                <w:lang w:val="en-US" w:eastAsia="en-US"/>
              </w:rPr>
            </w:pPr>
          </w:p>
        </w:tc>
      </w:tr>
      <w:tr w:rsidR="000023E0" w:rsidRPr="000023E0" w14:paraId="6C0A5894" w14:textId="77777777" w:rsidTr="0099316A">
        <w:trPr>
          <w:trHeight w:val="300"/>
        </w:trPr>
        <w:tc>
          <w:tcPr>
            <w:tcW w:w="4878" w:type="dxa"/>
            <w:shd w:val="clear" w:color="auto" w:fill="auto"/>
            <w:noWrap/>
            <w:vAlign w:val="bottom"/>
            <w:hideMark/>
          </w:tcPr>
          <w:p w14:paraId="03008C61" w14:textId="77777777" w:rsidR="000023E0" w:rsidRPr="000023E0" w:rsidRDefault="000023E0" w:rsidP="000023E0">
            <w:pPr>
              <w:rPr>
                <w:szCs w:val="24"/>
                <w:lang w:val="en-US" w:eastAsia="en-US"/>
              </w:rPr>
            </w:pPr>
            <w:r w:rsidRPr="000023E0">
              <w:rPr>
                <w:szCs w:val="24"/>
                <w:lang w:val="en-US" w:eastAsia="en-US"/>
              </w:rPr>
              <w:t>Inventory</w:t>
            </w:r>
          </w:p>
        </w:tc>
        <w:tc>
          <w:tcPr>
            <w:tcW w:w="2070" w:type="dxa"/>
            <w:shd w:val="clear" w:color="auto" w:fill="auto"/>
            <w:noWrap/>
            <w:vAlign w:val="bottom"/>
            <w:hideMark/>
          </w:tcPr>
          <w:p w14:paraId="47161E2F" w14:textId="77777777" w:rsidR="000023E0" w:rsidRPr="000023E0" w:rsidRDefault="000023E0" w:rsidP="000023E0">
            <w:pPr>
              <w:rPr>
                <w:szCs w:val="24"/>
                <w:lang w:val="en-US" w:eastAsia="en-US"/>
              </w:rPr>
            </w:pPr>
            <w:r w:rsidRPr="000023E0">
              <w:rPr>
                <w:szCs w:val="24"/>
                <w:lang w:val="en-US" w:eastAsia="en-US"/>
              </w:rPr>
              <w:t>330600</w:t>
            </w:r>
          </w:p>
        </w:tc>
        <w:tc>
          <w:tcPr>
            <w:tcW w:w="1803" w:type="dxa"/>
            <w:shd w:val="clear" w:color="auto" w:fill="auto"/>
            <w:noWrap/>
            <w:vAlign w:val="bottom"/>
            <w:hideMark/>
          </w:tcPr>
          <w:p w14:paraId="3690CCB7" w14:textId="77777777" w:rsidR="000023E0" w:rsidRPr="000023E0" w:rsidRDefault="000023E0" w:rsidP="000023E0">
            <w:pPr>
              <w:rPr>
                <w:szCs w:val="24"/>
                <w:lang w:val="en-US" w:eastAsia="en-US"/>
              </w:rPr>
            </w:pPr>
          </w:p>
        </w:tc>
      </w:tr>
      <w:tr w:rsidR="000023E0" w:rsidRPr="000023E0" w14:paraId="47F033AC" w14:textId="77777777" w:rsidTr="0099316A">
        <w:trPr>
          <w:trHeight w:val="300"/>
        </w:trPr>
        <w:tc>
          <w:tcPr>
            <w:tcW w:w="4878" w:type="dxa"/>
            <w:shd w:val="clear" w:color="auto" w:fill="auto"/>
            <w:noWrap/>
            <w:vAlign w:val="bottom"/>
            <w:hideMark/>
          </w:tcPr>
          <w:p w14:paraId="63F50645" w14:textId="77777777" w:rsidR="000023E0" w:rsidRPr="000023E0" w:rsidRDefault="000023E0" w:rsidP="000023E0">
            <w:pPr>
              <w:rPr>
                <w:szCs w:val="24"/>
                <w:lang w:val="en-US" w:eastAsia="en-US"/>
              </w:rPr>
            </w:pPr>
            <w:r w:rsidRPr="000023E0">
              <w:rPr>
                <w:szCs w:val="24"/>
                <w:lang w:val="en-US" w:eastAsia="en-US"/>
              </w:rPr>
              <w:t>Trade receivable + goods sold to customer not yet recorded (170125 + 980)</w:t>
            </w:r>
          </w:p>
        </w:tc>
        <w:tc>
          <w:tcPr>
            <w:tcW w:w="2070" w:type="dxa"/>
            <w:shd w:val="clear" w:color="auto" w:fill="auto"/>
            <w:noWrap/>
            <w:vAlign w:val="bottom"/>
            <w:hideMark/>
          </w:tcPr>
          <w:p w14:paraId="49FE8378" w14:textId="77777777" w:rsidR="000023E0" w:rsidRPr="000023E0" w:rsidRDefault="000023E0" w:rsidP="000023E0">
            <w:pPr>
              <w:rPr>
                <w:szCs w:val="24"/>
                <w:lang w:val="en-US" w:eastAsia="en-US"/>
              </w:rPr>
            </w:pPr>
            <w:r w:rsidRPr="000023E0">
              <w:rPr>
                <w:szCs w:val="24"/>
                <w:lang w:val="en-US" w:eastAsia="en-US"/>
              </w:rPr>
              <w:t>171105</w:t>
            </w:r>
          </w:p>
        </w:tc>
        <w:tc>
          <w:tcPr>
            <w:tcW w:w="1803" w:type="dxa"/>
            <w:shd w:val="clear" w:color="auto" w:fill="auto"/>
            <w:noWrap/>
            <w:vAlign w:val="bottom"/>
            <w:hideMark/>
          </w:tcPr>
          <w:p w14:paraId="44067CD8" w14:textId="77777777" w:rsidR="000023E0" w:rsidRPr="000023E0" w:rsidRDefault="000023E0" w:rsidP="000023E0">
            <w:pPr>
              <w:rPr>
                <w:szCs w:val="24"/>
                <w:lang w:val="en-US" w:eastAsia="en-US"/>
              </w:rPr>
            </w:pPr>
          </w:p>
        </w:tc>
      </w:tr>
      <w:tr w:rsidR="000023E0" w:rsidRPr="000023E0" w14:paraId="60DD1846" w14:textId="77777777" w:rsidTr="0099316A">
        <w:trPr>
          <w:trHeight w:val="300"/>
        </w:trPr>
        <w:tc>
          <w:tcPr>
            <w:tcW w:w="4878" w:type="dxa"/>
            <w:shd w:val="clear" w:color="auto" w:fill="auto"/>
            <w:noWrap/>
            <w:vAlign w:val="bottom"/>
            <w:hideMark/>
          </w:tcPr>
          <w:p w14:paraId="64FB3914" w14:textId="77777777" w:rsidR="000023E0" w:rsidRPr="000023E0" w:rsidRDefault="000023E0" w:rsidP="000023E0">
            <w:pPr>
              <w:rPr>
                <w:szCs w:val="24"/>
                <w:lang w:val="en-US" w:eastAsia="en-US"/>
              </w:rPr>
            </w:pPr>
            <w:r w:rsidRPr="000023E0">
              <w:rPr>
                <w:szCs w:val="24"/>
                <w:lang w:val="en-US" w:eastAsia="en-US"/>
              </w:rPr>
              <w:t>Cash and bank</w:t>
            </w:r>
          </w:p>
        </w:tc>
        <w:tc>
          <w:tcPr>
            <w:tcW w:w="2070" w:type="dxa"/>
            <w:shd w:val="clear" w:color="auto" w:fill="auto"/>
            <w:noWrap/>
            <w:vAlign w:val="bottom"/>
            <w:hideMark/>
          </w:tcPr>
          <w:p w14:paraId="14C9AE2D" w14:textId="77777777" w:rsidR="000023E0" w:rsidRPr="000023E0" w:rsidRDefault="000023E0" w:rsidP="000023E0">
            <w:pPr>
              <w:rPr>
                <w:szCs w:val="24"/>
                <w:lang w:val="en-US" w:eastAsia="en-US"/>
              </w:rPr>
            </w:pPr>
            <w:r w:rsidRPr="000023E0">
              <w:rPr>
                <w:szCs w:val="24"/>
                <w:lang w:val="en-US" w:eastAsia="en-US"/>
              </w:rPr>
              <w:t>76250</w:t>
            </w:r>
          </w:p>
        </w:tc>
        <w:tc>
          <w:tcPr>
            <w:tcW w:w="1803" w:type="dxa"/>
            <w:shd w:val="clear" w:color="auto" w:fill="auto"/>
            <w:noWrap/>
            <w:vAlign w:val="bottom"/>
            <w:hideMark/>
          </w:tcPr>
          <w:p w14:paraId="182BBC22" w14:textId="77777777" w:rsidR="000023E0" w:rsidRPr="000023E0" w:rsidRDefault="000023E0" w:rsidP="000023E0">
            <w:pPr>
              <w:rPr>
                <w:szCs w:val="24"/>
                <w:lang w:val="en-US" w:eastAsia="en-US"/>
              </w:rPr>
            </w:pPr>
          </w:p>
        </w:tc>
      </w:tr>
      <w:tr w:rsidR="000023E0" w:rsidRPr="000F76BC" w14:paraId="1CA233F6" w14:textId="77777777" w:rsidTr="0099316A">
        <w:trPr>
          <w:trHeight w:val="300"/>
        </w:trPr>
        <w:tc>
          <w:tcPr>
            <w:tcW w:w="6948" w:type="dxa"/>
            <w:gridSpan w:val="2"/>
            <w:shd w:val="clear" w:color="auto" w:fill="auto"/>
            <w:noWrap/>
            <w:vAlign w:val="bottom"/>
            <w:hideMark/>
          </w:tcPr>
          <w:p w14:paraId="1CF930EA" w14:textId="77777777" w:rsidR="000023E0" w:rsidRPr="000F76BC" w:rsidRDefault="000F76BC" w:rsidP="000023E0">
            <w:pPr>
              <w:rPr>
                <w:b/>
                <w:szCs w:val="24"/>
                <w:lang w:val="en-US" w:eastAsia="en-US"/>
              </w:rPr>
            </w:pPr>
            <w:r w:rsidRPr="000F76BC">
              <w:rPr>
                <w:b/>
                <w:szCs w:val="24"/>
                <w:lang w:val="en-US" w:eastAsia="en-US"/>
              </w:rPr>
              <w:t>Total Current assets</w:t>
            </w:r>
          </w:p>
        </w:tc>
        <w:tc>
          <w:tcPr>
            <w:tcW w:w="1803" w:type="dxa"/>
            <w:shd w:val="clear" w:color="auto" w:fill="auto"/>
            <w:noWrap/>
            <w:vAlign w:val="bottom"/>
            <w:hideMark/>
          </w:tcPr>
          <w:p w14:paraId="1ED641AC" w14:textId="77777777" w:rsidR="000023E0" w:rsidRPr="000F76BC" w:rsidRDefault="000023E0" w:rsidP="000023E0">
            <w:pPr>
              <w:rPr>
                <w:b/>
                <w:szCs w:val="24"/>
                <w:lang w:val="en-US" w:eastAsia="en-US"/>
              </w:rPr>
            </w:pPr>
            <w:r w:rsidRPr="000F76BC">
              <w:rPr>
                <w:b/>
                <w:szCs w:val="24"/>
                <w:lang w:val="en-US" w:eastAsia="en-US"/>
              </w:rPr>
              <w:t>577955</w:t>
            </w:r>
          </w:p>
        </w:tc>
      </w:tr>
      <w:tr w:rsidR="000023E0" w:rsidRPr="000023E0" w14:paraId="26CB9B56" w14:textId="77777777" w:rsidTr="0099316A">
        <w:trPr>
          <w:trHeight w:val="300"/>
        </w:trPr>
        <w:tc>
          <w:tcPr>
            <w:tcW w:w="4878" w:type="dxa"/>
            <w:shd w:val="clear" w:color="auto" w:fill="auto"/>
            <w:noWrap/>
            <w:vAlign w:val="bottom"/>
            <w:hideMark/>
          </w:tcPr>
          <w:p w14:paraId="15B01AFE" w14:textId="77777777" w:rsidR="000023E0" w:rsidRPr="000023E0" w:rsidRDefault="000023E0" w:rsidP="000023E0">
            <w:pPr>
              <w:rPr>
                <w:szCs w:val="24"/>
                <w:lang w:val="en-US" w:eastAsia="en-US"/>
              </w:rPr>
            </w:pPr>
          </w:p>
        </w:tc>
        <w:tc>
          <w:tcPr>
            <w:tcW w:w="2070" w:type="dxa"/>
            <w:shd w:val="clear" w:color="auto" w:fill="auto"/>
            <w:noWrap/>
            <w:vAlign w:val="bottom"/>
            <w:hideMark/>
          </w:tcPr>
          <w:p w14:paraId="200845B6" w14:textId="77777777" w:rsidR="000023E0" w:rsidRPr="000023E0" w:rsidRDefault="000023E0" w:rsidP="000023E0">
            <w:pPr>
              <w:rPr>
                <w:szCs w:val="24"/>
                <w:lang w:val="en-US" w:eastAsia="en-US"/>
              </w:rPr>
            </w:pPr>
          </w:p>
        </w:tc>
        <w:tc>
          <w:tcPr>
            <w:tcW w:w="1803" w:type="dxa"/>
            <w:shd w:val="clear" w:color="auto" w:fill="auto"/>
            <w:noWrap/>
            <w:vAlign w:val="bottom"/>
            <w:hideMark/>
          </w:tcPr>
          <w:p w14:paraId="78671CDF" w14:textId="77777777" w:rsidR="000023E0" w:rsidRPr="000023E0" w:rsidRDefault="000023E0" w:rsidP="000023E0">
            <w:pPr>
              <w:rPr>
                <w:szCs w:val="24"/>
                <w:lang w:val="en-US" w:eastAsia="en-US"/>
              </w:rPr>
            </w:pPr>
          </w:p>
        </w:tc>
      </w:tr>
      <w:tr w:rsidR="000023E0" w:rsidRPr="000023E0" w14:paraId="6E9136C1" w14:textId="77777777" w:rsidTr="0099316A">
        <w:trPr>
          <w:trHeight w:val="300"/>
        </w:trPr>
        <w:tc>
          <w:tcPr>
            <w:tcW w:w="6948" w:type="dxa"/>
            <w:gridSpan w:val="2"/>
            <w:shd w:val="clear" w:color="auto" w:fill="auto"/>
            <w:noWrap/>
            <w:vAlign w:val="bottom"/>
            <w:hideMark/>
          </w:tcPr>
          <w:p w14:paraId="6C1303B0" w14:textId="77777777" w:rsidR="000023E0" w:rsidRPr="000023E0" w:rsidRDefault="000023E0" w:rsidP="000023E0">
            <w:pPr>
              <w:rPr>
                <w:szCs w:val="24"/>
                <w:lang w:val="en-US" w:eastAsia="en-US"/>
              </w:rPr>
            </w:pPr>
            <w:r w:rsidRPr="000023E0">
              <w:rPr>
                <w:szCs w:val="24"/>
                <w:lang w:val="en-US" w:eastAsia="en-US"/>
              </w:rPr>
              <w:t>Total assets</w:t>
            </w:r>
          </w:p>
        </w:tc>
        <w:tc>
          <w:tcPr>
            <w:tcW w:w="1803" w:type="dxa"/>
            <w:shd w:val="clear" w:color="auto" w:fill="auto"/>
            <w:noWrap/>
            <w:vAlign w:val="bottom"/>
            <w:hideMark/>
          </w:tcPr>
          <w:p w14:paraId="308161C9" w14:textId="77777777" w:rsidR="000023E0" w:rsidRPr="000023E0" w:rsidRDefault="000023E0" w:rsidP="000023E0">
            <w:pPr>
              <w:rPr>
                <w:szCs w:val="24"/>
                <w:lang w:val="en-US" w:eastAsia="en-US"/>
              </w:rPr>
            </w:pPr>
            <w:r w:rsidRPr="000023E0">
              <w:rPr>
                <w:szCs w:val="24"/>
                <w:lang w:val="en-US" w:eastAsia="en-US"/>
              </w:rPr>
              <w:t>1210685</w:t>
            </w:r>
          </w:p>
        </w:tc>
      </w:tr>
      <w:tr w:rsidR="000023E0" w:rsidRPr="000023E0" w14:paraId="4723B784" w14:textId="77777777" w:rsidTr="0099316A">
        <w:trPr>
          <w:trHeight w:val="300"/>
        </w:trPr>
        <w:tc>
          <w:tcPr>
            <w:tcW w:w="4878" w:type="dxa"/>
            <w:shd w:val="clear" w:color="auto" w:fill="auto"/>
            <w:noWrap/>
            <w:vAlign w:val="bottom"/>
            <w:hideMark/>
          </w:tcPr>
          <w:p w14:paraId="53EE890A" w14:textId="77777777" w:rsidR="000023E0" w:rsidRPr="000023E0" w:rsidRDefault="000023E0" w:rsidP="000023E0">
            <w:pPr>
              <w:rPr>
                <w:szCs w:val="24"/>
                <w:lang w:val="en-US" w:eastAsia="en-US"/>
              </w:rPr>
            </w:pPr>
          </w:p>
        </w:tc>
        <w:tc>
          <w:tcPr>
            <w:tcW w:w="2070" w:type="dxa"/>
            <w:shd w:val="clear" w:color="auto" w:fill="auto"/>
            <w:noWrap/>
            <w:vAlign w:val="bottom"/>
            <w:hideMark/>
          </w:tcPr>
          <w:p w14:paraId="010C3973" w14:textId="77777777" w:rsidR="000023E0" w:rsidRPr="000023E0" w:rsidRDefault="000023E0" w:rsidP="000023E0">
            <w:pPr>
              <w:rPr>
                <w:szCs w:val="24"/>
                <w:lang w:val="en-US" w:eastAsia="en-US"/>
              </w:rPr>
            </w:pPr>
          </w:p>
        </w:tc>
        <w:tc>
          <w:tcPr>
            <w:tcW w:w="1803" w:type="dxa"/>
            <w:shd w:val="clear" w:color="auto" w:fill="auto"/>
            <w:noWrap/>
            <w:vAlign w:val="bottom"/>
            <w:hideMark/>
          </w:tcPr>
          <w:p w14:paraId="4D04AB12" w14:textId="77777777" w:rsidR="000023E0" w:rsidRPr="000023E0" w:rsidRDefault="000023E0" w:rsidP="000023E0">
            <w:pPr>
              <w:rPr>
                <w:szCs w:val="24"/>
                <w:lang w:val="en-US" w:eastAsia="en-US"/>
              </w:rPr>
            </w:pPr>
          </w:p>
        </w:tc>
      </w:tr>
      <w:tr w:rsidR="000023E0" w:rsidRPr="000F76BC" w14:paraId="1302878A" w14:textId="77777777" w:rsidTr="0099316A">
        <w:trPr>
          <w:trHeight w:val="300"/>
        </w:trPr>
        <w:tc>
          <w:tcPr>
            <w:tcW w:w="8751" w:type="dxa"/>
            <w:gridSpan w:val="3"/>
            <w:shd w:val="clear" w:color="auto" w:fill="auto"/>
            <w:noWrap/>
            <w:vAlign w:val="bottom"/>
            <w:hideMark/>
          </w:tcPr>
          <w:p w14:paraId="4044306C" w14:textId="77777777" w:rsidR="000023E0" w:rsidRPr="000F76BC" w:rsidRDefault="000023E0" w:rsidP="000023E0">
            <w:pPr>
              <w:rPr>
                <w:b/>
                <w:szCs w:val="24"/>
                <w:lang w:val="en-US" w:eastAsia="en-US"/>
              </w:rPr>
            </w:pPr>
            <w:r w:rsidRPr="000F76BC">
              <w:rPr>
                <w:b/>
                <w:szCs w:val="24"/>
                <w:lang w:val="en-US" w:eastAsia="en-US"/>
              </w:rPr>
              <w:t>EQUITY AND LIABILITIES</w:t>
            </w:r>
          </w:p>
        </w:tc>
      </w:tr>
      <w:tr w:rsidR="000023E0" w:rsidRPr="000F76BC" w14:paraId="4F01E81B" w14:textId="77777777" w:rsidTr="0099316A">
        <w:trPr>
          <w:trHeight w:val="300"/>
        </w:trPr>
        <w:tc>
          <w:tcPr>
            <w:tcW w:w="6948" w:type="dxa"/>
            <w:gridSpan w:val="2"/>
            <w:shd w:val="clear" w:color="auto" w:fill="auto"/>
            <w:noWrap/>
            <w:vAlign w:val="bottom"/>
            <w:hideMark/>
          </w:tcPr>
          <w:p w14:paraId="6316669D" w14:textId="77777777" w:rsidR="000023E0" w:rsidRPr="000F76BC" w:rsidRDefault="000023E0" w:rsidP="000023E0">
            <w:pPr>
              <w:rPr>
                <w:b/>
                <w:szCs w:val="24"/>
                <w:lang w:val="en-US" w:eastAsia="en-US"/>
              </w:rPr>
            </w:pPr>
            <w:r w:rsidRPr="000F76BC">
              <w:rPr>
                <w:b/>
                <w:szCs w:val="24"/>
                <w:lang w:val="en-US" w:eastAsia="en-US"/>
              </w:rPr>
              <w:t>Current liabilities</w:t>
            </w:r>
          </w:p>
        </w:tc>
        <w:tc>
          <w:tcPr>
            <w:tcW w:w="1803" w:type="dxa"/>
            <w:shd w:val="clear" w:color="auto" w:fill="auto"/>
            <w:noWrap/>
            <w:vAlign w:val="bottom"/>
            <w:hideMark/>
          </w:tcPr>
          <w:p w14:paraId="6D6B78B0" w14:textId="77777777" w:rsidR="000023E0" w:rsidRPr="000F76BC" w:rsidRDefault="000023E0" w:rsidP="000023E0">
            <w:pPr>
              <w:rPr>
                <w:b/>
                <w:szCs w:val="24"/>
                <w:lang w:val="en-US" w:eastAsia="en-US"/>
              </w:rPr>
            </w:pPr>
          </w:p>
        </w:tc>
      </w:tr>
      <w:tr w:rsidR="000023E0" w:rsidRPr="000023E0" w14:paraId="5B1EA766" w14:textId="77777777" w:rsidTr="0099316A">
        <w:trPr>
          <w:trHeight w:val="300"/>
        </w:trPr>
        <w:tc>
          <w:tcPr>
            <w:tcW w:w="4878" w:type="dxa"/>
            <w:shd w:val="clear" w:color="auto" w:fill="auto"/>
            <w:noWrap/>
            <w:vAlign w:val="bottom"/>
            <w:hideMark/>
          </w:tcPr>
          <w:p w14:paraId="17322A81" w14:textId="77777777" w:rsidR="000023E0" w:rsidRPr="000023E0" w:rsidRDefault="000023E0" w:rsidP="000023E0">
            <w:pPr>
              <w:rPr>
                <w:szCs w:val="24"/>
                <w:lang w:val="en-US" w:eastAsia="en-US"/>
              </w:rPr>
            </w:pPr>
            <w:r w:rsidRPr="000023E0">
              <w:rPr>
                <w:szCs w:val="24"/>
                <w:lang w:val="en-US" w:eastAsia="en-US"/>
              </w:rPr>
              <w:t>Trade payable</w:t>
            </w:r>
          </w:p>
        </w:tc>
        <w:tc>
          <w:tcPr>
            <w:tcW w:w="2070" w:type="dxa"/>
            <w:shd w:val="clear" w:color="auto" w:fill="auto"/>
            <w:noWrap/>
            <w:vAlign w:val="bottom"/>
            <w:hideMark/>
          </w:tcPr>
          <w:p w14:paraId="7A955068" w14:textId="77777777" w:rsidR="000023E0" w:rsidRPr="000023E0" w:rsidRDefault="000023E0" w:rsidP="000023E0">
            <w:pPr>
              <w:rPr>
                <w:szCs w:val="24"/>
                <w:lang w:val="en-US" w:eastAsia="en-US"/>
              </w:rPr>
            </w:pPr>
            <w:r w:rsidRPr="000023E0">
              <w:rPr>
                <w:szCs w:val="24"/>
                <w:lang w:val="en-US" w:eastAsia="en-US"/>
              </w:rPr>
              <w:t>171355</w:t>
            </w:r>
          </w:p>
        </w:tc>
        <w:tc>
          <w:tcPr>
            <w:tcW w:w="1803" w:type="dxa"/>
            <w:shd w:val="clear" w:color="auto" w:fill="auto"/>
            <w:noWrap/>
            <w:vAlign w:val="bottom"/>
            <w:hideMark/>
          </w:tcPr>
          <w:p w14:paraId="4D3A92CD" w14:textId="77777777" w:rsidR="000023E0" w:rsidRPr="000023E0" w:rsidRDefault="000023E0" w:rsidP="000023E0">
            <w:pPr>
              <w:rPr>
                <w:szCs w:val="24"/>
                <w:lang w:val="en-US" w:eastAsia="en-US"/>
              </w:rPr>
            </w:pPr>
          </w:p>
        </w:tc>
      </w:tr>
      <w:tr w:rsidR="000023E0" w:rsidRPr="000023E0" w14:paraId="5C329E9F" w14:textId="77777777" w:rsidTr="0099316A">
        <w:trPr>
          <w:trHeight w:val="300"/>
        </w:trPr>
        <w:tc>
          <w:tcPr>
            <w:tcW w:w="4878" w:type="dxa"/>
            <w:shd w:val="clear" w:color="auto" w:fill="auto"/>
            <w:noWrap/>
            <w:vAlign w:val="bottom"/>
            <w:hideMark/>
          </w:tcPr>
          <w:p w14:paraId="4208E798" w14:textId="77777777" w:rsidR="000023E0" w:rsidRPr="000023E0" w:rsidRDefault="000023E0" w:rsidP="000023E0">
            <w:pPr>
              <w:rPr>
                <w:szCs w:val="24"/>
                <w:lang w:val="en-US" w:eastAsia="en-US"/>
              </w:rPr>
            </w:pPr>
            <w:r w:rsidRPr="000023E0">
              <w:rPr>
                <w:szCs w:val="24"/>
                <w:lang w:val="en-US" w:eastAsia="en-US"/>
              </w:rPr>
              <w:t>Tax payable</w:t>
            </w:r>
          </w:p>
        </w:tc>
        <w:tc>
          <w:tcPr>
            <w:tcW w:w="2070" w:type="dxa"/>
            <w:shd w:val="clear" w:color="auto" w:fill="auto"/>
            <w:noWrap/>
            <w:vAlign w:val="bottom"/>
            <w:hideMark/>
          </w:tcPr>
          <w:p w14:paraId="6AA98F81" w14:textId="77777777" w:rsidR="000023E0" w:rsidRPr="000023E0" w:rsidRDefault="000023E0" w:rsidP="000023E0">
            <w:pPr>
              <w:rPr>
                <w:szCs w:val="24"/>
                <w:lang w:val="en-US" w:eastAsia="en-US"/>
              </w:rPr>
            </w:pPr>
            <w:r w:rsidRPr="000023E0">
              <w:rPr>
                <w:szCs w:val="24"/>
                <w:lang w:val="en-US" w:eastAsia="en-US"/>
              </w:rPr>
              <w:t>100000</w:t>
            </w:r>
          </w:p>
        </w:tc>
        <w:tc>
          <w:tcPr>
            <w:tcW w:w="1803" w:type="dxa"/>
            <w:shd w:val="clear" w:color="auto" w:fill="auto"/>
            <w:noWrap/>
            <w:vAlign w:val="bottom"/>
            <w:hideMark/>
          </w:tcPr>
          <w:p w14:paraId="05F3272D" w14:textId="77777777" w:rsidR="000023E0" w:rsidRPr="000023E0" w:rsidRDefault="000023E0" w:rsidP="000023E0">
            <w:pPr>
              <w:rPr>
                <w:szCs w:val="24"/>
                <w:lang w:val="en-US" w:eastAsia="en-US"/>
              </w:rPr>
            </w:pPr>
          </w:p>
        </w:tc>
      </w:tr>
      <w:tr w:rsidR="000023E0" w:rsidRPr="000023E0" w14:paraId="2DB36CD1" w14:textId="77777777" w:rsidTr="0099316A">
        <w:trPr>
          <w:trHeight w:val="300"/>
        </w:trPr>
        <w:tc>
          <w:tcPr>
            <w:tcW w:w="4878" w:type="dxa"/>
            <w:shd w:val="clear" w:color="auto" w:fill="auto"/>
            <w:noWrap/>
            <w:vAlign w:val="bottom"/>
            <w:hideMark/>
          </w:tcPr>
          <w:p w14:paraId="1CFC1939" w14:textId="77777777" w:rsidR="000023E0" w:rsidRPr="000023E0" w:rsidRDefault="000023E0" w:rsidP="000023E0">
            <w:pPr>
              <w:rPr>
                <w:szCs w:val="24"/>
                <w:lang w:val="en-US" w:eastAsia="en-US"/>
              </w:rPr>
            </w:pPr>
            <w:r w:rsidRPr="000023E0">
              <w:rPr>
                <w:szCs w:val="24"/>
                <w:lang w:val="en-US" w:eastAsia="en-US"/>
              </w:rPr>
              <w:t>Sales commission payable</w:t>
            </w:r>
          </w:p>
        </w:tc>
        <w:tc>
          <w:tcPr>
            <w:tcW w:w="2070" w:type="dxa"/>
            <w:shd w:val="clear" w:color="auto" w:fill="auto"/>
            <w:noWrap/>
            <w:vAlign w:val="bottom"/>
            <w:hideMark/>
          </w:tcPr>
          <w:p w14:paraId="0E6062EC" w14:textId="77777777" w:rsidR="000023E0" w:rsidRPr="000023E0" w:rsidRDefault="000023E0" w:rsidP="000023E0">
            <w:pPr>
              <w:rPr>
                <w:szCs w:val="24"/>
                <w:lang w:val="en-US" w:eastAsia="en-US"/>
              </w:rPr>
            </w:pPr>
            <w:r w:rsidRPr="000023E0">
              <w:rPr>
                <w:szCs w:val="24"/>
                <w:lang w:val="en-US" w:eastAsia="en-US"/>
              </w:rPr>
              <w:t>3000</w:t>
            </w:r>
          </w:p>
        </w:tc>
        <w:tc>
          <w:tcPr>
            <w:tcW w:w="1803" w:type="dxa"/>
            <w:shd w:val="clear" w:color="auto" w:fill="auto"/>
            <w:noWrap/>
            <w:vAlign w:val="bottom"/>
            <w:hideMark/>
          </w:tcPr>
          <w:p w14:paraId="22BFA897" w14:textId="77777777" w:rsidR="000023E0" w:rsidRPr="000023E0" w:rsidRDefault="000023E0" w:rsidP="000023E0">
            <w:pPr>
              <w:rPr>
                <w:szCs w:val="24"/>
                <w:lang w:val="en-US" w:eastAsia="en-US"/>
              </w:rPr>
            </w:pPr>
          </w:p>
        </w:tc>
      </w:tr>
      <w:tr w:rsidR="000023E0" w:rsidRPr="000023E0" w14:paraId="7941F845" w14:textId="77777777" w:rsidTr="0099316A">
        <w:trPr>
          <w:trHeight w:val="300"/>
        </w:trPr>
        <w:tc>
          <w:tcPr>
            <w:tcW w:w="4878" w:type="dxa"/>
            <w:shd w:val="clear" w:color="auto" w:fill="auto"/>
            <w:noWrap/>
            <w:vAlign w:val="bottom"/>
            <w:hideMark/>
          </w:tcPr>
          <w:p w14:paraId="57625E19" w14:textId="77777777" w:rsidR="000023E0" w:rsidRPr="000023E0" w:rsidRDefault="000023E0" w:rsidP="000023E0">
            <w:pPr>
              <w:rPr>
                <w:szCs w:val="24"/>
                <w:lang w:val="en-US" w:eastAsia="en-US"/>
              </w:rPr>
            </w:pPr>
          </w:p>
        </w:tc>
        <w:tc>
          <w:tcPr>
            <w:tcW w:w="2070" w:type="dxa"/>
            <w:shd w:val="clear" w:color="auto" w:fill="auto"/>
            <w:noWrap/>
            <w:vAlign w:val="bottom"/>
            <w:hideMark/>
          </w:tcPr>
          <w:p w14:paraId="73C0CC8E" w14:textId="77777777" w:rsidR="000023E0" w:rsidRPr="000023E0" w:rsidRDefault="000023E0" w:rsidP="000023E0">
            <w:pPr>
              <w:rPr>
                <w:szCs w:val="24"/>
                <w:lang w:val="en-US" w:eastAsia="en-US"/>
              </w:rPr>
            </w:pPr>
          </w:p>
        </w:tc>
        <w:tc>
          <w:tcPr>
            <w:tcW w:w="1803" w:type="dxa"/>
            <w:shd w:val="clear" w:color="auto" w:fill="auto"/>
            <w:noWrap/>
            <w:vAlign w:val="bottom"/>
            <w:hideMark/>
          </w:tcPr>
          <w:p w14:paraId="46745DDE" w14:textId="77777777" w:rsidR="000023E0" w:rsidRPr="000023E0" w:rsidRDefault="000023E0" w:rsidP="000023E0">
            <w:pPr>
              <w:rPr>
                <w:szCs w:val="24"/>
                <w:lang w:val="en-US" w:eastAsia="en-US"/>
              </w:rPr>
            </w:pPr>
          </w:p>
        </w:tc>
      </w:tr>
      <w:tr w:rsidR="000023E0" w:rsidRPr="000F76BC" w14:paraId="3C235647" w14:textId="77777777" w:rsidTr="0099316A">
        <w:trPr>
          <w:trHeight w:val="300"/>
        </w:trPr>
        <w:tc>
          <w:tcPr>
            <w:tcW w:w="6948" w:type="dxa"/>
            <w:gridSpan w:val="2"/>
            <w:shd w:val="clear" w:color="auto" w:fill="auto"/>
            <w:noWrap/>
            <w:vAlign w:val="bottom"/>
            <w:hideMark/>
          </w:tcPr>
          <w:p w14:paraId="72DE5B1C" w14:textId="77777777" w:rsidR="000023E0" w:rsidRPr="000F76BC" w:rsidRDefault="000023E0" w:rsidP="000023E0">
            <w:pPr>
              <w:rPr>
                <w:b/>
                <w:szCs w:val="24"/>
                <w:lang w:val="en-US" w:eastAsia="en-US"/>
              </w:rPr>
            </w:pPr>
            <w:r w:rsidRPr="000F76BC">
              <w:rPr>
                <w:b/>
                <w:szCs w:val="24"/>
                <w:lang w:val="en-US" w:eastAsia="en-US"/>
              </w:rPr>
              <w:t>Total current liability</w:t>
            </w:r>
          </w:p>
        </w:tc>
        <w:tc>
          <w:tcPr>
            <w:tcW w:w="1803" w:type="dxa"/>
            <w:shd w:val="clear" w:color="auto" w:fill="auto"/>
            <w:noWrap/>
            <w:vAlign w:val="bottom"/>
            <w:hideMark/>
          </w:tcPr>
          <w:p w14:paraId="575A3EAD" w14:textId="77777777" w:rsidR="000023E0" w:rsidRPr="000F76BC" w:rsidRDefault="000023E0" w:rsidP="000023E0">
            <w:pPr>
              <w:rPr>
                <w:b/>
                <w:szCs w:val="24"/>
                <w:lang w:val="en-US" w:eastAsia="en-US"/>
              </w:rPr>
            </w:pPr>
            <w:r w:rsidRPr="000F76BC">
              <w:rPr>
                <w:b/>
                <w:szCs w:val="24"/>
                <w:lang w:val="en-US" w:eastAsia="en-US"/>
              </w:rPr>
              <w:t>274355</w:t>
            </w:r>
          </w:p>
        </w:tc>
      </w:tr>
      <w:tr w:rsidR="000023E0" w:rsidRPr="000F76BC" w14:paraId="2B6C699E" w14:textId="77777777" w:rsidTr="0099316A">
        <w:trPr>
          <w:trHeight w:val="300"/>
        </w:trPr>
        <w:tc>
          <w:tcPr>
            <w:tcW w:w="4878" w:type="dxa"/>
            <w:shd w:val="clear" w:color="auto" w:fill="auto"/>
            <w:noWrap/>
            <w:vAlign w:val="bottom"/>
            <w:hideMark/>
          </w:tcPr>
          <w:p w14:paraId="32B1BD0F" w14:textId="77777777" w:rsidR="000023E0" w:rsidRPr="000F76BC" w:rsidRDefault="000023E0" w:rsidP="000023E0">
            <w:pPr>
              <w:rPr>
                <w:b/>
                <w:szCs w:val="24"/>
                <w:lang w:val="en-US" w:eastAsia="en-US"/>
              </w:rPr>
            </w:pPr>
          </w:p>
        </w:tc>
        <w:tc>
          <w:tcPr>
            <w:tcW w:w="2070" w:type="dxa"/>
            <w:shd w:val="clear" w:color="auto" w:fill="auto"/>
            <w:noWrap/>
            <w:vAlign w:val="bottom"/>
            <w:hideMark/>
          </w:tcPr>
          <w:p w14:paraId="67AEA510" w14:textId="77777777" w:rsidR="000023E0" w:rsidRPr="000F76BC" w:rsidRDefault="000023E0" w:rsidP="000023E0">
            <w:pPr>
              <w:rPr>
                <w:b/>
                <w:szCs w:val="24"/>
                <w:lang w:val="en-US" w:eastAsia="en-US"/>
              </w:rPr>
            </w:pPr>
          </w:p>
        </w:tc>
        <w:tc>
          <w:tcPr>
            <w:tcW w:w="1803" w:type="dxa"/>
            <w:shd w:val="clear" w:color="auto" w:fill="auto"/>
            <w:noWrap/>
            <w:vAlign w:val="bottom"/>
            <w:hideMark/>
          </w:tcPr>
          <w:p w14:paraId="31FF54FE" w14:textId="77777777" w:rsidR="000023E0" w:rsidRPr="000F76BC" w:rsidRDefault="000023E0" w:rsidP="000023E0">
            <w:pPr>
              <w:rPr>
                <w:b/>
                <w:szCs w:val="24"/>
                <w:lang w:val="en-US" w:eastAsia="en-US"/>
              </w:rPr>
            </w:pPr>
          </w:p>
        </w:tc>
      </w:tr>
      <w:tr w:rsidR="000023E0" w:rsidRPr="000F76BC" w14:paraId="5B649934" w14:textId="77777777" w:rsidTr="0099316A">
        <w:trPr>
          <w:trHeight w:val="300"/>
        </w:trPr>
        <w:tc>
          <w:tcPr>
            <w:tcW w:w="8751" w:type="dxa"/>
            <w:gridSpan w:val="3"/>
            <w:shd w:val="clear" w:color="auto" w:fill="auto"/>
            <w:noWrap/>
            <w:vAlign w:val="bottom"/>
            <w:hideMark/>
          </w:tcPr>
          <w:p w14:paraId="791CA7F7" w14:textId="77777777" w:rsidR="000023E0" w:rsidRPr="000F76BC" w:rsidRDefault="000023E0" w:rsidP="000023E0">
            <w:pPr>
              <w:rPr>
                <w:b/>
                <w:szCs w:val="24"/>
                <w:lang w:val="en-US" w:eastAsia="en-US"/>
              </w:rPr>
            </w:pPr>
            <w:r w:rsidRPr="000F76BC">
              <w:rPr>
                <w:b/>
                <w:szCs w:val="24"/>
                <w:lang w:val="en-US" w:eastAsia="en-US"/>
              </w:rPr>
              <w:t>Non-current liability</w:t>
            </w:r>
          </w:p>
        </w:tc>
      </w:tr>
      <w:tr w:rsidR="000023E0" w:rsidRPr="000023E0" w14:paraId="5C9FED5B" w14:textId="77777777" w:rsidTr="0099316A">
        <w:trPr>
          <w:trHeight w:val="300"/>
        </w:trPr>
        <w:tc>
          <w:tcPr>
            <w:tcW w:w="6948" w:type="dxa"/>
            <w:gridSpan w:val="2"/>
            <w:shd w:val="clear" w:color="auto" w:fill="auto"/>
            <w:noWrap/>
            <w:vAlign w:val="bottom"/>
            <w:hideMark/>
          </w:tcPr>
          <w:p w14:paraId="3D563E13" w14:textId="1D3E2F31" w:rsidR="000023E0" w:rsidRPr="000023E0" w:rsidRDefault="00F4455E" w:rsidP="000023E0">
            <w:pPr>
              <w:rPr>
                <w:szCs w:val="24"/>
                <w:lang w:val="en-US" w:eastAsia="en-US"/>
              </w:rPr>
            </w:pPr>
            <w:r w:rsidRPr="000023E0">
              <w:rPr>
                <w:szCs w:val="24"/>
                <w:lang w:val="en-US" w:eastAsia="en-US"/>
              </w:rPr>
              <w:t>Four percent</w:t>
            </w:r>
            <w:r w:rsidR="000023E0" w:rsidRPr="000023E0">
              <w:rPr>
                <w:szCs w:val="24"/>
                <w:lang w:val="en-US" w:eastAsia="en-US"/>
              </w:rPr>
              <w:t xml:space="preserve"> Debentures</w:t>
            </w:r>
          </w:p>
        </w:tc>
        <w:tc>
          <w:tcPr>
            <w:tcW w:w="1803" w:type="dxa"/>
            <w:shd w:val="clear" w:color="auto" w:fill="auto"/>
            <w:noWrap/>
            <w:vAlign w:val="bottom"/>
            <w:hideMark/>
          </w:tcPr>
          <w:p w14:paraId="3098451B" w14:textId="77777777" w:rsidR="000023E0" w:rsidRPr="000023E0" w:rsidRDefault="000023E0" w:rsidP="000023E0">
            <w:pPr>
              <w:rPr>
                <w:szCs w:val="24"/>
                <w:lang w:val="en-US" w:eastAsia="en-US"/>
              </w:rPr>
            </w:pPr>
            <w:r w:rsidRPr="000023E0">
              <w:rPr>
                <w:szCs w:val="24"/>
                <w:lang w:val="en-US" w:eastAsia="en-US"/>
              </w:rPr>
              <w:t>100000</w:t>
            </w:r>
          </w:p>
        </w:tc>
      </w:tr>
      <w:tr w:rsidR="000023E0" w:rsidRPr="000023E0" w14:paraId="1D040457" w14:textId="77777777" w:rsidTr="0099316A">
        <w:trPr>
          <w:trHeight w:val="300"/>
        </w:trPr>
        <w:tc>
          <w:tcPr>
            <w:tcW w:w="4878" w:type="dxa"/>
            <w:shd w:val="clear" w:color="auto" w:fill="auto"/>
            <w:noWrap/>
            <w:vAlign w:val="bottom"/>
            <w:hideMark/>
          </w:tcPr>
          <w:p w14:paraId="7E61A002" w14:textId="77777777" w:rsidR="000023E0" w:rsidRPr="000023E0" w:rsidRDefault="000023E0" w:rsidP="000023E0">
            <w:pPr>
              <w:rPr>
                <w:szCs w:val="24"/>
                <w:lang w:val="en-US" w:eastAsia="en-US"/>
              </w:rPr>
            </w:pPr>
          </w:p>
        </w:tc>
        <w:tc>
          <w:tcPr>
            <w:tcW w:w="2070" w:type="dxa"/>
            <w:shd w:val="clear" w:color="auto" w:fill="auto"/>
            <w:noWrap/>
            <w:vAlign w:val="bottom"/>
            <w:hideMark/>
          </w:tcPr>
          <w:p w14:paraId="024478C6" w14:textId="77777777" w:rsidR="000023E0" w:rsidRPr="000023E0" w:rsidRDefault="000023E0" w:rsidP="000023E0">
            <w:pPr>
              <w:rPr>
                <w:szCs w:val="24"/>
                <w:lang w:val="en-US" w:eastAsia="en-US"/>
              </w:rPr>
            </w:pPr>
          </w:p>
        </w:tc>
        <w:tc>
          <w:tcPr>
            <w:tcW w:w="1803" w:type="dxa"/>
            <w:shd w:val="clear" w:color="auto" w:fill="auto"/>
            <w:noWrap/>
            <w:vAlign w:val="bottom"/>
            <w:hideMark/>
          </w:tcPr>
          <w:p w14:paraId="17D9E3C7" w14:textId="77777777" w:rsidR="000023E0" w:rsidRPr="000023E0" w:rsidRDefault="000023E0" w:rsidP="000023E0">
            <w:pPr>
              <w:rPr>
                <w:szCs w:val="24"/>
                <w:lang w:val="en-US" w:eastAsia="en-US"/>
              </w:rPr>
            </w:pPr>
          </w:p>
        </w:tc>
      </w:tr>
      <w:tr w:rsidR="000023E0" w:rsidRPr="000F76BC" w14:paraId="22A6B45D" w14:textId="77777777" w:rsidTr="0099316A">
        <w:trPr>
          <w:trHeight w:val="300"/>
        </w:trPr>
        <w:tc>
          <w:tcPr>
            <w:tcW w:w="6948" w:type="dxa"/>
            <w:gridSpan w:val="2"/>
            <w:shd w:val="clear" w:color="auto" w:fill="auto"/>
            <w:noWrap/>
            <w:vAlign w:val="bottom"/>
            <w:hideMark/>
          </w:tcPr>
          <w:p w14:paraId="3E274D2E" w14:textId="77777777" w:rsidR="000023E0" w:rsidRPr="000F76BC" w:rsidRDefault="000023E0" w:rsidP="000023E0">
            <w:pPr>
              <w:rPr>
                <w:b/>
                <w:szCs w:val="24"/>
                <w:lang w:val="en-US" w:eastAsia="en-US"/>
              </w:rPr>
            </w:pPr>
            <w:r w:rsidRPr="000F76BC">
              <w:rPr>
                <w:b/>
                <w:szCs w:val="24"/>
                <w:lang w:val="en-US" w:eastAsia="en-US"/>
              </w:rPr>
              <w:t>Net assets</w:t>
            </w:r>
          </w:p>
        </w:tc>
        <w:tc>
          <w:tcPr>
            <w:tcW w:w="1803" w:type="dxa"/>
            <w:shd w:val="clear" w:color="auto" w:fill="auto"/>
            <w:noWrap/>
            <w:vAlign w:val="bottom"/>
            <w:hideMark/>
          </w:tcPr>
          <w:p w14:paraId="04C8B3CF" w14:textId="77777777" w:rsidR="000023E0" w:rsidRPr="000F76BC" w:rsidRDefault="000023E0" w:rsidP="000023E0">
            <w:pPr>
              <w:rPr>
                <w:b/>
                <w:szCs w:val="24"/>
                <w:lang w:val="en-US" w:eastAsia="en-US"/>
              </w:rPr>
            </w:pPr>
            <w:r w:rsidRPr="000F76BC">
              <w:rPr>
                <w:b/>
                <w:szCs w:val="24"/>
                <w:lang w:val="en-US" w:eastAsia="en-US"/>
              </w:rPr>
              <w:t>836330</w:t>
            </w:r>
          </w:p>
        </w:tc>
      </w:tr>
      <w:tr w:rsidR="000023E0" w:rsidRPr="000023E0" w14:paraId="1CDC1D09" w14:textId="77777777" w:rsidTr="0099316A">
        <w:trPr>
          <w:trHeight w:val="300"/>
        </w:trPr>
        <w:tc>
          <w:tcPr>
            <w:tcW w:w="4878" w:type="dxa"/>
            <w:shd w:val="clear" w:color="auto" w:fill="auto"/>
            <w:noWrap/>
            <w:vAlign w:val="bottom"/>
            <w:hideMark/>
          </w:tcPr>
          <w:p w14:paraId="7062150C" w14:textId="77777777" w:rsidR="000023E0" w:rsidRPr="000023E0" w:rsidRDefault="000023E0" w:rsidP="000023E0">
            <w:pPr>
              <w:rPr>
                <w:szCs w:val="24"/>
                <w:lang w:val="en-US" w:eastAsia="en-US"/>
              </w:rPr>
            </w:pPr>
          </w:p>
        </w:tc>
        <w:tc>
          <w:tcPr>
            <w:tcW w:w="2070" w:type="dxa"/>
            <w:shd w:val="clear" w:color="auto" w:fill="auto"/>
            <w:noWrap/>
            <w:vAlign w:val="bottom"/>
            <w:hideMark/>
          </w:tcPr>
          <w:p w14:paraId="7DCE4F36" w14:textId="77777777" w:rsidR="000023E0" w:rsidRPr="000023E0" w:rsidRDefault="000023E0" w:rsidP="000023E0">
            <w:pPr>
              <w:rPr>
                <w:szCs w:val="24"/>
                <w:lang w:val="en-US" w:eastAsia="en-US"/>
              </w:rPr>
            </w:pPr>
          </w:p>
        </w:tc>
        <w:tc>
          <w:tcPr>
            <w:tcW w:w="1803" w:type="dxa"/>
            <w:shd w:val="clear" w:color="auto" w:fill="auto"/>
            <w:noWrap/>
            <w:vAlign w:val="bottom"/>
            <w:hideMark/>
          </w:tcPr>
          <w:p w14:paraId="6EC1D382" w14:textId="77777777" w:rsidR="000023E0" w:rsidRPr="000023E0" w:rsidRDefault="000023E0" w:rsidP="000023E0">
            <w:pPr>
              <w:rPr>
                <w:szCs w:val="24"/>
                <w:lang w:val="en-US" w:eastAsia="en-US"/>
              </w:rPr>
            </w:pPr>
          </w:p>
        </w:tc>
      </w:tr>
      <w:tr w:rsidR="000023E0" w:rsidRPr="000F76BC" w14:paraId="3CB66A23" w14:textId="77777777" w:rsidTr="0099316A">
        <w:trPr>
          <w:trHeight w:val="300"/>
        </w:trPr>
        <w:tc>
          <w:tcPr>
            <w:tcW w:w="4878" w:type="dxa"/>
            <w:shd w:val="clear" w:color="auto" w:fill="auto"/>
            <w:noWrap/>
            <w:vAlign w:val="bottom"/>
            <w:hideMark/>
          </w:tcPr>
          <w:p w14:paraId="4352B105" w14:textId="77777777" w:rsidR="000023E0" w:rsidRPr="000F76BC" w:rsidRDefault="000023E0" w:rsidP="000023E0">
            <w:pPr>
              <w:rPr>
                <w:b/>
                <w:szCs w:val="24"/>
                <w:lang w:val="en-US" w:eastAsia="en-US"/>
              </w:rPr>
            </w:pPr>
            <w:r w:rsidRPr="000F76BC">
              <w:rPr>
                <w:b/>
                <w:szCs w:val="24"/>
                <w:lang w:val="en-US" w:eastAsia="en-US"/>
              </w:rPr>
              <w:t>Equity</w:t>
            </w:r>
          </w:p>
        </w:tc>
        <w:tc>
          <w:tcPr>
            <w:tcW w:w="2070" w:type="dxa"/>
            <w:shd w:val="clear" w:color="auto" w:fill="auto"/>
            <w:noWrap/>
            <w:vAlign w:val="bottom"/>
            <w:hideMark/>
          </w:tcPr>
          <w:p w14:paraId="565DE2FC" w14:textId="77777777" w:rsidR="000023E0" w:rsidRPr="000F76BC" w:rsidRDefault="000023E0" w:rsidP="000023E0">
            <w:pPr>
              <w:rPr>
                <w:b/>
                <w:szCs w:val="24"/>
                <w:lang w:val="en-US" w:eastAsia="en-US"/>
              </w:rPr>
            </w:pPr>
          </w:p>
        </w:tc>
        <w:tc>
          <w:tcPr>
            <w:tcW w:w="1803" w:type="dxa"/>
            <w:shd w:val="clear" w:color="auto" w:fill="auto"/>
            <w:noWrap/>
            <w:vAlign w:val="bottom"/>
            <w:hideMark/>
          </w:tcPr>
          <w:p w14:paraId="6AD9B30A" w14:textId="77777777" w:rsidR="000023E0" w:rsidRPr="000F76BC" w:rsidRDefault="000023E0" w:rsidP="000023E0">
            <w:pPr>
              <w:rPr>
                <w:b/>
                <w:szCs w:val="24"/>
                <w:lang w:val="en-US" w:eastAsia="en-US"/>
              </w:rPr>
            </w:pPr>
          </w:p>
        </w:tc>
      </w:tr>
      <w:tr w:rsidR="000023E0" w:rsidRPr="000023E0" w14:paraId="5A4B101E" w14:textId="77777777" w:rsidTr="0099316A">
        <w:trPr>
          <w:trHeight w:val="300"/>
        </w:trPr>
        <w:tc>
          <w:tcPr>
            <w:tcW w:w="6948" w:type="dxa"/>
            <w:gridSpan w:val="2"/>
            <w:shd w:val="clear" w:color="auto" w:fill="auto"/>
            <w:noWrap/>
            <w:vAlign w:val="bottom"/>
            <w:hideMark/>
          </w:tcPr>
          <w:p w14:paraId="3D12A2F2" w14:textId="77777777" w:rsidR="000023E0" w:rsidRPr="000023E0" w:rsidRDefault="000023E0" w:rsidP="000023E0">
            <w:pPr>
              <w:rPr>
                <w:szCs w:val="24"/>
                <w:lang w:val="en-US" w:eastAsia="en-US"/>
              </w:rPr>
            </w:pPr>
            <w:r w:rsidRPr="000023E0">
              <w:rPr>
                <w:szCs w:val="24"/>
                <w:lang w:val="en-US" w:eastAsia="en-US"/>
              </w:rPr>
              <w:lastRenderedPageBreak/>
              <w:t>£1 Ordinary Shares</w:t>
            </w:r>
          </w:p>
        </w:tc>
        <w:tc>
          <w:tcPr>
            <w:tcW w:w="1803" w:type="dxa"/>
            <w:shd w:val="clear" w:color="auto" w:fill="auto"/>
            <w:noWrap/>
            <w:vAlign w:val="bottom"/>
            <w:hideMark/>
          </w:tcPr>
          <w:p w14:paraId="0F01FCC7" w14:textId="77777777" w:rsidR="000023E0" w:rsidRPr="000023E0" w:rsidRDefault="000023E0" w:rsidP="000023E0">
            <w:pPr>
              <w:rPr>
                <w:szCs w:val="24"/>
                <w:lang w:val="en-US" w:eastAsia="en-US"/>
              </w:rPr>
            </w:pPr>
            <w:r w:rsidRPr="000023E0">
              <w:rPr>
                <w:szCs w:val="24"/>
                <w:lang w:val="en-US" w:eastAsia="en-US"/>
              </w:rPr>
              <w:t>400000</w:t>
            </w:r>
          </w:p>
        </w:tc>
      </w:tr>
      <w:tr w:rsidR="000023E0" w:rsidRPr="000023E0" w14:paraId="585697FC" w14:textId="77777777" w:rsidTr="0099316A">
        <w:trPr>
          <w:trHeight w:val="300"/>
        </w:trPr>
        <w:tc>
          <w:tcPr>
            <w:tcW w:w="6948" w:type="dxa"/>
            <w:gridSpan w:val="2"/>
            <w:shd w:val="clear" w:color="auto" w:fill="auto"/>
            <w:noWrap/>
            <w:vAlign w:val="bottom"/>
            <w:hideMark/>
          </w:tcPr>
          <w:p w14:paraId="0CB64716" w14:textId="65A1573C" w:rsidR="000023E0" w:rsidRPr="000023E0" w:rsidRDefault="001118B2" w:rsidP="000023E0">
            <w:pPr>
              <w:rPr>
                <w:szCs w:val="24"/>
                <w:lang w:val="en-US" w:eastAsia="en-US"/>
              </w:rPr>
            </w:pPr>
            <w:r w:rsidRPr="000023E0">
              <w:rPr>
                <w:szCs w:val="24"/>
                <w:lang w:val="en-US" w:eastAsia="en-US"/>
              </w:rPr>
              <w:t>Ten percent</w:t>
            </w:r>
            <w:r w:rsidR="000023E0" w:rsidRPr="000023E0">
              <w:rPr>
                <w:szCs w:val="24"/>
                <w:lang w:val="en-US" w:eastAsia="en-US"/>
              </w:rPr>
              <w:t xml:space="preserve"> £1 preference shares</w:t>
            </w:r>
          </w:p>
        </w:tc>
        <w:tc>
          <w:tcPr>
            <w:tcW w:w="1803" w:type="dxa"/>
            <w:shd w:val="clear" w:color="auto" w:fill="auto"/>
            <w:noWrap/>
            <w:vAlign w:val="bottom"/>
            <w:hideMark/>
          </w:tcPr>
          <w:p w14:paraId="47D1D7F4" w14:textId="77777777" w:rsidR="000023E0" w:rsidRPr="000023E0" w:rsidRDefault="000023E0" w:rsidP="000023E0">
            <w:pPr>
              <w:rPr>
                <w:szCs w:val="24"/>
                <w:lang w:val="en-US" w:eastAsia="en-US"/>
              </w:rPr>
            </w:pPr>
            <w:r w:rsidRPr="000023E0">
              <w:rPr>
                <w:szCs w:val="24"/>
                <w:lang w:val="en-US" w:eastAsia="en-US"/>
              </w:rPr>
              <w:t>300000</w:t>
            </w:r>
          </w:p>
        </w:tc>
      </w:tr>
      <w:tr w:rsidR="000023E0" w:rsidRPr="000023E0" w14:paraId="68BB9155" w14:textId="77777777" w:rsidTr="0099316A">
        <w:trPr>
          <w:trHeight w:val="300"/>
        </w:trPr>
        <w:tc>
          <w:tcPr>
            <w:tcW w:w="4878" w:type="dxa"/>
            <w:shd w:val="clear" w:color="auto" w:fill="auto"/>
            <w:noWrap/>
            <w:vAlign w:val="bottom"/>
            <w:hideMark/>
          </w:tcPr>
          <w:p w14:paraId="0D11916A" w14:textId="3B7116D3" w:rsidR="000023E0" w:rsidRPr="000023E0" w:rsidRDefault="000023E0" w:rsidP="000023E0">
            <w:pPr>
              <w:rPr>
                <w:szCs w:val="24"/>
                <w:lang w:val="en-US" w:eastAsia="en-US"/>
              </w:rPr>
            </w:pPr>
            <w:r w:rsidRPr="000023E0">
              <w:rPr>
                <w:szCs w:val="24"/>
                <w:lang w:val="en-US" w:eastAsia="en-US"/>
              </w:rPr>
              <w:t xml:space="preserve">Retained profit </w:t>
            </w:r>
            <w:r w:rsidR="001118B2" w:rsidRPr="000023E0">
              <w:rPr>
                <w:szCs w:val="24"/>
                <w:lang w:val="en-US" w:eastAsia="en-US"/>
              </w:rPr>
              <w:t>on</w:t>
            </w:r>
            <w:r w:rsidRPr="000023E0">
              <w:rPr>
                <w:szCs w:val="24"/>
                <w:lang w:val="en-US" w:eastAsia="en-US"/>
              </w:rPr>
              <w:t xml:space="preserve"> 1st January 2021</w:t>
            </w:r>
          </w:p>
        </w:tc>
        <w:tc>
          <w:tcPr>
            <w:tcW w:w="2070" w:type="dxa"/>
            <w:shd w:val="clear" w:color="auto" w:fill="auto"/>
            <w:noWrap/>
            <w:vAlign w:val="bottom"/>
            <w:hideMark/>
          </w:tcPr>
          <w:p w14:paraId="76045470" w14:textId="77777777" w:rsidR="000023E0" w:rsidRPr="000023E0" w:rsidRDefault="000023E0" w:rsidP="000023E0">
            <w:pPr>
              <w:rPr>
                <w:szCs w:val="24"/>
                <w:lang w:val="en-US" w:eastAsia="en-US"/>
              </w:rPr>
            </w:pPr>
            <w:r w:rsidRPr="000023E0">
              <w:rPr>
                <w:szCs w:val="24"/>
                <w:lang w:val="en-US" w:eastAsia="en-US"/>
              </w:rPr>
              <w:t>132000</w:t>
            </w:r>
          </w:p>
        </w:tc>
        <w:tc>
          <w:tcPr>
            <w:tcW w:w="1803" w:type="dxa"/>
            <w:shd w:val="clear" w:color="auto" w:fill="auto"/>
            <w:noWrap/>
            <w:vAlign w:val="bottom"/>
            <w:hideMark/>
          </w:tcPr>
          <w:p w14:paraId="1F285117" w14:textId="77777777" w:rsidR="000023E0" w:rsidRPr="000023E0" w:rsidRDefault="000023E0" w:rsidP="000023E0">
            <w:pPr>
              <w:rPr>
                <w:szCs w:val="24"/>
                <w:lang w:val="en-US" w:eastAsia="en-US"/>
              </w:rPr>
            </w:pPr>
          </w:p>
        </w:tc>
      </w:tr>
      <w:tr w:rsidR="000023E0" w:rsidRPr="000023E0" w14:paraId="521CEE15" w14:textId="77777777" w:rsidTr="0099316A">
        <w:trPr>
          <w:trHeight w:val="300"/>
        </w:trPr>
        <w:tc>
          <w:tcPr>
            <w:tcW w:w="4878" w:type="dxa"/>
            <w:shd w:val="clear" w:color="auto" w:fill="auto"/>
            <w:noWrap/>
            <w:vAlign w:val="bottom"/>
            <w:hideMark/>
          </w:tcPr>
          <w:p w14:paraId="7EC349A2" w14:textId="77777777" w:rsidR="000023E0" w:rsidRPr="000023E0" w:rsidRDefault="000023E0" w:rsidP="000023E0">
            <w:pPr>
              <w:rPr>
                <w:szCs w:val="24"/>
                <w:lang w:val="en-US" w:eastAsia="en-US"/>
              </w:rPr>
            </w:pPr>
            <w:r w:rsidRPr="000023E0">
              <w:rPr>
                <w:szCs w:val="24"/>
                <w:lang w:val="en-US" w:eastAsia="en-US"/>
              </w:rPr>
              <w:t>Less ordinary dividend paid</w:t>
            </w:r>
          </w:p>
        </w:tc>
        <w:tc>
          <w:tcPr>
            <w:tcW w:w="2070" w:type="dxa"/>
            <w:shd w:val="clear" w:color="auto" w:fill="auto"/>
            <w:noWrap/>
            <w:vAlign w:val="bottom"/>
            <w:hideMark/>
          </w:tcPr>
          <w:p w14:paraId="24ECD14D" w14:textId="77777777" w:rsidR="000023E0" w:rsidRPr="000023E0" w:rsidRDefault="000023E0" w:rsidP="000023E0">
            <w:pPr>
              <w:rPr>
                <w:szCs w:val="24"/>
                <w:lang w:val="en-US" w:eastAsia="en-US"/>
              </w:rPr>
            </w:pPr>
            <w:r w:rsidRPr="000023E0">
              <w:rPr>
                <w:szCs w:val="24"/>
                <w:lang w:val="en-US" w:eastAsia="en-US"/>
              </w:rPr>
              <w:t>20000</w:t>
            </w:r>
          </w:p>
        </w:tc>
        <w:tc>
          <w:tcPr>
            <w:tcW w:w="1803" w:type="dxa"/>
            <w:shd w:val="clear" w:color="auto" w:fill="auto"/>
            <w:noWrap/>
            <w:vAlign w:val="bottom"/>
            <w:hideMark/>
          </w:tcPr>
          <w:p w14:paraId="2C263DC8" w14:textId="77777777" w:rsidR="000023E0" w:rsidRPr="000023E0" w:rsidRDefault="000023E0" w:rsidP="000023E0">
            <w:pPr>
              <w:rPr>
                <w:szCs w:val="24"/>
                <w:lang w:val="en-US" w:eastAsia="en-US"/>
              </w:rPr>
            </w:pPr>
          </w:p>
        </w:tc>
      </w:tr>
      <w:tr w:rsidR="000023E0" w:rsidRPr="000023E0" w14:paraId="48172355" w14:textId="77777777" w:rsidTr="0099316A">
        <w:trPr>
          <w:trHeight w:val="300"/>
        </w:trPr>
        <w:tc>
          <w:tcPr>
            <w:tcW w:w="4878" w:type="dxa"/>
            <w:shd w:val="clear" w:color="auto" w:fill="auto"/>
            <w:noWrap/>
            <w:vAlign w:val="bottom"/>
            <w:hideMark/>
          </w:tcPr>
          <w:p w14:paraId="3AE67FF5" w14:textId="77777777" w:rsidR="000023E0" w:rsidRPr="000023E0" w:rsidRDefault="000023E0" w:rsidP="000023E0">
            <w:pPr>
              <w:rPr>
                <w:szCs w:val="24"/>
                <w:lang w:val="en-US" w:eastAsia="en-US"/>
              </w:rPr>
            </w:pPr>
            <w:r w:rsidRPr="000023E0">
              <w:rPr>
                <w:szCs w:val="24"/>
                <w:lang w:val="en-US" w:eastAsia="en-US"/>
              </w:rPr>
              <w:t>Add Net profit of year</w:t>
            </w:r>
          </w:p>
        </w:tc>
        <w:tc>
          <w:tcPr>
            <w:tcW w:w="2070" w:type="dxa"/>
            <w:shd w:val="clear" w:color="auto" w:fill="auto"/>
            <w:noWrap/>
            <w:vAlign w:val="bottom"/>
            <w:hideMark/>
          </w:tcPr>
          <w:p w14:paraId="37C7BC29" w14:textId="77777777" w:rsidR="000023E0" w:rsidRPr="000023E0" w:rsidRDefault="000023E0" w:rsidP="000023E0">
            <w:pPr>
              <w:rPr>
                <w:szCs w:val="24"/>
                <w:lang w:val="en-US" w:eastAsia="en-US"/>
              </w:rPr>
            </w:pPr>
            <w:r w:rsidRPr="000023E0">
              <w:rPr>
                <w:szCs w:val="24"/>
                <w:lang w:val="en-US" w:eastAsia="en-US"/>
              </w:rPr>
              <w:t>24330</w:t>
            </w:r>
          </w:p>
        </w:tc>
        <w:tc>
          <w:tcPr>
            <w:tcW w:w="1803" w:type="dxa"/>
            <w:shd w:val="clear" w:color="auto" w:fill="auto"/>
            <w:noWrap/>
            <w:vAlign w:val="bottom"/>
            <w:hideMark/>
          </w:tcPr>
          <w:p w14:paraId="048A48CA" w14:textId="77777777" w:rsidR="000023E0" w:rsidRPr="000023E0" w:rsidRDefault="000023E0" w:rsidP="000023E0">
            <w:pPr>
              <w:rPr>
                <w:szCs w:val="24"/>
                <w:lang w:val="en-US" w:eastAsia="en-US"/>
              </w:rPr>
            </w:pPr>
          </w:p>
        </w:tc>
      </w:tr>
      <w:tr w:rsidR="000023E0" w:rsidRPr="000023E0" w14:paraId="22771697" w14:textId="77777777" w:rsidTr="0099316A">
        <w:trPr>
          <w:trHeight w:val="300"/>
        </w:trPr>
        <w:tc>
          <w:tcPr>
            <w:tcW w:w="6948" w:type="dxa"/>
            <w:gridSpan w:val="2"/>
            <w:shd w:val="clear" w:color="auto" w:fill="auto"/>
            <w:noWrap/>
            <w:vAlign w:val="bottom"/>
            <w:hideMark/>
          </w:tcPr>
          <w:p w14:paraId="3AB34554" w14:textId="570FCAD0" w:rsidR="000023E0" w:rsidRPr="000023E0" w:rsidRDefault="000023E0" w:rsidP="000023E0">
            <w:pPr>
              <w:rPr>
                <w:szCs w:val="24"/>
                <w:lang w:val="en-US" w:eastAsia="en-US"/>
              </w:rPr>
            </w:pPr>
            <w:r w:rsidRPr="000023E0">
              <w:rPr>
                <w:szCs w:val="24"/>
                <w:lang w:val="en-US" w:eastAsia="en-US"/>
              </w:rPr>
              <w:t xml:space="preserve">Retained profit </w:t>
            </w:r>
            <w:r w:rsidR="001118B2" w:rsidRPr="000023E0">
              <w:rPr>
                <w:szCs w:val="24"/>
                <w:lang w:val="en-US" w:eastAsia="en-US"/>
              </w:rPr>
              <w:t>on</w:t>
            </w:r>
            <w:r w:rsidRPr="000023E0">
              <w:rPr>
                <w:szCs w:val="24"/>
                <w:lang w:val="en-US" w:eastAsia="en-US"/>
              </w:rPr>
              <w:t xml:space="preserve"> 31st December 2021</w:t>
            </w:r>
          </w:p>
        </w:tc>
        <w:tc>
          <w:tcPr>
            <w:tcW w:w="1803" w:type="dxa"/>
            <w:shd w:val="clear" w:color="auto" w:fill="auto"/>
            <w:noWrap/>
            <w:vAlign w:val="bottom"/>
            <w:hideMark/>
          </w:tcPr>
          <w:p w14:paraId="0A776C01" w14:textId="77777777" w:rsidR="000023E0" w:rsidRPr="000023E0" w:rsidRDefault="000023E0" w:rsidP="000023E0">
            <w:pPr>
              <w:rPr>
                <w:szCs w:val="24"/>
                <w:lang w:val="en-US" w:eastAsia="en-US"/>
              </w:rPr>
            </w:pPr>
            <w:r w:rsidRPr="000023E0">
              <w:rPr>
                <w:szCs w:val="24"/>
                <w:lang w:val="en-US" w:eastAsia="en-US"/>
              </w:rPr>
              <w:t>136330</w:t>
            </w:r>
          </w:p>
        </w:tc>
      </w:tr>
      <w:tr w:rsidR="000023E0" w:rsidRPr="000023E0" w14:paraId="3DFF0DEA" w14:textId="77777777" w:rsidTr="0099316A">
        <w:trPr>
          <w:trHeight w:val="300"/>
        </w:trPr>
        <w:tc>
          <w:tcPr>
            <w:tcW w:w="4878" w:type="dxa"/>
            <w:shd w:val="clear" w:color="auto" w:fill="auto"/>
            <w:noWrap/>
            <w:vAlign w:val="bottom"/>
            <w:hideMark/>
          </w:tcPr>
          <w:p w14:paraId="4DAA697C" w14:textId="77777777" w:rsidR="000023E0" w:rsidRPr="000023E0" w:rsidRDefault="000023E0" w:rsidP="000023E0">
            <w:pPr>
              <w:rPr>
                <w:szCs w:val="24"/>
                <w:lang w:val="en-US" w:eastAsia="en-US"/>
              </w:rPr>
            </w:pPr>
          </w:p>
        </w:tc>
        <w:tc>
          <w:tcPr>
            <w:tcW w:w="2070" w:type="dxa"/>
            <w:shd w:val="clear" w:color="auto" w:fill="auto"/>
            <w:noWrap/>
            <w:vAlign w:val="bottom"/>
            <w:hideMark/>
          </w:tcPr>
          <w:p w14:paraId="1D9D9097" w14:textId="77777777" w:rsidR="000023E0" w:rsidRPr="000023E0" w:rsidRDefault="000023E0" w:rsidP="000023E0">
            <w:pPr>
              <w:rPr>
                <w:szCs w:val="24"/>
                <w:lang w:val="en-US" w:eastAsia="en-US"/>
              </w:rPr>
            </w:pPr>
          </w:p>
        </w:tc>
        <w:tc>
          <w:tcPr>
            <w:tcW w:w="1803" w:type="dxa"/>
            <w:shd w:val="clear" w:color="auto" w:fill="auto"/>
            <w:noWrap/>
            <w:vAlign w:val="bottom"/>
            <w:hideMark/>
          </w:tcPr>
          <w:p w14:paraId="40C0C2D4" w14:textId="77777777" w:rsidR="000023E0" w:rsidRPr="000023E0" w:rsidRDefault="000023E0" w:rsidP="000023E0">
            <w:pPr>
              <w:rPr>
                <w:szCs w:val="24"/>
                <w:lang w:val="en-US" w:eastAsia="en-US"/>
              </w:rPr>
            </w:pPr>
          </w:p>
        </w:tc>
      </w:tr>
      <w:tr w:rsidR="000023E0" w:rsidRPr="000F76BC" w14:paraId="368F1259" w14:textId="77777777" w:rsidTr="0099316A">
        <w:trPr>
          <w:trHeight w:val="300"/>
        </w:trPr>
        <w:tc>
          <w:tcPr>
            <w:tcW w:w="6948" w:type="dxa"/>
            <w:gridSpan w:val="2"/>
            <w:shd w:val="clear" w:color="auto" w:fill="auto"/>
            <w:noWrap/>
            <w:vAlign w:val="bottom"/>
            <w:hideMark/>
          </w:tcPr>
          <w:p w14:paraId="7CC5AE1C" w14:textId="77777777" w:rsidR="000023E0" w:rsidRPr="000F76BC" w:rsidRDefault="000023E0" w:rsidP="000023E0">
            <w:pPr>
              <w:rPr>
                <w:b/>
                <w:szCs w:val="24"/>
                <w:lang w:val="en-US" w:eastAsia="en-US"/>
              </w:rPr>
            </w:pPr>
            <w:r w:rsidRPr="000F76BC">
              <w:rPr>
                <w:b/>
                <w:szCs w:val="24"/>
                <w:lang w:val="en-US" w:eastAsia="en-US"/>
              </w:rPr>
              <w:t>Total equity</w:t>
            </w:r>
          </w:p>
        </w:tc>
        <w:tc>
          <w:tcPr>
            <w:tcW w:w="1803" w:type="dxa"/>
            <w:shd w:val="clear" w:color="auto" w:fill="auto"/>
            <w:noWrap/>
            <w:vAlign w:val="bottom"/>
            <w:hideMark/>
          </w:tcPr>
          <w:p w14:paraId="46B55BC9" w14:textId="77777777" w:rsidR="000023E0" w:rsidRPr="000F76BC" w:rsidRDefault="000023E0" w:rsidP="000023E0">
            <w:pPr>
              <w:rPr>
                <w:b/>
                <w:szCs w:val="24"/>
                <w:lang w:val="en-US" w:eastAsia="en-US"/>
              </w:rPr>
            </w:pPr>
            <w:r w:rsidRPr="000F76BC">
              <w:rPr>
                <w:b/>
                <w:szCs w:val="24"/>
                <w:lang w:val="en-US" w:eastAsia="en-US"/>
              </w:rPr>
              <w:t>836330</w:t>
            </w:r>
          </w:p>
        </w:tc>
      </w:tr>
    </w:tbl>
    <w:p w14:paraId="29BFC27D" w14:textId="77777777" w:rsidR="000023E0" w:rsidRDefault="000023E0" w:rsidP="00C836A1"/>
    <w:p w14:paraId="3C950D4D" w14:textId="77777777" w:rsidR="00186057" w:rsidRDefault="00186057" w:rsidP="00BD2BE9">
      <w:pPr>
        <w:pStyle w:val="Heading2"/>
      </w:pPr>
      <w:bookmarkStart w:id="3" w:name="_Toc99717564"/>
      <w:r>
        <w:t xml:space="preserve">(b) </w:t>
      </w:r>
      <w:r w:rsidR="00BD2BE9">
        <w:t>Reason of balance statement of financial position</w:t>
      </w:r>
      <w:bookmarkEnd w:id="3"/>
    </w:p>
    <w:p w14:paraId="3D2C1F49" w14:textId="6C0BB819" w:rsidR="00BD2BE9" w:rsidRPr="00BD2BE9" w:rsidRDefault="00BD2BE9" w:rsidP="0017339D">
      <w:pPr>
        <w:ind w:firstLine="432"/>
      </w:pPr>
      <w:r>
        <w:t xml:space="preserve">The statement of financial position </w:t>
      </w:r>
      <w:r w:rsidR="00B744A3">
        <w:t>has</w:t>
      </w:r>
      <w:r>
        <w:t xml:space="preserve"> two side i.e., assets and liability side. The asset side i</w:t>
      </w:r>
      <w:r w:rsidR="00640142">
        <w:t>s debit account while the liability</w:t>
      </w:r>
      <w:r>
        <w:t xml:space="preserve"> side is credit account. </w:t>
      </w:r>
      <w:r w:rsidR="003E0191">
        <w:t>These</w:t>
      </w:r>
      <w:r w:rsidR="0052174C">
        <w:t xml:space="preserve"> two </w:t>
      </w:r>
      <w:r w:rsidR="003E0191">
        <w:t>sides</w:t>
      </w:r>
      <w:r w:rsidR="0052174C">
        <w:t xml:space="preserve"> should always balance with each other because of the only one reason and that is </w:t>
      </w:r>
      <w:r w:rsidR="0052174C" w:rsidRPr="003E0191">
        <w:t>double entry system</w:t>
      </w:r>
      <w:r w:rsidR="0052174C">
        <w:t>.</w:t>
      </w:r>
      <w:r w:rsidR="00843E28">
        <w:t xml:space="preserve"> The aim of the financial statement is to revel the financial health</w:t>
      </w:r>
      <w:r w:rsidR="00725C5E">
        <w:t xml:space="preserve"> and status of the organization so that users of financial statement can make </w:t>
      </w:r>
      <w:r w:rsidR="00625362">
        <w:t>proper</w:t>
      </w:r>
      <w:r w:rsidR="00725C5E">
        <w:t xml:space="preserve"> and suitable decision. </w:t>
      </w:r>
      <w:r w:rsidR="008B71F6">
        <w:t xml:space="preserve">The financial statement </w:t>
      </w:r>
      <w:r w:rsidR="00B03FBC">
        <w:t>is</w:t>
      </w:r>
      <w:r w:rsidR="008B71F6">
        <w:t xml:space="preserve"> prepared by company using the double entry bookkeeping. The </w:t>
      </w:r>
      <w:r w:rsidR="00B03FBC">
        <w:t>double entry bookkeeping is a method of recording the day</w:t>
      </w:r>
      <w:r w:rsidR="003E0191">
        <w:t>-</w:t>
      </w:r>
      <w:r w:rsidR="00B03FBC">
        <w:t>to</w:t>
      </w:r>
      <w:r w:rsidR="003E0191">
        <w:t>-</w:t>
      </w:r>
      <w:r w:rsidR="00B03FBC">
        <w:t xml:space="preserve">day transaction of business in at least two </w:t>
      </w:r>
      <w:r w:rsidR="003E0191">
        <w:t>accounts</w:t>
      </w:r>
      <w:r w:rsidR="00B03FBC">
        <w:t xml:space="preserve"> i.e., debit and credit account</w:t>
      </w:r>
      <w:r w:rsidR="00A1127A">
        <w:t xml:space="preserve"> (</w:t>
      </w:r>
      <w:proofErr w:type="spellStart"/>
      <w:r w:rsidR="00A1127A">
        <w:rPr>
          <w:shd w:val="clear" w:color="auto" w:fill="FFFFFF"/>
        </w:rPr>
        <w:t>Craja</w:t>
      </w:r>
      <w:proofErr w:type="spellEnd"/>
      <w:r w:rsidR="00FB4E6F">
        <w:rPr>
          <w:shd w:val="clear" w:color="auto" w:fill="FFFFFF"/>
        </w:rPr>
        <w:t>,</w:t>
      </w:r>
      <w:r w:rsidR="00A1127A">
        <w:rPr>
          <w:shd w:val="clear" w:color="auto" w:fill="FFFFFF"/>
        </w:rPr>
        <w:t xml:space="preserve"> Kim and </w:t>
      </w:r>
      <w:proofErr w:type="spellStart"/>
      <w:r w:rsidR="00A1127A">
        <w:rPr>
          <w:shd w:val="clear" w:color="auto" w:fill="FFFFFF"/>
        </w:rPr>
        <w:t>Lessmann</w:t>
      </w:r>
      <w:proofErr w:type="spellEnd"/>
      <w:r w:rsidR="00A1127A">
        <w:rPr>
          <w:shd w:val="clear" w:color="auto" w:fill="FFFFFF"/>
        </w:rPr>
        <w:t>, 2020</w:t>
      </w:r>
      <w:r w:rsidR="00A1127A">
        <w:t>)</w:t>
      </w:r>
      <w:r w:rsidR="00B03FBC">
        <w:t xml:space="preserve">. </w:t>
      </w:r>
      <w:r w:rsidR="006C68FF">
        <w:t xml:space="preserve">In double entry book system, the amount recorded as debit should be equal to the account of recorded in credit. </w:t>
      </w:r>
      <w:r w:rsidR="0099316A">
        <w:t xml:space="preserve">For example, the journal entry of cash sales of </w:t>
      </w:r>
      <w:r w:rsidR="003B7EF7">
        <w:t>£1000 will be as follows. The bank account will have debited by £1000</w:t>
      </w:r>
      <w:r w:rsidR="003E0191">
        <w:t>,</w:t>
      </w:r>
      <w:r w:rsidR="003B7EF7">
        <w:t xml:space="preserve"> and sales account will credited by same amount of £1000. Thus, it can be said that the statement of financial position should balance if Wales Plc prepare it as per double entry system.</w:t>
      </w:r>
    </w:p>
    <w:p w14:paraId="60B904F7" w14:textId="77777777" w:rsidR="008364E2" w:rsidRDefault="008364E2" w:rsidP="00C836A1"/>
    <w:p w14:paraId="35006294" w14:textId="77777777" w:rsidR="00E41552" w:rsidRDefault="00E41552" w:rsidP="00E41552">
      <w:pPr>
        <w:pStyle w:val="Heading1"/>
      </w:pPr>
      <w:bookmarkStart w:id="4" w:name="_Toc99717565"/>
      <w:r>
        <w:t>Question 2</w:t>
      </w:r>
      <w:bookmarkEnd w:id="4"/>
    </w:p>
    <w:p w14:paraId="6AD2A25A" w14:textId="77777777" w:rsidR="00132440" w:rsidRDefault="00282405" w:rsidP="00282405">
      <w:pPr>
        <w:pStyle w:val="Heading2"/>
      </w:pPr>
      <w:bookmarkStart w:id="5" w:name="_Toc99717566"/>
      <w:r>
        <w:t>(a) Calculation of following ratios for Sweet Plc for 2021 and 2020</w:t>
      </w:r>
      <w:bookmarkEnd w:id="5"/>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6"/>
        <w:gridCol w:w="2924"/>
        <w:gridCol w:w="1440"/>
        <w:gridCol w:w="1620"/>
      </w:tblGrid>
      <w:tr w:rsidR="001A2098" w:rsidRPr="00340548" w14:paraId="77620290" w14:textId="77777777" w:rsidTr="00340548">
        <w:trPr>
          <w:trHeight w:val="300"/>
        </w:trPr>
        <w:tc>
          <w:tcPr>
            <w:tcW w:w="3376" w:type="dxa"/>
            <w:shd w:val="clear" w:color="auto" w:fill="auto"/>
            <w:noWrap/>
            <w:vAlign w:val="bottom"/>
            <w:hideMark/>
          </w:tcPr>
          <w:p w14:paraId="2DAB47B0" w14:textId="77777777" w:rsidR="001A2098" w:rsidRPr="00340548" w:rsidRDefault="001A2098" w:rsidP="001A2098">
            <w:pPr>
              <w:rPr>
                <w:b/>
                <w:lang w:val="en-US" w:eastAsia="en-US"/>
              </w:rPr>
            </w:pPr>
            <w:r w:rsidRPr="00340548">
              <w:rPr>
                <w:b/>
                <w:lang w:val="en-US" w:eastAsia="en-US"/>
              </w:rPr>
              <w:t>Particulars</w:t>
            </w:r>
          </w:p>
        </w:tc>
        <w:tc>
          <w:tcPr>
            <w:tcW w:w="2924" w:type="dxa"/>
            <w:shd w:val="clear" w:color="auto" w:fill="auto"/>
            <w:noWrap/>
            <w:vAlign w:val="bottom"/>
            <w:hideMark/>
          </w:tcPr>
          <w:p w14:paraId="1EEA017B" w14:textId="77777777" w:rsidR="001A2098" w:rsidRPr="00340548" w:rsidRDefault="001A2098" w:rsidP="001A2098">
            <w:pPr>
              <w:rPr>
                <w:b/>
                <w:lang w:val="en-US" w:eastAsia="en-US"/>
              </w:rPr>
            </w:pPr>
            <w:r w:rsidRPr="00340548">
              <w:rPr>
                <w:b/>
                <w:lang w:val="en-US" w:eastAsia="en-US"/>
              </w:rPr>
              <w:t>Formula</w:t>
            </w:r>
          </w:p>
        </w:tc>
        <w:tc>
          <w:tcPr>
            <w:tcW w:w="1440" w:type="dxa"/>
            <w:shd w:val="clear" w:color="auto" w:fill="auto"/>
            <w:noWrap/>
            <w:vAlign w:val="bottom"/>
            <w:hideMark/>
          </w:tcPr>
          <w:p w14:paraId="12479DA9" w14:textId="77777777" w:rsidR="001A2098" w:rsidRPr="00340548" w:rsidRDefault="001A2098" w:rsidP="001A2098">
            <w:pPr>
              <w:rPr>
                <w:b/>
                <w:lang w:val="en-US" w:eastAsia="en-US"/>
              </w:rPr>
            </w:pPr>
            <w:r w:rsidRPr="00340548">
              <w:rPr>
                <w:b/>
                <w:lang w:val="en-US" w:eastAsia="en-US"/>
              </w:rPr>
              <w:t>2021</w:t>
            </w:r>
          </w:p>
        </w:tc>
        <w:tc>
          <w:tcPr>
            <w:tcW w:w="1620" w:type="dxa"/>
            <w:shd w:val="clear" w:color="auto" w:fill="auto"/>
            <w:noWrap/>
            <w:vAlign w:val="bottom"/>
            <w:hideMark/>
          </w:tcPr>
          <w:p w14:paraId="607804EE" w14:textId="77777777" w:rsidR="001A2098" w:rsidRPr="00340548" w:rsidRDefault="001A2098" w:rsidP="001A2098">
            <w:pPr>
              <w:rPr>
                <w:b/>
                <w:lang w:val="en-US" w:eastAsia="en-US"/>
              </w:rPr>
            </w:pPr>
            <w:r w:rsidRPr="00340548">
              <w:rPr>
                <w:b/>
                <w:lang w:val="en-US" w:eastAsia="en-US"/>
              </w:rPr>
              <w:t>2020</w:t>
            </w:r>
          </w:p>
        </w:tc>
      </w:tr>
      <w:tr w:rsidR="001A2098" w:rsidRPr="001A2098" w14:paraId="68C37EAC" w14:textId="77777777" w:rsidTr="00340548">
        <w:trPr>
          <w:trHeight w:val="300"/>
        </w:trPr>
        <w:tc>
          <w:tcPr>
            <w:tcW w:w="3376" w:type="dxa"/>
            <w:shd w:val="clear" w:color="auto" w:fill="auto"/>
            <w:noWrap/>
            <w:vAlign w:val="bottom"/>
            <w:hideMark/>
          </w:tcPr>
          <w:p w14:paraId="060941EE" w14:textId="77777777" w:rsidR="001A2098" w:rsidRPr="001A2098" w:rsidRDefault="001A2098" w:rsidP="001A2098">
            <w:pPr>
              <w:rPr>
                <w:lang w:val="en-US" w:eastAsia="en-US"/>
              </w:rPr>
            </w:pPr>
            <w:r w:rsidRPr="001A2098">
              <w:rPr>
                <w:lang w:val="en-US" w:eastAsia="en-US"/>
              </w:rPr>
              <w:t>Net profit</w:t>
            </w:r>
          </w:p>
        </w:tc>
        <w:tc>
          <w:tcPr>
            <w:tcW w:w="2924" w:type="dxa"/>
            <w:shd w:val="clear" w:color="auto" w:fill="auto"/>
            <w:noWrap/>
            <w:vAlign w:val="bottom"/>
            <w:hideMark/>
          </w:tcPr>
          <w:p w14:paraId="2C33056E" w14:textId="77777777" w:rsidR="001A2098" w:rsidRPr="001A2098" w:rsidRDefault="001A2098" w:rsidP="001A2098">
            <w:pPr>
              <w:rPr>
                <w:lang w:val="en-US" w:eastAsia="en-US"/>
              </w:rPr>
            </w:pPr>
          </w:p>
        </w:tc>
        <w:tc>
          <w:tcPr>
            <w:tcW w:w="1440" w:type="dxa"/>
            <w:shd w:val="clear" w:color="auto" w:fill="auto"/>
            <w:noWrap/>
            <w:vAlign w:val="bottom"/>
            <w:hideMark/>
          </w:tcPr>
          <w:p w14:paraId="3C6408C1" w14:textId="77777777" w:rsidR="001A2098" w:rsidRPr="001A2098" w:rsidRDefault="001A2098" w:rsidP="001A2098">
            <w:pPr>
              <w:rPr>
                <w:lang w:val="en-US" w:eastAsia="en-US"/>
              </w:rPr>
            </w:pPr>
            <w:r w:rsidRPr="001A2098">
              <w:rPr>
                <w:lang w:val="en-US" w:eastAsia="en-US"/>
              </w:rPr>
              <w:t>431</w:t>
            </w:r>
          </w:p>
        </w:tc>
        <w:tc>
          <w:tcPr>
            <w:tcW w:w="1620" w:type="dxa"/>
            <w:shd w:val="clear" w:color="auto" w:fill="auto"/>
            <w:noWrap/>
            <w:vAlign w:val="bottom"/>
            <w:hideMark/>
          </w:tcPr>
          <w:p w14:paraId="64B0AC01" w14:textId="77777777" w:rsidR="001A2098" w:rsidRPr="001A2098" w:rsidRDefault="001A2098" w:rsidP="001A2098">
            <w:pPr>
              <w:rPr>
                <w:lang w:val="en-US" w:eastAsia="en-US"/>
              </w:rPr>
            </w:pPr>
            <w:r w:rsidRPr="001A2098">
              <w:rPr>
                <w:lang w:val="en-US" w:eastAsia="en-US"/>
              </w:rPr>
              <w:t>366</w:t>
            </w:r>
          </w:p>
        </w:tc>
      </w:tr>
      <w:tr w:rsidR="001A2098" w:rsidRPr="001A2098" w14:paraId="5E12C10E" w14:textId="77777777" w:rsidTr="00340548">
        <w:trPr>
          <w:trHeight w:val="300"/>
        </w:trPr>
        <w:tc>
          <w:tcPr>
            <w:tcW w:w="3376" w:type="dxa"/>
            <w:shd w:val="clear" w:color="auto" w:fill="auto"/>
            <w:noWrap/>
            <w:vAlign w:val="bottom"/>
            <w:hideMark/>
          </w:tcPr>
          <w:p w14:paraId="2EDF844C" w14:textId="77777777" w:rsidR="001A2098" w:rsidRPr="001A2098" w:rsidRDefault="001A2098" w:rsidP="001A2098">
            <w:pPr>
              <w:rPr>
                <w:lang w:val="en-US" w:eastAsia="en-US"/>
              </w:rPr>
            </w:pPr>
            <w:r w:rsidRPr="001A2098">
              <w:rPr>
                <w:lang w:val="en-US" w:eastAsia="en-US"/>
              </w:rPr>
              <w:t>Total assets</w:t>
            </w:r>
          </w:p>
        </w:tc>
        <w:tc>
          <w:tcPr>
            <w:tcW w:w="2924" w:type="dxa"/>
            <w:shd w:val="clear" w:color="auto" w:fill="auto"/>
            <w:noWrap/>
            <w:vAlign w:val="bottom"/>
            <w:hideMark/>
          </w:tcPr>
          <w:p w14:paraId="4FE31C18" w14:textId="77777777" w:rsidR="001A2098" w:rsidRPr="001A2098" w:rsidRDefault="001A2098" w:rsidP="001A2098">
            <w:pPr>
              <w:rPr>
                <w:lang w:val="en-US" w:eastAsia="en-US"/>
              </w:rPr>
            </w:pPr>
          </w:p>
        </w:tc>
        <w:tc>
          <w:tcPr>
            <w:tcW w:w="1440" w:type="dxa"/>
            <w:shd w:val="clear" w:color="auto" w:fill="auto"/>
            <w:noWrap/>
            <w:vAlign w:val="bottom"/>
            <w:hideMark/>
          </w:tcPr>
          <w:p w14:paraId="56B99F4E" w14:textId="77777777" w:rsidR="001A2098" w:rsidRPr="001A2098" w:rsidRDefault="001A2098" w:rsidP="001A2098">
            <w:pPr>
              <w:rPr>
                <w:lang w:val="en-US" w:eastAsia="en-US"/>
              </w:rPr>
            </w:pPr>
            <w:r w:rsidRPr="001A2098">
              <w:rPr>
                <w:lang w:val="en-US" w:eastAsia="en-US"/>
              </w:rPr>
              <w:t>9736</w:t>
            </w:r>
          </w:p>
        </w:tc>
        <w:tc>
          <w:tcPr>
            <w:tcW w:w="1620" w:type="dxa"/>
            <w:shd w:val="clear" w:color="auto" w:fill="auto"/>
            <w:noWrap/>
            <w:vAlign w:val="bottom"/>
            <w:hideMark/>
          </w:tcPr>
          <w:p w14:paraId="2A216454" w14:textId="77777777" w:rsidR="001A2098" w:rsidRPr="001A2098" w:rsidRDefault="001A2098" w:rsidP="001A2098">
            <w:pPr>
              <w:rPr>
                <w:lang w:val="en-US" w:eastAsia="en-US"/>
              </w:rPr>
            </w:pPr>
            <w:r w:rsidRPr="001A2098">
              <w:rPr>
                <w:lang w:val="en-US" w:eastAsia="en-US"/>
              </w:rPr>
              <w:t>10087</w:t>
            </w:r>
          </w:p>
        </w:tc>
      </w:tr>
      <w:tr w:rsidR="001A2098" w:rsidRPr="001A2098" w14:paraId="5C35115E" w14:textId="77777777" w:rsidTr="00340548">
        <w:trPr>
          <w:trHeight w:val="300"/>
        </w:trPr>
        <w:tc>
          <w:tcPr>
            <w:tcW w:w="3376" w:type="dxa"/>
            <w:shd w:val="clear" w:color="auto" w:fill="auto"/>
            <w:noWrap/>
            <w:vAlign w:val="bottom"/>
            <w:hideMark/>
          </w:tcPr>
          <w:p w14:paraId="10852E6D" w14:textId="77777777" w:rsidR="001A2098" w:rsidRPr="001A2098" w:rsidRDefault="001A2098" w:rsidP="001A2098">
            <w:pPr>
              <w:rPr>
                <w:lang w:val="en-US" w:eastAsia="en-US"/>
              </w:rPr>
            </w:pPr>
            <w:r w:rsidRPr="001A2098">
              <w:rPr>
                <w:lang w:val="en-US" w:eastAsia="en-US"/>
              </w:rPr>
              <w:t>Total current liability</w:t>
            </w:r>
          </w:p>
        </w:tc>
        <w:tc>
          <w:tcPr>
            <w:tcW w:w="2924" w:type="dxa"/>
            <w:shd w:val="clear" w:color="auto" w:fill="auto"/>
            <w:noWrap/>
            <w:vAlign w:val="bottom"/>
            <w:hideMark/>
          </w:tcPr>
          <w:p w14:paraId="6052B422" w14:textId="77777777" w:rsidR="001A2098" w:rsidRPr="001A2098" w:rsidRDefault="001A2098" w:rsidP="001A2098">
            <w:pPr>
              <w:rPr>
                <w:lang w:val="en-US" w:eastAsia="en-US"/>
              </w:rPr>
            </w:pPr>
          </w:p>
        </w:tc>
        <w:tc>
          <w:tcPr>
            <w:tcW w:w="1440" w:type="dxa"/>
            <w:shd w:val="clear" w:color="auto" w:fill="auto"/>
            <w:noWrap/>
            <w:vAlign w:val="bottom"/>
            <w:hideMark/>
          </w:tcPr>
          <w:p w14:paraId="5FD56074" w14:textId="77777777" w:rsidR="001A2098" w:rsidRPr="001A2098" w:rsidRDefault="001A2098" w:rsidP="001A2098">
            <w:pPr>
              <w:rPr>
                <w:lang w:val="en-US" w:eastAsia="en-US"/>
              </w:rPr>
            </w:pPr>
            <w:r w:rsidRPr="001A2098">
              <w:rPr>
                <w:lang w:val="en-US" w:eastAsia="en-US"/>
              </w:rPr>
              <w:t>2511</w:t>
            </w:r>
          </w:p>
        </w:tc>
        <w:tc>
          <w:tcPr>
            <w:tcW w:w="1620" w:type="dxa"/>
            <w:shd w:val="clear" w:color="auto" w:fill="auto"/>
            <w:noWrap/>
            <w:vAlign w:val="bottom"/>
            <w:hideMark/>
          </w:tcPr>
          <w:p w14:paraId="17E235C2" w14:textId="77777777" w:rsidR="001A2098" w:rsidRPr="001A2098" w:rsidRDefault="001A2098" w:rsidP="001A2098">
            <w:pPr>
              <w:rPr>
                <w:lang w:val="en-US" w:eastAsia="en-US"/>
              </w:rPr>
            </w:pPr>
            <w:r w:rsidRPr="001A2098">
              <w:rPr>
                <w:lang w:val="en-US" w:eastAsia="en-US"/>
              </w:rPr>
              <w:t>3046</w:t>
            </w:r>
          </w:p>
        </w:tc>
      </w:tr>
      <w:tr w:rsidR="001A2098" w:rsidRPr="001A2098" w14:paraId="28ECE8E4" w14:textId="77777777" w:rsidTr="00340548">
        <w:trPr>
          <w:trHeight w:val="300"/>
        </w:trPr>
        <w:tc>
          <w:tcPr>
            <w:tcW w:w="3376" w:type="dxa"/>
            <w:shd w:val="clear" w:color="auto" w:fill="auto"/>
            <w:noWrap/>
            <w:vAlign w:val="bottom"/>
            <w:hideMark/>
          </w:tcPr>
          <w:p w14:paraId="7AE81E55" w14:textId="77777777" w:rsidR="001A2098" w:rsidRPr="001A2098" w:rsidRDefault="001A2098" w:rsidP="001A2098">
            <w:pPr>
              <w:rPr>
                <w:lang w:val="en-US" w:eastAsia="en-US"/>
              </w:rPr>
            </w:pPr>
            <w:r w:rsidRPr="001A2098">
              <w:rPr>
                <w:lang w:val="en-US" w:eastAsia="en-US"/>
              </w:rPr>
              <w:t>Capital employed</w:t>
            </w:r>
          </w:p>
        </w:tc>
        <w:tc>
          <w:tcPr>
            <w:tcW w:w="2924" w:type="dxa"/>
            <w:shd w:val="clear" w:color="auto" w:fill="auto"/>
            <w:noWrap/>
            <w:vAlign w:val="bottom"/>
            <w:hideMark/>
          </w:tcPr>
          <w:p w14:paraId="35E0A541" w14:textId="77777777" w:rsidR="001A2098" w:rsidRPr="001A2098" w:rsidRDefault="001A2098" w:rsidP="001A2098">
            <w:pPr>
              <w:rPr>
                <w:lang w:val="en-US" w:eastAsia="en-US"/>
              </w:rPr>
            </w:pPr>
            <w:r w:rsidRPr="001A2098">
              <w:rPr>
                <w:lang w:val="en-US" w:eastAsia="en-US"/>
              </w:rPr>
              <w:t>Total assets - Total current liability</w:t>
            </w:r>
          </w:p>
        </w:tc>
        <w:tc>
          <w:tcPr>
            <w:tcW w:w="1440" w:type="dxa"/>
            <w:shd w:val="clear" w:color="auto" w:fill="auto"/>
            <w:noWrap/>
            <w:vAlign w:val="bottom"/>
            <w:hideMark/>
          </w:tcPr>
          <w:p w14:paraId="06308A8E" w14:textId="77777777" w:rsidR="001A2098" w:rsidRPr="001A2098" w:rsidRDefault="001A2098" w:rsidP="001A2098">
            <w:pPr>
              <w:rPr>
                <w:lang w:val="en-US" w:eastAsia="en-US"/>
              </w:rPr>
            </w:pPr>
            <w:r w:rsidRPr="001A2098">
              <w:rPr>
                <w:lang w:val="en-US" w:eastAsia="en-US"/>
              </w:rPr>
              <w:t>7225</w:t>
            </w:r>
          </w:p>
        </w:tc>
        <w:tc>
          <w:tcPr>
            <w:tcW w:w="1620" w:type="dxa"/>
            <w:shd w:val="clear" w:color="auto" w:fill="auto"/>
            <w:noWrap/>
            <w:vAlign w:val="bottom"/>
            <w:hideMark/>
          </w:tcPr>
          <w:p w14:paraId="0F401832" w14:textId="77777777" w:rsidR="001A2098" w:rsidRPr="001A2098" w:rsidRDefault="001A2098" w:rsidP="001A2098">
            <w:pPr>
              <w:rPr>
                <w:lang w:val="en-US" w:eastAsia="en-US"/>
              </w:rPr>
            </w:pPr>
            <w:r w:rsidRPr="001A2098">
              <w:rPr>
                <w:lang w:val="en-US" w:eastAsia="en-US"/>
              </w:rPr>
              <w:t>7041</w:t>
            </w:r>
          </w:p>
        </w:tc>
      </w:tr>
      <w:tr w:rsidR="001A2098" w:rsidRPr="005F56EC" w14:paraId="59BE14C4" w14:textId="77777777" w:rsidTr="00340548">
        <w:trPr>
          <w:trHeight w:val="300"/>
        </w:trPr>
        <w:tc>
          <w:tcPr>
            <w:tcW w:w="3376" w:type="dxa"/>
            <w:shd w:val="clear" w:color="auto" w:fill="auto"/>
            <w:noWrap/>
            <w:vAlign w:val="bottom"/>
            <w:hideMark/>
          </w:tcPr>
          <w:p w14:paraId="23AF4B8C" w14:textId="77777777" w:rsidR="001A2098" w:rsidRPr="005F56EC" w:rsidRDefault="001A2098" w:rsidP="001A2098">
            <w:pPr>
              <w:rPr>
                <w:b/>
                <w:lang w:val="en-US" w:eastAsia="en-US"/>
              </w:rPr>
            </w:pPr>
            <w:r w:rsidRPr="005F56EC">
              <w:rPr>
                <w:b/>
                <w:lang w:val="en-US" w:eastAsia="en-US"/>
              </w:rPr>
              <w:lastRenderedPageBreak/>
              <w:t>Return on capital employed</w:t>
            </w:r>
          </w:p>
        </w:tc>
        <w:tc>
          <w:tcPr>
            <w:tcW w:w="2924" w:type="dxa"/>
            <w:shd w:val="clear" w:color="auto" w:fill="auto"/>
            <w:noWrap/>
            <w:vAlign w:val="bottom"/>
            <w:hideMark/>
          </w:tcPr>
          <w:p w14:paraId="16F1EFBC" w14:textId="04CD395A" w:rsidR="001A2098" w:rsidRPr="005F56EC" w:rsidRDefault="001A2098" w:rsidP="001A2098">
            <w:pPr>
              <w:rPr>
                <w:b/>
                <w:lang w:val="en-US" w:eastAsia="en-US"/>
              </w:rPr>
            </w:pPr>
            <w:r w:rsidRPr="005F56EC">
              <w:rPr>
                <w:b/>
                <w:lang w:val="en-US" w:eastAsia="en-US"/>
              </w:rPr>
              <w:t>Net profit / Capital employed *</w:t>
            </w:r>
            <w:r w:rsidR="00FA6F57" w:rsidRPr="005F56EC">
              <w:rPr>
                <w:b/>
                <w:lang w:val="en-US" w:eastAsia="en-US"/>
              </w:rPr>
              <w:t>one hundred</w:t>
            </w:r>
          </w:p>
        </w:tc>
        <w:tc>
          <w:tcPr>
            <w:tcW w:w="1440" w:type="dxa"/>
            <w:shd w:val="clear" w:color="auto" w:fill="auto"/>
            <w:noWrap/>
            <w:vAlign w:val="bottom"/>
            <w:hideMark/>
          </w:tcPr>
          <w:p w14:paraId="5A86C9C6" w14:textId="77777777" w:rsidR="001A2098" w:rsidRPr="005F56EC" w:rsidRDefault="001A2098" w:rsidP="001A2098">
            <w:pPr>
              <w:rPr>
                <w:b/>
                <w:lang w:val="en-US" w:eastAsia="en-US"/>
              </w:rPr>
            </w:pPr>
            <w:r w:rsidRPr="005F56EC">
              <w:rPr>
                <w:b/>
                <w:lang w:val="en-US" w:eastAsia="en-US"/>
              </w:rPr>
              <w:t>6%</w:t>
            </w:r>
          </w:p>
        </w:tc>
        <w:tc>
          <w:tcPr>
            <w:tcW w:w="1620" w:type="dxa"/>
            <w:shd w:val="clear" w:color="auto" w:fill="auto"/>
            <w:noWrap/>
            <w:vAlign w:val="bottom"/>
            <w:hideMark/>
          </w:tcPr>
          <w:p w14:paraId="7FF79FE5" w14:textId="77777777" w:rsidR="001A2098" w:rsidRPr="005F56EC" w:rsidRDefault="001A2098" w:rsidP="001A2098">
            <w:pPr>
              <w:rPr>
                <w:b/>
                <w:lang w:val="en-US" w:eastAsia="en-US"/>
              </w:rPr>
            </w:pPr>
            <w:r w:rsidRPr="005F56EC">
              <w:rPr>
                <w:b/>
                <w:lang w:val="en-US" w:eastAsia="en-US"/>
              </w:rPr>
              <w:t>5%</w:t>
            </w:r>
          </w:p>
        </w:tc>
      </w:tr>
      <w:tr w:rsidR="001A2098" w:rsidRPr="001A2098" w14:paraId="518404B1" w14:textId="77777777" w:rsidTr="00340548">
        <w:trPr>
          <w:trHeight w:val="300"/>
        </w:trPr>
        <w:tc>
          <w:tcPr>
            <w:tcW w:w="3376" w:type="dxa"/>
            <w:shd w:val="clear" w:color="auto" w:fill="auto"/>
            <w:noWrap/>
            <w:vAlign w:val="bottom"/>
            <w:hideMark/>
          </w:tcPr>
          <w:p w14:paraId="6C2F97B7" w14:textId="77777777" w:rsidR="001A2098" w:rsidRPr="001A2098" w:rsidRDefault="001A2098" w:rsidP="001A2098">
            <w:pPr>
              <w:rPr>
                <w:lang w:val="en-US" w:eastAsia="en-US"/>
              </w:rPr>
            </w:pPr>
          </w:p>
        </w:tc>
        <w:tc>
          <w:tcPr>
            <w:tcW w:w="2924" w:type="dxa"/>
            <w:shd w:val="clear" w:color="auto" w:fill="auto"/>
            <w:noWrap/>
            <w:vAlign w:val="bottom"/>
            <w:hideMark/>
          </w:tcPr>
          <w:p w14:paraId="78DC32A0"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328F1ABD"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37018CD1" w14:textId="77777777" w:rsidR="001A2098" w:rsidRPr="001A2098" w:rsidRDefault="001A2098" w:rsidP="001A2098">
            <w:pPr>
              <w:rPr>
                <w:sz w:val="20"/>
                <w:szCs w:val="20"/>
                <w:lang w:val="en-US" w:eastAsia="en-US"/>
              </w:rPr>
            </w:pPr>
          </w:p>
        </w:tc>
      </w:tr>
      <w:tr w:rsidR="001A2098" w:rsidRPr="001A2098" w14:paraId="3D225E4B" w14:textId="77777777" w:rsidTr="00340548">
        <w:trPr>
          <w:trHeight w:val="300"/>
        </w:trPr>
        <w:tc>
          <w:tcPr>
            <w:tcW w:w="3376" w:type="dxa"/>
            <w:shd w:val="clear" w:color="auto" w:fill="auto"/>
            <w:noWrap/>
            <w:vAlign w:val="bottom"/>
            <w:hideMark/>
          </w:tcPr>
          <w:p w14:paraId="50B4E12D" w14:textId="77777777" w:rsidR="001A2098" w:rsidRPr="001A2098" w:rsidRDefault="001A2098" w:rsidP="001A2098">
            <w:pPr>
              <w:rPr>
                <w:lang w:val="en-US" w:eastAsia="en-US"/>
              </w:rPr>
            </w:pPr>
            <w:r w:rsidRPr="001A2098">
              <w:rPr>
                <w:lang w:val="en-US" w:eastAsia="en-US"/>
              </w:rPr>
              <w:t>Net profit</w:t>
            </w:r>
          </w:p>
        </w:tc>
        <w:tc>
          <w:tcPr>
            <w:tcW w:w="2924" w:type="dxa"/>
            <w:shd w:val="clear" w:color="auto" w:fill="auto"/>
            <w:noWrap/>
            <w:vAlign w:val="bottom"/>
            <w:hideMark/>
          </w:tcPr>
          <w:p w14:paraId="462F643F" w14:textId="77777777" w:rsidR="001A2098" w:rsidRPr="001A2098" w:rsidRDefault="001A2098" w:rsidP="001A2098">
            <w:pPr>
              <w:rPr>
                <w:lang w:val="en-US" w:eastAsia="en-US"/>
              </w:rPr>
            </w:pPr>
          </w:p>
        </w:tc>
        <w:tc>
          <w:tcPr>
            <w:tcW w:w="1440" w:type="dxa"/>
            <w:shd w:val="clear" w:color="auto" w:fill="auto"/>
            <w:noWrap/>
            <w:vAlign w:val="bottom"/>
            <w:hideMark/>
          </w:tcPr>
          <w:p w14:paraId="2325AA1E" w14:textId="77777777" w:rsidR="001A2098" w:rsidRPr="001A2098" w:rsidRDefault="001A2098" w:rsidP="001A2098">
            <w:pPr>
              <w:rPr>
                <w:lang w:val="en-US" w:eastAsia="en-US"/>
              </w:rPr>
            </w:pPr>
            <w:r w:rsidRPr="001A2098">
              <w:rPr>
                <w:lang w:val="en-US" w:eastAsia="en-US"/>
              </w:rPr>
              <w:t>431</w:t>
            </w:r>
          </w:p>
        </w:tc>
        <w:tc>
          <w:tcPr>
            <w:tcW w:w="1620" w:type="dxa"/>
            <w:shd w:val="clear" w:color="auto" w:fill="auto"/>
            <w:noWrap/>
            <w:vAlign w:val="bottom"/>
            <w:hideMark/>
          </w:tcPr>
          <w:p w14:paraId="76FC0395" w14:textId="77777777" w:rsidR="001A2098" w:rsidRPr="001A2098" w:rsidRDefault="001A2098" w:rsidP="001A2098">
            <w:pPr>
              <w:rPr>
                <w:lang w:val="en-US" w:eastAsia="en-US"/>
              </w:rPr>
            </w:pPr>
            <w:r w:rsidRPr="001A2098">
              <w:rPr>
                <w:lang w:val="en-US" w:eastAsia="en-US"/>
              </w:rPr>
              <w:t>366</w:t>
            </w:r>
          </w:p>
        </w:tc>
      </w:tr>
      <w:tr w:rsidR="001A2098" w:rsidRPr="001A2098" w14:paraId="16F11C59" w14:textId="77777777" w:rsidTr="00340548">
        <w:trPr>
          <w:trHeight w:val="300"/>
        </w:trPr>
        <w:tc>
          <w:tcPr>
            <w:tcW w:w="3376" w:type="dxa"/>
            <w:shd w:val="clear" w:color="auto" w:fill="auto"/>
            <w:noWrap/>
            <w:vAlign w:val="bottom"/>
            <w:hideMark/>
          </w:tcPr>
          <w:p w14:paraId="6A884420" w14:textId="77777777" w:rsidR="001A2098" w:rsidRPr="001A2098" w:rsidRDefault="001A2098" w:rsidP="001A2098">
            <w:pPr>
              <w:rPr>
                <w:lang w:val="en-US" w:eastAsia="en-US"/>
              </w:rPr>
            </w:pPr>
            <w:r w:rsidRPr="001A2098">
              <w:rPr>
                <w:lang w:val="en-US" w:eastAsia="en-US"/>
              </w:rPr>
              <w:t>Total equity</w:t>
            </w:r>
          </w:p>
        </w:tc>
        <w:tc>
          <w:tcPr>
            <w:tcW w:w="2924" w:type="dxa"/>
            <w:shd w:val="clear" w:color="auto" w:fill="auto"/>
            <w:noWrap/>
            <w:vAlign w:val="bottom"/>
            <w:hideMark/>
          </w:tcPr>
          <w:p w14:paraId="08AA7A83" w14:textId="77777777" w:rsidR="001A2098" w:rsidRPr="001A2098" w:rsidRDefault="001A2098" w:rsidP="001A2098">
            <w:pPr>
              <w:rPr>
                <w:lang w:val="en-US" w:eastAsia="en-US"/>
              </w:rPr>
            </w:pPr>
          </w:p>
        </w:tc>
        <w:tc>
          <w:tcPr>
            <w:tcW w:w="1440" w:type="dxa"/>
            <w:shd w:val="clear" w:color="auto" w:fill="auto"/>
            <w:noWrap/>
            <w:vAlign w:val="bottom"/>
            <w:hideMark/>
          </w:tcPr>
          <w:p w14:paraId="0F2AA2DF" w14:textId="77777777" w:rsidR="001A2098" w:rsidRPr="001A2098" w:rsidRDefault="001A2098" w:rsidP="001A2098">
            <w:pPr>
              <w:rPr>
                <w:lang w:val="en-US" w:eastAsia="en-US"/>
              </w:rPr>
            </w:pPr>
            <w:r w:rsidRPr="001A2098">
              <w:rPr>
                <w:lang w:val="en-US" w:eastAsia="en-US"/>
              </w:rPr>
              <w:t>3088</w:t>
            </w:r>
          </w:p>
        </w:tc>
        <w:tc>
          <w:tcPr>
            <w:tcW w:w="1620" w:type="dxa"/>
            <w:shd w:val="clear" w:color="auto" w:fill="auto"/>
            <w:noWrap/>
            <w:vAlign w:val="bottom"/>
            <w:hideMark/>
          </w:tcPr>
          <w:p w14:paraId="71B71016" w14:textId="77777777" w:rsidR="001A2098" w:rsidRPr="001A2098" w:rsidRDefault="001A2098" w:rsidP="001A2098">
            <w:pPr>
              <w:rPr>
                <w:lang w:val="en-US" w:eastAsia="en-US"/>
              </w:rPr>
            </w:pPr>
            <w:r w:rsidRPr="001A2098">
              <w:rPr>
                <w:lang w:val="en-US" w:eastAsia="en-US"/>
              </w:rPr>
              <w:t>2912</w:t>
            </w:r>
          </w:p>
        </w:tc>
      </w:tr>
      <w:tr w:rsidR="001A2098" w:rsidRPr="001D1DA3" w14:paraId="1EB1247A" w14:textId="77777777" w:rsidTr="00340548">
        <w:trPr>
          <w:trHeight w:val="300"/>
        </w:trPr>
        <w:tc>
          <w:tcPr>
            <w:tcW w:w="3376" w:type="dxa"/>
            <w:shd w:val="clear" w:color="auto" w:fill="auto"/>
            <w:noWrap/>
            <w:vAlign w:val="bottom"/>
            <w:hideMark/>
          </w:tcPr>
          <w:p w14:paraId="3AD93BA7" w14:textId="77777777" w:rsidR="001A2098" w:rsidRPr="001D1DA3" w:rsidRDefault="001A2098" w:rsidP="001A2098">
            <w:pPr>
              <w:rPr>
                <w:b/>
                <w:lang w:val="en-US" w:eastAsia="en-US"/>
              </w:rPr>
            </w:pPr>
            <w:r w:rsidRPr="001D1DA3">
              <w:rPr>
                <w:b/>
                <w:lang w:val="en-US" w:eastAsia="en-US"/>
              </w:rPr>
              <w:t>Return on equity</w:t>
            </w:r>
          </w:p>
        </w:tc>
        <w:tc>
          <w:tcPr>
            <w:tcW w:w="2924" w:type="dxa"/>
            <w:shd w:val="clear" w:color="auto" w:fill="auto"/>
            <w:noWrap/>
            <w:vAlign w:val="bottom"/>
            <w:hideMark/>
          </w:tcPr>
          <w:p w14:paraId="3AD24DC9" w14:textId="1852132B" w:rsidR="001A2098" w:rsidRPr="001D1DA3" w:rsidRDefault="001A2098" w:rsidP="001A2098">
            <w:pPr>
              <w:rPr>
                <w:b/>
                <w:lang w:val="en-US" w:eastAsia="en-US"/>
              </w:rPr>
            </w:pPr>
            <w:r w:rsidRPr="001D1DA3">
              <w:rPr>
                <w:b/>
                <w:lang w:val="en-US" w:eastAsia="en-US"/>
              </w:rPr>
              <w:t xml:space="preserve">Net profit / total equity * </w:t>
            </w:r>
            <w:r w:rsidR="00FA6F57" w:rsidRPr="001D1DA3">
              <w:rPr>
                <w:b/>
                <w:lang w:val="en-US" w:eastAsia="en-US"/>
              </w:rPr>
              <w:t>one hundred</w:t>
            </w:r>
          </w:p>
        </w:tc>
        <w:tc>
          <w:tcPr>
            <w:tcW w:w="1440" w:type="dxa"/>
            <w:shd w:val="clear" w:color="auto" w:fill="auto"/>
            <w:noWrap/>
            <w:vAlign w:val="bottom"/>
            <w:hideMark/>
          </w:tcPr>
          <w:p w14:paraId="30FEE2E0" w14:textId="77777777" w:rsidR="001A2098" w:rsidRPr="001D1DA3" w:rsidRDefault="001A2098" w:rsidP="001A2098">
            <w:pPr>
              <w:rPr>
                <w:b/>
                <w:lang w:val="en-US" w:eastAsia="en-US"/>
              </w:rPr>
            </w:pPr>
            <w:r w:rsidRPr="001D1DA3">
              <w:rPr>
                <w:b/>
                <w:lang w:val="en-US" w:eastAsia="en-US"/>
              </w:rPr>
              <w:t>14%</w:t>
            </w:r>
          </w:p>
        </w:tc>
        <w:tc>
          <w:tcPr>
            <w:tcW w:w="1620" w:type="dxa"/>
            <w:shd w:val="clear" w:color="auto" w:fill="auto"/>
            <w:noWrap/>
            <w:vAlign w:val="bottom"/>
            <w:hideMark/>
          </w:tcPr>
          <w:p w14:paraId="3D527076" w14:textId="77777777" w:rsidR="001A2098" w:rsidRPr="001D1DA3" w:rsidRDefault="001A2098" w:rsidP="001A2098">
            <w:pPr>
              <w:rPr>
                <w:b/>
                <w:lang w:val="en-US" w:eastAsia="en-US"/>
              </w:rPr>
            </w:pPr>
            <w:r w:rsidRPr="001D1DA3">
              <w:rPr>
                <w:b/>
                <w:lang w:val="en-US" w:eastAsia="en-US"/>
              </w:rPr>
              <w:t>13%</w:t>
            </w:r>
          </w:p>
        </w:tc>
      </w:tr>
      <w:tr w:rsidR="001A2098" w:rsidRPr="001A2098" w14:paraId="113DCFD6" w14:textId="77777777" w:rsidTr="00340548">
        <w:trPr>
          <w:trHeight w:val="300"/>
        </w:trPr>
        <w:tc>
          <w:tcPr>
            <w:tcW w:w="3376" w:type="dxa"/>
            <w:shd w:val="clear" w:color="auto" w:fill="auto"/>
            <w:noWrap/>
            <w:vAlign w:val="bottom"/>
            <w:hideMark/>
          </w:tcPr>
          <w:p w14:paraId="0CD12C59" w14:textId="77777777" w:rsidR="001A2098" w:rsidRPr="001A2098" w:rsidRDefault="001A2098" w:rsidP="001A2098">
            <w:pPr>
              <w:rPr>
                <w:lang w:val="en-US" w:eastAsia="en-US"/>
              </w:rPr>
            </w:pPr>
          </w:p>
        </w:tc>
        <w:tc>
          <w:tcPr>
            <w:tcW w:w="2924" w:type="dxa"/>
            <w:shd w:val="clear" w:color="auto" w:fill="auto"/>
            <w:noWrap/>
            <w:vAlign w:val="bottom"/>
            <w:hideMark/>
          </w:tcPr>
          <w:p w14:paraId="4F9F0582"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22A32864"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685147D6" w14:textId="77777777" w:rsidR="001A2098" w:rsidRPr="001A2098" w:rsidRDefault="001A2098" w:rsidP="001A2098">
            <w:pPr>
              <w:rPr>
                <w:sz w:val="20"/>
                <w:szCs w:val="20"/>
                <w:lang w:val="en-US" w:eastAsia="en-US"/>
              </w:rPr>
            </w:pPr>
          </w:p>
        </w:tc>
      </w:tr>
      <w:tr w:rsidR="001A2098" w:rsidRPr="001A2098" w14:paraId="62777C6A" w14:textId="77777777" w:rsidTr="00340548">
        <w:trPr>
          <w:trHeight w:val="300"/>
        </w:trPr>
        <w:tc>
          <w:tcPr>
            <w:tcW w:w="3376" w:type="dxa"/>
            <w:shd w:val="clear" w:color="auto" w:fill="auto"/>
            <w:noWrap/>
            <w:vAlign w:val="bottom"/>
            <w:hideMark/>
          </w:tcPr>
          <w:p w14:paraId="0B5AF839" w14:textId="77777777" w:rsidR="001A2098" w:rsidRPr="001A2098" w:rsidRDefault="001A2098" w:rsidP="001A2098">
            <w:pPr>
              <w:rPr>
                <w:lang w:val="en-US" w:eastAsia="en-US"/>
              </w:rPr>
            </w:pPr>
            <w:r w:rsidRPr="001A2098">
              <w:rPr>
                <w:lang w:val="en-US" w:eastAsia="en-US"/>
              </w:rPr>
              <w:t>Net profit</w:t>
            </w:r>
          </w:p>
        </w:tc>
        <w:tc>
          <w:tcPr>
            <w:tcW w:w="2924" w:type="dxa"/>
            <w:shd w:val="clear" w:color="auto" w:fill="auto"/>
            <w:noWrap/>
            <w:vAlign w:val="bottom"/>
            <w:hideMark/>
          </w:tcPr>
          <w:p w14:paraId="3BF14E04" w14:textId="77777777" w:rsidR="001A2098" w:rsidRPr="001A2098" w:rsidRDefault="001A2098" w:rsidP="001A2098">
            <w:pPr>
              <w:rPr>
                <w:lang w:val="en-US" w:eastAsia="en-US"/>
              </w:rPr>
            </w:pPr>
          </w:p>
        </w:tc>
        <w:tc>
          <w:tcPr>
            <w:tcW w:w="1440" w:type="dxa"/>
            <w:shd w:val="clear" w:color="auto" w:fill="auto"/>
            <w:noWrap/>
            <w:vAlign w:val="bottom"/>
            <w:hideMark/>
          </w:tcPr>
          <w:p w14:paraId="334AC8D8" w14:textId="77777777" w:rsidR="001A2098" w:rsidRPr="001A2098" w:rsidRDefault="001A2098" w:rsidP="001A2098">
            <w:pPr>
              <w:rPr>
                <w:lang w:val="en-US" w:eastAsia="en-US"/>
              </w:rPr>
            </w:pPr>
            <w:r w:rsidRPr="001A2098">
              <w:rPr>
                <w:lang w:val="en-US" w:eastAsia="en-US"/>
              </w:rPr>
              <w:t>431</w:t>
            </w:r>
          </w:p>
        </w:tc>
        <w:tc>
          <w:tcPr>
            <w:tcW w:w="1620" w:type="dxa"/>
            <w:shd w:val="clear" w:color="auto" w:fill="auto"/>
            <w:noWrap/>
            <w:vAlign w:val="bottom"/>
            <w:hideMark/>
          </w:tcPr>
          <w:p w14:paraId="5707D4B1" w14:textId="77777777" w:rsidR="001A2098" w:rsidRPr="001A2098" w:rsidRDefault="001A2098" w:rsidP="001A2098">
            <w:pPr>
              <w:rPr>
                <w:lang w:val="en-US" w:eastAsia="en-US"/>
              </w:rPr>
            </w:pPr>
            <w:r w:rsidRPr="001A2098">
              <w:rPr>
                <w:lang w:val="en-US" w:eastAsia="en-US"/>
              </w:rPr>
              <w:t>366</w:t>
            </w:r>
          </w:p>
        </w:tc>
      </w:tr>
      <w:tr w:rsidR="001A2098" w:rsidRPr="001A2098" w14:paraId="0952C819" w14:textId="77777777" w:rsidTr="00340548">
        <w:trPr>
          <w:trHeight w:val="300"/>
        </w:trPr>
        <w:tc>
          <w:tcPr>
            <w:tcW w:w="3376" w:type="dxa"/>
            <w:shd w:val="clear" w:color="auto" w:fill="auto"/>
            <w:noWrap/>
            <w:vAlign w:val="bottom"/>
            <w:hideMark/>
          </w:tcPr>
          <w:p w14:paraId="1CECE0DA" w14:textId="77777777" w:rsidR="001A2098" w:rsidRPr="001A2098" w:rsidRDefault="001A2098" w:rsidP="001A2098">
            <w:pPr>
              <w:rPr>
                <w:lang w:val="en-US" w:eastAsia="en-US"/>
              </w:rPr>
            </w:pPr>
            <w:r w:rsidRPr="001A2098">
              <w:rPr>
                <w:lang w:val="en-US" w:eastAsia="en-US"/>
              </w:rPr>
              <w:t>Outstanding shares</w:t>
            </w:r>
          </w:p>
        </w:tc>
        <w:tc>
          <w:tcPr>
            <w:tcW w:w="2924" w:type="dxa"/>
            <w:shd w:val="clear" w:color="auto" w:fill="auto"/>
            <w:noWrap/>
            <w:vAlign w:val="bottom"/>
            <w:hideMark/>
          </w:tcPr>
          <w:p w14:paraId="467AC5B7" w14:textId="77777777" w:rsidR="001A2098" w:rsidRPr="001A2098" w:rsidRDefault="001A2098" w:rsidP="001A2098">
            <w:pPr>
              <w:rPr>
                <w:lang w:val="en-US" w:eastAsia="en-US"/>
              </w:rPr>
            </w:pPr>
          </w:p>
        </w:tc>
        <w:tc>
          <w:tcPr>
            <w:tcW w:w="1440" w:type="dxa"/>
            <w:shd w:val="clear" w:color="auto" w:fill="auto"/>
            <w:noWrap/>
            <w:vAlign w:val="bottom"/>
            <w:hideMark/>
          </w:tcPr>
          <w:p w14:paraId="6EFFD1FF" w14:textId="77777777" w:rsidR="001A2098" w:rsidRPr="001A2098" w:rsidRDefault="001A2098" w:rsidP="001A2098">
            <w:pPr>
              <w:rPr>
                <w:lang w:val="en-US" w:eastAsia="en-US"/>
              </w:rPr>
            </w:pPr>
            <w:r w:rsidRPr="001A2098">
              <w:rPr>
                <w:lang w:val="en-US" w:eastAsia="en-US"/>
              </w:rPr>
              <w:t>600</w:t>
            </w:r>
          </w:p>
        </w:tc>
        <w:tc>
          <w:tcPr>
            <w:tcW w:w="1620" w:type="dxa"/>
            <w:shd w:val="clear" w:color="auto" w:fill="auto"/>
            <w:noWrap/>
            <w:vAlign w:val="bottom"/>
            <w:hideMark/>
          </w:tcPr>
          <w:p w14:paraId="67281FA4" w14:textId="77777777" w:rsidR="001A2098" w:rsidRPr="001A2098" w:rsidRDefault="001A2098" w:rsidP="001A2098">
            <w:pPr>
              <w:rPr>
                <w:lang w:val="en-US" w:eastAsia="en-US"/>
              </w:rPr>
            </w:pPr>
            <w:r w:rsidRPr="001A2098">
              <w:rPr>
                <w:lang w:val="en-US" w:eastAsia="en-US"/>
              </w:rPr>
              <w:t>600</w:t>
            </w:r>
          </w:p>
        </w:tc>
      </w:tr>
      <w:tr w:rsidR="001A2098" w:rsidRPr="001D1DA3" w14:paraId="2A6C7280" w14:textId="77777777" w:rsidTr="00340548">
        <w:trPr>
          <w:trHeight w:val="300"/>
        </w:trPr>
        <w:tc>
          <w:tcPr>
            <w:tcW w:w="3376" w:type="dxa"/>
            <w:shd w:val="clear" w:color="auto" w:fill="auto"/>
            <w:noWrap/>
            <w:vAlign w:val="bottom"/>
            <w:hideMark/>
          </w:tcPr>
          <w:p w14:paraId="47D321AD" w14:textId="77777777" w:rsidR="001A2098" w:rsidRPr="001D1DA3" w:rsidRDefault="001A2098" w:rsidP="001A2098">
            <w:pPr>
              <w:rPr>
                <w:b/>
                <w:lang w:val="en-US" w:eastAsia="en-US"/>
              </w:rPr>
            </w:pPr>
            <w:r w:rsidRPr="001D1DA3">
              <w:rPr>
                <w:b/>
                <w:lang w:val="en-US" w:eastAsia="en-US"/>
              </w:rPr>
              <w:t>Earnings per share</w:t>
            </w:r>
          </w:p>
        </w:tc>
        <w:tc>
          <w:tcPr>
            <w:tcW w:w="2924" w:type="dxa"/>
            <w:shd w:val="clear" w:color="auto" w:fill="auto"/>
            <w:noWrap/>
            <w:vAlign w:val="bottom"/>
            <w:hideMark/>
          </w:tcPr>
          <w:p w14:paraId="09BFC557" w14:textId="77777777" w:rsidR="001A2098" w:rsidRPr="001D1DA3" w:rsidRDefault="001A2098" w:rsidP="001A2098">
            <w:pPr>
              <w:rPr>
                <w:b/>
                <w:lang w:val="en-US" w:eastAsia="en-US"/>
              </w:rPr>
            </w:pPr>
            <w:r w:rsidRPr="001D1DA3">
              <w:rPr>
                <w:b/>
                <w:lang w:val="en-US" w:eastAsia="en-US"/>
              </w:rPr>
              <w:t>Net profit / outstanding shares</w:t>
            </w:r>
          </w:p>
        </w:tc>
        <w:tc>
          <w:tcPr>
            <w:tcW w:w="1440" w:type="dxa"/>
            <w:shd w:val="clear" w:color="auto" w:fill="auto"/>
            <w:noWrap/>
            <w:vAlign w:val="bottom"/>
            <w:hideMark/>
          </w:tcPr>
          <w:p w14:paraId="1D0245C4" w14:textId="77777777" w:rsidR="001A2098" w:rsidRPr="001D1DA3" w:rsidRDefault="001A2098" w:rsidP="001A2098">
            <w:pPr>
              <w:rPr>
                <w:b/>
                <w:lang w:val="en-US" w:eastAsia="en-US"/>
              </w:rPr>
            </w:pPr>
            <w:r w:rsidRPr="001D1DA3">
              <w:rPr>
                <w:b/>
                <w:lang w:val="en-US" w:eastAsia="en-US"/>
              </w:rPr>
              <w:t>0.72</w:t>
            </w:r>
          </w:p>
        </w:tc>
        <w:tc>
          <w:tcPr>
            <w:tcW w:w="1620" w:type="dxa"/>
            <w:shd w:val="clear" w:color="auto" w:fill="auto"/>
            <w:noWrap/>
            <w:vAlign w:val="bottom"/>
            <w:hideMark/>
          </w:tcPr>
          <w:p w14:paraId="7B3B3BA7" w14:textId="77777777" w:rsidR="001A2098" w:rsidRPr="001D1DA3" w:rsidRDefault="001A2098" w:rsidP="001A2098">
            <w:pPr>
              <w:rPr>
                <w:b/>
                <w:lang w:val="en-US" w:eastAsia="en-US"/>
              </w:rPr>
            </w:pPr>
            <w:r w:rsidRPr="001D1DA3">
              <w:rPr>
                <w:b/>
                <w:lang w:val="en-US" w:eastAsia="en-US"/>
              </w:rPr>
              <w:t>0.61</w:t>
            </w:r>
          </w:p>
        </w:tc>
      </w:tr>
      <w:tr w:rsidR="001A2098" w:rsidRPr="001A2098" w14:paraId="5A2EC467" w14:textId="77777777" w:rsidTr="00340548">
        <w:trPr>
          <w:trHeight w:val="300"/>
        </w:trPr>
        <w:tc>
          <w:tcPr>
            <w:tcW w:w="3376" w:type="dxa"/>
            <w:shd w:val="clear" w:color="auto" w:fill="auto"/>
            <w:noWrap/>
            <w:vAlign w:val="bottom"/>
            <w:hideMark/>
          </w:tcPr>
          <w:p w14:paraId="1D7163A8" w14:textId="77777777" w:rsidR="001A2098" w:rsidRPr="001A2098" w:rsidRDefault="001A2098" w:rsidP="001A2098">
            <w:pPr>
              <w:rPr>
                <w:lang w:val="en-US" w:eastAsia="en-US"/>
              </w:rPr>
            </w:pPr>
          </w:p>
        </w:tc>
        <w:tc>
          <w:tcPr>
            <w:tcW w:w="2924" w:type="dxa"/>
            <w:shd w:val="clear" w:color="auto" w:fill="auto"/>
            <w:noWrap/>
            <w:vAlign w:val="bottom"/>
            <w:hideMark/>
          </w:tcPr>
          <w:p w14:paraId="2208DEA1"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49517B9D"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5600078E" w14:textId="77777777" w:rsidR="001A2098" w:rsidRPr="001A2098" w:rsidRDefault="001A2098" w:rsidP="001A2098">
            <w:pPr>
              <w:rPr>
                <w:sz w:val="20"/>
                <w:szCs w:val="20"/>
                <w:lang w:val="en-US" w:eastAsia="en-US"/>
              </w:rPr>
            </w:pPr>
          </w:p>
        </w:tc>
      </w:tr>
      <w:tr w:rsidR="001A2098" w:rsidRPr="001A2098" w14:paraId="001B43FB" w14:textId="77777777" w:rsidTr="00340548">
        <w:trPr>
          <w:trHeight w:val="300"/>
        </w:trPr>
        <w:tc>
          <w:tcPr>
            <w:tcW w:w="3376" w:type="dxa"/>
            <w:shd w:val="clear" w:color="auto" w:fill="auto"/>
            <w:noWrap/>
            <w:vAlign w:val="bottom"/>
            <w:hideMark/>
          </w:tcPr>
          <w:p w14:paraId="4F3179E2" w14:textId="77777777" w:rsidR="001A2098" w:rsidRPr="001A2098" w:rsidRDefault="001A2098" w:rsidP="001A2098">
            <w:pPr>
              <w:rPr>
                <w:lang w:val="en-US" w:eastAsia="en-US"/>
              </w:rPr>
            </w:pPr>
            <w:r w:rsidRPr="001A2098">
              <w:rPr>
                <w:lang w:val="en-US" w:eastAsia="en-US"/>
              </w:rPr>
              <w:t>Net profit</w:t>
            </w:r>
          </w:p>
        </w:tc>
        <w:tc>
          <w:tcPr>
            <w:tcW w:w="2924" w:type="dxa"/>
            <w:shd w:val="clear" w:color="auto" w:fill="auto"/>
            <w:noWrap/>
            <w:vAlign w:val="bottom"/>
            <w:hideMark/>
          </w:tcPr>
          <w:p w14:paraId="381DC478" w14:textId="77777777" w:rsidR="001A2098" w:rsidRPr="001A2098" w:rsidRDefault="001A2098" w:rsidP="001A2098">
            <w:pPr>
              <w:rPr>
                <w:lang w:val="en-US" w:eastAsia="en-US"/>
              </w:rPr>
            </w:pPr>
          </w:p>
        </w:tc>
        <w:tc>
          <w:tcPr>
            <w:tcW w:w="1440" w:type="dxa"/>
            <w:shd w:val="clear" w:color="auto" w:fill="auto"/>
            <w:noWrap/>
            <w:vAlign w:val="bottom"/>
            <w:hideMark/>
          </w:tcPr>
          <w:p w14:paraId="6907029D" w14:textId="77777777" w:rsidR="001A2098" w:rsidRPr="001A2098" w:rsidRDefault="001A2098" w:rsidP="001A2098">
            <w:pPr>
              <w:rPr>
                <w:lang w:val="en-US" w:eastAsia="en-US"/>
              </w:rPr>
            </w:pPr>
            <w:r w:rsidRPr="001A2098">
              <w:rPr>
                <w:lang w:val="en-US" w:eastAsia="en-US"/>
              </w:rPr>
              <w:t>431</w:t>
            </w:r>
          </w:p>
        </w:tc>
        <w:tc>
          <w:tcPr>
            <w:tcW w:w="1620" w:type="dxa"/>
            <w:shd w:val="clear" w:color="auto" w:fill="auto"/>
            <w:noWrap/>
            <w:vAlign w:val="bottom"/>
            <w:hideMark/>
          </w:tcPr>
          <w:p w14:paraId="4CFC24C4" w14:textId="77777777" w:rsidR="001A2098" w:rsidRPr="001A2098" w:rsidRDefault="001A2098" w:rsidP="001A2098">
            <w:pPr>
              <w:rPr>
                <w:lang w:val="en-US" w:eastAsia="en-US"/>
              </w:rPr>
            </w:pPr>
            <w:r w:rsidRPr="001A2098">
              <w:rPr>
                <w:lang w:val="en-US" w:eastAsia="en-US"/>
              </w:rPr>
              <w:t>366</w:t>
            </w:r>
          </w:p>
        </w:tc>
      </w:tr>
      <w:tr w:rsidR="001A2098" w:rsidRPr="001A2098" w14:paraId="282A2785" w14:textId="77777777" w:rsidTr="00340548">
        <w:trPr>
          <w:trHeight w:val="300"/>
        </w:trPr>
        <w:tc>
          <w:tcPr>
            <w:tcW w:w="3376" w:type="dxa"/>
            <w:shd w:val="clear" w:color="auto" w:fill="auto"/>
            <w:noWrap/>
            <w:vAlign w:val="bottom"/>
            <w:hideMark/>
          </w:tcPr>
          <w:p w14:paraId="310BA051" w14:textId="77777777" w:rsidR="001A2098" w:rsidRPr="001A2098" w:rsidRDefault="001A2098" w:rsidP="001A2098">
            <w:pPr>
              <w:rPr>
                <w:lang w:val="en-US" w:eastAsia="en-US"/>
              </w:rPr>
            </w:pPr>
            <w:r w:rsidRPr="001A2098">
              <w:rPr>
                <w:lang w:val="en-US" w:eastAsia="en-US"/>
              </w:rPr>
              <w:t>Net sales</w:t>
            </w:r>
          </w:p>
        </w:tc>
        <w:tc>
          <w:tcPr>
            <w:tcW w:w="2924" w:type="dxa"/>
            <w:shd w:val="clear" w:color="auto" w:fill="auto"/>
            <w:noWrap/>
            <w:vAlign w:val="bottom"/>
            <w:hideMark/>
          </w:tcPr>
          <w:p w14:paraId="26121CBE" w14:textId="77777777" w:rsidR="001A2098" w:rsidRPr="001A2098" w:rsidRDefault="001A2098" w:rsidP="001A2098">
            <w:pPr>
              <w:rPr>
                <w:lang w:val="en-US" w:eastAsia="en-US"/>
              </w:rPr>
            </w:pPr>
          </w:p>
        </w:tc>
        <w:tc>
          <w:tcPr>
            <w:tcW w:w="1440" w:type="dxa"/>
            <w:shd w:val="clear" w:color="auto" w:fill="auto"/>
            <w:noWrap/>
            <w:vAlign w:val="bottom"/>
            <w:hideMark/>
          </w:tcPr>
          <w:p w14:paraId="1FE57AAB" w14:textId="77777777" w:rsidR="001A2098" w:rsidRPr="001A2098" w:rsidRDefault="001A2098" w:rsidP="001A2098">
            <w:pPr>
              <w:rPr>
                <w:lang w:val="en-US" w:eastAsia="en-US"/>
              </w:rPr>
            </w:pPr>
            <w:r w:rsidRPr="001A2098">
              <w:rPr>
                <w:lang w:val="en-US" w:eastAsia="en-US"/>
              </w:rPr>
              <w:t>6738</w:t>
            </w:r>
          </w:p>
        </w:tc>
        <w:tc>
          <w:tcPr>
            <w:tcW w:w="1620" w:type="dxa"/>
            <w:shd w:val="clear" w:color="auto" w:fill="auto"/>
            <w:noWrap/>
            <w:vAlign w:val="bottom"/>
            <w:hideMark/>
          </w:tcPr>
          <w:p w14:paraId="419FBD33" w14:textId="77777777" w:rsidR="001A2098" w:rsidRPr="001A2098" w:rsidRDefault="001A2098" w:rsidP="001A2098">
            <w:pPr>
              <w:rPr>
                <w:lang w:val="en-US" w:eastAsia="en-US"/>
              </w:rPr>
            </w:pPr>
            <w:r w:rsidRPr="001A2098">
              <w:rPr>
                <w:lang w:val="en-US" w:eastAsia="en-US"/>
              </w:rPr>
              <w:t>6441</w:t>
            </w:r>
          </w:p>
        </w:tc>
      </w:tr>
      <w:tr w:rsidR="001A2098" w:rsidRPr="00735CCE" w14:paraId="20425EE2" w14:textId="77777777" w:rsidTr="00340548">
        <w:trPr>
          <w:trHeight w:val="300"/>
        </w:trPr>
        <w:tc>
          <w:tcPr>
            <w:tcW w:w="3376" w:type="dxa"/>
            <w:shd w:val="clear" w:color="auto" w:fill="auto"/>
            <w:noWrap/>
            <w:vAlign w:val="bottom"/>
            <w:hideMark/>
          </w:tcPr>
          <w:p w14:paraId="743AD28F" w14:textId="77777777" w:rsidR="001A2098" w:rsidRPr="00735CCE" w:rsidRDefault="001A2098" w:rsidP="001A2098">
            <w:pPr>
              <w:rPr>
                <w:b/>
                <w:lang w:val="en-US" w:eastAsia="en-US"/>
              </w:rPr>
            </w:pPr>
            <w:r w:rsidRPr="00735CCE">
              <w:rPr>
                <w:b/>
                <w:lang w:val="en-US" w:eastAsia="en-US"/>
              </w:rPr>
              <w:t>Net profit margin</w:t>
            </w:r>
          </w:p>
        </w:tc>
        <w:tc>
          <w:tcPr>
            <w:tcW w:w="2924" w:type="dxa"/>
            <w:shd w:val="clear" w:color="auto" w:fill="auto"/>
            <w:noWrap/>
            <w:vAlign w:val="bottom"/>
            <w:hideMark/>
          </w:tcPr>
          <w:p w14:paraId="0FACAF77" w14:textId="3AF37298" w:rsidR="001A2098" w:rsidRPr="00735CCE" w:rsidRDefault="001A2098" w:rsidP="001A2098">
            <w:pPr>
              <w:rPr>
                <w:b/>
                <w:lang w:val="en-US" w:eastAsia="en-US"/>
              </w:rPr>
            </w:pPr>
            <w:r w:rsidRPr="00735CCE">
              <w:rPr>
                <w:b/>
                <w:lang w:val="en-US" w:eastAsia="en-US"/>
              </w:rPr>
              <w:t xml:space="preserve">Net profit / Net sales * </w:t>
            </w:r>
            <w:r w:rsidR="00FA6F57" w:rsidRPr="00735CCE">
              <w:rPr>
                <w:b/>
                <w:lang w:val="en-US" w:eastAsia="en-US"/>
              </w:rPr>
              <w:t>one hundred</w:t>
            </w:r>
          </w:p>
        </w:tc>
        <w:tc>
          <w:tcPr>
            <w:tcW w:w="1440" w:type="dxa"/>
            <w:shd w:val="clear" w:color="auto" w:fill="auto"/>
            <w:noWrap/>
            <w:vAlign w:val="bottom"/>
            <w:hideMark/>
          </w:tcPr>
          <w:p w14:paraId="6ED410EA" w14:textId="77777777" w:rsidR="001A2098" w:rsidRPr="00735CCE" w:rsidRDefault="001A2098" w:rsidP="001A2098">
            <w:pPr>
              <w:rPr>
                <w:b/>
                <w:lang w:val="en-US" w:eastAsia="en-US"/>
              </w:rPr>
            </w:pPr>
            <w:r w:rsidRPr="00735CCE">
              <w:rPr>
                <w:b/>
                <w:lang w:val="en-US" w:eastAsia="en-US"/>
              </w:rPr>
              <w:t>6%</w:t>
            </w:r>
          </w:p>
        </w:tc>
        <w:tc>
          <w:tcPr>
            <w:tcW w:w="1620" w:type="dxa"/>
            <w:shd w:val="clear" w:color="auto" w:fill="auto"/>
            <w:noWrap/>
            <w:vAlign w:val="bottom"/>
            <w:hideMark/>
          </w:tcPr>
          <w:p w14:paraId="5899D30C" w14:textId="77777777" w:rsidR="001A2098" w:rsidRPr="00735CCE" w:rsidRDefault="001A2098" w:rsidP="001A2098">
            <w:pPr>
              <w:rPr>
                <w:b/>
                <w:lang w:val="en-US" w:eastAsia="en-US"/>
              </w:rPr>
            </w:pPr>
            <w:r w:rsidRPr="00735CCE">
              <w:rPr>
                <w:b/>
                <w:lang w:val="en-US" w:eastAsia="en-US"/>
              </w:rPr>
              <w:t>6%</w:t>
            </w:r>
          </w:p>
        </w:tc>
      </w:tr>
      <w:tr w:rsidR="001A2098" w:rsidRPr="001A2098" w14:paraId="155E8F24" w14:textId="77777777" w:rsidTr="00340548">
        <w:trPr>
          <w:trHeight w:val="300"/>
        </w:trPr>
        <w:tc>
          <w:tcPr>
            <w:tcW w:w="3376" w:type="dxa"/>
            <w:shd w:val="clear" w:color="auto" w:fill="auto"/>
            <w:noWrap/>
            <w:vAlign w:val="bottom"/>
            <w:hideMark/>
          </w:tcPr>
          <w:p w14:paraId="2D3ED0AE" w14:textId="77777777" w:rsidR="001A2098" w:rsidRPr="001A2098" w:rsidRDefault="001A2098" w:rsidP="001A2098">
            <w:pPr>
              <w:rPr>
                <w:lang w:val="en-US" w:eastAsia="en-US"/>
              </w:rPr>
            </w:pPr>
          </w:p>
        </w:tc>
        <w:tc>
          <w:tcPr>
            <w:tcW w:w="2924" w:type="dxa"/>
            <w:shd w:val="clear" w:color="auto" w:fill="auto"/>
            <w:noWrap/>
            <w:vAlign w:val="bottom"/>
            <w:hideMark/>
          </w:tcPr>
          <w:p w14:paraId="5DD86F1D"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532B8573"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47AB656B" w14:textId="77777777" w:rsidR="001A2098" w:rsidRPr="001A2098" w:rsidRDefault="001A2098" w:rsidP="001A2098">
            <w:pPr>
              <w:rPr>
                <w:sz w:val="20"/>
                <w:szCs w:val="20"/>
                <w:lang w:val="en-US" w:eastAsia="en-US"/>
              </w:rPr>
            </w:pPr>
          </w:p>
        </w:tc>
      </w:tr>
      <w:tr w:rsidR="001A2098" w:rsidRPr="001A2098" w14:paraId="75BD4B12" w14:textId="77777777" w:rsidTr="00340548">
        <w:trPr>
          <w:trHeight w:val="300"/>
        </w:trPr>
        <w:tc>
          <w:tcPr>
            <w:tcW w:w="3376" w:type="dxa"/>
            <w:shd w:val="clear" w:color="auto" w:fill="auto"/>
            <w:noWrap/>
            <w:vAlign w:val="bottom"/>
            <w:hideMark/>
          </w:tcPr>
          <w:p w14:paraId="67A626AD" w14:textId="77777777" w:rsidR="001A2098" w:rsidRPr="001A2098" w:rsidRDefault="001A2098" w:rsidP="001A2098">
            <w:pPr>
              <w:rPr>
                <w:lang w:val="en-US" w:eastAsia="en-US"/>
              </w:rPr>
            </w:pPr>
            <w:r w:rsidRPr="001A2098">
              <w:rPr>
                <w:lang w:val="en-US" w:eastAsia="en-US"/>
              </w:rPr>
              <w:t>Net Sales</w:t>
            </w:r>
          </w:p>
        </w:tc>
        <w:tc>
          <w:tcPr>
            <w:tcW w:w="2924" w:type="dxa"/>
            <w:shd w:val="clear" w:color="auto" w:fill="auto"/>
            <w:noWrap/>
            <w:vAlign w:val="bottom"/>
            <w:hideMark/>
          </w:tcPr>
          <w:p w14:paraId="6C26A970" w14:textId="77777777" w:rsidR="001A2098" w:rsidRPr="001A2098" w:rsidRDefault="001A2098" w:rsidP="001A2098">
            <w:pPr>
              <w:rPr>
                <w:lang w:val="en-US" w:eastAsia="en-US"/>
              </w:rPr>
            </w:pPr>
          </w:p>
        </w:tc>
        <w:tc>
          <w:tcPr>
            <w:tcW w:w="1440" w:type="dxa"/>
            <w:shd w:val="clear" w:color="auto" w:fill="auto"/>
            <w:noWrap/>
            <w:vAlign w:val="bottom"/>
            <w:hideMark/>
          </w:tcPr>
          <w:p w14:paraId="223F31CA" w14:textId="77777777" w:rsidR="001A2098" w:rsidRPr="001A2098" w:rsidRDefault="001A2098" w:rsidP="001A2098">
            <w:pPr>
              <w:rPr>
                <w:lang w:val="en-US" w:eastAsia="en-US"/>
              </w:rPr>
            </w:pPr>
            <w:r w:rsidRPr="001A2098">
              <w:rPr>
                <w:lang w:val="en-US" w:eastAsia="en-US"/>
              </w:rPr>
              <w:t>6738</w:t>
            </w:r>
          </w:p>
        </w:tc>
        <w:tc>
          <w:tcPr>
            <w:tcW w:w="1620" w:type="dxa"/>
            <w:shd w:val="clear" w:color="auto" w:fill="auto"/>
            <w:noWrap/>
            <w:vAlign w:val="bottom"/>
            <w:hideMark/>
          </w:tcPr>
          <w:p w14:paraId="6D65CED9" w14:textId="77777777" w:rsidR="001A2098" w:rsidRPr="001A2098" w:rsidRDefault="001A2098" w:rsidP="001A2098">
            <w:pPr>
              <w:rPr>
                <w:lang w:val="en-US" w:eastAsia="en-US"/>
              </w:rPr>
            </w:pPr>
            <w:r w:rsidRPr="001A2098">
              <w:rPr>
                <w:lang w:val="en-US" w:eastAsia="en-US"/>
              </w:rPr>
              <w:t>6441</w:t>
            </w:r>
          </w:p>
        </w:tc>
      </w:tr>
      <w:tr w:rsidR="001A2098" w:rsidRPr="001A2098" w14:paraId="576375F7" w14:textId="77777777" w:rsidTr="00340548">
        <w:trPr>
          <w:trHeight w:val="300"/>
        </w:trPr>
        <w:tc>
          <w:tcPr>
            <w:tcW w:w="3376" w:type="dxa"/>
            <w:shd w:val="clear" w:color="auto" w:fill="auto"/>
            <w:noWrap/>
            <w:vAlign w:val="bottom"/>
            <w:hideMark/>
          </w:tcPr>
          <w:p w14:paraId="79F5F5A2" w14:textId="77777777" w:rsidR="001A2098" w:rsidRPr="001A2098" w:rsidRDefault="001A2098" w:rsidP="001A2098">
            <w:pPr>
              <w:rPr>
                <w:lang w:val="en-US" w:eastAsia="en-US"/>
              </w:rPr>
            </w:pPr>
            <w:r w:rsidRPr="001A2098">
              <w:rPr>
                <w:lang w:val="en-US" w:eastAsia="en-US"/>
              </w:rPr>
              <w:t>Total assets</w:t>
            </w:r>
          </w:p>
        </w:tc>
        <w:tc>
          <w:tcPr>
            <w:tcW w:w="2924" w:type="dxa"/>
            <w:shd w:val="clear" w:color="auto" w:fill="auto"/>
            <w:noWrap/>
            <w:vAlign w:val="bottom"/>
            <w:hideMark/>
          </w:tcPr>
          <w:p w14:paraId="6BDD510B" w14:textId="77777777" w:rsidR="001A2098" w:rsidRPr="001A2098" w:rsidRDefault="001A2098" w:rsidP="001A2098">
            <w:pPr>
              <w:rPr>
                <w:lang w:val="en-US" w:eastAsia="en-US"/>
              </w:rPr>
            </w:pPr>
          </w:p>
        </w:tc>
        <w:tc>
          <w:tcPr>
            <w:tcW w:w="1440" w:type="dxa"/>
            <w:shd w:val="clear" w:color="auto" w:fill="auto"/>
            <w:noWrap/>
            <w:vAlign w:val="bottom"/>
            <w:hideMark/>
          </w:tcPr>
          <w:p w14:paraId="247B0351" w14:textId="77777777" w:rsidR="001A2098" w:rsidRPr="001A2098" w:rsidRDefault="001A2098" w:rsidP="001A2098">
            <w:pPr>
              <w:rPr>
                <w:lang w:val="en-US" w:eastAsia="en-US"/>
              </w:rPr>
            </w:pPr>
            <w:r w:rsidRPr="001A2098">
              <w:rPr>
                <w:lang w:val="en-US" w:eastAsia="en-US"/>
              </w:rPr>
              <w:t>9736</w:t>
            </w:r>
          </w:p>
        </w:tc>
        <w:tc>
          <w:tcPr>
            <w:tcW w:w="1620" w:type="dxa"/>
            <w:shd w:val="clear" w:color="auto" w:fill="auto"/>
            <w:noWrap/>
            <w:vAlign w:val="bottom"/>
            <w:hideMark/>
          </w:tcPr>
          <w:p w14:paraId="1E3AF8B2" w14:textId="77777777" w:rsidR="001A2098" w:rsidRPr="001A2098" w:rsidRDefault="001A2098" w:rsidP="001A2098">
            <w:pPr>
              <w:rPr>
                <w:lang w:val="en-US" w:eastAsia="en-US"/>
              </w:rPr>
            </w:pPr>
            <w:r w:rsidRPr="001A2098">
              <w:rPr>
                <w:lang w:val="en-US" w:eastAsia="en-US"/>
              </w:rPr>
              <w:t>10087</w:t>
            </w:r>
          </w:p>
        </w:tc>
      </w:tr>
      <w:tr w:rsidR="001A2098" w:rsidRPr="00EB3AF7" w14:paraId="698F0A0B" w14:textId="77777777" w:rsidTr="00340548">
        <w:trPr>
          <w:trHeight w:val="300"/>
        </w:trPr>
        <w:tc>
          <w:tcPr>
            <w:tcW w:w="3376" w:type="dxa"/>
            <w:shd w:val="clear" w:color="auto" w:fill="auto"/>
            <w:noWrap/>
            <w:vAlign w:val="bottom"/>
            <w:hideMark/>
          </w:tcPr>
          <w:p w14:paraId="1DB17281" w14:textId="77777777" w:rsidR="001A2098" w:rsidRPr="00EB3AF7" w:rsidRDefault="001A2098" w:rsidP="001A2098">
            <w:pPr>
              <w:rPr>
                <w:b/>
                <w:lang w:val="en-US" w:eastAsia="en-US"/>
              </w:rPr>
            </w:pPr>
            <w:r w:rsidRPr="00EB3AF7">
              <w:rPr>
                <w:b/>
                <w:lang w:val="en-US" w:eastAsia="en-US"/>
              </w:rPr>
              <w:t>Asset turnover</w:t>
            </w:r>
          </w:p>
        </w:tc>
        <w:tc>
          <w:tcPr>
            <w:tcW w:w="2924" w:type="dxa"/>
            <w:shd w:val="clear" w:color="auto" w:fill="auto"/>
            <w:noWrap/>
            <w:vAlign w:val="bottom"/>
            <w:hideMark/>
          </w:tcPr>
          <w:p w14:paraId="3B827650" w14:textId="77777777" w:rsidR="001A2098" w:rsidRPr="00EB3AF7" w:rsidRDefault="001A2098" w:rsidP="001A2098">
            <w:pPr>
              <w:rPr>
                <w:b/>
                <w:lang w:val="en-US" w:eastAsia="en-US"/>
              </w:rPr>
            </w:pPr>
            <w:r w:rsidRPr="00EB3AF7">
              <w:rPr>
                <w:b/>
                <w:lang w:val="en-US" w:eastAsia="en-US"/>
              </w:rPr>
              <w:t>Net sales / Total assets</w:t>
            </w:r>
          </w:p>
        </w:tc>
        <w:tc>
          <w:tcPr>
            <w:tcW w:w="1440" w:type="dxa"/>
            <w:shd w:val="clear" w:color="auto" w:fill="auto"/>
            <w:noWrap/>
            <w:vAlign w:val="bottom"/>
            <w:hideMark/>
          </w:tcPr>
          <w:p w14:paraId="17019E6D" w14:textId="77777777" w:rsidR="001A2098" w:rsidRPr="00EB3AF7" w:rsidRDefault="001A2098" w:rsidP="001A2098">
            <w:pPr>
              <w:rPr>
                <w:b/>
                <w:lang w:val="en-US" w:eastAsia="en-US"/>
              </w:rPr>
            </w:pPr>
            <w:r w:rsidRPr="00EB3AF7">
              <w:rPr>
                <w:b/>
                <w:lang w:val="en-US" w:eastAsia="en-US"/>
              </w:rPr>
              <w:t>0.69</w:t>
            </w:r>
          </w:p>
        </w:tc>
        <w:tc>
          <w:tcPr>
            <w:tcW w:w="1620" w:type="dxa"/>
            <w:shd w:val="clear" w:color="auto" w:fill="auto"/>
            <w:noWrap/>
            <w:vAlign w:val="bottom"/>
            <w:hideMark/>
          </w:tcPr>
          <w:p w14:paraId="34277A63" w14:textId="77777777" w:rsidR="001A2098" w:rsidRPr="00EB3AF7" w:rsidRDefault="001A2098" w:rsidP="001A2098">
            <w:pPr>
              <w:rPr>
                <w:b/>
                <w:lang w:val="en-US" w:eastAsia="en-US"/>
              </w:rPr>
            </w:pPr>
            <w:r w:rsidRPr="00EB3AF7">
              <w:rPr>
                <w:b/>
                <w:lang w:val="en-US" w:eastAsia="en-US"/>
              </w:rPr>
              <w:t>0.64</w:t>
            </w:r>
          </w:p>
        </w:tc>
      </w:tr>
      <w:tr w:rsidR="001A2098" w:rsidRPr="001A2098" w14:paraId="4008A86D" w14:textId="77777777" w:rsidTr="00340548">
        <w:trPr>
          <w:trHeight w:val="300"/>
        </w:trPr>
        <w:tc>
          <w:tcPr>
            <w:tcW w:w="3376" w:type="dxa"/>
            <w:shd w:val="clear" w:color="auto" w:fill="auto"/>
            <w:noWrap/>
            <w:vAlign w:val="bottom"/>
            <w:hideMark/>
          </w:tcPr>
          <w:p w14:paraId="2F813F49" w14:textId="77777777" w:rsidR="001A2098" w:rsidRPr="001A2098" w:rsidRDefault="001A2098" w:rsidP="001A2098">
            <w:pPr>
              <w:rPr>
                <w:lang w:val="en-US" w:eastAsia="en-US"/>
              </w:rPr>
            </w:pPr>
          </w:p>
        </w:tc>
        <w:tc>
          <w:tcPr>
            <w:tcW w:w="2924" w:type="dxa"/>
            <w:shd w:val="clear" w:color="auto" w:fill="auto"/>
            <w:noWrap/>
            <w:vAlign w:val="bottom"/>
            <w:hideMark/>
          </w:tcPr>
          <w:p w14:paraId="0C658D98"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2EF5AAEE"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21AB3478" w14:textId="77777777" w:rsidR="001A2098" w:rsidRPr="001A2098" w:rsidRDefault="001A2098" w:rsidP="001A2098">
            <w:pPr>
              <w:rPr>
                <w:sz w:val="20"/>
                <w:szCs w:val="20"/>
                <w:lang w:val="en-US" w:eastAsia="en-US"/>
              </w:rPr>
            </w:pPr>
          </w:p>
        </w:tc>
      </w:tr>
      <w:tr w:rsidR="001A2098" w:rsidRPr="001A2098" w14:paraId="1361D102" w14:textId="77777777" w:rsidTr="00340548">
        <w:trPr>
          <w:trHeight w:val="300"/>
        </w:trPr>
        <w:tc>
          <w:tcPr>
            <w:tcW w:w="3376" w:type="dxa"/>
            <w:shd w:val="clear" w:color="auto" w:fill="auto"/>
            <w:noWrap/>
            <w:vAlign w:val="bottom"/>
            <w:hideMark/>
          </w:tcPr>
          <w:p w14:paraId="2732265B" w14:textId="77777777" w:rsidR="001A2098" w:rsidRPr="001A2098" w:rsidRDefault="001A2098" w:rsidP="001A2098">
            <w:pPr>
              <w:rPr>
                <w:lang w:val="en-US" w:eastAsia="en-US"/>
              </w:rPr>
            </w:pPr>
            <w:r w:rsidRPr="001A2098">
              <w:rPr>
                <w:lang w:val="en-US" w:eastAsia="en-US"/>
              </w:rPr>
              <w:t>Inventory</w:t>
            </w:r>
          </w:p>
        </w:tc>
        <w:tc>
          <w:tcPr>
            <w:tcW w:w="2924" w:type="dxa"/>
            <w:shd w:val="clear" w:color="auto" w:fill="auto"/>
            <w:noWrap/>
            <w:vAlign w:val="bottom"/>
            <w:hideMark/>
          </w:tcPr>
          <w:p w14:paraId="49F632D8" w14:textId="77777777" w:rsidR="001A2098" w:rsidRPr="001A2098" w:rsidRDefault="001A2098" w:rsidP="001A2098">
            <w:pPr>
              <w:rPr>
                <w:lang w:val="en-US" w:eastAsia="en-US"/>
              </w:rPr>
            </w:pPr>
          </w:p>
        </w:tc>
        <w:tc>
          <w:tcPr>
            <w:tcW w:w="1440" w:type="dxa"/>
            <w:shd w:val="clear" w:color="auto" w:fill="auto"/>
            <w:noWrap/>
            <w:vAlign w:val="bottom"/>
            <w:hideMark/>
          </w:tcPr>
          <w:p w14:paraId="050974BE" w14:textId="77777777" w:rsidR="001A2098" w:rsidRPr="001A2098" w:rsidRDefault="001A2098" w:rsidP="001A2098">
            <w:pPr>
              <w:rPr>
                <w:lang w:val="en-US" w:eastAsia="en-US"/>
              </w:rPr>
            </w:pPr>
            <w:r w:rsidRPr="001A2098">
              <w:rPr>
                <w:lang w:val="en-US" w:eastAsia="en-US"/>
              </w:rPr>
              <w:t>708</w:t>
            </w:r>
          </w:p>
        </w:tc>
        <w:tc>
          <w:tcPr>
            <w:tcW w:w="1620" w:type="dxa"/>
            <w:shd w:val="clear" w:color="auto" w:fill="auto"/>
            <w:noWrap/>
            <w:vAlign w:val="bottom"/>
            <w:hideMark/>
          </w:tcPr>
          <w:p w14:paraId="56D0628E" w14:textId="77777777" w:rsidR="001A2098" w:rsidRPr="001A2098" w:rsidRDefault="001A2098" w:rsidP="001A2098">
            <w:pPr>
              <w:rPr>
                <w:lang w:val="en-US" w:eastAsia="en-US"/>
              </w:rPr>
            </w:pPr>
            <w:r w:rsidRPr="001A2098">
              <w:rPr>
                <w:lang w:val="en-US" w:eastAsia="en-US"/>
              </w:rPr>
              <w:t>659</w:t>
            </w:r>
          </w:p>
        </w:tc>
      </w:tr>
      <w:tr w:rsidR="001A2098" w:rsidRPr="001A2098" w14:paraId="189BC9F9" w14:textId="77777777" w:rsidTr="00340548">
        <w:trPr>
          <w:trHeight w:val="300"/>
        </w:trPr>
        <w:tc>
          <w:tcPr>
            <w:tcW w:w="3376" w:type="dxa"/>
            <w:shd w:val="clear" w:color="auto" w:fill="auto"/>
            <w:noWrap/>
            <w:vAlign w:val="bottom"/>
            <w:hideMark/>
          </w:tcPr>
          <w:p w14:paraId="2A9BF106" w14:textId="77777777" w:rsidR="001A2098" w:rsidRPr="001A2098" w:rsidRDefault="001A2098" w:rsidP="001A2098">
            <w:pPr>
              <w:rPr>
                <w:lang w:val="en-US" w:eastAsia="en-US"/>
              </w:rPr>
            </w:pPr>
            <w:r w:rsidRPr="001A2098">
              <w:rPr>
                <w:lang w:val="en-US" w:eastAsia="en-US"/>
              </w:rPr>
              <w:t>Cost of sales</w:t>
            </w:r>
          </w:p>
        </w:tc>
        <w:tc>
          <w:tcPr>
            <w:tcW w:w="2924" w:type="dxa"/>
            <w:shd w:val="clear" w:color="auto" w:fill="auto"/>
            <w:noWrap/>
            <w:vAlign w:val="bottom"/>
            <w:hideMark/>
          </w:tcPr>
          <w:p w14:paraId="3B7A4EF8" w14:textId="77777777" w:rsidR="001A2098" w:rsidRPr="001A2098" w:rsidRDefault="001A2098" w:rsidP="001A2098">
            <w:pPr>
              <w:rPr>
                <w:lang w:val="en-US" w:eastAsia="en-US"/>
              </w:rPr>
            </w:pPr>
          </w:p>
        </w:tc>
        <w:tc>
          <w:tcPr>
            <w:tcW w:w="1440" w:type="dxa"/>
            <w:shd w:val="clear" w:color="auto" w:fill="auto"/>
            <w:noWrap/>
            <w:vAlign w:val="bottom"/>
            <w:hideMark/>
          </w:tcPr>
          <w:p w14:paraId="5E344720" w14:textId="77777777" w:rsidR="001A2098" w:rsidRPr="001A2098" w:rsidRDefault="001A2098" w:rsidP="001A2098">
            <w:pPr>
              <w:rPr>
                <w:lang w:val="en-US" w:eastAsia="en-US"/>
              </w:rPr>
            </w:pPr>
            <w:r w:rsidRPr="001A2098">
              <w:rPr>
                <w:lang w:val="en-US" w:eastAsia="en-US"/>
              </w:rPr>
              <w:t>3235</w:t>
            </w:r>
          </w:p>
        </w:tc>
        <w:tc>
          <w:tcPr>
            <w:tcW w:w="1620" w:type="dxa"/>
            <w:shd w:val="clear" w:color="auto" w:fill="auto"/>
            <w:noWrap/>
            <w:vAlign w:val="bottom"/>
            <w:hideMark/>
          </w:tcPr>
          <w:p w14:paraId="169977F6" w14:textId="77777777" w:rsidR="001A2098" w:rsidRPr="001A2098" w:rsidRDefault="001A2098" w:rsidP="001A2098">
            <w:pPr>
              <w:rPr>
                <w:lang w:val="en-US" w:eastAsia="en-US"/>
              </w:rPr>
            </w:pPr>
            <w:r w:rsidRPr="001A2098">
              <w:rPr>
                <w:lang w:val="en-US" w:eastAsia="en-US"/>
              </w:rPr>
              <w:t>3096</w:t>
            </w:r>
          </w:p>
        </w:tc>
      </w:tr>
      <w:tr w:rsidR="001A2098" w:rsidRPr="00EB3AF7" w14:paraId="621DC350" w14:textId="77777777" w:rsidTr="00340548">
        <w:trPr>
          <w:trHeight w:val="300"/>
        </w:trPr>
        <w:tc>
          <w:tcPr>
            <w:tcW w:w="3376" w:type="dxa"/>
            <w:shd w:val="clear" w:color="auto" w:fill="auto"/>
            <w:noWrap/>
            <w:vAlign w:val="bottom"/>
            <w:hideMark/>
          </w:tcPr>
          <w:p w14:paraId="2BA01260" w14:textId="77777777" w:rsidR="001A2098" w:rsidRPr="00EB3AF7" w:rsidRDefault="001A2098" w:rsidP="001A2098">
            <w:pPr>
              <w:rPr>
                <w:b/>
                <w:lang w:val="en-US" w:eastAsia="en-US"/>
              </w:rPr>
            </w:pPr>
            <w:r w:rsidRPr="00EB3AF7">
              <w:rPr>
                <w:b/>
                <w:lang w:val="en-US" w:eastAsia="en-US"/>
              </w:rPr>
              <w:t>Stock holding days</w:t>
            </w:r>
          </w:p>
        </w:tc>
        <w:tc>
          <w:tcPr>
            <w:tcW w:w="2924" w:type="dxa"/>
            <w:shd w:val="clear" w:color="auto" w:fill="auto"/>
            <w:noWrap/>
            <w:vAlign w:val="bottom"/>
            <w:hideMark/>
          </w:tcPr>
          <w:p w14:paraId="36EDBA34" w14:textId="77777777" w:rsidR="001A2098" w:rsidRPr="00EB3AF7" w:rsidRDefault="001A2098" w:rsidP="001A2098">
            <w:pPr>
              <w:rPr>
                <w:b/>
                <w:lang w:val="en-US" w:eastAsia="en-US"/>
              </w:rPr>
            </w:pPr>
            <w:r w:rsidRPr="00EB3AF7">
              <w:rPr>
                <w:b/>
                <w:lang w:val="en-US" w:eastAsia="en-US"/>
              </w:rPr>
              <w:t>Inventory / Cost of sales * 365 days</w:t>
            </w:r>
          </w:p>
        </w:tc>
        <w:tc>
          <w:tcPr>
            <w:tcW w:w="1440" w:type="dxa"/>
            <w:shd w:val="clear" w:color="auto" w:fill="auto"/>
            <w:noWrap/>
            <w:vAlign w:val="bottom"/>
            <w:hideMark/>
          </w:tcPr>
          <w:p w14:paraId="590D21C0" w14:textId="77777777" w:rsidR="001A2098" w:rsidRPr="00EB3AF7" w:rsidRDefault="001A2098" w:rsidP="001A2098">
            <w:pPr>
              <w:rPr>
                <w:b/>
                <w:lang w:val="en-US" w:eastAsia="en-US"/>
              </w:rPr>
            </w:pPr>
            <w:r w:rsidRPr="00EB3AF7">
              <w:rPr>
                <w:b/>
                <w:lang w:val="en-US" w:eastAsia="en-US"/>
              </w:rPr>
              <w:t>80</w:t>
            </w:r>
          </w:p>
        </w:tc>
        <w:tc>
          <w:tcPr>
            <w:tcW w:w="1620" w:type="dxa"/>
            <w:shd w:val="clear" w:color="auto" w:fill="auto"/>
            <w:noWrap/>
            <w:vAlign w:val="bottom"/>
            <w:hideMark/>
          </w:tcPr>
          <w:p w14:paraId="67D499D1" w14:textId="77777777" w:rsidR="001A2098" w:rsidRPr="00EB3AF7" w:rsidRDefault="001A2098" w:rsidP="001A2098">
            <w:pPr>
              <w:rPr>
                <w:b/>
                <w:lang w:val="en-US" w:eastAsia="en-US"/>
              </w:rPr>
            </w:pPr>
            <w:r w:rsidRPr="00EB3AF7">
              <w:rPr>
                <w:b/>
                <w:lang w:val="en-US" w:eastAsia="en-US"/>
              </w:rPr>
              <w:t>78</w:t>
            </w:r>
          </w:p>
        </w:tc>
      </w:tr>
      <w:tr w:rsidR="001A2098" w:rsidRPr="001A2098" w14:paraId="73443D46" w14:textId="77777777" w:rsidTr="00340548">
        <w:trPr>
          <w:trHeight w:val="300"/>
        </w:trPr>
        <w:tc>
          <w:tcPr>
            <w:tcW w:w="3376" w:type="dxa"/>
            <w:shd w:val="clear" w:color="auto" w:fill="auto"/>
            <w:noWrap/>
            <w:vAlign w:val="bottom"/>
            <w:hideMark/>
          </w:tcPr>
          <w:p w14:paraId="2ADAAC7B" w14:textId="77777777" w:rsidR="001A2098" w:rsidRPr="001A2098" w:rsidRDefault="001A2098" w:rsidP="001A2098">
            <w:pPr>
              <w:rPr>
                <w:lang w:val="en-US" w:eastAsia="en-US"/>
              </w:rPr>
            </w:pPr>
          </w:p>
        </w:tc>
        <w:tc>
          <w:tcPr>
            <w:tcW w:w="2924" w:type="dxa"/>
            <w:shd w:val="clear" w:color="auto" w:fill="auto"/>
            <w:noWrap/>
            <w:vAlign w:val="bottom"/>
            <w:hideMark/>
          </w:tcPr>
          <w:p w14:paraId="2217AB0D"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0109C654"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6F0A2542" w14:textId="77777777" w:rsidR="001A2098" w:rsidRPr="001A2098" w:rsidRDefault="001A2098" w:rsidP="001A2098">
            <w:pPr>
              <w:rPr>
                <w:sz w:val="20"/>
                <w:szCs w:val="20"/>
                <w:lang w:val="en-US" w:eastAsia="en-US"/>
              </w:rPr>
            </w:pPr>
          </w:p>
        </w:tc>
      </w:tr>
      <w:tr w:rsidR="001A2098" w:rsidRPr="001A2098" w14:paraId="1E111877" w14:textId="77777777" w:rsidTr="00340548">
        <w:trPr>
          <w:trHeight w:val="300"/>
        </w:trPr>
        <w:tc>
          <w:tcPr>
            <w:tcW w:w="3376" w:type="dxa"/>
            <w:shd w:val="clear" w:color="auto" w:fill="auto"/>
            <w:noWrap/>
            <w:vAlign w:val="bottom"/>
            <w:hideMark/>
          </w:tcPr>
          <w:p w14:paraId="1BEFAC2E" w14:textId="77777777" w:rsidR="001A2098" w:rsidRPr="001A2098" w:rsidRDefault="001A2098" w:rsidP="001A2098">
            <w:pPr>
              <w:rPr>
                <w:lang w:val="en-US" w:eastAsia="en-US"/>
              </w:rPr>
            </w:pPr>
            <w:r w:rsidRPr="001A2098">
              <w:rPr>
                <w:lang w:val="en-US" w:eastAsia="en-US"/>
              </w:rPr>
              <w:t>Trade receivables</w:t>
            </w:r>
          </w:p>
        </w:tc>
        <w:tc>
          <w:tcPr>
            <w:tcW w:w="2924" w:type="dxa"/>
            <w:shd w:val="clear" w:color="auto" w:fill="auto"/>
            <w:noWrap/>
            <w:vAlign w:val="bottom"/>
            <w:hideMark/>
          </w:tcPr>
          <w:p w14:paraId="54AD1D07" w14:textId="77777777" w:rsidR="001A2098" w:rsidRPr="001A2098" w:rsidRDefault="001A2098" w:rsidP="001A2098">
            <w:pPr>
              <w:rPr>
                <w:lang w:val="en-US" w:eastAsia="en-US"/>
              </w:rPr>
            </w:pPr>
          </w:p>
        </w:tc>
        <w:tc>
          <w:tcPr>
            <w:tcW w:w="1440" w:type="dxa"/>
            <w:shd w:val="clear" w:color="auto" w:fill="auto"/>
            <w:noWrap/>
            <w:vAlign w:val="bottom"/>
            <w:hideMark/>
          </w:tcPr>
          <w:p w14:paraId="103F77DA" w14:textId="77777777" w:rsidR="001A2098" w:rsidRPr="001A2098" w:rsidRDefault="001A2098" w:rsidP="001A2098">
            <w:pPr>
              <w:rPr>
                <w:lang w:val="en-US" w:eastAsia="en-US"/>
              </w:rPr>
            </w:pPr>
            <w:r w:rsidRPr="001A2098">
              <w:rPr>
                <w:lang w:val="en-US" w:eastAsia="en-US"/>
              </w:rPr>
              <w:t>1249</w:t>
            </w:r>
          </w:p>
        </w:tc>
        <w:tc>
          <w:tcPr>
            <w:tcW w:w="1620" w:type="dxa"/>
            <w:shd w:val="clear" w:color="auto" w:fill="auto"/>
            <w:noWrap/>
            <w:vAlign w:val="bottom"/>
            <w:hideMark/>
          </w:tcPr>
          <w:p w14:paraId="6DE5A5A8" w14:textId="77777777" w:rsidR="001A2098" w:rsidRPr="001A2098" w:rsidRDefault="001A2098" w:rsidP="001A2098">
            <w:pPr>
              <w:rPr>
                <w:lang w:val="en-US" w:eastAsia="en-US"/>
              </w:rPr>
            </w:pPr>
            <w:r w:rsidRPr="001A2098">
              <w:rPr>
                <w:lang w:val="en-US" w:eastAsia="en-US"/>
              </w:rPr>
              <w:t>1287</w:t>
            </w:r>
          </w:p>
        </w:tc>
      </w:tr>
      <w:tr w:rsidR="001A2098" w:rsidRPr="001A2098" w14:paraId="54B0917E" w14:textId="77777777" w:rsidTr="00340548">
        <w:trPr>
          <w:trHeight w:val="300"/>
        </w:trPr>
        <w:tc>
          <w:tcPr>
            <w:tcW w:w="3376" w:type="dxa"/>
            <w:shd w:val="clear" w:color="auto" w:fill="auto"/>
            <w:noWrap/>
            <w:vAlign w:val="bottom"/>
            <w:hideMark/>
          </w:tcPr>
          <w:p w14:paraId="10E45F94" w14:textId="77777777" w:rsidR="001A2098" w:rsidRPr="001A2098" w:rsidRDefault="001A2098" w:rsidP="001A2098">
            <w:pPr>
              <w:rPr>
                <w:lang w:val="en-US" w:eastAsia="en-US"/>
              </w:rPr>
            </w:pPr>
            <w:r w:rsidRPr="001A2098">
              <w:rPr>
                <w:lang w:val="en-US" w:eastAsia="en-US"/>
              </w:rPr>
              <w:t>Net sales</w:t>
            </w:r>
          </w:p>
        </w:tc>
        <w:tc>
          <w:tcPr>
            <w:tcW w:w="2924" w:type="dxa"/>
            <w:shd w:val="clear" w:color="auto" w:fill="auto"/>
            <w:noWrap/>
            <w:vAlign w:val="bottom"/>
            <w:hideMark/>
          </w:tcPr>
          <w:p w14:paraId="24337C25" w14:textId="77777777" w:rsidR="001A2098" w:rsidRPr="001A2098" w:rsidRDefault="001A2098" w:rsidP="001A2098">
            <w:pPr>
              <w:rPr>
                <w:lang w:val="en-US" w:eastAsia="en-US"/>
              </w:rPr>
            </w:pPr>
          </w:p>
        </w:tc>
        <w:tc>
          <w:tcPr>
            <w:tcW w:w="1440" w:type="dxa"/>
            <w:shd w:val="clear" w:color="auto" w:fill="auto"/>
            <w:noWrap/>
            <w:vAlign w:val="bottom"/>
            <w:hideMark/>
          </w:tcPr>
          <w:p w14:paraId="662E66F0" w14:textId="77777777" w:rsidR="001A2098" w:rsidRPr="001A2098" w:rsidRDefault="001A2098" w:rsidP="001A2098">
            <w:pPr>
              <w:rPr>
                <w:lang w:val="en-US" w:eastAsia="en-US"/>
              </w:rPr>
            </w:pPr>
            <w:r w:rsidRPr="001A2098">
              <w:rPr>
                <w:lang w:val="en-US" w:eastAsia="en-US"/>
              </w:rPr>
              <w:t>6738</w:t>
            </w:r>
          </w:p>
        </w:tc>
        <w:tc>
          <w:tcPr>
            <w:tcW w:w="1620" w:type="dxa"/>
            <w:shd w:val="clear" w:color="auto" w:fill="auto"/>
            <w:noWrap/>
            <w:vAlign w:val="bottom"/>
            <w:hideMark/>
          </w:tcPr>
          <w:p w14:paraId="1D2FFAAD" w14:textId="77777777" w:rsidR="001A2098" w:rsidRPr="001A2098" w:rsidRDefault="001A2098" w:rsidP="001A2098">
            <w:pPr>
              <w:rPr>
                <w:lang w:val="en-US" w:eastAsia="en-US"/>
              </w:rPr>
            </w:pPr>
            <w:r w:rsidRPr="001A2098">
              <w:rPr>
                <w:lang w:val="en-US" w:eastAsia="en-US"/>
              </w:rPr>
              <w:t>6441</w:t>
            </w:r>
          </w:p>
        </w:tc>
      </w:tr>
      <w:tr w:rsidR="001A2098" w:rsidRPr="00EB3AF7" w14:paraId="464178EC" w14:textId="77777777" w:rsidTr="00340548">
        <w:trPr>
          <w:trHeight w:val="300"/>
        </w:trPr>
        <w:tc>
          <w:tcPr>
            <w:tcW w:w="3376" w:type="dxa"/>
            <w:shd w:val="clear" w:color="auto" w:fill="auto"/>
            <w:noWrap/>
            <w:vAlign w:val="bottom"/>
            <w:hideMark/>
          </w:tcPr>
          <w:p w14:paraId="14CA7607" w14:textId="6339DC1B" w:rsidR="001A2098" w:rsidRPr="00EB3AF7" w:rsidRDefault="007C7A1C" w:rsidP="001A2098">
            <w:pPr>
              <w:rPr>
                <w:b/>
                <w:lang w:val="en-US" w:eastAsia="en-US"/>
              </w:rPr>
            </w:pPr>
            <w:r w:rsidRPr="00EB3AF7">
              <w:rPr>
                <w:b/>
                <w:lang w:val="en-US" w:eastAsia="en-US"/>
              </w:rPr>
              <w:t>Debtors’</w:t>
            </w:r>
            <w:r w:rsidR="001A2098" w:rsidRPr="00EB3AF7">
              <w:rPr>
                <w:b/>
                <w:lang w:val="en-US" w:eastAsia="en-US"/>
              </w:rPr>
              <w:t xml:space="preserve"> collection period</w:t>
            </w:r>
          </w:p>
        </w:tc>
        <w:tc>
          <w:tcPr>
            <w:tcW w:w="2924" w:type="dxa"/>
            <w:shd w:val="clear" w:color="auto" w:fill="auto"/>
            <w:noWrap/>
            <w:vAlign w:val="bottom"/>
            <w:hideMark/>
          </w:tcPr>
          <w:p w14:paraId="361EA98F" w14:textId="77777777" w:rsidR="001A2098" w:rsidRPr="00EB3AF7" w:rsidRDefault="001A2098" w:rsidP="001A2098">
            <w:pPr>
              <w:rPr>
                <w:b/>
                <w:lang w:val="en-US" w:eastAsia="en-US"/>
              </w:rPr>
            </w:pPr>
            <w:r w:rsidRPr="00EB3AF7">
              <w:rPr>
                <w:b/>
                <w:lang w:val="en-US" w:eastAsia="en-US"/>
              </w:rPr>
              <w:t>Trade receivables / Net Sales * 365 days</w:t>
            </w:r>
          </w:p>
        </w:tc>
        <w:tc>
          <w:tcPr>
            <w:tcW w:w="1440" w:type="dxa"/>
            <w:shd w:val="clear" w:color="auto" w:fill="auto"/>
            <w:noWrap/>
            <w:vAlign w:val="bottom"/>
            <w:hideMark/>
          </w:tcPr>
          <w:p w14:paraId="515BA392" w14:textId="77777777" w:rsidR="001A2098" w:rsidRPr="00EB3AF7" w:rsidRDefault="001A2098" w:rsidP="001A2098">
            <w:pPr>
              <w:rPr>
                <w:b/>
                <w:lang w:val="en-US" w:eastAsia="en-US"/>
              </w:rPr>
            </w:pPr>
            <w:r w:rsidRPr="00EB3AF7">
              <w:rPr>
                <w:b/>
                <w:lang w:val="en-US" w:eastAsia="en-US"/>
              </w:rPr>
              <w:t>68</w:t>
            </w:r>
          </w:p>
        </w:tc>
        <w:tc>
          <w:tcPr>
            <w:tcW w:w="1620" w:type="dxa"/>
            <w:shd w:val="clear" w:color="auto" w:fill="auto"/>
            <w:noWrap/>
            <w:vAlign w:val="bottom"/>
            <w:hideMark/>
          </w:tcPr>
          <w:p w14:paraId="439F02F6" w14:textId="77777777" w:rsidR="001A2098" w:rsidRPr="00EB3AF7" w:rsidRDefault="001A2098" w:rsidP="001A2098">
            <w:pPr>
              <w:rPr>
                <w:b/>
                <w:lang w:val="en-US" w:eastAsia="en-US"/>
              </w:rPr>
            </w:pPr>
            <w:r w:rsidRPr="00EB3AF7">
              <w:rPr>
                <w:b/>
                <w:lang w:val="en-US" w:eastAsia="en-US"/>
              </w:rPr>
              <w:t>73</w:t>
            </w:r>
          </w:p>
        </w:tc>
      </w:tr>
      <w:tr w:rsidR="001A2098" w:rsidRPr="001A2098" w14:paraId="7F3F9A95" w14:textId="77777777" w:rsidTr="00340548">
        <w:trPr>
          <w:trHeight w:val="300"/>
        </w:trPr>
        <w:tc>
          <w:tcPr>
            <w:tcW w:w="3376" w:type="dxa"/>
            <w:shd w:val="clear" w:color="auto" w:fill="auto"/>
            <w:noWrap/>
            <w:vAlign w:val="bottom"/>
            <w:hideMark/>
          </w:tcPr>
          <w:p w14:paraId="58C8E29B" w14:textId="77777777" w:rsidR="001A2098" w:rsidRPr="001A2098" w:rsidRDefault="001A2098" w:rsidP="001A2098">
            <w:pPr>
              <w:rPr>
                <w:lang w:val="en-US" w:eastAsia="en-US"/>
              </w:rPr>
            </w:pPr>
          </w:p>
        </w:tc>
        <w:tc>
          <w:tcPr>
            <w:tcW w:w="2924" w:type="dxa"/>
            <w:shd w:val="clear" w:color="auto" w:fill="auto"/>
            <w:noWrap/>
            <w:vAlign w:val="bottom"/>
            <w:hideMark/>
          </w:tcPr>
          <w:p w14:paraId="2DAA2B3A"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74491E84"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3424B4FA" w14:textId="77777777" w:rsidR="001A2098" w:rsidRPr="001A2098" w:rsidRDefault="001A2098" w:rsidP="001A2098">
            <w:pPr>
              <w:rPr>
                <w:sz w:val="20"/>
                <w:szCs w:val="20"/>
                <w:lang w:val="en-US" w:eastAsia="en-US"/>
              </w:rPr>
            </w:pPr>
          </w:p>
        </w:tc>
      </w:tr>
      <w:tr w:rsidR="001A2098" w:rsidRPr="001A2098" w14:paraId="437BBE3E" w14:textId="77777777" w:rsidTr="00340548">
        <w:trPr>
          <w:trHeight w:val="300"/>
        </w:trPr>
        <w:tc>
          <w:tcPr>
            <w:tcW w:w="3376" w:type="dxa"/>
            <w:shd w:val="clear" w:color="auto" w:fill="auto"/>
            <w:noWrap/>
            <w:vAlign w:val="bottom"/>
            <w:hideMark/>
          </w:tcPr>
          <w:p w14:paraId="461A3612" w14:textId="77777777" w:rsidR="001A2098" w:rsidRPr="001A2098" w:rsidRDefault="001A2098" w:rsidP="001A2098">
            <w:pPr>
              <w:rPr>
                <w:lang w:val="en-US" w:eastAsia="en-US"/>
              </w:rPr>
            </w:pPr>
            <w:r w:rsidRPr="001A2098">
              <w:rPr>
                <w:lang w:val="en-US" w:eastAsia="en-US"/>
              </w:rPr>
              <w:lastRenderedPageBreak/>
              <w:t>Current assets</w:t>
            </w:r>
          </w:p>
        </w:tc>
        <w:tc>
          <w:tcPr>
            <w:tcW w:w="2924" w:type="dxa"/>
            <w:shd w:val="clear" w:color="auto" w:fill="auto"/>
            <w:noWrap/>
            <w:vAlign w:val="bottom"/>
            <w:hideMark/>
          </w:tcPr>
          <w:p w14:paraId="769938C3" w14:textId="77777777" w:rsidR="001A2098" w:rsidRPr="001A2098" w:rsidRDefault="001A2098" w:rsidP="001A2098">
            <w:pPr>
              <w:rPr>
                <w:lang w:val="en-US" w:eastAsia="en-US"/>
              </w:rPr>
            </w:pPr>
          </w:p>
        </w:tc>
        <w:tc>
          <w:tcPr>
            <w:tcW w:w="1440" w:type="dxa"/>
            <w:shd w:val="clear" w:color="auto" w:fill="auto"/>
            <w:noWrap/>
            <w:vAlign w:val="bottom"/>
            <w:hideMark/>
          </w:tcPr>
          <w:p w14:paraId="6F238414" w14:textId="77777777" w:rsidR="001A2098" w:rsidRPr="001A2098" w:rsidRDefault="001A2098" w:rsidP="001A2098">
            <w:pPr>
              <w:rPr>
                <w:lang w:val="en-US" w:eastAsia="en-US"/>
              </w:rPr>
            </w:pPr>
            <w:r w:rsidRPr="001A2098">
              <w:rPr>
                <w:lang w:val="en-US" w:eastAsia="en-US"/>
              </w:rPr>
              <w:t>2303</w:t>
            </w:r>
          </w:p>
        </w:tc>
        <w:tc>
          <w:tcPr>
            <w:tcW w:w="1620" w:type="dxa"/>
            <w:shd w:val="clear" w:color="auto" w:fill="auto"/>
            <w:noWrap/>
            <w:vAlign w:val="bottom"/>
            <w:hideMark/>
          </w:tcPr>
          <w:p w14:paraId="408EDB31" w14:textId="77777777" w:rsidR="001A2098" w:rsidRPr="001A2098" w:rsidRDefault="001A2098" w:rsidP="001A2098">
            <w:pPr>
              <w:rPr>
                <w:lang w:val="en-US" w:eastAsia="en-US"/>
              </w:rPr>
            </w:pPr>
            <w:r w:rsidRPr="001A2098">
              <w:rPr>
                <w:lang w:val="en-US" w:eastAsia="en-US"/>
              </w:rPr>
              <w:t>2355</w:t>
            </w:r>
          </w:p>
        </w:tc>
      </w:tr>
      <w:tr w:rsidR="001A2098" w:rsidRPr="001A2098" w14:paraId="2D5BC9B8" w14:textId="77777777" w:rsidTr="00340548">
        <w:trPr>
          <w:trHeight w:val="300"/>
        </w:trPr>
        <w:tc>
          <w:tcPr>
            <w:tcW w:w="3376" w:type="dxa"/>
            <w:shd w:val="clear" w:color="auto" w:fill="auto"/>
            <w:noWrap/>
            <w:vAlign w:val="bottom"/>
            <w:hideMark/>
          </w:tcPr>
          <w:p w14:paraId="7D3E2963" w14:textId="77777777" w:rsidR="001A2098" w:rsidRPr="001A2098" w:rsidRDefault="001A2098" w:rsidP="001A2098">
            <w:pPr>
              <w:rPr>
                <w:lang w:val="en-US" w:eastAsia="en-US"/>
              </w:rPr>
            </w:pPr>
            <w:r w:rsidRPr="001A2098">
              <w:rPr>
                <w:lang w:val="en-US" w:eastAsia="en-US"/>
              </w:rPr>
              <w:t>Current liabilities</w:t>
            </w:r>
          </w:p>
        </w:tc>
        <w:tc>
          <w:tcPr>
            <w:tcW w:w="2924" w:type="dxa"/>
            <w:shd w:val="clear" w:color="auto" w:fill="auto"/>
            <w:noWrap/>
            <w:vAlign w:val="bottom"/>
            <w:hideMark/>
          </w:tcPr>
          <w:p w14:paraId="54C6A523" w14:textId="77777777" w:rsidR="001A2098" w:rsidRPr="001A2098" w:rsidRDefault="001A2098" w:rsidP="001A2098">
            <w:pPr>
              <w:rPr>
                <w:lang w:val="en-US" w:eastAsia="en-US"/>
              </w:rPr>
            </w:pPr>
          </w:p>
        </w:tc>
        <w:tc>
          <w:tcPr>
            <w:tcW w:w="1440" w:type="dxa"/>
            <w:shd w:val="clear" w:color="auto" w:fill="auto"/>
            <w:noWrap/>
            <w:vAlign w:val="bottom"/>
            <w:hideMark/>
          </w:tcPr>
          <w:p w14:paraId="63BA1863" w14:textId="77777777" w:rsidR="001A2098" w:rsidRPr="001A2098" w:rsidRDefault="001A2098" w:rsidP="001A2098">
            <w:pPr>
              <w:rPr>
                <w:lang w:val="en-US" w:eastAsia="en-US"/>
              </w:rPr>
            </w:pPr>
            <w:r w:rsidRPr="001A2098">
              <w:rPr>
                <w:lang w:val="en-US" w:eastAsia="en-US"/>
              </w:rPr>
              <w:t>2511</w:t>
            </w:r>
          </w:p>
        </w:tc>
        <w:tc>
          <w:tcPr>
            <w:tcW w:w="1620" w:type="dxa"/>
            <w:shd w:val="clear" w:color="auto" w:fill="auto"/>
            <w:noWrap/>
            <w:vAlign w:val="bottom"/>
            <w:hideMark/>
          </w:tcPr>
          <w:p w14:paraId="754684A6" w14:textId="77777777" w:rsidR="001A2098" w:rsidRPr="001A2098" w:rsidRDefault="001A2098" w:rsidP="001A2098">
            <w:pPr>
              <w:rPr>
                <w:lang w:val="en-US" w:eastAsia="en-US"/>
              </w:rPr>
            </w:pPr>
            <w:r w:rsidRPr="001A2098">
              <w:rPr>
                <w:lang w:val="en-US" w:eastAsia="en-US"/>
              </w:rPr>
              <w:t>3046</w:t>
            </w:r>
          </w:p>
        </w:tc>
      </w:tr>
      <w:tr w:rsidR="001A2098" w:rsidRPr="00EB3AF7" w14:paraId="0AE65E34" w14:textId="77777777" w:rsidTr="00340548">
        <w:trPr>
          <w:trHeight w:val="300"/>
        </w:trPr>
        <w:tc>
          <w:tcPr>
            <w:tcW w:w="3376" w:type="dxa"/>
            <w:shd w:val="clear" w:color="auto" w:fill="auto"/>
            <w:noWrap/>
            <w:vAlign w:val="bottom"/>
            <w:hideMark/>
          </w:tcPr>
          <w:p w14:paraId="35566399" w14:textId="77777777" w:rsidR="001A2098" w:rsidRPr="00EB3AF7" w:rsidRDefault="001A2098" w:rsidP="001A2098">
            <w:pPr>
              <w:rPr>
                <w:b/>
                <w:lang w:val="en-US" w:eastAsia="en-US"/>
              </w:rPr>
            </w:pPr>
            <w:r w:rsidRPr="00EB3AF7">
              <w:rPr>
                <w:b/>
                <w:lang w:val="en-US" w:eastAsia="en-US"/>
              </w:rPr>
              <w:t>Current ratio</w:t>
            </w:r>
          </w:p>
        </w:tc>
        <w:tc>
          <w:tcPr>
            <w:tcW w:w="2924" w:type="dxa"/>
            <w:shd w:val="clear" w:color="auto" w:fill="auto"/>
            <w:noWrap/>
            <w:vAlign w:val="bottom"/>
            <w:hideMark/>
          </w:tcPr>
          <w:p w14:paraId="4E37B08F" w14:textId="77777777" w:rsidR="001A2098" w:rsidRPr="00EB3AF7" w:rsidRDefault="001A2098" w:rsidP="001A2098">
            <w:pPr>
              <w:rPr>
                <w:b/>
                <w:lang w:val="en-US" w:eastAsia="en-US"/>
              </w:rPr>
            </w:pPr>
            <w:r w:rsidRPr="00EB3AF7">
              <w:rPr>
                <w:b/>
                <w:lang w:val="en-US" w:eastAsia="en-US"/>
              </w:rPr>
              <w:t>Current assets / Current liabilities</w:t>
            </w:r>
          </w:p>
        </w:tc>
        <w:tc>
          <w:tcPr>
            <w:tcW w:w="1440" w:type="dxa"/>
            <w:shd w:val="clear" w:color="auto" w:fill="auto"/>
            <w:noWrap/>
            <w:vAlign w:val="bottom"/>
            <w:hideMark/>
          </w:tcPr>
          <w:p w14:paraId="497D3ED5" w14:textId="77777777" w:rsidR="001A2098" w:rsidRPr="00EB3AF7" w:rsidRDefault="001A2098" w:rsidP="001A2098">
            <w:pPr>
              <w:rPr>
                <w:b/>
                <w:lang w:val="en-US" w:eastAsia="en-US"/>
              </w:rPr>
            </w:pPr>
            <w:r w:rsidRPr="00EB3AF7">
              <w:rPr>
                <w:b/>
                <w:lang w:val="en-US" w:eastAsia="en-US"/>
              </w:rPr>
              <w:t>0.92</w:t>
            </w:r>
          </w:p>
        </w:tc>
        <w:tc>
          <w:tcPr>
            <w:tcW w:w="1620" w:type="dxa"/>
            <w:shd w:val="clear" w:color="auto" w:fill="auto"/>
            <w:noWrap/>
            <w:vAlign w:val="bottom"/>
            <w:hideMark/>
          </w:tcPr>
          <w:p w14:paraId="64E045E5" w14:textId="77777777" w:rsidR="001A2098" w:rsidRPr="00EB3AF7" w:rsidRDefault="001A2098" w:rsidP="001A2098">
            <w:pPr>
              <w:rPr>
                <w:b/>
                <w:lang w:val="en-US" w:eastAsia="en-US"/>
              </w:rPr>
            </w:pPr>
            <w:r w:rsidRPr="00EB3AF7">
              <w:rPr>
                <w:b/>
                <w:lang w:val="en-US" w:eastAsia="en-US"/>
              </w:rPr>
              <w:t>0.77</w:t>
            </w:r>
          </w:p>
        </w:tc>
      </w:tr>
      <w:tr w:rsidR="001A2098" w:rsidRPr="001A2098" w14:paraId="542E95BF" w14:textId="77777777" w:rsidTr="00340548">
        <w:trPr>
          <w:trHeight w:val="300"/>
        </w:trPr>
        <w:tc>
          <w:tcPr>
            <w:tcW w:w="3376" w:type="dxa"/>
            <w:shd w:val="clear" w:color="auto" w:fill="auto"/>
            <w:noWrap/>
            <w:vAlign w:val="bottom"/>
            <w:hideMark/>
          </w:tcPr>
          <w:p w14:paraId="42B8959B" w14:textId="77777777" w:rsidR="001A2098" w:rsidRPr="001A2098" w:rsidRDefault="001A2098" w:rsidP="001A2098">
            <w:pPr>
              <w:rPr>
                <w:lang w:val="en-US" w:eastAsia="en-US"/>
              </w:rPr>
            </w:pPr>
          </w:p>
        </w:tc>
        <w:tc>
          <w:tcPr>
            <w:tcW w:w="2924" w:type="dxa"/>
            <w:shd w:val="clear" w:color="auto" w:fill="auto"/>
            <w:noWrap/>
            <w:vAlign w:val="bottom"/>
            <w:hideMark/>
          </w:tcPr>
          <w:p w14:paraId="3E50354C"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26198438"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3BF2297E" w14:textId="77777777" w:rsidR="001A2098" w:rsidRPr="001A2098" w:rsidRDefault="001A2098" w:rsidP="001A2098">
            <w:pPr>
              <w:rPr>
                <w:sz w:val="20"/>
                <w:szCs w:val="20"/>
                <w:lang w:val="en-US" w:eastAsia="en-US"/>
              </w:rPr>
            </w:pPr>
          </w:p>
        </w:tc>
      </w:tr>
      <w:tr w:rsidR="001A2098" w:rsidRPr="001A2098" w14:paraId="10440CEC" w14:textId="77777777" w:rsidTr="00340548">
        <w:trPr>
          <w:trHeight w:val="300"/>
        </w:trPr>
        <w:tc>
          <w:tcPr>
            <w:tcW w:w="3376" w:type="dxa"/>
            <w:shd w:val="clear" w:color="auto" w:fill="auto"/>
            <w:noWrap/>
            <w:vAlign w:val="bottom"/>
            <w:hideMark/>
          </w:tcPr>
          <w:p w14:paraId="1A33AB76" w14:textId="77777777" w:rsidR="001A2098" w:rsidRPr="001A2098" w:rsidRDefault="001A2098" w:rsidP="001A2098">
            <w:pPr>
              <w:rPr>
                <w:lang w:val="en-US" w:eastAsia="en-US"/>
              </w:rPr>
            </w:pPr>
            <w:r w:rsidRPr="001A2098">
              <w:rPr>
                <w:lang w:val="en-US" w:eastAsia="en-US"/>
              </w:rPr>
              <w:t>Total debt</w:t>
            </w:r>
          </w:p>
        </w:tc>
        <w:tc>
          <w:tcPr>
            <w:tcW w:w="2924" w:type="dxa"/>
            <w:shd w:val="clear" w:color="auto" w:fill="auto"/>
            <w:noWrap/>
            <w:vAlign w:val="bottom"/>
            <w:hideMark/>
          </w:tcPr>
          <w:p w14:paraId="4B4596FF" w14:textId="77777777" w:rsidR="001A2098" w:rsidRPr="001A2098" w:rsidRDefault="001A2098" w:rsidP="001A2098">
            <w:pPr>
              <w:rPr>
                <w:lang w:val="en-US" w:eastAsia="en-US"/>
              </w:rPr>
            </w:pPr>
          </w:p>
        </w:tc>
        <w:tc>
          <w:tcPr>
            <w:tcW w:w="1440" w:type="dxa"/>
            <w:shd w:val="clear" w:color="auto" w:fill="auto"/>
            <w:noWrap/>
            <w:vAlign w:val="bottom"/>
            <w:hideMark/>
          </w:tcPr>
          <w:p w14:paraId="47BE9944" w14:textId="77777777" w:rsidR="001A2098" w:rsidRPr="001A2098" w:rsidRDefault="001A2098" w:rsidP="001A2098">
            <w:pPr>
              <w:rPr>
                <w:lang w:val="en-US" w:eastAsia="en-US"/>
              </w:rPr>
            </w:pPr>
            <w:r w:rsidRPr="001A2098">
              <w:rPr>
                <w:lang w:val="en-US" w:eastAsia="en-US"/>
              </w:rPr>
              <w:t>6648</w:t>
            </w:r>
          </w:p>
        </w:tc>
        <w:tc>
          <w:tcPr>
            <w:tcW w:w="1620" w:type="dxa"/>
            <w:shd w:val="clear" w:color="auto" w:fill="auto"/>
            <w:noWrap/>
            <w:vAlign w:val="bottom"/>
            <w:hideMark/>
          </w:tcPr>
          <w:p w14:paraId="760A9D5E" w14:textId="77777777" w:rsidR="001A2098" w:rsidRPr="001A2098" w:rsidRDefault="001A2098" w:rsidP="001A2098">
            <w:pPr>
              <w:rPr>
                <w:lang w:val="en-US" w:eastAsia="en-US"/>
              </w:rPr>
            </w:pPr>
            <w:r w:rsidRPr="001A2098">
              <w:rPr>
                <w:lang w:val="en-US" w:eastAsia="en-US"/>
              </w:rPr>
              <w:t>7175</w:t>
            </w:r>
          </w:p>
        </w:tc>
      </w:tr>
      <w:tr w:rsidR="001A2098" w:rsidRPr="001A2098" w14:paraId="10FB9FB6" w14:textId="77777777" w:rsidTr="00340548">
        <w:trPr>
          <w:trHeight w:val="300"/>
        </w:trPr>
        <w:tc>
          <w:tcPr>
            <w:tcW w:w="3376" w:type="dxa"/>
            <w:shd w:val="clear" w:color="auto" w:fill="auto"/>
            <w:noWrap/>
            <w:vAlign w:val="bottom"/>
            <w:hideMark/>
          </w:tcPr>
          <w:p w14:paraId="1DB07142" w14:textId="77777777" w:rsidR="001A2098" w:rsidRPr="001A2098" w:rsidRDefault="001A2098" w:rsidP="001A2098">
            <w:pPr>
              <w:rPr>
                <w:lang w:val="en-US" w:eastAsia="en-US"/>
              </w:rPr>
            </w:pPr>
            <w:r w:rsidRPr="001A2098">
              <w:rPr>
                <w:lang w:val="en-US" w:eastAsia="en-US"/>
              </w:rPr>
              <w:t>Total equity</w:t>
            </w:r>
          </w:p>
        </w:tc>
        <w:tc>
          <w:tcPr>
            <w:tcW w:w="2924" w:type="dxa"/>
            <w:shd w:val="clear" w:color="auto" w:fill="auto"/>
            <w:noWrap/>
            <w:vAlign w:val="bottom"/>
            <w:hideMark/>
          </w:tcPr>
          <w:p w14:paraId="14F5BB4F" w14:textId="77777777" w:rsidR="001A2098" w:rsidRPr="001A2098" w:rsidRDefault="001A2098" w:rsidP="001A2098">
            <w:pPr>
              <w:rPr>
                <w:lang w:val="en-US" w:eastAsia="en-US"/>
              </w:rPr>
            </w:pPr>
          </w:p>
        </w:tc>
        <w:tc>
          <w:tcPr>
            <w:tcW w:w="1440" w:type="dxa"/>
            <w:shd w:val="clear" w:color="auto" w:fill="auto"/>
            <w:noWrap/>
            <w:vAlign w:val="bottom"/>
            <w:hideMark/>
          </w:tcPr>
          <w:p w14:paraId="321F805F" w14:textId="77777777" w:rsidR="001A2098" w:rsidRPr="001A2098" w:rsidRDefault="001A2098" w:rsidP="001A2098">
            <w:pPr>
              <w:rPr>
                <w:lang w:val="en-US" w:eastAsia="en-US"/>
              </w:rPr>
            </w:pPr>
            <w:r w:rsidRPr="001A2098">
              <w:rPr>
                <w:lang w:val="en-US" w:eastAsia="en-US"/>
              </w:rPr>
              <w:t>3088</w:t>
            </w:r>
          </w:p>
        </w:tc>
        <w:tc>
          <w:tcPr>
            <w:tcW w:w="1620" w:type="dxa"/>
            <w:shd w:val="clear" w:color="auto" w:fill="auto"/>
            <w:noWrap/>
            <w:vAlign w:val="bottom"/>
            <w:hideMark/>
          </w:tcPr>
          <w:p w14:paraId="7D8C789A" w14:textId="77777777" w:rsidR="001A2098" w:rsidRPr="001A2098" w:rsidRDefault="001A2098" w:rsidP="001A2098">
            <w:pPr>
              <w:rPr>
                <w:lang w:val="en-US" w:eastAsia="en-US"/>
              </w:rPr>
            </w:pPr>
            <w:r w:rsidRPr="001A2098">
              <w:rPr>
                <w:lang w:val="en-US" w:eastAsia="en-US"/>
              </w:rPr>
              <w:t>2912</w:t>
            </w:r>
          </w:p>
        </w:tc>
      </w:tr>
      <w:tr w:rsidR="001A2098" w:rsidRPr="00EB3AF7" w14:paraId="24EBB116" w14:textId="77777777" w:rsidTr="00340548">
        <w:trPr>
          <w:trHeight w:val="300"/>
        </w:trPr>
        <w:tc>
          <w:tcPr>
            <w:tcW w:w="3376" w:type="dxa"/>
            <w:shd w:val="clear" w:color="auto" w:fill="auto"/>
            <w:noWrap/>
            <w:vAlign w:val="bottom"/>
            <w:hideMark/>
          </w:tcPr>
          <w:p w14:paraId="202AD506" w14:textId="77777777" w:rsidR="001A2098" w:rsidRPr="00EB3AF7" w:rsidRDefault="001A2098" w:rsidP="001A2098">
            <w:pPr>
              <w:rPr>
                <w:b/>
                <w:lang w:val="en-US" w:eastAsia="en-US"/>
              </w:rPr>
            </w:pPr>
            <w:r w:rsidRPr="00EB3AF7">
              <w:rPr>
                <w:b/>
                <w:lang w:val="en-US" w:eastAsia="en-US"/>
              </w:rPr>
              <w:t>Gearing ratio</w:t>
            </w:r>
          </w:p>
        </w:tc>
        <w:tc>
          <w:tcPr>
            <w:tcW w:w="2924" w:type="dxa"/>
            <w:shd w:val="clear" w:color="auto" w:fill="auto"/>
            <w:noWrap/>
            <w:vAlign w:val="bottom"/>
            <w:hideMark/>
          </w:tcPr>
          <w:p w14:paraId="263AFABB" w14:textId="77777777" w:rsidR="001A2098" w:rsidRPr="00EB3AF7" w:rsidRDefault="001A2098" w:rsidP="001A2098">
            <w:pPr>
              <w:rPr>
                <w:b/>
                <w:lang w:val="en-US" w:eastAsia="en-US"/>
              </w:rPr>
            </w:pPr>
            <w:r w:rsidRPr="00EB3AF7">
              <w:rPr>
                <w:b/>
                <w:lang w:val="en-US" w:eastAsia="en-US"/>
              </w:rPr>
              <w:t>Total debt / Total equity</w:t>
            </w:r>
          </w:p>
        </w:tc>
        <w:tc>
          <w:tcPr>
            <w:tcW w:w="1440" w:type="dxa"/>
            <w:shd w:val="clear" w:color="auto" w:fill="auto"/>
            <w:noWrap/>
            <w:vAlign w:val="bottom"/>
            <w:hideMark/>
          </w:tcPr>
          <w:p w14:paraId="3FB1B093" w14:textId="77777777" w:rsidR="001A2098" w:rsidRPr="00EB3AF7" w:rsidRDefault="001A2098" w:rsidP="001A2098">
            <w:pPr>
              <w:rPr>
                <w:b/>
                <w:lang w:val="en-US" w:eastAsia="en-US"/>
              </w:rPr>
            </w:pPr>
            <w:r w:rsidRPr="00EB3AF7">
              <w:rPr>
                <w:b/>
                <w:lang w:val="en-US" w:eastAsia="en-US"/>
              </w:rPr>
              <w:t>2.15</w:t>
            </w:r>
          </w:p>
        </w:tc>
        <w:tc>
          <w:tcPr>
            <w:tcW w:w="1620" w:type="dxa"/>
            <w:shd w:val="clear" w:color="auto" w:fill="auto"/>
            <w:noWrap/>
            <w:vAlign w:val="bottom"/>
            <w:hideMark/>
          </w:tcPr>
          <w:p w14:paraId="1ECFCCAC" w14:textId="77777777" w:rsidR="001A2098" w:rsidRPr="00EB3AF7" w:rsidRDefault="001A2098" w:rsidP="001A2098">
            <w:pPr>
              <w:rPr>
                <w:b/>
                <w:lang w:val="en-US" w:eastAsia="en-US"/>
              </w:rPr>
            </w:pPr>
            <w:r w:rsidRPr="00EB3AF7">
              <w:rPr>
                <w:b/>
                <w:lang w:val="en-US" w:eastAsia="en-US"/>
              </w:rPr>
              <w:t>2.46</w:t>
            </w:r>
          </w:p>
        </w:tc>
      </w:tr>
      <w:tr w:rsidR="001A2098" w:rsidRPr="001A2098" w14:paraId="531CDA17" w14:textId="77777777" w:rsidTr="00340548">
        <w:trPr>
          <w:trHeight w:val="300"/>
        </w:trPr>
        <w:tc>
          <w:tcPr>
            <w:tcW w:w="3376" w:type="dxa"/>
            <w:shd w:val="clear" w:color="auto" w:fill="auto"/>
            <w:noWrap/>
            <w:vAlign w:val="bottom"/>
            <w:hideMark/>
          </w:tcPr>
          <w:p w14:paraId="00F5613A" w14:textId="77777777" w:rsidR="001A2098" w:rsidRPr="001A2098" w:rsidRDefault="001A2098" w:rsidP="001A2098">
            <w:pPr>
              <w:rPr>
                <w:lang w:val="en-US" w:eastAsia="en-US"/>
              </w:rPr>
            </w:pPr>
          </w:p>
        </w:tc>
        <w:tc>
          <w:tcPr>
            <w:tcW w:w="2924" w:type="dxa"/>
            <w:shd w:val="clear" w:color="auto" w:fill="auto"/>
            <w:noWrap/>
            <w:vAlign w:val="bottom"/>
            <w:hideMark/>
          </w:tcPr>
          <w:p w14:paraId="609FA571" w14:textId="77777777" w:rsidR="001A2098" w:rsidRPr="001A2098" w:rsidRDefault="001A2098" w:rsidP="001A2098">
            <w:pPr>
              <w:rPr>
                <w:sz w:val="20"/>
                <w:szCs w:val="20"/>
                <w:lang w:val="en-US" w:eastAsia="en-US"/>
              </w:rPr>
            </w:pPr>
          </w:p>
        </w:tc>
        <w:tc>
          <w:tcPr>
            <w:tcW w:w="1440" w:type="dxa"/>
            <w:shd w:val="clear" w:color="auto" w:fill="auto"/>
            <w:noWrap/>
            <w:vAlign w:val="bottom"/>
            <w:hideMark/>
          </w:tcPr>
          <w:p w14:paraId="679AC2CE" w14:textId="77777777" w:rsidR="001A2098" w:rsidRPr="001A2098" w:rsidRDefault="001A2098" w:rsidP="001A2098">
            <w:pPr>
              <w:rPr>
                <w:sz w:val="20"/>
                <w:szCs w:val="20"/>
                <w:lang w:val="en-US" w:eastAsia="en-US"/>
              </w:rPr>
            </w:pPr>
          </w:p>
        </w:tc>
        <w:tc>
          <w:tcPr>
            <w:tcW w:w="1620" w:type="dxa"/>
            <w:shd w:val="clear" w:color="auto" w:fill="auto"/>
            <w:noWrap/>
            <w:vAlign w:val="bottom"/>
            <w:hideMark/>
          </w:tcPr>
          <w:p w14:paraId="37304D93" w14:textId="77777777" w:rsidR="001A2098" w:rsidRPr="001A2098" w:rsidRDefault="001A2098" w:rsidP="001A2098">
            <w:pPr>
              <w:rPr>
                <w:sz w:val="20"/>
                <w:szCs w:val="20"/>
                <w:lang w:val="en-US" w:eastAsia="en-US"/>
              </w:rPr>
            </w:pPr>
          </w:p>
        </w:tc>
      </w:tr>
      <w:tr w:rsidR="001A2098" w:rsidRPr="001A2098" w14:paraId="02AF0298" w14:textId="77777777" w:rsidTr="00340548">
        <w:trPr>
          <w:trHeight w:val="300"/>
        </w:trPr>
        <w:tc>
          <w:tcPr>
            <w:tcW w:w="3376" w:type="dxa"/>
            <w:shd w:val="clear" w:color="auto" w:fill="auto"/>
            <w:noWrap/>
            <w:vAlign w:val="bottom"/>
            <w:hideMark/>
          </w:tcPr>
          <w:p w14:paraId="14E78E75" w14:textId="77777777" w:rsidR="001A2098" w:rsidRPr="001A2098" w:rsidRDefault="001A2098" w:rsidP="001A2098">
            <w:pPr>
              <w:rPr>
                <w:lang w:val="en-US" w:eastAsia="en-US"/>
              </w:rPr>
            </w:pPr>
            <w:r w:rsidRPr="001A2098">
              <w:rPr>
                <w:lang w:val="en-US" w:eastAsia="en-US"/>
              </w:rPr>
              <w:t>Interest expenses</w:t>
            </w:r>
          </w:p>
        </w:tc>
        <w:tc>
          <w:tcPr>
            <w:tcW w:w="2924" w:type="dxa"/>
            <w:shd w:val="clear" w:color="auto" w:fill="auto"/>
            <w:noWrap/>
            <w:vAlign w:val="bottom"/>
            <w:hideMark/>
          </w:tcPr>
          <w:p w14:paraId="1250D9C6" w14:textId="77777777" w:rsidR="001A2098" w:rsidRPr="001A2098" w:rsidRDefault="001A2098" w:rsidP="001A2098">
            <w:pPr>
              <w:rPr>
                <w:lang w:val="en-US" w:eastAsia="en-US"/>
              </w:rPr>
            </w:pPr>
          </w:p>
        </w:tc>
        <w:tc>
          <w:tcPr>
            <w:tcW w:w="1440" w:type="dxa"/>
            <w:shd w:val="clear" w:color="auto" w:fill="auto"/>
            <w:noWrap/>
            <w:vAlign w:val="bottom"/>
            <w:hideMark/>
          </w:tcPr>
          <w:p w14:paraId="42BF4E68" w14:textId="77777777" w:rsidR="001A2098" w:rsidRPr="001A2098" w:rsidRDefault="001A2098" w:rsidP="001A2098">
            <w:pPr>
              <w:rPr>
                <w:lang w:val="en-US" w:eastAsia="en-US"/>
              </w:rPr>
            </w:pPr>
            <w:r w:rsidRPr="001A2098">
              <w:rPr>
                <w:lang w:val="en-US" w:eastAsia="en-US"/>
              </w:rPr>
              <w:t>226</w:t>
            </w:r>
          </w:p>
        </w:tc>
        <w:tc>
          <w:tcPr>
            <w:tcW w:w="1620" w:type="dxa"/>
            <w:shd w:val="clear" w:color="auto" w:fill="auto"/>
            <w:noWrap/>
            <w:vAlign w:val="bottom"/>
            <w:hideMark/>
          </w:tcPr>
          <w:p w14:paraId="402FBE94" w14:textId="77777777" w:rsidR="001A2098" w:rsidRPr="001A2098" w:rsidRDefault="001A2098" w:rsidP="001A2098">
            <w:pPr>
              <w:rPr>
                <w:lang w:val="en-US" w:eastAsia="en-US"/>
              </w:rPr>
            </w:pPr>
            <w:r w:rsidRPr="001A2098">
              <w:rPr>
                <w:lang w:val="en-US" w:eastAsia="en-US"/>
              </w:rPr>
              <w:t>181</w:t>
            </w:r>
          </w:p>
        </w:tc>
      </w:tr>
      <w:tr w:rsidR="001A2098" w:rsidRPr="001A2098" w14:paraId="2D7BF2B0" w14:textId="77777777" w:rsidTr="00340548">
        <w:trPr>
          <w:trHeight w:val="300"/>
        </w:trPr>
        <w:tc>
          <w:tcPr>
            <w:tcW w:w="3376" w:type="dxa"/>
            <w:shd w:val="clear" w:color="auto" w:fill="auto"/>
            <w:noWrap/>
            <w:vAlign w:val="bottom"/>
            <w:hideMark/>
          </w:tcPr>
          <w:p w14:paraId="0F0337FF" w14:textId="77777777" w:rsidR="001A2098" w:rsidRPr="001A2098" w:rsidRDefault="001A2098" w:rsidP="001A2098">
            <w:pPr>
              <w:rPr>
                <w:lang w:val="en-US" w:eastAsia="en-US"/>
              </w:rPr>
            </w:pPr>
            <w:r w:rsidRPr="001A2098">
              <w:rPr>
                <w:lang w:val="en-US" w:eastAsia="en-US"/>
              </w:rPr>
              <w:t>Earnings before interest and expenses</w:t>
            </w:r>
            <w:r w:rsidR="009773B8">
              <w:rPr>
                <w:lang w:val="en-US" w:eastAsia="en-US"/>
              </w:rPr>
              <w:t xml:space="preserve"> / Operating profit</w:t>
            </w:r>
          </w:p>
        </w:tc>
        <w:tc>
          <w:tcPr>
            <w:tcW w:w="2924" w:type="dxa"/>
            <w:shd w:val="clear" w:color="auto" w:fill="auto"/>
            <w:noWrap/>
            <w:vAlign w:val="bottom"/>
            <w:hideMark/>
          </w:tcPr>
          <w:p w14:paraId="0987DCA7" w14:textId="77777777" w:rsidR="001A2098" w:rsidRPr="001A2098" w:rsidRDefault="001A2098" w:rsidP="001A2098">
            <w:pPr>
              <w:rPr>
                <w:lang w:val="en-US" w:eastAsia="en-US"/>
              </w:rPr>
            </w:pPr>
          </w:p>
        </w:tc>
        <w:tc>
          <w:tcPr>
            <w:tcW w:w="1440" w:type="dxa"/>
            <w:shd w:val="clear" w:color="auto" w:fill="auto"/>
            <w:noWrap/>
            <w:vAlign w:val="bottom"/>
            <w:hideMark/>
          </w:tcPr>
          <w:p w14:paraId="3C28A0D3" w14:textId="77777777" w:rsidR="001A2098" w:rsidRPr="001A2098" w:rsidRDefault="001A2098" w:rsidP="001A2098">
            <w:pPr>
              <w:rPr>
                <w:lang w:val="en-US" w:eastAsia="en-US"/>
              </w:rPr>
            </w:pPr>
            <w:r w:rsidRPr="001A2098">
              <w:rPr>
                <w:lang w:val="en-US" w:eastAsia="en-US"/>
              </w:rPr>
              <w:t>805</w:t>
            </w:r>
          </w:p>
        </w:tc>
        <w:tc>
          <w:tcPr>
            <w:tcW w:w="1620" w:type="dxa"/>
            <w:shd w:val="clear" w:color="auto" w:fill="auto"/>
            <w:noWrap/>
            <w:vAlign w:val="bottom"/>
            <w:hideMark/>
          </w:tcPr>
          <w:p w14:paraId="7DAE944B" w14:textId="77777777" w:rsidR="001A2098" w:rsidRPr="001A2098" w:rsidRDefault="001A2098" w:rsidP="001A2098">
            <w:pPr>
              <w:rPr>
                <w:lang w:val="en-US" w:eastAsia="en-US"/>
              </w:rPr>
            </w:pPr>
            <w:r w:rsidRPr="001A2098">
              <w:rPr>
                <w:lang w:val="en-US" w:eastAsia="en-US"/>
              </w:rPr>
              <w:t>699</w:t>
            </w:r>
          </w:p>
        </w:tc>
      </w:tr>
      <w:tr w:rsidR="001A2098" w:rsidRPr="00EB3AF7" w14:paraId="0FF3F2A4" w14:textId="77777777" w:rsidTr="00340548">
        <w:trPr>
          <w:trHeight w:val="300"/>
        </w:trPr>
        <w:tc>
          <w:tcPr>
            <w:tcW w:w="3376" w:type="dxa"/>
            <w:shd w:val="clear" w:color="auto" w:fill="auto"/>
            <w:noWrap/>
            <w:vAlign w:val="bottom"/>
            <w:hideMark/>
          </w:tcPr>
          <w:p w14:paraId="071A2414" w14:textId="77777777" w:rsidR="001A2098" w:rsidRPr="00EB3AF7" w:rsidRDefault="001A2098" w:rsidP="001A2098">
            <w:pPr>
              <w:rPr>
                <w:b/>
                <w:lang w:val="en-US" w:eastAsia="en-US"/>
              </w:rPr>
            </w:pPr>
            <w:r w:rsidRPr="00EB3AF7">
              <w:rPr>
                <w:b/>
                <w:lang w:val="en-US" w:eastAsia="en-US"/>
              </w:rPr>
              <w:t>Interest cover ratio</w:t>
            </w:r>
          </w:p>
        </w:tc>
        <w:tc>
          <w:tcPr>
            <w:tcW w:w="2924" w:type="dxa"/>
            <w:shd w:val="clear" w:color="auto" w:fill="auto"/>
            <w:noWrap/>
            <w:vAlign w:val="bottom"/>
            <w:hideMark/>
          </w:tcPr>
          <w:p w14:paraId="10E6DA73" w14:textId="77777777" w:rsidR="001A2098" w:rsidRPr="00EB3AF7" w:rsidRDefault="001A2098" w:rsidP="001A2098">
            <w:pPr>
              <w:rPr>
                <w:b/>
                <w:lang w:val="en-US" w:eastAsia="en-US"/>
              </w:rPr>
            </w:pPr>
            <w:r w:rsidRPr="00EB3AF7">
              <w:rPr>
                <w:b/>
                <w:lang w:val="en-US" w:eastAsia="en-US"/>
              </w:rPr>
              <w:t>Earnings before interest and tax / Interest expenses</w:t>
            </w:r>
          </w:p>
        </w:tc>
        <w:tc>
          <w:tcPr>
            <w:tcW w:w="1440" w:type="dxa"/>
            <w:shd w:val="clear" w:color="auto" w:fill="auto"/>
            <w:noWrap/>
            <w:vAlign w:val="bottom"/>
            <w:hideMark/>
          </w:tcPr>
          <w:p w14:paraId="035736B0" w14:textId="77777777" w:rsidR="001A2098" w:rsidRPr="00EB3AF7" w:rsidRDefault="001A2098" w:rsidP="001A2098">
            <w:pPr>
              <w:rPr>
                <w:b/>
                <w:lang w:val="en-US" w:eastAsia="en-US"/>
              </w:rPr>
            </w:pPr>
            <w:r w:rsidRPr="00EB3AF7">
              <w:rPr>
                <w:b/>
                <w:lang w:val="en-US" w:eastAsia="en-US"/>
              </w:rPr>
              <w:t>0.28</w:t>
            </w:r>
          </w:p>
        </w:tc>
        <w:tc>
          <w:tcPr>
            <w:tcW w:w="1620" w:type="dxa"/>
            <w:shd w:val="clear" w:color="auto" w:fill="auto"/>
            <w:noWrap/>
            <w:vAlign w:val="bottom"/>
            <w:hideMark/>
          </w:tcPr>
          <w:p w14:paraId="43D9A74C" w14:textId="77777777" w:rsidR="001A2098" w:rsidRPr="00EB3AF7" w:rsidRDefault="001A2098" w:rsidP="001A2098">
            <w:pPr>
              <w:rPr>
                <w:b/>
                <w:lang w:val="en-US" w:eastAsia="en-US"/>
              </w:rPr>
            </w:pPr>
            <w:r w:rsidRPr="00EB3AF7">
              <w:rPr>
                <w:b/>
                <w:lang w:val="en-US" w:eastAsia="en-US"/>
              </w:rPr>
              <w:t>0.26</w:t>
            </w:r>
          </w:p>
        </w:tc>
      </w:tr>
    </w:tbl>
    <w:p w14:paraId="1CB043DD" w14:textId="77777777" w:rsidR="00282405" w:rsidRDefault="00282405" w:rsidP="00282405"/>
    <w:p w14:paraId="3128374C" w14:textId="3CA46EF3" w:rsidR="00DC7C3A" w:rsidRDefault="00DC7C3A" w:rsidP="003F0463">
      <w:pPr>
        <w:pStyle w:val="Heading2"/>
      </w:pPr>
      <w:bookmarkStart w:id="6" w:name="_Toc99717567"/>
      <w:r>
        <w:t xml:space="preserve">(b) </w:t>
      </w:r>
      <w:r w:rsidR="003F0463">
        <w:t xml:space="preserve">Comment on the financial performance and position of </w:t>
      </w:r>
      <w:r w:rsidR="00FA6F57">
        <w:t>sweet</w:t>
      </w:r>
      <w:r w:rsidR="003F0463">
        <w:t xml:space="preserve"> plc</w:t>
      </w:r>
      <w:bookmarkEnd w:id="6"/>
    </w:p>
    <w:p w14:paraId="6EDE396C" w14:textId="77777777" w:rsidR="003F0463" w:rsidRDefault="008F2497" w:rsidP="003F0463">
      <w:r>
        <w:t>The financial health and performance of Sweet Plc as per the ratio calculated above are as follows:</w:t>
      </w:r>
    </w:p>
    <w:p w14:paraId="5E4DC3C4" w14:textId="679471B1" w:rsidR="008F2497" w:rsidRDefault="002950CF" w:rsidP="00435463">
      <w:pPr>
        <w:ind w:firstLine="720"/>
      </w:pPr>
      <w:r w:rsidRPr="00DA5CB5">
        <w:rPr>
          <w:b/>
        </w:rPr>
        <w:t>Return on Capital employed (ROCE)</w:t>
      </w:r>
      <w:r>
        <w:t>:</w:t>
      </w:r>
      <w:r w:rsidR="00BE1F74">
        <w:t xml:space="preserve"> This is a ratio which </w:t>
      </w:r>
      <w:r w:rsidR="00A04E92">
        <w:t>show</w:t>
      </w:r>
      <w:r w:rsidR="00BE1F74">
        <w:t xml:space="preserve"> the capability of the company to use its capital for generating revenue. </w:t>
      </w:r>
      <w:r w:rsidR="00FA6F57">
        <w:t>Based on</w:t>
      </w:r>
      <w:r w:rsidR="00BE1F74">
        <w:t xml:space="preserve"> above calculation, it is analysed that ROCE of Sweet plc in the year 2021 is 6% that is higher than the previous year of 5%. This means that the capability of </w:t>
      </w:r>
      <w:r w:rsidR="00FA6F57">
        <w:t>sweet</w:t>
      </w:r>
      <w:r w:rsidR="00BE1F74">
        <w:t xml:space="preserve"> plc to generate profit from its capital employed is good and high. </w:t>
      </w:r>
      <w:r w:rsidR="00360DE3">
        <w:t xml:space="preserve">This </w:t>
      </w:r>
      <w:r w:rsidR="00A04E92">
        <w:t>shows</w:t>
      </w:r>
      <w:r w:rsidR="00360DE3">
        <w:t xml:space="preserve"> better profitability position of business. </w:t>
      </w:r>
      <w:r w:rsidR="00F4455E">
        <w:t>To</w:t>
      </w:r>
      <w:r w:rsidR="00360DE3">
        <w:t xml:space="preserve"> further improve it, the manag</w:t>
      </w:r>
      <w:r w:rsidR="00D26CDD">
        <w:t xml:space="preserve">ement of </w:t>
      </w:r>
      <w:r w:rsidR="00FA6F57">
        <w:t>sweet</w:t>
      </w:r>
      <w:r w:rsidR="00D26CDD">
        <w:t xml:space="preserve"> plc need to increase its operating profit or reduce its value of capital employed </w:t>
      </w:r>
      <w:r w:rsidR="00F4123F">
        <w:t>by selling outdated assets</w:t>
      </w:r>
      <w:r w:rsidR="00561FA7">
        <w:t xml:space="preserve"> (</w:t>
      </w:r>
      <w:r w:rsidR="00561FA7">
        <w:rPr>
          <w:shd w:val="clear" w:color="auto" w:fill="FFFFFF"/>
        </w:rPr>
        <w:t>Durocher and Fortin, 2021</w:t>
      </w:r>
      <w:r w:rsidR="00561FA7">
        <w:t>)</w:t>
      </w:r>
      <w:r w:rsidR="00F4123F">
        <w:t>.</w:t>
      </w:r>
    </w:p>
    <w:p w14:paraId="685C26D1" w14:textId="787675AC" w:rsidR="002950CF" w:rsidRDefault="002950CF" w:rsidP="00435463">
      <w:pPr>
        <w:ind w:firstLine="720"/>
      </w:pPr>
      <w:r w:rsidRPr="006E4C91">
        <w:rPr>
          <w:b/>
        </w:rPr>
        <w:t>Return on equity (ROE):</w:t>
      </w:r>
      <w:r w:rsidR="00C23BE8">
        <w:t xml:space="preserve"> This is another measure of profitability which </w:t>
      </w:r>
      <w:r w:rsidR="00A04E92">
        <w:t>show</w:t>
      </w:r>
      <w:r w:rsidR="00C6627A">
        <w:t xml:space="preserve"> capability of organisation </w:t>
      </w:r>
      <w:r w:rsidR="0052070A">
        <w:t xml:space="preserve">to </w:t>
      </w:r>
      <w:r w:rsidR="00532765">
        <w:t xml:space="preserve">generate return on equity (assets minus liabilities). After analysing calculation, </w:t>
      </w:r>
      <w:r w:rsidR="00A04E92">
        <w:t>found</w:t>
      </w:r>
      <w:r w:rsidR="00542292">
        <w:t xml:space="preserve"> that the ROE of Sweet plc in the current year i.e., 2021 is 14% as compared to 2020 of 13%. The increase in return on equity </w:t>
      </w:r>
      <w:r w:rsidR="00A04E92">
        <w:t>show</w:t>
      </w:r>
      <w:r w:rsidR="00542292">
        <w:t xml:space="preserve"> that the overall position of the company is higher </w:t>
      </w:r>
      <w:r w:rsidR="00052D2A">
        <w:t xml:space="preserve">in the current year. This further means that overall profitability position of </w:t>
      </w:r>
      <w:r w:rsidR="00FA6F57">
        <w:t>sweet</w:t>
      </w:r>
      <w:r w:rsidR="00052D2A">
        <w:t xml:space="preserve"> plc in relation to its equity is better in current year.</w:t>
      </w:r>
    </w:p>
    <w:p w14:paraId="738D4B0E" w14:textId="0E8556CB" w:rsidR="00795798" w:rsidRPr="00795798" w:rsidRDefault="00795798" w:rsidP="00795798">
      <w:pPr>
        <w:tabs>
          <w:tab w:val="left" w:pos="7560"/>
        </w:tabs>
      </w:pPr>
      <w:r>
        <w:tab/>
      </w:r>
    </w:p>
    <w:p w14:paraId="324A205B" w14:textId="065F524F" w:rsidR="00EF40AD" w:rsidRDefault="00EF40AD" w:rsidP="00435463">
      <w:pPr>
        <w:ind w:firstLine="720"/>
      </w:pPr>
      <w:r w:rsidRPr="00EB2BE4">
        <w:rPr>
          <w:b/>
        </w:rPr>
        <w:lastRenderedPageBreak/>
        <w:t>Earnings per share</w:t>
      </w:r>
      <w:r>
        <w:t>:</w:t>
      </w:r>
      <w:r w:rsidR="006E4C91">
        <w:t xml:space="preserve"> This ratio </w:t>
      </w:r>
      <w:r w:rsidR="00A04E92">
        <w:t>show</w:t>
      </w:r>
      <w:r w:rsidR="00007909">
        <w:t xml:space="preserve"> the e</w:t>
      </w:r>
      <w:r w:rsidR="004D4256">
        <w:t xml:space="preserve">arning of each </w:t>
      </w:r>
      <w:r w:rsidR="00FA6F57">
        <w:t>shareholder</w:t>
      </w:r>
      <w:r w:rsidR="004D4256">
        <w:t xml:space="preserve"> of the company who have invested their money in </w:t>
      </w:r>
      <w:r w:rsidR="00FA6F57">
        <w:t>sweet</w:t>
      </w:r>
      <w:r w:rsidR="004D4256">
        <w:t xml:space="preserve"> plc. After analysing 2021 and 2020 EPS of Sweet plc, it is </w:t>
      </w:r>
      <w:r w:rsidR="00A04E92">
        <w:t>found</w:t>
      </w:r>
      <w:r w:rsidR="004D4256">
        <w:t xml:space="preserve"> that EPS of Sweet plc in the current year is 0.72 while in the previous year it was 0.61. The increase in EPS of company </w:t>
      </w:r>
      <w:r w:rsidR="00A04E92">
        <w:t>show</w:t>
      </w:r>
      <w:r w:rsidR="004D4256">
        <w:t xml:space="preserve"> that the capability of </w:t>
      </w:r>
      <w:r w:rsidR="00E8204F">
        <w:t>sweet</w:t>
      </w:r>
      <w:r w:rsidR="004D4256">
        <w:t xml:space="preserve"> plc to </w:t>
      </w:r>
      <w:r w:rsidR="0013554E">
        <w:t>supply</w:t>
      </w:r>
      <w:r w:rsidR="004D4256">
        <w:t xml:space="preserve"> higher return to equity shareholders is high</w:t>
      </w:r>
      <w:r w:rsidR="009019A4">
        <w:t xml:space="preserve"> (</w:t>
      </w:r>
      <w:proofErr w:type="spellStart"/>
      <w:r w:rsidR="009019A4">
        <w:rPr>
          <w:shd w:val="clear" w:color="auto" w:fill="FFFFFF"/>
        </w:rPr>
        <w:t>Rengganis</w:t>
      </w:r>
      <w:proofErr w:type="spellEnd"/>
      <w:r w:rsidR="009019A4">
        <w:rPr>
          <w:shd w:val="clear" w:color="auto" w:fill="FFFFFF"/>
        </w:rPr>
        <w:t xml:space="preserve"> and et.al., 2019</w:t>
      </w:r>
      <w:r w:rsidR="009019A4">
        <w:t>)</w:t>
      </w:r>
      <w:r w:rsidR="004D4256">
        <w:t xml:space="preserve">. The overall market position of the company </w:t>
      </w:r>
      <w:r w:rsidR="00D61701">
        <w:t>gets</w:t>
      </w:r>
      <w:r w:rsidR="004D4256">
        <w:t xml:space="preserve"> improve because of higher EPS.</w:t>
      </w:r>
    </w:p>
    <w:p w14:paraId="60C80345" w14:textId="45AEB5EE" w:rsidR="00EF40AD" w:rsidRDefault="00EF40AD" w:rsidP="00861FB8">
      <w:pPr>
        <w:ind w:firstLine="720"/>
      </w:pPr>
      <w:r w:rsidRPr="00C058B9">
        <w:rPr>
          <w:b/>
        </w:rPr>
        <w:t>Net Profit margin</w:t>
      </w:r>
      <w:r>
        <w:t>:</w:t>
      </w:r>
      <w:r w:rsidR="00927655">
        <w:t xml:space="preserve"> This is another profita</w:t>
      </w:r>
      <w:r w:rsidR="00A83213">
        <w:t xml:space="preserve">bility ratio which </w:t>
      </w:r>
      <w:r w:rsidR="00A04E92">
        <w:t>show</w:t>
      </w:r>
      <w:r w:rsidR="00A83213">
        <w:t xml:space="preserve"> that the net profit margin of the busin</w:t>
      </w:r>
      <w:r w:rsidR="002A4A2B">
        <w:t xml:space="preserve">ess is same in 2021 as compared to 2020 i.e., 6%. This means that the capability of company to generate return from its sales is same in both the year and there is no </w:t>
      </w:r>
      <w:r w:rsidR="00057621">
        <w:t>improvement</w:t>
      </w:r>
      <w:r w:rsidR="002A4A2B">
        <w:t>.</w:t>
      </w:r>
      <w:r w:rsidR="00057621">
        <w:t xml:space="preserve"> </w:t>
      </w:r>
      <w:r w:rsidR="00E8204F">
        <w:t>To</w:t>
      </w:r>
      <w:r w:rsidR="00057621">
        <w:t xml:space="preserve"> improve the same, the management of </w:t>
      </w:r>
      <w:r w:rsidR="00E8204F">
        <w:t>sweet</w:t>
      </w:r>
      <w:r w:rsidR="00057621">
        <w:t xml:space="preserve"> plc need to </w:t>
      </w:r>
      <w:r w:rsidR="00A04E92">
        <w:t>supply</w:t>
      </w:r>
      <w:r w:rsidR="00FF4926">
        <w:t xml:space="preserve"> training to its employees so that they productivity get improve and wastage of resources get decrease</w:t>
      </w:r>
      <w:r w:rsidR="00DE1BD6">
        <w:t xml:space="preserve"> (</w:t>
      </w:r>
      <w:r w:rsidR="00DE1BD6">
        <w:rPr>
          <w:shd w:val="clear" w:color="auto" w:fill="FFFFFF"/>
        </w:rPr>
        <w:t>Ali, Razzaque and Ahmed, 2018</w:t>
      </w:r>
      <w:r w:rsidR="00DE1BD6">
        <w:t>)</w:t>
      </w:r>
      <w:r w:rsidR="00FF4926">
        <w:t xml:space="preserve">. With the decrease in wastage of resource, the cost of sales of </w:t>
      </w:r>
      <w:r w:rsidR="00E8204F">
        <w:t>sweet</w:t>
      </w:r>
      <w:r w:rsidR="00FF4926">
        <w:t xml:space="preserve"> plc will also decrease which leads to </w:t>
      </w:r>
      <w:r w:rsidR="00BE61BB">
        <w:t xml:space="preserve">higher profitability. Also, fundraising more from debentures will </w:t>
      </w:r>
      <w:r w:rsidR="00A04E92">
        <w:t>supply</w:t>
      </w:r>
      <w:r w:rsidR="00BE61BB">
        <w:t xml:space="preserve"> tax-free benefit to company.</w:t>
      </w:r>
      <w:r w:rsidR="002A4A2B">
        <w:t xml:space="preserve"> </w:t>
      </w:r>
    </w:p>
    <w:p w14:paraId="74326174" w14:textId="1506E65C" w:rsidR="00EF40AD" w:rsidRDefault="00EF40AD" w:rsidP="005C67A5">
      <w:pPr>
        <w:ind w:firstLine="720"/>
      </w:pPr>
      <w:r w:rsidRPr="005C67A5">
        <w:rPr>
          <w:b/>
        </w:rPr>
        <w:t>Asset Turnover:</w:t>
      </w:r>
      <w:r w:rsidR="0052625D">
        <w:t xml:space="preserve"> The asset turnover ratio </w:t>
      </w:r>
      <w:r w:rsidR="00A16C38">
        <w:t xml:space="preserve">is used to measure the efficiency of a company’s assets to generate revenue and sales. </w:t>
      </w:r>
      <w:r w:rsidR="00785B7E">
        <w:t xml:space="preserve">After analysing the ratio, it is </w:t>
      </w:r>
      <w:r w:rsidR="00A04E92">
        <w:t>found</w:t>
      </w:r>
      <w:r w:rsidR="00785B7E">
        <w:t xml:space="preserve"> that in the year 2021 the assets turnover of </w:t>
      </w:r>
      <w:r w:rsidR="00E8204F">
        <w:t>sweet</w:t>
      </w:r>
      <w:r w:rsidR="00785B7E">
        <w:t xml:space="preserve"> plc is </w:t>
      </w:r>
      <w:r w:rsidR="005A0930">
        <w:t xml:space="preserve">higher i.e., </w:t>
      </w:r>
      <w:r w:rsidR="00BA7F6D">
        <w:t>0.69 as compared to previous year i.e., 0.64.</w:t>
      </w:r>
      <w:r w:rsidR="00C97843">
        <w:t xml:space="preserve"> T</w:t>
      </w:r>
      <w:r w:rsidR="00C872E5">
        <w:t xml:space="preserve">he higher asset turnover ratio </w:t>
      </w:r>
      <w:r w:rsidR="00A04E92">
        <w:t>shows</w:t>
      </w:r>
      <w:r w:rsidR="00C872E5">
        <w:t xml:space="preserve"> that </w:t>
      </w:r>
      <w:r w:rsidR="00E8204F">
        <w:t>sweet</w:t>
      </w:r>
      <w:r w:rsidR="00C872E5">
        <w:t xml:space="preserve"> plc is more efficient in generating its revenue from the use of assets. </w:t>
      </w:r>
      <w:r w:rsidR="00E8204F">
        <w:t>To</w:t>
      </w:r>
      <w:r w:rsidR="00265E17">
        <w:t xml:space="preserve"> further improve this, it is important for the management of </w:t>
      </w:r>
      <w:r w:rsidR="00E8204F">
        <w:t>sweet</w:t>
      </w:r>
      <w:r w:rsidR="00265E17">
        <w:t xml:space="preserve"> plc that, they should focus on increasing revenue and implementing </w:t>
      </w:r>
      <w:r w:rsidR="00A04E92">
        <w:t>proper</w:t>
      </w:r>
      <w:r w:rsidR="00265E17">
        <w:t xml:space="preserve"> inventory management system such as JIT, EOQ, ABC etc</w:t>
      </w:r>
      <w:r w:rsidR="005E711C">
        <w:t>.</w:t>
      </w:r>
      <w:r w:rsidR="00126808">
        <w:t xml:space="preserve"> (</w:t>
      </w:r>
      <w:r w:rsidR="00126808">
        <w:rPr>
          <w:shd w:val="clear" w:color="auto" w:fill="FFFFFF"/>
        </w:rPr>
        <w:t>Wang, Yu</w:t>
      </w:r>
      <w:r w:rsidR="00F849AE">
        <w:rPr>
          <w:shd w:val="clear" w:color="auto" w:fill="FFFFFF"/>
        </w:rPr>
        <w:t>,</w:t>
      </w:r>
      <w:r w:rsidR="00126808">
        <w:rPr>
          <w:shd w:val="clear" w:color="auto" w:fill="FFFFFF"/>
        </w:rPr>
        <w:t xml:space="preserve"> and Gao, 2021</w:t>
      </w:r>
      <w:r w:rsidR="00126808">
        <w:t>)</w:t>
      </w:r>
      <w:r w:rsidR="00265E17">
        <w:t xml:space="preserve">. Selling outdated assets is also one of the </w:t>
      </w:r>
      <w:r w:rsidR="00F849AE">
        <w:t>ways</w:t>
      </w:r>
      <w:r w:rsidR="00265E17">
        <w:t xml:space="preserve"> through which </w:t>
      </w:r>
      <w:r w:rsidR="00F849AE">
        <w:t>sweet</w:t>
      </w:r>
      <w:r w:rsidR="00265E17">
        <w:t xml:space="preserve"> plc can further improve its asset turnover. </w:t>
      </w:r>
    </w:p>
    <w:p w14:paraId="4BD194DA" w14:textId="0A67AF8F" w:rsidR="00EF40AD" w:rsidRDefault="00EF40AD" w:rsidP="001E3DBE">
      <w:pPr>
        <w:ind w:firstLine="720"/>
      </w:pPr>
      <w:r w:rsidRPr="00BF402E">
        <w:rPr>
          <w:b/>
        </w:rPr>
        <w:t>Stock holding days</w:t>
      </w:r>
      <w:r>
        <w:t>:</w:t>
      </w:r>
      <w:r w:rsidR="00252C21">
        <w:t xml:space="preserve"> This is another metrics of </w:t>
      </w:r>
      <w:r w:rsidR="004619F3">
        <w:t xml:space="preserve">efficiency ratio which </w:t>
      </w:r>
      <w:r w:rsidR="00A04E92">
        <w:t>write down</w:t>
      </w:r>
      <w:r w:rsidR="004619F3">
        <w:t xml:space="preserve"> that the </w:t>
      </w:r>
      <w:r w:rsidR="005427BC">
        <w:t>day’s</w:t>
      </w:r>
      <w:r w:rsidR="00DB0017">
        <w:t xml:space="preserve"> company take to hold its inventory. </w:t>
      </w:r>
      <w:r w:rsidR="00F849AE">
        <w:t>Based on</w:t>
      </w:r>
      <w:r w:rsidR="00DB0017">
        <w:t xml:space="preserve"> ratio calculation, it</w:t>
      </w:r>
      <w:r w:rsidR="00DE3230">
        <w:t xml:space="preserve">’s </w:t>
      </w:r>
      <w:r w:rsidR="00A04E92">
        <w:t>found</w:t>
      </w:r>
      <w:r w:rsidR="00DB0017">
        <w:t xml:space="preserve"> that the stock holding days of </w:t>
      </w:r>
      <w:r w:rsidR="00F849AE">
        <w:t>sweet</w:t>
      </w:r>
      <w:r w:rsidR="00DB0017">
        <w:t xml:space="preserve"> plc in the year 2021 is</w:t>
      </w:r>
      <w:r w:rsidR="00950EFD">
        <w:t xml:space="preserve"> 80 days while in the year 2020 is 78 days. </w:t>
      </w:r>
      <w:r w:rsidR="00BF402E">
        <w:t xml:space="preserve">Further, it is also means that such increase in ratio </w:t>
      </w:r>
      <w:r w:rsidR="00A04E92">
        <w:t>show</w:t>
      </w:r>
      <w:r w:rsidR="00BF402E">
        <w:t xml:space="preserve"> the capability of </w:t>
      </w:r>
      <w:r w:rsidR="00F849AE">
        <w:t>sweet</w:t>
      </w:r>
      <w:r w:rsidR="00C33C4B">
        <w:t xml:space="preserve"> plc to sale its inventory or stocks in market is poor</w:t>
      </w:r>
      <w:r w:rsidR="00335B56">
        <w:t xml:space="preserve"> (</w:t>
      </w:r>
      <w:r w:rsidR="00CB4A7E">
        <w:rPr>
          <w:shd w:val="clear" w:color="auto" w:fill="FFFFFF"/>
        </w:rPr>
        <w:t>Easton</w:t>
      </w:r>
      <w:r w:rsidR="00335B56">
        <w:rPr>
          <w:shd w:val="clear" w:color="auto" w:fill="FFFFFF"/>
        </w:rPr>
        <w:t xml:space="preserve"> and et.al., 2018</w:t>
      </w:r>
      <w:r w:rsidR="00335B56">
        <w:t>)</w:t>
      </w:r>
      <w:r w:rsidR="00C33C4B">
        <w:t xml:space="preserve">. </w:t>
      </w:r>
      <w:r w:rsidR="00F849AE">
        <w:t>To</w:t>
      </w:r>
      <w:r w:rsidR="00C33C4B">
        <w:t xml:space="preserve"> improve the same, the company need to adopt the marketing stra</w:t>
      </w:r>
      <w:r w:rsidR="00583173">
        <w:t>tegy such as discount on high amount purchase etc.</w:t>
      </w:r>
    </w:p>
    <w:p w14:paraId="424856D2" w14:textId="053CEFD9" w:rsidR="00EF40AD" w:rsidRPr="00003C3D" w:rsidRDefault="00F849AE" w:rsidP="001E3DBE">
      <w:pPr>
        <w:ind w:firstLine="720"/>
      </w:pPr>
      <w:r w:rsidRPr="00003C3D">
        <w:rPr>
          <w:b/>
        </w:rPr>
        <w:t>Debtors’</w:t>
      </w:r>
      <w:r w:rsidR="00EF40AD" w:rsidRPr="00003C3D">
        <w:rPr>
          <w:b/>
        </w:rPr>
        <w:t xml:space="preserve"> collection period:</w:t>
      </w:r>
      <w:r w:rsidR="00003C3D">
        <w:rPr>
          <w:b/>
        </w:rPr>
        <w:t xml:space="preserve"> </w:t>
      </w:r>
      <w:r w:rsidR="00CB6719" w:rsidRPr="00CB6719">
        <w:t xml:space="preserve">The </w:t>
      </w:r>
      <w:r w:rsidR="00CB6719">
        <w:t>debtor collection period o</w:t>
      </w:r>
      <w:r w:rsidR="004141B8">
        <w:t xml:space="preserve">f </w:t>
      </w:r>
      <w:r>
        <w:t>sweet</w:t>
      </w:r>
      <w:r w:rsidR="004141B8">
        <w:t xml:space="preserve"> plc in the year 2021 is lower than the previous year i.e., 2021 68 days and 2020 73 days. This </w:t>
      </w:r>
      <w:r w:rsidR="00A04E92">
        <w:t>show</w:t>
      </w:r>
      <w:r w:rsidR="004141B8">
        <w:t xml:space="preserve"> that the capability of </w:t>
      </w:r>
      <w:r w:rsidR="004141B8">
        <w:lastRenderedPageBreak/>
        <w:t xml:space="preserve">company to collect payment from its debtors on time is </w:t>
      </w:r>
      <w:r w:rsidR="009F2283">
        <w:t xml:space="preserve">poor. </w:t>
      </w:r>
      <w:r>
        <w:t>To</w:t>
      </w:r>
      <w:r w:rsidR="009F2283">
        <w:t xml:space="preserve"> improve so, the company need to offer </w:t>
      </w:r>
      <w:r w:rsidR="00DE5CCB">
        <w:t>prompt</w:t>
      </w:r>
      <w:r w:rsidR="009F2283">
        <w:t xml:space="preserve"> payment discounts to its customers</w:t>
      </w:r>
      <w:r w:rsidR="005949B0">
        <w:t xml:space="preserve"> (</w:t>
      </w:r>
      <w:proofErr w:type="spellStart"/>
      <w:r w:rsidR="005949B0">
        <w:rPr>
          <w:shd w:val="clear" w:color="auto" w:fill="FFFFFF"/>
        </w:rPr>
        <w:t>Setyawati</w:t>
      </w:r>
      <w:proofErr w:type="spellEnd"/>
      <w:r w:rsidR="005949B0">
        <w:rPr>
          <w:shd w:val="clear" w:color="auto" w:fill="FFFFFF"/>
        </w:rPr>
        <w:t xml:space="preserve"> and Amelia, 2018</w:t>
      </w:r>
      <w:r w:rsidR="005949B0">
        <w:t>)</w:t>
      </w:r>
      <w:r w:rsidR="009F2283">
        <w:t>.</w:t>
      </w:r>
    </w:p>
    <w:p w14:paraId="6C379825" w14:textId="65B93AB8" w:rsidR="00EF40AD" w:rsidRDefault="00EF40AD" w:rsidP="001E3DBE">
      <w:pPr>
        <w:ind w:firstLine="720"/>
      </w:pPr>
      <w:r w:rsidRPr="00003C3D">
        <w:rPr>
          <w:b/>
        </w:rPr>
        <w:t>Current ratio</w:t>
      </w:r>
      <w:r>
        <w:t>:</w:t>
      </w:r>
      <w:r w:rsidR="008F6ACE">
        <w:t xml:space="preserve"> The current ratio </w:t>
      </w:r>
      <w:r w:rsidR="00A04E92">
        <w:t>shows</w:t>
      </w:r>
      <w:r w:rsidR="008F6ACE">
        <w:t xml:space="preserve"> the liquidity position of company. </w:t>
      </w:r>
      <w:r w:rsidR="00F849AE">
        <w:t>Based on</w:t>
      </w:r>
      <w:r w:rsidR="008F6ACE">
        <w:t xml:space="preserve"> calculation, </w:t>
      </w:r>
      <w:r w:rsidR="001C307B">
        <w:t>it</w:t>
      </w:r>
      <w:r w:rsidR="00DE3230">
        <w:t xml:space="preserve">’s </w:t>
      </w:r>
      <w:r w:rsidR="00A04E92">
        <w:t>found</w:t>
      </w:r>
      <w:r w:rsidR="001C307B">
        <w:t xml:space="preserve"> that the current ratio of </w:t>
      </w:r>
      <w:r w:rsidR="00F849AE">
        <w:t>sweet</w:t>
      </w:r>
      <w:r w:rsidR="001C307B">
        <w:t xml:space="preserve"> plc in the year 2021 is 0.92 while in the year 2020 was 0.77. This increase in ratio </w:t>
      </w:r>
      <w:r w:rsidR="00A04E92">
        <w:t>shows</w:t>
      </w:r>
      <w:r w:rsidR="001C307B">
        <w:t xml:space="preserve"> that the overall liquidity position or performance of </w:t>
      </w:r>
      <w:r w:rsidR="00F849AE">
        <w:t>sweet</w:t>
      </w:r>
      <w:r w:rsidR="001C307B">
        <w:t xml:space="preserve"> plc is good in the current year as compared to previous year. The ability of company to pay of its current obligation is good, the impact of which the credit worthiness of organization </w:t>
      </w:r>
      <w:r w:rsidR="00554E97">
        <w:t>gets</w:t>
      </w:r>
      <w:r w:rsidR="001C307B">
        <w:t xml:space="preserve"> improve </w:t>
      </w:r>
      <w:r w:rsidR="001B63D3">
        <w:t>more year by year</w:t>
      </w:r>
      <w:r w:rsidR="00F12B69">
        <w:t xml:space="preserve"> (</w:t>
      </w:r>
      <w:r w:rsidR="00F12B69">
        <w:rPr>
          <w:shd w:val="clear" w:color="auto" w:fill="FFFFFF"/>
        </w:rPr>
        <w:t>IŞILDAK, 2019</w:t>
      </w:r>
      <w:r w:rsidR="00F12B69">
        <w:t>)</w:t>
      </w:r>
      <w:r w:rsidR="001B63D3">
        <w:t>.</w:t>
      </w:r>
    </w:p>
    <w:p w14:paraId="2BD4A5D3" w14:textId="637CC025" w:rsidR="00EF40AD" w:rsidRDefault="00EF40AD" w:rsidP="001E3DBE">
      <w:pPr>
        <w:ind w:firstLine="720"/>
      </w:pPr>
      <w:r w:rsidRPr="00734508">
        <w:rPr>
          <w:b/>
        </w:rPr>
        <w:t>Gearing ratio</w:t>
      </w:r>
      <w:r>
        <w:t>:</w:t>
      </w:r>
      <w:r w:rsidR="00FD019B">
        <w:t xml:space="preserve"> The gearing ratio of </w:t>
      </w:r>
      <w:r w:rsidR="00F849AE">
        <w:t>sweet</w:t>
      </w:r>
      <w:r w:rsidR="00FD019B">
        <w:t xml:space="preserve"> plc in the year 2021 is 2.15 and in the year 2020 it was 2.46. This means the ratio has increased in current year as compared to previous year. </w:t>
      </w:r>
      <w:r w:rsidR="006D7DD8">
        <w:t xml:space="preserve">It further means that ratio between debt financing and equity financing of </w:t>
      </w:r>
      <w:r w:rsidR="00DE5CCB">
        <w:t>sweet</w:t>
      </w:r>
      <w:r w:rsidR="006D7DD8">
        <w:t xml:space="preserve"> plc has decreased in current year which is good. Because the gearing ratio of company in year 2020 is quite higher than the ideal ratio of </w:t>
      </w:r>
      <w:r w:rsidR="007C7A1C">
        <w:t>two</w:t>
      </w:r>
      <w:r w:rsidR="006D7DD8">
        <w:t>. If the company will not reduce it that the chance of overburden of funds will vanish financial health of business.</w:t>
      </w:r>
    </w:p>
    <w:p w14:paraId="17EA562A" w14:textId="047C4CC0" w:rsidR="00EF40AD" w:rsidRDefault="00EF40AD" w:rsidP="001E3DBE">
      <w:pPr>
        <w:ind w:firstLine="720"/>
      </w:pPr>
      <w:r w:rsidRPr="00A30D26">
        <w:rPr>
          <w:b/>
        </w:rPr>
        <w:t>Interest cover</w:t>
      </w:r>
      <w:r>
        <w:t>:</w:t>
      </w:r>
      <w:r w:rsidR="00C755AC">
        <w:t xml:space="preserve"> The interest cover of </w:t>
      </w:r>
      <w:r w:rsidR="00DE5CCB">
        <w:t>sweet</w:t>
      </w:r>
      <w:r w:rsidR="00C755AC">
        <w:t xml:space="preserve"> plc in 2021 is 0.28 while in 2020 it was 0.26. This increase in interest cover is poor for the company financial performance. It is because the company are paying higher </w:t>
      </w:r>
      <w:r w:rsidR="00A04E92">
        <w:t>part</w:t>
      </w:r>
      <w:r w:rsidR="00C755AC">
        <w:t xml:space="preserve"> of interest of its operating profit</w:t>
      </w:r>
      <w:r w:rsidR="00012AF7">
        <w:t xml:space="preserve"> (</w:t>
      </w:r>
      <w:r w:rsidR="00012AF7">
        <w:rPr>
          <w:shd w:val="clear" w:color="auto" w:fill="FFFFFF"/>
        </w:rPr>
        <w:t>IŞILDAK, 2019</w:t>
      </w:r>
      <w:r w:rsidR="00012AF7">
        <w:t>)</w:t>
      </w:r>
      <w:r w:rsidR="00C755AC">
        <w:t xml:space="preserve">. </w:t>
      </w:r>
      <w:r w:rsidR="007C7A1C">
        <w:t>To</w:t>
      </w:r>
      <w:r w:rsidR="00594FD6">
        <w:t xml:space="preserve"> reduce the same, company need to </w:t>
      </w:r>
      <w:r w:rsidR="00A04E92">
        <w:t>buy</w:t>
      </w:r>
      <w:r w:rsidR="00594FD6">
        <w:t xml:space="preserve"> the funds from the lower interest bank loan and other financing option.</w:t>
      </w:r>
    </w:p>
    <w:p w14:paraId="13F839D0" w14:textId="77777777" w:rsidR="001D35A4" w:rsidRDefault="001D35A4" w:rsidP="001D35A4"/>
    <w:p w14:paraId="34CEAF03" w14:textId="77777777" w:rsidR="001D35A4" w:rsidRDefault="001D35A4" w:rsidP="001D35A4">
      <w:pPr>
        <w:pStyle w:val="Heading1"/>
      </w:pPr>
      <w:bookmarkStart w:id="7" w:name="_Toc99717568"/>
      <w:r>
        <w:t>CONCLUSION</w:t>
      </w:r>
      <w:bookmarkEnd w:id="7"/>
    </w:p>
    <w:p w14:paraId="781CE6BF" w14:textId="66EBA678" w:rsidR="001D35A4" w:rsidRPr="003F0463" w:rsidRDefault="001D35A4" w:rsidP="00FB2154">
      <w:pPr>
        <w:ind w:firstLine="432"/>
      </w:pPr>
      <w:r>
        <w:t>After summing up the above information, it</w:t>
      </w:r>
      <w:r w:rsidR="00DE3230">
        <w:t>’s</w:t>
      </w:r>
      <w:r>
        <w:t xml:space="preserve"> concluded that the overall financial performance of </w:t>
      </w:r>
      <w:r w:rsidR="007C7A1C">
        <w:t>sweet</w:t>
      </w:r>
      <w:r>
        <w:t xml:space="preserve"> plc in the current year as compared to previous year was better and high. </w:t>
      </w:r>
      <w:r w:rsidR="00CA3A23">
        <w:t xml:space="preserve">The report has also prepared the income statement and financial position of Wales plc. </w:t>
      </w:r>
      <w:r w:rsidR="00357980">
        <w:t>Lastly;</w:t>
      </w:r>
      <w:r w:rsidR="00CA3A23">
        <w:t xml:space="preserve"> the report has also </w:t>
      </w:r>
      <w:r w:rsidR="00A04E92">
        <w:t>shown</w:t>
      </w:r>
      <w:r w:rsidR="00CA3A23">
        <w:t xml:space="preserve"> why statement of financial position balance.</w:t>
      </w:r>
    </w:p>
    <w:p w14:paraId="07CD135E" w14:textId="77777777" w:rsidR="005D102C" w:rsidRDefault="005D102C">
      <w:pPr>
        <w:pStyle w:val="Heading2"/>
      </w:pPr>
    </w:p>
    <w:p w14:paraId="616CB8DD" w14:textId="77777777" w:rsidR="005D102C" w:rsidRDefault="005D102C">
      <w:pPr>
        <w:pStyle w:val="Heading1"/>
      </w:pPr>
    </w:p>
    <w:p w14:paraId="22FCED93" w14:textId="77777777" w:rsidR="005D102C" w:rsidRDefault="005D102C">
      <w:pPr>
        <w:pStyle w:val="Heading1"/>
      </w:pPr>
    </w:p>
    <w:p w14:paraId="5C32DA78" w14:textId="77777777" w:rsidR="005D102C" w:rsidRDefault="005D102C">
      <w:pPr>
        <w:pStyle w:val="Heading1"/>
      </w:pPr>
    </w:p>
    <w:p w14:paraId="25F42508" w14:textId="77777777" w:rsidR="005D102C" w:rsidRPr="009B7063" w:rsidRDefault="009B7063" w:rsidP="009B7063">
      <w:pPr>
        <w:pStyle w:val="Heading1"/>
        <w:numPr>
          <w:ilvl w:val="0"/>
          <w:numId w:val="0"/>
        </w:numPr>
      </w:pPr>
      <w:r>
        <w:br w:type="page"/>
      </w:r>
      <w:bookmarkStart w:id="8" w:name="_Toc99717569"/>
      <w:r w:rsidR="005D102C">
        <w:lastRenderedPageBreak/>
        <w:t>REFERENCES</w:t>
      </w:r>
      <w:bookmarkEnd w:id="8"/>
    </w:p>
    <w:p w14:paraId="223D6BEA" w14:textId="77777777" w:rsidR="005D102C" w:rsidRDefault="005D102C">
      <w:pPr>
        <w:pStyle w:val="BodyText"/>
        <w:rPr>
          <w:u w:val="single"/>
        </w:rPr>
      </w:pPr>
      <w:r>
        <w:rPr>
          <w:u w:val="single"/>
        </w:rPr>
        <w:t>Books and journals</w:t>
      </w:r>
    </w:p>
    <w:p w14:paraId="2961B8D7" w14:textId="77777777" w:rsidR="00C45900" w:rsidRDefault="003A0D4B" w:rsidP="003A0D4B">
      <w:pPr>
        <w:ind w:left="720" w:hanging="720"/>
        <w:rPr>
          <w:shd w:val="clear" w:color="auto" w:fill="FFFFFF"/>
        </w:rPr>
      </w:pPr>
      <w:proofErr w:type="spellStart"/>
      <w:r>
        <w:rPr>
          <w:shd w:val="clear" w:color="auto" w:fill="FFFFFF"/>
        </w:rPr>
        <w:t>Craja</w:t>
      </w:r>
      <w:proofErr w:type="spellEnd"/>
      <w:r>
        <w:rPr>
          <w:shd w:val="clear" w:color="auto" w:fill="FFFFFF"/>
        </w:rPr>
        <w:t xml:space="preserve">, P., Kim, A. and </w:t>
      </w:r>
      <w:proofErr w:type="spellStart"/>
      <w:r>
        <w:rPr>
          <w:shd w:val="clear" w:color="auto" w:fill="FFFFFF"/>
        </w:rPr>
        <w:t>Lessmann</w:t>
      </w:r>
      <w:proofErr w:type="spellEnd"/>
      <w:r>
        <w:rPr>
          <w:shd w:val="clear" w:color="auto" w:fill="FFFFFF"/>
        </w:rPr>
        <w:t>, S., 2020. Deep learning for detecting financial statement fraud. </w:t>
      </w:r>
      <w:r>
        <w:rPr>
          <w:i/>
          <w:iCs/>
          <w:shd w:val="clear" w:color="auto" w:fill="FFFFFF"/>
        </w:rPr>
        <w:t>Decision Support Systems</w:t>
      </w:r>
      <w:r>
        <w:rPr>
          <w:shd w:val="clear" w:color="auto" w:fill="FFFFFF"/>
        </w:rPr>
        <w:t>. </w:t>
      </w:r>
      <w:r w:rsidRPr="003A0D4B">
        <w:rPr>
          <w:iCs/>
          <w:shd w:val="clear" w:color="auto" w:fill="FFFFFF"/>
        </w:rPr>
        <w:t>139</w:t>
      </w:r>
      <w:r>
        <w:rPr>
          <w:shd w:val="clear" w:color="auto" w:fill="FFFFFF"/>
        </w:rPr>
        <w:t>. p.113421.</w:t>
      </w:r>
    </w:p>
    <w:p w14:paraId="24FCD8DD" w14:textId="77777777" w:rsidR="003A0D4B" w:rsidRDefault="003A0D4B" w:rsidP="003A0D4B">
      <w:pPr>
        <w:ind w:left="720" w:hanging="720"/>
        <w:rPr>
          <w:shd w:val="clear" w:color="auto" w:fill="FFFFFF"/>
        </w:rPr>
      </w:pPr>
      <w:r>
        <w:rPr>
          <w:shd w:val="clear" w:color="auto" w:fill="FFFFFF"/>
        </w:rPr>
        <w:t>Durocher, S. and Fortin, A., 2021. Financial statement users’ institutional logic. </w:t>
      </w:r>
      <w:r>
        <w:rPr>
          <w:i/>
          <w:iCs/>
          <w:shd w:val="clear" w:color="auto" w:fill="FFFFFF"/>
        </w:rPr>
        <w:t>Journal of Accounting and Public Policy</w:t>
      </w:r>
      <w:r w:rsidR="003158B4">
        <w:rPr>
          <w:shd w:val="clear" w:color="auto" w:fill="FFFFFF"/>
        </w:rPr>
        <w:t>.</w:t>
      </w:r>
      <w:r>
        <w:rPr>
          <w:shd w:val="clear" w:color="auto" w:fill="FFFFFF"/>
        </w:rPr>
        <w:t> </w:t>
      </w:r>
      <w:r w:rsidRPr="003158B4">
        <w:rPr>
          <w:iCs/>
          <w:shd w:val="clear" w:color="auto" w:fill="FFFFFF"/>
        </w:rPr>
        <w:t>40</w:t>
      </w:r>
      <w:r w:rsidR="003158B4">
        <w:rPr>
          <w:shd w:val="clear" w:color="auto" w:fill="FFFFFF"/>
        </w:rPr>
        <w:t>(2).</w:t>
      </w:r>
      <w:r>
        <w:rPr>
          <w:shd w:val="clear" w:color="auto" w:fill="FFFFFF"/>
        </w:rPr>
        <w:t xml:space="preserve"> p.106819.</w:t>
      </w:r>
    </w:p>
    <w:p w14:paraId="13185813" w14:textId="65CAC195" w:rsidR="003A0D4B" w:rsidRDefault="003A0D4B" w:rsidP="003A0D4B">
      <w:pPr>
        <w:ind w:left="720" w:hanging="720"/>
        <w:rPr>
          <w:shd w:val="clear" w:color="auto" w:fill="FFFFFF"/>
        </w:rPr>
      </w:pPr>
      <w:proofErr w:type="spellStart"/>
      <w:r>
        <w:rPr>
          <w:shd w:val="clear" w:color="auto" w:fill="FFFFFF"/>
        </w:rPr>
        <w:t>Rengganis</w:t>
      </w:r>
      <w:proofErr w:type="spellEnd"/>
      <w:r>
        <w:rPr>
          <w:shd w:val="clear" w:color="auto" w:fill="FFFFFF"/>
        </w:rPr>
        <w:t>, R.</w:t>
      </w:r>
      <w:r w:rsidR="00310136">
        <w:rPr>
          <w:shd w:val="clear" w:color="auto" w:fill="FFFFFF"/>
        </w:rPr>
        <w:t xml:space="preserve"> </w:t>
      </w:r>
      <w:r>
        <w:rPr>
          <w:shd w:val="clear" w:color="auto" w:fill="FFFFFF"/>
        </w:rPr>
        <w:t>M.</w:t>
      </w:r>
      <w:r w:rsidR="00310136">
        <w:rPr>
          <w:shd w:val="clear" w:color="auto" w:fill="FFFFFF"/>
        </w:rPr>
        <w:t xml:space="preserve"> </w:t>
      </w:r>
      <w:r>
        <w:rPr>
          <w:shd w:val="clear" w:color="auto" w:fill="FFFFFF"/>
        </w:rPr>
        <w:t>Y.</w:t>
      </w:r>
      <w:r w:rsidR="00310136">
        <w:rPr>
          <w:shd w:val="clear" w:color="auto" w:fill="FFFFFF"/>
        </w:rPr>
        <w:t xml:space="preserve"> D. and et.al., </w:t>
      </w:r>
      <w:r>
        <w:rPr>
          <w:shd w:val="clear" w:color="auto" w:fill="FFFFFF"/>
        </w:rPr>
        <w:t>2019. The fraud diamond: element in detecting financial statement of fraud. </w:t>
      </w:r>
      <w:r>
        <w:rPr>
          <w:i/>
          <w:iCs/>
          <w:shd w:val="clear" w:color="auto" w:fill="FFFFFF"/>
        </w:rPr>
        <w:t>International research journal of management, IT</w:t>
      </w:r>
      <w:r w:rsidR="00F4455E">
        <w:rPr>
          <w:i/>
          <w:iCs/>
          <w:shd w:val="clear" w:color="auto" w:fill="FFFFFF"/>
        </w:rPr>
        <w:t>,</w:t>
      </w:r>
      <w:r>
        <w:rPr>
          <w:i/>
          <w:iCs/>
          <w:shd w:val="clear" w:color="auto" w:fill="FFFFFF"/>
        </w:rPr>
        <w:t xml:space="preserve"> and social sciences</w:t>
      </w:r>
      <w:r w:rsidR="00310136">
        <w:rPr>
          <w:shd w:val="clear" w:color="auto" w:fill="FFFFFF"/>
        </w:rPr>
        <w:t>.</w:t>
      </w:r>
      <w:r>
        <w:rPr>
          <w:shd w:val="clear" w:color="auto" w:fill="FFFFFF"/>
        </w:rPr>
        <w:t> </w:t>
      </w:r>
      <w:r w:rsidRPr="00310136">
        <w:rPr>
          <w:iCs/>
          <w:shd w:val="clear" w:color="auto" w:fill="FFFFFF"/>
        </w:rPr>
        <w:t>6</w:t>
      </w:r>
      <w:r w:rsidR="00310136">
        <w:rPr>
          <w:shd w:val="clear" w:color="auto" w:fill="FFFFFF"/>
        </w:rPr>
        <w:t>(3).</w:t>
      </w:r>
      <w:r>
        <w:rPr>
          <w:shd w:val="clear" w:color="auto" w:fill="FFFFFF"/>
        </w:rPr>
        <w:t xml:space="preserve"> pp.1-10.</w:t>
      </w:r>
    </w:p>
    <w:p w14:paraId="27F796D0" w14:textId="77777777" w:rsidR="003A0D4B" w:rsidRDefault="003A0D4B" w:rsidP="003A0D4B">
      <w:pPr>
        <w:ind w:left="720" w:hanging="720"/>
        <w:rPr>
          <w:shd w:val="clear" w:color="auto" w:fill="FFFFFF"/>
        </w:rPr>
      </w:pPr>
      <w:r>
        <w:rPr>
          <w:shd w:val="clear" w:color="auto" w:fill="FFFFFF"/>
        </w:rPr>
        <w:t>Ali, M.</w:t>
      </w:r>
      <w:r w:rsidR="006D4BC1">
        <w:rPr>
          <w:shd w:val="clear" w:color="auto" w:fill="FFFFFF"/>
        </w:rPr>
        <w:t xml:space="preserve"> </w:t>
      </w:r>
      <w:r>
        <w:rPr>
          <w:shd w:val="clear" w:color="auto" w:fill="FFFFFF"/>
        </w:rPr>
        <w:t>J., Razzaque, R.</w:t>
      </w:r>
      <w:r w:rsidR="006D4BC1">
        <w:rPr>
          <w:shd w:val="clear" w:color="auto" w:fill="FFFFFF"/>
        </w:rPr>
        <w:t xml:space="preserve"> </w:t>
      </w:r>
      <w:r>
        <w:rPr>
          <w:shd w:val="clear" w:color="auto" w:fill="FFFFFF"/>
        </w:rPr>
        <w:t>M. and Ahmed, K., 2018. Real earnings management and financial statement fraud: evidence from Malaysia. </w:t>
      </w:r>
      <w:r>
        <w:rPr>
          <w:i/>
          <w:iCs/>
          <w:shd w:val="clear" w:color="auto" w:fill="FFFFFF"/>
        </w:rPr>
        <w:t>International Journal of Accounting &amp; Information Management</w:t>
      </w:r>
      <w:r>
        <w:rPr>
          <w:shd w:val="clear" w:color="auto" w:fill="FFFFFF"/>
        </w:rPr>
        <w:t>.</w:t>
      </w:r>
    </w:p>
    <w:p w14:paraId="60616F18" w14:textId="77777777" w:rsidR="003A0D4B" w:rsidRDefault="003A0D4B" w:rsidP="003A0D4B">
      <w:pPr>
        <w:ind w:left="720" w:hanging="720"/>
        <w:rPr>
          <w:shd w:val="clear" w:color="auto" w:fill="FFFFFF"/>
        </w:rPr>
      </w:pPr>
      <w:r>
        <w:rPr>
          <w:shd w:val="clear" w:color="auto" w:fill="FFFFFF"/>
        </w:rPr>
        <w:t>Wang, Y., Yu, M. and Gao, S., 2021. Gender diversity and financial statement fraud. </w:t>
      </w:r>
      <w:r>
        <w:rPr>
          <w:i/>
          <w:iCs/>
          <w:shd w:val="clear" w:color="auto" w:fill="FFFFFF"/>
        </w:rPr>
        <w:t>Journal of Accounting and Public Policy</w:t>
      </w:r>
      <w:r>
        <w:rPr>
          <w:shd w:val="clear" w:color="auto" w:fill="FFFFFF"/>
        </w:rPr>
        <w:t>, p.106903.</w:t>
      </w:r>
    </w:p>
    <w:p w14:paraId="14EFDB24" w14:textId="77777777" w:rsidR="003A0D4B" w:rsidRDefault="003A0D4B" w:rsidP="003A0D4B">
      <w:pPr>
        <w:ind w:left="720" w:hanging="720"/>
        <w:rPr>
          <w:shd w:val="clear" w:color="auto" w:fill="FFFFFF"/>
        </w:rPr>
      </w:pPr>
      <w:r>
        <w:rPr>
          <w:shd w:val="clear" w:color="auto" w:fill="FFFFFF"/>
        </w:rPr>
        <w:t>Easton, P.</w:t>
      </w:r>
      <w:r w:rsidR="006D4BC1">
        <w:rPr>
          <w:shd w:val="clear" w:color="auto" w:fill="FFFFFF"/>
        </w:rPr>
        <w:t xml:space="preserve"> D. and et.al., </w:t>
      </w:r>
      <w:r>
        <w:rPr>
          <w:shd w:val="clear" w:color="auto" w:fill="FFFFFF"/>
        </w:rPr>
        <w:t>2018. </w:t>
      </w:r>
      <w:r>
        <w:rPr>
          <w:i/>
          <w:iCs/>
          <w:shd w:val="clear" w:color="auto" w:fill="FFFFFF"/>
        </w:rPr>
        <w:t>Financial statement analysis &amp; valuation</w:t>
      </w:r>
      <w:r>
        <w:rPr>
          <w:shd w:val="clear" w:color="auto" w:fill="FFFFFF"/>
        </w:rPr>
        <w:t>. Boston, MA: Cambridge Business Publishers.</w:t>
      </w:r>
    </w:p>
    <w:p w14:paraId="50B6AB60" w14:textId="2EA80E61" w:rsidR="003A0D4B" w:rsidRDefault="003A0D4B" w:rsidP="003A0D4B">
      <w:pPr>
        <w:ind w:left="720" w:hanging="720"/>
        <w:rPr>
          <w:shd w:val="clear" w:color="auto" w:fill="FFFFFF"/>
        </w:rPr>
      </w:pPr>
      <w:proofErr w:type="spellStart"/>
      <w:r>
        <w:rPr>
          <w:shd w:val="clear" w:color="auto" w:fill="FFFFFF"/>
        </w:rPr>
        <w:t>Setyawati</w:t>
      </w:r>
      <w:proofErr w:type="spellEnd"/>
      <w:r>
        <w:rPr>
          <w:shd w:val="clear" w:color="auto" w:fill="FFFFFF"/>
        </w:rPr>
        <w:t>, I. and Amelia, R., 2018. The role of current ratio, operating cash flow and inflation rate in predicting financial distress: Indonesia Stock Exchange. </w:t>
      </w:r>
      <w:r>
        <w:rPr>
          <w:i/>
          <w:iCs/>
          <w:shd w:val="clear" w:color="auto" w:fill="FFFFFF"/>
        </w:rPr>
        <w:t>JDM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Dinamika</w:t>
      </w:r>
      <w:proofErr w:type="spellEnd"/>
      <w:r>
        <w:rPr>
          <w:i/>
          <w:iCs/>
          <w:shd w:val="clear" w:color="auto" w:fill="FFFFFF"/>
        </w:rPr>
        <w:t xml:space="preserve"> </w:t>
      </w:r>
      <w:r w:rsidR="00175CC8">
        <w:rPr>
          <w:i/>
          <w:iCs/>
          <w:shd w:val="clear" w:color="auto" w:fill="FFFFFF"/>
        </w:rPr>
        <w:t>Management</w:t>
      </w:r>
      <w:r>
        <w:rPr>
          <w:i/>
          <w:iCs/>
          <w:shd w:val="clear" w:color="auto" w:fill="FFFFFF"/>
        </w:rPr>
        <w:t>)</w:t>
      </w:r>
      <w:r w:rsidR="006D4BC1">
        <w:rPr>
          <w:shd w:val="clear" w:color="auto" w:fill="FFFFFF"/>
        </w:rPr>
        <w:t>.</w:t>
      </w:r>
      <w:r>
        <w:rPr>
          <w:shd w:val="clear" w:color="auto" w:fill="FFFFFF"/>
        </w:rPr>
        <w:t> </w:t>
      </w:r>
      <w:r w:rsidRPr="006D4BC1">
        <w:rPr>
          <w:iCs/>
          <w:shd w:val="clear" w:color="auto" w:fill="FFFFFF"/>
        </w:rPr>
        <w:t>9</w:t>
      </w:r>
      <w:r w:rsidR="006D4BC1">
        <w:rPr>
          <w:shd w:val="clear" w:color="auto" w:fill="FFFFFF"/>
        </w:rPr>
        <w:t>(2).</w:t>
      </w:r>
      <w:r>
        <w:rPr>
          <w:shd w:val="clear" w:color="auto" w:fill="FFFFFF"/>
        </w:rPr>
        <w:t xml:space="preserve"> pp.140-148.</w:t>
      </w:r>
    </w:p>
    <w:p w14:paraId="0AD95DAA" w14:textId="2B0C254B" w:rsidR="003A0D4B" w:rsidRDefault="003A0D4B" w:rsidP="003A0D4B">
      <w:pPr>
        <w:ind w:left="720" w:hanging="720"/>
        <w:rPr>
          <w:szCs w:val="24"/>
        </w:rPr>
      </w:pPr>
      <w:r>
        <w:rPr>
          <w:shd w:val="clear" w:color="auto" w:fill="FFFFFF"/>
        </w:rPr>
        <w:t>IŞILDAK, M.</w:t>
      </w:r>
      <w:r w:rsidR="006D4BC1">
        <w:rPr>
          <w:shd w:val="clear" w:color="auto" w:fill="FFFFFF"/>
        </w:rPr>
        <w:t xml:space="preserve"> </w:t>
      </w:r>
      <w:r>
        <w:rPr>
          <w:shd w:val="clear" w:color="auto" w:fill="FFFFFF"/>
        </w:rPr>
        <w:t>S., 2019. Investigation of the Effect of Financial Ratios on Market Value/Book Value Ratio by Panel Data Analysis: Application in BİST Registered Weaving, Garment and Leather Sector. </w:t>
      </w:r>
      <w:r w:rsidR="00175CC8">
        <w:rPr>
          <w:i/>
          <w:iCs/>
          <w:shd w:val="clear" w:color="auto" w:fill="FFFFFF"/>
        </w:rPr>
        <w:t>Economic</w:t>
      </w:r>
      <w:r>
        <w:rPr>
          <w:i/>
          <w:iCs/>
          <w:shd w:val="clear" w:color="auto" w:fill="FFFFFF"/>
        </w:rPr>
        <w:t xml:space="preserve"> </w:t>
      </w:r>
      <w:proofErr w:type="spellStart"/>
      <w:r>
        <w:rPr>
          <w:i/>
          <w:iCs/>
          <w:shd w:val="clear" w:color="auto" w:fill="FFFFFF"/>
        </w:rPr>
        <w:t>Yaklasim</w:t>
      </w:r>
      <w:proofErr w:type="spellEnd"/>
      <w:r w:rsidR="006D4BC1">
        <w:rPr>
          <w:shd w:val="clear" w:color="auto" w:fill="FFFFFF"/>
        </w:rPr>
        <w:t>.</w:t>
      </w:r>
      <w:r>
        <w:rPr>
          <w:shd w:val="clear" w:color="auto" w:fill="FFFFFF"/>
        </w:rPr>
        <w:t> </w:t>
      </w:r>
      <w:r w:rsidRPr="006D4BC1">
        <w:rPr>
          <w:iCs/>
          <w:shd w:val="clear" w:color="auto" w:fill="FFFFFF"/>
        </w:rPr>
        <w:t>30</w:t>
      </w:r>
      <w:r w:rsidR="006D4BC1">
        <w:rPr>
          <w:shd w:val="clear" w:color="auto" w:fill="FFFFFF"/>
        </w:rPr>
        <w:t>(111).</w:t>
      </w:r>
      <w:r>
        <w:rPr>
          <w:shd w:val="clear" w:color="auto" w:fill="FFFFFF"/>
        </w:rPr>
        <w:t xml:space="preserve"> pp.71-100.</w:t>
      </w:r>
    </w:p>
    <w:p w14:paraId="4FEB09CA" w14:textId="77777777" w:rsidR="005D102C" w:rsidRDefault="005D102C">
      <w:pPr>
        <w:pStyle w:val="BodyText"/>
        <w:spacing w:line="100" w:lineRule="atLeast"/>
        <w:ind w:left="840" w:hanging="840"/>
        <w:rPr>
          <w:szCs w:val="24"/>
        </w:rPr>
      </w:pPr>
    </w:p>
    <w:p w14:paraId="06E36BB8" w14:textId="77777777" w:rsidR="005D102C" w:rsidRDefault="005D102C">
      <w:pPr>
        <w:rPr>
          <w:sz w:val="48"/>
          <w:szCs w:val="24"/>
        </w:rPr>
      </w:pPr>
    </w:p>
    <w:p w14:paraId="5DA82372" w14:textId="77777777" w:rsidR="005D102C" w:rsidRDefault="005D102C">
      <w:pPr>
        <w:rPr>
          <w:sz w:val="48"/>
          <w:szCs w:val="24"/>
        </w:rPr>
      </w:pPr>
    </w:p>
    <w:p w14:paraId="1664AFB2" w14:textId="77777777" w:rsidR="005D102C" w:rsidRDefault="005D102C">
      <w:pPr>
        <w:rPr>
          <w:sz w:val="48"/>
          <w:szCs w:val="24"/>
        </w:rPr>
      </w:pPr>
    </w:p>
    <w:p w14:paraId="2B2E3142" w14:textId="77777777" w:rsidR="005D102C" w:rsidRDefault="005D102C"/>
    <w:sectPr w:rsidR="005D102C" w:rsidSect="00ED0442">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B2AC9" w14:textId="77777777" w:rsidR="00D456EF" w:rsidRDefault="00D456EF">
      <w:pPr>
        <w:spacing w:line="240" w:lineRule="auto"/>
      </w:pPr>
      <w:r>
        <w:separator/>
      </w:r>
    </w:p>
  </w:endnote>
  <w:endnote w:type="continuationSeparator" w:id="0">
    <w:p w14:paraId="181EA286" w14:textId="77777777" w:rsidR="00D456EF" w:rsidRDefault="00D456EF">
      <w:pPr>
        <w:spacing w:line="240" w:lineRule="auto"/>
      </w:pPr>
      <w:r>
        <w:continuationSeparator/>
      </w:r>
    </w:p>
  </w:endnote>
  <w:endnote w:type="continuationNotice" w:id="1">
    <w:p w14:paraId="412FD4BC" w14:textId="77777777" w:rsidR="00D456EF" w:rsidRDefault="00D456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AC8B1" w14:textId="77777777" w:rsidR="00301F24" w:rsidRDefault="00301F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67AE3" w14:textId="77777777" w:rsidR="005D102C" w:rsidRDefault="005D102C">
    <w:pPr>
      <w:pStyle w:val="Footer"/>
      <w:jc w:val="center"/>
    </w:pPr>
    <w:r>
      <w:fldChar w:fldCharType="begin"/>
    </w:r>
    <w:r>
      <w:instrText xml:space="preserve"> PAGE </w:instrText>
    </w:r>
    <w:r>
      <w:fldChar w:fldCharType="separate"/>
    </w:r>
    <w:r w:rsidR="003E3EA7">
      <w:rPr>
        <w:noProof/>
      </w:rPr>
      <w:t>2</w:t>
    </w:r>
    <w:r>
      <w:fldChar w:fldCharType="end"/>
    </w:r>
  </w:p>
  <w:p w14:paraId="59B52DFB" w14:textId="77777777" w:rsidR="005D102C" w:rsidRDefault="005D10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60BF0" w14:textId="77777777" w:rsidR="00301F24" w:rsidRDefault="00301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3A751" w14:textId="77777777" w:rsidR="00D456EF" w:rsidRDefault="00D456EF">
      <w:pPr>
        <w:spacing w:line="240" w:lineRule="auto"/>
      </w:pPr>
      <w:r>
        <w:separator/>
      </w:r>
    </w:p>
  </w:footnote>
  <w:footnote w:type="continuationSeparator" w:id="0">
    <w:p w14:paraId="48151A02" w14:textId="77777777" w:rsidR="00D456EF" w:rsidRDefault="00D456EF">
      <w:pPr>
        <w:spacing w:line="240" w:lineRule="auto"/>
      </w:pPr>
      <w:r>
        <w:continuationSeparator/>
      </w:r>
    </w:p>
  </w:footnote>
  <w:footnote w:type="continuationNotice" w:id="1">
    <w:p w14:paraId="743CD0C3" w14:textId="77777777" w:rsidR="00D456EF" w:rsidRDefault="00D456E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D07B1" w14:textId="77777777" w:rsidR="00301F24" w:rsidRDefault="00301F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3A49B" w14:textId="77777777" w:rsidR="00301F24" w:rsidRDefault="00301F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C3D81" w14:textId="77777777" w:rsidR="00301F24" w:rsidRDefault="00301F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6F8"/>
    <w:rsid w:val="000023E0"/>
    <w:rsid w:val="00003C3D"/>
    <w:rsid w:val="00007909"/>
    <w:rsid w:val="00012AF7"/>
    <w:rsid w:val="0003663E"/>
    <w:rsid w:val="00040FA1"/>
    <w:rsid w:val="00052D2A"/>
    <w:rsid w:val="00057621"/>
    <w:rsid w:val="000774D1"/>
    <w:rsid w:val="00091CF4"/>
    <w:rsid w:val="000B0D7A"/>
    <w:rsid w:val="000E7AD7"/>
    <w:rsid w:val="000F76BC"/>
    <w:rsid w:val="001118B2"/>
    <w:rsid w:val="00126808"/>
    <w:rsid w:val="00132440"/>
    <w:rsid w:val="0013554E"/>
    <w:rsid w:val="00144FA7"/>
    <w:rsid w:val="00170222"/>
    <w:rsid w:val="0017339D"/>
    <w:rsid w:val="00175CC8"/>
    <w:rsid w:val="00186057"/>
    <w:rsid w:val="001A2098"/>
    <w:rsid w:val="001A25DE"/>
    <w:rsid w:val="001B63D3"/>
    <w:rsid w:val="001C307B"/>
    <w:rsid w:val="001D1DA3"/>
    <w:rsid w:val="001D35A4"/>
    <w:rsid w:val="001E3DBE"/>
    <w:rsid w:val="00200964"/>
    <w:rsid w:val="00206975"/>
    <w:rsid w:val="0021061C"/>
    <w:rsid w:val="00223FF3"/>
    <w:rsid w:val="00252C21"/>
    <w:rsid w:val="00261D8D"/>
    <w:rsid w:val="0026340E"/>
    <w:rsid w:val="00265E17"/>
    <w:rsid w:val="00282405"/>
    <w:rsid w:val="00283635"/>
    <w:rsid w:val="002950CF"/>
    <w:rsid w:val="00297DD1"/>
    <w:rsid w:val="002A4A2B"/>
    <w:rsid w:val="002B3C35"/>
    <w:rsid w:val="00300DA2"/>
    <w:rsid w:val="00301F24"/>
    <w:rsid w:val="00306486"/>
    <w:rsid w:val="00310136"/>
    <w:rsid w:val="003158B4"/>
    <w:rsid w:val="00316533"/>
    <w:rsid w:val="00317847"/>
    <w:rsid w:val="00335B56"/>
    <w:rsid w:val="00340548"/>
    <w:rsid w:val="00344DE0"/>
    <w:rsid w:val="00357980"/>
    <w:rsid w:val="00360DE3"/>
    <w:rsid w:val="003654DE"/>
    <w:rsid w:val="00380BFA"/>
    <w:rsid w:val="00396DFA"/>
    <w:rsid w:val="003A0D4B"/>
    <w:rsid w:val="003B6AAC"/>
    <w:rsid w:val="003B7EF7"/>
    <w:rsid w:val="003C1FE9"/>
    <w:rsid w:val="003D337D"/>
    <w:rsid w:val="003E0191"/>
    <w:rsid w:val="003E3EA7"/>
    <w:rsid w:val="003F0463"/>
    <w:rsid w:val="004141B8"/>
    <w:rsid w:val="00435463"/>
    <w:rsid w:val="004619F3"/>
    <w:rsid w:val="004704A2"/>
    <w:rsid w:val="004716D9"/>
    <w:rsid w:val="0048731C"/>
    <w:rsid w:val="004B2449"/>
    <w:rsid w:val="004B3D82"/>
    <w:rsid w:val="004D2B67"/>
    <w:rsid w:val="004D4256"/>
    <w:rsid w:val="004F44A3"/>
    <w:rsid w:val="00520663"/>
    <w:rsid w:val="0052070A"/>
    <w:rsid w:val="0052174C"/>
    <w:rsid w:val="0052625D"/>
    <w:rsid w:val="00532765"/>
    <w:rsid w:val="00534170"/>
    <w:rsid w:val="00542292"/>
    <w:rsid w:val="005427BC"/>
    <w:rsid w:val="00553535"/>
    <w:rsid w:val="00554E97"/>
    <w:rsid w:val="005578CA"/>
    <w:rsid w:val="00561FA7"/>
    <w:rsid w:val="00565278"/>
    <w:rsid w:val="00583173"/>
    <w:rsid w:val="005949B0"/>
    <w:rsid w:val="00594FD6"/>
    <w:rsid w:val="005A0930"/>
    <w:rsid w:val="005C67A5"/>
    <w:rsid w:val="005D102C"/>
    <w:rsid w:val="005D6FEF"/>
    <w:rsid w:val="005D7CA7"/>
    <w:rsid w:val="005E711C"/>
    <w:rsid w:val="005F56EC"/>
    <w:rsid w:val="00614485"/>
    <w:rsid w:val="00625362"/>
    <w:rsid w:val="00640142"/>
    <w:rsid w:val="006433B8"/>
    <w:rsid w:val="006605CE"/>
    <w:rsid w:val="0068010C"/>
    <w:rsid w:val="00685BA1"/>
    <w:rsid w:val="00687455"/>
    <w:rsid w:val="006C2A2B"/>
    <w:rsid w:val="006C68FF"/>
    <w:rsid w:val="006D4BC1"/>
    <w:rsid w:val="006D7DD8"/>
    <w:rsid w:val="006E4C91"/>
    <w:rsid w:val="006E719B"/>
    <w:rsid w:val="006F1542"/>
    <w:rsid w:val="006F23E0"/>
    <w:rsid w:val="006F4EE6"/>
    <w:rsid w:val="007018CC"/>
    <w:rsid w:val="00725C5E"/>
    <w:rsid w:val="007261A0"/>
    <w:rsid w:val="0073149F"/>
    <w:rsid w:val="00734508"/>
    <w:rsid w:val="00735CCE"/>
    <w:rsid w:val="00744D74"/>
    <w:rsid w:val="00755D27"/>
    <w:rsid w:val="00757CD6"/>
    <w:rsid w:val="007618F6"/>
    <w:rsid w:val="00766636"/>
    <w:rsid w:val="00774E74"/>
    <w:rsid w:val="00785B7E"/>
    <w:rsid w:val="00791EF5"/>
    <w:rsid w:val="00793FBC"/>
    <w:rsid w:val="00795798"/>
    <w:rsid w:val="007961B9"/>
    <w:rsid w:val="007C371F"/>
    <w:rsid w:val="007C7A1C"/>
    <w:rsid w:val="00804573"/>
    <w:rsid w:val="008364E2"/>
    <w:rsid w:val="00843E28"/>
    <w:rsid w:val="00861FB8"/>
    <w:rsid w:val="00875A9C"/>
    <w:rsid w:val="00895130"/>
    <w:rsid w:val="008956D8"/>
    <w:rsid w:val="008B3B3F"/>
    <w:rsid w:val="008B71F6"/>
    <w:rsid w:val="008B7D75"/>
    <w:rsid w:val="008D4D19"/>
    <w:rsid w:val="008E790B"/>
    <w:rsid w:val="008F1784"/>
    <w:rsid w:val="008F2497"/>
    <w:rsid w:val="008F6ACE"/>
    <w:rsid w:val="009019A4"/>
    <w:rsid w:val="00922288"/>
    <w:rsid w:val="00927655"/>
    <w:rsid w:val="00930A01"/>
    <w:rsid w:val="00950EFD"/>
    <w:rsid w:val="00963846"/>
    <w:rsid w:val="009643E1"/>
    <w:rsid w:val="009773B8"/>
    <w:rsid w:val="009922BB"/>
    <w:rsid w:val="0099316A"/>
    <w:rsid w:val="009948CB"/>
    <w:rsid w:val="009B7063"/>
    <w:rsid w:val="009C2082"/>
    <w:rsid w:val="009E6C02"/>
    <w:rsid w:val="009F061E"/>
    <w:rsid w:val="009F2283"/>
    <w:rsid w:val="00A01026"/>
    <w:rsid w:val="00A04E92"/>
    <w:rsid w:val="00A1127A"/>
    <w:rsid w:val="00A16C38"/>
    <w:rsid w:val="00A30D26"/>
    <w:rsid w:val="00A802E7"/>
    <w:rsid w:val="00A83213"/>
    <w:rsid w:val="00AA47D4"/>
    <w:rsid w:val="00AC087C"/>
    <w:rsid w:val="00B03FBC"/>
    <w:rsid w:val="00B07CE1"/>
    <w:rsid w:val="00B26775"/>
    <w:rsid w:val="00B552C5"/>
    <w:rsid w:val="00B60EE6"/>
    <w:rsid w:val="00B744A3"/>
    <w:rsid w:val="00B77835"/>
    <w:rsid w:val="00B846E0"/>
    <w:rsid w:val="00BA7F6D"/>
    <w:rsid w:val="00BC1152"/>
    <w:rsid w:val="00BD2BE9"/>
    <w:rsid w:val="00BE1F74"/>
    <w:rsid w:val="00BE61BB"/>
    <w:rsid w:val="00BF402E"/>
    <w:rsid w:val="00C058B9"/>
    <w:rsid w:val="00C23BE8"/>
    <w:rsid w:val="00C33C4B"/>
    <w:rsid w:val="00C45900"/>
    <w:rsid w:val="00C6627A"/>
    <w:rsid w:val="00C70734"/>
    <w:rsid w:val="00C755AC"/>
    <w:rsid w:val="00C82E75"/>
    <w:rsid w:val="00C836A1"/>
    <w:rsid w:val="00C872E5"/>
    <w:rsid w:val="00C97843"/>
    <w:rsid w:val="00C9785A"/>
    <w:rsid w:val="00CA3A23"/>
    <w:rsid w:val="00CB4A7E"/>
    <w:rsid w:val="00CB6719"/>
    <w:rsid w:val="00CF021E"/>
    <w:rsid w:val="00CF22DC"/>
    <w:rsid w:val="00D04EBB"/>
    <w:rsid w:val="00D05902"/>
    <w:rsid w:val="00D253A9"/>
    <w:rsid w:val="00D26CDD"/>
    <w:rsid w:val="00D456EF"/>
    <w:rsid w:val="00D47E91"/>
    <w:rsid w:val="00D61701"/>
    <w:rsid w:val="00D96246"/>
    <w:rsid w:val="00DA1F31"/>
    <w:rsid w:val="00DA4DA7"/>
    <w:rsid w:val="00DA5CB5"/>
    <w:rsid w:val="00DB0017"/>
    <w:rsid w:val="00DB489D"/>
    <w:rsid w:val="00DC7C3A"/>
    <w:rsid w:val="00DE1BD6"/>
    <w:rsid w:val="00DE2195"/>
    <w:rsid w:val="00DE3230"/>
    <w:rsid w:val="00DE5CCB"/>
    <w:rsid w:val="00E3381B"/>
    <w:rsid w:val="00E41552"/>
    <w:rsid w:val="00E8204F"/>
    <w:rsid w:val="00E94FA2"/>
    <w:rsid w:val="00EB2BE4"/>
    <w:rsid w:val="00EB3AF7"/>
    <w:rsid w:val="00EC16F8"/>
    <w:rsid w:val="00ED0442"/>
    <w:rsid w:val="00EE308A"/>
    <w:rsid w:val="00EF40AD"/>
    <w:rsid w:val="00F12B69"/>
    <w:rsid w:val="00F22B14"/>
    <w:rsid w:val="00F30C7A"/>
    <w:rsid w:val="00F40A43"/>
    <w:rsid w:val="00F4123F"/>
    <w:rsid w:val="00F4455E"/>
    <w:rsid w:val="00F84394"/>
    <w:rsid w:val="00F849AE"/>
    <w:rsid w:val="00F97133"/>
    <w:rsid w:val="00FA6F57"/>
    <w:rsid w:val="00FB044A"/>
    <w:rsid w:val="00FB2154"/>
    <w:rsid w:val="00FB4E6F"/>
    <w:rsid w:val="00FC5543"/>
    <w:rsid w:val="00FD019B"/>
    <w:rsid w:val="00FD5421"/>
    <w:rsid w:val="00FE0CFF"/>
    <w:rsid w:val="00FE4C9F"/>
    <w:rsid w:val="00FF492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6D35B4C"/>
  <w15:chartTrackingRefBased/>
  <w15:docId w15:val="{3278E436-26C0-4B48-A8D3-F6A37083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uiPriority w:val="39"/>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NoSpacing">
    <w:name w:val="No Spacing"/>
    <w:link w:val="NoSpacingChar"/>
    <w:uiPriority w:val="1"/>
    <w:qFormat/>
    <w:rsid w:val="008F1784"/>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F1784"/>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430">
      <w:bodyDiv w:val="1"/>
      <w:marLeft w:val="0"/>
      <w:marRight w:val="0"/>
      <w:marTop w:val="0"/>
      <w:marBottom w:val="0"/>
      <w:divBdr>
        <w:top w:val="none" w:sz="0" w:space="0" w:color="auto"/>
        <w:left w:val="none" w:sz="0" w:space="0" w:color="auto"/>
        <w:bottom w:val="none" w:sz="0" w:space="0" w:color="auto"/>
        <w:right w:val="none" w:sz="0" w:space="0" w:color="auto"/>
      </w:divBdr>
    </w:div>
    <w:div w:id="1273131468">
      <w:bodyDiv w:val="1"/>
      <w:marLeft w:val="0"/>
      <w:marRight w:val="0"/>
      <w:marTop w:val="0"/>
      <w:marBottom w:val="0"/>
      <w:divBdr>
        <w:top w:val="none" w:sz="0" w:space="0" w:color="auto"/>
        <w:left w:val="none" w:sz="0" w:space="0" w:color="auto"/>
        <w:bottom w:val="none" w:sz="0" w:space="0" w:color="auto"/>
        <w:right w:val="none" w:sz="0" w:space="0" w:color="auto"/>
      </w:divBdr>
    </w:div>
    <w:div w:id="1545479519">
      <w:bodyDiv w:val="1"/>
      <w:marLeft w:val="0"/>
      <w:marRight w:val="0"/>
      <w:marTop w:val="0"/>
      <w:marBottom w:val="0"/>
      <w:divBdr>
        <w:top w:val="none" w:sz="0" w:space="0" w:color="auto"/>
        <w:left w:val="none" w:sz="0" w:space="0" w:color="auto"/>
        <w:bottom w:val="none" w:sz="0" w:space="0" w:color="auto"/>
        <w:right w:val="none" w:sz="0" w:space="0" w:color="auto"/>
      </w:divBdr>
    </w:div>
    <w:div w:id="166759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reative-commons-images.com/clipboard/accounting.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583F33-C7EE-49BA-ACEB-99EA6D43F4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1908</Words>
  <Characters>10881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Lecturer: Rita Ukachi-Lois</Company>
  <LinksUpToDate>false</LinksUpToDate>
  <CharactersWithSpaces>12764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Anca Dula (2112863)</cp:lastModifiedBy>
  <cp:revision>2</cp:revision>
  <cp:lastPrinted>1900-01-01T00:00:00Z</cp:lastPrinted>
  <dcterms:created xsi:type="dcterms:W3CDTF">2022-04-01T14:02:00Z</dcterms:created>
  <dcterms:modified xsi:type="dcterms:W3CDTF">2022-04-01T14:02:00Z</dcterms:modified>
</cp:coreProperties>
</file>