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D41C3C" w14:textId="77777777" w:rsidR="00241456" w:rsidRDefault="00241456">
      <w:pPr>
        <w:rPr>
          <w:rFonts w:ascii="Arial" w:hAnsi="Arial" w:cs="Arial"/>
          <w:b/>
          <w:bCs/>
        </w:rPr>
      </w:pPr>
    </w:p>
    <w:p w14:paraId="0F84C91E" w14:textId="77777777" w:rsidR="00241456" w:rsidRPr="00241456" w:rsidRDefault="00241456">
      <w:pPr>
        <w:rPr>
          <w:rFonts w:ascii="Arial" w:hAnsi="Arial" w:cs="Arial"/>
          <w:sz w:val="40"/>
          <w:szCs w:val="40"/>
        </w:rPr>
      </w:pPr>
      <w:r w:rsidRPr="00241456">
        <w:rPr>
          <w:rFonts w:ascii="Arial" w:hAnsi="Arial" w:cs="Arial"/>
          <w:sz w:val="40"/>
          <w:szCs w:val="40"/>
        </w:rPr>
        <w:t xml:space="preserve">HOTEL PLACEMENT RESEARCH PROJECT </w:t>
      </w:r>
    </w:p>
    <w:p w14:paraId="34CAA97A" w14:textId="77777777" w:rsidR="00241456" w:rsidRPr="00241456" w:rsidRDefault="00241456">
      <w:pPr>
        <w:rPr>
          <w:rFonts w:ascii="Arial" w:hAnsi="Arial" w:cs="Arial"/>
          <w:sz w:val="40"/>
          <w:szCs w:val="40"/>
        </w:rPr>
      </w:pPr>
    </w:p>
    <w:p w14:paraId="4DBE7B30" w14:textId="742433A0" w:rsidR="00241456" w:rsidRDefault="00241456">
      <w:pPr>
        <w:rPr>
          <w:rFonts w:ascii="Arial" w:hAnsi="Arial" w:cs="Arial"/>
          <w:sz w:val="40"/>
          <w:szCs w:val="40"/>
        </w:rPr>
      </w:pPr>
      <w:r w:rsidRPr="00241456">
        <w:rPr>
          <w:rFonts w:ascii="Arial" w:hAnsi="Arial" w:cs="Arial"/>
          <w:sz w:val="40"/>
          <w:szCs w:val="40"/>
        </w:rPr>
        <w:t>BMIH6008 LEVEL 6</w:t>
      </w:r>
    </w:p>
    <w:p w14:paraId="78FD1A68" w14:textId="77777777" w:rsidR="00241456" w:rsidRDefault="00241456">
      <w:pPr>
        <w:rPr>
          <w:rFonts w:ascii="Arial" w:hAnsi="Arial" w:cs="Arial"/>
          <w:sz w:val="40"/>
          <w:szCs w:val="40"/>
        </w:rPr>
      </w:pPr>
    </w:p>
    <w:p w14:paraId="7014A8F4" w14:textId="77777777" w:rsidR="00241456" w:rsidRPr="00241456" w:rsidRDefault="00241456">
      <w:pPr>
        <w:rPr>
          <w:rFonts w:ascii="Arial" w:hAnsi="Arial" w:cs="Arial"/>
          <w:sz w:val="40"/>
          <w:szCs w:val="40"/>
        </w:rPr>
      </w:pPr>
    </w:p>
    <w:p w14:paraId="2EEC3A15" w14:textId="77777777" w:rsidR="00241456" w:rsidRPr="00241456" w:rsidRDefault="00241456">
      <w:pPr>
        <w:rPr>
          <w:rFonts w:ascii="Arial" w:hAnsi="Arial" w:cs="Arial"/>
          <w:b/>
          <w:bCs/>
          <w:sz w:val="40"/>
          <w:szCs w:val="40"/>
        </w:rPr>
      </w:pPr>
    </w:p>
    <w:p w14:paraId="5DA0CD78" w14:textId="77777777" w:rsidR="00241456" w:rsidRPr="00241456" w:rsidRDefault="00241456">
      <w:pPr>
        <w:rPr>
          <w:rFonts w:ascii="Arial" w:hAnsi="Arial" w:cs="Arial"/>
          <w:b/>
          <w:bCs/>
          <w:sz w:val="40"/>
          <w:szCs w:val="40"/>
        </w:rPr>
      </w:pPr>
    </w:p>
    <w:p w14:paraId="0560FAD9" w14:textId="77777777" w:rsidR="00241456" w:rsidRPr="00241456" w:rsidRDefault="00241456" w:rsidP="00241456">
      <w:pPr>
        <w:pStyle w:val="Title"/>
        <w:rPr>
          <w:rFonts w:ascii="Arial" w:hAnsi="Arial" w:cs="Arial"/>
          <w:b/>
          <w:bCs/>
          <w:sz w:val="52"/>
          <w:szCs w:val="52"/>
        </w:rPr>
      </w:pPr>
      <w:r w:rsidRPr="00241456">
        <w:rPr>
          <w:rFonts w:ascii="Arial" w:hAnsi="Arial" w:cs="Arial"/>
          <w:b/>
          <w:bCs/>
          <w:sz w:val="52"/>
          <w:szCs w:val="52"/>
        </w:rPr>
        <w:t xml:space="preserve">PLACEMENT RESEARCH PROJECT </w:t>
      </w:r>
    </w:p>
    <w:p w14:paraId="7483FCBE" w14:textId="77777777" w:rsidR="00241456" w:rsidRPr="00241456" w:rsidRDefault="00241456" w:rsidP="00241456">
      <w:pPr>
        <w:pStyle w:val="Title"/>
        <w:rPr>
          <w:rFonts w:ascii="Arial" w:hAnsi="Arial" w:cs="Arial"/>
          <w:b/>
          <w:bCs/>
          <w:sz w:val="52"/>
          <w:szCs w:val="52"/>
        </w:rPr>
      </w:pPr>
    </w:p>
    <w:p w14:paraId="068401C8" w14:textId="77777777" w:rsidR="00241456" w:rsidRPr="00241456" w:rsidRDefault="00241456" w:rsidP="00241456">
      <w:pPr>
        <w:pStyle w:val="Title"/>
        <w:rPr>
          <w:rFonts w:ascii="Arial" w:hAnsi="Arial" w:cs="Arial"/>
          <w:b/>
          <w:bCs/>
          <w:sz w:val="52"/>
          <w:szCs w:val="52"/>
        </w:rPr>
      </w:pPr>
      <w:r w:rsidRPr="00241456">
        <w:rPr>
          <w:rFonts w:ascii="Arial" w:hAnsi="Arial" w:cs="Arial"/>
          <w:b/>
          <w:bCs/>
          <w:sz w:val="52"/>
          <w:szCs w:val="52"/>
        </w:rPr>
        <w:t xml:space="preserve">ON STAFF SHORTAGES AT </w:t>
      </w:r>
    </w:p>
    <w:p w14:paraId="114519C5" w14:textId="77777777" w:rsidR="00241456" w:rsidRPr="00241456" w:rsidRDefault="00241456" w:rsidP="00241456">
      <w:pPr>
        <w:pStyle w:val="Title"/>
        <w:rPr>
          <w:rFonts w:ascii="Arial" w:hAnsi="Arial" w:cs="Arial"/>
          <w:b/>
          <w:bCs/>
          <w:sz w:val="52"/>
          <w:szCs w:val="52"/>
        </w:rPr>
      </w:pPr>
    </w:p>
    <w:p w14:paraId="22FA5251" w14:textId="77777777" w:rsidR="00241456" w:rsidRDefault="00241456" w:rsidP="00241456">
      <w:pPr>
        <w:pStyle w:val="Title"/>
        <w:rPr>
          <w:rFonts w:ascii="Arial" w:hAnsi="Arial" w:cs="Arial"/>
          <w:b/>
          <w:bCs/>
          <w:sz w:val="52"/>
          <w:szCs w:val="52"/>
        </w:rPr>
      </w:pPr>
      <w:r w:rsidRPr="00241456">
        <w:rPr>
          <w:rFonts w:ascii="Arial" w:hAnsi="Arial" w:cs="Arial"/>
          <w:b/>
          <w:bCs/>
          <w:sz w:val="52"/>
          <w:szCs w:val="52"/>
        </w:rPr>
        <w:t>SHERATON HEATHROW SKYLINE</w:t>
      </w:r>
    </w:p>
    <w:p w14:paraId="72EA30BB" w14:textId="77777777" w:rsidR="00241456" w:rsidRDefault="00241456" w:rsidP="00241456"/>
    <w:p w14:paraId="7D5B4ECC" w14:textId="77777777" w:rsidR="00241456" w:rsidRDefault="00241456" w:rsidP="00241456"/>
    <w:p w14:paraId="6ECE93A6" w14:textId="77777777" w:rsidR="00241456" w:rsidRDefault="00241456" w:rsidP="00241456"/>
    <w:p w14:paraId="7834A64B" w14:textId="77777777" w:rsidR="00241456" w:rsidRDefault="00241456" w:rsidP="00241456">
      <w:pPr>
        <w:rPr>
          <w:rFonts w:ascii="Arial" w:hAnsi="Arial" w:cs="Arial"/>
          <w:b/>
          <w:bCs/>
        </w:rPr>
      </w:pPr>
    </w:p>
    <w:p w14:paraId="38D04FBE" w14:textId="77777777" w:rsidR="00241456" w:rsidRPr="00241456" w:rsidRDefault="00241456">
      <w:pPr>
        <w:rPr>
          <w:rFonts w:ascii="Arial" w:hAnsi="Arial" w:cs="Arial"/>
          <w:b/>
          <w:bCs/>
          <w:sz w:val="40"/>
          <w:szCs w:val="40"/>
        </w:rPr>
      </w:pPr>
    </w:p>
    <w:p w14:paraId="734BF4CC" w14:textId="33211FD6" w:rsidR="00241456" w:rsidRDefault="00241456">
      <w:pPr>
        <w:rPr>
          <w:rFonts w:ascii="Arial" w:hAnsi="Arial" w:cs="Arial"/>
          <w:sz w:val="40"/>
          <w:szCs w:val="40"/>
        </w:rPr>
      </w:pPr>
      <w:r w:rsidRPr="00241456">
        <w:rPr>
          <w:rFonts w:ascii="Arial" w:hAnsi="Arial" w:cs="Arial"/>
          <w:sz w:val="40"/>
          <w:szCs w:val="40"/>
        </w:rPr>
        <w:t xml:space="preserve">STUDENT: PRIYANITHA COORAY </w:t>
      </w:r>
      <w:r>
        <w:rPr>
          <w:rFonts w:ascii="Arial" w:hAnsi="Arial" w:cs="Arial"/>
          <w:sz w:val="40"/>
          <w:szCs w:val="40"/>
        </w:rPr>
        <w:t>–</w:t>
      </w:r>
      <w:r w:rsidRPr="00241456">
        <w:rPr>
          <w:rFonts w:ascii="Arial" w:hAnsi="Arial" w:cs="Arial"/>
          <w:sz w:val="40"/>
          <w:szCs w:val="40"/>
        </w:rPr>
        <w:t xml:space="preserve"> 2118031</w:t>
      </w:r>
    </w:p>
    <w:p w14:paraId="1EFE40F9" w14:textId="77777777" w:rsidR="00241456" w:rsidRPr="00241456" w:rsidRDefault="00241456">
      <w:pPr>
        <w:rPr>
          <w:rFonts w:ascii="Arial" w:hAnsi="Arial" w:cs="Arial"/>
          <w:sz w:val="40"/>
          <w:szCs w:val="40"/>
        </w:rPr>
      </w:pPr>
    </w:p>
    <w:p w14:paraId="16BE740E" w14:textId="77777777" w:rsidR="00241456" w:rsidRDefault="00241456">
      <w:pPr>
        <w:rPr>
          <w:rFonts w:ascii="Arial" w:hAnsi="Arial" w:cs="Arial"/>
          <w:b/>
          <w:bCs/>
        </w:rPr>
      </w:pPr>
    </w:p>
    <w:p w14:paraId="337231AD" w14:textId="2FE864C0" w:rsidR="00241456" w:rsidRDefault="00241456">
      <w:pPr>
        <w:rPr>
          <w:rFonts w:ascii="Arial" w:hAnsi="Arial" w:cs="Arial"/>
          <w:sz w:val="40"/>
          <w:szCs w:val="40"/>
        </w:rPr>
      </w:pPr>
      <w:r w:rsidRPr="00241456">
        <w:rPr>
          <w:rFonts w:ascii="Arial" w:hAnsi="Arial" w:cs="Arial"/>
          <w:sz w:val="40"/>
          <w:szCs w:val="40"/>
        </w:rPr>
        <w:t>MODULE LEAD: MAGGIE – LAN ZHANG</w:t>
      </w:r>
    </w:p>
    <w:p w14:paraId="35DE841B" w14:textId="77777777" w:rsidR="00A9278B" w:rsidRDefault="00A9278B">
      <w:pPr>
        <w:rPr>
          <w:rFonts w:ascii="Arial" w:hAnsi="Arial" w:cs="Arial"/>
          <w:sz w:val="40"/>
          <w:szCs w:val="40"/>
        </w:rPr>
      </w:pPr>
    </w:p>
    <w:p w14:paraId="2816D2EF" w14:textId="77777777" w:rsidR="00A9278B" w:rsidRDefault="00A9278B">
      <w:pPr>
        <w:rPr>
          <w:rFonts w:ascii="Arial" w:hAnsi="Arial" w:cs="Arial"/>
          <w:sz w:val="40"/>
          <w:szCs w:val="40"/>
        </w:rPr>
      </w:pPr>
    </w:p>
    <w:p w14:paraId="338F6BC1" w14:textId="7E1E7450" w:rsidR="00A9278B" w:rsidRPr="00241456" w:rsidRDefault="00A9278B">
      <w:pPr>
        <w:rPr>
          <w:rFonts w:ascii="Arial" w:hAnsi="Arial" w:cs="Arial"/>
          <w:sz w:val="40"/>
          <w:szCs w:val="40"/>
        </w:rPr>
      </w:pPr>
      <w:r>
        <w:rPr>
          <w:rFonts w:ascii="Arial" w:hAnsi="Arial" w:cs="Arial"/>
          <w:sz w:val="40"/>
          <w:szCs w:val="40"/>
        </w:rPr>
        <w:t>DATE: 1</w:t>
      </w:r>
      <w:r w:rsidRPr="00A9278B">
        <w:rPr>
          <w:rFonts w:ascii="Arial" w:hAnsi="Arial" w:cs="Arial"/>
          <w:sz w:val="40"/>
          <w:szCs w:val="40"/>
          <w:vertAlign w:val="superscript"/>
        </w:rPr>
        <w:t>st</w:t>
      </w:r>
      <w:r>
        <w:rPr>
          <w:rFonts w:ascii="Arial" w:hAnsi="Arial" w:cs="Arial"/>
          <w:sz w:val="40"/>
          <w:szCs w:val="40"/>
        </w:rPr>
        <w:t xml:space="preserve"> NOVEMBER 2024</w:t>
      </w:r>
    </w:p>
    <w:p w14:paraId="7AF53E6D" w14:textId="77777777" w:rsidR="00241456" w:rsidRDefault="00241456">
      <w:pPr>
        <w:rPr>
          <w:rFonts w:ascii="Arial" w:hAnsi="Arial" w:cs="Arial"/>
          <w:b/>
          <w:bCs/>
        </w:rPr>
      </w:pPr>
    </w:p>
    <w:p w14:paraId="29BF84EA" w14:textId="77777777" w:rsidR="00241456" w:rsidRDefault="00241456">
      <w:pPr>
        <w:rPr>
          <w:rFonts w:ascii="Arial" w:hAnsi="Arial" w:cs="Arial"/>
          <w:b/>
          <w:bCs/>
        </w:rPr>
      </w:pPr>
    </w:p>
    <w:p w14:paraId="71DF1737" w14:textId="77777777" w:rsidR="00A9278B" w:rsidRDefault="00A9278B">
      <w:pPr>
        <w:rPr>
          <w:rFonts w:ascii="Arial" w:hAnsi="Arial" w:cs="Arial"/>
          <w:b/>
          <w:bCs/>
        </w:rPr>
      </w:pPr>
    </w:p>
    <w:p w14:paraId="3EC82C27" w14:textId="77777777" w:rsidR="00241456" w:rsidRDefault="00241456">
      <w:pPr>
        <w:rPr>
          <w:rFonts w:ascii="Arial" w:hAnsi="Arial" w:cs="Arial"/>
          <w:b/>
          <w:bCs/>
        </w:rPr>
      </w:pPr>
    </w:p>
    <w:p w14:paraId="08F4E274" w14:textId="77777777" w:rsidR="00E062F9" w:rsidRDefault="00E062F9">
      <w:pPr>
        <w:rPr>
          <w:rFonts w:ascii="Arial" w:hAnsi="Arial" w:cs="Arial"/>
          <w:b/>
          <w:bCs/>
        </w:rPr>
      </w:pPr>
    </w:p>
    <w:p w14:paraId="79EA6AB4" w14:textId="52E770A6" w:rsidR="00241456" w:rsidRPr="005C703A" w:rsidRDefault="00A9278B">
      <w:pPr>
        <w:rPr>
          <w:rFonts w:ascii="Arial" w:hAnsi="Arial" w:cs="Arial"/>
          <w:sz w:val="22"/>
          <w:szCs w:val="22"/>
        </w:rPr>
      </w:pPr>
      <w:r w:rsidRPr="005C703A">
        <w:rPr>
          <w:rFonts w:ascii="Arial" w:hAnsi="Arial" w:cs="Arial"/>
          <w:sz w:val="22"/>
          <w:szCs w:val="22"/>
        </w:rPr>
        <w:t>ACKNOWLEDGEMENT:</w:t>
      </w:r>
    </w:p>
    <w:p w14:paraId="162BC63B" w14:textId="77777777" w:rsidR="00A9278B" w:rsidRPr="005C703A" w:rsidRDefault="00A9278B">
      <w:pPr>
        <w:rPr>
          <w:rFonts w:ascii="Arial" w:hAnsi="Arial" w:cs="Arial"/>
          <w:sz w:val="22"/>
          <w:szCs w:val="22"/>
        </w:rPr>
      </w:pPr>
    </w:p>
    <w:p w14:paraId="69F7DDBF" w14:textId="7BADD7C5" w:rsidR="00241456" w:rsidRPr="005C703A" w:rsidRDefault="00A9278B">
      <w:pPr>
        <w:rPr>
          <w:rFonts w:ascii="Arial" w:hAnsi="Arial" w:cs="Arial"/>
          <w:sz w:val="22"/>
          <w:szCs w:val="22"/>
        </w:rPr>
      </w:pPr>
      <w:r w:rsidRPr="005C703A">
        <w:rPr>
          <w:rFonts w:ascii="Arial" w:hAnsi="Arial" w:cs="Arial"/>
          <w:sz w:val="22"/>
          <w:szCs w:val="22"/>
        </w:rPr>
        <w:t>I USED GRAMMARLY TO IMPROVE GRAMMAR AND WRITING STYLE, BUT I DID NOT USE IT</w:t>
      </w:r>
      <w:r w:rsidR="005C703A" w:rsidRPr="005C703A">
        <w:rPr>
          <w:rFonts w:ascii="Arial" w:hAnsi="Arial" w:cs="Arial"/>
          <w:sz w:val="22"/>
          <w:szCs w:val="22"/>
        </w:rPr>
        <w:t xml:space="preserve"> OR ANY OTHER AI TOOL</w:t>
      </w:r>
      <w:r w:rsidRPr="005C703A">
        <w:rPr>
          <w:rFonts w:ascii="Arial" w:hAnsi="Arial" w:cs="Arial"/>
          <w:sz w:val="22"/>
          <w:szCs w:val="22"/>
        </w:rPr>
        <w:t xml:space="preserve"> TO GENERATE THE CONTENT OF THE WORK.</w:t>
      </w:r>
    </w:p>
    <w:p w14:paraId="5F635A25" w14:textId="77777777" w:rsidR="00E062F9" w:rsidRDefault="00E062F9">
      <w:pPr>
        <w:rPr>
          <w:rFonts w:ascii="Arial" w:hAnsi="Arial" w:cs="Arial"/>
        </w:rPr>
      </w:pPr>
    </w:p>
    <w:p w14:paraId="00F7D08C" w14:textId="35A03D7B" w:rsidR="00B55501" w:rsidRPr="00CF2C38" w:rsidRDefault="00BD15C6">
      <w:pPr>
        <w:rPr>
          <w:rFonts w:ascii="Arial" w:hAnsi="Arial" w:cs="Arial"/>
        </w:rPr>
      </w:pPr>
      <w:r w:rsidRPr="00CF2C38">
        <w:rPr>
          <w:rFonts w:ascii="Arial" w:hAnsi="Arial" w:cs="Arial"/>
        </w:rPr>
        <w:lastRenderedPageBreak/>
        <w:t>ABSTRACT</w:t>
      </w:r>
    </w:p>
    <w:p w14:paraId="2F2DD9E2" w14:textId="77777777" w:rsidR="0075005D" w:rsidRPr="00DF71A0" w:rsidRDefault="0075005D">
      <w:pPr>
        <w:rPr>
          <w:b/>
          <w:bCs/>
        </w:rPr>
      </w:pPr>
    </w:p>
    <w:p w14:paraId="346923CF" w14:textId="146C4FB6" w:rsidR="00BD15C6" w:rsidRPr="00A9278B" w:rsidRDefault="00BD15C6">
      <w:pPr>
        <w:rPr>
          <w:rFonts w:ascii="Arial" w:hAnsi="Arial" w:cs="Arial"/>
        </w:rPr>
      </w:pPr>
      <w:r w:rsidRPr="00A9278B">
        <w:rPr>
          <w:rFonts w:ascii="Arial" w:hAnsi="Arial" w:cs="Arial"/>
        </w:rPr>
        <w:t xml:space="preserve">This placement research project </w:t>
      </w:r>
      <w:r w:rsidR="007B1E14" w:rsidRPr="00A9278B">
        <w:rPr>
          <w:rFonts w:ascii="Arial" w:hAnsi="Arial" w:cs="Arial"/>
        </w:rPr>
        <w:t xml:space="preserve">explores the critical issue of staff shortage, focusing on </w:t>
      </w:r>
      <w:r w:rsidR="00FF6457" w:rsidRPr="00A9278B">
        <w:rPr>
          <w:rFonts w:ascii="Arial" w:hAnsi="Arial" w:cs="Arial"/>
        </w:rPr>
        <w:t xml:space="preserve">the Sheraton Heathrow Skyline, a </w:t>
      </w:r>
      <w:r w:rsidR="00C03094" w:rsidRPr="00A9278B">
        <w:rPr>
          <w:rFonts w:ascii="Arial" w:hAnsi="Arial" w:cs="Arial"/>
        </w:rPr>
        <w:t>hotel</w:t>
      </w:r>
      <w:r w:rsidR="00FF6457" w:rsidRPr="00A9278B">
        <w:rPr>
          <w:rFonts w:ascii="Arial" w:hAnsi="Arial" w:cs="Arial"/>
        </w:rPr>
        <w:t xml:space="preserve"> near one of the </w:t>
      </w:r>
      <w:r w:rsidR="00E17551" w:rsidRPr="00A9278B">
        <w:rPr>
          <w:rFonts w:ascii="Arial" w:hAnsi="Arial" w:cs="Arial"/>
        </w:rPr>
        <w:t>world’s busiest airports.</w:t>
      </w:r>
    </w:p>
    <w:p w14:paraId="7A1209F7" w14:textId="52F4CD14" w:rsidR="00C03094" w:rsidRPr="00A9278B" w:rsidRDefault="001538BA">
      <w:pPr>
        <w:rPr>
          <w:rFonts w:ascii="Arial" w:hAnsi="Arial" w:cs="Arial"/>
        </w:rPr>
      </w:pPr>
      <w:r w:rsidRPr="00A9278B">
        <w:rPr>
          <w:rFonts w:ascii="Arial" w:hAnsi="Arial" w:cs="Arial"/>
        </w:rPr>
        <w:t xml:space="preserve">The </w:t>
      </w:r>
      <w:r w:rsidR="00E807BA" w:rsidRPr="00A9278B">
        <w:rPr>
          <w:rFonts w:ascii="Arial" w:hAnsi="Arial" w:cs="Arial"/>
        </w:rPr>
        <w:t xml:space="preserve">primary aim of the report is to </w:t>
      </w:r>
      <w:r w:rsidR="004D6829" w:rsidRPr="00A9278B">
        <w:rPr>
          <w:rFonts w:ascii="Arial" w:hAnsi="Arial" w:cs="Arial"/>
        </w:rPr>
        <w:t xml:space="preserve">identify and </w:t>
      </w:r>
      <w:r w:rsidR="002C3E74" w:rsidRPr="00A9278B">
        <w:rPr>
          <w:rFonts w:ascii="Arial" w:hAnsi="Arial" w:cs="Arial"/>
        </w:rPr>
        <w:t xml:space="preserve">examine the contributing factors to </w:t>
      </w:r>
      <w:r w:rsidR="008A0487" w:rsidRPr="00A9278B">
        <w:rPr>
          <w:rFonts w:ascii="Arial" w:hAnsi="Arial" w:cs="Arial"/>
        </w:rPr>
        <w:t>the staff shortage</w:t>
      </w:r>
      <w:r w:rsidR="003C0A4D" w:rsidRPr="00A9278B">
        <w:rPr>
          <w:rFonts w:ascii="Arial" w:hAnsi="Arial" w:cs="Arial"/>
        </w:rPr>
        <w:t xml:space="preserve">s experienced </w:t>
      </w:r>
      <w:r w:rsidR="00E831E6" w:rsidRPr="00A9278B">
        <w:rPr>
          <w:rFonts w:ascii="Arial" w:hAnsi="Arial" w:cs="Arial"/>
        </w:rPr>
        <w:t xml:space="preserve">in this </w:t>
      </w:r>
      <w:r w:rsidR="002E78F7" w:rsidRPr="00A9278B">
        <w:rPr>
          <w:rFonts w:ascii="Arial" w:hAnsi="Arial" w:cs="Arial"/>
        </w:rPr>
        <w:t>hotel</w:t>
      </w:r>
      <w:r w:rsidR="006B2549" w:rsidRPr="00A9278B">
        <w:rPr>
          <w:rFonts w:ascii="Arial" w:hAnsi="Arial" w:cs="Arial"/>
        </w:rPr>
        <w:t xml:space="preserve"> and recommend actionable solution</w:t>
      </w:r>
      <w:r w:rsidR="00567457" w:rsidRPr="00A9278B">
        <w:rPr>
          <w:rFonts w:ascii="Arial" w:hAnsi="Arial" w:cs="Arial"/>
        </w:rPr>
        <w:t>s</w:t>
      </w:r>
      <w:r w:rsidR="006B2549" w:rsidRPr="00A9278B">
        <w:rPr>
          <w:rFonts w:ascii="Arial" w:hAnsi="Arial" w:cs="Arial"/>
        </w:rPr>
        <w:t xml:space="preserve"> to improve one of the </w:t>
      </w:r>
      <w:r w:rsidR="00BA54A5">
        <w:rPr>
          <w:rFonts w:ascii="Arial" w:hAnsi="Arial" w:cs="Arial"/>
        </w:rPr>
        <w:t>hospitality industry's major issues</w:t>
      </w:r>
      <w:r w:rsidR="006B2549" w:rsidRPr="00A9278B">
        <w:rPr>
          <w:rFonts w:ascii="Arial" w:hAnsi="Arial" w:cs="Arial"/>
        </w:rPr>
        <w:t>.</w:t>
      </w:r>
    </w:p>
    <w:p w14:paraId="60260E59" w14:textId="77777777" w:rsidR="0032024B" w:rsidRDefault="009E71CC">
      <w:pPr>
        <w:rPr>
          <w:rFonts w:ascii="Arial" w:hAnsi="Arial" w:cs="Arial"/>
        </w:rPr>
      </w:pPr>
      <w:r w:rsidRPr="00A9278B">
        <w:rPr>
          <w:rFonts w:ascii="Arial" w:hAnsi="Arial" w:cs="Arial"/>
        </w:rPr>
        <w:t>Th</w:t>
      </w:r>
      <w:r w:rsidR="00BA54A5">
        <w:rPr>
          <w:rFonts w:ascii="Arial" w:hAnsi="Arial" w:cs="Arial"/>
        </w:rPr>
        <w:t>is research combines</w:t>
      </w:r>
      <w:r w:rsidRPr="00A9278B">
        <w:rPr>
          <w:rFonts w:ascii="Arial" w:hAnsi="Arial" w:cs="Arial"/>
        </w:rPr>
        <w:t xml:space="preserve"> insights gained from </w:t>
      </w:r>
      <w:r w:rsidR="00BA54A5">
        <w:rPr>
          <w:rFonts w:ascii="Arial" w:hAnsi="Arial" w:cs="Arial"/>
        </w:rPr>
        <w:t xml:space="preserve">practical </w:t>
      </w:r>
      <w:r w:rsidR="009626BC" w:rsidRPr="00A9278B">
        <w:rPr>
          <w:rFonts w:ascii="Arial" w:hAnsi="Arial" w:cs="Arial"/>
        </w:rPr>
        <w:t>placement experience</w:t>
      </w:r>
      <w:r w:rsidR="00BA54A5">
        <w:rPr>
          <w:rFonts w:ascii="Arial" w:hAnsi="Arial" w:cs="Arial"/>
        </w:rPr>
        <w:t>s</w:t>
      </w:r>
      <w:r w:rsidR="002F0058" w:rsidRPr="00A9278B">
        <w:rPr>
          <w:rFonts w:ascii="Arial" w:hAnsi="Arial" w:cs="Arial"/>
        </w:rPr>
        <w:t xml:space="preserve"> </w:t>
      </w:r>
      <w:r w:rsidR="00BA54A5">
        <w:rPr>
          <w:rFonts w:ascii="Arial" w:hAnsi="Arial" w:cs="Arial"/>
        </w:rPr>
        <w:t>with</w:t>
      </w:r>
      <w:r w:rsidR="002F0058" w:rsidRPr="00A9278B">
        <w:rPr>
          <w:rFonts w:ascii="Arial" w:hAnsi="Arial" w:cs="Arial"/>
        </w:rPr>
        <w:t xml:space="preserve"> a critical analysis of the existing </w:t>
      </w:r>
      <w:r w:rsidR="009626BC" w:rsidRPr="00A9278B">
        <w:rPr>
          <w:rFonts w:ascii="Arial" w:hAnsi="Arial" w:cs="Arial"/>
        </w:rPr>
        <w:t>literature review</w:t>
      </w:r>
      <w:r w:rsidR="002F0058" w:rsidRPr="00A9278B">
        <w:rPr>
          <w:rFonts w:ascii="Arial" w:hAnsi="Arial" w:cs="Arial"/>
        </w:rPr>
        <w:t xml:space="preserve"> on staff shortage</w:t>
      </w:r>
      <w:r w:rsidR="00BA54A5">
        <w:rPr>
          <w:rFonts w:ascii="Arial" w:hAnsi="Arial" w:cs="Arial"/>
        </w:rPr>
        <w:t xml:space="preserve">s. </w:t>
      </w:r>
    </w:p>
    <w:p w14:paraId="291BF7AF" w14:textId="24515B3E" w:rsidR="00F47D1F" w:rsidRPr="00A9278B" w:rsidRDefault="00BA54A5">
      <w:pPr>
        <w:rPr>
          <w:rFonts w:ascii="Arial" w:hAnsi="Arial" w:cs="Arial"/>
        </w:rPr>
      </w:pPr>
      <w:r>
        <w:rPr>
          <w:rFonts w:ascii="Arial" w:hAnsi="Arial" w:cs="Arial"/>
        </w:rPr>
        <w:t xml:space="preserve">The findings indicate </w:t>
      </w:r>
      <w:r w:rsidR="00FB3A5A" w:rsidRPr="00A9278B">
        <w:rPr>
          <w:rFonts w:ascii="Arial" w:hAnsi="Arial" w:cs="Arial"/>
        </w:rPr>
        <w:t xml:space="preserve">that high </w:t>
      </w:r>
      <w:r w:rsidR="006726C2" w:rsidRPr="00A9278B">
        <w:rPr>
          <w:rFonts w:ascii="Arial" w:hAnsi="Arial" w:cs="Arial"/>
        </w:rPr>
        <w:t>turnover rates, aggravated b</w:t>
      </w:r>
      <w:r w:rsidR="000232A9" w:rsidRPr="00A9278B">
        <w:rPr>
          <w:rFonts w:ascii="Arial" w:hAnsi="Arial" w:cs="Arial"/>
        </w:rPr>
        <w:t>y</w:t>
      </w:r>
      <w:r w:rsidR="006726C2" w:rsidRPr="00A9278B">
        <w:rPr>
          <w:rFonts w:ascii="Arial" w:hAnsi="Arial" w:cs="Arial"/>
        </w:rPr>
        <w:t xml:space="preserve"> the COVID-19 pandemic, have significantly impacted service quality and employee well</w:t>
      </w:r>
      <w:r w:rsidR="001B22F5" w:rsidRPr="00A9278B">
        <w:rPr>
          <w:rFonts w:ascii="Arial" w:hAnsi="Arial" w:cs="Arial"/>
        </w:rPr>
        <w:t>-being.</w:t>
      </w:r>
    </w:p>
    <w:p w14:paraId="77AC8B9C" w14:textId="06005BF2" w:rsidR="001B22F5" w:rsidRPr="00A9278B" w:rsidRDefault="001C0390">
      <w:pPr>
        <w:rPr>
          <w:rFonts w:ascii="Arial" w:hAnsi="Arial" w:cs="Arial"/>
        </w:rPr>
      </w:pPr>
      <w:r>
        <w:rPr>
          <w:rFonts w:ascii="Arial" w:hAnsi="Arial" w:cs="Arial"/>
        </w:rPr>
        <w:t xml:space="preserve">Additionally, the results </w:t>
      </w:r>
      <w:r w:rsidR="00BA54A5">
        <w:rPr>
          <w:rFonts w:ascii="Arial" w:hAnsi="Arial" w:cs="Arial"/>
        </w:rPr>
        <w:t xml:space="preserve">highlight </w:t>
      </w:r>
      <w:r w:rsidR="00B93648" w:rsidRPr="00A9278B">
        <w:rPr>
          <w:rFonts w:ascii="Arial" w:hAnsi="Arial" w:cs="Arial"/>
        </w:rPr>
        <w:t>that the key factors driving staff shortage</w:t>
      </w:r>
      <w:r w:rsidR="000232A9" w:rsidRPr="00A9278B">
        <w:rPr>
          <w:rFonts w:ascii="Arial" w:hAnsi="Arial" w:cs="Arial"/>
        </w:rPr>
        <w:t>s at Sheraton Heathrow Skyline are inadequate compensation</w:t>
      </w:r>
      <w:r w:rsidR="0081461E" w:rsidRPr="00A9278B">
        <w:rPr>
          <w:rFonts w:ascii="Arial" w:hAnsi="Arial" w:cs="Arial"/>
        </w:rPr>
        <w:t xml:space="preserve">, challenging working </w:t>
      </w:r>
      <w:r w:rsidR="00576631" w:rsidRPr="00A9278B">
        <w:rPr>
          <w:rFonts w:ascii="Arial" w:hAnsi="Arial" w:cs="Arial"/>
        </w:rPr>
        <w:t>conditions, limited</w:t>
      </w:r>
      <w:r w:rsidR="0081461E" w:rsidRPr="00A9278B">
        <w:rPr>
          <w:rFonts w:ascii="Arial" w:hAnsi="Arial" w:cs="Arial"/>
        </w:rPr>
        <w:t xml:space="preserve"> opportunities for car</w:t>
      </w:r>
      <w:r w:rsidR="00866211" w:rsidRPr="00A9278B">
        <w:rPr>
          <w:rFonts w:ascii="Arial" w:hAnsi="Arial" w:cs="Arial"/>
        </w:rPr>
        <w:t>eer advancement</w:t>
      </w:r>
      <w:r w:rsidR="00AA6E37" w:rsidRPr="00A9278B">
        <w:rPr>
          <w:rFonts w:ascii="Arial" w:hAnsi="Arial" w:cs="Arial"/>
        </w:rPr>
        <w:t xml:space="preserve">, </w:t>
      </w:r>
      <w:r>
        <w:rPr>
          <w:rFonts w:ascii="Arial" w:hAnsi="Arial" w:cs="Arial"/>
        </w:rPr>
        <w:t xml:space="preserve">and </w:t>
      </w:r>
      <w:r w:rsidR="00897D6F" w:rsidRPr="00A9278B">
        <w:rPr>
          <w:rFonts w:ascii="Arial" w:hAnsi="Arial" w:cs="Arial"/>
        </w:rPr>
        <w:t>inadequate training programs</w:t>
      </w:r>
      <w:r>
        <w:rPr>
          <w:rFonts w:ascii="Arial" w:hAnsi="Arial" w:cs="Arial"/>
        </w:rPr>
        <w:t xml:space="preserve">, all of which contribute to diminished </w:t>
      </w:r>
      <w:r w:rsidR="00D82DC3" w:rsidRPr="00A9278B">
        <w:rPr>
          <w:rFonts w:ascii="Arial" w:hAnsi="Arial" w:cs="Arial"/>
        </w:rPr>
        <w:t>employee engagement.</w:t>
      </w:r>
    </w:p>
    <w:p w14:paraId="2BDE11C5" w14:textId="6D21D1F7" w:rsidR="00096BB6" w:rsidRPr="00A9278B" w:rsidRDefault="00096BB6">
      <w:pPr>
        <w:rPr>
          <w:rFonts w:ascii="Arial" w:hAnsi="Arial" w:cs="Arial"/>
        </w:rPr>
      </w:pPr>
      <w:r w:rsidRPr="00A9278B">
        <w:rPr>
          <w:rFonts w:ascii="Arial" w:hAnsi="Arial" w:cs="Arial"/>
        </w:rPr>
        <w:t>The report suggests that</w:t>
      </w:r>
      <w:r w:rsidR="000779A8" w:rsidRPr="00A9278B">
        <w:rPr>
          <w:rFonts w:ascii="Arial" w:hAnsi="Arial" w:cs="Arial"/>
        </w:rPr>
        <w:t xml:space="preserve"> </w:t>
      </w:r>
      <w:r w:rsidR="00CE49A5" w:rsidRPr="00A9278B">
        <w:rPr>
          <w:rFonts w:ascii="Arial" w:hAnsi="Arial" w:cs="Arial"/>
        </w:rPr>
        <w:t>to mitigate these challenges</w:t>
      </w:r>
      <w:r w:rsidR="00EA3FC3" w:rsidRPr="00A9278B">
        <w:rPr>
          <w:rFonts w:ascii="Arial" w:hAnsi="Arial" w:cs="Arial"/>
        </w:rPr>
        <w:t xml:space="preserve"> and </w:t>
      </w:r>
      <w:r w:rsidR="0093180E" w:rsidRPr="00A9278B">
        <w:rPr>
          <w:rFonts w:ascii="Arial" w:hAnsi="Arial" w:cs="Arial"/>
        </w:rPr>
        <w:t xml:space="preserve">foster a more supportive work-life </w:t>
      </w:r>
      <w:r w:rsidR="000779A8" w:rsidRPr="00A9278B">
        <w:rPr>
          <w:rFonts w:ascii="Arial" w:hAnsi="Arial" w:cs="Arial"/>
        </w:rPr>
        <w:t>balance, the</w:t>
      </w:r>
      <w:r w:rsidRPr="00A9278B">
        <w:rPr>
          <w:rFonts w:ascii="Arial" w:hAnsi="Arial" w:cs="Arial"/>
        </w:rPr>
        <w:t xml:space="preserve"> hotel management </w:t>
      </w:r>
      <w:r w:rsidR="001C1102" w:rsidRPr="00A9278B">
        <w:rPr>
          <w:rFonts w:ascii="Arial" w:hAnsi="Arial" w:cs="Arial"/>
        </w:rPr>
        <w:t>must implement comprehensive recruitment strategies</w:t>
      </w:r>
      <w:r w:rsidR="00984273" w:rsidRPr="00A9278B">
        <w:rPr>
          <w:rFonts w:ascii="Arial" w:hAnsi="Arial" w:cs="Arial"/>
        </w:rPr>
        <w:t xml:space="preserve">, enhance training programs and foster </w:t>
      </w:r>
      <w:r w:rsidR="0090666B" w:rsidRPr="00A9278B">
        <w:rPr>
          <w:rFonts w:ascii="Arial" w:hAnsi="Arial" w:cs="Arial"/>
        </w:rPr>
        <w:t>a</w:t>
      </w:r>
      <w:r w:rsidR="00B629B3" w:rsidRPr="00A9278B">
        <w:rPr>
          <w:rFonts w:ascii="Arial" w:hAnsi="Arial" w:cs="Arial"/>
        </w:rPr>
        <w:t>n inclusive workplace culture</w:t>
      </w:r>
      <w:r w:rsidR="00AE12B8" w:rsidRPr="00A9278B">
        <w:rPr>
          <w:rFonts w:ascii="Arial" w:hAnsi="Arial" w:cs="Arial"/>
        </w:rPr>
        <w:t>.</w:t>
      </w:r>
    </w:p>
    <w:p w14:paraId="791799B2" w14:textId="0DEBE11C" w:rsidR="00F47D1F" w:rsidRPr="00A9278B" w:rsidRDefault="001C0390">
      <w:pPr>
        <w:rPr>
          <w:rFonts w:ascii="Arial" w:hAnsi="Arial" w:cs="Arial"/>
        </w:rPr>
      </w:pPr>
      <w:r>
        <w:rPr>
          <w:rFonts w:ascii="Arial" w:hAnsi="Arial" w:cs="Arial"/>
        </w:rPr>
        <w:t>Furthermore,</w:t>
      </w:r>
      <w:r w:rsidR="0032024B">
        <w:rPr>
          <w:rFonts w:ascii="Arial" w:hAnsi="Arial" w:cs="Arial"/>
        </w:rPr>
        <w:t xml:space="preserve"> </w:t>
      </w:r>
      <w:r w:rsidR="004D76E2" w:rsidRPr="00A9278B">
        <w:rPr>
          <w:rFonts w:ascii="Arial" w:hAnsi="Arial" w:cs="Arial"/>
        </w:rPr>
        <w:t xml:space="preserve">key recommendations </w:t>
      </w:r>
      <w:r w:rsidR="00B54B6E" w:rsidRPr="00A9278B">
        <w:rPr>
          <w:rFonts w:ascii="Arial" w:hAnsi="Arial" w:cs="Arial"/>
        </w:rPr>
        <w:t xml:space="preserve">will be provided </w:t>
      </w:r>
      <w:r w:rsidR="00EA5B0E" w:rsidRPr="00A9278B">
        <w:rPr>
          <w:rFonts w:ascii="Arial" w:hAnsi="Arial" w:cs="Arial"/>
        </w:rPr>
        <w:t xml:space="preserve">to </w:t>
      </w:r>
      <w:r w:rsidR="002203F0" w:rsidRPr="00A9278B">
        <w:rPr>
          <w:rFonts w:ascii="Arial" w:hAnsi="Arial" w:cs="Arial"/>
        </w:rPr>
        <w:t>build a stro</w:t>
      </w:r>
      <w:r w:rsidR="009A7BD1" w:rsidRPr="00A9278B">
        <w:rPr>
          <w:rFonts w:ascii="Arial" w:hAnsi="Arial" w:cs="Arial"/>
        </w:rPr>
        <w:t>ng set o</w:t>
      </w:r>
      <w:r w:rsidR="006D21A3" w:rsidRPr="00A9278B">
        <w:rPr>
          <w:rFonts w:ascii="Arial" w:hAnsi="Arial" w:cs="Arial"/>
        </w:rPr>
        <w:t>f employee retention strategies</w:t>
      </w:r>
      <w:r w:rsidR="00C85A44" w:rsidRPr="00A9278B">
        <w:rPr>
          <w:rFonts w:ascii="Arial" w:hAnsi="Arial" w:cs="Arial"/>
        </w:rPr>
        <w:t xml:space="preserve"> focusing on </w:t>
      </w:r>
      <w:r w:rsidR="00892D57" w:rsidRPr="00A9278B">
        <w:rPr>
          <w:rFonts w:ascii="Arial" w:hAnsi="Arial" w:cs="Arial"/>
        </w:rPr>
        <w:t xml:space="preserve">training programs, competitive salary offerings as well as developing </w:t>
      </w:r>
      <w:r w:rsidR="008833BE" w:rsidRPr="00A9278B">
        <w:rPr>
          <w:rFonts w:ascii="Arial" w:hAnsi="Arial" w:cs="Arial"/>
        </w:rPr>
        <w:t>mental health support initiatives to address the long</w:t>
      </w:r>
      <w:r w:rsidR="00E157B8" w:rsidRPr="00A9278B">
        <w:rPr>
          <w:rFonts w:ascii="Arial" w:hAnsi="Arial" w:cs="Arial"/>
        </w:rPr>
        <w:t>-</w:t>
      </w:r>
      <w:r w:rsidR="008833BE" w:rsidRPr="00A9278B">
        <w:rPr>
          <w:rFonts w:ascii="Arial" w:hAnsi="Arial" w:cs="Arial"/>
        </w:rPr>
        <w:t>term effect of workplace st</w:t>
      </w:r>
      <w:r w:rsidR="00E157B8" w:rsidRPr="00A9278B">
        <w:rPr>
          <w:rFonts w:ascii="Arial" w:hAnsi="Arial" w:cs="Arial"/>
        </w:rPr>
        <w:t>r</w:t>
      </w:r>
      <w:r w:rsidR="008833BE" w:rsidRPr="00A9278B">
        <w:rPr>
          <w:rFonts w:ascii="Arial" w:hAnsi="Arial" w:cs="Arial"/>
        </w:rPr>
        <w:t>e</w:t>
      </w:r>
      <w:r w:rsidR="00E157B8" w:rsidRPr="00A9278B">
        <w:rPr>
          <w:rFonts w:ascii="Arial" w:hAnsi="Arial" w:cs="Arial"/>
        </w:rPr>
        <w:t>ss on staff.</w:t>
      </w:r>
    </w:p>
    <w:p w14:paraId="191AF8CC" w14:textId="77777777" w:rsidR="00E01126" w:rsidRDefault="00E01126"/>
    <w:p w14:paraId="23428CD6" w14:textId="77777777" w:rsidR="00A9278B" w:rsidRDefault="00A9278B"/>
    <w:p w14:paraId="05EF1058" w14:textId="77777777" w:rsidR="0032024B" w:rsidRDefault="0032024B"/>
    <w:p w14:paraId="25EA8A3A" w14:textId="77777777" w:rsidR="00477382" w:rsidRDefault="00477382"/>
    <w:p w14:paraId="0206B7B1" w14:textId="77777777" w:rsidR="00477382" w:rsidRDefault="00477382"/>
    <w:p w14:paraId="4150945E" w14:textId="77777777" w:rsidR="005F7498" w:rsidRDefault="005F7498"/>
    <w:p w14:paraId="0CDF0E3D" w14:textId="77777777" w:rsidR="0032024B" w:rsidRDefault="0032024B"/>
    <w:p w14:paraId="4790A835" w14:textId="77777777" w:rsidR="0032024B" w:rsidRDefault="0032024B"/>
    <w:p w14:paraId="6B1C2955" w14:textId="77777777" w:rsidR="0032024B" w:rsidRPr="005F7498" w:rsidRDefault="0032024B">
      <w:pPr>
        <w:rPr>
          <w:rFonts w:ascii="Arial" w:hAnsi="Arial" w:cs="Arial"/>
        </w:rPr>
      </w:pPr>
    </w:p>
    <w:p w14:paraId="67EFE7F3" w14:textId="2D6D1499" w:rsidR="00A9278B" w:rsidRPr="005F7498" w:rsidRDefault="00A9278B" w:rsidP="0007170A">
      <w:pPr>
        <w:pStyle w:val="Heading1"/>
        <w:rPr>
          <w:rFonts w:ascii="Arial" w:hAnsi="Arial" w:cs="Arial"/>
          <w:color w:val="000000" w:themeColor="text1"/>
          <w:sz w:val="24"/>
          <w:szCs w:val="24"/>
        </w:rPr>
      </w:pPr>
      <w:bookmarkStart w:id="0" w:name="_Toc182411642"/>
      <w:r w:rsidRPr="005F7498">
        <w:rPr>
          <w:rFonts w:ascii="Arial" w:hAnsi="Arial" w:cs="Arial"/>
          <w:color w:val="000000" w:themeColor="text1"/>
          <w:sz w:val="24"/>
          <w:szCs w:val="24"/>
        </w:rPr>
        <w:t>TABLE OF CONTENTS</w:t>
      </w:r>
      <w:bookmarkEnd w:id="0"/>
    </w:p>
    <w:sdt>
      <w:sdtPr>
        <w:rPr>
          <w:rFonts w:ascii="Arial" w:eastAsiaTheme="minorHAnsi" w:hAnsi="Arial" w:cs="Arial"/>
          <w:b w:val="0"/>
          <w:bCs w:val="0"/>
          <w:color w:val="auto"/>
          <w:kern w:val="2"/>
          <w:sz w:val="24"/>
          <w:szCs w:val="24"/>
          <w:lang w:val="en-GB" w:eastAsia="zh-CN"/>
          <w14:ligatures w14:val="standardContextual"/>
        </w:rPr>
        <w:id w:val="-19091338"/>
        <w:docPartObj>
          <w:docPartGallery w:val="Table of Contents"/>
          <w:docPartUnique/>
        </w:docPartObj>
      </w:sdtPr>
      <w:sdtEndPr>
        <w:rPr>
          <w:rFonts w:asciiTheme="minorHAnsi" w:hAnsiTheme="minorHAnsi" w:cstheme="minorBidi"/>
          <w:noProof/>
        </w:rPr>
      </w:sdtEndPr>
      <w:sdtContent>
        <w:p w14:paraId="698DD9C9" w14:textId="4E7BD387" w:rsidR="00E01126" w:rsidRPr="005F7498" w:rsidRDefault="00E01126">
          <w:pPr>
            <w:pStyle w:val="TOCHeading"/>
            <w:rPr>
              <w:rFonts w:ascii="Arial" w:hAnsi="Arial" w:cs="Arial"/>
              <w:color w:val="000000" w:themeColor="text1"/>
              <w:sz w:val="24"/>
              <w:szCs w:val="24"/>
            </w:rPr>
          </w:pPr>
          <w:r w:rsidRPr="005F7498">
            <w:rPr>
              <w:rFonts w:ascii="Arial" w:hAnsi="Arial" w:cs="Arial"/>
              <w:color w:val="000000" w:themeColor="text1"/>
              <w:sz w:val="24"/>
              <w:szCs w:val="24"/>
            </w:rPr>
            <w:t>Table of Contents</w:t>
          </w:r>
        </w:p>
        <w:p w14:paraId="766FD315" w14:textId="5F099F07" w:rsidR="009032B0" w:rsidRDefault="00E01126">
          <w:pPr>
            <w:pStyle w:val="TOC1"/>
            <w:tabs>
              <w:tab w:val="left" w:pos="480"/>
              <w:tab w:val="right" w:leader="dot" w:pos="9016"/>
            </w:tabs>
            <w:rPr>
              <w:rFonts w:eastAsiaTheme="minorEastAsia"/>
              <w:b w:val="0"/>
              <w:bCs w:val="0"/>
              <w:i w:val="0"/>
              <w:iCs w:val="0"/>
              <w:noProof/>
              <w:lang w:eastAsia="en-GB"/>
            </w:rPr>
          </w:pPr>
          <w:r w:rsidRPr="005F7498">
            <w:rPr>
              <w:rFonts w:ascii="Arial" w:hAnsi="Arial" w:cs="Arial"/>
              <w:b w:val="0"/>
              <w:bCs w:val="0"/>
            </w:rPr>
            <w:fldChar w:fldCharType="begin"/>
          </w:r>
          <w:r w:rsidRPr="005F7498">
            <w:rPr>
              <w:rFonts w:ascii="Arial" w:hAnsi="Arial" w:cs="Arial"/>
            </w:rPr>
            <w:instrText xml:space="preserve"> TOC \o "1-3" \h \z \u </w:instrText>
          </w:r>
          <w:r w:rsidRPr="005F7498">
            <w:rPr>
              <w:rFonts w:ascii="Arial" w:hAnsi="Arial" w:cs="Arial"/>
              <w:b w:val="0"/>
              <w:bCs w:val="0"/>
            </w:rPr>
            <w:fldChar w:fldCharType="separate"/>
          </w:r>
          <w:hyperlink w:anchor="_Toc182411642" w:history="1">
            <w:r w:rsidR="009032B0" w:rsidRPr="00CD5F33">
              <w:rPr>
                <w:rStyle w:val="Hyperlink"/>
                <w:rFonts w:ascii="Arial" w:hAnsi="Arial" w:cs="Arial"/>
                <w:noProof/>
              </w:rPr>
              <w:t>1</w:t>
            </w:r>
            <w:r w:rsidR="009032B0">
              <w:rPr>
                <w:rFonts w:eastAsiaTheme="minorEastAsia"/>
                <w:b w:val="0"/>
                <w:bCs w:val="0"/>
                <w:i w:val="0"/>
                <w:iCs w:val="0"/>
                <w:noProof/>
                <w:lang w:eastAsia="en-GB"/>
              </w:rPr>
              <w:tab/>
            </w:r>
            <w:r w:rsidR="009032B0" w:rsidRPr="00CD5F33">
              <w:rPr>
                <w:rStyle w:val="Hyperlink"/>
                <w:rFonts w:ascii="Arial" w:hAnsi="Arial" w:cs="Arial"/>
                <w:noProof/>
              </w:rPr>
              <w:t>TABLE OF CONTENTS</w:t>
            </w:r>
            <w:r w:rsidR="009032B0">
              <w:rPr>
                <w:noProof/>
                <w:webHidden/>
              </w:rPr>
              <w:tab/>
            </w:r>
            <w:r w:rsidR="009032B0">
              <w:rPr>
                <w:noProof/>
                <w:webHidden/>
              </w:rPr>
              <w:fldChar w:fldCharType="begin"/>
            </w:r>
            <w:r w:rsidR="009032B0">
              <w:rPr>
                <w:noProof/>
                <w:webHidden/>
              </w:rPr>
              <w:instrText xml:space="preserve"> PAGEREF _Toc182411642 \h </w:instrText>
            </w:r>
            <w:r w:rsidR="009032B0">
              <w:rPr>
                <w:noProof/>
                <w:webHidden/>
              </w:rPr>
            </w:r>
            <w:r w:rsidR="009032B0">
              <w:rPr>
                <w:noProof/>
                <w:webHidden/>
              </w:rPr>
              <w:fldChar w:fldCharType="separate"/>
            </w:r>
            <w:r w:rsidR="009032B0">
              <w:rPr>
                <w:noProof/>
                <w:webHidden/>
              </w:rPr>
              <w:t>2</w:t>
            </w:r>
            <w:r w:rsidR="009032B0">
              <w:rPr>
                <w:noProof/>
                <w:webHidden/>
              </w:rPr>
              <w:fldChar w:fldCharType="end"/>
            </w:r>
          </w:hyperlink>
        </w:p>
        <w:p w14:paraId="3B01BCDF" w14:textId="594A0751" w:rsidR="009032B0" w:rsidRDefault="009032B0">
          <w:pPr>
            <w:pStyle w:val="TOC1"/>
            <w:tabs>
              <w:tab w:val="left" w:pos="480"/>
              <w:tab w:val="right" w:leader="dot" w:pos="9016"/>
            </w:tabs>
            <w:rPr>
              <w:rFonts w:eastAsiaTheme="minorEastAsia"/>
              <w:b w:val="0"/>
              <w:bCs w:val="0"/>
              <w:i w:val="0"/>
              <w:iCs w:val="0"/>
              <w:noProof/>
              <w:lang w:eastAsia="en-GB"/>
            </w:rPr>
          </w:pPr>
          <w:hyperlink w:anchor="_Toc182411643" w:history="1">
            <w:r w:rsidRPr="00CD5F33">
              <w:rPr>
                <w:rStyle w:val="Hyperlink"/>
                <w:rFonts w:ascii="Arial" w:hAnsi="Arial" w:cs="Arial"/>
                <w:noProof/>
              </w:rPr>
              <w:t>2</w:t>
            </w:r>
            <w:r>
              <w:rPr>
                <w:rFonts w:eastAsiaTheme="minorEastAsia"/>
                <w:b w:val="0"/>
                <w:bCs w:val="0"/>
                <w:i w:val="0"/>
                <w:iCs w:val="0"/>
                <w:noProof/>
                <w:lang w:eastAsia="en-GB"/>
              </w:rPr>
              <w:tab/>
            </w:r>
            <w:r w:rsidRPr="00CD5F3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_Toc182411643 \h </w:instrText>
            </w:r>
            <w:r>
              <w:rPr>
                <w:noProof/>
                <w:webHidden/>
              </w:rPr>
            </w:r>
            <w:r>
              <w:rPr>
                <w:noProof/>
                <w:webHidden/>
              </w:rPr>
              <w:fldChar w:fldCharType="separate"/>
            </w:r>
            <w:r>
              <w:rPr>
                <w:noProof/>
                <w:webHidden/>
              </w:rPr>
              <w:t>4</w:t>
            </w:r>
            <w:r>
              <w:rPr>
                <w:noProof/>
                <w:webHidden/>
              </w:rPr>
              <w:fldChar w:fldCharType="end"/>
            </w:r>
          </w:hyperlink>
        </w:p>
        <w:p w14:paraId="4CB79499" w14:textId="042634E0" w:rsidR="009032B0" w:rsidRDefault="009032B0">
          <w:pPr>
            <w:pStyle w:val="TOC1"/>
            <w:tabs>
              <w:tab w:val="left" w:pos="480"/>
              <w:tab w:val="right" w:leader="dot" w:pos="9016"/>
            </w:tabs>
            <w:rPr>
              <w:rFonts w:eastAsiaTheme="minorEastAsia"/>
              <w:b w:val="0"/>
              <w:bCs w:val="0"/>
              <w:i w:val="0"/>
              <w:iCs w:val="0"/>
              <w:noProof/>
              <w:lang w:eastAsia="en-GB"/>
            </w:rPr>
          </w:pPr>
          <w:hyperlink w:anchor="_Toc182411644" w:history="1">
            <w:r w:rsidRPr="00CD5F33">
              <w:rPr>
                <w:rStyle w:val="Hyperlink"/>
                <w:rFonts w:ascii="Arial" w:hAnsi="Arial" w:cs="Arial"/>
                <w:noProof/>
              </w:rPr>
              <w:t>3</w:t>
            </w:r>
            <w:r>
              <w:rPr>
                <w:rFonts w:eastAsiaTheme="minorEastAsia"/>
                <w:b w:val="0"/>
                <w:bCs w:val="0"/>
                <w:i w:val="0"/>
                <w:iCs w:val="0"/>
                <w:noProof/>
                <w:lang w:eastAsia="en-GB"/>
              </w:rPr>
              <w:tab/>
            </w:r>
            <w:r w:rsidRPr="00CD5F3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_Toc182411644 \h </w:instrText>
            </w:r>
            <w:r>
              <w:rPr>
                <w:noProof/>
                <w:webHidden/>
              </w:rPr>
            </w:r>
            <w:r>
              <w:rPr>
                <w:noProof/>
                <w:webHidden/>
              </w:rPr>
              <w:fldChar w:fldCharType="separate"/>
            </w:r>
            <w:r>
              <w:rPr>
                <w:noProof/>
                <w:webHidden/>
              </w:rPr>
              <w:t>4</w:t>
            </w:r>
            <w:r>
              <w:rPr>
                <w:noProof/>
                <w:webHidden/>
              </w:rPr>
              <w:fldChar w:fldCharType="end"/>
            </w:r>
          </w:hyperlink>
        </w:p>
        <w:p w14:paraId="39CC8667" w14:textId="6F3C6DF5" w:rsidR="009032B0" w:rsidRDefault="009032B0">
          <w:pPr>
            <w:pStyle w:val="TOC2"/>
            <w:rPr>
              <w:rFonts w:asciiTheme="minorHAnsi" w:eastAsiaTheme="minorEastAsia" w:hAnsiTheme="minorHAnsi" w:cstheme="minorBidi"/>
              <w:lang w:eastAsia="en-GB"/>
            </w:rPr>
          </w:pPr>
          <w:hyperlink w:anchor="_Toc182411645" w:history="1">
            <w:r w:rsidRPr="00CD5F33">
              <w:rPr>
                <w:rStyle w:val="Hyperlink"/>
              </w:rPr>
              <w:t>3.1</w:t>
            </w:r>
            <w:r>
              <w:rPr>
                <w:rFonts w:asciiTheme="minorHAnsi" w:eastAsiaTheme="minorEastAsia" w:hAnsiTheme="minorHAnsi" w:cstheme="minorBidi"/>
                <w:lang w:eastAsia="en-GB"/>
              </w:rPr>
              <w:tab/>
            </w:r>
            <w:r w:rsidRPr="00CD5F33">
              <w:rPr>
                <w:rStyle w:val="Hyperlink"/>
              </w:rPr>
              <w:t>IMPACT OF STAFF SHORTAGES</w:t>
            </w:r>
            <w:r>
              <w:rPr>
                <w:webHidden/>
              </w:rPr>
              <w:tab/>
            </w:r>
            <w:r>
              <w:rPr>
                <w:webHidden/>
              </w:rPr>
              <w:fldChar w:fldCharType="begin"/>
            </w:r>
            <w:r>
              <w:rPr>
                <w:webHidden/>
              </w:rPr>
              <w:instrText xml:space="preserve"> PAGEREF _Toc182411645 \h </w:instrText>
            </w:r>
            <w:r>
              <w:rPr>
                <w:webHidden/>
              </w:rPr>
            </w:r>
            <w:r>
              <w:rPr>
                <w:webHidden/>
              </w:rPr>
              <w:fldChar w:fldCharType="separate"/>
            </w:r>
            <w:r>
              <w:rPr>
                <w:webHidden/>
              </w:rPr>
              <w:t>5</w:t>
            </w:r>
            <w:r>
              <w:rPr>
                <w:webHidden/>
              </w:rPr>
              <w:fldChar w:fldCharType="end"/>
            </w:r>
          </w:hyperlink>
        </w:p>
        <w:p w14:paraId="764CE891" w14:textId="7D82B5FD" w:rsidR="009032B0" w:rsidRDefault="009032B0">
          <w:pPr>
            <w:pStyle w:val="TOC2"/>
            <w:rPr>
              <w:rFonts w:asciiTheme="minorHAnsi" w:eastAsiaTheme="minorEastAsia" w:hAnsiTheme="minorHAnsi" w:cstheme="minorBidi"/>
              <w:lang w:eastAsia="en-GB"/>
            </w:rPr>
          </w:pPr>
          <w:hyperlink w:anchor="_Toc182411646" w:history="1">
            <w:r w:rsidRPr="00CD5F33">
              <w:rPr>
                <w:rStyle w:val="Hyperlink"/>
              </w:rPr>
              <w:t>3.2</w:t>
            </w:r>
            <w:r>
              <w:rPr>
                <w:rFonts w:asciiTheme="minorHAnsi" w:eastAsiaTheme="minorEastAsia" w:hAnsiTheme="minorHAnsi" w:cstheme="minorBidi"/>
                <w:lang w:eastAsia="en-GB"/>
              </w:rPr>
              <w:tab/>
            </w:r>
            <w:r w:rsidRPr="00CD5F33">
              <w:rPr>
                <w:rStyle w:val="Hyperlink"/>
              </w:rPr>
              <w:t>GAPS IDENTIFIED DURING THE RESEARCH</w:t>
            </w:r>
            <w:r>
              <w:rPr>
                <w:webHidden/>
              </w:rPr>
              <w:tab/>
            </w:r>
            <w:r>
              <w:rPr>
                <w:webHidden/>
              </w:rPr>
              <w:fldChar w:fldCharType="begin"/>
            </w:r>
            <w:r>
              <w:rPr>
                <w:webHidden/>
              </w:rPr>
              <w:instrText xml:space="preserve"> PAGEREF _Toc182411646 \h </w:instrText>
            </w:r>
            <w:r>
              <w:rPr>
                <w:webHidden/>
              </w:rPr>
            </w:r>
            <w:r>
              <w:rPr>
                <w:webHidden/>
              </w:rPr>
              <w:fldChar w:fldCharType="separate"/>
            </w:r>
            <w:r>
              <w:rPr>
                <w:webHidden/>
              </w:rPr>
              <w:t>5</w:t>
            </w:r>
            <w:r>
              <w:rPr>
                <w:webHidden/>
              </w:rPr>
              <w:fldChar w:fldCharType="end"/>
            </w:r>
          </w:hyperlink>
        </w:p>
        <w:p w14:paraId="7F8309FE" w14:textId="305F9B42" w:rsidR="009032B0" w:rsidRDefault="009032B0">
          <w:pPr>
            <w:pStyle w:val="TOC2"/>
            <w:rPr>
              <w:rFonts w:asciiTheme="minorHAnsi" w:eastAsiaTheme="minorEastAsia" w:hAnsiTheme="minorHAnsi" w:cstheme="minorBidi"/>
              <w:lang w:eastAsia="en-GB"/>
            </w:rPr>
          </w:pPr>
          <w:hyperlink w:anchor="_Toc182411647" w:history="1">
            <w:r w:rsidRPr="00CD5F33">
              <w:rPr>
                <w:rStyle w:val="Hyperlink"/>
              </w:rPr>
              <w:t>3.3</w:t>
            </w:r>
            <w:r>
              <w:rPr>
                <w:rFonts w:asciiTheme="minorHAnsi" w:eastAsiaTheme="minorEastAsia" w:hAnsiTheme="minorHAnsi" w:cstheme="minorBidi"/>
                <w:lang w:eastAsia="en-GB"/>
              </w:rPr>
              <w:tab/>
            </w:r>
            <w:r w:rsidRPr="00CD5F33">
              <w:rPr>
                <w:rStyle w:val="Hyperlink"/>
              </w:rPr>
              <w:t>CAUSES OF STAFF SHORTAGES</w:t>
            </w:r>
            <w:r>
              <w:rPr>
                <w:webHidden/>
              </w:rPr>
              <w:tab/>
            </w:r>
            <w:r>
              <w:rPr>
                <w:webHidden/>
              </w:rPr>
              <w:fldChar w:fldCharType="begin"/>
            </w:r>
            <w:r>
              <w:rPr>
                <w:webHidden/>
              </w:rPr>
              <w:instrText xml:space="preserve"> PAGEREF _Toc182411647 \h </w:instrText>
            </w:r>
            <w:r>
              <w:rPr>
                <w:webHidden/>
              </w:rPr>
            </w:r>
            <w:r>
              <w:rPr>
                <w:webHidden/>
              </w:rPr>
              <w:fldChar w:fldCharType="separate"/>
            </w:r>
            <w:r>
              <w:rPr>
                <w:webHidden/>
              </w:rPr>
              <w:t>6</w:t>
            </w:r>
            <w:r>
              <w:rPr>
                <w:webHidden/>
              </w:rPr>
              <w:fldChar w:fldCharType="end"/>
            </w:r>
          </w:hyperlink>
        </w:p>
        <w:p w14:paraId="6123571F" w14:textId="47E87EF7" w:rsidR="009032B0" w:rsidRDefault="009032B0">
          <w:pPr>
            <w:pStyle w:val="TOC2"/>
            <w:rPr>
              <w:rFonts w:asciiTheme="minorHAnsi" w:eastAsiaTheme="minorEastAsia" w:hAnsiTheme="minorHAnsi" w:cstheme="minorBidi"/>
              <w:lang w:eastAsia="en-GB"/>
            </w:rPr>
          </w:pPr>
          <w:hyperlink w:anchor="_Toc182411648" w:history="1">
            <w:r w:rsidRPr="00CD5F33">
              <w:rPr>
                <w:rStyle w:val="Hyperlink"/>
              </w:rPr>
              <w:t>3.4</w:t>
            </w:r>
            <w:r>
              <w:rPr>
                <w:rFonts w:asciiTheme="minorHAnsi" w:eastAsiaTheme="minorEastAsia" w:hAnsiTheme="minorHAnsi" w:cstheme="minorBidi"/>
                <w:lang w:eastAsia="en-GB"/>
              </w:rPr>
              <w:tab/>
            </w:r>
            <w:r w:rsidRPr="00CD5F33">
              <w:rPr>
                <w:rStyle w:val="Hyperlink"/>
              </w:rPr>
              <w:t>STRATEGIES FOR ADDRESSING STAFF SHORTAGES</w:t>
            </w:r>
            <w:r>
              <w:rPr>
                <w:webHidden/>
              </w:rPr>
              <w:tab/>
            </w:r>
            <w:r>
              <w:rPr>
                <w:webHidden/>
              </w:rPr>
              <w:fldChar w:fldCharType="begin"/>
            </w:r>
            <w:r>
              <w:rPr>
                <w:webHidden/>
              </w:rPr>
              <w:instrText xml:space="preserve"> PAGEREF _Toc182411648 \h </w:instrText>
            </w:r>
            <w:r>
              <w:rPr>
                <w:webHidden/>
              </w:rPr>
            </w:r>
            <w:r>
              <w:rPr>
                <w:webHidden/>
              </w:rPr>
              <w:fldChar w:fldCharType="separate"/>
            </w:r>
            <w:r>
              <w:rPr>
                <w:webHidden/>
              </w:rPr>
              <w:t>7</w:t>
            </w:r>
            <w:r>
              <w:rPr>
                <w:webHidden/>
              </w:rPr>
              <w:fldChar w:fldCharType="end"/>
            </w:r>
          </w:hyperlink>
        </w:p>
        <w:p w14:paraId="23D23839" w14:textId="5B712074" w:rsidR="009032B0" w:rsidRDefault="009032B0">
          <w:pPr>
            <w:pStyle w:val="TOC1"/>
            <w:tabs>
              <w:tab w:val="left" w:pos="480"/>
              <w:tab w:val="right" w:leader="dot" w:pos="9016"/>
            </w:tabs>
            <w:rPr>
              <w:rFonts w:eastAsiaTheme="minorEastAsia"/>
              <w:b w:val="0"/>
              <w:bCs w:val="0"/>
              <w:i w:val="0"/>
              <w:iCs w:val="0"/>
              <w:noProof/>
              <w:lang w:eastAsia="en-GB"/>
            </w:rPr>
          </w:pPr>
          <w:hyperlink w:anchor="_Toc182411649" w:history="1">
            <w:r w:rsidRPr="00CD5F33">
              <w:rPr>
                <w:rStyle w:val="Hyperlink"/>
                <w:rFonts w:ascii="Arial" w:hAnsi="Arial" w:cs="Arial"/>
                <w:noProof/>
              </w:rPr>
              <w:t>4</w:t>
            </w:r>
            <w:r>
              <w:rPr>
                <w:rFonts w:eastAsiaTheme="minorEastAsia"/>
                <w:b w:val="0"/>
                <w:bCs w:val="0"/>
                <w:i w:val="0"/>
                <w:iCs w:val="0"/>
                <w:noProof/>
                <w:lang w:eastAsia="en-GB"/>
              </w:rPr>
              <w:tab/>
            </w:r>
            <w:r w:rsidRPr="00CD5F33">
              <w:rPr>
                <w:rStyle w:val="Hyperlink"/>
                <w:rFonts w:ascii="Arial" w:hAnsi="Arial" w:cs="Arial"/>
                <w:noProof/>
              </w:rPr>
              <w:t>METHODS</w:t>
            </w:r>
            <w:r>
              <w:rPr>
                <w:noProof/>
                <w:webHidden/>
              </w:rPr>
              <w:tab/>
            </w:r>
            <w:r>
              <w:rPr>
                <w:noProof/>
                <w:webHidden/>
              </w:rPr>
              <w:fldChar w:fldCharType="begin"/>
            </w:r>
            <w:r>
              <w:rPr>
                <w:noProof/>
                <w:webHidden/>
              </w:rPr>
              <w:instrText xml:space="preserve"> PAGEREF _Toc182411649 \h </w:instrText>
            </w:r>
            <w:r>
              <w:rPr>
                <w:noProof/>
                <w:webHidden/>
              </w:rPr>
            </w:r>
            <w:r>
              <w:rPr>
                <w:noProof/>
                <w:webHidden/>
              </w:rPr>
              <w:fldChar w:fldCharType="separate"/>
            </w:r>
            <w:r>
              <w:rPr>
                <w:noProof/>
                <w:webHidden/>
              </w:rPr>
              <w:t>8</w:t>
            </w:r>
            <w:r>
              <w:rPr>
                <w:noProof/>
                <w:webHidden/>
              </w:rPr>
              <w:fldChar w:fldCharType="end"/>
            </w:r>
          </w:hyperlink>
        </w:p>
        <w:p w14:paraId="52C3B521" w14:textId="7A33D2AE" w:rsidR="009032B0" w:rsidRDefault="009032B0">
          <w:pPr>
            <w:pStyle w:val="TOC2"/>
            <w:rPr>
              <w:rFonts w:asciiTheme="minorHAnsi" w:eastAsiaTheme="minorEastAsia" w:hAnsiTheme="minorHAnsi" w:cstheme="minorBidi"/>
              <w:lang w:eastAsia="en-GB"/>
            </w:rPr>
          </w:pPr>
          <w:hyperlink w:anchor="_Toc182411650" w:history="1">
            <w:r w:rsidRPr="00CD5F33">
              <w:rPr>
                <w:rStyle w:val="Hyperlink"/>
              </w:rPr>
              <w:t>4.1</w:t>
            </w:r>
            <w:r>
              <w:rPr>
                <w:rFonts w:asciiTheme="minorHAnsi" w:eastAsiaTheme="minorEastAsia" w:hAnsiTheme="minorHAnsi" w:cstheme="minorBidi"/>
                <w:lang w:eastAsia="en-GB"/>
              </w:rPr>
              <w:tab/>
            </w:r>
            <w:r w:rsidRPr="00CD5F33">
              <w:rPr>
                <w:rStyle w:val="Hyperlink"/>
              </w:rPr>
              <w:t>DATA COLLECTION TECHNIQUES AND ANALYSIS TECHNIQUES</w:t>
            </w:r>
            <w:r>
              <w:rPr>
                <w:webHidden/>
              </w:rPr>
              <w:tab/>
            </w:r>
            <w:r>
              <w:rPr>
                <w:webHidden/>
              </w:rPr>
              <w:fldChar w:fldCharType="begin"/>
            </w:r>
            <w:r>
              <w:rPr>
                <w:webHidden/>
              </w:rPr>
              <w:instrText xml:space="preserve"> PAGEREF _Toc182411650 \h </w:instrText>
            </w:r>
            <w:r>
              <w:rPr>
                <w:webHidden/>
              </w:rPr>
            </w:r>
            <w:r>
              <w:rPr>
                <w:webHidden/>
              </w:rPr>
              <w:fldChar w:fldCharType="separate"/>
            </w:r>
            <w:r>
              <w:rPr>
                <w:webHidden/>
              </w:rPr>
              <w:t>8</w:t>
            </w:r>
            <w:r>
              <w:rPr>
                <w:webHidden/>
              </w:rPr>
              <w:fldChar w:fldCharType="end"/>
            </w:r>
          </w:hyperlink>
        </w:p>
        <w:p w14:paraId="39088556" w14:textId="396C23A5" w:rsidR="009032B0" w:rsidRDefault="009032B0">
          <w:pPr>
            <w:pStyle w:val="TOC2"/>
            <w:rPr>
              <w:rFonts w:asciiTheme="minorHAnsi" w:eastAsiaTheme="minorEastAsia" w:hAnsiTheme="minorHAnsi" w:cstheme="minorBidi"/>
              <w:lang w:eastAsia="en-GB"/>
            </w:rPr>
          </w:pPr>
          <w:hyperlink w:anchor="_Toc182411651" w:history="1">
            <w:r w:rsidRPr="00CD5F33">
              <w:rPr>
                <w:rStyle w:val="Hyperlink"/>
              </w:rPr>
              <w:t>4.2</w:t>
            </w:r>
            <w:r>
              <w:rPr>
                <w:rFonts w:asciiTheme="minorHAnsi" w:eastAsiaTheme="minorEastAsia" w:hAnsiTheme="minorHAnsi" w:cstheme="minorBidi"/>
                <w:lang w:eastAsia="en-GB"/>
              </w:rPr>
              <w:tab/>
            </w:r>
            <w:r w:rsidRPr="00CD5F33">
              <w:rPr>
                <w:rStyle w:val="Hyperlink"/>
              </w:rPr>
              <w:t>REFLECTIVE WRITING</w:t>
            </w:r>
            <w:r>
              <w:rPr>
                <w:webHidden/>
              </w:rPr>
              <w:tab/>
            </w:r>
            <w:r>
              <w:rPr>
                <w:webHidden/>
              </w:rPr>
              <w:fldChar w:fldCharType="begin"/>
            </w:r>
            <w:r>
              <w:rPr>
                <w:webHidden/>
              </w:rPr>
              <w:instrText xml:space="preserve"> PAGEREF _Toc182411651 \h </w:instrText>
            </w:r>
            <w:r>
              <w:rPr>
                <w:webHidden/>
              </w:rPr>
            </w:r>
            <w:r>
              <w:rPr>
                <w:webHidden/>
              </w:rPr>
              <w:fldChar w:fldCharType="separate"/>
            </w:r>
            <w:r>
              <w:rPr>
                <w:webHidden/>
              </w:rPr>
              <w:t>8</w:t>
            </w:r>
            <w:r>
              <w:rPr>
                <w:webHidden/>
              </w:rPr>
              <w:fldChar w:fldCharType="end"/>
            </w:r>
          </w:hyperlink>
        </w:p>
        <w:p w14:paraId="16EFFF9F" w14:textId="55658594" w:rsidR="009032B0" w:rsidRDefault="009032B0">
          <w:pPr>
            <w:pStyle w:val="TOC2"/>
            <w:rPr>
              <w:rFonts w:asciiTheme="minorHAnsi" w:eastAsiaTheme="minorEastAsia" w:hAnsiTheme="minorHAnsi" w:cstheme="minorBidi"/>
              <w:lang w:eastAsia="en-GB"/>
            </w:rPr>
          </w:pPr>
          <w:hyperlink w:anchor="_Toc182411652" w:history="1">
            <w:r w:rsidRPr="00CD5F33">
              <w:rPr>
                <w:rStyle w:val="Hyperlink"/>
              </w:rPr>
              <w:t>4.3</w:t>
            </w:r>
            <w:r>
              <w:rPr>
                <w:rFonts w:asciiTheme="minorHAnsi" w:eastAsiaTheme="minorEastAsia" w:hAnsiTheme="minorHAnsi" w:cstheme="minorBidi"/>
                <w:lang w:eastAsia="en-GB"/>
              </w:rPr>
              <w:tab/>
            </w:r>
            <w:r w:rsidRPr="00CD5F33">
              <w:rPr>
                <w:rStyle w:val="Hyperlink"/>
              </w:rPr>
              <w:t>LIMITATION OF CASE STUDY METHODOLOGY</w:t>
            </w:r>
            <w:r>
              <w:rPr>
                <w:webHidden/>
              </w:rPr>
              <w:tab/>
            </w:r>
            <w:r>
              <w:rPr>
                <w:webHidden/>
              </w:rPr>
              <w:fldChar w:fldCharType="begin"/>
            </w:r>
            <w:r>
              <w:rPr>
                <w:webHidden/>
              </w:rPr>
              <w:instrText xml:space="preserve"> PAGEREF _Toc182411652 \h </w:instrText>
            </w:r>
            <w:r>
              <w:rPr>
                <w:webHidden/>
              </w:rPr>
            </w:r>
            <w:r>
              <w:rPr>
                <w:webHidden/>
              </w:rPr>
              <w:fldChar w:fldCharType="separate"/>
            </w:r>
            <w:r>
              <w:rPr>
                <w:webHidden/>
              </w:rPr>
              <w:t>9</w:t>
            </w:r>
            <w:r>
              <w:rPr>
                <w:webHidden/>
              </w:rPr>
              <w:fldChar w:fldCharType="end"/>
            </w:r>
          </w:hyperlink>
        </w:p>
        <w:p w14:paraId="102E4644" w14:textId="5D9390FA" w:rsidR="009032B0" w:rsidRDefault="009032B0">
          <w:pPr>
            <w:pStyle w:val="TOC1"/>
            <w:tabs>
              <w:tab w:val="left" w:pos="480"/>
              <w:tab w:val="right" w:leader="dot" w:pos="9016"/>
            </w:tabs>
            <w:rPr>
              <w:rFonts w:eastAsiaTheme="minorEastAsia"/>
              <w:b w:val="0"/>
              <w:bCs w:val="0"/>
              <w:i w:val="0"/>
              <w:iCs w:val="0"/>
              <w:noProof/>
              <w:lang w:eastAsia="en-GB"/>
            </w:rPr>
          </w:pPr>
          <w:hyperlink w:anchor="_Toc182411653" w:history="1">
            <w:r w:rsidRPr="00CD5F33">
              <w:rPr>
                <w:rStyle w:val="Hyperlink"/>
                <w:rFonts w:ascii="Arial" w:hAnsi="Arial" w:cs="Arial"/>
                <w:noProof/>
              </w:rPr>
              <w:t>5</w:t>
            </w:r>
            <w:r>
              <w:rPr>
                <w:rFonts w:eastAsiaTheme="minorEastAsia"/>
                <w:b w:val="0"/>
                <w:bCs w:val="0"/>
                <w:i w:val="0"/>
                <w:iCs w:val="0"/>
                <w:noProof/>
                <w:lang w:eastAsia="en-GB"/>
              </w:rPr>
              <w:tab/>
            </w:r>
            <w:r w:rsidRPr="00CD5F33">
              <w:rPr>
                <w:rStyle w:val="Hyperlink"/>
                <w:rFonts w:ascii="Arial" w:hAnsi="Arial" w:cs="Arial"/>
                <w:noProof/>
              </w:rPr>
              <w:t>CASE STUDY DISCUSSION: STAFF SHORTAGE IN THE SHERATON HEATHROW SKYLINE</w:t>
            </w:r>
            <w:r>
              <w:rPr>
                <w:noProof/>
                <w:webHidden/>
              </w:rPr>
              <w:tab/>
            </w:r>
            <w:r>
              <w:rPr>
                <w:noProof/>
                <w:webHidden/>
              </w:rPr>
              <w:fldChar w:fldCharType="begin"/>
            </w:r>
            <w:r>
              <w:rPr>
                <w:noProof/>
                <w:webHidden/>
              </w:rPr>
              <w:instrText xml:space="preserve"> PAGEREF _Toc182411653 \h </w:instrText>
            </w:r>
            <w:r>
              <w:rPr>
                <w:noProof/>
                <w:webHidden/>
              </w:rPr>
            </w:r>
            <w:r>
              <w:rPr>
                <w:noProof/>
                <w:webHidden/>
              </w:rPr>
              <w:fldChar w:fldCharType="separate"/>
            </w:r>
            <w:r>
              <w:rPr>
                <w:noProof/>
                <w:webHidden/>
              </w:rPr>
              <w:t>9</w:t>
            </w:r>
            <w:r>
              <w:rPr>
                <w:noProof/>
                <w:webHidden/>
              </w:rPr>
              <w:fldChar w:fldCharType="end"/>
            </w:r>
          </w:hyperlink>
        </w:p>
        <w:p w14:paraId="5A4A4776" w14:textId="7DB61279" w:rsidR="009032B0" w:rsidRDefault="009032B0">
          <w:pPr>
            <w:pStyle w:val="TOC2"/>
            <w:rPr>
              <w:rFonts w:asciiTheme="minorHAnsi" w:eastAsiaTheme="minorEastAsia" w:hAnsiTheme="minorHAnsi" w:cstheme="minorBidi"/>
              <w:lang w:eastAsia="en-GB"/>
            </w:rPr>
          </w:pPr>
          <w:hyperlink w:anchor="_Toc182411654" w:history="1">
            <w:r w:rsidRPr="00CD5F33">
              <w:rPr>
                <w:rStyle w:val="Hyperlink"/>
              </w:rPr>
              <w:t>5.1</w:t>
            </w:r>
            <w:r>
              <w:rPr>
                <w:rFonts w:asciiTheme="minorHAnsi" w:eastAsiaTheme="minorEastAsia" w:hAnsiTheme="minorHAnsi" w:cstheme="minorBidi"/>
                <w:lang w:eastAsia="en-GB"/>
              </w:rPr>
              <w:tab/>
            </w:r>
            <w:r w:rsidRPr="00CD5F33">
              <w:rPr>
                <w:rStyle w:val="Hyperlink"/>
              </w:rPr>
              <w:t>OVERVIEW OF THE HOTEL</w:t>
            </w:r>
            <w:r>
              <w:rPr>
                <w:webHidden/>
              </w:rPr>
              <w:tab/>
            </w:r>
            <w:r>
              <w:rPr>
                <w:webHidden/>
              </w:rPr>
              <w:fldChar w:fldCharType="begin"/>
            </w:r>
            <w:r>
              <w:rPr>
                <w:webHidden/>
              </w:rPr>
              <w:instrText xml:space="preserve"> PAGEREF _Toc182411654 \h </w:instrText>
            </w:r>
            <w:r>
              <w:rPr>
                <w:webHidden/>
              </w:rPr>
            </w:r>
            <w:r>
              <w:rPr>
                <w:webHidden/>
              </w:rPr>
              <w:fldChar w:fldCharType="separate"/>
            </w:r>
            <w:r>
              <w:rPr>
                <w:webHidden/>
              </w:rPr>
              <w:t>9</w:t>
            </w:r>
            <w:r>
              <w:rPr>
                <w:webHidden/>
              </w:rPr>
              <w:fldChar w:fldCharType="end"/>
            </w:r>
          </w:hyperlink>
        </w:p>
        <w:p w14:paraId="6EA472E0" w14:textId="681B4DAE" w:rsidR="009032B0" w:rsidRDefault="009032B0">
          <w:pPr>
            <w:pStyle w:val="TOC2"/>
            <w:rPr>
              <w:rFonts w:asciiTheme="minorHAnsi" w:eastAsiaTheme="minorEastAsia" w:hAnsiTheme="minorHAnsi" w:cstheme="minorBidi"/>
              <w:lang w:eastAsia="en-GB"/>
            </w:rPr>
          </w:pPr>
          <w:hyperlink w:anchor="_Toc182411655" w:history="1">
            <w:r w:rsidRPr="00CD5F33">
              <w:rPr>
                <w:rStyle w:val="Hyperlink"/>
              </w:rPr>
              <w:t>5.2</w:t>
            </w:r>
            <w:r>
              <w:rPr>
                <w:rFonts w:asciiTheme="minorHAnsi" w:eastAsiaTheme="minorEastAsia" w:hAnsiTheme="minorHAnsi" w:cstheme="minorBidi"/>
                <w:lang w:eastAsia="en-GB"/>
              </w:rPr>
              <w:tab/>
            </w:r>
            <w:r w:rsidRPr="00CD5F33">
              <w:rPr>
                <w:rStyle w:val="Hyperlink"/>
              </w:rPr>
              <w:t>HISTORICAL CONTEXT</w:t>
            </w:r>
            <w:r>
              <w:rPr>
                <w:webHidden/>
              </w:rPr>
              <w:tab/>
            </w:r>
            <w:r>
              <w:rPr>
                <w:webHidden/>
              </w:rPr>
              <w:fldChar w:fldCharType="begin"/>
            </w:r>
            <w:r>
              <w:rPr>
                <w:webHidden/>
              </w:rPr>
              <w:instrText xml:space="preserve"> PAGEREF _Toc182411655 \h </w:instrText>
            </w:r>
            <w:r>
              <w:rPr>
                <w:webHidden/>
              </w:rPr>
            </w:r>
            <w:r>
              <w:rPr>
                <w:webHidden/>
              </w:rPr>
              <w:fldChar w:fldCharType="separate"/>
            </w:r>
            <w:r>
              <w:rPr>
                <w:webHidden/>
              </w:rPr>
              <w:t>9</w:t>
            </w:r>
            <w:r>
              <w:rPr>
                <w:webHidden/>
              </w:rPr>
              <w:fldChar w:fldCharType="end"/>
            </w:r>
          </w:hyperlink>
        </w:p>
        <w:p w14:paraId="35D7E2A1" w14:textId="53A5A7CD" w:rsidR="009032B0" w:rsidRDefault="009032B0">
          <w:pPr>
            <w:pStyle w:val="TOC2"/>
            <w:rPr>
              <w:rFonts w:asciiTheme="minorHAnsi" w:eastAsiaTheme="minorEastAsia" w:hAnsiTheme="minorHAnsi" w:cstheme="minorBidi"/>
              <w:lang w:eastAsia="en-GB"/>
            </w:rPr>
          </w:pPr>
          <w:hyperlink w:anchor="_Toc182411656" w:history="1">
            <w:r w:rsidRPr="00CD5F33">
              <w:rPr>
                <w:rStyle w:val="Hyperlink"/>
              </w:rPr>
              <w:t>5.3</w:t>
            </w:r>
            <w:r>
              <w:rPr>
                <w:rFonts w:asciiTheme="minorHAnsi" w:eastAsiaTheme="minorEastAsia" w:hAnsiTheme="minorHAnsi" w:cstheme="minorBidi"/>
                <w:lang w:eastAsia="en-GB"/>
              </w:rPr>
              <w:tab/>
            </w:r>
            <w:r w:rsidRPr="00CD5F33">
              <w:rPr>
                <w:rStyle w:val="Hyperlink"/>
              </w:rPr>
              <w:t>MARKET POSITION AND PERFORMANCE</w:t>
            </w:r>
            <w:r>
              <w:rPr>
                <w:webHidden/>
              </w:rPr>
              <w:tab/>
            </w:r>
            <w:r>
              <w:rPr>
                <w:webHidden/>
              </w:rPr>
              <w:fldChar w:fldCharType="begin"/>
            </w:r>
            <w:r>
              <w:rPr>
                <w:webHidden/>
              </w:rPr>
              <w:instrText xml:space="preserve"> PAGEREF _Toc182411656 \h </w:instrText>
            </w:r>
            <w:r>
              <w:rPr>
                <w:webHidden/>
              </w:rPr>
            </w:r>
            <w:r>
              <w:rPr>
                <w:webHidden/>
              </w:rPr>
              <w:fldChar w:fldCharType="separate"/>
            </w:r>
            <w:r>
              <w:rPr>
                <w:webHidden/>
              </w:rPr>
              <w:t>10</w:t>
            </w:r>
            <w:r>
              <w:rPr>
                <w:webHidden/>
              </w:rPr>
              <w:fldChar w:fldCharType="end"/>
            </w:r>
          </w:hyperlink>
        </w:p>
        <w:p w14:paraId="361DF981" w14:textId="72180C3E" w:rsidR="009032B0" w:rsidRDefault="009032B0">
          <w:pPr>
            <w:pStyle w:val="TOC2"/>
            <w:rPr>
              <w:rFonts w:asciiTheme="minorHAnsi" w:eastAsiaTheme="minorEastAsia" w:hAnsiTheme="minorHAnsi" w:cstheme="minorBidi"/>
              <w:lang w:eastAsia="en-GB"/>
            </w:rPr>
          </w:pPr>
          <w:hyperlink w:anchor="_Toc182411657" w:history="1">
            <w:r w:rsidRPr="00CD5F33">
              <w:rPr>
                <w:rStyle w:val="Hyperlink"/>
              </w:rPr>
              <w:t>5.4</w:t>
            </w:r>
            <w:r>
              <w:rPr>
                <w:rFonts w:asciiTheme="minorHAnsi" w:eastAsiaTheme="minorEastAsia" w:hAnsiTheme="minorHAnsi" w:cstheme="minorBidi"/>
                <w:lang w:eastAsia="en-GB"/>
              </w:rPr>
              <w:tab/>
            </w:r>
            <w:r w:rsidRPr="00CD5F33">
              <w:rPr>
                <w:rStyle w:val="Hyperlink"/>
              </w:rPr>
              <w:t>GEOGRAPHIC AND CULTURAL CONTEXT</w:t>
            </w:r>
            <w:r>
              <w:rPr>
                <w:webHidden/>
              </w:rPr>
              <w:tab/>
            </w:r>
            <w:r>
              <w:rPr>
                <w:webHidden/>
              </w:rPr>
              <w:fldChar w:fldCharType="begin"/>
            </w:r>
            <w:r>
              <w:rPr>
                <w:webHidden/>
              </w:rPr>
              <w:instrText xml:space="preserve"> PAGEREF _Toc182411657 \h </w:instrText>
            </w:r>
            <w:r>
              <w:rPr>
                <w:webHidden/>
              </w:rPr>
            </w:r>
            <w:r>
              <w:rPr>
                <w:webHidden/>
              </w:rPr>
              <w:fldChar w:fldCharType="separate"/>
            </w:r>
            <w:r>
              <w:rPr>
                <w:webHidden/>
              </w:rPr>
              <w:t>10</w:t>
            </w:r>
            <w:r>
              <w:rPr>
                <w:webHidden/>
              </w:rPr>
              <w:fldChar w:fldCharType="end"/>
            </w:r>
          </w:hyperlink>
        </w:p>
        <w:p w14:paraId="36F99A7D" w14:textId="6239AB77" w:rsidR="009032B0" w:rsidRDefault="009032B0">
          <w:pPr>
            <w:pStyle w:val="TOC2"/>
            <w:rPr>
              <w:rFonts w:asciiTheme="minorHAnsi" w:eastAsiaTheme="minorEastAsia" w:hAnsiTheme="minorHAnsi" w:cstheme="minorBidi"/>
              <w:lang w:eastAsia="en-GB"/>
            </w:rPr>
          </w:pPr>
          <w:hyperlink w:anchor="_Toc182411658" w:history="1">
            <w:r w:rsidRPr="00CD5F33">
              <w:rPr>
                <w:rStyle w:val="Hyperlink"/>
              </w:rPr>
              <w:t>5.5</w:t>
            </w:r>
            <w:r>
              <w:rPr>
                <w:rFonts w:asciiTheme="minorHAnsi" w:eastAsiaTheme="minorEastAsia" w:hAnsiTheme="minorHAnsi" w:cstheme="minorBidi"/>
                <w:lang w:eastAsia="en-GB"/>
              </w:rPr>
              <w:tab/>
            </w:r>
            <w:r w:rsidRPr="00CD5F33">
              <w:rPr>
                <w:rStyle w:val="Hyperlink"/>
              </w:rPr>
              <w:t>SWOT ANALYSIS</w:t>
            </w:r>
            <w:r>
              <w:rPr>
                <w:webHidden/>
              </w:rPr>
              <w:tab/>
            </w:r>
            <w:r>
              <w:rPr>
                <w:webHidden/>
              </w:rPr>
              <w:fldChar w:fldCharType="begin"/>
            </w:r>
            <w:r>
              <w:rPr>
                <w:webHidden/>
              </w:rPr>
              <w:instrText xml:space="preserve"> PAGEREF _Toc182411658 \h </w:instrText>
            </w:r>
            <w:r>
              <w:rPr>
                <w:webHidden/>
              </w:rPr>
            </w:r>
            <w:r>
              <w:rPr>
                <w:webHidden/>
              </w:rPr>
              <w:fldChar w:fldCharType="separate"/>
            </w:r>
            <w:r>
              <w:rPr>
                <w:webHidden/>
              </w:rPr>
              <w:t>10</w:t>
            </w:r>
            <w:r>
              <w:rPr>
                <w:webHidden/>
              </w:rPr>
              <w:fldChar w:fldCharType="end"/>
            </w:r>
          </w:hyperlink>
        </w:p>
        <w:p w14:paraId="20A871F9" w14:textId="76AF6D6B" w:rsidR="009032B0" w:rsidRDefault="009032B0">
          <w:pPr>
            <w:pStyle w:val="TOC2"/>
            <w:rPr>
              <w:rFonts w:asciiTheme="minorHAnsi" w:eastAsiaTheme="minorEastAsia" w:hAnsiTheme="minorHAnsi" w:cstheme="minorBidi"/>
              <w:lang w:eastAsia="en-GB"/>
            </w:rPr>
          </w:pPr>
          <w:hyperlink w:anchor="_Toc182411659" w:history="1">
            <w:r w:rsidRPr="00CD5F33">
              <w:rPr>
                <w:rStyle w:val="Hyperlink"/>
              </w:rPr>
              <w:t>5.6</w:t>
            </w:r>
            <w:r>
              <w:rPr>
                <w:rFonts w:asciiTheme="minorHAnsi" w:eastAsiaTheme="minorEastAsia" w:hAnsiTheme="minorHAnsi" w:cstheme="minorBidi"/>
                <w:lang w:eastAsia="en-GB"/>
              </w:rPr>
              <w:tab/>
            </w:r>
            <w:r w:rsidRPr="00CD5F33">
              <w:rPr>
                <w:rStyle w:val="Hyperlink"/>
              </w:rPr>
              <w:t>PEST ANALYSIS</w:t>
            </w:r>
            <w:r>
              <w:rPr>
                <w:webHidden/>
              </w:rPr>
              <w:tab/>
            </w:r>
            <w:r>
              <w:rPr>
                <w:webHidden/>
              </w:rPr>
              <w:fldChar w:fldCharType="begin"/>
            </w:r>
            <w:r>
              <w:rPr>
                <w:webHidden/>
              </w:rPr>
              <w:instrText xml:space="preserve"> PAGEREF _Toc182411659 \h </w:instrText>
            </w:r>
            <w:r>
              <w:rPr>
                <w:webHidden/>
              </w:rPr>
            </w:r>
            <w:r>
              <w:rPr>
                <w:webHidden/>
              </w:rPr>
              <w:fldChar w:fldCharType="separate"/>
            </w:r>
            <w:r>
              <w:rPr>
                <w:webHidden/>
              </w:rPr>
              <w:t>13</w:t>
            </w:r>
            <w:r>
              <w:rPr>
                <w:webHidden/>
              </w:rPr>
              <w:fldChar w:fldCharType="end"/>
            </w:r>
          </w:hyperlink>
        </w:p>
        <w:p w14:paraId="792918A6" w14:textId="089C1BC8" w:rsidR="009032B0" w:rsidRDefault="009032B0">
          <w:pPr>
            <w:pStyle w:val="TOC2"/>
            <w:rPr>
              <w:rFonts w:asciiTheme="minorHAnsi" w:eastAsiaTheme="minorEastAsia" w:hAnsiTheme="minorHAnsi" w:cstheme="minorBidi"/>
              <w:lang w:eastAsia="en-GB"/>
            </w:rPr>
          </w:pPr>
          <w:hyperlink w:anchor="_Toc182411660" w:history="1">
            <w:r w:rsidRPr="00CD5F33">
              <w:rPr>
                <w:rStyle w:val="Hyperlink"/>
              </w:rPr>
              <w:t>5.7</w:t>
            </w:r>
            <w:r>
              <w:rPr>
                <w:rFonts w:asciiTheme="minorHAnsi" w:eastAsiaTheme="minorEastAsia" w:hAnsiTheme="minorHAnsi" w:cstheme="minorBidi"/>
                <w:lang w:eastAsia="en-GB"/>
              </w:rPr>
              <w:tab/>
            </w:r>
            <w:r w:rsidRPr="00CD5F33">
              <w:rPr>
                <w:rStyle w:val="Hyperlink"/>
              </w:rPr>
              <w:t>COMPETITOR ANALYSIS: PRICE VERSUS QUALITY</w:t>
            </w:r>
            <w:r>
              <w:rPr>
                <w:webHidden/>
              </w:rPr>
              <w:tab/>
            </w:r>
            <w:r>
              <w:rPr>
                <w:webHidden/>
              </w:rPr>
              <w:fldChar w:fldCharType="begin"/>
            </w:r>
            <w:r>
              <w:rPr>
                <w:webHidden/>
              </w:rPr>
              <w:instrText xml:space="preserve"> PAGEREF _Toc182411660 \h </w:instrText>
            </w:r>
            <w:r>
              <w:rPr>
                <w:webHidden/>
              </w:rPr>
            </w:r>
            <w:r>
              <w:rPr>
                <w:webHidden/>
              </w:rPr>
              <w:fldChar w:fldCharType="separate"/>
            </w:r>
            <w:r>
              <w:rPr>
                <w:webHidden/>
              </w:rPr>
              <w:t>15</w:t>
            </w:r>
            <w:r>
              <w:rPr>
                <w:webHidden/>
              </w:rPr>
              <w:fldChar w:fldCharType="end"/>
            </w:r>
          </w:hyperlink>
        </w:p>
        <w:p w14:paraId="38A3852D" w14:textId="7CEA9A6F" w:rsidR="009032B0" w:rsidRDefault="009032B0">
          <w:pPr>
            <w:pStyle w:val="TOC2"/>
            <w:rPr>
              <w:rFonts w:asciiTheme="minorHAnsi" w:eastAsiaTheme="minorEastAsia" w:hAnsiTheme="minorHAnsi" w:cstheme="minorBidi"/>
              <w:lang w:eastAsia="en-GB"/>
            </w:rPr>
          </w:pPr>
          <w:hyperlink w:anchor="_Toc182411661" w:history="1">
            <w:r w:rsidRPr="00CD5F33">
              <w:rPr>
                <w:rStyle w:val="Hyperlink"/>
              </w:rPr>
              <w:t>5.8</w:t>
            </w:r>
            <w:r>
              <w:rPr>
                <w:rFonts w:asciiTheme="minorHAnsi" w:eastAsiaTheme="minorEastAsia" w:hAnsiTheme="minorHAnsi" w:cstheme="minorBidi"/>
                <w:lang w:eastAsia="en-GB"/>
              </w:rPr>
              <w:tab/>
            </w:r>
            <w:r w:rsidRPr="00CD5F33">
              <w:rPr>
                <w:rStyle w:val="Hyperlink"/>
              </w:rPr>
              <w:t>NETNOGRAPHY</w:t>
            </w:r>
            <w:r>
              <w:rPr>
                <w:webHidden/>
              </w:rPr>
              <w:tab/>
            </w:r>
            <w:r>
              <w:rPr>
                <w:webHidden/>
              </w:rPr>
              <w:fldChar w:fldCharType="begin"/>
            </w:r>
            <w:r>
              <w:rPr>
                <w:webHidden/>
              </w:rPr>
              <w:instrText xml:space="preserve"> PAGEREF _Toc182411661 \h </w:instrText>
            </w:r>
            <w:r>
              <w:rPr>
                <w:webHidden/>
              </w:rPr>
            </w:r>
            <w:r>
              <w:rPr>
                <w:webHidden/>
              </w:rPr>
              <w:fldChar w:fldCharType="separate"/>
            </w:r>
            <w:r>
              <w:rPr>
                <w:webHidden/>
              </w:rPr>
              <w:t>16</w:t>
            </w:r>
            <w:r>
              <w:rPr>
                <w:webHidden/>
              </w:rPr>
              <w:fldChar w:fldCharType="end"/>
            </w:r>
          </w:hyperlink>
        </w:p>
        <w:p w14:paraId="7438E656" w14:textId="0DF5EFF5" w:rsidR="009032B0" w:rsidRDefault="009032B0">
          <w:pPr>
            <w:pStyle w:val="TOC1"/>
            <w:tabs>
              <w:tab w:val="left" w:pos="480"/>
              <w:tab w:val="right" w:leader="dot" w:pos="9016"/>
            </w:tabs>
            <w:rPr>
              <w:rFonts w:eastAsiaTheme="minorEastAsia"/>
              <w:b w:val="0"/>
              <w:bCs w:val="0"/>
              <w:i w:val="0"/>
              <w:iCs w:val="0"/>
              <w:noProof/>
              <w:lang w:eastAsia="en-GB"/>
            </w:rPr>
          </w:pPr>
          <w:hyperlink w:anchor="_Toc182411662" w:history="1">
            <w:r w:rsidRPr="00CD5F33">
              <w:rPr>
                <w:rStyle w:val="Hyperlink"/>
                <w:rFonts w:ascii="Arial" w:hAnsi="Arial" w:cs="Arial"/>
                <w:noProof/>
              </w:rPr>
              <w:t>6</w:t>
            </w:r>
            <w:r>
              <w:rPr>
                <w:rFonts w:eastAsiaTheme="minorEastAsia"/>
                <w:b w:val="0"/>
                <w:bCs w:val="0"/>
                <w:i w:val="0"/>
                <w:iCs w:val="0"/>
                <w:noProof/>
                <w:lang w:eastAsia="en-GB"/>
              </w:rPr>
              <w:tab/>
            </w:r>
            <w:r w:rsidRPr="00CD5F33">
              <w:rPr>
                <w:rStyle w:val="Hyperlink"/>
                <w:rFonts w:ascii="Arial" w:hAnsi="Arial" w:cs="Arial"/>
                <w:noProof/>
              </w:rPr>
              <w:t>THEME EXPLORATION: STAFF SHORTAGES IN THE SHERATON HEATHROW SKYLINE</w:t>
            </w:r>
            <w:r>
              <w:rPr>
                <w:noProof/>
                <w:webHidden/>
              </w:rPr>
              <w:tab/>
            </w:r>
            <w:r>
              <w:rPr>
                <w:noProof/>
                <w:webHidden/>
              </w:rPr>
              <w:fldChar w:fldCharType="begin"/>
            </w:r>
            <w:r>
              <w:rPr>
                <w:noProof/>
                <w:webHidden/>
              </w:rPr>
              <w:instrText xml:space="preserve"> PAGEREF _Toc182411662 \h </w:instrText>
            </w:r>
            <w:r>
              <w:rPr>
                <w:noProof/>
                <w:webHidden/>
              </w:rPr>
            </w:r>
            <w:r>
              <w:rPr>
                <w:noProof/>
                <w:webHidden/>
              </w:rPr>
              <w:fldChar w:fldCharType="separate"/>
            </w:r>
            <w:r>
              <w:rPr>
                <w:noProof/>
                <w:webHidden/>
              </w:rPr>
              <w:t>17</w:t>
            </w:r>
            <w:r>
              <w:rPr>
                <w:noProof/>
                <w:webHidden/>
              </w:rPr>
              <w:fldChar w:fldCharType="end"/>
            </w:r>
          </w:hyperlink>
        </w:p>
        <w:p w14:paraId="45E96D06" w14:textId="0EA47785" w:rsidR="009032B0" w:rsidRDefault="009032B0">
          <w:pPr>
            <w:pStyle w:val="TOC2"/>
            <w:rPr>
              <w:rFonts w:asciiTheme="minorHAnsi" w:eastAsiaTheme="minorEastAsia" w:hAnsiTheme="minorHAnsi" w:cstheme="minorBidi"/>
              <w:lang w:eastAsia="en-GB"/>
            </w:rPr>
          </w:pPr>
          <w:hyperlink w:anchor="_Toc182411663" w:history="1">
            <w:r w:rsidRPr="00CD5F33">
              <w:rPr>
                <w:rStyle w:val="Hyperlink"/>
              </w:rPr>
              <w:t>6.1</w:t>
            </w:r>
            <w:r>
              <w:rPr>
                <w:rFonts w:asciiTheme="minorHAnsi" w:eastAsiaTheme="minorEastAsia" w:hAnsiTheme="minorHAnsi" w:cstheme="minorBidi"/>
                <w:lang w:eastAsia="en-GB"/>
              </w:rPr>
              <w:tab/>
            </w:r>
            <w:r w:rsidRPr="00CD5F33">
              <w:rPr>
                <w:rStyle w:val="Hyperlink"/>
              </w:rPr>
              <w:t>ACADEMIC PERSPECTIVE ON STAFF SHORTAGES</w:t>
            </w:r>
            <w:r>
              <w:rPr>
                <w:webHidden/>
              </w:rPr>
              <w:tab/>
            </w:r>
            <w:r>
              <w:rPr>
                <w:webHidden/>
              </w:rPr>
              <w:fldChar w:fldCharType="begin"/>
            </w:r>
            <w:r>
              <w:rPr>
                <w:webHidden/>
              </w:rPr>
              <w:instrText xml:space="preserve"> PAGEREF _Toc182411663 \h </w:instrText>
            </w:r>
            <w:r>
              <w:rPr>
                <w:webHidden/>
              </w:rPr>
            </w:r>
            <w:r>
              <w:rPr>
                <w:webHidden/>
              </w:rPr>
              <w:fldChar w:fldCharType="separate"/>
            </w:r>
            <w:r>
              <w:rPr>
                <w:webHidden/>
              </w:rPr>
              <w:t>17</w:t>
            </w:r>
            <w:r>
              <w:rPr>
                <w:webHidden/>
              </w:rPr>
              <w:fldChar w:fldCharType="end"/>
            </w:r>
          </w:hyperlink>
        </w:p>
        <w:p w14:paraId="27085BB8" w14:textId="2A9F1089" w:rsidR="009032B0" w:rsidRDefault="009032B0">
          <w:pPr>
            <w:pStyle w:val="TOC2"/>
            <w:rPr>
              <w:rFonts w:asciiTheme="minorHAnsi" w:eastAsiaTheme="minorEastAsia" w:hAnsiTheme="minorHAnsi" w:cstheme="minorBidi"/>
              <w:lang w:eastAsia="en-GB"/>
            </w:rPr>
          </w:pPr>
          <w:hyperlink w:anchor="_Toc182411664" w:history="1">
            <w:r w:rsidRPr="00CD5F33">
              <w:rPr>
                <w:rStyle w:val="Hyperlink"/>
              </w:rPr>
              <w:t>6.2</w:t>
            </w:r>
            <w:r>
              <w:rPr>
                <w:rFonts w:asciiTheme="minorHAnsi" w:eastAsiaTheme="minorEastAsia" w:hAnsiTheme="minorHAnsi" w:cstheme="minorBidi"/>
                <w:lang w:eastAsia="en-GB"/>
              </w:rPr>
              <w:tab/>
            </w:r>
            <w:r w:rsidRPr="00CD5F33">
              <w:rPr>
                <w:rStyle w:val="Hyperlink"/>
              </w:rPr>
              <w:t>THE IMPACT OF THE COVID-19 PANDEMIC ON STAFFING</w:t>
            </w:r>
            <w:r>
              <w:rPr>
                <w:webHidden/>
              </w:rPr>
              <w:tab/>
            </w:r>
            <w:r>
              <w:rPr>
                <w:webHidden/>
              </w:rPr>
              <w:fldChar w:fldCharType="begin"/>
            </w:r>
            <w:r>
              <w:rPr>
                <w:webHidden/>
              </w:rPr>
              <w:instrText xml:space="preserve"> PAGEREF _Toc182411664 \h </w:instrText>
            </w:r>
            <w:r>
              <w:rPr>
                <w:webHidden/>
              </w:rPr>
            </w:r>
            <w:r>
              <w:rPr>
                <w:webHidden/>
              </w:rPr>
              <w:fldChar w:fldCharType="separate"/>
            </w:r>
            <w:r>
              <w:rPr>
                <w:webHidden/>
              </w:rPr>
              <w:t>18</w:t>
            </w:r>
            <w:r>
              <w:rPr>
                <w:webHidden/>
              </w:rPr>
              <w:fldChar w:fldCharType="end"/>
            </w:r>
          </w:hyperlink>
        </w:p>
        <w:p w14:paraId="06B361D6" w14:textId="1B3A6DA0" w:rsidR="009032B0" w:rsidRDefault="009032B0">
          <w:pPr>
            <w:pStyle w:val="TOC2"/>
            <w:rPr>
              <w:rFonts w:asciiTheme="minorHAnsi" w:eastAsiaTheme="minorEastAsia" w:hAnsiTheme="minorHAnsi" w:cstheme="minorBidi"/>
              <w:lang w:eastAsia="en-GB"/>
            </w:rPr>
          </w:pPr>
          <w:hyperlink w:anchor="_Toc182411665" w:history="1">
            <w:r w:rsidRPr="00CD5F33">
              <w:rPr>
                <w:rStyle w:val="Hyperlink"/>
              </w:rPr>
              <w:t>6.3</w:t>
            </w:r>
            <w:r>
              <w:rPr>
                <w:rFonts w:asciiTheme="minorHAnsi" w:eastAsiaTheme="minorEastAsia" w:hAnsiTheme="minorHAnsi" w:cstheme="minorBidi"/>
                <w:lang w:eastAsia="en-GB"/>
              </w:rPr>
              <w:tab/>
            </w:r>
            <w:r w:rsidRPr="00CD5F33">
              <w:rPr>
                <w:rStyle w:val="Hyperlink"/>
              </w:rPr>
              <w:t>CONTEXTUAL ANALYSIS OF STAFF SHORTAGES AT SHERATON HEATHROW SKYLINE</w:t>
            </w:r>
            <w:r>
              <w:rPr>
                <w:webHidden/>
              </w:rPr>
              <w:tab/>
            </w:r>
            <w:r>
              <w:rPr>
                <w:webHidden/>
              </w:rPr>
              <w:fldChar w:fldCharType="begin"/>
            </w:r>
            <w:r>
              <w:rPr>
                <w:webHidden/>
              </w:rPr>
              <w:instrText xml:space="preserve"> PAGEREF _Toc182411665 \h </w:instrText>
            </w:r>
            <w:r>
              <w:rPr>
                <w:webHidden/>
              </w:rPr>
            </w:r>
            <w:r>
              <w:rPr>
                <w:webHidden/>
              </w:rPr>
              <w:fldChar w:fldCharType="separate"/>
            </w:r>
            <w:r>
              <w:rPr>
                <w:webHidden/>
              </w:rPr>
              <w:t>18</w:t>
            </w:r>
            <w:r>
              <w:rPr>
                <w:webHidden/>
              </w:rPr>
              <w:fldChar w:fldCharType="end"/>
            </w:r>
          </w:hyperlink>
        </w:p>
        <w:p w14:paraId="2ABD06DD" w14:textId="14223F2A" w:rsidR="009032B0" w:rsidRDefault="009032B0">
          <w:pPr>
            <w:pStyle w:val="TOC2"/>
            <w:rPr>
              <w:rFonts w:asciiTheme="minorHAnsi" w:eastAsiaTheme="minorEastAsia" w:hAnsiTheme="minorHAnsi" w:cstheme="minorBidi"/>
              <w:lang w:eastAsia="en-GB"/>
            </w:rPr>
          </w:pPr>
          <w:hyperlink w:anchor="_Toc182411666" w:history="1">
            <w:r w:rsidRPr="00CD5F33">
              <w:rPr>
                <w:rStyle w:val="Hyperlink"/>
              </w:rPr>
              <w:t>6.4</w:t>
            </w:r>
            <w:r>
              <w:rPr>
                <w:rFonts w:asciiTheme="minorHAnsi" w:eastAsiaTheme="minorEastAsia" w:hAnsiTheme="minorHAnsi" w:cstheme="minorBidi"/>
                <w:lang w:eastAsia="en-GB"/>
              </w:rPr>
              <w:tab/>
            </w:r>
            <w:r w:rsidRPr="00CD5F33">
              <w:rPr>
                <w:rStyle w:val="Hyperlink"/>
              </w:rPr>
              <w:t>AREAS FOR DEVELOPMENT AND IMPROVEMENT</w:t>
            </w:r>
            <w:r>
              <w:rPr>
                <w:webHidden/>
              </w:rPr>
              <w:tab/>
            </w:r>
            <w:r>
              <w:rPr>
                <w:webHidden/>
              </w:rPr>
              <w:fldChar w:fldCharType="begin"/>
            </w:r>
            <w:r>
              <w:rPr>
                <w:webHidden/>
              </w:rPr>
              <w:instrText xml:space="preserve"> PAGEREF _Toc182411666 \h </w:instrText>
            </w:r>
            <w:r>
              <w:rPr>
                <w:webHidden/>
              </w:rPr>
            </w:r>
            <w:r>
              <w:rPr>
                <w:webHidden/>
              </w:rPr>
              <w:fldChar w:fldCharType="separate"/>
            </w:r>
            <w:r>
              <w:rPr>
                <w:webHidden/>
              </w:rPr>
              <w:t>20</w:t>
            </w:r>
            <w:r>
              <w:rPr>
                <w:webHidden/>
              </w:rPr>
              <w:fldChar w:fldCharType="end"/>
            </w:r>
          </w:hyperlink>
        </w:p>
        <w:p w14:paraId="30BD2800" w14:textId="068FF73D" w:rsidR="009032B0" w:rsidRDefault="009032B0">
          <w:pPr>
            <w:pStyle w:val="TOC1"/>
            <w:tabs>
              <w:tab w:val="left" w:pos="480"/>
              <w:tab w:val="right" w:leader="dot" w:pos="9016"/>
            </w:tabs>
            <w:rPr>
              <w:rFonts w:eastAsiaTheme="minorEastAsia"/>
              <w:b w:val="0"/>
              <w:bCs w:val="0"/>
              <w:i w:val="0"/>
              <w:iCs w:val="0"/>
              <w:noProof/>
              <w:lang w:eastAsia="en-GB"/>
            </w:rPr>
          </w:pPr>
          <w:hyperlink w:anchor="_Toc182411667" w:history="1">
            <w:r w:rsidRPr="00CD5F33">
              <w:rPr>
                <w:rStyle w:val="Hyperlink"/>
                <w:rFonts w:ascii="Arial" w:hAnsi="Arial" w:cs="Arial"/>
                <w:noProof/>
              </w:rPr>
              <w:t>7</w:t>
            </w:r>
            <w:r>
              <w:rPr>
                <w:rFonts w:eastAsiaTheme="minorEastAsia"/>
                <w:b w:val="0"/>
                <w:bCs w:val="0"/>
                <w:i w:val="0"/>
                <w:iCs w:val="0"/>
                <w:noProof/>
                <w:lang w:eastAsia="en-GB"/>
              </w:rPr>
              <w:tab/>
            </w:r>
            <w:r w:rsidRPr="00CD5F33">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_Toc182411667 \h </w:instrText>
            </w:r>
            <w:r>
              <w:rPr>
                <w:noProof/>
                <w:webHidden/>
              </w:rPr>
            </w:r>
            <w:r>
              <w:rPr>
                <w:noProof/>
                <w:webHidden/>
              </w:rPr>
              <w:fldChar w:fldCharType="separate"/>
            </w:r>
            <w:r>
              <w:rPr>
                <w:noProof/>
                <w:webHidden/>
              </w:rPr>
              <w:t>21</w:t>
            </w:r>
            <w:r>
              <w:rPr>
                <w:noProof/>
                <w:webHidden/>
              </w:rPr>
              <w:fldChar w:fldCharType="end"/>
            </w:r>
          </w:hyperlink>
        </w:p>
        <w:p w14:paraId="63B44810" w14:textId="28051AD2" w:rsidR="009032B0" w:rsidRDefault="009032B0">
          <w:pPr>
            <w:pStyle w:val="TOC2"/>
            <w:rPr>
              <w:rFonts w:asciiTheme="minorHAnsi" w:eastAsiaTheme="minorEastAsia" w:hAnsiTheme="minorHAnsi" w:cstheme="minorBidi"/>
              <w:lang w:eastAsia="en-GB"/>
            </w:rPr>
          </w:pPr>
          <w:hyperlink w:anchor="_Toc182411668" w:history="1">
            <w:r w:rsidRPr="00CD5F33">
              <w:rPr>
                <w:rStyle w:val="Hyperlink"/>
              </w:rPr>
              <w:t>7.1</w:t>
            </w:r>
            <w:r>
              <w:rPr>
                <w:rFonts w:asciiTheme="minorHAnsi" w:eastAsiaTheme="minorEastAsia" w:hAnsiTheme="minorHAnsi" w:cstheme="minorBidi"/>
                <w:lang w:eastAsia="en-GB"/>
              </w:rPr>
              <w:tab/>
            </w:r>
            <w:r w:rsidRPr="00CD5F33">
              <w:rPr>
                <w:rStyle w:val="Hyperlink"/>
              </w:rPr>
              <w:t>ENHANCE EMPLOYEE ENGAGEMENT</w:t>
            </w:r>
            <w:r>
              <w:rPr>
                <w:webHidden/>
              </w:rPr>
              <w:tab/>
            </w:r>
            <w:r>
              <w:rPr>
                <w:webHidden/>
              </w:rPr>
              <w:fldChar w:fldCharType="begin"/>
            </w:r>
            <w:r>
              <w:rPr>
                <w:webHidden/>
              </w:rPr>
              <w:instrText xml:space="preserve"> PAGEREF _Toc182411668 \h </w:instrText>
            </w:r>
            <w:r>
              <w:rPr>
                <w:webHidden/>
              </w:rPr>
            </w:r>
            <w:r>
              <w:rPr>
                <w:webHidden/>
              </w:rPr>
              <w:fldChar w:fldCharType="separate"/>
            </w:r>
            <w:r>
              <w:rPr>
                <w:webHidden/>
              </w:rPr>
              <w:t>22</w:t>
            </w:r>
            <w:r>
              <w:rPr>
                <w:webHidden/>
              </w:rPr>
              <w:fldChar w:fldCharType="end"/>
            </w:r>
          </w:hyperlink>
        </w:p>
        <w:p w14:paraId="163D7345" w14:textId="2DB7FB95" w:rsidR="009032B0" w:rsidRDefault="009032B0">
          <w:pPr>
            <w:pStyle w:val="TOC2"/>
            <w:rPr>
              <w:rFonts w:asciiTheme="minorHAnsi" w:eastAsiaTheme="minorEastAsia" w:hAnsiTheme="minorHAnsi" w:cstheme="minorBidi"/>
              <w:lang w:eastAsia="en-GB"/>
            </w:rPr>
          </w:pPr>
          <w:hyperlink w:anchor="_Toc182411669" w:history="1">
            <w:r w:rsidRPr="00CD5F33">
              <w:rPr>
                <w:rStyle w:val="Hyperlink"/>
              </w:rPr>
              <w:t>7.2</w:t>
            </w:r>
            <w:r>
              <w:rPr>
                <w:rFonts w:asciiTheme="minorHAnsi" w:eastAsiaTheme="minorEastAsia" w:hAnsiTheme="minorHAnsi" w:cstheme="minorBidi"/>
                <w:lang w:eastAsia="en-GB"/>
              </w:rPr>
              <w:tab/>
            </w:r>
            <w:r w:rsidRPr="00CD5F33">
              <w:rPr>
                <w:rStyle w:val="Hyperlink"/>
              </w:rPr>
              <w:t>REVAMP RECRUITMENT STRATEGIES</w:t>
            </w:r>
            <w:r>
              <w:rPr>
                <w:webHidden/>
              </w:rPr>
              <w:tab/>
            </w:r>
            <w:r>
              <w:rPr>
                <w:webHidden/>
              </w:rPr>
              <w:fldChar w:fldCharType="begin"/>
            </w:r>
            <w:r>
              <w:rPr>
                <w:webHidden/>
              </w:rPr>
              <w:instrText xml:space="preserve"> PAGEREF _Toc182411669 \h </w:instrText>
            </w:r>
            <w:r>
              <w:rPr>
                <w:webHidden/>
              </w:rPr>
            </w:r>
            <w:r>
              <w:rPr>
                <w:webHidden/>
              </w:rPr>
              <w:fldChar w:fldCharType="separate"/>
            </w:r>
            <w:r>
              <w:rPr>
                <w:webHidden/>
              </w:rPr>
              <w:t>23</w:t>
            </w:r>
            <w:r>
              <w:rPr>
                <w:webHidden/>
              </w:rPr>
              <w:fldChar w:fldCharType="end"/>
            </w:r>
          </w:hyperlink>
        </w:p>
        <w:p w14:paraId="4E7BCF4B" w14:textId="5795E983" w:rsidR="009032B0" w:rsidRDefault="009032B0">
          <w:pPr>
            <w:pStyle w:val="TOC2"/>
            <w:rPr>
              <w:rFonts w:asciiTheme="minorHAnsi" w:eastAsiaTheme="minorEastAsia" w:hAnsiTheme="minorHAnsi" w:cstheme="minorBidi"/>
              <w:lang w:eastAsia="en-GB"/>
            </w:rPr>
          </w:pPr>
          <w:hyperlink w:anchor="_Toc182411670" w:history="1">
            <w:r w:rsidRPr="00CD5F33">
              <w:rPr>
                <w:rStyle w:val="Hyperlink"/>
              </w:rPr>
              <w:t>7.3</w:t>
            </w:r>
            <w:r>
              <w:rPr>
                <w:rFonts w:asciiTheme="minorHAnsi" w:eastAsiaTheme="minorEastAsia" w:hAnsiTheme="minorHAnsi" w:cstheme="minorBidi"/>
                <w:lang w:eastAsia="en-GB"/>
              </w:rPr>
              <w:tab/>
            </w:r>
            <w:r w:rsidRPr="00CD5F33">
              <w:rPr>
                <w:rStyle w:val="Hyperlink"/>
              </w:rPr>
              <w:t>INVEST IN TRAINING AND DEVELOPMENT</w:t>
            </w:r>
            <w:r>
              <w:rPr>
                <w:webHidden/>
              </w:rPr>
              <w:tab/>
            </w:r>
            <w:r>
              <w:rPr>
                <w:webHidden/>
              </w:rPr>
              <w:fldChar w:fldCharType="begin"/>
            </w:r>
            <w:r>
              <w:rPr>
                <w:webHidden/>
              </w:rPr>
              <w:instrText xml:space="preserve"> PAGEREF _Toc182411670 \h </w:instrText>
            </w:r>
            <w:r>
              <w:rPr>
                <w:webHidden/>
              </w:rPr>
            </w:r>
            <w:r>
              <w:rPr>
                <w:webHidden/>
              </w:rPr>
              <w:fldChar w:fldCharType="separate"/>
            </w:r>
            <w:r>
              <w:rPr>
                <w:webHidden/>
              </w:rPr>
              <w:t>23</w:t>
            </w:r>
            <w:r>
              <w:rPr>
                <w:webHidden/>
              </w:rPr>
              <w:fldChar w:fldCharType="end"/>
            </w:r>
          </w:hyperlink>
        </w:p>
        <w:p w14:paraId="7ECC570B" w14:textId="1B6161E5" w:rsidR="009032B0" w:rsidRDefault="009032B0">
          <w:pPr>
            <w:pStyle w:val="TOC2"/>
            <w:rPr>
              <w:rFonts w:asciiTheme="minorHAnsi" w:eastAsiaTheme="minorEastAsia" w:hAnsiTheme="minorHAnsi" w:cstheme="minorBidi"/>
              <w:lang w:eastAsia="en-GB"/>
            </w:rPr>
          </w:pPr>
          <w:hyperlink w:anchor="_Toc182411671" w:history="1">
            <w:r w:rsidRPr="00CD5F33">
              <w:rPr>
                <w:rStyle w:val="Hyperlink"/>
              </w:rPr>
              <w:t>7.4</w:t>
            </w:r>
            <w:r>
              <w:rPr>
                <w:rFonts w:asciiTheme="minorHAnsi" w:eastAsiaTheme="minorEastAsia" w:hAnsiTheme="minorHAnsi" w:cstheme="minorBidi"/>
                <w:lang w:eastAsia="en-GB"/>
              </w:rPr>
              <w:tab/>
            </w:r>
            <w:r w:rsidRPr="00CD5F33">
              <w:rPr>
                <w:rStyle w:val="Hyperlink"/>
              </w:rPr>
              <w:t>CULTIVATE WORK-LIFE BALANCE</w:t>
            </w:r>
            <w:r>
              <w:rPr>
                <w:webHidden/>
              </w:rPr>
              <w:tab/>
            </w:r>
            <w:r>
              <w:rPr>
                <w:webHidden/>
              </w:rPr>
              <w:fldChar w:fldCharType="begin"/>
            </w:r>
            <w:r>
              <w:rPr>
                <w:webHidden/>
              </w:rPr>
              <w:instrText xml:space="preserve"> PAGEREF _Toc182411671 \h </w:instrText>
            </w:r>
            <w:r>
              <w:rPr>
                <w:webHidden/>
              </w:rPr>
            </w:r>
            <w:r>
              <w:rPr>
                <w:webHidden/>
              </w:rPr>
              <w:fldChar w:fldCharType="separate"/>
            </w:r>
            <w:r>
              <w:rPr>
                <w:webHidden/>
              </w:rPr>
              <w:t>23</w:t>
            </w:r>
            <w:r>
              <w:rPr>
                <w:webHidden/>
              </w:rPr>
              <w:fldChar w:fldCharType="end"/>
            </w:r>
          </w:hyperlink>
        </w:p>
        <w:p w14:paraId="0034494B" w14:textId="51A0794E" w:rsidR="009032B0" w:rsidRDefault="009032B0">
          <w:pPr>
            <w:pStyle w:val="TOC2"/>
            <w:rPr>
              <w:rFonts w:asciiTheme="minorHAnsi" w:eastAsiaTheme="minorEastAsia" w:hAnsiTheme="minorHAnsi" w:cstheme="minorBidi"/>
              <w:lang w:eastAsia="en-GB"/>
            </w:rPr>
          </w:pPr>
          <w:hyperlink w:anchor="_Toc182411672" w:history="1">
            <w:r w:rsidRPr="00CD5F33">
              <w:rPr>
                <w:rStyle w:val="Hyperlink"/>
              </w:rPr>
              <w:t>7.5</w:t>
            </w:r>
            <w:r>
              <w:rPr>
                <w:rFonts w:asciiTheme="minorHAnsi" w:eastAsiaTheme="minorEastAsia" w:hAnsiTheme="minorHAnsi" w:cstheme="minorBidi"/>
                <w:lang w:eastAsia="en-GB"/>
              </w:rPr>
              <w:tab/>
            </w:r>
            <w:r w:rsidRPr="00CD5F33">
              <w:rPr>
                <w:rStyle w:val="Hyperlink"/>
              </w:rPr>
              <w:t>STRENGTHEN MANAGEMENT AND LEADERSHIP DEVELOPMENT</w:t>
            </w:r>
            <w:r>
              <w:rPr>
                <w:webHidden/>
              </w:rPr>
              <w:tab/>
            </w:r>
            <w:r>
              <w:rPr>
                <w:webHidden/>
              </w:rPr>
              <w:fldChar w:fldCharType="begin"/>
            </w:r>
            <w:r>
              <w:rPr>
                <w:webHidden/>
              </w:rPr>
              <w:instrText xml:space="preserve"> PAGEREF _Toc182411672 \h </w:instrText>
            </w:r>
            <w:r>
              <w:rPr>
                <w:webHidden/>
              </w:rPr>
            </w:r>
            <w:r>
              <w:rPr>
                <w:webHidden/>
              </w:rPr>
              <w:fldChar w:fldCharType="separate"/>
            </w:r>
            <w:r>
              <w:rPr>
                <w:webHidden/>
              </w:rPr>
              <w:t>24</w:t>
            </w:r>
            <w:r>
              <w:rPr>
                <w:webHidden/>
              </w:rPr>
              <w:fldChar w:fldCharType="end"/>
            </w:r>
          </w:hyperlink>
        </w:p>
        <w:p w14:paraId="70EC854E" w14:textId="6F84BE5F" w:rsidR="009032B0" w:rsidRDefault="009032B0">
          <w:pPr>
            <w:pStyle w:val="TOC2"/>
            <w:rPr>
              <w:rFonts w:asciiTheme="minorHAnsi" w:eastAsiaTheme="minorEastAsia" w:hAnsiTheme="minorHAnsi" w:cstheme="minorBidi"/>
              <w:lang w:eastAsia="en-GB"/>
            </w:rPr>
          </w:pPr>
          <w:hyperlink w:anchor="_Toc182411673" w:history="1">
            <w:r w:rsidRPr="00CD5F33">
              <w:rPr>
                <w:rStyle w:val="Hyperlink"/>
              </w:rPr>
              <w:t>7.6</w:t>
            </w:r>
            <w:r>
              <w:rPr>
                <w:rFonts w:asciiTheme="minorHAnsi" w:eastAsiaTheme="minorEastAsia" w:hAnsiTheme="minorHAnsi" w:cstheme="minorBidi"/>
                <w:lang w:eastAsia="en-GB"/>
              </w:rPr>
              <w:tab/>
            </w:r>
            <w:r w:rsidRPr="00CD5F33">
              <w:rPr>
                <w:rStyle w:val="Hyperlink"/>
              </w:rPr>
              <w:t>CONCLUSION</w:t>
            </w:r>
            <w:r>
              <w:rPr>
                <w:webHidden/>
              </w:rPr>
              <w:tab/>
            </w:r>
            <w:r>
              <w:rPr>
                <w:webHidden/>
              </w:rPr>
              <w:fldChar w:fldCharType="begin"/>
            </w:r>
            <w:r>
              <w:rPr>
                <w:webHidden/>
              </w:rPr>
              <w:instrText xml:space="preserve"> PAGEREF _Toc182411673 \h </w:instrText>
            </w:r>
            <w:r>
              <w:rPr>
                <w:webHidden/>
              </w:rPr>
            </w:r>
            <w:r>
              <w:rPr>
                <w:webHidden/>
              </w:rPr>
              <w:fldChar w:fldCharType="separate"/>
            </w:r>
            <w:r>
              <w:rPr>
                <w:webHidden/>
              </w:rPr>
              <w:t>24</w:t>
            </w:r>
            <w:r>
              <w:rPr>
                <w:webHidden/>
              </w:rPr>
              <w:fldChar w:fldCharType="end"/>
            </w:r>
          </w:hyperlink>
        </w:p>
        <w:p w14:paraId="3CC2F0FB" w14:textId="509E750E" w:rsidR="009032B0" w:rsidRDefault="009032B0">
          <w:pPr>
            <w:pStyle w:val="TOC1"/>
            <w:tabs>
              <w:tab w:val="left" w:pos="480"/>
              <w:tab w:val="right" w:leader="dot" w:pos="9016"/>
            </w:tabs>
            <w:rPr>
              <w:rFonts w:eastAsiaTheme="minorEastAsia"/>
              <w:b w:val="0"/>
              <w:bCs w:val="0"/>
              <w:i w:val="0"/>
              <w:iCs w:val="0"/>
              <w:noProof/>
              <w:lang w:eastAsia="en-GB"/>
            </w:rPr>
          </w:pPr>
          <w:hyperlink w:anchor="_Toc182411674" w:history="1">
            <w:r w:rsidRPr="00CD5F33">
              <w:rPr>
                <w:rStyle w:val="Hyperlink"/>
                <w:rFonts w:ascii="Arial" w:hAnsi="Arial" w:cs="Arial"/>
                <w:noProof/>
              </w:rPr>
              <w:t>8</w:t>
            </w:r>
            <w:r>
              <w:rPr>
                <w:rFonts w:eastAsiaTheme="minorEastAsia"/>
                <w:b w:val="0"/>
                <w:bCs w:val="0"/>
                <w:i w:val="0"/>
                <w:iCs w:val="0"/>
                <w:noProof/>
                <w:lang w:eastAsia="en-GB"/>
              </w:rPr>
              <w:tab/>
            </w:r>
            <w:r w:rsidRPr="00CD5F33">
              <w:rPr>
                <w:rStyle w:val="Hyperlink"/>
                <w:rFonts w:ascii="Arial" w:hAnsi="Arial" w:cs="Arial"/>
                <w:noProof/>
              </w:rPr>
              <w:t>REFLECTIVE ACCOUNT, STAFF SHORTAGES AT SHERATON HEATHROW SKYLINE</w:t>
            </w:r>
            <w:r>
              <w:rPr>
                <w:noProof/>
                <w:webHidden/>
              </w:rPr>
              <w:tab/>
            </w:r>
            <w:r>
              <w:rPr>
                <w:noProof/>
                <w:webHidden/>
              </w:rPr>
              <w:fldChar w:fldCharType="begin"/>
            </w:r>
            <w:r>
              <w:rPr>
                <w:noProof/>
                <w:webHidden/>
              </w:rPr>
              <w:instrText xml:space="preserve"> PAGEREF _Toc182411674 \h </w:instrText>
            </w:r>
            <w:r>
              <w:rPr>
                <w:noProof/>
                <w:webHidden/>
              </w:rPr>
            </w:r>
            <w:r>
              <w:rPr>
                <w:noProof/>
                <w:webHidden/>
              </w:rPr>
              <w:fldChar w:fldCharType="separate"/>
            </w:r>
            <w:r>
              <w:rPr>
                <w:noProof/>
                <w:webHidden/>
              </w:rPr>
              <w:t>24</w:t>
            </w:r>
            <w:r>
              <w:rPr>
                <w:noProof/>
                <w:webHidden/>
              </w:rPr>
              <w:fldChar w:fldCharType="end"/>
            </w:r>
          </w:hyperlink>
        </w:p>
        <w:p w14:paraId="1DA3A7C6" w14:textId="7C7D680C" w:rsidR="009032B0" w:rsidRDefault="009032B0">
          <w:pPr>
            <w:pStyle w:val="TOC2"/>
            <w:rPr>
              <w:rFonts w:asciiTheme="minorHAnsi" w:eastAsiaTheme="minorEastAsia" w:hAnsiTheme="minorHAnsi" w:cstheme="minorBidi"/>
              <w:lang w:eastAsia="en-GB"/>
            </w:rPr>
          </w:pPr>
          <w:hyperlink w:anchor="_Toc182411675" w:history="1">
            <w:r w:rsidRPr="00CD5F33">
              <w:rPr>
                <w:rStyle w:val="Hyperlink"/>
              </w:rPr>
              <w:t>8.1</w:t>
            </w:r>
            <w:r>
              <w:rPr>
                <w:rFonts w:asciiTheme="minorHAnsi" w:eastAsiaTheme="minorEastAsia" w:hAnsiTheme="minorHAnsi" w:cstheme="minorBidi"/>
                <w:lang w:eastAsia="en-GB"/>
              </w:rPr>
              <w:tab/>
            </w:r>
            <w:r w:rsidRPr="00CD5F33">
              <w:rPr>
                <w:rStyle w:val="Hyperlink"/>
              </w:rPr>
              <w:t>INITIAL IMPRESSION</w:t>
            </w:r>
            <w:r>
              <w:rPr>
                <w:webHidden/>
              </w:rPr>
              <w:tab/>
            </w:r>
            <w:r>
              <w:rPr>
                <w:webHidden/>
              </w:rPr>
              <w:fldChar w:fldCharType="begin"/>
            </w:r>
            <w:r>
              <w:rPr>
                <w:webHidden/>
              </w:rPr>
              <w:instrText xml:space="preserve"> PAGEREF _Toc182411675 \h </w:instrText>
            </w:r>
            <w:r>
              <w:rPr>
                <w:webHidden/>
              </w:rPr>
            </w:r>
            <w:r>
              <w:rPr>
                <w:webHidden/>
              </w:rPr>
              <w:fldChar w:fldCharType="separate"/>
            </w:r>
            <w:r>
              <w:rPr>
                <w:webHidden/>
              </w:rPr>
              <w:t>24</w:t>
            </w:r>
            <w:r>
              <w:rPr>
                <w:webHidden/>
              </w:rPr>
              <w:fldChar w:fldCharType="end"/>
            </w:r>
          </w:hyperlink>
        </w:p>
        <w:p w14:paraId="2A68218F" w14:textId="4239B66D" w:rsidR="009032B0" w:rsidRDefault="009032B0">
          <w:pPr>
            <w:pStyle w:val="TOC2"/>
            <w:rPr>
              <w:rFonts w:asciiTheme="minorHAnsi" w:eastAsiaTheme="minorEastAsia" w:hAnsiTheme="minorHAnsi" w:cstheme="minorBidi"/>
              <w:lang w:eastAsia="en-GB"/>
            </w:rPr>
          </w:pPr>
          <w:hyperlink w:anchor="_Toc182411676" w:history="1">
            <w:r w:rsidRPr="00CD5F33">
              <w:rPr>
                <w:rStyle w:val="Hyperlink"/>
              </w:rPr>
              <w:t>8.2</w:t>
            </w:r>
            <w:r>
              <w:rPr>
                <w:rFonts w:asciiTheme="minorHAnsi" w:eastAsiaTheme="minorEastAsia" w:hAnsiTheme="minorHAnsi" w:cstheme="minorBidi"/>
                <w:lang w:eastAsia="en-GB"/>
              </w:rPr>
              <w:tab/>
            </w:r>
            <w:r w:rsidRPr="00CD5F33">
              <w:rPr>
                <w:rStyle w:val="Hyperlink"/>
              </w:rPr>
              <w:t>THE IMPACT ON GUEST SATISFACTION</w:t>
            </w:r>
            <w:r>
              <w:rPr>
                <w:webHidden/>
              </w:rPr>
              <w:tab/>
            </w:r>
            <w:r>
              <w:rPr>
                <w:webHidden/>
              </w:rPr>
              <w:fldChar w:fldCharType="begin"/>
            </w:r>
            <w:r>
              <w:rPr>
                <w:webHidden/>
              </w:rPr>
              <w:instrText xml:space="preserve"> PAGEREF _Toc182411676 \h </w:instrText>
            </w:r>
            <w:r>
              <w:rPr>
                <w:webHidden/>
              </w:rPr>
            </w:r>
            <w:r>
              <w:rPr>
                <w:webHidden/>
              </w:rPr>
              <w:fldChar w:fldCharType="separate"/>
            </w:r>
            <w:r>
              <w:rPr>
                <w:webHidden/>
              </w:rPr>
              <w:t>25</w:t>
            </w:r>
            <w:r>
              <w:rPr>
                <w:webHidden/>
              </w:rPr>
              <w:fldChar w:fldCharType="end"/>
            </w:r>
          </w:hyperlink>
        </w:p>
        <w:p w14:paraId="77DC417D" w14:textId="0050FAB4" w:rsidR="009032B0" w:rsidRDefault="009032B0">
          <w:pPr>
            <w:pStyle w:val="TOC1"/>
            <w:tabs>
              <w:tab w:val="left" w:pos="480"/>
              <w:tab w:val="right" w:leader="dot" w:pos="9016"/>
            </w:tabs>
            <w:rPr>
              <w:rFonts w:eastAsiaTheme="minorEastAsia"/>
              <w:b w:val="0"/>
              <w:bCs w:val="0"/>
              <w:i w:val="0"/>
              <w:iCs w:val="0"/>
              <w:noProof/>
              <w:lang w:eastAsia="en-GB"/>
            </w:rPr>
          </w:pPr>
          <w:hyperlink w:anchor="_Toc182411677" w:history="1">
            <w:r w:rsidRPr="00CD5F33">
              <w:rPr>
                <w:rStyle w:val="Hyperlink"/>
                <w:rFonts w:ascii="Arial" w:hAnsi="Arial" w:cs="Arial"/>
                <w:noProof/>
              </w:rPr>
              <w:t>9</w:t>
            </w:r>
            <w:r>
              <w:rPr>
                <w:rFonts w:eastAsiaTheme="minorEastAsia"/>
                <w:b w:val="0"/>
                <w:bCs w:val="0"/>
                <w:i w:val="0"/>
                <w:iCs w:val="0"/>
                <w:noProof/>
                <w:lang w:eastAsia="en-GB"/>
              </w:rPr>
              <w:tab/>
            </w:r>
            <w:r w:rsidRPr="00CD5F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_Toc182411677 \h </w:instrText>
            </w:r>
            <w:r>
              <w:rPr>
                <w:noProof/>
                <w:webHidden/>
              </w:rPr>
            </w:r>
            <w:r>
              <w:rPr>
                <w:noProof/>
                <w:webHidden/>
              </w:rPr>
              <w:fldChar w:fldCharType="separate"/>
            </w:r>
            <w:r>
              <w:rPr>
                <w:noProof/>
                <w:webHidden/>
              </w:rPr>
              <w:t>26</w:t>
            </w:r>
            <w:r>
              <w:rPr>
                <w:noProof/>
                <w:webHidden/>
              </w:rPr>
              <w:fldChar w:fldCharType="end"/>
            </w:r>
          </w:hyperlink>
        </w:p>
        <w:p w14:paraId="01E8D235" w14:textId="57C950BE" w:rsidR="00E01126" w:rsidRDefault="00E01126">
          <w:r w:rsidRPr="005F7498">
            <w:rPr>
              <w:rFonts w:ascii="Arial" w:hAnsi="Arial" w:cs="Arial"/>
              <w:b/>
              <w:bCs/>
              <w:noProof/>
            </w:rPr>
            <w:fldChar w:fldCharType="end"/>
          </w:r>
        </w:p>
      </w:sdtContent>
    </w:sdt>
    <w:p w14:paraId="3D002E52" w14:textId="77777777" w:rsidR="009B195F" w:rsidRDefault="009B195F"/>
    <w:p w14:paraId="5919BA03" w14:textId="77777777" w:rsidR="00477382" w:rsidRDefault="00477382"/>
    <w:p w14:paraId="25AEF5A6" w14:textId="77777777" w:rsidR="00477382" w:rsidRDefault="00477382"/>
    <w:p w14:paraId="61AB629F" w14:textId="77777777" w:rsidR="00477382" w:rsidRDefault="00477382"/>
    <w:p w14:paraId="03106673" w14:textId="77777777" w:rsidR="005F7498" w:rsidRPr="00CF2C38" w:rsidRDefault="005F7498"/>
    <w:p w14:paraId="0CA8FE6A" w14:textId="76C38B89" w:rsidR="00D00A8A" w:rsidRDefault="00683068" w:rsidP="00B9513E">
      <w:pPr>
        <w:pStyle w:val="Heading1"/>
        <w:rPr>
          <w:rFonts w:ascii="Arial" w:hAnsi="Arial" w:cs="Arial"/>
          <w:color w:val="000000" w:themeColor="text1"/>
          <w:sz w:val="28"/>
          <w:szCs w:val="28"/>
        </w:rPr>
      </w:pPr>
      <w:bookmarkStart w:id="1" w:name="_Toc182411643"/>
      <w:r w:rsidRPr="0007170A">
        <w:rPr>
          <w:rFonts w:ascii="Arial" w:hAnsi="Arial" w:cs="Arial"/>
          <w:color w:val="000000" w:themeColor="text1"/>
          <w:sz w:val="28"/>
          <w:szCs w:val="28"/>
        </w:rPr>
        <w:lastRenderedPageBreak/>
        <w:t>INTRODUCTION</w:t>
      </w:r>
      <w:bookmarkEnd w:id="1"/>
      <w:r w:rsidR="008A5DC9" w:rsidRPr="0007170A">
        <w:rPr>
          <w:rFonts w:ascii="Arial" w:hAnsi="Arial" w:cs="Arial"/>
          <w:color w:val="000000" w:themeColor="text1"/>
          <w:sz w:val="28"/>
          <w:szCs w:val="28"/>
        </w:rPr>
        <w:t xml:space="preserve"> </w:t>
      </w:r>
    </w:p>
    <w:p w14:paraId="4140FF43" w14:textId="77777777" w:rsidR="00B9513E" w:rsidRPr="00B9513E" w:rsidRDefault="00B9513E" w:rsidP="00B9513E"/>
    <w:p w14:paraId="494A49D3" w14:textId="596C61C0" w:rsidR="00F2625C" w:rsidRPr="00CF2C38" w:rsidRDefault="00E13FDE">
      <w:pPr>
        <w:rPr>
          <w:rFonts w:ascii="Arial" w:hAnsi="Arial" w:cs="Arial"/>
        </w:rPr>
      </w:pPr>
      <w:r w:rsidRPr="00CF2C38">
        <w:rPr>
          <w:rFonts w:ascii="Arial" w:hAnsi="Arial" w:cs="Arial"/>
        </w:rPr>
        <w:t>The h</w:t>
      </w:r>
      <w:r w:rsidR="00F2625C" w:rsidRPr="00CF2C38">
        <w:rPr>
          <w:rFonts w:ascii="Arial" w:hAnsi="Arial" w:cs="Arial"/>
        </w:rPr>
        <w:t>ospitality industry</w:t>
      </w:r>
      <w:r w:rsidR="006C0477">
        <w:rPr>
          <w:rFonts w:ascii="Arial" w:hAnsi="Arial" w:cs="Arial"/>
        </w:rPr>
        <w:t>,</w:t>
      </w:r>
      <w:r w:rsidR="00F2625C" w:rsidRPr="00CF2C38">
        <w:rPr>
          <w:rFonts w:ascii="Arial" w:hAnsi="Arial" w:cs="Arial"/>
        </w:rPr>
        <w:t xml:space="preserve"> </w:t>
      </w:r>
      <w:r w:rsidR="009E7159" w:rsidRPr="00CF2C38">
        <w:rPr>
          <w:rFonts w:ascii="Arial" w:hAnsi="Arial" w:cs="Arial"/>
        </w:rPr>
        <w:t>more than any other workplace</w:t>
      </w:r>
      <w:r w:rsidR="006C0477">
        <w:rPr>
          <w:rFonts w:ascii="Arial" w:hAnsi="Arial" w:cs="Arial"/>
        </w:rPr>
        <w:t>,</w:t>
      </w:r>
      <w:r w:rsidR="009E7159" w:rsidRPr="00CF2C38">
        <w:rPr>
          <w:rFonts w:ascii="Arial" w:hAnsi="Arial" w:cs="Arial"/>
        </w:rPr>
        <w:t xml:space="preserve"> relies heavily on motivation and </w:t>
      </w:r>
      <w:r w:rsidR="00C1521C" w:rsidRPr="00CF2C38">
        <w:rPr>
          <w:rFonts w:ascii="Arial" w:hAnsi="Arial" w:cs="Arial"/>
        </w:rPr>
        <w:t>an</w:t>
      </w:r>
      <w:r w:rsidR="00E01126">
        <w:rPr>
          <w:rFonts w:ascii="Arial" w:hAnsi="Arial" w:cs="Arial"/>
        </w:rPr>
        <w:t xml:space="preserve"> </w:t>
      </w:r>
      <w:r w:rsidRPr="00CF2C38">
        <w:rPr>
          <w:rFonts w:ascii="Arial" w:hAnsi="Arial" w:cs="Arial"/>
        </w:rPr>
        <w:t>adequately sized workforce to provide quality service</w:t>
      </w:r>
      <w:r w:rsidR="0039308D" w:rsidRPr="00CF2C38">
        <w:rPr>
          <w:rFonts w:ascii="Arial" w:hAnsi="Arial" w:cs="Arial"/>
        </w:rPr>
        <w:t>.</w:t>
      </w:r>
    </w:p>
    <w:p w14:paraId="31F0719F" w14:textId="6E0F16A4" w:rsidR="00C568E6" w:rsidRDefault="00E75559">
      <w:pPr>
        <w:rPr>
          <w:rFonts w:ascii="Arial" w:hAnsi="Arial" w:cs="Arial"/>
        </w:rPr>
      </w:pPr>
      <w:r w:rsidRPr="00CF2C38">
        <w:rPr>
          <w:rFonts w:ascii="Arial" w:hAnsi="Arial" w:cs="Arial"/>
        </w:rPr>
        <w:t>Contiu et al., (2012)</w:t>
      </w:r>
      <w:r w:rsidR="000657C0" w:rsidRPr="00CF2C38">
        <w:rPr>
          <w:rFonts w:ascii="Arial" w:hAnsi="Arial" w:cs="Arial"/>
        </w:rPr>
        <w:t xml:space="preserve">, state that culture plays an important role </w:t>
      </w:r>
      <w:r w:rsidR="00394E45" w:rsidRPr="00CF2C38">
        <w:rPr>
          <w:rFonts w:ascii="Arial" w:hAnsi="Arial" w:cs="Arial"/>
        </w:rPr>
        <w:t>in</w:t>
      </w:r>
      <w:r w:rsidR="000657C0" w:rsidRPr="00CF2C38">
        <w:rPr>
          <w:rFonts w:ascii="Arial" w:hAnsi="Arial" w:cs="Arial"/>
        </w:rPr>
        <w:t xml:space="preserve"> how motivation works in a </w:t>
      </w:r>
      <w:r w:rsidR="00C568E6" w:rsidRPr="00CF2C38">
        <w:rPr>
          <w:rFonts w:ascii="Arial" w:hAnsi="Arial" w:cs="Arial"/>
        </w:rPr>
        <w:t>company, it</w:t>
      </w:r>
      <w:r w:rsidR="008D0458" w:rsidRPr="00CF2C38">
        <w:rPr>
          <w:rFonts w:ascii="Arial" w:hAnsi="Arial" w:cs="Arial"/>
        </w:rPr>
        <w:t xml:space="preserve"> helps </w:t>
      </w:r>
      <w:r w:rsidR="00F53153" w:rsidRPr="00CF2C38">
        <w:rPr>
          <w:rFonts w:ascii="Arial" w:hAnsi="Arial" w:cs="Arial"/>
        </w:rPr>
        <w:t xml:space="preserve">bring employees together and </w:t>
      </w:r>
      <w:r w:rsidR="00C568E6" w:rsidRPr="00CF2C38">
        <w:rPr>
          <w:rFonts w:ascii="Arial" w:hAnsi="Arial" w:cs="Arial"/>
        </w:rPr>
        <w:t>supports their well-being</w:t>
      </w:r>
      <w:r w:rsidR="00E01126">
        <w:rPr>
          <w:rFonts w:ascii="Arial" w:hAnsi="Arial" w:cs="Arial"/>
        </w:rPr>
        <w:t>.</w:t>
      </w:r>
    </w:p>
    <w:p w14:paraId="1DA81ED9" w14:textId="77777777" w:rsidR="0043640B" w:rsidRPr="00CF2C38" w:rsidRDefault="0043640B">
      <w:pPr>
        <w:rPr>
          <w:rFonts w:ascii="Arial" w:hAnsi="Arial" w:cs="Arial"/>
        </w:rPr>
      </w:pPr>
    </w:p>
    <w:p w14:paraId="0ADAB562" w14:textId="3A095845" w:rsidR="0043640B" w:rsidRDefault="0043640B" w:rsidP="0043640B">
      <w:pPr>
        <w:rPr>
          <w:rFonts w:ascii="Arial" w:hAnsi="Arial" w:cs="Arial"/>
        </w:rPr>
      </w:pPr>
      <w:r w:rsidRPr="00CF2C38">
        <w:rPr>
          <w:rFonts w:ascii="Arial" w:hAnsi="Arial" w:cs="Arial"/>
        </w:rPr>
        <w:t>This placement research report aims to investigate the causes and implications of staff shortages within the</w:t>
      </w:r>
      <w:r>
        <w:rPr>
          <w:rFonts w:ascii="Arial" w:hAnsi="Arial" w:cs="Arial"/>
        </w:rPr>
        <w:t xml:space="preserve"> Sheraton Heathrow Skyline, </w:t>
      </w:r>
      <w:r w:rsidRPr="00CF2C38">
        <w:rPr>
          <w:rFonts w:ascii="Arial" w:hAnsi="Arial" w:cs="Arial"/>
        </w:rPr>
        <w:t>focusing particularly on how this issue affects operational efficiency, guest satisfaction, and staff morale.</w:t>
      </w:r>
    </w:p>
    <w:p w14:paraId="620A5CA4" w14:textId="77777777" w:rsidR="00DA1A95" w:rsidRDefault="00DA1A95">
      <w:pPr>
        <w:rPr>
          <w:rFonts w:ascii="Arial" w:hAnsi="Arial" w:cs="Arial"/>
        </w:rPr>
      </w:pPr>
    </w:p>
    <w:p w14:paraId="599C5B36" w14:textId="2AB0F742" w:rsidR="00840F97" w:rsidRPr="00CF2C38" w:rsidRDefault="0043640B">
      <w:pPr>
        <w:rPr>
          <w:rFonts w:ascii="Arial" w:hAnsi="Arial" w:cs="Arial"/>
        </w:rPr>
      </w:pPr>
      <w:r>
        <w:rPr>
          <w:rFonts w:ascii="Arial" w:hAnsi="Arial" w:cs="Arial"/>
        </w:rPr>
        <w:t xml:space="preserve">The hotel </w:t>
      </w:r>
      <w:r w:rsidR="0021497D" w:rsidRPr="00CF2C38">
        <w:rPr>
          <w:rFonts w:ascii="Arial" w:hAnsi="Arial" w:cs="Arial"/>
        </w:rPr>
        <w:t xml:space="preserve">is </w:t>
      </w:r>
      <w:r w:rsidR="00135022" w:rsidRPr="00CF2C38">
        <w:rPr>
          <w:rFonts w:ascii="Arial" w:hAnsi="Arial" w:cs="Arial"/>
        </w:rPr>
        <w:t xml:space="preserve">situated strategically on Bath Road, </w:t>
      </w:r>
      <w:r w:rsidR="003A652D" w:rsidRPr="00CF2C38">
        <w:rPr>
          <w:rFonts w:ascii="Arial" w:hAnsi="Arial" w:cs="Arial"/>
        </w:rPr>
        <w:t>Harlington</w:t>
      </w:r>
      <w:r w:rsidR="00135022" w:rsidRPr="00CF2C38">
        <w:rPr>
          <w:rFonts w:ascii="Arial" w:hAnsi="Arial" w:cs="Arial"/>
        </w:rPr>
        <w:t xml:space="preserve"> </w:t>
      </w:r>
      <w:r w:rsidR="00F532EC" w:rsidRPr="00CF2C38">
        <w:rPr>
          <w:rFonts w:ascii="Arial" w:hAnsi="Arial" w:cs="Arial"/>
        </w:rPr>
        <w:t>Hayes,</w:t>
      </w:r>
      <w:r w:rsidR="003A652D" w:rsidRPr="00CF2C38">
        <w:rPr>
          <w:rFonts w:ascii="Arial" w:hAnsi="Arial" w:cs="Arial"/>
        </w:rPr>
        <w:t xml:space="preserve"> </w:t>
      </w:r>
      <w:r w:rsidR="00A4619F" w:rsidRPr="00CF2C38">
        <w:rPr>
          <w:rFonts w:ascii="Arial" w:hAnsi="Arial" w:cs="Arial"/>
        </w:rPr>
        <w:t xml:space="preserve">near </w:t>
      </w:r>
      <w:r w:rsidR="00EB38D7" w:rsidRPr="00CF2C38">
        <w:rPr>
          <w:rFonts w:ascii="Arial" w:hAnsi="Arial" w:cs="Arial"/>
        </w:rPr>
        <w:t xml:space="preserve">one of the busiest </w:t>
      </w:r>
      <w:r w:rsidR="0021497D" w:rsidRPr="00CF2C38">
        <w:rPr>
          <w:rFonts w:ascii="Arial" w:hAnsi="Arial" w:cs="Arial"/>
        </w:rPr>
        <w:t>airports in the world</w:t>
      </w:r>
      <w:r w:rsidR="00840F97" w:rsidRPr="00CF2C38">
        <w:rPr>
          <w:rFonts w:ascii="Arial" w:hAnsi="Arial" w:cs="Arial"/>
        </w:rPr>
        <w:t>.</w:t>
      </w:r>
    </w:p>
    <w:p w14:paraId="6D59389D" w14:textId="25C9F9DA" w:rsidR="008A139C" w:rsidRPr="00CF2C38" w:rsidRDefault="00840F97">
      <w:pPr>
        <w:rPr>
          <w:rFonts w:ascii="Arial" w:hAnsi="Arial" w:cs="Arial"/>
        </w:rPr>
      </w:pPr>
      <w:r w:rsidRPr="00CF2C38">
        <w:rPr>
          <w:rFonts w:ascii="Arial" w:hAnsi="Arial" w:cs="Arial"/>
        </w:rPr>
        <w:t>T</w:t>
      </w:r>
      <w:r w:rsidR="00345CCB" w:rsidRPr="00CF2C38">
        <w:rPr>
          <w:rFonts w:ascii="Arial" w:hAnsi="Arial" w:cs="Arial"/>
        </w:rPr>
        <w:t xml:space="preserve">he </w:t>
      </w:r>
      <w:r w:rsidRPr="00CF2C38">
        <w:rPr>
          <w:rFonts w:ascii="Arial" w:hAnsi="Arial" w:cs="Arial"/>
        </w:rPr>
        <w:t xml:space="preserve">Sheraton </w:t>
      </w:r>
      <w:r w:rsidR="00345CCB" w:rsidRPr="00CF2C38">
        <w:rPr>
          <w:rFonts w:ascii="Arial" w:hAnsi="Arial" w:cs="Arial"/>
        </w:rPr>
        <w:t>brand</w:t>
      </w:r>
      <w:r w:rsidR="006B6C87" w:rsidRPr="00CF2C38">
        <w:rPr>
          <w:rFonts w:ascii="Arial" w:hAnsi="Arial" w:cs="Arial"/>
        </w:rPr>
        <w:t>, part of Marriott International since 2016</w:t>
      </w:r>
      <w:r w:rsidR="00DA1A95">
        <w:rPr>
          <w:rFonts w:ascii="Arial" w:hAnsi="Arial" w:cs="Arial"/>
        </w:rPr>
        <w:t xml:space="preserve"> (Sheraton Hotels and Resorts, n.d),</w:t>
      </w:r>
      <w:r w:rsidR="006B6C87" w:rsidRPr="00CF2C38">
        <w:rPr>
          <w:rFonts w:ascii="Arial" w:hAnsi="Arial" w:cs="Arial"/>
        </w:rPr>
        <w:t xml:space="preserve"> is renowned for its commitment to providing </w:t>
      </w:r>
      <w:r w:rsidR="00677ED0" w:rsidRPr="00CF2C38">
        <w:rPr>
          <w:rFonts w:ascii="Arial" w:hAnsi="Arial" w:cs="Arial"/>
        </w:rPr>
        <w:t>high</w:t>
      </w:r>
      <w:r w:rsidR="00A8635C" w:rsidRPr="00CF2C38">
        <w:rPr>
          <w:rFonts w:ascii="Arial" w:hAnsi="Arial" w:cs="Arial"/>
        </w:rPr>
        <w:t>-</w:t>
      </w:r>
      <w:r w:rsidR="00677ED0" w:rsidRPr="00CF2C38">
        <w:rPr>
          <w:rFonts w:ascii="Arial" w:hAnsi="Arial" w:cs="Arial"/>
        </w:rPr>
        <w:t xml:space="preserve">quality guest experiences and </w:t>
      </w:r>
      <w:r w:rsidR="00A8635C" w:rsidRPr="00CF2C38">
        <w:rPr>
          <w:rFonts w:ascii="Arial" w:hAnsi="Arial" w:cs="Arial"/>
        </w:rPr>
        <w:t>personali</w:t>
      </w:r>
      <w:r w:rsidR="00DA1A95">
        <w:rPr>
          <w:rFonts w:ascii="Arial" w:hAnsi="Arial" w:cs="Arial"/>
        </w:rPr>
        <w:t>s</w:t>
      </w:r>
      <w:r w:rsidR="00A8635C" w:rsidRPr="00CF2C38">
        <w:rPr>
          <w:rFonts w:ascii="Arial" w:hAnsi="Arial" w:cs="Arial"/>
        </w:rPr>
        <w:t>ed services.</w:t>
      </w:r>
    </w:p>
    <w:p w14:paraId="0BB1EDAA" w14:textId="77777777" w:rsidR="005F7498" w:rsidRDefault="00422CDE">
      <w:pPr>
        <w:rPr>
          <w:rFonts w:ascii="Arial" w:hAnsi="Arial" w:cs="Arial"/>
        </w:rPr>
      </w:pPr>
      <w:r w:rsidRPr="00CF2C38">
        <w:rPr>
          <w:rFonts w:ascii="Arial" w:hAnsi="Arial" w:cs="Arial"/>
        </w:rPr>
        <w:t>However,</w:t>
      </w:r>
      <w:r w:rsidR="00BE19CE" w:rsidRPr="00CF2C38">
        <w:rPr>
          <w:rFonts w:ascii="Arial" w:hAnsi="Arial" w:cs="Arial"/>
        </w:rPr>
        <w:t xml:space="preserve"> </w:t>
      </w:r>
      <w:r w:rsidR="00DA7288" w:rsidRPr="00CF2C38">
        <w:rPr>
          <w:rFonts w:ascii="Arial" w:hAnsi="Arial" w:cs="Arial"/>
        </w:rPr>
        <w:t xml:space="preserve">due to </w:t>
      </w:r>
      <w:r w:rsidR="00BE19CE" w:rsidRPr="00CF2C38">
        <w:rPr>
          <w:rFonts w:ascii="Arial" w:hAnsi="Arial" w:cs="Arial"/>
        </w:rPr>
        <w:t>external factors such as economic fluct</w:t>
      </w:r>
      <w:r w:rsidR="00AB1529" w:rsidRPr="00CF2C38">
        <w:rPr>
          <w:rFonts w:ascii="Arial" w:hAnsi="Arial" w:cs="Arial"/>
        </w:rPr>
        <w:t xml:space="preserve">uations and evolving </w:t>
      </w:r>
      <w:r w:rsidR="00D23EE2" w:rsidRPr="00CF2C38">
        <w:rPr>
          <w:rFonts w:ascii="Arial" w:hAnsi="Arial" w:cs="Arial"/>
        </w:rPr>
        <w:t>employee expectation</w:t>
      </w:r>
      <w:r w:rsidR="00EF2E85" w:rsidRPr="00CF2C38">
        <w:rPr>
          <w:rFonts w:ascii="Arial" w:hAnsi="Arial" w:cs="Arial"/>
        </w:rPr>
        <w:t xml:space="preserve">s, </w:t>
      </w:r>
      <w:r w:rsidR="005D6D12" w:rsidRPr="00CF2C38">
        <w:rPr>
          <w:rFonts w:ascii="Arial" w:hAnsi="Arial" w:cs="Arial"/>
        </w:rPr>
        <w:t>Sheraton Heathrow Skyline has been experiencing unprecedented challenges, especially after the recent global events that have reshaped workforce dynamics</w:t>
      </w:r>
      <w:r w:rsidR="005F7498">
        <w:rPr>
          <w:rFonts w:ascii="Arial" w:hAnsi="Arial" w:cs="Arial"/>
        </w:rPr>
        <w:t>.</w:t>
      </w:r>
    </w:p>
    <w:p w14:paraId="67427B63" w14:textId="6DC615F3" w:rsidR="00DA41E2" w:rsidRPr="00CF2C38" w:rsidRDefault="00C056FE">
      <w:pPr>
        <w:rPr>
          <w:rFonts w:ascii="Arial" w:hAnsi="Arial" w:cs="Arial"/>
        </w:rPr>
      </w:pPr>
      <w:r>
        <w:rPr>
          <w:rFonts w:ascii="Arial" w:hAnsi="Arial" w:cs="Arial"/>
        </w:rPr>
        <w:t>S</w:t>
      </w:r>
      <w:r w:rsidR="00E01126">
        <w:rPr>
          <w:rFonts w:ascii="Arial" w:hAnsi="Arial" w:cs="Arial"/>
        </w:rPr>
        <w:t>trategies must</w:t>
      </w:r>
      <w:r>
        <w:rPr>
          <w:rFonts w:ascii="Arial" w:hAnsi="Arial" w:cs="Arial"/>
        </w:rPr>
        <w:t>,</w:t>
      </w:r>
      <w:r w:rsidR="00E01126">
        <w:rPr>
          <w:rFonts w:ascii="Arial" w:hAnsi="Arial" w:cs="Arial"/>
        </w:rPr>
        <w:t xml:space="preserve"> </w:t>
      </w:r>
      <w:r w:rsidR="006C0477">
        <w:rPr>
          <w:rFonts w:ascii="Arial" w:hAnsi="Arial" w:cs="Arial"/>
        </w:rPr>
        <w:t>therefore</w:t>
      </w:r>
      <w:r>
        <w:rPr>
          <w:rFonts w:ascii="Arial" w:hAnsi="Arial" w:cs="Arial"/>
        </w:rPr>
        <w:t>,</w:t>
      </w:r>
      <w:r w:rsidR="006C0477">
        <w:rPr>
          <w:rFonts w:ascii="Arial" w:hAnsi="Arial" w:cs="Arial"/>
        </w:rPr>
        <w:t xml:space="preserve"> </w:t>
      </w:r>
      <w:r w:rsidR="00E01126">
        <w:rPr>
          <w:rFonts w:ascii="Arial" w:hAnsi="Arial" w:cs="Arial"/>
        </w:rPr>
        <w:t>b</w:t>
      </w:r>
      <w:r w:rsidR="00EF2E85" w:rsidRPr="00CF2C38">
        <w:rPr>
          <w:rFonts w:ascii="Arial" w:hAnsi="Arial" w:cs="Arial"/>
        </w:rPr>
        <w:t xml:space="preserve">e </w:t>
      </w:r>
      <w:r w:rsidR="0043640B">
        <w:rPr>
          <w:rFonts w:ascii="Arial" w:hAnsi="Arial" w:cs="Arial"/>
        </w:rPr>
        <w:t xml:space="preserve">implemented </w:t>
      </w:r>
      <w:r w:rsidR="00EF2E85" w:rsidRPr="00CF2C38">
        <w:rPr>
          <w:rFonts w:ascii="Arial" w:hAnsi="Arial" w:cs="Arial"/>
        </w:rPr>
        <w:t xml:space="preserve">to mitigate the adverse effects </w:t>
      </w:r>
      <w:r w:rsidR="009C57F6" w:rsidRPr="00CF2C38">
        <w:rPr>
          <w:rFonts w:ascii="Arial" w:hAnsi="Arial" w:cs="Arial"/>
        </w:rPr>
        <w:t>of staff shortages</w:t>
      </w:r>
      <w:r w:rsidR="000D2903" w:rsidRPr="00CF2C38">
        <w:rPr>
          <w:rFonts w:ascii="Arial" w:hAnsi="Arial" w:cs="Arial"/>
        </w:rPr>
        <w:t xml:space="preserve"> on service quality an</w:t>
      </w:r>
      <w:r w:rsidR="003A718D" w:rsidRPr="00CF2C38">
        <w:rPr>
          <w:rFonts w:ascii="Arial" w:hAnsi="Arial" w:cs="Arial"/>
        </w:rPr>
        <w:t>d</w:t>
      </w:r>
      <w:r w:rsidR="000D2903" w:rsidRPr="00CF2C38">
        <w:rPr>
          <w:rFonts w:ascii="Arial" w:hAnsi="Arial" w:cs="Arial"/>
        </w:rPr>
        <w:t xml:space="preserve"> operational effectiveness</w:t>
      </w:r>
      <w:r w:rsidR="00DA7288" w:rsidRPr="00CF2C38">
        <w:rPr>
          <w:rFonts w:ascii="Arial" w:hAnsi="Arial" w:cs="Arial"/>
        </w:rPr>
        <w:t xml:space="preserve"> in the hotel.</w:t>
      </w:r>
    </w:p>
    <w:p w14:paraId="74946EBC" w14:textId="77777777" w:rsidR="000329DA" w:rsidRDefault="000329DA" w:rsidP="00192973">
      <w:pPr>
        <w:rPr>
          <w:rFonts w:ascii="Arial" w:hAnsi="Arial" w:cs="Arial"/>
        </w:rPr>
      </w:pPr>
    </w:p>
    <w:p w14:paraId="3543B25D" w14:textId="4EDFA39C" w:rsidR="00DD054F" w:rsidRPr="00CF2C38" w:rsidRDefault="007165AD" w:rsidP="00192973">
      <w:pPr>
        <w:rPr>
          <w:rFonts w:ascii="Arial" w:hAnsi="Arial" w:cs="Arial"/>
        </w:rPr>
      </w:pPr>
      <w:r w:rsidRPr="00CF2C38">
        <w:rPr>
          <w:rFonts w:ascii="Arial" w:hAnsi="Arial" w:cs="Arial"/>
        </w:rPr>
        <w:t>The p</w:t>
      </w:r>
      <w:r w:rsidR="00DD054F" w:rsidRPr="00CF2C38">
        <w:rPr>
          <w:rFonts w:ascii="Arial" w:hAnsi="Arial" w:cs="Arial"/>
        </w:rPr>
        <w:t>lacement experience</w:t>
      </w:r>
      <w:r w:rsidR="005D6D12">
        <w:rPr>
          <w:rFonts w:ascii="Arial" w:hAnsi="Arial" w:cs="Arial"/>
        </w:rPr>
        <w:t xml:space="preserve"> </w:t>
      </w:r>
      <w:r w:rsidR="00DD054F" w:rsidRPr="00CF2C38">
        <w:rPr>
          <w:rFonts w:ascii="Arial" w:hAnsi="Arial" w:cs="Arial"/>
        </w:rPr>
        <w:t xml:space="preserve">provided </w:t>
      </w:r>
      <w:r w:rsidR="005C1ADD" w:rsidRPr="00CF2C38">
        <w:rPr>
          <w:rFonts w:ascii="Arial" w:hAnsi="Arial" w:cs="Arial"/>
        </w:rPr>
        <w:t>firsthand insights into the daily operations and strategic</w:t>
      </w:r>
      <w:r w:rsidRPr="00CF2C38">
        <w:rPr>
          <w:rFonts w:ascii="Arial" w:hAnsi="Arial" w:cs="Arial"/>
        </w:rPr>
        <w:t xml:space="preserve"> challenges faced by management.</w:t>
      </w:r>
    </w:p>
    <w:p w14:paraId="68AF24B7" w14:textId="4E9E50C7" w:rsidR="007D5AC9" w:rsidRPr="00CF2C38" w:rsidRDefault="007D5AC9" w:rsidP="00192973">
      <w:pPr>
        <w:rPr>
          <w:rFonts w:ascii="Arial" w:hAnsi="Arial" w:cs="Arial"/>
        </w:rPr>
      </w:pPr>
      <w:r w:rsidRPr="00CF2C38">
        <w:rPr>
          <w:rFonts w:ascii="Arial" w:hAnsi="Arial" w:cs="Arial"/>
        </w:rPr>
        <w:t xml:space="preserve">Observations and interactions with staff </w:t>
      </w:r>
      <w:r w:rsidR="00D45785" w:rsidRPr="00CF2C38">
        <w:rPr>
          <w:rFonts w:ascii="Arial" w:hAnsi="Arial" w:cs="Arial"/>
        </w:rPr>
        <w:t>helped explor</w:t>
      </w:r>
      <w:r w:rsidR="00387A3A" w:rsidRPr="00CF2C38">
        <w:rPr>
          <w:rFonts w:ascii="Arial" w:hAnsi="Arial" w:cs="Arial"/>
        </w:rPr>
        <w:t>e</w:t>
      </w:r>
      <w:r w:rsidR="00D45785" w:rsidRPr="00CF2C38">
        <w:rPr>
          <w:rFonts w:ascii="Arial" w:hAnsi="Arial" w:cs="Arial"/>
        </w:rPr>
        <w:t xml:space="preserve"> not only the immediate effects of </w:t>
      </w:r>
      <w:r w:rsidR="00387A3A" w:rsidRPr="00CF2C38">
        <w:rPr>
          <w:rFonts w:ascii="Arial" w:hAnsi="Arial" w:cs="Arial"/>
        </w:rPr>
        <w:t>understaffing but also the long</w:t>
      </w:r>
      <w:r w:rsidR="00794C90" w:rsidRPr="00CF2C38">
        <w:rPr>
          <w:rFonts w:ascii="Arial" w:hAnsi="Arial" w:cs="Arial"/>
        </w:rPr>
        <w:t>-</w:t>
      </w:r>
      <w:r w:rsidR="00387A3A" w:rsidRPr="00CF2C38">
        <w:rPr>
          <w:rFonts w:ascii="Arial" w:hAnsi="Arial" w:cs="Arial"/>
        </w:rPr>
        <w:t xml:space="preserve">term consequences </w:t>
      </w:r>
      <w:r w:rsidR="00A519CF" w:rsidRPr="00CF2C38">
        <w:rPr>
          <w:rFonts w:ascii="Arial" w:hAnsi="Arial" w:cs="Arial"/>
        </w:rPr>
        <w:t>of</w:t>
      </w:r>
      <w:r w:rsidR="00387A3A" w:rsidRPr="00CF2C38">
        <w:rPr>
          <w:rFonts w:ascii="Arial" w:hAnsi="Arial" w:cs="Arial"/>
        </w:rPr>
        <w:t xml:space="preserve"> employee</w:t>
      </w:r>
      <w:r w:rsidR="00794C90" w:rsidRPr="00CF2C38">
        <w:rPr>
          <w:rFonts w:ascii="Arial" w:hAnsi="Arial" w:cs="Arial"/>
        </w:rPr>
        <w:t xml:space="preserve"> turnover and organizational culture.</w:t>
      </w:r>
    </w:p>
    <w:p w14:paraId="1CC19BA5" w14:textId="77777777" w:rsidR="00A519CF" w:rsidRPr="00CF2C38" w:rsidRDefault="00A519CF" w:rsidP="00192973">
      <w:pPr>
        <w:rPr>
          <w:rFonts w:ascii="Arial" w:hAnsi="Arial" w:cs="Arial"/>
        </w:rPr>
      </w:pPr>
    </w:p>
    <w:p w14:paraId="2EC261A1" w14:textId="35C84D3E" w:rsidR="00A519CF" w:rsidRPr="00CF2C38" w:rsidRDefault="001651DA" w:rsidP="00192973">
      <w:pPr>
        <w:rPr>
          <w:rFonts w:ascii="Arial" w:hAnsi="Arial" w:cs="Arial"/>
        </w:rPr>
      </w:pPr>
      <w:r w:rsidRPr="00CF2C38">
        <w:rPr>
          <w:rFonts w:ascii="Arial" w:hAnsi="Arial" w:cs="Arial"/>
        </w:rPr>
        <w:t xml:space="preserve">A </w:t>
      </w:r>
      <w:r w:rsidR="00027B14" w:rsidRPr="00CF2C38">
        <w:rPr>
          <w:rFonts w:ascii="Arial" w:hAnsi="Arial" w:cs="Arial"/>
        </w:rPr>
        <w:t>critical</w:t>
      </w:r>
      <w:r w:rsidRPr="00CF2C38">
        <w:rPr>
          <w:rFonts w:ascii="Arial" w:hAnsi="Arial" w:cs="Arial"/>
        </w:rPr>
        <w:t xml:space="preserve"> analysis will be conducted</w:t>
      </w:r>
      <w:r w:rsidR="00027B14" w:rsidRPr="00CF2C38">
        <w:rPr>
          <w:rFonts w:ascii="Arial" w:hAnsi="Arial" w:cs="Arial"/>
        </w:rPr>
        <w:t xml:space="preserve"> </w:t>
      </w:r>
      <w:r w:rsidRPr="00CF2C38">
        <w:rPr>
          <w:rFonts w:ascii="Arial" w:hAnsi="Arial" w:cs="Arial"/>
        </w:rPr>
        <w:t xml:space="preserve">of the </w:t>
      </w:r>
      <w:r w:rsidR="00027B14" w:rsidRPr="00CF2C38">
        <w:rPr>
          <w:rFonts w:ascii="Arial" w:hAnsi="Arial" w:cs="Arial"/>
        </w:rPr>
        <w:t>existing literature revie</w:t>
      </w:r>
      <w:r w:rsidR="00FA4C8A" w:rsidRPr="00CF2C38">
        <w:rPr>
          <w:rFonts w:ascii="Arial" w:hAnsi="Arial" w:cs="Arial"/>
        </w:rPr>
        <w:t>w</w:t>
      </w:r>
      <w:r w:rsidR="001A7881" w:rsidRPr="00CF2C38">
        <w:rPr>
          <w:rFonts w:ascii="Arial" w:hAnsi="Arial" w:cs="Arial"/>
        </w:rPr>
        <w:t xml:space="preserve"> on staff shortages</w:t>
      </w:r>
      <w:r w:rsidR="00FA4C8A" w:rsidRPr="00CF2C38">
        <w:rPr>
          <w:rFonts w:ascii="Arial" w:hAnsi="Arial" w:cs="Arial"/>
        </w:rPr>
        <w:t xml:space="preserve">, </w:t>
      </w:r>
      <w:r w:rsidR="004E4052" w:rsidRPr="00CF2C38">
        <w:rPr>
          <w:rFonts w:ascii="Arial" w:hAnsi="Arial" w:cs="Arial"/>
        </w:rPr>
        <w:t>highlight</w:t>
      </w:r>
      <w:r w:rsidRPr="00CF2C38">
        <w:rPr>
          <w:rFonts w:ascii="Arial" w:hAnsi="Arial" w:cs="Arial"/>
        </w:rPr>
        <w:t>ing</w:t>
      </w:r>
      <w:r w:rsidR="004E4052" w:rsidRPr="00CF2C38">
        <w:rPr>
          <w:rFonts w:ascii="Arial" w:hAnsi="Arial" w:cs="Arial"/>
        </w:rPr>
        <w:t xml:space="preserve"> </w:t>
      </w:r>
      <w:r w:rsidR="00FC5C48" w:rsidRPr="00CF2C38">
        <w:rPr>
          <w:rFonts w:ascii="Arial" w:hAnsi="Arial" w:cs="Arial"/>
        </w:rPr>
        <w:t>the factors contributing to the</w:t>
      </w:r>
      <w:r w:rsidR="001A7881" w:rsidRPr="00CF2C38">
        <w:rPr>
          <w:rFonts w:ascii="Arial" w:hAnsi="Arial" w:cs="Arial"/>
        </w:rPr>
        <w:t xml:space="preserve"> </w:t>
      </w:r>
      <w:r w:rsidR="001D6D6C" w:rsidRPr="00CF2C38">
        <w:rPr>
          <w:rFonts w:ascii="Arial" w:hAnsi="Arial" w:cs="Arial"/>
        </w:rPr>
        <w:t>issue</w:t>
      </w:r>
      <w:r w:rsidR="00FC5C48" w:rsidRPr="00CF2C38">
        <w:rPr>
          <w:rFonts w:ascii="Arial" w:hAnsi="Arial" w:cs="Arial"/>
        </w:rPr>
        <w:t>, including market conditions, recruitment challenges, and employee retention issues.</w:t>
      </w:r>
    </w:p>
    <w:p w14:paraId="65E19E93" w14:textId="2AC66AEF" w:rsidR="00C23FB9" w:rsidRPr="00CF2C38" w:rsidRDefault="00DF367C" w:rsidP="00192973">
      <w:pPr>
        <w:rPr>
          <w:rFonts w:ascii="Arial" w:hAnsi="Arial" w:cs="Arial"/>
        </w:rPr>
      </w:pPr>
      <w:r w:rsidRPr="00CF2C38">
        <w:rPr>
          <w:rFonts w:ascii="Arial" w:hAnsi="Arial" w:cs="Arial"/>
        </w:rPr>
        <w:t xml:space="preserve">The research </w:t>
      </w:r>
      <w:r w:rsidR="00C23FB9" w:rsidRPr="00CF2C38">
        <w:rPr>
          <w:rFonts w:ascii="Arial" w:hAnsi="Arial" w:cs="Arial"/>
        </w:rPr>
        <w:t xml:space="preserve">will </w:t>
      </w:r>
      <w:r w:rsidR="001B03C3" w:rsidRPr="00CF2C38">
        <w:rPr>
          <w:rFonts w:ascii="Arial" w:hAnsi="Arial" w:cs="Arial"/>
        </w:rPr>
        <w:t xml:space="preserve">then </w:t>
      </w:r>
      <w:r w:rsidR="00C23FB9" w:rsidRPr="00CF2C38">
        <w:rPr>
          <w:rFonts w:ascii="Arial" w:hAnsi="Arial" w:cs="Arial"/>
        </w:rPr>
        <w:t xml:space="preserve">identify best practices and potential solutions that </w:t>
      </w:r>
      <w:r w:rsidR="00D74BF3" w:rsidRPr="00CF2C38">
        <w:rPr>
          <w:rFonts w:ascii="Arial" w:hAnsi="Arial" w:cs="Arial"/>
        </w:rPr>
        <w:t>could be implemented to address these challenges effectively.</w:t>
      </w:r>
    </w:p>
    <w:p w14:paraId="1C824A22" w14:textId="7E455899" w:rsidR="00794C90" w:rsidRPr="00CF2C38" w:rsidRDefault="00507681" w:rsidP="00192973">
      <w:pPr>
        <w:rPr>
          <w:rFonts w:ascii="Arial" w:hAnsi="Arial" w:cs="Arial"/>
        </w:rPr>
      </w:pPr>
      <w:r w:rsidRPr="00CF2C38">
        <w:rPr>
          <w:rFonts w:ascii="Arial" w:hAnsi="Arial" w:cs="Arial"/>
        </w:rPr>
        <w:t xml:space="preserve">Through a deep examination of the Sheraton Heathrow Skyline as a case study, this </w:t>
      </w:r>
      <w:r w:rsidR="00881701" w:rsidRPr="00CF2C38">
        <w:rPr>
          <w:rFonts w:ascii="Arial" w:hAnsi="Arial" w:cs="Arial"/>
        </w:rPr>
        <w:t>research aim</w:t>
      </w:r>
      <w:r w:rsidR="00E754BA" w:rsidRPr="00CF2C38">
        <w:rPr>
          <w:rFonts w:ascii="Arial" w:hAnsi="Arial" w:cs="Arial"/>
        </w:rPr>
        <w:t>s</w:t>
      </w:r>
      <w:r w:rsidR="00881701" w:rsidRPr="00CF2C38">
        <w:rPr>
          <w:rFonts w:ascii="Arial" w:hAnsi="Arial" w:cs="Arial"/>
        </w:rPr>
        <w:t xml:space="preserve"> to contribute valuable insight</w:t>
      </w:r>
      <w:r w:rsidR="001073EC" w:rsidRPr="00CF2C38">
        <w:rPr>
          <w:rFonts w:ascii="Arial" w:hAnsi="Arial" w:cs="Arial"/>
        </w:rPr>
        <w:t xml:space="preserve">s to the ongoing conversation about managing </w:t>
      </w:r>
      <w:r w:rsidR="009B4D88" w:rsidRPr="00CF2C38">
        <w:rPr>
          <w:rFonts w:ascii="Arial" w:hAnsi="Arial" w:cs="Arial"/>
        </w:rPr>
        <w:t>staff in the hospitality industry.</w:t>
      </w:r>
    </w:p>
    <w:p w14:paraId="21AE04D4" w14:textId="77777777" w:rsidR="00A44A6A" w:rsidRDefault="00A44A6A"/>
    <w:p w14:paraId="0C7A6A48" w14:textId="0E300F53" w:rsidR="00F04C1F" w:rsidRDefault="009C30E0" w:rsidP="00CF2C38">
      <w:pPr>
        <w:pStyle w:val="Heading1"/>
        <w:rPr>
          <w:rFonts w:ascii="Arial" w:hAnsi="Arial" w:cs="Arial"/>
          <w:color w:val="000000" w:themeColor="text1"/>
          <w:sz w:val="28"/>
          <w:szCs w:val="28"/>
        </w:rPr>
      </w:pPr>
      <w:bookmarkStart w:id="2" w:name="_Toc182411644"/>
      <w:r w:rsidRPr="00CF2C38">
        <w:rPr>
          <w:rFonts w:ascii="Arial" w:hAnsi="Arial" w:cs="Arial"/>
          <w:color w:val="000000" w:themeColor="text1"/>
          <w:sz w:val="28"/>
          <w:szCs w:val="28"/>
        </w:rPr>
        <w:t>LITERATURE</w:t>
      </w:r>
      <w:r w:rsidR="00DF71A0" w:rsidRPr="00CF2C38">
        <w:rPr>
          <w:rFonts w:ascii="Arial" w:hAnsi="Arial" w:cs="Arial"/>
          <w:color w:val="000000" w:themeColor="text1"/>
          <w:sz w:val="28"/>
          <w:szCs w:val="28"/>
        </w:rPr>
        <w:t xml:space="preserve"> REVIEW</w:t>
      </w:r>
      <w:bookmarkEnd w:id="2"/>
      <w:r w:rsidR="008A5DC9" w:rsidRPr="00CF2C38">
        <w:rPr>
          <w:rFonts w:ascii="Arial" w:hAnsi="Arial" w:cs="Arial"/>
          <w:color w:val="000000" w:themeColor="text1"/>
          <w:sz w:val="28"/>
          <w:szCs w:val="28"/>
        </w:rPr>
        <w:t xml:space="preserve"> </w:t>
      </w:r>
    </w:p>
    <w:p w14:paraId="2354E4E0" w14:textId="77777777" w:rsidR="0089405A" w:rsidRPr="0089405A" w:rsidRDefault="0089405A" w:rsidP="0089405A"/>
    <w:p w14:paraId="7B50F54B" w14:textId="4897A54D" w:rsidR="00E74E4A" w:rsidRPr="00CF2C38" w:rsidRDefault="005E3A7A">
      <w:pPr>
        <w:rPr>
          <w:rFonts w:ascii="Arial" w:hAnsi="Arial" w:cs="Arial"/>
        </w:rPr>
      </w:pPr>
      <w:r w:rsidRPr="00CF2C38">
        <w:rPr>
          <w:rFonts w:ascii="Arial" w:hAnsi="Arial" w:cs="Arial"/>
        </w:rPr>
        <w:t xml:space="preserve">This literature </w:t>
      </w:r>
      <w:r w:rsidR="0028298A" w:rsidRPr="00CF2C38">
        <w:rPr>
          <w:rFonts w:ascii="Arial" w:hAnsi="Arial" w:cs="Arial"/>
        </w:rPr>
        <w:t xml:space="preserve">review critically analyses existing </w:t>
      </w:r>
      <w:r w:rsidR="00386F20" w:rsidRPr="00CF2C38">
        <w:rPr>
          <w:rFonts w:ascii="Arial" w:hAnsi="Arial" w:cs="Arial"/>
        </w:rPr>
        <w:t>research on staff shortages, examining definitions, prevalence, impacts</w:t>
      </w:r>
      <w:r w:rsidR="001A6BD4" w:rsidRPr="00CF2C38">
        <w:rPr>
          <w:rFonts w:ascii="Arial" w:hAnsi="Arial" w:cs="Arial"/>
        </w:rPr>
        <w:t>, causes, and potential solutions.</w:t>
      </w:r>
    </w:p>
    <w:p w14:paraId="24DA030C" w14:textId="77777777" w:rsidR="004B57AA" w:rsidRDefault="001A6BD4" w:rsidP="0089405A">
      <w:pPr>
        <w:rPr>
          <w:rFonts w:ascii="Arial" w:hAnsi="Arial" w:cs="Arial"/>
        </w:rPr>
      </w:pPr>
      <w:r w:rsidRPr="00CF2C38">
        <w:rPr>
          <w:rFonts w:ascii="Arial" w:hAnsi="Arial" w:cs="Arial"/>
        </w:rPr>
        <w:t xml:space="preserve">Gaps will be </w:t>
      </w:r>
      <w:r w:rsidR="00CF6779" w:rsidRPr="00CF2C38">
        <w:rPr>
          <w:rFonts w:ascii="Arial" w:hAnsi="Arial" w:cs="Arial"/>
        </w:rPr>
        <w:t xml:space="preserve">identified and highlighted within the current research framework, </w:t>
      </w:r>
      <w:r w:rsidR="0079769D" w:rsidRPr="00CF2C38">
        <w:rPr>
          <w:rFonts w:ascii="Arial" w:hAnsi="Arial" w:cs="Arial"/>
        </w:rPr>
        <w:t>additionally</w:t>
      </w:r>
      <w:r w:rsidR="009A0A9D" w:rsidRPr="00CF2C38">
        <w:rPr>
          <w:rFonts w:ascii="Arial" w:hAnsi="Arial" w:cs="Arial"/>
        </w:rPr>
        <w:t>,</w:t>
      </w:r>
      <w:r w:rsidR="0079769D" w:rsidRPr="00CF2C38">
        <w:rPr>
          <w:rFonts w:ascii="Arial" w:hAnsi="Arial" w:cs="Arial"/>
        </w:rPr>
        <w:t xml:space="preserve"> </w:t>
      </w:r>
      <w:r w:rsidR="00CF6779" w:rsidRPr="00CF2C38">
        <w:rPr>
          <w:rFonts w:ascii="Arial" w:hAnsi="Arial" w:cs="Arial"/>
        </w:rPr>
        <w:t xml:space="preserve">critical </w:t>
      </w:r>
      <w:r w:rsidR="00A33E52">
        <w:rPr>
          <w:rFonts w:ascii="Arial" w:hAnsi="Arial" w:cs="Arial"/>
        </w:rPr>
        <w:t xml:space="preserve">analysis </w:t>
      </w:r>
      <w:r w:rsidR="0079769D" w:rsidRPr="00CF2C38">
        <w:rPr>
          <w:rFonts w:ascii="Arial" w:hAnsi="Arial" w:cs="Arial"/>
        </w:rPr>
        <w:t xml:space="preserve">will be </w:t>
      </w:r>
      <w:r w:rsidR="000D52D8" w:rsidRPr="00CF2C38">
        <w:rPr>
          <w:rFonts w:ascii="Arial" w:hAnsi="Arial" w:cs="Arial"/>
        </w:rPr>
        <w:t xml:space="preserve">combined with </w:t>
      </w:r>
      <w:r w:rsidR="009A0A9D" w:rsidRPr="00CF2C38">
        <w:rPr>
          <w:rFonts w:ascii="Arial" w:hAnsi="Arial" w:cs="Arial"/>
        </w:rPr>
        <w:t>valuable insights gained through placement experience at Sheraton Heathrow Skyline</w:t>
      </w:r>
      <w:r w:rsidR="00AC49FF" w:rsidRPr="00CF2C38">
        <w:rPr>
          <w:rFonts w:ascii="Arial" w:hAnsi="Arial" w:cs="Arial"/>
        </w:rPr>
        <w:t>.</w:t>
      </w:r>
      <w:r w:rsidR="004B57AA">
        <w:rPr>
          <w:rFonts w:ascii="Arial" w:hAnsi="Arial" w:cs="Arial"/>
        </w:rPr>
        <w:t xml:space="preserve"> </w:t>
      </w:r>
    </w:p>
    <w:p w14:paraId="180357C7" w14:textId="2B02C8B1" w:rsidR="00190EF0" w:rsidRDefault="00886B67" w:rsidP="0089405A">
      <w:pPr>
        <w:rPr>
          <w:rFonts w:ascii="Arial" w:hAnsi="Arial" w:cs="Arial"/>
        </w:rPr>
      </w:pPr>
      <w:r>
        <w:rPr>
          <w:rFonts w:ascii="Arial" w:hAnsi="Arial" w:cs="Arial"/>
        </w:rPr>
        <w:t>T</w:t>
      </w:r>
      <w:r w:rsidR="007A331B" w:rsidRPr="00CF2C38">
        <w:rPr>
          <w:rFonts w:ascii="Arial" w:hAnsi="Arial" w:cs="Arial"/>
        </w:rPr>
        <w:t xml:space="preserve">he study conducted by </w:t>
      </w:r>
      <w:r w:rsidR="00EB2F7B" w:rsidRPr="00CF2C38">
        <w:rPr>
          <w:rFonts w:ascii="Arial" w:hAnsi="Arial" w:cs="Arial"/>
        </w:rPr>
        <w:t>Morosan and Bowen (2022</w:t>
      </w:r>
      <w:r w:rsidR="00190EF0" w:rsidRPr="00CF2C38">
        <w:rPr>
          <w:rFonts w:ascii="Arial" w:hAnsi="Arial" w:cs="Arial"/>
        </w:rPr>
        <w:t>)</w:t>
      </w:r>
      <w:r w:rsidR="00190EF0">
        <w:rPr>
          <w:rFonts w:ascii="Arial" w:hAnsi="Arial" w:cs="Arial"/>
        </w:rPr>
        <w:t xml:space="preserve"> </w:t>
      </w:r>
      <w:r w:rsidR="00190EF0" w:rsidRPr="00CF2C38">
        <w:rPr>
          <w:rFonts w:ascii="Arial" w:hAnsi="Arial" w:cs="Arial"/>
        </w:rPr>
        <w:t>indicates</w:t>
      </w:r>
      <w:r>
        <w:rPr>
          <w:rFonts w:ascii="Arial" w:hAnsi="Arial" w:cs="Arial"/>
        </w:rPr>
        <w:t xml:space="preserve"> that </w:t>
      </w:r>
      <w:r w:rsidR="006038CD" w:rsidRPr="00CF2C38">
        <w:rPr>
          <w:rFonts w:ascii="Arial" w:hAnsi="Arial" w:cs="Arial"/>
        </w:rPr>
        <w:t xml:space="preserve">staff shortages in the hospitality industry </w:t>
      </w:r>
      <w:r>
        <w:rPr>
          <w:rFonts w:ascii="Arial" w:hAnsi="Arial" w:cs="Arial"/>
        </w:rPr>
        <w:t>typically</w:t>
      </w:r>
      <w:r w:rsidR="00B21354" w:rsidRPr="00CF2C38">
        <w:rPr>
          <w:rFonts w:ascii="Arial" w:hAnsi="Arial" w:cs="Arial"/>
        </w:rPr>
        <w:t xml:space="preserve"> refer to the discrepancy between the number of </w:t>
      </w:r>
      <w:r w:rsidR="00B21354" w:rsidRPr="00CF2C38">
        <w:rPr>
          <w:rFonts w:ascii="Arial" w:hAnsi="Arial" w:cs="Arial"/>
        </w:rPr>
        <w:lastRenderedPageBreak/>
        <w:t>available</w:t>
      </w:r>
      <w:r>
        <w:rPr>
          <w:rFonts w:ascii="Arial" w:hAnsi="Arial" w:cs="Arial"/>
        </w:rPr>
        <w:t xml:space="preserve"> positions</w:t>
      </w:r>
      <w:r w:rsidR="00B21354" w:rsidRPr="00CF2C38">
        <w:rPr>
          <w:rFonts w:ascii="Arial" w:hAnsi="Arial" w:cs="Arial"/>
        </w:rPr>
        <w:t xml:space="preserve"> and </w:t>
      </w:r>
      <w:r w:rsidR="00C95342" w:rsidRPr="00CF2C38">
        <w:rPr>
          <w:rFonts w:ascii="Arial" w:hAnsi="Arial" w:cs="Arial"/>
        </w:rPr>
        <w:t xml:space="preserve">the number of qualified candidates willing to </w:t>
      </w:r>
      <w:r w:rsidR="00190EF0">
        <w:rPr>
          <w:rFonts w:ascii="Arial" w:hAnsi="Arial" w:cs="Arial"/>
        </w:rPr>
        <w:t>occupy those roles.</w:t>
      </w:r>
    </w:p>
    <w:p w14:paraId="3396E62E" w14:textId="70FA360F" w:rsidR="0089405A" w:rsidRPr="00CF2C38" w:rsidRDefault="00190EF0" w:rsidP="0089405A">
      <w:pPr>
        <w:rPr>
          <w:rFonts w:ascii="Arial" w:hAnsi="Arial" w:cs="Arial"/>
        </w:rPr>
      </w:pPr>
      <w:r>
        <w:rPr>
          <w:rFonts w:ascii="Arial" w:hAnsi="Arial" w:cs="Arial"/>
        </w:rPr>
        <w:t xml:space="preserve">Additionally, </w:t>
      </w:r>
      <w:r w:rsidR="0089405A" w:rsidRPr="00CF2C38">
        <w:rPr>
          <w:rFonts w:ascii="Arial" w:hAnsi="Arial" w:cs="Arial"/>
        </w:rPr>
        <w:t xml:space="preserve">Magnini </w:t>
      </w:r>
      <w:r w:rsidR="0089405A" w:rsidRPr="00CF2C38">
        <w:rPr>
          <w:rFonts w:ascii="Arial" w:hAnsi="Arial" w:cs="Arial"/>
          <w:i/>
          <w:iCs/>
        </w:rPr>
        <w:t>et al.,</w:t>
      </w:r>
      <w:r w:rsidR="0089405A" w:rsidRPr="00CF2C38">
        <w:rPr>
          <w:rFonts w:ascii="Arial" w:hAnsi="Arial" w:cs="Arial"/>
        </w:rPr>
        <w:t xml:space="preserve"> (2024)</w:t>
      </w:r>
      <w:r>
        <w:rPr>
          <w:rFonts w:ascii="Arial" w:hAnsi="Arial" w:cs="Arial"/>
        </w:rPr>
        <w:t xml:space="preserve"> assert that </w:t>
      </w:r>
      <w:r w:rsidR="0089405A" w:rsidRPr="00CF2C38">
        <w:rPr>
          <w:rFonts w:ascii="Arial" w:hAnsi="Arial" w:cs="Arial"/>
        </w:rPr>
        <w:t>staff shortage has become a major issue in the hospitality industry.</w:t>
      </w:r>
    </w:p>
    <w:p w14:paraId="06AF829C" w14:textId="77777777" w:rsidR="00602624" w:rsidRDefault="00602624">
      <w:pPr>
        <w:rPr>
          <w:rFonts w:ascii="Arial" w:hAnsi="Arial" w:cs="Arial"/>
        </w:rPr>
      </w:pPr>
    </w:p>
    <w:p w14:paraId="1E39893B" w14:textId="430DE24D" w:rsidR="00CC224C" w:rsidRPr="00CF2C38" w:rsidRDefault="00F52480">
      <w:pPr>
        <w:rPr>
          <w:rFonts w:ascii="Arial" w:hAnsi="Arial" w:cs="Arial"/>
        </w:rPr>
      </w:pPr>
      <w:r w:rsidRPr="00CF2C38">
        <w:rPr>
          <w:rFonts w:ascii="Arial" w:hAnsi="Arial" w:cs="Arial"/>
        </w:rPr>
        <w:t>The severity of staff shortage is underscored by research from UK Hospitality (</w:t>
      </w:r>
      <w:r w:rsidR="00190EF0">
        <w:rPr>
          <w:rFonts w:ascii="Arial" w:hAnsi="Arial" w:cs="Arial"/>
        </w:rPr>
        <w:t>n.d</w:t>
      </w:r>
      <w:r w:rsidRPr="00CF2C38">
        <w:rPr>
          <w:rFonts w:ascii="Arial" w:hAnsi="Arial" w:cs="Arial"/>
        </w:rPr>
        <w:t>), indicat</w:t>
      </w:r>
      <w:r w:rsidR="00D00348" w:rsidRPr="00CF2C38">
        <w:rPr>
          <w:rFonts w:ascii="Arial" w:hAnsi="Arial" w:cs="Arial"/>
        </w:rPr>
        <w:t xml:space="preserve">ing </w:t>
      </w:r>
      <w:r w:rsidR="003B1055" w:rsidRPr="00CF2C38">
        <w:rPr>
          <w:rFonts w:ascii="Arial" w:hAnsi="Arial" w:cs="Arial"/>
        </w:rPr>
        <w:t>substantial shortages, with 132,000</w:t>
      </w:r>
      <w:r w:rsidR="0050630B" w:rsidRPr="00CF2C38">
        <w:rPr>
          <w:rFonts w:ascii="Arial" w:hAnsi="Arial" w:cs="Arial"/>
        </w:rPr>
        <w:t xml:space="preserve"> vacancies, </w:t>
      </w:r>
      <w:r w:rsidR="00D00348" w:rsidRPr="00CF2C38">
        <w:rPr>
          <w:rFonts w:ascii="Arial" w:hAnsi="Arial" w:cs="Arial"/>
        </w:rPr>
        <w:t>which is 48%</w:t>
      </w:r>
      <w:r w:rsidR="007B5724" w:rsidRPr="00CF2C38">
        <w:rPr>
          <w:rFonts w:ascii="Arial" w:hAnsi="Arial" w:cs="Arial"/>
        </w:rPr>
        <w:t xml:space="preserve"> higher than the levels seen</w:t>
      </w:r>
      <w:r w:rsidR="0088081D" w:rsidRPr="00CF2C38">
        <w:rPr>
          <w:rFonts w:ascii="Arial" w:hAnsi="Arial" w:cs="Arial"/>
        </w:rPr>
        <w:t xml:space="preserve"> before the pandemic.</w:t>
      </w:r>
    </w:p>
    <w:p w14:paraId="2C721CD9" w14:textId="2756B6B0" w:rsidR="0088081D" w:rsidRPr="00CF2C38" w:rsidRDefault="00827C11">
      <w:pPr>
        <w:rPr>
          <w:rFonts w:ascii="Arial" w:hAnsi="Arial" w:cs="Arial"/>
        </w:rPr>
      </w:pPr>
      <w:r w:rsidRPr="00CF2C38">
        <w:rPr>
          <w:rFonts w:ascii="Arial" w:hAnsi="Arial" w:cs="Arial"/>
        </w:rPr>
        <w:t>The research also highlights the implications of reduce</w:t>
      </w:r>
      <w:r w:rsidR="001F7242" w:rsidRPr="00CF2C38">
        <w:rPr>
          <w:rFonts w:ascii="Arial" w:hAnsi="Arial" w:cs="Arial"/>
        </w:rPr>
        <w:t xml:space="preserve">d operational efficiency and decreased service quality in businesses reliant on </w:t>
      </w:r>
      <w:r w:rsidR="008D2FEA" w:rsidRPr="00CF2C38">
        <w:rPr>
          <w:rFonts w:ascii="Arial" w:hAnsi="Arial" w:cs="Arial"/>
        </w:rPr>
        <w:t xml:space="preserve">a </w:t>
      </w:r>
      <w:r w:rsidR="001F7242" w:rsidRPr="00CF2C38">
        <w:rPr>
          <w:rFonts w:ascii="Arial" w:hAnsi="Arial" w:cs="Arial"/>
        </w:rPr>
        <w:t>stable workforce.</w:t>
      </w:r>
    </w:p>
    <w:p w14:paraId="0D4572AE" w14:textId="77777777" w:rsidR="00880B32" w:rsidRDefault="00880B32"/>
    <w:p w14:paraId="720BB1D4" w14:textId="4709BD39" w:rsidR="00CF2C38" w:rsidRDefault="00CF2C38" w:rsidP="00F81203">
      <w:pPr>
        <w:pStyle w:val="Heading2"/>
        <w:rPr>
          <w:rFonts w:ascii="Arial" w:hAnsi="Arial" w:cs="Arial"/>
          <w:color w:val="000000" w:themeColor="text1"/>
          <w:sz w:val="24"/>
          <w:szCs w:val="24"/>
        </w:rPr>
      </w:pPr>
      <w:bookmarkStart w:id="3" w:name="_Toc182411645"/>
      <w:r w:rsidRPr="00212768">
        <w:rPr>
          <w:rFonts w:ascii="Arial" w:hAnsi="Arial" w:cs="Arial"/>
          <w:color w:val="000000" w:themeColor="text1"/>
          <w:sz w:val="24"/>
          <w:szCs w:val="24"/>
        </w:rPr>
        <w:t>IMPACT OF STAFF SHORTAGES</w:t>
      </w:r>
      <w:bookmarkEnd w:id="3"/>
    </w:p>
    <w:p w14:paraId="3DF90B16" w14:textId="420B89C9" w:rsidR="00880B32" w:rsidRPr="00652DF3" w:rsidRDefault="001B23D0">
      <w:pPr>
        <w:rPr>
          <w:rFonts w:ascii="Arial" w:hAnsi="Arial" w:cs="Arial"/>
        </w:rPr>
      </w:pPr>
      <w:r w:rsidRPr="00652DF3">
        <w:rPr>
          <w:rFonts w:ascii="Arial" w:hAnsi="Arial" w:cs="Arial"/>
        </w:rPr>
        <w:t>The impacts of staff shortages are multi-faceted</w:t>
      </w:r>
      <w:r w:rsidR="00C57840">
        <w:rPr>
          <w:rFonts w:ascii="Arial" w:hAnsi="Arial" w:cs="Arial"/>
        </w:rPr>
        <w:t>.</w:t>
      </w:r>
    </w:p>
    <w:p w14:paraId="04BE67C1" w14:textId="77777777" w:rsidR="009B195F" w:rsidRDefault="009B195F"/>
    <w:p w14:paraId="3D694FE5" w14:textId="741A7AAA" w:rsidR="00190EF0" w:rsidRPr="00602624" w:rsidRDefault="003D7E1D" w:rsidP="00CF2C38">
      <w:pPr>
        <w:rPr>
          <w:rFonts w:ascii="Arial" w:hAnsi="Arial" w:cs="Arial"/>
        </w:rPr>
      </w:pPr>
      <w:r w:rsidRPr="00602624">
        <w:rPr>
          <w:rFonts w:ascii="Arial" w:hAnsi="Arial" w:cs="Arial"/>
          <w:i/>
          <w:iCs/>
        </w:rPr>
        <w:t>Decrea</w:t>
      </w:r>
      <w:r w:rsidR="000B463F" w:rsidRPr="00602624">
        <w:rPr>
          <w:rFonts w:ascii="Arial" w:hAnsi="Arial" w:cs="Arial"/>
          <w:i/>
          <w:iCs/>
        </w:rPr>
        <w:t>sed Service Quality</w:t>
      </w:r>
    </w:p>
    <w:p w14:paraId="3472B8A5" w14:textId="1CE94E30" w:rsidR="004D1E9D" w:rsidRDefault="00A81CA6" w:rsidP="00CF2C38">
      <w:pPr>
        <w:rPr>
          <w:rFonts w:ascii="Arial" w:hAnsi="Arial" w:cs="Arial"/>
        </w:rPr>
      </w:pPr>
      <w:r w:rsidRPr="00CF2C38">
        <w:rPr>
          <w:rFonts w:ascii="Arial" w:hAnsi="Arial" w:cs="Arial"/>
        </w:rPr>
        <w:t xml:space="preserve">Research </w:t>
      </w:r>
      <w:r w:rsidR="004918C2" w:rsidRPr="00CF2C38">
        <w:rPr>
          <w:rFonts w:ascii="Arial" w:hAnsi="Arial" w:cs="Arial"/>
        </w:rPr>
        <w:t xml:space="preserve">indicates </w:t>
      </w:r>
      <w:r w:rsidR="00073C59" w:rsidRPr="00CF2C38">
        <w:rPr>
          <w:rFonts w:ascii="Arial" w:hAnsi="Arial" w:cs="Arial"/>
        </w:rPr>
        <w:t>that staff</w:t>
      </w:r>
      <w:r w:rsidR="004918C2" w:rsidRPr="00CF2C38">
        <w:rPr>
          <w:rFonts w:ascii="Arial" w:hAnsi="Arial" w:cs="Arial"/>
        </w:rPr>
        <w:t xml:space="preserve"> shortages </w:t>
      </w:r>
      <w:r w:rsidR="00D87F6C" w:rsidRPr="00CF2C38">
        <w:rPr>
          <w:rFonts w:ascii="Arial" w:hAnsi="Arial" w:cs="Arial"/>
        </w:rPr>
        <w:t>negatively affect operational performance</w:t>
      </w:r>
      <w:r w:rsidR="00F81203">
        <w:rPr>
          <w:rFonts w:ascii="Arial" w:hAnsi="Arial" w:cs="Arial"/>
        </w:rPr>
        <w:t xml:space="preserve">, </w:t>
      </w:r>
      <w:r w:rsidR="0053258E" w:rsidRPr="00CF2C38">
        <w:rPr>
          <w:rFonts w:ascii="Arial" w:hAnsi="Arial" w:cs="Arial"/>
        </w:rPr>
        <w:t>oft</w:t>
      </w:r>
      <w:r w:rsidR="00694C66" w:rsidRPr="00CF2C38">
        <w:rPr>
          <w:rFonts w:ascii="Arial" w:hAnsi="Arial" w:cs="Arial"/>
        </w:rPr>
        <w:t>en lead</w:t>
      </w:r>
      <w:r w:rsidR="00F81203">
        <w:rPr>
          <w:rFonts w:ascii="Arial" w:hAnsi="Arial" w:cs="Arial"/>
        </w:rPr>
        <w:t xml:space="preserve">ing </w:t>
      </w:r>
      <w:r w:rsidR="00694C66" w:rsidRPr="00CF2C38">
        <w:rPr>
          <w:rFonts w:ascii="Arial" w:hAnsi="Arial" w:cs="Arial"/>
        </w:rPr>
        <w:t xml:space="preserve">to longer wait times </w:t>
      </w:r>
      <w:r w:rsidR="00E111EB" w:rsidRPr="00CF2C38">
        <w:rPr>
          <w:rFonts w:ascii="Arial" w:hAnsi="Arial" w:cs="Arial"/>
        </w:rPr>
        <w:t>diminish</w:t>
      </w:r>
      <w:r w:rsidR="00F81203">
        <w:rPr>
          <w:rFonts w:ascii="Arial" w:hAnsi="Arial" w:cs="Arial"/>
        </w:rPr>
        <w:t xml:space="preserve">ing </w:t>
      </w:r>
      <w:r w:rsidR="00E111EB" w:rsidRPr="00CF2C38">
        <w:rPr>
          <w:rFonts w:ascii="Arial" w:hAnsi="Arial" w:cs="Arial"/>
        </w:rPr>
        <w:t xml:space="preserve">guest </w:t>
      </w:r>
      <w:r w:rsidR="00F81203" w:rsidRPr="00CF2C38">
        <w:rPr>
          <w:rFonts w:ascii="Arial" w:hAnsi="Arial" w:cs="Arial"/>
        </w:rPr>
        <w:t>experiences and</w:t>
      </w:r>
      <w:r w:rsidR="00F81203">
        <w:rPr>
          <w:rFonts w:ascii="Arial" w:hAnsi="Arial" w:cs="Arial"/>
        </w:rPr>
        <w:t xml:space="preserve"> </w:t>
      </w:r>
      <w:r w:rsidR="00E111EB" w:rsidRPr="00CF2C38">
        <w:rPr>
          <w:rFonts w:ascii="Arial" w:hAnsi="Arial" w:cs="Arial"/>
        </w:rPr>
        <w:t>caus</w:t>
      </w:r>
      <w:r w:rsidR="00F81203">
        <w:rPr>
          <w:rFonts w:ascii="Arial" w:hAnsi="Arial" w:cs="Arial"/>
        </w:rPr>
        <w:t>ing</w:t>
      </w:r>
      <w:r w:rsidR="00E111EB" w:rsidRPr="00CF2C38">
        <w:rPr>
          <w:rFonts w:ascii="Arial" w:hAnsi="Arial" w:cs="Arial"/>
        </w:rPr>
        <w:t xml:space="preserve"> dissatis</w:t>
      </w:r>
      <w:r w:rsidR="00817EE4" w:rsidRPr="00CF2C38">
        <w:rPr>
          <w:rFonts w:ascii="Arial" w:hAnsi="Arial" w:cs="Arial"/>
        </w:rPr>
        <w:t>faction and lost revenue (</w:t>
      </w:r>
      <w:proofErr w:type="spellStart"/>
      <w:r w:rsidR="00817EE4" w:rsidRPr="00CF2C38">
        <w:rPr>
          <w:rFonts w:ascii="Arial" w:hAnsi="Arial" w:cs="Arial"/>
        </w:rPr>
        <w:t>Gursoy</w:t>
      </w:r>
      <w:proofErr w:type="spellEnd"/>
      <w:r w:rsidR="00817EE4" w:rsidRPr="00CF2C38">
        <w:rPr>
          <w:rFonts w:ascii="Arial" w:hAnsi="Arial" w:cs="Arial"/>
        </w:rPr>
        <w:t xml:space="preserve"> and </w:t>
      </w:r>
      <w:proofErr w:type="spellStart"/>
      <w:r w:rsidR="00817EE4" w:rsidRPr="00CF2C38">
        <w:rPr>
          <w:rFonts w:ascii="Arial" w:hAnsi="Arial" w:cs="Arial"/>
        </w:rPr>
        <w:t>Swanger</w:t>
      </w:r>
      <w:proofErr w:type="spellEnd"/>
      <w:r w:rsidR="008457BE" w:rsidRPr="00CF2C38">
        <w:rPr>
          <w:rFonts w:ascii="Arial" w:hAnsi="Arial" w:cs="Arial"/>
        </w:rPr>
        <w:t>, 2007).</w:t>
      </w:r>
    </w:p>
    <w:p w14:paraId="7023DA39" w14:textId="77777777" w:rsidR="00C57840" w:rsidRDefault="00C57840" w:rsidP="00CF2C38">
      <w:pPr>
        <w:rPr>
          <w:rFonts w:ascii="Arial" w:hAnsi="Arial" w:cs="Arial"/>
        </w:rPr>
      </w:pPr>
    </w:p>
    <w:p w14:paraId="618C61FC" w14:textId="6925AC4D" w:rsidR="00190EF0" w:rsidRPr="00602624" w:rsidRDefault="008457BE" w:rsidP="00CF2C38">
      <w:pPr>
        <w:rPr>
          <w:rFonts w:ascii="Arial" w:hAnsi="Arial" w:cs="Arial"/>
          <w:i/>
          <w:iCs/>
        </w:rPr>
      </w:pPr>
      <w:r w:rsidRPr="00602624">
        <w:rPr>
          <w:rFonts w:ascii="Arial" w:hAnsi="Arial" w:cs="Arial"/>
          <w:i/>
          <w:iCs/>
        </w:rPr>
        <w:t>Employee Burn</w:t>
      </w:r>
      <w:r w:rsidR="004E0DC4" w:rsidRPr="00602624">
        <w:rPr>
          <w:rFonts w:ascii="Arial" w:hAnsi="Arial" w:cs="Arial"/>
          <w:i/>
          <w:iCs/>
        </w:rPr>
        <w:t>out</w:t>
      </w:r>
    </w:p>
    <w:p w14:paraId="24184A58" w14:textId="0C2AD079" w:rsidR="003734C1" w:rsidRDefault="003734C1" w:rsidP="00CF2C38">
      <w:pPr>
        <w:rPr>
          <w:rFonts w:ascii="Arial" w:hAnsi="Arial" w:cs="Arial"/>
        </w:rPr>
      </w:pPr>
      <w:r w:rsidRPr="00CF2C38">
        <w:rPr>
          <w:rFonts w:ascii="Arial" w:hAnsi="Arial" w:cs="Arial"/>
        </w:rPr>
        <w:t xml:space="preserve">Tracey and </w:t>
      </w:r>
      <w:proofErr w:type="spellStart"/>
      <w:r w:rsidRPr="00CF2C38">
        <w:rPr>
          <w:rFonts w:ascii="Arial" w:hAnsi="Arial" w:cs="Arial"/>
        </w:rPr>
        <w:t>Hinkin</w:t>
      </w:r>
      <w:proofErr w:type="spellEnd"/>
      <w:r w:rsidRPr="00CF2C38">
        <w:rPr>
          <w:rFonts w:ascii="Arial" w:hAnsi="Arial" w:cs="Arial"/>
        </w:rPr>
        <w:t xml:space="preserve"> (2008) a</w:t>
      </w:r>
      <w:r w:rsidR="002205A4" w:rsidRPr="00CF2C38">
        <w:rPr>
          <w:rFonts w:ascii="Arial" w:hAnsi="Arial" w:cs="Arial"/>
        </w:rPr>
        <w:t>rgue that reduced staff levels can lead to increased wo</w:t>
      </w:r>
      <w:r w:rsidR="00344537" w:rsidRPr="00CF2C38">
        <w:rPr>
          <w:rFonts w:ascii="Arial" w:hAnsi="Arial" w:cs="Arial"/>
        </w:rPr>
        <w:t xml:space="preserve">rkloads for </w:t>
      </w:r>
      <w:r w:rsidR="00DB0EEC" w:rsidRPr="00CF2C38">
        <w:rPr>
          <w:rFonts w:ascii="Arial" w:hAnsi="Arial" w:cs="Arial"/>
        </w:rPr>
        <w:t>existing employees, which in turn results in</w:t>
      </w:r>
      <w:r w:rsidR="004E1A38" w:rsidRPr="00CF2C38">
        <w:rPr>
          <w:rFonts w:ascii="Arial" w:hAnsi="Arial" w:cs="Arial"/>
        </w:rPr>
        <w:t xml:space="preserve"> </w:t>
      </w:r>
      <w:r w:rsidR="00DB0EEC" w:rsidRPr="00CF2C38">
        <w:rPr>
          <w:rFonts w:ascii="Arial" w:hAnsi="Arial" w:cs="Arial"/>
        </w:rPr>
        <w:t xml:space="preserve">decreased </w:t>
      </w:r>
      <w:r w:rsidR="004E1A38" w:rsidRPr="00CF2C38">
        <w:rPr>
          <w:rFonts w:ascii="Arial" w:hAnsi="Arial" w:cs="Arial"/>
        </w:rPr>
        <w:t>job satisfaction and higher turnover rates.</w:t>
      </w:r>
    </w:p>
    <w:p w14:paraId="699F23F6" w14:textId="272ABC2D" w:rsidR="004E1A38" w:rsidRDefault="004E1A38" w:rsidP="00CF2C38">
      <w:pPr>
        <w:rPr>
          <w:rFonts w:ascii="Arial" w:hAnsi="Arial" w:cs="Arial"/>
        </w:rPr>
      </w:pPr>
      <w:r w:rsidRPr="00CF2C38">
        <w:rPr>
          <w:rFonts w:ascii="Arial" w:hAnsi="Arial" w:cs="Arial"/>
        </w:rPr>
        <w:t>The Sheraton Heathrow Skyline</w:t>
      </w:r>
      <w:r w:rsidR="0091558B" w:rsidRPr="00CF2C38">
        <w:rPr>
          <w:rFonts w:ascii="Arial" w:hAnsi="Arial" w:cs="Arial"/>
        </w:rPr>
        <w:t xml:space="preserve"> has experienced similar challenges, as observed during the placement</w:t>
      </w:r>
      <w:r w:rsidR="00EC5C47" w:rsidRPr="00CF2C38">
        <w:rPr>
          <w:rFonts w:ascii="Arial" w:hAnsi="Arial" w:cs="Arial"/>
        </w:rPr>
        <w:t xml:space="preserve"> when many employees expressed feeli</w:t>
      </w:r>
      <w:r w:rsidR="003A3B13" w:rsidRPr="00CF2C38">
        <w:rPr>
          <w:rFonts w:ascii="Arial" w:hAnsi="Arial" w:cs="Arial"/>
        </w:rPr>
        <w:t>ngs of burnout and dissatisfaction due to heightened responsibilit</w:t>
      </w:r>
      <w:r w:rsidR="00C31F1B" w:rsidRPr="00CF2C38">
        <w:rPr>
          <w:rFonts w:ascii="Arial" w:hAnsi="Arial" w:cs="Arial"/>
        </w:rPr>
        <w:t>ies resulting from inadequate staffing levels, ultimately</w:t>
      </w:r>
      <w:r w:rsidR="003D2E6D" w:rsidRPr="00CF2C38">
        <w:rPr>
          <w:rFonts w:ascii="Arial" w:hAnsi="Arial" w:cs="Arial"/>
        </w:rPr>
        <w:t xml:space="preserve"> impacting guest </w:t>
      </w:r>
      <w:r w:rsidR="00925B0E" w:rsidRPr="00CF2C38">
        <w:rPr>
          <w:rFonts w:ascii="Arial" w:hAnsi="Arial" w:cs="Arial"/>
        </w:rPr>
        <w:t>experiences.</w:t>
      </w:r>
    </w:p>
    <w:p w14:paraId="4AB754EF" w14:textId="77777777" w:rsidR="00C57840" w:rsidRDefault="00C57840" w:rsidP="00CF2C38">
      <w:pPr>
        <w:rPr>
          <w:rFonts w:ascii="Arial" w:hAnsi="Arial" w:cs="Arial"/>
        </w:rPr>
      </w:pPr>
    </w:p>
    <w:p w14:paraId="1C1D1D0F" w14:textId="654FF95C" w:rsidR="00190EF0" w:rsidRPr="00602624" w:rsidRDefault="008A2CA4" w:rsidP="00CF2C38">
      <w:pPr>
        <w:rPr>
          <w:rFonts w:ascii="Arial" w:hAnsi="Arial" w:cs="Arial"/>
          <w:i/>
          <w:iCs/>
        </w:rPr>
      </w:pPr>
      <w:r w:rsidRPr="00602624">
        <w:rPr>
          <w:rFonts w:ascii="Arial" w:hAnsi="Arial" w:cs="Arial"/>
          <w:i/>
          <w:iCs/>
        </w:rPr>
        <w:t>Financ</w:t>
      </w:r>
      <w:r w:rsidR="008950EC" w:rsidRPr="00602624">
        <w:rPr>
          <w:rFonts w:ascii="Arial" w:hAnsi="Arial" w:cs="Arial"/>
          <w:i/>
          <w:iCs/>
        </w:rPr>
        <w:t>ial Consequence</w:t>
      </w:r>
      <w:r w:rsidR="001F41C6" w:rsidRPr="00602624">
        <w:rPr>
          <w:rFonts w:ascii="Arial" w:hAnsi="Arial" w:cs="Arial"/>
          <w:i/>
          <w:iCs/>
        </w:rPr>
        <w:t>s</w:t>
      </w:r>
    </w:p>
    <w:p w14:paraId="55E7C72A" w14:textId="23F08571" w:rsidR="001261D6" w:rsidRPr="00CF2C38" w:rsidRDefault="007731B6" w:rsidP="00CF2C38">
      <w:pPr>
        <w:rPr>
          <w:rFonts w:ascii="Arial" w:hAnsi="Arial" w:cs="Arial"/>
          <w:b/>
          <w:bCs/>
          <w:i/>
          <w:iCs/>
        </w:rPr>
      </w:pPr>
      <w:r w:rsidRPr="00CF2C38">
        <w:rPr>
          <w:rFonts w:ascii="Arial" w:hAnsi="Arial" w:cs="Arial"/>
        </w:rPr>
        <w:t xml:space="preserve">Staff </w:t>
      </w:r>
      <w:r w:rsidR="00664C6D" w:rsidRPr="00CF2C38">
        <w:rPr>
          <w:rFonts w:ascii="Arial" w:hAnsi="Arial" w:cs="Arial"/>
        </w:rPr>
        <w:t xml:space="preserve">shortages result in increased hiring and training costs, </w:t>
      </w:r>
      <w:r w:rsidR="00BA7AC4" w:rsidRPr="00CF2C38">
        <w:rPr>
          <w:rFonts w:ascii="Arial" w:hAnsi="Arial" w:cs="Arial"/>
        </w:rPr>
        <w:t>which</w:t>
      </w:r>
      <w:r w:rsidR="00FD3F77" w:rsidRPr="00CF2C38">
        <w:rPr>
          <w:rFonts w:ascii="Arial" w:hAnsi="Arial" w:cs="Arial"/>
        </w:rPr>
        <w:t xml:space="preserve"> can strain profitability (Kwortnik</w:t>
      </w:r>
      <w:r w:rsidR="00C63062" w:rsidRPr="00CF2C38">
        <w:rPr>
          <w:rFonts w:ascii="Arial" w:hAnsi="Arial" w:cs="Arial"/>
        </w:rPr>
        <w:t xml:space="preserve"> and Thompson, 2009).</w:t>
      </w:r>
    </w:p>
    <w:p w14:paraId="6FFA7A9E" w14:textId="77777777" w:rsidR="00EE3069" w:rsidRDefault="00EE3069" w:rsidP="00EE3069">
      <w:pPr>
        <w:rPr>
          <w:b/>
          <w:bCs/>
        </w:rPr>
      </w:pPr>
    </w:p>
    <w:p w14:paraId="6099E157" w14:textId="1A17F63F" w:rsidR="00235136" w:rsidRDefault="00235136" w:rsidP="00212768">
      <w:pPr>
        <w:pStyle w:val="Heading2"/>
        <w:rPr>
          <w:rFonts w:ascii="Arial" w:hAnsi="Arial" w:cs="Arial"/>
          <w:color w:val="000000" w:themeColor="text1"/>
          <w:sz w:val="24"/>
          <w:szCs w:val="24"/>
        </w:rPr>
      </w:pPr>
      <w:bookmarkStart w:id="4" w:name="_Toc182411646"/>
      <w:r w:rsidRPr="00212768">
        <w:rPr>
          <w:rFonts w:ascii="Arial" w:hAnsi="Arial" w:cs="Arial"/>
          <w:color w:val="000000" w:themeColor="text1"/>
          <w:sz w:val="24"/>
          <w:szCs w:val="24"/>
        </w:rPr>
        <w:t>GAPS</w:t>
      </w:r>
      <w:r w:rsidR="005860AE" w:rsidRPr="00212768">
        <w:rPr>
          <w:rFonts w:ascii="Arial" w:hAnsi="Arial" w:cs="Arial"/>
          <w:color w:val="000000" w:themeColor="text1"/>
          <w:sz w:val="24"/>
          <w:szCs w:val="24"/>
        </w:rPr>
        <w:t xml:space="preserve"> IDENTIFIED DURING THE RESEARCH</w:t>
      </w:r>
      <w:bookmarkEnd w:id="4"/>
    </w:p>
    <w:p w14:paraId="526093AC" w14:textId="77777777" w:rsidR="000577EA" w:rsidRDefault="000577EA" w:rsidP="000577EA"/>
    <w:p w14:paraId="68D4AD90" w14:textId="63D36D63" w:rsidR="000577EA" w:rsidRDefault="000577EA" w:rsidP="000577EA">
      <w:pPr>
        <w:rPr>
          <w:rFonts w:ascii="Arial" w:hAnsi="Arial" w:cs="Arial"/>
        </w:rPr>
      </w:pPr>
      <w:r w:rsidRPr="000577EA">
        <w:rPr>
          <w:rFonts w:ascii="Arial" w:hAnsi="Arial" w:cs="Arial"/>
        </w:rPr>
        <w:t>The</w:t>
      </w:r>
      <w:r>
        <w:rPr>
          <w:rFonts w:ascii="Arial" w:hAnsi="Arial" w:cs="Arial"/>
        </w:rPr>
        <w:t xml:space="preserve"> long-term impact of staff shortages on employee mental health warrants critical examination.</w:t>
      </w:r>
    </w:p>
    <w:p w14:paraId="601A658D" w14:textId="7CA17F51" w:rsidR="000577EA" w:rsidRDefault="000577EA" w:rsidP="000577EA">
      <w:pPr>
        <w:rPr>
          <w:rFonts w:ascii="Arial" w:hAnsi="Arial" w:cs="Arial"/>
        </w:rPr>
      </w:pPr>
      <w:r>
        <w:rPr>
          <w:rFonts w:ascii="Arial" w:hAnsi="Arial" w:cs="Arial"/>
        </w:rPr>
        <w:t>While studies, such as those conducted by Leclercq-Vandelannoitte (2019), address issues related to stress, there are significant gaps in the existing literature.</w:t>
      </w:r>
    </w:p>
    <w:p w14:paraId="0710A8C2" w14:textId="38356D64" w:rsidR="000577EA" w:rsidRDefault="00A33E52" w:rsidP="000577EA">
      <w:pPr>
        <w:rPr>
          <w:rFonts w:ascii="Arial" w:hAnsi="Arial" w:cs="Arial"/>
        </w:rPr>
      </w:pPr>
      <w:r>
        <w:rPr>
          <w:rFonts w:ascii="Arial" w:hAnsi="Arial" w:cs="Arial"/>
        </w:rPr>
        <w:t>As a result, o</w:t>
      </w:r>
      <w:r w:rsidR="000577EA">
        <w:rPr>
          <w:rFonts w:ascii="Arial" w:hAnsi="Arial" w:cs="Arial"/>
        </w:rPr>
        <w:t>nly a limited number of studies have thoroughly investigated the long-term psychological effects of understaffing on employees, including chronic stress and post-traumatic stress disorder (PTSD), particularly in high</w:t>
      </w:r>
      <w:r w:rsidR="00E47143">
        <w:rPr>
          <w:rFonts w:ascii="Arial" w:hAnsi="Arial" w:cs="Arial"/>
        </w:rPr>
        <w:t>-</w:t>
      </w:r>
      <w:r w:rsidR="000577EA">
        <w:rPr>
          <w:rFonts w:ascii="Arial" w:hAnsi="Arial" w:cs="Arial"/>
        </w:rPr>
        <w:t xml:space="preserve">pressure environments </w:t>
      </w:r>
      <w:r w:rsidR="00E47143">
        <w:rPr>
          <w:rFonts w:ascii="Arial" w:hAnsi="Arial" w:cs="Arial"/>
        </w:rPr>
        <w:t>like the hospitality industry.</w:t>
      </w:r>
    </w:p>
    <w:p w14:paraId="24975E67" w14:textId="1F7D25A8" w:rsidR="00E47143" w:rsidRDefault="00E47143" w:rsidP="000577EA">
      <w:pPr>
        <w:rPr>
          <w:rFonts w:ascii="Arial" w:hAnsi="Arial" w:cs="Arial"/>
        </w:rPr>
      </w:pPr>
      <w:r>
        <w:rPr>
          <w:rFonts w:ascii="Arial" w:hAnsi="Arial" w:cs="Arial"/>
        </w:rPr>
        <w:t xml:space="preserve">Most research has primarily focused on immediate impacts, such as service quality and employee turnover; however, there is an insufficient exploration of </w:t>
      </w:r>
      <w:r w:rsidR="00C57840">
        <w:rPr>
          <w:rFonts w:ascii="Arial" w:hAnsi="Arial" w:cs="Arial"/>
        </w:rPr>
        <w:t xml:space="preserve">long-term </w:t>
      </w:r>
      <w:r>
        <w:rPr>
          <w:rFonts w:ascii="Arial" w:hAnsi="Arial" w:cs="Arial"/>
        </w:rPr>
        <w:t xml:space="preserve">psychological effects experienced by employees </w:t>
      </w:r>
      <w:r w:rsidR="00C57840">
        <w:rPr>
          <w:rFonts w:ascii="Arial" w:hAnsi="Arial" w:cs="Arial"/>
        </w:rPr>
        <w:t xml:space="preserve">enduring </w:t>
      </w:r>
      <w:r>
        <w:rPr>
          <w:rFonts w:ascii="Arial" w:hAnsi="Arial" w:cs="Arial"/>
        </w:rPr>
        <w:t>prolonged periods of working</w:t>
      </w:r>
      <w:r w:rsidR="00C57840">
        <w:rPr>
          <w:rFonts w:ascii="Arial" w:hAnsi="Arial" w:cs="Arial"/>
        </w:rPr>
        <w:t xml:space="preserve"> in</w:t>
      </w:r>
      <w:r>
        <w:rPr>
          <w:rFonts w:ascii="Arial" w:hAnsi="Arial" w:cs="Arial"/>
        </w:rPr>
        <w:t xml:space="preserve"> understaffed conditions.</w:t>
      </w:r>
    </w:p>
    <w:p w14:paraId="04A7C99F" w14:textId="5EF88C79" w:rsidR="00E47143" w:rsidRDefault="00E47143" w:rsidP="000577EA">
      <w:pPr>
        <w:rPr>
          <w:rFonts w:ascii="Arial" w:hAnsi="Arial" w:cs="Arial"/>
        </w:rPr>
      </w:pPr>
      <w:r>
        <w:rPr>
          <w:rFonts w:ascii="Arial" w:hAnsi="Arial" w:cs="Arial"/>
        </w:rPr>
        <w:t>Further research is essential to comprehend chronic occupational stress and its implications for mental health (Alizadeh et al., 2023).</w:t>
      </w:r>
    </w:p>
    <w:p w14:paraId="2E8479DD" w14:textId="3EB3218A" w:rsidR="000577EA" w:rsidRDefault="0022667A" w:rsidP="000577EA">
      <w:pPr>
        <w:rPr>
          <w:rFonts w:ascii="Arial" w:hAnsi="Arial" w:cs="Arial"/>
        </w:rPr>
      </w:pPr>
      <w:r w:rsidRPr="0022667A">
        <w:rPr>
          <w:rFonts w:ascii="Arial" w:hAnsi="Arial" w:cs="Arial"/>
        </w:rPr>
        <w:lastRenderedPageBreak/>
        <w:t>T</w:t>
      </w:r>
      <w:r>
        <w:rPr>
          <w:rFonts w:ascii="Arial" w:hAnsi="Arial" w:cs="Arial"/>
        </w:rPr>
        <w:t>he impact of staff shortages on workplace culture is a critical area that requires further exploration.</w:t>
      </w:r>
    </w:p>
    <w:p w14:paraId="0A7D29D9" w14:textId="4568017E" w:rsidR="0022667A" w:rsidRDefault="0022667A" w:rsidP="000577EA">
      <w:pPr>
        <w:rPr>
          <w:rFonts w:ascii="Arial" w:hAnsi="Arial" w:cs="Arial"/>
        </w:rPr>
      </w:pPr>
      <w:r>
        <w:rPr>
          <w:rFonts w:ascii="Arial" w:hAnsi="Arial" w:cs="Arial"/>
        </w:rPr>
        <w:t xml:space="preserve">A notable gap in the literature is the necessity for studies that specifically examine the unique </w:t>
      </w:r>
      <w:r w:rsidR="00DD1485">
        <w:rPr>
          <w:rFonts w:ascii="Arial" w:hAnsi="Arial" w:cs="Arial"/>
        </w:rPr>
        <w:t>contextual factors influencing staff shortages at individual hotel locations, such as the Sheraton Heathrow Skyline.</w:t>
      </w:r>
    </w:p>
    <w:p w14:paraId="3445B484" w14:textId="4ACC5C5C" w:rsidR="00DD1485" w:rsidRDefault="00DD1485" w:rsidP="000577EA">
      <w:pPr>
        <w:rPr>
          <w:rFonts w:ascii="Arial" w:hAnsi="Arial" w:cs="Arial"/>
        </w:rPr>
      </w:pPr>
      <w:r>
        <w:rPr>
          <w:rFonts w:ascii="Arial" w:hAnsi="Arial" w:cs="Arial"/>
        </w:rPr>
        <w:t>While many existing studies predominantly focus on service quality and guest experience, little attention is paid to how these shortages</w:t>
      </w:r>
      <w:r w:rsidR="00343AB6">
        <w:rPr>
          <w:rFonts w:ascii="Arial" w:hAnsi="Arial" w:cs="Arial"/>
        </w:rPr>
        <w:t xml:space="preserve"> affect workplace culture and how sustained staffing challenges can modify workplace dynamics and staff relationships.</w:t>
      </w:r>
    </w:p>
    <w:p w14:paraId="2716E659" w14:textId="7FBD70A0" w:rsidR="00343AB6" w:rsidRPr="0022667A" w:rsidRDefault="00343AB6" w:rsidP="000577EA">
      <w:pPr>
        <w:rPr>
          <w:rFonts w:ascii="Arial" w:hAnsi="Arial" w:cs="Arial"/>
        </w:rPr>
      </w:pPr>
      <w:r>
        <w:rPr>
          <w:rFonts w:ascii="Arial" w:hAnsi="Arial" w:cs="Arial"/>
        </w:rPr>
        <w:t>A more comprehensive understanding of this issue is essential, as workplace culture can significantly influence employee morale and retention, ultimately affecting customer experiences (Deery and Shaw, 1999).</w:t>
      </w:r>
    </w:p>
    <w:p w14:paraId="65E46DB4" w14:textId="77777777" w:rsidR="000577EA" w:rsidRDefault="000577EA" w:rsidP="000577EA"/>
    <w:p w14:paraId="0FB00137" w14:textId="02A73FCA" w:rsidR="00BB6840" w:rsidRDefault="00BB6840" w:rsidP="000577EA">
      <w:pPr>
        <w:rPr>
          <w:rFonts w:ascii="Arial" w:hAnsi="Arial" w:cs="Arial"/>
        </w:rPr>
      </w:pPr>
      <w:r w:rsidRPr="00BB6840">
        <w:rPr>
          <w:rFonts w:ascii="Arial" w:hAnsi="Arial" w:cs="Arial"/>
        </w:rPr>
        <w:t>A</w:t>
      </w:r>
      <w:r>
        <w:rPr>
          <w:rFonts w:ascii="Arial" w:hAnsi="Arial" w:cs="Arial"/>
        </w:rPr>
        <w:t>lthough numerous studies identify issues related to employee turnover within the hospitality sector</w:t>
      </w:r>
      <w:r w:rsidR="00E0339B">
        <w:rPr>
          <w:rFonts w:ascii="Arial" w:hAnsi="Arial" w:cs="Arial"/>
        </w:rPr>
        <w:t>, they often fail to provide specific, actionable strategies to address these challenges.</w:t>
      </w:r>
    </w:p>
    <w:p w14:paraId="67D27699" w14:textId="6176D036" w:rsidR="00E0339B" w:rsidRDefault="00E0339B" w:rsidP="000577EA">
      <w:pPr>
        <w:rPr>
          <w:rFonts w:ascii="Arial" w:hAnsi="Arial" w:cs="Arial"/>
        </w:rPr>
      </w:pPr>
      <w:r>
        <w:rPr>
          <w:rFonts w:ascii="Arial" w:hAnsi="Arial" w:cs="Arial"/>
        </w:rPr>
        <w:t>While current research may successfully highlight the problem, there remains a notable deficiency in providing solutions that are tailored to the unique dynamics of the hospitality industry.</w:t>
      </w:r>
    </w:p>
    <w:p w14:paraId="223B8C01" w14:textId="543249FD" w:rsidR="00E0339B" w:rsidRDefault="00E0339B" w:rsidP="000577EA">
      <w:pPr>
        <w:rPr>
          <w:rFonts w:ascii="Arial" w:hAnsi="Arial" w:cs="Arial"/>
        </w:rPr>
      </w:pPr>
      <w:r>
        <w:rPr>
          <w:rFonts w:ascii="Arial" w:hAnsi="Arial" w:cs="Arial"/>
        </w:rPr>
        <w:t>This gap may stem from a lack of emphasis on practical applications or insufficient collaboration with industry professionals who can offer valuable insights derived from real-world experiences.</w:t>
      </w:r>
    </w:p>
    <w:p w14:paraId="3B6D9713" w14:textId="67106C1C" w:rsidR="00E0339B" w:rsidRDefault="00E0339B" w:rsidP="000577EA">
      <w:pPr>
        <w:rPr>
          <w:rFonts w:ascii="Arial" w:hAnsi="Arial" w:cs="Arial"/>
        </w:rPr>
      </w:pPr>
      <w:r>
        <w:rPr>
          <w:rFonts w:ascii="Arial" w:hAnsi="Arial" w:cs="Arial"/>
        </w:rPr>
        <w:t xml:space="preserve">Future research should </w:t>
      </w:r>
      <w:r w:rsidR="0033268C">
        <w:rPr>
          <w:rFonts w:ascii="Arial" w:hAnsi="Arial" w:cs="Arial"/>
        </w:rPr>
        <w:t>prioritise partnerships with hospitality leaders to develop comprehensive, actionable strategies that can be readily implemented, ultimately fostering better employee retention.</w:t>
      </w:r>
    </w:p>
    <w:p w14:paraId="256F120D" w14:textId="77777777" w:rsidR="0033268C" w:rsidRDefault="0033268C" w:rsidP="000577EA">
      <w:pPr>
        <w:rPr>
          <w:rFonts w:ascii="Arial" w:hAnsi="Arial" w:cs="Arial"/>
        </w:rPr>
      </w:pPr>
    </w:p>
    <w:p w14:paraId="4BED2F3D" w14:textId="776F54B9" w:rsidR="0033268C" w:rsidRPr="00BB6840" w:rsidRDefault="0033268C" w:rsidP="000577EA">
      <w:pPr>
        <w:rPr>
          <w:rFonts w:ascii="Arial" w:hAnsi="Arial" w:cs="Arial"/>
        </w:rPr>
      </w:pPr>
      <w:r>
        <w:rPr>
          <w:rFonts w:ascii="Arial" w:hAnsi="Arial" w:cs="Arial"/>
        </w:rPr>
        <w:t>Additionally, limited research has been noted on staffing dynamics within airport hotels, which are characteristically more volatile due to their reliance on international travel and transient guest bases.</w:t>
      </w:r>
    </w:p>
    <w:p w14:paraId="3793910A" w14:textId="77777777" w:rsidR="00ED4445" w:rsidRDefault="00ED4445" w:rsidP="00EE3069"/>
    <w:p w14:paraId="7F416D18" w14:textId="69768CB0" w:rsidR="00ED2239" w:rsidRPr="00212768" w:rsidRDefault="008A40D9" w:rsidP="00212768">
      <w:pPr>
        <w:pStyle w:val="Heading2"/>
        <w:rPr>
          <w:rFonts w:ascii="Arial" w:hAnsi="Arial" w:cs="Arial"/>
          <w:color w:val="000000" w:themeColor="text1"/>
          <w:sz w:val="24"/>
          <w:szCs w:val="24"/>
        </w:rPr>
      </w:pPr>
      <w:bookmarkStart w:id="5" w:name="_Toc182411647"/>
      <w:r w:rsidRPr="00212768">
        <w:rPr>
          <w:rFonts w:ascii="Arial" w:hAnsi="Arial" w:cs="Arial"/>
          <w:color w:val="000000" w:themeColor="text1"/>
          <w:sz w:val="24"/>
          <w:szCs w:val="24"/>
        </w:rPr>
        <w:t>C</w:t>
      </w:r>
      <w:r w:rsidR="001574E9" w:rsidRPr="00212768">
        <w:rPr>
          <w:rFonts w:ascii="Arial" w:hAnsi="Arial" w:cs="Arial"/>
          <w:color w:val="000000" w:themeColor="text1"/>
          <w:sz w:val="24"/>
          <w:szCs w:val="24"/>
        </w:rPr>
        <w:t>AUSES OF STAFF SHORTAGES</w:t>
      </w:r>
      <w:bookmarkEnd w:id="5"/>
    </w:p>
    <w:p w14:paraId="151EF4CE" w14:textId="539AEC01" w:rsidR="001574E9" w:rsidRDefault="001574E9" w:rsidP="00EE3069">
      <w:pPr>
        <w:rPr>
          <w:rFonts w:ascii="Arial" w:hAnsi="Arial" w:cs="Arial"/>
        </w:rPr>
      </w:pPr>
      <w:r w:rsidRPr="00212768">
        <w:rPr>
          <w:rFonts w:ascii="Arial" w:hAnsi="Arial" w:cs="Arial"/>
        </w:rPr>
        <w:t>Research has</w:t>
      </w:r>
      <w:r w:rsidR="00D7606F" w:rsidRPr="00212768">
        <w:rPr>
          <w:rFonts w:ascii="Arial" w:hAnsi="Arial" w:cs="Arial"/>
        </w:rPr>
        <w:t xml:space="preserve"> identified a range of factors </w:t>
      </w:r>
      <w:r w:rsidR="00DE5A5F" w:rsidRPr="00212768">
        <w:rPr>
          <w:rFonts w:ascii="Arial" w:hAnsi="Arial" w:cs="Arial"/>
        </w:rPr>
        <w:t xml:space="preserve">contributing </w:t>
      </w:r>
      <w:r w:rsidR="00912D6B" w:rsidRPr="00212768">
        <w:rPr>
          <w:rFonts w:ascii="Arial" w:hAnsi="Arial" w:cs="Arial"/>
        </w:rPr>
        <w:t>to staff shortages</w:t>
      </w:r>
      <w:r w:rsidR="007D7449">
        <w:rPr>
          <w:rFonts w:ascii="Arial" w:hAnsi="Arial" w:cs="Arial"/>
        </w:rPr>
        <w:t>.</w:t>
      </w:r>
    </w:p>
    <w:p w14:paraId="27BCE2CA" w14:textId="77777777" w:rsidR="00212768" w:rsidRPr="00212768" w:rsidRDefault="00212768" w:rsidP="00EE3069">
      <w:pPr>
        <w:rPr>
          <w:rFonts w:ascii="Arial" w:hAnsi="Arial" w:cs="Arial"/>
        </w:rPr>
      </w:pPr>
    </w:p>
    <w:p w14:paraId="7421D099" w14:textId="549778B0" w:rsidR="007D7449" w:rsidRDefault="00E20716" w:rsidP="00212768">
      <w:pPr>
        <w:pStyle w:val="ListParagraph"/>
        <w:ind w:left="0"/>
        <w:rPr>
          <w:rFonts w:ascii="Arial" w:hAnsi="Arial" w:cs="Arial"/>
          <w:i/>
          <w:iCs/>
        </w:rPr>
      </w:pPr>
      <w:r w:rsidRPr="00212768">
        <w:rPr>
          <w:rFonts w:ascii="Arial" w:hAnsi="Arial" w:cs="Arial"/>
          <w:i/>
          <w:iCs/>
        </w:rPr>
        <w:t>Inadequate compen</w:t>
      </w:r>
      <w:r w:rsidR="00BD029B" w:rsidRPr="00212768">
        <w:rPr>
          <w:rFonts w:ascii="Arial" w:hAnsi="Arial" w:cs="Arial"/>
          <w:i/>
          <w:iCs/>
        </w:rPr>
        <w:t>sation</w:t>
      </w:r>
    </w:p>
    <w:p w14:paraId="2A292F14" w14:textId="51FDE675" w:rsidR="00912D6B" w:rsidRPr="00212768" w:rsidRDefault="00213CCF" w:rsidP="00212768">
      <w:pPr>
        <w:pStyle w:val="ListParagraph"/>
        <w:ind w:left="0"/>
        <w:rPr>
          <w:rFonts w:ascii="Arial" w:hAnsi="Arial" w:cs="Arial"/>
          <w:i/>
          <w:iCs/>
        </w:rPr>
      </w:pPr>
      <w:r w:rsidRPr="00212768">
        <w:rPr>
          <w:rFonts w:ascii="Arial" w:hAnsi="Arial" w:cs="Arial"/>
        </w:rPr>
        <w:t xml:space="preserve">Many </w:t>
      </w:r>
      <w:r w:rsidR="007D275A" w:rsidRPr="00212768">
        <w:rPr>
          <w:rFonts w:ascii="Arial" w:hAnsi="Arial" w:cs="Arial"/>
        </w:rPr>
        <w:t>hospitality</w:t>
      </w:r>
      <w:r w:rsidR="005B791F" w:rsidRPr="00212768">
        <w:rPr>
          <w:rFonts w:ascii="Arial" w:hAnsi="Arial" w:cs="Arial"/>
        </w:rPr>
        <w:t xml:space="preserve"> </w:t>
      </w:r>
      <w:r w:rsidR="001B372B" w:rsidRPr="00212768">
        <w:rPr>
          <w:rFonts w:ascii="Arial" w:hAnsi="Arial" w:cs="Arial"/>
        </w:rPr>
        <w:t xml:space="preserve">roles are </w:t>
      </w:r>
      <w:r w:rsidR="00C21EC3" w:rsidRPr="00212768">
        <w:rPr>
          <w:rFonts w:ascii="Arial" w:hAnsi="Arial" w:cs="Arial"/>
        </w:rPr>
        <w:t>perceived as low-paying and lacking benefits, making them</w:t>
      </w:r>
      <w:r w:rsidR="00364E98" w:rsidRPr="00212768">
        <w:rPr>
          <w:rFonts w:ascii="Arial" w:hAnsi="Arial" w:cs="Arial"/>
        </w:rPr>
        <w:t xml:space="preserve"> less attractive to potential workers. (</w:t>
      </w:r>
      <w:proofErr w:type="spellStart"/>
      <w:r w:rsidR="00C60300" w:rsidRPr="00212768">
        <w:rPr>
          <w:rFonts w:ascii="Arial" w:hAnsi="Arial" w:cs="Arial"/>
        </w:rPr>
        <w:t>Ojekalu</w:t>
      </w:r>
      <w:proofErr w:type="spellEnd"/>
      <w:r w:rsidR="00C60300" w:rsidRPr="00212768">
        <w:rPr>
          <w:rFonts w:ascii="Arial" w:hAnsi="Arial" w:cs="Arial"/>
        </w:rPr>
        <w:t xml:space="preserve"> </w:t>
      </w:r>
      <w:r w:rsidR="00C60300" w:rsidRPr="00212768">
        <w:rPr>
          <w:rFonts w:ascii="Arial" w:hAnsi="Arial" w:cs="Arial"/>
          <w:i/>
          <w:iCs/>
        </w:rPr>
        <w:t>et al</w:t>
      </w:r>
      <w:r w:rsidR="00C60300" w:rsidRPr="00212768">
        <w:rPr>
          <w:rFonts w:ascii="Arial" w:hAnsi="Arial" w:cs="Arial"/>
        </w:rPr>
        <w:t>.,</w:t>
      </w:r>
      <w:r w:rsidR="00596DDC" w:rsidRPr="00212768">
        <w:rPr>
          <w:rFonts w:ascii="Arial" w:hAnsi="Arial" w:cs="Arial"/>
        </w:rPr>
        <w:t xml:space="preserve"> 2019)</w:t>
      </w:r>
      <w:r w:rsidR="00BE59C0" w:rsidRPr="00212768">
        <w:rPr>
          <w:rFonts w:ascii="Arial" w:hAnsi="Arial" w:cs="Arial"/>
        </w:rPr>
        <w:t>.</w:t>
      </w:r>
    </w:p>
    <w:p w14:paraId="1AC895F1" w14:textId="282FE75B" w:rsidR="00BE59C0" w:rsidRPr="00212768" w:rsidRDefault="00E114FC" w:rsidP="00212768">
      <w:pPr>
        <w:pStyle w:val="ListParagraph"/>
        <w:ind w:left="0"/>
        <w:rPr>
          <w:rFonts w:ascii="Arial" w:hAnsi="Arial" w:cs="Arial"/>
        </w:rPr>
      </w:pPr>
      <w:r w:rsidRPr="00212768">
        <w:rPr>
          <w:rFonts w:ascii="Arial" w:hAnsi="Arial" w:cs="Arial"/>
        </w:rPr>
        <w:t>According to</w:t>
      </w:r>
      <w:r w:rsidR="00A52A4D" w:rsidRPr="00212768">
        <w:rPr>
          <w:rFonts w:ascii="Arial" w:hAnsi="Arial" w:cs="Arial"/>
        </w:rPr>
        <w:t xml:space="preserve"> Liu-</w:t>
      </w:r>
      <w:proofErr w:type="spellStart"/>
      <w:r w:rsidR="001164CA" w:rsidRPr="00212768">
        <w:rPr>
          <w:rFonts w:ascii="Arial" w:hAnsi="Arial" w:cs="Arial"/>
        </w:rPr>
        <w:t>Lastres</w:t>
      </w:r>
      <w:proofErr w:type="spellEnd"/>
      <w:r w:rsidR="001164CA" w:rsidRPr="00212768">
        <w:rPr>
          <w:rFonts w:ascii="Arial" w:hAnsi="Arial" w:cs="Arial"/>
        </w:rPr>
        <w:t xml:space="preserve"> </w:t>
      </w:r>
      <w:r w:rsidR="001164CA" w:rsidRPr="00212768">
        <w:rPr>
          <w:rFonts w:ascii="Arial" w:hAnsi="Arial" w:cs="Arial"/>
          <w:i/>
          <w:iCs/>
        </w:rPr>
        <w:t>et al.,</w:t>
      </w:r>
      <w:r w:rsidR="001164CA" w:rsidRPr="00212768">
        <w:rPr>
          <w:rFonts w:ascii="Arial" w:hAnsi="Arial" w:cs="Arial"/>
        </w:rPr>
        <w:t xml:space="preserve"> (2023), </w:t>
      </w:r>
      <w:r w:rsidR="002674CD" w:rsidRPr="00212768">
        <w:rPr>
          <w:rFonts w:ascii="Arial" w:hAnsi="Arial" w:cs="Arial"/>
        </w:rPr>
        <w:t xml:space="preserve">the hospitality industry often competes with other </w:t>
      </w:r>
      <w:r w:rsidR="00876C24" w:rsidRPr="00212768">
        <w:rPr>
          <w:rFonts w:ascii="Arial" w:hAnsi="Arial" w:cs="Arial"/>
        </w:rPr>
        <w:t>sectors for labour, particularly in times of low unemployment</w:t>
      </w:r>
      <w:r w:rsidR="00A64C5C" w:rsidRPr="00212768">
        <w:rPr>
          <w:rFonts w:ascii="Arial" w:hAnsi="Arial" w:cs="Arial"/>
        </w:rPr>
        <w:t xml:space="preserve">, due to </w:t>
      </w:r>
      <w:r w:rsidR="00FB6397" w:rsidRPr="00212768">
        <w:rPr>
          <w:rFonts w:ascii="Arial" w:hAnsi="Arial" w:cs="Arial"/>
        </w:rPr>
        <w:t>limited wages and less attractive working conditions</w:t>
      </w:r>
      <w:r w:rsidR="002138D5" w:rsidRPr="00212768">
        <w:rPr>
          <w:rFonts w:ascii="Arial" w:hAnsi="Arial" w:cs="Arial"/>
        </w:rPr>
        <w:t xml:space="preserve">, leading potential employees to seek opportunities </w:t>
      </w:r>
      <w:r w:rsidR="006C1F9A" w:rsidRPr="00212768">
        <w:rPr>
          <w:rFonts w:ascii="Arial" w:hAnsi="Arial" w:cs="Arial"/>
        </w:rPr>
        <w:t>in more lucrative fields.</w:t>
      </w:r>
    </w:p>
    <w:p w14:paraId="2275613C" w14:textId="77777777" w:rsidR="006C1F9A" w:rsidRPr="00212768" w:rsidRDefault="006C1F9A" w:rsidP="00212768">
      <w:pPr>
        <w:pStyle w:val="ListParagraph"/>
        <w:ind w:left="0"/>
        <w:rPr>
          <w:rFonts w:ascii="Arial" w:hAnsi="Arial" w:cs="Arial"/>
        </w:rPr>
      </w:pPr>
    </w:p>
    <w:p w14:paraId="79E5EDDD" w14:textId="77777777" w:rsidR="007D7449" w:rsidRDefault="00E8411A" w:rsidP="00212768">
      <w:pPr>
        <w:pStyle w:val="ListParagraph"/>
        <w:ind w:left="0"/>
        <w:rPr>
          <w:rFonts w:ascii="Arial" w:hAnsi="Arial" w:cs="Arial"/>
          <w:i/>
          <w:iCs/>
        </w:rPr>
      </w:pPr>
      <w:r w:rsidRPr="00212768">
        <w:rPr>
          <w:rFonts w:ascii="Arial" w:hAnsi="Arial" w:cs="Arial"/>
          <w:i/>
          <w:iCs/>
        </w:rPr>
        <w:t>Work</w:t>
      </w:r>
      <w:r w:rsidR="00923103" w:rsidRPr="00212768">
        <w:rPr>
          <w:rFonts w:ascii="Arial" w:hAnsi="Arial" w:cs="Arial"/>
          <w:i/>
          <w:iCs/>
        </w:rPr>
        <w:t>-</w:t>
      </w:r>
      <w:r w:rsidRPr="00212768">
        <w:rPr>
          <w:rFonts w:ascii="Arial" w:hAnsi="Arial" w:cs="Arial"/>
          <w:i/>
          <w:iCs/>
        </w:rPr>
        <w:t xml:space="preserve">life </w:t>
      </w:r>
      <w:r w:rsidR="00923103" w:rsidRPr="00212768">
        <w:rPr>
          <w:rFonts w:ascii="Arial" w:hAnsi="Arial" w:cs="Arial"/>
          <w:i/>
          <w:iCs/>
        </w:rPr>
        <w:t>Balance Challenges</w:t>
      </w:r>
    </w:p>
    <w:p w14:paraId="6BF17304" w14:textId="04E3370B" w:rsidR="002C64CF" w:rsidRPr="00212768" w:rsidRDefault="007A5189" w:rsidP="00212768">
      <w:pPr>
        <w:pStyle w:val="ListParagraph"/>
        <w:ind w:left="0"/>
        <w:rPr>
          <w:rFonts w:ascii="Arial" w:hAnsi="Arial" w:cs="Arial"/>
          <w:i/>
          <w:iCs/>
        </w:rPr>
      </w:pPr>
      <w:r w:rsidRPr="00212768">
        <w:rPr>
          <w:rFonts w:ascii="Arial" w:hAnsi="Arial" w:cs="Arial"/>
        </w:rPr>
        <w:t>Unsustainable work hours and high demands have deterred prospective employ</w:t>
      </w:r>
      <w:r w:rsidR="00E21925" w:rsidRPr="00212768">
        <w:rPr>
          <w:rFonts w:ascii="Arial" w:hAnsi="Arial" w:cs="Arial"/>
        </w:rPr>
        <w:t>ees (Deery, 2008)</w:t>
      </w:r>
      <w:r w:rsidR="002C64CF" w:rsidRPr="00212768">
        <w:rPr>
          <w:rFonts w:ascii="Arial" w:hAnsi="Arial" w:cs="Arial"/>
        </w:rPr>
        <w:t>.</w:t>
      </w:r>
    </w:p>
    <w:p w14:paraId="02896319" w14:textId="7FDC4204" w:rsidR="00CE7FCE" w:rsidRPr="00212768" w:rsidRDefault="004A4F44" w:rsidP="00212768">
      <w:pPr>
        <w:pStyle w:val="ListParagraph"/>
        <w:ind w:left="0"/>
        <w:rPr>
          <w:rFonts w:ascii="Arial" w:hAnsi="Arial" w:cs="Arial"/>
        </w:rPr>
      </w:pPr>
      <w:r w:rsidRPr="00212768">
        <w:rPr>
          <w:rFonts w:ascii="Arial" w:hAnsi="Arial" w:cs="Arial"/>
        </w:rPr>
        <w:t>E</w:t>
      </w:r>
      <w:r w:rsidR="00F6152A" w:rsidRPr="00212768">
        <w:rPr>
          <w:rFonts w:ascii="Arial" w:hAnsi="Arial" w:cs="Arial"/>
        </w:rPr>
        <w:t>mployee dissatisfaction due to long hours, stressful</w:t>
      </w:r>
      <w:r w:rsidR="00496E4F" w:rsidRPr="00212768">
        <w:rPr>
          <w:rFonts w:ascii="Arial" w:hAnsi="Arial" w:cs="Arial"/>
        </w:rPr>
        <w:t xml:space="preserve"> working conditions, and lack </w:t>
      </w:r>
      <w:r w:rsidR="00ED66EE" w:rsidRPr="00212768">
        <w:rPr>
          <w:rFonts w:ascii="Arial" w:hAnsi="Arial" w:cs="Arial"/>
        </w:rPr>
        <w:t>of career advancement opportunit</w:t>
      </w:r>
      <w:r w:rsidRPr="00212768">
        <w:rPr>
          <w:rFonts w:ascii="Arial" w:hAnsi="Arial" w:cs="Arial"/>
        </w:rPr>
        <w:t>ies</w:t>
      </w:r>
      <w:r w:rsidR="008C23C4" w:rsidRPr="00212768">
        <w:rPr>
          <w:rFonts w:ascii="Arial" w:hAnsi="Arial" w:cs="Arial"/>
        </w:rPr>
        <w:t xml:space="preserve"> is prevalent</w:t>
      </w:r>
      <w:r w:rsidRPr="00212768">
        <w:rPr>
          <w:rFonts w:ascii="Arial" w:hAnsi="Arial" w:cs="Arial"/>
        </w:rPr>
        <w:t>.</w:t>
      </w:r>
    </w:p>
    <w:p w14:paraId="56C9B54B" w14:textId="53D8FFCA" w:rsidR="00E24BF0" w:rsidRPr="00212768" w:rsidRDefault="00E24BF0" w:rsidP="00212768">
      <w:pPr>
        <w:pStyle w:val="ListParagraph"/>
        <w:ind w:left="0"/>
        <w:rPr>
          <w:rFonts w:ascii="Arial" w:hAnsi="Arial" w:cs="Arial"/>
        </w:rPr>
      </w:pPr>
      <w:r w:rsidRPr="00212768">
        <w:rPr>
          <w:rFonts w:ascii="Arial" w:hAnsi="Arial" w:cs="Arial"/>
        </w:rPr>
        <w:t>Research indicates that a positive work environment that emp</w:t>
      </w:r>
      <w:r w:rsidR="006C0B8F" w:rsidRPr="00212768">
        <w:rPr>
          <w:rFonts w:ascii="Arial" w:hAnsi="Arial" w:cs="Arial"/>
        </w:rPr>
        <w:t>hasizes work-life balance significantly contributes to employee retention (Kwo</w:t>
      </w:r>
      <w:r w:rsidR="00D80A09" w:rsidRPr="00212768">
        <w:rPr>
          <w:rFonts w:ascii="Arial" w:hAnsi="Arial" w:cs="Arial"/>
        </w:rPr>
        <w:t>rtnik and Thompson, 2009)</w:t>
      </w:r>
      <w:r w:rsidR="00F6072F" w:rsidRPr="00212768">
        <w:rPr>
          <w:rFonts w:ascii="Arial" w:hAnsi="Arial" w:cs="Arial"/>
        </w:rPr>
        <w:t>.</w:t>
      </w:r>
    </w:p>
    <w:p w14:paraId="4C61C353" w14:textId="77777777" w:rsidR="009B195F" w:rsidRDefault="007E17BC" w:rsidP="00C237CE">
      <w:pPr>
        <w:rPr>
          <w:rFonts w:ascii="Arial" w:hAnsi="Arial" w:cs="Arial"/>
        </w:rPr>
      </w:pPr>
      <w:r>
        <w:rPr>
          <w:rFonts w:ascii="Arial" w:hAnsi="Arial" w:cs="Arial"/>
        </w:rPr>
        <w:lastRenderedPageBreak/>
        <w:t>Additionally, t</w:t>
      </w:r>
      <w:r w:rsidR="005A7477" w:rsidRPr="00212768">
        <w:rPr>
          <w:rFonts w:ascii="Arial" w:hAnsi="Arial" w:cs="Arial"/>
        </w:rPr>
        <w:t>he COVID-19 pandemic catalysed a para</w:t>
      </w:r>
      <w:r w:rsidR="00251509" w:rsidRPr="00212768">
        <w:rPr>
          <w:rFonts w:ascii="Arial" w:hAnsi="Arial" w:cs="Arial"/>
        </w:rPr>
        <w:t xml:space="preserve">digm shift in workforce expectations, </w:t>
      </w:r>
      <w:r w:rsidR="00B64E7C" w:rsidRPr="00212768">
        <w:rPr>
          <w:rFonts w:ascii="Arial" w:hAnsi="Arial" w:cs="Arial"/>
        </w:rPr>
        <w:t>with many hospitality workers seeking more stable or less stressful caree</w:t>
      </w:r>
      <w:r w:rsidR="00F40902" w:rsidRPr="00212768">
        <w:rPr>
          <w:rFonts w:ascii="Arial" w:hAnsi="Arial" w:cs="Arial"/>
        </w:rPr>
        <w:t>rs</w:t>
      </w:r>
      <w:r w:rsidR="00280087" w:rsidRPr="00212768">
        <w:rPr>
          <w:rFonts w:ascii="Arial" w:hAnsi="Arial" w:cs="Arial"/>
        </w:rPr>
        <w:t xml:space="preserve"> (Yan </w:t>
      </w:r>
      <w:r w:rsidR="00280087" w:rsidRPr="00212768">
        <w:rPr>
          <w:rFonts w:ascii="Arial" w:hAnsi="Arial" w:cs="Arial"/>
          <w:i/>
          <w:iCs/>
        </w:rPr>
        <w:t>et al</w:t>
      </w:r>
      <w:r w:rsidR="00C95E32" w:rsidRPr="00212768">
        <w:rPr>
          <w:rFonts w:ascii="Arial" w:hAnsi="Arial" w:cs="Arial"/>
          <w:i/>
          <w:iCs/>
        </w:rPr>
        <w:t>.,</w:t>
      </w:r>
      <w:r w:rsidR="00C95E32" w:rsidRPr="00212768">
        <w:rPr>
          <w:rFonts w:ascii="Arial" w:hAnsi="Arial" w:cs="Arial"/>
        </w:rPr>
        <w:t xml:space="preserve"> 2021)</w:t>
      </w:r>
      <w:r>
        <w:rPr>
          <w:rFonts w:ascii="Arial" w:hAnsi="Arial" w:cs="Arial"/>
        </w:rPr>
        <w:t>.</w:t>
      </w:r>
    </w:p>
    <w:p w14:paraId="644CDE32" w14:textId="77777777" w:rsidR="00C57840" w:rsidRDefault="00C57840" w:rsidP="00C237CE">
      <w:pPr>
        <w:rPr>
          <w:rFonts w:ascii="Arial" w:hAnsi="Arial" w:cs="Arial"/>
        </w:rPr>
      </w:pPr>
    </w:p>
    <w:p w14:paraId="07641D33" w14:textId="26C0E0B5" w:rsidR="008F4A14" w:rsidRDefault="00D80A09" w:rsidP="00C237CE">
      <w:pPr>
        <w:rPr>
          <w:rFonts w:ascii="Arial" w:hAnsi="Arial" w:cs="Arial"/>
          <w:i/>
          <w:iCs/>
        </w:rPr>
      </w:pPr>
      <w:r w:rsidRPr="00212768">
        <w:rPr>
          <w:rFonts w:ascii="Arial" w:hAnsi="Arial" w:cs="Arial"/>
          <w:i/>
          <w:iCs/>
        </w:rPr>
        <w:t>Training and Development</w:t>
      </w:r>
    </w:p>
    <w:p w14:paraId="67700AE0" w14:textId="03B8CDFF" w:rsidR="00D80A09" w:rsidRPr="00C237CE" w:rsidRDefault="0026201C" w:rsidP="00C237CE">
      <w:pPr>
        <w:rPr>
          <w:rFonts w:ascii="Arial" w:hAnsi="Arial" w:cs="Arial"/>
        </w:rPr>
      </w:pPr>
      <w:r w:rsidRPr="00212768">
        <w:rPr>
          <w:rFonts w:ascii="Arial" w:hAnsi="Arial" w:cs="Arial"/>
        </w:rPr>
        <w:t>Inadequate training programs can result</w:t>
      </w:r>
      <w:r w:rsidR="006C143E" w:rsidRPr="00212768">
        <w:rPr>
          <w:rFonts w:ascii="Arial" w:hAnsi="Arial" w:cs="Arial"/>
        </w:rPr>
        <w:t xml:space="preserve"> i</w:t>
      </w:r>
      <w:r w:rsidR="00A0560C" w:rsidRPr="00212768">
        <w:rPr>
          <w:rFonts w:ascii="Arial" w:hAnsi="Arial" w:cs="Arial"/>
        </w:rPr>
        <w:t xml:space="preserve">n employees feeling </w:t>
      </w:r>
      <w:r w:rsidR="000D624F" w:rsidRPr="00212768">
        <w:rPr>
          <w:rFonts w:ascii="Arial" w:hAnsi="Arial" w:cs="Arial"/>
        </w:rPr>
        <w:t xml:space="preserve">not confident </w:t>
      </w:r>
      <w:r w:rsidR="008F4A14">
        <w:rPr>
          <w:rFonts w:ascii="Arial" w:hAnsi="Arial" w:cs="Arial"/>
        </w:rPr>
        <w:t>in handling</w:t>
      </w:r>
      <w:r w:rsidR="000D624F" w:rsidRPr="00212768">
        <w:rPr>
          <w:rFonts w:ascii="Arial" w:hAnsi="Arial" w:cs="Arial"/>
        </w:rPr>
        <w:t xml:space="preserve"> their respons</w:t>
      </w:r>
      <w:r w:rsidR="00CA58C6" w:rsidRPr="00212768">
        <w:rPr>
          <w:rFonts w:ascii="Arial" w:hAnsi="Arial" w:cs="Arial"/>
        </w:rPr>
        <w:t>i</w:t>
      </w:r>
      <w:r w:rsidR="000D624F" w:rsidRPr="00212768">
        <w:rPr>
          <w:rFonts w:ascii="Arial" w:hAnsi="Arial" w:cs="Arial"/>
        </w:rPr>
        <w:t>bilities</w:t>
      </w:r>
      <w:r w:rsidR="00CA58C6" w:rsidRPr="00212768">
        <w:rPr>
          <w:rFonts w:ascii="Arial" w:hAnsi="Arial" w:cs="Arial"/>
        </w:rPr>
        <w:t>, generating frustration that often</w:t>
      </w:r>
      <w:r w:rsidR="001B09E2" w:rsidRPr="00212768">
        <w:rPr>
          <w:rFonts w:ascii="Arial" w:hAnsi="Arial" w:cs="Arial"/>
        </w:rPr>
        <w:t xml:space="preserve"> leads to high turnover rates (Deloitte, 20</w:t>
      </w:r>
      <w:r w:rsidR="00706BFB">
        <w:rPr>
          <w:rFonts w:ascii="Arial" w:hAnsi="Arial" w:cs="Arial"/>
        </w:rPr>
        <w:t>22</w:t>
      </w:r>
      <w:r w:rsidR="001B09E2" w:rsidRPr="00212768">
        <w:rPr>
          <w:rFonts w:ascii="Arial" w:hAnsi="Arial" w:cs="Arial"/>
        </w:rPr>
        <w:t>).</w:t>
      </w:r>
    </w:p>
    <w:p w14:paraId="6B372B50" w14:textId="565594D4" w:rsidR="001B09E2" w:rsidRDefault="003C70A1" w:rsidP="00212768">
      <w:pPr>
        <w:rPr>
          <w:rFonts w:ascii="Arial" w:hAnsi="Arial" w:cs="Arial"/>
        </w:rPr>
      </w:pPr>
      <w:r w:rsidRPr="00212768">
        <w:rPr>
          <w:rFonts w:ascii="Arial" w:hAnsi="Arial" w:cs="Arial"/>
        </w:rPr>
        <w:t>Therefore, in</w:t>
      </w:r>
      <w:r w:rsidR="001B09E2" w:rsidRPr="00212768">
        <w:rPr>
          <w:rFonts w:ascii="Arial" w:hAnsi="Arial" w:cs="Arial"/>
        </w:rPr>
        <w:t xml:space="preserve">vestment </w:t>
      </w:r>
      <w:r w:rsidR="00664D83" w:rsidRPr="00212768">
        <w:rPr>
          <w:rFonts w:ascii="Arial" w:hAnsi="Arial" w:cs="Arial"/>
        </w:rPr>
        <w:t xml:space="preserve">in comprehensive </w:t>
      </w:r>
      <w:r w:rsidR="005C4320" w:rsidRPr="00212768">
        <w:rPr>
          <w:rFonts w:ascii="Arial" w:hAnsi="Arial" w:cs="Arial"/>
        </w:rPr>
        <w:t xml:space="preserve">training can improve </w:t>
      </w:r>
      <w:r w:rsidRPr="00212768">
        <w:rPr>
          <w:rFonts w:ascii="Arial" w:hAnsi="Arial" w:cs="Arial"/>
        </w:rPr>
        <w:t>not only</w:t>
      </w:r>
      <w:r w:rsidR="00245AD5" w:rsidRPr="00212768">
        <w:rPr>
          <w:rFonts w:ascii="Arial" w:hAnsi="Arial" w:cs="Arial"/>
        </w:rPr>
        <w:t xml:space="preserve"> individual performance but also job satisfaction</w:t>
      </w:r>
      <w:r w:rsidR="007E17BC">
        <w:rPr>
          <w:rFonts w:ascii="Arial" w:hAnsi="Arial" w:cs="Arial"/>
        </w:rPr>
        <w:t>, retention,</w:t>
      </w:r>
      <w:r w:rsidR="00245AD5" w:rsidRPr="00212768">
        <w:rPr>
          <w:rFonts w:ascii="Arial" w:hAnsi="Arial" w:cs="Arial"/>
        </w:rPr>
        <w:t xml:space="preserve"> and loyalty</w:t>
      </w:r>
      <w:r w:rsidR="007E17BC">
        <w:rPr>
          <w:rFonts w:ascii="Arial" w:hAnsi="Arial" w:cs="Arial"/>
        </w:rPr>
        <w:t xml:space="preserve"> (</w:t>
      </w:r>
      <w:proofErr w:type="spellStart"/>
      <w:r w:rsidR="007E17BC">
        <w:rPr>
          <w:rFonts w:ascii="Arial" w:hAnsi="Arial" w:cs="Arial"/>
        </w:rPr>
        <w:t>DeGoias</w:t>
      </w:r>
      <w:proofErr w:type="spellEnd"/>
      <w:r w:rsidR="007E17BC">
        <w:rPr>
          <w:rFonts w:ascii="Arial" w:hAnsi="Arial" w:cs="Arial"/>
        </w:rPr>
        <w:t xml:space="preserve"> </w:t>
      </w:r>
      <w:r w:rsidR="007E17BC" w:rsidRPr="007E17BC">
        <w:rPr>
          <w:rFonts w:ascii="Arial" w:hAnsi="Arial" w:cs="Arial"/>
          <w:i/>
          <w:iCs/>
        </w:rPr>
        <w:t>et al.,</w:t>
      </w:r>
      <w:r w:rsidR="007E17BC">
        <w:rPr>
          <w:rFonts w:ascii="Arial" w:hAnsi="Arial" w:cs="Arial"/>
        </w:rPr>
        <w:t xml:space="preserve"> 2019).</w:t>
      </w:r>
    </w:p>
    <w:p w14:paraId="0134903B" w14:textId="77777777" w:rsidR="007E17BC" w:rsidRPr="00212768" w:rsidRDefault="007E17BC" w:rsidP="00212768">
      <w:pPr>
        <w:rPr>
          <w:rFonts w:ascii="Arial" w:hAnsi="Arial" w:cs="Arial"/>
        </w:rPr>
      </w:pPr>
    </w:p>
    <w:p w14:paraId="243D4C0A" w14:textId="512C37BA" w:rsidR="00DE5E15" w:rsidRPr="00212768" w:rsidRDefault="00DE5E15" w:rsidP="00212768">
      <w:pPr>
        <w:rPr>
          <w:rFonts w:ascii="Arial" w:hAnsi="Arial" w:cs="Arial"/>
        </w:rPr>
      </w:pPr>
      <w:r w:rsidRPr="00212768">
        <w:rPr>
          <w:rFonts w:ascii="Arial" w:hAnsi="Arial" w:cs="Arial"/>
        </w:rPr>
        <w:t xml:space="preserve">During the </w:t>
      </w:r>
      <w:r w:rsidR="00000975" w:rsidRPr="00212768">
        <w:rPr>
          <w:rFonts w:ascii="Arial" w:hAnsi="Arial" w:cs="Arial"/>
        </w:rPr>
        <w:t xml:space="preserve">placement, it became evident that the existing </w:t>
      </w:r>
      <w:r w:rsidR="00FC2BB7" w:rsidRPr="00212768">
        <w:rPr>
          <w:rFonts w:ascii="Arial" w:hAnsi="Arial" w:cs="Arial"/>
        </w:rPr>
        <w:t xml:space="preserve">training programs at Sheraton Heathrow Skyline </w:t>
      </w:r>
      <w:r w:rsidR="00F1353C" w:rsidRPr="00212768">
        <w:rPr>
          <w:rFonts w:ascii="Arial" w:hAnsi="Arial" w:cs="Arial"/>
        </w:rPr>
        <w:t>were not sufficient to equip new hires</w:t>
      </w:r>
      <w:r w:rsidR="006536C9" w:rsidRPr="00212768">
        <w:rPr>
          <w:rFonts w:ascii="Arial" w:hAnsi="Arial" w:cs="Arial"/>
        </w:rPr>
        <w:t xml:space="preserve"> with the necessary skills to thrive in a high</w:t>
      </w:r>
      <w:r w:rsidR="00B959CB" w:rsidRPr="00212768">
        <w:rPr>
          <w:rFonts w:ascii="Arial" w:hAnsi="Arial" w:cs="Arial"/>
        </w:rPr>
        <w:t>-</w:t>
      </w:r>
      <w:r w:rsidR="006536C9" w:rsidRPr="00212768">
        <w:rPr>
          <w:rFonts w:ascii="Arial" w:hAnsi="Arial" w:cs="Arial"/>
        </w:rPr>
        <w:t xml:space="preserve">pressure </w:t>
      </w:r>
      <w:r w:rsidR="00B959CB" w:rsidRPr="00212768">
        <w:rPr>
          <w:rFonts w:ascii="Arial" w:hAnsi="Arial" w:cs="Arial"/>
        </w:rPr>
        <w:t>hospitality environment.</w:t>
      </w:r>
    </w:p>
    <w:p w14:paraId="23492432" w14:textId="4C7E0718" w:rsidR="007503A7" w:rsidRPr="00212768" w:rsidRDefault="007503A7" w:rsidP="00212768">
      <w:pPr>
        <w:rPr>
          <w:rFonts w:ascii="Arial" w:hAnsi="Arial" w:cs="Arial"/>
        </w:rPr>
      </w:pPr>
      <w:r w:rsidRPr="00212768">
        <w:rPr>
          <w:rFonts w:ascii="Arial" w:hAnsi="Arial" w:cs="Arial"/>
        </w:rPr>
        <w:t>As a result, there has been a high</w:t>
      </w:r>
      <w:r w:rsidR="00D74855" w:rsidRPr="00212768">
        <w:rPr>
          <w:rFonts w:ascii="Arial" w:hAnsi="Arial" w:cs="Arial"/>
        </w:rPr>
        <w:t>er turnover rate among newly hired employees than usual.</w:t>
      </w:r>
    </w:p>
    <w:p w14:paraId="5533F821" w14:textId="77777777" w:rsidR="00245AD5" w:rsidRPr="0026201C" w:rsidRDefault="00245AD5" w:rsidP="001B09E2">
      <w:pPr>
        <w:ind w:left="360"/>
      </w:pPr>
    </w:p>
    <w:p w14:paraId="7587F040" w14:textId="2916E62F" w:rsidR="008C0209" w:rsidRDefault="00931ABA" w:rsidP="00767B43">
      <w:pPr>
        <w:pStyle w:val="Heading2"/>
        <w:rPr>
          <w:rFonts w:ascii="Arial" w:hAnsi="Arial" w:cs="Arial"/>
          <w:color w:val="000000" w:themeColor="text1"/>
          <w:sz w:val="24"/>
          <w:szCs w:val="24"/>
        </w:rPr>
      </w:pPr>
      <w:bookmarkStart w:id="6" w:name="_Toc182411648"/>
      <w:r w:rsidRPr="00212768">
        <w:rPr>
          <w:rFonts w:ascii="Arial" w:hAnsi="Arial" w:cs="Arial"/>
          <w:color w:val="000000" w:themeColor="text1"/>
          <w:sz w:val="24"/>
          <w:szCs w:val="24"/>
        </w:rPr>
        <w:t>STRATEGIES FOR ADDRESSING STAFF SHORTAGES</w:t>
      </w:r>
      <w:bookmarkEnd w:id="6"/>
    </w:p>
    <w:p w14:paraId="2863BFB1" w14:textId="77777777" w:rsidR="00767B43" w:rsidRPr="00767B43" w:rsidRDefault="00767B43" w:rsidP="00767B43"/>
    <w:p w14:paraId="468AE9F2" w14:textId="3BA5BC8A" w:rsidR="008C0209" w:rsidRPr="00212768" w:rsidRDefault="008C0209" w:rsidP="008C0209">
      <w:pPr>
        <w:rPr>
          <w:rFonts w:ascii="Arial" w:hAnsi="Arial" w:cs="Arial"/>
        </w:rPr>
      </w:pPr>
      <w:r w:rsidRPr="00212768">
        <w:rPr>
          <w:rFonts w:ascii="Arial" w:hAnsi="Arial" w:cs="Arial"/>
        </w:rPr>
        <w:t xml:space="preserve">A focus on employee well-being is </w:t>
      </w:r>
      <w:r w:rsidR="00DE7F66" w:rsidRPr="00212768">
        <w:rPr>
          <w:rFonts w:ascii="Arial" w:hAnsi="Arial" w:cs="Arial"/>
        </w:rPr>
        <w:t>highly recommended</w:t>
      </w:r>
      <w:r w:rsidRPr="00212768">
        <w:rPr>
          <w:rFonts w:ascii="Arial" w:hAnsi="Arial" w:cs="Arial"/>
        </w:rPr>
        <w:t xml:space="preserve"> as a crucial method for improving retention rates.</w:t>
      </w:r>
    </w:p>
    <w:p w14:paraId="1095A535" w14:textId="0FEC0945" w:rsidR="00327F0D" w:rsidRPr="00212768" w:rsidRDefault="00725A9D">
      <w:pPr>
        <w:rPr>
          <w:rFonts w:ascii="Arial" w:hAnsi="Arial" w:cs="Arial"/>
        </w:rPr>
      </w:pPr>
      <w:r w:rsidRPr="00212768">
        <w:rPr>
          <w:rFonts w:ascii="Arial" w:hAnsi="Arial" w:cs="Arial"/>
        </w:rPr>
        <w:t>A</w:t>
      </w:r>
      <w:r w:rsidR="009E6994" w:rsidRPr="00212768">
        <w:rPr>
          <w:rFonts w:ascii="Arial" w:hAnsi="Arial" w:cs="Arial"/>
        </w:rPr>
        <w:t xml:space="preserve">s </w:t>
      </w:r>
      <w:r w:rsidR="00DA5741" w:rsidRPr="00212768">
        <w:rPr>
          <w:rFonts w:ascii="Arial" w:hAnsi="Arial" w:cs="Arial"/>
        </w:rPr>
        <w:t xml:space="preserve">shown by </w:t>
      </w:r>
      <w:r w:rsidR="009E6994" w:rsidRPr="00212768">
        <w:rPr>
          <w:rFonts w:ascii="Arial" w:hAnsi="Arial" w:cs="Arial"/>
        </w:rPr>
        <w:t xml:space="preserve">the study conducted by Cain </w:t>
      </w:r>
      <w:r w:rsidR="009E6994" w:rsidRPr="00212768">
        <w:rPr>
          <w:rFonts w:ascii="Arial" w:hAnsi="Arial" w:cs="Arial"/>
          <w:i/>
          <w:iCs/>
        </w:rPr>
        <w:t>et al.,</w:t>
      </w:r>
      <w:r w:rsidR="009E6994" w:rsidRPr="00212768">
        <w:rPr>
          <w:rFonts w:ascii="Arial" w:hAnsi="Arial" w:cs="Arial"/>
        </w:rPr>
        <w:t xml:space="preserve"> (2018)</w:t>
      </w:r>
      <w:r w:rsidR="00DA5741" w:rsidRPr="00212768">
        <w:rPr>
          <w:rFonts w:ascii="Arial" w:hAnsi="Arial" w:cs="Arial"/>
        </w:rPr>
        <w:t>,</w:t>
      </w:r>
      <w:r w:rsidR="000B40F5" w:rsidRPr="00212768">
        <w:rPr>
          <w:rFonts w:ascii="Arial" w:hAnsi="Arial" w:cs="Arial"/>
        </w:rPr>
        <w:t xml:space="preserve"> a supportive and inclusive work</w:t>
      </w:r>
      <w:r w:rsidR="005E08FC" w:rsidRPr="00212768">
        <w:rPr>
          <w:rFonts w:ascii="Arial" w:hAnsi="Arial" w:cs="Arial"/>
        </w:rPr>
        <w:t>p</w:t>
      </w:r>
      <w:r w:rsidR="000B40F5" w:rsidRPr="00212768">
        <w:rPr>
          <w:rFonts w:ascii="Arial" w:hAnsi="Arial" w:cs="Arial"/>
        </w:rPr>
        <w:t xml:space="preserve">lace culture can lead to higher employee engagement and </w:t>
      </w:r>
      <w:r w:rsidR="00E46D26" w:rsidRPr="00212768">
        <w:rPr>
          <w:rFonts w:ascii="Arial" w:hAnsi="Arial" w:cs="Arial"/>
        </w:rPr>
        <w:t xml:space="preserve">reduce </w:t>
      </w:r>
      <w:r w:rsidR="006A3F16" w:rsidRPr="00212768">
        <w:rPr>
          <w:rFonts w:ascii="Arial" w:hAnsi="Arial" w:cs="Arial"/>
        </w:rPr>
        <w:t>turnover rates ultimately benefiting the success of the business.</w:t>
      </w:r>
    </w:p>
    <w:p w14:paraId="1EC796FE" w14:textId="4EB4821D" w:rsidR="00CA09DD" w:rsidRPr="00B2504A" w:rsidRDefault="00CA09DD">
      <w:r w:rsidRPr="00212768">
        <w:rPr>
          <w:rFonts w:ascii="Arial" w:hAnsi="Arial" w:cs="Arial"/>
        </w:rPr>
        <w:t>Studies suggest that engage</w:t>
      </w:r>
      <w:r w:rsidR="001A4D3D" w:rsidRPr="00212768">
        <w:rPr>
          <w:rFonts w:ascii="Arial" w:hAnsi="Arial" w:cs="Arial"/>
        </w:rPr>
        <w:t>d</w:t>
      </w:r>
      <w:r w:rsidRPr="00212768">
        <w:rPr>
          <w:rFonts w:ascii="Arial" w:hAnsi="Arial" w:cs="Arial"/>
        </w:rPr>
        <w:t xml:space="preserve"> employees a</w:t>
      </w:r>
      <w:r w:rsidR="00E9207E" w:rsidRPr="00212768">
        <w:rPr>
          <w:rFonts w:ascii="Arial" w:hAnsi="Arial" w:cs="Arial"/>
        </w:rPr>
        <w:t>re</w:t>
      </w:r>
      <w:r w:rsidRPr="00212768">
        <w:rPr>
          <w:rFonts w:ascii="Arial" w:hAnsi="Arial" w:cs="Arial"/>
        </w:rPr>
        <w:t xml:space="preserve"> more likely to be productive, provide excellent service, and remain with the organi</w:t>
      </w:r>
      <w:r w:rsidR="00B2504A">
        <w:rPr>
          <w:rFonts w:ascii="Arial" w:hAnsi="Arial" w:cs="Arial"/>
        </w:rPr>
        <w:t>s</w:t>
      </w:r>
      <w:r w:rsidRPr="00212768">
        <w:rPr>
          <w:rFonts w:ascii="Arial" w:hAnsi="Arial" w:cs="Arial"/>
        </w:rPr>
        <w:t>ation</w:t>
      </w:r>
      <w:r w:rsidR="00F83A6D" w:rsidRPr="00212768">
        <w:rPr>
          <w:rFonts w:ascii="Arial" w:hAnsi="Arial" w:cs="Arial"/>
        </w:rPr>
        <w:t xml:space="preserve"> (Milli</w:t>
      </w:r>
      <w:r w:rsidR="0045000A" w:rsidRPr="00212768">
        <w:rPr>
          <w:rFonts w:ascii="Arial" w:hAnsi="Arial" w:cs="Arial"/>
        </w:rPr>
        <w:t xml:space="preserve">man </w:t>
      </w:r>
      <w:r w:rsidR="0045000A" w:rsidRPr="00212768">
        <w:rPr>
          <w:rFonts w:ascii="Arial" w:hAnsi="Arial" w:cs="Arial"/>
          <w:i/>
          <w:iCs/>
        </w:rPr>
        <w:t>et al</w:t>
      </w:r>
      <w:r w:rsidR="0045000A" w:rsidRPr="00212768">
        <w:rPr>
          <w:rFonts w:ascii="Arial" w:hAnsi="Arial" w:cs="Arial"/>
        </w:rPr>
        <w:t>., 2018).</w:t>
      </w:r>
      <w:r w:rsidR="001A4D3D" w:rsidRPr="00212768">
        <w:rPr>
          <w:rFonts w:ascii="Arial" w:hAnsi="Arial" w:cs="Arial"/>
        </w:rPr>
        <w:t xml:space="preserve"> </w:t>
      </w:r>
    </w:p>
    <w:p w14:paraId="0CA73788" w14:textId="7C0846FD" w:rsidR="00D022D9" w:rsidRPr="00212768" w:rsidRDefault="00D022D9">
      <w:pPr>
        <w:rPr>
          <w:rFonts w:ascii="Arial" w:hAnsi="Arial" w:cs="Arial"/>
        </w:rPr>
      </w:pPr>
      <w:r w:rsidRPr="00212768">
        <w:rPr>
          <w:rFonts w:ascii="Arial" w:hAnsi="Arial" w:cs="Arial"/>
        </w:rPr>
        <w:t>Engagement strategies, such as recognition programs, clear communication of career path</w:t>
      </w:r>
      <w:r w:rsidR="00A456AD" w:rsidRPr="00212768">
        <w:rPr>
          <w:rFonts w:ascii="Arial" w:hAnsi="Arial" w:cs="Arial"/>
        </w:rPr>
        <w:t xml:space="preserve">s, and supportive management, can </w:t>
      </w:r>
      <w:r w:rsidR="007E17BC">
        <w:rPr>
          <w:rFonts w:ascii="Arial" w:hAnsi="Arial" w:cs="Arial"/>
        </w:rPr>
        <w:t xml:space="preserve">certainly </w:t>
      </w:r>
      <w:r w:rsidR="00A456AD" w:rsidRPr="00212768">
        <w:rPr>
          <w:rFonts w:ascii="Arial" w:hAnsi="Arial" w:cs="Arial"/>
        </w:rPr>
        <w:t>mitigate turnover</w:t>
      </w:r>
      <w:r w:rsidR="000821BB" w:rsidRPr="00212768">
        <w:rPr>
          <w:rFonts w:ascii="Arial" w:hAnsi="Arial" w:cs="Arial"/>
        </w:rPr>
        <w:t xml:space="preserve"> (Li and </w:t>
      </w:r>
      <w:r w:rsidR="001E351F" w:rsidRPr="00212768">
        <w:rPr>
          <w:rFonts w:ascii="Arial" w:hAnsi="Arial" w:cs="Arial"/>
        </w:rPr>
        <w:t>Song, 2024).</w:t>
      </w:r>
    </w:p>
    <w:p w14:paraId="48AE4AFE" w14:textId="77777777" w:rsidR="004D420B" w:rsidRPr="00212768" w:rsidRDefault="004D420B">
      <w:pPr>
        <w:rPr>
          <w:rFonts w:ascii="Arial" w:hAnsi="Arial" w:cs="Arial"/>
        </w:rPr>
      </w:pPr>
    </w:p>
    <w:p w14:paraId="7453D237" w14:textId="77777777" w:rsidR="00B2504A" w:rsidRDefault="00B0190E" w:rsidP="00B2504A">
      <w:pPr>
        <w:rPr>
          <w:rFonts w:ascii="Arial" w:hAnsi="Arial" w:cs="Arial"/>
        </w:rPr>
      </w:pPr>
      <w:r w:rsidRPr="00212768">
        <w:rPr>
          <w:rFonts w:ascii="Arial" w:hAnsi="Arial" w:cs="Arial"/>
        </w:rPr>
        <w:t>Emerging trends indicate that flexibility and adaptability in work arrangements are increasingly essential.</w:t>
      </w:r>
      <w:r w:rsidR="00B2504A" w:rsidRPr="00B2504A">
        <w:rPr>
          <w:rFonts w:ascii="Arial" w:hAnsi="Arial" w:cs="Arial"/>
        </w:rPr>
        <w:t xml:space="preserve"> </w:t>
      </w:r>
    </w:p>
    <w:p w14:paraId="6D1EFD03" w14:textId="4E2ECBF8" w:rsidR="00B2504A" w:rsidRDefault="00B2504A" w:rsidP="00B2504A">
      <w:pPr>
        <w:rPr>
          <w:rFonts w:ascii="Arial" w:hAnsi="Arial" w:cs="Arial"/>
        </w:rPr>
      </w:pPr>
      <w:r w:rsidRPr="00212768">
        <w:rPr>
          <w:rFonts w:ascii="Arial" w:hAnsi="Arial" w:cs="Arial"/>
        </w:rPr>
        <w:t>Weideman and Hofmeyr (2020), emphasize adopting flexible work arrangements and enhancing employee engagement as effective measures to retain staff.</w:t>
      </w:r>
    </w:p>
    <w:p w14:paraId="6B36D678" w14:textId="630CA9A6" w:rsidR="00B0190E" w:rsidRDefault="00B0190E">
      <w:pPr>
        <w:rPr>
          <w:rFonts w:ascii="Arial" w:hAnsi="Arial" w:cs="Arial"/>
        </w:rPr>
      </w:pPr>
      <w:r w:rsidRPr="00212768">
        <w:rPr>
          <w:rFonts w:ascii="Arial" w:hAnsi="Arial" w:cs="Arial"/>
        </w:rPr>
        <w:t>The introduction of remote work for administrative and reservation roles, as well as flexible sche</w:t>
      </w:r>
      <w:r w:rsidR="00B338F3" w:rsidRPr="00212768">
        <w:rPr>
          <w:rFonts w:ascii="Arial" w:hAnsi="Arial" w:cs="Arial"/>
        </w:rPr>
        <w:t>duling for operational positions, has become a focal point</w:t>
      </w:r>
      <w:r w:rsidR="00C42106" w:rsidRPr="00212768">
        <w:rPr>
          <w:rFonts w:ascii="Arial" w:hAnsi="Arial" w:cs="Arial"/>
        </w:rPr>
        <w:t xml:space="preserve"> in attracting potential employees (</w:t>
      </w:r>
      <w:r w:rsidR="005E506D" w:rsidRPr="00212768">
        <w:rPr>
          <w:rFonts w:ascii="Arial" w:hAnsi="Arial" w:cs="Arial"/>
        </w:rPr>
        <w:t xml:space="preserve">Huang </w:t>
      </w:r>
      <w:r w:rsidR="005E506D" w:rsidRPr="00212768">
        <w:rPr>
          <w:rFonts w:ascii="Arial" w:hAnsi="Arial" w:cs="Arial"/>
          <w:i/>
          <w:iCs/>
        </w:rPr>
        <w:t>et al</w:t>
      </w:r>
      <w:r w:rsidR="005E506D" w:rsidRPr="00212768">
        <w:rPr>
          <w:rFonts w:ascii="Arial" w:hAnsi="Arial" w:cs="Arial"/>
        </w:rPr>
        <w:t>., 2021).</w:t>
      </w:r>
    </w:p>
    <w:p w14:paraId="3121A0A0" w14:textId="77777777" w:rsidR="00B2504A" w:rsidRPr="00212768" w:rsidRDefault="00B2504A" w:rsidP="00B2504A">
      <w:pPr>
        <w:rPr>
          <w:rFonts w:ascii="Arial" w:hAnsi="Arial" w:cs="Arial"/>
        </w:rPr>
      </w:pPr>
      <w:r w:rsidRPr="00212768">
        <w:rPr>
          <w:rFonts w:ascii="Arial" w:hAnsi="Arial" w:cs="Arial"/>
        </w:rPr>
        <w:t>According to Bedarkar and Pandita (2014), promoting work-life balance and offering flexible working schedules or shifts that accommodate personal commitments, enhance job satisfaction.</w:t>
      </w:r>
    </w:p>
    <w:p w14:paraId="3A9419FD" w14:textId="77777777" w:rsidR="00B2504A" w:rsidRPr="00212768" w:rsidRDefault="00B2504A">
      <w:pPr>
        <w:rPr>
          <w:rFonts w:ascii="Arial" w:hAnsi="Arial" w:cs="Arial"/>
        </w:rPr>
      </w:pPr>
    </w:p>
    <w:p w14:paraId="04122831" w14:textId="2C3B4114" w:rsidR="000F258D" w:rsidRDefault="00F83715">
      <w:pPr>
        <w:rPr>
          <w:rFonts w:ascii="Arial" w:hAnsi="Arial" w:cs="Arial"/>
        </w:rPr>
      </w:pPr>
      <w:r w:rsidRPr="00212768">
        <w:rPr>
          <w:rFonts w:ascii="Arial" w:hAnsi="Arial" w:cs="Arial"/>
        </w:rPr>
        <w:t xml:space="preserve">The literature consistently </w:t>
      </w:r>
      <w:r w:rsidR="00C72CFA" w:rsidRPr="00212768">
        <w:rPr>
          <w:rFonts w:ascii="Arial" w:hAnsi="Arial" w:cs="Arial"/>
        </w:rPr>
        <w:t xml:space="preserve">emphasizes that addressing staffing shortages </w:t>
      </w:r>
      <w:r w:rsidR="00E34AE9" w:rsidRPr="00212768">
        <w:rPr>
          <w:rFonts w:ascii="Arial" w:hAnsi="Arial" w:cs="Arial"/>
        </w:rPr>
        <w:t xml:space="preserve">in hospitality requires a multifaceted approach </w:t>
      </w:r>
      <w:r w:rsidR="00656A75" w:rsidRPr="00212768">
        <w:rPr>
          <w:rFonts w:ascii="Arial" w:hAnsi="Arial" w:cs="Arial"/>
        </w:rPr>
        <w:t>combining compe</w:t>
      </w:r>
      <w:r w:rsidR="00197CF4" w:rsidRPr="00212768">
        <w:rPr>
          <w:rFonts w:ascii="Arial" w:hAnsi="Arial" w:cs="Arial"/>
        </w:rPr>
        <w:t xml:space="preserve">titive </w:t>
      </w:r>
      <w:r w:rsidR="00656A75" w:rsidRPr="00212768">
        <w:rPr>
          <w:rFonts w:ascii="Arial" w:hAnsi="Arial" w:cs="Arial"/>
        </w:rPr>
        <w:t xml:space="preserve">compensation, </w:t>
      </w:r>
      <w:r w:rsidR="00197CF4" w:rsidRPr="00212768">
        <w:rPr>
          <w:rFonts w:ascii="Arial" w:hAnsi="Arial" w:cs="Arial"/>
        </w:rPr>
        <w:t>positive work culture and a focus on training and engagement</w:t>
      </w:r>
    </w:p>
    <w:p w14:paraId="5AC0E1DC" w14:textId="77777777" w:rsidR="004B57AA" w:rsidRDefault="004B57AA">
      <w:pPr>
        <w:rPr>
          <w:rFonts w:ascii="Arial" w:hAnsi="Arial" w:cs="Arial"/>
        </w:rPr>
      </w:pPr>
    </w:p>
    <w:p w14:paraId="4FC7107A" w14:textId="77777777" w:rsidR="004B57AA" w:rsidRPr="00113287" w:rsidRDefault="004B57AA">
      <w:pPr>
        <w:rPr>
          <w:rFonts w:ascii="Arial" w:hAnsi="Arial" w:cs="Arial"/>
        </w:rPr>
      </w:pPr>
    </w:p>
    <w:p w14:paraId="05F8E112" w14:textId="4DF7E869" w:rsidR="00FF0C5B" w:rsidRPr="00212768" w:rsidRDefault="00FF0C5B" w:rsidP="00212768">
      <w:pPr>
        <w:pStyle w:val="Heading1"/>
        <w:rPr>
          <w:rFonts w:ascii="Arial" w:hAnsi="Arial" w:cs="Arial"/>
          <w:color w:val="000000" w:themeColor="text1"/>
          <w:sz w:val="28"/>
          <w:szCs w:val="28"/>
        </w:rPr>
      </w:pPr>
      <w:bookmarkStart w:id="7" w:name="_Toc182411649"/>
      <w:r w:rsidRPr="00212768">
        <w:rPr>
          <w:rFonts w:ascii="Arial" w:hAnsi="Arial" w:cs="Arial"/>
          <w:color w:val="000000" w:themeColor="text1"/>
          <w:sz w:val="28"/>
          <w:szCs w:val="28"/>
        </w:rPr>
        <w:lastRenderedPageBreak/>
        <w:t>METHODS</w:t>
      </w:r>
      <w:bookmarkEnd w:id="7"/>
    </w:p>
    <w:p w14:paraId="0BE2573F" w14:textId="77777777" w:rsidR="001A7E57" w:rsidRDefault="001A7E57"/>
    <w:p w14:paraId="491A343B" w14:textId="77777777" w:rsidR="00F122D4" w:rsidRDefault="00397966">
      <w:pPr>
        <w:rPr>
          <w:rFonts w:ascii="Arial" w:hAnsi="Arial" w:cs="Arial"/>
        </w:rPr>
      </w:pPr>
      <w:r w:rsidRPr="00212768">
        <w:rPr>
          <w:rFonts w:ascii="Arial" w:hAnsi="Arial" w:cs="Arial"/>
        </w:rPr>
        <w:t xml:space="preserve">In this research </w:t>
      </w:r>
      <w:r w:rsidR="00A91462" w:rsidRPr="00212768">
        <w:rPr>
          <w:rFonts w:ascii="Arial" w:hAnsi="Arial" w:cs="Arial"/>
        </w:rPr>
        <w:t>project,</w:t>
      </w:r>
      <w:r w:rsidR="00F122D4">
        <w:rPr>
          <w:rFonts w:ascii="Arial" w:hAnsi="Arial" w:cs="Arial"/>
        </w:rPr>
        <w:t xml:space="preserve"> the</w:t>
      </w:r>
      <w:r w:rsidR="00A91462" w:rsidRPr="00212768">
        <w:rPr>
          <w:rFonts w:ascii="Arial" w:hAnsi="Arial" w:cs="Arial"/>
        </w:rPr>
        <w:t xml:space="preserve"> Sheraton Heathrow Skyline serves as the primary case study</w:t>
      </w:r>
      <w:r w:rsidR="00B2504A">
        <w:rPr>
          <w:rFonts w:ascii="Arial" w:hAnsi="Arial" w:cs="Arial"/>
        </w:rPr>
        <w:t xml:space="preserve"> </w:t>
      </w:r>
      <w:r w:rsidR="00A44B62" w:rsidRPr="00212768">
        <w:rPr>
          <w:rFonts w:ascii="Arial" w:hAnsi="Arial" w:cs="Arial"/>
        </w:rPr>
        <w:t xml:space="preserve">to gain a deeper understanding of the hotel’s daily operations, </w:t>
      </w:r>
      <w:r w:rsidR="0079502C" w:rsidRPr="00212768">
        <w:rPr>
          <w:rFonts w:ascii="Arial" w:hAnsi="Arial" w:cs="Arial"/>
        </w:rPr>
        <w:t xml:space="preserve">which is essential for </w:t>
      </w:r>
      <w:r w:rsidR="00A77C43" w:rsidRPr="00212768">
        <w:rPr>
          <w:rFonts w:ascii="Arial" w:hAnsi="Arial" w:cs="Arial"/>
        </w:rPr>
        <w:t>contextuali</w:t>
      </w:r>
      <w:r w:rsidR="00F122D4">
        <w:rPr>
          <w:rFonts w:ascii="Arial" w:hAnsi="Arial" w:cs="Arial"/>
        </w:rPr>
        <w:t>s</w:t>
      </w:r>
      <w:r w:rsidR="00A77C43" w:rsidRPr="00212768">
        <w:rPr>
          <w:rFonts w:ascii="Arial" w:hAnsi="Arial" w:cs="Arial"/>
        </w:rPr>
        <w:t>ing the pressing issue of staff shortages within a real</w:t>
      </w:r>
      <w:r w:rsidR="003F54D0" w:rsidRPr="00212768">
        <w:rPr>
          <w:rFonts w:ascii="Arial" w:hAnsi="Arial" w:cs="Arial"/>
        </w:rPr>
        <w:t>-</w:t>
      </w:r>
      <w:r w:rsidR="00A77C43" w:rsidRPr="00212768">
        <w:rPr>
          <w:rFonts w:ascii="Arial" w:hAnsi="Arial" w:cs="Arial"/>
        </w:rPr>
        <w:t>world environment</w:t>
      </w:r>
      <w:r w:rsidR="003F54D0" w:rsidRPr="00212768">
        <w:rPr>
          <w:rFonts w:ascii="Arial" w:hAnsi="Arial" w:cs="Arial"/>
        </w:rPr>
        <w:t xml:space="preserve"> </w:t>
      </w:r>
      <w:r w:rsidR="00F517E8" w:rsidRPr="00212768">
        <w:rPr>
          <w:rFonts w:ascii="Arial" w:hAnsi="Arial" w:cs="Arial"/>
        </w:rPr>
        <w:t>(</w:t>
      </w:r>
      <w:r w:rsidR="006F7730" w:rsidRPr="00212768">
        <w:rPr>
          <w:rFonts w:ascii="Arial" w:hAnsi="Arial" w:cs="Arial"/>
        </w:rPr>
        <w:t>Yin,2014</w:t>
      </w:r>
      <w:r w:rsidR="00D07137" w:rsidRPr="00212768">
        <w:rPr>
          <w:rFonts w:ascii="Arial" w:hAnsi="Arial" w:cs="Arial"/>
        </w:rPr>
        <w:t>).</w:t>
      </w:r>
    </w:p>
    <w:p w14:paraId="1F16E214" w14:textId="0D529BCB" w:rsidR="001008B4" w:rsidRPr="00212768" w:rsidRDefault="0059275D">
      <w:pPr>
        <w:rPr>
          <w:rFonts w:ascii="Arial" w:hAnsi="Arial" w:cs="Arial"/>
        </w:rPr>
      </w:pPr>
      <w:r w:rsidRPr="00212768">
        <w:rPr>
          <w:rFonts w:ascii="Arial" w:hAnsi="Arial" w:cs="Arial"/>
        </w:rPr>
        <w:t xml:space="preserve">The </w:t>
      </w:r>
      <w:r w:rsidR="002631FF" w:rsidRPr="00212768">
        <w:rPr>
          <w:rFonts w:ascii="Arial" w:hAnsi="Arial" w:cs="Arial"/>
        </w:rPr>
        <w:t>case study</w:t>
      </w:r>
      <w:r w:rsidR="00B32887" w:rsidRPr="00212768">
        <w:rPr>
          <w:rFonts w:ascii="Arial" w:hAnsi="Arial" w:cs="Arial"/>
        </w:rPr>
        <w:t xml:space="preserve"> metho</w:t>
      </w:r>
      <w:r w:rsidR="00665176" w:rsidRPr="00212768">
        <w:rPr>
          <w:rFonts w:ascii="Arial" w:hAnsi="Arial" w:cs="Arial"/>
        </w:rPr>
        <w:t xml:space="preserve">dology </w:t>
      </w:r>
      <w:r w:rsidR="00113287">
        <w:rPr>
          <w:rFonts w:ascii="Arial" w:hAnsi="Arial" w:cs="Arial"/>
        </w:rPr>
        <w:t xml:space="preserve">allows for </w:t>
      </w:r>
      <w:r w:rsidR="00665176" w:rsidRPr="00212768">
        <w:rPr>
          <w:rFonts w:ascii="Arial" w:hAnsi="Arial" w:cs="Arial"/>
        </w:rPr>
        <w:t>acquir</w:t>
      </w:r>
      <w:r w:rsidR="00113287">
        <w:rPr>
          <w:rFonts w:ascii="Arial" w:hAnsi="Arial" w:cs="Arial"/>
        </w:rPr>
        <w:t xml:space="preserve">ing </w:t>
      </w:r>
      <w:r w:rsidR="004D3ABB" w:rsidRPr="00212768">
        <w:rPr>
          <w:rFonts w:ascii="Arial" w:hAnsi="Arial" w:cs="Arial"/>
        </w:rPr>
        <w:t>in-depth insights into the operational realities of the hotel</w:t>
      </w:r>
      <w:r w:rsidR="00F23A26" w:rsidRPr="00212768">
        <w:rPr>
          <w:rFonts w:ascii="Arial" w:hAnsi="Arial" w:cs="Arial"/>
        </w:rPr>
        <w:t xml:space="preserve"> (</w:t>
      </w:r>
      <w:r w:rsidR="00546160" w:rsidRPr="00212768">
        <w:rPr>
          <w:rFonts w:ascii="Arial" w:hAnsi="Arial" w:cs="Arial"/>
        </w:rPr>
        <w:t>Hollweck, 2015)</w:t>
      </w:r>
      <w:r w:rsidR="00113287">
        <w:rPr>
          <w:rFonts w:ascii="Arial" w:hAnsi="Arial" w:cs="Arial"/>
        </w:rPr>
        <w:t xml:space="preserve">, </w:t>
      </w:r>
      <w:r w:rsidR="00424264" w:rsidRPr="00212768">
        <w:rPr>
          <w:rFonts w:ascii="Arial" w:hAnsi="Arial" w:cs="Arial"/>
        </w:rPr>
        <w:t>enabl</w:t>
      </w:r>
      <w:r w:rsidR="00113287">
        <w:rPr>
          <w:rFonts w:ascii="Arial" w:hAnsi="Arial" w:cs="Arial"/>
        </w:rPr>
        <w:t>ing</w:t>
      </w:r>
      <w:r w:rsidR="00424264" w:rsidRPr="00212768">
        <w:rPr>
          <w:rFonts w:ascii="Arial" w:hAnsi="Arial" w:cs="Arial"/>
        </w:rPr>
        <w:t xml:space="preserve"> a thorough exploration of </w:t>
      </w:r>
      <w:r w:rsidR="00FF6A50" w:rsidRPr="00212768">
        <w:rPr>
          <w:rFonts w:ascii="Arial" w:hAnsi="Arial" w:cs="Arial"/>
        </w:rPr>
        <w:t xml:space="preserve">the </w:t>
      </w:r>
      <w:r w:rsidR="00424264" w:rsidRPr="00212768">
        <w:rPr>
          <w:rFonts w:ascii="Arial" w:hAnsi="Arial" w:cs="Arial"/>
        </w:rPr>
        <w:t xml:space="preserve">dynamics </w:t>
      </w:r>
      <w:r w:rsidR="00FF6A50" w:rsidRPr="00212768">
        <w:rPr>
          <w:rFonts w:ascii="Arial" w:hAnsi="Arial" w:cs="Arial"/>
        </w:rPr>
        <w:t xml:space="preserve">affecting staffing challenges </w:t>
      </w:r>
      <w:r w:rsidR="00113287">
        <w:rPr>
          <w:rFonts w:ascii="Arial" w:hAnsi="Arial" w:cs="Arial"/>
        </w:rPr>
        <w:t xml:space="preserve">and </w:t>
      </w:r>
      <w:r w:rsidR="00FF6A50" w:rsidRPr="00212768">
        <w:rPr>
          <w:rFonts w:ascii="Arial" w:hAnsi="Arial" w:cs="Arial"/>
        </w:rPr>
        <w:t>helping to analyse the various factors contributing to employee turnover and recruitment difficulties</w:t>
      </w:r>
      <w:r w:rsidR="00AB35B5">
        <w:rPr>
          <w:rFonts w:ascii="Arial" w:hAnsi="Arial" w:cs="Arial"/>
        </w:rPr>
        <w:t xml:space="preserve"> </w:t>
      </w:r>
      <w:r w:rsidR="00AB35B5" w:rsidRPr="00212768">
        <w:rPr>
          <w:rFonts w:ascii="Arial" w:hAnsi="Arial" w:cs="Arial"/>
        </w:rPr>
        <w:t>(Eisenhardt and Graebner, 2007).</w:t>
      </w:r>
    </w:p>
    <w:p w14:paraId="316F50F2" w14:textId="3D3D63E2" w:rsidR="009C3588" w:rsidRPr="00212768" w:rsidRDefault="009C3588">
      <w:pPr>
        <w:rPr>
          <w:rFonts w:ascii="Arial" w:hAnsi="Arial" w:cs="Arial"/>
        </w:rPr>
      </w:pPr>
      <w:r w:rsidRPr="00212768">
        <w:rPr>
          <w:rFonts w:ascii="Arial" w:hAnsi="Arial" w:cs="Arial"/>
        </w:rPr>
        <w:t xml:space="preserve">By focusing on a specific </w:t>
      </w:r>
      <w:r w:rsidR="00CA73A9" w:rsidRPr="00212768">
        <w:rPr>
          <w:rFonts w:ascii="Arial" w:hAnsi="Arial" w:cs="Arial"/>
        </w:rPr>
        <w:t>hotel, the research highlights particular issue</w:t>
      </w:r>
      <w:r w:rsidR="0066249D" w:rsidRPr="00212768">
        <w:rPr>
          <w:rFonts w:ascii="Arial" w:hAnsi="Arial" w:cs="Arial"/>
        </w:rPr>
        <w:t xml:space="preserve">s and trends that may </w:t>
      </w:r>
      <w:r w:rsidR="00113287">
        <w:rPr>
          <w:rFonts w:ascii="Arial" w:hAnsi="Arial" w:cs="Arial"/>
        </w:rPr>
        <w:t xml:space="preserve">be </w:t>
      </w:r>
      <w:r w:rsidR="00B92AA2" w:rsidRPr="00212768">
        <w:rPr>
          <w:rFonts w:ascii="Arial" w:hAnsi="Arial" w:cs="Arial"/>
        </w:rPr>
        <w:t>appl</w:t>
      </w:r>
      <w:r w:rsidR="00113287">
        <w:rPr>
          <w:rFonts w:ascii="Arial" w:hAnsi="Arial" w:cs="Arial"/>
        </w:rPr>
        <w:t>ied</w:t>
      </w:r>
      <w:r w:rsidR="0066249D" w:rsidRPr="00212768">
        <w:rPr>
          <w:rFonts w:ascii="Arial" w:hAnsi="Arial" w:cs="Arial"/>
        </w:rPr>
        <w:t xml:space="preserve"> to similar organi</w:t>
      </w:r>
      <w:r w:rsidR="006F601F" w:rsidRPr="00212768">
        <w:rPr>
          <w:rFonts w:ascii="Arial" w:hAnsi="Arial" w:cs="Arial"/>
        </w:rPr>
        <w:t>zations within the hospitality industry.</w:t>
      </w:r>
    </w:p>
    <w:p w14:paraId="569865F4" w14:textId="77777777" w:rsidR="009B195F" w:rsidRDefault="009B195F">
      <w:pPr>
        <w:rPr>
          <w:rFonts w:ascii="Arial" w:hAnsi="Arial" w:cs="Arial"/>
        </w:rPr>
      </w:pPr>
    </w:p>
    <w:p w14:paraId="4C736A73" w14:textId="5D8F1EAB" w:rsidR="0054307F" w:rsidRPr="00212768" w:rsidRDefault="009016B9">
      <w:pPr>
        <w:rPr>
          <w:rFonts w:ascii="Arial" w:hAnsi="Arial" w:cs="Arial"/>
        </w:rPr>
      </w:pPr>
      <w:r w:rsidRPr="00212768">
        <w:rPr>
          <w:rFonts w:ascii="Arial" w:hAnsi="Arial" w:cs="Arial"/>
        </w:rPr>
        <w:t>Guya (2006)</w:t>
      </w:r>
      <w:r w:rsidR="00A02079" w:rsidRPr="00212768">
        <w:rPr>
          <w:rFonts w:ascii="Arial" w:hAnsi="Arial" w:cs="Arial"/>
        </w:rPr>
        <w:t>, asserts that case studies offer flexibility in data collection</w:t>
      </w:r>
      <w:r w:rsidR="00E22FD9" w:rsidRPr="00212768">
        <w:rPr>
          <w:rFonts w:ascii="Arial" w:hAnsi="Arial" w:cs="Arial"/>
        </w:rPr>
        <w:t>, blending various forms of evidence</w:t>
      </w:r>
      <w:r w:rsidR="006D467F" w:rsidRPr="00212768">
        <w:rPr>
          <w:rFonts w:ascii="Arial" w:hAnsi="Arial" w:cs="Arial"/>
        </w:rPr>
        <w:t>.</w:t>
      </w:r>
    </w:p>
    <w:p w14:paraId="00C024C3" w14:textId="007DA1EE" w:rsidR="00385B38" w:rsidRPr="00212768" w:rsidRDefault="006D467F">
      <w:pPr>
        <w:rPr>
          <w:rFonts w:ascii="Arial" w:hAnsi="Arial" w:cs="Arial"/>
        </w:rPr>
      </w:pPr>
      <w:r w:rsidRPr="00212768">
        <w:rPr>
          <w:rFonts w:ascii="Arial" w:hAnsi="Arial" w:cs="Arial"/>
        </w:rPr>
        <w:t>For this project, q</w:t>
      </w:r>
      <w:r w:rsidR="00385B38" w:rsidRPr="00212768">
        <w:rPr>
          <w:rFonts w:ascii="Arial" w:hAnsi="Arial" w:cs="Arial"/>
        </w:rPr>
        <w:t xml:space="preserve">ualitative data collected through </w:t>
      </w:r>
      <w:r w:rsidR="00CE0FF4" w:rsidRPr="00212768">
        <w:rPr>
          <w:rFonts w:ascii="Arial" w:hAnsi="Arial" w:cs="Arial"/>
        </w:rPr>
        <w:t>a combination of</w:t>
      </w:r>
      <w:r w:rsidR="0072257F" w:rsidRPr="00212768">
        <w:rPr>
          <w:rFonts w:ascii="Arial" w:hAnsi="Arial" w:cs="Arial"/>
        </w:rPr>
        <w:t xml:space="preserve"> direct</w:t>
      </w:r>
      <w:r w:rsidR="00CE0FF4" w:rsidRPr="00212768">
        <w:rPr>
          <w:rFonts w:ascii="Arial" w:hAnsi="Arial" w:cs="Arial"/>
        </w:rPr>
        <w:t xml:space="preserve"> observations </w:t>
      </w:r>
      <w:r w:rsidR="0072257F" w:rsidRPr="00212768">
        <w:rPr>
          <w:rFonts w:ascii="Arial" w:hAnsi="Arial" w:cs="Arial"/>
        </w:rPr>
        <w:t xml:space="preserve">during placement and review of existing </w:t>
      </w:r>
      <w:r w:rsidR="006A2464" w:rsidRPr="00212768">
        <w:rPr>
          <w:rFonts w:ascii="Arial" w:hAnsi="Arial" w:cs="Arial"/>
        </w:rPr>
        <w:t>literature facilitates a deeper examination of these factors.</w:t>
      </w:r>
    </w:p>
    <w:p w14:paraId="7847A2FB" w14:textId="53D654DF" w:rsidR="00FF3150" w:rsidRPr="00212768" w:rsidRDefault="00FF3150">
      <w:pPr>
        <w:rPr>
          <w:rFonts w:ascii="Arial" w:hAnsi="Arial" w:cs="Arial"/>
        </w:rPr>
      </w:pPr>
      <w:r w:rsidRPr="00212768">
        <w:rPr>
          <w:rFonts w:ascii="Arial" w:hAnsi="Arial" w:cs="Arial"/>
        </w:rPr>
        <w:t>Ultimately, this methodology</w:t>
      </w:r>
      <w:r w:rsidR="00E21B53" w:rsidRPr="00212768">
        <w:rPr>
          <w:rFonts w:ascii="Arial" w:hAnsi="Arial" w:cs="Arial"/>
        </w:rPr>
        <w:t xml:space="preserve"> reflects an integration of academic principles and real-world applications</w:t>
      </w:r>
      <w:r w:rsidR="00B14C52" w:rsidRPr="00212768">
        <w:rPr>
          <w:rFonts w:ascii="Arial" w:hAnsi="Arial" w:cs="Arial"/>
        </w:rPr>
        <w:t>, recognizing the importance of context and individual experiences in understanding complex issues such as staff shortages in the hospitality industry.</w:t>
      </w:r>
    </w:p>
    <w:p w14:paraId="050B5873" w14:textId="77777777" w:rsidR="0007170A" w:rsidRDefault="0007170A"/>
    <w:p w14:paraId="7603D682" w14:textId="7C9D8FC3" w:rsidR="009F2026" w:rsidRDefault="00707F81" w:rsidP="00707F81">
      <w:pPr>
        <w:pStyle w:val="Heading2"/>
        <w:rPr>
          <w:rFonts w:ascii="Arial" w:hAnsi="Arial" w:cs="Arial"/>
          <w:color w:val="000000" w:themeColor="text1"/>
          <w:sz w:val="24"/>
          <w:szCs w:val="24"/>
        </w:rPr>
      </w:pPr>
      <w:bookmarkStart w:id="8" w:name="_Toc182411650"/>
      <w:r w:rsidRPr="00707F81">
        <w:rPr>
          <w:rFonts w:ascii="Arial" w:hAnsi="Arial" w:cs="Arial"/>
          <w:color w:val="000000" w:themeColor="text1"/>
          <w:sz w:val="24"/>
          <w:szCs w:val="24"/>
        </w:rPr>
        <w:t>DATA COLLECTION TECHNIQUES</w:t>
      </w:r>
      <w:r w:rsidR="00F744E7">
        <w:rPr>
          <w:rFonts w:ascii="Arial" w:hAnsi="Arial" w:cs="Arial"/>
          <w:color w:val="000000" w:themeColor="text1"/>
          <w:sz w:val="24"/>
          <w:szCs w:val="24"/>
        </w:rPr>
        <w:t xml:space="preserve"> AND </w:t>
      </w:r>
      <w:r w:rsidRPr="00707F81">
        <w:rPr>
          <w:rFonts w:ascii="Arial" w:hAnsi="Arial" w:cs="Arial"/>
          <w:color w:val="000000" w:themeColor="text1"/>
          <w:sz w:val="24"/>
          <w:szCs w:val="24"/>
        </w:rPr>
        <w:t>ANALYSIS TECHNIQUES</w:t>
      </w:r>
      <w:bookmarkEnd w:id="8"/>
    </w:p>
    <w:p w14:paraId="759B551F" w14:textId="77777777" w:rsidR="0007170A" w:rsidRPr="0007170A" w:rsidRDefault="0007170A" w:rsidP="0007170A"/>
    <w:p w14:paraId="3585710A" w14:textId="56E57C9A" w:rsidR="006F29AC" w:rsidRPr="00707F81" w:rsidRDefault="008E1841">
      <w:pPr>
        <w:rPr>
          <w:rFonts w:ascii="Arial" w:hAnsi="Arial" w:cs="Arial"/>
        </w:rPr>
      </w:pPr>
      <w:r w:rsidRPr="00707F81">
        <w:rPr>
          <w:rFonts w:ascii="Arial" w:hAnsi="Arial" w:cs="Arial"/>
        </w:rPr>
        <w:t>The d</w:t>
      </w:r>
      <w:r w:rsidR="006F29AC" w:rsidRPr="00707F81">
        <w:rPr>
          <w:rFonts w:ascii="Arial" w:hAnsi="Arial" w:cs="Arial"/>
        </w:rPr>
        <w:t>a</w:t>
      </w:r>
      <w:r w:rsidR="00A36930" w:rsidRPr="00707F81">
        <w:rPr>
          <w:rFonts w:ascii="Arial" w:hAnsi="Arial" w:cs="Arial"/>
        </w:rPr>
        <w:t xml:space="preserve">ta analysis for this research </w:t>
      </w:r>
      <w:r w:rsidR="003F4652" w:rsidRPr="00707F81">
        <w:rPr>
          <w:rFonts w:ascii="Arial" w:hAnsi="Arial" w:cs="Arial"/>
        </w:rPr>
        <w:t>involved thematic analysis of qualitative data obta</w:t>
      </w:r>
      <w:r w:rsidR="00F13F85" w:rsidRPr="00707F81">
        <w:rPr>
          <w:rFonts w:ascii="Arial" w:hAnsi="Arial" w:cs="Arial"/>
        </w:rPr>
        <w:t>ined from placement experience, reflective writing</w:t>
      </w:r>
      <w:r w:rsidR="00357871" w:rsidRPr="00707F81">
        <w:rPr>
          <w:rFonts w:ascii="Arial" w:hAnsi="Arial" w:cs="Arial"/>
        </w:rPr>
        <w:t>, and a review of existing literature.</w:t>
      </w:r>
    </w:p>
    <w:p w14:paraId="55329C6E" w14:textId="5677FCD0" w:rsidR="00C6178D" w:rsidRPr="00707F81" w:rsidRDefault="00C6178D">
      <w:pPr>
        <w:rPr>
          <w:rFonts w:ascii="Arial" w:hAnsi="Arial" w:cs="Arial"/>
        </w:rPr>
      </w:pPr>
      <w:r w:rsidRPr="00707F81">
        <w:rPr>
          <w:rFonts w:ascii="Arial" w:hAnsi="Arial" w:cs="Arial"/>
        </w:rPr>
        <w:t>This approach, as articulated by Braun and Clark</w:t>
      </w:r>
      <w:r w:rsidR="00C03422" w:rsidRPr="00707F81">
        <w:rPr>
          <w:rFonts w:ascii="Arial" w:hAnsi="Arial" w:cs="Arial"/>
        </w:rPr>
        <w:t>e (2006), emphasizes identifying and inter</w:t>
      </w:r>
      <w:r w:rsidR="00796AAB" w:rsidRPr="00707F81">
        <w:rPr>
          <w:rFonts w:ascii="Arial" w:hAnsi="Arial" w:cs="Arial"/>
        </w:rPr>
        <w:t>preting patterns within the data, allowing for a better understanding of the them</w:t>
      </w:r>
      <w:r w:rsidR="00127944" w:rsidRPr="00707F81">
        <w:rPr>
          <w:rFonts w:ascii="Arial" w:hAnsi="Arial" w:cs="Arial"/>
        </w:rPr>
        <w:t>es related to staff shortages.</w:t>
      </w:r>
    </w:p>
    <w:p w14:paraId="39AC6B19" w14:textId="77777777" w:rsidR="00B642A1" w:rsidRDefault="00B642A1">
      <w:pPr>
        <w:rPr>
          <w:b/>
          <w:bCs/>
        </w:rPr>
      </w:pPr>
    </w:p>
    <w:p w14:paraId="4C240D11" w14:textId="2CEE46E3" w:rsidR="00B642A1" w:rsidRPr="00707F81" w:rsidRDefault="00707F81" w:rsidP="00707F81">
      <w:pPr>
        <w:pStyle w:val="Heading2"/>
        <w:rPr>
          <w:rFonts w:ascii="Arial" w:hAnsi="Arial" w:cs="Arial"/>
          <w:color w:val="000000" w:themeColor="text1"/>
          <w:sz w:val="24"/>
          <w:szCs w:val="24"/>
        </w:rPr>
      </w:pPr>
      <w:bookmarkStart w:id="9" w:name="_Toc182411651"/>
      <w:r w:rsidRPr="00707F81">
        <w:rPr>
          <w:rFonts w:ascii="Arial" w:hAnsi="Arial" w:cs="Arial"/>
          <w:color w:val="000000" w:themeColor="text1"/>
          <w:sz w:val="24"/>
          <w:szCs w:val="24"/>
        </w:rPr>
        <w:t>REFLECTIVE WRITING</w:t>
      </w:r>
      <w:bookmarkEnd w:id="9"/>
    </w:p>
    <w:p w14:paraId="57C60B8F" w14:textId="77777777" w:rsidR="005365D4" w:rsidRDefault="005365D4"/>
    <w:p w14:paraId="643F141C" w14:textId="489735A6" w:rsidR="005365D4" w:rsidRPr="00707F81" w:rsidRDefault="005365D4">
      <w:pPr>
        <w:rPr>
          <w:rFonts w:ascii="Arial" w:hAnsi="Arial" w:cs="Arial"/>
        </w:rPr>
      </w:pPr>
      <w:r w:rsidRPr="00707F81">
        <w:rPr>
          <w:rFonts w:ascii="Arial" w:hAnsi="Arial" w:cs="Arial"/>
        </w:rPr>
        <w:t>A</w:t>
      </w:r>
      <w:r w:rsidR="00B41252" w:rsidRPr="00707F81">
        <w:rPr>
          <w:rFonts w:ascii="Arial" w:hAnsi="Arial" w:cs="Arial"/>
        </w:rPr>
        <w:t>s</w:t>
      </w:r>
      <w:r w:rsidRPr="00707F81">
        <w:rPr>
          <w:rFonts w:ascii="Arial" w:hAnsi="Arial" w:cs="Arial"/>
        </w:rPr>
        <w:t xml:space="preserve"> </w:t>
      </w:r>
      <w:r w:rsidR="004E3D65" w:rsidRPr="00707F81">
        <w:rPr>
          <w:rFonts w:ascii="Arial" w:hAnsi="Arial" w:cs="Arial"/>
        </w:rPr>
        <w:t>part of the placement experience</w:t>
      </w:r>
      <w:r w:rsidR="008E2A41" w:rsidRPr="00707F81">
        <w:rPr>
          <w:rFonts w:ascii="Arial" w:hAnsi="Arial" w:cs="Arial"/>
        </w:rPr>
        <w:t xml:space="preserve"> at the Sheraton He</w:t>
      </w:r>
      <w:r w:rsidR="00B41252" w:rsidRPr="00707F81">
        <w:rPr>
          <w:rFonts w:ascii="Arial" w:hAnsi="Arial" w:cs="Arial"/>
        </w:rPr>
        <w:t>a</w:t>
      </w:r>
      <w:r w:rsidR="00480045" w:rsidRPr="00707F81">
        <w:rPr>
          <w:rFonts w:ascii="Arial" w:hAnsi="Arial" w:cs="Arial"/>
        </w:rPr>
        <w:t>throw Skyline, a</w:t>
      </w:r>
      <w:r w:rsidR="00B41252" w:rsidRPr="00707F81">
        <w:rPr>
          <w:rFonts w:ascii="Arial" w:hAnsi="Arial" w:cs="Arial"/>
        </w:rPr>
        <w:t xml:space="preserve"> reflective journal has been used to document</w:t>
      </w:r>
      <w:r w:rsidR="00DA1D9D" w:rsidRPr="00707F81">
        <w:rPr>
          <w:rFonts w:ascii="Arial" w:hAnsi="Arial" w:cs="Arial"/>
        </w:rPr>
        <w:t xml:space="preserve"> daily observations, challenges</w:t>
      </w:r>
      <w:r w:rsidR="00130CE0" w:rsidRPr="00707F81">
        <w:rPr>
          <w:rFonts w:ascii="Arial" w:hAnsi="Arial" w:cs="Arial"/>
        </w:rPr>
        <w:t xml:space="preserve"> encountered</w:t>
      </w:r>
      <w:r w:rsidR="00BC2957" w:rsidRPr="00707F81">
        <w:rPr>
          <w:rFonts w:ascii="Arial" w:hAnsi="Arial" w:cs="Arial"/>
        </w:rPr>
        <w:t>, and key interactions with staff and management</w:t>
      </w:r>
      <w:r w:rsidR="00785905" w:rsidRPr="00707F81">
        <w:rPr>
          <w:rFonts w:ascii="Arial" w:hAnsi="Arial" w:cs="Arial"/>
        </w:rPr>
        <w:t>.</w:t>
      </w:r>
    </w:p>
    <w:p w14:paraId="3B14A4F2" w14:textId="5E686F07" w:rsidR="00BC2957" w:rsidRPr="00707F81" w:rsidRDefault="00AE2630">
      <w:pPr>
        <w:rPr>
          <w:rFonts w:ascii="Arial" w:hAnsi="Arial" w:cs="Arial"/>
        </w:rPr>
      </w:pPr>
      <w:r w:rsidRPr="00707F81">
        <w:rPr>
          <w:rFonts w:ascii="Arial" w:hAnsi="Arial" w:cs="Arial"/>
        </w:rPr>
        <w:t xml:space="preserve">This journaling practice plays a critical role in capturing </w:t>
      </w:r>
      <w:r w:rsidR="00C2190C" w:rsidRPr="00707F81">
        <w:rPr>
          <w:rFonts w:ascii="Arial" w:hAnsi="Arial" w:cs="Arial"/>
        </w:rPr>
        <w:t>diffe</w:t>
      </w:r>
      <w:r w:rsidR="00933449" w:rsidRPr="00707F81">
        <w:rPr>
          <w:rFonts w:ascii="Arial" w:hAnsi="Arial" w:cs="Arial"/>
        </w:rPr>
        <w:t>rent aspects of the workplace</w:t>
      </w:r>
      <w:r w:rsidR="00F57F1C" w:rsidRPr="00707F81">
        <w:rPr>
          <w:rFonts w:ascii="Arial" w:hAnsi="Arial" w:cs="Arial"/>
        </w:rPr>
        <w:t xml:space="preserve"> environment</w:t>
      </w:r>
      <w:r w:rsidR="00FF57DB" w:rsidRPr="00707F81">
        <w:rPr>
          <w:rFonts w:ascii="Arial" w:hAnsi="Arial" w:cs="Arial"/>
        </w:rPr>
        <w:t xml:space="preserve"> (Zahra, 2012).</w:t>
      </w:r>
    </w:p>
    <w:p w14:paraId="20F155F0" w14:textId="003F358C" w:rsidR="00E54000" w:rsidRPr="00707F81" w:rsidRDefault="0022374E">
      <w:pPr>
        <w:rPr>
          <w:rFonts w:ascii="Arial" w:hAnsi="Arial" w:cs="Arial"/>
        </w:rPr>
      </w:pPr>
      <w:r w:rsidRPr="00707F81">
        <w:rPr>
          <w:rFonts w:ascii="Arial" w:hAnsi="Arial" w:cs="Arial"/>
        </w:rPr>
        <w:t>R</w:t>
      </w:r>
      <w:r w:rsidR="00003D94" w:rsidRPr="00707F81">
        <w:rPr>
          <w:rFonts w:ascii="Arial" w:hAnsi="Arial" w:cs="Arial"/>
        </w:rPr>
        <w:t xml:space="preserve">ecording </w:t>
      </w:r>
      <w:r w:rsidR="00857E6C" w:rsidRPr="00707F81">
        <w:rPr>
          <w:rFonts w:ascii="Arial" w:hAnsi="Arial" w:cs="Arial"/>
        </w:rPr>
        <w:t>experiences and observa</w:t>
      </w:r>
      <w:r w:rsidR="00C617C9" w:rsidRPr="00707F81">
        <w:rPr>
          <w:rFonts w:ascii="Arial" w:hAnsi="Arial" w:cs="Arial"/>
        </w:rPr>
        <w:t>t</w:t>
      </w:r>
      <w:r w:rsidR="00857E6C" w:rsidRPr="00707F81">
        <w:rPr>
          <w:rFonts w:ascii="Arial" w:hAnsi="Arial" w:cs="Arial"/>
        </w:rPr>
        <w:t xml:space="preserve">ions </w:t>
      </w:r>
      <w:r w:rsidR="00C617C9" w:rsidRPr="00707F81">
        <w:rPr>
          <w:rFonts w:ascii="Arial" w:hAnsi="Arial" w:cs="Arial"/>
        </w:rPr>
        <w:t>enabled ca</w:t>
      </w:r>
      <w:r w:rsidR="003A3472" w:rsidRPr="00707F81">
        <w:rPr>
          <w:rFonts w:ascii="Arial" w:hAnsi="Arial" w:cs="Arial"/>
        </w:rPr>
        <w:t>ptur</w:t>
      </w:r>
      <w:r w:rsidR="00A3584E" w:rsidRPr="00707F81">
        <w:rPr>
          <w:rFonts w:ascii="Arial" w:hAnsi="Arial" w:cs="Arial"/>
        </w:rPr>
        <w:t xml:space="preserve">ing </w:t>
      </w:r>
      <w:r w:rsidR="003A3472" w:rsidRPr="00707F81">
        <w:rPr>
          <w:rFonts w:ascii="Arial" w:hAnsi="Arial" w:cs="Arial"/>
        </w:rPr>
        <w:t>immediate reactions to situations</w:t>
      </w:r>
      <w:r w:rsidR="00E54000" w:rsidRPr="00707F81">
        <w:rPr>
          <w:rFonts w:ascii="Arial" w:hAnsi="Arial" w:cs="Arial"/>
        </w:rPr>
        <w:t xml:space="preserve"> that arose during placement</w:t>
      </w:r>
      <w:r w:rsidR="00B5587E" w:rsidRPr="00707F81">
        <w:rPr>
          <w:rFonts w:ascii="Arial" w:hAnsi="Arial" w:cs="Arial"/>
        </w:rPr>
        <w:t xml:space="preserve"> </w:t>
      </w:r>
      <w:r w:rsidR="00D7231C" w:rsidRPr="00707F81">
        <w:rPr>
          <w:rFonts w:ascii="Arial" w:hAnsi="Arial" w:cs="Arial"/>
        </w:rPr>
        <w:t xml:space="preserve">and </w:t>
      </w:r>
      <w:r w:rsidR="00E54000" w:rsidRPr="00707F81">
        <w:rPr>
          <w:rFonts w:ascii="Arial" w:hAnsi="Arial" w:cs="Arial"/>
        </w:rPr>
        <w:t>provide</w:t>
      </w:r>
      <w:r w:rsidR="00D7231C" w:rsidRPr="00707F81">
        <w:rPr>
          <w:rFonts w:ascii="Arial" w:hAnsi="Arial" w:cs="Arial"/>
        </w:rPr>
        <w:t>d</w:t>
      </w:r>
      <w:r w:rsidR="00E54000" w:rsidRPr="00707F81">
        <w:rPr>
          <w:rFonts w:ascii="Arial" w:hAnsi="Arial" w:cs="Arial"/>
        </w:rPr>
        <w:t xml:space="preserve"> </w:t>
      </w:r>
      <w:r w:rsidR="006E3A91" w:rsidRPr="00707F81">
        <w:rPr>
          <w:rFonts w:ascii="Arial" w:hAnsi="Arial" w:cs="Arial"/>
        </w:rPr>
        <w:t>essential context and depth to the findings.</w:t>
      </w:r>
    </w:p>
    <w:p w14:paraId="57A782A3" w14:textId="664A34F0" w:rsidR="00E61AE8" w:rsidRPr="00707F81" w:rsidRDefault="00B478E2">
      <w:pPr>
        <w:rPr>
          <w:rFonts w:ascii="Arial" w:hAnsi="Arial" w:cs="Arial"/>
        </w:rPr>
      </w:pPr>
      <w:r w:rsidRPr="00707F81">
        <w:rPr>
          <w:rFonts w:ascii="Arial" w:hAnsi="Arial" w:cs="Arial"/>
        </w:rPr>
        <w:t>The reflection</w:t>
      </w:r>
      <w:r w:rsidR="00EF0CB7" w:rsidRPr="00707F81">
        <w:rPr>
          <w:rFonts w:ascii="Arial" w:hAnsi="Arial" w:cs="Arial"/>
        </w:rPr>
        <w:t>s highlight staff perception regarding their roles, supervisory practices and the overall workplace atmosphere</w:t>
      </w:r>
      <w:r w:rsidR="00C477DE" w:rsidRPr="00707F81">
        <w:rPr>
          <w:rFonts w:ascii="Arial" w:hAnsi="Arial" w:cs="Arial"/>
        </w:rPr>
        <w:t xml:space="preserve">, </w:t>
      </w:r>
      <w:r w:rsidR="00AB08AB" w:rsidRPr="00707F81">
        <w:rPr>
          <w:rFonts w:ascii="Arial" w:hAnsi="Arial" w:cs="Arial"/>
        </w:rPr>
        <w:t xml:space="preserve">focusing on </w:t>
      </w:r>
      <w:r w:rsidR="00B208F3" w:rsidRPr="00707F81">
        <w:rPr>
          <w:rFonts w:ascii="Arial" w:hAnsi="Arial" w:cs="Arial"/>
        </w:rPr>
        <w:t xml:space="preserve">the </w:t>
      </w:r>
      <w:r w:rsidR="00AB08AB" w:rsidRPr="00707F81">
        <w:rPr>
          <w:rFonts w:ascii="Arial" w:hAnsi="Arial" w:cs="Arial"/>
        </w:rPr>
        <w:t>feelings and attitude</w:t>
      </w:r>
      <w:r w:rsidR="00B208F3" w:rsidRPr="00707F81">
        <w:rPr>
          <w:rFonts w:ascii="Arial" w:hAnsi="Arial" w:cs="Arial"/>
        </w:rPr>
        <w:t>s</w:t>
      </w:r>
      <w:r w:rsidR="00AB08AB" w:rsidRPr="00707F81">
        <w:rPr>
          <w:rFonts w:ascii="Arial" w:hAnsi="Arial" w:cs="Arial"/>
        </w:rPr>
        <w:t xml:space="preserve"> of employee</w:t>
      </w:r>
      <w:r w:rsidR="00F15AAA" w:rsidRPr="00707F81">
        <w:rPr>
          <w:rFonts w:ascii="Arial" w:hAnsi="Arial" w:cs="Arial"/>
        </w:rPr>
        <w:t>s</w:t>
      </w:r>
      <w:r w:rsidR="00AB08AB" w:rsidRPr="00707F81">
        <w:rPr>
          <w:rFonts w:ascii="Arial" w:hAnsi="Arial" w:cs="Arial"/>
        </w:rPr>
        <w:t xml:space="preserve"> a</w:t>
      </w:r>
      <w:r w:rsidR="00B208F3" w:rsidRPr="00707F81">
        <w:rPr>
          <w:rFonts w:ascii="Arial" w:hAnsi="Arial" w:cs="Arial"/>
        </w:rPr>
        <w:t>s well as identifying common themes and issues related to staff morale and engagement.</w:t>
      </w:r>
    </w:p>
    <w:p w14:paraId="7F0E43B9" w14:textId="71CFB120" w:rsidR="00BE2B89" w:rsidRDefault="00AC2C0B">
      <w:pPr>
        <w:rPr>
          <w:rFonts w:ascii="Arial" w:hAnsi="Arial" w:cs="Arial"/>
        </w:rPr>
      </w:pPr>
      <w:r w:rsidRPr="00707F81">
        <w:rPr>
          <w:rFonts w:ascii="Arial" w:hAnsi="Arial" w:cs="Arial"/>
        </w:rPr>
        <w:t xml:space="preserve">The journal not only </w:t>
      </w:r>
      <w:r w:rsidR="008309B2" w:rsidRPr="00707F81">
        <w:rPr>
          <w:rFonts w:ascii="Arial" w:hAnsi="Arial" w:cs="Arial"/>
        </w:rPr>
        <w:t>documents positive experiences but also addresses challenges faced by staff</w:t>
      </w:r>
      <w:r w:rsidR="00511743">
        <w:rPr>
          <w:rFonts w:ascii="Arial" w:hAnsi="Arial" w:cs="Arial"/>
        </w:rPr>
        <w:t xml:space="preserve"> which </w:t>
      </w:r>
      <w:r w:rsidR="00E46D8B" w:rsidRPr="00707F81">
        <w:rPr>
          <w:rFonts w:ascii="Arial" w:hAnsi="Arial" w:cs="Arial"/>
        </w:rPr>
        <w:t>contribut</w:t>
      </w:r>
      <w:r w:rsidR="00511743">
        <w:rPr>
          <w:rFonts w:ascii="Arial" w:hAnsi="Arial" w:cs="Arial"/>
        </w:rPr>
        <w:t>e</w:t>
      </w:r>
      <w:r w:rsidR="00E46D8B" w:rsidRPr="00707F81">
        <w:rPr>
          <w:rFonts w:ascii="Arial" w:hAnsi="Arial" w:cs="Arial"/>
        </w:rPr>
        <w:t xml:space="preserve"> to turnover and</w:t>
      </w:r>
      <w:r w:rsidR="002D51F1" w:rsidRPr="00707F81">
        <w:rPr>
          <w:rFonts w:ascii="Arial" w:hAnsi="Arial" w:cs="Arial"/>
        </w:rPr>
        <w:t xml:space="preserve"> dissatisfaction</w:t>
      </w:r>
      <w:r w:rsidR="00511743">
        <w:rPr>
          <w:rFonts w:ascii="Arial" w:hAnsi="Arial" w:cs="Arial"/>
        </w:rPr>
        <w:t>.</w:t>
      </w:r>
    </w:p>
    <w:p w14:paraId="3BE0CD9D" w14:textId="66F4BD3C" w:rsidR="00EF4176" w:rsidRPr="00707F81" w:rsidRDefault="00EF4176">
      <w:pPr>
        <w:rPr>
          <w:rFonts w:ascii="Arial" w:hAnsi="Arial" w:cs="Arial"/>
        </w:rPr>
      </w:pPr>
      <w:r>
        <w:rPr>
          <w:rFonts w:ascii="Arial" w:hAnsi="Arial" w:cs="Arial"/>
        </w:rPr>
        <w:lastRenderedPageBreak/>
        <w:t>However, to ensure confidentiality, the names of individuals will remain undisclosed.</w:t>
      </w:r>
    </w:p>
    <w:p w14:paraId="058C3F25" w14:textId="740F5317" w:rsidR="00184B9B" w:rsidRPr="00707F81" w:rsidRDefault="001C1349">
      <w:pPr>
        <w:rPr>
          <w:rFonts w:ascii="Arial" w:hAnsi="Arial" w:cs="Arial"/>
        </w:rPr>
      </w:pPr>
      <w:r w:rsidRPr="00707F81">
        <w:rPr>
          <w:rFonts w:ascii="Arial" w:hAnsi="Arial" w:cs="Arial"/>
        </w:rPr>
        <w:t xml:space="preserve">Through this combination of </w:t>
      </w:r>
      <w:r w:rsidR="00D7236B" w:rsidRPr="00707F81">
        <w:rPr>
          <w:rFonts w:ascii="Arial" w:hAnsi="Arial" w:cs="Arial"/>
        </w:rPr>
        <w:t>ex</w:t>
      </w:r>
      <w:r w:rsidR="000E21D7" w:rsidRPr="00707F81">
        <w:rPr>
          <w:rFonts w:ascii="Arial" w:hAnsi="Arial" w:cs="Arial"/>
        </w:rPr>
        <w:t>isting literatu</w:t>
      </w:r>
      <w:r w:rsidR="003F0776" w:rsidRPr="00707F81">
        <w:rPr>
          <w:rFonts w:ascii="Arial" w:hAnsi="Arial" w:cs="Arial"/>
        </w:rPr>
        <w:t>re research and reflective writing, the project aim</w:t>
      </w:r>
      <w:r w:rsidR="00391636" w:rsidRPr="00707F81">
        <w:rPr>
          <w:rFonts w:ascii="Arial" w:hAnsi="Arial" w:cs="Arial"/>
        </w:rPr>
        <w:t>s</w:t>
      </w:r>
      <w:r w:rsidR="003F0776" w:rsidRPr="00707F81">
        <w:rPr>
          <w:rFonts w:ascii="Arial" w:hAnsi="Arial" w:cs="Arial"/>
        </w:rPr>
        <w:t xml:space="preserve"> to uncover </w:t>
      </w:r>
      <w:r w:rsidR="00391636" w:rsidRPr="00707F81">
        <w:rPr>
          <w:rFonts w:ascii="Arial" w:hAnsi="Arial" w:cs="Arial"/>
        </w:rPr>
        <w:t xml:space="preserve">the </w:t>
      </w:r>
      <w:r w:rsidR="00401D00" w:rsidRPr="00707F81">
        <w:rPr>
          <w:rFonts w:ascii="Arial" w:hAnsi="Arial" w:cs="Arial"/>
        </w:rPr>
        <w:t xml:space="preserve">underlying </w:t>
      </w:r>
      <w:r w:rsidR="00391636" w:rsidRPr="00707F81">
        <w:rPr>
          <w:rFonts w:ascii="Arial" w:hAnsi="Arial" w:cs="Arial"/>
        </w:rPr>
        <w:t>issues related to staff shortages</w:t>
      </w:r>
      <w:r w:rsidR="00401D00" w:rsidRPr="00707F81">
        <w:rPr>
          <w:rFonts w:ascii="Arial" w:hAnsi="Arial" w:cs="Arial"/>
        </w:rPr>
        <w:t xml:space="preserve"> at Sheraton Heathrow Skyline</w:t>
      </w:r>
      <w:r w:rsidR="00D049A5" w:rsidRPr="00707F81">
        <w:rPr>
          <w:rFonts w:ascii="Arial" w:hAnsi="Arial" w:cs="Arial"/>
        </w:rPr>
        <w:t xml:space="preserve">, while also providing insights that may </w:t>
      </w:r>
      <w:r w:rsidR="00FE0A81" w:rsidRPr="00707F81">
        <w:rPr>
          <w:rFonts w:ascii="Arial" w:hAnsi="Arial" w:cs="Arial"/>
        </w:rPr>
        <w:t>contribute to improving retention and satisfaction within the hospitality industry.</w:t>
      </w:r>
    </w:p>
    <w:p w14:paraId="3E17B919" w14:textId="77777777" w:rsidR="00FE0A81" w:rsidRDefault="00FE0A81"/>
    <w:p w14:paraId="10D8E4F1" w14:textId="48F02049" w:rsidR="000C3122" w:rsidRPr="00707F81" w:rsidRDefault="00707F81" w:rsidP="00707F81">
      <w:pPr>
        <w:pStyle w:val="Heading2"/>
        <w:rPr>
          <w:rFonts w:ascii="Arial" w:hAnsi="Arial" w:cs="Arial"/>
          <w:color w:val="000000" w:themeColor="text1"/>
          <w:sz w:val="24"/>
          <w:szCs w:val="24"/>
        </w:rPr>
      </w:pPr>
      <w:bookmarkStart w:id="10" w:name="_Toc182411652"/>
      <w:r w:rsidRPr="00707F81">
        <w:rPr>
          <w:rFonts w:ascii="Arial" w:hAnsi="Arial" w:cs="Arial"/>
          <w:color w:val="000000" w:themeColor="text1"/>
          <w:sz w:val="24"/>
          <w:szCs w:val="24"/>
        </w:rPr>
        <w:t>LIMITATION OF CASE STUDY METHODOLOGY</w:t>
      </w:r>
      <w:bookmarkEnd w:id="10"/>
    </w:p>
    <w:p w14:paraId="10849CB3" w14:textId="77777777" w:rsidR="000C3122" w:rsidRDefault="000C3122"/>
    <w:p w14:paraId="1A5F6864" w14:textId="651412C8" w:rsidR="000C3122" w:rsidRPr="00AB35B5" w:rsidRDefault="009527D1">
      <w:pPr>
        <w:rPr>
          <w:rFonts w:ascii="Arial" w:hAnsi="Arial" w:cs="Arial"/>
        </w:rPr>
      </w:pPr>
      <w:r w:rsidRPr="00AB35B5">
        <w:rPr>
          <w:rFonts w:ascii="Arial" w:hAnsi="Arial" w:cs="Arial"/>
        </w:rPr>
        <w:t xml:space="preserve">While the case study approach has several benefits, it does come with </w:t>
      </w:r>
      <w:r w:rsidR="004718E8" w:rsidRPr="00AB35B5">
        <w:rPr>
          <w:rFonts w:ascii="Arial" w:hAnsi="Arial" w:cs="Arial"/>
        </w:rPr>
        <w:t>inherent</w:t>
      </w:r>
      <w:r w:rsidR="009069E9" w:rsidRPr="00AB35B5">
        <w:rPr>
          <w:rFonts w:ascii="Arial" w:hAnsi="Arial" w:cs="Arial"/>
        </w:rPr>
        <w:t xml:space="preserve"> limitations.</w:t>
      </w:r>
    </w:p>
    <w:p w14:paraId="034BA096" w14:textId="39557975" w:rsidR="00062ED4" w:rsidRPr="00AB35B5" w:rsidRDefault="00062ED4">
      <w:pPr>
        <w:rPr>
          <w:rFonts w:ascii="Arial" w:hAnsi="Arial" w:cs="Arial"/>
        </w:rPr>
      </w:pPr>
      <w:r w:rsidRPr="00AB35B5">
        <w:rPr>
          <w:rFonts w:ascii="Arial" w:hAnsi="Arial" w:cs="Arial"/>
        </w:rPr>
        <w:t>One main concern is the potential for researcher</w:t>
      </w:r>
      <w:r w:rsidR="00424A58" w:rsidRPr="00AB35B5">
        <w:rPr>
          <w:rFonts w:ascii="Arial" w:hAnsi="Arial" w:cs="Arial"/>
        </w:rPr>
        <w:t xml:space="preserve"> bias, as the findings are deeply influenced by the researcher’s per</w:t>
      </w:r>
      <w:r w:rsidR="00086507" w:rsidRPr="00AB35B5">
        <w:rPr>
          <w:rFonts w:ascii="Arial" w:hAnsi="Arial" w:cs="Arial"/>
        </w:rPr>
        <w:t>spectives and interpretations</w:t>
      </w:r>
      <w:r w:rsidR="00B72BBE" w:rsidRPr="00AB35B5">
        <w:rPr>
          <w:rFonts w:ascii="Arial" w:hAnsi="Arial" w:cs="Arial"/>
        </w:rPr>
        <w:t xml:space="preserve"> (Stake, 1996).</w:t>
      </w:r>
    </w:p>
    <w:p w14:paraId="64109434" w14:textId="02143D92" w:rsidR="00EA3A18" w:rsidRPr="00AB35B5" w:rsidRDefault="00EA3A18">
      <w:pPr>
        <w:rPr>
          <w:rFonts w:ascii="Arial" w:hAnsi="Arial" w:cs="Arial"/>
        </w:rPr>
      </w:pPr>
      <w:r w:rsidRPr="00AB35B5">
        <w:rPr>
          <w:rFonts w:ascii="Arial" w:hAnsi="Arial" w:cs="Arial"/>
        </w:rPr>
        <w:t xml:space="preserve">Additionally, case studies often lack </w:t>
      </w:r>
      <w:r w:rsidR="00541D21" w:rsidRPr="00AB35B5">
        <w:rPr>
          <w:rFonts w:ascii="Arial" w:hAnsi="Arial" w:cs="Arial"/>
        </w:rPr>
        <w:t>generalizabilit</w:t>
      </w:r>
      <w:r w:rsidR="00640A30" w:rsidRPr="00AB35B5">
        <w:rPr>
          <w:rFonts w:ascii="Arial" w:hAnsi="Arial" w:cs="Arial"/>
        </w:rPr>
        <w:t xml:space="preserve">y, because </w:t>
      </w:r>
      <w:r w:rsidR="00F95B30" w:rsidRPr="00AB35B5">
        <w:rPr>
          <w:rFonts w:ascii="Arial" w:hAnsi="Arial" w:cs="Arial"/>
        </w:rPr>
        <w:t xml:space="preserve">even if </w:t>
      </w:r>
      <w:r w:rsidR="00640A30" w:rsidRPr="00AB35B5">
        <w:rPr>
          <w:rFonts w:ascii="Arial" w:hAnsi="Arial" w:cs="Arial"/>
        </w:rPr>
        <w:t xml:space="preserve">they provide </w:t>
      </w:r>
      <w:r w:rsidR="00F95B30" w:rsidRPr="00AB35B5">
        <w:rPr>
          <w:rFonts w:ascii="Arial" w:hAnsi="Arial" w:cs="Arial"/>
        </w:rPr>
        <w:t xml:space="preserve">detailed insights into the specific context, the findings may not </w:t>
      </w:r>
      <w:r w:rsidR="0042277D" w:rsidRPr="00AB35B5">
        <w:rPr>
          <w:rFonts w:ascii="Arial" w:hAnsi="Arial" w:cs="Arial"/>
        </w:rPr>
        <w:t>be universally applicable to other hospitality settings</w:t>
      </w:r>
      <w:r w:rsidR="00C12795" w:rsidRPr="00AB35B5">
        <w:rPr>
          <w:rFonts w:ascii="Arial" w:hAnsi="Arial" w:cs="Arial"/>
        </w:rPr>
        <w:t xml:space="preserve"> (Fly</w:t>
      </w:r>
      <w:r w:rsidR="005A7BAF" w:rsidRPr="00AB35B5">
        <w:rPr>
          <w:rFonts w:ascii="Arial" w:hAnsi="Arial" w:cs="Arial"/>
        </w:rPr>
        <w:t>vbjerg, 2006).</w:t>
      </w:r>
    </w:p>
    <w:p w14:paraId="2BFD4081" w14:textId="15A0738C" w:rsidR="005A7BAF" w:rsidRPr="00AB35B5" w:rsidRDefault="00DF5FED">
      <w:pPr>
        <w:rPr>
          <w:rFonts w:ascii="Arial" w:hAnsi="Arial" w:cs="Arial"/>
        </w:rPr>
      </w:pPr>
      <w:r w:rsidRPr="00AB35B5">
        <w:rPr>
          <w:rFonts w:ascii="Arial" w:hAnsi="Arial" w:cs="Arial"/>
        </w:rPr>
        <w:t>Therefore, this limitation necessitates careful framing of the conclusions drawn from the research, recogni</w:t>
      </w:r>
      <w:r w:rsidR="00D8585C" w:rsidRPr="00AB35B5">
        <w:rPr>
          <w:rFonts w:ascii="Arial" w:hAnsi="Arial" w:cs="Arial"/>
        </w:rPr>
        <w:t>zing that they are specific to the Sheraton Heathrow Skyline’s unique circum</w:t>
      </w:r>
      <w:r w:rsidR="006E1799" w:rsidRPr="00AB35B5">
        <w:rPr>
          <w:rFonts w:ascii="Arial" w:hAnsi="Arial" w:cs="Arial"/>
        </w:rPr>
        <w:t>stances.</w:t>
      </w:r>
    </w:p>
    <w:p w14:paraId="64394394" w14:textId="77777777" w:rsidR="00A44A6A" w:rsidRDefault="00A44A6A"/>
    <w:p w14:paraId="252EA78F" w14:textId="54E474E3" w:rsidR="00341467" w:rsidRPr="00707F81" w:rsidRDefault="0067358A" w:rsidP="00707F81">
      <w:pPr>
        <w:pStyle w:val="Heading1"/>
        <w:rPr>
          <w:rFonts w:ascii="Arial" w:hAnsi="Arial" w:cs="Arial"/>
          <w:color w:val="000000" w:themeColor="text1"/>
          <w:sz w:val="28"/>
          <w:szCs w:val="28"/>
        </w:rPr>
      </w:pPr>
      <w:bookmarkStart w:id="11" w:name="_Toc182411653"/>
      <w:r w:rsidRPr="00707F81">
        <w:rPr>
          <w:rFonts w:ascii="Arial" w:hAnsi="Arial" w:cs="Arial"/>
          <w:color w:val="000000" w:themeColor="text1"/>
          <w:sz w:val="28"/>
          <w:szCs w:val="28"/>
        </w:rPr>
        <w:t>CASE STUDY DISCUSSION: STAFF SHORTAGE IN THE SHERATON HEATHROW SKYLINE</w:t>
      </w:r>
      <w:bookmarkEnd w:id="11"/>
      <w:r w:rsidR="00935076" w:rsidRPr="00707F81">
        <w:rPr>
          <w:rFonts w:ascii="Arial" w:hAnsi="Arial" w:cs="Arial"/>
          <w:color w:val="000000" w:themeColor="text1"/>
          <w:sz w:val="28"/>
          <w:szCs w:val="28"/>
        </w:rPr>
        <w:t xml:space="preserve"> </w:t>
      </w:r>
    </w:p>
    <w:p w14:paraId="2CAA5E9F" w14:textId="77777777" w:rsidR="001B4577" w:rsidRDefault="001B4577"/>
    <w:p w14:paraId="4A9CF6C6" w14:textId="15097107" w:rsidR="009B4A8A" w:rsidRPr="00707F81" w:rsidRDefault="00707F81" w:rsidP="00707F81">
      <w:pPr>
        <w:pStyle w:val="Heading2"/>
        <w:rPr>
          <w:rFonts w:ascii="Arial" w:hAnsi="Arial" w:cs="Arial"/>
          <w:color w:val="000000" w:themeColor="text1"/>
          <w:sz w:val="24"/>
          <w:szCs w:val="24"/>
        </w:rPr>
      </w:pPr>
      <w:bookmarkStart w:id="12" w:name="_Toc182411654"/>
      <w:r w:rsidRPr="00707F81">
        <w:rPr>
          <w:rFonts w:ascii="Arial" w:hAnsi="Arial" w:cs="Arial"/>
          <w:color w:val="000000" w:themeColor="text1"/>
          <w:sz w:val="24"/>
          <w:szCs w:val="24"/>
        </w:rPr>
        <w:t>OVERVIEW OF THE HOTEL</w:t>
      </w:r>
      <w:bookmarkEnd w:id="12"/>
    </w:p>
    <w:p w14:paraId="26AFFC1A" w14:textId="77777777" w:rsidR="001B4577" w:rsidRDefault="001B4577"/>
    <w:p w14:paraId="3A254AB5" w14:textId="6E0B3124" w:rsidR="001B4577" w:rsidRPr="00707F81" w:rsidRDefault="005F16D9">
      <w:pPr>
        <w:rPr>
          <w:rFonts w:ascii="Arial" w:hAnsi="Arial" w:cs="Arial"/>
        </w:rPr>
      </w:pPr>
      <w:r w:rsidRPr="00707F81">
        <w:rPr>
          <w:rFonts w:ascii="Arial" w:hAnsi="Arial" w:cs="Arial"/>
        </w:rPr>
        <w:t>As outline</w:t>
      </w:r>
      <w:r w:rsidR="00B47882" w:rsidRPr="00707F81">
        <w:rPr>
          <w:rFonts w:ascii="Arial" w:hAnsi="Arial" w:cs="Arial"/>
        </w:rPr>
        <w:t>d</w:t>
      </w:r>
      <w:r w:rsidRPr="00707F81">
        <w:rPr>
          <w:rFonts w:ascii="Arial" w:hAnsi="Arial" w:cs="Arial"/>
        </w:rPr>
        <w:t xml:space="preserve"> on the </w:t>
      </w:r>
      <w:r w:rsidR="00B47882" w:rsidRPr="00707F81">
        <w:rPr>
          <w:rFonts w:ascii="Arial" w:hAnsi="Arial" w:cs="Arial"/>
        </w:rPr>
        <w:t>Marriott website</w:t>
      </w:r>
      <w:r w:rsidR="00EF4176">
        <w:rPr>
          <w:rFonts w:ascii="Arial" w:hAnsi="Arial" w:cs="Arial"/>
        </w:rPr>
        <w:t xml:space="preserve"> (n.d),</w:t>
      </w:r>
      <w:r w:rsidR="00B47882" w:rsidRPr="00707F81">
        <w:rPr>
          <w:rFonts w:ascii="Arial" w:hAnsi="Arial" w:cs="Arial"/>
        </w:rPr>
        <w:t xml:space="preserve"> t</w:t>
      </w:r>
      <w:r w:rsidR="00493E8D" w:rsidRPr="00707F81">
        <w:rPr>
          <w:rFonts w:ascii="Arial" w:hAnsi="Arial" w:cs="Arial"/>
        </w:rPr>
        <w:t>he Sheraton Heath</w:t>
      </w:r>
      <w:r w:rsidR="00F173D3" w:rsidRPr="00707F81">
        <w:rPr>
          <w:rFonts w:ascii="Arial" w:hAnsi="Arial" w:cs="Arial"/>
        </w:rPr>
        <w:t>row Skyline is strategically located near London Heathrow Airport, making it a prime choice for both business travellers and tourists.</w:t>
      </w:r>
    </w:p>
    <w:p w14:paraId="5C37BF9B" w14:textId="0C40DC61" w:rsidR="00F173D3" w:rsidRPr="00707F81" w:rsidRDefault="00F173D3">
      <w:pPr>
        <w:rPr>
          <w:rFonts w:ascii="Arial" w:hAnsi="Arial" w:cs="Arial"/>
        </w:rPr>
      </w:pPr>
      <w:r w:rsidRPr="00707F81">
        <w:rPr>
          <w:rFonts w:ascii="Arial" w:hAnsi="Arial" w:cs="Arial"/>
        </w:rPr>
        <w:t>As part of Marriott International</w:t>
      </w:r>
      <w:r w:rsidR="00DA5F1A" w:rsidRPr="00707F81">
        <w:rPr>
          <w:rFonts w:ascii="Arial" w:hAnsi="Arial" w:cs="Arial"/>
        </w:rPr>
        <w:t>, one of the world’s largest hospitality companies, the Sheraton</w:t>
      </w:r>
      <w:r w:rsidR="0088062C" w:rsidRPr="00707F81">
        <w:rPr>
          <w:rFonts w:ascii="Arial" w:hAnsi="Arial" w:cs="Arial"/>
        </w:rPr>
        <w:t xml:space="preserve"> brand is recognized globally for its quality service</w:t>
      </w:r>
      <w:r w:rsidR="00534DFF" w:rsidRPr="00707F81">
        <w:rPr>
          <w:rFonts w:ascii="Arial" w:hAnsi="Arial" w:cs="Arial"/>
        </w:rPr>
        <w:t>s and extensive amenities.</w:t>
      </w:r>
    </w:p>
    <w:p w14:paraId="0D16E446" w14:textId="5A17C9FF" w:rsidR="00EF19BB" w:rsidRDefault="00534DFF" w:rsidP="000B164A">
      <w:pPr>
        <w:rPr>
          <w:rFonts w:ascii="Arial" w:hAnsi="Arial" w:cs="Arial"/>
        </w:rPr>
      </w:pPr>
      <w:r w:rsidRPr="00707F81">
        <w:rPr>
          <w:rFonts w:ascii="Arial" w:hAnsi="Arial" w:cs="Arial"/>
        </w:rPr>
        <w:t xml:space="preserve">The </w:t>
      </w:r>
      <w:r w:rsidR="00C507E6" w:rsidRPr="00707F81">
        <w:rPr>
          <w:rFonts w:ascii="Arial" w:hAnsi="Arial" w:cs="Arial"/>
        </w:rPr>
        <w:t xml:space="preserve">hotel location prides itself on </w:t>
      </w:r>
      <w:r w:rsidR="006D0303" w:rsidRPr="00707F81">
        <w:rPr>
          <w:rFonts w:ascii="Arial" w:hAnsi="Arial" w:cs="Arial"/>
        </w:rPr>
        <w:t>providing</w:t>
      </w:r>
      <w:r w:rsidR="00A61643" w:rsidRPr="00707F81">
        <w:rPr>
          <w:rFonts w:ascii="Arial" w:hAnsi="Arial" w:cs="Arial"/>
        </w:rPr>
        <w:t xml:space="preserve"> a unique blend of comfort and convenience</w:t>
      </w:r>
      <w:r w:rsidR="003E3879" w:rsidRPr="00707F81">
        <w:rPr>
          <w:rFonts w:ascii="Arial" w:hAnsi="Arial" w:cs="Arial"/>
        </w:rPr>
        <w:t>, featuring 350 well-appointed rooms, various dining options, and extensive meeting facilities, catering to the needs of corporate groups and travellers ali</w:t>
      </w:r>
      <w:r w:rsidR="00C846AC" w:rsidRPr="00707F81">
        <w:rPr>
          <w:rFonts w:ascii="Arial" w:hAnsi="Arial" w:cs="Arial"/>
        </w:rPr>
        <w:t>ke</w:t>
      </w:r>
      <w:r w:rsidR="00CA4D16" w:rsidRPr="00707F81">
        <w:rPr>
          <w:rFonts w:ascii="Arial" w:hAnsi="Arial" w:cs="Arial"/>
        </w:rPr>
        <w:t xml:space="preserve"> (</w:t>
      </w:r>
      <w:r w:rsidR="0083037B" w:rsidRPr="00707F81">
        <w:rPr>
          <w:rFonts w:ascii="Arial" w:hAnsi="Arial" w:cs="Arial"/>
        </w:rPr>
        <w:t>Marriott, no date)</w:t>
      </w:r>
      <w:r w:rsidR="00EF19BB" w:rsidRPr="00707F81">
        <w:rPr>
          <w:rFonts w:ascii="Arial" w:hAnsi="Arial" w:cs="Arial"/>
        </w:rPr>
        <w:t>.</w:t>
      </w:r>
    </w:p>
    <w:p w14:paraId="6391A209" w14:textId="77777777" w:rsidR="000B164A" w:rsidRPr="000B164A" w:rsidRDefault="000B164A" w:rsidP="000B164A">
      <w:pPr>
        <w:rPr>
          <w:rFonts w:ascii="Arial" w:hAnsi="Arial" w:cs="Arial"/>
        </w:rPr>
      </w:pPr>
    </w:p>
    <w:p w14:paraId="2E259D27" w14:textId="4EDD3BDB" w:rsidR="00EF19BB" w:rsidRPr="00707F81" w:rsidRDefault="00707F81" w:rsidP="00707F81">
      <w:pPr>
        <w:pStyle w:val="Heading2"/>
        <w:rPr>
          <w:rFonts w:ascii="Arial" w:hAnsi="Arial" w:cs="Arial"/>
          <w:color w:val="000000" w:themeColor="text1"/>
          <w:sz w:val="24"/>
          <w:szCs w:val="24"/>
        </w:rPr>
      </w:pPr>
      <w:bookmarkStart w:id="13" w:name="_Toc182411655"/>
      <w:r w:rsidRPr="00707F81">
        <w:rPr>
          <w:rFonts w:ascii="Arial" w:hAnsi="Arial" w:cs="Arial"/>
          <w:color w:val="000000" w:themeColor="text1"/>
          <w:sz w:val="24"/>
          <w:szCs w:val="24"/>
        </w:rPr>
        <w:t>HISTORICAL CONTEXT</w:t>
      </w:r>
      <w:bookmarkEnd w:id="13"/>
    </w:p>
    <w:p w14:paraId="3CF58D81" w14:textId="77777777" w:rsidR="00D31D83" w:rsidRDefault="00D31D83"/>
    <w:p w14:paraId="5BDD2569" w14:textId="782637CF" w:rsidR="00D31D83" w:rsidRPr="00707F81" w:rsidRDefault="00BF20FD">
      <w:pPr>
        <w:rPr>
          <w:rFonts w:ascii="Arial" w:hAnsi="Arial" w:cs="Arial"/>
        </w:rPr>
      </w:pPr>
      <w:r w:rsidRPr="00707F81">
        <w:rPr>
          <w:rFonts w:ascii="Arial" w:hAnsi="Arial" w:cs="Arial"/>
        </w:rPr>
        <w:t xml:space="preserve">The Sheraton brand began in 1937 and has consistently evolved over the decades to adapt </w:t>
      </w:r>
      <w:r w:rsidR="00A53372" w:rsidRPr="00707F81">
        <w:rPr>
          <w:rFonts w:ascii="Arial" w:hAnsi="Arial" w:cs="Arial"/>
        </w:rPr>
        <w:t>to changing market trends and guest expectations (Travel Weekly, 2017)</w:t>
      </w:r>
      <w:r w:rsidR="001A0BF2" w:rsidRPr="00707F81">
        <w:rPr>
          <w:rFonts w:ascii="Arial" w:hAnsi="Arial" w:cs="Arial"/>
        </w:rPr>
        <w:t>.</w:t>
      </w:r>
    </w:p>
    <w:p w14:paraId="7E41137F" w14:textId="29028B05" w:rsidR="00C846AC" w:rsidRPr="00707F81" w:rsidRDefault="000D372D">
      <w:pPr>
        <w:rPr>
          <w:rFonts w:ascii="Arial" w:hAnsi="Arial" w:cs="Arial"/>
        </w:rPr>
      </w:pPr>
      <w:r w:rsidRPr="00707F81">
        <w:rPr>
          <w:rFonts w:ascii="Arial" w:hAnsi="Arial" w:cs="Arial"/>
        </w:rPr>
        <w:t>The Sheraton Heathrow Skyline was established to serve the growing demand for ac</w:t>
      </w:r>
      <w:r w:rsidR="00947EB3" w:rsidRPr="00707F81">
        <w:rPr>
          <w:rFonts w:ascii="Arial" w:hAnsi="Arial" w:cs="Arial"/>
        </w:rPr>
        <w:t>commodation</w:t>
      </w:r>
      <w:r w:rsidR="00C86A5D" w:rsidRPr="00707F81">
        <w:rPr>
          <w:rFonts w:ascii="Arial" w:hAnsi="Arial" w:cs="Arial"/>
        </w:rPr>
        <w:t xml:space="preserve"> solutions around </w:t>
      </w:r>
      <w:r w:rsidR="003D3CA2">
        <w:rPr>
          <w:rFonts w:ascii="Arial" w:hAnsi="Arial" w:cs="Arial"/>
        </w:rPr>
        <w:t>Heathrow Airport.</w:t>
      </w:r>
    </w:p>
    <w:p w14:paraId="1193D52C" w14:textId="41694F5B" w:rsidR="00287AB8" w:rsidRPr="00707F81" w:rsidRDefault="004B6E28">
      <w:pPr>
        <w:rPr>
          <w:rFonts w:ascii="Arial" w:hAnsi="Arial" w:cs="Arial"/>
        </w:rPr>
      </w:pPr>
      <w:r w:rsidRPr="00707F81">
        <w:rPr>
          <w:rFonts w:ascii="Arial" w:hAnsi="Arial" w:cs="Arial"/>
        </w:rPr>
        <w:t xml:space="preserve">The hotel has gone </w:t>
      </w:r>
      <w:r w:rsidR="00B45D57" w:rsidRPr="00707F81">
        <w:rPr>
          <w:rFonts w:ascii="Arial" w:hAnsi="Arial" w:cs="Arial"/>
        </w:rPr>
        <w:t>through several renovations to upgrade its facilities</w:t>
      </w:r>
      <w:r w:rsidR="003F3001" w:rsidRPr="00707F81">
        <w:rPr>
          <w:rFonts w:ascii="Arial" w:hAnsi="Arial" w:cs="Arial"/>
        </w:rPr>
        <w:t>, which include a fitness centre</w:t>
      </w:r>
      <w:r w:rsidR="00C66B79" w:rsidRPr="00707F81">
        <w:rPr>
          <w:rFonts w:ascii="Arial" w:hAnsi="Arial" w:cs="Arial"/>
        </w:rPr>
        <w:t xml:space="preserve">, Club rooms, a </w:t>
      </w:r>
      <w:r w:rsidR="00A967C6" w:rsidRPr="00707F81">
        <w:rPr>
          <w:rFonts w:ascii="Arial" w:hAnsi="Arial" w:cs="Arial"/>
        </w:rPr>
        <w:t>lounge, and</w:t>
      </w:r>
      <w:r w:rsidR="003F3001" w:rsidRPr="00707F81">
        <w:rPr>
          <w:rFonts w:ascii="Arial" w:hAnsi="Arial" w:cs="Arial"/>
        </w:rPr>
        <w:t xml:space="preserve"> </w:t>
      </w:r>
      <w:r w:rsidR="00C66B79" w:rsidRPr="00707F81">
        <w:rPr>
          <w:rFonts w:ascii="Arial" w:hAnsi="Arial" w:cs="Arial"/>
        </w:rPr>
        <w:t xml:space="preserve">a </w:t>
      </w:r>
      <w:r w:rsidR="003F3001" w:rsidRPr="00707F81">
        <w:rPr>
          <w:rFonts w:ascii="Arial" w:hAnsi="Arial" w:cs="Arial"/>
        </w:rPr>
        <w:t>business centre</w:t>
      </w:r>
      <w:r w:rsidR="00287AB8" w:rsidRPr="00707F81">
        <w:rPr>
          <w:rFonts w:ascii="Arial" w:hAnsi="Arial" w:cs="Arial"/>
        </w:rPr>
        <w:t xml:space="preserve"> </w:t>
      </w:r>
      <w:r w:rsidR="008B5973" w:rsidRPr="00707F81">
        <w:rPr>
          <w:rFonts w:ascii="Arial" w:hAnsi="Arial" w:cs="Arial"/>
        </w:rPr>
        <w:t>(Business</w:t>
      </w:r>
      <w:r w:rsidR="0099220D" w:rsidRPr="00707F81">
        <w:rPr>
          <w:rFonts w:ascii="Arial" w:hAnsi="Arial" w:cs="Arial"/>
        </w:rPr>
        <w:t xml:space="preserve"> Traveller, 20</w:t>
      </w:r>
      <w:r w:rsidR="00DD3330" w:rsidRPr="00707F81">
        <w:rPr>
          <w:rFonts w:ascii="Arial" w:hAnsi="Arial" w:cs="Arial"/>
        </w:rPr>
        <w:t>08</w:t>
      </w:r>
      <w:r w:rsidR="0099220D" w:rsidRPr="00707F81">
        <w:rPr>
          <w:rFonts w:ascii="Arial" w:hAnsi="Arial" w:cs="Arial"/>
        </w:rPr>
        <w:t>).</w:t>
      </w:r>
    </w:p>
    <w:p w14:paraId="69AE4A53" w14:textId="77777777" w:rsidR="005F0CDC" w:rsidRPr="00C43B84" w:rsidRDefault="005F0CDC">
      <w:pPr>
        <w:rPr>
          <w:b/>
          <w:bCs/>
        </w:rPr>
      </w:pPr>
    </w:p>
    <w:p w14:paraId="12506E53" w14:textId="4E56D7A1" w:rsidR="005F0CDC" w:rsidRPr="00707F81" w:rsidRDefault="00707F81" w:rsidP="00707F81">
      <w:pPr>
        <w:pStyle w:val="Heading2"/>
        <w:rPr>
          <w:rFonts w:ascii="Arial" w:hAnsi="Arial" w:cs="Arial"/>
          <w:color w:val="000000" w:themeColor="text1"/>
          <w:sz w:val="24"/>
          <w:szCs w:val="24"/>
        </w:rPr>
      </w:pPr>
      <w:bookmarkStart w:id="14" w:name="_Toc182411656"/>
      <w:r w:rsidRPr="00707F81">
        <w:rPr>
          <w:rFonts w:ascii="Arial" w:hAnsi="Arial" w:cs="Arial"/>
          <w:color w:val="000000" w:themeColor="text1"/>
          <w:sz w:val="24"/>
          <w:szCs w:val="24"/>
        </w:rPr>
        <w:lastRenderedPageBreak/>
        <w:t>MARKET POSITION AND PERFORMANCE</w:t>
      </w:r>
      <w:bookmarkEnd w:id="14"/>
    </w:p>
    <w:p w14:paraId="4522BC11" w14:textId="77777777" w:rsidR="008B5973" w:rsidRDefault="008B5973"/>
    <w:p w14:paraId="682348E9" w14:textId="4C0BAA92" w:rsidR="008B5973" w:rsidRPr="00707F81" w:rsidRDefault="008B5973">
      <w:pPr>
        <w:rPr>
          <w:rFonts w:ascii="Arial" w:hAnsi="Arial" w:cs="Arial"/>
        </w:rPr>
      </w:pPr>
      <w:r w:rsidRPr="00707F81">
        <w:rPr>
          <w:rFonts w:ascii="Arial" w:hAnsi="Arial" w:cs="Arial"/>
        </w:rPr>
        <w:t xml:space="preserve">In the competitive hotel market near Heathrow Airport, the </w:t>
      </w:r>
      <w:r w:rsidR="003D3CA2">
        <w:rPr>
          <w:rFonts w:ascii="Arial" w:hAnsi="Arial" w:cs="Arial"/>
        </w:rPr>
        <w:t xml:space="preserve">hotel </w:t>
      </w:r>
      <w:r w:rsidRPr="00707F81">
        <w:rPr>
          <w:rFonts w:ascii="Arial" w:hAnsi="Arial" w:cs="Arial"/>
        </w:rPr>
        <w:t>faces challenges not only in maintaining occupancy rates but also in ma</w:t>
      </w:r>
      <w:r w:rsidR="008E4FFE" w:rsidRPr="00707F81">
        <w:rPr>
          <w:rFonts w:ascii="Arial" w:hAnsi="Arial" w:cs="Arial"/>
        </w:rPr>
        <w:t>naging staff shortages.</w:t>
      </w:r>
    </w:p>
    <w:p w14:paraId="5E376146" w14:textId="4501B737" w:rsidR="008E4FFE" w:rsidRPr="00707F81" w:rsidRDefault="000B0416">
      <w:pPr>
        <w:rPr>
          <w:rFonts w:ascii="Arial" w:hAnsi="Arial" w:cs="Arial"/>
        </w:rPr>
      </w:pPr>
      <w:r w:rsidRPr="00707F81">
        <w:rPr>
          <w:rFonts w:ascii="Arial" w:hAnsi="Arial" w:cs="Arial"/>
        </w:rPr>
        <w:t>Nicola et al., (2020)</w:t>
      </w:r>
      <w:r w:rsidR="0069184A" w:rsidRPr="00707F81">
        <w:rPr>
          <w:rFonts w:ascii="Arial" w:hAnsi="Arial" w:cs="Arial"/>
        </w:rPr>
        <w:t>,</w:t>
      </w:r>
      <w:r w:rsidR="00032FAF" w:rsidRPr="00707F81">
        <w:rPr>
          <w:rFonts w:ascii="Arial" w:hAnsi="Arial" w:cs="Arial"/>
        </w:rPr>
        <w:t xml:space="preserve"> </w:t>
      </w:r>
      <w:r w:rsidR="00C854FB" w:rsidRPr="00707F81">
        <w:rPr>
          <w:rFonts w:ascii="Arial" w:hAnsi="Arial" w:cs="Arial"/>
        </w:rPr>
        <w:t>showed that over 50</w:t>
      </w:r>
      <w:r w:rsidR="00B12927" w:rsidRPr="00707F81">
        <w:rPr>
          <w:rFonts w:ascii="Arial" w:hAnsi="Arial" w:cs="Arial"/>
        </w:rPr>
        <w:t xml:space="preserve"> million jobs in the global tourism and hospitality sector </w:t>
      </w:r>
      <w:r w:rsidR="00CB47CA" w:rsidRPr="00707F81">
        <w:rPr>
          <w:rFonts w:ascii="Arial" w:hAnsi="Arial" w:cs="Arial"/>
        </w:rPr>
        <w:t>are currently at risk</w:t>
      </w:r>
      <w:r w:rsidR="00F31B01" w:rsidRPr="00707F81">
        <w:rPr>
          <w:rFonts w:ascii="Arial" w:hAnsi="Arial" w:cs="Arial"/>
        </w:rPr>
        <w:t xml:space="preserve"> after the COVID-19 pandemic.</w:t>
      </w:r>
    </w:p>
    <w:p w14:paraId="0EA3336B" w14:textId="10B00C94" w:rsidR="00185F81" w:rsidRPr="00707F81" w:rsidRDefault="00185F81">
      <w:pPr>
        <w:rPr>
          <w:rFonts w:ascii="Arial" w:hAnsi="Arial" w:cs="Arial"/>
        </w:rPr>
      </w:pPr>
      <w:r w:rsidRPr="00707F81">
        <w:rPr>
          <w:rFonts w:ascii="Arial" w:hAnsi="Arial" w:cs="Arial"/>
        </w:rPr>
        <w:t xml:space="preserve">As shown by Statista (2024), </w:t>
      </w:r>
      <w:r w:rsidR="00A24EF2" w:rsidRPr="00707F81">
        <w:rPr>
          <w:rFonts w:ascii="Arial" w:hAnsi="Arial" w:cs="Arial"/>
        </w:rPr>
        <w:t xml:space="preserve">the annual revenue of </w:t>
      </w:r>
      <w:r w:rsidR="0027320C" w:rsidRPr="00707F81">
        <w:rPr>
          <w:rFonts w:ascii="Arial" w:hAnsi="Arial" w:cs="Arial"/>
        </w:rPr>
        <w:t xml:space="preserve">the </w:t>
      </w:r>
      <w:r w:rsidR="00A24EF2" w:rsidRPr="00707F81">
        <w:rPr>
          <w:rFonts w:ascii="Arial" w:hAnsi="Arial" w:cs="Arial"/>
        </w:rPr>
        <w:t>hotels and hospitality industry</w:t>
      </w:r>
      <w:r w:rsidR="00653FFE" w:rsidRPr="00707F81">
        <w:rPr>
          <w:rFonts w:ascii="Arial" w:hAnsi="Arial" w:cs="Arial"/>
        </w:rPr>
        <w:t xml:space="preserve"> in the UK saw a significant rise from 2021 to 2022</w:t>
      </w:r>
      <w:r w:rsidR="00A6774D" w:rsidRPr="00707F81">
        <w:rPr>
          <w:rFonts w:ascii="Arial" w:hAnsi="Arial" w:cs="Arial"/>
        </w:rPr>
        <w:t xml:space="preserve">, when the hotel industry generated around 22.99 billion </w:t>
      </w:r>
      <w:r w:rsidR="00E6486D" w:rsidRPr="00707F81">
        <w:rPr>
          <w:rFonts w:ascii="Arial" w:hAnsi="Arial" w:cs="Arial"/>
        </w:rPr>
        <w:t>British pounds, reflecting a</w:t>
      </w:r>
      <w:r w:rsidR="000204F8">
        <w:rPr>
          <w:rFonts w:ascii="Arial" w:hAnsi="Arial" w:cs="Arial"/>
        </w:rPr>
        <w:t>pproximately</w:t>
      </w:r>
      <w:r w:rsidR="00E6486D" w:rsidRPr="00707F81">
        <w:rPr>
          <w:rFonts w:ascii="Arial" w:hAnsi="Arial" w:cs="Arial"/>
        </w:rPr>
        <w:t xml:space="preserve"> 46 percent growth compared to the year before.</w:t>
      </w:r>
    </w:p>
    <w:p w14:paraId="74A7EEEE" w14:textId="77777777" w:rsidR="000D584B" w:rsidRDefault="000D584B"/>
    <w:p w14:paraId="6B25458F" w14:textId="3DD23B35" w:rsidR="003F392C" w:rsidRPr="00707F81" w:rsidRDefault="00707F81" w:rsidP="00707F81">
      <w:pPr>
        <w:pStyle w:val="Heading2"/>
        <w:rPr>
          <w:rFonts w:ascii="Arial" w:hAnsi="Arial" w:cs="Arial"/>
          <w:color w:val="000000" w:themeColor="text1"/>
          <w:sz w:val="24"/>
          <w:szCs w:val="24"/>
        </w:rPr>
      </w:pPr>
      <w:bookmarkStart w:id="15" w:name="_Toc182411657"/>
      <w:r w:rsidRPr="00707F81">
        <w:rPr>
          <w:rFonts w:ascii="Arial" w:hAnsi="Arial" w:cs="Arial"/>
          <w:color w:val="000000" w:themeColor="text1"/>
          <w:sz w:val="24"/>
          <w:szCs w:val="24"/>
        </w:rPr>
        <w:t>GEOGRAPHIC AND CULTURAL CONTEXT</w:t>
      </w:r>
      <w:bookmarkEnd w:id="15"/>
    </w:p>
    <w:p w14:paraId="08CE837F" w14:textId="77777777" w:rsidR="00340043" w:rsidRDefault="00340043"/>
    <w:p w14:paraId="490145F1" w14:textId="19BC511A" w:rsidR="00340043" w:rsidRPr="00707F81" w:rsidRDefault="00952525">
      <w:pPr>
        <w:rPr>
          <w:rFonts w:ascii="Arial" w:hAnsi="Arial" w:cs="Arial"/>
        </w:rPr>
      </w:pPr>
      <w:r w:rsidRPr="00707F81">
        <w:rPr>
          <w:rFonts w:ascii="Arial" w:hAnsi="Arial" w:cs="Arial"/>
        </w:rPr>
        <w:t xml:space="preserve">The </w:t>
      </w:r>
      <w:r w:rsidR="003F19BB" w:rsidRPr="00707F81">
        <w:rPr>
          <w:rFonts w:ascii="Arial" w:hAnsi="Arial" w:cs="Arial"/>
        </w:rPr>
        <w:t>hotel’s geographical location is advanta</w:t>
      </w:r>
      <w:r w:rsidR="00566E2E" w:rsidRPr="00707F81">
        <w:rPr>
          <w:rFonts w:ascii="Arial" w:hAnsi="Arial" w:cs="Arial"/>
        </w:rPr>
        <w:t>geous</w:t>
      </w:r>
      <w:r w:rsidR="009F63F5" w:rsidRPr="00707F81">
        <w:rPr>
          <w:rFonts w:ascii="Arial" w:hAnsi="Arial" w:cs="Arial"/>
        </w:rPr>
        <w:t xml:space="preserve">, being just </w:t>
      </w:r>
      <w:r w:rsidR="000F3ACA" w:rsidRPr="00707F81">
        <w:rPr>
          <w:rFonts w:ascii="Arial" w:hAnsi="Arial" w:cs="Arial"/>
        </w:rPr>
        <w:t xml:space="preserve">a </w:t>
      </w:r>
      <w:r w:rsidR="009F63F5" w:rsidRPr="00707F81">
        <w:rPr>
          <w:rFonts w:ascii="Arial" w:hAnsi="Arial" w:cs="Arial"/>
        </w:rPr>
        <w:t>few miles from Heathrow Airport,</w:t>
      </w:r>
      <w:r w:rsidR="000F3ACA" w:rsidRPr="00707F81">
        <w:rPr>
          <w:rFonts w:ascii="Arial" w:hAnsi="Arial" w:cs="Arial"/>
        </w:rPr>
        <w:t xml:space="preserve"> which serve</w:t>
      </w:r>
      <w:r w:rsidR="00F4666D" w:rsidRPr="00707F81">
        <w:rPr>
          <w:rFonts w:ascii="Arial" w:hAnsi="Arial" w:cs="Arial"/>
        </w:rPr>
        <w:t xml:space="preserve">d </w:t>
      </w:r>
      <w:r w:rsidR="004D11AE" w:rsidRPr="00707F81">
        <w:rPr>
          <w:rFonts w:ascii="Arial" w:hAnsi="Arial" w:cs="Arial"/>
        </w:rPr>
        <w:t>approxima</w:t>
      </w:r>
      <w:r w:rsidR="00C83E83" w:rsidRPr="00707F81">
        <w:rPr>
          <w:rFonts w:ascii="Arial" w:hAnsi="Arial" w:cs="Arial"/>
        </w:rPr>
        <w:t xml:space="preserve">tely 79.2 </w:t>
      </w:r>
      <w:r w:rsidR="000F3ACA" w:rsidRPr="00707F81">
        <w:rPr>
          <w:rFonts w:ascii="Arial" w:hAnsi="Arial" w:cs="Arial"/>
        </w:rPr>
        <w:t xml:space="preserve">million passengers </w:t>
      </w:r>
      <w:r w:rsidR="00F4666D" w:rsidRPr="00707F81">
        <w:rPr>
          <w:rFonts w:ascii="Arial" w:hAnsi="Arial" w:cs="Arial"/>
        </w:rPr>
        <w:t xml:space="preserve">in 2023 </w:t>
      </w:r>
      <w:r w:rsidR="00FC2255" w:rsidRPr="00707F81">
        <w:rPr>
          <w:rFonts w:ascii="Arial" w:hAnsi="Arial" w:cs="Arial"/>
        </w:rPr>
        <w:t>(Statista</w:t>
      </w:r>
      <w:r w:rsidR="00AE315D" w:rsidRPr="00707F81">
        <w:rPr>
          <w:rFonts w:ascii="Arial" w:hAnsi="Arial" w:cs="Arial"/>
        </w:rPr>
        <w:t>, 2024)</w:t>
      </w:r>
      <w:r w:rsidR="00C5615E" w:rsidRPr="00707F81">
        <w:rPr>
          <w:rFonts w:ascii="Arial" w:hAnsi="Arial" w:cs="Arial"/>
        </w:rPr>
        <w:t>.</w:t>
      </w:r>
    </w:p>
    <w:p w14:paraId="0ADAE6C2" w14:textId="53B9C3B0" w:rsidR="00D55642" w:rsidRPr="00707F81" w:rsidRDefault="00D55642">
      <w:pPr>
        <w:rPr>
          <w:rFonts w:ascii="Arial" w:hAnsi="Arial" w:cs="Arial"/>
        </w:rPr>
      </w:pPr>
      <w:r w:rsidRPr="00707F81">
        <w:rPr>
          <w:rFonts w:ascii="Arial" w:hAnsi="Arial" w:cs="Arial"/>
        </w:rPr>
        <w:t xml:space="preserve">The surrounding area includes a mix of suburban residential </w:t>
      </w:r>
      <w:r w:rsidR="00342371" w:rsidRPr="00707F81">
        <w:rPr>
          <w:rFonts w:ascii="Arial" w:hAnsi="Arial" w:cs="Arial"/>
        </w:rPr>
        <w:t>neighbourhood</w:t>
      </w:r>
      <w:r w:rsidR="00FC1D6D" w:rsidRPr="00707F81">
        <w:rPr>
          <w:rFonts w:ascii="Arial" w:hAnsi="Arial" w:cs="Arial"/>
        </w:rPr>
        <w:t>s</w:t>
      </w:r>
      <w:r w:rsidRPr="00707F81">
        <w:rPr>
          <w:rFonts w:ascii="Arial" w:hAnsi="Arial" w:cs="Arial"/>
        </w:rPr>
        <w:t xml:space="preserve"> </w:t>
      </w:r>
      <w:r w:rsidR="00342371" w:rsidRPr="00707F81">
        <w:rPr>
          <w:rFonts w:ascii="Arial" w:hAnsi="Arial" w:cs="Arial"/>
        </w:rPr>
        <w:t>and commercial enterpri</w:t>
      </w:r>
      <w:r w:rsidR="00282749" w:rsidRPr="00707F81">
        <w:rPr>
          <w:rFonts w:ascii="Arial" w:hAnsi="Arial" w:cs="Arial"/>
        </w:rPr>
        <w:t>s</w:t>
      </w:r>
      <w:r w:rsidR="00342371" w:rsidRPr="00707F81">
        <w:rPr>
          <w:rFonts w:ascii="Arial" w:hAnsi="Arial" w:cs="Arial"/>
        </w:rPr>
        <w:t>es</w:t>
      </w:r>
      <w:r w:rsidR="00282749" w:rsidRPr="00707F81">
        <w:rPr>
          <w:rFonts w:ascii="Arial" w:hAnsi="Arial" w:cs="Arial"/>
        </w:rPr>
        <w:t>, giving guests access to local amenities while being well</w:t>
      </w:r>
      <w:r w:rsidR="00FC1D6D" w:rsidRPr="00707F81">
        <w:rPr>
          <w:rFonts w:ascii="Arial" w:hAnsi="Arial" w:cs="Arial"/>
        </w:rPr>
        <w:t>-</w:t>
      </w:r>
      <w:r w:rsidR="00282749" w:rsidRPr="00707F81">
        <w:rPr>
          <w:rFonts w:ascii="Arial" w:hAnsi="Arial" w:cs="Arial"/>
        </w:rPr>
        <w:t>positioned</w:t>
      </w:r>
      <w:r w:rsidR="00FC1D6D" w:rsidRPr="00707F81">
        <w:rPr>
          <w:rFonts w:ascii="Arial" w:hAnsi="Arial" w:cs="Arial"/>
        </w:rPr>
        <w:t xml:space="preserve"> for international travel.</w:t>
      </w:r>
    </w:p>
    <w:p w14:paraId="702B27B8" w14:textId="38647DF6" w:rsidR="00A44A6A" w:rsidRPr="00F54FF2" w:rsidRDefault="000B164A">
      <w:pPr>
        <w:rPr>
          <w:rFonts w:ascii="Arial" w:hAnsi="Arial" w:cs="Arial"/>
        </w:rPr>
      </w:pPr>
      <w:r>
        <w:rPr>
          <w:rFonts w:ascii="Arial" w:hAnsi="Arial" w:cs="Arial"/>
        </w:rPr>
        <w:t>T</w:t>
      </w:r>
      <w:r w:rsidR="00390157" w:rsidRPr="00707F81">
        <w:rPr>
          <w:rFonts w:ascii="Arial" w:hAnsi="Arial" w:cs="Arial"/>
        </w:rPr>
        <w:t xml:space="preserve">he Hotel often caters to international business travellers, families, and tourists, </w:t>
      </w:r>
      <w:r w:rsidR="00CF154B" w:rsidRPr="00707F81">
        <w:rPr>
          <w:rFonts w:ascii="Arial" w:hAnsi="Arial" w:cs="Arial"/>
        </w:rPr>
        <w:t xml:space="preserve">coming from different parts of the globe, </w:t>
      </w:r>
      <w:r w:rsidR="00D45534" w:rsidRPr="00707F81">
        <w:rPr>
          <w:rFonts w:ascii="Arial" w:hAnsi="Arial" w:cs="Arial"/>
        </w:rPr>
        <w:t xml:space="preserve">requiring </w:t>
      </w:r>
      <w:r w:rsidR="00A1352D" w:rsidRPr="00707F81">
        <w:rPr>
          <w:rFonts w:ascii="Arial" w:hAnsi="Arial" w:cs="Arial"/>
        </w:rPr>
        <w:t xml:space="preserve">personalized services and </w:t>
      </w:r>
      <w:r w:rsidR="00CF154B" w:rsidRPr="00707F81">
        <w:rPr>
          <w:rFonts w:ascii="Arial" w:hAnsi="Arial" w:cs="Arial"/>
        </w:rPr>
        <w:t>contributing to the hotel’s cosmo</w:t>
      </w:r>
      <w:r w:rsidR="00975F25" w:rsidRPr="00707F81">
        <w:rPr>
          <w:rFonts w:ascii="Arial" w:hAnsi="Arial" w:cs="Arial"/>
        </w:rPr>
        <w:t>politan atmosphere</w:t>
      </w:r>
      <w:r w:rsidR="00DC5159" w:rsidRPr="00707F81">
        <w:rPr>
          <w:rFonts w:ascii="Arial" w:hAnsi="Arial" w:cs="Arial"/>
        </w:rPr>
        <w:t xml:space="preserve"> (Travel Weekly</w:t>
      </w:r>
      <w:r w:rsidR="00E92C9C" w:rsidRPr="00707F81">
        <w:rPr>
          <w:rFonts w:ascii="Arial" w:hAnsi="Arial" w:cs="Arial"/>
        </w:rPr>
        <w:t>, n.d).</w:t>
      </w:r>
    </w:p>
    <w:p w14:paraId="4663516A" w14:textId="77777777" w:rsidR="00A44A6A" w:rsidRDefault="00A44A6A"/>
    <w:p w14:paraId="108D0876" w14:textId="3A764B7D" w:rsidR="00C846AC" w:rsidRPr="00707F81" w:rsidRDefault="00707F81" w:rsidP="00707F81">
      <w:pPr>
        <w:pStyle w:val="Heading2"/>
        <w:rPr>
          <w:rFonts w:ascii="Arial" w:hAnsi="Arial" w:cs="Arial"/>
          <w:color w:val="000000" w:themeColor="text1"/>
          <w:sz w:val="24"/>
          <w:szCs w:val="24"/>
        </w:rPr>
      </w:pPr>
      <w:bookmarkStart w:id="16" w:name="_Toc182411658"/>
      <w:r w:rsidRPr="00707F81">
        <w:rPr>
          <w:rFonts w:ascii="Arial" w:hAnsi="Arial" w:cs="Arial"/>
          <w:color w:val="000000" w:themeColor="text1"/>
          <w:sz w:val="24"/>
          <w:szCs w:val="24"/>
        </w:rPr>
        <w:t>SWOT ANALYSIS</w:t>
      </w:r>
      <w:bookmarkEnd w:id="16"/>
    </w:p>
    <w:p w14:paraId="0BCA79C1" w14:textId="77777777" w:rsidR="000204F8" w:rsidRDefault="000204F8"/>
    <w:p w14:paraId="1E1B9F13" w14:textId="01587C72" w:rsidR="003A087C" w:rsidRDefault="002861B1">
      <w:pPr>
        <w:rPr>
          <w:rFonts w:ascii="Arial" w:hAnsi="Arial" w:cs="Arial"/>
        </w:rPr>
      </w:pPr>
      <w:r w:rsidRPr="00707F81">
        <w:rPr>
          <w:rFonts w:ascii="Arial" w:hAnsi="Arial" w:cs="Arial"/>
        </w:rPr>
        <w:t xml:space="preserve">The </w:t>
      </w:r>
      <w:r w:rsidR="002E7D32" w:rsidRPr="00707F81">
        <w:rPr>
          <w:rFonts w:ascii="Arial" w:hAnsi="Arial" w:cs="Arial"/>
        </w:rPr>
        <w:t xml:space="preserve">SWOT analysis provides insights into the internal strengths and </w:t>
      </w:r>
      <w:r w:rsidR="00D20F2E" w:rsidRPr="00707F81">
        <w:rPr>
          <w:rFonts w:ascii="Arial" w:hAnsi="Arial" w:cs="Arial"/>
        </w:rPr>
        <w:t xml:space="preserve">weaknesses of </w:t>
      </w:r>
      <w:r w:rsidR="00511743">
        <w:rPr>
          <w:rFonts w:ascii="Arial" w:hAnsi="Arial" w:cs="Arial"/>
        </w:rPr>
        <w:t>the hotel</w:t>
      </w:r>
      <w:r w:rsidR="00082307" w:rsidRPr="00707F81">
        <w:rPr>
          <w:rFonts w:ascii="Arial" w:hAnsi="Arial" w:cs="Arial"/>
        </w:rPr>
        <w:t>, along with external opportunities and threats in the competitive market environment</w:t>
      </w:r>
      <w:r w:rsidR="004B57AA">
        <w:rPr>
          <w:rFonts w:ascii="Arial" w:hAnsi="Arial" w:cs="Arial"/>
        </w:rPr>
        <w:t>.</w:t>
      </w:r>
    </w:p>
    <w:p w14:paraId="6E607F28" w14:textId="77777777" w:rsidR="004B57AA" w:rsidRDefault="004B57AA">
      <w:pPr>
        <w:rPr>
          <w:rFonts w:ascii="Arial" w:hAnsi="Arial" w:cs="Arial"/>
        </w:rPr>
      </w:pPr>
    </w:p>
    <w:p w14:paraId="07068A56" w14:textId="20E1A21F" w:rsidR="0067358A" w:rsidRPr="00707F81" w:rsidRDefault="0038757E">
      <w:pPr>
        <w:rPr>
          <w:rFonts w:ascii="Arial" w:hAnsi="Arial" w:cs="Arial"/>
        </w:rPr>
      </w:pPr>
      <w:r w:rsidRPr="00707F81">
        <w:rPr>
          <w:rFonts w:ascii="Arial" w:hAnsi="Arial" w:cs="Arial"/>
        </w:rPr>
        <w:t>Diagram 1: SWOT Analysis of Sheraton Heathrow Skyline</w:t>
      </w:r>
    </w:p>
    <w:p w14:paraId="048EF1AC" w14:textId="77777777" w:rsidR="00932683" w:rsidRDefault="00932683"/>
    <w:tbl>
      <w:tblPr>
        <w:tblStyle w:val="TableGrid"/>
        <w:tblW w:w="8828" w:type="dxa"/>
        <w:tblInd w:w="-5" w:type="dxa"/>
        <w:tblLook w:val="04A0" w:firstRow="1" w:lastRow="0" w:firstColumn="1" w:lastColumn="0" w:noHBand="0" w:noVBand="1"/>
      </w:tblPr>
      <w:tblGrid>
        <w:gridCol w:w="1950"/>
        <w:gridCol w:w="6878"/>
      </w:tblGrid>
      <w:tr w:rsidR="001575C4" w14:paraId="2E2994A4" w14:textId="77777777" w:rsidTr="004B57AA">
        <w:trPr>
          <w:trHeight w:val="707"/>
        </w:trPr>
        <w:tc>
          <w:tcPr>
            <w:tcW w:w="1950" w:type="dxa"/>
          </w:tcPr>
          <w:p w14:paraId="09B65747" w14:textId="2DAE94F9" w:rsidR="00B92F3F" w:rsidRPr="004B57AA" w:rsidRDefault="00310268" w:rsidP="00B92F3F">
            <w:pPr>
              <w:rPr>
                <w:rFonts w:ascii="Arial" w:hAnsi="Arial" w:cs="Arial"/>
                <w:b/>
                <w:bCs/>
                <w:color w:val="000000" w:themeColor="text1"/>
                <w:sz w:val="22"/>
                <w:szCs w:val="22"/>
              </w:rPr>
            </w:pPr>
            <w:r w:rsidRPr="004B57AA">
              <w:rPr>
                <w:rFonts w:ascii="Arial" w:hAnsi="Arial" w:cs="Arial"/>
                <w:b/>
                <w:bCs/>
                <w:color w:val="000000" w:themeColor="text1"/>
                <w:sz w:val="22"/>
                <w:szCs w:val="22"/>
              </w:rPr>
              <w:t>SWOT</w:t>
            </w:r>
          </w:p>
          <w:p w14:paraId="5A6C7184" w14:textId="333EE5E8" w:rsidR="00310268" w:rsidRPr="004B57AA" w:rsidRDefault="00310268" w:rsidP="00B92F3F">
            <w:pPr>
              <w:rPr>
                <w:rFonts w:ascii="Arial" w:hAnsi="Arial" w:cs="Arial"/>
                <w:color w:val="000000" w:themeColor="text1"/>
                <w:sz w:val="22"/>
                <w:szCs w:val="22"/>
              </w:rPr>
            </w:pPr>
            <w:r w:rsidRPr="004B57AA">
              <w:rPr>
                <w:rFonts w:ascii="Arial" w:hAnsi="Arial" w:cs="Arial"/>
                <w:b/>
                <w:bCs/>
                <w:color w:val="000000" w:themeColor="text1"/>
                <w:sz w:val="22"/>
                <w:szCs w:val="22"/>
              </w:rPr>
              <w:t>Component</w:t>
            </w:r>
          </w:p>
        </w:tc>
        <w:tc>
          <w:tcPr>
            <w:tcW w:w="6878" w:type="dxa"/>
          </w:tcPr>
          <w:p w14:paraId="3D9992F1" w14:textId="7BED6537" w:rsidR="00310268" w:rsidRPr="004B57AA" w:rsidRDefault="00A945D7" w:rsidP="00521040">
            <w:pPr>
              <w:rPr>
                <w:rFonts w:ascii="Arial" w:hAnsi="Arial" w:cs="Arial"/>
                <w:b/>
                <w:bCs/>
                <w:color w:val="000000" w:themeColor="text1"/>
                <w:sz w:val="22"/>
                <w:szCs w:val="22"/>
              </w:rPr>
            </w:pPr>
            <w:r w:rsidRPr="004B57AA">
              <w:rPr>
                <w:rFonts w:ascii="Arial" w:hAnsi="Arial" w:cs="Arial"/>
                <w:color w:val="000000" w:themeColor="text1"/>
                <w:sz w:val="22"/>
                <w:szCs w:val="22"/>
              </w:rPr>
              <w:t xml:space="preserve">                                                                                                                               </w:t>
            </w:r>
            <w:r w:rsidR="00A44A6A" w:rsidRPr="004B57AA">
              <w:rPr>
                <w:rFonts w:ascii="Arial" w:hAnsi="Arial" w:cs="Arial"/>
                <w:color w:val="000000" w:themeColor="text1"/>
                <w:sz w:val="22"/>
                <w:szCs w:val="22"/>
              </w:rPr>
              <w:t xml:space="preserve">  </w:t>
            </w:r>
            <w:r w:rsidR="00310268" w:rsidRPr="004B57AA">
              <w:rPr>
                <w:rFonts w:ascii="Arial" w:hAnsi="Arial" w:cs="Arial"/>
                <w:b/>
                <w:bCs/>
                <w:color w:val="000000" w:themeColor="text1"/>
                <w:sz w:val="22"/>
                <w:szCs w:val="22"/>
              </w:rPr>
              <w:t>Details</w:t>
            </w:r>
          </w:p>
          <w:p w14:paraId="0D4BC0A1" w14:textId="33B8750E" w:rsidR="00310268" w:rsidRPr="004B57AA" w:rsidRDefault="00310268">
            <w:pPr>
              <w:rPr>
                <w:rFonts w:ascii="Arial" w:hAnsi="Arial" w:cs="Arial"/>
                <w:color w:val="000000" w:themeColor="text1"/>
                <w:sz w:val="22"/>
                <w:szCs w:val="22"/>
              </w:rPr>
            </w:pPr>
          </w:p>
        </w:tc>
      </w:tr>
      <w:tr w:rsidR="001575C4" w14:paraId="5ED9E93F" w14:textId="77777777" w:rsidTr="004B57AA">
        <w:trPr>
          <w:trHeight w:val="705"/>
        </w:trPr>
        <w:tc>
          <w:tcPr>
            <w:tcW w:w="1950" w:type="dxa"/>
          </w:tcPr>
          <w:p w14:paraId="1634D8D6" w14:textId="77777777" w:rsidR="00310268" w:rsidRPr="004B57AA" w:rsidRDefault="00310268">
            <w:pPr>
              <w:rPr>
                <w:rFonts w:ascii="Arial" w:hAnsi="Arial" w:cs="Arial"/>
                <w:sz w:val="22"/>
                <w:szCs w:val="22"/>
              </w:rPr>
            </w:pPr>
          </w:p>
          <w:p w14:paraId="0C381B3E" w14:textId="4409073C" w:rsidR="00BE3E3B" w:rsidRPr="004B57AA" w:rsidRDefault="00BE3E3B">
            <w:pPr>
              <w:rPr>
                <w:rFonts w:ascii="Arial" w:hAnsi="Arial" w:cs="Arial"/>
                <w:b/>
                <w:bCs/>
                <w:sz w:val="22"/>
                <w:szCs w:val="22"/>
              </w:rPr>
            </w:pPr>
            <w:r w:rsidRPr="004B57AA">
              <w:rPr>
                <w:rFonts w:ascii="Arial" w:hAnsi="Arial" w:cs="Arial"/>
                <w:b/>
                <w:bCs/>
                <w:sz w:val="22"/>
                <w:szCs w:val="22"/>
              </w:rPr>
              <w:t>Strengths</w:t>
            </w:r>
          </w:p>
        </w:tc>
        <w:tc>
          <w:tcPr>
            <w:tcW w:w="6878" w:type="dxa"/>
          </w:tcPr>
          <w:p w14:paraId="5F26A6DE" w14:textId="77777777" w:rsidR="001575C4" w:rsidRPr="004B57AA" w:rsidRDefault="00A04AE9" w:rsidP="004B57AA">
            <w:pPr>
              <w:pStyle w:val="ListParagraph"/>
              <w:numPr>
                <w:ilvl w:val="0"/>
                <w:numId w:val="50"/>
              </w:numPr>
              <w:rPr>
                <w:rFonts w:ascii="Arial" w:hAnsi="Arial" w:cs="Arial"/>
                <w:sz w:val="22"/>
                <w:szCs w:val="22"/>
              </w:rPr>
            </w:pPr>
            <w:r w:rsidRPr="004B57AA">
              <w:rPr>
                <w:rFonts w:ascii="Arial" w:hAnsi="Arial" w:cs="Arial"/>
                <w:sz w:val="22"/>
                <w:szCs w:val="22"/>
              </w:rPr>
              <w:t>Proximity to Heathrow Airport</w:t>
            </w:r>
          </w:p>
          <w:p w14:paraId="35076F3A" w14:textId="77777777" w:rsidR="00A04AE9" w:rsidRPr="004B57AA" w:rsidRDefault="00A04AE9" w:rsidP="004B57AA">
            <w:pPr>
              <w:pStyle w:val="ListParagraph"/>
              <w:numPr>
                <w:ilvl w:val="0"/>
                <w:numId w:val="50"/>
              </w:numPr>
              <w:rPr>
                <w:rFonts w:ascii="Arial" w:hAnsi="Arial" w:cs="Arial"/>
                <w:sz w:val="22"/>
                <w:szCs w:val="22"/>
              </w:rPr>
            </w:pPr>
            <w:r w:rsidRPr="004B57AA">
              <w:rPr>
                <w:rFonts w:ascii="Arial" w:hAnsi="Arial" w:cs="Arial"/>
                <w:sz w:val="22"/>
                <w:szCs w:val="22"/>
              </w:rPr>
              <w:t>Established brand reputation</w:t>
            </w:r>
          </w:p>
          <w:p w14:paraId="15E99D84" w14:textId="02379A18" w:rsidR="00A04AE9" w:rsidRPr="004B57AA" w:rsidRDefault="00A04AE9" w:rsidP="004B57AA">
            <w:pPr>
              <w:pStyle w:val="ListParagraph"/>
              <w:numPr>
                <w:ilvl w:val="0"/>
                <w:numId w:val="50"/>
              </w:numPr>
              <w:rPr>
                <w:rFonts w:ascii="Arial" w:hAnsi="Arial" w:cs="Arial"/>
                <w:sz w:val="22"/>
                <w:szCs w:val="22"/>
              </w:rPr>
            </w:pPr>
            <w:r w:rsidRPr="004B57AA">
              <w:rPr>
                <w:rFonts w:ascii="Arial" w:hAnsi="Arial" w:cs="Arial"/>
                <w:sz w:val="22"/>
                <w:szCs w:val="22"/>
              </w:rPr>
              <w:t>Diverse ameni</w:t>
            </w:r>
            <w:r w:rsidR="00783375" w:rsidRPr="004B57AA">
              <w:rPr>
                <w:rFonts w:ascii="Arial" w:hAnsi="Arial" w:cs="Arial"/>
                <w:sz w:val="22"/>
                <w:szCs w:val="22"/>
              </w:rPr>
              <w:t>ties (fitness centre, dining</w:t>
            </w:r>
            <w:r w:rsidR="004B57AA">
              <w:rPr>
                <w:rFonts w:ascii="Arial" w:hAnsi="Arial" w:cs="Arial"/>
                <w:sz w:val="22"/>
                <w:szCs w:val="22"/>
              </w:rPr>
              <w:t xml:space="preserve"> options etc.</w:t>
            </w:r>
            <w:r w:rsidR="00783375" w:rsidRPr="004B57AA">
              <w:rPr>
                <w:rFonts w:ascii="Arial" w:hAnsi="Arial" w:cs="Arial"/>
                <w:sz w:val="22"/>
                <w:szCs w:val="22"/>
              </w:rPr>
              <w:t>)</w:t>
            </w:r>
          </w:p>
          <w:p w14:paraId="5F79CDD2" w14:textId="28353AC4" w:rsidR="00783375" w:rsidRPr="004B57AA" w:rsidRDefault="00783375" w:rsidP="003D3CA2">
            <w:pPr>
              <w:pStyle w:val="ListParagraph"/>
              <w:rPr>
                <w:rFonts w:ascii="Arial" w:hAnsi="Arial" w:cs="Arial"/>
                <w:sz w:val="22"/>
                <w:szCs w:val="22"/>
              </w:rPr>
            </w:pPr>
          </w:p>
        </w:tc>
      </w:tr>
      <w:tr w:rsidR="001575C4" w14:paraId="7D28ECC1" w14:textId="77777777" w:rsidTr="004B57AA">
        <w:trPr>
          <w:trHeight w:val="738"/>
        </w:trPr>
        <w:tc>
          <w:tcPr>
            <w:tcW w:w="1950" w:type="dxa"/>
          </w:tcPr>
          <w:p w14:paraId="04444F95" w14:textId="77777777" w:rsidR="00FA630C" w:rsidRPr="004B57AA" w:rsidRDefault="00FA630C">
            <w:pPr>
              <w:rPr>
                <w:rFonts w:ascii="Arial" w:hAnsi="Arial" w:cs="Arial"/>
                <w:sz w:val="22"/>
                <w:szCs w:val="22"/>
              </w:rPr>
            </w:pPr>
          </w:p>
          <w:p w14:paraId="68D60EAB" w14:textId="7C55D7CA" w:rsidR="00BE3E3B" w:rsidRPr="004B57AA" w:rsidRDefault="00BE3E3B">
            <w:pPr>
              <w:rPr>
                <w:rFonts w:ascii="Arial" w:hAnsi="Arial" w:cs="Arial"/>
                <w:b/>
                <w:bCs/>
                <w:sz w:val="22"/>
                <w:szCs w:val="22"/>
              </w:rPr>
            </w:pPr>
            <w:r w:rsidRPr="004B57AA">
              <w:rPr>
                <w:rFonts w:ascii="Arial" w:hAnsi="Arial" w:cs="Arial"/>
                <w:b/>
                <w:bCs/>
                <w:sz w:val="22"/>
                <w:szCs w:val="22"/>
              </w:rPr>
              <w:t>Weaknesses</w:t>
            </w:r>
          </w:p>
        </w:tc>
        <w:tc>
          <w:tcPr>
            <w:tcW w:w="6878" w:type="dxa"/>
          </w:tcPr>
          <w:p w14:paraId="5CE62B4A" w14:textId="77777777" w:rsidR="001575C4" w:rsidRPr="004B57AA" w:rsidRDefault="001B7EA2" w:rsidP="004B57AA">
            <w:pPr>
              <w:pStyle w:val="ListParagraph"/>
              <w:numPr>
                <w:ilvl w:val="0"/>
                <w:numId w:val="50"/>
              </w:numPr>
              <w:rPr>
                <w:rFonts w:ascii="Arial" w:hAnsi="Arial" w:cs="Arial"/>
                <w:sz w:val="22"/>
                <w:szCs w:val="22"/>
              </w:rPr>
            </w:pPr>
            <w:r w:rsidRPr="004B57AA">
              <w:rPr>
                <w:rFonts w:ascii="Arial" w:hAnsi="Arial" w:cs="Arial"/>
                <w:sz w:val="22"/>
                <w:szCs w:val="22"/>
              </w:rPr>
              <w:t>High staff turnover</w:t>
            </w:r>
          </w:p>
          <w:p w14:paraId="76FDAED4" w14:textId="7529D9E7" w:rsidR="00FA630C" w:rsidRPr="004B57AA" w:rsidRDefault="001B7EA2" w:rsidP="004B57AA">
            <w:pPr>
              <w:pStyle w:val="ListParagraph"/>
              <w:numPr>
                <w:ilvl w:val="0"/>
                <w:numId w:val="50"/>
              </w:numPr>
              <w:rPr>
                <w:rFonts w:ascii="Arial" w:hAnsi="Arial" w:cs="Arial"/>
                <w:sz w:val="22"/>
                <w:szCs w:val="22"/>
              </w:rPr>
            </w:pPr>
            <w:r w:rsidRPr="004B57AA">
              <w:rPr>
                <w:rFonts w:ascii="Arial" w:hAnsi="Arial" w:cs="Arial"/>
                <w:sz w:val="22"/>
                <w:szCs w:val="22"/>
              </w:rPr>
              <w:t>Com</w:t>
            </w:r>
            <w:r w:rsidR="003E5424" w:rsidRPr="004B57AA">
              <w:rPr>
                <w:rFonts w:ascii="Arial" w:hAnsi="Arial" w:cs="Arial"/>
                <w:sz w:val="22"/>
                <w:szCs w:val="22"/>
              </w:rPr>
              <w:t xml:space="preserve">petition from budget airlines’ </w:t>
            </w:r>
            <w:r w:rsidR="00460139" w:rsidRPr="004B57AA">
              <w:rPr>
                <w:rFonts w:ascii="Arial" w:hAnsi="Arial" w:cs="Arial"/>
                <w:sz w:val="22"/>
                <w:szCs w:val="22"/>
              </w:rPr>
              <w:t>accommodation</w:t>
            </w:r>
            <w:r w:rsidR="004B57AA">
              <w:rPr>
                <w:rFonts w:ascii="Arial" w:hAnsi="Arial" w:cs="Arial"/>
                <w:sz w:val="22"/>
                <w:szCs w:val="22"/>
              </w:rPr>
              <w:t>s</w:t>
            </w:r>
          </w:p>
        </w:tc>
      </w:tr>
      <w:tr w:rsidR="001575C4" w14:paraId="7EE04C6D" w14:textId="77777777" w:rsidTr="004B57AA">
        <w:trPr>
          <w:trHeight w:val="810"/>
        </w:trPr>
        <w:tc>
          <w:tcPr>
            <w:tcW w:w="1950" w:type="dxa"/>
          </w:tcPr>
          <w:p w14:paraId="07F8870A" w14:textId="77777777" w:rsidR="00BE3E3B" w:rsidRPr="004B57AA" w:rsidRDefault="00BE3E3B">
            <w:pPr>
              <w:rPr>
                <w:rFonts w:ascii="Arial" w:hAnsi="Arial" w:cs="Arial"/>
                <w:sz w:val="22"/>
                <w:szCs w:val="22"/>
              </w:rPr>
            </w:pPr>
          </w:p>
          <w:p w14:paraId="260F9DFA" w14:textId="23D0451F" w:rsidR="001575C4" w:rsidRPr="004B57AA" w:rsidRDefault="00BE3E3B">
            <w:pPr>
              <w:rPr>
                <w:rFonts w:ascii="Arial" w:hAnsi="Arial" w:cs="Arial"/>
                <w:b/>
                <w:bCs/>
                <w:sz w:val="22"/>
                <w:szCs w:val="22"/>
              </w:rPr>
            </w:pPr>
            <w:r w:rsidRPr="004B57AA">
              <w:rPr>
                <w:rFonts w:ascii="Arial" w:hAnsi="Arial" w:cs="Arial"/>
                <w:b/>
                <w:bCs/>
                <w:sz w:val="22"/>
                <w:szCs w:val="22"/>
              </w:rPr>
              <w:t>Opportunities</w:t>
            </w:r>
          </w:p>
        </w:tc>
        <w:tc>
          <w:tcPr>
            <w:tcW w:w="6878" w:type="dxa"/>
          </w:tcPr>
          <w:p w14:paraId="7DCC5E9C" w14:textId="2608568E" w:rsidR="001575C4" w:rsidRPr="004B57AA" w:rsidRDefault="003E5424" w:rsidP="004B57AA">
            <w:pPr>
              <w:pStyle w:val="ListParagraph"/>
              <w:numPr>
                <w:ilvl w:val="0"/>
                <w:numId w:val="50"/>
              </w:numPr>
              <w:rPr>
                <w:rFonts w:ascii="Arial" w:hAnsi="Arial" w:cs="Arial"/>
                <w:sz w:val="22"/>
                <w:szCs w:val="22"/>
              </w:rPr>
            </w:pPr>
            <w:r w:rsidRPr="004B57AA">
              <w:rPr>
                <w:rFonts w:ascii="Arial" w:hAnsi="Arial" w:cs="Arial"/>
                <w:sz w:val="22"/>
                <w:szCs w:val="22"/>
              </w:rPr>
              <w:t>Increase in international</w:t>
            </w:r>
            <w:r w:rsidR="00ED1E45" w:rsidRPr="004B57AA">
              <w:rPr>
                <w:rFonts w:ascii="Arial" w:hAnsi="Arial" w:cs="Arial"/>
                <w:sz w:val="22"/>
                <w:szCs w:val="22"/>
              </w:rPr>
              <w:t xml:space="preserve"> travel post – COVID</w:t>
            </w:r>
          </w:p>
          <w:p w14:paraId="69F081DC" w14:textId="77777777" w:rsidR="00ED1E45" w:rsidRPr="004B57AA" w:rsidRDefault="00ED1E45" w:rsidP="004B57AA">
            <w:pPr>
              <w:pStyle w:val="ListParagraph"/>
              <w:numPr>
                <w:ilvl w:val="0"/>
                <w:numId w:val="50"/>
              </w:numPr>
              <w:rPr>
                <w:rFonts w:ascii="Arial" w:hAnsi="Arial" w:cs="Arial"/>
                <w:sz w:val="22"/>
                <w:szCs w:val="22"/>
              </w:rPr>
            </w:pPr>
            <w:r w:rsidRPr="004B57AA">
              <w:rPr>
                <w:rFonts w:ascii="Arial" w:hAnsi="Arial" w:cs="Arial"/>
                <w:sz w:val="22"/>
                <w:szCs w:val="22"/>
              </w:rPr>
              <w:t xml:space="preserve">Collaboration with airlines for </w:t>
            </w:r>
            <w:r w:rsidR="00DD6A1A" w:rsidRPr="004B57AA">
              <w:rPr>
                <w:rFonts w:ascii="Arial" w:hAnsi="Arial" w:cs="Arial"/>
                <w:sz w:val="22"/>
                <w:szCs w:val="22"/>
              </w:rPr>
              <w:t>package deals</w:t>
            </w:r>
          </w:p>
          <w:p w14:paraId="402C4F05" w14:textId="1C074ED8" w:rsidR="00DD6A1A" w:rsidRPr="004B57AA" w:rsidRDefault="00DD6A1A" w:rsidP="004B57AA">
            <w:pPr>
              <w:pStyle w:val="ListParagraph"/>
              <w:numPr>
                <w:ilvl w:val="0"/>
                <w:numId w:val="50"/>
              </w:numPr>
              <w:rPr>
                <w:rFonts w:ascii="Arial" w:hAnsi="Arial" w:cs="Arial"/>
                <w:sz w:val="22"/>
                <w:szCs w:val="22"/>
              </w:rPr>
            </w:pPr>
            <w:r w:rsidRPr="004B57AA">
              <w:rPr>
                <w:rFonts w:ascii="Arial" w:hAnsi="Arial" w:cs="Arial"/>
                <w:sz w:val="22"/>
                <w:szCs w:val="22"/>
              </w:rPr>
              <w:t>Development of remote work focused</w:t>
            </w:r>
            <w:r w:rsidR="008D5C39" w:rsidRPr="004B57AA">
              <w:rPr>
                <w:rFonts w:ascii="Arial" w:hAnsi="Arial" w:cs="Arial"/>
                <w:sz w:val="22"/>
                <w:szCs w:val="22"/>
              </w:rPr>
              <w:t xml:space="preserve"> services</w:t>
            </w:r>
          </w:p>
        </w:tc>
      </w:tr>
      <w:tr w:rsidR="001575C4" w14:paraId="1107EA39" w14:textId="77777777" w:rsidTr="004B57AA">
        <w:trPr>
          <w:trHeight w:val="836"/>
        </w:trPr>
        <w:tc>
          <w:tcPr>
            <w:tcW w:w="1950" w:type="dxa"/>
          </w:tcPr>
          <w:p w14:paraId="4F5750AC" w14:textId="77777777" w:rsidR="00B92F3F" w:rsidRPr="004B57AA" w:rsidRDefault="00B92F3F">
            <w:pPr>
              <w:rPr>
                <w:rFonts w:ascii="Arial" w:hAnsi="Arial" w:cs="Arial"/>
                <w:sz w:val="22"/>
                <w:szCs w:val="22"/>
              </w:rPr>
            </w:pPr>
          </w:p>
          <w:p w14:paraId="7DE0FB16" w14:textId="2E174FA6" w:rsidR="001575C4" w:rsidRPr="004B57AA" w:rsidRDefault="00BE3E3B">
            <w:pPr>
              <w:rPr>
                <w:rFonts w:ascii="Arial" w:hAnsi="Arial" w:cs="Arial"/>
                <w:b/>
                <w:bCs/>
                <w:sz w:val="22"/>
                <w:szCs w:val="22"/>
              </w:rPr>
            </w:pPr>
            <w:r w:rsidRPr="004B57AA">
              <w:rPr>
                <w:rFonts w:ascii="Arial" w:hAnsi="Arial" w:cs="Arial"/>
                <w:b/>
                <w:bCs/>
                <w:sz w:val="22"/>
                <w:szCs w:val="22"/>
              </w:rPr>
              <w:t>Threats</w:t>
            </w:r>
          </w:p>
        </w:tc>
        <w:tc>
          <w:tcPr>
            <w:tcW w:w="6878" w:type="dxa"/>
          </w:tcPr>
          <w:p w14:paraId="3FF803C0" w14:textId="77777777" w:rsidR="001575C4" w:rsidRPr="004B57AA" w:rsidRDefault="008D5C39" w:rsidP="004B57AA">
            <w:pPr>
              <w:pStyle w:val="ListParagraph"/>
              <w:numPr>
                <w:ilvl w:val="0"/>
                <w:numId w:val="50"/>
              </w:numPr>
              <w:rPr>
                <w:rFonts w:ascii="Arial" w:hAnsi="Arial" w:cs="Arial"/>
                <w:sz w:val="22"/>
                <w:szCs w:val="22"/>
              </w:rPr>
            </w:pPr>
            <w:r w:rsidRPr="004B57AA">
              <w:rPr>
                <w:rFonts w:ascii="Arial" w:hAnsi="Arial" w:cs="Arial"/>
                <w:sz w:val="22"/>
                <w:szCs w:val="22"/>
              </w:rPr>
              <w:t>Unpredictable market conditions</w:t>
            </w:r>
          </w:p>
          <w:p w14:paraId="7EBB75D2" w14:textId="77777777" w:rsidR="00F91198" w:rsidRPr="004B57AA" w:rsidRDefault="00F91198" w:rsidP="004B57AA">
            <w:pPr>
              <w:pStyle w:val="ListParagraph"/>
              <w:numPr>
                <w:ilvl w:val="0"/>
                <w:numId w:val="50"/>
              </w:numPr>
              <w:rPr>
                <w:rFonts w:ascii="Arial" w:hAnsi="Arial" w:cs="Arial"/>
                <w:sz w:val="22"/>
                <w:szCs w:val="22"/>
              </w:rPr>
            </w:pPr>
            <w:r w:rsidRPr="004B57AA">
              <w:rPr>
                <w:rFonts w:ascii="Arial" w:hAnsi="Arial" w:cs="Arial"/>
                <w:sz w:val="22"/>
                <w:szCs w:val="22"/>
              </w:rPr>
              <w:t xml:space="preserve">Ongoing staffing shortages in hospitality </w:t>
            </w:r>
            <w:r w:rsidR="00FD4339" w:rsidRPr="004B57AA">
              <w:rPr>
                <w:rFonts w:ascii="Arial" w:hAnsi="Arial" w:cs="Arial"/>
                <w:sz w:val="22"/>
                <w:szCs w:val="22"/>
              </w:rPr>
              <w:t>industry</w:t>
            </w:r>
          </w:p>
          <w:p w14:paraId="3B0D872F" w14:textId="6876B6C7" w:rsidR="00FD4339" w:rsidRPr="004B57AA" w:rsidRDefault="00460139" w:rsidP="004B57AA">
            <w:pPr>
              <w:pStyle w:val="ListParagraph"/>
              <w:numPr>
                <w:ilvl w:val="0"/>
                <w:numId w:val="50"/>
              </w:numPr>
              <w:rPr>
                <w:rFonts w:ascii="Arial" w:hAnsi="Arial" w:cs="Arial"/>
                <w:sz w:val="22"/>
                <w:szCs w:val="22"/>
              </w:rPr>
            </w:pPr>
            <w:r w:rsidRPr="004B57AA">
              <w:rPr>
                <w:rFonts w:ascii="Arial" w:hAnsi="Arial" w:cs="Arial"/>
                <w:sz w:val="22"/>
                <w:szCs w:val="22"/>
              </w:rPr>
              <w:t>Increased competition from alternative accommodations</w:t>
            </w:r>
          </w:p>
        </w:tc>
      </w:tr>
    </w:tbl>
    <w:p w14:paraId="57ED91E8" w14:textId="77777777" w:rsidR="004B57AA" w:rsidRDefault="004B57AA">
      <w:pPr>
        <w:rPr>
          <w:rFonts w:ascii="Arial" w:hAnsi="Arial" w:cs="Arial"/>
          <w:color w:val="000000" w:themeColor="text1"/>
        </w:rPr>
      </w:pPr>
    </w:p>
    <w:p w14:paraId="756F8B8D" w14:textId="61997A16" w:rsidR="007A32F7" w:rsidRPr="00707F81" w:rsidRDefault="00717D80">
      <w:pPr>
        <w:rPr>
          <w:rFonts w:ascii="Arial" w:hAnsi="Arial" w:cs="Arial"/>
          <w:color w:val="000000" w:themeColor="text1"/>
        </w:rPr>
      </w:pPr>
      <w:r w:rsidRPr="00707F81">
        <w:rPr>
          <w:rFonts w:ascii="Arial" w:hAnsi="Arial" w:cs="Arial"/>
          <w:color w:val="000000" w:themeColor="text1"/>
        </w:rPr>
        <w:lastRenderedPageBreak/>
        <w:t>S</w:t>
      </w:r>
      <w:r w:rsidR="00175210" w:rsidRPr="00707F81">
        <w:rPr>
          <w:rFonts w:ascii="Arial" w:hAnsi="Arial" w:cs="Arial"/>
          <w:color w:val="000000" w:themeColor="text1"/>
        </w:rPr>
        <w:t>TRENG</w:t>
      </w:r>
      <w:r w:rsidR="007A32F7" w:rsidRPr="00707F81">
        <w:rPr>
          <w:rFonts w:ascii="Arial" w:hAnsi="Arial" w:cs="Arial"/>
          <w:color w:val="000000" w:themeColor="text1"/>
        </w:rPr>
        <w:t>TH</w:t>
      </w:r>
      <w:r w:rsidR="005D4DEE" w:rsidRPr="00707F81">
        <w:rPr>
          <w:rFonts w:ascii="Arial" w:hAnsi="Arial" w:cs="Arial"/>
          <w:color w:val="000000" w:themeColor="text1"/>
        </w:rPr>
        <w:t>S</w:t>
      </w:r>
      <w:r w:rsidR="00175210" w:rsidRPr="00707F81">
        <w:rPr>
          <w:rFonts w:ascii="Arial" w:hAnsi="Arial" w:cs="Arial"/>
          <w:color w:val="000000" w:themeColor="text1"/>
        </w:rPr>
        <w:t xml:space="preserve">: </w:t>
      </w:r>
    </w:p>
    <w:p w14:paraId="3B672C90" w14:textId="77777777" w:rsidR="00511743" w:rsidRDefault="00511743" w:rsidP="00707F81"/>
    <w:p w14:paraId="550AB150" w14:textId="01E4A3A9" w:rsidR="00B236A2" w:rsidRPr="00707F81" w:rsidRDefault="00D64632" w:rsidP="00707F81">
      <w:pPr>
        <w:rPr>
          <w:rFonts w:ascii="Arial" w:hAnsi="Arial" w:cs="Arial"/>
        </w:rPr>
      </w:pPr>
      <w:r w:rsidRPr="00707F81">
        <w:rPr>
          <w:rFonts w:ascii="Arial" w:hAnsi="Arial" w:cs="Arial"/>
        </w:rPr>
        <w:t xml:space="preserve">The strategic location near London Heathrow </w:t>
      </w:r>
      <w:r w:rsidR="00A30C0F" w:rsidRPr="00707F81">
        <w:rPr>
          <w:rFonts w:ascii="Arial" w:hAnsi="Arial" w:cs="Arial"/>
        </w:rPr>
        <w:t xml:space="preserve">Airport, </w:t>
      </w:r>
      <w:r w:rsidR="00C8188D" w:rsidRPr="00707F81">
        <w:rPr>
          <w:rFonts w:ascii="Arial" w:hAnsi="Arial" w:cs="Arial"/>
        </w:rPr>
        <w:t>allows S</w:t>
      </w:r>
      <w:r w:rsidR="0029116C" w:rsidRPr="00707F81">
        <w:rPr>
          <w:rFonts w:ascii="Arial" w:hAnsi="Arial" w:cs="Arial"/>
        </w:rPr>
        <w:t>heraton Heathrow Skyline</w:t>
      </w:r>
      <w:r w:rsidR="008763DD" w:rsidRPr="00707F81">
        <w:rPr>
          <w:rFonts w:ascii="Arial" w:hAnsi="Arial" w:cs="Arial"/>
        </w:rPr>
        <w:t xml:space="preserve"> to be highly accessible </w:t>
      </w:r>
      <w:r w:rsidR="00AE5333" w:rsidRPr="00707F81">
        <w:rPr>
          <w:rFonts w:ascii="Arial" w:hAnsi="Arial" w:cs="Arial"/>
        </w:rPr>
        <w:t>for both business and lei</w:t>
      </w:r>
      <w:r w:rsidR="00CB20E9" w:rsidRPr="00707F81">
        <w:rPr>
          <w:rFonts w:ascii="Arial" w:hAnsi="Arial" w:cs="Arial"/>
        </w:rPr>
        <w:t>sure travellers.</w:t>
      </w:r>
    </w:p>
    <w:p w14:paraId="7AB07303" w14:textId="35EAD514" w:rsidR="004F59F5" w:rsidRPr="00707F81" w:rsidRDefault="00E937A2">
      <w:pPr>
        <w:rPr>
          <w:rFonts w:ascii="Arial" w:hAnsi="Arial" w:cs="Arial"/>
        </w:rPr>
      </w:pPr>
      <w:r w:rsidRPr="00707F81">
        <w:rPr>
          <w:rFonts w:ascii="Arial" w:hAnsi="Arial" w:cs="Arial"/>
        </w:rPr>
        <w:t xml:space="preserve">Its proximity </w:t>
      </w:r>
      <w:r w:rsidR="00BC1547" w:rsidRPr="00707F81">
        <w:rPr>
          <w:rFonts w:ascii="Arial" w:hAnsi="Arial" w:cs="Arial"/>
        </w:rPr>
        <w:t>to major transport links enhances its appeal to a diverse clientele</w:t>
      </w:r>
      <w:r w:rsidR="00F11A58" w:rsidRPr="00707F81">
        <w:rPr>
          <w:rFonts w:ascii="Arial" w:hAnsi="Arial" w:cs="Arial"/>
        </w:rPr>
        <w:t xml:space="preserve"> (</w:t>
      </w:r>
      <w:proofErr w:type="spellStart"/>
      <w:r w:rsidR="00F11A58" w:rsidRPr="00707F81">
        <w:rPr>
          <w:rFonts w:ascii="Arial" w:hAnsi="Arial" w:cs="Arial"/>
        </w:rPr>
        <w:t>Latino</w:t>
      </w:r>
      <w:r w:rsidR="00466EFB" w:rsidRPr="00707F81">
        <w:rPr>
          <w:rFonts w:ascii="Arial" w:hAnsi="Arial" w:cs="Arial"/>
        </w:rPr>
        <w:t>poulos</w:t>
      </w:r>
      <w:proofErr w:type="spellEnd"/>
      <w:r w:rsidR="00466EFB" w:rsidRPr="00707F81">
        <w:rPr>
          <w:rFonts w:ascii="Arial" w:hAnsi="Arial" w:cs="Arial"/>
        </w:rPr>
        <w:t>, 2020).</w:t>
      </w:r>
    </w:p>
    <w:p w14:paraId="0EE9FD4B" w14:textId="77777777" w:rsidR="00F54FF2" w:rsidRDefault="00087E96">
      <w:pPr>
        <w:rPr>
          <w:rFonts w:ascii="Arial" w:hAnsi="Arial" w:cs="Arial"/>
        </w:rPr>
      </w:pPr>
      <w:r w:rsidRPr="00FA630C">
        <w:rPr>
          <w:rFonts w:ascii="Arial" w:hAnsi="Arial" w:cs="Arial"/>
        </w:rPr>
        <w:t>As indicated by Lado-</w:t>
      </w:r>
      <w:proofErr w:type="spellStart"/>
      <w:r w:rsidRPr="00FA630C">
        <w:rPr>
          <w:rFonts w:ascii="Arial" w:hAnsi="Arial" w:cs="Arial"/>
        </w:rPr>
        <w:t>Sesta</w:t>
      </w:r>
      <w:r w:rsidR="005F1783" w:rsidRPr="00FA630C">
        <w:rPr>
          <w:rFonts w:ascii="Arial" w:hAnsi="Arial" w:cs="Arial"/>
        </w:rPr>
        <w:t>yo</w:t>
      </w:r>
      <w:proofErr w:type="spellEnd"/>
      <w:r w:rsidR="005F1783" w:rsidRPr="00FA630C">
        <w:rPr>
          <w:rFonts w:ascii="Arial" w:hAnsi="Arial" w:cs="Arial"/>
        </w:rPr>
        <w:t xml:space="preserve"> and </w:t>
      </w:r>
      <w:proofErr w:type="spellStart"/>
      <w:r w:rsidR="005F1783" w:rsidRPr="00FA630C">
        <w:rPr>
          <w:rFonts w:ascii="Arial" w:hAnsi="Arial" w:cs="Arial"/>
        </w:rPr>
        <w:t>Vivel</w:t>
      </w:r>
      <w:proofErr w:type="spellEnd"/>
      <w:r w:rsidR="005F1783" w:rsidRPr="00FA630C">
        <w:rPr>
          <w:rFonts w:ascii="Arial" w:hAnsi="Arial" w:cs="Arial"/>
        </w:rPr>
        <w:t>- Bua (2018),</w:t>
      </w:r>
      <w:r w:rsidR="00FB35D9" w:rsidRPr="00FA630C">
        <w:rPr>
          <w:rFonts w:ascii="Arial" w:hAnsi="Arial" w:cs="Arial"/>
        </w:rPr>
        <w:t xml:space="preserve"> the location of a hotel significantly influences its ability to attract</w:t>
      </w:r>
      <w:r w:rsidR="00767C22" w:rsidRPr="00FA630C">
        <w:rPr>
          <w:rFonts w:ascii="Arial" w:hAnsi="Arial" w:cs="Arial"/>
        </w:rPr>
        <w:t xml:space="preserve"> guests, particularly in the context of global travel hubs.</w:t>
      </w:r>
    </w:p>
    <w:p w14:paraId="2F1AEF9A" w14:textId="77777777" w:rsidR="00414891" w:rsidRDefault="00414891">
      <w:pPr>
        <w:rPr>
          <w:rFonts w:ascii="Arial" w:hAnsi="Arial" w:cs="Arial"/>
        </w:rPr>
      </w:pPr>
    </w:p>
    <w:p w14:paraId="31EA0811" w14:textId="1854F93B" w:rsidR="00567C56" w:rsidRPr="00F54FF2" w:rsidRDefault="009B324A">
      <w:pPr>
        <w:rPr>
          <w:rFonts w:ascii="Arial" w:hAnsi="Arial" w:cs="Arial"/>
        </w:rPr>
      </w:pPr>
      <w:r w:rsidRPr="00FA630C">
        <w:rPr>
          <w:rFonts w:ascii="Arial" w:hAnsi="Arial" w:cs="Arial"/>
        </w:rPr>
        <w:t>As part of the Sheraton brand</w:t>
      </w:r>
      <w:r w:rsidR="003A1253" w:rsidRPr="00FA630C">
        <w:rPr>
          <w:rFonts w:ascii="Arial" w:hAnsi="Arial" w:cs="Arial"/>
        </w:rPr>
        <w:t>, reco</w:t>
      </w:r>
      <w:r w:rsidR="00171C27" w:rsidRPr="00FA630C">
        <w:rPr>
          <w:rFonts w:ascii="Arial" w:hAnsi="Arial" w:cs="Arial"/>
        </w:rPr>
        <w:t>gnized globally</w:t>
      </w:r>
      <w:r w:rsidR="003D3CA2">
        <w:rPr>
          <w:rFonts w:ascii="Arial" w:hAnsi="Arial" w:cs="Arial"/>
        </w:rPr>
        <w:t xml:space="preserve">, </w:t>
      </w:r>
      <w:r w:rsidR="00171C27" w:rsidRPr="00FA630C">
        <w:rPr>
          <w:rFonts w:ascii="Arial" w:hAnsi="Arial" w:cs="Arial"/>
        </w:rPr>
        <w:t xml:space="preserve">the hotel </w:t>
      </w:r>
      <w:r w:rsidR="00546B1A" w:rsidRPr="00FA630C">
        <w:rPr>
          <w:rFonts w:ascii="Arial" w:hAnsi="Arial" w:cs="Arial"/>
        </w:rPr>
        <w:t xml:space="preserve">benefits from </w:t>
      </w:r>
      <w:r w:rsidR="00364A27" w:rsidRPr="00FA630C">
        <w:rPr>
          <w:rFonts w:ascii="Arial" w:hAnsi="Arial" w:cs="Arial"/>
        </w:rPr>
        <w:t xml:space="preserve">a </w:t>
      </w:r>
      <w:r w:rsidR="00546B1A" w:rsidRPr="00FA630C">
        <w:rPr>
          <w:rFonts w:ascii="Arial" w:hAnsi="Arial" w:cs="Arial"/>
        </w:rPr>
        <w:t>strong brand identity</w:t>
      </w:r>
      <w:r w:rsidR="00364A27" w:rsidRPr="00FA630C">
        <w:rPr>
          <w:rFonts w:ascii="Arial" w:hAnsi="Arial" w:cs="Arial"/>
        </w:rPr>
        <w:t>.</w:t>
      </w:r>
    </w:p>
    <w:p w14:paraId="5021C4C4" w14:textId="35D14A17" w:rsidR="00364A27" w:rsidRPr="00FA630C" w:rsidRDefault="00364A27">
      <w:pPr>
        <w:rPr>
          <w:rFonts w:ascii="Arial" w:hAnsi="Arial" w:cs="Arial"/>
        </w:rPr>
      </w:pPr>
      <w:r w:rsidRPr="00FA630C">
        <w:rPr>
          <w:rFonts w:ascii="Arial" w:hAnsi="Arial" w:cs="Arial"/>
        </w:rPr>
        <w:t xml:space="preserve">Research conducted by </w:t>
      </w:r>
      <w:proofErr w:type="spellStart"/>
      <w:r w:rsidRPr="00FA630C">
        <w:rPr>
          <w:rFonts w:ascii="Arial" w:hAnsi="Arial" w:cs="Arial"/>
        </w:rPr>
        <w:t>Alnawas</w:t>
      </w:r>
      <w:proofErr w:type="spellEnd"/>
      <w:r w:rsidRPr="00FA630C">
        <w:rPr>
          <w:rFonts w:ascii="Arial" w:hAnsi="Arial" w:cs="Arial"/>
        </w:rPr>
        <w:t xml:space="preserve"> and </w:t>
      </w:r>
      <w:proofErr w:type="spellStart"/>
      <w:r w:rsidRPr="00FA630C">
        <w:rPr>
          <w:rFonts w:ascii="Arial" w:hAnsi="Arial" w:cs="Arial"/>
        </w:rPr>
        <w:t>Altarifi</w:t>
      </w:r>
      <w:proofErr w:type="spellEnd"/>
      <w:r w:rsidRPr="00FA630C">
        <w:rPr>
          <w:rFonts w:ascii="Arial" w:hAnsi="Arial" w:cs="Arial"/>
        </w:rPr>
        <w:t xml:space="preserve"> (2016), shows that established</w:t>
      </w:r>
      <w:r w:rsidR="005966C5" w:rsidRPr="00FA630C">
        <w:rPr>
          <w:rFonts w:ascii="Arial" w:hAnsi="Arial" w:cs="Arial"/>
        </w:rPr>
        <w:t xml:space="preserve"> brands are associated with reliability and high</w:t>
      </w:r>
      <w:r w:rsidR="007820C5" w:rsidRPr="00FA630C">
        <w:rPr>
          <w:rFonts w:ascii="Arial" w:hAnsi="Arial" w:cs="Arial"/>
        </w:rPr>
        <w:t>-</w:t>
      </w:r>
      <w:r w:rsidR="005966C5" w:rsidRPr="00FA630C">
        <w:rPr>
          <w:rFonts w:ascii="Arial" w:hAnsi="Arial" w:cs="Arial"/>
        </w:rPr>
        <w:t>quality service</w:t>
      </w:r>
      <w:r w:rsidR="007820C5" w:rsidRPr="00FA630C">
        <w:rPr>
          <w:rFonts w:ascii="Arial" w:hAnsi="Arial" w:cs="Arial"/>
        </w:rPr>
        <w:t>, leading to customer trust and loyalty.</w:t>
      </w:r>
    </w:p>
    <w:p w14:paraId="08BD93C6" w14:textId="77777777" w:rsidR="008A1A09" w:rsidRDefault="008A1A09"/>
    <w:p w14:paraId="1EB315C3" w14:textId="00313F58" w:rsidR="00E611B5" w:rsidRPr="00FA630C" w:rsidRDefault="00E611B5">
      <w:pPr>
        <w:rPr>
          <w:rFonts w:ascii="Arial" w:hAnsi="Arial" w:cs="Arial"/>
          <w:i/>
          <w:iCs/>
        </w:rPr>
      </w:pPr>
      <w:r w:rsidRPr="00FA630C">
        <w:rPr>
          <w:rFonts w:ascii="Arial" w:hAnsi="Arial" w:cs="Arial"/>
        </w:rPr>
        <w:t xml:space="preserve">The hotel offers a variety of amenities, including </w:t>
      </w:r>
      <w:r w:rsidR="00F3145F" w:rsidRPr="00FA630C">
        <w:rPr>
          <w:rFonts w:ascii="Arial" w:hAnsi="Arial" w:cs="Arial"/>
        </w:rPr>
        <w:t>dining options, meeting spaces</w:t>
      </w:r>
      <w:r w:rsidR="00E83C96" w:rsidRPr="00FA630C">
        <w:rPr>
          <w:rFonts w:ascii="Arial" w:hAnsi="Arial" w:cs="Arial"/>
        </w:rPr>
        <w:t>, and leisure</w:t>
      </w:r>
      <w:r w:rsidR="00E47AE9" w:rsidRPr="00FA630C">
        <w:rPr>
          <w:rFonts w:ascii="Arial" w:hAnsi="Arial" w:cs="Arial"/>
        </w:rPr>
        <w:t xml:space="preserve"> facilities,</w:t>
      </w:r>
      <w:r w:rsidR="00062396" w:rsidRPr="00FA630C">
        <w:rPr>
          <w:rFonts w:ascii="Arial" w:hAnsi="Arial" w:cs="Arial"/>
        </w:rPr>
        <w:t xml:space="preserve"> which cater to both short and long</w:t>
      </w:r>
      <w:r w:rsidR="000E349D" w:rsidRPr="00FA630C">
        <w:rPr>
          <w:rFonts w:ascii="Arial" w:hAnsi="Arial" w:cs="Arial"/>
        </w:rPr>
        <w:t>-</w:t>
      </w:r>
      <w:r w:rsidR="00062396" w:rsidRPr="00FA630C">
        <w:rPr>
          <w:rFonts w:ascii="Arial" w:hAnsi="Arial" w:cs="Arial"/>
        </w:rPr>
        <w:t>stay guests</w:t>
      </w:r>
      <w:r w:rsidR="000E349D" w:rsidRPr="00FA630C">
        <w:rPr>
          <w:rFonts w:ascii="Arial" w:hAnsi="Arial" w:cs="Arial"/>
        </w:rPr>
        <w:t>.</w:t>
      </w:r>
    </w:p>
    <w:p w14:paraId="0DA2E474" w14:textId="5DADB700" w:rsidR="000E349D" w:rsidRDefault="000E349D">
      <w:pPr>
        <w:rPr>
          <w:rFonts w:ascii="Arial" w:hAnsi="Arial" w:cs="Arial"/>
        </w:rPr>
      </w:pPr>
      <w:r w:rsidRPr="00FA630C">
        <w:rPr>
          <w:rFonts w:ascii="Arial" w:hAnsi="Arial" w:cs="Arial"/>
        </w:rPr>
        <w:t>Amenities significantly contribute to customer loyalty as they enhance the overall guest experience (</w:t>
      </w:r>
      <w:proofErr w:type="spellStart"/>
      <w:r w:rsidRPr="00FA630C">
        <w:rPr>
          <w:rFonts w:ascii="Arial" w:hAnsi="Arial" w:cs="Arial"/>
        </w:rPr>
        <w:t>Leite</w:t>
      </w:r>
      <w:proofErr w:type="spellEnd"/>
      <w:r w:rsidR="00AB1767" w:rsidRPr="00FA630C">
        <w:rPr>
          <w:rFonts w:ascii="Arial" w:hAnsi="Arial" w:cs="Arial"/>
        </w:rPr>
        <w:t xml:space="preserve">-Pereira </w:t>
      </w:r>
      <w:r w:rsidR="00AB1767" w:rsidRPr="00FA630C">
        <w:rPr>
          <w:rFonts w:ascii="Arial" w:hAnsi="Arial" w:cs="Arial"/>
          <w:i/>
          <w:iCs/>
        </w:rPr>
        <w:t>et al.,</w:t>
      </w:r>
      <w:r w:rsidR="00AB1767" w:rsidRPr="00FA630C">
        <w:rPr>
          <w:rFonts w:ascii="Arial" w:hAnsi="Arial" w:cs="Arial"/>
        </w:rPr>
        <w:t xml:space="preserve"> 2019).</w:t>
      </w:r>
    </w:p>
    <w:p w14:paraId="27E7F2D8" w14:textId="77777777" w:rsidR="00567C56" w:rsidRDefault="00567C56"/>
    <w:p w14:paraId="541BD427" w14:textId="187F33EB" w:rsidR="00F94628" w:rsidRPr="00FA630C" w:rsidRDefault="00C843A7">
      <w:pPr>
        <w:rPr>
          <w:rFonts w:ascii="Arial" w:hAnsi="Arial" w:cs="Arial"/>
          <w:color w:val="000000" w:themeColor="text1"/>
        </w:rPr>
      </w:pPr>
      <w:r w:rsidRPr="00FA630C">
        <w:rPr>
          <w:rFonts w:ascii="Arial" w:hAnsi="Arial" w:cs="Arial"/>
          <w:color w:val="000000" w:themeColor="text1"/>
        </w:rPr>
        <w:t>W</w:t>
      </w:r>
      <w:r w:rsidR="00F962E2" w:rsidRPr="00FA630C">
        <w:rPr>
          <w:rFonts w:ascii="Arial" w:hAnsi="Arial" w:cs="Arial"/>
          <w:color w:val="000000" w:themeColor="text1"/>
        </w:rPr>
        <w:t>EAKNESS</w:t>
      </w:r>
    </w:p>
    <w:p w14:paraId="51E62850" w14:textId="77777777" w:rsidR="008A1A09" w:rsidRDefault="008A1A09"/>
    <w:p w14:paraId="6F9F1D70" w14:textId="7C57B67B" w:rsidR="005155CC" w:rsidRDefault="00E40125">
      <w:pPr>
        <w:rPr>
          <w:rFonts w:ascii="Arial" w:hAnsi="Arial" w:cs="Arial"/>
          <w:i/>
          <w:iCs/>
        </w:rPr>
      </w:pPr>
      <w:r w:rsidRPr="00FA630C">
        <w:rPr>
          <w:rFonts w:ascii="Arial" w:hAnsi="Arial" w:cs="Arial"/>
        </w:rPr>
        <w:t>The Sheraton Heathrow Skyline faces significant staff turnover due to the pressure</w:t>
      </w:r>
      <w:r w:rsidR="00DE57A0" w:rsidRPr="00FA630C">
        <w:rPr>
          <w:rFonts w:ascii="Arial" w:hAnsi="Arial" w:cs="Arial"/>
        </w:rPr>
        <w:t xml:space="preserve">s of working </w:t>
      </w:r>
      <w:r w:rsidR="0065636F" w:rsidRPr="00FA630C">
        <w:rPr>
          <w:rFonts w:ascii="Arial" w:hAnsi="Arial" w:cs="Arial"/>
        </w:rPr>
        <w:t>in a high–paced environment</w:t>
      </w:r>
      <w:r w:rsidR="005155CC">
        <w:rPr>
          <w:rFonts w:ascii="Arial" w:hAnsi="Arial" w:cs="Arial"/>
        </w:rPr>
        <w:t>.</w:t>
      </w:r>
    </w:p>
    <w:p w14:paraId="0497CB4D" w14:textId="1814C390" w:rsidR="00C843A7" w:rsidRPr="005155CC" w:rsidRDefault="00536DD5">
      <w:pPr>
        <w:rPr>
          <w:rFonts w:ascii="Arial" w:hAnsi="Arial" w:cs="Arial"/>
          <w:i/>
          <w:iCs/>
        </w:rPr>
      </w:pPr>
      <w:r w:rsidRPr="00FA630C">
        <w:rPr>
          <w:rFonts w:ascii="Arial" w:hAnsi="Arial" w:cs="Arial"/>
        </w:rPr>
        <w:t>High turnover po</w:t>
      </w:r>
      <w:r w:rsidR="002B23AC" w:rsidRPr="00FA630C">
        <w:rPr>
          <w:rFonts w:ascii="Arial" w:hAnsi="Arial" w:cs="Arial"/>
        </w:rPr>
        <w:t xml:space="preserve">ses challenges in maintaining consistent service </w:t>
      </w:r>
      <w:r w:rsidR="00F94628" w:rsidRPr="00FA630C">
        <w:rPr>
          <w:rFonts w:ascii="Arial" w:hAnsi="Arial" w:cs="Arial"/>
        </w:rPr>
        <w:t>quality</w:t>
      </w:r>
      <w:r w:rsidR="001A5E6A" w:rsidRPr="00FA630C">
        <w:rPr>
          <w:rFonts w:ascii="Arial" w:hAnsi="Arial" w:cs="Arial"/>
        </w:rPr>
        <w:t>, leading to guest dissatisfaction</w:t>
      </w:r>
      <w:r w:rsidR="00593174" w:rsidRPr="00FA630C">
        <w:rPr>
          <w:rFonts w:ascii="Arial" w:hAnsi="Arial" w:cs="Arial"/>
        </w:rPr>
        <w:t>, particu</w:t>
      </w:r>
      <w:r w:rsidR="00703FF2" w:rsidRPr="00FA630C">
        <w:rPr>
          <w:rFonts w:ascii="Arial" w:hAnsi="Arial" w:cs="Arial"/>
        </w:rPr>
        <w:t>larly when experienced staff leave</w:t>
      </w:r>
      <w:r w:rsidR="00A40872" w:rsidRPr="00FA630C">
        <w:rPr>
          <w:rFonts w:ascii="Arial" w:hAnsi="Arial" w:cs="Arial"/>
        </w:rPr>
        <w:t xml:space="preserve"> (</w:t>
      </w:r>
      <w:proofErr w:type="spellStart"/>
      <w:r w:rsidR="00A40872" w:rsidRPr="00FA630C">
        <w:rPr>
          <w:rFonts w:ascii="Arial" w:hAnsi="Arial" w:cs="Arial"/>
        </w:rPr>
        <w:t>Zanni</w:t>
      </w:r>
      <w:proofErr w:type="spellEnd"/>
      <w:r w:rsidR="00A40872" w:rsidRPr="00FA630C">
        <w:rPr>
          <w:rFonts w:ascii="Arial" w:hAnsi="Arial" w:cs="Arial"/>
        </w:rPr>
        <w:t xml:space="preserve"> </w:t>
      </w:r>
      <w:r w:rsidR="00A40872" w:rsidRPr="00FA630C">
        <w:rPr>
          <w:rFonts w:ascii="Arial" w:hAnsi="Arial" w:cs="Arial"/>
          <w:i/>
          <w:iCs/>
        </w:rPr>
        <w:t>et al.,</w:t>
      </w:r>
      <w:r w:rsidR="00A40872" w:rsidRPr="00FA630C">
        <w:rPr>
          <w:rFonts w:ascii="Arial" w:hAnsi="Arial" w:cs="Arial"/>
        </w:rPr>
        <w:t xml:space="preserve"> 2021).</w:t>
      </w:r>
    </w:p>
    <w:p w14:paraId="44C920A2" w14:textId="77777777" w:rsidR="008A1A09" w:rsidRPr="00FA630C" w:rsidRDefault="008A1A09">
      <w:pPr>
        <w:rPr>
          <w:rFonts w:ascii="Arial" w:hAnsi="Arial" w:cs="Arial"/>
        </w:rPr>
      </w:pPr>
    </w:p>
    <w:p w14:paraId="28AFA99E" w14:textId="4C0090A2" w:rsidR="004E5B3F" w:rsidRDefault="00F737DD">
      <w:pPr>
        <w:rPr>
          <w:rFonts w:ascii="Arial" w:hAnsi="Arial" w:cs="Arial"/>
        </w:rPr>
      </w:pPr>
      <w:r w:rsidRPr="00FA630C">
        <w:rPr>
          <w:rFonts w:ascii="Arial" w:hAnsi="Arial" w:cs="Arial"/>
        </w:rPr>
        <w:t xml:space="preserve">The increasing presence of budget </w:t>
      </w:r>
      <w:r w:rsidR="00157574" w:rsidRPr="00FA630C">
        <w:rPr>
          <w:rFonts w:ascii="Arial" w:hAnsi="Arial" w:cs="Arial"/>
        </w:rPr>
        <w:t>accommodations poses a significant threat to hotel occupancy ra</w:t>
      </w:r>
      <w:r w:rsidR="00CF3455" w:rsidRPr="00FA630C">
        <w:rPr>
          <w:rFonts w:ascii="Arial" w:hAnsi="Arial" w:cs="Arial"/>
        </w:rPr>
        <w:t>tes.</w:t>
      </w:r>
      <w:r w:rsidR="00354894" w:rsidRPr="00FA630C">
        <w:rPr>
          <w:rFonts w:ascii="Arial" w:hAnsi="Arial" w:cs="Arial"/>
        </w:rPr>
        <w:t xml:space="preserve"> The growth of budget hotels</w:t>
      </w:r>
      <w:r w:rsidR="00FF7DA5" w:rsidRPr="00FA630C">
        <w:rPr>
          <w:rFonts w:ascii="Arial" w:hAnsi="Arial" w:cs="Arial"/>
        </w:rPr>
        <w:t xml:space="preserve"> and Airbnb options</w:t>
      </w:r>
      <w:r w:rsidR="00CA26C8" w:rsidRPr="00FA630C">
        <w:rPr>
          <w:rFonts w:ascii="Arial" w:hAnsi="Arial" w:cs="Arial"/>
        </w:rPr>
        <w:t xml:space="preserve"> increases price sensitivities among consumers</w:t>
      </w:r>
      <w:r w:rsidR="00896CB4" w:rsidRPr="00FA630C">
        <w:rPr>
          <w:rFonts w:ascii="Arial" w:hAnsi="Arial" w:cs="Arial"/>
        </w:rPr>
        <w:t xml:space="preserve"> (</w:t>
      </w:r>
      <w:r w:rsidR="006F39C6" w:rsidRPr="00FA630C">
        <w:rPr>
          <w:rFonts w:ascii="Arial" w:hAnsi="Arial" w:cs="Arial"/>
        </w:rPr>
        <w:t>Taneja, 2018).</w:t>
      </w:r>
    </w:p>
    <w:p w14:paraId="31FB8243" w14:textId="77777777" w:rsidR="00BA7F87" w:rsidRPr="00FA630C" w:rsidRDefault="00BA7F87">
      <w:pPr>
        <w:rPr>
          <w:rFonts w:ascii="Arial" w:hAnsi="Arial" w:cs="Arial"/>
        </w:rPr>
      </w:pPr>
    </w:p>
    <w:p w14:paraId="3F938BB7" w14:textId="3ABFC8B8" w:rsidR="00BA7F87" w:rsidRPr="00FA630C" w:rsidRDefault="00BA7F87">
      <w:pPr>
        <w:rPr>
          <w:rFonts w:ascii="Arial" w:hAnsi="Arial" w:cs="Arial"/>
          <w:color w:val="000000" w:themeColor="text1"/>
        </w:rPr>
      </w:pPr>
      <w:r w:rsidRPr="00FA630C">
        <w:rPr>
          <w:rFonts w:ascii="Arial" w:hAnsi="Arial" w:cs="Arial"/>
          <w:color w:val="000000" w:themeColor="text1"/>
        </w:rPr>
        <w:t>O</w:t>
      </w:r>
      <w:r w:rsidR="0095594B" w:rsidRPr="00FA630C">
        <w:rPr>
          <w:rFonts w:ascii="Arial" w:hAnsi="Arial" w:cs="Arial"/>
          <w:color w:val="000000" w:themeColor="text1"/>
        </w:rPr>
        <w:t>PPORTUNITY</w:t>
      </w:r>
    </w:p>
    <w:p w14:paraId="7FD9022D" w14:textId="77777777" w:rsidR="00105BAD" w:rsidRDefault="00105BAD"/>
    <w:p w14:paraId="2675503E" w14:textId="43356FC9" w:rsidR="00FA630C" w:rsidRDefault="003B5658">
      <w:pPr>
        <w:rPr>
          <w:rFonts w:ascii="Arial" w:hAnsi="Arial" w:cs="Arial"/>
        </w:rPr>
      </w:pPr>
      <w:r w:rsidRPr="00FA630C">
        <w:rPr>
          <w:rFonts w:ascii="Arial" w:hAnsi="Arial" w:cs="Arial"/>
        </w:rPr>
        <w:t xml:space="preserve">The hospitality industry </w:t>
      </w:r>
      <w:r w:rsidR="00C14135" w:rsidRPr="00FA630C">
        <w:rPr>
          <w:rFonts w:ascii="Arial" w:hAnsi="Arial" w:cs="Arial"/>
        </w:rPr>
        <w:t>is</w:t>
      </w:r>
      <w:r w:rsidR="00733518" w:rsidRPr="00FA630C">
        <w:rPr>
          <w:rFonts w:ascii="Arial" w:hAnsi="Arial" w:cs="Arial"/>
        </w:rPr>
        <w:t xml:space="preserve"> </w:t>
      </w:r>
      <w:r w:rsidR="00C14135" w:rsidRPr="00FA630C">
        <w:rPr>
          <w:rFonts w:ascii="Arial" w:hAnsi="Arial" w:cs="Arial"/>
        </w:rPr>
        <w:t xml:space="preserve">experiencing a </w:t>
      </w:r>
      <w:r w:rsidR="00FE0CD2" w:rsidRPr="00FA630C">
        <w:rPr>
          <w:rFonts w:ascii="Arial" w:hAnsi="Arial" w:cs="Arial"/>
        </w:rPr>
        <w:t>recovery</w:t>
      </w:r>
      <w:r w:rsidR="00C14135" w:rsidRPr="00FA630C">
        <w:rPr>
          <w:rFonts w:ascii="Arial" w:hAnsi="Arial" w:cs="Arial"/>
        </w:rPr>
        <w:t xml:space="preserve"> as international travel gradually resettles</w:t>
      </w:r>
      <w:r w:rsidR="00733518" w:rsidRPr="00FA630C">
        <w:rPr>
          <w:rFonts w:ascii="Arial" w:hAnsi="Arial" w:cs="Arial"/>
        </w:rPr>
        <w:t xml:space="preserve"> post–covid 19.</w:t>
      </w:r>
    </w:p>
    <w:p w14:paraId="69E63A8D" w14:textId="06655ED3" w:rsidR="0095594B" w:rsidRPr="00FA630C" w:rsidRDefault="00B633CA">
      <w:pPr>
        <w:rPr>
          <w:rFonts w:ascii="Arial" w:hAnsi="Arial" w:cs="Arial"/>
        </w:rPr>
      </w:pPr>
      <w:r w:rsidRPr="00FA630C">
        <w:rPr>
          <w:rFonts w:ascii="Arial" w:hAnsi="Arial" w:cs="Arial"/>
        </w:rPr>
        <w:t xml:space="preserve">This presents an opportunity for </w:t>
      </w:r>
      <w:r w:rsidR="003D3CA2">
        <w:rPr>
          <w:rFonts w:ascii="Arial" w:hAnsi="Arial" w:cs="Arial"/>
        </w:rPr>
        <w:t xml:space="preserve">the hotel, </w:t>
      </w:r>
      <w:r w:rsidR="008554E8" w:rsidRPr="00FA630C">
        <w:rPr>
          <w:rFonts w:ascii="Arial" w:hAnsi="Arial" w:cs="Arial"/>
        </w:rPr>
        <w:t xml:space="preserve">particularly given </w:t>
      </w:r>
      <w:r w:rsidR="00933784" w:rsidRPr="00FA630C">
        <w:rPr>
          <w:rFonts w:ascii="Arial" w:hAnsi="Arial" w:cs="Arial"/>
        </w:rPr>
        <w:t xml:space="preserve">its advantageous location </w:t>
      </w:r>
      <w:r w:rsidR="00B47DDE" w:rsidRPr="00FA630C">
        <w:rPr>
          <w:rFonts w:ascii="Arial" w:hAnsi="Arial" w:cs="Arial"/>
        </w:rPr>
        <w:t xml:space="preserve">near </w:t>
      </w:r>
      <w:r w:rsidR="006F174C" w:rsidRPr="00FA630C">
        <w:rPr>
          <w:rFonts w:ascii="Arial" w:hAnsi="Arial" w:cs="Arial"/>
        </w:rPr>
        <w:t>Heathrow Airport.</w:t>
      </w:r>
    </w:p>
    <w:p w14:paraId="36CCF216" w14:textId="60825DDE" w:rsidR="006F174C" w:rsidRPr="00FA630C" w:rsidRDefault="006F174C">
      <w:pPr>
        <w:rPr>
          <w:rFonts w:ascii="Arial" w:hAnsi="Arial" w:cs="Arial"/>
        </w:rPr>
      </w:pPr>
      <w:r w:rsidRPr="00FA630C">
        <w:rPr>
          <w:rFonts w:ascii="Arial" w:hAnsi="Arial" w:cs="Arial"/>
        </w:rPr>
        <w:t>Increased flying activity and international tourism could bolster</w:t>
      </w:r>
      <w:r w:rsidR="00A435DB" w:rsidRPr="00FA630C">
        <w:rPr>
          <w:rFonts w:ascii="Arial" w:hAnsi="Arial" w:cs="Arial"/>
        </w:rPr>
        <w:t xml:space="preserve"> occupancy rates in the coming years</w:t>
      </w:r>
      <w:r w:rsidR="00484600" w:rsidRPr="00FA630C">
        <w:rPr>
          <w:rFonts w:ascii="Arial" w:hAnsi="Arial" w:cs="Arial"/>
        </w:rPr>
        <w:t>.</w:t>
      </w:r>
    </w:p>
    <w:p w14:paraId="12823AED" w14:textId="77777777" w:rsidR="008A1A09" w:rsidRDefault="008A1A09"/>
    <w:p w14:paraId="5ED73AED" w14:textId="740E3A06" w:rsidR="00661DC0" w:rsidRPr="00FA630C" w:rsidRDefault="004268A8">
      <w:pPr>
        <w:rPr>
          <w:rFonts w:ascii="Arial" w:hAnsi="Arial" w:cs="Arial"/>
          <w:i/>
          <w:iCs/>
        </w:rPr>
      </w:pPr>
      <w:r w:rsidRPr="00FA630C">
        <w:rPr>
          <w:rFonts w:ascii="Arial" w:hAnsi="Arial" w:cs="Arial"/>
        </w:rPr>
        <w:t>Partnerships with airlines can facilitate promotional offerings</w:t>
      </w:r>
      <w:r w:rsidR="00BA1C34" w:rsidRPr="00FA630C">
        <w:rPr>
          <w:rFonts w:ascii="Arial" w:hAnsi="Arial" w:cs="Arial"/>
        </w:rPr>
        <w:t xml:space="preserve"> or package deals that include accommodations, which </w:t>
      </w:r>
      <w:r w:rsidR="004E18A0" w:rsidRPr="00FA630C">
        <w:rPr>
          <w:rFonts w:ascii="Arial" w:hAnsi="Arial" w:cs="Arial"/>
        </w:rPr>
        <w:t>enhance visibility and drive bookings.</w:t>
      </w:r>
    </w:p>
    <w:p w14:paraId="4E3F01C8" w14:textId="15023C05" w:rsidR="004E18A0" w:rsidRPr="00FA630C" w:rsidRDefault="004E18A0">
      <w:pPr>
        <w:rPr>
          <w:rFonts w:ascii="Arial" w:hAnsi="Arial" w:cs="Arial"/>
        </w:rPr>
      </w:pPr>
      <w:r w:rsidRPr="00FA630C">
        <w:rPr>
          <w:rFonts w:ascii="Arial" w:hAnsi="Arial" w:cs="Arial"/>
        </w:rPr>
        <w:t xml:space="preserve">As shown by the study </w:t>
      </w:r>
      <w:r w:rsidR="00024E8B" w:rsidRPr="00FA630C">
        <w:rPr>
          <w:rFonts w:ascii="Arial" w:hAnsi="Arial" w:cs="Arial"/>
        </w:rPr>
        <w:t xml:space="preserve">of Ku </w:t>
      </w:r>
      <w:r w:rsidR="00024E8B" w:rsidRPr="00FA630C">
        <w:rPr>
          <w:rFonts w:ascii="Arial" w:hAnsi="Arial" w:cs="Arial"/>
          <w:i/>
          <w:iCs/>
        </w:rPr>
        <w:t>et al</w:t>
      </w:r>
      <w:r w:rsidR="00024E8B" w:rsidRPr="00FA630C">
        <w:rPr>
          <w:rFonts w:ascii="Arial" w:hAnsi="Arial" w:cs="Arial"/>
        </w:rPr>
        <w:t xml:space="preserve">., (2011), strategic collaborations can lead to increased </w:t>
      </w:r>
      <w:r w:rsidR="00BA289B" w:rsidRPr="00FA630C">
        <w:rPr>
          <w:rFonts w:ascii="Arial" w:hAnsi="Arial" w:cs="Arial"/>
        </w:rPr>
        <w:t>bookings, especially from transit passengers who may require overnight stays</w:t>
      </w:r>
      <w:r w:rsidR="00DD5CDF" w:rsidRPr="00FA630C">
        <w:rPr>
          <w:rFonts w:ascii="Arial" w:hAnsi="Arial" w:cs="Arial"/>
        </w:rPr>
        <w:t>.</w:t>
      </w:r>
    </w:p>
    <w:p w14:paraId="55396C0F" w14:textId="77777777" w:rsidR="00105BAD" w:rsidRDefault="00105BAD"/>
    <w:p w14:paraId="1FC32CEB" w14:textId="4D7D2676" w:rsidR="003E5B3A" w:rsidRPr="00FA630C" w:rsidRDefault="00AB7C55">
      <w:r w:rsidRPr="00FA630C">
        <w:rPr>
          <w:rFonts w:ascii="Arial" w:hAnsi="Arial" w:cs="Arial"/>
        </w:rPr>
        <w:t xml:space="preserve">According to </w:t>
      </w:r>
      <w:proofErr w:type="spellStart"/>
      <w:r w:rsidRPr="00FA630C">
        <w:rPr>
          <w:rFonts w:ascii="Arial" w:hAnsi="Arial" w:cs="Arial"/>
        </w:rPr>
        <w:t>Chevtaeva</w:t>
      </w:r>
      <w:proofErr w:type="spellEnd"/>
      <w:r w:rsidRPr="00FA630C">
        <w:rPr>
          <w:rFonts w:ascii="Arial" w:hAnsi="Arial" w:cs="Arial"/>
        </w:rPr>
        <w:t xml:space="preserve"> et al., (2024),</w:t>
      </w:r>
      <w:r w:rsidR="004658B4" w:rsidRPr="00FA630C">
        <w:rPr>
          <w:rFonts w:ascii="Arial" w:hAnsi="Arial" w:cs="Arial"/>
        </w:rPr>
        <w:t xml:space="preserve"> beyond traditional hospitality offers, targeting remote workers</w:t>
      </w:r>
      <w:r w:rsidR="00636DFD" w:rsidRPr="00FA630C">
        <w:rPr>
          <w:rFonts w:ascii="Arial" w:hAnsi="Arial" w:cs="Arial"/>
        </w:rPr>
        <w:t xml:space="preserve"> </w:t>
      </w:r>
      <w:r w:rsidR="00242165" w:rsidRPr="00FA630C">
        <w:rPr>
          <w:rFonts w:ascii="Arial" w:hAnsi="Arial" w:cs="Arial"/>
        </w:rPr>
        <w:t xml:space="preserve">who prefer to stay longer can present </w:t>
      </w:r>
      <w:r w:rsidR="003E6AFB" w:rsidRPr="00FA630C">
        <w:rPr>
          <w:rFonts w:ascii="Arial" w:hAnsi="Arial" w:cs="Arial"/>
        </w:rPr>
        <w:t xml:space="preserve">a lucrative </w:t>
      </w:r>
      <w:r w:rsidR="00517E3E" w:rsidRPr="00FA630C">
        <w:rPr>
          <w:rFonts w:ascii="Arial" w:hAnsi="Arial" w:cs="Arial"/>
        </w:rPr>
        <w:t>opportunity.</w:t>
      </w:r>
    </w:p>
    <w:p w14:paraId="4B34125D" w14:textId="1E456C5E" w:rsidR="004A3C60" w:rsidRPr="00FA630C" w:rsidRDefault="00517E3E">
      <w:pPr>
        <w:rPr>
          <w:rFonts w:ascii="Arial" w:hAnsi="Arial" w:cs="Arial"/>
        </w:rPr>
      </w:pPr>
      <w:r w:rsidRPr="00FA630C">
        <w:rPr>
          <w:rFonts w:ascii="Arial" w:hAnsi="Arial" w:cs="Arial"/>
        </w:rPr>
        <w:lastRenderedPageBreak/>
        <w:t xml:space="preserve">As people continue to embrace </w:t>
      </w:r>
      <w:r w:rsidR="00F454E5" w:rsidRPr="00FA630C">
        <w:rPr>
          <w:rFonts w:ascii="Arial" w:hAnsi="Arial" w:cs="Arial"/>
        </w:rPr>
        <w:t xml:space="preserve">hybrid working models, </w:t>
      </w:r>
      <w:r w:rsidR="005C69C9" w:rsidRPr="00FA630C">
        <w:rPr>
          <w:rFonts w:ascii="Arial" w:hAnsi="Arial" w:cs="Arial"/>
        </w:rPr>
        <w:t xml:space="preserve">hotels catering to this market can </w:t>
      </w:r>
      <w:r w:rsidR="00732A58" w:rsidRPr="00FA630C">
        <w:rPr>
          <w:rFonts w:ascii="Arial" w:hAnsi="Arial" w:cs="Arial"/>
        </w:rPr>
        <w:t>develop</w:t>
      </w:r>
      <w:r w:rsidR="000E3175" w:rsidRPr="00FA630C">
        <w:rPr>
          <w:rFonts w:ascii="Arial" w:hAnsi="Arial" w:cs="Arial"/>
        </w:rPr>
        <w:t xml:space="preserve"> specific packages </w:t>
      </w:r>
      <w:r w:rsidR="009C5C1E" w:rsidRPr="00FA630C">
        <w:rPr>
          <w:rFonts w:ascii="Arial" w:hAnsi="Arial" w:cs="Arial"/>
        </w:rPr>
        <w:t xml:space="preserve">tailored </w:t>
      </w:r>
      <w:r w:rsidR="0088273E" w:rsidRPr="00FA630C">
        <w:rPr>
          <w:rFonts w:ascii="Arial" w:hAnsi="Arial" w:cs="Arial"/>
        </w:rPr>
        <w:t>for ex</w:t>
      </w:r>
      <w:r w:rsidR="00DE3153" w:rsidRPr="00FA630C">
        <w:rPr>
          <w:rFonts w:ascii="Arial" w:hAnsi="Arial" w:cs="Arial"/>
        </w:rPr>
        <w:t>tended stays</w:t>
      </w:r>
      <w:r w:rsidR="00727BEC" w:rsidRPr="00FA630C">
        <w:rPr>
          <w:rFonts w:ascii="Arial" w:hAnsi="Arial" w:cs="Arial"/>
        </w:rPr>
        <w:t xml:space="preserve">, which can provide a steady </w:t>
      </w:r>
      <w:r w:rsidR="00297209" w:rsidRPr="00FA630C">
        <w:rPr>
          <w:rFonts w:ascii="Arial" w:hAnsi="Arial" w:cs="Arial"/>
        </w:rPr>
        <w:t>income stream.</w:t>
      </w:r>
    </w:p>
    <w:p w14:paraId="59FE85FE" w14:textId="77777777" w:rsidR="004A3C60" w:rsidRPr="00FA630C" w:rsidRDefault="004A3C60">
      <w:pPr>
        <w:rPr>
          <w:rFonts w:ascii="Arial" w:hAnsi="Arial" w:cs="Arial"/>
        </w:rPr>
      </w:pPr>
    </w:p>
    <w:p w14:paraId="7157F0B5" w14:textId="0925C0C2" w:rsidR="00297209" w:rsidRPr="00FA630C" w:rsidRDefault="00956E31">
      <w:pPr>
        <w:rPr>
          <w:rFonts w:ascii="Arial" w:hAnsi="Arial" w:cs="Arial"/>
          <w:color w:val="000000" w:themeColor="text1"/>
        </w:rPr>
      </w:pPr>
      <w:r w:rsidRPr="00FA630C">
        <w:rPr>
          <w:rFonts w:ascii="Arial" w:hAnsi="Arial" w:cs="Arial"/>
          <w:color w:val="000000" w:themeColor="text1"/>
        </w:rPr>
        <w:t>THREATS</w:t>
      </w:r>
    </w:p>
    <w:p w14:paraId="6B2D9EEC" w14:textId="77777777" w:rsidR="00105BAD" w:rsidRDefault="00105BAD"/>
    <w:p w14:paraId="78676786" w14:textId="134C24D4" w:rsidR="002E191C" w:rsidRPr="00FA630C" w:rsidRDefault="002E191C">
      <w:pPr>
        <w:rPr>
          <w:rFonts w:ascii="Arial" w:hAnsi="Arial" w:cs="Arial"/>
          <w:i/>
          <w:iCs/>
        </w:rPr>
      </w:pPr>
      <w:r w:rsidRPr="00FA630C">
        <w:rPr>
          <w:rFonts w:ascii="Arial" w:hAnsi="Arial" w:cs="Arial"/>
        </w:rPr>
        <w:t xml:space="preserve">The </w:t>
      </w:r>
      <w:r w:rsidR="00471B91" w:rsidRPr="00FA630C">
        <w:rPr>
          <w:rFonts w:ascii="Arial" w:hAnsi="Arial" w:cs="Arial"/>
        </w:rPr>
        <w:t xml:space="preserve">findings of the study </w:t>
      </w:r>
      <w:r w:rsidR="00422480" w:rsidRPr="00FA630C">
        <w:rPr>
          <w:rFonts w:ascii="Arial" w:hAnsi="Arial" w:cs="Arial"/>
        </w:rPr>
        <w:t xml:space="preserve">conducted by Soni </w:t>
      </w:r>
      <w:r w:rsidR="001E4BD9" w:rsidRPr="00FA630C">
        <w:rPr>
          <w:rFonts w:ascii="Arial" w:hAnsi="Arial" w:cs="Arial"/>
          <w:i/>
          <w:iCs/>
        </w:rPr>
        <w:t>et al</w:t>
      </w:r>
      <w:r w:rsidR="001E4BD9" w:rsidRPr="00FA630C">
        <w:rPr>
          <w:rFonts w:ascii="Arial" w:hAnsi="Arial" w:cs="Arial"/>
        </w:rPr>
        <w:t xml:space="preserve">., </w:t>
      </w:r>
      <w:r w:rsidR="00BB474D" w:rsidRPr="00FA630C">
        <w:rPr>
          <w:rFonts w:ascii="Arial" w:hAnsi="Arial" w:cs="Arial"/>
        </w:rPr>
        <w:t>(2023), demonstrate that the hospitality industry is particu</w:t>
      </w:r>
      <w:r w:rsidR="00D11B52" w:rsidRPr="00FA630C">
        <w:rPr>
          <w:rFonts w:ascii="Arial" w:hAnsi="Arial" w:cs="Arial"/>
        </w:rPr>
        <w:t>lar</w:t>
      </w:r>
      <w:r w:rsidR="00BB474D" w:rsidRPr="00FA630C">
        <w:rPr>
          <w:rFonts w:ascii="Arial" w:hAnsi="Arial" w:cs="Arial"/>
        </w:rPr>
        <w:t>ly</w:t>
      </w:r>
      <w:r w:rsidR="00872E4B" w:rsidRPr="00FA630C">
        <w:rPr>
          <w:rFonts w:ascii="Arial" w:hAnsi="Arial" w:cs="Arial"/>
        </w:rPr>
        <w:t xml:space="preserve"> vulnerable to economic fluctuations.</w:t>
      </w:r>
    </w:p>
    <w:p w14:paraId="006490F3" w14:textId="75ADAF64" w:rsidR="00872E4B" w:rsidRPr="00FA630C" w:rsidRDefault="0077186A">
      <w:pPr>
        <w:rPr>
          <w:rFonts w:ascii="Arial" w:hAnsi="Arial" w:cs="Arial"/>
        </w:rPr>
      </w:pPr>
      <w:r w:rsidRPr="00FA630C">
        <w:rPr>
          <w:rFonts w:ascii="Arial" w:hAnsi="Arial" w:cs="Arial"/>
        </w:rPr>
        <w:t>Factors such as inflation, changes in consumer spending, and shifts in global eco</w:t>
      </w:r>
      <w:r w:rsidR="008466DB" w:rsidRPr="00FA630C">
        <w:rPr>
          <w:rFonts w:ascii="Arial" w:hAnsi="Arial" w:cs="Arial"/>
        </w:rPr>
        <w:t xml:space="preserve">nomic conditions can threaten occupancy </w:t>
      </w:r>
      <w:r w:rsidR="003D46E1" w:rsidRPr="00FA630C">
        <w:rPr>
          <w:rFonts w:ascii="Arial" w:hAnsi="Arial" w:cs="Arial"/>
        </w:rPr>
        <w:t>rates and profitability</w:t>
      </w:r>
      <w:r w:rsidR="004A3C60" w:rsidRPr="00FA630C">
        <w:rPr>
          <w:rFonts w:ascii="Arial" w:hAnsi="Arial" w:cs="Arial"/>
        </w:rPr>
        <w:t>.</w:t>
      </w:r>
    </w:p>
    <w:p w14:paraId="486C71AE" w14:textId="77777777" w:rsidR="003D272A" w:rsidRPr="00FA630C" w:rsidRDefault="003D272A">
      <w:pPr>
        <w:rPr>
          <w:rFonts w:ascii="Arial" w:hAnsi="Arial" w:cs="Arial"/>
          <w:b/>
          <w:bCs/>
        </w:rPr>
      </w:pPr>
    </w:p>
    <w:p w14:paraId="75A0BC34" w14:textId="2EF04F3E" w:rsidR="00504E7F" w:rsidRPr="00FA630C" w:rsidRDefault="004B22D1">
      <w:pPr>
        <w:rPr>
          <w:rFonts w:ascii="Arial" w:hAnsi="Arial" w:cs="Arial"/>
          <w:i/>
          <w:iCs/>
        </w:rPr>
      </w:pPr>
      <w:r w:rsidRPr="00FA630C">
        <w:rPr>
          <w:rFonts w:ascii="Arial" w:hAnsi="Arial" w:cs="Arial"/>
        </w:rPr>
        <w:t xml:space="preserve">With the rise </w:t>
      </w:r>
      <w:r w:rsidR="00F17516" w:rsidRPr="00FA630C">
        <w:rPr>
          <w:rFonts w:ascii="Arial" w:hAnsi="Arial" w:cs="Arial"/>
        </w:rPr>
        <w:t>of competing e</w:t>
      </w:r>
      <w:r w:rsidR="00CB2C49" w:rsidRPr="00FA630C">
        <w:rPr>
          <w:rFonts w:ascii="Arial" w:hAnsi="Arial" w:cs="Arial"/>
        </w:rPr>
        <w:t>mplo</w:t>
      </w:r>
      <w:r w:rsidR="00F13301" w:rsidRPr="00FA630C">
        <w:rPr>
          <w:rFonts w:ascii="Arial" w:hAnsi="Arial" w:cs="Arial"/>
        </w:rPr>
        <w:t xml:space="preserve">yment opportunities, particularly </w:t>
      </w:r>
      <w:r w:rsidR="000E0FE3" w:rsidRPr="00FA630C">
        <w:rPr>
          <w:rFonts w:ascii="Arial" w:hAnsi="Arial" w:cs="Arial"/>
        </w:rPr>
        <w:t xml:space="preserve">in </w:t>
      </w:r>
      <w:r w:rsidR="00E20F9C" w:rsidRPr="00FA630C">
        <w:rPr>
          <w:rFonts w:ascii="Arial" w:hAnsi="Arial" w:cs="Arial"/>
        </w:rPr>
        <w:t xml:space="preserve">sectors </w:t>
      </w:r>
      <w:r w:rsidR="00996B55" w:rsidRPr="00FA630C">
        <w:rPr>
          <w:rFonts w:ascii="Arial" w:hAnsi="Arial" w:cs="Arial"/>
        </w:rPr>
        <w:t xml:space="preserve">that </w:t>
      </w:r>
      <w:r w:rsidR="00E42DE4" w:rsidRPr="00FA630C">
        <w:rPr>
          <w:rFonts w:ascii="Arial" w:hAnsi="Arial" w:cs="Arial"/>
        </w:rPr>
        <w:t>offer better working conditions and compensation,</w:t>
      </w:r>
      <w:r w:rsidR="00146BC4" w:rsidRPr="00FA630C">
        <w:rPr>
          <w:rFonts w:ascii="Arial" w:hAnsi="Arial" w:cs="Arial"/>
        </w:rPr>
        <w:t xml:space="preserve"> staffing shortages remain a critical threat to the </w:t>
      </w:r>
      <w:r w:rsidR="00F911B9">
        <w:rPr>
          <w:rFonts w:ascii="Arial" w:hAnsi="Arial" w:cs="Arial"/>
        </w:rPr>
        <w:t xml:space="preserve">hotel </w:t>
      </w:r>
      <w:r w:rsidR="00084A46" w:rsidRPr="00FA630C">
        <w:rPr>
          <w:rFonts w:ascii="Arial" w:hAnsi="Arial" w:cs="Arial"/>
        </w:rPr>
        <w:t>(</w:t>
      </w:r>
      <w:proofErr w:type="spellStart"/>
      <w:r w:rsidR="0007015E">
        <w:rPr>
          <w:rFonts w:ascii="Arial" w:hAnsi="Arial" w:cs="Arial"/>
        </w:rPr>
        <w:t>Biyan</w:t>
      </w:r>
      <w:proofErr w:type="spellEnd"/>
      <w:r w:rsidR="00BE127E" w:rsidRPr="00FA630C">
        <w:rPr>
          <w:rFonts w:ascii="Arial" w:hAnsi="Arial" w:cs="Arial"/>
        </w:rPr>
        <w:t xml:space="preserve"> et al., 2020)</w:t>
      </w:r>
      <w:r w:rsidR="00020730" w:rsidRPr="00FA630C">
        <w:rPr>
          <w:rFonts w:ascii="Arial" w:hAnsi="Arial" w:cs="Arial"/>
        </w:rPr>
        <w:t>.</w:t>
      </w:r>
    </w:p>
    <w:p w14:paraId="27FFFC8B" w14:textId="5DF11FCC" w:rsidR="00D7233F" w:rsidRPr="00FA630C" w:rsidRDefault="00C62DED">
      <w:pPr>
        <w:rPr>
          <w:rFonts w:ascii="Arial" w:hAnsi="Arial" w:cs="Arial"/>
        </w:rPr>
      </w:pPr>
      <w:r w:rsidRPr="00FA630C">
        <w:rPr>
          <w:rFonts w:ascii="Arial" w:hAnsi="Arial" w:cs="Arial"/>
        </w:rPr>
        <w:t>If not effectively</w:t>
      </w:r>
      <w:r w:rsidR="0024310C" w:rsidRPr="00FA630C">
        <w:rPr>
          <w:rFonts w:ascii="Arial" w:hAnsi="Arial" w:cs="Arial"/>
        </w:rPr>
        <w:t xml:space="preserve"> managed, </w:t>
      </w:r>
      <w:r w:rsidR="00813883" w:rsidRPr="00FA630C">
        <w:rPr>
          <w:rFonts w:ascii="Arial" w:hAnsi="Arial" w:cs="Arial"/>
        </w:rPr>
        <w:t xml:space="preserve">these shortages </w:t>
      </w:r>
      <w:r w:rsidR="00C565C7" w:rsidRPr="00FA630C">
        <w:rPr>
          <w:rFonts w:ascii="Arial" w:hAnsi="Arial" w:cs="Arial"/>
        </w:rPr>
        <w:t>can jeo</w:t>
      </w:r>
      <w:r w:rsidR="0005434C" w:rsidRPr="00FA630C">
        <w:rPr>
          <w:rFonts w:ascii="Arial" w:hAnsi="Arial" w:cs="Arial"/>
        </w:rPr>
        <w:t>pardi</w:t>
      </w:r>
      <w:r w:rsidR="0046340E" w:rsidRPr="00FA630C">
        <w:rPr>
          <w:rFonts w:ascii="Arial" w:hAnsi="Arial" w:cs="Arial"/>
        </w:rPr>
        <w:t xml:space="preserve">ze the operational stability and </w:t>
      </w:r>
      <w:r w:rsidR="00A85DB6" w:rsidRPr="00FA630C">
        <w:rPr>
          <w:rFonts w:ascii="Arial" w:hAnsi="Arial" w:cs="Arial"/>
        </w:rPr>
        <w:t>service standards of the</w:t>
      </w:r>
      <w:r w:rsidR="00F911B9">
        <w:rPr>
          <w:rFonts w:ascii="Arial" w:hAnsi="Arial" w:cs="Arial"/>
        </w:rPr>
        <w:t xml:space="preserve"> organization</w:t>
      </w:r>
      <w:r w:rsidR="00BF67C5" w:rsidRPr="00FA630C">
        <w:rPr>
          <w:rFonts w:ascii="Arial" w:hAnsi="Arial" w:cs="Arial"/>
        </w:rPr>
        <w:t>.</w:t>
      </w:r>
    </w:p>
    <w:p w14:paraId="50D2C68C" w14:textId="77777777" w:rsidR="00105BAD" w:rsidRDefault="00105BAD">
      <w:pPr>
        <w:rPr>
          <w:rFonts w:ascii="Arial" w:hAnsi="Arial" w:cs="Arial"/>
        </w:rPr>
      </w:pPr>
    </w:p>
    <w:p w14:paraId="2B23AA67" w14:textId="179BD8A4" w:rsidR="003F210F" w:rsidRPr="00FA630C" w:rsidRDefault="00967501">
      <w:pPr>
        <w:rPr>
          <w:rFonts w:ascii="Arial" w:hAnsi="Arial" w:cs="Arial"/>
          <w:i/>
          <w:iCs/>
        </w:rPr>
      </w:pPr>
      <w:r w:rsidRPr="00FA630C">
        <w:rPr>
          <w:rFonts w:ascii="Arial" w:hAnsi="Arial" w:cs="Arial"/>
        </w:rPr>
        <w:t>The heighte</w:t>
      </w:r>
      <w:r w:rsidR="00C22D8C" w:rsidRPr="00FA630C">
        <w:rPr>
          <w:rFonts w:ascii="Arial" w:hAnsi="Arial" w:cs="Arial"/>
        </w:rPr>
        <w:t xml:space="preserve">ned competition from </w:t>
      </w:r>
      <w:r w:rsidR="00643691" w:rsidRPr="00FA630C">
        <w:rPr>
          <w:rFonts w:ascii="Arial" w:hAnsi="Arial" w:cs="Arial"/>
        </w:rPr>
        <w:t>both bu</w:t>
      </w:r>
      <w:r w:rsidR="00194A72" w:rsidRPr="00FA630C">
        <w:rPr>
          <w:rFonts w:ascii="Arial" w:hAnsi="Arial" w:cs="Arial"/>
        </w:rPr>
        <w:t xml:space="preserve">dget brands and alternative accommodations, such as </w:t>
      </w:r>
      <w:r w:rsidR="007B28EC" w:rsidRPr="00FA630C">
        <w:rPr>
          <w:rFonts w:ascii="Arial" w:hAnsi="Arial" w:cs="Arial"/>
        </w:rPr>
        <w:t>Airbnb, poses significant operational and financial challenges to sustaining profitability in a saturat</w:t>
      </w:r>
      <w:r w:rsidR="008D5440" w:rsidRPr="00FA630C">
        <w:rPr>
          <w:rFonts w:ascii="Arial" w:hAnsi="Arial" w:cs="Arial"/>
        </w:rPr>
        <w:t>ed market (Chang and Sokol, 2022).</w:t>
      </w:r>
    </w:p>
    <w:p w14:paraId="5BFCABE6" w14:textId="6BA4A638" w:rsidR="00D7233F" w:rsidRPr="00FA630C" w:rsidRDefault="00825CAE">
      <w:pPr>
        <w:rPr>
          <w:rFonts w:ascii="Arial" w:hAnsi="Arial" w:cs="Arial"/>
        </w:rPr>
      </w:pPr>
      <w:r w:rsidRPr="00FA630C">
        <w:rPr>
          <w:rFonts w:ascii="Arial" w:hAnsi="Arial" w:cs="Arial"/>
        </w:rPr>
        <w:t xml:space="preserve">Such competition can lead to pricing pressures that </w:t>
      </w:r>
      <w:r w:rsidR="00392762" w:rsidRPr="00FA630C">
        <w:rPr>
          <w:rFonts w:ascii="Arial" w:hAnsi="Arial" w:cs="Arial"/>
        </w:rPr>
        <w:t>affect revenue</w:t>
      </w:r>
      <w:r w:rsidR="00EE571B" w:rsidRPr="00FA630C">
        <w:rPr>
          <w:rFonts w:ascii="Arial" w:hAnsi="Arial" w:cs="Arial"/>
        </w:rPr>
        <w:t>.</w:t>
      </w:r>
    </w:p>
    <w:p w14:paraId="64E3C5EF" w14:textId="77777777" w:rsidR="00435D7C" w:rsidRPr="00FA630C" w:rsidRDefault="00435D7C">
      <w:pPr>
        <w:rPr>
          <w:rFonts w:ascii="Arial" w:hAnsi="Arial" w:cs="Arial"/>
          <w:b/>
          <w:bCs/>
        </w:rPr>
      </w:pPr>
    </w:p>
    <w:p w14:paraId="7B7DEFF0" w14:textId="39D98D55" w:rsidR="007D5839" w:rsidRPr="00FA630C" w:rsidRDefault="007D5839">
      <w:pPr>
        <w:rPr>
          <w:rFonts w:ascii="Arial" w:hAnsi="Arial" w:cs="Arial"/>
        </w:rPr>
      </w:pPr>
      <w:r w:rsidRPr="00FA630C">
        <w:rPr>
          <w:rFonts w:ascii="Arial" w:hAnsi="Arial" w:cs="Arial"/>
        </w:rPr>
        <w:t>The SWOT analysis of the Sheraton Heathrow Skyline reveals a multifaceted land</w:t>
      </w:r>
      <w:r w:rsidR="008A537D" w:rsidRPr="00FA630C">
        <w:rPr>
          <w:rFonts w:ascii="Arial" w:hAnsi="Arial" w:cs="Arial"/>
        </w:rPr>
        <w:t>scape shaped by both internal capabilities and external challenges</w:t>
      </w:r>
      <w:r w:rsidR="002B6FF1" w:rsidRPr="00FA630C">
        <w:rPr>
          <w:rFonts w:ascii="Arial" w:hAnsi="Arial" w:cs="Arial"/>
        </w:rPr>
        <w:t>.</w:t>
      </w:r>
    </w:p>
    <w:p w14:paraId="785EFD04" w14:textId="7D6BC2E7" w:rsidR="002B6FF1" w:rsidRPr="00FA630C" w:rsidRDefault="002B6FF1">
      <w:pPr>
        <w:rPr>
          <w:rFonts w:ascii="Arial" w:hAnsi="Arial" w:cs="Arial"/>
        </w:rPr>
      </w:pPr>
      <w:r w:rsidRPr="00FA630C">
        <w:rPr>
          <w:rFonts w:ascii="Arial" w:hAnsi="Arial" w:cs="Arial"/>
        </w:rPr>
        <w:t xml:space="preserve">By leveraging strengths and addressing </w:t>
      </w:r>
      <w:r w:rsidR="00F34823" w:rsidRPr="00FA630C">
        <w:rPr>
          <w:rFonts w:ascii="Arial" w:hAnsi="Arial" w:cs="Arial"/>
        </w:rPr>
        <w:t>weaknesses through the implementation of strategi</w:t>
      </w:r>
      <w:r w:rsidR="00862BDA" w:rsidRPr="00FA630C">
        <w:rPr>
          <w:rFonts w:ascii="Arial" w:hAnsi="Arial" w:cs="Arial"/>
        </w:rPr>
        <w:t>es</w:t>
      </w:r>
      <w:r w:rsidR="00CC3EEF" w:rsidRPr="00FA630C">
        <w:rPr>
          <w:rFonts w:ascii="Arial" w:hAnsi="Arial" w:cs="Arial"/>
        </w:rPr>
        <w:t>,</w:t>
      </w:r>
      <w:r w:rsidR="00C47AD7" w:rsidRPr="00FA630C">
        <w:rPr>
          <w:rFonts w:ascii="Arial" w:hAnsi="Arial" w:cs="Arial"/>
        </w:rPr>
        <w:t xml:space="preserve"> such as </w:t>
      </w:r>
      <w:r w:rsidR="00862BDA" w:rsidRPr="00FA630C">
        <w:rPr>
          <w:rFonts w:ascii="Arial" w:hAnsi="Arial" w:cs="Arial"/>
        </w:rPr>
        <w:t>improved recruitment and training practices,</w:t>
      </w:r>
      <w:r w:rsidR="00CC3EEF" w:rsidRPr="00FA630C">
        <w:rPr>
          <w:rFonts w:ascii="Arial" w:hAnsi="Arial" w:cs="Arial"/>
        </w:rPr>
        <w:t xml:space="preserve"> the hotel can position itself effectively within the competitive hospitality market</w:t>
      </w:r>
      <w:r w:rsidR="00F439B2" w:rsidRPr="00FA630C">
        <w:rPr>
          <w:rFonts w:ascii="Arial" w:hAnsi="Arial" w:cs="Arial"/>
        </w:rPr>
        <w:t xml:space="preserve">, as well as </w:t>
      </w:r>
      <w:r w:rsidR="00897D28" w:rsidRPr="00FA630C">
        <w:rPr>
          <w:rFonts w:ascii="Arial" w:hAnsi="Arial" w:cs="Arial"/>
        </w:rPr>
        <w:t>enhance employee and guest satisfaction.</w:t>
      </w:r>
    </w:p>
    <w:p w14:paraId="51374A8C" w14:textId="2CA0A909" w:rsidR="00CC3EEF" w:rsidRPr="00FA630C" w:rsidRDefault="00CC3EEF">
      <w:pPr>
        <w:rPr>
          <w:rFonts w:ascii="Arial" w:hAnsi="Arial" w:cs="Arial"/>
        </w:rPr>
      </w:pPr>
      <w:r w:rsidRPr="00FA630C">
        <w:rPr>
          <w:rFonts w:ascii="Arial" w:hAnsi="Arial" w:cs="Arial"/>
        </w:rPr>
        <w:t xml:space="preserve">Addressing </w:t>
      </w:r>
      <w:r w:rsidR="00B309B8" w:rsidRPr="00FA630C">
        <w:rPr>
          <w:rFonts w:ascii="Arial" w:hAnsi="Arial" w:cs="Arial"/>
        </w:rPr>
        <w:t>the staffing crisis and ensuring a high</w:t>
      </w:r>
      <w:r w:rsidR="00697414" w:rsidRPr="00FA630C">
        <w:rPr>
          <w:rFonts w:ascii="Arial" w:hAnsi="Arial" w:cs="Arial"/>
        </w:rPr>
        <w:t>-</w:t>
      </w:r>
      <w:r w:rsidR="00B309B8" w:rsidRPr="00FA630C">
        <w:rPr>
          <w:rFonts w:ascii="Arial" w:hAnsi="Arial" w:cs="Arial"/>
        </w:rPr>
        <w:t xml:space="preserve">quality guest experience are </w:t>
      </w:r>
      <w:r w:rsidR="00697414" w:rsidRPr="00FA630C">
        <w:rPr>
          <w:rFonts w:ascii="Arial" w:hAnsi="Arial" w:cs="Arial"/>
        </w:rPr>
        <w:t>paramount for the hotel’s sustained success and growth.</w:t>
      </w:r>
    </w:p>
    <w:p w14:paraId="531838B1" w14:textId="77777777" w:rsidR="00FA630C" w:rsidRDefault="00FA630C">
      <w:pPr>
        <w:rPr>
          <w:rFonts w:ascii="Arial" w:hAnsi="Arial" w:cs="Arial"/>
        </w:rPr>
      </w:pPr>
    </w:p>
    <w:p w14:paraId="7AD1D452" w14:textId="77777777" w:rsidR="00414891" w:rsidRDefault="00414891">
      <w:pPr>
        <w:rPr>
          <w:rFonts w:ascii="Arial" w:hAnsi="Arial" w:cs="Arial"/>
        </w:rPr>
      </w:pPr>
    </w:p>
    <w:p w14:paraId="391FB393" w14:textId="77777777" w:rsidR="00414891" w:rsidRDefault="00414891">
      <w:pPr>
        <w:rPr>
          <w:rFonts w:ascii="Arial" w:hAnsi="Arial" w:cs="Arial"/>
        </w:rPr>
      </w:pPr>
    </w:p>
    <w:p w14:paraId="71A0CEDA" w14:textId="77777777" w:rsidR="00414891" w:rsidRDefault="00414891">
      <w:pPr>
        <w:rPr>
          <w:rFonts w:ascii="Arial" w:hAnsi="Arial" w:cs="Arial"/>
        </w:rPr>
      </w:pPr>
    </w:p>
    <w:p w14:paraId="3404BE5A" w14:textId="77777777" w:rsidR="00414891" w:rsidRDefault="00414891">
      <w:pPr>
        <w:rPr>
          <w:rFonts w:ascii="Arial" w:hAnsi="Arial" w:cs="Arial"/>
        </w:rPr>
      </w:pPr>
    </w:p>
    <w:p w14:paraId="45B6D7F0" w14:textId="77777777" w:rsidR="00414891" w:rsidRDefault="00414891">
      <w:pPr>
        <w:rPr>
          <w:rFonts w:ascii="Arial" w:hAnsi="Arial" w:cs="Arial"/>
        </w:rPr>
      </w:pPr>
    </w:p>
    <w:p w14:paraId="5BD3B005" w14:textId="77777777" w:rsidR="00414891" w:rsidRDefault="00414891">
      <w:pPr>
        <w:rPr>
          <w:rFonts w:ascii="Arial" w:hAnsi="Arial" w:cs="Arial"/>
        </w:rPr>
      </w:pPr>
    </w:p>
    <w:p w14:paraId="66A638A6" w14:textId="77777777" w:rsidR="00414891" w:rsidRDefault="00414891">
      <w:pPr>
        <w:rPr>
          <w:rFonts w:ascii="Arial" w:hAnsi="Arial" w:cs="Arial"/>
        </w:rPr>
      </w:pPr>
    </w:p>
    <w:p w14:paraId="2342ADE4" w14:textId="77777777" w:rsidR="00414891" w:rsidRDefault="00414891">
      <w:pPr>
        <w:rPr>
          <w:rFonts w:ascii="Arial" w:hAnsi="Arial" w:cs="Arial"/>
        </w:rPr>
      </w:pPr>
    </w:p>
    <w:p w14:paraId="54BF9699" w14:textId="77777777" w:rsidR="00414891" w:rsidRDefault="00414891">
      <w:pPr>
        <w:rPr>
          <w:rFonts w:ascii="Arial" w:hAnsi="Arial" w:cs="Arial"/>
        </w:rPr>
      </w:pPr>
    </w:p>
    <w:p w14:paraId="4897F736" w14:textId="77777777" w:rsidR="00414891" w:rsidRDefault="00414891">
      <w:pPr>
        <w:rPr>
          <w:rFonts w:ascii="Arial" w:hAnsi="Arial" w:cs="Arial"/>
        </w:rPr>
      </w:pPr>
    </w:p>
    <w:p w14:paraId="14A159AB" w14:textId="77777777" w:rsidR="00414891" w:rsidRDefault="00414891">
      <w:pPr>
        <w:rPr>
          <w:rFonts w:ascii="Arial" w:hAnsi="Arial" w:cs="Arial"/>
        </w:rPr>
      </w:pPr>
    </w:p>
    <w:p w14:paraId="3809D09F" w14:textId="77777777" w:rsidR="00414891" w:rsidRDefault="00414891">
      <w:pPr>
        <w:rPr>
          <w:rFonts w:ascii="Arial" w:hAnsi="Arial" w:cs="Arial"/>
        </w:rPr>
      </w:pPr>
    </w:p>
    <w:p w14:paraId="63F2E0AF" w14:textId="77777777" w:rsidR="00414891" w:rsidRDefault="00414891">
      <w:pPr>
        <w:rPr>
          <w:rFonts w:ascii="Arial" w:hAnsi="Arial" w:cs="Arial"/>
        </w:rPr>
      </w:pPr>
    </w:p>
    <w:p w14:paraId="3498174A" w14:textId="77777777" w:rsidR="00414891" w:rsidRDefault="00414891">
      <w:pPr>
        <w:rPr>
          <w:rFonts w:ascii="Arial" w:hAnsi="Arial" w:cs="Arial"/>
        </w:rPr>
      </w:pPr>
    </w:p>
    <w:p w14:paraId="7043F56E" w14:textId="77777777" w:rsidR="00414891" w:rsidRDefault="00414891">
      <w:pPr>
        <w:rPr>
          <w:rFonts w:ascii="Arial" w:hAnsi="Arial" w:cs="Arial"/>
        </w:rPr>
      </w:pPr>
    </w:p>
    <w:p w14:paraId="4D21E9C2" w14:textId="77777777" w:rsidR="00414891" w:rsidRDefault="00414891">
      <w:pPr>
        <w:rPr>
          <w:rFonts w:ascii="Arial" w:hAnsi="Arial" w:cs="Arial"/>
        </w:rPr>
      </w:pPr>
    </w:p>
    <w:p w14:paraId="1BF44446" w14:textId="77777777" w:rsidR="00414891" w:rsidRPr="00FA630C" w:rsidRDefault="00414891">
      <w:pPr>
        <w:rPr>
          <w:rFonts w:ascii="Arial" w:hAnsi="Arial" w:cs="Arial"/>
        </w:rPr>
      </w:pPr>
    </w:p>
    <w:p w14:paraId="5B880BCC" w14:textId="6B9099FA" w:rsidR="009B3B30" w:rsidRDefault="00FA630C" w:rsidP="00FA630C">
      <w:pPr>
        <w:pStyle w:val="Heading2"/>
        <w:rPr>
          <w:rFonts w:ascii="Arial" w:hAnsi="Arial" w:cs="Arial"/>
          <w:color w:val="000000" w:themeColor="text1"/>
          <w:sz w:val="24"/>
          <w:szCs w:val="24"/>
        </w:rPr>
      </w:pPr>
      <w:bookmarkStart w:id="17" w:name="_Toc182411659"/>
      <w:r w:rsidRPr="00FA630C">
        <w:rPr>
          <w:rFonts w:ascii="Arial" w:hAnsi="Arial" w:cs="Arial"/>
          <w:color w:val="000000" w:themeColor="text1"/>
          <w:sz w:val="24"/>
          <w:szCs w:val="24"/>
        </w:rPr>
        <w:lastRenderedPageBreak/>
        <w:t>PEST ANALYSIS</w:t>
      </w:r>
      <w:bookmarkEnd w:id="17"/>
    </w:p>
    <w:p w14:paraId="7C606C4A" w14:textId="77777777" w:rsidR="00414891" w:rsidRPr="00414891" w:rsidRDefault="00414891" w:rsidP="00414891"/>
    <w:p w14:paraId="4BA8C500" w14:textId="297CC947" w:rsidR="00414891" w:rsidRPr="00414891" w:rsidRDefault="00027E7A">
      <w:pPr>
        <w:rPr>
          <w:rFonts w:ascii="Arial" w:hAnsi="Arial" w:cs="Arial"/>
        </w:rPr>
      </w:pPr>
      <w:r w:rsidRPr="00FA630C">
        <w:rPr>
          <w:rFonts w:ascii="Arial" w:hAnsi="Arial" w:cs="Arial"/>
        </w:rPr>
        <w:t>The PEST Analysis examines exte</w:t>
      </w:r>
      <w:r w:rsidR="00A11401" w:rsidRPr="00FA630C">
        <w:rPr>
          <w:rFonts w:ascii="Arial" w:hAnsi="Arial" w:cs="Arial"/>
        </w:rPr>
        <w:t xml:space="preserve">rnal factors that influence the </w:t>
      </w:r>
      <w:r w:rsidR="00137426" w:rsidRPr="00FA630C">
        <w:rPr>
          <w:rFonts w:ascii="Arial" w:hAnsi="Arial" w:cs="Arial"/>
        </w:rPr>
        <w:t xml:space="preserve">operational context of the </w:t>
      </w:r>
      <w:r w:rsidR="00B0654B" w:rsidRPr="00FA630C">
        <w:rPr>
          <w:rFonts w:ascii="Arial" w:hAnsi="Arial" w:cs="Arial"/>
        </w:rPr>
        <w:t>Sheraton Heathrow Skyline.</w:t>
      </w:r>
    </w:p>
    <w:p w14:paraId="52B3EF45" w14:textId="77777777" w:rsidR="00414891" w:rsidRDefault="00414891"/>
    <w:p w14:paraId="691CA0FB" w14:textId="5FF7CE0F" w:rsidR="00B0654B" w:rsidRPr="00FA630C" w:rsidRDefault="00B0654B">
      <w:pPr>
        <w:rPr>
          <w:rFonts w:ascii="Arial" w:hAnsi="Arial" w:cs="Arial"/>
        </w:rPr>
      </w:pPr>
      <w:r w:rsidRPr="00FA630C">
        <w:rPr>
          <w:rFonts w:ascii="Arial" w:hAnsi="Arial" w:cs="Arial"/>
        </w:rPr>
        <w:t>Diagram 2: PEST A</w:t>
      </w:r>
      <w:r w:rsidR="004570FE" w:rsidRPr="00FA630C">
        <w:rPr>
          <w:rFonts w:ascii="Arial" w:hAnsi="Arial" w:cs="Arial"/>
        </w:rPr>
        <w:t>nalysis of Sheraton Heathrow Skyline</w:t>
      </w:r>
    </w:p>
    <w:p w14:paraId="2362B5A2" w14:textId="77777777" w:rsidR="004570FE" w:rsidRPr="00933AF5" w:rsidRDefault="004570FE">
      <w:pPr>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9F3A61" w:rsidRPr="00933AF5" w14:paraId="51F4FEC4" w14:textId="77777777" w:rsidTr="00933AF5">
        <w:trPr>
          <w:trHeight w:val="892"/>
        </w:trPr>
        <w:tc>
          <w:tcPr>
            <w:tcW w:w="2263" w:type="dxa"/>
          </w:tcPr>
          <w:p w14:paraId="15A74B87" w14:textId="77777777" w:rsidR="009F3A61" w:rsidRPr="00B64BB8" w:rsidRDefault="00782A27">
            <w:pPr>
              <w:rPr>
                <w:rFonts w:ascii="Arial" w:hAnsi="Arial" w:cs="Arial"/>
                <w:b/>
                <w:bCs/>
                <w:sz w:val="22"/>
                <w:szCs w:val="22"/>
              </w:rPr>
            </w:pPr>
            <w:r w:rsidRPr="00B64BB8">
              <w:rPr>
                <w:rFonts w:ascii="Arial" w:hAnsi="Arial" w:cs="Arial"/>
                <w:b/>
                <w:bCs/>
                <w:sz w:val="22"/>
                <w:szCs w:val="22"/>
              </w:rPr>
              <w:t>PEST</w:t>
            </w:r>
          </w:p>
          <w:p w14:paraId="72C27A22" w14:textId="6516AC75" w:rsidR="00782A27" w:rsidRPr="00933AF5" w:rsidRDefault="00782A27">
            <w:pPr>
              <w:rPr>
                <w:rFonts w:ascii="Arial" w:hAnsi="Arial" w:cs="Arial"/>
                <w:sz w:val="22"/>
                <w:szCs w:val="22"/>
              </w:rPr>
            </w:pPr>
            <w:r w:rsidRPr="00B64BB8">
              <w:rPr>
                <w:rFonts w:ascii="Arial" w:hAnsi="Arial" w:cs="Arial"/>
                <w:b/>
                <w:bCs/>
                <w:sz w:val="22"/>
                <w:szCs w:val="22"/>
              </w:rPr>
              <w:t>Component</w:t>
            </w:r>
          </w:p>
        </w:tc>
        <w:tc>
          <w:tcPr>
            <w:tcW w:w="6753" w:type="dxa"/>
          </w:tcPr>
          <w:p w14:paraId="29D45606" w14:textId="5CE2722C" w:rsidR="009F3A61" w:rsidRPr="00B64BB8" w:rsidRDefault="00782A27">
            <w:pPr>
              <w:rPr>
                <w:rFonts w:ascii="Arial" w:hAnsi="Arial" w:cs="Arial"/>
                <w:b/>
                <w:bCs/>
                <w:sz w:val="22"/>
                <w:szCs w:val="22"/>
              </w:rPr>
            </w:pPr>
            <w:r w:rsidRPr="00933AF5">
              <w:rPr>
                <w:rFonts w:ascii="Arial" w:hAnsi="Arial" w:cs="Arial"/>
                <w:sz w:val="22"/>
                <w:szCs w:val="22"/>
              </w:rPr>
              <w:t xml:space="preserve">                                                                                                                          </w:t>
            </w:r>
            <w:r w:rsidRPr="00B64BB8">
              <w:rPr>
                <w:rFonts w:ascii="Arial" w:hAnsi="Arial" w:cs="Arial"/>
                <w:b/>
                <w:bCs/>
                <w:sz w:val="22"/>
                <w:szCs w:val="22"/>
              </w:rPr>
              <w:t>Details</w:t>
            </w:r>
          </w:p>
        </w:tc>
      </w:tr>
      <w:tr w:rsidR="009F3A61" w:rsidRPr="00933AF5" w14:paraId="11843BBB" w14:textId="77777777" w:rsidTr="00933AF5">
        <w:trPr>
          <w:trHeight w:val="976"/>
        </w:trPr>
        <w:tc>
          <w:tcPr>
            <w:tcW w:w="2263" w:type="dxa"/>
          </w:tcPr>
          <w:p w14:paraId="3EDE9632" w14:textId="5DC0C94E" w:rsidR="009F3A61" w:rsidRPr="00B64BB8" w:rsidRDefault="002B7159">
            <w:pPr>
              <w:rPr>
                <w:rFonts w:ascii="Arial" w:hAnsi="Arial" w:cs="Arial"/>
                <w:b/>
                <w:bCs/>
                <w:sz w:val="22"/>
                <w:szCs w:val="22"/>
              </w:rPr>
            </w:pPr>
            <w:r w:rsidRPr="00933AF5">
              <w:rPr>
                <w:rFonts w:ascii="Arial" w:hAnsi="Arial" w:cs="Arial"/>
                <w:sz w:val="22"/>
                <w:szCs w:val="22"/>
              </w:rPr>
              <w:t xml:space="preserve">                         </w:t>
            </w:r>
            <w:r w:rsidR="00923D3F" w:rsidRPr="00B64BB8">
              <w:rPr>
                <w:rFonts w:ascii="Arial" w:hAnsi="Arial" w:cs="Arial"/>
                <w:b/>
                <w:bCs/>
                <w:sz w:val="22"/>
                <w:szCs w:val="22"/>
              </w:rPr>
              <w:t>Political</w:t>
            </w:r>
          </w:p>
        </w:tc>
        <w:tc>
          <w:tcPr>
            <w:tcW w:w="6753" w:type="dxa"/>
          </w:tcPr>
          <w:p w14:paraId="5AFEBA83" w14:textId="77777777" w:rsidR="009F3A61" w:rsidRPr="00933AF5" w:rsidRDefault="001A7D4B" w:rsidP="00933AF5">
            <w:pPr>
              <w:pStyle w:val="ListParagraph"/>
              <w:numPr>
                <w:ilvl w:val="0"/>
                <w:numId w:val="51"/>
              </w:numPr>
              <w:rPr>
                <w:rFonts w:ascii="Arial" w:hAnsi="Arial" w:cs="Arial"/>
                <w:sz w:val="22"/>
                <w:szCs w:val="22"/>
              </w:rPr>
            </w:pPr>
            <w:r w:rsidRPr="00933AF5">
              <w:rPr>
                <w:rFonts w:ascii="Arial" w:hAnsi="Arial" w:cs="Arial"/>
                <w:sz w:val="22"/>
                <w:szCs w:val="22"/>
              </w:rPr>
              <w:t xml:space="preserve">Changes in visa </w:t>
            </w:r>
            <w:r w:rsidR="00A72F88" w:rsidRPr="00933AF5">
              <w:rPr>
                <w:rFonts w:ascii="Arial" w:hAnsi="Arial" w:cs="Arial"/>
                <w:sz w:val="22"/>
                <w:szCs w:val="22"/>
              </w:rPr>
              <w:t xml:space="preserve">regulations affecting international travel </w:t>
            </w:r>
          </w:p>
          <w:p w14:paraId="7C34D2B4" w14:textId="3B52550A" w:rsidR="000B0EC7" w:rsidRPr="00933AF5" w:rsidRDefault="000B0EC7" w:rsidP="00933AF5">
            <w:pPr>
              <w:pStyle w:val="ListParagraph"/>
              <w:numPr>
                <w:ilvl w:val="0"/>
                <w:numId w:val="51"/>
              </w:numPr>
              <w:rPr>
                <w:rFonts w:ascii="Arial" w:hAnsi="Arial" w:cs="Arial"/>
                <w:sz w:val="22"/>
                <w:szCs w:val="22"/>
              </w:rPr>
            </w:pPr>
            <w:r w:rsidRPr="00933AF5">
              <w:rPr>
                <w:rFonts w:ascii="Arial" w:hAnsi="Arial" w:cs="Arial"/>
                <w:sz w:val="22"/>
                <w:szCs w:val="22"/>
              </w:rPr>
              <w:t>Government support for the hospitality industry</w:t>
            </w:r>
            <w:r w:rsidR="00767904" w:rsidRPr="00933AF5">
              <w:rPr>
                <w:rFonts w:ascii="Arial" w:hAnsi="Arial" w:cs="Arial"/>
                <w:sz w:val="22"/>
                <w:szCs w:val="22"/>
              </w:rPr>
              <w:t xml:space="preserve"> post-</w:t>
            </w:r>
            <w:r w:rsidR="00B64BB8">
              <w:rPr>
                <w:rFonts w:ascii="Arial" w:hAnsi="Arial" w:cs="Arial"/>
                <w:sz w:val="22"/>
                <w:szCs w:val="22"/>
              </w:rPr>
              <w:t>covid 19</w:t>
            </w:r>
          </w:p>
        </w:tc>
      </w:tr>
      <w:tr w:rsidR="009F3A61" w:rsidRPr="00933AF5" w14:paraId="7E8C6846" w14:textId="77777777" w:rsidTr="00933AF5">
        <w:trPr>
          <w:trHeight w:val="990"/>
        </w:trPr>
        <w:tc>
          <w:tcPr>
            <w:tcW w:w="2263" w:type="dxa"/>
          </w:tcPr>
          <w:p w14:paraId="18F41D79" w14:textId="527BB478" w:rsidR="009F3A61" w:rsidRPr="00B64BB8" w:rsidRDefault="002B7159">
            <w:pPr>
              <w:rPr>
                <w:rFonts w:ascii="Arial" w:hAnsi="Arial" w:cs="Arial"/>
                <w:b/>
                <w:bCs/>
                <w:sz w:val="22"/>
                <w:szCs w:val="22"/>
              </w:rPr>
            </w:pPr>
            <w:r w:rsidRPr="00B64BB8">
              <w:rPr>
                <w:rFonts w:ascii="Arial" w:hAnsi="Arial" w:cs="Arial"/>
                <w:b/>
                <w:bCs/>
                <w:sz w:val="22"/>
                <w:szCs w:val="22"/>
              </w:rPr>
              <w:t xml:space="preserve">                          </w:t>
            </w:r>
            <w:r w:rsidR="00923D3F" w:rsidRPr="00B64BB8">
              <w:rPr>
                <w:rFonts w:ascii="Arial" w:hAnsi="Arial" w:cs="Arial"/>
                <w:b/>
                <w:bCs/>
                <w:sz w:val="22"/>
                <w:szCs w:val="22"/>
              </w:rPr>
              <w:t>Economic</w:t>
            </w:r>
          </w:p>
        </w:tc>
        <w:tc>
          <w:tcPr>
            <w:tcW w:w="6753" w:type="dxa"/>
          </w:tcPr>
          <w:p w14:paraId="21A44D39" w14:textId="77777777" w:rsidR="009F3A61" w:rsidRPr="00933AF5" w:rsidRDefault="00767904" w:rsidP="00933AF5">
            <w:pPr>
              <w:pStyle w:val="ListParagraph"/>
              <w:numPr>
                <w:ilvl w:val="0"/>
                <w:numId w:val="51"/>
              </w:numPr>
              <w:rPr>
                <w:rFonts w:ascii="Arial" w:hAnsi="Arial" w:cs="Arial"/>
                <w:sz w:val="22"/>
                <w:szCs w:val="22"/>
              </w:rPr>
            </w:pPr>
            <w:r w:rsidRPr="00933AF5">
              <w:rPr>
                <w:rFonts w:ascii="Arial" w:hAnsi="Arial" w:cs="Arial"/>
                <w:sz w:val="22"/>
                <w:szCs w:val="22"/>
              </w:rPr>
              <w:t>Recovery trajectory of the global</w:t>
            </w:r>
            <w:r w:rsidR="00FD3EA2" w:rsidRPr="00933AF5">
              <w:rPr>
                <w:rFonts w:ascii="Arial" w:hAnsi="Arial" w:cs="Arial"/>
                <w:sz w:val="22"/>
                <w:szCs w:val="22"/>
              </w:rPr>
              <w:t xml:space="preserve"> economy</w:t>
            </w:r>
          </w:p>
          <w:p w14:paraId="681B68B2" w14:textId="0DC96065" w:rsidR="00FD3EA2" w:rsidRPr="00933AF5" w:rsidRDefault="00FD3EA2" w:rsidP="00933AF5">
            <w:pPr>
              <w:pStyle w:val="ListParagraph"/>
              <w:numPr>
                <w:ilvl w:val="0"/>
                <w:numId w:val="51"/>
              </w:numPr>
              <w:rPr>
                <w:rFonts w:ascii="Arial" w:hAnsi="Arial" w:cs="Arial"/>
                <w:sz w:val="22"/>
                <w:szCs w:val="22"/>
              </w:rPr>
            </w:pPr>
            <w:r w:rsidRPr="00933AF5">
              <w:rPr>
                <w:rFonts w:ascii="Arial" w:hAnsi="Arial" w:cs="Arial"/>
                <w:sz w:val="22"/>
                <w:szCs w:val="22"/>
              </w:rPr>
              <w:t>Inflation rates impacting operating costs and pricing strategies</w:t>
            </w:r>
          </w:p>
        </w:tc>
      </w:tr>
      <w:tr w:rsidR="009F3A61" w:rsidRPr="00933AF5" w14:paraId="1B1E51F3" w14:textId="77777777" w:rsidTr="00933AF5">
        <w:trPr>
          <w:trHeight w:val="848"/>
        </w:trPr>
        <w:tc>
          <w:tcPr>
            <w:tcW w:w="2263" w:type="dxa"/>
          </w:tcPr>
          <w:p w14:paraId="6B89500B" w14:textId="771E6DA3" w:rsidR="009F3A61" w:rsidRPr="00B64BB8" w:rsidRDefault="002B7159">
            <w:pPr>
              <w:rPr>
                <w:rFonts w:ascii="Arial" w:hAnsi="Arial" w:cs="Arial"/>
                <w:b/>
                <w:bCs/>
                <w:sz w:val="22"/>
                <w:szCs w:val="22"/>
              </w:rPr>
            </w:pPr>
            <w:r w:rsidRPr="00B64BB8">
              <w:rPr>
                <w:rFonts w:ascii="Arial" w:hAnsi="Arial" w:cs="Arial"/>
                <w:b/>
                <w:bCs/>
                <w:sz w:val="22"/>
                <w:szCs w:val="22"/>
              </w:rPr>
              <w:t xml:space="preserve">                                </w:t>
            </w:r>
            <w:r w:rsidR="00923D3F" w:rsidRPr="00B64BB8">
              <w:rPr>
                <w:rFonts w:ascii="Arial" w:hAnsi="Arial" w:cs="Arial"/>
                <w:b/>
                <w:bCs/>
                <w:sz w:val="22"/>
                <w:szCs w:val="22"/>
              </w:rPr>
              <w:t>Social</w:t>
            </w:r>
          </w:p>
        </w:tc>
        <w:tc>
          <w:tcPr>
            <w:tcW w:w="6753" w:type="dxa"/>
          </w:tcPr>
          <w:p w14:paraId="35317F3B" w14:textId="77777777" w:rsidR="009F3A61" w:rsidRPr="00933AF5" w:rsidRDefault="00663DF6" w:rsidP="00933AF5">
            <w:pPr>
              <w:pStyle w:val="ListParagraph"/>
              <w:numPr>
                <w:ilvl w:val="0"/>
                <w:numId w:val="51"/>
              </w:numPr>
              <w:rPr>
                <w:rFonts w:ascii="Arial" w:hAnsi="Arial" w:cs="Arial"/>
                <w:sz w:val="22"/>
                <w:szCs w:val="22"/>
              </w:rPr>
            </w:pPr>
            <w:r w:rsidRPr="00933AF5">
              <w:rPr>
                <w:rFonts w:ascii="Arial" w:hAnsi="Arial" w:cs="Arial"/>
                <w:sz w:val="22"/>
                <w:szCs w:val="22"/>
              </w:rPr>
              <w:t>Growing preference for sustainable and ethical travel</w:t>
            </w:r>
          </w:p>
          <w:p w14:paraId="0DD0B78D" w14:textId="25738C96" w:rsidR="00663DF6" w:rsidRPr="00933AF5" w:rsidRDefault="00663DF6" w:rsidP="00933AF5">
            <w:pPr>
              <w:pStyle w:val="ListParagraph"/>
              <w:numPr>
                <w:ilvl w:val="0"/>
                <w:numId w:val="51"/>
              </w:numPr>
              <w:rPr>
                <w:rFonts w:ascii="Arial" w:hAnsi="Arial" w:cs="Arial"/>
                <w:sz w:val="22"/>
                <w:szCs w:val="22"/>
              </w:rPr>
            </w:pPr>
            <w:r w:rsidRPr="00933AF5">
              <w:rPr>
                <w:rFonts w:ascii="Arial" w:hAnsi="Arial" w:cs="Arial"/>
                <w:sz w:val="22"/>
                <w:szCs w:val="22"/>
              </w:rPr>
              <w:t>Shift in consumer behaviour towards</w:t>
            </w:r>
            <w:r w:rsidR="00962707" w:rsidRPr="00933AF5">
              <w:rPr>
                <w:rFonts w:ascii="Arial" w:hAnsi="Arial" w:cs="Arial"/>
                <w:sz w:val="22"/>
                <w:szCs w:val="22"/>
              </w:rPr>
              <w:t xml:space="preserve"> remote work and flexibility</w:t>
            </w:r>
          </w:p>
        </w:tc>
      </w:tr>
      <w:tr w:rsidR="009F3A61" w:rsidRPr="00933AF5" w14:paraId="03830842" w14:textId="77777777" w:rsidTr="00933AF5">
        <w:trPr>
          <w:trHeight w:val="1087"/>
        </w:trPr>
        <w:tc>
          <w:tcPr>
            <w:tcW w:w="2263" w:type="dxa"/>
          </w:tcPr>
          <w:p w14:paraId="753A93D1" w14:textId="4A6DA369" w:rsidR="009F3A61" w:rsidRPr="00B64BB8" w:rsidRDefault="002B7159">
            <w:pPr>
              <w:rPr>
                <w:rFonts w:ascii="Arial" w:hAnsi="Arial" w:cs="Arial"/>
                <w:b/>
                <w:bCs/>
                <w:sz w:val="22"/>
                <w:szCs w:val="22"/>
              </w:rPr>
            </w:pPr>
            <w:r w:rsidRPr="00B64BB8">
              <w:rPr>
                <w:rFonts w:ascii="Arial" w:hAnsi="Arial" w:cs="Arial"/>
                <w:b/>
                <w:bCs/>
                <w:sz w:val="22"/>
                <w:szCs w:val="22"/>
              </w:rPr>
              <w:t xml:space="preserve">             </w:t>
            </w:r>
            <w:r w:rsidR="00923D3F" w:rsidRPr="00B64BB8">
              <w:rPr>
                <w:rFonts w:ascii="Arial" w:hAnsi="Arial" w:cs="Arial"/>
                <w:b/>
                <w:bCs/>
                <w:sz w:val="22"/>
                <w:szCs w:val="22"/>
              </w:rPr>
              <w:t>Technological</w:t>
            </w:r>
          </w:p>
        </w:tc>
        <w:tc>
          <w:tcPr>
            <w:tcW w:w="6753" w:type="dxa"/>
          </w:tcPr>
          <w:p w14:paraId="1FEDB117" w14:textId="77777777" w:rsidR="009F3A61" w:rsidRPr="00933AF5" w:rsidRDefault="002744F8" w:rsidP="00933AF5">
            <w:pPr>
              <w:pStyle w:val="ListParagraph"/>
              <w:numPr>
                <w:ilvl w:val="0"/>
                <w:numId w:val="51"/>
              </w:numPr>
              <w:rPr>
                <w:rFonts w:ascii="Arial" w:hAnsi="Arial" w:cs="Arial"/>
                <w:sz w:val="22"/>
                <w:szCs w:val="22"/>
              </w:rPr>
            </w:pPr>
            <w:r w:rsidRPr="00933AF5">
              <w:rPr>
                <w:rFonts w:ascii="Arial" w:hAnsi="Arial" w:cs="Arial"/>
                <w:sz w:val="22"/>
                <w:szCs w:val="22"/>
              </w:rPr>
              <w:t>Advances in booking</w:t>
            </w:r>
            <w:r w:rsidR="00047A80" w:rsidRPr="00933AF5">
              <w:rPr>
                <w:rFonts w:ascii="Arial" w:hAnsi="Arial" w:cs="Arial"/>
                <w:sz w:val="22"/>
                <w:szCs w:val="22"/>
              </w:rPr>
              <w:t xml:space="preserve"> systems and hotel management soft</w:t>
            </w:r>
            <w:r w:rsidR="00DD2129" w:rsidRPr="00933AF5">
              <w:rPr>
                <w:rFonts w:ascii="Arial" w:hAnsi="Arial" w:cs="Arial"/>
                <w:sz w:val="22"/>
                <w:szCs w:val="22"/>
              </w:rPr>
              <w:t>ware</w:t>
            </w:r>
          </w:p>
          <w:p w14:paraId="6345B023" w14:textId="7AF01ABD" w:rsidR="00DD2129" w:rsidRPr="00933AF5" w:rsidRDefault="00DD2129" w:rsidP="00933AF5">
            <w:pPr>
              <w:pStyle w:val="ListParagraph"/>
              <w:numPr>
                <w:ilvl w:val="0"/>
                <w:numId w:val="51"/>
              </w:numPr>
              <w:rPr>
                <w:rFonts w:ascii="Arial" w:hAnsi="Arial" w:cs="Arial"/>
                <w:sz w:val="22"/>
                <w:szCs w:val="22"/>
              </w:rPr>
            </w:pPr>
            <w:r w:rsidRPr="00933AF5">
              <w:rPr>
                <w:rFonts w:ascii="Arial" w:hAnsi="Arial" w:cs="Arial"/>
                <w:sz w:val="22"/>
                <w:szCs w:val="22"/>
              </w:rPr>
              <w:t xml:space="preserve">Increasing reliance on digital marketing </w:t>
            </w:r>
            <w:r w:rsidR="00DA57A2" w:rsidRPr="00933AF5">
              <w:rPr>
                <w:rFonts w:ascii="Arial" w:hAnsi="Arial" w:cs="Arial"/>
                <w:sz w:val="22"/>
                <w:szCs w:val="22"/>
              </w:rPr>
              <w:t>and social media platforms to reach customers</w:t>
            </w:r>
          </w:p>
        </w:tc>
      </w:tr>
    </w:tbl>
    <w:p w14:paraId="762DEBA6" w14:textId="77777777" w:rsidR="009F3A61" w:rsidRDefault="009F3A61">
      <w:pPr>
        <w:rPr>
          <w:rFonts w:ascii="Arial" w:hAnsi="Arial" w:cs="Arial"/>
        </w:rPr>
      </w:pPr>
    </w:p>
    <w:p w14:paraId="15C05EE3" w14:textId="77777777" w:rsidR="00414891" w:rsidRPr="00FA630C" w:rsidRDefault="00414891">
      <w:pPr>
        <w:rPr>
          <w:rFonts w:ascii="Arial" w:hAnsi="Arial" w:cs="Arial"/>
        </w:rPr>
      </w:pPr>
    </w:p>
    <w:p w14:paraId="0B8CC312" w14:textId="450B474C" w:rsidR="005F0451" w:rsidRPr="004251BB" w:rsidRDefault="004251BB">
      <w:pPr>
        <w:rPr>
          <w:rFonts w:ascii="Arial" w:hAnsi="Arial" w:cs="Arial"/>
          <w:color w:val="000000" w:themeColor="text1"/>
        </w:rPr>
      </w:pPr>
      <w:r w:rsidRPr="004251BB">
        <w:rPr>
          <w:rFonts w:ascii="Arial" w:hAnsi="Arial" w:cs="Arial"/>
          <w:color w:val="000000" w:themeColor="text1"/>
        </w:rPr>
        <w:t>POLITICAL FACTORS</w:t>
      </w:r>
    </w:p>
    <w:p w14:paraId="79E73B26" w14:textId="77777777" w:rsidR="00105BAD" w:rsidRDefault="00105BAD"/>
    <w:p w14:paraId="594177AE" w14:textId="263B3FB0" w:rsidR="00773A74" w:rsidRDefault="00523E79">
      <w:pPr>
        <w:rPr>
          <w:rFonts w:ascii="Arial" w:hAnsi="Arial" w:cs="Arial"/>
        </w:rPr>
      </w:pPr>
      <w:r w:rsidRPr="004251BB">
        <w:rPr>
          <w:rFonts w:ascii="Arial" w:hAnsi="Arial" w:cs="Arial"/>
        </w:rPr>
        <w:t xml:space="preserve">The UK’s political stability </w:t>
      </w:r>
      <w:r w:rsidR="005313CD" w:rsidRPr="004251BB">
        <w:rPr>
          <w:rFonts w:ascii="Arial" w:hAnsi="Arial" w:cs="Arial"/>
        </w:rPr>
        <w:t>and its supportive government policies</w:t>
      </w:r>
      <w:r w:rsidR="00773A74">
        <w:rPr>
          <w:rFonts w:ascii="Arial" w:hAnsi="Arial" w:cs="Arial"/>
        </w:rPr>
        <w:t>,</w:t>
      </w:r>
      <w:r w:rsidR="00105BAD">
        <w:rPr>
          <w:rFonts w:ascii="Arial" w:hAnsi="Arial" w:cs="Arial"/>
        </w:rPr>
        <w:t xml:space="preserve"> </w:t>
      </w:r>
      <w:r w:rsidR="00773A74" w:rsidRPr="004251BB">
        <w:rPr>
          <w:rFonts w:ascii="Arial" w:hAnsi="Arial" w:cs="Arial"/>
        </w:rPr>
        <w:t xml:space="preserve">such as the “Eat Out to Help Out” scheme and grants for tourism-related businesses, have positively impacted recovery </w:t>
      </w:r>
      <w:r w:rsidR="00773A74">
        <w:rPr>
          <w:rFonts w:ascii="Arial" w:hAnsi="Arial" w:cs="Arial"/>
        </w:rPr>
        <w:t xml:space="preserve">following the pandemic </w:t>
      </w:r>
      <w:r w:rsidR="00773A74" w:rsidRPr="004251BB">
        <w:rPr>
          <w:rFonts w:ascii="Arial" w:hAnsi="Arial" w:cs="Arial"/>
        </w:rPr>
        <w:t xml:space="preserve">(Xiang </w:t>
      </w:r>
      <w:r w:rsidR="00773A74" w:rsidRPr="004251BB">
        <w:rPr>
          <w:rFonts w:ascii="Arial" w:hAnsi="Arial" w:cs="Arial"/>
          <w:i/>
          <w:iCs/>
        </w:rPr>
        <w:t>et al.,</w:t>
      </w:r>
      <w:r w:rsidR="00773A74" w:rsidRPr="004251BB">
        <w:rPr>
          <w:rFonts w:ascii="Arial" w:hAnsi="Arial" w:cs="Arial"/>
        </w:rPr>
        <w:t xml:space="preserve"> 2023).</w:t>
      </w:r>
    </w:p>
    <w:p w14:paraId="54481A8D" w14:textId="77777777" w:rsidR="00773A74" w:rsidRDefault="00773A74">
      <w:pPr>
        <w:rPr>
          <w:rFonts w:ascii="Arial" w:hAnsi="Arial" w:cs="Arial"/>
        </w:rPr>
      </w:pPr>
    </w:p>
    <w:p w14:paraId="561A06C4" w14:textId="4F5E70CE" w:rsidR="006E0817" w:rsidRPr="004251BB" w:rsidRDefault="006E0817">
      <w:pPr>
        <w:rPr>
          <w:rFonts w:ascii="Arial" w:hAnsi="Arial" w:cs="Arial"/>
        </w:rPr>
      </w:pPr>
      <w:r w:rsidRPr="004251BB">
        <w:rPr>
          <w:rFonts w:ascii="Arial" w:hAnsi="Arial" w:cs="Arial"/>
        </w:rPr>
        <w:t xml:space="preserve">However, </w:t>
      </w:r>
      <w:r w:rsidR="009C3743" w:rsidRPr="004251BB">
        <w:rPr>
          <w:rFonts w:ascii="Arial" w:hAnsi="Arial" w:cs="Arial"/>
        </w:rPr>
        <w:t xml:space="preserve">as shown by </w:t>
      </w:r>
      <w:r w:rsidR="00CB2709" w:rsidRPr="004251BB">
        <w:rPr>
          <w:rFonts w:ascii="Arial" w:hAnsi="Arial" w:cs="Arial"/>
        </w:rPr>
        <w:t>People Management (2017)</w:t>
      </w:r>
      <w:r w:rsidR="00B32CF1">
        <w:rPr>
          <w:rFonts w:ascii="Arial" w:hAnsi="Arial" w:cs="Arial"/>
        </w:rPr>
        <w:t xml:space="preserve"> and Slingo (2023), </w:t>
      </w:r>
      <w:r w:rsidRPr="004251BB">
        <w:rPr>
          <w:rFonts w:ascii="Arial" w:hAnsi="Arial" w:cs="Arial"/>
        </w:rPr>
        <w:t>fluctuations</w:t>
      </w:r>
      <w:r w:rsidR="003A0DD7" w:rsidRPr="004251BB">
        <w:rPr>
          <w:rFonts w:ascii="Arial" w:hAnsi="Arial" w:cs="Arial"/>
        </w:rPr>
        <w:t xml:space="preserve"> in national policies, particularly concerning immigration</w:t>
      </w:r>
      <w:r w:rsidR="00D1406F" w:rsidRPr="004251BB">
        <w:rPr>
          <w:rFonts w:ascii="Arial" w:hAnsi="Arial" w:cs="Arial"/>
        </w:rPr>
        <w:t xml:space="preserve">, can affect the availability of </w:t>
      </w:r>
      <w:r w:rsidR="00AB2034" w:rsidRPr="004251BB">
        <w:rPr>
          <w:rFonts w:ascii="Arial" w:hAnsi="Arial" w:cs="Arial"/>
        </w:rPr>
        <w:t>skilled staff, ultimately impacting service delivery and operational efficiency</w:t>
      </w:r>
      <w:r w:rsidR="009601CB" w:rsidRPr="004251BB">
        <w:rPr>
          <w:rFonts w:ascii="Arial" w:hAnsi="Arial" w:cs="Arial"/>
        </w:rPr>
        <w:t>.</w:t>
      </w:r>
    </w:p>
    <w:p w14:paraId="2E4E4F51" w14:textId="2CC810C7" w:rsidR="003A5D18" w:rsidRPr="004251BB" w:rsidRDefault="00EA315B">
      <w:pPr>
        <w:rPr>
          <w:rFonts w:ascii="Arial" w:hAnsi="Arial" w:cs="Arial"/>
          <w:i/>
          <w:iCs/>
        </w:rPr>
      </w:pPr>
      <w:r w:rsidRPr="004251BB">
        <w:rPr>
          <w:rFonts w:ascii="Arial" w:hAnsi="Arial" w:cs="Arial"/>
        </w:rPr>
        <w:t xml:space="preserve">According to </w:t>
      </w:r>
      <w:proofErr w:type="spellStart"/>
      <w:r w:rsidRPr="004251BB">
        <w:rPr>
          <w:rFonts w:ascii="Arial" w:hAnsi="Arial" w:cs="Arial"/>
        </w:rPr>
        <w:t>Ahlberg</w:t>
      </w:r>
      <w:proofErr w:type="spellEnd"/>
      <w:r w:rsidRPr="004251BB">
        <w:rPr>
          <w:rFonts w:ascii="Arial" w:hAnsi="Arial" w:cs="Arial"/>
        </w:rPr>
        <w:t xml:space="preserve"> and</w:t>
      </w:r>
      <w:r w:rsidR="0046683C" w:rsidRPr="004251BB">
        <w:rPr>
          <w:rFonts w:ascii="Arial" w:hAnsi="Arial" w:cs="Arial"/>
        </w:rPr>
        <w:t xml:space="preserve"> Granada (2022), changes in immigration law post</w:t>
      </w:r>
      <w:r w:rsidR="003A5D18" w:rsidRPr="004251BB">
        <w:rPr>
          <w:rFonts w:ascii="Arial" w:hAnsi="Arial" w:cs="Arial"/>
        </w:rPr>
        <w:t>-</w:t>
      </w:r>
      <w:r w:rsidR="0046683C" w:rsidRPr="004251BB">
        <w:rPr>
          <w:rFonts w:ascii="Arial" w:hAnsi="Arial" w:cs="Arial"/>
        </w:rPr>
        <w:t xml:space="preserve">Brexit </w:t>
      </w:r>
      <w:r w:rsidR="0027046F" w:rsidRPr="004251BB">
        <w:rPr>
          <w:rFonts w:ascii="Arial" w:hAnsi="Arial" w:cs="Arial"/>
        </w:rPr>
        <w:t>have raised concerns about staff shortages in hospitality roles, which traditionally relied on a diverse workforce</w:t>
      </w:r>
      <w:r w:rsidR="003A5D18" w:rsidRPr="004251BB">
        <w:rPr>
          <w:rFonts w:ascii="Arial" w:hAnsi="Arial" w:cs="Arial"/>
        </w:rPr>
        <w:t xml:space="preserve"> from various countries.</w:t>
      </w:r>
    </w:p>
    <w:p w14:paraId="645E16F0" w14:textId="77777777" w:rsidR="008A1A09" w:rsidRDefault="008A1A09"/>
    <w:p w14:paraId="3B6260D6" w14:textId="05678FB0" w:rsidR="00472D90" w:rsidRPr="004251BB" w:rsidRDefault="004251BB">
      <w:pPr>
        <w:rPr>
          <w:rFonts w:ascii="Arial" w:hAnsi="Arial" w:cs="Arial"/>
          <w:color w:val="000000" w:themeColor="text1"/>
        </w:rPr>
      </w:pPr>
      <w:r w:rsidRPr="004251BB">
        <w:rPr>
          <w:rFonts w:ascii="Arial" w:hAnsi="Arial" w:cs="Arial"/>
          <w:color w:val="000000" w:themeColor="text1"/>
        </w:rPr>
        <w:t>ECONOMIC FACTORS</w:t>
      </w:r>
    </w:p>
    <w:p w14:paraId="52F4D72D" w14:textId="762CD88E" w:rsidR="008A1A09" w:rsidRDefault="008A1A09" w:rsidP="008A1A09">
      <w:pPr>
        <w:tabs>
          <w:tab w:val="left" w:pos="1063"/>
        </w:tabs>
      </w:pPr>
      <w:r>
        <w:tab/>
      </w:r>
    </w:p>
    <w:p w14:paraId="13016386" w14:textId="099521C2" w:rsidR="00D9739F" w:rsidRPr="004251BB" w:rsidRDefault="00FD735B">
      <w:pPr>
        <w:rPr>
          <w:rFonts w:ascii="Arial" w:hAnsi="Arial" w:cs="Arial"/>
        </w:rPr>
      </w:pPr>
      <w:r w:rsidRPr="004251BB">
        <w:rPr>
          <w:rFonts w:ascii="Arial" w:hAnsi="Arial" w:cs="Arial"/>
        </w:rPr>
        <w:t>As shown by the s</w:t>
      </w:r>
      <w:r w:rsidR="006C5ED2" w:rsidRPr="004251BB">
        <w:rPr>
          <w:rFonts w:ascii="Arial" w:hAnsi="Arial" w:cs="Arial"/>
        </w:rPr>
        <w:t>tudy conducted by Gupta et al., (2023</w:t>
      </w:r>
      <w:r w:rsidR="00105BAD">
        <w:rPr>
          <w:rFonts w:ascii="Arial" w:hAnsi="Arial" w:cs="Arial"/>
        </w:rPr>
        <w:t>)</w:t>
      </w:r>
      <w:r w:rsidR="006C4D89" w:rsidRPr="004251BB">
        <w:rPr>
          <w:rFonts w:ascii="Arial" w:hAnsi="Arial" w:cs="Arial"/>
        </w:rPr>
        <w:t xml:space="preserve">, </w:t>
      </w:r>
      <w:r w:rsidR="004F12E3" w:rsidRPr="004251BB">
        <w:rPr>
          <w:rFonts w:ascii="Arial" w:hAnsi="Arial" w:cs="Arial"/>
        </w:rPr>
        <w:t xml:space="preserve">the economic </w:t>
      </w:r>
      <w:r w:rsidR="004205DD" w:rsidRPr="004251BB">
        <w:rPr>
          <w:rFonts w:ascii="Arial" w:hAnsi="Arial" w:cs="Arial"/>
        </w:rPr>
        <w:t xml:space="preserve">outlook in the UK, influenced by </w:t>
      </w:r>
      <w:r w:rsidR="00FE4727" w:rsidRPr="004251BB">
        <w:rPr>
          <w:rFonts w:ascii="Arial" w:hAnsi="Arial" w:cs="Arial"/>
        </w:rPr>
        <w:t xml:space="preserve">employment rates and consumer </w:t>
      </w:r>
      <w:r w:rsidR="004A2653" w:rsidRPr="004251BB">
        <w:rPr>
          <w:rFonts w:ascii="Arial" w:hAnsi="Arial" w:cs="Arial"/>
        </w:rPr>
        <w:t>confidence,</w:t>
      </w:r>
      <w:r w:rsidR="00E403EB" w:rsidRPr="004251BB">
        <w:rPr>
          <w:rFonts w:ascii="Arial" w:hAnsi="Arial" w:cs="Arial"/>
        </w:rPr>
        <w:t xml:space="preserve"> has a direct impact on hotel occupancy levels.</w:t>
      </w:r>
    </w:p>
    <w:p w14:paraId="12BD51A1" w14:textId="5071080D" w:rsidR="0080773A" w:rsidRPr="004251BB" w:rsidRDefault="0080773A">
      <w:pPr>
        <w:rPr>
          <w:rFonts w:ascii="Arial" w:hAnsi="Arial" w:cs="Arial"/>
        </w:rPr>
      </w:pPr>
      <w:r w:rsidRPr="004251BB">
        <w:rPr>
          <w:rFonts w:ascii="Arial" w:hAnsi="Arial" w:cs="Arial"/>
        </w:rPr>
        <w:t>The recovery from the pandemic has seen fluct</w:t>
      </w:r>
      <w:r w:rsidR="00D62018" w:rsidRPr="004251BB">
        <w:rPr>
          <w:rFonts w:ascii="Arial" w:hAnsi="Arial" w:cs="Arial"/>
        </w:rPr>
        <w:t xml:space="preserve">uations in consumer spending </w:t>
      </w:r>
      <w:r w:rsidR="00D230D0" w:rsidRPr="004251BB">
        <w:rPr>
          <w:rFonts w:ascii="Arial" w:hAnsi="Arial" w:cs="Arial"/>
        </w:rPr>
        <w:t>patterns</w:t>
      </w:r>
      <w:r w:rsidR="002C08D3" w:rsidRPr="004251BB">
        <w:rPr>
          <w:rFonts w:ascii="Arial" w:hAnsi="Arial" w:cs="Arial"/>
        </w:rPr>
        <w:t>, affecting discretionary spending such as hotel stays</w:t>
      </w:r>
      <w:r w:rsidR="0086016D" w:rsidRPr="004251BB">
        <w:rPr>
          <w:rFonts w:ascii="Arial" w:hAnsi="Arial" w:cs="Arial"/>
        </w:rPr>
        <w:t>.</w:t>
      </w:r>
    </w:p>
    <w:p w14:paraId="202E80FB" w14:textId="77777777" w:rsidR="0003638F" w:rsidRPr="00FD735B" w:rsidRDefault="0003638F"/>
    <w:p w14:paraId="3184A7E6" w14:textId="393CD037" w:rsidR="008D68CA" w:rsidRPr="004251BB" w:rsidRDefault="0025665A">
      <w:pPr>
        <w:rPr>
          <w:rFonts w:ascii="Arial" w:hAnsi="Arial" w:cs="Arial"/>
          <w:i/>
          <w:iCs/>
        </w:rPr>
      </w:pPr>
      <w:r w:rsidRPr="004251BB">
        <w:rPr>
          <w:rFonts w:ascii="Arial" w:hAnsi="Arial" w:cs="Arial"/>
        </w:rPr>
        <w:t>A</w:t>
      </w:r>
      <w:r w:rsidR="00446B5B" w:rsidRPr="004251BB">
        <w:rPr>
          <w:rFonts w:ascii="Arial" w:hAnsi="Arial" w:cs="Arial"/>
        </w:rPr>
        <w:t>s inflation rates rise, operational costs for hotels are also increasing, nece</w:t>
      </w:r>
      <w:r w:rsidR="00901DDB" w:rsidRPr="004251BB">
        <w:rPr>
          <w:rFonts w:ascii="Arial" w:hAnsi="Arial" w:cs="Arial"/>
        </w:rPr>
        <w:t xml:space="preserve">ssitating a reassessment </w:t>
      </w:r>
      <w:r w:rsidR="001E394E" w:rsidRPr="004251BB">
        <w:rPr>
          <w:rFonts w:ascii="Arial" w:hAnsi="Arial" w:cs="Arial"/>
        </w:rPr>
        <w:t>of pricing strategies at the Sheraton Heathrow Skyline</w:t>
      </w:r>
      <w:r w:rsidR="00823A49" w:rsidRPr="004251BB">
        <w:rPr>
          <w:rFonts w:ascii="Arial" w:hAnsi="Arial" w:cs="Arial"/>
        </w:rPr>
        <w:t>.</w:t>
      </w:r>
    </w:p>
    <w:p w14:paraId="4909A377" w14:textId="0A435DA5" w:rsidR="00823A49" w:rsidRPr="004251BB" w:rsidRDefault="00823A49">
      <w:pPr>
        <w:rPr>
          <w:rFonts w:ascii="Arial" w:hAnsi="Arial" w:cs="Arial"/>
        </w:rPr>
      </w:pPr>
      <w:r w:rsidRPr="004251BB">
        <w:rPr>
          <w:rFonts w:ascii="Arial" w:hAnsi="Arial" w:cs="Arial"/>
        </w:rPr>
        <w:lastRenderedPageBreak/>
        <w:t>The challenge lies in maintaining service qualit</w:t>
      </w:r>
      <w:r w:rsidR="00BF661E" w:rsidRPr="004251BB">
        <w:rPr>
          <w:rFonts w:ascii="Arial" w:hAnsi="Arial" w:cs="Arial"/>
        </w:rPr>
        <w:t xml:space="preserve">y while adjusting prices accordingly in response to higher </w:t>
      </w:r>
      <w:r w:rsidR="00250E7A" w:rsidRPr="004251BB">
        <w:rPr>
          <w:rFonts w:ascii="Arial" w:hAnsi="Arial" w:cs="Arial"/>
        </w:rPr>
        <w:t>costs of supplies and labour (Robin</w:t>
      </w:r>
      <w:r w:rsidR="003F66B5" w:rsidRPr="004251BB">
        <w:rPr>
          <w:rFonts w:ascii="Arial" w:hAnsi="Arial" w:cs="Arial"/>
        </w:rPr>
        <w:t>son, 2022)</w:t>
      </w:r>
      <w:r w:rsidR="009F6A69" w:rsidRPr="004251BB">
        <w:rPr>
          <w:rFonts w:ascii="Arial" w:hAnsi="Arial" w:cs="Arial"/>
        </w:rPr>
        <w:t>.</w:t>
      </w:r>
    </w:p>
    <w:p w14:paraId="4EA13B2D" w14:textId="77777777" w:rsidR="00A536F0" w:rsidRPr="004251BB" w:rsidRDefault="00A536F0">
      <w:pPr>
        <w:rPr>
          <w:rFonts w:ascii="Arial" w:hAnsi="Arial" w:cs="Arial"/>
        </w:rPr>
      </w:pPr>
    </w:p>
    <w:p w14:paraId="5F9F409F" w14:textId="7B8D7762" w:rsidR="00EC2081" w:rsidRPr="004251BB" w:rsidRDefault="004251BB">
      <w:pPr>
        <w:rPr>
          <w:rFonts w:ascii="Arial" w:hAnsi="Arial" w:cs="Arial"/>
          <w:color w:val="000000" w:themeColor="text1"/>
        </w:rPr>
      </w:pPr>
      <w:r w:rsidRPr="004251BB">
        <w:rPr>
          <w:rFonts w:ascii="Arial" w:hAnsi="Arial" w:cs="Arial"/>
          <w:color w:val="000000" w:themeColor="text1"/>
        </w:rPr>
        <w:t>SOCIAL FACTORS</w:t>
      </w:r>
    </w:p>
    <w:p w14:paraId="4F5D55CC" w14:textId="77777777" w:rsidR="00EC2081" w:rsidRPr="004251BB" w:rsidRDefault="00EC2081">
      <w:pPr>
        <w:rPr>
          <w:rFonts w:ascii="Arial" w:hAnsi="Arial" w:cs="Arial"/>
          <w:b/>
          <w:bCs/>
        </w:rPr>
      </w:pPr>
    </w:p>
    <w:p w14:paraId="7FD34631" w14:textId="2F697CC5" w:rsidR="00411A7E" w:rsidRPr="004251BB" w:rsidRDefault="00FA6E3D">
      <w:pPr>
        <w:rPr>
          <w:rFonts w:ascii="Arial" w:hAnsi="Arial" w:cs="Arial"/>
          <w:i/>
          <w:iCs/>
        </w:rPr>
      </w:pPr>
      <w:r w:rsidRPr="004251BB">
        <w:rPr>
          <w:rFonts w:ascii="Arial" w:hAnsi="Arial" w:cs="Arial"/>
        </w:rPr>
        <w:t>According to Fennel and Markwell (2015)</w:t>
      </w:r>
      <w:r w:rsidR="006D387F" w:rsidRPr="004251BB">
        <w:rPr>
          <w:rFonts w:ascii="Arial" w:hAnsi="Arial" w:cs="Arial"/>
        </w:rPr>
        <w:t>, t</w:t>
      </w:r>
      <w:r w:rsidR="001E3F2C" w:rsidRPr="004251BB">
        <w:rPr>
          <w:rFonts w:ascii="Arial" w:hAnsi="Arial" w:cs="Arial"/>
        </w:rPr>
        <w:t xml:space="preserve">here is </w:t>
      </w:r>
      <w:r w:rsidR="009844B9" w:rsidRPr="004251BB">
        <w:rPr>
          <w:rFonts w:ascii="Arial" w:hAnsi="Arial" w:cs="Arial"/>
        </w:rPr>
        <w:t xml:space="preserve">a growing consumer </w:t>
      </w:r>
      <w:r w:rsidR="0049327A" w:rsidRPr="004251BB">
        <w:rPr>
          <w:rFonts w:ascii="Arial" w:hAnsi="Arial" w:cs="Arial"/>
        </w:rPr>
        <w:t xml:space="preserve">interest in sustainability and ethical practices, which </w:t>
      </w:r>
      <w:r w:rsidR="00C87F85" w:rsidRPr="004251BB">
        <w:rPr>
          <w:rFonts w:ascii="Arial" w:hAnsi="Arial" w:cs="Arial"/>
        </w:rPr>
        <w:t>demonstrate</w:t>
      </w:r>
      <w:r w:rsidR="009E1042" w:rsidRPr="004251BB">
        <w:rPr>
          <w:rFonts w:ascii="Arial" w:hAnsi="Arial" w:cs="Arial"/>
        </w:rPr>
        <w:t>s</w:t>
      </w:r>
      <w:r w:rsidR="00C87F85" w:rsidRPr="004251BB">
        <w:rPr>
          <w:rFonts w:ascii="Arial" w:hAnsi="Arial" w:cs="Arial"/>
        </w:rPr>
        <w:t xml:space="preserve"> </w:t>
      </w:r>
      <w:r w:rsidR="0061462C" w:rsidRPr="004251BB">
        <w:rPr>
          <w:rFonts w:ascii="Arial" w:hAnsi="Arial" w:cs="Arial"/>
        </w:rPr>
        <w:t xml:space="preserve">how hotels like the Sheraton Heathrow Skyline </w:t>
      </w:r>
      <w:r w:rsidR="001168AC" w:rsidRPr="004251BB">
        <w:rPr>
          <w:rFonts w:ascii="Arial" w:hAnsi="Arial" w:cs="Arial"/>
        </w:rPr>
        <w:t>market their offerings.</w:t>
      </w:r>
    </w:p>
    <w:p w14:paraId="50A06C7B" w14:textId="715BCC16" w:rsidR="001168AC" w:rsidRPr="004251BB" w:rsidRDefault="009E1042">
      <w:pPr>
        <w:rPr>
          <w:rFonts w:ascii="Arial" w:hAnsi="Arial" w:cs="Arial"/>
        </w:rPr>
      </w:pPr>
      <w:r w:rsidRPr="004251BB">
        <w:rPr>
          <w:rFonts w:ascii="Arial" w:hAnsi="Arial" w:cs="Arial"/>
        </w:rPr>
        <w:t>G</w:t>
      </w:r>
      <w:r w:rsidR="001168AC" w:rsidRPr="004251BB">
        <w:rPr>
          <w:rFonts w:ascii="Arial" w:hAnsi="Arial" w:cs="Arial"/>
        </w:rPr>
        <w:t>uest</w:t>
      </w:r>
      <w:r w:rsidRPr="004251BB">
        <w:rPr>
          <w:rFonts w:ascii="Arial" w:hAnsi="Arial" w:cs="Arial"/>
        </w:rPr>
        <w:t>s increasingly prioritize accommodation</w:t>
      </w:r>
      <w:r w:rsidR="009541BF" w:rsidRPr="004251BB">
        <w:rPr>
          <w:rFonts w:ascii="Arial" w:hAnsi="Arial" w:cs="Arial"/>
        </w:rPr>
        <w:t>s</w:t>
      </w:r>
      <w:r w:rsidRPr="004251BB">
        <w:rPr>
          <w:rFonts w:ascii="Arial" w:hAnsi="Arial" w:cs="Arial"/>
        </w:rPr>
        <w:t xml:space="preserve"> that </w:t>
      </w:r>
      <w:r w:rsidR="009541BF" w:rsidRPr="004251BB">
        <w:rPr>
          <w:rFonts w:ascii="Arial" w:hAnsi="Arial" w:cs="Arial"/>
        </w:rPr>
        <w:t>show a commitment</w:t>
      </w:r>
      <w:r w:rsidR="00BE1FAF" w:rsidRPr="004251BB">
        <w:rPr>
          <w:rFonts w:ascii="Arial" w:hAnsi="Arial" w:cs="Arial"/>
        </w:rPr>
        <w:t xml:space="preserve"> to environmental sustainability.</w:t>
      </w:r>
    </w:p>
    <w:p w14:paraId="03D6CDB0" w14:textId="77777777" w:rsidR="00105BAD" w:rsidRDefault="00105BAD">
      <w:pPr>
        <w:rPr>
          <w:rFonts w:ascii="Arial" w:hAnsi="Arial" w:cs="Arial"/>
        </w:rPr>
      </w:pPr>
    </w:p>
    <w:p w14:paraId="516F9A4C" w14:textId="199B27EA" w:rsidR="005A4603" w:rsidRPr="004251BB" w:rsidRDefault="00C958A5">
      <w:pPr>
        <w:rPr>
          <w:rFonts w:ascii="Arial" w:hAnsi="Arial" w:cs="Arial"/>
          <w:i/>
          <w:iCs/>
        </w:rPr>
      </w:pPr>
      <w:r w:rsidRPr="004251BB">
        <w:rPr>
          <w:rFonts w:ascii="Arial" w:hAnsi="Arial" w:cs="Arial"/>
        </w:rPr>
        <w:t xml:space="preserve">The </w:t>
      </w:r>
      <w:r w:rsidR="00D83313" w:rsidRPr="004251BB">
        <w:rPr>
          <w:rFonts w:ascii="Arial" w:hAnsi="Arial" w:cs="Arial"/>
        </w:rPr>
        <w:t xml:space="preserve">study of </w:t>
      </w:r>
      <w:proofErr w:type="spellStart"/>
      <w:r w:rsidR="00BA0CC4" w:rsidRPr="004251BB">
        <w:rPr>
          <w:rFonts w:ascii="Arial" w:hAnsi="Arial" w:cs="Arial"/>
        </w:rPr>
        <w:t>Batala</w:t>
      </w:r>
      <w:proofErr w:type="spellEnd"/>
      <w:r w:rsidR="00BA0CC4" w:rsidRPr="004251BB">
        <w:rPr>
          <w:rFonts w:ascii="Arial" w:hAnsi="Arial" w:cs="Arial"/>
        </w:rPr>
        <w:t xml:space="preserve"> and </w:t>
      </w:r>
      <w:proofErr w:type="spellStart"/>
      <w:r w:rsidR="00CB07F7" w:rsidRPr="004251BB">
        <w:rPr>
          <w:rFonts w:ascii="Arial" w:hAnsi="Arial" w:cs="Arial"/>
        </w:rPr>
        <w:t>Slevitch</w:t>
      </w:r>
      <w:proofErr w:type="spellEnd"/>
      <w:r w:rsidR="00CB07F7" w:rsidRPr="004251BB">
        <w:rPr>
          <w:rFonts w:ascii="Arial" w:hAnsi="Arial" w:cs="Arial"/>
        </w:rPr>
        <w:t xml:space="preserve"> (2024), examines </w:t>
      </w:r>
      <w:r w:rsidR="002A7673" w:rsidRPr="004251BB">
        <w:rPr>
          <w:rFonts w:ascii="Arial" w:hAnsi="Arial" w:cs="Arial"/>
        </w:rPr>
        <w:t>how the increase in remote work arrangements has encouraged a rise in bleisure travel</w:t>
      </w:r>
      <w:r w:rsidR="00160EBA" w:rsidRPr="004251BB">
        <w:rPr>
          <w:rFonts w:ascii="Arial" w:hAnsi="Arial" w:cs="Arial"/>
        </w:rPr>
        <w:t xml:space="preserve">, where business trips are </w:t>
      </w:r>
      <w:r w:rsidR="00815C46">
        <w:rPr>
          <w:rFonts w:ascii="Arial" w:hAnsi="Arial" w:cs="Arial"/>
        </w:rPr>
        <w:t xml:space="preserve">integrated </w:t>
      </w:r>
      <w:r w:rsidR="00160EBA" w:rsidRPr="004251BB">
        <w:rPr>
          <w:rFonts w:ascii="Arial" w:hAnsi="Arial" w:cs="Arial"/>
        </w:rPr>
        <w:t xml:space="preserve">with leisure </w:t>
      </w:r>
      <w:r w:rsidR="00815C46">
        <w:rPr>
          <w:rFonts w:ascii="Arial" w:hAnsi="Arial" w:cs="Arial"/>
        </w:rPr>
        <w:t>experiences.</w:t>
      </w:r>
    </w:p>
    <w:p w14:paraId="2669ABFF" w14:textId="67199740" w:rsidR="00B334F0" w:rsidRPr="004251BB" w:rsidRDefault="00B334F0">
      <w:pPr>
        <w:rPr>
          <w:rFonts w:ascii="Arial" w:hAnsi="Arial" w:cs="Arial"/>
        </w:rPr>
      </w:pPr>
      <w:r w:rsidRPr="004251BB">
        <w:rPr>
          <w:rFonts w:ascii="Arial" w:hAnsi="Arial" w:cs="Arial"/>
        </w:rPr>
        <w:t xml:space="preserve">This trend presents an opportunity for the Sheraton Heathrow Skyline to </w:t>
      </w:r>
      <w:r w:rsidR="00B31DFF" w:rsidRPr="004251BB">
        <w:rPr>
          <w:rFonts w:ascii="Arial" w:hAnsi="Arial" w:cs="Arial"/>
        </w:rPr>
        <w:t>cater to long-stay guests who seek a balance between work and leisure.</w:t>
      </w:r>
    </w:p>
    <w:p w14:paraId="73E9A1AE" w14:textId="77777777" w:rsidR="00D32548" w:rsidRDefault="00D32548"/>
    <w:p w14:paraId="5E28B566" w14:textId="276BEB8A" w:rsidR="00D32548" w:rsidRPr="004251BB" w:rsidRDefault="004251BB">
      <w:pPr>
        <w:rPr>
          <w:rFonts w:ascii="Arial" w:hAnsi="Arial" w:cs="Arial"/>
          <w:color w:val="000000" w:themeColor="text1"/>
        </w:rPr>
      </w:pPr>
      <w:r w:rsidRPr="004251BB">
        <w:rPr>
          <w:rFonts w:ascii="Arial" w:hAnsi="Arial" w:cs="Arial"/>
          <w:color w:val="000000" w:themeColor="text1"/>
        </w:rPr>
        <w:t>TECHNOLOGICAL FACTORS</w:t>
      </w:r>
    </w:p>
    <w:p w14:paraId="18181B20" w14:textId="77777777" w:rsidR="00E44D39" w:rsidRPr="004251BB" w:rsidRDefault="00E44D39">
      <w:pPr>
        <w:rPr>
          <w:i/>
          <w:iCs/>
        </w:rPr>
      </w:pPr>
    </w:p>
    <w:p w14:paraId="481EF866" w14:textId="5DFEF6FC" w:rsidR="00AF014D" w:rsidRDefault="00B412E1">
      <w:pPr>
        <w:rPr>
          <w:rFonts w:ascii="Arial" w:hAnsi="Arial" w:cs="Arial"/>
        </w:rPr>
      </w:pPr>
      <w:r w:rsidRPr="004251BB">
        <w:rPr>
          <w:rFonts w:ascii="Arial" w:hAnsi="Arial" w:cs="Arial"/>
        </w:rPr>
        <w:t>Abdel-Hamid et al., (</w:t>
      </w:r>
      <w:r w:rsidR="009124B2" w:rsidRPr="004251BB">
        <w:rPr>
          <w:rFonts w:ascii="Arial" w:hAnsi="Arial" w:cs="Arial"/>
        </w:rPr>
        <w:t xml:space="preserve">2022), state that the hospitality industry increasingly </w:t>
      </w:r>
      <w:r w:rsidR="006D0883" w:rsidRPr="004251BB">
        <w:rPr>
          <w:rFonts w:ascii="Arial" w:hAnsi="Arial" w:cs="Arial"/>
        </w:rPr>
        <w:t>relies on technological advancements to enhance operational efficiency and improve guest experience.</w:t>
      </w:r>
    </w:p>
    <w:p w14:paraId="2EB7BACD" w14:textId="74EBAAB6" w:rsidR="00815C46" w:rsidRPr="004251BB" w:rsidRDefault="00815C46">
      <w:pPr>
        <w:rPr>
          <w:rFonts w:ascii="Arial" w:hAnsi="Arial" w:cs="Arial"/>
          <w:i/>
          <w:iCs/>
        </w:rPr>
      </w:pPr>
      <w:r>
        <w:rPr>
          <w:rFonts w:ascii="Arial" w:hAnsi="Arial" w:cs="Arial"/>
        </w:rPr>
        <w:t xml:space="preserve">In fact, the incorporation of technology in hotel management through tools like property management systems, </w:t>
      </w:r>
      <w:r w:rsidR="0087685C">
        <w:rPr>
          <w:rFonts w:ascii="Arial" w:hAnsi="Arial" w:cs="Arial"/>
        </w:rPr>
        <w:t>online booking platforms</w:t>
      </w:r>
      <w:r w:rsidR="0087685C">
        <w:rPr>
          <w:rFonts w:ascii="Arial" w:hAnsi="Arial" w:cs="Arial"/>
        </w:rPr>
        <w:t xml:space="preserve">, and </w:t>
      </w:r>
      <w:r>
        <w:rPr>
          <w:rFonts w:ascii="Arial" w:hAnsi="Arial" w:cs="Arial"/>
        </w:rPr>
        <w:t>customer relationship management software can enhance operational efficiency and offer valuable insights into guest preferences, ultimately leading to better service delivery.</w:t>
      </w:r>
    </w:p>
    <w:p w14:paraId="55CB42D3" w14:textId="1955FEAF" w:rsidR="001C0C4F" w:rsidRPr="004251BB" w:rsidRDefault="001C0C4F">
      <w:pPr>
        <w:rPr>
          <w:rFonts w:ascii="Arial" w:hAnsi="Arial" w:cs="Arial"/>
          <w:i/>
          <w:iCs/>
        </w:rPr>
      </w:pPr>
      <w:r w:rsidRPr="004251BB">
        <w:rPr>
          <w:rFonts w:ascii="Arial" w:hAnsi="Arial" w:cs="Arial"/>
        </w:rPr>
        <w:t>Le</w:t>
      </w:r>
      <w:r w:rsidR="006B45F1" w:rsidRPr="004251BB">
        <w:rPr>
          <w:rFonts w:ascii="Arial" w:hAnsi="Arial" w:cs="Arial"/>
        </w:rPr>
        <w:t>v</w:t>
      </w:r>
      <w:r w:rsidR="00B22258" w:rsidRPr="004251BB">
        <w:rPr>
          <w:rFonts w:ascii="Arial" w:hAnsi="Arial" w:cs="Arial"/>
        </w:rPr>
        <w:t>eraging data analytics enables hotels to make informed decisions regarding pricing</w:t>
      </w:r>
      <w:r w:rsidR="0053424F" w:rsidRPr="004251BB">
        <w:rPr>
          <w:rFonts w:ascii="Arial" w:hAnsi="Arial" w:cs="Arial"/>
        </w:rPr>
        <w:t>, marketing, and operational adjustments.</w:t>
      </w:r>
    </w:p>
    <w:p w14:paraId="0DC80549" w14:textId="7380BF7B" w:rsidR="0053424F" w:rsidRPr="004251BB" w:rsidRDefault="0053424F">
      <w:pPr>
        <w:rPr>
          <w:rFonts w:ascii="Arial" w:hAnsi="Arial" w:cs="Arial"/>
        </w:rPr>
      </w:pPr>
      <w:r w:rsidRPr="004251BB">
        <w:rPr>
          <w:rFonts w:ascii="Arial" w:hAnsi="Arial" w:cs="Arial"/>
        </w:rPr>
        <w:t>Effective use of data can not only optimize staffing levels but also tailor</w:t>
      </w:r>
      <w:r w:rsidR="00124B98" w:rsidRPr="004251BB">
        <w:rPr>
          <w:rFonts w:ascii="Arial" w:hAnsi="Arial" w:cs="Arial"/>
        </w:rPr>
        <w:t xml:space="preserve"> services to meet the needs of </w:t>
      </w:r>
      <w:r w:rsidR="0007664D" w:rsidRPr="004251BB">
        <w:rPr>
          <w:rFonts w:ascii="Arial" w:hAnsi="Arial" w:cs="Arial"/>
        </w:rPr>
        <w:t xml:space="preserve">a </w:t>
      </w:r>
      <w:r w:rsidR="00124B98" w:rsidRPr="004251BB">
        <w:rPr>
          <w:rFonts w:ascii="Arial" w:hAnsi="Arial" w:cs="Arial"/>
        </w:rPr>
        <w:t>diverse guest demographic (</w:t>
      </w:r>
      <w:r w:rsidR="00A3228A" w:rsidRPr="004251BB">
        <w:rPr>
          <w:rFonts w:ascii="Arial" w:hAnsi="Arial" w:cs="Arial"/>
        </w:rPr>
        <w:t>Singh, 2021).</w:t>
      </w:r>
    </w:p>
    <w:p w14:paraId="59B13521" w14:textId="77777777" w:rsidR="0007664D" w:rsidRPr="004251BB" w:rsidRDefault="0007664D">
      <w:pPr>
        <w:rPr>
          <w:rFonts w:ascii="Arial" w:hAnsi="Arial" w:cs="Arial"/>
        </w:rPr>
      </w:pPr>
    </w:p>
    <w:p w14:paraId="3C1C2DAE" w14:textId="0141A924" w:rsidR="00AF014D" w:rsidRPr="004251BB" w:rsidRDefault="000C2F0B">
      <w:pPr>
        <w:rPr>
          <w:rFonts w:ascii="Arial" w:hAnsi="Arial" w:cs="Arial"/>
          <w:i/>
          <w:iCs/>
        </w:rPr>
      </w:pPr>
      <w:r w:rsidRPr="004251BB">
        <w:rPr>
          <w:rFonts w:ascii="Arial" w:hAnsi="Arial" w:cs="Arial"/>
        </w:rPr>
        <w:t xml:space="preserve">With </w:t>
      </w:r>
      <w:r w:rsidR="00611F6C" w:rsidRPr="004251BB">
        <w:rPr>
          <w:rFonts w:ascii="Arial" w:hAnsi="Arial" w:cs="Arial"/>
        </w:rPr>
        <w:t xml:space="preserve">the increasing use </w:t>
      </w:r>
      <w:r w:rsidR="008C5D3F" w:rsidRPr="004251BB">
        <w:rPr>
          <w:rFonts w:ascii="Arial" w:hAnsi="Arial" w:cs="Arial"/>
        </w:rPr>
        <w:t xml:space="preserve">of mobile technology, hotels, including the Sheraton Heathrow Skyline, must </w:t>
      </w:r>
      <w:r w:rsidR="00C41794">
        <w:rPr>
          <w:rFonts w:ascii="Arial" w:hAnsi="Arial" w:cs="Arial"/>
        </w:rPr>
        <w:t xml:space="preserve">implement </w:t>
      </w:r>
      <w:r w:rsidR="00154398" w:rsidRPr="004251BB">
        <w:rPr>
          <w:rFonts w:ascii="Arial" w:hAnsi="Arial" w:cs="Arial"/>
        </w:rPr>
        <w:t>mobile check-in</w:t>
      </w:r>
      <w:r w:rsidR="00997AAC" w:rsidRPr="004251BB">
        <w:rPr>
          <w:rFonts w:ascii="Arial" w:hAnsi="Arial" w:cs="Arial"/>
        </w:rPr>
        <w:t xml:space="preserve">, app-based room service, and loyalty program </w:t>
      </w:r>
      <w:r w:rsidR="000B4BC0" w:rsidRPr="004251BB">
        <w:rPr>
          <w:rFonts w:ascii="Arial" w:hAnsi="Arial" w:cs="Arial"/>
        </w:rPr>
        <w:t xml:space="preserve">facilities. These </w:t>
      </w:r>
      <w:r w:rsidR="00D83D54" w:rsidRPr="004251BB">
        <w:rPr>
          <w:rFonts w:ascii="Arial" w:hAnsi="Arial" w:cs="Arial"/>
        </w:rPr>
        <w:t xml:space="preserve">innovations cater to modern consumer preferences and can enhance customer satisfaction (Wendy and </w:t>
      </w:r>
      <w:r w:rsidR="006F3D42" w:rsidRPr="004251BB">
        <w:rPr>
          <w:rFonts w:ascii="Arial" w:hAnsi="Arial" w:cs="Arial"/>
        </w:rPr>
        <w:t>Morosan, 2014).</w:t>
      </w:r>
    </w:p>
    <w:p w14:paraId="1AE4586F" w14:textId="77777777" w:rsidR="00546B2F" w:rsidRPr="004251BB" w:rsidRDefault="00546B2F">
      <w:pPr>
        <w:rPr>
          <w:rFonts w:ascii="Arial" w:hAnsi="Arial" w:cs="Arial"/>
        </w:rPr>
      </w:pPr>
    </w:p>
    <w:p w14:paraId="2A001FA8" w14:textId="13ACE24E" w:rsidR="00546B2F" w:rsidRPr="004251BB" w:rsidRDefault="0008147F">
      <w:pPr>
        <w:rPr>
          <w:rFonts w:ascii="Arial" w:hAnsi="Arial" w:cs="Arial"/>
        </w:rPr>
      </w:pPr>
      <w:r w:rsidRPr="004251BB">
        <w:rPr>
          <w:rFonts w:ascii="Arial" w:hAnsi="Arial" w:cs="Arial"/>
        </w:rPr>
        <w:t>The PEST analysis for Sheraton Heathrow Skyline, reveals</w:t>
      </w:r>
      <w:r w:rsidR="007322C1" w:rsidRPr="004251BB">
        <w:rPr>
          <w:rFonts w:ascii="Arial" w:hAnsi="Arial" w:cs="Arial"/>
        </w:rPr>
        <w:t xml:space="preserve"> key insights into the external environment that influences the hotel’s operation.</w:t>
      </w:r>
    </w:p>
    <w:p w14:paraId="4720316A" w14:textId="3EED94FE" w:rsidR="007322C1" w:rsidRPr="004251BB" w:rsidRDefault="007322C1">
      <w:pPr>
        <w:rPr>
          <w:rFonts w:ascii="Arial" w:hAnsi="Arial" w:cs="Arial"/>
        </w:rPr>
      </w:pPr>
      <w:r w:rsidRPr="004251BB">
        <w:rPr>
          <w:rFonts w:ascii="Arial" w:hAnsi="Arial" w:cs="Arial"/>
        </w:rPr>
        <w:t xml:space="preserve">The political </w:t>
      </w:r>
      <w:r w:rsidR="008D51ED" w:rsidRPr="004251BB">
        <w:rPr>
          <w:rFonts w:ascii="Arial" w:hAnsi="Arial" w:cs="Arial"/>
        </w:rPr>
        <w:t>landscape remains favourable, aided by government</w:t>
      </w:r>
      <w:r w:rsidR="00840D8F" w:rsidRPr="004251BB">
        <w:rPr>
          <w:rFonts w:ascii="Arial" w:hAnsi="Arial" w:cs="Arial"/>
        </w:rPr>
        <w:t xml:space="preserve"> policies encouraging tourism growth,</w:t>
      </w:r>
      <w:r w:rsidR="00F412DD" w:rsidRPr="004251BB">
        <w:rPr>
          <w:rFonts w:ascii="Arial" w:hAnsi="Arial" w:cs="Arial"/>
        </w:rPr>
        <w:t xml:space="preserve"> while economic factors such as inflation necessitate careful financial</w:t>
      </w:r>
      <w:r w:rsidR="00F412DD">
        <w:t xml:space="preserve"> </w:t>
      </w:r>
      <w:r w:rsidR="00F412DD" w:rsidRPr="004251BB">
        <w:rPr>
          <w:rFonts w:ascii="Arial" w:hAnsi="Arial" w:cs="Arial"/>
        </w:rPr>
        <w:t>planning</w:t>
      </w:r>
      <w:r w:rsidR="00DD350B" w:rsidRPr="004251BB">
        <w:rPr>
          <w:rFonts w:ascii="Arial" w:hAnsi="Arial" w:cs="Arial"/>
        </w:rPr>
        <w:t>. Social trends</w:t>
      </w:r>
      <w:r w:rsidR="00764DAB" w:rsidRPr="004251BB">
        <w:rPr>
          <w:rFonts w:ascii="Arial" w:hAnsi="Arial" w:cs="Arial"/>
        </w:rPr>
        <w:t>,</w:t>
      </w:r>
      <w:r w:rsidR="00DD350B" w:rsidRPr="004251BB">
        <w:rPr>
          <w:rFonts w:ascii="Arial" w:hAnsi="Arial" w:cs="Arial"/>
        </w:rPr>
        <w:t xml:space="preserve"> on the other hand, highlight the need </w:t>
      </w:r>
      <w:r w:rsidR="00E26486" w:rsidRPr="004251BB">
        <w:rPr>
          <w:rFonts w:ascii="Arial" w:hAnsi="Arial" w:cs="Arial"/>
        </w:rPr>
        <w:t>for</w:t>
      </w:r>
      <w:r w:rsidR="00DD350B" w:rsidRPr="004251BB">
        <w:rPr>
          <w:rFonts w:ascii="Arial" w:hAnsi="Arial" w:cs="Arial"/>
        </w:rPr>
        <w:t xml:space="preserve"> </w:t>
      </w:r>
      <w:r w:rsidR="00764DAB" w:rsidRPr="004251BB">
        <w:rPr>
          <w:rFonts w:ascii="Arial" w:hAnsi="Arial" w:cs="Arial"/>
        </w:rPr>
        <w:t>a new demographic of remote workers and bleisure travellers.</w:t>
      </w:r>
    </w:p>
    <w:p w14:paraId="70D88247" w14:textId="5B173F6D" w:rsidR="0007170A" w:rsidRPr="004251BB" w:rsidRDefault="00E80FFC">
      <w:pPr>
        <w:rPr>
          <w:rFonts w:ascii="Arial" w:hAnsi="Arial" w:cs="Arial"/>
        </w:rPr>
      </w:pPr>
      <w:r w:rsidRPr="004251BB">
        <w:rPr>
          <w:rFonts w:ascii="Arial" w:hAnsi="Arial" w:cs="Arial"/>
        </w:rPr>
        <w:t>Finally</w:t>
      </w:r>
      <w:r w:rsidR="00E26486" w:rsidRPr="004251BB">
        <w:rPr>
          <w:rFonts w:ascii="Arial" w:hAnsi="Arial" w:cs="Arial"/>
        </w:rPr>
        <w:t>,</w:t>
      </w:r>
      <w:r w:rsidRPr="004251BB">
        <w:rPr>
          <w:rFonts w:ascii="Arial" w:hAnsi="Arial" w:cs="Arial"/>
        </w:rPr>
        <w:t xml:space="preserve"> technological advancements present both challenges</w:t>
      </w:r>
      <w:r w:rsidR="00E26486" w:rsidRPr="004251BB">
        <w:rPr>
          <w:rFonts w:ascii="Arial" w:hAnsi="Arial" w:cs="Arial"/>
        </w:rPr>
        <w:t xml:space="preserve"> and opportunities, emphasizing the need for hotels</w:t>
      </w:r>
      <w:r w:rsidR="0099203F" w:rsidRPr="004251BB">
        <w:rPr>
          <w:rFonts w:ascii="Arial" w:hAnsi="Arial" w:cs="Arial"/>
        </w:rPr>
        <w:t xml:space="preserve"> to embrace innovation strategically</w:t>
      </w:r>
      <w:r w:rsidR="00E01126">
        <w:rPr>
          <w:rFonts w:ascii="Arial" w:hAnsi="Arial" w:cs="Arial"/>
        </w:rPr>
        <w:t>.</w:t>
      </w:r>
    </w:p>
    <w:p w14:paraId="4B001D57" w14:textId="77777777" w:rsidR="001326DA" w:rsidRDefault="001326DA"/>
    <w:p w14:paraId="14FFD033" w14:textId="77777777" w:rsidR="00B32CF1" w:rsidRDefault="00B32CF1"/>
    <w:p w14:paraId="2BCED95E" w14:textId="77777777" w:rsidR="00340010" w:rsidRDefault="00340010"/>
    <w:p w14:paraId="762206EB" w14:textId="77777777" w:rsidR="00340010" w:rsidRPr="000C2F0B" w:rsidRDefault="00340010"/>
    <w:p w14:paraId="1EE7BE61" w14:textId="3EC9B684" w:rsidR="00EC2081" w:rsidRPr="0007170A" w:rsidRDefault="004251BB" w:rsidP="0007170A">
      <w:pPr>
        <w:pStyle w:val="Heading2"/>
        <w:rPr>
          <w:rFonts w:ascii="Arial" w:hAnsi="Arial" w:cs="Arial"/>
          <w:color w:val="000000" w:themeColor="text1"/>
          <w:sz w:val="24"/>
          <w:szCs w:val="24"/>
        </w:rPr>
      </w:pPr>
      <w:bookmarkStart w:id="18" w:name="_Toc182411660"/>
      <w:r w:rsidRPr="0007170A">
        <w:rPr>
          <w:rFonts w:ascii="Arial" w:hAnsi="Arial" w:cs="Arial"/>
          <w:color w:val="000000" w:themeColor="text1"/>
          <w:sz w:val="24"/>
          <w:szCs w:val="24"/>
        </w:rPr>
        <w:lastRenderedPageBreak/>
        <w:t>COMPETITOR ANALYSIS: PRICE VERSUS QUALITY</w:t>
      </w:r>
      <w:bookmarkEnd w:id="18"/>
    </w:p>
    <w:p w14:paraId="1AA66116" w14:textId="77777777" w:rsidR="00A73682" w:rsidRDefault="00A73682"/>
    <w:p w14:paraId="111D78FF" w14:textId="34E2EF32" w:rsidR="00D84BF4" w:rsidRPr="004251BB" w:rsidRDefault="00D84BF4">
      <w:pPr>
        <w:rPr>
          <w:rFonts w:ascii="Arial" w:hAnsi="Arial" w:cs="Arial"/>
        </w:rPr>
      </w:pPr>
      <w:r w:rsidRPr="004251BB">
        <w:rPr>
          <w:rFonts w:ascii="Arial" w:hAnsi="Arial" w:cs="Arial"/>
        </w:rPr>
        <w:t>Competitor Overview</w:t>
      </w:r>
    </w:p>
    <w:p w14:paraId="4B2EA183" w14:textId="77777777" w:rsidR="00C43B84" w:rsidRPr="004251BB" w:rsidRDefault="00C43B84">
      <w:pPr>
        <w:rPr>
          <w:rFonts w:ascii="Arial" w:hAnsi="Arial" w:cs="Arial"/>
        </w:rPr>
      </w:pPr>
    </w:p>
    <w:p w14:paraId="227949B4" w14:textId="67EADDFD" w:rsidR="00E964BF" w:rsidRPr="004251BB" w:rsidRDefault="00E964BF">
      <w:pPr>
        <w:rPr>
          <w:rFonts w:ascii="Arial" w:hAnsi="Arial" w:cs="Arial"/>
        </w:rPr>
      </w:pPr>
      <w:r w:rsidRPr="004251BB">
        <w:rPr>
          <w:rFonts w:ascii="Arial" w:hAnsi="Arial" w:cs="Arial"/>
        </w:rPr>
        <w:t>In the vicinity of the Sheraton Heathrow Skyline, several competitors operate, in</w:t>
      </w:r>
      <w:r w:rsidR="00CD4F88" w:rsidRPr="004251BB">
        <w:rPr>
          <w:rFonts w:ascii="Arial" w:hAnsi="Arial" w:cs="Arial"/>
        </w:rPr>
        <w:t xml:space="preserve">cluding established brands </w:t>
      </w:r>
      <w:r w:rsidR="00287BA4">
        <w:rPr>
          <w:rFonts w:ascii="Arial" w:hAnsi="Arial" w:cs="Arial"/>
        </w:rPr>
        <w:t>such as</w:t>
      </w:r>
      <w:r w:rsidR="0019279F" w:rsidRPr="004251BB">
        <w:rPr>
          <w:rFonts w:ascii="Arial" w:hAnsi="Arial" w:cs="Arial"/>
        </w:rPr>
        <w:t xml:space="preserve"> </w:t>
      </w:r>
      <w:r w:rsidR="00CD4F88" w:rsidRPr="004251BB">
        <w:rPr>
          <w:rFonts w:ascii="Arial" w:hAnsi="Arial" w:cs="Arial"/>
        </w:rPr>
        <w:t>Radisson</w:t>
      </w:r>
      <w:r w:rsidR="001326DA">
        <w:rPr>
          <w:rFonts w:ascii="Arial" w:hAnsi="Arial" w:cs="Arial"/>
        </w:rPr>
        <w:t xml:space="preserve"> Blu</w:t>
      </w:r>
      <w:r w:rsidR="00CD4F88" w:rsidRPr="004251BB">
        <w:rPr>
          <w:rFonts w:ascii="Arial" w:hAnsi="Arial" w:cs="Arial"/>
        </w:rPr>
        <w:t xml:space="preserve"> and </w:t>
      </w:r>
      <w:r w:rsidR="00347106" w:rsidRPr="004251BB">
        <w:rPr>
          <w:rFonts w:ascii="Arial" w:hAnsi="Arial" w:cs="Arial"/>
        </w:rPr>
        <w:t>budget option</w:t>
      </w:r>
      <w:r w:rsidR="0019279F" w:rsidRPr="004251BB">
        <w:rPr>
          <w:rFonts w:ascii="Arial" w:hAnsi="Arial" w:cs="Arial"/>
        </w:rPr>
        <w:t>s</w:t>
      </w:r>
      <w:r w:rsidR="00347106" w:rsidRPr="004251BB">
        <w:rPr>
          <w:rFonts w:ascii="Arial" w:hAnsi="Arial" w:cs="Arial"/>
        </w:rPr>
        <w:t xml:space="preserve"> </w:t>
      </w:r>
      <w:r w:rsidR="00287BA4">
        <w:rPr>
          <w:rFonts w:ascii="Arial" w:hAnsi="Arial" w:cs="Arial"/>
        </w:rPr>
        <w:t xml:space="preserve">like </w:t>
      </w:r>
      <w:r w:rsidR="00347106" w:rsidRPr="004251BB">
        <w:rPr>
          <w:rFonts w:ascii="Arial" w:hAnsi="Arial" w:cs="Arial"/>
        </w:rPr>
        <w:t>Premier Inn and Travelodge.</w:t>
      </w:r>
    </w:p>
    <w:p w14:paraId="16D540DC" w14:textId="67B3572F" w:rsidR="00347106" w:rsidRPr="004251BB" w:rsidRDefault="0019279F">
      <w:pPr>
        <w:rPr>
          <w:rFonts w:ascii="Arial" w:hAnsi="Arial" w:cs="Arial"/>
        </w:rPr>
      </w:pPr>
      <w:r w:rsidRPr="004251BB">
        <w:rPr>
          <w:rFonts w:ascii="Arial" w:hAnsi="Arial" w:cs="Arial"/>
        </w:rPr>
        <w:t>Each competitor</w:t>
      </w:r>
      <w:r w:rsidR="00ED7802">
        <w:rPr>
          <w:rFonts w:ascii="Arial" w:hAnsi="Arial" w:cs="Arial"/>
        </w:rPr>
        <w:t xml:space="preserve"> has a di</w:t>
      </w:r>
      <w:r w:rsidR="00287BA4">
        <w:rPr>
          <w:rFonts w:ascii="Arial" w:hAnsi="Arial" w:cs="Arial"/>
        </w:rPr>
        <w:t xml:space="preserve">stinct </w:t>
      </w:r>
      <w:r w:rsidR="00ED7802">
        <w:rPr>
          <w:rFonts w:ascii="Arial" w:hAnsi="Arial" w:cs="Arial"/>
        </w:rPr>
        <w:t>brand personality</w:t>
      </w:r>
      <w:r w:rsidR="00287BA4">
        <w:rPr>
          <w:rFonts w:ascii="Arial" w:hAnsi="Arial" w:cs="Arial"/>
        </w:rPr>
        <w:t xml:space="preserve">, </w:t>
      </w:r>
      <w:r w:rsidR="00ED7802">
        <w:rPr>
          <w:rFonts w:ascii="Arial" w:hAnsi="Arial" w:cs="Arial"/>
        </w:rPr>
        <w:t xml:space="preserve">as </w:t>
      </w:r>
      <w:r w:rsidR="00287BA4">
        <w:rPr>
          <w:rFonts w:ascii="Arial" w:hAnsi="Arial" w:cs="Arial"/>
        </w:rPr>
        <w:t>indicated</w:t>
      </w:r>
      <w:r w:rsidR="00ED7802">
        <w:rPr>
          <w:rFonts w:ascii="Arial" w:hAnsi="Arial" w:cs="Arial"/>
        </w:rPr>
        <w:t xml:space="preserve"> in the study conducted by Su and Reynolds (2019), </w:t>
      </w:r>
      <w:r w:rsidR="00287BA4">
        <w:rPr>
          <w:rFonts w:ascii="Arial" w:hAnsi="Arial" w:cs="Arial"/>
        </w:rPr>
        <w:t xml:space="preserve">and </w:t>
      </w:r>
      <w:r w:rsidRPr="004251BB">
        <w:rPr>
          <w:rFonts w:ascii="Arial" w:hAnsi="Arial" w:cs="Arial"/>
        </w:rPr>
        <w:t>offer</w:t>
      </w:r>
      <w:r w:rsidR="00287BA4">
        <w:rPr>
          <w:rFonts w:ascii="Arial" w:hAnsi="Arial" w:cs="Arial"/>
        </w:rPr>
        <w:t>s</w:t>
      </w:r>
      <w:r w:rsidRPr="004251BB">
        <w:rPr>
          <w:rFonts w:ascii="Arial" w:hAnsi="Arial" w:cs="Arial"/>
        </w:rPr>
        <w:t xml:space="preserve"> unique value propositions</w:t>
      </w:r>
      <w:r w:rsidR="006030DA" w:rsidRPr="004251BB">
        <w:rPr>
          <w:rFonts w:ascii="Arial" w:hAnsi="Arial" w:cs="Arial"/>
        </w:rPr>
        <w:t>, from premium services to budget-friendly accommodations.</w:t>
      </w:r>
    </w:p>
    <w:p w14:paraId="60875649" w14:textId="77777777" w:rsidR="006030DA" w:rsidRDefault="006030DA">
      <w:pPr>
        <w:rPr>
          <w:rFonts w:ascii="Arial" w:hAnsi="Arial" w:cs="Arial"/>
        </w:rPr>
      </w:pPr>
    </w:p>
    <w:p w14:paraId="5F9F2F8E" w14:textId="77777777" w:rsidR="00340010" w:rsidRPr="004251BB" w:rsidRDefault="00340010">
      <w:pPr>
        <w:rPr>
          <w:rFonts w:ascii="Arial" w:hAnsi="Arial" w:cs="Arial"/>
        </w:rPr>
      </w:pPr>
    </w:p>
    <w:p w14:paraId="5AC61438" w14:textId="055FF5B8" w:rsidR="006030DA" w:rsidRDefault="006030DA">
      <w:pPr>
        <w:rPr>
          <w:rFonts w:ascii="Arial" w:hAnsi="Arial" w:cs="Arial"/>
        </w:rPr>
      </w:pPr>
      <w:r w:rsidRPr="004251BB">
        <w:rPr>
          <w:rFonts w:ascii="Arial" w:hAnsi="Arial" w:cs="Arial"/>
        </w:rPr>
        <w:t>Diagram</w:t>
      </w:r>
      <w:r w:rsidR="00340C4E" w:rsidRPr="004251BB">
        <w:rPr>
          <w:rFonts w:ascii="Arial" w:hAnsi="Arial" w:cs="Arial"/>
        </w:rPr>
        <w:t xml:space="preserve"> 3: Competitor Analysis Table</w:t>
      </w:r>
    </w:p>
    <w:p w14:paraId="1D3B426E" w14:textId="77777777" w:rsidR="00F54FF2" w:rsidRPr="004251BB" w:rsidRDefault="00F54FF2">
      <w:pPr>
        <w:rPr>
          <w:rFonts w:ascii="Arial" w:hAnsi="Arial" w:cs="Arial"/>
        </w:rPr>
      </w:pPr>
    </w:p>
    <w:p w14:paraId="4C76DC0F" w14:textId="77777777" w:rsidR="00340C4E" w:rsidRPr="004251BB" w:rsidRDefault="00340C4E">
      <w:pPr>
        <w:rPr>
          <w:rFonts w:ascii="Arial" w:hAnsi="Arial" w:cs="Arial"/>
        </w:rPr>
      </w:pPr>
    </w:p>
    <w:tbl>
      <w:tblPr>
        <w:tblStyle w:val="TableGrid"/>
        <w:tblW w:w="0" w:type="auto"/>
        <w:tblLook w:val="04A0" w:firstRow="1" w:lastRow="0" w:firstColumn="1" w:lastColumn="0" w:noHBand="0" w:noVBand="1"/>
      </w:tblPr>
      <w:tblGrid>
        <w:gridCol w:w="2122"/>
        <w:gridCol w:w="1984"/>
        <w:gridCol w:w="1985"/>
        <w:gridCol w:w="2925"/>
      </w:tblGrid>
      <w:tr w:rsidR="00340C4E" w:rsidRPr="004251BB" w14:paraId="741BD6F5" w14:textId="77777777" w:rsidTr="00340010">
        <w:trPr>
          <w:trHeight w:val="570"/>
        </w:trPr>
        <w:tc>
          <w:tcPr>
            <w:tcW w:w="2122" w:type="dxa"/>
          </w:tcPr>
          <w:p w14:paraId="59EEE6C2" w14:textId="3F3060D9" w:rsidR="00340C4E" w:rsidRPr="00340010" w:rsidRDefault="00340C4E">
            <w:pPr>
              <w:rPr>
                <w:rFonts w:ascii="Arial" w:hAnsi="Arial" w:cs="Arial"/>
                <w:b/>
                <w:bCs/>
                <w:sz w:val="22"/>
                <w:szCs w:val="22"/>
              </w:rPr>
            </w:pPr>
            <w:r w:rsidRPr="00340010">
              <w:rPr>
                <w:rFonts w:ascii="Arial" w:hAnsi="Arial" w:cs="Arial"/>
                <w:b/>
                <w:bCs/>
                <w:sz w:val="22"/>
                <w:szCs w:val="22"/>
              </w:rPr>
              <w:t>Competi</w:t>
            </w:r>
            <w:r w:rsidR="005E5095" w:rsidRPr="00340010">
              <w:rPr>
                <w:rFonts w:ascii="Arial" w:hAnsi="Arial" w:cs="Arial"/>
                <w:b/>
                <w:bCs/>
                <w:sz w:val="22"/>
                <w:szCs w:val="22"/>
              </w:rPr>
              <w:t>tor</w:t>
            </w:r>
          </w:p>
        </w:tc>
        <w:tc>
          <w:tcPr>
            <w:tcW w:w="1984" w:type="dxa"/>
          </w:tcPr>
          <w:p w14:paraId="3D177452" w14:textId="30F07B56" w:rsidR="00340C4E" w:rsidRPr="00340010" w:rsidRDefault="005E5095">
            <w:pPr>
              <w:rPr>
                <w:rFonts w:ascii="Arial" w:hAnsi="Arial" w:cs="Arial"/>
                <w:b/>
                <w:bCs/>
                <w:sz w:val="22"/>
                <w:szCs w:val="22"/>
              </w:rPr>
            </w:pPr>
            <w:r w:rsidRPr="00340010">
              <w:rPr>
                <w:rFonts w:ascii="Arial" w:hAnsi="Arial" w:cs="Arial"/>
                <w:b/>
                <w:bCs/>
                <w:sz w:val="22"/>
                <w:szCs w:val="22"/>
              </w:rPr>
              <w:t>Price Range</w:t>
            </w:r>
          </w:p>
        </w:tc>
        <w:tc>
          <w:tcPr>
            <w:tcW w:w="1985" w:type="dxa"/>
          </w:tcPr>
          <w:p w14:paraId="47D65172" w14:textId="6CFBA647" w:rsidR="00340C4E" w:rsidRPr="00340010" w:rsidRDefault="005E5095">
            <w:pPr>
              <w:rPr>
                <w:rFonts w:ascii="Arial" w:hAnsi="Arial" w:cs="Arial"/>
                <w:b/>
                <w:bCs/>
                <w:sz w:val="22"/>
                <w:szCs w:val="22"/>
              </w:rPr>
            </w:pPr>
            <w:r w:rsidRPr="00340010">
              <w:rPr>
                <w:rFonts w:ascii="Arial" w:hAnsi="Arial" w:cs="Arial"/>
                <w:b/>
                <w:bCs/>
                <w:sz w:val="22"/>
                <w:szCs w:val="22"/>
              </w:rPr>
              <w:t>Quality of Service</w:t>
            </w:r>
          </w:p>
        </w:tc>
        <w:tc>
          <w:tcPr>
            <w:tcW w:w="2925" w:type="dxa"/>
          </w:tcPr>
          <w:p w14:paraId="03FF4C39" w14:textId="33AA3F12" w:rsidR="00340C4E" w:rsidRPr="00340010" w:rsidRDefault="005E5095">
            <w:pPr>
              <w:rPr>
                <w:rFonts w:ascii="Arial" w:hAnsi="Arial" w:cs="Arial"/>
                <w:b/>
                <w:bCs/>
                <w:sz w:val="22"/>
                <w:szCs w:val="22"/>
              </w:rPr>
            </w:pPr>
            <w:r w:rsidRPr="00340010">
              <w:rPr>
                <w:rFonts w:ascii="Arial" w:hAnsi="Arial" w:cs="Arial"/>
                <w:b/>
                <w:bCs/>
                <w:sz w:val="22"/>
                <w:szCs w:val="22"/>
              </w:rPr>
              <w:t xml:space="preserve">Unique </w:t>
            </w:r>
            <w:r w:rsidR="00340010">
              <w:rPr>
                <w:rFonts w:ascii="Arial" w:hAnsi="Arial" w:cs="Arial"/>
                <w:b/>
                <w:bCs/>
                <w:sz w:val="22"/>
                <w:szCs w:val="22"/>
              </w:rPr>
              <w:t>S</w:t>
            </w:r>
            <w:r w:rsidRPr="00340010">
              <w:rPr>
                <w:rFonts w:ascii="Arial" w:hAnsi="Arial" w:cs="Arial"/>
                <w:b/>
                <w:bCs/>
                <w:sz w:val="22"/>
                <w:szCs w:val="22"/>
              </w:rPr>
              <w:t xml:space="preserve">elling </w:t>
            </w:r>
            <w:r w:rsidR="00340010">
              <w:rPr>
                <w:rFonts w:ascii="Arial" w:hAnsi="Arial" w:cs="Arial"/>
                <w:b/>
                <w:bCs/>
                <w:sz w:val="22"/>
                <w:szCs w:val="22"/>
              </w:rPr>
              <w:t>P</w:t>
            </w:r>
            <w:r w:rsidR="00F36B63" w:rsidRPr="00340010">
              <w:rPr>
                <w:rFonts w:ascii="Arial" w:hAnsi="Arial" w:cs="Arial"/>
                <w:b/>
                <w:bCs/>
                <w:sz w:val="22"/>
                <w:szCs w:val="22"/>
              </w:rPr>
              <w:t>roposition</w:t>
            </w:r>
          </w:p>
        </w:tc>
      </w:tr>
      <w:tr w:rsidR="00340C4E" w:rsidRPr="004251BB" w14:paraId="52B6F3A2" w14:textId="77777777" w:rsidTr="00340010">
        <w:trPr>
          <w:trHeight w:val="804"/>
        </w:trPr>
        <w:tc>
          <w:tcPr>
            <w:tcW w:w="2122" w:type="dxa"/>
          </w:tcPr>
          <w:p w14:paraId="6B12744E" w14:textId="55E0F705" w:rsidR="00340C4E" w:rsidRPr="00340010" w:rsidRDefault="00F36B63">
            <w:pPr>
              <w:rPr>
                <w:rFonts w:ascii="Arial" w:hAnsi="Arial" w:cs="Arial"/>
                <w:b/>
                <w:bCs/>
                <w:sz w:val="22"/>
                <w:szCs w:val="22"/>
              </w:rPr>
            </w:pPr>
            <w:r w:rsidRPr="00340010">
              <w:rPr>
                <w:rFonts w:ascii="Arial" w:hAnsi="Arial" w:cs="Arial"/>
                <w:b/>
                <w:bCs/>
                <w:sz w:val="22"/>
                <w:szCs w:val="22"/>
              </w:rPr>
              <w:t>Sheraton Heathrow Skyline</w:t>
            </w:r>
          </w:p>
        </w:tc>
        <w:tc>
          <w:tcPr>
            <w:tcW w:w="1984" w:type="dxa"/>
          </w:tcPr>
          <w:p w14:paraId="78B2E0FB" w14:textId="77777777" w:rsidR="00340C4E" w:rsidRPr="00340010" w:rsidRDefault="005704A6">
            <w:pPr>
              <w:rPr>
                <w:rFonts w:ascii="Arial" w:hAnsi="Arial" w:cs="Arial"/>
                <w:sz w:val="22"/>
                <w:szCs w:val="22"/>
              </w:rPr>
            </w:pPr>
            <w:r w:rsidRPr="00340010">
              <w:rPr>
                <w:rFonts w:ascii="Arial" w:hAnsi="Arial" w:cs="Arial"/>
                <w:sz w:val="22"/>
                <w:szCs w:val="22"/>
              </w:rPr>
              <w:t>£150- £250 per night</w:t>
            </w:r>
          </w:p>
          <w:p w14:paraId="3E04C58E" w14:textId="5A08E019" w:rsidR="0040194D" w:rsidRPr="00340010" w:rsidRDefault="0040194D">
            <w:pPr>
              <w:rPr>
                <w:rFonts w:ascii="Arial" w:hAnsi="Arial" w:cs="Arial"/>
                <w:sz w:val="16"/>
                <w:szCs w:val="16"/>
              </w:rPr>
            </w:pPr>
            <w:r w:rsidRPr="00340010">
              <w:rPr>
                <w:rFonts w:ascii="Arial" w:hAnsi="Arial" w:cs="Arial"/>
                <w:sz w:val="16"/>
                <w:szCs w:val="16"/>
              </w:rPr>
              <w:t>(Marriott.com, n.d)</w:t>
            </w:r>
          </w:p>
        </w:tc>
        <w:tc>
          <w:tcPr>
            <w:tcW w:w="1985" w:type="dxa"/>
          </w:tcPr>
          <w:p w14:paraId="581B9DBE" w14:textId="61562C66" w:rsidR="00340C4E" w:rsidRPr="00340010" w:rsidRDefault="006B48B7">
            <w:pPr>
              <w:rPr>
                <w:rFonts w:ascii="Arial" w:hAnsi="Arial" w:cs="Arial"/>
                <w:sz w:val="22"/>
                <w:szCs w:val="22"/>
              </w:rPr>
            </w:pPr>
            <w:r w:rsidRPr="00340010">
              <w:rPr>
                <w:rFonts w:ascii="Arial" w:hAnsi="Arial" w:cs="Arial"/>
                <w:sz w:val="22"/>
                <w:szCs w:val="22"/>
              </w:rPr>
              <w:t xml:space="preserve">                                             High</w:t>
            </w:r>
          </w:p>
        </w:tc>
        <w:tc>
          <w:tcPr>
            <w:tcW w:w="2925" w:type="dxa"/>
          </w:tcPr>
          <w:p w14:paraId="745F4310" w14:textId="77777777" w:rsidR="00340C4E" w:rsidRPr="00340010" w:rsidRDefault="00CE4E48">
            <w:pPr>
              <w:rPr>
                <w:rFonts w:ascii="Arial" w:hAnsi="Arial" w:cs="Arial"/>
                <w:sz w:val="22"/>
                <w:szCs w:val="22"/>
              </w:rPr>
            </w:pPr>
            <w:r w:rsidRPr="00340010">
              <w:rPr>
                <w:rFonts w:ascii="Arial" w:hAnsi="Arial" w:cs="Arial"/>
                <w:sz w:val="22"/>
                <w:szCs w:val="22"/>
              </w:rPr>
              <w:t xml:space="preserve">Proximity to airport, comprehensive </w:t>
            </w:r>
            <w:r w:rsidR="00E16EDC" w:rsidRPr="00340010">
              <w:rPr>
                <w:rFonts w:ascii="Arial" w:hAnsi="Arial" w:cs="Arial"/>
                <w:sz w:val="22"/>
                <w:szCs w:val="22"/>
              </w:rPr>
              <w:t>amenities</w:t>
            </w:r>
          </w:p>
          <w:p w14:paraId="367F74F7" w14:textId="1FE28981" w:rsidR="00BB2F55" w:rsidRPr="00340010" w:rsidRDefault="00BB2F55">
            <w:pPr>
              <w:rPr>
                <w:rFonts w:ascii="Arial" w:hAnsi="Arial" w:cs="Arial"/>
              </w:rPr>
            </w:pPr>
            <w:r w:rsidRPr="00340010">
              <w:rPr>
                <w:rFonts w:ascii="Arial" w:hAnsi="Arial" w:cs="Arial"/>
                <w:sz w:val="16"/>
                <w:szCs w:val="16"/>
              </w:rPr>
              <w:t>(Marriott.com, n.d)</w:t>
            </w:r>
          </w:p>
        </w:tc>
      </w:tr>
      <w:tr w:rsidR="00340C4E" w:rsidRPr="004251BB" w14:paraId="5191DA94" w14:textId="77777777" w:rsidTr="00340010">
        <w:trPr>
          <w:trHeight w:val="558"/>
        </w:trPr>
        <w:tc>
          <w:tcPr>
            <w:tcW w:w="2122" w:type="dxa"/>
          </w:tcPr>
          <w:p w14:paraId="2CBF32C7" w14:textId="3ACC9987" w:rsidR="00340C4E" w:rsidRPr="00340010" w:rsidRDefault="00266756">
            <w:pPr>
              <w:rPr>
                <w:rFonts w:ascii="Arial" w:hAnsi="Arial" w:cs="Arial"/>
                <w:b/>
                <w:bCs/>
                <w:sz w:val="22"/>
                <w:szCs w:val="22"/>
              </w:rPr>
            </w:pPr>
            <w:r w:rsidRPr="00340010">
              <w:rPr>
                <w:rFonts w:ascii="Arial" w:hAnsi="Arial" w:cs="Arial"/>
                <w:b/>
                <w:bCs/>
                <w:sz w:val="22"/>
                <w:szCs w:val="22"/>
              </w:rPr>
              <w:t>Radisson</w:t>
            </w:r>
            <w:r w:rsidR="00F36B63" w:rsidRPr="00340010">
              <w:rPr>
                <w:rFonts w:ascii="Arial" w:hAnsi="Arial" w:cs="Arial"/>
                <w:b/>
                <w:bCs/>
                <w:sz w:val="22"/>
                <w:szCs w:val="22"/>
              </w:rPr>
              <w:t xml:space="preserve"> Blu</w:t>
            </w:r>
          </w:p>
        </w:tc>
        <w:tc>
          <w:tcPr>
            <w:tcW w:w="1984" w:type="dxa"/>
          </w:tcPr>
          <w:p w14:paraId="4E9E93A3" w14:textId="77777777" w:rsidR="00340C4E" w:rsidRPr="00340010" w:rsidRDefault="001C748D">
            <w:pPr>
              <w:rPr>
                <w:rFonts w:ascii="Arial" w:hAnsi="Arial" w:cs="Arial"/>
                <w:sz w:val="22"/>
                <w:szCs w:val="22"/>
              </w:rPr>
            </w:pPr>
            <w:r w:rsidRPr="00340010">
              <w:rPr>
                <w:rFonts w:ascii="Arial" w:hAnsi="Arial" w:cs="Arial"/>
                <w:sz w:val="22"/>
                <w:szCs w:val="22"/>
              </w:rPr>
              <w:t>£160- £260 per night</w:t>
            </w:r>
          </w:p>
          <w:p w14:paraId="3E0BB8B0" w14:textId="404ACDD8" w:rsidR="0040194D" w:rsidRPr="0040194D" w:rsidRDefault="0040194D">
            <w:pPr>
              <w:rPr>
                <w:rFonts w:ascii="Arial" w:hAnsi="Arial" w:cs="Arial"/>
                <w:sz w:val="16"/>
                <w:szCs w:val="16"/>
              </w:rPr>
            </w:pPr>
            <w:r>
              <w:rPr>
                <w:rFonts w:ascii="Arial" w:hAnsi="Arial" w:cs="Arial"/>
                <w:sz w:val="16"/>
                <w:szCs w:val="16"/>
              </w:rPr>
              <w:t>(Radisson Hotels, n.d)</w:t>
            </w:r>
          </w:p>
        </w:tc>
        <w:tc>
          <w:tcPr>
            <w:tcW w:w="1985" w:type="dxa"/>
          </w:tcPr>
          <w:p w14:paraId="62B8FAD9" w14:textId="26B5CEA3" w:rsidR="00340C4E" w:rsidRPr="00340010" w:rsidRDefault="00CE4E48">
            <w:pPr>
              <w:rPr>
                <w:rFonts w:ascii="Arial" w:hAnsi="Arial" w:cs="Arial"/>
                <w:sz w:val="22"/>
                <w:szCs w:val="22"/>
              </w:rPr>
            </w:pPr>
            <w:r w:rsidRPr="00340010">
              <w:rPr>
                <w:rFonts w:ascii="Arial" w:hAnsi="Arial" w:cs="Arial"/>
                <w:sz w:val="22"/>
                <w:szCs w:val="22"/>
              </w:rPr>
              <w:t>High</w:t>
            </w:r>
            <w:r w:rsidR="006B48B7" w:rsidRPr="00340010">
              <w:rPr>
                <w:rFonts w:ascii="Arial" w:hAnsi="Arial" w:cs="Arial"/>
                <w:sz w:val="22"/>
                <w:szCs w:val="22"/>
              </w:rPr>
              <w:t xml:space="preserve">                                </w:t>
            </w:r>
          </w:p>
        </w:tc>
        <w:tc>
          <w:tcPr>
            <w:tcW w:w="2925" w:type="dxa"/>
          </w:tcPr>
          <w:p w14:paraId="4B945691" w14:textId="77777777" w:rsidR="00340C4E" w:rsidRPr="00340010" w:rsidRDefault="00482B91">
            <w:pPr>
              <w:rPr>
                <w:rFonts w:ascii="Arial" w:hAnsi="Arial" w:cs="Arial"/>
                <w:sz w:val="22"/>
                <w:szCs w:val="22"/>
              </w:rPr>
            </w:pPr>
            <w:r w:rsidRPr="00340010">
              <w:rPr>
                <w:rFonts w:ascii="Arial" w:hAnsi="Arial" w:cs="Arial"/>
                <w:sz w:val="22"/>
                <w:szCs w:val="22"/>
              </w:rPr>
              <w:t>Modern design, robust meeting facilities</w:t>
            </w:r>
          </w:p>
          <w:p w14:paraId="6D7C3889" w14:textId="14C9E1A7" w:rsidR="00BB2F55" w:rsidRPr="004251BB" w:rsidRDefault="00BB2F55">
            <w:pPr>
              <w:rPr>
                <w:rFonts w:ascii="Arial" w:hAnsi="Arial" w:cs="Arial"/>
              </w:rPr>
            </w:pPr>
            <w:r>
              <w:rPr>
                <w:rFonts w:ascii="Arial" w:hAnsi="Arial" w:cs="Arial"/>
                <w:sz w:val="16"/>
                <w:szCs w:val="16"/>
              </w:rPr>
              <w:t>(Radisson Hotels, n.d)</w:t>
            </w:r>
          </w:p>
        </w:tc>
      </w:tr>
      <w:tr w:rsidR="00340C4E" w:rsidRPr="004251BB" w14:paraId="1FFF30A2" w14:textId="77777777" w:rsidTr="00340010">
        <w:trPr>
          <w:trHeight w:val="552"/>
        </w:trPr>
        <w:tc>
          <w:tcPr>
            <w:tcW w:w="2122" w:type="dxa"/>
          </w:tcPr>
          <w:p w14:paraId="637B2E83" w14:textId="65FD443E" w:rsidR="00340C4E" w:rsidRPr="00340010" w:rsidRDefault="00F36B63">
            <w:pPr>
              <w:rPr>
                <w:rFonts w:ascii="Arial" w:hAnsi="Arial" w:cs="Arial"/>
                <w:b/>
                <w:bCs/>
                <w:sz w:val="22"/>
                <w:szCs w:val="22"/>
              </w:rPr>
            </w:pPr>
            <w:r w:rsidRPr="00340010">
              <w:rPr>
                <w:rFonts w:ascii="Arial" w:hAnsi="Arial" w:cs="Arial"/>
                <w:b/>
                <w:bCs/>
                <w:sz w:val="22"/>
                <w:szCs w:val="22"/>
              </w:rPr>
              <w:t>Premier Inn</w:t>
            </w:r>
          </w:p>
        </w:tc>
        <w:tc>
          <w:tcPr>
            <w:tcW w:w="1984" w:type="dxa"/>
          </w:tcPr>
          <w:p w14:paraId="2F02C2AB" w14:textId="77777777" w:rsidR="00340C4E" w:rsidRPr="00340010" w:rsidRDefault="001C748D">
            <w:pPr>
              <w:rPr>
                <w:rFonts w:ascii="Arial" w:hAnsi="Arial" w:cs="Arial"/>
                <w:sz w:val="22"/>
                <w:szCs w:val="22"/>
              </w:rPr>
            </w:pPr>
            <w:r w:rsidRPr="00340010">
              <w:rPr>
                <w:rFonts w:ascii="Arial" w:hAnsi="Arial" w:cs="Arial"/>
                <w:sz w:val="22"/>
                <w:szCs w:val="22"/>
              </w:rPr>
              <w:t xml:space="preserve">£80 - </w:t>
            </w:r>
            <w:r w:rsidR="006B48B7" w:rsidRPr="00340010">
              <w:rPr>
                <w:rFonts w:ascii="Arial" w:hAnsi="Arial" w:cs="Arial"/>
                <w:sz w:val="22"/>
                <w:szCs w:val="22"/>
              </w:rPr>
              <w:t xml:space="preserve">£150 per night </w:t>
            </w:r>
          </w:p>
          <w:p w14:paraId="07B45420" w14:textId="19990CE3" w:rsidR="00BB2F55" w:rsidRPr="00BB2F55" w:rsidRDefault="00BB2F55">
            <w:pPr>
              <w:rPr>
                <w:rFonts w:ascii="Arial" w:hAnsi="Arial" w:cs="Arial"/>
                <w:sz w:val="16"/>
                <w:szCs w:val="16"/>
              </w:rPr>
            </w:pPr>
            <w:r>
              <w:rPr>
                <w:rFonts w:ascii="Arial" w:hAnsi="Arial" w:cs="Arial"/>
                <w:sz w:val="16"/>
                <w:szCs w:val="16"/>
              </w:rPr>
              <w:t>(Premier Inn, n.d)</w:t>
            </w:r>
          </w:p>
        </w:tc>
        <w:tc>
          <w:tcPr>
            <w:tcW w:w="1985" w:type="dxa"/>
          </w:tcPr>
          <w:p w14:paraId="2C0BFEC2" w14:textId="67E8D98D" w:rsidR="00340C4E" w:rsidRPr="00340010" w:rsidRDefault="00CE4E48">
            <w:pPr>
              <w:rPr>
                <w:rFonts w:ascii="Arial" w:hAnsi="Arial" w:cs="Arial"/>
                <w:sz w:val="22"/>
                <w:szCs w:val="22"/>
              </w:rPr>
            </w:pPr>
            <w:r w:rsidRPr="00340010">
              <w:rPr>
                <w:rFonts w:ascii="Arial" w:hAnsi="Arial" w:cs="Arial"/>
                <w:sz w:val="22"/>
                <w:szCs w:val="22"/>
              </w:rPr>
              <w:t>Moderate</w:t>
            </w:r>
          </w:p>
        </w:tc>
        <w:tc>
          <w:tcPr>
            <w:tcW w:w="2925" w:type="dxa"/>
          </w:tcPr>
          <w:p w14:paraId="0D359450" w14:textId="77777777" w:rsidR="00340C4E" w:rsidRPr="00340010" w:rsidRDefault="00482B91">
            <w:pPr>
              <w:rPr>
                <w:rFonts w:ascii="Arial" w:hAnsi="Arial" w:cs="Arial"/>
                <w:sz w:val="22"/>
                <w:szCs w:val="22"/>
              </w:rPr>
            </w:pPr>
            <w:r w:rsidRPr="00340010">
              <w:rPr>
                <w:rFonts w:ascii="Arial" w:hAnsi="Arial" w:cs="Arial"/>
                <w:sz w:val="22"/>
                <w:szCs w:val="22"/>
              </w:rPr>
              <w:t xml:space="preserve">Affordable pricing, simple </w:t>
            </w:r>
            <w:r w:rsidR="003D7570" w:rsidRPr="00340010">
              <w:rPr>
                <w:rFonts w:ascii="Arial" w:hAnsi="Arial" w:cs="Arial"/>
                <w:sz w:val="22"/>
                <w:szCs w:val="22"/>
              </w:rPr>
              <w:t>accommodations</w:t>
            </w:r>
          </w:p>
          <w:p w14:paraId="6339159E" w14:textId="5B877656" w:rsidR="00BB2F55" w:rsidRPr="004251BB" w:rsidRDefault="00BB2F55">
            <w:pPr>
              <w:rPr>
                <w:rFonts w:ascii="Arial" w:hAnsi="Arial" w:cs="Arial"/>
              </w:rPr>
            </w:pPr>
            <w:r>
              <w:rPr>
                <w:rFonts w:ascii="Arial" w:hAnsi="Arial" w:cs="Arial"/>
                <w:sz w:val="16"/>
                <w:szCs w:val="16"/>
              </w:rPr>
              <w:t>(Premier Inn, n.d)</w:t>
            </w:r>
          </w:p>
        </w:tc>
      </w:tr>
      <w:tr w:rsidR="00340C4E" w:rsidRPr="004251BB" w14:paraId="615446FF" w14:textId="77777777" w:rsidTr="00340010">
        <w:trPr>
          <w:trHeight w:val="808"/>
        </w:trPr>
        <w:tc>
          <w:tcPr>
            <w:tcW w:w="2122" w:type="dxa"/>
          </w:tcPr>
          <w:p w14:paraId="1BF96F5A" w14:textId="52314A9F" w:rsidR="00340C4E" w:rsidRPr="00340010" w:rsidRDefault="00F36B63">
            <w:pPr>
              <w:rPr>
                <w:rFonts w:ascii="Arial" w:hAnsi="Arial" w:cs="Arial"/>
                <w:b/>
                <w:bCs/>
                <w:sz w:val="22"/>
                <w:szCs w:val="22"/>
              </w:rPr>
            </w:pPr>
            <w:r w:rsidRPr="00340010">
              <w:rPr>
                <w:rFonts w:ascii="Arial" w:hAnsi="Arial" w:cs="Arial"/>
                <w:b/>
                <w:bCs/>
                <w:sz w:val="22"/>
                <w:szCs w:val="22"/>
              </w:rPr>
              <w:t>Travel</w:t>
            </w:r>
            <w:r w:rsidR="00266756" w:rsidRPr="00340010">
              <w:rPr>
                <w:rFonts w:ascii="Arial" w:hAnsi="Arial" w:cs="Arial"/>
                <w:b/>
                <w:bCs/>
                <w:sz w:val="22"/>
                <w:szCs w:val="22"/>
              </w:rPr>
              <w:t>odge</w:t>
            </w:r>
          </w:p>
        </w:tc>
        <w:tc>
          <w:tcPr>
            <w:tcW w:w="1984" w:type="dxa"/>
          </w:tcPr>
          <w:p w14:paraId="01204B40" w14:textId="77777777" w:rsidR="00340C4E" w:rsidRPr="00340010" w:rsidRDefault="006B48B7">
            <w:pPr>
              <w:rPr>
                <w:rFonts w:ascii="Arial" w:hAnsi="Arial" w:cs="Arial"/>
                <w:sz w:val="22"/>
                <w:szCs w:val="22"/>
              </w:rPr>
            </w:pPr>
            <w:r w:rsidRPr="00340010">
              <w:rPr>
                <w:rFonts w:ascii="Arial" w:hAnsi="Arial" w:cs="Arial"/>
                <w:sz w:val="22"/>
                <w:szCs w:val="22"/>
              </w:rPr>
              <w:t>£60 - £100 per night</w:t>
            </w:r>
          </w:p>
          <w:p w14:paraId="4B318186" w14:textId="5232E32C" w:rsidR="00BB2F55" w:rsidRPr="00BB2F55" w:rsidRDefault="00BB2F55">
            <w:pPr>
              <w:rPr>
                <w:rFonts w:ascii="Arial" w:hAnsi="Arial" w:cs="Arial"/>
                <w:sz w:val="16"/>
                <w:szCs w:val="16"/>
              </w:rPr>
            </w:pPr>
            <w:r>
              <w:rPr>
                <w:rFonts w:ascii="Arial" w:hAnsi="Arial" w:cs="Arial"/>
                <w:sz w:val="16"/>
                <w:szCs w:val="16"/>
              </w:rPr>
              <w:t>(Travelodge, n.d)</w:t>
            </w:r>
          </w:p>
        </w:tc>
        <w:tc>
          <w:tcPr>
            <w:tcW w:w="1985" w:type="dxa"/>
          </w:tcPr>
          <w:p w14:paraId="4542C380" w14:textId="23CB2B07" w:rsidR="00340C4E" w:rsidRPr="00340010" w:rsidRDefault="00CE4E48">
            <w:pPr>
              <w:rPr>
                <w:rFonts w:ascii="Arial" w:hAnsi="Arial" w:cs="Arial"/>
                <w:sz w:val="22"/>
                <w:szCs w:val="22"/>
              </w:rPr>
            </w:pPr>
            <w:r w:rsidRPr="00340010">
              <w:rPr>
                <w:rFonts w:ascii="Arial" w:hAnsi="Arial" w:cs="Arial"/>
                <w:sz w:val="22"/>
                <w:szCs w:val="22"/>
              </w:rPr>
              <w:t>Low to Moderate</w:t>
            </w:r>
          </w:p>
        </w:tc>
        <w:tc>
          <w:tcPr>
            <w:tcW w:w="2925" w:type="dxa"/>
          </w:tcPr>
          <w:p w14:paraId="3F250A17" w14:textId="77777777" w:rsidR="00340C4E" w:rsidRPr="00340010" w:rsidRDefault="003D7570">
            <w:pPr>
              <w:rPr>
                <w:rFonts w:ascii="Arial" w:hAnsi="Arial" w:cs="Arial"/>
                <w:sz w:val="22"/>
                <w:szCs w:val="22"/>
              </w:rPr>
            </w:pPr>
            <w:r w:rsidRPr="00340010">
              <w:rPr>
                <w:rFonts w:ascii="Arial" w:hAnsi="Arial" w:cs="Arial"/>
                <w:sz w:val="22"/>
                <w:szCs w:val="22"/>
              </w:rPr>
              <w:t>Value for money, basic services</w:t>
            </w:r>
          </w:p>
          <w:p w14:paraId="2D52ECD4" w14:textId="0B00E069" w:rsidR="00BB2F55" w:rsidRPr="004251BB" w:rsidRDefault="00BB2F55">
            <w:pPr>
              <w:rPr>
                <w:rFonts w:ascii="Arial" w:hAnsi="Arial" w:cs="Arial"/>
              </w:rPr>
            </w:pPr>
            <w:r>
              <w:rPr>
                <w:rFonts w:ascii="Arial" w:hAnsi="Arial" w:cs="Arial"/>
                <w:sz w:val="16"/>
                <w:szCs w:val="16"/>
              </w:rPr>
              <w:t>(Travelodge, n.d)</w:t>
            </w:r>
          </w:p>
        </w:tc>
      </w:tr>
    </w:tbl>
    <w:p w14:paraId="1A9E5E58" w14:textId="77777777" w:rsidR="00340C4E" w:rsidRPr="004251BB" w:rsidRDefault="00340C4E">
      <w:pPr>
        <w:rPr>
          <w:rFonts w:ascii="Arial" w:hAnsi="Arial" w:cs="Arial"/>
        </w:rPr>
      </w:pPr>
    </w:p>
    <w:p w14:paraId="4A2390A5" w14:textId="77777777" w:rsidR="00875A2C" w:rsidRDefault="00875A2C"/>
    <w:p w14:paraId="3E707724" w14:textId="77777777" w:rsidR="00F54FF2" w:rsidRDefault="00F54FF2"/>
    <w:p w14:paraId="21147FC5" w14:textId="057040BE" w:rsidR="00EC2081" w:rsidRPr="004251BB" w:rsidRDefault="00C0505A">
      <w:pPr>
        <w:rPr>
          <w:rFonts w:ascii="Arial" w:hAnsi="Arial" w:cs="Arial"/>
        </w:rPr>
      </w:pPr>
      <w:r w:rsidRPr="004251BB">
        <w:rPr>
          <w:rFonts w:ascii="Arial" w:hAnsi="Arial" w:cs="Arial"/>
        </w:rPr>
        <w:t xml:space="preserve">Key </w:t>
      </w:r>
      <w:r w:rsidR="00FE142E" w:rsidRPr="004251BB">
        <w:rPr>
          <w:rFonts w:ascii="Arial" w:hAnsi="Arial" w:cs="Arial"/>
        </w:rPr>
        <w:t>F</w:t>
      </w:r>
      <w:r w:rsidR="00875A2C" w:rsidRPr="004251BB">
        <w:rPr>
          <w:rFonts w:ascii="Arial" w:hAnsi="Arial" w:cs="Arial"/>
        </w:rPr>
        <w:t>eatures of Competitors Analysis</w:t>
      </w:r>
    </w:p>
    <w:p w14:paraId="75746395" w14:textId="77777777" w:rsidR="00875A2C" w:rsidRPr="004251BB" w:rsidRDefault="00875A2C">
      <w:pPr>
        <w:rPr>
          <w:rFonts w:ascii="Arial" w:hAnsi="Arial" w:cs="Arial"/>
        </w:rPr>
      </w:pPr>
    </w:p>
    <w:p w14:paraId="517B3968" w14:textId="2E651A82" w:rsidR="00155244" w:rsidRPr="004251BB" w:rsidRDefault="00C4386E">
      <w:pPr>
        <w:rPr>
          <w:rFonts w:ascii="Arial" w:hAnsi="Arial" w:cs="Arial"/>
          <w:i/>
          <w:iCs/>
        </w:rPr>
      </w:pPr>
      <w:r w:rsidRPr="004251BB">
        <w:rPr>
          <w:rFonts w:ascii="Arial" w:hAnsi="Arial" w:cs="Arial"/>
        </w:rPr>
        <w:t xml:space="preserve">The Sheraton Heathrow Skyline positions itself in the </w:t>
      </w:r>
      <w:r w:rsidR="004F4F81" w:rsidRPr="004251BB">
        <w:rPr>
          <w:rFonts w:ascii="Arial" w:hAnsi="Arial" w:cs="Arial"/>
        </w:rPr>
        <w:t>mid</w:t>
      </w:r>
      <w:r w:rsidR="00C41794">
        <w:rPr>
          <w:rFonts w:ascii="Arial" w:hAnsi="Arial" w:cs="Arial"/>
        </w:rPr>
        <w:t>-</w:t>
      </w:r>
      <w:r w:rsidR="004F4F81" w:rsidRPr="004251BB">
        <w:rPr>
          <w:rFonts w:ascii="Arial" w:hAnsi="Arial" w:cs="Arial"/>
        </w:rPr>
        <w:t>to upper</w:t>
      </w:r>
      <w:r w:rsidR="00C41794">
        <w:rPr>
          <w:rFonts w:ascii="Arial" w:hAnsi="Arial" w:cs="Arial"/>
        </w:rPr>
        <w:t>-</w:t>
      </w:r>
      <w:r w:rsidR="004F4F81" w:rsidRPr="004251BB">
        <w:rPr>
          <w:rFonts w:ascii="Arial" w:hAnsi="Arial" w:cs="Arial"/>
        </w:rPr>
        <w:t xml:space="preserve">price range, catering to business travellers who prioritize comfort </w:t>
      </w:r>
      <w:r w:rsidR="00F40ED3" w:rsidRPr="004251BB">
        <w:rPr>
          <w:rFonts w:ascii="Arial" w:hAnsi="Arial" w:cs="Arial"/>
        </w:rPr>
        <w:t>and quality over cost</w:t>
      </w:r>
      <w:r w:rsidR="00642DF0" w:rsidRPr="004251BB">
        <w:rPr>
          <w:rFonts w:ascii="Arial" w:hAnsi="Arial" w:cs="Arial"/>
        </w:rPr>
        <w:t xml:space="preserve"> (</w:t>
      </w:r>
      <w:r w:rsidR="00E33A38" w:rsidRPr="004251BB">
        <w:rPr>
          <w:rFonts w:ascii="Arial" w:hAnsi="Arial" w:cs="Arial"/>
        </w:rPr>
        <w:t>Ramakrishna and Liang, 2015).</w:t>
      </w:r>
    </w:p>
    <w:p w14:paraId="02A9D0F0" w14:textId="34869249" w:rsidR="00436E5B" w:rsidRPr="004251BB" w:rsidRDefault="00436E5B">
      <w:pPr>
        <w:rPr>
          <w:rFonts w:ascii="Arial" w:hAnsi="Arial" w:cs="Arial"/>
        </w:rPr>
      </w:pPr>
      <w:r w:rsidRPr="004251BB">
        <w:rPr>
          <w:rFonts w:ascii="Arial" w:hAnsi="Arial" w:cs="Arial"/>
        </w:rPr>
        <w:t xml:space="preserve">In contrast, budget competitors appeal to cost-conscious </w:t>
      </w:r>
      <w:r w:rsidR="00A5785B" w:rsidRPr="004251BB">
        <w:rPr>
          <w:rFonts w:ascii="Arial" w:hAnsi="Arial" w:cs="Arial"/>
        </w:rPr>
        <w:t xml:space="preserve">travellers, especially those looking for simple overnight </w:t>
      </w:r>
      <w:r w:rsidR="00E97505" w:rsidRPr="004251BB">
        <w:rPr>
          <w:rFonts w:ascii="Arial" w:hAnsi="Arial" w:cs="Arial"/>
        </w:rPr>
        <w:t>stays (</w:t>
      </w:r>
      <w:r w:rsidR="00CD60E8" w:rsidRPr="004251BB">
        <w:rPr>
          <w:rFonts w:ascii="Arial" w:hAnsi="Arial" w:cs="Arial"/>
        </w:rPr>
        <w:t>Ren et al., 2016)</w:t>
      </w:r>
      <w:r w:rsidR="001326DA">
        <w:rPr>
          <w:rFonts w:ascii="Arial" w:hAnsi="Arial" w:cs="Arial"/>
        </w:rPr>
        <w:t>.</w:t>
      </w:r>
    </w:p>
    <w:p w14:paraId="038C22EF" w14:textId="599E7CCA" w:rsidR="00875A2C" w:rsidRPr="004251BB" w:rsidRDefault="00815FCF">
      <w:pPr>
        <w:rPr>
          <w:rFonts w:ascii="Arial" w:hAnsi="Arial" w:cs="Arial"/>
        </w:rPr>
      </w:pPr>
      <w:r w:rsidRPr="004251BB">
        <w:rPr>
          <w:rFonts w:ascii="Arial" w:hAnsi="Arial" w:cs="Arial"/>
        </w:rPr>
        <w:t xml:space="preserve">The </w:t>
      </w:r>
      <w:r w:rsidR="006079C2" w:rsidRPr="004251BB">
        <w:rPr>
          <w:rFonts w:ascii="Arial" w:hAnsi="Arial" w:cs="Arial"/>
        </w:rPr>
        <w:t xml:space="preserve">analysis </w:t>
      </w:r>
      <w:r w:rsidRPr="004251BB">
        <w:rPr>
          <w:rFonts w:ascii="Arial" w:hAnsi="Arial" w:cs="Arial"/>
        </w:rPr>
        <w:t>indicate</w:t>
      </w:r>
      <w:r w:rsidR="006079C2" w:rsidRPr="004251BB">
        <w:rPr>
          <w:rFonts w:ascii="Arial" w:hAnsi="Arial" w:cs="Arial"/>
        </w:rPr>
        <w:t>s that while premium competitors excel in quality and luxury offerings, the Sheraton Hotel must contin</w:t>
      </w:r>
      <w:r w:rsidR="00997F12" w:rsidRPr="004251BB">
        <w:rPr>
          <w:rFonts w:ascii="Arial" w:hAnsi="Arial" w:cs="Arial"/>
        </w:rPr>
        <w:t>uously innovate and promote its unique selling propo</w:t>
      </w:r>
      <w:r w:rsidR="002040B4" w:rsidRPr="004251BB">
        <w:rPr>
          <w:rFonts w:ascii="Arial" w:hAnsi="Arial" w:cs="Arial"/>
        </w:rPr>
        <w:t xml:space="preserve">sitions, such as guest convenience and a diverse </w:t>
      </w:r>
      <w:r w:rsidR="00E60D68" w:rsidRPr="004251BB">
        <w:rPr>
          <w:rFonts w:ascii="Arial" w:hAnsi="Arial" w:cs="Arial"/>
        </w:rPr>
        <w:t>range of services</w:t>
      </w:r>
      <w:r w:rsidR="009301A7" w:rsidRPr="004251BB">
        <w:rPr>
          <w:rFonts w:ascii="Arial" w:hAnsi="Arial" w:cs="Arial"/>
        </w:rPr>
        <w:t xml:space="preserve"> (</w:t>
      </w:r>
      <w:proofErr w:type="spellStart"/>
      <w:r w:rsidR="009301A7" w:rsidRPr="004251BB">
        <w:rPr>
          <w:rFonts w:ascii="Arial" w:hAnsi="Arial" w:cs="Arial"/>
        </w:rPr>
        <w:t>Kuzubov</w:t>
      </w:r>
      <w:proofErr w:type="spellEnd"/>
      <w:r w:rsidR="009301A7" w:rsidRPr="004251BB">
        <w:rPr>
          <w:rFonts w:ascii="Arial" w:hAnsi="Arial" w:cs="Arial"/>
        </w:rPr>
        <w:t xml:space="preserve"> and </w:t>
      </w:r>
      <w:proofErr w:type="spellStart"/>
      <w:r w:rsidR="00DE2ABC" w:rsidRPr="004251BB">
        <w:rPr>
          <w:rFonts w:ascii="Arial" w:hAnsi="Arial" w:cs="Arial"/>
        </w:rPr>
        <w:t>Maksimenko</w:t>
      </w:r>
      <w:proofErr w:type="spellEnd"/>
      <w:r w:rsidR="00DE2ABC" w:rsidRPr="004251BB">
        <w:rPr>
          <w:rFonts w:ascii="Arial" w:hAnsi="Arial" w:cs="Arial"/>
        </w:rPr>
        <w:t>, 2022).</w:t>
      </w:r>
    </w:p>
    <w:p w14:paraId="323325B5" w14:textId="13A54D45" w:rsidR="008D68CA" w:rsidRDefault="004E3712">
      <w:pPr>
        <w:rPr>
          <w:rFonts w:ascii="Arial" w:hAnsi="Arial" w:cs="Arial"/>
        </w:rPr>
      </w:pPr>
      <w:r w:rsidRPr="004251BB">
        <w:rPr>
          <w:rFonts w:ascii="Arial" w:hAnsi="Arial" w:cs="Arial"/>
        </w:rPr>
        <w:t>T</w:t>
      </w:r>
      <w:r w:rsidR="003560F9" w:rsidRPr="004251BB">
        <w:rPr>
          <w:rFonts w:ascii="Arial" w:hAnsi="Arial" w:cs="Arial"/>
        </w:rPr>
        <w:t>he research conducted by Chong</w:t>
      </w:r>
      <w:r w:rsidRPr="004251BB">
        <w:rPr>
          <w:rFonts w:ascii="Arial" w:hAnsi="Arial" w:cs="Arial"/>
        </w:rPr>
        <w:t xml:space="preserve"> (2013), demonstrates that the d</w:t>
      </w:r>
      <w:r w:rsidR="00604E9E" w:rsidRPr="004251BB">
        <w:rPr>
          <w:rFonts w:ascii="Arial" w:hAnsi="Arial" w:cs="Arial"/>
        </w:rPr>
        <w:t xml:space="preserve">ifferentiation through unique services such as </w:t>
      </w:r>
      <w:r w:rsidR="00BF0255" w:rsidRPr="004251BB">
        <w:rPr>
          <w:rFonts w:ascii="Arial" w:hAnsi="Arial" w:cs="Arial"/>
        </w:rPr>
        <w:t xml:space="preserve">shuttle service to the airport and fitness amenities must be highlighted in marketing </w:t>
      </w:r>
      <w:r w:rsidR="0027564A" w:rsidRPr="004251BB">
        <w:rPr>
          <w:rFonts w:ascii="Arial" w:hAnsi="Arial" w:cs="Arial"/>
        </w:rPr>
        <w:t>strategies to attract the appropriate demographic</w:t>
      </w:r>
      <w:r w:rsidR="00BB2F55">
        <w:rPr>
          <w:rFonts w:ascii="Arial" w:hAnsi="Arial" w:cs="Arial"/>
        </w:rPr>
        <w:t>.</w:t>
      </w:r>
    </w:p>
    <w:p w14:paraId="6CCBB6E0" w14:textId="77777777" w:rsidR="00897103" w:rsidRDefault="00897103">
      <w:pPr>
        <w:rPr>
          <w:rFonts w:ascii="Arial" w:hAnsi="Arial" w:cs="Arial"/>
        </w:rPr>
      </w:pPr>
    </w:p>
    <w:p w14:paraId="7E7C429A" w14:textId="77777777" w:rsidR="00897103" w:rsidRDefault="00897103">
      <w:pPr>
        <w:rPr>
          <w:rFonts w:ascii="Arial" w:hAnsi="Arial" w:cs="Arial"/>
        </w:rPr>
      </w:pPr>
    </w:p>
    <w:p w14:paraId="2D0E3269" w14:textId="77777777" w:rsidR="00C44A60" w:rsidRPr="00BB2F55" w:rsidRDefault="00C44A60">
      <w:pPr>
        <w:rPr>
          <w:rFonts w:ascii="Arial" w:hAnsi="Arial" w:cs="Arial"/>
          <w:i/>
          <w:iCs/>
        </w:rPr>
      </w:pPr>
    </w:p>
    <w:p w14:paraId="2B94635F" w14:textId="2BB3D5A3" w:rsidR="008D68CA" w:rsidRPr="0007170A" w:rsidRDefault="004251BB" w:rsidP="0007170A">
      <w:pPr>
        <w:pStyle w:val="Heading2"/>
        <w:rPr>
          <w:rFonts w:ascii="Arial" w:hAnsi="Arial" w:cs="Arial"/>
          <w:color w:val="000000" w:themeColor="text1"/>
          <w:sz w:val="24"/>
          <w:szCs w:val="24"/>
        </w:rPr>
      </w:pPr>
      <w:bookmarkStart w:id="19" w:name="_Toc182411661"/>
      <w:r w:rsidRPr="0007170A">
        <w:rPr>
          <w:rFonts w:ascii="Arial" w:hAnsi="Arial" w:cs="Arial"/>
          <w:color w:val="000000" w:themeColor="text1"/>
          <w:sz w:val="24"/>
          <w:szCs w:val="24"/>
        </w:rPr>
        <w:lastRenderedPageBreak/>
        <w:t>NETNOGRAPHY</w:t>
      </w:r>
      <w:bookmarkEnd w:id="19"/>
    </w:p>
    <w:p w14:paraId="5C2A5C08" w14:textId="77777777" w:rsidR="00622FE5" w:rsidRDefault="00622FE5"/>
    <w:p w14:paraId="4D175F1A" w14:textId="37D2ABAF" w:rsidR="00622FE5" w:rsidRPr="004251BB" w:rsidRDefault="00622FE5">
      <w:pPr>
        <w:rPr>
          <w:rFonts w:ascii="Arial" w:hAnsi="Arial" w:cs="Arial"/>
        </w:rPr>
      </w:pPr>
      <w:r w:rsidRPr="004251BB">
        <w:rPr>
          <w:rFonts w:ascii="Arial" w:hAnsi="Arial" w:cs="Arial"/>
        </w:rPr>
        <w:t>Netnographic Overview</w:t>
      </w:r>
    </w:p>
    <w:p w14:paraId="036C98CC" w14:textId="77777777" w:rsidR="00640DF1" w:rsidRPr="004251BB" w:rsidRDefault="00640DF1">
      <w:pPr>
        <w:rPr>
          <w:rFonts w:ascii="Arial" w:hAnsi="Arial" w:cs="Arial"/>
        </w:rPr>
      </w:pPr>
    </w:p>
    <w:p w14:paraId="28028127" w14:textId="2F89F9A6" w:rsidR="00640DF1" w:rsidRPr="004251BB" w:rsidRDefault="00DD55FA">
      <w:pPr>
        <w:rPr>
          <w:rFonts w:ascii="Arial" w:hAnsi="Arial" w:cs="Arial"/>
        </w:rPr>
      </w:pPr>
      <w:r w:rsidRPr="004251BB">
        <w:rPr>
          <w:rFonts w:ascii="Arial" w:hAnsi="Arial" w:cs="Arial"/>
        </w:rPr>
        <w:t xml:space="preserve">Netnography is a qualitative research method, </w:t>
      </w:r>
      <w:r w:rsidR="00BA03C4" w:rsidRPr="004251BB">
        <w:rPr>
          <w:rFonts w:ascii="Arial" w:hAnsi="Arial" w:cs="Arial"/>
        </w:rPr>
        <w:t>which focuses</w:t>
      </w:r>
      <w:r w:rsidRPr="004251BB">
        <w:rPr>
          <w:rFonts w:ascii="Arial" w:hAnsi="Arial" w:cs="Arial"/>
        </w:rPr>
        <w:t xml:space="preserve"> </w:t>
      </w:r>
      <w:r w:rsidR="00C23C92" w:rsidRPr="004251BB">
        <w:rPr>
          <w:rFonts w:ascii="Arial" w:hAnsi="Arial" w:cs="Arial"/>
        </w:rPr>
        <w:t xml:space="preserve">on online behaviours and interactions within specific communities </w:t>
      </w:r>
      <w:r w:rsidR="00044CF0" w:rsidRPr="004251BB">
        <w:rPr>
          <w:rFonts w:ascii="Arial" w:hAnsi="Arial" w:cs="Arial"/>
        </w:rPr>
        <w:t>(Whalen</w:t>
      </w:r>
      <w:r w:rsidR="00BA03C4" w:rsidRPr="004251BB">
        <w:rPr>
          <w:rFonts w:ascii="Arial" w:hAnsi="Arial" w:cs="Arial"/>
        </w:rPr>
        <w:t>, 2018).</w:t>
      </w:r>
    </w:p>
    <w:p w14:paraId="0525774E" w14:textId="61E339AE" w:rsidR="00BA03C4" w:rsidRPr="004251BB" w:rsidRDefault="008D5908">
      <w:pPr>
        <w:rPr>
          <w:rFonts w:ascii="Arial" w:hAnsi="Arial" w:cs="Arial"/>
        </w:rPr>
      </w:pPr>
      <w:r w:rsidRPr="004251BB">
        <w:rPr>
          <w:rFonts w:ascii="Arial" w:hAnsi="Arial" w:cs="Arial"/>
        </w:rPr>
        <w:t>For the Sheraton Heathrow Skyline</w:t>
      </w:r>
      <w:r w:rsidR="00CF26B1" w:rsidRPr="004251BB">
        <w:rPr>
          <w:rFonts w:ascii="Arial" w:hAnsi="Arial" w:cs="Arial"/>
        </w:rPr>
        <w:t xml:space="preserve">, analysing online reviews and social media engagements provides insights into guest perceptions of </w:t>
      </w:r>
      <w:r w:rsidR="00186634" w:rsidRPr="004251BB">
        <w:rPr>
          <w:rFonts w:ascii="Arial" w:hAnsi="Arial" w:cs="Arial"/>
        </w:rPr>
        <w:t>staff shortages and service quality.</w:t>
      </w:r>
    </w:p>
    <w:p w14:paraId="63BAF46F" w14:textId="77777777" w:rsidR="00186634" w:rsidRPr="004251BB" w:rsidRDefault="00186634">
      <w:pPr>
        <w:rPr>
          <w:rFonts w:ascii="Arial" w:hAnsi="Arial" w:cs="Arial"/>
        </w:rPr>
      </w:pPr>
    </w:p>
    <w:p w14:paraId="393DAD78" w14:textId="2090661B" w:rsidR="00186634" w:rsidRPr="004251BB" w:rsidRDefault="00186634">
      <w:pPr>
        <w:rPr>
          <w:rFonts w:ascii="Arial" w:hAnsi="Arial" w:cs="Arial"/>
        </w:rPr>
      </w:pPr>
      <w:r w:rsidRPr="004251BB">
        <w:rPr>
          <w:rFonts w:ascii="Arial" w:hAnsi="Arial" w:cs="Arial"/>
        </w:rPr>
        <w:t>Diagram 4: Netnography Findings</w:t>
      </w:r>
    </w:p>
    <w:p w14:paraId="33C214DB" w14:textId="77777777" w:rsidR="00186634" w:rsidRPr="004251BB" w:rsidRDefault="00186634">
      <w:pPr>
        <w:rPr>
          <w:rFonts w:ascii="Arial" w:hAnsi="Arial" w:cs="Arial"/>
        </w:rPr>
      </w:pPr>
    </w:p>
    <w:tbl>
      <w:tblPr>
        <w:tblStyle w:val="TableGrid"/>
        <w:tblW w:w="0" w:type="auto"/>
        <w:tblLook w:val="04A0" w:firstRow="1" w:lastRow="0" w:firstColumn="1" w:lastColumn="0" w:noHBand="0" w:noVBand="1"/>
      </w:tblPr>
      <w:tblGrid>
        <w:gridCol w:w="2122"/>
        <w:gridCol w:w="6894"/>
      </w:tblGrid>
      <w:tr w:rsidR="00430500" w:rsidRPr="004251BB" w14:paraId="2FD9AD52" w14:textId="77777777" w:rsidTr="00922306">
        <w:trPr>
          <w:trHeight w:val="407"/>
        </w:trPr>
        <w:tc>
          <w:tcPr>
            <w:tcW w:w="2122" w:type="dxa"/>
          </w:tcPr>
          <w:p w14:paraId="2B056C16" w14:textId="179A98C7" w:rsidR="00430500" w:rsidRPr="00922306" w:rsidRDefault="00430500">
            <w:pPr>
              <w:rPr>
                <w:rFonts w:ascii="Arial" w:hAnsi="Arial" w:cs="Arial"/>
                <w:b/>
                <w:bCs/>
                <w:sz w:val="22"/>
                <w:szCs w:val="22"/>
              </w:rPr>
            </w:pPr>
            <w:r w:rsidRPr="00922306">
              <w:rPr>
                <w:rFonts w:ascii="Arial" w:hAnsi="Arial" w:cs="Arial"/>
                <w:b/>
                <w:bCs/>
                <w:sz w:val="22"/>
                <w:szCs w:val="22"/>
              </w:rPr>
              <w:t>Platform</w:t>
            </w:r>
          </w:p>
        </w:tc>
        <w:tc>
          <w:tcPr>
            <w:tcW w:w="6894" w:type="dxa"/>
          </w:tcPr>
          <w:p w14:paraId="0A1056AC" w14:textId="1F84BB53" w:rsidR="00430500" w:rsidRPr="00922306" w:rsidRDefault="008B3035">
            <w:pPr>
              <w:rPr>
                <w:rFonts w:ascii="Arial" w:hAnsi="Arial" w:cs="Arial"/>
                <w:b/>
                <w:bCs/>
                <w:sz w:val="22"/>
                <w:szCs w:val="22"/>
              </w:rPr>
            </w:pPr>
            <w:r w:rsidRPr="00922306">
              <w:rPr>
                <w:rFonts w:ascii="Arial" w:hAnsi="Arial" w:cs="Arial"/>
                <w:b/>
                <w:bCs/>
                <w:sz w:val="22"/>
                <w:szCs w:val="22"/>
              </w:rPr>
              <w:t>Key insights</w:t>
            </w:r>
          </w:p>
        </w:tc>
      </w:tr>
      <w:tr w:rsidR="00430500" w:rsidRPr="004251BB" w14:paraId="3093869D" w14:textId="77777777" w:rsidTr="00922306">
        <w:trPr>
          <w:trHeight w:val="555"/>
        </w:trPr>
        <w:tc>
          <w:tcPr>
            <w:tcW w:w="2122" w:type="dxa"/>
          </w:tcPr>
          <w:p w14:paraId="4CDAFC67" w14:textId="4C6AA34D" w:rsidR="00430500" w:rsidRPr="00922306" w:rsidRDefault="007D320B">
            <w:pPr>
              <w:rPr>
                <w:rFonts w:ascii="Arial" w:hAnsi="Arial" w:cs="Arial"/>
                <w:b/>
                <w:bCs/>
                <w:sz w:val="22"/>
                <w:szCs w:val="22"/>
              </w:rPr>
            </w:pPr>
            <w:r w:rsidRPr="00922306">
              <w:rPr>
                <w:rFonts w:ascii="Arial" w:hAnsi="Arial" w:cs="Arial"/>
                <w:b/>
                <w:bCs/>
                <w:sz w:val="22"/>
                <w:szCs w:val="22"/>
              </w:rPr>
              <w:t>TripAdvisor</w:t>
            </w:r>
          </w:p>
        </w:tc>
        <w:tc>
          <w:tcPr>
            <w:tcW w:w="6894" w:type="dxa"/>
          </w:tcPr>
          <w:p w14:paraId="0811DE8D" w14:textId="629EFFB2" w:rsidR="00430500" w:rsidRPr="002C1E39" w:rsidRDefault="00C05869">
            <w:pPr>
              <w:rPr>
                <w:rFonts w:ascii="Arial" w:hAnsi="Arial" w:cs="Arial"/>
                <w:sz w:val="16"/>
                <w:szCs w:val="16"/>
              </w:rPr>
            </w:pPr>
            <w:r w:rsidRPr="00922306">
              <w:rPr>
                <w:rFonts w:ascii="Arial" w:hAnsi="Arial" w:cs="Arial"/>
                <w:sz w:val="22"/>
                <w:szCs w:val="22"/>
              </w:rPr>
              <w:t xml:space="preserve">Frequent mentions of long wait times and understaffed areas during </w:t>
            </w:r>
            <w:r w:rsidR="001E7367" w:rsidRPr="00922306">
              <w:rPr>
                <w:rFonts w:ascii="Arial" w:hAnsi="Arial" w:cs="Arial"/>
                <w:sz w:val="22"/>
                <w:szCs w:val="22"/>
              </w:rPr>
              <w:t>peak hours</w:t>
            </w:r>
            <w:r w:rsidR="002C1E39">
              <w:rPr>
                <w:rFonts w:ascii="Arial" w:hAnsi="Arial" w:cs="Arial"/>
              </w:rPr>
              <w:t xml:space="preserve"> </w:t>
            </w:r>
            <w:r w:rsidR="002C1E39">
              <w:rPr>
                <w:rFonts w:ascii="Arial" w:hAnsi="Arial" w:cs="Arial"/>
                <w:sz w:val="16"/>
                <w:szCs w:val="16"/>
              </w:rPr>
              <w:t>(Tripadvisor, n.d)</w:t>
            </w:r>
          </w:p>
        </w:tc>
      </w:tr>
      <w:tr w:rsidR="00430500" w:rsidRPr="004251BB" w14:paraId="12D94957" w14:textId="77777777" w:rsidTr="00922306">
        <w:trPr>
          <w:trHeight w:val="705"/>
        </w:trPr>
        <w:tc>
          <w:tcPr>
            <w:tcW w:w="2122" w:type="dxa"/>
          </w:tcPr>
          <w:p w14:paraId="26A00223" w14:textId="1DA087C1" w:rsidR="00430500" w:rsidRPr="00922306" w:rsidRDefault="00430500">
            <w:pPr>
              <w:rPr>
                <w:rFonts w:ascii="Arial" w:hAnsi="Arial" w:cs="Arial"/>
                <w:b/>
                <w:bCs/>
                <w:sz w:val="22"/>
                <w:szCs w:val="22"/>
              </w:rPr>
            </w:pPr>
            <w:r w:rsidRPr="00922306">
              <w:rPr>
                <w:rFonts w:ascii="Arial" w:hAnsi="Arial" w:cs="Arial"/>
                <w:b/>
                <w:bCs/>
                <w:sz w:val="22"/>
                <w:szCs w:val="22"/>
              </w:rPr>
              <w:t>Glassdoor</w:t>
            </w:r>
          </w:p>
        </w:tc>
        <w:tc>
          <w:tcPr>
            <w:tcW w:w="6894" w:type="dxa"/>
          </w:tcPr>
          <w:p w14:paraId="637ECF08" w14:textId="677C06D2" w:rsidR="00430500" w:rsidRPr="00145D56" w:rsidRDefault="001E7367">
            <w:pPr>
              <w:rPr>
                <w:rFonts w:ascii="Arial" w:hAnsi="Arial" w:cs="Arial"/>
                <w:sz w:val="16"/>
                <w:szCs w:val="16"/>
              </w:rPr>
            </w:pPr>
            <w:r w:rsidRPr="00922306">
              <w:rPr>
                <w:rFonts w:ascii="Arial" w:hAnsi="Arial" w:cs="Arial"/>
                <w:sz w:val="22"/>
                <w:szCs w:val="22"/>
              </w:rPr>
              <w:t>Employees expressed frustration over work</w:t>
            </w:r>
            <w:r w:rsidR="00E943C5" w:rsidRPr="00922306">
              <w:rPr>
                <w:rFonts w:ascii="Arial" w:hAnsi="Arial" w:cs="Arial"/>
                <w:sz w:val="22"/>
                <w:szCs w:val="22"/>
              </w:rPr>
              <w:t xml:space="preserve"> conditions, citing burnout as a major issue</w:t>
            </w:r>
            <w:r w:rsidR="00145D56">
              <w:rPr>
                <w:rFonts w:ascii="Arial" w:hAnsi="Arial" w:cs="Arial"/>
              </w:rPr>
              <w:t xml:space="preserve"> </w:t>
            </w:r>
            <w:r w:rsidR="00145D56">
              <w:rPr>
                <w:rFonts w:ascii="Arial" w:hAnsi="Arial" w:cs="Arial"/>
                <w:sz w:val="16"/>
                <w:szCs w:val="16"/>
              </w:rPr>
              <w:t>(Glassdoor, n.d)</w:t>
            </w:r>
          </w:p>
        </w:tc>
      </w:tr>
      <w:tr w:rsidR="00430500" w:rsidRPr="004251BB" w14:paraId="12CDCC4A" w14:textId="77777777" w:rsidTr="00922306">
        <w:trPr>
          <w:trHeight w:val="699"/>
        </w:trPr>
        <w:tc>
          <w:tcPr>
            <w:tcW w:w="2122" w:type="dxa"/>
          </w:tcPr>
          <w:p w14:paraId="34DF4381" w14:textId="3969A09B" w:rsidR="00430500" w:rsidRPr="00922306" w:rsidRDefault="00430500">
            <w:pPr>
              <w:rPr>
                <w:rFonts w:ascii="Arial" w:hAnsi="Arial" w:cs="Arial"/>
                <w:b/>
                <w:bCs/>
                <w:sz w:val="22"/>
                <w:szCs w:val="22"/>
              </w:rPr>
            </w:pPr>
            <w:r w:rsidRPr="00922306">
              <w:rPr>
                <w:rFonts w:ascii="Arial" w:hAnsi="Arial" w:cs="Arial"/>
                <w:b/>
                <w:bCs/>
                <w:sz w:val="22"/>
                <w:szCs w:val="22"/>
              </w:rPr>
              <w:t>Fa</w:t>
            </w:r>
            <w:r w:rsidR="008B3035" w:rsidRPr="00922306">
              <w:rPr>
                <w:rFonts w:ascii="Arial" w:hAnsi="Arial" w:cs="Arial"/>
                <w:b/>
                <w:bCs/>
                <w:sz w:val="22"/>
                <w:szCs w:val="22"/>
              </w:rPr>
              <w:t>cebook</w:t>
            </w:r>
          </w:p>
        </w:tc>
        <w:tc>
          <w:tcPr>
            <w:tcW w:w="6894" w:type="dxa"/>
          </w:tcPr>
          <w:p w14:paraId="742D8ED7" w14:textId="33EE1B96" w:rsidR="00430500" w:rsidRPr="000368D8" w:rsidRDefault="007D320B">
            <w:pPr>
              <w:rPr>
                <w:rFonts w:ascii="Arial" w:hAnsi="Arial" w:cs="Arial"/>
                <w:sz w:val="16"/>
                <w:szCs w:val="16"/>
              </w:rPr>
            </w:pPr>
            <w:r w:rsidRPr="00922306">
              <w:rPr>
                <w:rFonts w:ascii="Arial" w:hAnsi="Arial" w:cs="Arial"/>
                <w:sz w:val="22"/>
                <w:szCs w:val="22"/>
              </w:rPr>
              <w:t xml:space="preserve">Guest shared positive experiences with the hotel’s </w:t>
            </w:r>
            <w:r w:rsidR="009C5FBE" w:rsidRPr="00922306">
              <w:rPr>
                <w:rFonts w:ascii="Arial" w:hAnsi="Arial" w:cs="Arial"/>
                <w:sz w:val="22"/>
                <w:szCs w:val="22"/>
              </w:rPr>
              <w:t>amenities but noted inconsistent service levels</w:t>
            </w:r>
            <w:r w:rsidR="000368D8">
              <w:rPr>
                <w:rFonts w:ascii="Arial" w:hAnsi="Arial" w:cs="Arial"/>
              </w:rPr>
              <w:t xml:space="preserve"> </w:t>
            </w:r>
            <w:r w:rsidR="000368D8">
              <w:rPr>
                <w:rFonts w:ascii="Arial" w:hAnsi="Arial" w:cs="Arial"/>
                <w:sz w:val="16"/>
                <w:szCs w:val="16"/>
              </w:rPr>
              <w:t>(Facebook, n.d)</w:t>
            </w:r>
          </w:p>
        </w:tc>
      </w:tr>
    </w:tbl>
    <w:p w14:paraId="18A59FF7" w14:textId="77777777" w:rsidR="00186634" w:rsidRDefault="00186634"/>
    <w:p w14:paraId="36B424D1" w14:textId="77777777" w:rsidR="00622FE5" w:rsidRDefault="00622FE5"/>
    <w:p w14:paraId="55CFFD0E" w14:textId="3610DF61" w:rsidR="00622FE5" w:rsidRPr="004251BB" w:rsidRDefault="009A2365">
      <w:pPr>
        <w:rPr>
          <w:rFonts w:ascii="Arial" w:hAnsi="Arial" w:cs="Arial"/>
        </w:rPr>
      </w:pPr>
      <w:r w:rsidRPr="004251BB">
        <w:rPr>
          <w:rFonts w:ascii="Arial" w:hAnsi="Arial" w:cs="Arial"/>
        </w:rPr>
        <w:t>Key Features of Netnography Analysis</w:t>
      </w:r>
    </w:p>
    <w:p w14:paraId="10050B37" w14:textId="77777777" w:rsidR="009A2365" w:rsidRPr="004251BB" w:rsidRDefault="009A2365">
      <w:pPr>
        <w:rPr>
          <w:rFonts w:ascii="Arial" w:hAnsi="Arial" w:cs="Arial"/>
        </w:rPr>
      </w:pPr>
    </w:p>
    <w:p w14:paraId="1307027A" w14:textId="77B6C856" w:rsidR="009A2365" w:rsidRPr="004251BB" w:rsidRDefault="007B276E">
      <w:pPr>
        <w:rPr>
          <w:rFonts w:ascii="Arial" w:hAnsi="Arial" w:cs="Arial"/>
          <w:i/>
          <w:iCs/>
        </w:rPr>
      </w:pPr>
      <w:r w:rsidRPr="004251BB">
        <w:rPr>
          <w:rFonts w:ascii="Arial" w:hAnsi="Arial" w:cs="Arial"/>
        </w:rPr>
        <w:t>Analysis of guest reviews highlighted critical areas</w:t>
      </w:r>
      <w:r w:rsidR="00557518" w:rsidRPr="004251BB">
        <w:rPr>
          <w:rFonts w:ascii="Arial" w:hAnsi="Arial" w:cs="Arial"/>
        </w:rPr>
        <w:t xml:space="preserve"> where the Sheraton Heathrow Skyline could improve, particularly </w:t>
      </w:r>
      <w:r w:rsidR="005053C5" w:rsidRPr="004251BB">
        <w:rPr>
          <w:rFonts w:ascii="Arial" w:hAnsi="Arial" w:cs="Arial"/>
        </w:rPr>
        <w:t>in staff availability during high occupancy periods.</w:t>
      </w:r>
    </w:p>
    <w:p w14:paraId="064144DB" w14:textId="78AED55A" w:rsidR="005053C5" w:rsidRPr="004251BB" w:rsidRDefault="005053C5">
      <w:pPr>
        <w:rPr>
          <w:rFonts w:ascii="Arial" w:hAnsi="Arial" w:cs="Arial"/>
        </w:rPr>
      </w:pPr>
      <w:r w:rsidRPr="004251BB">
        <w:rPr>
          <w:rFonts w:ascii="Arial" w:hAnsi="Arial" w:cs="Arial"/>
        </w:rPr>
        <w:t xml:space="preserve">These insights can guide </w:t>
      </w:r>
      <w:r w:rsidR="0011196A" w:rsidRPr="004251BB">
        <w:rPr>
          <w:rFonts w:ascii="Arial" w:hAnsi="Arial" w:cs="Arial"/>
        </w:rPr>
        <w:t>management in making necessary staffing adjustments</w:t>
      </w:r>
      <w:r w:rsidR="00085DFA" w:rsidRPr="004251BB">
        <w:rPr>
          <w:rFonts w:ascii="Arial" w:hAnsi="Arial" w:cs="Arial"/>
        </w:rPr>
        <w:t>.</w:t>
      </w:r>
    </w:p>
    <w:p w14:paraId="2140F7CA" w14:textId="409ED52A" w:rsidR="00085DFA" w:rsidRPr="004251BB" w:rsidRDefault="00707042">
      <w:pPr>
        <w:rPr>
          <w:rFonts w:ascii="Arial" w:hAnsi="Arial" w:cs="Arial"/>
        </w:rPr>
      </w:pPr>
      <w:r w:rsidRPr="004251BB">
        <w:rPr>
          <w:rFonts w:ascii="Arial" w:hAnsi="Arial" w:cs="Arial"/>
        </w:rPr>
        <w:t>Netnography research on employee feedback indicated a recurring theme of dissatisfaction, primarily related to workload and support</w:t>
      </w:r>
      <w:r w:rsidR="002756B1" w:rsidRPr="004251BB">
        <w:rPr>
          <w:rFonts w:ascii="Arial" w:hAnsi="Arial" w:cs="Arial"/>
        </w:rPr>
        <w:t>.</w:t>
      </w:r>
    </w:p>
    <w:p w14:paraId="5971EBC7" w14:textId="0376A2CC" w:rsidR="002756B1" w:rsidRPr="004251BB" w:rsidRDefault="002756B1">
      <w:pPr>
        <w:rPr>
          <w:rFonts w:ascii="Arial" w:hAnsi="Arial" w:cs="Arial"/>
        </w:rPr>
      </w:pPr>
      <w:r w:rsidRPr="004251BB">
        <w:rPr>
          <w:rFonts w:ascii="Arial" w:hAnsi="Arial" w:cs="Arial"/>
        </w:rPr>
        <w:t>Addressing these concerns through internal policy changes is crucial</w:t>
      </w:r>
      <w:r w:rsidR="002300A2" w:rsidRPr="004251BB">
        <w:rPr>
          <w:rFonts w:ascii="Arial" w:hAnsi="Arial" w:cs="Arial"/>
        </w:rPr>
        <w:t xml:space="preserve"> in reducing turnover rates.</w:t>
      </w:r>
    </w:p>
    <w:p w14:paraId="7C64ED35" w14:textId="792770A0" w:rsidR="00DC3A93" w:rsidRPr="004251BB" w:rsidRDefault="00DC3A93">
      <w:pPr>
        <w:rPr>
          <w:rFonts w:ascii="Arial" w:hAnsi="Arial" w:cs="Arial"/>
          <w:i/>
          <w:iCs/>
        </w:rPr>
      </w:pPr>
      <w:r w:rsidRPr="004251BB">
        <w:rPr>
          <w:rFonts w:ascii="Arial" w:hAnsi="Arial" w:cs="Arial"/>
        </w:rPr>
        <w:t>Engaging with guest</w:t>
      </w:r>
      <w:r w:rsidR="00F61B90" w:rsidRPr="004251BB">
        <w:rPr>
          <w:rFonts w:ascii="Arial" w:hAnsi="Arial" w:cs="Arial"/>
        </w:rPr>
        <w:t>s</w:t>
      </w:r>
      <w:r w:rsidRPr="004251BB">
        <w:rPr>
          <w:rFonts w:ascii="Arial" w:hAnsi="Arial" w:cs="Arial"/>
        </w:rPr>
        <w:t xml:space="preserve"> on social media platforms can foster loyalty</w:t>
      </w:r>
      <w:r w:rsidR="00F61B90" w:rsidRPr="004251BB">
        <w:rPr>
          <w:rFonts w:ascii="Arial" w:hAnsi="Arial" w:cs="Arial"/>
        </w:rPr>
        <w:t xml:space="preserve"> and allow the hotel to address concerns proactively</w:t>
      </w:r>
      <w:r w:rsidR="00AA3B00" w:rsidRPr="004251BB">
        <w:rPr>
          <w:rFonts w:ascii="Arial" w:hAnsi="Arial" w:cs="Arial"/>
        </w:rPr>
        <w:t>, creating a more responsive operation</w:t>
      </w:r>
      <w:r w:rsidR="00101EF9" w:rsidRPr="004251BB">
        <w:rPr>
          <w:rFonts w:ascii="Arial" w:hAnsi="Arial" w:cs="Arial"/>
        </w:rPr>
        <w:t>al culture</w:t>
      </w:r>
      <w:r w:rsidR="00AA3B00" w:rsidRPr="004251BB">
        <w:rPr>
          <w:rFonts w:ascii="Arial" w:hAnsi="Arial" w:cs="Arial"/>
        </w:rPr>
        <w:t>.</w:t>
      </w:r>
    </w:p>
    <w:p w14:paraId="7AC2F9D8" w14:textId="77777777" w:rsidR="00F54FF2" w:rsidRDefault="00F54FF2">
      <w:pPr>
        <w:rPr>
          <w:rFonts w:ascii="Arial" w:hAnsi="Arial" w:cs="Arial"/>
        </w:rPr>
      </w:pPr>
    </w:p>
    <w:p w14:paraId="3279816A" w14:textId="7B9769CE" w:rsidR="00FD735B" w:rsidRPr="004251BB" w:rsidRDefault="00101EF9">
      <w:pPr>
        <w:rPr>
          <w:rFonts w:ascii="Arial" w:hAnsi="Arial" w:cs="Arial"/>
        </w:rPr>
      </w:pPr>
      <w:r w:rsidRPr="004251BB">
        <w:rPr>
          <w:rFonts w:ascii="Arial" w:hAnsi="Arial" w:cs="Arial"/>
        </w:rPr>
        <w:t xml:space="preserve">Through various analytical lenses, including </w:t>
      </w:r>
      <w:r w:rsidR="00A23D56" w:rsidRPr="004251BB">
        <w:rPr>
          <w:rFonts w:ascii="Arial" w:hAnsi="Arial" w:cs="Arial"/>
        </w:rPr>
        <w:t xml:space="preserve">SWOT, PEST, </w:t>
      </w:r>
      <w:r w:rsidR="00F744E7">
        <w:rPr>
          <w:rFonts w:ascii="Arial" w:hAnsi="Arial" w:cs="Arial"/>
        </w:rPr>
        <w:t>C</w:t>
      </w:r>
      <w:r w:rsidR="00A23D56" w:rsidRPr="004251BB">
        <w:rPr>
          <w:rFonts w:ascii="Arial" w:hAnsi="Arial" w:cs="Arial"/>
        </w:rPr>
        <w:t xml:space="preserve">ompetitor </w:t>
      </w:r>
      <w:r w:rsidR="00F744E7">
        <w:rPr>
          <w:rFonts w:ascii="Arial" w:hAnsi="Arial" w:cs="Arial"/>
        </w:rPr>
        <w:t>A</w:t>
      </w:r>
      <w:r w:rsidR="00A23D56" w:rsidRPr="004251BB">
        <w:rPr>
          <w:rFonts w:ascii="Arial" w:hAnsi="Arial" w:cs="Arial"/>
        </w:rPr>
        <w:t xml:space="preserve">nalysis, and </w:t>
      </w:r>
      <w:r w:rsidR="00F744E7">
        <w:rPr>
          <w:rFonts w:ascii="Arial" w:hAnsi="Arial" w:cs="Arial"/>
        </w:rPr>
        <w:t>N</w:t>
      </w:r>
      <w:r w:rsidR="00A23D56" w:rsidRPr="004251BB">
        <w:rPr>
          <w:rFonts w:ascii="Arial" w:hAnsi="Arial" w:cs="Arial"/>
        </w:rPr>
        <w:t>etno</w:t>
      </w:r>
      <w:r w:rsidR="009873EB" w:rsidRPr="004251BB">
        <w:rPr>
          <w:rFonts w:ascii="Arial" w:hAnsi="Arial" w:cs="Arial"/>
        </w:rPr>
        <w:t>graphy, this case study provides a comprehensive overview</w:t>
      </w:r>
      <w:r w:rsidR="00B6163E" w:rsidRPr="004251BB">
        <w:rPr>
          <w:rFonts w:ascii="Arial" w:hAnsi="Arial" w:cs="Arial"/>
        </w:rPr>
        <w:t xml:space="preserve"> of the Sheraton Skyline Hotel, highlighting </w:t>
      </w:r>
      <w:r w:rsidR="00781CAF" w:rsidRPr="004251BB">
        <w:rPr>
          <w:rFonts w:ascii="Arial" w:hAnsi="Arial" w:cs="Arial"/>
        </w:rPr>
        <w:t>staffing shortage</w:t>
      </w:r>
      <w:r w:rsidR="00544CBB" w:rsidRPr="004251BB">
        <w:rPr>
          <w:rFonts w:ascii="Arial" w:hAnsi="Arial" w:cs="Arial"/>
        </w:rPr>
        <w:t xml:space="preserve"> </w:t>
      </w:r>
      <w:r w:rsidR="00174D64" w:rsidRPr="004251BB">
        <w:rPr>
          <w:rFonts w:ascii="Arial" w:hAnsi="Arial" w:cs="Arial"/>
        </w:rPr>
        <w:t xml:space="preserve">as </w:t>
      </w:r>
      <w:r w:rsidR="00544CBB" w:rsidRPr="004251BB">
        <w:rPr>
          <w:rFonts w:ascii="Arial" w:hAnsi="Arial" w:cs="Arial"/>
        </w:rPr>
        <w:t xml:space="preserve">a major challenge but also underlining areas for potential growth and strategic </w:t>
      </w:r>
      <w:r w:rsidR="00210349" w:rsidRPr="004251BB">
        <w:rPr>
          <w:rFonts w:ascii="Arial" w:hAnsi="Arial" w:cs="Arial"/>
        </w:rPr>
        <w:t>realignment.</w:t>
      </w:r>
    </w:p>
    <w:p w14:paraId="35EE8ED9" w14:textId="14B0A2C4" w:rsidR="00970879" w:rsidRDefault="00592398">
      <w:pPr>
        <w:rPr>
          <w:rFonts w:ascii="Arial" w:hAnsi="Arial" w:cs="Arial"/>
        </w:rPr>
      </w:pPr>
      <w:r w:rsidRPr="004251BB">
        <w:rPr>
          <w:rFonts w:ascii="Arial" w:hAnsi="Arial" w:cs="Arial"/>
        </w:rPr>
        <w:t xml:space="preserve">By </w:t>
      </w:r>
      <w:r w:rsidR="00177622" w:rsidRPr="004251BB">
        <w:rPr>
          <w:rFonts w:ascii="Arial" w:hAnsi="Arial" w:cs="Arial"/>
        </w:rPr>
        <w:t>adapting its operations</w:t>
      </w:r>
      <w:r w:rsidR="00F73401" w:rsidRPr="004251BB">
        <w:rPr>
          <w:rFonts w:ascii="Arial" w:hAnsi="Arial" w:cs="Arial"/>
        </w:rPr>
        <w:t xml:space="preserve"> to market changes and </w:t>
      </w:r>
      <w:r w:rsidRPr="004251BB">
        <w:rPr>
          <w:rFonts w:ascii="Arial" w:hAnsi="Arial" w:cs="Arial"/>
        </w:rPr>
        <w:t>strategically positioning itself</w:t>
      </w:r>
      <w:r w:rsidR="00D40879" w:rsidRPr="004251BB">
        <w:rPr>
          <w:rFonts w:ascii="Arial" w:hAnsi="Arial" w:cs="Arial"/>
        </w:rPr>
        <w:t xml:space="preserve">, using technology, improving employee retention, and updating marketing </w:t>
      </w:r>
      <w:r w:rsidR="005C4B7E" w:rsidRPr="004251BB">
        <w:rPr>
          <w:rFonts w:ascii="Arial" w:hAnsi="Arial" w:cs="Arial"/>
        </w:rPr>
        <w:t xml:space="preserve">to fit new trends, the Sheraton Heathrow Skyline can tackle its staffing challenges and strengthen </w:t>
      </w:r>
      <w:r w:rsidR="003B47BA" w:rsidRPr="004251BB">
        <w:rPr>
          <w:rFonts w:ascii="Arial" w:hAnsi="Arial" w:cs="Arial"/>
        </w:rPr>
        <w:t>its reputation among travellers near Heathrow Airport.</w:t>
      </w:r>
    </w:p>
    <w:p w14:paraId="3BCC2BE2" w14:textId="77777777" w:rsidR="00970879" w:rsidRDefault="00970879">
      <w:pPr>
        <w:rPr>
          <w:rFonts w:ascii="Arial" w:hAnsi="Arial" w:cs="Arial"/>
        </w:rPr>
      </w:pPr>
    </w:p>
    <w:p w14:paraId="52FEB98A" w14:textId="77777777" w:rsidR="00F54FF2" w:rsidRDefault="00F54FF2">
      <w:pPr>
        <w:rPr>
          <w:rFonts w:ascii="Arial" w:hAnsi="Arial" w:cs="Arial"/>
        </w:rPr>
      </w:pPr>
    </w:p>
    <w:p w14:paraId="19142026" w14:textId="77777777" w:rsidR="00897103" w:rsidRDefault="00897103">
      <w:pPr>
        <w:rPr>
          <w:rFonts w:ascii="Arial" w:hAnsi="Arial" w:cs="Arial"/>
        </w:rPr>
      </w:pPr>
    </w:p>
    <w:p w14:paraId="18CF9360" w14:textId="77777777" w:rsidR="00897103" w:rsidRPr="004251BB" w:rsidRDefault="00897103">
      <w:pPr>
        <w:rPr>
          <w:rFonts w:ascii="Arial" w:hAnsi="Arial" w:cs="Arial"/>
        </w:rPr>
      </w:pPr>
    </w:p>
    <w:p w14:paraId="07A8F78B" w14:textId="1DC9719A" w:rsidR="00770BC6" w:rsidRPr="00970879" w:rsidRDefault="00970879" w:rsidP="004251BB">
      <w:pPr>
        <w:pStyle w:val="Heading1"/>
        <w:rPr>
          <w:rFonts w:ascii="Arial" w:hAnsi="Arial" w:cs="Arial"/>
          <w:color w:val="000000" w:themeColor="text1"/>
          <w:sz w:val="28"/>
          <w:szCs w:val="28"/>
        </w:rPr>
      </w:pPr>
      <w:bookmarkStart w:id="20" w:name="_Toc182411662"/>
      <w:r w:rsidRPr="00970879">
        <w:rPr>
          <w:rFonts w:ascii="Arial" w:hAnsi="Arial" w:cs="Arial"/>
          <w:color w:val="000000" w:themeColor="text1"/>
          <w:sz w:val="28"/>
          <w:szCs w:val="28"/>
        </w:rPr>
        <w:lastRenderedPageBreak/>
        <w:t>THEME EXPLORATION: STAFF SHORTAGES IN THE SHERATON HEATHROW SKYLINE</w:t>
      </w:r>
      <w:bookmarkEnd w:id="20"/>
    </w:p>
    <w:p w14:paraId="31B29EC6" w14:textId="77777777" w:rsidR="00347F4E" w:rsidRDefault="00347F4E">
      <w:pPr>
        <w:rPr>
          <w:b/>
          <w:bCs/>
        </w:rPr>
      </w:pPr>
    </w:p>
    <w:p w14:paraId="0CCEF24E" w14:textId="029EE59E" w:rsidR="00347F4E" w:rsidRDefault="00875F7A">
      <w:pPr>
        <w:rPr>
          <w:rFonts w:ascii="Arial" w:hAnsi="Arial" w:cs="Arial"/>
        </w:rPr>
      </w:pPr>
      <w:r w:rsidRPr="00970879">
        <w:rPr>
          <w:rFonts w:ascii="Arial" w:hAnsi="Arial" w:cs="Arial"/>
        </w:rPr>
        <w:t>As shown by Jeffrey and Sposat</w:t>
      </w:r>
      <w:r w:rsidR="00CA653E" w:rsidRPr="00970879">
        <w:rPr>
          <w:rFonts w:ascii="Arial" w:hAnsi="Arial" w:cs="Arial"/>
        </w:rPr>
        <w:t xml:space="preserve">o (2023), </w:t>
      </w:r>
      <w:r w:rsidR="009C4E00" w:rsidRPr="00970879">
        <w:rPr>
          <w:rFonts w:ascii="Arial" w:hAnsi="Arial" w:cs="Arial"/>
        </w:rPr>
        <w:t>s</w:t>
      </w:r>
      <w:r w:rsidR="007A57B1" w:rsidRPr="00970879">
        <w:rPr>
          <w:rFonts w:ascii="Arial" w:hAnsi="Arial" w:cs="Arial"/>
        </w:rPr>
        <w:t>taff sho</w:t>
      </w:r>
      <w:r w:rsidR="001A3579" w:rsidRPr="00970879">
        <w:rPr>
          <w:rFonts w:ascii="Arial" w:hAnsi="Arial" w:cs="Arial"/>
        </w:rPr>
        <w:t xml:space="preserve">rtages have </w:t>
      </w:r>
      <w:r w:rsidR="00A64750" w:rsidRPr="00970879">
        <w:rPr>
          <w:rFonts w:ascii="Arial" w:hAnsi="Arial" w:cs="Arial"/>
        </w:rPr>
        <w:t>emerged as a critical issue within the hospitality industry, especially in high</w:t>
      </w:r>
      <w:r w:rsidR="001B43DD" w:rsidRPr="00970879">
        <w:rPr>
          <w:rFonts w:ascii="Arial" w:hAnsi="Arial" w:cs="Arial"/>
        </w:rPr>
        <w:t>-</w:t>
      </w:r>
      <w:r w:rsidR="00A64750" w:rsidRPr="00970879">
        <w:rPr>
          <w:rFonts w:ascii="Arial" w:hAnsi="Arial" w:cs="Arial"/>
        </w:rPr>
        <w:t>demand locations such as the Sheraton Heathrow Skyline</w:t>
      </w:r>
      <w:r w:rsidR="001B43DD" w:rsidRPr="00970879">
        <w:rPr>
          <w:rFonts w:ascii="Arial" w:hAnsi="Arial" w:cs="Arial"/>
        </w:rPr>
        <w:t>.</w:t>
      </w:r>
    </w:p>
    <w:p w14:paraId="3AAB300F" w14:textId="1563769B" w:rsidR="00995D44" w:rsidRDefault="00995D44">
      <w:pPr>
        <w:rPr>
          <w:rFonts w:ascii="Arial" w:hAnsi="Arial" w:cs="Arial"/>
        </w:rPr>
      </w:pPr>
      <w:r>
        <w:rPr>
          <w:rFonts w:ascii="Arial" w:hAnsi="Arial" w:cs="Arial"/>
        </w:rPr>
        <w:t>Research illustrates that staff shortages in hospitality are often exacerbated by the industry’s inherent challenges.</w:t>
      </w:r>
    </w:p>
    <w:p w14:paraId="132AE6B3" w14:textId="4F3BF414" w:rsidR="00995D44" w:rsidRDefault="00995D44">
      <w:pPr>
        <w:rPr>
          <w:rFonts w:ascii="Arial" w:hAnsi="Arial" w:cs="Arial"/>
        </w:rPr>
      </w:pPr>
      <w:r>
        <w:rPr>
          <w:rFonts w:ascii="Arial" w:hAnsi="Arial" w:cs="Arial"/>
        </w:rPr>
        <w:t>According to Lee and Ok, (2012), the hospitality sector struggles with the perception of low job quality, contributing to a shrinking labour pool.</w:t>
      </w:r>
    </w:p>
    <w:p w14:paraId="4DEEF59C" w14:textId="53DCE0CF" w:rsidR="00995D44" w:rsidRDefault="00995D44">
      <w:pPr>
        <w:rPr>
          <w:rFonts w:ascii="Arial" w:hAnsi="Arial" w:cs="Arial"/>
        </w:rPr>
      </w:pPr>
      <w:r>
        <w:rPr>
          <w:rFonts w:ascii="Arial" w:hAnsi="Arial" w:cs="Arial"/>
        </w:rPr>
        <w:t>Their findings reinforce this concept by asserting that hospitality jobs are frequently viewed as less desirable compared to roles in other sectors.</w:t>
      </w:r>
    </w:p>
    <w:p w14:paraId="0790AC8D" w14:textId="77777777" w:rsidR="00995D44" w:rsidRDefault="00995D44">
      <w:pPr>
        <w:rPr>
          <w:rFonts w:ascii="Arial" w:hAnsi="Arial" w:cs="Arial"/>
        </w:rPr>
      </w:pPr>
    </w:p>
    <w:p w14:paraId="067B1217" w14:textId="5984631D" w:rsidR="000B7DC4" w:rsidRDefault="000B7DC4">
      <w:pPr>
        <w:rPr>
          <w:rFonts w:ascii="Arial" w:hAnsi="Arial" w:cs="Arial"/>
        </w:rPr>
      </w:pPr>
      <w:r>
        <w:rPr>
          <w:rFonts w:ascii="Arial" w:hAnsi="Arial" w:cs="Arial"/>
        </w:rPr>
        <w:t>An analysis of other hospitality brands exemplified how structured onboarding processes can lead to better retention.</w:t>
      </w:r>
    </w:p>
    <w:p w14:paraId="6405348F" w14:textId="529DCF51" w:rsidR="000B7DC4" w:rsidRDefault="000B7DC4">
      <w:pPr>
        <w:rPr>
          <w:rFonts w:ascii="Arial" w:hAnsi="Arial" w:cs="Arial"/>
        </w:rPr>
      </w:pPr>
      <w:r>
        <w:rPr>
          <w:rFonts w:ascii="Arial" w:hAnsi="Arial" w:cs="Arial"/>
        </w:rPr>
        <w:t>For instance, the study conducted by Savitt (2012), highlighted successful onboarding as a key factor in decreasing turnover rates.</w:t>
      </w:r>
    </w:p>
    <w:p w14:paraId="174706BE" w14:textId="03655891" w:rsidR="001B43DD" w:rsidRPr="00970879" w:rsidRDefault="000B7DC4">
      <w:pPr>
        <w:rPr>
          <w:rFonts w:ascii="Arial" w:hAnsi="Arial" w:cs="Arial"/>
        </w:rPr>
      </w:pPr>
      <w:r>
        <w:rPr>
          <w:rFonts w:ascii="Arial" w:hAnsi="Arial" w:cs="Arial"/>
        </w:rPr>
        <w:t>Sheraton Heathrow Skyline can enhance its onboarding procedures to ensure new hires feel welcomed, educated, and engaged from their first day.</w:t>
      </w:r>
    </w:p>
    <w:p w14:paraId="792803B9" w14:textId="77777777" w:rsidR="00227C0A" w:rsidRPr="00970879" w:rsidRDefault="00227C0A">
      <w:pPr>
        <w:rPr>
          <w:rFonts w:ascii="Arial" w:hAnsi="Arial" w:cs="Arial"/>
        </w:rPr>
      </w:pPr>
    </w:p>
    <w:p w14:paraId="6B2D4741" w14:textId="78FCB343" w:rsidR="00227C0A" w:rsidRPr="00970879" w:rsidRDefault="00227C0A">
      <w:pPr>
        <w:rPr>
          <w:rFonts w:ascii="Arial" w:hAnsi="Arial" w:cs="Arial"/>
        </w:rPr>
      </w:pPr>
      <w:r w:rsidRPr="00970879">
        <w:rPr>
          <w:rFonts w:ascii="Arial" w:hAnsi="Arial" w:cs="Arial"/>
        </w:rPr>
        <w:t>This theme exploration</w:t>
      </w:r>
      <w:r w:rsidR="00CA422A" w:rsidRPr="00970879">
        <w:rPr>
          <w:rFonts w:ascii="Arial" w:hAnsi="Arial" w:cs="Arial"/>
        </w:rPr>
        <w:t xml:space="preserve"> will critically analyse the </w:t>
      </w:r>
      <w:r w:rsidR="006E4038" w:rsidRPr="00970879">
        <w:rPr>
          <w:rFonts w:ascii="Arial" w:hAnsi="Arial" w:cs="Arial"/>
        </w:rPr>
        <w:t>phenomenon</w:t>
      </w:r>
      <w:r w:rsidR="004C6D56" w:rsidRPr="00970879">
        <w:rPr>
          <w:rFonts w:ascii="Arial" w:hAnsi="Arial" w:cs="Arial"/>
        </w:rPr>
        <w:t xml:space="preserve"> of </w:t>
      </w:r>
      <w:r w:rsidR="00EB1A58" w:rsidRPr="00970879">
        <w:rPr>
          <w:rFonts w:ascii="Arial" w:hAnsi="Arial" w:cs="Arial"/>
        </w:rPr>
        <w:t xml:space="preserve">staff shortages, drawing on academic </w:t>
      </w:r>
      <w:r w:rsidR="008C3DBC" w:rsidRPr="00970879">
        <w:rPr>
          <w:rFonts w:ascii="Arial" w:hAnsi="Arial" w:cs="Arial"/>
        </w:rPr>
        <w:t xml:space="preserve">literature and providing </w:t>
      </w:r>
      <w:r w:rsidR="00D40B13" w:rsidRPr="00970879">
        <w:rPr>
          <w:rFonts w:ascii="Arial" w:hAnsi="Arial" w:cs="Arial"/>
        </w:rPr>
        <w:t>specific examples</w:t>
      </w:r>
      <w:r w:rsidR="00927124" w:rsidRPr="00970879">
        <w:rPr>
          <w:rFonts w:ascii="Arial" w:hAnsi="Arial" w:cs="Arial"/>
        </w:rPr>
        <w:t xml:space="preserve"> </w:t>
      </w:r>
      <w:r w:rsidR="00FA23AD" w:rsidRPr="00970879">
        <w:rPr>
          <w:rFonts w:ascii="Arial" w:hAnsi="Arial" w:cs="Arial"/>
        </w:rPr>
        <w:t>from the placement experience at the Sheraton Heathrow Skyline.</w:t>
      </w:r>
    </w:p>
    <w:p w14:paraId="0075A095" w14:textId="64F01BDB" w:rsidR="0049754C" w:rsidRPr="00970879" w:rsidRDefault="00DD4EF6">
      <w:pPr>
        <w:rPr>
          <w:rFonts w:ascii="Arial" w:hAnsi="Arial" w:cs="Arial"/>
        </w:rPr>
      </w:pPr>
      <w:r w:rsidRPr="00970879">
        <w:rPr>
          <w:rFonts w:ascii="Arial" w:hAnsi="Arial" w:cs="Arial"/>
        </w:rPr>
        <w:t xml:space="preserve">By evaluating </w:t>
      </w:r>
      <w:r w:rsidR="00854C7E" w:rsidRPr="00970879">
        <w:rPr>
          <w:rFonts w:ascii="Arial" w:hAnsi="Arial" w:cs="Arial"/>
        </w:rPr>
        <w:t xml:space="preserve">the underlying causes of these staffing </w:t>
      </w:r>
      <w:r w:rsidR="00783C2A" w:rsidRPr="00970879">
        <w:rPr>
          <w:rFonts w:ascii="Arial" w:hAnsi="Arial" w:cs="Arial"/>
        </w:rPr>
        <w:t xml:space="preserve">issues, this section will discuss potential areas for development and improvement aimed at mitigating </w:t>
      </w:r>
      <w:r w:rsidR="004F4B91" w:rsidRPr="00970879">
        <w:rPr>
          <w:rFonts w:ascii="Arial" w:hAnsi="Arial" w:cs="Arial"/>
        </w:rPr>
        <w:t>the staffing crisis.</w:t>
      </w:r>
    </w:p>
    <w:p w14:paraId="42D79EB3" w14:textId="77777777" w:rsidR="004F4B91" w:rsidRDefault="004F4B91"/>
    <w:p w14:paraId="4CF51BAF" w14:textId="2C0A4820" w:rsidR="00EE0E72" w:rsidRDefault="00970879" w:rsidP="00970879">
      <w:pPr>
        <w:pStyle w:val="Heading2"/>
        <w:rPr>
          <w:rFonts w:ascii="Arial" w:hAnsi="Arial" w:cs="Arial"/>
          <w:color w:val="000000" w:themeColor="text1"/>
          <w:sz w:val="24"/>
          <w:szCs w:val="24"/>
        </w:rPr>
      </w:pPr>
      <w:bookmarkStart w:id="21" w:name="_Toc182411663"/>
      <w:r w:rsidRPr="00970879">
        <w:rPr>
          <w:rFonts w:ascii="Arial" w:hAnsi="Arial" w:cs="Arial"/>
          <w:color w:val="000000" w:themeColor="text1"/>
          <w:sz w:val="24"/>
          <w:szCs w:val="24"/>
        </w:rPr>
        <w:t>ACADEMIC PERSPECTIVE ON STAFF SHORTAGES</w:t>
      </w:r>
      <w:bookmarkEnd w:id="21"/>
    </w:p>
    <w:p w14:paraId="10FABE36" w14:textId="77777777" w:rsidR="00970879" w:rsidRPr="00970879" w:rsidRDefault="00970879" w:rsidP="00970879"/>
    <w:p w14:paraId="42040A01" w14:textId="60DC319B" w:rsidR="00EE0E72" w:rsidRPr="00970879" w:rsidRDefault="00665342">
      <w:pPr>
        <w:rPr>
          <w:rFonts w:ascii="Arial" w:hAnsi="Arial" w:cs="Arial"/>
        </w:rPr>
      </w:pPr>
      <w:r w:rsidRPr="00970879">
        <w:rPr>
          <w:rFonts w:ascii="Arial" w:hAnsi="Arial" w:cs="Arial"/>
        </w:rPr>
        <w:t>While staff shortages in the hospitality industry have long existed, recent years have certainly worsened these challenges.</w:t>
      </w:r>
    </w:p>
    <w:p w14:paraId="74C82634" w14:textId="5F49852B" w:rsidR="001E7057" w:rsidRPr="00970879" w:rsidRDefault="0069069B">
      <w:pPr>
        <w:rPr>
          <w:rFonts w:ascii="Arial" w:hAnsi="Arial" w:cs="Arial"/>
        </w:rPr>
      </w:pPr>
      <w:r w:rsidRPr="00970879">
        <w:rPr>
          <w:rFonts w:ascii="Arial" w:hAnsi="Arial" w:cs="Arial"/>
        </w:rPr>
        <w:t>According</w:t>
      </w:r>
      <w:r w:rsidR="000D7C2E" w:rsidRPr="00970879">
        <w:rPr>
          <w:rFonts w:ascii="Arial" w:hAnsi="Arial" w:cs="Arial"/>
        </w:rPr>
        <w:t xml:space="preserve"> to Xu et al., (2022), the hospitality industry has long </w:t>
      </w:r>
      <w:r w:rsidR="007952D6" w:rsidRPr="00970879">
        <w:rPr>
          <w:rFonts w:ascii="Arial" w:hAnsi="Arial" w:cs="Arial"/>
        </w:rPr>
        <w:t>struggled with high turnover rates, making it</w:t>
      </w:r>
      <w:r w:rsidR="00817727" w:rsidRPr="00970879">
        <w:rPr>
          <w:rFonts w:ascii="Arial" w:hAnsi="Arial" w:cs="Arial"/>
        </w:rPr>
        <w:t xml:space="preserve"> particu</w:t>
      </w:r>
      <w:r w:rsidR="00686BBB" w:rsidRPr="00970879">
        <w:rPr>
          <w:rFonts w:ascii="Arial" w:hAnsi="Arial" w:cs="Arial"/>
        </w:rPr>
        <w:t>larly susceptible to staffing shortages.</w:t>
      </w:r>
    </w:p>
    <w:p w14:paraId="1743A690" w14:textId="77777777" w:rsidR="00F54FF2" w:rsidRDefault="008D1FEC">
      <w:pPr>
        <w:rPr>
          <w:rFonts w:ascii="Arial" w:hAnsi="Arial" w:cs="Arial"/>
        </w:rPr>
      </w:pPr>
      <w:r w:rsidRPr="00970879">
        <w:rPr>
          <w:rFonts w:ascii="Arial" w:hAnsi="Arial" w:cs="Arial"/>
        </w:rPr>
        <w:t>A</w:t>
      </w:r>
      <w:r w:rsidR="00BF6C84" w:rsidRPr="00970879">
        <w:rPr>
          <w:rFonts w:ascii="Arial" w:hAnsi="Arial" w:cs="Arial"/>
        </w:rPr>
        <w:t xml:space="preserve"> study conducted by </w:t>
      </w:r>
      <w:proofErr w:type="spellStart"/>
      <w:r w:rsidR="00BF6C84" w:rsidRPr="00970879">
        <w:rPr>
          <w:rFonts w:ascii="Arial" w:hAnsi="Arial" w:cs="Arial"/>
        </w:rPr>
        <w:t>Xue</w:t>
      </w:r>
      <w:r w:rsidRPr="00970879">
        <w:rPr>
          <w:rFonts w:ascii="Arial" w:hAnsi="Arial" w:cs="Arial"/>
        </w:rPr>
        <w:t>yun</w:t>
      </w:r>
      <w:proofErr w:type="spellEnd"/>
      <w:r w:rsidRPr="00970879">
        <w:rPr>
          <w:rFonts w:ascii="Arial" w:hAnsi="Arial" w:cs="Arial"/>
        </w:rPr>
        <w:t xml:space="preserve"> </w:t>
      </w:r>
      <w:r w:rsidRPr="00970879">
        <w:rPr>
          <w:rFonts w:ascii="Arial" w:hAnsi="Arial" w:cs="Arial"/>
          <w:i/>
          <w:iCs/>
        </w:rPr>
        <w:t>et al.,</w:t>
      </w:r>
      <w:r w:rsidRPr="00970879">
        <w:rPr>
          <w:rFonts w:ascii="Arial" w:hAnsi="Arial" w:cs="Arial"/>
        </w:rPr>
        <w:t xml:space="preserve"> (2023)</w:t>
      </w:r>
      <w:r w:rsidR="00EF2FF8" w:rsidRPr="00970879">
        <w:rPr>
          <w:rFonts w:ascii="Arial" w:hAnsi="Arial" w:cs="Arial"/>
        </w:rPr>
        <w:t xml:space="preserve">, examines factors </w:t>
      </w:r>
      <w:r w:rsidR="0001535A" w:rsidRPr="00970879">
        <w:rPr>
          <w:rFonts w:ascii="Arial" w:hAnsi="Arial" w:cs="Arial"/>
        </w:rPr>
        <w:t>affecting “</w:t>
      </w:r>
      <w:r w:rsidR="00B93F43" w:rsidRPr="00970879">
        <w:rPr>
          <w:rFonts w:ascii="Arial" w:hAnsi="Arial" w:cs="Arial"/>
        </w:rPr>
        <w:t>Quiet</w:t>
      </w:r>
      <w:r w:rsidR="00CA2D4E" w:rsidRPr="00970879">
        <w:rPr>
          <w:rFonts w:ascii="Arial" w:hAnsi="Arial" w:cs="Arial"/>
        </w:rPr>
        <w:t xml:space="preserve"> quitting” which refers to the trend where employees do the bare minimum</w:t>
      </w:r>
      <w:r w:rsidR="00EC278D" w:rsidRPr="00970879">
        <w:rPr>
          <w:rFonts w:ascii="Arial" w:hAnsi="Arial" w:cs="Arial"/>
        </w:rPr>
        <w:t xml:space="preserve"> required at work without going above and beyond</w:t>
      </w:r>
      <w:r w:rsidR="00FD579C" w:rsidRPr="00970879">
        <w:rPr>
          <w:rFonts w:ascii="Arial" w:hAnsi="Arial" w:cs="Arial"/>
        </w:rPr>
        <w:t>.</w:t>
      </w:r>
    </w:p>
    <w:p w14:paraId="1F82577C" w14:textId="328AF0C6" w:rsidR="00FD579C" w:rsidRPr="00970879" w:rsidRDefault="00FD579C">
      <w:pPr>
        <w:rPr>
          <w:rFonts w:ascii="Arial" w:hAnsi="Arial" w:cs="Arial"/>
        </w:rPr>
      </w:pPr>
      <w:r w:rsidRPr="00970879">
        <w:rPr>
          <w:rFonts w:ascii="Arial" w:hAnsi="Arial" w:cs="Arial"/>
        </w:rPr>
        <w:t xml:space="preserve">The study looks at factors </w:t>
      </w:r>
      <w:r w:rsidR="0034125D" w:rsidRPr="00970879">
        <w:rPr>
          <w:rFonts w:ascii="Arial" w:hAnsi="Arial" w:cs="Arial"/>
        </w:rPr>
        <w:t xml:space="preserve">impacting quiet quitting among </w:t>
      </w:r>
      <w:r w:rsidR="00EE1319" w:rsidRPr="00970879">
        <w:rPr>
          <w:rFonts w:ascii="Arial" w:hAnsi="Arial" w:cs="Arial"/>
        </w:rPr>
        <w:t>Chinese Gen Z employees, including work conditions, job security, chances for career</w:t>
      </w:r>
      <w:r w:rsidR="000F5B7D" w:rsidRPr="00970879">
        <w:rPr>
          <w:rFonts w:ascii="Arial" w:hAnsi="Arial" w:cs="Arial"/>
        </w:rPr>
        <w:t xml:space="preserve"> growth, emotional commitment to the organization, and support from the company</w:t>
      </w:r>
      <w:r w:rsidR="00B16602" w:rsidRPr="00970879">
        <w:rPr>
          <w:rFonts w:ascii="Arial" w:hAnsi="Arial" w:cs="Arial"/>
        </w:rPr>
        <w:t>.</w:t>
      </w:r>
    </w:p>
    <w:p w14:paraId="2195ECA2" w14:textId="5FE9A43F" w:rsidR="00B16602" w:rsidRPr="00970879" w:rsidRDefault="00B16602">
      <w:pPr>
        <w:rPr>
          <w:rFonts w:ascii="Arial" w:hAnsi="Arial" w:cs="Arial"/>
        </w:rPr>
      </w:pPr>
      <w:r w:rsidRPr="00970879">
        <w:rPr>
          <w:rFonts w:ascii="Arial" w:hAnsi="Arial" w:cs="Arial"/>
        </w:rPr>
        <w:t xml:space="preserve">Researchers surveyed 683 respondents and found that good work conditions and support lead </w:t>
      </w:r>
      <w:r w:rsidR="00A30272" w:rsidRPr="00970879">
        <w:rPr>
          <w:rFonts w:ascii="Arial" w:hAnsi="Arial" w:cs="Arial"/>
        </w:rPr>
        <w:t>to better employee well-being and lower job burnout.</w:t>
      </w:r>
    </w:p>
    <w:p w14:paraId="6D808C2D" w14:textId="1951A1B7" w:rsidR="00A30272" w:rsidRPr="00970879" w:rsidRDefault="00A30272">
      <w:pPr>
        <w:rPr>
          <w:rFonts w:ascii="Arial" w:hAnsi="Arial" w:cs="Arial"/>
        </w:rPr>
      </w:pPr>
      <w:r w:rsidRPr="00970879">
        <w:rPr>
          <w:rFonts w:ascii="Arial" w:hAnsi="Arial" w:cs="Arial"/>
        </w:rPr>
        <w:t xml:space="preserve">Contrary, high job burnout </w:t>
      </w:r>
      <w:r w:rsidR="00C80328" w:rsidRPr="00970879">
        <w:rPr>
          <w:rFonts w:ascii="Arial" w:hAnsi="Arial" w:cs="Arial"/>
        </w:rPr>
        <w:t>negatively affects their intention to quiet quit</w:t>
      </w:r>
      <w:r w:rsidR="00E61D04" w:rsidRPr="00970879">
        <w:rPr>
          <w:rFonts w:ascii="Arial" w:hAnsi="Arial" w:cs="Arial"/>
        </w:rPr>
        <w:t>.</w:t>
      </w:r>
    </w:p>
    <w:p w14:paraId="3186F259" w14:textId="186BDF19" w:rsidR="00E61D04" w:rsidRPr="00970879" w:rsidRDefault="00E61D04">
      <w:pPr>
        <w:rPr>
          <w:rFonts w:ascii="Arial" w:hAnsi="Arial" w:cs="Arial"/>
        </w:rPr>
      </w:pPr>
      <w:r w:rsidRPr="00970879">
        <w:rPr>
          <w:rFonts w:ascii="Arial" w:hAnsi="Arial" w:cs="Arial"/>
        </w:rPr>
        <w:t>The results</w:t>
      </w:r>
      <w:r w:rsidR="007C2980" w:rsidRPr="00970879">
        <w:rPr>
          <w:rFonts w:ascii="Arial" w:hAnsi="Arial" w:cs="Arial"/>
        </w:rPr>
        <w:t xml:space="preserve"> highlight the </w:t>
      </w:r>
      <w:r w:rsidR="00FB6321" w:rsidRPr="00970879">
        <w:rPr>
          <w:rFonts w:ascii="Arial" w:hAnsi="Arial" w:cs="Arial"/>
        </w:rPr>
        <w:t xml:space="preserve">gravity of the situation and </w:t>
      </w:r>
      <w:r w:rsidRPr="00970879">
        <w:rPr>
          <w:rFonts w:ascii="Arial" w:hAnsi="Arial" w:cs="Arial"/>
        </w:rPr>
        <w:t xml:space="preserve">emphasize the urgent need for organizations to address </w:t>
      </w:r>
      <w:r w:rsidR="006B21EB" w:rsidRPr="00970879">
        <w:rPr>
          <w:rFonts w:ascii="Arial" w:hAnsi="Arial" w:cs="Arial"/>
        </w:rPr>
        <w:t>these issues to reduce qui</w:t>
      </w:r>
      <w:r w:rsidR="009C32E1" w:rsidRPr="00970879">
        <w:rPr>
          <w:rFonts w:ascii="Arial" w:hAnsi="Arial" w:cs="Arial"/>
        </w:rPr>
        <w:t>e</w:t>
      </w:r>
      <w:r w:rsidR="006B21EB" w:rsidRPr="00970879">
        <w:rPr>
          <w:rFonts w:ascii="Arial" w:hAnsi="Arial" w:cs="Arial"/>
        </w:rPr>
        <w:t>t quitting among employees.</w:t>
      </w:r>
    </w:p>
    <w:p w14:paraId="14A7263E" w14:textId="77777777" w:rsidR="009C32E1" w:rsidRPr="00970879" w:rsidRDefault="009C32E1">
      <w:pPr>
        <w:rPr>
          <w:rFonts w:ascii="Arial" w:hAnsi="Arial" w:cs="Arial"/>
        </w:rPr>
      </w:pPr>
    </w:p>
    <w:p w14:paraId="2E7628C2" w14:textId="01A4E504" w:rsidR="009C32E1" w:rsidRPr="00970879" w:rsidRDefault="009C32E1">
      <w:pPr>
        <w:rPr>
          <w:rFonts w:ascii="Arial" w:hAnsi="Arial" w:cs="Arial"/>
        </w:rPr>
      </w:pPr>
      <w:r w:rsidRPr="00970879">
        <w:rPr>
          <w:rFonts w:ascii="Arial" w:hAnsi="Arial" w:cs="Arial"/>
        </w:rPr>
        <w:t>Analysing the factors causing staff shortages involves understanding both push and pull dynamics influencing employee retention.</w:t>
      </w:r>
    </w:p>
    <w:p w14:paraId="49ED0F9C" w14:textId="2052B887" w:rsidR="009C32E1" w:rsidRPr="00970879" w:rsidRDefault="009C32E1">
      <w:pPr>
        <w:rPr>
          <w:rFonts w:ascii="Arial" w:hAnsi="Arial" w:cs="Arial"/>
        </w:rPr>
      </w:pPr>
      <w:r w:rsidRPr="00970879">
        <w:rPr>
          <w:rFonts w:ascii="Arial" w:hAnsi="Arial" w:cs="Arial"/>
        </w:rPr>
        <w:lastRenderedPageBreak/>
        <w:t>Push factors, as identified by Tracey and Hinkin (2008</w:t>
      </w:r>
      <w:r w:rsidR="006B4FE7" w:rsidRPr="00970879">
        <w:rPr>
          <w:rFonts w:ascii="Arial" w:hAnsi="Arial" w:cs="Arial"/>
        </w:rPr>
        <w:t>), often stem from workplace conditions such as high</w:t>
      </w:r>
      <w:r w:rsidR="00B8300A" w:rsidRPr="00970879">
        <w:rPr>
          <w:rFonts w:ascii="Arial" w:hAnsi="Arial" w:cs="Arial"/>
        </w:rPr>
        <w:t>-stress environments, low pay, and poor work-life balance.</w:t>
      </w:r>
    </w:p>
    <w:p w14:paraId="171B34B1" w14:textId="4EE8748B" w:rsidR="00985806" w:rsidRPr="00970879" w:rsidRDefault="006F5407">
      <w:pPr>
        <w:rPr>
          <w:rFonts w:ascii="Arial" w:hAnsi="Arial" w:cs="Arial"/>
          <w:b/>
          <w:bCs/>
        </w:rPr>
      </w:pPr>
      <w:r w:rsidRPr="00970879">
        <w:rPr>
          <w:rFonts w:ascii="Arial" w:hAnsi="Arial" w:cs="Arial"/>
        </w:rPr>
        <w:t>On the other hand, pull factors refer to external opportunities, including better</w:t>
      </w:r>
      <w:r w:rsidR="00513196" w:rsidRPr="00970879">
        <w:rPr>
          <w:rFonts w:ascii="Arial" w:hAnsi="Arial" w:cs="Arial"/>
        </w:rPr>
        <w:t>-</w:t>
      </w:r>
      <w:r w:rsidRPr="00970879">
        <w:rPr>
          <w:rFonts w:ascii="Arial" w:hAnsi="Arial" w:cs="Arial"/>
        </w:rPr>
        <w:t xml:space="preserve">paying </w:t>
      </w:r>
      <w:r w:rsidR="00997F0E" w:rsidRPr="00970879">
        <w:rPr>
          <w:rFonts w:ascii="Arial" w:hAnsi="Arial" w:cs="Arial"/>
        </w:rPr>
        <w:t xml:space="preserve">jobs, flexible hours, and the allure of careers outside of </w:t>
      </w:r>
      <w:r w:rsidR="00513196" w:rsidRPr="00970879">
        <w:rPr>
          <w:rFonts w:ascii="Arial" w:hAnsi="Arial" w:cs="Arial"/>
        </w:rPr>
        <w:t>hospitality</w:t>
      </w:r>
      <w:r w:rsidR="005F1AC6" w:rsidRPr="00970879">
        <w:rPr>
          <w:rFonts w:ascii="Arial" w:hAnsi="Arial" w:cs="Arial"/>
        </w:rPr>
        <w:t xml:space="preserve"> (</w:t>
      </w:r>
      <w:r w:rsidR="00B063A7" w:rsidRPr="00970879">
        <w:rPr>
          <w:rFonts w:ascii="Arial" w:hAnsi="Arial" w:cs="Arial"/>
        </w:rPr>
        <w:t>Lee and Ok</w:t>
      </w:r>
      <w:r w:rsidR="003650DD" w:rsidRPr="00970879">
        <w:rPr>
          <w:rFonts w:ascii="Arial" w:hAnsi="Arial" w:cs="Arial"/>
        </w:rPr>
        <w:t>, 2012).</w:t>
      </w:r>
      <w:r w:rsidR="00985806" w:rsidRPr="00970879">
        <w:rPr>
          <w:rFonts w:ascii="Arial" w:hAnsi="Arial" w:cs="Arial"/>
          <w:b/>
          <w:bCs/>
        </w:rPr>
        <w:t xml:space="preserve"> </w:t>
      </w:r>
    </w:p>
    <w:p w14:paraId="031AB3BD" w14:textId="77777777" w:rsidR="00970879" w:rsidRDefault="00970879">
      <w:pPr>
        <w:rPr>
          <w:b/>
          <w:bCs/>
        </w:rPr>
      </w:pPr>
    </w:p>
    <w:p w14:paraId="11DF0806" w14:textId="083DFEEF" w:rsidR="00E737D6" w:rsidRDefault="00970879" w:rsidP="00970879">
      <w:pPr>
        <w:pStyle w:val="Heading2"/>
        <w:rPr>
          <w:rFonts w:ascii="Arial" w:hAnsi="Arial" w:cs="Arial"/>
          <w:color w:val="000000" w:themeColor="text1"/>
          <w:sz w:val="24"/>
          <w:szCs w:val="24"/>
        </w:rPr>
      </w:pPr>
      <w:bookmarkStart w:id="22" w:name="_Toc182411664"/>
      <w:r w:rsidRPr="00970879">
        <w:rPr>
          <w:rFonts w:ascii="Arial" w:hAnsi="Arial" w:cs="Arial"/>
          <w:color w:val="000000" w:themeColor="text1"/>
          <w:sz w:val="24"/>
          <w:szCs w:val="24"/>
        </w:rPr>
        <w:t xml:space="preserve">THE IMPACT OF </w:t>
      </w:r>
      <w:r>
        <w:rPr>
          <w:rFonts w:ascii="Arial" w:hAnsi="Arial" w:cs="Arial"/>
          <w:color w:val="000000" w:themeColor="text1"/>
          <w:sz w:val="24"/>
          <w:szCs w:val="24"/>
        </w:rPr>
        <w:t>THE COVID-</w:t>
      </w:r>
      <w:r w:rsidRPr="00970879">
        <w:rPr>
          <w:rFonts w:ascii="Arial" w:hAnsi="Arial" w:cs="Arial"/>
          <w:color w:val="000000" w:themeColor="text1"/>
          <w:sz w:val="24"/>
          <w:szCs w:val="24"/>
        </w:rPr>
        <w:t>19 PANDEMIC ON STAFFING</w:t>
      </w:r>
      <w:bookmarkEnd w:id="22"/>
    </w:p>
    <w:p w14:paraId="705188D2" w14:textId="77777777" w:rsidR="00970879" w:rsidRPr="00970879" w:rsidRDefault="00970879" w:rsidP="00970879"/>
    <w:p w14:paraId="0A47E293" w14:textId="569E1954" w:rsidR="00E737D6" w:rsidRDefault="00F40F65">
      <w:pPr>
        <w:rPr>
          <w:rFonts w:ascii="Arial" w:hAnsi="Arial" w:cs="Arial"/>
        </w:rPr>
      </w:pPr>
      <w:r w:rsidRPr="00970879">
        <w:rPr>
          <w:rFonts w:ascii="Arial" w:hAnsi="Arial" w:cs="Arial"/>
        </w:rPr>
        <w:t>The COVID</w:t>
      </w:r>
      <w:r w:rsidR="00D41F9D" w:rsidRPr="00970879">
        <w:rPr>
          <w:rFonts w:ascii="Arial" w:hAnsi="Arial" w:cs="Arial"/>
        </w:rPr>
        <w:t>-</w:t>
      </w:r>
      <w:r w:rsidRPr="00970879">
        <w:rPr>
          <w:rFonts w:ascii="Arial" w:hAnsi="Arial" w:cs="Arial"/>
        </w:rPr>
        <w:t xml:space="preserve">19 pandemic has </w:t>
      </w:r>
      <w:r w:rsidR="00D41F9D" w:rsidRPr="00970879">
        <w:rPr>
          <w:rFonts w:ascii="Arial" w:hAnsi="Arial" w:cs="Arial"/>
        </w:rPr>
        <w:t>significantly intensified staffing issues within the hospitality industry</w:t>
      </w:r>
      <w:r w:rsidR="00A15839" w:rsidRPr="00970879">
        <w:rPr>
          <w:rFonts w:ascii="Arial" w:hAnsi="Arial" w:cs="Arial"/>
        </w:rPr>
        <w:t>.</w:t>
      </w:r>
    </w:p>
    <w:p w14:paraId="1B2E0969" w14:textId="377597B6" w:rsidR="001864BE" w:rsidRPr="00970879" w:rsidRDefault="001864BE" w:rsidP="001864BE">
      <w:pPr>
        <w:rPr>
          <w:rFonts w:ascii="Arial" w:hAnsi="Arial" w:cs="Arial"/>
        </w:rPr>
      </w:pPr>
      <w:r w:rsidRPr="00970879">
        <w:rPr>
          <w:rFonts w:ascii="Arial" w:hAnsi="Arial" w:cs="Arial"/>
        </w:rPr>
        <w:t>As international travel rebounds after the COVID-19 pandemic, the staffing crisis has led to operational challenges that directly affect service quality and guest satisfaction (Anagnostopoulos and Fehr, 2024)</w:t>
      </w:r>
      <w:r>
        <w:rPr>
          <w:rFonts w:ascii="Arial" w:hAnsi="Arial" w:cs="Arial"/>
        </w:rPr>
        <w:t>.</w:t>
      </w:r>
    </w:p>
    <w:p w14:paraId="1EC200E0" w14:textId="78959472" w:rsidR="00A15839" w:rsidRPr="00970879" w:rsidRDefault="00A15839">
      <w:pPr>
        <w:rPr>
          <w:rFonts w:ascii="Arial" w:hAnsi="Arial" w:cs="Arial"/>
        </w:rPr>
      </w:pPr>
      <w:r w:rsidRPr="00970879">
        <w:rPr>
          <w:rFonts w:ascii="Arial" w:hAnsi="Arial" w:cs="Arial"/>
        </w:rPr>
        <w:t xml:space="preserve">Research by </w:t>
      </w:r>
      <w:r w:rsidR="00E167FC" w:rsidRPr="00970879">
        <w:rPr>
          <w:rFonts w:ascii="Arial" w:hAnsi="Arial" w:cs="Arial"/>
        </w:rPr>
        <w:t xml:space="preserve">Michel </w:t>
      </w:r>
      <w:r w:rsidR="00E167FC" w:rsidRPr="000B7DC4">
        <w:rPr>
          <w:rFonts w:ascii="Arial" w:hAnsi="Arial" w:cs="Arial"/>
          <w:i/>
          <w:iCs/>
        </w:rPr>
        <w:t>et al.</w:t>
      </w:r>
      <w:r w:rsidR="000B7DC4">
        <w:rPr>
          <w:rFonts w:ascii="Arial" w:hAnsi="Arial" w:cs="Arial"/>
          <w:i/>
          <w:iCs/>
        </w:rPr>
        <w:t>,</w:t>
      </w:r>
      <w:r w:rsidR="00E167FC" w:rsidRPr="00970879">
        <w:rPr>
          <w:rFonts w:ascii="Arial" w:hAnsi="Arial" w:cs="Arial"/>
        </w:rPr>
        <w:t xml:space="preserve"> </w:t>
      </w:r>
      <w:r w:rsidR="000B7DC4">
        <w:rPr>
          <w:rFonts w:ascii="Arial" w:hAnsi="Arial" w:cs="Arial"/>
        </w:rPr>
        <w:t>(</w:t>
      </w:r>
      <w:r w:rsidR="00E167FC" w:rsidRPr="00970879">
        <w:rPr>
          <w:rFonts w:ascii="Arial" w:hAnsi="Arial" w:cs="Arial"/>
        </w:rPr>
        <w:t xml:space="preserve">2021), </w:t>
      </w:r>
      <w:r w:rsidR="0053343F" w:rsidRPr="00970879">
        <w:rPr>
          <w:rFonts w:ascii="Arial" w:hAnsi="Arial" w:cs="Arial"/>
        </w:rPr>
        <w:t>points to increased employee burnout</w:t>
      </w:r>
      <w:r w:rsidR="0032118C" w:rsidRPr="00970879">
        <w:rPr>
          <w:rFonts w:ascii="Arial" w:hAnsi="Arial" w:cs="Arial"/>
        </w:rPr>
        <w:t xml:space="preserve"> associated with heightened workloads</w:t>
      </w:r>
      <w:r w:rsidR="00184174" w:rsidRPr="00970879">
        <w:rPr>
          <w:rFonts w:ascii="Arial" w:hAnsi="Arial" w:cs="Arial"/>
        </w:rPr>
        <w:t xml:space="preserve"> during the pandemic recovery phase</w:t>
      </w:r>
      <w:r w:rsidR="00A415E7" w:rsidRPr="00970879">
        <w:rPr>
          <w:rFonts w:ascii="Arial" w:hAnsi="Arial" w:cs="Arial"/>
        </w:rPr>
        <w:t>.</w:t>
      </w:r>
    </w:p>
    <w:p w14:paraId="131FDB23" w14:textId="10F71CF4" w:rsidR="00A415E7" w:rsidRPr="00970879" w:rsidRDefault="00234F99">
      <w:pPr>
        <w:rPr>
          <w:rFonts w:ascii="Arial" w:hAnsi="Arial" w:cs="Arial"/>
        </w:rPr>
      </w:pPr>
      <w:r w:rsidRPr="00970879">
        <w:rPr>
          <w:rFonts w:ascii="Arial" w:hAnsi="Arial" w:cs="Arial"/>
        </w:rPr>
        <w:t>According to Serenko</w:t>
      </w:r>
      <w:r w:rsidR="0020052A" w:rsidRPr="00970879">
        <w:rPr>
          <w:rFonts w:ascii="Arial" w:hAnsi="Arial" w:cs="Arial"/>
        </w:rPr>
        <w:t xml:space="preserve"> (2023), m</w:t>
      </w:r>
      <w:r w:rsidR="00A415E7" w:rsidRPr="00970879">
        <w:rPr>
          <w:rFonts w:ascii="Arial" w:hAnsi="Arial" w:cs="Arial"/>
        </w:rPr>
        <w:t xml:space="preserve">any hospitality </w:t>
      </w:r>
      <w:r w:rsidR="00264852" w:rsidRPr="00970879">
        <w:rPr>
          <w:rFonts w:ascii="Arial" w:hAnsi="Arial" w:cs="Arial"/>
        </w:rPr>
        <w:t>employee</w:t>
      </w:r>
      <w:r w:rsidR="008D31CE" w:rsidRPr="00970879">
        <w:rPr>
          <w:rFonts w:ascii="Arial" w:hAnsi="Arial" w:cs="Arial"/>
        </w:rPr>
        <w:t>s</w:t>
      </w:r>
      <w:r w:rsidR="00264852" w:rsidRPr="00970879">
        <w:rPr>
          <w:rFonts w:ascii="Arial" w:hAnsi="Arial" w:cs="Arial"/>
        </w:rPr>
        <w:t xml:space="preserve"> have reassessed their career choices, leading to a</w:t>
      </w:r>
      <w:r w:rsidR="00380C81" w:rsidRPr="00970879">
        <w:rPr>
          <w:rFonts w:ascii="Arial" w:hAnsi="Arial" w:cs="Arial"/>
        </w:rPr>
        <w:t xml:space="preserve"> phenomenon known as </w:t>
      </w:r>
      <w:r w:rsidR="00062A5B" w:rsidRPr="00970879">
        <w:rPr>
          <w:rFonts w:ascii="Arial" w:hAnsi="Arial" w:cs="Arial"/>
        </w:rPr>
        <w:t>“The</w:t>
      </w:r>
      <w:r w:rsidR="00637AE5" w:rsidRPr="00970879">
        <w:rPr>
          <w:rFonts w:ascii="Arial" w:hAnsi="Arial" w:cs="Arial"/>
        </w:rPr>
        <w:t xml:space="preserve"> Great Resignation”,</w:t>
      </w:r>
      <w:r w:rsidR="008937B0" w:rsidRPr="00970879">
        <w:rPr>
          <w:rFonts w:ascii="Arial" w:hAnsi="Arial" w:cs="Arial"/>
        </w:rPr>
        <w:t xml:space="preserve"> where workers leave their </w:t>
      </w:r>
      <w:r w:rsidR="00062A5B" w:rsidRPr="00970879">
        <w:rPr>
          <w:rFonts w:ascii="Arial" w:hAnsi="Arial" w:cs="Arial"/>
        </w:rPr>
        <w:t>jobs in search of better opportunities or improved working conditions.</w:t>
      </w:r>
    </w:p>
    <w:p w14:paraId="44E3BAC6" w14:textId="77777777" w:rsidR="00E737D6" w:rsidRPr="00970879" w:rsidRDefault="00E737D6">
      <w:pPr>
        <w:rPr>
          <w:rFonts w:ascii="Arial" w:hAnsi="Arial" w:cs="Arial"/>
          <w:b/>
          <w:bCs/>
        </w:rPr>
      </w:pPr>
    </w:p>
    <w:p w14:paraId="29BB3AA3" w14:textId="5810D8C9" w:rsidR="00E737D6" w:rsidRPr="00970879" w:rsidRDefault="00ED5A86" w:rsidP="00E737D6">
      <w:pPr>
        <w:rPr>
          <w:rFonts w:ascii="Arial" w:hAnsi="Arial" w:cs="Arial"/>
        </w:rPr>
      </w:pPr>
      <w:r w:rsidRPr="00970879">
        <w:rPr>
          <w:rFonts w:ascii="Arial" w:hAnsi="Arial" w:cs="Arial"/>
        </w:rPr>
        <w:t>A</w:t>
      </w:r>
      <w:r w:rsidR="00F11D0D" w:rsidRPr="00970879">
        <w:rPr>
          <w:rFonts w:ascii="Arial" w:hAnsi="Arial" w:cs="Arial"/>
        </w:rPr>
        <w:t>t the Sheraton Heathrow Skyline</w:t>
      </w:r>
      <w:r w:rsidR="005058B5" w:rsidRPr="00970879">
        <w:rPr>
          <w:rFonts w:ascii="Arial" w:hAnsi="Arial" w:cs="Arial"/>
        </w:rPr>
        <w:t>,</w:t>
      </w:r>
      <w:r w:rsidR="00311883" w:rsidRPr="00970879">
        <w:rPr>
          <w:rFonts w:ascii="Arial" w:hAnsi="Arial" w:cs="Arial"/>
        </w:rPr>
        <w:t xml:space="preserve"> these </w:t>
      </w:r>
      <w:r w:rsidR="00C35B87" w:rsidRPr="00970879">
        <w:rPr>
          <w:rFonts w:ascii="Arial" w:hAnsi="Arial" w:cs="Arial"/>
        </w:rPr>
        <w:t>trends are evident as many employees have voiced concerns about incre</w:t>
      </w:r>
      <w:r w:rsidR="00D671C4" w:rsidRPr="00970879">
        <w:rPr>
          <w:rFonts w:ascii="Arial" w:hAnsi="Arial" w:cs="Arial"/>
        </w:rPr>
        <w:t xml:space="preserve">ased workloads </w:t>
      </w:r>
      <w:r w:rsidR="00BC4B77" w:rsidRPr="00970879">
        <w:rPr>
          <w:rFonts w:ascii="Arial" w:hAnsi="Arial" w:cs="Arial"/>
        </w:rPr>
        <w:t xml:space="preserve">due to staffing shortages </w:t>
      </w:r>
      <w:r w:rsidR="00880603" w:rsidRPr="00970879">
        <w:rPr>
          <w:rFonts w:ascii="Arial" w:hAnsi="Arial" w:cs="Arial"/>
        </w:rPr>
        <w:t xml:space="preserve">alongside the pressures of </w:t>
      </w:r>
      <w:r w:rsidR="0005111A" w:rsidRPr="00970879">
        <w:rPr>
          <w:rFonts w:ascii="Arial" w:hAnsi="Arial" w:cs="Arial"/>
        </w:rPr>
        <w:t xml:space="preserve">growing </w:t>
      </w:r>
      <w:r w:rsidR="005944BA" w:rsidRPr="00970879">
        <w:rPr>
          <w:rFonts w:ascii="Arial" w:hAnsi="Arial" w:cs="Arial"/>
        </w:rPr>
        <w:t>travel demand</w:t>
      </w:r>
      <w:r w:rsidR="007443F9" w:rsidRPr="00970879">
        <w:rPr>
          <w:rFonts w:ascii="Arial" w:hAnsi="Arial" w:cs="Arial"/>
        </w:rPr>
        <w:t xml:space="preserve"> which highlighted </w:t>
      </w:r>
      <w:r w:rsidR="00302409" w:rsidRPr="00970879">
        <w:rPr>
          <w:rFonts w:ascii="Arial" w:hAnsi="Arial" w:cs="Arial"/>
        </w:rPr>
        <w:t>an immediate need for effective retention strategies</w:t>
      </w:r>
      <w:r w:rsidR="006A444F" w:rsidRPr="00970879">
        <w:rPr>
          <w:rFonts w:ascii="Arial" w:hAnsi="Arial" w:cs="Arial"/>
        </w:rPr>
        <w:t>.</w:t>
      </w:r>
    </w:p>
    <w:p w14:paraId="5ECE8114" w14:textId="5760EAA8" w:rsidR="00174CF3" w:rsidRPr="00C44A60" w:rsidRDefault="00174CF3" w:rsidP="00E737D6">
      <w:pPr>
        <w:rPr>
          <w:rFonts w:ascii="Arial" w:hAnsi="Arial" w:cs="Arial"/>
        </w:rPr>
      </w:pPr>
      <w:r w:rsidRPr="00970879">
        <w:rPr>
          <w:rFonts w:ascii="Arial" w:hAnsi="Arial" w:cs="Arial"/>
        </w:rPr>
        <w:t xml:space="preserve">  </w:t>
      </w:r>
    </w:p>
    <w:p w14:paraId="3D8090F5" w14:textId="08F8E7DD" w:rsidR="00174CF3" w:rsidRDefault="00970879" w:rsidP="00C44A60">
      <w:pPr>
        <w:pStyle w:val="Heading2"/>
        <w:rPr>
          <w:rFonts w:ascii="Arial" w:hAnsi="Arial" w:cs="Arial"/>
          <w:color w:val="000000" w:themeColor="text1"/>
          <w:sz w:val="24"/>
          <w:szCs w:val="24"/>
        </w:rPr>
      </w:pPr>
      <w:bookmarkStart w:id="23" w:name="_Toc182411665"/>
      <w:r w:rsidRPr="00970879">
        <w:rPr>
          <w:rFonts w:ascii="Arial" w:hAnsi="Arial" w:cs="Arial"/>
          <w:color w:val="000000" w:themeColor="text1"/>
          <w:sz w:val="24"/>
          <w:szCs w:val="24"/>
        </w:rPr>
        <w:t>CONTEXTUAL ANALYSIS OF STAFF SHORTAGES AT SHERATON HEATHROW SKYLINE</w:t>
      </w:r>
      <w:bookmarkEnd w:id="23"/>
    </w:p>
    <w:p w14:paraId="290CB4E7" w14:textId="77777777" w:rsidR="00C44A60" w:rsidRPr="00C44A60" w:rsidRDefault="00C44A60" w:rsidP="00C44A60"/>
    <w:p w14:paraId="17E6B29D" w14:textId="6ED3876A" w:rsidR="006A444F" w:rsidRPr="00970879" w:rsidRDefault="00970879" w:rsidP="00E737D6">
      <w:pPr>
        <w:rPr>
          <w:rFonts w:ascii="Arial" w:hAnsi="Arial" w:cs="Arial"/>
        </w:rPr>
      </w:pPr>
      <w:r w:rsidRPr="00970879">
        <w:rPr>
          <w:rFonts w:ascii="Arial" w:hAnsi="Arial" w:cs="Arial"/>
        </w:rPr>
        <w:t>Current staffing situation</w:t>
      </w:r>
    </w:p>
    <w:p w14:paraId="29AD6B59" w14:textId="77777777" w:rsidR="00174CF3" w:rsidRDefault="00174CF3" w:rsidP="00E737D6"/>
    <w:p w14:paraId="69722419" w14:textId="60EB3B24" w:rsidR="00174CF3" w:rsidRPr="00CE6C9E" w:rsidRDefault="00901E96" w:rsidP="00E737D6">
      <w:pPr>
        <w:rPr>
          <w:rFonts w:ascii="Arial" w:hAnsi="Arial" w:cs="Arial"/>
        </w:rPr>
      </w:pPr>
      <w:r w:rsidRPr="00CE6C9E">
        <w:rPr>
          <w:rFonts w:ascii="Arial" w:hAnsi="Arial" w:cs="Arial"/>
        </w:rPr>
        <w:t>T</w:t>
      </w:r>
      <w:r w:rsidR="006A66DB" w:rsidRPr="00CE6C9E">
        <w:rPr>
          <w:rFonts w:ascii="Arial" w:hAnsi="Arial" w:cs="Arial"/>
        </w:rPr>
        <w:t>he placement at the Sheraton Heathrow Skyline</w:t>
      </w:r>
      <w:r w:rsidRPr="00CE6C9E">
        <w:rPr>
          <w:rFonts w:ascii="Arial" w:hAnsi="Arial" w:cs="Arial"/>
        </w:rPr>
        <w:t xml:space="preserve"> </w:t>
      </w:r>
      <w:r w:rsidR="007F25C3" w:rsidRPr="00CE6C9E">
        <w:rPr>
          <w:rFonts w:ascii="Arial" w:hAnsi="Arial" w:cs="Arial"/>
        </w:rPr>
        <w:t>allowed observing</w:t>
      </w:r>
      <w:r w:rsidR="0002329C" w:rsidRPr="00CE6C9E">
        <w:rPr>
          <w:rFonts w:ascii="Arial" w:hAnsi="Arial" w:cs="Arial"/>
        </w:rPr>
        <w:t xml:space="preserve"> firsthand the challenges</w:t>
      </w:r>
      <w:r w:rsidR="00E95A40" w:rsidRPr="00CE6C9E">
        <w:rPr>
          <w:rFonts w:ascii="Arial" w:hAnsi="Arial" w:cs="Arial"/>
        </w:rPr>
        <w:t xml:space="preserve"> posed by staff shortages.</w:t>
      </w:r>
    </w:p>
    <w:p w14:paraId="205D174A" w14:textId="77777777" w:rsidR="00F54FF2" w:rsidRDefault="00E95A40" w:rsidP="00E737D6">
      <w:pPr>
        <w:rPr>
          <w:rFonts w:ascii="Arial" w:hAnsi="Arial" w:cs="Arial"/>
        </w:rPr>
      </w:pPr>
      <w:r w:rsidRPr="00CE6C9E">
        <w:rPr>
          <w:rFonts w:ascii="Arial" w:hAnsi="Arial" w:cs="Arial"/>
        </w:rPr>
        <w:t>Initially,</w:t>
      </w:r>
      <w:r w:rsidR="00265FB6" w:rsidRPr="00CE6C9E">
        <w:rPr>
          <w:rFonts w:ascii="Arial" w:hAnsi="Arial" w:cs="Arial"/>
        </w:rPr>
        <w:t xml:space="preserve"> the hotel employed approximately 200</w:t>
      </w:r>
      <w:r w:rsidR="00DE1226" w:rsidRPr="00CE6C9E">
        <w:rPr>
          <w:rFonts w:ascii="Arial" w:hAnsi="Arial" w:cs="Arial"/>
        </w:rPr>
        <w:t xml:space="preserve"> staff members</w:t>
      </w:r>
      <w:r w:rsidR="00404CD7" w:rsidRPr="00CE6C9E">
        <w:rPr>
          <w:rFonts w:ascii="Arial" w:hAnsi="Arial" w:cs="Arial"/>
        </w:rPr>
        <w:t xml:space="preserve"> (Linke</w:t>
      </w:r>
      <w:r w:rsidR="003A3BE8" w:rsidRPr="00CE6C9E">
        <w:rPr>
          <w:rFonts w:ascii="Arial" w:hAnsi="Arial" w:cs="Arial"/>
        </w:rPr>
        <w:t>d</w:t>
      </w:r>
      <w:r w:rsidR="00376125" w:rsidRPr="00CE6C9E">
        <w:rPr>
          <w:rFonts w:ascii="Arial" w:hAnsi="Arial" w:cs="Arial"/>
        </w:rPr>
        <w:t>I</w:t>
      </w:r>
      <w:r w:rsidR="003A3BE8" w:rsidRPr="00CE6C9E">
        <w:rPr>
          <w:rFonts w:ascii="Arial" w:hAnsi="Arial" w:cs="Arial"/>
        </w:rPr>
        <w:t>n</w:t>
      </w:r>
      <w:r w:rsidR="0019393F" w:rsidRPr="00CE6C9E">
        <w:rPr>
          <w:rFonts w:ascii="Arial" w:hAnsi="Arial" w:cs="Arial"/>
        </w:rPr>
        <w:t xml:space="preserve">, </w:t>
      </w:r>
      <w:r w:rsidR="00376125" w:rsidRPr="00CE6C9E">
        <w:rPr>
          <w:rFonts w:ascii="Arial" w:hAnsi="Arial" w:cs="Arial"/>
        </w:rPr>
        <w:t xml:space="preserve">n.d), comprising various roles, including </w:t>
      </w:r>
      <w:r w:rsidR="00C3045D" w:rsidRPr="00CE6C9E">
        <w:rPr>
          <w:rFonts w:ascii="Arial" w:hAnsi="Arial" w:cs="Arial"/>
        </w:rPr>
        <w:t>front office staff, housekeeping, and food and beverage services.</w:t>
      </w:r>
    </w:p>
    <w:p w14:paraId="33DFD988" w14:textId="1C55BDBF" w:rsidR="00C3045D" w:rsidRPr="00CE6C9E" w:rsidRDefault="00C3045D" w:rsidP="00E737D6">
      <w:pPr>
        <w:rPr>
          <w:rFonts w:ascii="Arial" w:hAnsi="Arial" w:cs="Arial"/>
        </w:rPr>
      </w:pPr>
      <w:r w:rsidRPr="00CE6C9E">
        <w:rPr>
          <w:rFonts w:ascii="Arial" w:hAnsi="Arial" w:cs="Arial"/>
        </w:rPr>
        <w:t>However, the challenges of recruiting</w:t>
      </w:r>
      <w:r w:rsidR="0063181F" w:rsidRPr="00CE6C9E">
        <w:rPr>
          <w:rFonts w:ascii="Arial" w:hAnsi="Arial" w:cs="Arial"/>
        </w:rPr>
        <w:t xml:space="preserve"> and retaining</w:t>
      </w:r>
      <w:r w:rsidRPr="00CE6C9E">
        <w:rPr>
          <w:rFonts w:ascii="Arial" w:hAnsi="Arial" w:cs="Arial"/>
        </w:rPr>
        <w:t xml:space="preserve"> these roles</w:t>
      </w:r>
      <w:r w:rsidR="00BE6CB7" w:rsidRPr="00CE6C9E">
        <w:rPr>
          <w:rFonts w:ascii="Arial" w:hAnsi="Arial" w:cs="Arial"/>
        </w:rPr>
        <w:t xml:space="preserve"> led to frequent understaffing, particularly in critical areas such as </w:t>
      </w:r>
      <w:r w:rsidR="00A82A33" w:rsidRPr="00CE6C9E">
        <w:rPr>
          <w:rFonts w:ascii="Arial" w:hAnsi="Arial" w:cs="Arial"/>
        </w:rPr>
        <w:t xml:space="preserve">the </w:t>
      </w:r>
      <w:r w:rsidR="00BE6CB7" w:rsidRPr="00CE6C9E">
        <w:rPr>
          <w:rFonts w:ascii="Arial" w:hAnsi="Arial" w:cs="Arial"/>
        </w:rPr>
        <w:t xml:space="preserve">front desk and housekeeping, </w:t>
      </w:r>
      <w:r w:rsidR="00A82A33" w:rsidRPr="00CE6C9E">
        <w:rPr>
          <w:rFonts w:ascii="Arial" w:hAnsi="Arial" w:cs="Arial"/>
        </w:rPr>
        <w:t>especially during peak seasons</w:t>
      </w:r>
      <w:r w:rsidR="002148D5" w:rsidRPr="00CE6C9E">
        <w:rPr>
          <w:rFonts w:ascii="Arial" w:hAnsi="Arial" w:cs="Arial"/>
        </w:rPr>
        <w:t xml:space="preserve"> (Ghani </w:t>
      </w:r>
      <w:r w:rsidR="002148D5" w:rsidRPr="00CE6C9E">
        <w:rPr>
          <w:rFonts w:ascii="Arial" w:hAnsi="Arial" w:cs="Arial"/>
          <w:i/>
          <w:iCs/>
        </w:rPr>
        <w:t>et al.,</w:t>
      </w:r>
      <w:r w:rsidR="002148D5" w:rsidRPr="00CE6C9E">
        <w:rPr>
          <w:rFonts w:ascii="Arial" w:hAnsi="Arial" w:cs="Arial"/>
        </w:rPr>
        <w:t xml:space="preserve"> 2022)</w:t>
      </w:r>
      <w:r w:rsidR="00C32ADD" w:rsidRPr="00CE6C9E">
        <w:rPr>
          <w:rFonts w:ascii="Arial" w:hAnsi="Arial" w:cs="Arial"/>
        </w:rPr>
        <w:t>.</w:t>
      </w:r>
    </w:p>
    <w:p w14:paraId="00455E06" w14:textId="4EB1B67D" w:rsidR="0061537E" w:rsidRPr="00CE6C9E" w:rsidRDefault="0061537E" w:rsidP="00E737D6">
      <w:pPr>
        <w:rPr>
          <w:rFonts w:ascii="Arial" w:hAnsi="Arial" w:cs="Arial"/>
        </w:rPr>
      </w:pPr>
      <w:r w:rsidRPr="00CE6C9E">
        <w:rPr>
          <w:rFonts w:ascii="Arial" w:hAnsi="Arial" w:cs="Arial"/>
        </w:rPr>
        <w:t xml:space="preserve">For instance, during a peak travel period, the front desk </w:t>
      </w:r>
      <w:r w:rsidR="007B47E4" w:rsidRPr="00CE6C9E">
        <w:rPr>
          <w:rFonts w:ascii="Arial" w:hAnsi="Arial" w:cs="Arial"/>
        </w:rPr>
        <w:t xml:space="preserve">saw significant </w:t>
      </w:r>
      <w:r w:rsidR="003B236A" w:rsidRPr="00CE6C9E">
        <w:rPr>
          <w:rFonts w:ascii="Arial" w:hAnsi="Arial" w:cs="Arial"/>
        </w:rPr>
        <w:t xml:space="preserve">increases in guest check-ins, often </w:t>
      </w:r>
      <w:r w:rsidR="00F5686D" w:rsidRPr="00CE6C9E">
        <w:rPr>
          <w:rFonts w:ascii="Arial" w:hAnsi="Arial" w:cs="Arial"/>
        </w:rPr>
        <w:t xml:space="preserve">exceeding </w:t>
      </w:r>
      <w:r w:rsidR="0036573B" w:rsidRPr="00CE6C9E">
        <w:rPr>
          <w:rFonts w:ascii="Arial" w:hAnsi="Arial" w:cs="Arial"/>
        </w:rPr>
        <w:t xml:space="preserve">standard </w:t>
      </w:r>
      <w:r w:rsidR="009F55B6" w:rsidRPr="00CE6C9E">
        <w:rPr>
          <w:rFonts w:ascii="Arial" w:hAnsi="Arial" w:cs="Arial"/>
        </w:rPr>
        <w:t>capacity due to limited staffing</w:t>
      </w:r>
      <w:r w:rsidR="00CE6C9E">
        <w:rPr>
          <w:rFonts w:ascii="Arial" w:hAnsi="Arial" w:cs="Arial"/>
        </w:rPr>
        <w:t>.</w:t>
      </w:r>
    </w:p>
    <w:p w14:paraId="294E267F" w14:textId="3147B8AA" w:rsidR="00800B3D" w:rsidRDefault="00800B3D" w:rsidP="00E737D6">
      <w:r w:rsidRPr="00CE6C9E">
        <w:rPr>
          <w:rFonts w:ascii="Arial" w:hAnsi="Arial" w:cs="Arial"/>
        </w:rPr>
        <w:t xml:space="preserve">Guest </w:t>
      </w:r>
      <w:r w:rsidR="00CC70D1" w:rsidRPr="00CE6C9E">
        <w:rPr>
          <w:rFonts w:ascii="Arial" w:hAnsi="Arial" w:cs="Arial"/>
        </w:rPr>
        <w:t>complain</w:t>
      </w:r>
      <w:r w:rsidR="00195C03" w:rsidRPr="00CE6C9E">
        <w:rPr>
          <w:rFonts w:ascii="Arial" w:hAnsi="Arial" w:cs="Arial"/>
        </w:rPr>
        <w:t>t</w:t>
      </w:r>
      <w:r w:rsidR="00CC70D1" w:rsidRPr="00CE6C9E">
        <w:rPr>
          <w:rFonts w:ascii="Arial" w:hAnsi="Arial" w:cs="Arial"/>
        </w:rPr>
        <w:t>s regarding lengthy wai</w:t>
      </w:r>
      <w:r w:rsidR="00195C03" w:rsidRPr="00CE6C9E">
        <w:rPr>
          <w:rFonts w:ascii="Arial" w:hAnsi="Arial" w:cs="Arial"/>
        </w:rPr>
        <w:t>t times became commonplace, leading to a decline in guest satisfaction</w:t>
      </w:r>
      <w:r w:rsidR="00E10CB5" w:rsidRPr="00CE6C9E">
        <w:rPr>
          <w:rFonts w:ascii="Arial" w:hAnsi="Arial" w:cs="Arial"/>
        </w:rPr>
        <w:t xml:space="preserve"> scores</w:t>
      </w:r>
      <w:r w:rsidR="00E10CB5">
        <w:t>.</w:t>
      </w:r>
    </w:p>
    <w:p w14:paraId="156C740A" w14:textId="225529A6" w:rsidR="00E10CB5" w:rsidRPr="00DB0C77" w:rsidRDefault="00E10CB5" w:rsidP="00E737D6">
      <w:pPr>
        <w:rPr>
          <w:rFonts w:ascii="Arial" w:hAnsi="Arial" w:cs="Arial"/>
        </w:rPr>
      </w:pPr>
      <w:r w:rsidRPr="00DB0C77">
        <w:rPr>
          <w:rFonts w:ascii="Arial" w:hAnsi="Arial" w:cs="Arial"/>
        </w:rPr>
        <w:t>Reviews on platforms</w:t>
      </w:r>
      <w:r w:rsidR="008D26CB" w:rsidRPr="00DB0C77">
        <w:rPr>
          <w:rFonts w:ascii="Arial" w:hAnsi="Arial" w:cs="Arial"/>
        </w:rPr>
        <w:t xml:space="preserve"> like </w:t>
      </w:r>
      <w:r w:rsidR="00252388" w:rsidRPr="00DB0C77">
        <w:rPr>
          <w:rFonts w:ascii="Arial" w:hAnsi="Arial" w:cs="Arial"/>
        </w:rPr>
        <w:t xml:space="preserve">TripAdvisor frequently echoed frustrations about service </w:t>
      </w:r>
      <w:r w:rsidR="002B18D6" w:rsidRPr="00DB0C77">
        <w:rPr>
          <w:rFonts w:ascii="Arial" w:hAnsi="Arial" w:cs="Arial"/>
        </w:rPr>
        <w:t>inefficiencies, which can be directly linked to staffing shortages</w:t>
      </w:r>
      <w:r w:rsidR="005220EA" w:rsidRPr="00DB0C77">
        <w:rPr>
          <w:rFonts w:ascii="Arial" w:hAnsi="Arial" w:cs="Arial"/>
        </w:rPr>
        <w:t xml:space="preserve"> (TripAdvisor, 2019).</w:t>
      </w:r>
    </w:p>
    <w:p w14:paraId="6911D0BA" w14:textId="77777777" w:rsidR="00970879" w:rsidRDefault="00970879" w:rsidP="00E737D6">
      <w:pPr>
        <w:rPr>
          <w:rFonts w:ascii="Arial" w:hAnsi="Arial" w:cs="Arial"/>
        </w:rPr>
      </w:pPr>
    </w:p>
    <w:p w14:paraId="27A65AAA" w14:textId="77777777" w:rsidR="00C05D0A" w:rsidRDefault="00C05D0A" w:rsidP="00E737D6">
      <w:pPr>
        <w:rPr>
          <w:rFonts w:ascii="Arial" w:hAnsi="Arial" w:cs="Arial"/>
        </w:rPr>
      </w:pPr>
    </w:p>
    <w:p w14:paraId="483265A8" w14:textId="77777777" w:rsidR="00C05D0A" w:rsidRDefault="00C05D0A" w:rsidP="00E737D6">
      <w:pPr>
        <w:rPr>
          <w:rFonts w:ascii="Arial" w:hAnsi="Arial" w:cs="Arial"/>
        </w:rPr>
      </w:pPr>
    </w:p>
    <w:p w14:paraId="5BA2FC14" w14:textId="77777777" w:rsidR="00C05D0A" w:rsidRPr="00DB0C77" w:rsidRDefault="00C05D0A" w:rsidP="00E737D6">
      <w:pPr>
        <w:rPr>
          <w:rFonts w:ascii="Arial" w:hAnsi="Arial" w:cs="Arial"/>
        </w:rPr>
      </w:pPr>
    </w:p>
    <w:p w14:paraId="7F61095D" w14:textId="43FEEE89" w:rsidR="00D61A19" w:rsidRPr="00970879" w:rsidRDefault="00D61A19" w:rsidP="00E737D6">
      <w:pPr>
        <w:rPr>
          <w:rFonts w:ascii="Arial" w:hAnsi="Arial" w:cs="Arial"/>
        </w:rPr>
      </w:pPr>
      <w:r w:rsidRPr="00970879">
        <w:rPr>
          <w:rFonts w:ascii="Arial" w:hAnsi="Arial" w:cs="Arial"/>
        </w:rPr>
        <w:lastRenderedPageBreak/>
        <w:t>Identified Challenges</w:t>
      </w:r>
    </w:p>
    <w:p w14:paraId="1FBCF33B" w14:textId="77777777" w:rsidR="00D61A19" w:rsidRDefault="00D61A19" w:rsidP="00E737D6"/>
    <w:p w14:paraId="7C236482" w14:textId="37B9D2AA" w:rsidR="00CE6C9E" w:rsidRDefault="00AA5BA6" w:rsidP="00E737D6">
      <w:pPr>
        <w:rPr>
          <w:rFonts w:ascii="Arial" w:hAnsi="Arial" w:cs="Arial"/>
          <w:i/>
          <w:iCs/>
        </w:rPr>
      </w:pPr>
      <w:r w:rsidRPr="00970879">
        <w:rPr>
          <w:rFonts w:ascii="Arial" w:hAnsi="Arial" w:cs="Arial"/>
          <w:i/>
          <w:iCs/>
        </w:rPr>
        <w:t>Employee Morale and Burnout</w:t>
      </w:r>
    </w:p>
    <w:p w14:paraId="2E61F413" w14:textId="74D92C1E" w:rsidR="003A69D0" w:rsidRPr="00970879" w:rsidRDefault="00AA5BA6" w:rsidP="00E737D6">
      <w:pPr>
        <w:rPr>
          <w:rFonts w:ascii="Arial" w:hAnsi="Arial" w:cs="Arial"/>
          <w:i/>
          <w:iCs/>
        </w:rPr>
      </w:pPr>
      <w:r w:rsidRPr="00970879">
        <w:rPr>
          <w:rFonts w:ascii="Arial" w:hAnsi="Arial" w:cs="Arial"/>
        </w:rPr>
        <w:t xml:space="preserve">The remaining staff </w:t>
      </w:r>
      <w:r w:rsidR="00CE6C9E">
        <w:rPr>
          <w:rFonts w:ascii="Arial" w:hAnsi="Arial" w:cs="Arial"/>
        </w:rPr>
        <w:t xml:space="preserve">are often </w:t>
      </w:r>
      <w:r w:rsidR="00FF5675" w:rsidRPr="00970879">
        <w:rPr>
          <w:rFonts w:ascii="Arial" w:hAnsi="Arial" w:cs="Arial"/>
        </w:rPr>
        <w:t>fac</w:t>
      </w:r>
      <w:r w:rsidR="00CE6C9E">
        <w:rPr>
          <w:rFonts w:ascii="Arial" w:hAnsi="Arial" w:cs="Arial"/>
        </w:rPr>
        <w:t>ing</w:t>
      </w:r>
      <w:r w:rsidR="00FF5675" w:rsidRPr="00970879">
        <w:rPr>
          <w:rFonts w:ascii="Arial" w:hAnsi="Arial" w:cs="Arial"/>
        </w:rPr>
        <w:t xml:space="preserve"> </w:t>
      </w:r>
      <w:r w:rsidR="00970212" w:rsidRPr="00970879">
        <w:rPr>
          <w:rFonts w:ascii="Arial" w:hAnsi="Arial" w:cs="Arial"/>
        </w:rPr>
        <w:t xml:space="preserve">an </w:t>
      </w:r>
      <w:r w:rsidR="00FF5675" w:rsidRPr="00970879">
        <w:rPr>
          <w:rFonts w:ascii="Arial" w:hAnsi="Arial" w:cs="Arial"/>
        </w:rPr>
        <w:t>increased workload, leading to high levels of stress and dissatisfaction</w:t>
      </w:r>
      <w:r w:rsidR="009E4B07" w:rsidRPr="00970879">
        <w:rPr>
          <w:rFonts w:ascii="Arial" w:hAnsi="Arial" w:cs="Arial"/>
        </w:rPr>
        <w:t xml:space="preserve">, </w:t>
      </w:r>
      <w:r w:rsidR="00CE6C9E">
        <w:rPr>
          <w:rFonts w:ascii="Arial" w:hAnsi="Arial" w:cs="Arial"/>
        </w:rPr>
        <w:t xml:space="preserve">creating </w:t>
      </w:r>
      <w:r w:rsidR="00970212" w:rsidRPr="00970879">
        <w:rPr>
          <w:rFonts w:ascii="Arial" w:hAnsi="Arial" w:cs="Arial"/>
        </w:rPr>
        <w:t xml:space="preserve">feelings of burnout due to constantly being </w:t>
      </w:r>
      <w:r w:rsidR="00900A23" w:rsidRPr="00970879">
        <w:rPr>
          <w:rFonts w:ascii="Arial" w:hAnsi="Arial" w:cs="Arial"/>
        </w:rPr>
        <w:t xml:space="preserve">on the front lines with insufficient colleagues </w:t>
      </w:r>
      <w:r w:rsidR="00C56A19" w:rsidRPr="00970879">
        <w:rPr>
          <w:rFonts w:ascii="Arial" w:hAnsi="Arial" w:cs="Arial"/>
        </w:rPr>
        <w:t>to share the load</w:t>
      </w:r>
      <w:r w:rsidR="003A69D0" w:rsidRPr="00970879">
        <w:rPr>
          <w:rFonts w:ascii="Arial" w:hAnsi="Arial" w:cs="Arial"/>
        </w:rPr>
        <w:t>.</w:t>
      </w:r>
    </w:p>
    <w:p w14:paraId="13786F3B" w14:textId="3062FE00" w:rsidR="00AA5BA6" w:rsidRPr="00970879" w:rsidRDefault="003F7660" w:rsidP="00E737D6">
      <w:pPr>
        <w:rPr>
          <w:rFonts w:ascii="Arial" w:hAnsi="Arial" w:cs="Arial"/>
        </w:rPr>
      </w:pPr>
      <w:proofErr w:type="spellStart"/>
      <w:r w:rsidRPr="00970879">
        <w:rPr>
          <w:rFonts w:ascii="Arial" w:hAnsi="Arial" w:cs="Arial"/>
        </w:rPr>
        <w:t>Cai</w:t>
      </w:r>
      <w:r w:rsidR="00CC3857" w:rsidRPr="00970879">
        <w:rPr>
          <w:rFonts w:ascii="Arial" w:hAnsi="Arial" w:cs="Arial"/>
        </w:rPr>
        <w:t>llier</w:t>
      </w:r>
      <w:r w:rsidR="000F58DC" w:rsidRPr="00970879">
        <w:rPr>
          <w:rFonts w:ascii="Arial" w:hAnsi="Arial" w:cs="Arial"/>
        </w:rPr>
        <w:t>’s</w:t>
      </w:r>
      <w:proofErr w:type="spellEnd"/>
      <w:r w:rsidR="000F58DC" w:rsidRPr="00970879">
        <w:rPr>
          <w:rFonts w:ascii="Arial" w:hAnsi="Arial" w:cs="Arial"/>
        </w:rPr>
        <w:t xml:space="preserve"> (</w:t>
      </w:r>
      <w:r w:rsidR="00CC3857" w:rsidRPr="00970879">
        <w:rPr>
          <w:rFonts w:ascii="Arial" w:hAnsi="Arial" w:cs="Arial"/>
        </w:rPr>
        <w:t>2021)</w:t>
      </w:r>
      <w:r w:rsidR="000F58DC" w:rsidRPr="00970879">
        <w:rPr>
          <w:rFonts w:ascii="Arial" w:hAnsi="Arial" w:cs="Arial"/>
        </w:rPr>
        <w:t xml:space="preserve"> research highlights that workplace stress contributes significantly to employee turnover, a situation obviously mirrored at the Sheraton Heathrow Skyline.</w:t>
      </w:r>
    </w:p>
    <w:p w14:paraId="39816C94" w14:textId="724FDD2C" w:rsidR="007B3770" w:rsidRDefault="00DE2488" w:rsidP="00E737D6">
      <w:pPr>
        <w:rPr>
          <w:rFonts w:ascii="Arial" w:hAnsi="Arial" w:cs="Arial"/>
        </w:rPr>
      </w:pPr>
      <w:r>
        <w:rPr>
          <w:rFonts w:ascii="Arial" w:hAnsi="Arial" w:cs="Arial"/>
        </w:rPr>
        <w:t>As observed d</w:t>
      </w:r>
      <w:r w:rsidR="00CE6C9E">
        <w:rPr>
          <w:rFonts w:ascii="Arial" w:hAnsi="Arial" w:cs="Arial"/>
        </w:rPr>
        <w:t>uring</w:t>
      </w:r>
      <w:r>
        <w:rPr>
          <w:rFonts w:ascii="Arial" w:hAnsi="Arial" w:cs="Arial"/>
        </w:rPr>
        <w:t xml:space="preserve"> placement, on</w:t>
      </w:r>
      <w:r w:rsidR="00CE6C9E">
        <w:rPr>
          <w:rFonts w:ascii="Arial" w:hAnsi="Arial" w:cs="Arial"/>
        </w:rPr>
        <w:t xml:space="preserve"> these </w:t>
      </w:r>
      <w:r>
        <w:rPr>
          <w:rFonts w:ascii="Arial" w:hAnsi="Arial" w:cs="Arial"/>
        </w:rPr>
        <w:t>occasions</w:t>
      </w:r>
      <w:r w:rsidR="00CE6C9E">
        <w:rPr>
          <w:rFonts w:ascii="Arial" w:hAnsi="Arial" w:cs="Arial"/>
        </w:rPr>
        <w:t xml:space="preserve">, the team’s morale </w:t>
      </w:r>
      <w:r>
        <w:rPr>
          <w:rFonts w:ascii="Arial" w:hAnsi="Arial" w:cs="Arial"/>
        </w:rPr>
        <w:t>was closely tied to the level of support received from supervisors.</w:t>
      </w:r>
    </w:p>
    <w:p w14:paraId="745A97B3" w14:textId="7C1B9055" w:rsidR="00DE2488" w:rsidRPr="00970879" w:rsidRDefault="00DE2488" w:rsidP="00E737D6">
      <w:pPr>
        <w:rPr>
          <w:rFonts w:ascii="Arial" w:hAnsi="Arial" w:cs="Arial"/>
        </w:rPr>
      </w:pPr>
      <w:r>
        <w:rPr>
          <w:rFonts w:ascii="Arial" w:hAnsi="Arial" w:cs="Arial"/>
        </w:rPr>
        <w:t>While some managers were proactive in providing recognition and fostering collaboration, others inadvertently contributed to a culture of stress due to high expectations and minimal support.</w:t>
      </w:r>
    </w:p>
    <w:p w14:paraId="4856DA60" w14:textId="77777777" w:rsidR="00F54FF2" w:rsidRDefault="00F54FF2" w:rsidP="00E737D6">
      <w:pPr>
        <w:rPr>
          <w:rFonts w:ascii="Arial" w:hAnsi="Arial" w:cs="Arial"/>
          <w:i/>
          <w:iCs/>
        </w:rPr>
      </w:pPr>
    </w:p>
    <w:p w14:paraId="7D217631" w14:textId="4F634A5A" w:rsidR="00DE2488" w:rsidRDefault="007B3770" w:rsidP="00E737D6">
      <w:pPr>
        <w:rPr>
          <w:rFonts w:ascii="Arial" w:hAnsi="Arial" w:cs="Arial"/>
          <w:i/>
          <w:iCs/>
        </w:rPr>
      </w:pPr>
      <w:r w:rsidRPr="00970879">
        <w:rPr>
          <w:rFonts w:ascii="Arial" w:hAnsi="Arial" w:cs="Arial"/>
          <w:i/>
          <w:iCs/>
        </w:rPr>
        <w:t>Recruitment Obsta</w:t>
      </w:r>
      <w:r w:rsidR="009949D2" w:rsidRPr="00970879">
        <w:rPr>
          <w:rFonts w:ascii="Arial" w:hAnsi="Arial" w:cs="Arial"/>
          <w:i/>
          <w:iCs/>
        </w:rPr>
        <w:t>cles</w:t>
      </w:r>
    </w:p>
    <w:p w14:paraId="69924696" w14:textId="4A791640" w:rsidR="00AD2E69" w:rsidRPr="00AD2E69" w:rsidRDefault="00AD2E69" w:rsidP="00E737D6">
      <w:pPr>
        <w:rPr>
          <w:rFonts w:ascii="Arial" w:hAnsi="Arial" w:cs="Arial"/>
        </w:rPr>
      </w:pPr>
      <w:r>
        <w:rPr>
          <w:rFonts w:ascii="Arial" w:hAnsi="Arial" w:cs="Arial"/>
        </w:rPr>
        <w:t>Recruitment has proven to be a significant obstacle for the hotel, particularly during peak seasons when many operational roles often remain unfilled or are filled by temporary staff, leading to instability in service provision</w:t>
      </w:r>
      <w:r w:rsidR="00C05D0A">
        <w:rPr>
          <w:rFonts w:ascii="Arial" w:hAnsi="Arial" w:cs="Arial"/>
        </w:rPr>
        <w:t>.</w:t>
      </w:r>
    </w:p>
    <w:p w14:paraId="766F7C2E" w14:textId="07C02167" w:rsidR="009949D2" w:rsidRPr="00970879" w:rsidRDefault="009949D2" w:rsidP="00E737D6">
      <w:pPr>
        <w:rPr>
          <w:rFonts w:ascii="Arial" w:hAnsi="Arial" w:cs="Arial"/>
          <w:i/>
          <w:iCs/>
        </w:rPr>
      </w:pPr>
      <w:r w:rsidRPr="00970879">
        <w:rPr>
          <w:rFonts w:ascii="Arial" w:hAnsi="Arial" w:cs="Arial"/>
        </w:rPr>
        <w:t xml:space="preserve">The competition for talent in the hospitality industry has intensified, </w:t>
      </w:r>
      <w:r w:rsidR="00E6786B" w:rsidRPr="00970879">
        <w:rPr>
          <w:rFonts w:ascii="Arial" w:hAnsi="Arial" w:cs="Arial"/>
        </w:rPr>
        <w:t>especially near major transportation hubs like Heathrow</w:t>
      </w:r>
      <w:r w:rsidR="00EE3BC6" w:rsidRPr="00970879">
        <w:rPr>
          <w:rFonts w:ascii="Arial" w:hAnsi="Arial" w:cs="Arial"/>
        </w:rPr>
        <w:t xml:space="preserve"> (Howe-Walsh</w:t>
      </w:r>
      <w:r w:rsidR="001029D6" w:rsidRPr="00970879">
        <w:rPr>
          <w:rFonts w:ascii="Arial" w:hAnsi="Arial" w:cs="Arial"/>
        </w:rPr>
        <w:t xml:space="preserve"> </w:t>
      </w:r>
      <w:r w:rsidR="001029D6" w:rsidRPr="00970879">
        <w:rPr>
          <w:rFonts w:ascii="Arial" w:hAnsi="Arial" w:cs="Arial"/>
          <w:i/>
          <w:iCs/>
        </w:rPr>
        <w:t>et al.,</w:t>
      </w:r>
      <w:r w:rsidR="001029D6" w:rsidRPr="00970879">
        <w:rPr>
          <w:rFonts w:ascii="Arial" w:hAnsi="Arial" w:cs="Arial"/>
        </w:rPr>
        <w:t xml:space="preserve"> 2023).</w:t>
      </w:r>
    </w:p>
    <w:p w14:paraId="7518A5EC" w14:textId="3511E6CB" w:rsidR="008F5B18" w:rsidRPr="00970879" w:rsidRDefault="008F5B18" w:rsidP="00E737D6">
      <w:pPr>
        <w:rPr>
          <w:rFonts w:ascii="Arial" w:hAnsi="Arial" w:cs="Arial"/>
        </w:rPr>
      </w:pPr>
      <w:r w:rsidRPr="00970879">
        <w:rPr>
          <w:rFonts w:ascii="Arial" w:hAnsi="Arial" w:cs="Arial"/>
        </w:rPr>
        <w:t>During the placement</w:t>
      </w:r>
      <w:r w:rsidR="00421F3B" w:rsidRPr="00970879">
        <w:rPr>
          <w:rFonts w:ascii="Arial" w:hAnsi="Arial" w:cs="Arial"/>
        </w:rPr>
        <w:t>, on several occasion</w:t>
      </w:r>
      <w:r w:rsidR="00B96420" w:rsidRPr="00970879">
        <w:rPr>
          <w:rFonts w:ascii="Arial" w:hAnsi="Arial" w:cs="Arial"/>
        </w:rPr>
        <w:t>s</w:t>
      </w:r>
      <w:r w:rsidR="00421F3B" w:rsidRPr="00970879">
        <w:rPr>
          <w:rFonts w:ascii="Arial" w:hAnsi="Arial" w:cs="Arial"/>
        </w:rPr>
        <w:t xml:space="preserve">, there was the opportunity to </w:t>
      </w:r>
      <w:r w:rsidR="00B96420" w:rsidRPr="00970879">
        <w:rPr>
          <w:rFonts w:ascii="Arial" w:hAnsi="Arial" w:cs="Arial"/>
        </w:rPr>
        <w:t>observe how the hotel struggled to attract candidates willing to work in a</w:t>
      </w:r>
      <w:r w:rsidR="00883337" w:rsidRPr="00970879">
        <w:rPr>
          <w:rFonts w:ascii="Arial" w:hAnsi="Arial" w:cs="Arial"/>
        </w:rPr>
        <w:t>n environment perceived as stressful and inadequately rewarding.</w:t>
      </w:r>
    </w:p>
    <w:p w14:paraId="5DB3842D" w14:textId="4756C06A" w:rsidR="00883337" w:rsidRPr="00970879" w:rsidRDefault="00E215BF" w:rsidP="00E737D6">
      <w:pPr>
        <w:rPr>
          <w:rFonts w:ascii="Arial" w:hAnsi="Arial" w:cs="Arial"/>
        </w:rPr>
      </w:pPr>
      <w:r w:rsidRPr="00970879">
        <w:rPr>
          <w:rFonts w:ascii="Arial" w:hAnsi="Arial" w:cs="Arial"/>
        </w:rPr>
        <w:t>Current recruitment strategies lacked vigour, failing to articulate the benefits</w:t>
      </w:r>
      <w:r w:rsidR="001F6D49" w:rsidRPr="00970879">
        <w:rPr>
          <w:rFonts w:ascii="Arial" w:hAnsi="Arial" w:cs="Arial"/>
        </w:rPr>
        <w:t xml:space="preserve"> of joining the Sheraton Heathrow Skyline.</w:t>
      </w:r>
    </w:p>
    <w:p w14:paraId="686219E9" w14:textId="77777777" w:rsidR="000F58DC" w:rsidRPr="00970879" w:rsidRDefault="000F58DC" w:rsidP="00E737D6">
      <w:pPr>
        <w:rPr>
          <w:rFonts w:ascii="Arial" w:hAnsi="Arial" w:cs="Arial"/>
        </w:rPr>
      </w:pPr>
    </w:p>
    <w:p w14:paraId="03D3720B" w14:textId="3BD7584D" w:rsidR="00DE2488" w:rsidRDefault="00DB21A6" w:rsidP="00E737D6">
      <w:pPr>
        <w:rPr>
          <w:rFonts w:ascii="Arial" w:hAnsi="Arial" w:cs="Arial"/>
          <w:i/>
          <w:iCs/>
        </w:rPr>
      </w:pPr>
      <w:r w:rsidRPr="00970879">
        <w:rPr>
          <w:rFonts w:ascii="Arial" w:hAnsi="Arial" w:cs="Arial"/>
          <w:i/>
          <w:iCs/>
        </w:rPr>
        <w:t>Training and Development Opportunities</w:t>
      </w:r>
    </w:p>
    <w:p w14:paraId="4A088448" w14:textId="43FF3F7D" w:rsidR="00DB21A6" w:rsidRPr="00970879" w:rsidRDefault="00DB21A6" w:rsidP="00E737D6">
      <w:pPr>
        <w:rPr>
          <w:rFonts w:ascii="Arial" w:hAnsi="Arial" w:cs="Arial"/>
          <w:i/>
          <w:iCs/>
        </w:rPr>
      </w:pPr>
      <w:r w:rsidRPr="00970879">
        <w:rPr>
          <w:rFonts w:ascii="Arial" w:hAnsi="Arial" w:cs="Arial"/>
        </w:rPr>
        <w:t xml:space="preserve">The hotel is historically </w:t>
      </w:r>
      <w:r w:rsidR="00CB7DB5" w:rsidRPr="00970879">
        <w:rPr>
          <w:rFonts w:ascii="Arial" w:hAnsi="Arial" w:cs="Arial"/>
        </w:rPr>
        <w:t>underinvested in training programs, resulting in a workforce less equipped to handle increased responsibilities effectively</w:t>
      </w:r>
      <w:r w:rsidR="00C05D0A">
        <w:rPr>
          <w:rFonts w:ascii="Arial" w:hAnsi="Arial" w:cs="Arial"/>
        </w:rPr>
        <w:t xml:space="preserve"> (Poulston, 2008).</w:t>
      </w:r>
    </w:p>
    <w:p w14:paraId="65BC513B" w14:textId="5ECB3AD3" w:rsidR="00056464" w:rsidRPr="00970879" w:rsidRDefault="00056464" w:rsidP="00591673">
      <w:pPr>
        <w:tabs>
          <w:tab w:val="left" w:pos="2039"/>
        </w:tabs>
        <w:rPr>
          <w:rFonts w:ascii="Arial" w:hAnsi="Arial" w:cs="Arial"/>
        </w:rPr>
      </w:pPr>
      <w:r w:rsidRPr="00970879">
        <w:rPr>
          <w:rFonts w:ascii="Arial" w:hAnsi="Arial" w:cs="Arial"/>
        </w:rPr>
        <w:t>According to</w:t>
      </w:r>
      <w:r w:rsidR="00591673" w:rsidRPr="00970879">
        <w:rPr>
          <w:rFonts w:ascii="Arial" w:hAnsi="Arial" w:cs="Arial"/>
        </w:rPr>
        <w:t xml:space="preserve"> Jawor</w:t>
      </w:r>
      <w:r w:rsidR="009324DD" w:rsidRPr="00970879">
        <w:rPr>
          <w:rFonts w:ascii="Arial" w:hAnsi="Arial" w:cs="Arial"/>
        </w:rPr>
        <w:t xml:space="preserve">ski </w:t>
      </w:r>
      <w:r w:rsidR="009324DD" w:rsidRPr="00970879">
        <w:rPr>
          <w:rFonts w:ascii="Arial" w:hAnsi="Arial" w:cs="Arial"/>
          <w:i/>
          <w:iCs/>
        </w:rPr>
        <w:t>et al.,</w:t>
      </w:r>
      <w:r w:rsidR="009324DD" w:rsidRPr="00970879">
        <w:rPr>
          <w:rFonts w:ascii="Arial" w:hAnsi="Arial" w:cs="Arial"/>
        </w:rPr>
        <w:t xml:space="preserve"> (2018),</w:t>
      </w:r>
      <w:r w:rsidR="009704CE" w:rsidRPr="00970879">
        <w:rPr>
          <w:rFonts w:ascii="Arial" w:hAnsi="Arial" w:cs="Arial"/>
        </w:rPr>
        <w:t xml:space="preserve"> </w:t>
      </w:r>
      <w:r w:rsidR="00AD5C64" w:rsidRPr="00970879">
        <w:rPr>
          <w:rFonts w:ascii="Arial" w:hAnsi="Arial" w:cs="Arial"/>
        </w:rPr>
        <w:t>comprehensive training can enhance job performance and job satisfaction</w:t>
      </w:r>
      <w:r w:rsidR="006212CB" w:rsidRPr="00970879">
        <w:rPr>
          <w:rFonts w:ascii="Arial" w:hAnsi="Arial" w:cs="Arial"/>
        </w:rPr>
        <w:t xml:space="preserve">, and the absence of such initiatives </w:t>
      </w:r>
      <w:r w:rsidR="00AD6563" w:rsidRPr="00970879">
        <w:rPr>
          <w:rFonts w:ascii="Arial" w:hAnsi="Arial" w:cs="Arial"/>
        </w:rPr>
        <w:t>can</w:t>
      </w:r>
      <w:r w:rsidR="006212CB" w:rsidRPr="00970879">
        <w:rPr>
          <w:rFonts w:ascii="Arial" w:hAnsi="Arial" w:cs="Arial"/>
        </w:rPr>
        <w:t xml:space="preserve"> hinder </w:t>
      </w:r>
      <w:r w:rsidR="00AD6563" w:rsidRPr="00970879">
        <w:rPr>
          <w:rFonts w:ascii="Arial" w:hAnsi="Arial" w:cs="Arial"/>
        </w:rPr>
        <w:t>any</w:t>
      </w:r>
      <w:r w:rsidR="006212CB" w:rsidRPr="00970879">
        <w:rPr>
          <w:rFonts w:ascii="Arial" w:hAnsi="Arial" w:cs="Arial"/>
        </w:rPr>
        <w:t xml:space="preserve"> hotel’s ability to develop its staff </w:t>
      </w:r>
      <w:r w:rsidR="00AD6563" w:rsidRPr="00970879">
        <w:rPr>
          <w:rFonts w:ascii="Arial" w:hAnsi="Arial" w:cs="Arial"/>
        </w:rPr>
        <w:t>adequate</w:t>
      </w:r>
      <w:r w:rsidR="006212CB" w:rsidRPr="00970879">
        <w:rPr>
          <w:rFonts w:ascii="Arial" w:hAnsi="Arial" w:cs="Arial"/>
        </w:rPr>
        <w:t>ly</w:t>
      </w:r>
      <w:r w:rsidR="00AD6563" w:rsidRPr="00970879">
        <w:rPr>
          <w:rFonts w:ascii="Arial" w:hAnsi="Arial" w:cs="Arial"/>
        </w:rPr>
        <w:t>.</w:t>
      </w:r>
    </w:p>
    <w:p w14:paraId="5323424E" w14:textId="77777777" w:rsidR="00AD6563" w:rsidRPr="00970879" w:rsidRDefault="00AD6563" w:rsidP="00591673">
      <w:pPr>
        <w:tabs>
          <w:tab w:val="left" w:pos="2039"/>
        </w:tabs>
        <w:rPr>
          <w:rFonts w:ascii="Arial" w:hAnsi="Arial" w:cs="Arial"/>
        </w:rPr>
      </w:pPr>
    </w:p>
    <w:p w14:paraId="7CC8E0A2" w14:textId="4097887E" w:rsidR="00AA5BA6" w:rsidRPr="001864BE" w:rsidRDefault="00AD6563" w:rsidP="00E737D6">
      <w:pPr>
        <w:rPr>
          <w:rFonts w:ascii="Arial" w:hAnsi="Arial" w:cs="Arial"/>
          <w:i/>
          <w:iCs/>
        </w:rPr>
      </w:pPr>
      <w:r w:rsidRPr="001864BE">
        <w:rPr>
          <w:rFonts w:ascii="Arial" w:hAnsi="Arial" w:cs="Arial"/>
          <w:i/>
          <w:iCs/>
        </w:rPr>
        <w:t>Evidence from Placement Experience</w:t>
      </w:r>
    </w:p>
    <w:p w14:paraId="53DD4C40" w14:textId="05B013B7" w:rsidR="00AD6563" w:rsidRPr="00970879" w:rsidRDefault="00DD7805" w:rsidP="00E737D6">
      <w:pPr>
        <w:rPr>
          <w:rFonts w:ascii="Arial" w:hAnsi="Arial" w:cs="Arial"/>
        </w:rPr>
      </w:pPr>
      <w:r w:rsidRPr="00970879">
        <w:rPr>
          <w:rFonts w:ascii="Arial" w:hAnsi="Arial" w:cs="Arial"/>
        </w:rPr>
        <w:t>During placement at the Sheraton Heathrow Skyline, engagement in conversations with both management and staff members prov</w:t>
      </w:r>
      <w:r w:rsidR="00412FF4" w:rsidRPr="00970879">
        <w:rPr>
          <w:rFonts w:ascii="Arial" w:hAnsi="Arial" w:cs="Arial"/>
        </w:rPr>
        <w:t>ided qualitative insights.</w:t>
      </w:r>
    </w:p>
    <w:p w14:paraId="6BD1145B" w14:textId="77777777" w:rsidR="00F54FF2" w:rsidRDefault="00412FF4" w:rsidP="00E737D6">
      <w:pPr>
        <w:rPr>
          <w:rFonts w:ascii="Arial" w:hAnsi="Arial" w:cs="Arial"/>
        </w:rPr>
      </w:pPr>
      <w:r w:rsidRPr="00970879">
        <w:rPr>
          <w:rFonts w:ascii="Arial" w:hAnsi="Arial" w:cs="Arial"/>
        </w:rPr>
        <w:t>While managers ack</w:t>
      </w:r>
      <w:r w:rsidR="00F00C1A" w:rsidRPr="00970879">
        <w:rPr>
          <w:rFonts w:ascii="Arial" w:hAnsi="Arial" w:cs="Arial"/>
        </w:rPr>
        <w:t xml:space="preserve">nowledged the staffing challenges, </w:t>
      </w:r>
      <w:r w:rsidR="00710541" w:rsidRPr="00970879">
        <w:rPr>
          <w:rFonts w:ascii="Arial" w:hAnsi="Arial" w:cs="Arial"/>
        </w:rPr>
        <w:t>there appeared to be a reluctance to a</w:t>
      </w:r>
      <w:r w:rsidR="009F573B" w:rsidRPr="00970879">
        <w:rPr>
          <w:rFonts w:ascii="Arial" w:hAnsi="Arial" w:cs="Arial"/>
        </w:rPr>
        <w:t>ddress the root causes systematically.</w:t>
      </w:r>
    </w:p>
    <w:p w14:paraId="694C7E09" w14:textId="11A7C22E" w:rsidR="00AA5BA6" w:rsidRDefault="009F573B" w:rsidP="00E737D6">
      <w:pPr>
        <w:rPr>
          <w:rFonts w:ascii="Arial" w:hAnsi="Arial" w:cs="Arial"/>
        </w:rPr>
      </w:pPr>
      <w:r w:rsidRPr="00970879">
        <w:rPr>
          <w:rFonts w:ascii="Arial" w:hAnsi="Arial" w:cs="Arial"/>
        </w:rPr>
        <w:t>Further</w:t>
      </w:r>
      <w:r w:rsidR="006345C4" w:rsidRPr="00970879">
        <w:rPr>
          <w:rFonts w:ascii="Arial" w:hAnsi="Arial" w:cs="Arial"/>
        </w:rPr>
        <w:t xml:space="preserve">more, employee feedback showcased a </w:t>
      </w:r>
      <w:r w:rsidR="000E7BA4" w:rsidRPr="00970879">
        <w:rPr>
          <w:rFonts w:ascii="Arial" w:hAnsi="Arial" w:cs="Arial"/>
        </w:rPr>
        <w:t>mismatch between</w:t>
      </w:r>
      <w:r w:rsidR="00922F8A" w:rsidRPr="00970879">
        <w:rPr>
          <w:rFonts w:ascii="Arial" w:hAnsi="Arial" w:cs="Arial"/>
        </w:rPr>
        <w:t xml:space="preserve"> expectations and reality</w:t>
      </w:r>
      <w:r w:rsidR="00FB1826" w:rsidRPr="00970879">
        <w:rPr>
          <w:rFonts w:ascii="Arial" w:hAnsi="Arial" w:cs="Arial"/>
        </w:rPr>
        <w:t>, in</w:t>
      </w:r>
      <w:r w:rsidR="007C6C40" w:rsidRPr="00970879">
        <w:rPr>
          <w:rFonts w:ascii="Arial" w:hAnsi="Arial" w:cs="Arial"/>
        </w:rPr>
        <w:t xml:space="preserve"> fact</w:t>
      </w:r>
      <w:r w:rsidR="00403537" w:rsidRPr="00970879">
        <w:rPr>
          <w:rFonts w:ascii="Arial" w:hAnsi="Arial" w:cs="Arial"/>
        </w:rPr>
        <w:t>,</w:t>
      </w:r>
      <w:r w:rsidR="007C6C40" w:rsidRPr="00970879">
        <w:rPr>
          <w:rFonts w:ascii="Arial" w:hAnsi="Arial" w:cs="Arial"/>
        </w:rPr>
        <w:t xml:space="preserve"> </w:t>
      </w:r>
      <w:r w:rsidR="009E4455" w:rsidRPr="00970879">
        <w:rPr>
          <w:rFonts w:ascii="Arial" w:hAnsi="Arial" w:cs="Arial"/>
        </w:rPr>
        <w:t xml:space="preserve">many employees expressed a desire for more recognition and support, which aligns with </w:t>
      </w:r>
      <w:r w:rsidR="00834D42" w:rsidRPr="00970879">
        <w:rPr>
          <w:rFonts w:ascii="Arial" w:hAnsi="Arial" w:cs="Arial"/>
        </w:rPr>
        <w:t xml:space="preserve">the </w:t>
      </w:r>
      <w:r w:rsidR="00403537" w:rsidRPr="00970879">
        <w:rPr>
          <w:rFonts w:ascii="Arial" w:hAnsi="Arial" w:cs="Arial"/>
        </w:rPr>
        <w:t>findings</w:t>
      </w:r>
      <w:r w:rsidR="00F53FFC" w:rsidRPr="00970879">
        <w:rPr>
          <w:rFonts w:ascii="Arial" w:hAnsi="Arial" w:cs="Arial"/>
        </w:rPr>
        <w:t xml:space="preserve"> from</w:t>
      </w:r>
      <w:r w:rsidR="00405DF7" w:rsidRPr="00970879">
        <w:rPr>
          <w:rFonts w:ascii="Arial" w:hAnsi="Arial" w:cs="Arial"/>
        </w:rPr>
        <w:t xml:space="preserve"> </w:t>
      </w:r>
      <w:r w:rsidR="00F53FFC" w:rsidRPr="00970879">
        <w:rPr>
          <w:rFonts w:ascii="Arial" w:hAnsi="Arial" w:cs="Arial"/>
        </w:rPr>
        <w:t>Susskind</w:t>
      </w:r>
      <w:r w:rsidR="00405DF7" w:rsidRPr="00970879">
        <w:rPr>
          <w:rFonts w:ascii="Arial" w:hAnsi="Arial" w:cs="Arial"/>
        </w:rPr>
        <w:t xml:space="preserve"> et al., (2000)</w:t>
      </w:r>
      <w:r w:rsidR="00777357" w:rsidRPr="00970879">
        <w:rPr>
          <w:rFonts w:ascii="Arial" w:hAnsi="Arial" w:cs="Arial"/>
        </w:rPr>
        <w:t xml:space="preserve"> that emphasize the importance of management practices in influencing staff </w:t>
      </w:r>
      <w:r w:rsidR="00D34AEE" w:rsidRPr="00970879">
        <w:rPr>
          <w:rFonts w:ascii="Arial" w:hAnsi="Arial" w:cs="Arial"/>
        </w:rPr>
        <w:t>enga</w:t>
      </w:r>
      <w:r w:rsidR="00121A01" w:rsidRPr="00970879">
        <w:rPr>
          <w:rFonts w:ascii="Arial" w:hAnsi="Arial" w:cs="Arial"/>
        </w:rPr>
        <w:t>gement.</w:t>
      </w:r>
    </w:p>
    <w:p w14:paraId="350BB8A7" w14:textId="71FF046F" w:rsidR="00DE2488" w:rsidRPr="00934F2F" w:rsidRDefault="00DE2488" w:rsidP="00E737D6">
      <w:pPr>
        <w:rPr>
          <w:rFonts w:ascii="Arial" w:hAnsi="Arial" w:cs="Arial"/>
        </w:rPr>
      </w:pPr>
      <w:r>
        <w:rPr>
          <w:rFonts w:ascii="Arial" w:hAnsi="Arial" w:cs="Arial"/>
        </w:rPr>
        <w:t>Encouraging an inclusive atmosphere not only improves the team dynamic but also motivates employees to go above and beyond in their roles</w:t>
      </w:r>
      <w:r w:rsidR="00934F2F">
        <w:rPr>
          <w:rFonts w:ascii="Arial" w:hAnsi="Arial" w:cs="Arial"/>
        </w:rPr>
        <w:t xml:space="preserve"> (Nguyen </w:t>
      </w:r>
      <w:r w:rsidR="00934F2F" w:rsidRPr="00934F2F">
        <w:rPr>
          <w:rFonts w:ascii="Arial" w:hAnsi="Arial" w:cs="Arial"/>
          <w:i/>
          <w:iCs/>
        </w:rPr>
        <w:t>et al.,</w:t>
      </w:r>
      <w:r w:rsidR="00934F2F">
        <w:rPr>
          <w:rFonts w:ascii="Arial" w:hAnsi="Arial" w:cs="Arial"/>
          <w:i/>
          <w:iCs/>
        </w:rPr>
        <w:t xml:space="preserve"> </w:t>
      </w:r>
      <w:r w:rsidR="00934F2F">
        <w:rPr>
          <w:rFonts w:ascii="Arial" w:hAnsi="Arial" w:cs="Arial"/>
        </w:rPr>
        <w:t>2021).</w:t>
      </w:r>
    </w:p>
    <w:p w14:paraId="563B8B58" w14:textId="111E7BAC" w:rsidR="00AD2E69" w:rsidRPr="00970879" w:rsidRDefault="00AD2E69" w:rsidP="00E737D6">
      <w:pPr>
        <w:rPr>
          <w:rFonts w:ascii="Arial" w:hAnsi="Arial" w:cs="Arial"/>
        </w:rPr>
      </w:pPr>
      <w:r>
        <w:rPr>
          <w:rFonts w:ascii="Arial" w:hAnsi="Arial" w:cs="Arial"/>
        </w:rPr>
        <w:t>Data indicates that employees are motivated by appreciation, career advancement opportunities, and a sense of belonging.</w:t>
      </w:r>
    </w:p>
    <w:p w14:paraId="4DF4E902" w14:textId="77777777" w:rsidR="00121A01" w:rsidRDefault="00121A01" w:rsidP="00E737D6"/>
    <w:p w14:paraId="463CC27F" w14:textId="77777777" w:rsidR="00876E46" w:rsidRDefault="00876E46" w:rsidP="00E737D6"/>
    <w:p w14:paraId="55395A3A" w14:textId="35B8B043" w:rsidR="00684385" w:rsidRPr="000D2DA8" w:rsidRDefault="000D2DA8" w:rsidP="000D2DA8">
      <w:pPr>
        <w:pStyle w:val="Heading2"/>
        <w:rPr>
          <w:rFonts w:ascii="Arial" w:hAnsi="Arial" w:cs="Arial"/>
          <w:color w:val="000000" w:themeColor="text1"/>
          <w:sz w:val="24"/>
          <w:szCs w:val="24"/>
        </w:rPr>
      </w:pPr>
      <w:bookmarkStart w:id="24" w:name="_Toc182411666"/>
      <w:r w:rsidRPr="000D2DA8">
        <w:rPr>
          <w:rFonts w:ascii="Arial" w:hAnsi="Arial" w:cs="Arial"/>
          <w:color w:val="000000" w:themeColor="text1"/>
          <w:sz w:val="24"/>
          <w:szCs w:val="24"/>
        </w:rPr>
        <w:lastRenderedPageBreak/>
        <w:t>AREAS FOR DEVELOPMENT AND IMPROVEMENT</w:t>
      </w:r>
      <w:bookmarkEnd w:id="24"/>
    </w:p>
    <w:p w14:paraId="0CCAA314" w14:textId="77777777" w:rsidR="004A6236" w:rsidRDefault="004A6236" w:rsidP="00E737D6">
      <w:pPr>
        <w:rPr>
          <w:rFonts w:ascii="Arial" w:hAnsi="Arial" w:cs="Arial"/>
          <w:i/>
          <w:iCs/>
        </w:rPr>
      </w:pPr>
    </w:p>
    <w:p w14:paraId="38E4698D" w14:textId="128B806D" w:rsidR="00FE35E8" w:rsidRPr="00970879" w:rsidRDefault="00FE35E8" w:rsidP="00E737D6">
      <w:pPr>
        <w:rPr>
          <w:rFonts w:ascii="Arial" w:hAnsi="Arial" w:cs="Arial"/>
          <w:i/>
          <w:iCs/>
        </w:rPr>
      </w:pPr>
      <w:r w:rsidRPr="00970879">
        <w:rPr>
          <w:rFonts w:ascii="Arial" w:hAnsi="Arial" w:cs="Arial"/>
        </w:rPr>
        <w:t>The Sheraton Heathro</w:t>
      </w:r>
      <w:r w:rsidR="00EB763A" w:rsidRPr="00970879">
        <w:rPr>
          <w:rFonts w:ascii="Arial" w:hAnsi="Arial" w:cs="Arial"/>
        </w:rPr>
        <w:t xml:space="preserve">w Skyline needs to adopt strategies that foster employee </w:t>
      </w:r>
      <w:r w:rsidR="002E4EDA" w:rsidRPr="00970879">
        <w:rPr>
          <w:rFonts w:ascii="Arial" w:hAnsi="Arial" w:cs="Arial"/>
        </w:rPr>
        <w:t>engagement and</w:t>
      </w:r>
      <w:r w:rsidR="00EB763A" w:rsidRPr="00970879">
        <w:rPr>
          <w:rFonts w:ascii="Arial" w:hAnsi="Arial" w:cs="Arial"/>
        </w:rPr>
        <w:t xml:space="preserve"> morale</w:t>
      </w:r>
      <w:r w:rsidR="004B6A6C" w:rsidRPr="00970879">
        <w:rPr>
          <w:rFonts w:ascii="Arial" w:hAnsi="Arial" w:cs="Arial"/>
        </w:rPr>
        <w:t>, which can be done through</w:t>
      </w:r>
      <w:r w:rsidR="00A303E3" w:rsidRPr="00970879">
        <w:rPr>
          <w:rFonts w:ascii="Arial" w:hAnsi="Arial" w:cs="Arial"/>
        </w:rPr>
        <w:t xml:space="preserve"> recognition programs, that celebrate employee achievements.</w:t>
      </w:r>
    </w:p>
    <w:p w14:paraId="5833A0FF" w14:textId="56F1962C" w:rsidR="00A303E3" w:rsidRPr="00970879" w:rsidRDefault="00A303E3" w:rsidP="00E737D6">
      <w:pPr>
        <w:rPr>
          <w:rFonts w:ascii="Arial" w:hAnsi="Arial" w:cs="Arial"/>
        </w:rPr>
      </w:pPr>
      <w:r w:rsidRPr="00970879">
        <w:rPr>
          <w:rFonts w:ascii="Arial" w:hAnsi="Arial" w:cs="Arial"/>
        </w:rPr>
        <w:t>Simple practices such as “Employee of the Month” or peer-to-peer recognition can significantly foster a culture of appreciation (Boga, 2019).</w:t>
      </w:r>
    </w:p>
    <w:p w14:paraId="6B1B845D" w14:textId="6493D006" w:rsidR="00A303E3" w:rsidRPr="00970879" w:rsidRDefault="00A303E3" w:rsidP="00E737D6">
      <w:pPr>
        <w:rPr>
          <w:rFonts w:ascii="Arial" w:hAnsi="Arial" w:cs="Arial"/>
        </w:rPr>
      </w:pPr>
      <w:r w:rsidRPr="00970879">
        <w:rPr>
          <w:rFonts w:ascii="Arial" w:hAnsi="Arial" w:cs="Arial"/>
        </w:rPr>
        <w:t>Conducting regular employee satisfaction surveys can facilitate open communication regarding workplace conditions and employee needs.</w:t>
      </w:r>
    </w:p>
    <w:p w14:paraId="422201E0" w14:textId="2EDBE8DF" w:rsidR="00A303E3" w:rsidRPr="00970879" w:rsidRDefault="00152A8C" w:rsidP="00E737D6">
      <w:pPr>
        <w:rPr>
          <w:rFonts w:ascii="Arial" w:hAnsi="Arial" w:cs="Arial"/>
        </w:rPr>
      </w:pPr>
      <w:r w:rsidRPr="00970879">
        <w:rPr>
          <w:rFonts w:ascii="Arial" w:hAnsi="Arial" w:cs="Arial"/>
        </w:rPr>
        <w:t>As Farrell (2022), highlights a</w:t>
      </w:r>
      <w:r w:rsidR="00A303E3" w:rsidRPr="00970879">
        <w:rPr>
          <w:rFonts w:ascii="Arial" w:hAnsi="Arial" w:cs="Arial"/>
        </w:rPr>
        <w:t>nonymous feedback can encourage staff to voice concerns without fear of repercussion, allowing management to respond proactively</w:t>
      </w:r>
      <w:r w:rsidR="00994DE8" w:rsidRPr="00970879">
        <w:rPr>
          <w:rFonts w:ascii="Arial" w:hAnsi="Arial" w:cs="Arial"/>
        </w:rPr>
        <w:t>.</w:t>
      </w:r>
    </w:p>
    <w:p w14:paraId="11BB4A46" w14:textId="77777777" w:rsidR="00994DE8" w:rsidRPr="00970879" w:rsidRDefault="00994DE8" w:rsidP="00E737D6">
      <w:pPr>
        <w:rPr>
          <w:rFonts w:ascii="Arial" w:hAnsi="Arial" w:cs="Arial"/>
        </w:rPr>
      </w:pPr>
    </w:p>
    <w:p w14:paraId="4B8D9E67" w14:textId="08BE6F7E" w:rsidR="00994DE8" w:rsidRPr="00970879" w:rsidRDefault="00372E51" w:rsidP="00E737D6">
      <w:pPr>
        <w:rPr>
          <w:rFonts w:ascii="Arial" w:hAnsi="Arial" w:cs="Arial"/>
        </w:rPr>
      </w:pPr>
      <w:r w:rsidRPr="00970879">
        <w:rPr>
          <w:rFonts w:ascii="Arial" w:hAnsi="Arial" w:cs="Arial"/>
        </w:rPr>
        <w:t>During the placement at the Sheraton Heathrow Skyline, a significant challenge identified was recruitment issues, especially within the housekeeping department.</w:t>
      </w:r>
    </w:p>
    <w:p w14:paraId="6B8A77E7" w14:textId="28AC3511" w:rsidR="00372E51" w:rsidRPr="00970879" w:rsidRDefault="00372E51" w:rsidP="00E737D6">
      <w:pPr>
        <w:rPr>
          <w:rFonts w:ascii="Arial" w:hAnsi="Arial" w:cs="Arial"/>
        </w:rPr>
      </w:pPr>
      <w:r w:rsidRPr="00970879">
        <w:rPr>
          <w:rFonts w:ascii="Arial" w:hAnsi="Arial" w:cs="Arial"/>
        </w:rPr>
        <w:t>It was observed that many applicants had little to no formal experience in professional cleaning services, often claiming that their only cleaning experience was from maintaining their personal residences.</w:t>
      </w:r>
    </w:p>
    <w:p w14:paraId="52D2FC25" w14:textId="14705B89" w:rsidR="00372E51" w:rsidRPr="007220C1" w:rsidRDefault="00372E51" w:rsidP="00E737D6">
      <w:pPr>
        <w:rPr>
          <w:rFonts w:ascii="Arial" w:hAnsi="Arial" w:cs="Arial"/>
        </w:rPr>
      </w:pPr>
      <w:r w:rsidRPr="007220C1">
        <w:rPr>
          <w:rFonts w:ascii="Arial" w:hAnsi="Arial" w:cs="Arial"/>
        </w:rPr>
        <w:t xml:space="preserve">However, due to the hotel’s desperate need </w:t>
      </w:r>
      <w:r w:rsidR="00DB0C77">
        <w:rPr>
          <w:rFonts w:ascii="Arial" w:hAnsi="Arial" w:cs="Arial"/>
        </w:rPr>
        <w:t>for</w:t>
      </w:r>
      <w:r w:rsidRPr="007220C1">
        <w:rPr>
          <w:rFonts w:ascii="Arial" w:hAnsi="Arial" w:cs="Arial"/>
        </w:rPr>
        <w:t xml:space="preserve"> staff, managers opted to hire these candidates in the hopes of addressing staffing shortages</w:t>
      </w:r>
      <w:r w:rsidR="00DB0C77">
        <w:rPr>
          <w:rFonts w:ascii="Arial" w:hAnsi="Arial" w:cs="Arial"/>
        </w:rPr>
        <w:t>.</w:t>
      </w:r>
    </w:p>
    <w:p w14:paraId="300D4936" w14:textId="6635F8ED" w:rsidR="00372E51" w:rsidRPr="007220C1" w:rsidRDefault="00372E51" w:rsidP="00E737D6">
      <w:pPr>
        <w:rPr>
          <w:rFonts w:ascii="Arial" w:hAnsi="Arial" w:cs="Arial"/>
        </w:rPr>
      </w:pPr>
      <w:r w:rsidRPr="007220C1">
        <w:rPr>
          <w:rFonts w:ascii="Arial" w:hAnsi="Arial" w:cs="Arial"/>
        </w:rPr>
        <w:t>This lack of industry-specific experience can impact the overall efficiency and effectiveness of housekeeping operations, as professional cleaning requires skill and familiarity with specific techniques and standards that differ from general home cleaning</w:t>
      </w:r>
      <w:r w:rsidR="00EE1011" w:rsidRPr="007220C1">
        <w:rPr>
          <w:rFonts w:ascii="Arial" w:hAnsi="Arial" w:cs="Arial"/>
        </w:rPr>
        <w:t xml:space="preserve"> (Sharma and Kaushik, 2021).</w:t>
      </w:r>
    </w:p>
    <w:p w14:paraId="11E3AB79" w14:textId="77777777" w:rsidR="00471E90" w:rsidRDefault="00471E90" w:rsidP="00E737D6"/>
    <w:p w14:paraId="2A6EBB42" w14:textId="5451A0C9" w:rsidR="00FE35E8" w:rsidRPr="007220C1" w:rsidRDefault="00471E90" w:rsidP="00E737D6">
      <w:pPr>
        <w:rPr>
          <w:rFonts w:ascii="Arial" w:hAnsi="Arial" w:cs="Arial"/>
        </w:rPr>
      </w:pPr>
      <w:r w:rsidRPr="007220C1">
        <w:rPr>
          <w:rFonts w:ascii="Arial" w:hAnsi="Arial" w:cs="Arial"/>
        </w:rPr>
        <w:t xml:space="preserve">Recruiting personnel who possess relevant experience, even during staff shortages, is crucial in the hospitality industry, particularly for roles that directly affect guest satisfaction and establishments’ overall cleanliness standards (Heskett </w:t>
      </w:r>
      <w:r w:rsidRPr="007220C1">
        <w:rPr>
          <w:rFonts w:ascii="Arial" w:hAnsi="Arial" w:cs="Arial"/>
          <w:i/>
          <w:iCs/>
        </w:rPr>
        <w:t>et al.,</w:t>
      </w:r>
      <w:r w:rsidRPr="007220C1">
        <w:rPr>
          <w:rFonts w:ascii="Arial" w:hAnsi="Arial" w:cs="Arial"/>
        </w:rPr>
        <w:t xml:space="preserve"> 1994).</w:t>
      </w:r>
    </w:p>
    <w:p w14:paraId="31046AC7" w14:textId="77777777" w:rsidR="00471E90" w:rsidRPr="007220C1" w:rsidRDefault="00471E90" w:rsidP="00E737D6">
      <w:pPr>
        <w:rPr>
          <w:rFonts w:ascii="Arial" w:hAnsi="Arial" w:cs="Arial"/>
        </w:rPr>
      </w:pPr>
    </w:p>
    <w:p w14:paraId="123915D9" w14:textId="63C23320" w:rsidR="003E2F9D" w:rsidRPr="007220C1" w:rsidRDefault="003E2F9D" w:rsidP="00E737D6">
      <w:pPr>
        <w:rPr>
          <w:rFonts w:ascii="Arial" w:hAnsi="Arial" w:cs="Arial"/>
        </w:rPr>
      </w:pPr>
      <w:r w:rsidRPr="007220C1">
        <w:rPr>
          <w:rFonts w:ascii="Arial" w:hAnsi="Arial" w:cs="Arial"/>
        </w:rPr>
        <w:t xml:space="preserve">To address these recruitment challenges, hotels might consider investing in innovative recruitment strategies to attract talent by utilizing social media platforms like LinkedIn and industry-specific job boards </w:t>
      </w:r>
      <w:r w:rsidR="0022737A" w:rsidRPr="007220C1">
        <w:rPr>
          <w:rFonts w:ascii="Arial" w:hAnsi="Arial" w:cs="Arial"/>
        </w:rPr>
        <w:t>which can enhance visibility among potential candidates.</w:t>
      </w:r>
    </w:p>
    <w:p w14:paraId="535C9267" w14:textId="33620FB9" w:rsidR="0022737A" w:rsidRPr="007220C1" w:rsidRDefault="0022737A" w:rsidP="00E737D6">
      <w:pPr>
        <w:rPr>
          <w:rFonts w:ascii="Arial" w:hAnsi="Arial" w:cs="Arial"/>
        </w:rPr>
      </w:pPr>
      <w:r w:rsidRPr="007220C1">
        <w:rPr>
          <w:rFonts w:ascii="Arial" w:hAnsi="Arial" w:cs="Arial"/>
        </w:rPr>
        <w:t xml:space="preserve">A combined effort to highlight organizational culture, benefits, and opportunities for advancement can help set the Sheraton Heathrow Skyline apart from competitors (Khan </w:t>
      </w:r>
      <w:r w:rsidRPr="007220C1">
        <w:rPr>
          <w:rFonts w:ascii="Arial" w:hAnsi="Arial" w:cs="Arial"/>
          <w:i/>
          <w:iCs/>
        </w:rPr>
        <w:t>et al</w:t>
      </w:r>
      <w:r w:rsidRPr="007220C1">
        <w:rPr>
          <w:rFonts w:ascii="Arial" w:hAnsi="Arial" w:cs="Arial"/>
        </w:rPr>
        <w:t>., 2022).</w:t>
      </w:r>
    </w:p>
    <w:p w14:paraId="3C853AD9" w14:textId="77777777" w:rsidR="006A444F" w:rsidRPr="007220C1" w:rsidRDefault="006A444F" w:rsidP="00E737D6">
      <w:pPr>
        <w:rPr>
          <w:rFonts w:ascii="Arial" w:hAnsi="Arial" w:cs="Arial"/>
        </w:rPr>
      </w:pPr>
    </w:p>
    <w:p w14:paraId="64B00C49" w14:textId="77777777" w:rsidR="00F54FF2" w:rsidRDefault="0022737A" w:rsidP="00E737D6">
      <w:pPr>
        <w:rPr>
          <w:rFonts w:ascii="Arial" w:hAnsi="Arial" w:cs="Arial"/>
        </w:rPr>
      </w:pPr>
      <w:r w:rsidRPr="007220C1">
        <w:rPr>
          <w:rFonts w:ascii="Arial" w:hAnsi="Arial" w:cs="Arial"/>
        </w:rPr>
        <w:t>Forming partnerships with nearby hospitality programs for internship opportunities can create a pipeline for entry</w:t>
      </w:r>
      <w:r w:rsidR="003A33E0" w:rsidRPr="007220C1">
        <w:rPr>
          <w:rFonts w:ascii="Arial" w:hAnsi="Arial" w:cs="Arial"/>
        </w:rPr>
        <w:t>-</w:t>
      </w:r>
      <w:r w:rsidRPr="007220C1">
        <w:rPr>
          <w:rFonts w:ascii="Arial" w:hAnsi="Arial" w:cs="Arial"/>
        </w:rPr>
        <w:t>level positions (Tracey and Hinkin, 2008)</w:t>
      </w:r>
      <w:r w:rsidR="003A33E0" w:rsidRPr="007220C1">
        <w:rPr>
          <w:rFonts w:ascii="Arial" w:hAnsi="Arial" w:cs="Arial"/>
        </w:rPr>
        <w:t>, providing students with valuable experience and potentially leading to full-time positions post-graduation.</w:t>
      </w:r>
    </w:p>
    <w:p w14:paraId="3A5B3E00" w14:textId="57334377" w:rsidR="003A33E0" w:rsidRPr="007220C1" w:rsidRDefault="003A33E0" w:rsidP="00E737D6">
      <w:pPr>
        <w:rPr>
          <w:rFonts w:ascii="Arial" w:hAnsi="Arial" w:cs="Arial"/>
        </w:rPr>
      </w:pPr>
      <w:r w:rsidRPr="007220C1">
        <w:rPr>
          <w:rFonts w:ascii="Arial" w:hAnsi="Arial" w:cs="Arial"/>
        </w:rPr>
        <w:t>The development of training programs tailored to the operational needs of the hotel is essential for long-term retention.</w:t>
      </w:r>
    </w:p>
    <w:p w14:paraId="1302836F" w14:textId="2CD7E0A6" w:rsidR="003A33E0" w:rsidRPr="007220C1" w:rsidRDefault="003A33E0" w:rsidP="00E737D6">
      <w:pPr>
        <w:rPr>
          <w:rFonts w:ascii="Arial" w:hAnsi="Arial" w:cs="Arial"/>
        </w:rPr>
      </w:pPr>
      <w:r w:rsidRPr="007220C1">
        <w:rPr>
          <w:rFonts w:ascii="Arial" w:hAnsi="Arial" w:cs="Arial"/>
        </w:rPr>
        <w:t xml:space="preserve">As shown by Kwortnik and Thompson (2009), a thorough onboarding program for new hires, focusing on hotel policies, culture, and customer service expectations, can better prepare employees for their roles </w:t>
      </w:r>
      <w:r w:rsidR="00B61C4B" w:rsidRPr="007220C1">
        <w:rPr>
          <w:rFonts w:ascii="Arial" w:hAnsi="Arial" w:cs="Arial"/>
        </w:rPr>
        <w:t>from the outset.</w:t>
      </w:r>
    </w:p>
    <w:p w14:paraId="448FEE27" w14:textId="0F02EAC1" w:rsidR="00B61C4B" w:rsidRPr="007220C1" w:rsidRDefault="00B61C4B" w:rsidP="00E737D6">
      <w:pPr>
        <w:rPr>
          <w:rFonts w:ascii="Arial" w:hAnsi="Arial" w:cs="Arial"/>
        </w:rPr>
      </w:pPr>
      <w:r w:rsidRPr="007220C1">
        <w:rPr>
          <w:rFonts w:ascii="Arial" w:hAnsi="Arial" w:cs="Arial"/>
        </w:rPr>
        <w:t>In other words, a structured training program can reduce early turnover by ensuring staff feel confident and well-equipped to perform their tasks.</w:t>
      </w:r>
    </w:p>
    <w:p w14:paraId="2F82D186" w14:textId="77777777" w:rsidR="00B61C4B" w:rsidRPr="007220C1" w:rsidRDefault="00B61C4B" w:rsidP="00E737D6">
      <w:pPr>
        <w:rPr>
          <w:rFonts w:ascii="Arial" w:hAnsi="Arial" w:cs="Arial"/>
        </w:rPr>
      </w:pPr>
    </w:p>
    <w:p w14:paraId="13602D11" w14:textId="436499FD" w:rsidR="00B61C4B" w:rsidRPr="007220C1" w:rsidRDefault="00B61C4B" w:rsidP="00E737D6">
      <w:pPr>
        <w:rPr>
          <w:rFonts w:ascii="Arial" w:hAnsi="Arial" w:cs="Arial"/>
        </w:rPr>
      </w:pPr>
      <w:r w:rsidRPr="007220C1">
        <w:rPr>
          <w:rFonts w:ascii="Arial" w:hAnsi="Arial" w:cs="Arial"/>
        </w:rPr>
        <w:lastRenderedPageBreak/>
        <w:t xml:space="preserve">As shown by Yang </w:t>
      </w:r>
      <w:r w:rsidRPr="007220C1">
        <w:rPr>
          <w:rFonts w:ascii="Arial" w:hAnsi="Arial" w:cs="Arial"/>
          <w:i/>
          <w:iCs/>
        </w:rPr>
        <w:t>et al.,</w:t>
      </w:r>
      <w:r w:rsidRPr="007220C1">
        <w:rPr>
          <w:rFonts w:ascii="Arial" w:hAnsi="Arial" w:cs="Arial"/>
        </w:rPr>
        <w:t xml:space="preserve"> (2022), offering regular professional development workshops, allows staff to develop new skills or enhance existing ones ultimately leading to job satisfaction.</w:t>
      </w:r>
    </w:p>
    <w:p w14:paraId="5A8C1A49" w14:textId="4CB43EE7" w:rsidR="00B61C4B" w:rsidRPr="007220C1" w:rsidRDefault="00B61C4B" w:rsidP="00E737D6">
      <w:pPr>
        <w:rPr>
          <w:rFonts w:ascii="Arial" w:hAnsi="Arial" w:cs="Arial"/>
        </w:rPr>
      </w:pPr>
      <w:r w:rsidRPr="007220C1">
        <w:rPr>
          <w:rFonts w:ascii="Arial" w:hAnsi="Arial" w:cs="Arial"/>
        </w:rPr>
        <w:t>For instance, training in customer service excellence or conflict resolution can empower employees to handle challenges</w:t>
      </w:r>
      <w:r w:rsidR="00EC54A4" w:rsidRPr="007220C1">
        <w:rPr>
          <w:rFonts w:ascii="Arial" w:hAnsi="Arial" w:cs="Arial"/>
        </w:rPr>
        <w:t xml:space="preserve"> effectively</w:t>
      </w:r>
      <w:r w:rsidRPr="007220C1">
        <w:rPr>
          <w:rFonts w:ascii="Arial" w:hAnsi="Arial" w:cs="Arial"/>
        </w:rPr>
        <w:t xml:space="preserve"> (Temple, 2007).</w:t>
      </w:r>
    </w:p>
    <w:p w14:paraId="133A7A37" w14:textId="77777777" w:rsidR="00EC54A4" w:rsidRPr="007220C1" w:rsidRDefault="00EC54A4" w:rsidP="00E737D6">
      <w:pPr>
        <w:rPr>
          <w:rFonts w:ascii="Arial" w:hAnsi="Arial" w:cs="Arial"/>
        </w:rPr>
      </w:pPr>
    </w:p>
    <w:p w14:paraId="578D1BE9" w14:textId="0373B42A" w:rsidR="00EC54A4" w:rsidRPr="007220C1" w:rsidRDefault="00EC54A4" w:rsidP="00E737D6">
      <w:pPr>
        <w:rPr>
          <w:rFonts w:ascii="Arial" w:hAnsi="Arial" w:cs="Arial"/>
        </w:rPr>
      </w:pPr>
      <w:r w:rsidRPr="007220C1">
        <w:rPr>
          <w:rFonts w:ascii="Arial" w:hAnsi="Arial" w:cs="Arial"/>
        </w:rPr>
        <w:t>Addressing work-life balance can significantly enhance employee retention and productivity.</w:t>
      </w:r>
    </w:p>
    <w:p w14:paraId="31A7AAA6" w14:textId="40E17948" w:rsidR="00EC54A4" w:rsidRPr="007220C1" w:rsidRDefault="00EC54A4" w:rsidP="00E737D6">
      <w:pPr>
        <w:rPr>
          <w:rFonts w:ascii="Arial" w:hAnsi="Arial" w:cs="Arial"/>
        </w:rPr>
      </w:pPr>
      <w:r w:rsidRPr="007220C1">
        <w:rPr>
          <w:rFonts w:ascii="Arial" w:hAnsi="Arial" w:cs="Arial"/>
        </w:rPr>
        <w:t>Implementing flexible shifts and part-time work schedules should be prioritized by Sheraton Heathrow Skyline, catering to staff needs and helping prevent burnout.</w:t>
      </w:r>
    </w:p>
    <w:p w14:paraId="22155D0D" w14:textId="591FBC11" w:rsidR="00EC54A4" w:rsidRPr="007220C1" w:rsidRDefault="00EC54A4" w:rsidP="00E737D6">
      <w:pPr>
        <w:rPr>
          <w:rFonts w:ascii="Arial" w:hAnsi="Arial" w:cs="Arial"/>
        </w:rPr>
      </w:pPr>
      <w:r w:rsidRPr="007220C1">
        <w:rPr>
          <w:rFonts w:ascii="Arial" w:hAnsi="Arial" w:cs="Arial"/>
        </w:rPr>
        <w:t>Research indicates that flexible work arrangements contribute to employee satisfaction and retention (Bedarkar and Pandita, 2014).</w:t>
      </w:r>
    </w:p>
    <w:p w14:paraId="3E01FCF1" w14:textId="07240D0C" w:rsidR="00EC54A4" w:rsidRPr="007220C1" w:rsidRDefault="007D67CE" w:rsidP="00E737D6">
      <w:pPr>
        <w:rPr>
          <w:rFonts w:ascii="Arial" w:hAnsi="Arial" w:cs="Arial"/>
        </w:rPr>
      </w:pPr>
      <w:r w:rsidRPr="007220C1">
        <w:rPr>
          <w:rFonts w:ascii="Arial" w:hAnsi="Arial" w:cs="Arial"/>
        </w:rPr>
        <w:t xml:space="preserve">According to Jimenez-Estevez </w:t>
      </w:r>
      <w:r w:rsidRPr="007220C1">
        <w:rPr>
          <w:rFonts w:ascii="Arial" w:hAnsi="Arial" w:cs="Arial"/>
          <w:i/>
          <w:iCs/>
        </w:rPr>
        <w:t>et al.,</w:t>
      </w:r>
      <w:r w:rsidRPr="007220C1">
        <w:rPr>
          <w:rFonts w:ascii="Arial" w:hAnsi="Arial" w:cs="Arial"/>
        </w:rPr>
        <w:t xml:space="preserve"> (2023), introducing wellness initiatives focusing on mental health, stress reduction, and physical wellness can show employees that their well-being is a priority for the hotel.</w:t>
      </w:r>
    </w:p>
    <w:p w14:paraId="02F8927F" w14:textId="3D64949F" w:rsidR="007D67CE" w:rsidRPr="007220C1" w:rsidRDefault="007D67CE" w:rsidP="00E737D6">
      <w:pPr>
        <w:rPr>
          <w:rFonts w:ascii="Arial" w:hAnsi="Arial" w:cs="Arial"/>
        </w:rPr>
      </w:pPr>
      <w:r w:rsidRPr="007220C1">
        <w:rPr>
          <w:rFonts w:ascii="Arial" w:hAnsi="Arial" w:cs="Arial"/>
        </w:rPr>
        <w:t xml:space="preserve">Programs might include stress management workshops, gym membership discounts, </w:t>
      </w:r>
      <w:r w:rsidR="00D87C9B" w:rsidRPr="007220C1">
        <w:rPr>
          <w:rFonts w:ascii="Arial" w:hAnsi="Arial" w:cs="Arial"/>
        </w:rPr>
        <w:t>or access to counselling services.</w:t>
      </w:r>
    </w:p>
    <w:p w14:paraId="480DED63" w14:textId="77777777" w:rsidR="00D87C9B" w:rsidRDefault="00D87C9B" w:rsidP="00E737D6"/>
    <w:p w14:paraId="3F66E9A3" w14:textId="2D89E121" w:rsidR="00D87C9B" w:rsidRPr="007220C1" w:rsidRDefault="00D87C9B" w:rsidP="00E737D6">
      <w:pPr>
        <w:rPr>
          <w:rFonts w:ascii="Arial" w:hAnsi="Arial" w:cs="Arial"/>
        </w:rPr>
      </w:pPr>
      <w:r w:rsidRPr="007220C1">
        <w:rPr>
          <w:rFonts w:ascii="Arial" w:hAnsi="Arial" w:cs="Arial"/>
        </w:rPr>
        <w:t>In order to have a positive work environment is vital to create effective management training and leadership development.</w:t>
      </w:r>
    </w:p>
    <w:p w14:paraId="63C03EC5" w14:textId="632215EC" w:rsidR="007D67CE" w:rsidRPr="007220C1" w:rsidRDefault="00CD4186" w:rsidP="00E737D6">
      <w:pPr>
        <w:rPr>
          <w:rFonts w:ascii="Arial" w:hAnsi="Arial" w:cs="Arial"/>
        </w:rPr>
      </w:pPr>
      <w:r w:rsidRPr="007220C1">
        <w:rPr>
          <w:rFonts w:ascii="Arial" w:hAnsi="Arial" w:cs="Arial"/>
        </w:rPr>
        <w:t xml:space="preserve">The study conducted by Tkachenko </w:t>
      </w:r>
      <w:r w:rsidRPr="007220C1">
        <w:rPr>
          <w:rFonts w:ascii="Arial" w:hAnsi="Arial" w:cs="Arial"/>
          <w:i/>
          <w:iCs/>
        </w:rPr>
        <w:t>et al.,</w:t>
      </w:r>
      <w:r w:rsidRPr="007220C1">
        <w:rPr>
          <w:rFonts w:ascii="Arial" w:hAnsi="Arial" w:cs="Arial"/>
        </w:rPr>
        <w:t xml:space="preserve"> (2021), demonstrates how effective training for existing managers can foster an environment of support and trust.</w:t>
      </w:r>
    </w:p>
    <w:p w14:paraId="5252E030" w14:textId="1008A905" w:rsidR="00CD4186" w:rsidRPr="007220C1" w:rsidRDefault="00CD4186" w:rsidP="00E737D6">
      <w:pPr>
        <w:rPr>
          <w:rFonts w:ascii="Arial" w:hAnsi="Arial" w:cs="Arial"/>
        </w:rPr>
      </w:pPr>
      <w:r w:rsidRPr="007220C1">
        <w:rPr>
          <w:rFonts w:ascii="Arial" w:hAnsi="Arial" w:cs="Arial"/>
        </w:rPr>
        <w:t>Investing in management that emphasizes communication, empathy, and conflict resolution will help</w:t>
      </w:r>
      <w:r w:rsidR="003E4594" w:rsidRPr="007220C1">
        <w:rPr>
          <w:rFonts w:ascii="Arial" w:hAnsi="Arial" w:cs="Arial"/>
        </w:rPr>
        <w:t xml:space="preserve"> managers better understand and meet employee needs.</w:t>
      </w:r>
    </w:p>
    <w:p w14:paraId="042ADE0E" w14:textId="3B6197E1" w:rsidR="003E4594" w:rsidRDefault="003E4594" w:rsidP="00E737D6">
      <w:pPr>
        <w:rPr>
          <w:rFonts w:ascii="Arial" w:hAnsi="Arial" w:cs="Arial"/>
        </w:rPr>
      </w:pPr>
      <w:r w:rsidRPr="007220C1">
        <w:rPr>
          <w:rFonts w:ascii="Arial" w:hAnsi="Arial" w:cs="Arial"/>
        </w:rPr>
        <w:t>On the other hand, encouraging staff to provide feedback on management practices can create a culture of continuous improvement and open lines of communication between management and staff</w:t>
      </w:r>
      <w:r w:rsidR="00995D44">
        <w:rPr>
          <w:rFonts w:ascii="Arial" w:hAnsi="Arial" w:cs="Arial"/>
        </w:rPr>
        <w:t>, ultimately leading</w:t>
      </w:r>
      <w:r w:rsidRPr="007220C1">
        <w:rPr>
          <w:rFonts w:ascii="Arial" w:hAnsi="Arial" w:cs="Arial"/>
        </w:rPr>
        <w:t xml:space="preserve"> to an atmosphere where employees feel heard and valued.</w:t>
      </w:r>
    </w:p>
    <w:p w14:paraId="6DEAD0B5" w14:textId="77777777" w:rsidR="00876E46" w:rsidRPr="007220C1" w:rsidRDefault="00876E46" w:rsidP="00E737D6">
      <w:pPr>
        <w:rPr>
          <w:rFonts w:ascii="Arial" w:hAnsi="Arial" w:cs="Arial"/>
        </w:rPr>
      </w:pPr>
    </w:p>
    <w:p w14:paraId="04DB2855" w14:textId="0EBC4436" w:rsidR="00B61C4B" w:rsidRDefault="003E4594" w:rsidP="00E737D6">
      <w:pPr>
        <w:rPr>
          <w:rFonts w:ascii="Arial" w:hAnsi="Arial" w:cs="Arial"/>
        </w:rPr>
      </w:pPr>
      <w:r w:rsidRPr="007220C1">
        <w:rPr>
          <w:rFonts w:ascii="Arial" w:hAnsi="Arial" w:cs="Arial"/>
        </w:rPr>
        <w:t>As the hospitality industry navigates the post-pandemic recovery, it is crucial for hotels like the Sheraton Heathrow Skyline to adapt and evolve.</w:t>
      </w:r>
    </w:p>
    <w:p w14:paraId="760BB70E" w14:textId="7FCABE70" w:rsidR="00DC1AD1" w:rsidRDefault="00DC1AD1" w:rsidP="00E737D6">
      <w:pPr>
        <w:rPr>
          <w:rFonts w:ascii="Arial" w:hAnsi="Arial" w:cs="Arial"/>
        </w:rPr>
      </w:pPr>
      <w:r>
        <w:rPr>
          <w:rFonts w:ascii="Arial" w:hAnsi="Arial" w:cs="Arial"/>
        </w:rPr>
        <w:t>The examination of staff shortages at Sheraton Heathrow Skyline reveals a multifaceted issue deeply rooted in employee morale, recruitment challenges, and inadequate training programs.</w:t>
      </w:r>
    </w:p>
    <w:p w14:paraId="28D7DEF9" w14:textId="3925C502" w:rsidR="00DC1AD1" w:rsidRDefault="00995D44" w:rsidP="00E737D6">
      <w:pPr>
        <w:rPr>
          <w:rFonts w:ascii="Arial" w:hAnsi="Arial" w:cs="Arial"/>
        </w:rPr>
      </w:pPr>
      <w:r>
        <w:rPr>
          <w:rFonts w:ascii="Arial" w:hAnsi="Arial" w:cs="Arial"/>
        </w:rPr>
        <w:t>Leveraging insights from</w:t>
      </w:r>
      <w:r w:rsidR="00DC1AD1">
        <w:rPr>
          <w:rFonts w:ascii="Arial" w:hAnsi="Arial" w:cs="Arial"/>
        </w:rPr>
        <w:t xml:space="preserve"> academic literature and practical experiences from placement, it becomes clear that strategic improvements are necessary to tackle these challenges.</w:t>
      </w:r>
    </w:p>
    <w:p w14:paraId="71D66529" w14:textId="77777777" w:rsidR="00346DC2" w:rsidRDefault="00346DC2" w:rsidP="00E737D6">
      <w:pPr>
        <w:rPr>
          <w:rFonts w:ascii="Arial" w:hAnsi="Arial" w:cs="Arial"/>
        </w:rPr>
      </w:pPr>
    </w:p>
    <w:p w14:paraId="6BDF3E05" w14:textId="77777777" w:rsidR="0001237F" w:rsidRDefault="0001237F" w:rsidP="00E737D6">
      <w:pPr>
        <w:rPr>
          <w:b/>
          <w:bCs/>
        </w:rPr>
      </w:pPr>
    </w:p>
    <w:p w14:paraId="4DBCAB01" w14:textId="38406FF3" w:rsidR="00346DC2" w:rsidRPr="007220C1" w:rsidRDefault="00341608" w:rsidP="007220C1">
      <w:pPr>
        <w:pStyle w:val="Heading1"/>
        <w:rPr>
          <w:rFonts w:ascii="Arial" w:hAnsi="Arial" w:cs="Arial"/>
          <w:color w:val="000000" w:themeColor="text1"/>
          <w:sz w:val="28"/>
          <w:szCs w:val="28"/>
        </w:rPr>
      </w:pPr>
      <w:bookmarkStart w:id="25" w:name="_Toc182411667"/>
      <w:r w:rsidRPr="007220C1">
        <w:rPr>
          <w:rFonts w:ascii="Arial" w:hAnsi="Arial" w:cs="Arial"/>
          <w:color w:val="000000" w:themeColor="text1"/>
          <w:sz w:val="28"/>
          <w:szCs w:val="28"/>
        </w:rPr>
        <w:t>CONCLUSION AND RECOMMENDATION</w:t>
      </w:r>
      <w:bookmarkEnd w:id="25"/>
    </w:p>
    <w:p w14:paraId="58995714" w14:textId="77777777" w:rsidR="00341608" w:rsidRDefault="00341608" w:rsidP="00E737D6">
      <w:pPr>
        <w:rPr>
          <w:b/>
          <w:bCs/>
        </w:rPr>
      </w:pPr>
    </w:p>
    <w:p w14:paraId="7BD0BD23" w14:textId="3328FFDA" w:rsidR="00341608" w:rsidRDefault="00341608" w:rsidP="00E737D6">
      <w:pPr>
        <w:rPr>
          <w:rFonts w:ascii="Arial" w:hAnsi="Arial" w:cs="Arial"/>
        </w:rPr>
      </w:pPr>
      <w:r w:rsidRPr="008C6ACB">
        <w:rPr>
          <w:rFonts w:ascii="Arial" w:hAnsi="Arial" w:cs="Arial"/>
        </w:rPr>
        <w:t>Staff shortages at the Sheraton Heathrow Skyline have emerged as a critical operational challenge, significantly impacting service quality and employee morale. The combination of high turnover rates, recruitment difficulties, inadequate training, and growing workloads has created a situation where both guest experiences and employee satisfaction suffer.</w:t>
      </w:r>
    </w:p>
    <w:p w14:paraId="16C70A9D" w14:textId="77777777" w:rsidR="0001237F" w:rsidRPr="008C6ACB" w:rsidRDefault="0001237F" w:rsidP="00E737D6">
      <w:pPr>
        <w:rPr>
          <w:rFonts w:ascii="Arial" w:hAnsi="Arial" w:cs="Arial"/>
        </w:rPr>
      </w:pPr>
    </w:p>
    <w:p w14:paraId="4978A943" w14:textId="06383E96" w:rsidR="00857953" w:rsidRPr="008C6ACB" w:rsidRDefault="00857953" w:rsidP="00E737D6">
      <w:pPr>
        <w:rPr>
          <w:rFonts w:ascii="Arial" w:hAnsi="Arial" w:cs="Arial"/>
        </w:rPr>
      </w:pPr>
      <w:r w:rsidRPr="008C6ACB">
        <w:rPr>
          <w:rFonts w:ascii="Arial" w:hAnsi="Arial" w:cs="Arial"/>
        </w:rPr>
        <w:lastRenderedPageBreak/>
        <w:t>The pressures on remaining staff have led to feelings of burnout and dissatisfaction, impacting enormously on their morale and work experience.</w:t>
      </w:r>
    </w:p>
    <w:p w14:paraId="11F03481" w14:textId="7A51F2B3" w:rsidR="008B50D1" w:rsidRPr="008C6ACB" w:rsidRDefault="008B50D1" w:rsidP="00E737D6">
      <w:pPr>
        <w:rPr>
          <w:rFonts w:ascii="Arial" w:hAnsi="Arial" w:cs="Arial"/>
        </w:rPr>
      </w:pPr>
      <w:r w:rsidRPr="008C6ACB">
        <w:rPr>
          <w:rFonts w:ascii="Arial" w:hAnsi="Arial" w:cs="Arial"/>
        </w:rPr>
        <w:t xml:space="preserve">Throughout the placement experience, it was evident that staff frequently expressed feelings of being overwhelmed, which correlates with the findings by Shakoor </w:t>
      </w:r>
      <w:r w:rsidRPr="008C6ACB">
        <w:rPr>
          <w:rFonts w:ascii="Arial" w:hAnsi="Arial" w:cs="Arial"/>
          <w:i/>
          <w:iCs/>
        </w:rPr>
        <w:t>et al.,</w:t>
      </w:r>
      <w:r w:rsidRPr="008C6ACB">
        <w:rPr>
          <w:rFonts w:ascii="Arial" w:hAnsi="Arial" w:cs="Arial"/>
        </w:rPr>
        <w:t xml:space="preserve"> (2023) regarding how workplace stress contributes to turnover intentions.</w:t>
      </w:r>
    </w:p>
    <w:p w14:paraId="77C6CA49" w14:textId="77777777" w:rsidR="008B50D1" w:rsidRPr="008C6ACB" w:rsidRDefault="008B50D1" w:rsidP="00E737D6">
      <w:pPr>
        <w:rPr>
          <w:rFonts w:ascii="Arial" w:hAnsi="Arial" w:cs="Arial"/>
        </w:rPr>
      </w:pPr>
    </w:p>
    <w:p w14:paraId="100BF2B0" w14:textId="66518F4C" w:rsidR="00CC37C8" w:rsidRPr="008C6ACB" w:rsidRDefault="00CC37C8" w:rsidP="00E737D6">
      <w:pPr>
        <w:rPr>
          <w:rFonts w:ascii="Arial" w:hAnsi="Arial" w:cs="Arial"/>
        </w:rPr>
      </w:pPr>
      <w:r w:rsidRPr="008C6ACB">
        <w:rPr>
          <w:rFonts w:ascii="Arial" w:hAnsi="Arial" w:cs="Arial"/>
        </w:rPr>
        <w:t>The battle to attract new talent in a competitive labour market has emerged as a significant hurdle for the hotel. Current recruitment strategies have proven inadequate against the backdrop of budget competitors and the changing expectations of the workforce (</w:t>
      </w:r>
      <w:proofErr w:type="spellStart"/>
      <w:r w:rsidRPr="008C6ACB">
        <w:rPr>
          <w:rFonts w:ascii="Arial" w:hAnsi="Arial" w:cs="Arial"/>
        </w:rPr>
        <w:t>Gursoy</w:t>
      </w:r>
      <w:proofErr w:type="spellEnd"/>
      <w:r w:rsidRPr="008C6ACB">
        <w:rPr>
          <w:rFonts w:ascii="Arial" w:hAnsi="Arial" w:cs="Arial"/>
        </w:rPr>
        <w:t xml:space="preserve"> and </w:t>
      </w:r>
      <w:proofErr w:type="spellStart"/>
      <w:r w:rsidRPr="008C6ACB">
        <w:rPr>
          <w:rFonts w:ascii="Arial" w:hAnsi="Arial" w:cs="Arial"/>
        </w:rPr>
        <w:t>Swanger</w:t>
      </w:r>
      <w:proofErr w:type="spellEnd"/>
      <w:r w:rsidRPr="008C6ACB">
        <w:rPr>
          <w:rFonts w:ascii="Arial" w:hAnsi="Arial" w:cs="Arial"/>
        </w:rPr>
        <w:t>, 2007).</w:t>
      </w:r>
    </w:p>
    <w:p w14:paraId="4BD283B7" w14:textId="1E78BD46" w:rsidR="00CC37C8" w:rsidRPr="008C6ACB" w:rsidRDefault="00CC37C8" w:rsidP="00E737D6">
      <w:pPr>
        <w:rPr>
          <w:rFonts w:ascii="Arial" w:hAnsi="Arial" w:cs="Arial"/>
        </w:rPr>
      </w:pPr>
      <w:r w:rsidRPr="008C6ACB">
        <w:rPr>
          <w:rFonts w:ascii="Arial" w:hAnsi="Arial" w:cs="Arial"/>
        </w:rPr>
        <w:t xml:space="preserve">Additionally, the insufficient investment in training programs for both new recruits and existing staff has hindered the hotel’s ability to develop a skilled workforce, as supported by </w:t>
      </w:r>
      <w:r w:rsidR="00C42FEB" w:rsidRPr="008C6ACB">
        <w:rPr>
          <w:rFonts w:ascii="Arial" w:hAnsi="Arial" w:cs="Arial"/>
        </w:rPr>
        <w:t>Kwortnik and Thompson (2009) who emphasize the importance of comprehensive training in enhancing employee satisfaction.</w:t>
      </w:r>
    </w:p>
    <w:p w14:paraId="02F4EFE9" w14:textId="77777777" w:rsidR="00C42FEB" w:rsidRPr="008C6ACB" w:rsidRDefault="00C42FEB" w:rsidP="00E737D6">
      <w:pPr>
        <w:rPr>
          <w:rFonts w:ascii="Arial" w:hAnsi="Arial" w:cs="Arial"/>
        </w:rPr>
      </w:pPr>
    </w:p>
    <w:p w14:paraId="03B72DE6" w14:textId="01414B2F" w:rsidR="00C42FEB" w:rsidRPr="008C6ACB" w:rsidRDefault="00C42FEB" w:rsidP="00E737D6">
      <w:pPr>
        <w:rPr>
          <w:rFonts w:ascii="Arial" w:hAnsi="Arial" w:cs="Arial"/>
        </w:rPr>
      </w:pPr>
      <w:r w:rsidRPr="008C6ACB">
        <w:rPr>
          <w:rFonts w:ascii="Arial" w:hAnsi="Arial" w:cs="Arial"/>
        </w:rPr>
        <w:t>As already mentioned in the report, the pandemic has reshaped the hospitality landscape, with many employees seeking more secure, well–paying jobs outside the sector.</w:t>
      </w:r>
    </w:p>
    <w:p w14:paraId="293CD228" w14:textId="2492FA55" w:rsidR="00C42FEB" w:rsidRPr="008C6ACB" w:rsidRDefault="00C42FEB" w:rsidP="00E737D6">
      <w:pPr>
        <w:rPr>
          <w:rFonts w:ascii="Arial" w:hAnsi="Arial" w:cs="Arial"/>
        </w:rPr>
      </w:pPr>
      <w:r w:rsidRPr="008C6ACB">
        <w:rPr>
          <w:rFonts w:ascii="Arial" w:hAnsi="Arial" w:cs="Arial"/>
        </w:rPr>
        <w:t>This trend echoes the “Great Resignation” underscoring the need for immediate interventions to retain existing staff and attract new talent (Liu-</w:t>
      </w:r>
      <w:proofErr w:type="spellStart"/>
      <w:r w:rsidRPr="008C6ACB">
        <w:rPr>
          <w:rFonts w:ascii="Arial" w:hAnsi="Arial" w:cs="Arial"/>
        </w:rPr>
        <w:t>Lastres</w:t>
      </w:r>
      <w:proofErr w:type="spellEnd"/>
      <w:r w:rsidRPr="008C6ACB">
        <w:rPr>
          <w:rFonts w:ascii="Arial" w:hAnsi="Arial" w:cs="Arial"/>
        </w:rPr>
        <w:t xml:space="preserve"> </w:t>
      </w:r>
      <w:r w:rsidRPr="008C6ACB">
        <w:rPr>
          <w:rFonts w:ascii="Arial" w:hAnsi="Arial" w:cs="Arial"/>
          <w:i/>
          <w:iCs/>
        </w:rPr>
        <w:t>et al</w:t>
      </w:r>
      <w:r w:rsidRPr="008C6ACB">
        <w:rPr>
          <w:rFonts w:ascii="Arial" w:hAnsi="Arial" w:cs="Arial"/>
        </w:rPr>
        <w:t>., 2023)</w:t>
      </w:r>
      <w:r w:rsidR="0085561F" w:rsidRPr="008C6ACB">
        <w:rPr>
          <w:rFonts w:ascii="Arial" w:hAnsi="Arial" w:cs="Arial"/>
        </w:rPr>
        <w:t>.</w:t>
      </w:r>
    </w:p>
    <w:p w14:paraId="46A159CE" w14:textId="77777777" w:rsidR="00C42FEB" w:rsidRDefault="00C42FEB" w:rsidP="00E737D6"/>
    <w:p w14:paraId="4219DEF3" w14:textId="6E582E5E" w:rsidR="00937872" w:rsidRPr="008C6ACB" w:rsidRDefault="0085561F" w:rsidP="00E737D6">
      <w:pPr>
        <w:rPr>
          <w:rFonts w:ascii="Arial" w:hAnsi="Arial" w:cs="Arial"/>
        </w:rPr>
      </w:pPr>
      <w:r w:rsidRPr="008C6ACB">
        <w:rPr>
          <w:rFonts w:ascii="Arial" w:hAnsi="Arial" w:cs="Arial"/>
        </w:rPr>
        <w:t>The report has thoroughly discussed areas for improvement, focusing on employee engagement, recruitment strategies, training and development opportunities, work-life balance initiatives, and enhancing management practices.</w:t>
      </w:r>
    </w:p>
    <w:p w14:paraId="3BA7F764" w14:textId="6CEEEC18" w:rsidR="000D2DA8" w:rsidRDefault="0085561F" w:rsidP="00E737D6">
      <w:pPr>
        <w:rPr>
          <w:rFonts w:ascii="Arial" w:hAnsi="Arial" w:cs="Arial"/>
        </w:rPr>
      </w:pPr>
      <w:r w:rsidRPr="008C6ACB">
        <w:rPr>
          <w:rFonts w:ascii="Arial" w:hAnsi="Arial" w:cs="Arial"/>
        </w:rPr>
        <w:t>In summary, addressing the staff shortage at the Sheraton Heathrow Skyline requires a multifaced approach that targets employee engagement; by systematically implementing these recommendations, the hotel can not only improve staff retention and recruitment but also enhance service delivery, operational efficiency and overall guest satisfaction.</w:t>
      </w:r>
    </w:p>
    <w:p w14:paraId="45C7F81A" w14:textId="77777777" w:rsidR="000322E8" w:rsidRPr="008C6ACB" w:rsidRDefault="000322E8" w:rsidP="00E737D6">
      <w:pPr>
        <w:rPr>
          <w:rFonts w:ascii="Arial" w:hAnsi="Arial" w:cs="Arial"/>
        </w:rPr>
      </w:pPr>
    </w:p>
    <w:p w14:paraId="51334F67" w14:textId="054F57B1" w:rsidR="0085561F" w:rsidRPr="008C6ACB" w:rsidRDefault="0085561F" w:rsidP="00E737D6">
      <w:pPr>
        <w:rPr>
          <w:rFonts w:ascii="Arial" w:hAnsi="Arial" w:cs="Arial"/>
        </w:rPr>
      </w:pPr>
      <w:r w:rsidRPr="008C6ACB">
        <w:rPr>
          <w:rFonts w:ascii="Arial" w:hAnsi="Arial" w:cs="Arial"/>
        </w:rPr>
        <w:t>To synthesize the findings of this project and emphasize the direction needed for Sheraton Heathrow Skyline, the following strategic recommendations are proposed:</w:t>
      </w:r>
    </w:p>
    <w:p w14:paraId="55CE5D57" w14:textId="77777777" w:rsidR="000322E8" w:rsidRDefault="000322E8" w:rsidP="00E737D6"/>
    <w:p w14:paraId="19D4DB21" w14:textId="420BEB46" w:rsidR="008C6ACB" w:rsidRPr="007220C1" w:rsidRDefault="007220C1" w:rsidP="007220C1">
      <w:pPr>
        <w:pStyle w:val="Heading2"/>
        <w:rPr>
          <w:rFonts w:ascii="Arial" w:hAnsi="Arial" w:cs="Arial"/>
          <w:color w:val="000000" w:themeColor="text1"/>
          <w:sz w:val="24"/>
          <w:szCs w:val="24"/>
        </w:rPr>
      </w:pPr>
      <w:bookmarkStart w:id="26" w:name="_Toc182411668"/>
      <w:r w:rsidRPr="007220C1">
        <w:rPr>
          <w:rFonts w:ascii="Arial" w:hAnsi="Arial" w:cs="Arial"/>
          <w:color w:val="000000" w:themeColor="text1"/>
          <w:sz w:val="24"/>
          <w:szCs w:val="24"/>
        </w:rPr>
        <w:t>ENHANCE EMPLOYEE ENGAGEMENT</w:t>
      </w:r>
      <w:bookmarkEnd w:id="26"/>
    </w:p>
    <w:p w14:paraId="34028FF9" w14:textId="77777777" w:rsidR="008C6ACB" w:rsidRPr="008C6ACB" w:rsidRDefault="008C6ACB" w:rsidP="00E737D6">
      <w:pPr>
        <w:rPr>
          <w:rFonts w:ascii="Arial" w:hAnsi="Arial" w:cs="Arial"/>
        </w:rPr>
      </w:pPr>
    </w:p>
    <w:p w14:paraId="5CB5BFFE" w14:textId="77777777" w:rsidR="00980160" w:rsidRDefault="008C6ACB" w:rsidP="00E737D6">
      <w:pPr>
        <w:rPr>
          <w:rFonts w:ascii="Arial" w:hAnsi="Arial" w:cs="Arial"/>
          <w:i/>
          <w:iCs/>
        </w:rPr>
      </w:pPr>
      <w:r w:rsidRPr="007220C1">
        <w:rPr>
          <w:rFonts w:ascii="Arial" w:hAnsi="Arial" w:cs="Arial"/>
          <w:i/>
          <w:iCs/>
        </w:rPr>
        <w:t>Recognition Programs</w:t>
      </w:r>
    </w:p>
    <w:p w14:paraId="5EF0E69A" w14:textId="439353B5" w:rsidR="008C6ACB" w:rsidRPr="000D2DA8" w:rsidRDefault="008C6ACB" w:rsidP="00E737D6">
      <w:pPr>
        <w:rPr>
          <w:rFonts w:ascii="Arial" w:hAnsi="Arial" w:cs="Arial"/>
          <w:i/>
          <w:iCs/>
        </w:rPr>
      </w:pPr>
      <w:r w:rsidRPr="008C6ACB">
        <w:rPr>
          <w:rFonts w:ascii="Arial" w:hAnsi="Arial" w:cs="Arial"/>
        </w:rPr>
        <w:t>Esta</w:t>
      </w:r>
      <w:r>
        <w:rPr>
          <w:rFonts w:ascii="Arial" w:hAnsi="Arial" w:cs="Arial"/>
        </w:rPr>
        <w:t xml:space="preserve">blish a formal employee recognition program that celebrates individual and team contributions regularly. Recognition can boost morale and encourage staff retention (Kumar </w:t>
      </w:r>
      <w:r w:rsidRPr="008C6ACB">
        <w:rPr>
          <w:rFonts w:ascii="Arial" w:hAnsi="Arial" w:cs="Arial"/>
          <w:i/>
          <w:iCs/>
        </w:rPr>
        <w:t>et al.,</w:t>
      </w:r>
      <w:r>
        <w:rPr>
          <w:rFonts w:ascii="Arial" w:hAnsi="Arial" w:cs="Arial"/>
        </w:rPr>
        <w:t xml:space="preserve"> 2023).</w:t>
      </w:r>
    </w:p>
    <w:p w14:paraId="60D49ADD" w14:textId="45B6748C" w:rsidR="000322E8" w:rsidRPr="007220C1" w:rsidRDefault="000322E8" w:rsidP="00E737D6">
      <w:pPr>
        <w:rPr>
          <w:rFonts w:ascii="Arial" w:hAnsi="Arial" w:cs="Arial"/>
          <w:i/>
          <w:iCs/>
        </w:rPr>
      </w:pPr>
      <w:r>
        <w:rPr>
          <w:rFonts w:ascii="Arial" w:hAnsi="Arial" w:cs="Arial"/>
        </w:rPr>
        <w:t>Offering competitive salaries, health benefits, and comprehensive training opportunities can make the hotel a more attractive employer in a competitive job market.</w:t>
      </w:r>
    </w:p>
    <w:p w14:paraId="1BA20FD5" w14:textId="77777777" w:rsidR="008C6ACB" w:rsidRDefault="008C6ACB" w:rsidP="00E737D6">
      <w:pPr>
        <w:rPr>
          <w:rFonts w:ascii="Arial" w:hAnsi="Arial" w:cs="Arial"/>
        </w:rPr>
      </w:pPr>
    </w:p>
    <w:p w14:paraId="2641E806" w14:textId="4106F6D8" w:rsidR="00980160" w:rsidRDefault="008C6ACB" w:rsidP="00E737D6">
      <w:pPr>
        <w:rPr>
          <w:rFonts w:ascii="Arial" w:hAnsi="Arial" w:cs="Arial"/>
          <w:i/>
          <w:iCs/>
        </w:rPr>
      </w:pPr>
      <w:r w:rsidRPr="007220C1">
        <w:rPr>
          <w:rFonts w:ascii="Arial" w:hAnsi="Arial" w:cs="Arial"/>
          <w:i/>
          <w:iCs/>
        </w:rPr>
        <w:t>Employee Feedback Mechanism</w:t>
      </w:r>
    </w:p>
    <w:p w14:paraId="6AE63580" w14:textId="05FF17D5" w:rsidR="008C6ACB" w:rsidRPr="007220C1" w:rsidRDefault="008C6ACB" w:rsidP="00E737D6">
      <w:pPr>
        <w:rPr>
          <w:rFonts w:ascii="Arial" w:hAnsi="Arial" w:cs="Arial"/>
          <w:i/>
          <w:iCs/>
        </w:rPr>
      </w:pPr>
      <w:r>
        <w:rPr>
          <w:rFonts w:ascii="Arial" w:hAnsi="Arial" w:cs="Arial"/>
        </w:rPr>
        <w:t>Implement anonymous surveys and regular check-ins to solicit feedback directly from employees.</w:t>
      </w:r>
    </w:p>
    <w:p w14:paraId="2488C771" w14:textId="24E4445D" w:rsidR="008C6ACB" w:rsidRDefault="008C6ACB" w:rsidP="00E737D6">
      <w:pPr>
        <w:rPr>
          <w:rFonts w:ascii="Arial" w:hAnsi="Arial" w:cs="Arial"/>
        </w:rPr>
      </w:pPr>
      <w:r>
        <w:rPr>
          <w:rFonts w:ascii="Arial" w:hAnsi="Arial" w:cs="Arial"/>
        </w:rPr>
        <w:t>Understanding employee concerns is crucial for creating a more supportive work environment.</w:t>
      </w:r>
    </w:p>
    <w:p w14:paraId="77204360" w14:textId="77777777" w:rsidR="008C6ACB" w:rsidRDefault="008C6ACB" w:rsidP="00E737D6">
      <w:pPr>
        <w:rPr>
          <w:rFonts w:ascii="Arial" w:hAnsi="Arial" w:cs="Arial"/>
        </w:rPr>
      </w:pPr>
    </w:p>
    <w:p w14:paraId="5CA2B5E0" w14:textId="21F2769B" w:rsidR="008C6ACB" w:rsidRPr="007220C1" w:rsidRDefault="007220C1" w:rsidP="007220C1">
      <w:pPr>
        <w:pStyle w:val="Heading2"/>
        <w:rPr>
          <w:rFonts w:ascii="Arial" w:hAnsi="Arial" w:cs="Arial"/>
          <w:color w:val="000000" w:themeColor="text1"/>
          <w:sz w:val="24"/>
          <w:szCs w:val="24"/>
        </w:rPr>
      </w:pPr>
      <w:bookmarkStart w:id="27" w:name="_Toc182411669"/>
      <w:r w:rsidRPr="007220C1">
        <w:rPr>
          <w:rFonts w:ascii="Arial" w:hAnsi="Arial" w:cs="Arial"/>
          <w:color w:val="000000" w:themeColor="text1"/>
          <w:sz w:val="24"/>
          <w:szCs w:val="24"/>
        </w:rPr>
        <w:lastRenderedPageBreak/>
        <w:t>REVAMP RECRUITMENT STRATEGIES</w:t>
      </w:r>
      <w:bookmarkEnd w:id="27"/>
    </w:p>
    <w:p w14:paraId="0392A86B" w14:textId="77777777" w:rsidR="008C6ACB" w:rsidRDefault="008C6ACB" w:rsidP="00E737D6">
      <w:pPr>
        <w:rPr>
          <w:rFonts w:ascii="Arial" w:hAnsi="Arial" w:cs="Arial"/>
          <w:b/>
          <w:bCs/>
        </w:rPr>
      </w:pPr>
    </w:p>
    <w:p w14:paraId="68C2B9DF" w14:textId="77777777" w:rsidR="00980160" w:rsidRDefault="008C6ACB" w:rsidP="00E737D6">
      <w:pPr>
        <w:rPr>
          <w:rFonts w:ascii="Arial" w:hAnsi="Arial" w:cs="Arial"/>
          <w:i/>
          <w:iCs/>
        </w:rPr>
      </w:pPr>
      <w:r w:rsidRPr="007220C1">
        <w:rPr>
          <w:rFonts w:ascii="Arial" w:hAnsi="Arial" w:cs="Arial"/>
          <w:i/>
          <w:iCs/>
        </w:rPr>
        <w:t xml:space="preserve">Targeted Recruitment </w:t>
      </w:r>
      <w:r w:rsidR="00590123" w:rsidRPr="007220C1">
        <w:rPr>
          <w:rFonts w:ascii="Arial" w:hAnsi="Arial" w:cs="Arial"/>
          <w:i/>
          <w:iCs/>
        </w:rPr>
        <w:t>Campaigns</w:t>
      </w:r>
    </w:p>
    <w:p w14:paraId="668F59C2" w14:textId="5AB4E504" w:rsidR="00590123" w:rsidRPr="007220C1" w:rsidRDefault="00590123" w:rsidP="00E737D6">
      <w:pPr>
        <w:rPr>
          <w:rFonts w:ascii="Arial" w:hAnsi="Arial" w:cs="Arial"/>
          <w:i/>
          <w:iCs/>
        </w:rPr>
      </w:pPr>
      <w:r>
        <w:rPr>
          <w:rFonts w:ascii="Arial" w:hAnsi="Arial" w:cs="Arial"/>
        </w:rPr>
        <w:t>Develop targeted recruitment campaigns utilizing social media platforms and industry-specific job boards to reach a wider pool of candidates.</w:t>
      </w:r>
    </w:p>
    <w:p w14:paraId="3AB64144" w14:textId="3580DF2E" w:rsidR="00590123" w:rsidRDefault="00590123" w:rsidP="00E737D6">
      <w:pPr>
        <w:rPr>
          <w:rFonts w:ascii="Arial" w:hAnsi="Arial" w:cs="Arial"/>
        </w:rPr>
      </w:pPr>
      <w:r>
        <w:rPr>
          <w:rFonts w:ascii="Arial" w:hAnsi="Arial" w:cs="Arial"/>
        </w:rPr>
        <w:t>Highlight the unique selling points of working at Sheraton Heathrow Skyline, such as flexible scheduling and career development.</w:t>
      </w:r>
    </w:p>
    <w:p w14:paraId="67CCCA76" w14:textId="77777777" w:rsidR="00590123" w:rsidRDefault="00590123" w:rsidP="00E737D6">
      <w:pPr>
        <w:rPr>
          <w:rFonts w:ascii="Arial" w:hAnsi="Arial" w:cs="Arial"/>
        </w:rPr>
      </w:pPr>
    </w:p>
    <w:p w14:paraId="16004377" w14:textId="77777777" w:rsidR="00980160" w:rsidRDefault="00590123" w:rsidP="00E737D6">
      <w:pPr>
        <w:rPr>
          <w:rFonts w:ascii="Arial" w:hAnsi="Arial" w:cs="Arial"/>
          <w:i/>
          <w:iCs/>
        </w:rPr>
      </w:pPr>
      <w:r w:rsidRPr="007220C1">
        <w:rPr>
          <w:rFonts w:ascii="Arial" w:hAnsi="Arial" w:cs="Arial"/>
          <w:i/>
          <w:iCs/>
        </w:rPr>
        <w:t>Collaborate with Educational Institutions</w:t>
      </w:r>
    </w:p>
    <w:p w14:paraId="2003DC93" w14:textId="2328E733" w:rsidR="00590123" w:rsidRPr="007220C1" w:rsidRDefault="00590123" w:rsidP="00E737D6">
      <w:pPr>
        <w:rPr>
          <w:rFonts w:ascii="Arial" w:hAnsi="Arial" w:cs="Arial"/>
          <w:i/>
          <w:iCs/>
        </w:rPr>
      </w:pPr>
      <w:r>
        <w:rPr>
          <w:rFonts w:ascii="Arial" w:hAnsi="Arial" w:cs="Arial"/>
        </w:rPr>
        <w:t>Build partnerships with local colleges and universities offering hospitality management programs to create internship opportunities that can transition into full-time employment.</w:t>
      </w:r>
    </w:p>
    <w:p w14:paraId="463C1871" w14:textId="77777777" w:rsidR="00590123" w:rsidRDefault="00590123" w:rsidP="00E737D6">
      <w:pPr>
        <w:rPr>
          <w:rFonts w:ascii="Arial" w:hAnsi="Arial" w:cs="Arial"/>
        </w:rPr>
      </w:pPr>
    </w:p>
    <w:p w14:paraId="48F11B05" w14:textId="69606FE0" w:rsidR="00590123" w:rsidRPr="007220C1" w:rsidRDefault="007220C1" w:rsidP="007220C1">
      <w:pPr>
        <w:pStyle w:val="Heading2"/>
        <w:rPr>
          <w:rFonts w:ascii="Arial" w:hAnsi="Arial" w:cs="Arial"/>
          <w:color w:val="000000" w:themeColor="text1"/>
          <w:sz w:val="24"/>
          <w:szCs w:val="24"/>
        </w:rPr>
      </w:pPr>
      <w:bookmarkStart w:id="28" w:name="_Toc182411670"/>
      <w:r w:rsidRPr="007220C1">
        <w:rPr>
          <w:rFonts w:ascii="Arial" w:hAnsi="Arial" w:cs="Arial"/>
          <w:color w:val="000000" w:themeColor="text1"/>
          <w:sz w:val="24"/>
          <w:szCs w:val="24"/>
        </w:rPr>
        <w:t>INVEST IN TRAINING AND DEVELOPMENT</w:t>
      </w:r>
      <w:bookmarkEnd w:id="28"/>
    </w:p>
    <w:p w14:paraId="6511B898" w14:textId="77777777" w:rsidR="00590123" w:rsidRDefault="00590123" w:rsidP="00E737D6">
      <w:pPr>
        <w:rPr>
          <w:rFonts w:ascii="Arial" w:hAnsi="Arial" w:cs="Arial"/>
          <w:b/>
          <w:bCs/>
        </w:rPr>
      </w:pPr>
    </w:p>
    <w:p w14:paraId="26ABC53D" w14:textId="77777777" w:rsidR="00980160" w:rsidRDefault="00590123" w:rsidP="00E737D6">
      <w:pPr>
        <w:rPr>
          <w:rFonts w:ascii="Arial" w:hAnsi="Arial" w:cs="Arial"/>
          <w:i/>
          <w:iCs/>
        </w:rPr>
      </w:pPr>
      <w:r w:rsidRPr="007220C1">
        <w:rPr>
          <w:rFonts w:ascii="Arial" w:hAnsi="Arial" w:cs="Arial"/>
          <w:i/>
          <w:iCs/>
        </w:rPr>
        <w:t>Comprehensive Training Programs</w:t>
      </w:r>
    </w:p>
    <w:p w14:paraId="608732CB" w14:textId="1CBD567D" w:rsidR="00590123" w:rsidRPr="007220C1" w:rsidRDefault="00590123" w:rsidP="00E737D6">
      <w:pPr>
        <w:rPr>
          <w:rFonts w:ascii="Arial" w:hAnsi="Arial" w:cs="Arial"/>
          <w:i/>
          <w:iCs/>
        </w:rPr>
      </w:pPr>
      <w:r>
        <w:rPr>
          <w:rFonts w:ascii="Arial" w:hAnsi="Arial" w:cs="Arial"/>
        </w:rPr>
        <w:t>Design a structured onboarding program for new hires that covers essential skills, hotel operation, customer service, and the company culture.</w:t>
      </w:r>
    </w:p>
    <w:p w14:paraId="46FA3D58" w14:textId="77777777" w:rsidR="00590123" w:rsidRDefault="00590123" w:rsidP="00E737D6">
      <w:pPr>
        <w:rPr>
          <w:rFonts w:ascii="Arial" w:hAnsi="Arial" w:cs="Arial"/>
        </w:rPr>
      </w:pPr>
    </w:p>
    <w:p w14:paraId="051D33F3" w14:textId="77777777" w:rsidR="00980160" w:rsidRDefault="00590123" w:rsidP="00E737D6">
      <w:pPr>
        <w:rPr>
          <w:rFonts w:ascii="Arial" w:hAnsi="Arial" w:cs="Arial"/>
          <w:i/>
          <w:iCs/>
        </w:rPr>
      </w:pPr>
      <w:r w:rsidRPr="007220C1">
        <w:rPr>
          <w:rFonts w:ascii="Arial" w:hAnsi="Arial" w:cs="Arial"/>
          <w:i/>
          <w:iCs/>
        </w:rPr>
        <w:t>Ongoing Professional Development</w:t>
      </w:r>
    </w:p>
    <w:p w14:paraId="7E075CBD" w14:textId="0993C5F0" w:rsidR="00590123" w:rsidRPr="007220C1" w:rsidRDefault="00590123" w:rsidP="00E737D6">
      <w:pPr>
        <w:rPr>
          <w:rFonts w:ascii="Arial" w:hAnsi="Arial" w:cs="Arial"/>
          <w:i/>
          <w:iCs/>
        </w:rPr>
      </w:pPr>
      <w:r>
        <w:rPr>
          <w:rFonts w:ascii="Arial" w:hAnsi="Arial" w:cs="Arial"/>
        </w:rPr>
        <w:t xml:space="preserve">Offer continuous training opportunities through workshops and certification programs, focusing on skills that align with the evolving needs of the hospitality </w:t>
      </w:r>
      <w:r w:rsidR="00453E92">
        <w:rPr>
          <w:rFonts w:ascii="Arial" w:hAnsi="Arial" w:cs="Arial"/>
        </w:rPr>
        <w:t>industry, such as conflict resolution and advanced customer service techniques.</w:t>
      </w:r>
    </w:p>
    <w:p w14:paraId="24BE4F62" w14:textId="77777777" w:rsidR="007A23D0" w:rsidRDefault="007A23D0" w:rsidP="00E737D6">
      <w:pPr>
        <w:rPr>
          <w:rFonts w:ascii="Arial" w:hAnsi="Arial" w:cs="Arial"/>
        </w:rPr>
      </w:pPr>
    </w:p>
    <w:p w14:paraId="1FBCC37C" w14:textId="77777777" w:rsidR="00980160" w:rsidRDefault="007A23D0" w:rsidP="00E737D6">
      <w:pPr>
        <w:rPr>
          <w:rFonts w:ascii="Arial" w:hAnsi="Arial" w:cs="Arial"/>
          <w:i/>
          <w:iCs/>
        </w:rPr>
      </w:pPr>
      <w:r w:rsidRPr="007220C1">
        <w:rPr>
          <w:rFonts w:ascii="Arial" w:hAnsi="Arial" w:cs="Arial"/>
          <w:i/>
          <w:iCs/>
        </w:rPr>
        <w:t>Implement Inclusive Hiring Practices</w:t>
      </w:r>
    </w:p>
    <w:p w14:paraId="7379ED5D" w14:textId="17C5F10A" w:rsidR="007A23D0" w:rsidRPr="007220C1" w:rsidRDefault="007A23D0" w:rsidP="00E737D6">
      <w:pPr>
        <w:rPr>
          <w:rFonts w:ascii="Arial" w:hAnsi="Arial" w:cs="Arial"/>
          <w:i/>
          <w:iCs/>
        </w:rPr>
      </w:pPr>
      <w:r>
        <w:rPr>
          <w:rFonts w:ascii="Arial" w:hAnsi="Arial" w:cs="Arial"/>
        </w:rPr>
        <w:t xml:space="preserve">To build a diverse workforce, consider adopting inclusive recruitment practices that ensure equal opportunities for all candidates, regardless of background, which can enhance team dynamics and innovation within the hotel (Jones </w:t>
      </w:r>
      <w:r w:rsidRPr="007A23D0">
        <w:rPr>
          <w:rFonts w:ascii="Arial" w:hAnsi="Arial" w:cs="Arial"/>
          <w:i/>
          <w:iCs/>
        </w:rPr>
        <w:t>et al</w:t>
      </w:r>
      <w:r>
        <w:rPr>
          <w:rFonts w:ascii="Arial" w:hAnsi="Arial" w:cs="Arial"/>
        </w:rPr>
        <w:t>., 2020).</w:t>
      </w:r>
    </w:p>
    <w:p w14:paraId="43BAC8BA" w14:textId="77777777" w:rsidR="00453E92" w:rsidRDefault="00453E92" w:rsidP="00E737D6">
      <w:pPr>
        <w:rPr>
          <w:rFonts w:ascii="Arial" w:hAnsi="Arial" w:cs="Arial"/>
        </w:rPr>
      </w:pPr>
    </w:p>
    <w:p w14:paraId="030C89D3" w14:textId="1CD104F1" w:rsidR="00453E92" w:rsidRPr="007220C1" w:rsidRDefault="007220C1" w:rsidP="007220C1">
      <w:pPr>
        <w:pStyle w:val="Heading2"/>
        <w:rPr>
          <w:rFonts w:ascii="Arial" w:hAnsi="Arial" w:cs="Arial"/>
          <w:color w:val="000000" w:themeColor="text1"/>
          <w:sz w:val="24"/>
          <w:szCs w:val="24"/>
        </w:rPr>
      </w:pPr>
      <w:bookmarkStart w:id="29" w:name="_Toc182411671"/>
      <w:r w:rsidRPr="007220C1">
        <w:rPr>
          <w:rFonts w:ascii="Arial" w:hAnsi="Arial" w:cs="Arial"/>
          <w:color w:val="000000" w:themeColor="text1"/>
          <w:sz w:val="24"/>
          <w:szCs w:val="24"/>
        </w:rPr>
        <w:t>CULTIVATE WORK-LIFE BALANCE</w:t>
      </w:r>
      <w:bookmarkEnd w:id="29"/>
    </w:p>
    <w:p w14:paraId="7FB06B2B" w14:textId="77777777" w:rsidR="00453E92" w:rsidRDefault="00453E92" w:rsidP="00E737D6">
      <w:pPr>
        <w:rPr>
          <w:rFonts w:ascii="Arial" w:hAnsi="Arial" w:cs="Arial"/>
        </w:rPr>
      </w:pPr>
    </w:p>
    <w:p w14:paraId="567E4529" w14:textId="77777777" w:rsidR="00980160" w:rsidRDefault="00453E92" w:rsidP="00E737D6">
      <w:pPr>
        <w:rPr>
          <w:rFonts w:ascii="Arial" w:hAnsi="Arial" w:cs="Arial"/>
          <w:i/>
          <w:iCs/>
        </w:rPr>
      </w:pPr>
      <w:r w:rsidRPr="007220C1">
        <w:rPr>
          <w:rFonts w:ascii="Arial" w:hAnsi="Arial" w:cs="Arial"/>
          <w:i/>
          <w:iCs/>
        </w:rPr>
        <w:t>Flexible Work Arrangements</w:t>
      </w:r>
    </w:p>
    <w:p w14:paraId="0A3F2609" w14:textId="2670F546" w:rsidR="00453E92" w:rsidRPr="007220C1" w:rsidRDefault="00453E92" w:rsidP="00E737D6">
      <w:pPr>
        <w:rPr>
          <w:rFonts w:ascii="Arial" w:hAnsi="Arial" w:cs="Arial"/>
          <w:i/>
          <w:iCs/>
        </w:rPr>
      </w:pPr>
      <w:r>
        <w:rPr>
          <w:rFonts w:ascii="Arial" w:hAnsi="Arial" w:cs="Arial"/>
        </w:rPr>
        <w:t>Introduce flexible work schedules to accommodate varying employee preferences and personal commitments which can enhance employee satisfaction and reduce turnover rates.</w:t>
      </w:r>
    </w:p>
    <w:p w14:paraId="11CFC74D" w14:textId="77777777" w:rsidR="00453E92" w:rsidRDefault="00453E92" w:rsidP="00E737D6">
      <w:pPr>
        <w:rPr>
          <w:rFonts w:ascii="Arial" w:hAnsi="Arial" w:cs="Arial"/>
        </w:rPr>
      </w:pPr>
    </w:p>
    <w:p w14:paraId="6F75F93D" w14:textId="77777777" w:rsidR="00980160" w:rsidRDefault="00453E92" w:rsidP="00E737D6">
      <w:pPr>
        <w:rPr>
          <w:rFonts w:ascii="Arial" w:hAnsi="Arial" w:cs="Arial"/>
          <w:i/>
          <w:iCs/>
        </w:rPr>
      </w:pPr>
      <w:r w:rsidRPr="007220C1">
        <w:rPr>
          <w:rFonts w:ascii="Arial" w:hAnsi="Arial" w:cs="Arial"/>
          <w:i/>
          <w:iCs/>
        </w:rPr>
        <w:t>Wellness initiatives</w:t>
      </w:r>
    </w:p>
    <w:p w14:paraId="460483B9" w14:textId="69EFA82A" w:rsidR="00453E92" w:rsidRPr="007220C1" w:rsidRDefault="00815C46" w:rsidP="00E737D6">
      <w:pPr>
        <w:rPr>
          <w:rFonts w:ascii="Arial" w:hAnsi="Arial" w:cs="Arial"/>
          <w:i/>
          <w:iCs/>
        </w:rPr>
      </w:pPr>
      <w:r>
        <w:rPr>
          <w:rFonts w:ascii="Arial" w:hAnsi="Arial" w:cs="Arial"/>
        </w:rPr>
        <w:t xml:space="preserve">Introduce </w:t>
      </w:r>
      <w:r w:rsidR="00453E92">
        <w:rPr>
          <w:rFonts w:ascii="Arial" w:hAnsi="Arial" w:cs="Arial"/>
        </w:rPr>
        <w:t xml:space="preserve">wellness </w:t>
      </w:r>
      <w:r>
        <w:rPr>
          <w:rFonts w:ascii="Arial" w:hAnsi="Arial" w:cs="Arial"/>
        </w:rPr>
        <w:t>initiatives</w:t>
      </w:r>
      <w:r w:rsidR="00453E92">
        <w:rPr>
          <w:rFonts w:ascii="Arial" w:hAnsi="Arial" w:cs="Arial"/>
        </w:rPr>
        <w:t xml:space="preserve"> that </w:t>
      </w:r>
      <w:r>
        <w:rPr>
          <w:rFonts w:ascii="Arial" w:hAnsi="Arial" w:cs="Arial"/>
        </w:rPr>
        <w:t>target</w:t>
      </w:r>
      <w:r w:rsidR="00453E92">
        <w:rPr>
          <w:rFonts w:ascii="Arial" w:hAnsi="Arial" w:cs="Arial"/>
        </w:rPr>
        <w:t xml:space="preserve"> mental health, stress management, and physical well-being, </w:t>
      </w:r>
      <w:r>
        <w:rPr>
          <w:rFonts w:ascii="Arial" w:hAnsi="Arial" w:cs="Arial"/>
        </w:rPr>
        <w:t xml:space="preserve">by offering </w:t>
      </w:r>
      <w:r w:rsidR="00453E92">
        <w:rPr>
          <w:rFonts w:ascii="Arial" w:hAnsi="Arial" w:cs="Arial"/>
        </w:rPr>
        <w:t>yoga sessions, counselling services, and fitness challenges, demonstrating a commitment to employee welfare.</w:t>
      </w:r>
    </w:p>
    <w:p w14:paraId="463C7F24" w14:textId="77777777" w:rsidR="00453E92" w:rsidRDefault="00453E92" w:rsidP="00E737D6">
      <w:pPr>
        <w:rPr>
          <w:rFonts w:ascii="Arial" w:hAnsi="Arial" w:cs="Arial"/>
        </w:rPr>
      </w:pPr>
    </w:p>
    <w:p w14:paraId="7AC6EFEE" w14:textId="77777777" w:rsidR="00F54FF2" w:rsidRDefault="00F54FF2" w:rsidP="00E737D6">
      <w:pPr>
        <w:rPr>
          <w:rFonts w:ascii="Arial" w:hAnsi="Arial" w:cs="Arial"/>
        </w:rPr>
      </w:pPr>
    </w:p>
    <w:p w14:paraId="47E05518" w14:textId="77777777" w:rsidR="00F54FF2" w:rsidRDefault="00F54FF2" w:rsidP="00E737D6">
      <w:pPr>
        <w:rPr>
          <w:rFonts w:ascii="Arial" w:hAnsi="Arial" w:cs="Arial"/>
        </w:rPr>
      </w:pPr>
    </w:p>
    <w:p w14:paraId="040F4F9A" w14:textId="77777777" w:rsidR="00980160" w:rsidRDefault="00980160" w:rsidP="00E737D6">
      <w:pPr>
        <w:rPr>
          <w:rFonts w:ascii="Arial" w:hAnsi="Arial" w:cs="Arial"/>
        </w:rPr>
      </w:pPr>
    </w:p>
    <w:p w14:paraId="346E9960" w14:textId="77777777" w:rsidR="00980160" w:rsidRDefault="00980160" w:rsidP="00E737D6">
      <w:pPr>
        <w:rPr>
          <w:rFonts w:ascii="Arial" w:hAnsi="Arial" w:cs="Arial"/>
        </w:rPr>
      </w:pPr>
    </w:p>
    <w:p w14:paraId="140D14F1" w14:textId="77777777" w:rsidR="00980160" w:rsidRDefault="00980160" w:rsidP="00E737D6">
      <w:pPr>
        <w:rPr>
          <w:rFonts w:ascii="Arial" w:hAnsi="Arial" w:cs="Arial"/>
        </w:rPr>
      </w:pPr>
    </w:p>
    <w:p w14:paraId="093369E2" w14:textId="7CD4BE12" w:rsidR="00453E92" w:rsidRPr="007220C1" w:rsidRDefault="007220C1" w:rsidP="007220C1">
      <w:pPr>
        <w:pStyle w:val="Heading2"/>
        <w:rPr>
          <w:rFonts w:ascii="Arial" w:hAnsi="Arial" w:cs="Arial"/>
          <w:color w:val="000000" w:themeColor="text1"/>
          <w:sz w:val="24"/>
          <w:szCs w:val="24"/>
        </w:rPr>
      </w:pPr>
      <w:bookmarkStart w:id="30" w:name="_Toc182411672"/>
      <w:r w:rsidRPr="007220C1">
        <w:rPr>
          <w:rFonts w:ascii="Arial" w:hAnsi="Arial" w:cs="Arial"/>
          <w:color w:val="000000" w:themeColor="text1"/>
          <w:sz w:val="24"/>
          <w:szCs w:val="24"/>
        </w:rPr>
        <w:lastRenderedPageBreak/>
        <w:t>STRENGTHEN MANAGEMENT AND LEADERSHIP DEVELOPMENT</w:t>
      </w:r>
      <w:bookmarkEnd w:id="30"/>
    </w:p>
    <w:p w14:paraId="1A2560DF" w14:textId="77777777" w:rsidR="00453E92" w:rsidRDefault="00453E92" w:rsidP="00E737D6">
      <w:pPr>
        <w:rPr>
          <w:rFonts w:ascii="Arial" w:hAnsi="Arial" w:cs="Arial"/>
          <w:b/>
          <w:bCs/>
        </w:rPr>
      </w:pPr>
    </w:p>
    <w:p w14:paraId="6D7CFD88" w14:textId="77777777" w:rsidR="00980160" w:rsidRDefault="00453E92" w:rsidP="00E737D6">
      <w:pPr>
        <w:rPr>
          <w:rFonts w:ascii="Arial" w:hAnsi="Arial" w:cs="Arial"/>
          <w:i/>
          <w:iCs/>
        </w:rPr>
      </w:pPr>
      <w:r w:rsidRPr="007220C1">
        <w:rPr>
          <w:rFonts w:ascii="Arial" w:hAnsi="Arial" w:cs="Arial"/>
          <w:i/>
          <w:iCs/>
        </w:rPr>
        <w:t>Leadership Training</w:t>
      </w:r>
    </w:p>
    <w:p w14:paraId="6E311F4F" w14:textId="0625A6CF" w:rsidR="00453E92" w:rsidRPr="007220C1" w:rsidRDefault="00453E92" w:rsidP="00E737D6">
      <w:pPr>
        <w:rPr>
          <w:rFonts w:ascii="Arial" w:hAnsi="Arial" w:cs="Arial"/>
          <w:i/>
          <w:iCs/>
        </w:rPr>
      </w:pPr>
      <w:r>
        <w:rPr>
          <w:rFonts w:ascii="Arial" w:hAnsi="Arial" w:cs="Arial"/>
        </w:rPr>
        <w:t>Provide training for managers that emphasizes emotional intelligence, effective communication, and conflict-resolution skills which can create a supportive environment fostering employee engagement.</w:t>
      </w:r>
    </w:p>
    <w:p w14:paraId="78F3F3A5" w14:textId="77777777" w:rsidR="00453E92" w:rsidRDefault="00453E92" w:rsidP="00E737D6">
      <w:pPr>
        <w:rPr>
          <w:rFonts w:ascii="Arial" w:hAnsi="Arial" w:cs="Arial"/>
        </w:rPr>
      </w:pPr>
    </w:p>
    <w:p w14:paraId="310E4C51" w14:textId="77777777" w:rsidR="00980160" w:rsidRDefault="00453E92" w:rsidP="00E737D6">
      <w:pPr>
        <w:rPr>
          <w:rFonts w:ascii="Arial" w:hAnsi="Arial" w:cs="Arial"/>
          <w:i/>
          <w:iCs/>
        </w:rPr>
      </w:pPr>
      <w:r w:rsidRPr="007220C1">
        <w:rPr>
          <w:rFonts w:ascii="Arial" w:hAnsi="Arial" w:cs="Arial"/>
          <w:i/>
          <w:iCs/>
        </w:rPr>
        <w:t>Open Communication Channels</w:t>
      </w:r>
    </w:p>
    <w:p w14:paraId="70AC48CE" w14:textId="0C9299CB" w:rsidR="007A23D0" w:rsidRPr="007220C1" w:rsidRDefault="00453E92" w:rsidP="00E737D6">
      <w:pPr>
        <w:rPr>
          <w:rFonts w:ascii="Arial" w:hAnsi="Arial" w:cs="Arial"/>
          <w:i/>
          <w:iCs/>
        </w:rPr>
      </w:pPr>
      <w:r>
        <w:rPr>
          <w:rFonts w:ascii="Arial" w:hAnsi="Arial" w:cs="Arial"/>
        </w:rPr>
        <w:t>Cultivate a culture where open dialogue is encouraged between staff and management. This includes regular meetings that allow staff to voice concerns, suggest improvements, and feel more engage</w:t>
      </w:r>
      <w:r w:rsidR="007A23D0">
        <w:rPr>
          <w:rFonts w:ascii="Arial" w:hAnsi="Arial" w:cs="Arial"/>
        </w:rPr>
        <w:t>d</w:t>
      </w:r>
      <w:r>
        <w:rPr>
          <w:rFonts w:ascii="Arial" w:hAnsi="Arial" w:cs="Arial"/>
        </w:rPr>
        <w:t xml:space="preserve"> in decision</w:t>
      </w:r>
      <w:r w:rsidR="007A23D0">
        <w:rPr>
          <w:rFonts w:ascii="Arial" w:hAnsi="Arial" w:cs="Arial"/>
        </w:rPr>
        <w:t>-</w:t>
      </w:r>
      <w:r>
        <w:rPr>
          <w:rFonts w:ascii="Arial" w:hAnsi="Arial" w:cs="Arial"/>
        </w:rPr>
        <w:t>making processes</w:t>
      </w:r>
      <w:r w:rsidR="007A23D0">
        <w:rPr>
          <w:rFonts w:ascii="Arial" w:hAnsi="Arial" w:cs="Arial"/>
        </w:rPr>
        <w:t>.</w:t>
      </w:r>
    </w:p>
    <w:p w14:paraId="72BC7400" w14:textId="70A47869" w:rsidR="00453E92" w:rsidRPr="00453E92" w:rsidRDefault="00453E92" w:rsidP="00E737D6">
      <w:pPr>
        <w:rPr>
          <w:rFonts w:ascii="Arial" w:hAnsi="Arial" w:cs="Arial"/>
        </w:rPr>
      </w:pPr>
      <w:r>
        <w:rPr>
          <w:rFonts w:ascii="Arial" w:hAnsi="Arial" w:cs="Arial"/>
        </w:rPr>
        <w:t xml:space="preserve"> </w:t>
      </w:r>
    </w:p>
    <w:p w14:paraId="53ED9462" w14:textId="77777777" w:rsidR="00590123" w:rsidRDefault="00590123" w:rsidP="00E737D6">
      <w:pPr>
        <w:rPr>
          <w:rFonts w:ascii="Arial" w:hAnsi="Arial" w:cs="Arial"/>
        </w:rPr>
      </w:pPr>
    </w:p>
    <w:p w14:paraId="7F463ECB" w14:textId="7B0DA6C8" w:rsidR="00590123" w:rsidRPr="0007170A" w:rsidRDefault="007220C1" w:rsidP="0007170A">
      <w:pPr>
        <w:pStyle w:val="Heading2"/>
        <w:rPr>
          <w:rFonts w:ascii="Arial" w:hAnsi="Arial" w:cs="Arial"/>
          <w:color w:val="000000" w:themeColor="text1"/>
          <w:sz w:val="24"/>
          <w:szCs w:val="24"/>
        </w:rPr>
      </w:pPr>
      <w:bookmarkStart w:id="31" w:name="_Toc182411673"/>
      <w:r w:rsidRPr="0007170A">
        <w:rPr>
          <w:rFonts w:ascii="Arial" w:hAnsi="Arial" w:cs="Arial"/>
          <w:color w:val="000000" w:themeColor="text1"/>
          <w:sz w:val="24"/>
          <w:szCs w:val="24"/>
        </w:rPr>
        <w:t>CONCLUSION</w:t>
      </w:r>
      <w:bookmarkEnd w:id="31"/>
    </w:p>
    <w:p w14:paraId="5E08EFC4" w14:textId="77777777" w:rsidR="007A23D0" w:rsidRDefault="007A23D0" w:rsidP="00E737D6">
      <w:pPr>
        <w:rPr>
          <w:rFonts w:ascii="Arial" w:hAnsi="Arial" w:cs="Arial"/>
          <w:b/>
          <w:bCs/>
        </w:rPr>
      </w:pPr>
    </w:p>
    <w:p w14:paraId="0017A838" w14:textId="12F0E454" w:rsidR="007A23D0" w:rsidRPr="007A23D0" w:rsidRDefault="007A23D0" w:rsidP="00E737D6">
      <w:pPr>
        <w:rPr>
          <w:rFonts w:ascii="Arial" w:hAnsi="Arial" w:cs="Arial"/>
        </w:rPr>
      </w:pPr>
      <w:r>
        <w:rPr>
          <w:rFonts w:ascii="Arial" w:hAnsi="Arial" w:cs="Arial"/>
        </w:rPr>
        <w:t>Sheraton Heathrow Skyline stands at a critical juncture concerning its staffing practices</w:t>
      </w:r>
      <w:r w:rsidR="007246CF">
        <w:rPr>
          <w:rFonts w:ascii="Arial" w:hAnsi="Arial" w:cs="Arial"/>
        </w:rPr>
        <w:t xml:space="preserve">, therefore by implementing the strategies and recommendations outlined in this </w:t>
      </w:r>
      <w:r w:rsidR="00D04C57">
        <w:rPr>
          <w:rFonts w:ascii="Arial" w:hAnsi="Arial" w:cs="Arial"/>
        </w:rPr>
        <w:t>project</w:t>
      </w:r>
      <w:r w:rsidR="007246CF">
        <w:rPr>
          <w:rFonts w:ascii="Arial" w:hAnsi="Arial" w:cs="Arial"/>
        </w:rPr>
        <w:t>, the hotel can create a more sustainable workforce, foster a supportive work culture, and ultimately secure its competitive edge in a dynamic hospitality environment.</w:t>
      </w:r>
    </w:p>
    <w:p w14:paraId="46E72BBF" w14:textId="77777777" w:rsidR="007220C1" w:rsidRDefault="007220C1" w:rsidP="00D04C57">
      <w:pPr>
        <w:pStyle w:val="Heading1"/>
        <w:numPr>
          <w:ilvl w:val="0"/>
          <w:numId w:val="0"/>
        </w:numPr>
        <w:rPr>
          <w:rFonts w:ascii="Arial" w:hAnsi="Arial" w:cs="Arial"/>
          <w:color w:val="000000" w:themeColor="text1"/>
          <w:sz w:val="28"/>
          <w:szCs w:val="28"/>
        </w:rPr>
      </w:pPr>
    </w:p>
    <w:p w14:paraId="38BE5833" w14:textId="0F22D8E3" w:rsidR="007246CF" w:rsidRPr="007220C1" w:rsidRDefault="007220C1" w:rsidP="007220C1">
      <w:pPr>
        <w:pStyle w:val="Heading1"/>
        <w:rPr>
          <w:rFonts w:ascii="Arial" w:hAnsi="Arial" w:cs="Arial"/>
          <w:color w:val="000000" w:themeColor="text1"/>
          <w:sz w:val="28"/>
          <w:szCs w:val="28"/>
        </w:rPr>
      </w:pPr>
      <w:bookmarkStart w:id="32" w:name="_Toc182411674"/>
      <w:r w:rsidRPr="007220C1">
        <w:rPr>
          <w:rFonts w:ascii="Arial" w:hAnsi="Arial" w:cs="Arial"/>
          <w:color w:val="000000" w:themeColor="text1"/>
          <w:sz w:val="28"/>
          <w:szCs w:val="28"/>
        </w:rPr>
        <w:t>REFLECTIVE ACCOUNT, STAFF SHORTAGES AT SHERATON HEATHROW SKYLINE</w:t>
      </w:r>
      <w:bookmarkEnd w:id="32"/>
    </w:p>
    <w:p w14:paraId="139CD57D" w14:textId="77777777" w:rsidR="007246CF" w:rsidRDefault="007246CF">
      <w:pPr>
        <w:rPr>
          <w:rFonts w:ascii="Arial" w:hAnsi="Arial" w:cs="Arial"/>
        </w:rPr>
      </w:pPr>
    </w:p>
    <w:p w14:paraId="3D432741" w14:textId="73BB9160" w:rsidR="007246CF" w:rsidRDefault="007246CF">
      <w:pPr>
        <w:rPr>
          <w:rFonts w:ascii="Arial" w:hAnsi="Arial" w:cs="Arial"/>
        </w:rPr>
      </w:pPr>
      <w:r>
        <w:rPr>
          <w:rFonts w:ascii="Arial" w:hAnsi="Arial" w:cs="Arial"/>
        </w:rPr>
        <w:t>During my placement at the Sheraton Heathrow Skyline, I engaged deeply with the daily operations of the hotel, observing firsthand the complexities of managing staff shortages in a high-demand environment.</w:t>
      </w:r>
    </w:p>
    <w:p w14:paraId="2A426416" w14:textId="68E8AB8B" w:rsidR="007246CF" w:rsidRDefault="007246CF">
      <w:pPr>
        <w:rPr>
          <w:rFonts w:ascii="Arial" w:hAnsi="Arial" w:cs="Arial"/>
        </w:rPr>
      </w:pPr>
      <w:r>
        <w:rPr>
          <w:rFonts w:ascii="Arial" w:hAnsi="Arial" w:cs="Arial"/>
        </w:rPr>
        <w:t>This reflective account outlines my professional observations on staffing challenges, the impact of employee morale, and the broader implications for guest satisfaction, all of which have provided me with valuable insights into the hospitality industry.</w:t>
      </w:r>
    </w:p>
    <w:p w14:paraId="42D8F45D" w14:textId="77777777" w:rsidR="000C0CAA" w:rsidRDefault="000C0CAA">
      <w:pPr>
        <w:rPr>
          <w:rFonts w:ascii="Arial" w:hAnsi="Arial" w:cs="Arial"/>
        </w:rPr>
      </w:pPr>
    </w:p>
    <w:p w14:paraId="21AD2ABF" w14:textId="7FF761E0" w:rsidR="000C0CAA" w:rsidRDefault="00477382" w:rsidP="0007170A">
      <w:pPr>
        <w:pStyle w:val="Heading2"/>
        <w:rPr>
          <w:rFonts w:ascii="Arial" w:hAnsi="Arial" w:cs="Arial"/>
          <w:color w:val="000000" w:themeColor="text1"/>
          <w:sz w:val="24"/>
          <w:szCs w:val="24"/>
        </w:rPr>
      </w:pPr>
      <w:bookmarkStart w:id="33" w:name="_Toc182411675"/>
      <w:r w:rsidRPr="0007170A">
        <w:rPr>
          <w:rFonts w:ascii="Arial" w:hAnsi="Arial" w:cs="Arial"/>
          <w:color w:val="000000" w:themeColor="text1"/>
          <w:sz w:val="24"/>
          <w:szCs w:val="24"/>
        </w:rPr>
        <w:t>INITIAL IMPRESSION</w:t>
      </w:r>
      <w:bookmarkEnd w:id="33"/>
    </w:p>
    <w:p w14:paraId="4D2F174D" w14:textId="77777777" w:rsidR="00477382" w:rsidRPr="00477382" w:rsidRDefault="00477382" w:rsidP="00477382"/>
    <w:p w14:paraId="1F0BAAA3" w14:textId="4A429024" w:rsidR="000C0CAA" w:rsidRDefault="000C0CAA">
      <w:pPr>
        <w:rPr>
          <w:rFonts w:ascii="Arial" w:hAnsi="Arial" w:cs="Arial"/>
        </w:rPr>
      </w:pPr>
      <w:r>
        <w:rPr>
          <w:rFonts w:ascii="Arial" w:hAnsi="Arial" w:cs="Arial"/>
        </w:rPr>
        <w:t>Upon starting my placement, the hotel’s management team openly acknowledged the staffing challenges as we were entering the busy summer season, emphasizing how the post-COVID recovery impacted recruitment and retention efforts.</w:t>
      </w:r>
    </w:p>
    <w:p w14:paraId="063BFA35" w14:textId="6F8A90B0" w:rsidR="000C0CAA" w:rsidRDefault="000C0CAA">
      <w:pPr>
        <w:rPr>
          <w:rFonts w:ascii="Arial" w:hAnsi="Arial" w:cs="Arial"/>
        </w:rPr>
      </w:pPr>
      <w:r>
        <w:rPr>
          <w:rFonts w:ascii="Arial" w:hAnsi="Arial" w:cs="Arial"/>
        </w:rPr>
        <w:t>The combination of increased guest bookings and a limited workforce quickly became apparent. This situation underscored the fragility of service levels when there is insufficient staffing, a theme echoed in academic literature</w:t>
      </w:r>
      <w:r w:rsidR="001A4BB8">
        <w:rPr>
          <w:rFonts w:ascii="Arial" w:hAnsi="Arial" w:cs="Arial"/>
        </w:rPr>
        <w:t xml:space="preserve">, where </w:t>
      </w:r>
      <w:proofErr w:type="spellStart"/>
      <w:r w:rsidR="001A4BB8">
        <w:rPr>
          <w:rFonts w:ascii="Arial" w:hAnsi="Arial" w:cs="Arial"/>
        </w:rPr>
        <w:t>Mllanga</w:t>
      </w:r>
      <w:proofErr w:type="spellEnd"/>
      <w:r w:rsidR="001A4BB8">
        <w:rPr>
          <w:rFonts w:ascii="Arial" w:hAnsi="Arial" w:cs="Arial"/>
        </w:rPr>
        <w:t xml:space="preserve"> (2017) reiterates that high turnover rates can severely disrupt service delivery in any hospitality setting.</w:t>
      </w:r>
    </w:p>
    <w:p w14:paraId="00EC13F3" w14:textId="77777777" w:rsidR="00D04C57" w:rsidRDefault="00D04C57">
      <w:pPr>
        <w:rPr>
          <w:rFonts w:ascii="Arial" w:hAnsi="Arial" w:cs="Arial"/>
        </w:rPr>
      </w:pPr>
    </w:p>
    <w:p w14:paraId="1E6541BA" w14:textId="1BD468B1" w:rsidR="001A4BB8" w:rsidRDefault="001A4BB8">
      <w:pPr>
        <w:rPr>
          <w:rFonts w:ascii="Arial" w:hAnsi="Arial" w:cs="Arial"/>
        </w:rPr>
      </w:pPr>
      <w:r>
        <w:rPr>
          <w:rFonts w:ascii="Arial" w:hAnsi="Arial" w:cs="Arial"/>
        </w:rPr>
        <w:t xml:space="preserve">My observation revealed a direct correlation between staff shortages and employee morale. In fact, in various interactions, employees expressed frustration over the escalating demands placed on them. With fewer colleagues available to share the </w:t>
      </w:r>
      <w:r>
        <w:rPr>
          <w:rFonts w:ascii="Arial" w:hAnsi="Arial" w:cs="Arial"/>
        </w:rPr>
        <w:lastRenderedPageBreak/>
        <w:t xml:space="preserve">workload, many staff members, especially </w:t>
      </w:r>
      <w:r w:rsidR="00640287">
        <w:rPr>
          <w:rFonts w:ascii="Arial" w:hAnsi="Arial" w:cs="Arial"/>
        </w:rPr>
        <w:t>in</w:t>
      </w:r>
      <w:r>
        <w:rPr>
          <w:rFonts w:ascii="Arial" w:hAnsi="Arial" w:cs="Arial"/>
        </w:rPr>
        <w:t xml:space="preserve"> the housekeeping department, felt overwhelmed.</w:t>
      </w:r>
    </w:p>
    <w:p w14:paraId="69540402" w14:textId="06E7055F" w:rsidR="001A4BB8" w:rsidRDefault="001A4BB8">
      <w:pPr>
        <w:rPr>
          <w:rFonts w:ascii="Arial" w:hAnsi="Arial" w:cs="Arial"/>
        </w:rPr>
      </w:pPr>
      <w:r>
        <w:rPr>
          <w:rFonts w:ascii="Arial" w:hAnsi="Arial" w:cs="Arial"/>
        </w:rPr>
        <w:t>The situation led to visible fatigue among them, correlating with findings from</w:t>
      </w:r>
      <w:r w:rsidR="0009252C">
        <w:rPr>
          <w:rFonts w:ascii="Arial" w:hAnsi="Arial" w:cs="Arial"/>
        </w:rPr>
        <w:t xml:space="preserve"> Koc and Bozkurt (2017),</w:t>
      </w:r>
      <w:r>
        <w:rPr>
          <w:rFonts w:ascii="Arial" w:hAnsi="Arial" w:cs="Arial"/>
        </w:rPr>
        <w:t xml:space="preserve"> </w:t>
      </w:r>
      <w:r w:rsidR="0009252C">
        <w:rPr>
          <w:rFonts w:ascii="Arial" w:hAnsi="Arial" w:cs="Arial"/>
        </w:rPr>
        <w:t>which assert that excessive workloads without sufficient support contribute to employee dissatisfaction.</w:t>
      </w:r>
    </w:p>
    <w:p w14:paraId="25D79A9F" w14:textId="459C23A2" w:rsidR="0009252C" w:rsidRDefault="0009252C">
      <w:pPr>
        <w:rPr>
          <w:rFonts w:ascii="Arial" w:hAnsi="Arial" w:cs="Arial"/>
        </w:rPr>
      </w:pPr>
      <w:r>
        <w:rPr>
          <w:rFonts w:ascii="Arial" w:hAnsi="Arial" w:cs="Arial"/>
        </w:rPr>
        <w:t>Conversely, I also witnessed instances of solidarity among the staff as they supported one another. Many employees stepped up to cover shifts voluntarily, reflecting their commitment to the hotel’s success despite the challenges they faced.</w:t>
      </w:r>
    </w:p>
    <w:p w14:paraId="0650C1C7" w14:textId="2B6E4AD0" w:rsidR="0009252C" w:rsidRDefault="00640287">
      <w:pPr>
        <w:rPr>
          <w:rFonts w:ascii="Arial" w:hAnsi="Arial" w:cs="Arial"/>
        </w:rPr>
      </w:pPr>
      <w:r>
        <w:rPr>
          <w:rFonts w:ascii="Arial" w:hAnsi="Arial" w:cs="Arial"/>
        </w:rPr>
        <w:t>The m</w:t>
      </w:r>
      <w:r w:rsidR="0009252C">
        <w:rPr>
          <w:rFonts w:ascii="Arial" w:hAnsi="Arial" w:cs="Arial"/>
        </w:rPr>
        <w:t>anagement team should take not</w:t>
      </w:r>
      <w:r w:rsidR="00D04C57">
        <w:rPr>
          <w:rFonts w:ascii="Arial" w:hAnsi="Arial" w:cs="Arial"/>
        </w:rPr>
        <w:t>e</w:t>
      </w:r>
      <w:r w:rsidR="0009252C">
        <w:rPr>
          <w:rFonts w:ascii="Arial" w:hAnsi="Arial" w:cs="Arial"/>
        </w:rPr>
        <w:t xml:space="preserve"> of this resilience</w:t>
      </w:r>
      <w:r w:rsidR="00D04C57">
        <w:rPr>
          <w:rFonts w:ascii="Arial" w:hAnsi="Arial" w:cs="Arial"/>
        </w:rPr>
        <w:t>,</w:t>
      </w:r>
      <w:r w:rsidR="0009252C">
        <w:rPr>
          <w:rFonts w:ascii="Arial" w:hAnsi="Arial" w:cs="Arial"/>
        </w:rPr>
        <w:t xml:space="preserve"> which highlight</w:t>
      </w:r>
      <w:r>
        <w:rPr>
          <w:rFonts w:ascii="Arial" w:hAnsi="Arial" w:cs="Arial"/>
        </w:rPr>
        <w:t>s</w:t>
      </w:r>
      <w:r w:rsidR="0009252C">
        <w:rPr>
          <w:rFonts w:ascii="Arial" w:hAnsi="Arial" w:cs="Arial"/>
        </w:rPr>
        <w:t xml:space="preserve"> the importance of a positive workplace culture and illustrates</w:t>
      </w:r>
      <w:r>
        <w:rPr>
          <w:rFonts w:ascii="Arial" w:hAnsi="Arial" w:cs="Arial"/>
        </w:rPr>
        <w:t xml:space="preserve"> how supportive relationships among coworkers can mitigate the negative impact of staffing shortages.</w:t>
      </w:r>
    </w:p>
    <w:p w14:paraId="5BEA8658" w14:textId="77777777" w:rsidR="00640287" w:rsidRDefault="00640287">
      <w:pPr>
        <w:rPr>
          <w:rFonts w:ascii="Arial" w:hAnsi="Arial" w:cs="Arial"/>
        </w:rPr>
      </w:pPr>
    </w:p>
    <w:p w14:paraId="0F81C90B" w14:textId="41496EFA" w:rsidR="00640287" w:rsidRDefault="00640287">
      <w:pPr>
        <w:rPr>
          <w:rFonts w:ascii="Arial" w:hAnsi="Arial" w:cs="Arial"/>
        </w:rPr>
      </w:pPr>
      <w:r>
        <w:rPr>
          <w:rFonts w:ascii="Arial" w:hAnsi="Arial" w:cs="Arial"/>
        </w:rPr>
        <w:t>Throughout my placement, it became increasingly clear that attracting new talent was a persistent issue.</w:t>
      </w:r>
    </w:p>
    <w:p w14:paraId="7C5073E9" w14:textId="1CF1A9A0" w:rsidR="00640287" w:rsidRDefault="00640287">
      <w:pPr>
        <w:rPr>
          <w:rFonts w:ascii="Arial" w:hAnsi="Arial" w:cs="Arial"/>
        </w:rPr>
      </w:pPr>
      <w:r>
        <w:rPr>
          <w:rFonts w:ascii="Arial" w:hAnsi="Arial" w:cs="Arial"/>
        </w:rPr>
        <w:t>I attended staff meetings where management discussed difficulties in finding suitable candidates and their plans to enhance advertising efforts.</w:t>
      </w:r>
    </w:p>
    <w:p w14:paraId="27DA7F40" w14:textId="6963BEF1" w:rsidR="00640287" w:rsidRDefault="00640287">
      <w:pPr>
        <w:rPr>
          <w:rFonts w:ascii="Arial" w:hAnsi="Arial" w:cs="Arial"/>
        </w:rPr>
      </w:pPr>
      <w:r>
        <w:rPr>
          <w:rFonts w:ascii="Arial" w:hAnsi="Arial" w:cs="Arial"/>
        </w:rPr>
        <w:t xml:space="preserve">Tips from academic literature, notably from Goh and </w:t>
      </w:r>
      <w:proofErr w:type="spellStart"/>
      <w:r>
        <w:rPr>
          <w:rFonts w:ascii="Arial" w:hAnsi="Arial" w:cs="Arial"/>
        </w:rPr>
        <w:t>Okumus</w:t>
      </w:r>
      <w:proofErr w:type="spellEnd"/>
      <w:r>
        <w:rPr>
          <w:rFonts w:ascii="Arial" w:hAnsi="Arial" w:cs="Arial"/>
        </w:rPr>
        <w:t xml:space="preserve"> (2020), emphasize the importance of innovative recruitment strategies in addressing workforce shortages.</w:t>
      </w:r>
    </w:p>
    <w:p w14:paraId="6802B605" w14:textId="754E21B8" w:rsidR="00640287" w:rsidRDefault="00640287">
      <w:pPr>
        <w:rPr>
          <w:rFonts w:ascii="Arial" w:hAnsi="Arial" w:cs="Arial"/>
        </w:rPr>
      </w:pPr>
      <w:r>
        <w:rPr>
          <w:rFonts w:ascii="Arial" w:hAnsi="Arial" w:cs="Arial"/>
        </w:rPr>
        <w:t>One of my suggestions, guided by my observations, is for the hotel to incorporate more targeted outreach</w:t>
      </w:r>
      <w:r w:rsidR="00FA40D3">
        <w:rPr>
          <w:rFonts w:ascii="Arial" w:hAnsi="Arial" w:cs="Arial"/>
        </w:rPr>
        <w:t xml:space="preserve"> and a more progressive recruitment approach,</w:t>
      </w:r>
      <w:r>
        <w:rPr>
          <w:rFonts w:ascii="Arial" w:hAnsi="Arial" w:cs="Arial"/>
        </w:rPr>
        <w:t xml:space="preserve"> particularly through social media and partnerships with local hospitality programs</w:t>
      </w:r>
      <w:r w:rsidR="00FA40D3">
        <w:rPr>
          <w:rFonts w:ascii="Arial" w:hAnsi="Arial" w:cs="Arial"/>
        </w:rPr>
        <w:t>, which could yield better results.</w:t>
      </w:r>
    </w:p>
    <w:p w14:paraId="1F0F0C05" w14:textId="77777777" w:rsidR="001A4BB8" w:rsidRDefault="001A4BB8">
      <w:pPr>
        <w:rPr>
          <w:rFonts w:ascii="Arial" w:hAnsi="Arial" w:cs="Arial"/>
        </w:rPr>
      </w:pPr>
    </w:p>
    <w:p w14:paraId="6686D6BC" w14:textId="5FEA4FD2" w:rsidR="000C0CAA" w:rsidRDefault="00477382" w:rsidP="0007170A">
      <w:pPr>
        <w:pStyle w:val="Heading2"/>
        <w:rPr>
          <w:rFonts w:ascii="Arial" w:hAnsi="Arial" w:cs="Arial"/>
          <w:color w:val="000000" w:themeColor="text1"/>
          <w:sz w:val="24"/>
          <w:szCs w:val="24"/>
        </w:rPr>
      </w:pPr>
      <w:bookmarkStart w:id="34" w:name="_Toc182411676"/>
      <w:r w:rsidRPr="0007170A">
        <w:rPr>
          <w:rFonts w:ascii="Arial" w:hAnsi="Arial" w:cs="Arial"/>
          <w:color w:val="000000" w:themeColor="text1"/>
          <w:sz w:val="24"/>
          <w:szCs w:val="24"/>
        </w:rPr>
        <w:t>THE IMPACT ON GUEST SATISFACTION</w:t>
      </w:r>
      <w:bookmarkEnd w:id="34"/>
    </w:p>
    <w:p w14:paraId="1C263B46" w14:textId="77777777" w:rsidR="00477382" w:rsidRPr="00477382" w:rsidRDefault="00477382" w:rsidP="00477382"/>
    <w:p w14:paraId="4C9D7023" w14:textId="427A05B0" w:rsidR="00FA40D3" w:rsidRDefault="00FA40D3">
      <w:pPr>
        <w:rPr>
          <w:rFonts w:ascii="Arial" w:hAnsi="Arial" w:cs="Arial"/>
        </w:rPr>
      </w:pPr>
      <w:r>
        <w:rPr>
          <w:rFonts w:ascii="Arial" w:hAnsi="Arial" w:cs="Arial"/>
        </w:rPr>
        <w:t>The staffing shortages directly impacted service quality at the Sheraton Heathrow Skyline.</w:t>
      </w:r>
    </w:p>
    <w:p w14:paraId="4E9E579C" w14:textId="37F284AF" w:rsidR="00FA40D3" w:rsidRDefault="00FA40D3">
      <w:pPr>
        <w:rPr>
          <w:rFonts w:ascii="Arial" w:hAnsi="Arial" w:cs="Arial"/>
        </w:rPr>
      </w:pPr>
      <w:r>
        <w:rPr>
          <w:rFonts w:ascii="Arial" w:hAnsi="Arial" w:cs="Arial"/>
        </w:rPr>
        <w:t>The feedback I encountered on platforms like TripAdvisor often mirrored these issues, with guests expressing dissatisfaction due to delayed responses from staff.</w:t>
      </w:r>
    </w:p>
    <w:p w14:paraId="3A34DCB9" w14:textId="579AB44B" w:rsidR="00FA40D3" w:rsidRDefault="00FA40D3">
      <w:pPr>
        <w:rPr>
          <w:rFonts w:ascii="Arial" w:hAnsi="Arial" w:cs="Arial"/>
        </w:rPr>
      </w:pPr>
      <w:r>
        <w:rPr>
          <w:rFonts w:ascii="Arial" w:hAnsi="Arial" w:cs="Arial"/>
        </w:rPr>
        <w:t>During my placement, I contributed to the front desk team during peak hours and saw firsthand the strategies employed by management to ease guest frustrations.</w:t>
      </w:r>
    </w:p>
    <w:p w14:paraId="551C640E" w14:textId="2A1A9C2D" w:rsidR="00FA40D3" w:rsidRDefault="00FA40D3">
      <w:pPr>
        <w:rPr>
          <w:rFonts w:ascii="Arial" w:hAnsi="Arial" w:cs="Arial"/>
        </w:rPr>
      </w:pPr>
      <w:r>
        <w:rPr>
          <w:rFonts w:ascii="Arial" w:hAnsi="Arial" w:cs="Arial"/>
        </w:rPr>
        <w:t>Team leadership often encouraged transparency with guests about potential delays, and they actively sought feedback</w:t>
      </w:r>
      <w:r w:rsidR="00117575">
        <w:rPr>
          <w:rFonts w:ascii="Arial" w:hAnsi="Arial" w:cs="Arial"/>
        </w:rPr>
        <w:t xml:space="preserve"> to improve service processes.</w:t>
      </w:r>
    </w:p>
    <w:p w14:paraId="6F62F32C" w14:textId="5A878DB3" w:rsidR="00117575" w:rsidRDefault="00117575">
      <w:pPr>
        <w:rPr>
          <w:rFonts w:ascii="Arial" w:hAnsi="Arial" w:cs="Arial"/>
        </w:rPr>
      </w:pPr>
      <w:r>
        <w:rPr>
          <w:rFonts w:ascii="Arial" w:hAnsi="Arial" w:cs="Arial"/>
        </w:rPr>
        <w:t>Such practices are endorsed by studies indicating that open communication with customers can alleviate dissatisfaction and foster goodwill even in challenging circumstances (Duarte and Silva, 2023).</w:t>
      </w:r>
    </w:p>
    <w:p w14:paraId="7FF2E9A3" w14:textId="7492AF0C" w:rsidR="00FA40D3" w:rsidRDefault="00117575">
      <w:pPr>
        <w:rPr>
          <w:rFonts w:ascii="Arial" w:hAnsi="Arial" w:cs="Arial"/>
        </w:rPr>
      </w:pPr>
      <w:r>
        <w:rPr>
          <w:rFonts w:ascii="Arial" w:hAnsi="Arial" w:cs="Arial"/>
        </w:rPr>
        <w:t>One instance involved a particularly busy day when a large group checked in during a high occupancy period. Recognizing the congestion, my team leader quickly mobilized additional employees, including managers, from other departmen</w:t>
      </w:r>
      <w:r w:rsidR="00236E78">
        <w:rPr>
          <w:rFonts w:ascii="Arial" w:hAnsi="Arial" w:cs="Arial"/>
        </w:rPr>
        <w:t>ts to assist with luggage handling.</w:t>
      </w:r>
    </w:p>
    <w:p w14:paraId="04DB4C7B" w14:textId="72F27AD4" w:rsidR="00236E78" w:rsidRDefault="00236E78">
      <w:pPr>
        <w:rPr>
          <w:rFonts w:ascii="Arial" w:hAnsi="Arial" w:cs="Arial"/>
        </w:rPr>
      </w:pPr>
      <w:r>
        <w:rPr>
          <w:rFonts w:ascii="Arial" w:hAnsi="Arial" w:cs="Arial"/>
        </w:rPr>
        <w:t>This responsiveness not only eased the pressure on the front desk but also led to positive feedback from guests, reinforcing the importance of agile problem-solving in hospitality environments.</w:t>
      </w:r>
    </w:p>
    <w:p w14:paraId="6780EE51" w14:textId="77777777" w:rsidR="00236E78" w:rsidRDefault="00236E78">
      <w:pPr>
        <w:rPr>
          <w:rFonts w:ascii="Arial" w:hAnsi="Arial" w:cs="Arial"/>
        </w:rPr>
      </w:pPr>
    </w:p>
    <w:p w14:paraId="313C0BC3" w14:textId="2FA76CF5" w:rsidR="00236E78" w:rsidRDefault="00236E78">
      <w:pPr>
        <w:rPr>
          <w:rFonts w:ascii="Arial" w:hAnsi="Arial" w:cs="Arial"/>
        </w:rPr>
      </w:pPr>
      <w:r>
        <w:rPr>
          <w:rFonts w:ascii="Arial" w:hAnsi="Arial" w:cs="Arial"/>
        </w:rPr>
        <w:t>Reflecting on my experience, it is clear that the Sheraton Heathrow Skyline can benefit from various improvements to address staff shortages and enhance operational resilience.</w:t>
      </w:r>
    </w:p>
    <w:p w14:paraId="6F375DBA" w14:textId="525C88F5" w:rsidR="00236E78" w:rsidRDefault="00236E78">
      <w:pPr>
        <w:rPr>
          <w:rFonts w:ascii="Arial" w:hAnsi="Arial" w:cs="Arial"/>
        </w:rPr>
      </w:pPr>
      <w:r>
        <w:rPr>
          <w:rFonts w:ascii="Arial" w:hAnsi="Arial" w:cs="Arial"/>
        </w:rPr>
        <w:lastRenderedPageBreak/>
        <w:t>Investing in comprehensive training and professional development programs is essential.</w:t>
      </w:r>
    </w:p>
    <w:p w14:paraId="49CB7195" w14:textId="78B400F9" w:rsidR="00236E78" w:rsidRDefault="00236E78">
      <w:pPr>
        <w:rPr>
          <w:rFonts w:ascii="Arial" w:hAnsi="Arial" w:cs="Arial"/>
        </w:rPr>
      </w:pPr>
      <w:r>
        <w:rPr>
          <w:rFonts w:ascii="Arial" w:hAnsi="Arial" w:cs="Arial"/>
        </w:rPr>
        <w:t xml:space="preserve">The hotel should </w:t>
      </w:r>
      <w:r w:rsidR="003E4F86">
        <w:rPr>
          <w:rFonts w:ascii="Arial" w:hAnsi="Arial" w:cs="Arial"/>
        </w:rPr>
        <w:t>explore</w:t>
      </w:r>
      <w:r>
        <w:rPr>
          <w:rFonts w:ascii="Arial" w:hAnsi="Arial" w:cs="Arial"/>
        </w:rPr>
        <w:t xml:space="preserve"> innovative channels for attracting </w:t>
      </w:r>
      <w:r w:rsidR="003E4F86">
        <w:rPr>
          <w:rFonts w:ascii="Arial" w:hAnsi="Arial" w:cs="Arial"/>
        </w:rPr>
        <w:t xml:space="preserve">talent and prioritize </w:t>
      </w:r>
      <w:r>
        <w:rPr>
          <w:rFonts w:ascii="Arial" w:hAnsi="Arial" w:cs="Arial"/>
        </w:rPr>
        <w:t>onboarding processes that equip new employees with crucial skills and knowledge from their first day.</w:t>
      </w:r>
    </w:p>
    <w:p w14:paraId="28B86396" w14:textId="22AA2069" w:rsidR="00FA40D3" w:rsidRDefault="003E4F86">
      <w:pPr>
        <w:rPr>
          <w:rFonts w:ascii="Arial" w:hAnsi="Arial" w:cs="Arial"/>
        </w:rPr>
      </w:pPr>
      <w:r>
        <w:rPr>
          <w:rFonts w:ascii="Arial" w:hAnsi="Arial" w:cs="Arial"/>
        </w:rPr>
        <w:t>To alleviate burnout and enhance employee morale, it is critical for the Sheraton Heathrow Skyline to implement robust employee engagement initiatives such as</w:t>
      </w:r>
    </w:p>
    <w:p w14:paraId="7055442A" w14:textId="4138CC94" w:rsidR="00FA40D3" w:rsidRDefault="003E4F86">
      <w:pPr>
        <w:rPr>
          <w:rFonts w:ascii="Arial" w:hAnsi="Arial" w:cs="Arial"/>
        </w:rPr>
      </w:pPr>
      <w:r>
        <w:rPr>
          <w:rFonts w:ascii="Arial" w:hAnsi="Arial" w:cs="Arial"/>
        </w:rPr>
        <w:t>wellness programs and recognition and reward systems.</w:t>
      </w:r>
    </w:p>
    <w:p w14:paraId="0881B56F" w14:textId="77777777" w:rsidR="003E4F86" w:rsidRDefault="003E4F86">
      <w:pPr>
        <w:rPr>
          <w:rFonts w:ascii="Arial" w:hAnsi="Arial" w:cs="Arial"/>
        </w:rPr>
      </w:pPr>
    </w:p>
    <w:p w14:paraId="4C92F501" w14:textId="4AA500FB" w:rsidR="003E4F86" w:rsidRDefault="003E4F86">
      <w:pPr>
        <w:rPr>
          <w:rFonts w:ascii="Arial" w:hAnsi="Arial" w:cs="Arial"/>
        </w:rPr>
      </w:pPr>
      <w:r>
        <w:rPr>
          <w:rFonts w:ascii="Arial" w:hAnsi="Arial" w:cs="Arial"/>
        </w:rPr>
        <w:t>In conclusion, my placement at the Sheraton Heathrow Skyline provided a profound opportunity to understand the multifaceted challenges of staffing shortages within the hospitality industry.</w:t>
      </w:r>
    </w:p>
    <w:p w14:paraId="6435AE65" w14:textId="5264C7CC" w:rsidR="003E4F86" w:rsidRDefault="003E4F86">
      <w:pPr>
        <w:rPr>
          <w:rFonts w:ascii="Arial" w:hAnsi="Arial" w:cs="Arial"/>
        </w:rPr>
      </w:pPr>
      <w:r>
        <w:rPr>
          <w:rFonts w:ascii="Arial" w:hAnsi="Arial" w:cs="Arial"/>
        </w:rPr>
        <w:t>The direct link between staff numbers, employee morale, service quality, and guest experience became evident through observations, conversations, and active participation in hotel operations.</w:t>
      </w:r>
    </w:p>
    <w:p w14:paraId="42C71CBA" w14:textId="5AE60482" w:rsidR="003E4F86" w:rsidRDefault="003E4F86">
      <w:pPr>
        <w:rPr>
          <w:rFonts w:ascii="Arial" w:hAnsi="Arial" w:cs="Arial"/>
        </w:rPr>
      </w:pPr>
      <w:r>
        <w:rPr>
          <w:rFonts w:ascii="Arial" w:hAnsi="Arial" w:cs="Arial"/>
        </w:rPr>
        <w:t>While the hotel excels in many areas, pressing issues of employee turnover, recruitment challenges, and insufficient training highlight the urgent need for strategic improvements.</w:t>
      </w:r>
    </w:p>
    <w:p w14:paraId="6D8C27C2" w14:textId="0F2BF391" w:rsidR="003E4F86" w:rsidRDefault="003E4F86">
      <w:pPr>
        <w:rPr>
          <w:rFonts w:ascii="Arial" w:hAnsi="Arial" w:cs="Arial"/>
        </w:rPr>
      </w:pPr>
      <w:r>
        <w:rPr>
          <w:rFonts w:ascii="Arial" w:hAnsi="Arial" w:cs="Arial"/>
        </w:rPr>
        <w:t>By investing in recruitment, enhancing training programs, bolstering employee engagement initiatives, and fostering a supportive workplace culture, the Sheraton Heathrow Skyline can navigate the complexities of staffing issues effectively.</w:t>
      </w:r>
    </w:p>
    <w:p w14:paraId="3F2CE42C" w14:textId="21BD1EE4" w:rsidR="003E4F86" w:rsidRDefault="003E4F86">
      <w:pPr>
        <w:rPr>
          <w:rFonts w:ascii="Arial" w:hAnsi="Arial" w:cs="Arial"/>
        </w:rPr>
      </w:pPr>
      <w:r>
        <w:rPr>
          <w:rFonts w:ascii="Arial" w:hAnsi="Arial" w:cs="Arial"/>
        </w:rPr>
        <w:t xml:space="preserve">Overall, my experience demonstrated that addressing the root causes of workforce challenges is vital for the hotel to ensure operational efficiency and exceptional guest </w:t>
      </w:r>
      <w:r w:rsidR="00997C60">
        <w:rPr>
          <w:rFonts w:ascii="Arial" w:hAnsi="Arial" w:cs="Arial"/>
        </w:rPr>
        <w:t>experiences</w:t>
      </w:r>
      <w:r>
        <w:rPr>
          <w:rFonts w:ascii="Arial" w:hAnsi="Arial" w:cs="Arial"/>
        </w:rPr>
        <w:t>, sol</w:t>
      </w:r>
      <w:r w:rsidR="00997C60">
        <w:rPr>
          <w:rFonts w:ascii="Arial" w:hAnsi="Arial" w:cs="Arial"/>
        </w:rPr>
        <w:t>idifying its position in a competitive hospitality landscape.</w:t>
      </w:r>
    </w:p>
    <w:p w14:paraId="2B526F42" w14:textId="77777777" w:rsidR="003E4F86" w:rsidRDefault="003E4F86">
      <w:pPr>
        <w:rPr>
          <w:rFonts w:ascii="Arial" w:hAnsi="Arial" w:cs="Arial"/>
        </w:rPr>
      </w:pPr>
    </w:p>
    <w:p w14:paraId="725AE554" w14:textId="77777777" w:rsidR="00DA1A95" w:rsidRDefault="00DA1A95">
      <w:pPr>
        <w:rPr>
          <w:rFonts w:ascii="Arial" w:hAnsi="Arial" w:cs="Arial"/>
        </w:rPr>
      </w:pPr>
    </w:p>
    <w:p w14:paraId="06CC1DFE" w14:textId="77777777" w:rsidR="00C2127E" w:rsidRDefault="00C2127E">
      <w:pPr>
        <w:rPr>
          <w:rFonts w:ascii="Arial" w:hAnsi="Arial" w:cs="Arial"/>
        </w:rPr>
      </w:pPr>
    </w:p>
    <w:p w14:paraId="2E5640FC" w14:textId="55B8CC9A" w:rsidR="00477382" w:rsidRDefault="00477382" w:rsidP="00477382">
      <w:pPr>
        <w:pStyle w:val="Heading1"/>
        <w:rPr>
          <w:rFonts w:ascii="Arial" w:hAnsi="Arial" w:cs="Arial"/>
          <w:color w:val="000000" w:themeColor="text1"/>
          <w:sz w:val="28"/>
          <w:szCs w:val="28"/>
        </w:rPr>
      </w:pPr>
      <w:bookmarkStart w:id="35" w:name="_Toc182411677"/>
      <w:r w:rsidRPr="00477382">
        <w:rPr>
          <w:rFonts w:ascii="Arial" w:hAnsi="Arial" w:cs="Arial"/>
          <w:color w:val="000000" w:themeColor="text1"/>
          <w:sz w:val="28"/>
          <w:szCs w:val="28"/>
        </w:rPr>
        <w:t>REFERENCE</w:t>
      </w:r>
      <w:r>
        <w:rPr>
          <w:rFonts w:ascii="Arial" w:hAnsi="Arial" w:cs="Arial"/>
          <w:color w:val="000000" w:themeColor="text1"/>
          <w:sz w:val="28"/>
          <w:szCs w:val="28"/>
        </w:rPr>
        <w:t>S</w:t>
      </w:r>
      <w:bookmarkEnd w:id="35"/>
    </w:p>
    <w:p w14:paraId="4A4F5599" w14:textId="77777777" w:rsidR="00477382" w:rsidRDefault="00477382" w:rsidP="00477382"/>
    <w:p w14:paraId="7EDFC51F" w14:textId="77777777" w:rsidR="00BC383C" w:rsidRDefault="00BC383C" w:rsidP="00477382"/>
    <w:p w14:paraId="5A67D927" w14:textId="77777777" w:rsidR="00BC383C" w:rsidRDefault="00BC383C" w:rsidP="00477382"/>
    <w:p w14:paraId="0566F475" w14:textId="77777777" w:rsidR="00BC383C" w:rsidRPr="00B02105" w:rsidRDefault="00BC383C" w:rsidP="00BC383C">
      <w:r w:rsidRPr="00B02105">
        <w:t>Abdel</w:t>
      </w:r>
      <w:r w:rsidRPr="00B02105">
        <w:rPr>
          <w:rFonts w:ascii="Cambria Math" w:hAnsi="Cambria Math" w:cs="Cambria Math"/>
        </w:rPr>
        <w:t>‐</w:t>
      </w:r>
      <w:r w:rsidRPr="00B02105">
        <w:t xml:space="preserve">Hamid, T. A., Ahmed, M. A. </w:t>
      </w:r>
      <w:proofErr w:type="spellStart"/>
      <w:r w:rsidRPr="00B02105">
        <w:t>el</w:t>
      </w:r>
      <w:proofErr w:type="spellEnd"/>
      <w:r w:rsidRPr="00B02105">
        <w:t xml:space="preserve"> A. S., </w:t>
      </w:r>
      <w:proofErr w:type="spellStart"/>
      <w:r w:rsidRPr="00B02105">
        <w:t>Zohry</w:t>
      </w:r>
      <w:proofErr w:type="spellEnd"/>
      <w:r w:rsidRPr="00B02105">
        <w:t xml:space="preserve">, M. A. F., </w:t>
      </w:r>
      <w:proofErr w:type="spellStart"/>
      <w:r w:rsidRPr="00B02105">
        <w:t>Elshabrawy</w:t>
      </w:r>
      <w:proofErr w:type="spellEnd"/>
      <w:r w:rsidRPr="00B02105">
        <w:t xml:space="preserve">, G. A., &amp; </w:t>
      </w:r>
      <w:proofErr w:type="spellStart"/>
      <w:r w:rsidRPr="00B02105">
        <w:t>Elgohary</w:t>
      </w:r>
      <w:proofErr w:type="spellEnd"/>
      <w:r w:rsidRPr="00B02105">
        <w:t xml:space="preserve">, E. M. (2022). The role of digital transformation in improving customer satisfaction: An empirical study on Egyptian hotels. </w:t>
      </w:r>
      <w:r w:rsidRPr="00B02105">
        <w:rPr>
          <w:i/>
          <w:iCs/>
        </w:rPr>
        <w:t>The Electronic Journal of Information Systems in Developing Countries</w:t>
      </w:r>
      <w:r w:rsidRPr="00B02105">
        <w:t xml:space="preserve">, </w:t>
      </w:r>
      <w:r w:rsidRPr="00B02105">
        <w:rPr>
          <w:i/>
          <w:iCs/>
        </w:rPr>
        <w:t>88</w:t>
      </w:r>
      <w:r w:rsidRPr="00B02105">
        <w:t>(6). https://doi.org/10.1002/isd2.12234</w:t>
      </w:r>
    </w:p>
    <w:p w14:paraId="79B5FA9D" w14:textId="77777777" w:rsidR="00706BFB" w:rsidRDefault="00706BFB" w:rsidP="00477382"/>
    <w:p w14:paraId="115FE736" w14:textId="162F7B97" w:rsidR="00706BFB" w:rsidRDefault="00A33342" w:rsidP="00477382">
      <w:proofErr w:type="spellStart"/>
      <w:r w:rsidRPr="00926173">
        <w:t>Åhlberg</w:t>
      </w:r>
      <w:proofErr w:type="spellEnd"/>
      <w:r w:rsidRPr="00926173">
        <w:t xml:space="preserve">, M., &amp; Granada, L. (2022). The making of irregular migration: post-Brexit immigration policy and risk of labour exploitation. </w:t>
      </w:r>
      <w:r w:rsidRPr="00926173">
        <w:rPr>
          <w:i/>
          <w:iCs/>
        </w:rPr>
        <w:t xml:space="preserve">The Journal of Poverty and Social </w:t>
      </w:r>
      <w:proofErr w:type="gramStart"/>
      <w:r w:rsidRPr="00926173">
        <w:rPr>
          <w:i/>
          <w:iCs/>
        </w:rPr>
        <w:t>Justice</w:t>
      </w:r>
      <w:r w:rsidRPr="00926173">
        <w:rPr>
          <w:rFonts w:ascii="Arial" w:hAnsi="Arial" w:cs="Arial"/>
          <w:i/>
          <w:iCs/>
        </w:rPr>
        <w:t> </w:t>
      </w:r>
      <w:r w:rsidRPr="00926173">
        <w:rPr>
          <w:i/>
          <w:iCs/>
        </w:rPr>
        <w:t>:</w:t>
      </w:r>
      <w:proofErr w:type="gramEnd"/>
      <w:r w:rsidRPr="00926173">
        <w:rPr>
          <w:i/>
          <w:iCs/>
        </w:rPr>
        <w:t xml:space="preserve"> Research, Policy, Practice</w:t>
      </w:r>
      <w:r w:rsidRPr="00926173">
        <w:t xml:space="preserve">, </w:t>
      </w:r>
      <w:r w:rsidRPr="00926173">
        <w:rPr>
          <w:i/>
          <w:iCs/>
        </w:rPr>
        <w:t>30</w:t>
      </w:r>
      <w:r w:rsidRPr="00926173">
        <w:t>(2), 1–21. https://doi.org/10.1332/175982721X16492615015710</w:t>
      </w:r>
    </w:p>
    <w:p w14:paraId="10E18F33" w14:textId="77777777" w:rsidR="00E062F9" w:rsidRDefault="00E062F9" w:rsidP="00477382"/>
    <w:p w14:paraId="06A24B9C" w14:textId="280135AC" w:rsidR="00AD3B1A" w:rsidRDefault="00AD3B1A" w:rsidP="00AD3B1A">
      <w:r w:rsidRPr="00630C8C">
        <w:t xml:space="preserve">Alizadeh, A., </w:t>
      </w:r>
      <w:proofErr w:type="spellStart"/>
      <w:r w:rsidRPr="00630C8C">
        <w:t>Barati</w:t>
      </w:r>
      <w:proofErr w:type="spellEnd"/>
      <w:r w:rsidRPr="00630C8C">
        <w:t xml:space="preserve">, M., </w:t>
      </w:r>
      <w:proofErr w:type="spellStart"/>
      <w:r w:rsidRPr="00630C8C">
        <w:t>Hadian</w:t>
      </w:r>
      <w:proofErr w:type="spellEnd"/>
      <w:r w:rsidRPr="00630C8C">
        <w:t xml:space="preserve">, A., </w:t>
      </w:r>
      <w:proofErr w:type="spellStart"/>
      <w:r w:rsidRPr="00630C8C">
        <w:t>Almasi</w:t>
      </w:r>
      <w:proofErr w:type="spellEnd"/>
      <w:r w:rsidRPr="00630C8C">
        <w:t xml:space="preserve">, R., Salehi, S., </w:t>
      </w:r>
      <w:proofErr w:type="spellStart"/>
      <w:r w:rsidRPr="00630C8C">
        <w:t>Javanmard</w:t>
      </w:r>
      <w:proofErr w:type="spellEnd"/>
      <w:r w:rsidRPr="00630C8C">
        <w:t xml:space="preserve">, Y., &amp; Azizi, M. (2023). Psychological impacts of the COVID-19 on health care providers. </w:t>
      </w:r>
      <w:r w:rsidRPr="00630C8C">
        <w:rPr>
          <w:i/>
          <w:iCs/>
        </w:rPr>
        <w:t>Journal of Education and Health Promotion</w:t>
      </w:r>
      <w:r w:rsidRPr="00630C8C">
        <w:t xml:space="preserve">, </w:t>
      </w:r>
      <w:r w:rsidRPr="00630C8C">
        <w:rPr>
          <w:i/>
          <w:iCs/>
        </w:rPr>
        <w:t>12</w:t>
      </w:r>
      <w:r w:rsidRPr="00630C8C">
        <w:t xml:space="preserve">(1). </w:t>
      </w:r>
      <w:hyperlink r:id="rId8" w:history="1">
        <w:r w:rsidR="00706BFB" w:rsidRPr="00627B11">
          <w:rPr>
            <w:rStyle w:val="Hyperlink"/>
          </w:rPr>
          <w:t>https://doi.org/10.4103/jehp.jehp_1179_22</w:t>
        </w:r>
      </w:hyperlink>
    </w:p>
    <w:p w14:paraId="5611FD56" w14:textId="77777777" w:rsidR="00706BFB" w:rsidRDefault="00706BFB" w:rsidP="00AD3B1A"/>
    <w:p w14:paraId="40AA2BEC" w14:textId="2B75EDD6" w:rsidR="0013694B" w:rsidRDefault="0013694B" w:rsidP="0013694B">
      <w:proofErr w:type="spellStart"/>
      <w:r w:rsidRPr="00AA555C">
        <w:lastRenderedPageBreak/>
        <w:t>Alnawas</w:t>
      </w:r>
      <w:proofErr w:type="spellEnd"/>
      <w:r w:rsidRPr="00AA555C">
        <w:t xml:space="preserve">, I., &amp; </w:t>
      </w:r>
      <w:proofErr w:type="spellStart"/>
      <w:r w:rsidRPr="00AA555C">
        <w:t>Altarifi</w:t>
      </w:r>
      <w:proofErr w:type="spellEnd"/>
      <w:r w:rsidRPr="00AA555C">
        <w:t xml:space="preserve">, S. (2016). Exploring the role of brand identification and brand love in generating higher levels of brand loyalty. </w:t>
      </w:r>
      <w:r w:rsidRPr="00AA555C">
        <w:rPr>
          <w:i/>
          <w:iCs/>
        </w:rPr>
        <w:t>Journal of Vacation Marketing</w:t>
      </w:r>
      <w:r w:rsidRPr="00AA555C">
        <w:t xml:space="preserve">, </w:t>
      </w:r>
      <w:r w:rsidRPr="00AA555C">
        <w:rPr>
          <w:i/>
          <w:iCs/>
        </w:rPr>
        <w:t>22</w:t>
      </w:r>
      <w:r w:rsidRPr="00AA555C">
        <w:t xml:space="preserve">(2), 111–128. </w:t>
      </w:r>
      <w:hyperlink r:id="rId9" w:history="1">
        <w:r w:rsidR="00BC383C" w:rsidRPr="00627B11">
          <w:rPr>
            <w:rStyle w:val="Hyperlink"/>
          </w:rPr>
          <w:t>https://doi.org/10.1177/1356766715604663</w:t>
        </w:r>
      </w:hyperlink>
    </w:p>
    <w:p w14:paraId="4D2CD719" w14:textId="77777777" w:rsidR="00BC383C" w:rsidRDefault="00BC383C" w:rsidP="0013694B"/>
    <w:p w14:paraId="194B3267" w14:textId="77777777" w:rsidR="00F00B25" w:rsidRPr="001D7C61" w:rsidRDefault="00F00B25" w:rsidP="00F00B25">
      <w:r w:rsidRPr="001D7C61">
        <w:t xml:space="preserve">Anagnostopoulos, A., &amp; Fehr, J. (2024). Rebound and steep increase of international travel after the COVID-19 pandemic: where are we going from here? </w:t>
      </w:r>
      <w:r w:rsidRPr="001D7C61">
        <w:rPr>
          <w:i/>
          <w:iCs/>
        </w:rPr>
        <w:t>Journal of Travel Medicine</w:t>
      </w:r>
      <w:r w:rsidRPr="001D7C61">
        <w:t xml:space="preserve">, </w:t>
      </w:r>
      <w:r w:rsidRPr="001D7C61">
        <w:rPr>
          <w:i/>
          <w:iCs/>
        </w:rPr>
        <w:t>31</w:t>
      </w:r>
      <w:r w:rsidRPr="001D7C61">
        <w:t>(1). https://doi.org/10.1093/jtm/taad158</w:t>
      </w:r>
    </w:p>
    <w:p w14:paraId="54FD6CFE" w14:textId="77777777" w:rsidR="00F00B25" w:rsidRDefault="00F00B25" w:rsidP="0013694B"/>
    <w:p w14:paraId="511B0990" w14:textId="77777777" w:rsidR="00BC383C" w:rsidRPr="00003254" w:rsidRDefault="00BC383C" w:rsidP="00BC383C">
      <w:proofErr w:type="spellStart"/>
      <w:r w:rsidRPr="00003254">
        <w:t>Batala</w:t>
      </w:r>
      <w:proofErr w:type="spellEnd"/>
      <w:r w:rsidRPr="00003254">
        <w:t xml:space="preserve">, B., &amp; </w:t>
      </w:r>
      <w:proofErr w:type="spellStart"/>
      <w:r w:rsidRPr="00003254">
        <w:t>Slevitch</w:t>
      </w:r>
      <w:proofErr w:type="spellEnd"/>
      <w:r w:rsidRPr="00003254">
        <w:t xml:space="preserve">, L. (2024). Keeping two balls in the air: The bleisure travel experience. </w:t>
      </w:r>
      <w:r w:rsidRPr="00003254">
        <w:rPr>
          <w:i/>
          <w:iCs/>
        </w:rPr>
        <w:t>Annals of Tourism Research Empirical Insights</w:t>
      </w:r>
      <w:r w:rsidRPr="00003254">
        <w:t xml:space="preserve">, </w:t>
      </w:r>
      <w:r w:rsidRPr="00003254">
        <w:rPr>
          <w:i/>
          <w:iCs/>
        </w:rPr>
        <w:t>5</w:t>
      </w:r>
      <w:r w:rsidRPr="00003254">
        <w:t>(1), 100115-. https://doi.org/10.1016/j.annale.2023.100115</w:t>
      </w:r>
    </w:p>
    <w:p w14:paraId="6F208007" w14:textId="77777777" w:rsidR="0013694B" w:rsidRDefault="0013694B" w:rsidP="00AD3B1A"/>
    <w:p w14:paraId="4C8FBDFE" w14:textId="60935774" w:rsidR="00706BFB" w:rsidRDefault="00706BFB" w:rsidP="00706BFB">
      <w:r w:rsidRPr="008901A6">
        <w:t xml:space="preserve">Bedarkar, M., &amp; Pandita, D. (2014). A Study on the Drivers of Employee Engagement Impacting Employee Performance. </w:t>
      </w:r>
      <w:r w:rsidRPr="008901A6">
        <w:rPr>
          <w:i/>
          <w:iCs/>
        </w:rPr>
        <w:t xml:space="preserve">Procedia, Social and </w:t>
      </w:r>
      <w:proofErr w:type="spellStart"/>
      <w:r w:rsidRPr="008901A6">
        <w:rPr>
          <w:i/>
          <w:iCs/>
        </w:rPr>
        <w:t>Behavioral</w:t>
      </w:r>
      <w:proofErr w:type="spellEnd"/>
      <w:r w:rsidRPr="008901A6">
        <w:rPr>
          <w:i/>
          <w:iCs/>
        </w:rPr>
        <w:t xml:space="preserve"> Sciences</w:t>
      </w:r>
      <w:r w:rsidRPr="008901A6">
        <w:t xml:space="preserve">, </w:t>
      </w:r>
      <w:r w:rsidRPr="008901A6">
        <w:rPr>
          <w:i/>
          <w:iCs/>
        </w:rPr>
        <w:t>133</w:t>
      </w:r>
      <w:r w:rsidRPr="008901A6">
        <w:t xml:space="preserve">, 106–115. </w:t>
      </w:r>
      <w:hyperlink r:id="rId10" w:history="1">
        <w:r w:rsidRPr="00627B11">
          <w:rPr>
            <w:rStyle w:val="Hyperlink"/>
          </w:rPr>
          <w:t>https://doi.org/10.1016/j.sbspro.2014.04.174</w:t>
        </w:r>
      </w:hyperlink>
    </w:p>
    <w:p w14:paraId="244092AD" w14:textId="77777777" w:rsidR="0007015E" w:rsidRDefault="0007015E" w:rsidP="00706BFB"/>
    <w:p w14:paraId="554E8728" w14:textId="2E64413E" w:rsidR="0007015E" w:rsidRDefault="0007015E" w:rsidP="0007015E">
      <w:proofErr w:type="spellStart"/>
      <w:r w:rsidRPr="0007015E">
        <w:t>Biyan</w:t>
      </w:r>
      <w:proofErr w:type="spellEnd"/>
      <w:r w:rsidRPr="0007015E">
        <w:t xml:space="preserve"> Wen, </w:t>
      </w:r>
      <w:proofErr w:type="spellStart"/>
      <w:r w:rsidRPr="0007015E">
        <w:t>Xiaoman</w:t>
      </w:r>
      <w:proofErr w:type="spellEnd"/>
      <w:r w:rsidRPr="0007015E">
        <w:t xml:space="preserve"> Zhou, </w:t>
      </w:r>
      <w:proofErr w:type="spellStart"/>
      <w:r w:rsidRPr="0007015E">
        <w:t>Yaou</w:t>
      </w:r>
      <w:proofErr w:type="spellEnd"/>
      <w:r w:rsidRPr="0007015E">
        <w:t xml:space="preserve"> Hu, &amp; Xiao Zhang. (2020). Role Stress and Turnover Intention of Front-Line Hotel Employees: The Roles of Burnout and Service Climate. </w:t>
      </w:r>
      <w:r w:rsidRPr="0007015E">
        <w:rPr>
          <w:i/>
          <w:iCs/>
        </w:rPr>
        <w:t>Frontiers in Psychology</w:t>
      </w:r>
      <w:r w:rsidRPr="0007015E">
        <w:t xml:space="preserve">, </w:t>
      </w:r>
      <w:r w:rsidRPr="0007015E">
        <w:rPr>
          <w:i/>
          <w:iCs/>
        </w:rPr>
        <w:t>11</w:t>
      </w:r>
      <w:r w:rsidRPr="0007015E">
        <w:t xml:space="preserve">. </w:t>
      </w:r>
      <w:hyperlink r:id="rId11" w:history="1">
        <w:r w:rsidR="00D80F65" w:rsidRPr="0007015E">
          <w:rPr>
            <w:rStyle w:val="Hyperlink"/>
          </w:rPr>
          <w:t>https://doi.org/10.3389/fpsyg.2020.00036</w:t>
        </w:r>
      </w:hyperlink>
    </w:p>
    <w:p w14:paraId="376D916A" w14:textId="77777777" w:rsidR="00D80F65" w:rsidRDefault="00D80F65" w:rsidP="0007015E"/>
    <w:p w14:paraId="70CB8D5D" w14:textId="77777777" w:rsidR="00D80F65" w:rsidRPr="00CC3D6A" w:rsidRDefault="00D80F65" w:rsidP="00D80F65">
      <w:r w:rsidRPr="00CC3D6A">
        <w:t xml:space="preserve">Boga, M. (2019). 5 trends in social recognition. </w:t>
      </w:r>
      <w:r w:rsidRPr="00CC3D6A">
        <w:rPr>
          <w:i/>
          <w:iCs/>
        </w:rPr>
        <w:t>Canadian HR Reporter</w:t>
      </w:r>
      <w:r w:rsidRPr="00CC3D6A">
        <w:t xml:space="preserve">, </w:t>
      </w:r>
      <w:r w:rsidRPr="00CC3D6A">
        <w:rPr>
          <w:i/>
          <w:iCs/>
        </w:rPr>
        <w:t>32</w:t>
      </w:r>
      <w:r w:rsidRPr="00CC3D6A">
        <w:t>(6), 25–25.</w:t>
      </w:r>
    </w:p>
    <w:p w14:paraId="4BFB1BF3" w14:textId="77777777" w:rsidR="00D80F65" w:rsidRDefault="00D80F65" w:rsidP="00D80F65"/>
    <w:p w14:paraId="76699553" w14:textId="77777777" w:rsidR="00ED1F4B" w:rsidRDefault="00ED1F4B" w:rsidP="00706BFB"/>
    <w:p w14:paraId="5494DB35" w14:textId="4004A79F" w:rsidR="00ED1F4B" w:rsidRDefault="00ED1F4B" w:rsidP="00ED1F4B">
      <w:r w:rsidRPr="00DA650F">
        <w:t xml:space="preserve">Braun, V., &amp; Clarke, V. (2006). Using thematic analysis in psychology. </w:t>
      </w:r>
      <w:r w:rsidRPr="00DA650F">
        <w:rPr>
          <w:i/>
          <w:iCs/>
        </w:rPr>
        <w:t>Qualitative Research in Psychology</w:t>
      </w:r>
      <w:r w:rsidRPr="00DA650F">
        <w:t xml:space="preserve">, </w:t>
      </w:r>
      <w:r w:rsidRPr="00DA650F">
        <w:rPr>
          <w:i/>
          <w:iCs/>
        </w:rPr>
        <w:t>3</w:t>
      </w:r>
      <w:r w:rsidRPr="00DA650F">
        <w:t xml:space="preserve">(2), 77–101. </w:t>
      </w:r>
      <w:hyperlink r:id="rId12" w:history="1">
        <w:r w:rsidR="00EB2BC3" w:rsidRPr="00627B11">
          <w:rPr>
            <w:rStyle w:val="Hyperlink"/>
          </w:rPr>
          <w:t>https://doi.org/10.1191/1478088706qp063oa</w:t>
        </w:r>
      </w:hyperlink>
    </w:p>
    <w:p w14:paraId="1726C60E" w14:textId="77777777" w:rsidR="00BC383C" w:rsidRDefault="00BC383C" w:rsidP="00ED1F4B"/>
    <w:p w14:paraId="4477C728" w14:textId="77777777" w:rsidR="00EB2BC3" w:rsidRDefault="00EB2BC3" w:rsidP="00EB2BC3">
      <w:r>
        <w:t>Business Traveller (2008) ‘Sheraton revamps Heathrow properties’</w:t>
      </w:r>
    </w:p>
    <w:p w14:paraId="42201ECD" w14:textId="77777777" w:rsidR="00EB2BC3" w:rsidRDefault="00EB2BC3" w:rsidP="00EB2BC3">
      <w:r>
        <w:t xml:space="preserve">Available at: </w:t>
      </w:r>
      <w:hyperlink r:id="rId13" w:history="1">
        <w:r w:rsidRPr="00ED1D8C">
          <w:rPr>
            <w:rStyle w:val="Hyperlink"/>
          </w:rPr>
          <w:t>https://www.businesstraveller.com/news/2008/09/22/sheraton-revamps-heathrow-properties/</w:t>
        </w:r>
      </w:hyperlink>
    </w:p>
    <w:p w14:paraId="654A6D12" w14:textId="77777777" w:rsidR="00EB2BC3" w:rsidRDefault="00EB2BC3" w:rsidP="00EB2BC3">
      <w:r>
        <w:t>(Accessed on the 13</w:t>
      </w:r>
      <w:r w:rsidRPr="00A923C0">
        <w:rPr>
          <w:vertAlign w:val="superscript"/>
        </w:rPr>
        <w:t>th of</w:t>
      </w:r>
      <w:r>
        <w:t xml:space="preserve"> October 2024).</w:t>
      </w:r>
    </w:p>
    <w:p w14:paraId="38ADB27C" w14:textId="77777777" w:rsidR="00D80F65" w:rsidRDefault="00D80F65" w:rsidP="00EB2BC3"/>
    <w:p w14:paraId="502408E2" w14:textId="77777777" w:rsidR="00D80F65" w:rsidRPr="00B519C4" w:rsidRDefault="00D80F65" w:rsidP="00D80F65">
      <w:proofErr w:type="spellStart"/>
      <w:r w:rsidRPr="00B519C4">
        <w:t>Caillier</w:t>
      </w:r>
      <w:proofErr w:type="spellEnd"/>
      <w:r w:rsidRPr="00B519C4">
        <w:t xml:space="preserve">, J. G. (2021). The Impact of Workplace Aggression on Employee Satisfaction </w:t>
      </w:r>
      <w:proofErr w:type="gramStart"/>
      <w:r w:rsidRPr="00B519C4">
        <w:t>With</w:t>
      </w:r>
      <w:proofErr w:type="gramEnd"/>
      <w:r w:rsidRPr="00B519C4">
        <w:t xml:space="preserve"> Job Stress, Meaningfulness of Work, and Turnover Intentions. </w:t>
      </w:r>
      <w:r w:rsidRPr="00B519C4">
        <w:rPr>
          <w:i/>
          <w:iCs/>
        </w:rPr>
        <w:t>Public Personnel Management</w:t>
      </w:r>
      <w:r w:rsidRPr="00B519C4">
        <w:t xml:space="preserve">, </w:t>
      </w:r>
      <w:r w:rsidRPr="00B519C4">
        <w:rPr>
          <w:i/>
          <w:iCs/>
        </w:rPr>
        <w:t>50</w:t>
      </w:r>
      <w:r w:rsidRPr="00B519C4">
        <w:t>(2), 159–182. https://doi.org/10.1177/0091026019899976</w:t>
      </w:r>
    </w:p>
    <w:p w14:paraId="0D58F161" w14:textId="77777777" w:rsidR="00706BFB" w:rsidRDefault="00706BFB" w:rsidP="00706BFB"/>
    <w:p w14:paraId="1411725D" w14:textId="12A8433B" w:rsidR="00706BFB" w:rsidRDefault="00706BFB" w:rsidP="00706BFB">
      <w:r w:rsidRPr="009B1EB8">
        <w:t xml:space="preserve">Cain, L., </w:t>
      </w:r>
      <w:proofErr w:type="spellStart"/>
      <w:r w:rsidRPr="009B1EB8">
        <w:t>Tanford</w:t>
      </w:r>
      <w:proofErr w:type="spellEnd"/>
      <w:r w:rsidRPr="009B1EB8">
        <w:t xml:space="preserve">, S., &amp; </w:t>
      </w:r>
      <w:proofErr w:type="spellStart"/>
      <w:r w:rsidRPr="009B1EB8">
        <w:t>Shulga</w:t>
      </w:r>
      <w:proofErr w:type="spellEnd"/>
      <w:r w:rsidRPr="009B1EB8">
        <w:t xml:space="preserve">, L. (2018). Customers’ Perceptions of Employee Engagement: Fortifying the Service-Profit Chain. </w:t>
      </w:r>
      <w:r w:rsidRPr="009B1EB8">
        <w:rPr>
          <w:i/>
          <w:iCs/>
        </w:rPr>
        <w:t>International Journal of Hospitality &amp; Tourism Administration</w:t>
      </w:r>
      <w:r w:rsidRPr="009B1EB8">
        <w:t xml:space="preserve">, </w:t>
      </w:r>
      <w:r w:rsidRPr="009B1EB8">
        <w:rPr>
          <w:i/>
          <w:iCs/>
        </w:rPr>
        <w:t>19</w:t>
      </w:r>
      <w:r w:rsidRPr="009B1EB8">
        <w:t xml:space="preserve">(1), 52–77. </w:t>
      </w:r>
      <w:hyperlink r:id="rId14" w:history="1">
        <w:r w:rsidR="00CB758E" w:rsidRPr="00627B11">
          <w:rPr>
            <w:rStyle w:val="Hyperlink"/>
          </w:rPr>
          <w:t>https://doi.org/10.1080/15256480.2017.1305312</w:t>
        </w:r>
      </w:hyperlink>
    </w:p>
    <w:p w14:paraId="04248061" w14:textId="77777777" w:rsidR="00AB209C" w:rsidRDefault="00AB209C" w:rsidP="00CB758E"/>
    <w:p w14:paraId="61E106CD" w14:textId="77777777" w:rsidR="00AB209C" w:rsidRPr="00842AE5" w:rsidRDefault="00AB209C" w:rsidP="00AB209C">
      <w:r w:rsidRPr="00842AE5">
        <w:t xml:space="preserve">Chang, H., &amp; Sokol, D. D. (2022). How incumbents respond to competition from innovative disruptors in the sharing economy—The impact of Airbnb on hotel performance. </w:t>
      </w:r>
      <w:r w:rsidRPr="00842AE5">
        <w:rPr>
          <w:i/>
          <w:iCs/>
        </w:rPr>
        <w:t>Strategic Management Journal</w:t>
      </w:r>
      <w:r w:rsidRPr="00842AE5">
        <w:t xml:space="preserve">, </w:t>
      </w:r>
      <w:r w:rsidRPr="00842AE5">
        <w:rPr>
          <w:i/>
          <w:iCs/>
        </w:rPr>
        <w:t>43</w:t>
      </w:r>
      <w:r w:rsidRPr="00842AE5">
        <w:t>(3), 425–446. https://doi.org/10.1002/smj.3201</w:t>
      </w:r>
    </w:p>
    <w:p w14:paraId="3023A0EA" w14:textId="77777777" w:rsidR="00AB209C" w:rsidRDefault="00AB209C" w:rsidP="00CB758E"/>
    <w:p w14:paraId="0AA178D4" w14:textId="77777777" w:rsidR="00C2127E" w:rsidRDefault="00C2127E" w:rsidP="00CB758E"/>
    <w:p w14:paraId="2D1FC4CC" w14:textId="77777777" w:rsidR="00C2127E" w:rsidRDefault="00C2127E" w:rsidP="00CB758E"/>
    <w:p w14:paraId="27F62770" w14:textId="77777777" w:rsidR="00E062F9" w:rsidRDefault="00CB758E" w:rsidP="00CB758E">
      <w:proofErr w:type="spellStart"/>
      <w:r w:rsidRPr="00EE747A">
        <w:lastRenderedPageBreak/>
        <w:t>Chevtaeva</w:t>
      </w:r>
      <w:proofErr w:type="spellEnd"/>
      <w:r w:rsidRPr="00EE747A">
        <w:t xml:space="preserve">, E., </w:t>
      </w:r>
      <w:proofErr w:type="spellStart"/>
      <w:r w:rsidRPr="00EE747A">
        <w:t>Neuhofer</w:t>
      </w:r>
      <w:proofErr w:type="spellEnd"/>
      <w:r w:rsidRPr="00EE747A">
        <w:t xml:space="preserve">, B., Egger, R., &amp; </w:t>
      </w:r>
      <w:proofErr w:type="spellStart"/>
      <w:r w:rsidRPr="00EE747A">
        <w:t>Rainoldi</w:t>
      </w:r>
      <w:proofErr w:type="spellEnd"/>
      <w:r w:rsidRPr="00EE747A">
        <w:t>, M. (2024). Travel While Working Remotely: A Topological Data Analysis of Well-Being in Remote Work Trip Experiences.</w:t>
      </w:r>
    </w:p>
    <w:p w14:paraId="795980F9" w14:textId="72EA7778" w:rsidR="00CB758E" w:rsidRDefault="00CB758E" w:rsidP="00CB758E">
      <w:r w:rsidRPr="00EE747A">
        <w:rPr>
          <w:i/>
          <w:iCs/>
        </w:rPr>
        <w:t>Journal of Travel Research</w:t>
      </w:r>
      <w:r w:rsidRPr="00EE747A">
        <w:t xml:space="preserve">, </w:t>
      </w:r>
      <w:r w:rsidRPr="00EE747A">
        <w:rPr>
          <w:i/>
          <w:iCs/>
        </w:rPr>
        <w:t>63</w:t>
      </w:r>
      <w:r w:rsidRPr="00EE747A">
        <w:t xml:space="preserve">(2), 466–480. </w:t>
      </w:r>
      <w:hyperlink r:id="rId15" w:history="1">
        <w:r w:rsidR="00B32CF1" w:rsidRPr="00627B11">
          <w:rPr>
            <w:rStyle w:val="Hyperlink"/>
          </w:rPr>
          <w:t>https://doi.org/10.1177/00472875231151923</w:t>
        </w:r>
      </w:hyperlink>
    </w:p>
    <w:p w14:paraId="254D9F17" w14:textId="77777777" w:rsidR="00B32CF1" w:rsidRDefault="00B32CF1" w:rsidP="00CB758E"/>
    <w:p w14:paraId="339A4F98" w14:textId="77777777" w:rsidR="00B32CF1" w:rsidRPr="008A3C90" w:rsidRDefault="00B32CF1" w:rsidP="00B32CF1">
      <w:r w:rsidRPr="008A3C90">
        <w:t xml:space="preserve">Chong, A. Y.-L. (2013). Mobile commerce usage activities: The roles of demographic and motivation variables. </w:t>
      </w:r>
      <w:r w:rsidRPr="008A3C90">
        <w:rPr>
          <w:i/>
          <w:iCs/>
        </w:rPr>
        <w:t>Technological Forecasting &amp; Social Change</w:t>
      </w:r>
      <w:r w:rsidRPr="008A3C90">
        <w:t xml:space="preserve">, </w:t>
      </w:r>
      <w:r w:rsidRPr="008A3C90">
        <w:rPr>
          <w:i/>
          <w:iCs/>
        </w:rPr>
        <w:t>80</w:t>
      </w:r>
      <w:r w:rsidRPr="008A3C90">
        <w:t>(7), 1350–1359. https://doi.org/10.1016/j.techfore.2012.12.011</w:t>
      </w:r>
    </w:p>
    <w:p w14:paraId="79B5D800" w14:textId="77777777" w:rsidR="00CB758E" w:rsidRDefault="00CB758E" w:rsidP="00CB758E"/>
    <w:p w14:paraId="57DCB323" w14:textId="39ED7044" w:rsidR="00DA1A95" w:rsidRDefault="00DA1A95" w:rsidP="00DA1A95">
      <w:proofErr w:type="spellStart"/>
      <w:r w:rsidRPr="00EC52D8">
        <w:t>Conţiu</w:t>
      </w:r>
      <w:proofErr w:type="spellEnd"/>
      <w:r w:rsidRPr="00EC52D8">
        <w:t xml:space="preserve">, L. C., Gabor, M. R., &amp; </w:t>
      </w:r>
      <w:proofErr w:type="spellStart"/>
      <w:r w:rsidRPr="00EC52D8">
        <w:t>Oltean</w:t>
      </w:r>
      <w:proofErr w:type="spellEnd"/>
      <w:r w:rsidRPr="00EC52D8">
        <w:t xml:space="preserve">, F. D. (2012). Employee’s Motivation from a Cultural Perspective – A Key Element of the Hospitality Industry Competitiveness. </w:t>
      </w:r>
      <w:r w:rsidRPr="00EC52D8">
        <w:rPr>
          <w:i/>
          <w:iCs/>
        </w:rPr>
        <w:t>Procedia Economics and Finance</w:t>
      </w:r>
      <w:r w:rsidRPr="00EC52D8">
        <w:t xml:space="preserve">, </w:t>
      </w:r>
      <w:r w:rsidRPr="00EC52D8">
        <w:rPr>
          <w:i/>
          <w:iCs/>
        </w:rPr>
        <w:t>3</w:t>
      </w:r>
      <w:r w:rsidRPr="00EC52D8">
        <w:t xml:space="preserve">, 981–986. </w:t>
      </w:r>
      <w:hyperlink r:id="rId16" w:history="1">
        <w:r w:rsidRPr="00627B11">
          <w:rPr>
            <w:rStyle w:val="Hyperlink"/>
          </w:rPr>
          <w:t>https://doi.org/10.1016/S2212-5671(12)00261-4</w:t>
        </w:r>
      </w:hyperlink>
    </w:p>
    <w:p w14:paraId="209A9EC3" w14:textId="77777777" w:rsidR="00BB6840" w:rsidRDefault="00BB6840" w:rsidP="00DA1A95"/>
    <w:p w14:paraId="589D0F0B" w14:textId="77777777" w:rsidR="00BB6840" w:rsidRPr="00BB6840" w:rsidRDefault="00BB6840" w:rsidP="00BB6840">
      <w:r w:rsidRPr="00BB6840">
        <w:t xml:space="preserve">Deery, M. A., &amp; Shaw, R. N. (1999). An Investigation of the Relationship between Employee Turnover and Organizational Culture. </w:t>
      </w:r>
      <w:r w:rsidRPr="00BB6840">
        <w:rPr>
          <w:i/>
          <w:iCs/>
        </w:rPr>
        <w:t>Journal of Hospitality &amp; Tourism Research (Washington, D.C.)</w:t>
      </w:r>
      <w:r w:rsidRPr="00BB6840">
        <w:t xml:space="preserve">, </w:t>
      </w:r>
      <w:r w:rsidRPr="00BB6840">
        <w:rPr>
          <w:i/>
          <w:iCs/>
        </w:rPr>
        <w:t>23</w:t>
      </w:r>
      <w:r w:rsidRPr="00BB6840">
        <w:t>(4), 387–400. https://doi.org/10.1177/109634809902300404</w:t>
      </w:r>
    </w:p>
    <w:p w14:paraId="058C75D3" w14:textId="77777777" w:rsidR="00886B67" w:rsidRDefault="00886B67" w:rsidP="00DA1A95"/>
    <w:p w14:paraId="18F3C56F" w14:textId="6E2E46A4" w:rsidR="007D7449" w:rsidRDefault="007D7449" w:rsidP="007D7449">
      <w:r w:rsidRPr="00964665">
        <w:t xml:space="preserve">Deery, M. (2008). Talent management, work-life balance and retention strategies. </w:t>
      </w:r>
      <w:r w:rsidRPr="00964665">
        <w:rPr>
          <w:i/>
          <w:iCs/>
        </w:rPr>
        <w:t>International Journal of Contemporary Hospitality Management</w:t>
      </w:r>
      <w:r w:rsidRPr="00964665">
        <w:t xml:space="preserve">, </w:t>
      </w:r>
      <w:r w:rsidRPr="00964665">
        <w:rPr>
          <w:i/>
          <w:iCs/>
        </w:rPr>
        <w:t>20</w:t>
      </w:r>
      <w:r w:rsidRPr="00964665">
        <w:t xml:space="preserve">(7), 792–806. </w:t>
      </w:r>
      <w:hyperlink r:id="rId17" w:history="1">
        <w:r w:rsidR="00FD1C59" w:rsidRPr="00627B11">
          <w:rPr>
            <w:rStyle w:val="Hyperlink"/>
          </w:rPr>
          <w:t>https://doi.org/10.1108/09596110810897619</w:t>
        </w:r>
      </w:hyperlink>
    </w:p>
    <w:p w14:paraId="479596DB" w14:textId="77777777" w:rsidR="00706BFB" w:rsidRDefault="00706BFB" w:rsidP="007D7449"/>
    <w:p w14:paraId="016DA1D5" w14:textId="77777777" w:rsidR="00706BFB" w:rsidRPr="00562B97" w:rsidRDefault="00706BFB" w:rsidP="00706BFB">
      <w:proofErr w:type="spellStart"/>
      <w:r w:rsidRPr="00562B97">
        <w:t>DeGoias</w:t>
      </w:r>
      <w:proofErr w:type="spellEnd"/>
      <w:r w:rsidRPr="00562B97">
        <w:t xml:space="preserve">, E., Cruz, L., &amp; </w:t>
      </w:r>
      <w:proofErr w:type="spellStart"/>
      <w:r w:rsidRPr="00562B97">
        <w:t>Freilich</w:t>
      </w:r>
      <w:proofErr w:type="spellEnd"/>
      <w:r w:rsidRPr="00562B97">
        <w:t xml:space="preserve">, E. (2019). Meeting the need: The Hospitality Training Program of the Palm Beaches. </w:t>
      </w:r>
      <w:r w:rsidRPr="00562B97">
        <w:rPr>
          <w:i/>
          <w:iCs/>
        </w:rPr>
        <w:t>Journal of Vocational Rehabilitation</w:t>
      </w:r>
      <w:r w:rsidRPr="00562B97">
        <w:t xml:space="preserve">, </w:t>
      </w:r>
      <w:r w:rsidRPr="00562B97">
        <w:rPr>
          <w:i/>
          <w:iCs/>
        </w:rPr>
        <w:t>50</w:t>
      </w:r>
      <w:r w:rsidRPr="00562B97">
        <w:t>(3), 347–351. https://doi.org/10.3233/JVR-191017</w:t>
      </w:r>
    </w:p>
    <w:p w14:paraId="05CDB839" w14:textId="77777777" w:rsidR="00FD1C59" w:rsidRDefault="00FD1C59" w:rsidP="007D7449"/>
    <w:p w14:paraId="220EE743" w14:textId="36238B09" w:rsidR="00FD1C59" w:rsidRDefault="00FD1C59" w:rsidP="007D7449">
      <w:r>
        <w:t>Deloitte (2022), “</w:t>
      </w:r>
      <w:r w:rsidRPr="00FD1C59">
        <w:rPr>
          <w:i/>
          <w:iCs/>
        </w:rPr>
        <w:t>From Great Resignation to Great Reimagination</w:t>
      </w:r>
      <w:r>
        <w:t>”</w:t>
      </w:r>
    </w:p>
    <w:p w14:paraId="619F9EC3" w14:textId="3F8C9B02" w:rsidR="00FD1C59" w:rsidRDefault="00FD1C59" w:rsidP="007D7449">
      <w:r>
        <w:t xml:space="preserve">Available at: </w:t>
      </w:r>
      <w:hyperlink r:id="rId18" w:history="1">
        <w:r w:rsidRPr="00627B11">
          <w:rPr>
            <w:rStyle w:val="Hyperlink"/>
          </w:rPr>
          <w:t>https://www2.deloitte.com/content/dam/Deloitte/global/Documents/gx-the-great-reimagination-report.pdf</w:t>
        </w:r>
      </w:hyperlink>
    </w:p>
    <w:p w14:paraId="105B1C16" w14:textId="1C194682" w:rsidR="00FD1C59" w:rsidRDefault="00FD1C59" w:rsidP="00FD1C59">
      <w:r>
        <w:t>(Accessed on the 15</w:t>
      </w:r>
      <w:r w:rsidR="00706BFB">
        <w:rPr>
          <w:vertAlign w:val="superscript"/>
        </w:rPr>
        <w:t xml:space="preserve"> </w:t>
      </w:r>
      <w:r>
        <w:t>October 2024).</w:t>
      </w:r>
    </w:p>
    <w:p w14:paraId="3AB767C4" w14:textId="77777777" w:rsidR="00030EAD" w:rsidRDefault="00030EAD" w:rsidP="00FD1C59"/>
    <w:p w14:paraId="65DF444F" w14:textId="77777777" w:rsidR="00BC383C" w:rsidRDefault="00BC383C" w:rsidP="00BC383C">
      <w:r w:rsidRPr="000C7793">
        <w:t xml:space="preserve">“Don’t forget lower-paid staff in Brexit.” (2017). </w:t>
      </w:r>
      <w:r w:rsidRPr="000C7793">
        <w:rPr>
          <w:i/>
          <w:iCs/>
        </w:rPr>
        <w:t>People Management</w:t>
      </w:r>
      <w:r w:rsidRPr="000C7793">
        <w:t>, 12-.</w:t>
      </w:r>
    </w:p>
    <w:p w14:paraId="7BC08B94" w14:textId="77777777" w:rsidR="00B84666" w:rsidRDefault="00B84666" w:rsidP="00BC383C"/>
    <w:p w14:paraId="004143DE" w14:textId="77777777" w:rsidR="00B84666" w:rsidRDefault="00B84666" w:rsidP="00B84666">
      <w:r w:rsidRPr="00AD2E01">
        <w:t xml:space="preserve">Duarte, A. P., &amp; Silva, V. H. (2023). Satisfaction with Internal Communication and Hospitality Employees’ Turnover Intention: Exploring the Mediating Role of Organizational Support and Job Satisfaction. </w:t>
      </w:r>
      <w:r w:rsidRPr="00AD2E01">
        <w:rPr>
          <w:i/>
          <w:iCs/>
        </w:rPr>
        <w:t>Administrative Sciences</w:t>
      </w:r>
      <w:r w:rsidRPr="00AD2E01">
        <w:t xml:space="preserve">, </w:t>
      </w:r>
      <w:r w:rsidRPr="00AD2E01">
        <w:rPr>
          <w:i/>
          <w:iCs/>
        </w:rPr>
        <w:t>13</w:t>
      </w:r>
      <w:r w:rsidRPr="00AD2E01">
        <w:t xml:space="preserve">(10), 216-. </w:t>
      </w:r>
      <w:hyperlink r:id="rId19" w:history="1">
        <w:r w:rsidRPr="00AD2E01">
          <w:rPr>
            <w:rStyle w:val="Hyperlink"/>
          </w:rPr>
          <w:t>https://doi.org/10.3390/admsci13100216</w:t>
        </w:r>
      </w:hyperlink>
    </w:p>
    <w:p w14:paraId="5B1F968B" w14:textId="77777777" w:rsidR="00BC383C" w:rsidRDefault="00BC383C" w:rsidP="00FD1C59"/>
    <w:p w14:paraId="47FA670F" w14:textId="4A6F82E2" w:rsidR="00030EAD" w:rsidRDefault="00030EAD" w:rsidP="00030EAD">
      <w:r w:rsidRPr="0022748B">
        <w:t xml:space="preserve">Eisenhardt, K. M., &amp; </w:t>
      </w:r>
      <w:proofErr w:type="spellStart"/>
      <w:r w:rsidRPr="0022748B">
        <w:t>Graebner</w:t>
      </w:r>
      <w:proofErr w:type="spellEnd"/>
      <w:r w:rsidRPr="0022748B">
        <w:t xml:space="preserve">, M. E. (2007). Theory Building from Cases: Opportunities and Challenges. </w:t>
      </w:r>
      <w:r w:rsidRPr="0022748B">
        <w:rPr>
          <w:i/>
          <w:iCs/>
        </w:rPr>
        <w:t>Academy of Management Journal</w:t>
      </w:r>
      <w:r w:rsidRPr="0022748B">
        <w:t xml:space="preserve">, </w:t>
      </w:r>
      <w:r w:rsidRPr="0022748B">
        <w:rPr>
          <w:i/>
          <w:iCs/>
        </w:rPr>
        <w:t>50</w:t>
      </w:r>
      <w:r w:rsidRPr="0022748B">
        <w:t xml:space="preserve">(1), 25–32. </w:t>
      </w:r>
      <w:hyperlink r:id="rId20" w:history="1">
        <w:r w:rsidRPr="00627B11">
          <w:rPr>
            <w:rStyle w:val="Hyperlink"/>
          </w:rPr>
          <w:t>https://doi.org/10.5465/amj.2007.24160888</w:t>
        </w:r>
      </w:hyperlink>
    </w:p>
    <w:p w14:paraId="6E6740F0" w14:textId="77777777" w:rsidR="004D4E5C" w:rsidRDefault="004D4E5C" w:rsidP="00030EAD"/>
    <w:p w14:paraId="4E9B27C5" w14:textId="1A8B1F1A" w:rsidR="004D4E5C" w:rsidRDefault="004D4E5C" w:rsidP="004D4E5C">
      <w:r>
        <w:t>Facebook (n.d)</w:t>
      </w:r>
      <w:r w:rsidR="00C2127E">
        <w:t>, “</w:t>
      </w:r>
      <w:r w:rsidRPr="00C2127E">
        <w:rPr>
          <w:i/>
          <w:iCs/>
        </w:rPr>
        <w:t xml:space="preserve">Sheraton Skyline </w:t>
      </w:r>
      <w:r w:rsidR="00C2127E" w:rsidRPr="00C2127E">
        <w:rPr>
          <w:i/>
          <w:iCs/>
        </w:rPr>
        <w:t>Hotel London</w:t>
      </w:r>
      <w:r w:rsidRPr="00C2127E">
        <w:rPr>
          <w:i/>
          <w:iCs/>
        </w:rPr>
        <w:t xml:space="preserve"> Heathrow | Hayes</w:t>
      </w:r>
      <w:r w:rsidR="00C2127E" w:rsidRPr="00C2127E">
        <w:rPr>
          <w:i/>
          <w:iCs/>
        </w:rPr>
        <w:t>”</w:t>
      </w:r>
    </w:p>
    <w:p w14:paraId="3151865C" w14:textId="77777777" w:rsidR="004D4E5C" w:rsidRDefault="004D4E5C" w:rsidP="004D4E5C">
      <w:r>
        <w:t>Available at: Facebook.com</w:t>
      </w:r>
    </w:p>
    <w:p w14:paraId="22A4C087" w14:textId="77777777" w:rsidR="00C2127E" w:rsidRDefault="004D4E5C" w:rsidP="00D80F65">
      <w:r>
        <w:t>(Accessed on 23</w:t>
      </w:r>
      <w:r w:rsidRPr="00D557AD">
        <w:rPr>
          <w:vertAlign w:val="superscript"/>
        </w:rPr>
        <w:t>RD</w:t>
      </w:r>
      <w:r>
        <w:t xml:space="preserve"> October 2024).</w:t>
      </w:r>
    </w:p>
    <w:p w14:paraId="4C1AF820" w14:textId="2EE502AF" w:rsidR="00D80F65" w:rsidRPr="003665EF" w:rsidRDefault="00D80F65" w:rsidP="00D80F65">
      <w:r w:rsidRPr="003665EF">
        <w:lastRenderedPageBreak/>
        <w:t xml:space="preserve">Farrell, M. (2022). Anonymous Feedback Can Be Key to Retention: Allow employees’ voices to be heard. In </w:t>
      </w:r>
      <w:r w:rsidRPr="003665EF">
        <w:rPr>
          <w:i/>
          <w:iCs/>
        </w:rPr>
        <w:t>Talent development (Alexandria, Va.)</w:t>
      </w:r>
      <w:r w:rsidRPr="003665EF">
        <w:t xml:space="preserve"> (Vol. 76, Number 12, pp. 70-). Association for Talent Development (ATD).</w:t>
      </w:r>
    </w:p>
    <w:p w14:paraId="220D89F8" w14:textId="77777777" w:rsidR="00BC383C" w:rsidRDefault="00BC383C" w:rsidP="00030EAD"/>
    <w:p w14:paraId="275DE7CA" w14:textId="77777777" w:rsidR="00BC383C" w:rsidRPr="002F1087" w:rsidRDefault="00BC383C" w:rsidP="00BC383C">
      <w:r w:rsidRPr="002F1087">
        <w:t xml:space="preserve">Fennell, D., &amp; Markwell, K. (2015). Ethical and sustainability dimensions of foodservice in Australian ecotourism businesses. </w:t>
      </w:r>
      <w:r w:rsidRPr="002F1087">
        <w:rPr>
          <w:i/>
          <w:iCs/>
        </w:rPr>
        <w:t>Journal of Ecotourism</w:t>
      </w:r>
      <w:r w:rsidRPr="002F1087">
        <w:t xml:space="preserve">, </w:t>
      </w:r>
      <w:r w:rsidRPr="002F1087">
        <w:rPr>
          <w:i/>
          <w:iCs/>
        </w:rPr>
        <w:t>14</w:t>
      </w:r>
      <w:r w:rsidRPr="002F1087">
        <w:t>(1), 48–63. https://doi.org/10.1080/14724049.2015.1080716</w:t>
      </w:r>
    </w:p>
    <w:p w14:paraId="7B1A5C75" w14:textId="77777777" w:rsidR="00ED1F4B" w:rsidRDefault="00ED1F4B" w:rsidP="00030EAD"/>
    <w:p w14:paraId="135136E3" w14:textId="4FFDAA6B" w:rsidR="00ED1F4B" w:rsidRDefault="00ED1F4B" w:rsidP="00ED1F4B">
      <w:proofErr w:type="spellStart"/>
      <w:r w:rsidRPr="008C0060">
        <w:t>Flyvbjerg</w:t>
      </w:r>
      <w:proofErr w:type="spellEnd"/>
      <w:r w:rsidRPr="008C0060">
        <w:t xml:space="preserve">, B. (2006). Five Misunderstandings About Case-Study Research. </w:t>
      </w:r>
      <w:r w:rsidRPr="008C0060">
        <w:rPr>
          <w:i/>
          <w:iCs/>
        </w:rPr>
        <w:t>Qualitative Inquiry</w:t>
      </w:r>
      <w:r w:rsidRPr="008C0060">
        <w:t xml:space="preserve">, </w:t>
      </w:r>
      <w:r w:rsidRPr="008C0060">
        <w:rPr>
          <w:i/>
          <w:iCs/>
        </w:rPr>
        <w:t>12</w:t>
      </w:r>
      <w:r w:rsidRPr="008C0060">
        <w:t xml:space="preserve">(2), 219–245. </w:t>
      </w:r>
      <w:hyperlink r:id="rId21" w:history="1">
        <w:r w:rsidR="004D4E5C" w:rsidRPr="00627B11">
          <w:rPr>
            <w:rStyle w:val="Hyperlink"/>
          </w:rPr>
          <w:t>https://doi.org/10.1177/1077800405284363</w:t>
        </w:r>
      </w:hyperlink>
    </w:p>
    <w:p w14:paraId="63D5EE3A" w14:textId="77777777" w:rsidR="00EC5AD1" w:rsidRDefault="00EC5AD1" w:rsidP="00ED1F4B"/>
    <w:p w14:paraId="71222BB5" w14:textId="77777777" w:rsidR="00EC5AD1" w:rsidRDefault="00EC5AD1" w:rsidP="00EC5AD1">
      <w:r w:rsidRPr="008511D2">
        <w:t xml:space="preserve">Ghani, B., Zada, M., Memon, K. R., Ullah, R., Khattak, A., Han, H., Ariza-Montes, A., &amp; Araya-Castillo, L. (2022). Challenges and Strategies for Employee Retention in the Hospitality Industry: A Review. </w:t>
      </w:r>
      <w:r w:rsidRPr="008511D2">
        <w:rPr>
          <w:i/>
          <w:iCs/>
        </w:rPr>
        <w:t>Sustainability</w:t>
      </w:r>
      <w:r w:rsidRPr="008511D2">
        <w:t xml:space="preserve">, </w:t>
      </w:r>
      <w:r w:rsidRPr="008511D2">
        <w:rPr>
          <w:i/>
          <w:iCs/>
        </w:rPr>
        <w:t>14</w:t>
      </w:r>
      <w:r w:rsidRPr="008511D2">
        <w:t xml:space="preserve">(5), 2885-. </w:t>
      </w:r>
      <w:hyperlink r:id="rId22" w:history="1">
        <w:r w:rsidRPr="008511D2">
          <w:rPr>
            <w:rStyle w:val="Hyperlink"/>
          </w:rPr>
          <w:t>https://doi.org/10.3390/su14052885</w:t>
        </w:r>
      </w:hyperlink>
    </w:p>
    <w:p w14:paraId="535D09B1" w14:textId="77777777" w:rsidR="004D4E5C" w:rsidRDefault="004D4E5C" w:rsidP="00ED1F4B"/>
    <w:p w14:paraId="2EAB7A2B" w14:textId="77777777" w:rsidR="004D4E5C" w:rsidRDefault="004D4E5C" w:rsidP="004D4E5C">
      <w:r>
        <w:t xml:space="preserve">Glassdoor (n.d) Sheraton Reviews: What is it like to </w:t>
      </w:r>
      <w:proofErr w:type="gramStart"/>
      <w:r>
        <w:t>work..</w:t>
      </w:r>
      <w:proofErr w:type="gramEnd"/>
    </w:p>
    <w:p w14:paraId="037A83C4" w14:textId="77777777" w:rsidR="004D4E5C" w:rsidRDefault="004D4E5C" w:rsidP="004D4E5C">
      <w:r>
        <w:t xml:space="preserve">Available at: </w:t>
      </w:r>
      <w:hyperlink r:id="rId23" w:history="1">
        <w:r w:rsidRPr="00D2781C">
          <w:rPr>
            <w:rStyle w:val="Hyperlink"/>
          </w:rPr>
          <w:t>https://www.glassdoor.co.uk/Reviews/Sheraton-Reviews-E315986.htm</w:t>
        </w:r>
      </w:hyperlink>
    </w:p>
    <w:p w14:paraId="0E1D95E7" w14:textId="77777777" w:rsidR="004D4E5C" w:rsidRDefault="004D4E5C" w:rsidP="004D4E5C">
      <w:r>
        <w:t>(Accessed on 23</w:t>
      </w:r>
      <w:r w:rsidRPr="00D557AD">
        <w:rPr>
          <w:vertAlign w:val="superscript"/>
        </w:rPr>
        <w:t>RD</w:t>
      </w:r>
      <w:r>
        <w:t xml:space="preserve"> October 2024).</w:t>
      </w:r>
    </w:p>
    <w:p w14:paraId="38B5B9F3" w14:textId="77777777" w:rsidR="004D4E5C" w:rsidRDefault="004D4E5C" w:rsidP="00ED1F4B"/>
    <w:p w14:paraId="58798FB9" w14:textId="77777777" w:rsidR="00B84666" w:rsidRPr="003A5540" w:rsidRDefault="00B84666" w:rsidP="00B84666">
      <w:r w:rsidRPr="003A5540">
        <w:t xml:space="preserve">Goh, E., &amp; </w:t>
      </w:r>
      <w:proofErr w:type="spellStart"/>
      <w:r w:rsidRPr="003A5540">
        <w:t>Okumus</w:t>
      </w:r>
      <w:proofErr w:type="spellEnd"/>
      <w:r w:rsidRPr="003A5540">
        <w:t xml:space="preserve">, F. (2020). Avoiding the hospitality workforce bubble: Strategies to attract and retain generation Z talent in the hospitality workforce. </w:t>
      </w:r>
      <w:r w:rsidRPr="003A5540">
        <w:rPr>
          <w:i/>
          <w:iCs/>
        </w:rPr>
        <w:t>Tourism Management Perspectives</w:t>
      </w:r>
      <w:r w:rsidRPr="003A5540">
        <w:t xml:space="preserve">, </w:t>
      </w:r>
      <w:r w:rsidRPr="003A5540">
        <w:rPr>
          <w:i/>
          <w:iCs/>
        </w:rPr>
        <w:t>33</w:t>
      </w:r>
      <w:r w:rsidRPr="003A5540">
        <w:t>, 100603-. https://doi.org/10.1016/j.tmp.2019.100603</w:t>
      </w:r>
    </w:p>
    <w:p w14:paraId="1CB90BC8" w14:textId="77777777" w:rsidR="00030EAD" w:rsidRDefault="00030EAD" w:rsidP="00030EAD"/>
    <w:p w14:paraId="5DF508CE" w14:textId="3C734C0A" w:rsidR="00030EAD" w:rsidRDefault="00030EAD" w:rsidP="00030EAD">
      <w:r>
        <w:t xml:space="preserve">Guha, M. (2006). The Sage Handbook of Qualitative Research (3rd edition) [Review of </w:t>
      </w:r>
      <w:r>
        <w:rPr>
          <w:i/>
          <w:iCs/>
        </w:rPr>
        <w:t>The Sage Handbook of Qualitative Research (3rd edition)</w:t>
      </w:r>
      <w:r>
        <w:t xml:space="preserve">]. </w:t>
      </w:r>
      <w:r>
        <w:rPr>
          <w:i/>
          <w:iCs/>
        </w:rPr>
        <w:t>Reference Reviews</w:t>
      </w:r>
      <w:r>
        <w:t xml:space="preserve">, </w:t>
      </w:r>
      <w:r>
        <w:rPr>
          <w:i/>
          <w:iCs/>
        </w:rPr>
        <w:t>20</w:t>
      </w:r>
      <w:r>
        <w:t xml:space="preserve">(3), 25–26. Emerald Group Publishing Limited. </w:t>
      </w:r>
      <w:hyperlink r:id="rId24" w:history="1">
        <w:r w:rsidR="00BC383C" w:rsidRPr="00627B11">
          <w:rPr>
            <w:rStyle w:val="Hyperlink"/>
          </w:rPr>
          <w:t>https://doi.org/10.1108/09504120610655394</w:t>
        </w:r>
      </w:hyperlink>
    </w:p>
    <w:p w14:paraId="0B3F01CB" w14:textId="77777777" w:rsidR="00BC383C" w:rsidRDefault="00BC383C" w:rsidP="00030EAD"/>
    <w:p w14:paraId="37224F84" w14:textId="77777777" w:rsidR="00BC383C" w:rsidRPr="00BC383C" w:rsidRDefault="00BC383C" w:rsidP="00BC383C">
      <w:r w:rsidRPr="00BC383C">
        <w:t xml:space="preserve">Gupta, R., Hasan, M. M., Islam, S. Z., Yasmin, T., Uddin, J., &amp; Shahzad, U. (2023). Evaluating the Brexit and COVID-19’s influence on the UK economy: A data analysis. </w:t>
      </w:r>
      <w:proofErr w:type="spellStart"/>
      <w:r w:rsidRPr="00BC383C">
        <w:rPr>
          <w:i/>
          <w:iCs/>
        </w:rPr>
        <w:t>PloS</w:t>
      </w:r>
      <w:proofErr w:type="spellEnd"/>
      <w:r w:rsidRPr="00BC383C">
        <w:rPr>
          <w:i/>
          <w:iCs/>
        </w:rPr>
        <w:t xml:space="preserve"> One</w:t>
      </w:r>
      <w:r w:rsidRPr="00BC383C">
        <w:t xml:space="preserve">, </w:t>
      </w:r>
      <w:r w:rsidRPr="00BC383C">
        <w:rPr>
          <w:i/>
          <w:iCs/>
        </w:rPr>
        <w:t>18</w:t>
      </w:r>
      <w:r w:rsidRPr="00BC383C">
        <w:t>(6), e0287342–e0287342. https://doi.org/10.1371/journal.pone.0287342</w:t>
      </w:r>
    </w:p>
    <w:p w14:paraId="5A03B0A4" w14:textId="77777777" w:rsidR="00BC383C" w:rsidRPr="00964665" w:rsidRDefault="00BC383C" w:rsidP="007D7449"/>
    <w:p w14:paraId="4C9670CC" w14:textId="124FCC20" w:rsidR="00652DF3" w:rsidRDefault="00652DF3" w:rsidP="00652DF3">
      <w:proofErr w:type="spellStart"/>
      <w:r w:rsidRPr="00F3283D">
        <w:t>Gursoy</w:t>
      </w:r>
      <w:proofErr w:type="spellEnd"/>
      <w:r w:rsidRPr="00F3283D">
        <w:t xml:space="preserve">, D., &amp; </w:t>
      </w:r>
      <w:proofErr w:type="spellStart"/>
      <w:r w:rsidRPr="00F3283D">
        <w:t>Swanger</w:t>
      </w:r>
      <w:proofErr w:type="spellEnd"/>
      <w:r w:rsidRPr="00F3283D">
        <w:t xml:space="preserve">, N. (2007). Performance-enhancing internal strategic factors and competencies: Impacts on financial success. </w:t>
      </w:r>
      <w:r w:rsidRPr="00F3283D">
        <w:rPr>
          <w:i/>
          <w:iCs/>
        </w:rPr>
        <w:t>International Journal of Hospitality Management</w:t>
      </w:r>
      <w:r w:rsidRPr="00F3283D">
        <w:t xml:space="preserve">, </w:t>
      </w:r>
      <w:r w:rsidRPr="00F3283D">
        <w:rPr>
          <w:i/>
          <w:iCs/>
        </w:rPr>
        <w:t>26</w:t>
      </w:r>
      <w:r w:rsidRPr="00F3283D">
        <w:t xml:space="preserve">(1), 213–227. </w:t>
      </w:r>
      <w:hyperlink r:id="rId25" w:history="1">
        <w:r w:rsidRPr="00627B11">
          <w:rPr>
            <w:rStyle w:val="Hyperlink"/>
          </w:rPr>
          <w:t>https://doi.org/10.1016/j.ijhm.2006.01.004</w:t>
        </w:r>
      </w:hyperlink>
    </w:p>
    <w:p w14:paraId="119A8566" w14:textId="77777777" w:rsidR="00D80F65" w:rsidRDefault="00D80F65" w:rsidP="00652DF3"/>
    <w:p w14:paraId="4732EE32" w14:textId="77777777" w:rsidR="00D80F65" w:rsidRPr="007E018E" w:rsidRDefault="00D80F65" w:rsidP="00D80F65">
      <w:r w:rsidRPr="007E018E">
        <w:t xml:space="preserve">Heskett, J. L., &amp; Schlesinger, L. A. (1994). Putting the service-profit chain to work. In </w:t>
      </w:r>
      <w:r w:rsidRPr="007E018E">
        <w:rPr>
          <w:i/>
          <w:iCs/>
        </w:rPr>
        <w:t>Harvard business review</w:t>
      </w:r>
      <w:r w:rsidRPr="007E018E">
        <w:t xml:space="preserve"> (Vol. 72, Number 2, pp. 164–174). Harvard Business Review.</w:t>
      </w:r>
    </w:p>
    <w:p w14:paraId="21AFD137" w14:textId="77777777" w:rsidR="00030EAD" w:rsidRDefault="00030EAD" w:rsidP="00652DF3"/>
    <w:p w14:paraId="6E7535EE" w14:textId="0E1F4A4F" w:rsidR="00030EAD" w:rsidRDefault="00030EAD" w:rsidP="00030EAD">
      <w:proofErr w:type="spellStart"/>
      <w:r w:rsidRPr="00DA3380">
        <w:t>Hollweck</w:t>
      </w:r>
      <w:proofErr w:type="spellEnd"/>
      <w:r w:rsidRPr="00DA3380">
        <w:t xml:space="preserve">, T. (2015). Robert K. Yin. (2014). Case Study Research Design and Methods (5th ed.). </w:t>
      </w:r>
      <w:r w:rsidRPr="00DA3380">
        <w:rPr>
          <w:i/>
          <w:iCs/>
        </w:rPr>
        <w:t>Canadian Journal of Program Evaluation</w:t>
      </w:r>
      <w:r w:rsidRPr="00DA3380">
        <w:t xml:space="preserve">, </w:t>
      </w:r>
      <w:r w:rsidRPr="00DA3380">
        <w:rPr>
          <w:i/>
          <w:iCs/>
        </w:rPr>
        <w:t>30</w:t>
      </w:r>
      <w:r w:rsidRPr="00DA3380">
        <w:t xml:space="preserve">(1), 108–110. </w:t>
      </w:r>
      <w:hyperlink r:id="rId26" w:history="1">
        <w:r w:rsidR="00D80F65" w:rsidRPr="00627B11">
          <w:rPr>
            <w:rStyle w:val="Hyperlink"/>
          </w:rPr>
          <w:t>https://doi.org/10.3138/cjpe.30.1.108</w:t>
        </w:r>
      </w:hyperlink>
    </w:p>
    <w:p w14:paraId="4BF092FB" w14:textId="77777777" w:rsidR="00D80F65" w:rsidRDefault="00D80F65" w:rsidP="00030EAD"/>
    <w:p w14:paraId="3DBEA5ED" w14:textId="77777777" w:rsidR="00D80F65" w:rsidRDefault="00D80F65" w:rsidP="00D80F65">
      <w:r w:rsidRPr="00B516DC">
        <w:t xml:space="preserve">Howe-Walsh, L., Kirk, S., &amp; </w:t>
      </w:r>
      <w:proofErr w:type="spellStart"/>
      <w:r w:rsidRPr="00B516DC">
        <w:t>Oruh</w:t>
      </w:r>
      <w:proofErr w:type="spellEnd"/>
      <w:r w:rsidRPr="00B516DC">
        <w:t xml:space="preserve">, E. (2023). Are people the greatest asset: talent management in SME hotels in Nigeria during the COVID-19 crisis. </w:t>
      </w:r>
      <w:r w:rsidRPr="00B516DC">
        <w:rPr>
          <w:i/>
          <w:iCs/>
        </w:rPr>
        <w:t>International Journal of Contemporary Hospitality Management</w:t>
      </w:r>
      <w:r w:rsidRPr="00B516DC">
        <w:t xml:space="preserve">, </w:t>
      </w:r>
      <w:r w:rsidRPr="00B516DC">
        <w:rPr>
          <w:i/>
          <w:iCs/>
        </w:rPr>
        <w:t>35</w:t>
      </w:r>
      <w:r w:rsidRPr="00B516DC">
        <w:t xml:space="preserve">(8), 2708–2727. </w:t>
      </w:r>
      <w:hyperlink r:id="rId27" w:history="1">
        <w:r w:rsidRPr="00B516DC">
          <w:rPr>
            <w:rStyle w:val="Hyperlink"/>
          </w:rPr>
          <w:t>https://doi.org/10.1108/IJCHM-03-2022-0321</w:t>
        </w:r>
      </w:hyperlink>
    </w:p>
    <w:p w14:paraId="67B13F2A" w14:textId="77777777" w:rsidR="00030EAD" w:rsidRDefault="00030EAD" w:rsidP="00652DF3"/>
    <w:p w14:paraId="3785887F" w14:textId="29E7E010" w:rsidR="00030EAD" w:rsidRDefault="00030EAD" w:rsidP="00030EAD">
      <w:r w:rsidRPr="0051131C">
        <w:t xml:space="preserve">Huang, A., De la Mora Velasco, E., Marsh, J., &amp; Workman, H. (2021). COVID-19 and the future of work in the hospitality industry. </w:t>
      </w:r>
      <w:r w:rsidRPr="0051131C">
        <w:rPr>
          <w:i/>
          <w:iCs/>
        </w:rPr>
        <w:t>International Journal of Hospitality Management</w:t>
      </w:r>
      <w:r w:rsidRPr="0051131C">
        <w:t xml:space="preserve">, </w:t>
      </w:r>
      <w:r w:rsidRPr="0051131C">
        <w:rPr>
          <w:i/>
          <w:iCs/>
        </w:rPr>
        <w:t>97</w:t>
      </w:r>
      <w:r w:rsidRPr="0051131C">
        <w:t xml:space="preserve">, 102986–102986. </w:t>
      </w:r>
      <w:hyperlink r:id="rId28" w:history="1">
        <w:r w:rsidR="00CB758E" w:rsidRPr="00627B11">
          <w:rPr>
            <w:rStyle w:val="Hyperlink"/>
          </w:rPr>
          <w:t>https://doi.org/10.1016/j.ijhm.2021.102986</w:t>
        </w:r>
      </w:hyperlink>
    </w:p>
    <w:p w14:paraId="0D17F626" w14:textId="77777777" w:rsidR="00C2127E" w:rsidRDefault="00C2127E" w:rsidP="00030EAD"/>
    <w:p w14:paraId="083C3EFF" w14:textId="5ACC566E" w:rsidR="00F00B25" w:rsidRDefault="00F00B25" w:rsidP="00F00B25">
      <w:r w:rsidRPr="006B3381">
        <w:t xml:space="preserve">Jeffrey, H. L., &amp; </w:t>
      </w:r>
      <w:proofErr w:type="spellStart"/>
      <w:r w:rsidRPr="006B3381">
        <w:t>Sposato</w:t>
      </w:r>
      <w:proofErr w:type="spellEnd"/>
      <w:r w:rsidRPr="006B3381">
        <w:t xml:space="preserve">, M. (2023). Post pandemic “revenge travel”: developing organizations to address staff shortage. </w:t>
      </w:r>
      <w:r w:rsidRPr="006B3381">
        <w:rPr>
          <w:i/>
          <w:iCs/>
        </w:rPr>
        <w:t>Development and Learning in Organizations</w:t>
      </w:r>
      <w:r w:rsidRPr="006B3381">
        <w:t xml:space="preserve">, </w:t>
      </w:r>
      <w:r w:rsidRPr="006B3381">
        <w:rPr>
          <w:i/>
          <w:iCs/>
        </w:rPr>
        <w:t>37</w:t>
      </w:r>
      <w:r w:rsidRPr="006B3381">
        <w:t xml:space="preserve">(5), 18–20. </w:t>
      </w:r>
      <w:hyperlink r:id="rId29" w:history="1">
        <w:r w:rsidR="00D80F65" w:rsidRPr="00627B11">
          <w:rPr>
            <w:rStyle w:val="Hyperlink"/>
          </w:rPr>
          <w:t>https://doi.org/10.1108/DLO-09-2022-0179</w:t>
        </w:r>
      </w:hyperlink>
    </w:p>
    <w:p w14:paraId="15A4F363" w14:textId="77777777" w:rsidR="00D80F65" w:rsidRDefault="00D80F65" w:rsidP="00F00B25"/>
    <w:p w14:paraId="2669B652" w14:textId="77777777" w:rsidR="00D80F65" w:rsidRDefault="00D80F65" w:rsidP="00D80F65">
      <w:r w:rsidRPr="008139FF">
        <w:t xml:space="preserve">Jaworski, C., Ravichandran, S., Karpinski, A. C., &amp; Singh, S. (2018). The effects of training satisfaction, employee benefits, and incentives on part-time employees’ commitment. </w:t>
      </w:r>
      <w:r w:rsidRPr="008139FF">
        <w:rPr>
          <w:i/>
          <w:iCs/>
        </w:rPr>
        <w:t>International Journal of Hospitality Management</w:t>
      </w:r>
      <w:r w:rsidRPr="008139FF">
        <w:t xml:space="preserve">, </w:t>
      </w:r>
      <w:r w:rsidRPr="008139FF">
        <w:rPr>
          <w:i/>
          <w:iCs/>
        </w:rPr>
        <w:t>74</w:t>
      </w:r>
      <w:r w:rsidRPr="008139FF">
        <w:t xml:space="preserve">, 1–12. </w:t>
      </w:r>
      <w:hyperlink r:id="rId30" w:history="1">
        <w:r w:rsidRPr="00627B11">
          <w:rPr>
            <w:rStyle w:val="Hyperlink"/>
          </w:rPr>
          <w:t>https://doi.org/10.1016/j.ijhm.2018.02.011</w:t>
        </w:r>
      </w:hyperlink>
    </w:p>
    <w:p w14:paraId="1DCA3F15" w14:textId="77777777" w:rsidR="0046525C" w:rsidRDefault="0046525C" w:rsidP="00D80F65"/>
    <w:p w14:paraId="771D1B0E" w14:textId="09EBEBF2" w:rsidR="0046525C" w:rsidRDefault="0046525C" w:rsidP="0046525C">
      <w:r w:rsidRPr="000E7E67">
        <w:t xml:space="preserve">Jiménez-Estévez, P., </w:t>
      </w:r>
      <w:proofErr w:type="spellStart"/>
      <w:r w:rsidRPr="000E7E67">
        <w:t>Yáñez-Araque</w:t>
      </w:r>
      <w:proofErr w:type="spellEnd"/>
      <w:r w:rsidRPr="000E7E67">
        <w:t>, B., Ruiz-Palomino, P., &amp; Gutiérrez-</w:t>
      </w:r>
      <w:proofErr w:type="spellStart"/>
      <w:r w:rsidRPr="000E7E67">
        <w:t>Broncano</w:t>
      </w:r>
      <w:proofErr w:type="spellEnd"/>
      <w:r w:rsidRPr="000E7E67">
        <w:t xml:space="preserve">, S. (2023). Personal growth or servant leader: What do hotel employees need most to be affectively well amidst the turbulent COVID-19 times? </w:t>
      </w:r>
      <w:r w:rsidRPr="000E7E67">
        <w:rPr>
          <w:i/>
          <w:iCs/>
        </w:rPr>
        <w:t>Technological Forecasting &amp; Social Change</w:t>
      </w:r>
      <w:r w:rsidRPr="000E7E67">
        <w:t xml:space="preserve">, </w:t>
      </w:r>
      <w:r w:rsidRPr="000E7E67">
        <w:rPr>
          <w:i/>
          <w:iCs/>
        </w:rPr>
        <w:t>190</w:t>
      </w:r>
      <w:r w:rsidRPr="000E7E67">
        <w:t xml:space="preserve">, 122410-. </w:t>
      </w:r>
      <w:hyperlink r:id="rId31" w:history="1">
        <w:r w:rsidRPr="00627B11">
          <w:rPr>
            <w:rStyle w:val="Hyperlink"/>
          </w:rPr>
          <w:t>https://doi.org/10.1016/j.techfore.2023.122410</w:t>
        </w:r>
      </w:hyperlink>
    </w:p>
    <w:p w14:paraId="79B4EB7A" w14:textId="77777777" w:rsidR="0046525C" w:rsidRDefault="0046525C" w:rsidP="0046525C"/>
    <w:p w14:paraId="63BF43FA" w14:textId="77777777" w:rsidR="0046525C" w:rsidRPr="00456195" w:rsidRDefault="0046525C" w:rsidP="0046525C">
      <w:r w:rsidRPr="00456195">
        <w:t xml:space="preserve">Jones, G., </w:t>
      </w:r>
      <w:proofErr w:type="spellStart"/>
      <w:r w:rsidRPr="00456195">
        <w:t>Chirino</w:t>
      </w:r>
      <w:proofErr w:type="spellEnd"/>
      <w:r w:rsidRPr="00456195">
        <w:t xml:space="preserve"> Chace, B., &amp; Wright, J. (2020). Cultural diversity drives innovation: empowering teams for success. </w:t>
      </w:r>
      <w:r w:rsidRPr="00456195">
        <w:rPr>
          <w:i/>
          <w:iCs/>
        </w:rPr>
        <w:t>International Journal of Innovation Science</w:t>
      </w:r>
      <w:r w:rsidRPr="00456195">
        <w:t xml:space="preserve">, </w:t>
      </w:r>
      <w:r w:rsidRPr="00456195">
        <w:rPr>
          <w:i/>
          <w:iCs/>
        </w:rPr>
        <w:t>12</w:t>
      </w:r>
      <w:r w:rsidRPr="00456195">
        <w:t>(3), 323–343. https://doi.org/10.1108/IJIS-04-2020-0042</w:t>
      </w:r>
    </w:p>
    <w:p w14:paraId="537CCF9D" w14:textId="77777777" w:rsidR="00D80F65" w:rsidRDefault="00D80F65" w:rsidP="00D80F65"/>
    <w:p w14:paraId="7FFC2C4B" w14:textId="3A4823E2" w:rsidR="00F00B25" w:rsidRDefault="00D80F65" w:rsidP="00030EAD">
      <w:r w:rsidRPr="00CB1265">
        <w:t xml:space="preserve">Khan, M., Mahmood, A., &amp; Shoaib, M. (2022). Role of Ethical Leadership in Improving Employee Outcomes through the Work Environment, Work-Life Quality and ICT Skills: A Setting of China-Pakistan Economic Corridor. </w:t>
      </w:r>
      <w:r w:rsidRPr="00CB1265">
        <w:rPr>
          <w:i/>
          <w:iCs/>
        </w:rPr>
        <w:t>Sustainability</w:t>
      </w:r>
      <w:r w:rsidRPr="00CB1265">
        <w:t xml:space="preserve">, </w:t>
      </w:r>
      <w:r w:rsidRPr="00CB1265">
        <w:rPr>
          <w:i/>
          <w:iCs/>
        </w:rPr>
        <w:t>14</w:t>
      </w:r>
      <w:r w:rsidRPr="00CB1265">
        <w:t xml:space="preserve">(17), 11055-. </w:t>
      </w:r>
      <w:hyperlink r:id="rId32" w:history="1">
        <w:r w:rsidR="0046525C" w:rsidRPr="00627B11">
          <w:rPr>
            <w:rStyle w:val="Hyperlink"/>
          </w:rPr>
          <w:t>https://doi.org/10.3390/su141711055</w:t>
        </w:r>
      </w:hyperlink>
    </w:p>
    <w:p w14:paraId="5B7BE990" w14:textId="77777777" w:rsidR="00B84666" w:rsidRDefault="00B84666" w:rsidP="00030EAD"/>
    <w:p w14:paraId="42E55129" w14:textId="77777777" w:rsidR="00B84666" w:rsidRPr="00FB5537" w:rsidRDefault="00B84666" w:rsidP="00B84666">
      <w:proofErr w:type="spellStart"/>
      <w:r w:rsidRPr="00FB5537">
        <w:t>Koc</w:t>
      </w:r>
      <w:proofErr w:type="spellEnd"/>
      <w:r w:rsidRPr="00FB5537">
        <w:t xml:space="preserve">, E., &amp; Bozkurt, G. A. (2017). Hospitality Employees’ Future Expectations: Dissatisfaction, Stress, and Burnout. </w:t>
      </w:r>
      <w:r w:rsidRPr="00FB5537">
        <w:rPr>
          <w:i/>
          <w:iCs/>
        </w:rPr>
        <w:t>International Journal of Hospitality &amp; Tourism Administration</w:t>
      </w:r>
      <w:r w:rsidRPr="00FB5537">
        <w:t xml:space="preserve">, </w:t>
      </w:r>
      <w:r w:rsidRPr="00FB5537">
        <w:rPr>
          <w:i/>
          <w:iCs/>
        </w:rPr>
        <w:t>18</w:t>
      </w:r>
      <w:r w:rsidRPr="00FB5537">
        <w:t>(4), 459–473. https://doi.org/10.1080/15256480.2017.1305318</w:t>
      </w:r>
    </w:p>
    <w:p w14:paraId="12ABEE73" w14:textId="77777777" w:rsidR="0046525C" w:rsidRDefault="0046525C" w:rsidP="00030EAD"/>
    <w:p w14:paraId="28DA5C7A" w14:textId="54EC52F9" w:rsidR="00CB758E" w:rsidRDefault="00CB758E" w:rsidP="00CB758E">
      <w:r w:rsidRPr="00B62D50">
        <w:t xml:space="preserve">Ku, E. C. S., Wu, W.-C., &amp; Lin, A. (2011). Strategic alignment leverage between hotels and companies: The buyer–supplier relationship perspective. </w:t>
      </w:r>
      <w:r w:rsidRPr="00B62D50">
        <w:rPr>
          <w:i/>
          <w:iCs/>
        </w:rPr>
        <w:t>International Journal of Hospitality Management</w:t>
      </w:r>
      <w:r w:rsidRPr="00B62D50">
        <w:t xml:space="preserve">, </w:t>
      </w:r>
      <w:r w:rsidRPr="00B62D50">
        <w:rPr>
          <w:i/>
          <w:iCs/>
        </w:rPr>
        <w:t>30</w:t>
      </w:r>
      <w:r w:rsidRPr="00B62D50">
        <w:t xml:space="preserve">(3), 735–745. </w:t>
      </w:r>
      <w:hyperlink r:id="rId33" w:history="1">
        <w:r w:rsidR="004D4E5C" w:rsidRPr="00627B11">
          <w:rPr>
            <w:rStyle w:val="Hyperlink"/>
          </w:rPr>
          <w:t>https://doi.org/10.1016/j.ijhm.2010.10.006</w:t>
        </w:r>
      </w:hyperlink>
    </w:p>
    <w:p w14:paraId="331F49C3" w14:textId="77777777" w:rsidR="0046525C" w:rsidRDefault="0046525C" w:rsidP="00CB758E"/>
    <w:p w14:paraId="46D8A0D6" w14:textId="77777777" w:rsidR="0046525C" w:rsidRPr="00BE56F3" w:rsidRDefault="0046525C" w:rsidP="0046525C">
      <w:r w:rsidRPr="00BE56F3">
        <w:t xml:space="preserve">Kumar, K., </w:t>
      </w:r>
      <w:proofErr w:type="spellStart"/>
      <w:r w:rsidRPr="00BE56F3">
        <w:t>Padmanaaban</w:t>
      </w:r>
      <w:proofErr w:type="spellEnd"/>
      <w:r w:rsidRPr="00BE56F3">
        <w:t xml:space="preserve">, P., &amp; Priyanka, M. (2023). A STUDY ON EMPLOYEE ENGAGEMENT AND WELLNESS IN SELECTED CORPORATE RETAIL OUTLETS. </w:t>
      </w:r>
      <w:r w:rsidRPr="00BE56F3">
        <w:rPr>
          <w:i/>
          <w:iCs/>
        </w:rPr>
        <w:t>International Journal on Global Business Management &amp; Research</w:t>
      </w:r>
      <w:r w:rsidRPr="00BE56F3">
        <w:t xml:space="preserve">, </w:t>
      </w:r>
      <w:r w:rsidRPr="00BE56F3">
        <w:rPr>
          <w:i/>
          <w:iCs/>
        </w:rPr>
        <w:t>12</w:t>
      </w:r>
      <w:r w:rsidRPr="00BE56F3">
        <w:t>(1), 137–144.</w:t>
      </w:r>
    </w:p>
    <w:p w14:paraId="2A1D5BB0" w14:textId="77777777" w:rsidR="004D4E5C" w:rsidRDefault="004D4E5C" w:rsidP="00CB758E"/>
    <w:p w14:paraId="434BA516" w14:textId="77777777" w:rsidR="004D4E5C" w:rsidRPr="00FD3F81" w:rsidRDefault="004D4E5C" w:rsidP="004D4E5C">
      <w:proofErr w:type="spellStart"/>
      <w:r w:rsidRPr="00FD3F81">
        <w:t>Kuzubov</w:t>
      </w:r>
      <w:proofErr w:type="spellEnd"/>
      <w:r w:rsidRPr="00FD3F81">
        <w:t xml:space="preserve">, A., &amp; </w:t>
      </w:r>
      <w:proofErr w:type="spellStart"/>
      <w:r w:rsidRPr="00FD3F81">
        <w:t>Maksimenko</w:t>
      </w:r>
      <w:proofErr w:type="spellEnd"/>
      <w:r w:rsidRPr="00FD3F81">
        <w:t xml:space="preserve">, A. (2022). Hotel business: customer loyalty management. </w:t>
      </w:r>
      <w:r w:rsidRPr="00FD3F81">
        <w:rPr>
          <w:i/>
          <w:iCs/>
        </w:rPr>
        <w:t>E3S Web of Conferences</w:t>
      </w:r>
      <w:r w:rsidRPr="00FD3F81">
        <w:t xml:space="preserve">, </w:t>
      </w:r>
      <w:r w:rsidRPr="00FD3F81">
        <w:rPr>
          <w:i/>
          <w:iCs/>
        </w:rPr>
        <w:t>363</w:t>
      </w:r>
      <w:r w:rsidRPr="00FD3F81">
        <w:t>, 3034-. https://doi.org/10.1051/e3sconf/202236303034</w:t>
      </w:r>
    </w:p>
    <w:p w14:paraId="753A24AF" w14:textId="77777777" w:rsidR="00CB758E" w:rsidRDefault="00CB758E" w:rsidP="00602624"/>
    <w:p w14:paraId="145C5B15" w14:textId="2C7DE800" w:rsidR="00602624" w:rsidRDefault="00602624" w:rsidP="00602624">
      <w:proofErr w:type="spellStart"/>
      <w:r w:rsidRPr="00AC0E72">
        <w:t>Kwortnik</w:t>
      </w:r>
      <w:proofErr w:type="spellEnd"/>
      <w:r w:rsidRPr="00AC0E72">
        <w:t xml:space="preserve">, R. J., &amp; Thompson, G. M. (2009). Unifying Service Marketing and Operations </w:t>
      </w:r>
      <w:proofErr w:type="gramStart"/>
      <w:r w:rsidRPr="00AC0E72">
        <w:t>With</w:t>
      </w:r>
      <w:proofErr w:type="gramEnd"/>
      <w:r w:rsidRPr="00AC0E72">
        <w:t xml:space="preserve"> Service Experience Management. </w:t>
      </w:r>
      <w:r w:rsidRPr="00AC0E72">
        <w:rPr>
          <w:i/>
          <w:iCs/>
        </w:rPr>
        <w:t xml:space="preserve">Journal of Service </w:t>
      </w:r>
      <w:proofErr w:type="gramStart"/>
      <w:r w:rsidRPr="00AC0E72">
        <w:rPr>
          <w:i/>
          <w:iCs/>
        </w:rPr>
        <w:t>Research</w:t>
      </w:r>
      <w:r w:rsidRPr="00AC0E72">
        <w:rPr>
          <w:rFonts w:ascii="Arial" w:hAnsi="Arial" w:cs="Arial"/>
          <w:i/>
          <w:iCs/>
        </w:rPr>
        <w:t> </w:t>
      </w:r>
      <w:r w:rsidRPr="00AC0E72">
        <w:rPr>
          <w:i/>
          <w:iCs/>
        </w:rPr>
        <w:t>:</w:t>
      </w:r>
      <w:proofErr w:type="gramEnd"/>
      <w:r w:rsidRPr="00AC0E72">
        <w:rPr>
          <w:i/>
          <w:iCs/>
        </w:rPr>
        <w:t xml:space="preserve"> JSR</w:t>
      </w:r>
      <w:r w:rsidRPr="00AC0E72">
        <w:t xml:space="preserve">, </w:t>
      </w:r>
      <w:r w:rsidRPr="00AC0E72">
        <w:rPr>
          <w:i/>
          <w:iCs/>
        </w:rPr>
        <w:t>11</w:t>
      </w:r>
      <w:r w:rsidRPr="00AC0E72">
        <w:t xml:space="preserve">(4), 389–406. </w:t>
      </w:r>
      <w:hyperlink r:id="rId34" w:history="1">
        <w:r w:rsidR="003A087C" w:rsidRPr="00627B11">
          <w:rPr>
            <w:rStyle w:val="Hyperlink"/>
          </w:rPr>
          <w:t>https://doi.org/10.1177/1094670509333595</w:t>
        </w:r>
      </w:hyperlink>
    </w:p>
    <w:p w14:paraId="1A042C95" w14:textId="77777777" w:rsidR="003A087C" w:rsidRDefault="003A087C" w:rsidP="00602624"/>
    <w:p w14:paraId="5AAC337E" w14:textId="77777777" w:rsidR="003A087C" w:rsidRDefault="003A087C" w:rsidP="003A087C">
      <w:r w:rsidRPr="00073729">
        <w:lastRenderedPageBreak/>
        <w:t>Lado-</w:t>
      </w:r>
      <w:proofErr w:type="spellStart"/>
      <w:r w:rsidRPr="00073729">
        <w:t>Sestayo</w:t>
      </w:r>
      <w:proofErr w:type="spellEnd"/>
      <w:r w:rsidRPr="00073729">
        <w:t xml:space="preserve">, R., &amp; </w:t>
      </w:r>
      <w:proofErr w:type="spellStart"/>
      <w:r w:rsidRPr="00073729">
        <w:t>Vivel-Búa</w:t>
      </w:r>
      <w:proofErr w:type="spellEnd"/>
      <w:r w:rsidRPr="00073729">
        <w:t xml:space="preserve">, M. (2018). Profitability in the hotel sector: a PLS approach. </w:t>
      </w:r>
      <w:r w:rsidRPr="00073729">
        <w:rPr>
          <w:i/>
          <w:iCs/>
        </w:rPr>
        <w:t>Journal of Hospitality and Tourism Technology</w:t>
      </w:r>
      <w:r w:rsidRPr="00073729">
        <w:t xml:space="preserve">, </w:t>
      </w:r>
      <w:r w:rsidRPr="00073729">
        <w:rPr>
          <w:i/>
          <w:iCs/>
        </w:rPr>
        <w:t>9</w:t>
      </w:r>
      <w:r w:rsidRPr="00073729">
        <w:t xml:space="preserve">(3), 455–470. </w:t>
      </w:r>
      <w:hyperlink r:id="rId35" w:history="1">
        <w:r w:rsidRPr="00073729">
          <w:rPr>
            <w:rStyle w:val="Hyperlink"/>
          </w:rPr>
          <w:t>https://doi.org/10.1108/JHTT-10-2017-0118</w:t>
        </w:r>
      </w:hyperlink>
    </w:p>
    <w:p w14:paraId="278864CF" w14:textId="77777777" w:rsidR="003A087C" w:rsidRDefault="003A087C" w:rsidP="00602624"/>
    <w:p w14:paraId="18E8178E" w14:textId="77777777" w:rsidR="003A087C" w:rsidRPr="00086BA7" w:rsidRDefault="003A087C" w:rsidP="003A087C">
      <w:proofErr w:type="spellStart"/>
      <w:r w:rsidRPr="00086BA7">
        <w:t>Latinopoulos</w:t>
      </w:r>
      <w:proofErr w:type="spellEnd"/>
      <w:r w:rsidRPr="00086BA7">
        <w:t xml:space="preserve">, D. (2020). Analysing the role of urban hotel location in guests’ satisfaction. </w:t>
      </w:r>
      <w:proofErr w:type="gramStart"/>
      <w:r w:rsidRPr="00086BA7">
        <w:rPr>
          <w:i/>
          <w:iCs/>
        </w:rPr>
        <w:t>Anatolia</w:t>
      </w:r>
      <w:r w:rsidRPr="00086BA7">
        <w:rPr>
          <w:rFonts w:ascii="Arial" w:hAnsi="Arial" w:cs="Arial"/>
          <w:i/>
          <w:iCs/>
        </w:rPr>
        <w:t> </w:t>
      </w:r>
      <w:r w:rsidRPr="00086BA7">
        <w:rPr>
          <w:i/>
          <w:iCs/>
        </w:rPr>
        <w:t>:</w:t>
      </w:r>
      <w:proofErr w:type="gramEnd"/>
      <w:r w:rsidRPr="00086BA7">
        <w:rPr>
          <w:i/>
          <w:iCs/>
        </w:rPr>
        <w:t xml:space="preserve"> An International Journal of Tourism and Hospitality Research</w:t>
      </w:r>
      <w:r w:rsidRPr="00086BA7">
        <w:t xml:space="preserve">, </w:t>
      </w:r>
      <w:r w:rsidRPr="00086BA7">
        <w:rPr>
          <w:i/>
          <w:iCs/>
        </w:rPr>
        <w:t>31</w:t>
      </w:r>
      <w:r w:rsidRPr="00086BA7">
        <w:t>(4), 636–650. https://doi.org/10.1080/13032917.2020.1808489</w:t>
      </w:r>
    </w:p>
    <w:p w14:paraId="4677BF18" w14:textId="77777777" w:rsidR="00652DF3" w:rsidRDefault="00652DF3" w:rsidP="00652DF3"/>
    <w:p w14:paraId="42896337" w14:textId="5668422F" w:rsidR="0022667A" w:rsidRDefault="0022667A" w:rsidP="0022667A">
      <w:proofErr w:type="spellStart"/>
      <w:r w:rsidRPr="00E26D9B">
        <w:t>Leclercq</w:t>
      </w:r>
      <w:proofErr w:type="spellEnd"/>
      <w:r w:rsidRPr="00E26D9B">
        <w:t xml:space="preserve"> </w:t>
      </w:r>
      <w:proofErr w:type="spellStart"/>
      <w:r w:rsidRPr="00E26D9B">
        <w:t>Vandelannoitte</w:t>
      </w:r>
      <w:proofErr w:type="spellEnd"/>
      <w:r w:rsidRPr="00E26D9B">
        <w:t xml:space="preserve">, A. (2019). Is Employee Technological “Ill-Being” Missing from Corporate Responsibility? The Foucauldian Ethics of Ubiquitous IT Uses in Organizations. </w:t>
      </w:r>
      <w:r w:rsidRPr="00E26D9B">
        <w:rPr>
          <w:i/>
          <w:iCs/>
        </w:rPr>
        <w:t>Journal of Business Ethics</w:t>
      </w:r>
      <w:r w:rsidRPr="00E26D9B">
        <w:t xml:space="preserve">, </w:t>
      </w:r>
      <w:r w:rsidRPr="00E26D9B">
        <w:rPr>
          <w:i/>
          <w:iCs/>
        </w:rPr>
        <w:t>160</w:t>
      </w:r>
      <w:r w:rsidRPr="00E26D9B">
        <w:t xml:space="preserve">(2), 339–361. </w:t>
      </w:r>
      <w:hyperlink r:id="rId36" w:history="1">
        <w:r w:rsidR="007D7449" w:rsidRPr="00627B11">
          <w:rPr>
            <w:rStyle w:val="Hyperlink"/>
          </w:rPr>
          <w:t>https://doi.org/10.1007/s10551-019-04202-y</w:t>
        </w:r>
      </w:hyperlink>
    </w:p>
    <w:p w14:paraId="24EA91EF" w14:textId="77777777" w:rsidR="00F00B25" w:rsidRDefault="00F00B25" w:rsidP="0022667A"/>
    <w:p w14:paraId="3F143980" w14:textId="77777777" w:rsidR="00F00B25" w:rsidRPr="007E0310" w:rsidRDefault="00F00B25" w:rsidP="00F00B25">
      <w:r w:rsidRPr="007E0310">
        <w:t xml:space="preserve">Lee, J. (Jay), &amp; Ok, C. (2012). Reducing burnout and enhancing job satisfaction: Critical role of hotel employees’ emotional intelligence and emotional </w:t>
      </w:r>
      <w:proofErr w:type="spellStart"/>
      <w:r w:rsidRPr="007E0310">
        <w:t>labor</w:t>
      </w:r>
      <w:proofErr w:type="spellEnd"/>
      <w:r w:rsidRPr="007E0310">
        <w:t xml:space="preserve">. </w:t>
      </w:r>
      <w:r w:rsidRPr="007E0310">
        <w:rPr>
          <w:i/>
          <w:iCs/>
        </w:rPr>
        <w:t>International Journal of Hospitality Management</w:t>
      </w:r>
      <w:r w:rsidRPr="007E0310">
        <w:t xml:space="preserve">, </w:t>
      </w:r>
      <w:r w:rsidRPr="007E0310">
        <w:rPr>
          <w:i/>
          <w:iCs/>
        </w:rPr>
        <w:t>31</w:t>
      </w:r>
      <w:r w:rsidRPr="007E0310">
        <w:t>(4), 1101–1112. https://doi.org/10.1016/j.ijhm.2012.01.007</w:t>
      </w:r>
    </w:p>
    <w:p w14:paraId="5FDD582B" w14:textId="77777777" w:rsidR="0013694B" w:rsidRDefault="0013694B" w:rsidP="0022667A"/>
    <w:p w14:paraId="2A97F75B" w14:textId="77777777" w:rsidR="0013694B" w:rsidRPr="0013694B" w:rsidRDefault="0013694B" w:rsidP="0013694B">
      <w:proofErr w:type="spellStart"/>
      <w:r w:rsidRPr="0013694B">
        <w:t>Leite</w:t>
      </w:r>
      <w:proofErr w:type="spellEnd"/>
      <w:r w:rsidRPr="0013694B">
        <w:t xml:space="preserve">-Pereira, F., </w:t>
      </w:r>
      <w:proofErr w:type="spellStart"/>
      <w:r w:rsidRPr="0013694B">
        <w:t>Brandao</w:t>
      </w:r>
      <w:proofErr w:type="spellEnd"/>
      <w:r w:rsidRPr="0013694B">
        <w:t xml:space="preserve">, F., &amp; Costa, R. (2019). Role of breakfast in hotel selection: systematic review. </w:t>
      </w:r>
      <w:r w:rsidRPr="0013694B">
        <w:rPr>
          <w:i/>
          <w:iCs/>
        </w:rPr>
        <w:t xml:space="preserve">Consumer </w:t>
      </w:r>
      <w:proofErr w:type="spellStart"/>
      <w:r w:rsidRPr="0013694B">
        <w:rPr>
          <w:i/>
          <w:iCs/>
        </w:rPr>
        <w:t>Behavior</w:t>
      </w:r>
      <w:proofErr w:type="spellEnd"/>
      <w:r w:rsidRPr="0013694B">
        <w:rPr>
          <w:i/>
          <w:iCs/>
        </w:rPr>
        <w:t xml:space="preserve"> in Tourism and Hospitality</w:t>
      </w:r>
      <w:r w:rsidRPr="0013694B">
        <w:t xml:space="preserve">, </w:t>
      </w:r>
      <w:r w:rsidRPr="0013694B">
        <w:rPr>
          <w:i/>
          <w:iCs/>
        </w:rPr>
        <w:t>13</w:t>
      </w:r>
      <w:r w:rsidRPr="0013694B">
        <w:t>(2), 204–217. https://doi.org/10.1108/IJCTHR-03-2019-0048</w:t>
      </w:r>
    </w:p>
    <w:p w14:paraId="2A1B6334" w14:textId="77777777" w:rsidR="00030EAD" w:rsidRDefault="00030EAD" w:rsidP="0022667A"/>
    <w:p w14:paraId="79C2039D" w14:textId="5C5F1C7A" w:rsidR="00030EAD" w:rsidRDefault="00030EAD" w:rsidP="00030EAD">
      <w:r w:rsidRPr="00AE13B5">
        <w:t xml:space="preserve">Li, Z., &amp; Song, L. (2024). Understanding the impact of abusive leadership on third-party observers’ turnover intentions: Insights from organizational identification and authority orientation. </w:t>
      </w:r>
      <w:r w:rsidRPr="00AE13B5">
        <w:rPr>
          <w:i/>
          <w:iCs/>
        </w:rPr>
        <w:t xml:space="preserve">Acta </w:t>
      </w:r>
      <w:proofErr w:type="spellStart"/>
      <w:r w:rsidRPr="00AE13B5">
        <w:rPr>
          <w:i/>
          <w:iCs/>
        </w:rPr>
        <w:t>Psychologica</w:t>
      </w:r>
      <w:proofErr w:type="spellEnd"/>
      <w:r w:rsidRPr="00AE13B5">
        <w:t xml:space="preserve">, </w:t>
      </w:r>
      <w:r w:rsidRPr="00AE13B5">
        <w:rPr>
          <w:i/>
          <w:iCs/>
        </w:rPr>
        <w:t>248</w:t>
      </w:r>
      <w:r w:rsidRPr="00AE13B5">
        <w:t xml:space="preserve">, 104438-. </w:t>
      </w:r>
      <w:hyperlink r:id="rId37" w:history="1">
        <w:r w:rsidR="00EC5AD1" w:rsidRPr="00627B11">
          <w:rPr>
            <w:rStyle w:val="Hyperlink"/>
          </w:rPr>
          <w:t>https://doi.org/10.1016/j.actpsy.2024.104438</w:t>
        </w:r>
      </w:hyperlink>
    </w:p>
    <w:p w14:paraId="1E4095F3" w14:textId="77777777" w:rsidR="00EC5AD1" w:rsidRDefault="00EC5AD1" w:rsidP="00030EAD"/>
    <w:p w14:paraId="092AD48F" w14:textId="77777777" w:rsidR="00EC5AD1" w:rsidRPr="002E31C5" w:rsidRDefault="00EC5AD1" w:rsidP="00EC5AD1">
      <w:proofErr w:type="spellStart"/>
      <w:r>
        <w:t>Linkedin</w:t>
      </w:r>
      <w:proofErr w:type="spellEnd"/>
      <w:r>
        <w:t xml:space="preserve"> (No Date), Sheraton Skyline Hotel London Heathrow.</w:t>
      </w:r>
    </w:p>
    <w:p w14:paraId="4B293A54" w14:textId="77777777" w:rsidR="00EC5AD1" w:rsidRDefault="00EC5AD1" w:rsidP="00EC5AD1">
      <w:r>
        <w:t xml:space="preserve">Available at: </w:t>
      </w:r>
      <w:hyperlink r:id="rId38" w:history="1">
        <w:r w:rsidRPr="009F0DD6">
          <w:rPr>
            <w:rStyle w:val="Hyperlink"/>
          </w:rPr>
          <w:t>https://www.linkedin.com/company/sheraton-skyline-hotel-london-heathrow/about/</w:t>
        </w:r>
      </w:hyperlink>
    </w:p>
    <w:p w14:paraId="07AF9431" w14:textId="77777777" w:rsidR="00EC5AD1" w:rsidRDefault="00EC5AD1" w:rsidP="00EC5AD1">
      <w:r>
        <w:t>(Assessed on the 20</w:t>
      </w:r>
      <w:r w:rsidRPr="006B7FDB">
        <w:rPr>
          <w:vertAlign w:val="superscript"/>
        </w:rPr>
        <w:t>th of</w:t>
      </w:r>
      <w:r>
        <w:t xml:space="preserve"> October 2024).</w:t>
      </w:r>
    </w:p>
    <w:p w14:paraId="2EF63B94" w14:textId="77777777" w:rsidR="007D7449" w:rsidRDefault="007D7449" w:rsidP="0022667A"/>
    <w:p w14:paraId="15541EC7" w14:textId="77777777" w:rsidR="007D7449" w:rsidRDefault="007D7449" w:rsidP="007D7449">
      <w:r w:rsidRPr="00943AAF">
        <w:t>Liu-</w:t>
      </w:r>
      <w:proofErr w:type="spellStart"/>
      <w:r w:rsidRPr="00943AAF">
        <w:t>Lastres</w:t>
      </w:r>
      <w:proofErr w:type="spellEnd"/>
      <w:r w:rsidRPr="00943AAF">
        <w:t xml:space="preserve">, B., Wen, H., &amp; Huang, W.-J. (2023). A reflection on the Great Resignation in the hospitality and tourism industry. </w:t>
      </w:r>
      <w:r w:rsidRPr="00943AAF">
        <w:rPr>
          <w:i/>
          <w:iCs/>
        </w:rPr>
        <w:t>International Journal of Contemporary Hospitality Management</w:t>
      </w:r>
      <w:r w:rsidRPr="00943AAF">
        <w:t xml:space="preserve">, </w:t>
      </w:r>
      <w:r w:rsidRPr="00943AAF">
        <w:rPr>
          <w:i/>
          <w:iCs/>
        </w:rPr>
        <w:t>35</w:t>
      </w:r>
      <w:r w:rsidRPr="00943AAF">
        <w:t xml:space="preserve">(1), 235–249. </w:t>
      </w:r>
      <w:hyperlink r:id="rId39" w:history="1">
        <w:r w:rsidRPr="00943AAF">
          <w:rPr>
            <w:rStyle w:val="Hyperlink"/>
          </w:rPr>
          <w:t>https://doi.org/10.1108/IJCHM-05-2022-0551</w:t>
        </w:r>
      </w:hyperlink>
    </w:p>
    <w:p w14:paraId="17806C56" w14:textId="77777777" w:rsidR="00A33342" w:rsidRDefault="00A33342" w:rsidP="00DA1A95"/>
    <w:p w14:paraId="324C1CCD" w14:textId="439F7839" w:rsidR="00886B67" w:rsidRDefault="00886B67" w:rsidP="00886B67">
      <w:r w:rsidRPr="005E58F8">
        <w:t xml:space="preserve">Magnini, V. P., Dorn, E. C., Adkins, C. L., </w:t>
      </w:r>
      <w:proofErr w:type="spellStart"/>
      <w:r w:rsidRPr="005E58F8">
        <w:t>Crotts</w:t>
      </w:r>
      <w:proofErr w:type="spellEnd"/>
      <w:r w:rsidRPr="005E58F8">
        <w:t xml:space="preserve">, J. C., &amp; </w:t>
      </w:r>
      <w:proofErr w:type="spellStart"/>
      <w:r w:rsidRPr="005E58F8">
        <w:t>Uysal</w:t>
      </w:r>
      <w:proofErr w:type="spellEnd"/>
      <w:r w:rsidRPr="005E58F8">
        <w:t xml:space="preserve">, M. (2024). Understanding hospitality </w:t>
      </w:r>
      <w:proofErr w:type="spellStart"/>
      <w:r w:rsidRPr="005E58F8">
        <w:t>labor</w:t>
      </w:r>
      <w:proofErr w:type="spellEnd"/>
      <w:r w:rsidRPr="005E58F8">
        <w:t xml:space="preserve"> shortages: An importance-performance analysis of hospitality career preference drivers. </w:t>
      </w:r>
      <w:r w:rsidRPr="005E58F8">
        <w:rPr>
          <w:i/>
          <w:iCs/>
        </w:rPr>
        <w:t>Journal of Human Resources in Hospitality &amp; Tourism</w:t>
      </w:r>
      <w:r w:rsidRPr="005E58F8">
        <w:t xml:space="preserve">, </w:t>
      </w:r>
      <w:r w:rsidRPr="005E58F8">
        <w:rPr>
          <w:i/>
          <w:iCs/>
        </w:rPr>
        <w:t>23</w:t>
      </w:r>
      <w:r w:rsidRPr="005E58F8">
        <w:t xml:space="preserve">(3), 465–486. </w:t>
      </w:r>
      <w:hyperlink r:id="rId40" w:history="1">
        <w:r w:rsidR="00706BFB" w:rsidRPr="00627B11">
          <w:rPr>
            <w:rStyle w:val="Hyperlink"/>
          </w:rPr>
          <w:t>https://doi.org/10.1080/15332845.2024.2335127</w:t>
        </w:r>
      </w:hyperlink>
    </w:p>
    <w:p w14:paraId="6A1BE1F9" w14:textId="77777777" w:rsidR="00545597" w:rsidRDefault="00545597" w:rsidP="00886B67"/>
    <w:p w14:paraId="33F386E9" w14:textId="77777777" w:rsidR="00545597" w:rsidRDefault="00545597" w:rsidP="00545597">
      <w:r>
        <w:t>Marriott.com (n.d), Sheraton Skyline Hotel London Heathrow</w:t>
      </w:r>
    </w:p>
    <w:p w14:paraId="208B691F" w14:textId="77777777" w:rsidR="00545597" w:rsidRDefault="00545597" w:rsidP="00545597">
      <w:r>
        <w:t xml:space="preserve">Available at: </w:t>
      </w:r>
      <w:hyperlink r:id="rId41" w:history="1">
        <w:r w:rsidRPr="00D2781C">
          <w:rPr>
            <w:rStyle w:val="Hyperlink"/>
          </w:rPr>
          <w:t>https://www.marriott.com/en-gb/reservation/rateListMenu.mi</w:t>
        </w:r>
      </w:hyperlink>
    </w:p>
    <w:p w14:paraId="1F4C80E3" w14:textId="77777777" w:rsidR="00545597" w:rsidRDefault="00545597" w:rsidP="00545597">
      <w:r>
        <w:t>(Accessed on 23</w:t>
      </w:r>
      <w:r w:rsidRPr="00D557AD">
        <w:rPr>
          <w:vertAlign w:val="superscript"/>
        </w:rPr>
        <w:t>RD</w:t>
      </w:r>
      <w:r>
        <w:t xml:space="preserve"> October 2024).</w:t>
      </w:r>
    </w:p>
    <w:p w14:paraId="2F6205CC" w14:textId="77777777" w:rsidR="00ED1F4B" w:rsidRDefault="00ED1F4B" w:rsidP="00886B67"/>
    <w:p w14:paraId="5A619791" w14:textId="77777777" w:rsidR="00C2127E" w:rsidRDefault="00C2127E" w:rsidP="00886B67"/>
    <w:p w14:paraId="479D0BC7" w14:textId="77777777" w:rsidR="00C2127E" w:rsidRDefault="00C2127E" w:rsidP="00886B67"/>
    <w:p w14:paraId="7FA7F9C4" w14:textId="77777777" w:rsidR="00ED1F4B" w:rsidRDefault="00ED1F4B" w:rsidP="00ED1F4B">
      <w:r>
        <w:lastRenderedPageBreak/>
        <w:t>Marriott (no date), ‘Sheraton Skyline Hotel London Heathrow’</w:t>
      </w:r>
    </w:p>
    <w:p w14:paraId="6A25CD36" w14:textId="77777777" w:rsidR="00ED1F4B" w:rsidRDefault="00ED1F4B" w:rsidP="00ED1F4B">
      <w:r>
        <w:t xml:space="preserve">Available at: </w:t>
      </w:r>
      <w:hyperlink r:id="rId42" w:history="1">
        <w:r w:rsidRPr="00ED1D8C">
          <w:rPr>
            <w:rStyle w:val="Hyperlink"/>
          </w:rPr>
          <w:t>https://www.marriott.com/en-gb/hotels/lhrss-sheraton-skyline-hotel-london-heathrow/overview/</w:t>
        </w:r>
      </w:hyperlink>
    </w:p>
    <w:p w14:paraId="473E77F1" w14:textId="77777777" w:rsidR="00ED1F4B" w:rsidRDefault="00ED1F4B" w:rsidP="00ED1F4B">
      <w:r>
        <w:t>(Accessed on the 13</w:t>
      </w:r>
      <w:r w:rsidRPr="00A923C0">
        <w:rPr>
          <w:vertAlign w:val="superscript"/>
        </w:rPr>
        <w:t>th of</w:t>
      </w:r>
      <w:r>
        <w:t xml:space="preserve"> October 2024).</w:t>
      </w:r>
    </w:p>
    <w:p w14:paraId="67AEE4B5" w14:textId="77777777" w:rsidR="00F00B25" w:rsidRDefault="00F00B25" w:rsidP="00ED1F4B"/>
    <w:p w14:paraId="65D4B6EF" w14:textId="77777777" w:rsidR="00F00B25" w:rsidRPr="00E703DF" w:rsidRDefault="00F00B25" w:rsidP="00F00B25">
      <w:r w:rsidRPr="00E703DF">
        <w:t xml:space="preserve">Michel, J. S., </w:t>
      </w:r>
      <w:proofErr w:type="spellStart"/>
      <w:r w:rsidRPr="00E703DF">
        <w:t>Rotch</w:t>
      </w:r>
      <w:proofErr w:type="spellEnd"/>
      <w:r w:rsidRPr="00E703DF">
        <w:t xml:space="preserve">, M. A., Carson, J. E., Bowling, N. A., &amp; </w:t>
      </w:r>
      <w:proofErr w:type="spellStart"/>
      <w:r w:rsidRPr="00E703DF">
        <w:t>Shifrin</w:t>
      </w:r>
      <w:proofErr w:type="spellEnd"/>
      <w:r w:rsidRPr="00E703DF">
        <w:t xml:space="preserve">, N. V. (2021). Flattening the Latent Growth Curve? Explaining Within-Person Changes in Employee Well-Being during the COVID-19 Pandemic. </w:t>
      </w:r>
      <w:r w:rsidRPr="00E703DF">
        <w:rPr>
          <w:i/>
          <w:iCs/>
        </w:rPr>
        <w:t>Occupational Health Science</w:t>
      </w:r>
      <w:r w:rsidRPr="00E703DF">
        <w:t xml:space="preserve">, </w:t>
      </w:r>
      <w:r w:rsidRPr="00E703DF">
        <w:rPr>
          <w:i/>
          <w:iCs/>
        </w:rPr>
        <w:t>5</w:t>
      </w:r>
      <w:r w:rsidRPr="00E703DF">
        <w:t>(3), 247–275. https://doi.org/10.1007/s41542-021-00087-4</w:t>
      </w:r>
    </w:p>
    <w:p w14:paraId="50102B1C" w14:textId="77777777" w:rsidR="00706BFB" w:rsidRDefault="00706BFB" w:rsidP="00886B67"/>
    <w:p w14:paraId="412DA3BC" w14:textId="0EA2DB9B" w:rsidR="00706BFB" w:rsidRDefault="00706BFB" w:rsidP="00706BFB">
      <w:r w:rsidRPr="0078436C">
        <w:t xml:space="preserve">Milliman, J., Gatling, A., &amp; Kim, J. (Sunny). (2018). The effect of workplace spirituality on hospitality employee engagement, intention to stay, and service delivery. </w:t>
      </w:r>
      <w:r w:rsidRPr="0078436C">
        <w:rPr>
          <w:i/>
          <w:iCs/>
        </w:rPr>
        <w:t>Journal of Hospitality and Tourism Management</w:t>
      </w:r>
      <w:r w:rsidRPr="0078436C">
        <w:t xml:space="preserve">, </w:t>
      </w:r>
      <w:r w:rsidRPr="0078436C">
        <w:rPr>
          <w:i/>
          <w:iCs/>
        </w:rPr>
        <w:t>35</w:t>
      </w:r>
      <w:r w:rsidRPr="0078436C">
        <w:t xml:space="preserve">, 56–65. </w:t>
      </w:r>
      <w:hyperlink r:id="rId43" w:history="1">
        <w:r w:rsidR="00F0245F" w:rsidRPr="00627B11">
          <w:rPr>
            <w:rStyle w:val="Hyperlink"/>
          </w:rPr>
          <w:t>https://doi.org/10.1016/j.jhtm.2018.03.002</w:t>
        </w:r>
      </w:hyperlink>
    </w:p>
    <w:p w14:paraId="0083305C" w14:textId="77777777" w:rsidR="00F0245F" w:rsidRDefault="00F0245F" w:rsidP="00706BFB"/>
    <w:p w14:paraId="0C1EC067" w14:textId="6C265B7D" w:rsidR="00F0245F" w:rsidRPr="00FE00C6" w:rsidRDefault="00F0245F" w:rsidP="00F0245F">
      <w:r w:rsidRPr="00FE00C6">
        <w:t xml:space="preserve">Mhlanga Oswald. (2017). Factors negatively impacting on the performance of state airlines in southern Africa: A case study of four state carriers. </w:t>
      </w:r>
      <w:r w:rsidRPr="00FE00C6">
        <w:rPr>
          <w:i/>
          <w:iCs/>
        </w:rPr>
        <w:t>African Journal of Hospitality, Tourism and Leisure</w:t>
      </w:r>
      <w:r w:rsidRPr="00FE00C6">
        <w:t xml:space="preserve">, </w:t>
      </w:r>
      <w:r w:rsidRPr="00FE00C6">
        <w:rPr>
          <w:i/>
          <w:iCs/>
        </w:rPr>
        <w:t>6</w:t>
      </w:r>
      <w:r w:rsidRPr="00FE00C6">
        <w:t>(2).</w:t>
      </w:r>
    </w:p>
    <w:p w14:paraId="5DCD914D" w14:textId="77777777" w:rsidR="00886B67" w:rsidRDefault="00886B67" w:rsidP="00DA1A95"/>
    <w:p w14:paraId="0C09C60A" w14:textId="2B608D10" w:rsidR="00886B67" w:rsidRDefault="00886B67" w:rsidP="00886B67">
      <w:r w:rsidRPr="00CB65AD">
        <w:t xml:space="preserve">Morosan, C., &amp; Bowen, J. T. (2022). Labor shortage solution: redefining hospitality through digitization. </w:t>
      </w:r>
      <w:r w:rsidRPr="00CB65AD">
        <w:rPr>
          <w:i/>
          <w:iCs/>
        </w:rPr>
        <w:t>International Journal of Contemporary Hospitality Management</w:t>
      </w:r>
      <w:r w:rsidRPr="00CB65AD">
        <w:t xml:space="preserve">, </w:t>
      </w:r>
      <w:r w:rsidRPr="00CB65AD">
        <w:rPr>
          <w:i/>
          <w:iCs/>
        </w:rPr>
        <w:t>34</w:t>
      </w:r>
      <w:r w:rsidRPr="00CB65AD">
        <w:t xml:space="preserve">(12), 4674–4685. </w:t>
      </w:r>
      <w:hyperlink r:id="rId44" w:history="1">
        <w:r w:rsidR="0022667A" w:rsidRPr="00627B11">
          <w:rPr>
            <w:rStyle w:val="Hyperlink"/>
          </w:rPr>
          <w:t>https://doi.org/10.1108/IJCHM-03-2022-0304</w:t>
        </w:r>
      </w:hyperlink>
    </w:p>
    <w:p w14:paraId="1A0C3E64" w14:textId="77777777" w:rsidR="00EB2BC3" w:rsidRDefault="00EB2BC3" w:rsidP="00886B67"/>
    <w:p w14:paraId="6ACF24B8" w14:textId="5F5A0990" w:rsidR="007D7449" w:rsidRDefault="00EB2BC3" w:rsidP="00886B67">
      <w:r w:rsidRPr="003F7768">
        <w:t xml:space="preserve">Nicola, M., </w:t>
      </w:r>
      <w:proofErr w:type="spellStart"/>
      <w:r w:rsidRPr="003F7768">
        <w:t>Alsafi</w:t>
      </w:r>
      <w:proofErr w:type="spellEnd"/>
      <w:r w:rsidRPr="003F7768">
        <w:t xml:space="preserve">, Z., </w:t>
      </w:r>
      <w:proofErr w:type="spellStart"/>
      <w:r w:rsidRPr="003F7768">
        <w:t>Sohrabi</w:t>
      </w:r>
      <w:proofErr w:type="spellEnd"/>
      <w:r w:rsidRPr="003F7768">
        <w:t xml:space="preserve">, C., </w:t>
      </w:r>
      <w:proofErr w:type="spellStart"/>
      <w:r w:rsidRPr="003F7768">
        <w:t>Kerwan</w:t>
      </w:r>
      <w:proofErr w:type="spellEnd"/>
      <w:r w:rsidRPr="003F7768">
        <w:t xml:space="preserve">, A., Al-Jabir, A., </w:t>
      </w:r>
      <w:proofErr w:type="spellStart"/>
      <w:r w:rsidRPr="003F7768">
        <w:t>Iosifidis</w:t>
      </w:r>
      <w:proofErr w:type="spellEnd"/>
      <w:r w:rsidRPr="003F7768">
        <w:t xml:space="preserve">, C., Agha, M., &amp; Agha, R. (2020). The socio-economic implications of the coronavirus pandemic (COVID-19): A review. </w:t>
      </w:r>
      <w:r w:rsidRPr="003F7768">
        <w:rPr>
          <w:i/>
          <w:iCs/>
        </w:rPr>
        <w:t>International Journal of Surgery (London, England)</w:t>
      </w:r>
      <w:r w:rsidRPr="003F7768">
        <w:t xml:space="preserve">, </w:t>
      </w:r>
      <w:r w:rsidRPr="003F7768">
        <w:rPr>
          <w:i/>
          <w:iCs/>
        </w:rPr>
        <w:t>78</w:t>
      </w:r>
      <w:r w:rsidRPr="003F7768">
        <w:t xml:space="preserve">, 185–193. </w:t>
      </w:r>
      <w:hyperlink r:id="rId45" w:history="1">
        <w:r w:rsidRPr="00554E20">
          <w:rPr>
            <w:rStyle w:val="Hyperlink"/>
          </w:rPr>
          <w:t>https://doi.org/10.1016/j.ijsu.2020.04.018</w:t>
        </w:r>
      </w:hyperlink>
    </w:p>
    <w:p w14:paraId="225558CA" w14:textId="77777777" w:rsidR="00934F2F" w:rsidRDefault="00934F2F" w:rsidP="00886B67"/>
    <w:p w14:paraId="456EFF04" w14:textId="77777777" w:rsidR="00934F2F" w:rsidRPr="00934F2F" w:rsidRDefault="00934F2F" w:rsidP="00934F2F">
      <w:r w:rsidRPr="00934F2F">
        <w:t xml:space="preserve">Nguyen, P. V., Nguyen, L. T., Doan, K. N. V., &amp; Tran, H. Q. (2021). Enhancing emotional engagement through relational contracts, management receptiveness, and employee commitment as a stimulus for job satisfaction and job performance in the public sector. </w:t>
      </w:r>
      <w:r w:rsidRPr="00934F2F">
        <w:rPr>
          <w:i/>
          <w:iCs/>
        </w:rPr>
        <w:t>Equilibrium (</w:t>
      </w:r>
      <w:proofErr w:type="gramStart"/>
      <w:r w:rsidRPr="00934F2F">
        <w:rPr>
          <w:i/>
          <w:iCs/>
        </w:rPr>
        <w:t>Toruń )</w:t>
      </w:r>
      <w:proofErr w:type="gramEnd"/>
      <w:r w:rsidRPr="00934F2F">
        <w:t xml:space="preserve">, </w:t>
      </w:r>
      <w:r w:rsidRPr="00934F2F">
        <w:rPr>
          <w:i/>
          <w:iCs/>
        </w:rPr>
        <w:t>16</w:t>
      </w:r>
      <w:r w:rsidRPr="00934F2F">
        <w:t>(1), 203–224. https://doi.org/10.24136/eq.2021.008</w:t>
      </w:r>
    </w:p>
    <w:p w14:paraId="799F7913" w14:textId="77777777" w:rsidR="00934F2F" w:rsidRDefault="00934F2F" w:rsidP="00886B67"/>
    <w:p w14:paraId="64EB738F" w14:textId="77777777" w:rsidR="007D7449" w:rsidRDefault="007D7449" w:rsidP="007D7449">
      <w:pPr>
        <w:rPr>
          <w:rStyle w:val="Hyperlink"/>
        </w:rPr>
      </w:pPr>
      <w:proofErr w:type="spellStart"/>
      <w:r w:rsidRPr="00E05548">
        <w:t>Ojekalu</w:t>
      </w:r>
      <w:proofErr w:type="spellEnd"/>
      <w:r w:rsidRPr="00E05548">
        <w:t xml:space="preserve">, S. O., Ojo, O., </w:t>
      </w:r>
      <w:proofErr w:type="spellStart"/>
      <w:r w:rsidRPr="00E05548">
        <w:t>Oladokun</w:t>
      </w:r>
      <w:proofErr w:type="spellEnd"/>
      <w:r w:rsidRPr="00E05548">
        <w:t xml:space="preserve">, T. T., &amp; Olabisi, S. A. (2019). Factors influencing service quality. </w:t>
      </w:r>
      <w:r w:rsidRPr="00E05548">
        <w:rPr>
          <w:i/>
          <w:iCs/>
        </w:rPr>
        <w:t>Property Management</w:t>
      </w:r>
      <w:r w:rsidRPr="00E05548">
        <w:t xml:space="preserve">, </w:t>
      </w:r>
      <w:r w:rsidRPr="00E05548">
        <w:rPr>
          <w:i/>
          <w:iCs/>
        </w:rPr>
        <w:t>37</w:t>
      </w:r>
      <w:r w:rsidRPr="00E05548">
        <w:t xml:space="preserve">(2), 215–228. </w:t>
      </w:r>
      <w:hyperlink r:id="rId46" w:history="1">
        <w:r w:rsidRPr="00E05548">
          <w:rPr>
            <w:rStyle w:val="Hyperlink"/>
          </w:rPr>
          <w:t>https://doi.org/10.1108/PM-05-2018-0035</w:t>
        </w:r>
      </w:hyperlink>
    </w:p>
    <w:p w14:paraId="7DFD455F" w14:textId="77777777" w:rsidR="00C05D0A" w:rsidRDefault="00C05D0A" w:rsidP="007D7449">
      <w:pPr>
        <w:rPr>
          <w:rStyle w:val="Hyperlink"/>
        </w:rPr>
      </w:pPr>
    </w:p>
    <w:p w14:paraId="1781E9CE" w14:textId="77777777" w:rsidR="00C05D0A" w:rsidRPr="00C05D0A" w:rsidRDefault="00C05D0A" w:rsidP="00C05D0A">
      <w:pPr>
        <w:rPr>
          <w:color w:val="467886" w:themeColor="hyperlink"/>
          <w:u w:val="single"/>
        </w:rPr>
      </w:pPr>
      <w:r w:rsidRPr="00C05D0A">
        <w:rPr>
          <w:color w:val="467886" w:themeColor="hyperlink"/>
          <w:u w:val="single"/>
        </w:rPr>
        <w:t xml:space="preserve">Poulston, J. (2008). Hospitality workplace problems and poor training: a close relationship. </w:t>
      </w:r>
      <w:r w:rsidRPr="00C05D0A">
        <w:rPr>
          <w:i/>
          <w:iCs/>
          <w:color w:val="467886" w:themeColor="hyperlink"/>
          <w:u w:val="single"/>
        </w:rPr>
        <w:t>International Journal of Contemporary Hospitality Management</w:t>
      </w:r>
      <w:r w:rsidRPr="00C05D0A">
        <w:rPr>
          <w:color w:val="467886" w:themeColor="hyperlink"/>
          <w:u w:val="single"/>
        </w:rPr>
        <w:t xml:space="preserve">, </w:t>
      </w:r>
      <w:r w:rsidRPr="00C05D0A">
        <w:rPr>
          <w:i/>
          <w:iCs/>
          <w:color w:val="467886" w:themeColor="hyperlink"/>
          <w:u w:val="single"/>
        </w:rPr>
        <w:t>20</w:t>
      </w:r>
      <w:r w:rsidRPr="00C05D0A">
        <w:rPr>
          <w:color w:val="467886" w:themeColor="hyperlink"/>
          <w:u w:val="single"/>
        </w:rPr>
        <w:t>(4), 412–427. https://doi.org/10.1108/09596110810873525</w:t>
      </w:r>
    </w:p>
    <w:p w14:paraId="03911A39" w14:textId="77777777" w:rsidR="00545597" w:rsidRDefault="00545597" w:rsidP="007D7449">
      <w:pPr>
        <w:rPr>
          <w:rStyle w:val="Hyperlink"/>
        </w:rPr>
      </w:pPr>
    </w:p>
    <w:p w14:paraId="0777AC05" w14:textId="77777777" w:rsidR="00C2127E" w:rsidRDefault="00C2127E" w:rsidP="007D7449">
      <w:pPr>
        <w:rPr>
          <w:rStyle w:val="Hyperlink"/>
        </w:rPr>
      </w:pPr>
    </w:p>
    <w:p w14:paraId="7807AD09" w14:textId="77777777" w:rsidR="00C2127E" w:rsidRDefault="00C2127E" w:rsidP="007D7449">
      <w:pPr>
        <w:rPr>
          <w:rStyle w:val="Hyperlink"/>
        </w:rPr>
      </w:pPr>
    </w:p>
    <w:p w14:paraId="0D988EB5" w14:textId="77777777" w:rsidR="00C2127E" w:rsidRDefault="00C2127E" w:rsidP="007D7449">
      <w:pPr>
        <w:rPr>
          <w:rStyle w:val="Hyperlink"/>
        </w:rPr>
      </w:pPr>
    </w:p>
    <w:p w14:paraId="1FD08161" w14:textId="77777777" w:rsidR="00C2127E" w:rsidRDefault="00C2127E" w:rsidP="007D7449">
      <w:pPr>
        <w:rPr>
          <w:rStyle w:val="Hyperlink"/>
        </w:rPr>
      </w:pPr>
    </w:p>
    <w:p w14:paraId="27DEB38B" w14:textId="77777777" w:rsidR="00C2127E" w:rsidRDefault="00C2127E" w:rsidP="007D7449">
      <w:pPr>
        <w:rPr>
          <w:rStyle w:val="Hyperlink"/>
        </w:rPr>
      </w:pPr>
    </w:p>
    <w:p w14:paraId="3734C391" w14:textId="77777777" w:rsidR="00C2127E" w:rsidRDefault="00C2127E" w:rsidP="007D7449">
      <w:pPr>
        <w:rPr>
          <w:rStyle w:val="Hyperlink"/>
        </w:rPr>
      </w:pPr>
    </w:p>
    <w:p w14:paraId="338F05B7" w14:textId="0F4C08E3" w:rsidR="00545597" w:rsidRDefault="00545597" w:rsidP="00545597">
      <w:r>
        <w:lastRenderedPageBreak/>
        <w:t xml:space="preserve">Premier Inn (n.d), </w:t>
      </w:r>
      <w:r w:rsidR="00C2127E">
        <w:t>“</w:t>
      </w:r>
      <w:r w:rsidRPr="00C2127E">
        <w:rPr>
          <w:i/>
          <w:iCs/>
        </w:rPr>
        <w:t xml:space="preserve">London Heathrow Airport (Bath Road) </w:t>
      </w:r>
      <w:r w:rsidR="00C2127E" w:rsidRPr="00C2127E">
        <w:rPr>
          <w:i/>
          <w:iCs/>
        </w:rPr>
        <w:t>H</w:t>
      </w:r>
      <w:r w:rsidRPr="00C2127E">
        <w:rPr>
          <w:i/>
          <w:iCs/>
        </w:rPr>
        <w:t>otel</w:t>
      </w:r>
      <w:r w:rsidR="00C2127E">
        <w:rPr>
          <w:i/>
          <w:iCs/>
        </w:rPr>
        <w:t>”</w:t>
      </w:r>
    </w:p>
    <w:p w14:paraId="10DAFDFF" w14:textId="77777777" w:rsidR="00545597" w:rsidRDefault="00545597" w:rsidP="00545597">
      <w:r>
        <w:t xml:space="preserve">Available at: </w:t>
      </w:r>
      <w:hyperlink r:id="rId47" w:history="1">
        <w:r w:rsidRPr="00D2781C">
          <w:rPr>
            <w:rStyle w:val="Hyperlink"/>
          </w:rPr>
          <w:t>https://www.premierinn.com/gb/en/search.html?searchModel.searchTerm=London%20Heathrow%20Airport%20T2%20T3%20(Bath%20Road)&amp;LOCATION=51.48018,-0.424556&amp;ARRdd=23&amp;ARRmm=10&amp;ARRyyyy=2024&amp;NIGHTS=1&amp;ROOMS=1&amp;ADULT1=1&amp;CHILD1=0&amp;COT1=0&amp;INTTYP1=DB&amp;BOOKINGCHANNEL=WEB&amp;SORT=1&amp;VIEW=2&amp;CODE=HEAMTI</w:t>
        </w:r>
      </w:hyperlink>
    </w:p>
    <w:p w14:paraId="3C4EE22C" w14:textId="77777777" w:rsidR="00545597" w:rsidRDefault="00545597" w:rsidP="00545597">
      <w:r>
        <w:t>(Accessed on 23</w:t>
      </w:r>
      <w:r w:rsidRPr="00D557AD">
        <w:rPr>
          <w:vertAlign w:val="superscript"/>
        </w:rPr>
        <w:t>RD</w:t>
      </w:r>
      <w:r>
        <w:t xml:space="preserve"> October 2024).</w:t>
      </w:r>
    </w:p>
    <w:p w14:paraId="01321C00" w14:textId="77777777" w:rsidR="00545597" w:rsidRDefault="00545597" w:rsidP="007D7449">
      <w:pPr>
        <w:rPr>
          <w:rStyle w:val="Hyperlink"/>
        </w:rPr>
      </w:pPr>
    </w:p>
    <w:p w14:paraId="6B758B04" w14:textId="214575CF" w:rsidR="00545597" w:rsidRPr="00C2127E" w:rsidRDefault="00545597" w:rsidP="00545597">
      <w:pPr>
        <w:rPr>
          <w:i/>
          <w:iCs/>
        </w:rPr>
      </w:pPr>
      <w:r>
        <w:t xml:space="preserve">Radisson Hotels (n.d), </w:t>
      </w:r>
      <w:r w:rsidR="00C2127E">
        <w:t>“</w:t>
      </w:r>
      <w:r w:rsidRPr="00C2127E">
        <w:rPr>
          <w:i/>
          <w:iCs/>
        </w:rPr>
        <w:t>Book 4* Radisson Blu Hotel, London Heathrow</w:t>
      </w:r>
      <w:r w:rsidR="00C2127E" w:rsidRPr="00C2127E">
        <w:rPr>
          <w:i/>
          <w:iCs/>
        </w:rPr>
        <w:t>”</w:t>
      </w:r>
    </w:p>
    <w:p w14:paraId="17630567" w14:textId="77777777" w:rsidR="00545597" w:rsidRDefault="00545597" w:rsidP="00545597">
      <w:r>
        <w:t xml:space="preserve">Available at: </w:t>
      </w:r>
      <w:hyperlink r:id="rId48" w:history="1">
        <w:r w:rsidRPr="00D2781C">
          <w:rPr>
            <w:rStyle w:val="Hyperlink"/>
          </w:rPr>
          <w:t>https://www.radissonhotels.com/en-us/booking/room-display?hotelCode=GBEDLHRHTR&amp;checkInDate=2024-10-23&amp;checkOutDate=2024-10-24&amp;adults%5B%5D=2</w:t>
        </w:r>
      </w:hyperlink>
    </w:p>
    <w:p w14:paraId="4CD2F7F0" w14:textId="77777777" w:rsidR="00545597" w:rsidRDefault="00545597" w:rsidP="00545597">
      <w:r>
        <w:t>(Accessed on 23</w:t>
      </w:r>
      <w:r w:rsidRPr="00D557AD">
        <w:rPr>
          <w:vertAlign w:val="superscript"/>
        </w:rPr>
        <w:t>RD</w:t>
      </w:r>
      <w:r>
        <w:t xml:space="preserve"> October 2024).</w:t>
      </w:r>
    </w:p>
    <w:p w14:paraId="45AF47F4" w14:textId="77777777" w:rsidR="004D4E5C" w:rsidRDefault="004D4E5C" w:rsidP="00545597"/>
    <w:p w14:paraId="2D0AD3A5" w14:textId="77777777" w:rsidR="004D4E5C" w:rsidRPr="00DB64C8" w:rsidRDefault="004D4E5C" w:rsidP="004D4E5C">
      <w:r w:rsidRPr="00DB64C8">
        <w:t xml:space="preserve">Ren, L., Qiu, H., Wang, P., &amp; Lin, P. M. C. (2016). Exploring customer experience with budget hotels: Dimensionality and satisfaction. </w:t>
      </w:r>
      <w:r w:rsidRPr="00DB64C8">
        <w:rPr>
          <w:i/>
          <w:iCs/>
        </w:rPr>
        <w:t>International Journal of Hospitality Management</w:t>
      </w:r>
      <w:r w:rsidRPr="00DB64C8">
        <w:t xml:space="preserve">, </w:t>
      </w:r>
      <w:r w:rsidRPr="00DB64C8">
        <w:rPr>
          <w:i/>
          <w:iCs/>
        </w:rPr>
        <w:t>52</w:t>
      </w:r>
      <w:r w:rsidRPr="00DB64C8">
        <w:t>, 13–23. https://doi.org/10.1016/j.ijhm.2015.09.009</w:t>
      </w:r>
    </w:p>
    <w:p w14:paraId="19E95042" w14:textId="77777777" w:rsidR="00A33342" w:rsidRDefault="00A33342" w:rsidP="007D7449">
      <w:pPr>
        <w:rPr>
          <w:rStyle w:val="Hyperlink"/>
        </w:rPr>
      </w:pPr>
    </w:p>
    <w:p w14:paraId="252B50FD" w14:textId="77777777" w:rsidR="00BC383C" w:rsidRDefault="00BC383C" w:rsidP="00BC383C">
      <w:r w:rsidRPr="00030940">
        <w:t xml:space="preserve">Robinson, M. (2022). Pubcos and their suppliers are still facing an uncertain future. </w:t>
      </w:r>
      <w:r w:rsidRPr="00030940">
        <w:rPr>
          <w:i/>
          <w:iCs/>
        </w:rPr>
        <w:t>Investors Chronicle</w:t>
      </w:r>
      <w:r w:rsidRPr="00030940">
        <w:t>, 10-.</w:t>
      </w:r>
    </w:p>
    <w:p w14:paraId="78185B02" w14:textId="77777777" w:rsidR="00EC5AD1" w:rsidRPr="00030940" w:rsidRDefault="00EC5AD1" w:rsidP="00BC383C"/>
    <w:p w14:paraId="64949139" w14:textId="77777777" w:rsidR="00EC5AD1" w:rsidRDefault="00EC5AD1" w:rsidP="00EC5AD1">
      <w:proofErr w:type="spellStart"/>
      <w:r w:rsidRPr="00AB3FE0">
        <w:t>Savitt</w:t>
      </w:r>
      <w:proofErr w:type="spellEnd"/>
      <w:r w:rsidRPr="00AB3FE0">
        <w:t xml:space="preserve">, M. P. (2012). WELCOME. </w:t>
      </w:r>
      <w:r w:rsidRPr="00AB3FE0">
        <w:rPr>
          <w:i/>
          <w:iCs/>
        </w:rPr>
        <w:t>Training</w:t>
      </w:r>
      <w:r w:rsidRPr="00AB3FE0">
        <w:t xml:space="preserve">, </w:t>
      </w:r>
      <w:r w:rsidRPr="00AB3FE0">
        <w:rPr>
          <w:i/>
          <w:iCs/>
        </w:rPr>
        <w:t>49</w:t>
      </w:r>
      <w:r w:rsidRPr="00AB3FE0">
        <w:t>(2), 34-.</w:t>
      </w:r>
    </w:p>
    <w:p w14:paraId="5B63ED83" w14:textId="77777777" w:rsidR="00EC5AD1" w:rsidRDefault="00EC5AD1" w:rsidP="00EC5AD1"/>
    <w:p w14:paraId="46659EA7" w14:textId="77777777" w:rsidR="00EC5AD1" w:rsidRDefault="00EC5AD1" w:rsidP="00EC5AD1">
      <w:proofErr w:type="spellStart"/>
      <w:r w:rsidRPr="002E31C5">
        <w:t>Serenko</w:t>
      </w:r>
      <w:proofErr w:type="spellEnd"/>
      <w:r w:rsidRPr="002E31C5">
        <w:t xml:space="preserve">, A. (2023). The Great Resignation: the great knowledge exodus or the onset of the Great Knowledge Revolution? </w:t>
      </w:r>
      <w:r w:rsidRPr="002E31C5">
        <w:rPr>
          <w:i/>
          <w:iCs/>
        </w:rPr>
        <w:t>Journal of Knowledge Management</w:t>
      </w:r>
      <w:r w:rsidRPr="002E31C5">
        <w:t xml:space="preserve">, </w:t>
      </w:r>
      <w:r w:rsidRPr="002E31C5">
        <w:rPr>
          <w:i/>
          <w:iCs/>
        </w:rPr>
        <w:t>27</w:t>
      </w:r>
      <w:r w:rsidRPr="002E31C5">
        <w:t xml:space="preserve">(4), 1042–1055. </w:t>
      </w:r>
      <w:hyperlink r:id="rId49" w:history="1">
        <w:r w:rsidRPr="002E31C5">
          <w:rPr>
            <w:rStyle w:val="Hyperlink"/>
          </w:rPr>
          <w:t>https://doi.org/10.1108/JKM-12-2021-0920</w:t>
        </w:r>
      </w:hyperlink>
    </w:p>
    <w:p w14:paraId="2482BBA6" w14:textId="77777777" w:rsidR="00EC5AD1" w:rsidRDefault="00EC5AD1" w:rsidP="00EC5AD1"/>
    <w:p w14:paraId="5DED1A17" w14:textId="77777777" w:rsidR="0046525C" w:rsidRPr="00C229D9" w:rsidRDefault="0046525C" w:rsidP="0046525C">
      <w:r w:rsidRPr="00C229D9">
        <w:t xml:space="preserve">Shakoor, A., Haider, S., Akhtar, M. H., &amp; Asadullah, M. A. (2023). Moderated mediation between work–life conflict and employee turnover intentions: the role of job dissatisfaction and workplace social support. </w:t>
      </w:r>
      <w:r w:rsidRPr="00C229D9">
        <w:rPr>
          <w:i/>
          <w:iCs/>
        </w:rPr>
        <w:t>International Journal of Organizational Analysis (2005)</w:t>
      </w:r>
      <w:r w:rsidRPr="00C229D9">
        <w:t xml:space="preserve">, </w:t>
      </w:r>
      <w:r w:rsidRPr="00C229D9">
        <w:rPr>
          <w:i/>
          <w:iCs/>
        </w:rPr>
        <w:t>31</w:t>
      </w:r>
      <w:r w:rsidRPr="00C229D9">
        <w:t>(4), 1037–1060. https://doi.org/10.1108/IJOA-06-2021-2807</w:t>
      </w:r>
    </w:p>
    <w:p w14:paraId="16914412" w14:textId="77777777" w:rsidR="0046525C" w:rsidRDefault="0046525C" w:rsidP="00EC5AD1"/>
    <w:p w14:paraId="5D2D14FA" w14:textId="77777777" w:rsidR="00D80F65" w:rsidRPr="00F543CD" w:rsidRDefault="00D80F65" w:rsidP="00D80F65">
      <w:r w:rsidRPr="00F543CD">
        <w:t xml:space="preserve">Sharma, S., &amp; Kaushik, T. (2021). Aesthetically clean to clinically clean – A study on new housekeeping practices in Delhi hotels beyond COVID-19 pandemic. </w:t>
      </w:r>
      <w:r w:rsidRPr="00F543CD">
        <w:rPr>
          <w:i/>
          <w:iCs/>
        </w:rPr>
        <w:t>Worldwide Hospitality and Tourism Themes</w:t>
      </w:r>
      <w:r w:rsidRPr="00F543CD">
        <w:t xml:space="preserve">, </w:t>
      </w:r>
      <w:r w:rsidRPr="00F543CD">
        <w:rPr>
          <w:i/>
          <w:iCs/>
        </w:rPr>
        <w:t>13</w:t>
      </w:r>
      <w:r w:rsidRPr="00F543CD">
        <w:t>(5), 646–659. https://doi.org/10.1108/WHATT-05-2021-0069</w:t>
      </w:r>
    </w:p>
    <w:p w14:paraId="1FA6CDAC" w14:textId="77777777" w:rsidR="00D80F65" w:rsidRPr="00AB3FE0" w:rsidRDefault="00D80F65" w:rsidP="00EC5AD1"/>
    <w:p w14:paraId="3CCCBAC2" w14:textId="77777777" w:rsidR="00EC5AD1" w:rsidRPr="00FD1C59" w:rsidRDefault="00EC5AD1" w:rsidP="00EC5AD1">
      <w:pPr>
        <w:rPr>
          <w:i/>
          <w:iCs/>
        </w:rPr>
      </w:pPr>
      <w:r>
        <w:t>Sheraton Hotels and Resorts (n.d), “</w:t>
      </w:r>
      <w:r w:rsidRPr="00234146">
        <w:rPr>
          <w:i/>
          <w:iCs/>
        </w:rPr>
        <w:t>About Us</w:t>
      </w:r>
      <w:r>
        <w:rPr>
          <w:i/>
          <w:iCs/>
        </w:rPr>
        <w:t xml:space="preserve"> </w:t>
      </w:r>
      <w:r>
        <w:t xml:space="preserve">| </w:t>
      </w:r>
      <w:r w:rsidRPr="00FD1C59">
        <w:rPr>
          <w:i/>
          <w:iCs/>
        </w:rPr>
        <w:t>Sheraton Hotels and Resorts – Marriott.com</w:t>
      </w:r>
    </w:p>
    <w:p w14:paraId="15256D03" w14:textId="77777777" w:rsidR="00EC5AD1" w:rsidRDefault="00EC5AD1" w:rsidP="00EC5AD1">
      <w:r>
        <w:t xml:space="preserve">Available at: </w:t>
      </w:r>
      <w:hyperlink r:id="rId50" w:history="1">
        <w:r w:rsidRPr="00627B11">
          <w:rPr>
            <w:rStyle w:val="Hyperlink"/>
          </w:rPr>
          <w:t>https://sheraton.marriott.com/about-us/</w:t>
        </w:r>
      </w:hyperlink>
    </w:p>
    <w:p w14:paraId="57D3B8F9" w14:textId="77777777" w:rsidR="00EC5AD1" w:rsidRDefault="00EC5AD1" w:rsidP="00EC5AD1">
      <w:r>
        <w:t>(Accessed on the 15</w:t>
      </w:r>
      <w:r>
        <w:rPr>
          <w:vertAlign w:val="superscript"/>
        </w:rPr>
        <w:t xml:space="preserve"> </w:t>
      </w:r>
      <w:r>
        <w:t>October 2024).</w:t>
      </w:r>
    </w:p>
    <w:p w14:paraId="5B8BCEE6" w14:textId="77777777" w:rsidR="00EC5AD1" w:rsidRDefault="00EC5AD1" w:rsidP="00EC5AD1"/>
    <w:p w14:paraId="77843E2E" w14:textId="77777777" w:rsidR="00EC5AD1" w:rsidRDefault="00EC5AD1" w:rsidP="00EC5AD1">
      <w:r w:rsidRPr="005C2DF0">
        <w:t xml:space="preserve">Singh, A. (Ed.). (2021). </w:t>
      </w:r>
      <w:r w:rsidRPr="005C2DF0">
        <w:rPr>
          <w:i/>
          <w:iCs/>
        </w:rPr>
        <w:t>Big data analytics for improved accuracy, efficiency, and decision making in digital marketing</w:t>
      </w:r>
      <w:r w:rsidRPr="005C2DF0">
        <w:t xml:space="preserve">. IGI Global. </w:t>
      </w:r>
      <w:hyperlink r:id="rId51" w:history="1">
        <w:r w:rsidRPr="00627B11">
          <w:rPr>
            <w:rStyle w:val="Hyperlink"/>
          </w:rPr>
          <w:t>https://doi.org/10.4018/978-1-7998-7231-3</w:t>
        </w:r>
      </w:hyperlink>
    </w:p>
    <w:p w14:paraId="2873D635" w14:textId="77777777" w:rsidR="00B32CF1" w:rsidRDefault="00B32CF1" w:rsidP="00EC5AD1"/>
    <w:p w14:paraId="161692AE" w14:textId="77777777" w:rsidR="00B32CF1" w:rsidRPr="00780AB6" w:rsidRDefault="00B32CF1" w:rsidP="00B32CF1">
      <w:r w:rsidRPr="00780AB6">
        <w:lastRenderedPageBreak/>
        <w:t xml:space="preserve">Slingo, J. (2023). Companies facing “labour mismatch” post-Brexit. </w:t>
      </w:r>
      <w:r w:rsidRPr="00780AB6">
        <w:rPr>
          <w:i/>
          <w:iCs/>
        </w:rPr>
        <w:t>Investors Chronicle</w:t>
      </w:r>
      <w:r w:rsidRPr="00780AB6">
        <w:t>, 12-.</w:t>
      </w:r>
    </w:p>
    <w:p w14:paraId="27525363" w14:textId="77777777" w:rsidR="00EC5AD1" w:rsidRPr="005C2DF0" w:rsidRDefault="00EC5AD1" w:rsidP="00EC5AD1"/>
    <w:p w14:paraId="1C55CD5E" w14:textId="77777777" w:rsidR="00EC5AD1" w:rsidRPr="00217625" w:rsidRDefault="00EC5AD1" w:rsidP="00EC5AD1">
      <w:r w:rsidRPr="00217625">
        <w:t xml:space="preserve">S. Ramakrishna </w:t>
      </w:r>
      <w:proofErr w:type="spellStart"/>
      <w:r w:rsidRPr="00217625">
        <w:t>Velamuri</w:t>
      </w:r>
      <w:proofErr w:type="spellEnd"/>
      <w:r w:rsidRPr="00217625">
        <w:t xml:space="preserve">, &amp; Liang, D. (2015). Mr Ji’s hard climb up China’s hotel pyramid: Having started with economy hotels in 2005, Ji Qi, Founder of the China Lodging Group, gradually brought in midscale and upscale properties into his portfolio. Growth has been phenomenal, and targets going forward are equally so. In </w:t>
      </w:r>
      <w:r w:rsidRPr="00217625">
        <w:rPr>
          <w:i/>
          <w:iCs/>
        </w:rPr>
        <w:t>Business today (New Delhi, India)</w:t>
      </w:r>
      <w:r w:rsidRPr="00217625">
        <w:t>. Living Media India, Limited.</w:t>
      </w:r>
    </w:p>
    <w:p w14:paraId="2A8975DC" w14:textId="77777777" w:rsidR="00EC5AD1" w:rsidRDefault="00EC5AD1" w:rsidP="00EC5AD1"/>
    <w:p w14:paraId="07E5E414" w14:textId="47FA148C" w:rsidR="00EC5AD1" w:rsidRDefault="00EC5AD1" w:rsidP="00EC5AD1">
      <w:r w:rsidRPr="0007015E">
        <w:t xml:space="preserve">Soni, T. K., Singh, A., &amp; Kaushal, V. (2023). Capital investments and firm characteristics: The moderating role of economic policy uncertainty in the hospitality sector. </w:t>
      </w:r>
      <w:r w:rsidRPr="0007015E">
        <w:rPr>
          <w:i/>
          <w:iCs/>
        </w:rPr>
        <w:t>International Journal of Hospitality Management</w:t>
      </w:r>
      <w:r w:rsidRPr="0007015E">
        <w:t xml:space="preserve">, </w:t>
      </w:r>
      <w:r w:rsidRPr="0007015E">
        <w:rPr>
          <w:i/>
          <w:iCs/>
        </w:rPr>
        <w:t>114</w:t>
      </w:r>
      <w:r w:rsidRPr="0007015E">
        <w:t xml:space="preserve">, 103562-. </w:t>
      </w:r>
      <w:hyperlink r:id="rId52" w:history="1">
        <w:r w:rsidRPr="0007015E">
          <w:rPr>
            <w:rStyle w:val="Hyperlink"/>
          </w:rPr>
          <w:t>https://doi.org/10.1016/j.ijhm.2023.103562</w:t>
        </w:r>
      </w:hyperlink>
    </w:p>
    <w:p w14:paraId="7E09D452" w14:textId="77777777" w:rsidR="00EC5AD1" w:rsidRPr="0007015E" w:rsidRDefault="00EC5AD1" w:rsidP="00EC5AD1"/>
    <w:p w14:paraId="79AADDD2" w14:textId="77777777" w:rsidR="00EC5AD1" w:rsidRDefault="00EC5AD1" w:rsidP="00EC5AD1">
      <w:r w:rsidRPr="007B6824">
        <w:t xml:space="preserve">Stake, R. (1996). “The Art of Case Study Research” Book Review [Review of </w:t>
      </w:r>
      <w:r w:rsidRPr="007B6824">
        <w:rPr>
          <w:i/>
          <w:iCs/>
        </w:rPr>
        <w:t>“The Art of Case Study Research” Book Review</w:t>
      </w:r>
      <w:r w:rsidRPr="007B6824">
        <w:t xml:space="preserve">]. </w:t>
      </w:r>
      <w:r w:rsidRPr="007B6824">
        <w:rPr>
          <w:i/>
          <w:iCs/>
        </w:rPr>
        <w:t xml:space="preserve">Canadian Journal of Program Evaluation/La Revue Canadienne </w:t>
      </w:r>
      <w:proofErr w:type="spellStart"/>
      <w:r w:rsidRPr="007B6824">
        <w:rPr>
          <w:i/>
          <w:iCs/>
        </w:rPr>
        <w:t>d’evaluation</w:t>
      </w:r>
      <w:proofErr w:type="spellEnd"/>
      <w:r w:rsidRPr="007B6824">
        <w:rPr>
          <w:i/>
          <w:iCs/>
        </w:rPr>
        <w:t xml:space="preserve"> de Programme</w:t>
      </w:r>
      <w:r w:rsidRPr="007B6824">
        <w:t xml:space="preserve">, </w:t>
      </w:r>
      <w:r w:rsidRPr="007B6824">
        <w:rPr>
          <w:i/>
          <w:iCs/>
        </w:rPr>
        <w:t>11</w:t>
      </w:r>
      <w:r w:rsidRPr="007B6824">
        <w:t>(2), 167-.</w:t>
      </w:r>
    </w:p>
    <w:p w14:paraId="2403098A" w14:textId="77777777" w:rsidR="00EC5AD1" w:rsidRDefault="00EC5AD1" w:rsidP="00EC5AD1"/>
    <w:p w14:paraId="2391B4C6" w14:textId="77777777" w:rsidR="00EC5AD1" w:rsidRDefault="00EC5AD1" w:rsidP="00EC5AD1">
      <w:r>
        <w:t>Statista (2024),’ Hotel industry turnover in the UK 2008 -2022’</w:t>
      </w:r>
    </w:p>
    <w:p w14:paraId="27D0C7E7" w14:textId="77777777" w:rsidR="00EC5AD1" w:rsidRDefault="00EC5AD1" w:rsidP="00EC5AD1">
      <w:r>
        <w:t xml:space="preserve">Available at: </w:t>
      </w:r>
      <w:hyperlink r:id="rId53" w:history="1">
        <w:r w:rsidRPr="00554E20">
          <w:rPr>
            <w:rStyle w:val="Hyperlink"/>
          </w:rPr>
          <w:t>https://www.statista.com/statistics/558099/hotel-business-turnover-uk-united-kingdom/</w:t>
        </w:r>
      </w:hyperlink>
    </w:p>
    <w:p w14:paraId="0F91B6B2" w14:textId="77777777" w:rsidR="00EC5AD1" w:rsidRDefault="00EC5AD1" w:rsidP="00EC5AD1">
      <w:r>
        <w:t>(Accessed on the 16</w:t>
      </w:r>
      <w:r w:rsidRPr="00A923C0">
        <w:rPr>
          <w:vertAlign w:val="superscript"/>
        </w:rPr>
        <w:t>th of</w:t>
      </w:r>
      <w:r>
        <w:t xml:space="preserve"> October 2024).</w:t>
      </w:r>
    </w:p>
    <w:p w14:paraId="641A92F8" w14:textId="77777777" w:rsidR="00EC5AD1" w:rsidRDefault="00EC5AD1" w:rsidP="00EC5AD1"/>
    <w:p w14:paraId="6A8518CC" w14:textId="77777777" w:rsidR="00EC5AD1" w:rsidRDefault="00EC5AD1" w:rsidP="00EC5AD1">
      <w:r>
        <w:t>Statista (2024), ‘Passenger traffic at London Heathrow Airport 2002 – 2023’</w:t>
      </w:r>
    </w:p>
    <w:p w14:paraId="0F1528BF" w14:textId="77777777" w:rsidR="00EC5AD1" w:rsidRDefault="00EC5AD1" w:rsidP="00EC5AD1">
      <w:r>
        <w:t xml:space="preserve">Available at: </w:t>
      </w:r>
      <w:hyperlink r:id="rId54" w:history="1">
        <w:r w:rsidRPr="00554E20">
          <w:rPr>
            <w:rStyle w:val="Hyperlink"/>
          </w:rPr>
          <w:t>https://www.statista.com/statistics/226451/passenger-traffic-at-london-heathrow-airport/</w:t>
        </w:r>
      </w:hyperlink>
    </w:p>
    <w:p w14:paraId="39C8EAAC" w14:textId="77777777" w:rsidR="00EC5AD1" w:rsidRDefault="00EC5AD1" w:rsidP="00EC5AD1">
      <w:r>
        <w:t>(Accessed on the 16</w:t>
      </w:r>
      <w:r w:rsidRPr="00A923C0">
        <w:rPr>
          <w:vertAlign w:val="superscript"/>
        </w:rPr>
        <w:t>th of</w:t>
      </w:r>
      <w:r>
        <w:t xml:space="preserve"> October 2024).</w:t>
      </w:r>
    </w:p>
    <w:p w14:paraId="235E5E6A" w14:textId="77777777" w:rsidR="00287BA4" w:rsidRDefault="00287BA4" w:rsidP="00EC5AD1"/>
    <w:p w14:paraId="5C3BB822" w14:textId="77777777" w:rsidR="00287BA4" w:rsidRPr="00287BA4" w:rsidRDefault="00287BA4" w:rsidP="00287BA4">
      <w:r w:rsidRPr="00287BA4">
        <w:t xml:space="preserve">Su, N., &amp; Reynolds, D. (2019). Categorical differences of hotel brand personality: Identifying competition across hotel categories. </w:t>
      </w:r>
      <w:r w:rsidRPr="00287BA4">
        <w:rPr>
          <w:i/>
          <w:iCs/>
        </w:rPr>
        <w:t>International Journal of Contemporary Hospitality Management</w:t>
      </w:r>
      <w:r w:rsidRPr="00287BA4">
        <w:t xml:space="preserve">, </w:t>
      </w:r>
      <w:r w:rsidRPr="00287BA4">
        <w:rPr>
          <w:i/>
          <w:iCs/>
        </w:rPr>
        <w:t>31</w:t>
      </w:r>
      <w:r w:rsidRPr="00287BA4">
        <w:t>(4), 1801–1818. https://doi.org/10.1108/IJCHM-05-2018-0354</w:t>
      </w:r>
    </w:p>
    <w:p w14:paraId="254597E6" w14:textId="77777777" w:rsidR="00287BA4" w:rsidRDefault="00287BA4" w:rsidP="00EC5AD1"/>
    <w:p w14:paraId="53E1457D" w14:textId="77777777" w:rsidR="00D80F65" w:rsidRPr="00534582" w:rsidRDefault="00D80F65" w:rsidP="00D80F65">
      <w:r w:rsidRPr="00534582">
        <w:t xml:space="preserve">Susskind, A. M., </w:t>
      </w:r>
      <w:proofErr w:type="spellStart"/>
      <w:r w:rsidRPr="00534582">
        <w:t>Borchgrevink</w:t>
      </w:r>
      <w:proofErr w:type="spellEnd"/>
      <w:r w:rsidRPr="00534582">
        <w:t xml:space="preserve">, C. P., </w:t>
      </w:r>
      <w:proofErr w:type="spellStart"/>
      <w:r w:rsidRPr="00534582">
        <w:t>Brymer</w:t>
      </w:r>
      <w:proofErr w:type="spellEnd"/>
      <w:r w:rsidRPr="00534582">
        <w:t xml:space="preserve">, R. A., &amp; </w:t>
      </w:r>
      <w:proofErr w:type="spellStart"/>
      <w:r w:rsidRPr="00534582">
        <w:t>Kacmar</w:t>
      </w:r>
      <w:proofErr w:type="spellEnd"/>
      <w:r w:rsidRPr="00534582">
        <w:t xml:space="preserve">, K. M. (2000). Customer Service </w:t>
      </w:r>
      <w:proofErr w:type="spellStart"/>
      <w:r w:rsidRPr="00534582">
        <w:t>Behavior</w:t>
      </w:r>
      <w:proofErr w:type="spellEnd"/>
      <w:r w:rsidRPr="00534582">
        <w:t xml:space="preserve"> and Attitudes among Hotel Managers: A Look at Perceived Support Functions, Standards for Service, and Service Process Outcomes. </w:t>
      </w:r>
      <w:r w:rsidRPr="00534582">
        <w:rPr>
          <w:i/>
          <w:iCs/>
        </w:rPr>
        <w:t>Journal of Hospitality &amp; Tourism Research (Washington, D.C.)</w:t>
      </w:r>
      <w:r w:rsidRPr="00534582">
        <w:t xml:space="preserve">, </w:t>
      </w:r>
      <w:r w:rsidRPr="00534582">
        <w:rPr>
          <w:i/>
          <w:iCs/>
        </w:rPr>
        <w:t>24</w:t>
      </w:r>
      <w:r w:rsidRPr="00534582">
        <w:t>(3), 373–397. https://doi.org/10.1177/109634800002400305</w:t>
      </w:r>
    </w:p>
    <w:p w14:paraId="65C4D6B1" w14:textId="77777777" w:rsidR="0013694B" w:rsidRDefault="0013694B" w:rsidP="007D7449">
      <w:pPr>
        <w:rPr>
          <w:rStyle w:val="Hyperlink"/>
        </w:rPr>
      </w:pPr>
    </w:p>
    <w:p w14:paraId="10BD7299" w14:textId="77777777" w:rsidR="0013694B" w:rsidRDefault="0013694B" w:rsidP="0013694B">
      <w:r w:rsidRPr="00E7632E">
        <w:t xml:space="preserve">Taneja, R. (2018). Growing Importance of Alternative Accommodation in India. In </w:t>
      </w:r>
      <w:r w:rsidRPr="00E7632E">
        <w:rPr>
          <w:i/>
          <w:iCs/>
        </w:rPr>
        <w:t>Business world (India)</w:t>
      </w:r>
      <w:r w:rsidRPr="00E7632E">
        <w:t xml:space="preserve">. Athena Information Solutions </w:t>
      </w:r>
      <w:proofErr w:type="spellStart"/>
      <w:r w:rsidRPr="00E7632E">
        <w:t>Pvt.</w:t>
      </w:r>
      <w:proofErr w:type="spellEnd"/>
      <w:r w:rsidRPr="00E7632E">
        <w:t xml:space="preserve"> Ltd.</w:t>
      </w:r>
    </w:p>
    <w:p w14:paraId="6C9491A9" w14:textId="77777777" w:rsidR="0046525C" w:rsidRDefault="0046525C" w:rsidP="0046525C"/>
    <w:p w14:paraId="1AA4F24A" w14:textId="77777777" w:rsidR="0046525C" w:rsidRPr="002969FF" w:rsidRDefault="0046525C" w:rsidP="0046525C">
      <w:r w:rsidRPr="002969FF">
        <w:t xml:space="preserve">Temple, L. (2007). Workforce Development Must Respond to Change. </w:t>
      </w:r>
      <w:r w:rsidRPr="002969FF">
        <w:rPr>
          <w:i/>
          <w:iCs/>
        </w:rPr>
        <w:t>Policy &amp; Practice</w:t>
      </w:r>
      <w:r w:rsidRPr="002969FF">
        <w:t xml:space="preserve">, </w:t>
      </w:r>
      <w:r w:rsidRPr="002969FF">
        <w:rPr>
          <w:i/>
          <w:iCs/>
        </w:rPr>
        <w:t>65</w:t>
      </w:r>
      <w:r w:rsidRPr="002969FF">
        <w:t>(1), 14-.</w:t>
      </w:r>
    </w:p>
    <w:p w14:paraId="44EFB7F5" w14:textId="77777777" w:rsidR="0046525C" w:rsidRDefault="0046525C" w:rsidP="0046525C"/>
    <w:p w14:paraId="78A09057" w14:textId="77777777" w:rsidR="0046525C" w:rsidRDefault="0046525C" w:rsidP="0046525C"/>
    <w:p w14:paraId="2808A85D" w14:textId="77777777" w:rsidR="0046525C" w:rsidRPr="008A3173" w:rsidRDefault="0046525C" w:rsidP="0046525C">
      <w:r w:rsidRPr="008A3173">
        <w:lastRenderedPageBreak/>
        <w:t xml:space="preserve">Tkachenko, L. P., </w:t>
      </w:r>
      <w:proofErr w:type="spellStart"/>
      <w:r w:rsidRPr="008A3173">
        <w:t>Dolgopol</w:t>
      </w:r>
      <w:proofErr w:type="spellEnd"/>
      <w:r w:rsidRPr="008A3173">
        <w:t xml:space="preserve">, O. O., </w:t>
      </w:r>
      <w:proofErr w:type="spellStart"/>
      <w:r w:rsidRPr="008A3173">
        <w:t>Zhiglo</w:t>
      </w:r>
      <w:proofErr w:type="spellEnd"/>
      <w:r w:rsidRPr="008A3173">
        <w:t xml:space="preserve">, O. O., </w:t>
      </w:r>
      <w:proofErr w:type="spellStart"/>
      <w:r w:rsidRPr="008A3173">
        <w:t>Kiryanova</w:t>
      </w:r>
      <w:proofErr w:type="spellEnd"/>
      <w:r w:rsidRPr="008A3173">
        <w:t xml:space="preserve">, O. V., &amp; Ivanova, O. A. (2021). Implementation of professionally oriented ICT in the process of managers training. </w:t>
      </w:r>
      <w:r w:rsidRPr="008A3173">
        <w:rPr>
          <w:i/>
          <w:iCs/>
        </w:rPr>
        <w:t>Journal of Physics. Conference Series</w:t>
      </w:r>
      <w:r w:rsidRPr="008A3173">
        <w:t xml:space="preserve">, </w:t>
      </w:r>
      <w:r w:rsidRPr="008A3173">
        <w:rPr>
          <w:i/>
          <w:iCs/>
        </w:rPr>
        <w:t>1840</w:t>
      </w:r>
      <w:r w:rsidRPr="008A3173">
        <w:t>(1), 12064-. https://doi.org/10.1088/1742-6596/1840/1/012064</w:t>
      </w:r>
    </w:p>
    <w:p w14:paraId="65B69CB8" w14:textId="77777777" w:rsidR="0022667A" w:rsidRPr="00CB65AD" w:rsidRDefault="0022667A" w:rsidP="00886B67"/>
    <w:p w14:paraId="7D55DD10" w14:textId="356CFE63" w:rsidR="0022667A" w:rsidRDefault="0022667A" w:rsidP="0022667A">
      <w:r w:rsidRPr="003C0771">
        <w:t xml:space="preserve">Tracey, J. B., &amp; </w:t>
      </w:r>
      <w:proofErr w:type="spellStart"/>
      <w:r w:rsidRPr="003C0771">
        <w:t>Hinkin</w:t>
      </w:r>
      <w:proofErr w:type="spellEnd"/>
      <w:r w:rsidRPr="003C0771">
        <w:t xml:space="preserve">, T. R. (2008). Contextual Factors and Cost Profiles Associated with Employee Turnover. </w:t>
      </w:r>
      <w:r w:rsidRPr="003C0771">
        <w:rPr>
          <w:i/>
          <w:iCs/>
        </w:rPr>
        <w:t>Cornell Hospitality Quarterly</w:t>
      </w:r>
      <w:r w:rsidRPr="003C0771">
        <w:t xml:space="preserve">, </w:t>
      </w:r>
      <w:r w:rsidRPr="003C0771">
        <w:rPr>
          <w:i/>
          <w:iCs/>
        </w:rPr>
        <w:t>49</w:t>
      </w:r>
      <w:r w:rsidRPr="003C0771">
        <w:t xml:space="preserve">(1), 12–27. </w:t>
      </w:r>
      <w:hyperlink r:id="rId55" w:history="1">
        <w:r w:rsidR="00ED1F4B" w:rsidRPr="00627B11">
          <w:rPr>
            <w:rStyle w:val="Hyperlink"/>
          </w:rPr>
          <w:t>https://doi.org/10.1177/0010880407310191</w:t>
        </w:r>
      </w:hyperlink>
    </w:p>
    <w:p w14:paraId="279FBD46" w14:textId="77777777" w:rsidR="004D4E5C" w:rsidRDefault="004D4E5C" w:rsidP="0022667A"/>
    <w:p w14:paraId="3AB82C1D" w14:textId="77777777" w:rsidR="00545597" w:rsidRDefault="00545597" w:rsidP="00545597">
      <w:r>
        <w:t>Travelodge (n.d), Heathrow Heston M4 Westbound Hotel – Travelodge</w:t>
      </w:r>
    </w:p>
    <w:p w14:paraId="46812190" w14:textId="77777777" w:rsidR="00545597" w:rsidRDefault="00545597" w:rsidP="00545597">
      <w:r>
        <w:t xml:space="preserve">Available at: </w:t>
      </w:r>
      <w:hyperlink r:id="rId56" w:history="1">
        <w:r w:rsidRPr="00D2781C">
          <w:rPr>
            <w:rStyle w:val="Hyperlink"/>
          </w:rPr>
          <w:t>https://m.travelodge.co.uk/mt/www.travelodge.co.uk/hotels/8/Heathrow-Heston-M4-Westbound-hotel</w:t>
        </w:r>
      </w:hyperlink>
    </w:p>
    <w:p w14:paraId="62F160A9" w14:textId="77777777" w:rsidR="00545597" w:rsidRDefault="00545597" w:rsidP="00545597">
      <w:r>
        <w:t>(Accessed on 23</w:t>
      </w:r>
      <w:r w:rsidRPr="00D557AD">
        <w:rPr>
          <w:vertAlign w:val="superscript"/>
        </w:rPr>
        <w:t>RD</w:t>
      </w:r>
      <w:r>
        <w:t xml:space="preserve"> October 2024).</w:t>
      </w:r>
    </w:p>
    <w:p w14:paraId="3259D11E" w14:textId="77777777" w:rsidR="00545597" w:rsidRDefault="00545597" w:rsidP="0022667A"/>
    <w:p w14:paraId="20265DF7" w14:textId="77777777" w:rsidR="00ED1F4B" w:rsidRDefault="00ED1F4B" w:rsidP="00ED1F4B">
      <w:r>
        <w:t xml:space="preserve">Travel Weekly (2017) ‘Marriott may </w:t>
      </w:r>
      <w:proofErr w:type="spellStart"/>
      <w:r>
        <w:t>deflag</w:t>
      </w:r>
      <w:proofErr w:type="spellEnd"/>
      <w:r>
        <w:t xml:space="preserve"> Sheratons that don’t meet brand standards’</w:t>
      </w:r>
    </w:p>
    <w:p w14:paraId="7AEF988E" w14:textId="77777777" w:rsidR="00ED1F4B" w:rsidRDefault="00ED1F4B" w:rsidP="00ED1F4B">
      <w:r>
        <w:t xml:space="preserve">Available at: </w:t>
      </w:r>
      <w:hyperlink r:id="rId57" w:history="1">
        <w:r w:rsidRPr="00ED1D8C">
          <w:rPr>
            <w:rStyle w:val="Hyperlink"/>
          </w:rPr>
          <w:t>https://www.travelweekly.com/Travel-News/Hotel-News/Marriott-may-deflag-Sheratons-that-dont-meet-brand-standards</w:t>
        </w:r>
      </w:hyperlink>
    </w:p>
    <w:p w14:paraId="54BC78E5" w14:textId="77777777" w:rsidR="00ED1F4B" w:rsidRDefault="00ED1F4B" w:rsidP="00ED1F4B">
      <w:r>
        <w:t>(Accessed on the 13</w:t>
      </w:r>
      <w:r w:rsidRPr="00A923C0">
        <w:rPr>
          <w:vertAlign w:val="superscript"/>
        </w:rPr>
        <w:t>th of</w:t>
      </w:r>
      <w:r>
        <w:t xml:space="preserve"> October 2024).</w:t>
      </w:r>
    </w:p>
    <w:p w14:paraId="6664435F" w14:textId="77777777" w:rsidR="00EB2BC3" w:rsidRDefault="00EB2BC3" w:rsidP="00ED1F4B"/>
    <w:p w14:paraId="74D62043" w14:textId="77777777" w:rsidR="00EB2BC3" w:rsidRDefault="00EB2BC3" w:rsidP="00EB2BC3">
      <w:r>
        <w:t>Travel Weekly, (No Date), ‘Sheraton Skyline Hotel London Heathrow’</w:t>
      </w:r>
    </w:p>
    <w:p w14:paraId="55A0B15C" w14:textId="77777777" w:rsidR="00EB2BC3" w:rsidRDefault="00EB2BC3" w:rsidP="00EB2BC3">
      <w:r>
        <w:t xml:space="preserve">Available at: </w:t>
      </w:r>
      <w:hyperlink r:id="rId58" w:history="1">
        <w:r w:rsidRPr="00554E20">
          <w:rPr>
            <w:rStyle w:val="Hyperlink"/>
          </w:rPr>
          <w:t>https://www.travelweekly.com/Hotels/Hayes-England/Sheraton-Skyline-Hotel-London-Heathrow-p51093500</w:t>
        </w:r>
      </w:hyperlink>
    </w:p>
    <w:p w14:paraId="10C0FC67" w14:textId="77777777" w:rsidR="00EB2BC3" w:rsidRDefault="00EB2BC3" w:rsidP="00EB2BC3">
      <w:r>
        <w:t>(Accessed on the 16</w:t>
      </w:r>
      <w:r w:rsidRPr="00A923C0">
        <w:rPr>
          <w:vertAlign w:val="superscript"/>
        </w:rPr>
        <w:t>th of</w:t>
      </w:r>
      <w:r>
        <w:t xml:space="preserve"> October 2024).</w:t>
      </w:r>
    </w:p>
    <w:p w14:paraId="6C3F909F" w14:textId="77777777" w:rsidR="00D80F65" w:rsidRDefault="00D80F65" w:rsidP="00EB2BC3"/>
    <w:p w14:paraId="4A552852" w14:textId="77777777" w:rsidR="00D80F65" w:rsidRDefault="00D80F65" w:rsidP="00D80F65">
      <w:r>
        <w:t>TripAdvisor (2019), Review of – Sheraton Skyline Hotel London Heathrow</w:t>
      </w:r>
    </w:p>
    <w:p w14:paraId="3FF8A5C9" w14:textId="77777777" w:rsidR="00D80F65" w:rsidRDefault="00D80F65" w:rsidP="00D80F65">
      <w:r>
        <w:t xml:space="preserve">Available at: </w:t>
      </w:r>
      <w:hyperlink r:id="rId59" w:history="1">
        <w:r w:rsidRPr="009F0DD6">
          <w:rPr>
            <w:rStyle w:val="Hyperlink"/>
          </w:rPr>
          <w:t>https://www.tripadvisor.co.uk/ShowUserReviews-g191260-d259249-r700417195-Sheraton_Skyline_Hotel_London_Heathrow-Hayes_Greater_London_England.html</w:t>
        </w:r>
      </w:hyperlink>
    </w:p>
    <w:p w14:paraId="40FCDB3F" w14:textId="77777777" w:rsidR="00D80F65" w:rsidRDefault="00D80F65" w:rsidP="00D80F65">
      <w:r>
        <w:t>(Assessed on the 20</w:t>
      </w:r>
      <w:r w:rsidRPr="006B7FDB">
        <w:rPr>
          <w:vertAlign w:val="superscript"/>
        </w:rPr>
        <w:t>th of</w:t>
      </w:r>
      <w:r>
        <w:t xml:space="preserve"> October 2024).</w:t>
      </w:r>
    </w:p>
    <w:p w14:paraId="48E7BDA9" w14:textId="77777777" w:rsidR="00DA1A95" w:rsidRDefault="00DA1A95" w:rsidP="00DA1A95"/>
    <w:p w14:paraId="133D3B0D" w14:textId="77777777" w:rsidR="004D4E5C" w:rsidRDefault="004D4E5C" w:rsidP="004D4E5C">
      <w:r>
        <w:t>Tripadvisor (n.d), Sheraton Skyline Hotel London Heathrow</w:t>
      </w:r>
    </w:p>
    <w:p w14:paraId="2F0F180C" w14:textId="77777777" w:rsidR="004D4E5C" w:rsidRDefault="004D4E5C" w:rsidP="004D4E5C">
      <w:r>
        <w:t xml:space="preserve">Available at: </w:t>
      </w:r>
      <w:hyperlink r:id="rId60" w:history="1">
        <w:r w:rsidRPr="00D2781C">
          <w:rPr>
            <w:rStyle w:val="Hyperlink"/>
          </w:rPr>
          <w:t>https://www.tripadvisor.co.uk/Hotel_Review-g191260-d259249-Reviews-or10-Sheraton_Skyline_Hotel_London_Heathrow-Hayes_Greater_London_England.html</w:t>
        </w:r>
      </w:hyperlink>
    </w:p>
    <w:p w14:paraId="711A5248" w14:textId="77777777" w:rsidR="004D4E5C" w:rsidRDefault="004D4E5C" w:rsidP="004D4E5C">
      <w:r>
        <w:t>(Accessed on 23</w:t>
      </w:r>
      <w:r w:rsidRPr="00D557AD">
        <w:rPr>
          <w:vertAlign w:val="superscript"/>
        </w:rPr>
        <w:t>RD</w:t>
      </w:r>
      <w:r>
        <w:t xml:space="preserve"> October 2024).</w:t>
      </w:r>
    </w:p>
    <w:p w14:paraId="48D133B6" w14:textId="77777777" w:rsidR="00DA1A95" w:rsidRDefault="00DA1A95" w:rsidP="00DA1A95"/>
    <w:p w14:paraId="2F2FD23A" w14:textId="36851003" w:rsidR="00190EF0" w:rsidRDefault="00190EF0" w:rsidP="00190EF0">
      <w:r>
        <w:t xml:space="preserve">UK Hospitality, </w:t>
      </w:r>
      <w:r w:rsidR="00FD1C59">
        <w:t>“</w:t>
      </w:r>
      <w:r w:rsidRPr="00FD1C59">
        <w:rPr>
          <w:i/>
          <w:iCs/>
        </w:rPr>
        <w:t>Worker shortages</w:t>
      </w:r>
      <w:r w:rsidR="00FD1C59">
        <w:rPr>
          <w:i/>
          <w:iCs/>
        </w:rPr>
        <w:t>”</w:t>
      </w:r>
    </w:p>
    <w:p w14:paraId="58A0D296" w14:textId="77777777" w:rsidR="00190EF0" w:rsidRDefault="00190EF0" w:rsidP="00190EF0">
      <w:r>
        <w:t xml:space="preserve">Available at: </w:t>
      </w:r>
      <w:hyperlink r:id="rId61" w:history="1">
        <w:r w:rsidRPr="00ED1D8C">
          <w:rPr>
            <w:rStyle w:val="Hyperlink"/>
          </w:rPr>
          <w:t>https://www.ukhospitality.org.uk/campaign/workforce/</w:t>
        </w:r>
      </w:hyperlink>
    </w:p>
    <w:p w14:paraId="2CBBA454" w14:textId="77777777" w:rsidR="00190EF0" w:rsidRDefault="00190EF0" w:rsidP="00190EF0">
      <w:r>
        <w:t>(Accessed on the 12 October 2024).</w:t>
      </w:r>
    </w:p>
    <w:p w14:paraId="6BC83B38" w14:textId="77777777" w:rsidR="00706BFB" w:rsidRDefault="00706BFB" w:rsidP="00190EF0"/>
    <w:p w14:paraId="65D148F6" w14:textId="1392C991" w:rsidR="00706BFB" w:rsidRDefault="00706BFB" w:rsidP="00706BFB">
      <w:r w:rsidRPr="00CF30AE">
        <w:t xml:space="preserve">Weideman, M., &amp; Hofmeyr, K. B. (2020). The influence of flexible work arrangements on employee </w:t>
      </w:r>
      <w:r w:rsidR="00C2127E" w:rsidRPr="00CF30AE">
        <w:t>engagement</w:t>
      </w:r>
      <w:r w:rsidR="00C2127E" w:rsidRPr="00CF30AE">
        <w:rPr>
          <w:rFonts w:ascii="Arial" w:hAnsi="Arial" w:cs="Arial"/>
        </w:rPr>
        <w:t>:</w:t>
      </w:r>
      <w:r w:rsidRPr="00CF30AE">
        <w:t xml:space="preserve"> an exploratory study. </w:t>
      </w:r>
      <w:r w:rsidRPr="00CF30AE">
        <w:rPr>
          <w:i/>
          <w:iCs/>
        </w:rPr>
        <w:t>SA Journal of Human Resource Management</w:t>
      </w:r>
      <w:r w:rsidRPr="00CF30AE">
        <w:t xml:space="preserve">, </w:t>
      </w:r>
      <w:r w:rsidRPr="00CF30AE">
        <w:rPr>
          <w:i/>
          <w:iCs/>
        </w:rPr>
        <w:t>18</w:t>
      </w:r>
      <w:r w:rsidRPr="00CF30AE">
        <w:t xml:space="preserve">(1), 1–18. </w:t>
      </w:r>
      <w:hyperlink r:id="rId62" w:history="1">
        <w:r w:rsidR="00545597" w:rsidRPr="00627B11">
          <w:rPr>
            <w:rStyle w:val="Hyperlink"/>
          </w:rPr>
          <w:t>https://doi.org/10.4102/sajhrm.v18i0.1209</w:t>
        </w:r>
      </w:hyperlink>
    </w:p>
    <w:p w14:paraId="7BA93B62" w14:textId="77777777" w:rsidR="00545597" w:rsidRDefault="00545597" w:rsidP="00706BFB"/>
    <w:p w14:paraId="2DD73EC2" w14:textId="77777777" w:rsidR="00C2127E" w:rsidRDefault="00C2127E" w:rsidP="00706BFB"/>
    <w:p w14:paraId="564D6235" w14:textId="77777777" w:rsidR="00C2127E" w:rsidRDefault="00C2127E" w:rsidP="00706BFB"/>
    <w:p w14:paraId="2D69B080" w14:textId="4AE6976E" w:rsidR="00545597" w:rsidRDefault="00545597" w:rsidP="00545597">
      <w:r w:rsidRPr="000D2B0E">
        <w:lastRenderedPageBreak/>
        <w:t xml:space="preserve">Wendy Zhu, W., &amp; Morosan, C. (2014). An empirical examination of guests’ adoption of interactive mobile technologies in hotels: Revisiting cognitive absorption, playfulness, and security. </w:t>
      </w:r>
      <w:r w:rsidRPr="000D2B0E">
        <w:rPr>
          <w:i/>
          <w:iCs/>
        </w:rPr>
        <w:t>Journal of Hospitality and Tourism Technology</w:t>
      </w:r>
      <w:r w:rsidRPr="000D2B0E">
        <w:t xml:space="preserve">, </w:t>
      </w:r>
      <w:r w:rsidRPr="000D2B0E">
        <w:rPr>
          <w:i/>
          <w:iCs/>
        </w:rPr>
        <w:t>5</w:t>
      </w:r>
      <w:r w:rsidRPr="000D2B0E">
        <w:t xml:space="preserve">(1), 78–94. </w:t>
      </w:r>
      <w:hyperlink r:id="rId63" w:history="1">
        <w:r w:rsidR="004D4E5C" w:rsidRPr="00627B11">
          <w:rPr>
            <w:rStyle w:val="Hyperlink"/>
          </w:rPr>
          <w:t>https://doi.org/10.1108/JHTT-09-2013-0029</w:t>
        </w:r>
      </w:hyperlink>
    </w:p>
    <w:p w14:paraId="473B1E66" w14:textId="77777777" w:rsidR="004D4E5C" w:rsidRDefault="004D4E5C" w:rsidP="00545597"/>
    <w:p w14:paraId="3626C915" w14:textId="77777777" w:rsidR="004D4E5C" w:rsidRPr="005607E1" w:rsidRDefault="004D4E5C" w:rsidP="004D4E5C">
      <w:r w:rsidRPr="005607E1">
        <w:t xml:space="preserve">Whalen, E. A. (2018). Understanding a shifting methodology: A content analysis of the use of </w:t>
      </w:r>
      <w:proofErr w:type="spellStart"/>
      <w:r w:rsidRPr="005607E1">
        <w:t>netnography</w:t>
      </w:r>
      <w:proofErr w:type="spellEnd"/>
      <w:r w:rsidRPr="005607E1">
        <w:t xml:space="preserve"> in hospitality and tourism research. </w:t>
      </w:r>
      <w:r w:rsidRPr="005607E1">
        <w:rPr>
          <w:i/>
          <w:iCs/>
        </w:rPr>
        <w:t>International Journal of Contemporary Hospitality Management</w:t>
      </w:r>
      <w:r w:rsidRPr="005607E1">
        <w:t xml:space="preserve">, </w:t>
      </w:r>
      <w:r w:rsidRPr="005607E1">
        <w:rPr>
          <w:i/>
          <w:iCs/>
        </w:rPr>
        <w:t>30</w:t>
      </w:r>
      <w:r w:rsidRPr="005607E1">
        <w:t>(11), 3423–3441. https://doi.org/10.1108/IJCHM-08-2017-0536</w:t>
      </w:r>
    </w:p>
    <w:p w14:paraId="468D2349" w14:textId="77777777" w:rsidR="00706BFB" w:rsidRDefault="00706BFB" w:rsidP="00190EF0"/>
    <w:p w14:paraId="133E4E6C" w14:textId="22AE99A1" w:rsidR="00A33342" w:rsidRDefault="00A33342" w:rsidP="00A33342">
      <w:r w:rsidRPr="003A74B2">
        <w:t xml:space="preserve">Xiang, H., </w:t>
      </w:r>
      <w:proofErr w:type="spellStart"/>
      <w:r w:rsidRPr="003A74B2">
        <w:t>Goffe</w:t>
      </w:r>
      <w:proofErr w:type="spellEnd"/>
      <w:r w:rsidRPr="003A74B2">
        <w:t xml:space="preserve">, L., </w:t>
      </w:r>
      <w:proofErr w:type="spellStart"/>
      <w:r w:rsidRPr="003A74B2">
        <w:t>Albani</w:t>
      </w:r>
      <w:proofErr w:type="spellEnd"/>
      <w:r w:rsidRPr="003A74B2">
        <w:t xml:space="preserve">, V., Akhter, N., Lake, A., &amp; Brown, H. (2023). Out-of-home food environment and the COVID-19 pandemic: an interrupted time-series analysis in England 2019–2021. </w:t>
      </w:r>
      <w:r w:rsidRPr="003A74B2">
        <w:rPr>
          <w:i/>
          <w:iCs/>
        </w:rPr>
        <w:t>SN Business &amp; Economics</w:t>
      </w:r>
      <w:r w:rsidRPr="003A74B2">
        <w:t xml:space="preserve">, </w:t>
      </w:r>
      <w:r w:rsidRPr="003A74B2">
        <w:rPr>
          <w:i/>
          <w:iCs/>
        </w:rPr>
        <w:t>3</w:t>
      </w:r>
      <w:r w:rsidRPr="003A74B2">
        <w:t xml:space="preserve">(9). </w:t>
      </w:r>
      <w:hyperlink r:id="rId64" w:history="1">
        <w:r w:rsidR="00F00B25" w:rsidRPr="00627B11">
          <w:rPr>
            <w:rStyle w:val="Hyperlink"/>
          </w:rPr>
          <w:t>https://doi.org/10.1007/s43546-023-00536-y</w:t>
        </w:r>
      </w:hyperlink>
    </w:p>
    <w:p w14:paraId="324BF6A1" w14:textId="77777777" w:rsidR="00F00B25" w:rsidRDefault="00F00B25" w:rsidP="00A33342"/>
    <w:p w14:paraId="75AC7EB3" w14:textId="77777777" w:rsidR="00F00B25" w:rsidRPr="00052557" w:rsidRDefault="00F00B25" w:rsidP="00F00B25">
      <w:proofErr w:type="spellStart"/>
      <w:r w:rsidRPr="00052557">
        <w:t>Xueyun</w:t>
      </w:r>
      <w:proofErr w:type="spellEnd"/>
      <w:r w:rsidRPr="00052557">
        <w:t xml:space="preserve">, Z., Al Mamun, A., </w:t>
      </w:r>
      <w:proofErr w:type="spellStart"/>
      <w:r w:rsidRPr="00052557">
        <w:t>Masukujjaman</w:t>
      </w:r>
      <w:proofErr w:type="spellEnd"/>
      <w:r w:rsidRPr="00052557">
        <w:t xml:space="preserve">, M., Rahman, M. K., Gao, J., &amp; Yang, Q. (2023). Modelling the significance of organizational conditions on quiet quitting intention among Gen Z workforce in an emerging economy. </w:t>
      </w:r>
      <w:r w:rsidRPr="00052557">
        <w:rPr>
          <w:i/>
          <w:iCs/>
        </w:rPr>
        <w:t>Scientific Reports</w:t>
      </w:r>
      <w:r w:rsidRPr="00052557">
        <w:t xml:space="preserve">, </w:t>
      </w:r>
      <w:r w:rsidRPr="00052557">
        <w:rPr>
          <w:i/>
          <w:iCs/>
        </w:rPr>
        <w:t>13</w:t>
      </w:r>
      <w:r w:rsidRPr="00052557">
        <w:t>(1), 15438–15438. https://doi.org/10.1038/s41598-023-42591-3</w:t>
      </w:r>
    </w:p>
    <w:p w14:paraId="6255D6D5" w14:textId="77777777" w:rsidR="00F00B25" w:rsidRDefault="00F00B25" w:rsidP="00A33342"/>
    <w:p w14:paraId="5D0A10F3" w14:textId="77777777" w:rsidR="00F00B25" w:rsidRPr="00114B1D" w:rsidRDefault="00F00B25" w:rsidP="00F00B25">
      <w:r w:rsidRPr="00114B1D">
        <w:t xml:space="preserve">Xu, Y., Jie, D., Wu, H., Shi, X., </w:t>
      </w:r>
      <w:proofErr w:type="spellStart"/>
      <w:r w:rsidRPr="00114B1D">
        <w:t>Badulescu</w:t>
      </w:r>
      <w:proofErr w:type="spellEnd"/>
      <w:r w:rsidRPr="00114B1D">
        <w:t xml:space="preserve">, D., Akbar, S., &amp; </w:t>
      </w:r>
      <w:proofErr w:type="spellStart"/>
      <w:r w:rsidRPr="00114B1D">
        <w:t>Badulescu</w:t>
      </w:r>
      <w:proofErr w:type="spellEnd"/>
      <w:r w:rsidRPr="00114B1D">
        <w:t xml:space="preserve">, A. (2022). Reducing Employee Turnover Intentions in Tourism and Hospitality Sector: The Mediating Effect of Quality of Work Life and Intrinsic Motivation. </w:t>
      </w:r>
      <w:r w:rsidRPr="00114B1D">
        <w:rPr>
          <w:i/>
          <w:iCs/>
        </w:rPr>
        <w:t>International Journal of Environmental Research and Public Health</w:t>
      </w:r>
      <w:r w:rsidRPr="00114B1D">
        <w:t xml:space="preserve">, </w:t>
      </w:r>
      <w:r w:rsidRPr="00114B1D">
        <w:rPr>
          <w:i/>
          <w:iCs/>
        </w:rPr>
        <w:t>19</w:t>
      </w:r>
      <w:r w:rsidRPr="00114B1D">
        <w:t>(18), 11222-. https://doi.org/10.3390/ijerph191811222</w:t>
      </w:r>
    </w:p>
    <w:p w14:paraId="601B52A4" w14:textId="77777777" w:rsidR="00A33342" w:rsidRDefault="00A33342" w:rsidP="00190EF0"/>
    <w:p w14:paraId="6D6FFED0" w14:textId="77777777" w:rsidR="008F4A14" w:rsidRDefault="008F4A14" w:rsidP="008F4A14">
      <w:pPr>
        <w:rPr>
          <w:rStyle w:val="Hyperlink"/>
        </w:rPr>
      </w:pPr>
      <w:r w:rsidRPr="00D16218">
        <w:t>Yan, J., Kim, S., Zhang, S. X., Foo, M.-D., Alvarez-</w:t>
      </w:r>
      <w:proofErr w:type="spellStart"/>
      <w:r w:rsidRPr="00D16218">
        <w:t>Risco</w:t>
      </w:r>
      <w:proofErr w:type="spellEnd"/>
      <w:r w:rsidRPr="00D16218">
        <w:t>, A., Del-Aguila-</w:t>
      </w:r>
      <w:proofErr w:type="spellStart"/>
      <w:r w:rsidRPr="00D16218">
        <w:t>Arcentales</w:t>
      </w:r>
      <w:proofErr w:type="spellEnd"/>
      <w:r w:rsidRPr="00D16218">
        <w:t xml:space="preserve">, S., &amp; </w:t>
      </w:r>
      <w:proofErr w:type="spellStart"/>
      <w:r w:rsidRPr="00D16218">
        <w:t>Yáñez</w:t>
      </w:r>
      <w:proofErr w:type="spellEnd"/>
      <w:r w:rsidRPr="00D16218">
        <w:t xml:space="preserve">, J. A. (2021). Hospitality workers’ COVID-19 risk perception and depression: A contingent model based on transactional theory of stress model. </w:t>
      </w:r>
      <w:r w:rsidRPr="00D16218">
        <w:rPr>
          <w:i/>
          <w:iCs/>
        </w:rPr>
        <w:t>International Journal of Hospitality Management</w:t>
      </w:r>
      <w:r w:rsidRPr="00D16218">
        <w:t xml:space="preserve">, </w:t>
      </w:r>
      <w:r w:rsidRPr="00D16218">
        <w:rPr>
          <w:i/>
          <w:iCs/>
        </w:rPr>
        <w:t>95</w:t>
      </w:r>
      <w:r w:rsidRPr="00D16218">
        <w:t xml:space="preserve">, 102935–102935. </w:t>
      </w:r>
      <w:hyperlink r:id="rId65" w:history="1">
        <w:r w:rsidRPr="00D16218">
          <w:rPr>
            <w:rStyle w:val="Hyperlink"/>
          </w:rPr>
          <w:t>https://doi.org/10.1016/j.ijhm.2021.102935</w:t>
        </w:r>
      </w:hyperlink>
    </w:p>
    <w:p w14:paraId="07075077" w14:textId="77777777" w:rsidR="0046525C" w:rsidRDefault="0046525C" w:rsidP="008F4A14">
      <w:pPr>
        <w:rPr>
          <w:rStyle w:val="Hyperlink"/>
        </w:rPr>
      </w:pPr>
    </w:p>
    <w:p w14:paraId="45FA1646" w14:textId="77777777" w:rsidR="0046525C" w:rsidRPr="002969FF" w:rsidRDefault="0046525C" w:rsidP="0046525C">
      <w:r w:rsidRPr="002969FF">
        <w:t xml:space="preserve">Yang, F., Liu, P., &amp; Xu, S. (2022). How does mentoring influence protégés’ work engagement? Roles of perceived organizational support and family-like employee-organization relationship. </w:t>
      </w:r>
      <w:r w:rsidRPr="002969FF">
        <w:rPr>
          <w:i/>
          <w:iCs/>
        </w:rPr>
        <w:t>Chinese Management Studies</w:t>
      </w:r>
      <w:r w:rsidRPr="002969FF">
        <w:t xml:space="preserve">, </w:t>
      </w:r>
      <w:r w:rsidRPr="002969FF">
        <w:rPr>
          <w:i/>
          <w:iCs/>
        </w:rPr>
        <w:t>16</w:t>
      </w:r>
      <w:r w:rsidRPr="002969FF">
        <w:t>(1), 197–210. https://doi.org/10.1108/CMS-10-2019-0364</w:t>
      </w:r>
    </w:p>
    <w:p w14:paraId="579CF297" w14:textId="77777777" w:rsidR="00030EAD" w:rsidRDefault="00030EAD" w:rsidP="008F4A14">
      <w:pPr>
        <w:rPr>
          <w:rStyle w:val="Hyperlink"/>
        </w:rPr>
      </w:pPr>
    </w:p>
    <w:p w14:paraId="3F12B9BD" w14:textId="77777777" w:rsidR="00030EAD" w:rsidRDefault="00030EAD" w:rsidP="00030EAD">
      <w:r w:rsidRPr="00977E42">
        <w:t xml:space="preserve">Yin, R. K. (2014). </w:t>
      </w:r>
      <w:r w:rsidRPr="00977E42">
        <w:rPr>
          <w:i/>
          <w:iCs/>
        </w:rPr>
        <w:t xml:space="preserve">Case study </w:t>
      </w:r>
      <w:proofErr w:type="gramStart"/>
      <w:r w:rsidRPr="00977E42">
        <w:rPr>
          <w:i/>
          <w:iCs/>
        </w:rPr>
        <w:t>research</w:t>
      </w:r>
      <w:r w:rsidRPr="00977E42">
        <w:rPr>
          <w:rFonts w:ascii="Arial" w:hAnsi="Arial" w:cs="Arial"/>
          <w:i/>
          <w:iCs/>
        </w:rPr>
        <w:t> </w:t>
      </w:r>
      <w:r w:rsidRPr="00977E42">
        <w:rPr>
          <w:i/>
          <w:iCs/>
        </w:rPr>
        <w:t>:</w:t>
      </w:r>
      <w:proofErr w:type="gramEnd"/>
      <w:r w:rsidRPr="00977E42">
        <w:rPr>
          <w:i/>
          <w:iCs/>
        </w:rPr>
        <w:t xml:space="preserve"> design and methods</w:t>
      </w:r>
      <w:r w:rsidRPr="00977E42">
        <w:t xml:space="preserve"> (Fifth edition.). SAGE.</w:t>
      </w:r>
    </w:p>
    <w:p w14:paraId="2BADA9F7" w14:textId="77777777" w:rsidR="00ED1F4B" w:rsidRDefault="00ED1F4B" w:rsidP="00030EAD"/>
    <w:p w14:paraId="394E7FA0" w14:textId="77777777" w:rsidR="00ED1F4B" w:rsidRPr="008F3AB8" w:rsidRDefault="00ED1F4B" w:rsidP="00ED1F4B">
      <w:r w:rsidRPr="008F3AB8">
        <w:t xml:space="preserve">Zahra, A. (2012). Learning Journals Leading to Authentic Learning in a Hospitality Context. </w:t>
      </w:r>
      <w:r w:rsidRPr="008F3AB8">
        <w:rPr>
          <w:i/>
          <w:iCs/>
        </w:rPr>
        <w:t>Journal of Teaching in Travel &amp; Tourism</w:t>
      </w:r>
      <w:r w:rsidRPr="008F3AB8">
        <w:t xml:space="preserve">, </w:t>
      </w:r>
      <w:r w:rsidRPr="008F3AB8">
        <w:rPr>
          <w:i/>
          <w:iCs/>
        </w:rPr>
        <w:t>12</w:t>
      </w:r>
      <w:r w:rsidRPr="008F3AB8">
        <w:t>(3), 277–294. https://doi.org/10.1080/15313220.2012.704256</w:t>
      </w:r>
    </w:p>
    <w:p w14:paraId="791BC481" w14:textId="77777777" w:rsidR="00ED1F4B" w:rsidRDefault="00ED1F4B" w:rsidP="00030EAD"/>
    <w:p w14:paraId="6A657A93" w14:textId="77777777" w:rsidR="0013694B" w:rsidRPr="00D4438D" w:rsidRDefault="0013694B" w:rsidP="0013694B">
      <w:proofErr w:type="spellStart"/>
      <w:r w:rsidRPr="00D4438D">
        <w:t>Zanni</w:t>
      </w:r>
      <w:proofErr w:type="spellEnd"/>
      <w:r w:rsidRPr="00D4438D">
        <w:t xml:space="preserve">, S., Motta, G., Mura, M., Longo, M., &amp; </w:t>
      </w:r>
      <w:proofErr w:type="spellStart"/>
      <w:r w:rsidRPr="00D4438D">
        <w:t>Caiulo</w:t>
      </w:r>
      <w:proofErr w:type="spellEnd"/>
      <w:r w:rsidRPr="00D4438D">
        <w:t xml:space="preserve">, D. (2021). The Challenge of Indoor Air Quality Management: A Case Study in the Hospitality Industry at the Time of the Pandemic. </w:t>
      </w:r>
      <w:r w:rsidRPr="00D4438D">
        <w:rPr>
          <w:i/>
          <w:iCs/>
        </w:rPr>
        <w:t>Atmosphere</w:t>
      </w:r>
      <w:r w:rsidRPr="00D4438D">
        <w:t xml:space="preserve">, </w:t>
      </w:r>
      <w:r w:rsidRPr="00D4438D">
        <w:rPr>
          <w:i/>
          <w:iCs/>
        </w:rPr>
        <w:t>12</w:t>
      </w:r>
      <w:r w:rsidRPr="00D4438D">
        <w:t>(7), 880-. https://doi.org/10.3390/atmos12070880</w:t>
      </w:r>
    </w:p>
    <w:p w14:paraId="521C4EAA" w14:textId="77777777" w:rsidR="0013694B" w:rsidRDefault="0013694B" w:rsidP="0013694B"/>
    <w:p w14:paraId="6AA22B56" w14:textId="77777777" w:rsidR="0013694B" w:rsidRPr="00977E42" w:rsidRDefault="0013694B" w:rsidP="00030EAD"/>
    <w:p w14:paraId="763DE1F7" w14:textId="77777777" w:rsidR="00030EAD" w:rsidRDefault="00030EAD" w:rsidP="008F4A14"/>
    <w:p w14:paraId="7C8F7535" w14:textId="77777777" w:rsidR="008F4A14" w:rsidRDefault="008F4A14" w:rsidP="008F4A14"/>
    <w:p w14:paraId="2D3B529A" w14:textId="77777777" w:rsidR="00DA1A95" w:rsidRDefault="00DA1A95" w:rsidP="00477382"/>
    <w:p w14:paraId="1E0F8D9F" w14:textId="77777777" w:rsidR="00477382" w:rsidRPr="00477382" w:rsidRDefault="00477382" w:rsidP="00477382"/>
    <w:sectPr w:rsidR="00477382" w:rsidRPr="00477382" w:rsidSect="00D07F86">
      <w:footerReference w:type="even" r:id="rId66"/>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3942A" w14:textId="77777777" w:rsidR="006742CF" w:rsidRDefault="006742CF" w:rsidP="00A9278B">
      <w:r>
        <w:separator/>
      </w:r>
    </w:p>
  </w:endnote>
  <w:endnote w:type="continuationSeparator" w:id="0">
    <w:p w14:paraId="67734FBB" w14:textId="77777777" w:rsidR="006742CF" w:rsidRDefault="006742CF" w:rsidP="00A92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3757166"/>
      <w:docPartObj>
        <w:docPartGallery w:val="Page Numbers (Bottom of Page)"/>
        <w:docPartUnique/>
      </w:docPartObj>
    </w:sdtPr>
    <w:sdtContent>
      <w:p w14:paraId="4E3042E8" w14:textId="51BFD44B" w:rsidR="00A9278B" w:rsidRDefault="00A9278B" w:rsidP="00D278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23B054" w14:textId="77777777" w:rsidR="00A9278B" w:rsidRDefault="00A9278B" w:rsidP="00A927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91166024"/>
      <w:docPartObj>
        <w:docPartGallery w:val="Page Numbers (Bottom of Page)"/>
        <w:docPartUnique/>
      </w:docPartObj>
    </w:sdtPr>
    <w:sdtContent>
      <w:p w14:paraId="7F437009" w14:textId="34B3EA05" w:rsidR="00A9278B" w:rsidRDefault="00A9278B" w:rsidP="00D278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5C2D52" w14:textId="77777777" w:rsidR="00A9278B" w:rsidRDefault="00A9278B" w:rsidP="00A927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6E8D3C" w14:textId="77777777" w:rsidR="006742CF" w:rsidRDefault="006742CF" w:rsidP="00A9278B">
      <w:r>
        <w:separator/>
      </w:r>
    </w:p>
  </w:footnote>
  <w:footnote w:type="continuationSeparator" w:id="0">
    <w:p w14:paraId="08A1C65B" w14:textId="77777777" w:rsidR="006742CF" w:rsidRDefault="006742CF" w:rsidP="00A92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66C34"/>
    <w:multiLevelType w:val="multilevel"/>
    <w:tmpl w:val="AB74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E23D0"/>
    <w:multiLevelType w:val="hybridMultilevel"/>
    <w:tmpl w:val="285A6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771EC"/>
    <w:multiLevelType w:val="hybridMultilevel"/>
    <w:tmpl w:val="95F8B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42DA6"/>
    <w:multiLevelType w:val="multilevel"/>
    <w:tmpl w:val="02B40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570D8B"/>
    <w:multiLevelType w:val="multilevel"/>
    <w:tmpl w:val="876A5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A841FF"/>
    <w:multiLevelType w:val="multilevel"/>
    <w:tmpl w:val="4C666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205BFE"/>
    <w:multiLevelType w:val="hybridMultilevel"/>
    <w:tmpl w:val="B160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A5055"/>
    <w:multiLevelType w:val="multilevel"/>
    <w:tmpl w:val="0DB657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B74831"/>
    <w:multiLevelType w:val="multilevel"/>
    <w:tmpl w:val="8A94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252E0D"/>
    <w:multiLevelType w:val="hybridMultilevel"/>
    <w:tmpl w:val="C6509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C564D1"/>
    <w:multiLevelType w:val="multilevel"/>
    <w:tmpl w:val="F4B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F73C84"/>
    <w:multiLevelType w:val="hybridMultilevel"/>
    <w:tmpl w:val="C2C47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065BFC"/>
    <w:multiLevelType w:val="hybridMultilevel"/>
    <w:tmpl w:val="4B743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187633"/>
    <w:multiLevelType w:val="multilevel"/>
    <w:tmpl w:val="A50A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15889"/>
    <w:multiLevelType w:val="multilevel"/>
    <w:tmpl w:val="8AA6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3F48B8"/>
    <w:multiLevelType w:val="multilevel"/>
    <w:tmpl w:val="1A80F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330432"/>
    <w:multiLevelType w:val="multilevel"/>
    <w:tmpl w:val="2E62A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454784"/>
    <w:multiLevelType w:val="multilevel"/>
    <w:tmpl w:val="B0B2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365428"/>
    <w:multiLevelType w:val="multilevel"/>
    <w:tmpl w:val="81980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0A5A76"/>
    <w:multiLevelType w:val="hybridMultilevel"/>
    <w:tmpl w:val="5D62F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ED4320"/>
    <w:multiLevelType w:val="multilevel"/>
    <w:tmpl w:val="B12A3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865A00"/>
    <w:multiLevelType w:val="multilevel"/>
    <w:tmpl w:val="1C70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B3DFD"/>
    <w:multiLevelType w:val="multilevel"/>
    <w:tmpl w:val="AE765A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6D413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434" w:hanging="576"/>
      </w:pPr>
    </w:lvl>
    <w:lvl w:ilvl="2">
      <w:start w:val="1"/>
      <w:numFmt w:val="decimal"/>
      <w:pStyle w:val="Heading3"/>
      <w:lvlText w:val="%1.%2.%3"/>
      <w:lvlJc w:val="left"/>
      <w:pPr>
        <w:ind w:left="578" w:hanging="720"/>
      </w:pPr>
    </w:lvl>
    <w:lvl w:ilvl="3">
      <w:start w:val="1"/>
      <w:numFmt w:val="decimal"/>
      <w:pStyle w:val="Heading4"/>
      <w:lvlText w:val="%1.%2.%3.%4"/>
      <w:lvlJc w:val="left"/>
      <w:pPr>
        <w:ind w:left="722" w:hanging="864"/>
      </w:pPr>
    </w:lvl>
    <w:lvl w:ilvl="4">
      <w:start w:val="1"/>
      <w:numFmt w:val="decimal"/>
      <w:pStyle w:val="Heading5"/>
      <w:lvlText w:val="%1.%2.%3.%4.%5"/>
      <w:lvlJc w:val="left"/>
      <w:pPr>
        <w:ind w:left="866" w:hanging="1008"/>
      </w:pPr>
    </w:lvl>
    <w:lvl w:ilvl="5">
      <w:start w:val="1"/>
      <w:numFmt w:val="decimal"/>
      <w:pStyle w:val="Heading6"/>
      <w:lvlText w:val="%1.%2.%3.%4.%5.%6"/>
      <w:lvlJc w:val="left"/>
      <w:pPr>
        <w:ind w:left="1010" w:hanging="1152"/>
      </w:pPr>
    </w:lvl>
    <w:lvl w:ilvl="6">
      <w:start w:val="1"/>
      <w:numFmt w:val="decimal"/>
      <w:pStyle w:val="Heading7"/>
      <w:lvlText w:val="%1.%2.%3.%4.%5.%6.%7"/>
      <w:lvlJc w:val="left"/>
      <w:pPr>
        <w:ind w:left="1154" w:hanging="1296"/>
      </w:pPr>
    </w:lvl>
    <w:lvl w:ilvl="7">
      <w:start w:val="1"/>
      <w:numFmt w:val="decimal"/>
      <w:pStyle w:val="Heading8"/>
      <w:lvlText w:val="%1.%2.%3.%4.%5.%6.%7.%8"/>
      <w:lvlJc w:val="left"/>
      <w:pPr>
        <w:ind w:left="1298" w:hanging="1440"/>
      </w:pPr>
    </w:lvl>
    <w:lvl w:ilvl="8">
      <w:start w:val="1"/>
      <w:numFmt w:val="decimal"/>
      <w:pStyle w:val="Heading9"/>
      <w:lvlText w:val="%1.%2.%3.%4.%5.%6.%7.%8.%9"/>
      <w:lvlJc w:val="left"/>
      <w:pPr>
        <w:ind w:left="1442" w:hanging="1584"/>
      </w:pPr>
    </w:lvl>
  </w:abstractNum>
  <w:abstractNum w:abstractNumId="24" w15:restartNumberingAfterBreak="0">
    <w:nsid w:val="3C0846ED"/>
    <w:multiLevelType w:val="multilevel"/>
    <w:tmpl w:val="4EB2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2879D0"/>
    <w:multiLevelType w:val="multilevel"/>
    <w:tmpl w:val="F192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AD260F"/>
    <w:multiLevelType w:val="hybridMultilevel"/>
    <w:tmpl w:val="A7CCD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C4187D"/>
    <w:multiLevelType w:val="multilevel"/>
    <w:tmpl w:val="65804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720752"/>
    <w:multiLevelType w:val="multilevel"/>
    <w:tmpl w:val="18CE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97241F"/>
    <w:multiLevelType w:val="multilevel"/>
    <w:tmpl w:val="EE16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434597"/>
    <w:multiLevelType w:val="multilevel"/>
    <w:tmpl w:val="FD52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726FFF"/>
    <w:multiLevelType w:val="multilevel"/>
    <w:tmpl w:val="A15A7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BD46CF"/>
    <w:multiLevelType w:val="multilevel"/>
    <w:tmpl w:val="8910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8D25D7"/>
    <w:multiLevelType w:val="multilevel"/>
    <w:tmpl w:val="D158A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DF03EC"/>
    <w:multiLevelType w:val="multilevel"/>
    <w:tmpl w:val="28D4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364B8"/>
    <w:multiLevelType w:val="hybridMultilevel"/>
    <w:tmpl w:val="4FB8A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AA415F0"/>
    <w:multiLevelType w:val="multilevel"/>
    <w:tmpl w:val="99E43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654F32"/>
    <w:multiLevelType w:val="hybridMultilevel"/>
    <w:tmpl w:val="0ECA9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9F79A7"/>
    <w:multiLevelType w:val="multilevel"/>
    <w:tmpl w:val="83306D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8347E6"/>
    <w:multiLevelType w:val="multilevel"/>
    <w:tmpl w:val="F1A03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9E24E0"/>
    <w:multiLevelType w:val="multilevel"/>
    <w:tmpl w:val="AF3618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B46B17"/>
    <w:multiLevelType w:val="hybridMultilevel"/>
    <w:tmpl w:val="31D65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434181"/>
    <w:multiLevelType w:val="hybridMultilevel"/>
    <w:tmpl w:val="8220A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7D4DDF"/>
    <w:multiLevelType w:val="multilevel"/>
    <w:tmpl w:val="4C4EB9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D25E50"/>
    <w:multiLevelType w:val="hybridMultilevel"/>
    <w:tmpl w:val="D800F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714733"/>
    <w:multiLevelType w:val="hybridMultilevel"/>
    <w:tmpl w:val="58A2D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BA40361"/>
    <w:multiLevelType w:val="multilevel"/>
    <w:tmpl w:val="A58C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1C0BCF"/>
    <w:multiLevelType w:val="multilevel"/>
    <w:tmpl w:val="7220B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BC5D3A"/>
    <w:multiLevelType w:val="multilevel"/>
    <w:tmpl w:val="6F4C2D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1C417D"/>
    <w:multiLevelType w:val="multilevel"/>
    <w:tmpl w:val="1EC00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496AAD"/>
    <w:multiLevelType w:val="multilevel"/>
    <w:tmpl w:val="6322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6274754">
    <w:abstractNumId w:val="32"/>
  </w:num>
  <w:num w:numId="2" w16cid:durableId="864371770">
    <w:abstractNumId w:val="17"/>
  </w:num>
  <w:num w:numId="3" w16cid:durableId="61099871">
    <w:abstractNumId w:val="33"/>
  </w:num>
  <w:num w:numId="4" w16cid:durableId="817183629">
    <w:abstractNumId w:val="27"/>
  </w:num>
  <w:num w:numId="5" w16cid:durableId="124935328">
    <w:abstractNumId w:val="36"/>
  </w:num>
  <w:num w:numId="6" w16cid:durableId="2133161493">
    <w:abstractNumId w:val="25"/>
  </w:num>
  <w:num w:numId="7" w16cid:durableId="195310031">
    <w:abstractNumId w:val="38"/>
  </w:num>
  <w:num w:numId="8" w16cid:durableId="1486042437">
    <w:abstractNumId w:val="0"/>
  </w:num>
  <w:num w:numId="9" w16cid:durableId="910120792">
    <w:abstractNumId w:val="10"/>
  </w:num>
  <w:num w:numId="10" w16cid:durableId="1771928116">
    <w:abstractNumId w:val="5"/>
  </w:num>
  <w:num w:numId="11" w16cid:durableId="197552144">
    <w:abstractNumId w:val="49"/>
  </w:num>
  <w:num w:numId="12" w16cid:durableId="1987006482">
    <w:abstractNumId w:val="22"/>
  </w:num>
  <w:num w:numId="13" w16cid:durableId="1383989526">
    <w:abstractNumId w:val="20"/>
  </w:num>
  <w:num w:numId="14" w16cid:durableId="987369326">
    <w:abstractNumId w:val="40"/>
  </w:num>
  <w:num w:numId="15" w16cid:durableId="1397825824">
    <w:abstractNumId w:val="8"/>
  </w:num>
  <w:num w:numId="16" w16cid:durableId="2086801424">
    <w:abstractNumId w:val="43"/>
  </w:num>
  <w:num w:numId="17" w16cid:durableId="1857382134">
    <w:abstractNumId w:val="14"/>
  </w:num>
  <w:num w:numId="18" w16cid:durableId="441343242">
    <w:abstractNumId w:val="28"/>
  </w:num>
  <w:num w:numId="19" w16cid:durableId="245917610">
    <w:abstractNumId w:val="13"/>
  </w:num>
  <w:num w:numId="20" w16cid:durableId="2120371416">
    <w:abstractNumId w:val="21"/>
  </w:num>
  <w:num w:numId="21" w16cid:durableId="1348364908">
    <w:abstractNumId w:val="39"/>
  </w:num>
  <w:num w:numId="22" w16cid:durableId="268900833">
    <w:abstractNumId w:val="4"/>
  </w:num>
  <w:num w:numId="23" w16cid:durableId="1055272766">
    <w:abstractNumId w:val="46"/>
  </w:num>
  <w:num w:numId="24" w16cid:durableId="15230527">
    <w:abstractNumId w:val="3"/>
  </w:num>
  <w:num w:numId="25" w16cid:durableId="490490021">
    <w:abstractNumId w:val="31"/>
  </w:num>
  <w:num w:numId="26" w16cid:durableId="1124689210">
    <w:abstractNumId w:val="48"/>
  </w:num>
  <w:num w:numId="27" w16cid:durableId="1499495641">
    <w:abstractNumId w:val="29"/>
  </w:num>
  <w:num w:numId="28" w16cid:durableId="121968138">
    <w:abstractNumId w:val="34"/>
  </w:num>
  <w:num w:numId="29" w16cid:durableId="416368664">
    <w:abstractNumId w:val="24"/>
  </w:num>
  <w:num w:numId="30" w16cid:durableId="1762137923">
    <w:abstractNumId w:val="50"/>
  </w:num>
  <w:num w:numId="31" w16cid:durableId="1220628364">
    <w:abstractNumId w:val="18"/>
  </w:num>
  <w:num w:numId="32" w16cid:durableId="1647129743">
    <w:abstractNumId w:val="7"/>
  </w:num>
  <w:num w:numId="33" w16cid:durableId="1967614197">
    <w:abstractNumId w:val="35"/>
  </w:num>
  <w:num w:numId="34" w16cid:durableId="378626637">
    <w:abstractNumId w:val="47"/>
  </w:num>
  <w:num w:numId="35" w16cid:durableId="1480078695">
    <w:abstractNumId w:val="16"/>
  </w:num>
  <w:num w:numId="36" w16cid:durableId="60635750">
    <w:abstractNumId w:val="30"/>
  </w:num>
  <w:num w:numId="37" w16cid:durableId="1509980625">
    <w:abstractNumId w:val="2"/>
  </w:num>
  <w:num w:numId="38" w16cid:durableId="787819744">
    <w:abstractNumId w:val="26"/>
  </w:num>
  <w:num w:numId="39" w16cid:durableId="1486311328">
    <w:abstractNumId w:val="42"/>
  </w:num>
  <w:num w:numId="40" w16cid:durableId="1017269423">
    <w:abstractNumId w:val="9"/>
  </w:num>
  <w:num w:numId="41" w16cid:durableId="918439450">
    <w:abstractNumId w:val="12"/>
  </w:num>
  <w:num w:numId="42" w16cid:durableId="1666547586">
    <w:abstractNumId w:val="1"/>
  </w:num>
  <w:num w:numId="43" w16cid:durableId="2051757856">
    <w:abstractNumId w:val="19"/>
  </w:num>
  <w:num w:numId="44" w16cid:durableId="257256757">
    <w:abstractNumId w:val="41"/>
  </w:num>
  <w:num w:numId="45" w16cid:durableId="370300787">
    <w:abstractNumId w:val="11"/>
  </w:num>
  <w:num w:numId="46" w16cid:durableId="1558734740">
    <w:abstractNumId w:val="44"/>
  </w:num>
  <w:num w:numId="47" w16cid:durableId="1349215716">
    <w:abstractNumId w:val="15"/>
  </w:num>
  <w:num w:numId="48" w16cid:durableId="210458499">
    <w:abstractNumId w:val="6"/>
  </w:num>
  <w:num w:numId="49" w16cid:durableId="2064063921">
    <w:abstractNumId w:val="23"/>
  </w:num>
  <w:num w:numId="50" w16cid:durableId="156850997">
    <w:abstractNumId w:val="37"/>
  </w:num>
  <w:num w:numId="51" w16cid:durableId="120123983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73A"/>
    <w:rsid w:val="00000975"/>
    <w:rsid w:val="00000E06"/>
    <w:rsid w:val="00003D94"/>
    <w:rsid w:val="00005F1A"/>
    <w:rsid w:val="00011568"/>
    <w:rsid w:val="0001237F"/>
    <w:rsid w:val="0001535A"/>
    <w:rsid w:val="00015585"/>
    <w:rsid w:val="00016A80"/>
    <w:rsid w:val="000204F8"/>
    <w:rsid w:val="00020730"/>
    <w:rsid w:val="0002329C"/>
    <w:rsid w:val="000232A9"/>
    <w:rsid w:val="00024E8B"/>
    <w:rsid w:val="00025F39"/>
    <w:rsid w:val="00027B14"/>
    <w:rsid w:val="00027E7A"/>
    <w:rsid w:val="00030EAD"/>
    <w:rsid w:val="000322E8"/>
    <w:rsid w:val="000329DA"/>
    <w:rsid w:val="00032FAF"/>
    <w:rsid w:val="0003638F"/>
    <w:rsid w:val="000368D8"/>
    <w:rsid w:val="0004180E"/>
    <w:rsid w:val="00044CF0"/>
    <w:rsid w:val="00047A80"/>
    <w:rsid w:val="0005111A"/>
    <w:rsid w:val="000527BF"/>
    <w:rsid w:val="000539A9"/>
    <w:rsid w:val="0005434C"/>
    <w:rsid w:val="00056464"/>
    <w:rsid w:val="000577EA"/>
    <w:rsid w:val="00060B5D"/>
    <w:rsid w:val="00062396"/>
    <w:rsid w:val="00062A5B"/>
    <w:rsid w:val="00062ED4"/>
    <w:rsid w:val="000657C0"/>
    <w:rsid w:val="0007015E"/>
    <w:rsid w:val="0007170A"/>
    <w:rsid w:val="00073C59"/>
    <w:rsid w:val="00075DD4"/>
    <w:rsid w:val="0007664D"/>
    <w:rsid w:val="000779A8"/>
    <w:rsid w:val="00077ED0"/>
    <w:rsid w:val="00077F55"/>
    <w:rsid w:val="0008147F"/>
    <w:rsid w:val="000821BB"/>
    <w:rsid w:val="00082307"/>
    <w:rsid w:val="00084A46"/>
    <w:rsid w:val="00085DFA"/>
    <w:rsid w:val="00086507"/>
    <w:rsid w:val="00086E81"/>
    <w:rsid w:val="00087E96"/>
    <w:rsid w:val="0009103B"/>
    <w:rsid w:val="000917AA"/>
    <w:rsid w:val="0009252C"/>
    <w:rsid w:val="00096BB6"/>
    <w:rsid w:val="000A7B1C"/>
    <w:rsid w:val="000B0416"/>
    <w:rsid w:val="000B0EC7"/>
    <w:rsid w:val="000B164A"/>
    <w:rsid w:val="000B40F5"/>
    <w:rsid w:val="000B463F"/>
    <w:rsid w:val="000B4BC0"/>
    <w:rsid w:val="000B7DC4"/>
    <w:rsid w:val="000C0CAA"/>
    <w:rsid w:val="000C2F0B"/>
    <w:rsid w:val="000C3122"/>
    <w:rsid w:val="000D064C"/>
    <w:rsid w:val="000D0804"/>
    <w:rsid w:val="000D1EB6"/>
    <w:rsid w:val="000D223B"/>
    <w:rsid w:val="000D2903"/>
    <w:rsid w:val="000D2DA8"/>
    <w:rsid w:val="000D372D"/>
    <w:rsid w:val="000D52D8"/>
    <w:rsid w:val="000D584B"/>
    <w:rsid w:val="000D624F"/>
    <w:rsid w:val="000D7C2E"/>
    <w:rsid w:val="000E0FE3"/>
    <w:rsid w:val="000E21D7"/>
    <w:rsid w:val="000E3175"/>
    <w:rsid w:val="000E349D"/>
    <w:rsid w:val="000E7BA4"/>
    <w:rsid w:val="000F258D"/>
    <w:rsid w:val="000F2E1D"/>
    <w:rsid w:val="000F3130"/>
    <w:rsid w:val="000F3ACA"/>
    <w:rsid w:val="000F58DC"/>
    <w:rsid w:val="000F5B7D"/>
    <w:rsid w:val="000F6202"/>
    <w:rsid w:val="001008B4"/>
    <w:rsid w:val="00101EF9"/>
    <w:rsid w:val="001029D6"/>
    <w:rsid w:val="00105BAD"/>
    <w:rsid w:val="001073EC"/>
    <w:rsid w:val="0011196A"/>
    <w:rsid w:val="00113287"/>
    <w:rsid w:val="001164CA"/>
    <w:rsid w:val="001168AC"/>
    <w:rsid w:val="00117575"/>
    <w:rsid w:val="001207DF"/>
    <w:rsid w:val="00121A01"/>
    <w:rsid w:val="00124B98"/>
    <w:rsid w:val="00125C90"/>
    <w:rsid w:val="001261D6"/>
    <w:rsid w:val="00126D79"/>
    <w:rsid w:val="00127944"/>
    <w:rsid w:val="00130CE0"/>
    <w:rsid w:val="001326DA"/>
    <w:rsid w:val="00135022"/>
    <w:rsid w:val="00135681"/>
    <w:rsid w:val="00135EAB"/>
    <w:rsid w:val="0013694B"/>
    <w:rsid w:val="00137426"/>
    <w:rsid w:val="0014113C"/>
    <w:rsid w:val="00145D56"/>
    <w:rsid w:val="00146BC4"/>
    <w:rsid w:val="00152A8C"/>
    <w:rsid w:val="001538BA"/>
    <w:rsid w:val="00154398"/>
    <w:rsid w:val="0015469F"/>
    <w:rsid w:val="00155244"/>
    <w:rsid w:val="001574E9"/>
    <w:rsid w:val="00157574"/>
    <w:rsid w:val="001575C4"/>
    <w:rsid w:val="00160EBA"/>
    <w:rsid w:val="00161690"/>
    <w:rsid w:val="001651DA"/>
    <w:rsid w:val="00166255"/>
    <w:rsid w:val="0016681C"/>
    <w:rsid w:val="00167B6C"/>
    <w:rsid w:val="00171C27"/>
    <w:rsid w:val="00174462"/>
    <w:rsid w:val="00174CF3"/>
    <w:rsid w:val="00174D64"/>
    <w:rsid w:val="00175210"/>
    <w:rsid w:val="00177448"/>
    <w:rsid w:val="00177622"/>
    <w:rsid w:val="00182697"/>
    <w:rsid w:val="00184174"/>
    <w:rsid w:val="00184B9B"/>
    <w:rsid w:val="00185F81"/>
    <w:rsid w:val="001864BE"/>
    <w:rsid w:val="00186634"/>
    <w:rsid w:val="001879F2"/>
    <w:rsid w:val="00190EF0"/>
    <w:rsid w:val="0019279F"/>
    <w:rsid w:val="00192973"/>
    <w:rsid w:val="0019393F"/>
    <w:rsid w:val="00194A72"/>
    <w:rsid w:val="00195C03"/>
    <w:rsid w:val="001961E0"/>
    <w:rsid w:val="00197CF4"/>
    <w:rsid w:val="001A0BF2"/>
    <w:rsid w:val="001A2979"/>
    <w:rsid w:val="001A3579"/>
    <w:rsid w:val="001A4BB8"/>
    <w:rsid w:val="001A4D3D"/>
    <w:rsid w:val="001A5E6A"/>
    <w:rsid w:val="001A6BD4"/>
    <w:rsid w:val="001A7881"/>
    <w:rsid w:val="001A7D4B"/>
    <w:rsid w:val="001A7E57"/>
    <w:rsid w:val="001B03C3"/>
    <w:rsid w:val="001B09E2"/>
    <w:rsid w:val="001B1E58"/>
    <w:rsid w:val="001B22F5"/>
    <w:rsid w:val="001B23D0"/>
    <w:rsid w:val="001B372B"/>
    <w:rsid w:val="001B3DA6"/>
    <w:rsid w:val="001B43DD"/>
    <w:rsid w:val="001B4577"/>
    <w:rsid w:val="001B7EA2"/>
    <w:rsid w:val="001C0390"/>
    <w:rsid w:val="001C0C4F"/>
    <w:rsid w:val="001C1102"/>
    <w:rsid w:val="001C1349"/>
    <w:rsid w:val="001C367C"/>
    <w:rsid w:val="001C4C93"/>
    <w:rsid w:val="001C748D"/>
    <w:rsid w:val="001D28A1"/>
    <w:rsid w:val="001D6AA3"/>
    <w:rsid w:val="001D6D6C"/>
    <w:rsid w:val="001E351F"/>
    <w:rsid w:val="001E394E"/>
    <w:rsid w:val="001E3F2C"/>
    <w:rsid w:val="001E4BD9"/>
    <w:rsid w:val="001E57C4"/>
    <w:rsid w:val="001E7057"/>
    <w:rsid w:val="001E7367"/>
    <w:rsid w:val="001F41C6"/>
    <w:rsid w:val="001F6D49"/>
    <w:rsid w:val="001F7242"/>
    <w:rsid w:val="00200327"/>
    <w:rsid w:val="0020052A"/>
    <w:rsid w:val="002040B4"/>
    <w:rsid w:val="00204B84"/>
    <w:rsid w:val="00210349"/>
    <w:rsid w:val="00210D80"/>
    <w:rsid w:val="00212768"/>
    <w:rsid w:val="002138D5"/>
    <w:rsid w:val="00213CCF"/>
    <w:rsid w:val="002148D5"/>
    <w:rsid w:val="0021497D"/>
    <w:rsid w:val="00217711"/>
    <w:rsid w:val="002203F0"/>
    <w:rsid w:val="0022051A"/>
    <w:rsid w:val="002205A4"/>
    <w:rsid w:val="0022196D"/>
    <w:rsid w:val="0022374E"/>
    <w:rsid w:val="00223F1B"/>
    <w:rsid w:val="0022503C"/>
    <w:rsid w:val="00226087"/>
    <w:rsid w:val="002265C9"/>
    <w:rsid w:val="0022667A"/>
    <w:rsid w:val="0022737A"/>
    <w:rsid w:val="00227C0A"/>
    <w:rsid w:val="002300A2"/>
    <w:rsid w:val="00230EDB"/>
    <w:rsid w:val="00234146"/>
    <w:rsid w:val="00234F99"/>
    <w:rsid w:val="00235136"/>
    <w:rsid w:val="00236E78"/>
    <w:rsid w:val="00241456"/>
    <w:rsid w:val="00242165"/>
    <w:rsid w:val="0024310C"/>
    <w:rsid w:val="002436AD"/>
    <w:rsid w:val="00244777"/>
    <w:rsid w:val="00245AD5"/>
    <w:rsid w:val="00245E66"/>
    <w:rsid w:val="00250046"/>
    <w:rsid w:val="00250E7A"/>
    <w:rsid w:val="00251509"/>
    <w:rsid w:val="0025161D"/>
    <w:rsid w:val="00252388"/>
    <w:rsid w:val="002555A8"/>
    <w:rsid w:val="0025665A"/>
    <w:rsid w:val="0026201C"/>
    <w:rsid w:val="00262500"/>
    <w:rsid w:val="00262917"/>
    <w:rsid w:val="002631FF"/>
    <w:rsid w:val="00264852"/>
    <w:rsid w:val="00265FB6"/>
    <w:rsid w:val="00266756"/>
    <w:rsid w:val="002674CD"/>
    <w:rsid w:val="0027046F"/>
    <w:rsid w:val="00271682"/>
    <w:rsid w:val="00271F37"/>
    <w:rsid w:val="0027320C"/>
    <w:rsid w:val="002744F8"/>
    <w:rsid w:val="0027564A"/>
    <w:rsid w:val="002756B1"/>
    <w:rsid w:val="00280087"/>
    <w:rsid w:val="002801E7"/>
    <w:rsid w:val="00282663"/>
    <w:rsid w:val="00282749"/>
    <w:rsid w:val="0028298A"/>
    <w:rsid w:val="0028456F"/>
    <w:rsid w:val="002861B1"/>
    <w:rsid w:val="00287AB8"/>
    <w:rsid w:val="00287BA4"/>
    <w:rsid w:val="0029116C"/>
    <w:rsid w:val="00294B91"/>
    <w:rsid w:val="00297209"/>
    <w:rsid w:val="002A7673"/>
    <w:rsid w:val="002B18D6"/>
    <w:rsid w:val="002B1CD4"/>
    <w:rsid w:val="002B23AC"/>
    <w:rsid w:val="002B2BF4"/>
    <w:rsid w:val="002B4B03"/>
    <w:rsid w:val="002B61DD"/>
    <w:rsid w:val="002B6FF1"/>
    <w:rsid w:val="002B7159"/>
    <w:rsid w:val="002C08D3"/>
    <w:rsid w:val="002C1E39"/>
    <w:rsid w:val="002C3E74"/>
    <w:rsid w:val="002C625B"/>
    <w:rsid w:val="002C64CF"/>
    <w:rsid w:val="002D190B"/>
    <w:rsid w:val="002D3BF6"/>
    <w:rsid w:val="002D4633"/>
    <w:rsid w:val="002D51F1"/>
    <w:rsid w:val="002D5D8F"/>
    <w:rsid w:val="002E191C"/>
    <w:rsid w:val="002E2629"/>
    <w:rsid w:val="002E4EDA"/>
    <w:rsid w:val="002E78F7"/>
    <w:rsid w:val="002E7D32"/>
    <w:rsid w:val="002F0058"/>
    <w:rsid w:val="002F423C"/>
    <w:rsid w:val="002F7201"/>
    <w:rsid w:val="002F7B6E"/>
    <w:rsid w:val="00302409"/>
    <w:rsid w:val="00310268"/>
    <w:rsid w:val="00311883"/>
    <w:rsid w:val="00312E21"/>
    <w:rsid w:val="00315E4A"/>
    <w:rsid w:val="00320036"/>
    <w:rsid w:val="0032024B"/>
    <w:rsid w:val="0032118C"/>
    <w:rsid w:val="00327F0D"/>
    <w:rsid w:val="0033268C"/>
    <w:rsid w:val="00336A11"/>
    <w:rsid w:val="00340010"/>
    <w:rsid w:val="00340043"/>
    <w:rsid w:val="00340C4E"/>
    <w:rsid w:val="0034125D"/>
    <w:rsid w:val="00341467"/>
    <w:rsid w:val="00341608"/>
    <w:rsid w:val="00342371"/>
    <w:rsid w:val="00343AB6"/>
    <w:rsid w:val="00344537"/>
    <w:rsid w:val="00345CCB"/>
    <w:rsid w:val="00346D8F"/>
    <w:rsid w:val="00346DC2"/>
    <w:rsid w:val="00347106"/>
    <w:rsid w:val="00347F4E"/>
    <w:rsid w:val="00354894"/>
    <w:rsid w:val="00354C45"/>
    <w:rsid w:val="003560F9"/>
    <w:rsid w:val="00357871"/>
    <w:rsid w:val="0036191C"/>
    <w:rsid w:val="0036234F"/>
    <w:rsid w:val="00363C9C"/>
    <w:rsid w:val="00364A27"/>
    <w:rsid w:val="00364E98"/>
    <w:rsid w:val="003650DD"/>
    <w:rsid w:val="0036573B"/>
    <w:rsid w:val="00366A17"/>
    <w:rsid w:val="0037022F"/>
    <w:rsid w:val="00372E51"/>
    <w:rsid w:val="003734C1"/>
    <w:rsid w:val="00376125"/>
    <w:rsid w:val="00380C81"/>
    <w:rsid w:val="003826E8"/>
    <w:rsid w:val="0038539C"/>
    <w:rsid w:val="00385B38"/>
    <w:rsid w:val="00386F20"/>
    <w:rsid w:val="0038757E"/>
    <w:rsid w:val="00387A3A"/>
    <w:rsid w:val="00390157"/>
    <w:rsid w:val="00391636"/>
    <w:rsid w:val="00392762"/>
    <w:rsid w:val="0039308D"/>
    <w:rsid w:val="00394E45"/>
    <w:rsid w:val="00396068"/>
    <w:rsid w:val="00396CA8"/>
    <w:rsid w:val="00397966"/>
    <w:rsid w:val="003A07A9"/>
    <w:rsid w:val="003A087C"/>
    <w:rsid w:val="003A0DD7"/>
    <w:rsid w:val="003A1253"/>
    <w:rsid w:val="003A1393"/>
    <w:rsid w:val="003A327A"/>
    <w:rsid w:val="003A33E0"/>
    <w:rsid w:val="003A3472"/>
    <w:rsid w:val="003A3B13"/>
    <w:rsid w:val="003A3BE8"/>
    <w:rsid w:val="003A3EDF"/>
    <w:rsid w:val="003A4D04"/>
    <w:rsid w:val="003A5D18"/>
    <w:rsid w:val="003A652D"/>
    <w:rsid w:val="003A69D0"/>
    <w:rsid w:val="003A718D"/>
    <w:rsid w:val="003A7569"/>
    <w:rsid w:val="003B1055"/>
    <w:rsid w:val="003B196E"/>
    <w:rsid w:val="003B236A"/>
    <w:rsid w:val="003B3C73"/>
    <w:rsid w:val="003B47BA"/>
    <w:rsid w:val="003B5658"/>
    <w:rsid w:val="003C0A4D"/>
    <w:rsid w:val="003C2FCE"/>
    <w:rsid w:val="003C70A1"/>
    <w:rsid w:val="003D272A"/>
    <w:rsid w:val="003D2E6D"/>
    <w:rsid w:val="003D2F49"/>
    <w:rsid w:val="003D3CA2"/>
    <w:rsid w:val="003D46E1"/>
    <w:rsid w:val="003D7570"/>
    <w:rsid w:val="003D7E1D"/>
    <w:rsid w:val="003E2F9D"/>
    <w:rsid w:val="003E3879"/>
    <w:rsid w:val="003E4594"/>
    <w:rsid w:val="003E4F86"/>
    <w:rsid w:val="003E5424"/>
    <w:rsid w:val="003E5B3A"/>
    <w:rsid w:val="003E6AFB"/>
    <w:rsid w:val="003F0776"/>
    <w:rsid w:val="003F19BB"/>
    <w:rsid w:val="003F210F"/>
    <w:rsid w:val="003F3001"/>
    <w:rsid w:val="003F392C"/>
    <w:rsid w:val="003F4652"/>
    <w:rsid w:val="003F54D0"/>
    <w:rsid w:val="003F66B5"/>
    <w:rsid w:val="003F7660"/>
    <w:rsid w:val="003F7AF5"/>
    <w:rsid w:val="0040194D"/>
    <w:rsid w:val="00401D00"/>
    <w:rsid w:val="004023D5"/>
    <w:rsid w:val="00402CF1"/>
    <w:rsid w:val="00403537"/>
    <w:rsid w:val="00404CD7"/>
    <w:rsid w:val="00404E11"/>
    <w:rsid w:val="00405DF7"/>
    <w:rsid w:val="00411A7E"/>
    <w:rsid w:val="00412FF4"/>
    <w:rsid w:val="00414891"/>
    <w:rsid w:val="0041663F"/>
    <w:rsid w:val="004205DD"/>
    <w:rsid w:val="004207BC"/>
    <w:rsid w:val="004208A0"/>
    <w:rsid w:val="00421424"/>
    <w:rsid w:val="00421F3B"/>
    <w:rsid w:val="00422480"/>
    <w:rsid w:val="0042277D"/>
    <w:rsid w:val="00422CDE"/>
    <w:rsid w:val="00424264"/>
    <w:rsid w:val="00424A58"/>
    <w:rsid w:val="004251BB"/>
    <w:rsid w:val="004268A8"/>
    <w:rsid w:val="00430500"/>
    <w:rsid w:val="00435D7C"/>
    <w:rsid w:val="0043640B"/>
    <w:rsid w:val="0043682C"/>
    <w:rsid w:val="00436E5B"/>
    <w:rsid w:val="004405B6"/>
    <w:rsid w:val="00446AD3"/>
    <w:rsid w:val="00446B5B"/>
    <w:rsid w:val="0045000A"/>
    <w:rsid w:val="0045348E"/>
    <w:rsid w:val="00453E92"/>
    <w:rsid w:val="00455AE5"/>
    <w:rsid w:val="004570FE"/>
    <w:rsid w:val="00460139"/>
    <w:rsid w:val="0046340E"/>
    <w:rsid w:val="0046524B"/>
    <w:rsid w:val="0046525C"/>
    <w:rsid w:val="004658B4"/>
    <w:rsid w:val="0046683C"/>
    <w:rsid w:val="00466EFB"/>
    <w:rsid w:val="00466F0C"/>
    <w:rsid w:val="004718E8"/>
    <w:rsid w:val="00471B91"/>
    <w:rsid w:val="00471E90"/>
    <w:rsid w:val="00472D90"/>
    <w:rsid w:val="00477382"/>
    <w:rsid w:val="00480045"/>
    <w:rsid w:val="00482B91"/>
    <w:rsid w:val="00484600"/>
    <w:rsid w:val="00484D23"/>
    <w:rsid w:val="00491736"/>
    <w:rsid w:val="004918C2"/>
    <w:rsid w:val="0049327A"/>
    <w:rsid w:val="00493E8D"/>
    <w:rsid w:val="00496E4F"/>
    <w:rsid w:val="0049754C"/>
    <w:rsid w:val="004A2653"/>
    <w:rsid w:val="004A30AE"/>
    <w:rsid w:val="004A338E"/>
    <w:rsid w:val="004A3C60"/>
    <w:rsid w:val="004A4F44"/>
    <w:rsid w:val="004A6236"/>
    <w:rsid w:val="004B22D1"/>
    <w:rsid w:val="004B57AA"/>
    <w:rsid w:val="004B6A6C"/>
    <w:rsid w:val="004B6E28"/>
    <w:rsid w:val="004C15F6"/>
    <w:rsid w:val="004C16FB"/>
    <w:rsid w:val="004C2D71"/>
    <w:rsid w:val="004C2EA2"/>
    <w:rsid w:val="004C5CEA"/>
    <w:rsid w:val="004C6D56"/>
    <w:rsid w:val="004C6F8D"/>
    <w:rsid w:val="004D11AE"/>
    <w:rsid w:val="004D1E9D"/>
    <w:rsid w:val="004D2074"/>
    <w:rsid w:val="004D3ABB"/>
    <w:rsid w:val="004D420B"/>
    <w:rsid w:val="004D4E5C"/>
    <w:rsid w:val="004D6829"/>
    <w:rsid w:val="004D76E2"/>
    <w:rsid w:val="004E0DC4"/>
    <w:rsid w:val="004E18A0"/>
    <w:rsid w:val="004E1A38"/>
    <w:rsid w:val="004E1B92"/>
    <w:rsid w:val="004E3712"/>
    <w:rsid w:val="004E3D65"/>
    <w:rsid w:val="004E4052"/>
    <w:rsid w:val="004E570B"/>
    <w:rsid w:val="004E5B3F"/>
    <w:rsid w:val="004E7A7A"/>
    <w:rsid w:val="004F12E3"/>
    <w:rsid w:val="004F4B91"/>
    <w:rsid w:val="004F4F81"/>
    <w:rsid w:val="004F52AD"/>
    <w:rsid w:val="004F59F5"/>
    <w:rsid w:val="004F6D48"/>
    <w:rsid w:val="005005D7"/>
    <w:rsid w:val="00504E7F"/>
    <w:rsid w:val="005053C5"/>
    <w:rsid w:val="005058B5"/>
    <w:rsid w:val="0050630B"/>
    <w:rsid w:val="00507681"/>
    <w:rsid w:val="005100B5"/>
    <w:rsid w:val="00511743"/>
    <w:rsid w:val="00513196"/>
    <w:rsid w:val="00514F1E"/>
    <w:rsid w:val="005155CC"/>
    <w:rsid w:val="00516B87"/>
    <w:rsid w:val="00517E3E"/>
    <w:rsid w:val="00521040"/>
    <w:rsid w:val="005220EA"/>
    <w:rsid w:val="00523E79"/>
    <w:rsid w:val="005313CD"/>
    <w:rsid w:val="0053258E"/>
    <w:rsid w:val="0053343F"/>
    <w:rsid w:val="0053424F"/>
    <w:rsid w:val="00534DFF"/>
    <w:rsid w:val="005365D4"/>
    <w:rsid w:val="00536DD5"/>
    <w:rsid w:val="00537B9A"/>
    <w:rsid w:val="00541D21"/>
    <w:rsid w:val="0054307F"/>
    <w:rsid w:val="00544CBB"/>
    <w:rsid w:val="00545597"/>
    <w:rsid w:val="00546160"/>
    <w:rsid w:val="00546B1A"/>
    <w:rsid w:val="00546B2F"/>
    <w:rsid w:val="005543CF"/>
    <w:rsid w:val="00557518"/>
    <w:rsid w:val="00557CA8"/>
    <w:rsid w:val="00561893"/>
    <w:rsid w:val="00566E2E"/>
    <w:rsid w:val="00567457"/>
    <w:rsid w:val="00567C56"/>
    <w:rsid w:val="005704A6"/>
    <w:rsid w:val="00571423"/>
    <w:rsid w:val="00572857"/>
    <w:rsid w:val="00576631"/>
    <w:rsid w:val="00581B4E"/>
    <w:rsid w:val="0058578D"/>
    <w:rsid w:val="005860AE"/>
    <w:rsid w:val="00587F7F"/>
    <w:rsid w:val="00590123"/>
    <w:rsid w:val="00591411"/>
    <w:rsid w:val="00591673"/>
    <w:rsid w:val="0059174B"/>
    <w:rsid w:val="00592398"/>
    <w:rsid w:val="0059275D"/>
    <w:rsid w:val="00593174"/>
    <w:rsid w:val="005944BA"/>
    <w:rsid w:val="00594A9C"/>
    <w:rsid w:val="0059561A"/>
    <w:rsid w:val="005966C5"/>
    <w:rsid w:val="00596770"/>
    <w:rsid w:val="00596DDC"/>
    <w:rsid w:val="00597223"/>
    <w:rsid w:val="005A24D4"/>
    <w:rsid w:val="005A4603"/>
    <w:rsid w:val="005A7477"/>
    <w:rsid w:val="005A7BAF"/>
    <w:rsid w:val="005B30E4"/>
    <w:rsid w:val="005B612C"/>
    <w:rsid w:val="005B791F"/>
    <w:rsid w:val="005C0728"/>
    <w:rsid w:val="005C1540"/>
    <w:rsid w:val="005C1ADD"/>
    <w:rsid w:val="005C4320"/>
    <w:rsid w:val="005C4B7E"/>
    <w:rsid w:val="005C5971"/>
    <w:rsid w:val="005C69C9"/>
    <w:rsid w:val="005C703A"/>
    <w:rsid w:val="005D4DEE"/>
    <w:rsid w:val="005D6D12"/>
    <w:rsid w:val="005E069B"/>
    <w:rsid w:val="005E08FC"/>
    <w:rsid w:val="005E353D"/>
    <w:rsid w:val="005E3A7A"/>
    <w:rsid w:val="005E506D"/>
    <w:rsid w:val="005E5095"/>
    <w:rsid w:val="005F0451"/>
    <w:rsid w:val="005F0CDC"/>
    <w:rsid w:val="005F16D9"/>
    <w:rsid w:val="005F1783"/>
    <w:rsid w:val="005F1AC6"/>
    <w:rsid w:val="005F5249"/>
    <w:rsid w:val="005F7003"/>
    <w:rsid w:val="005F7498"/>
    <w:rsid w:val="00602624"/>
    <w:rsid w:val="006030DA"/>
    <w:rsid w:val="006038CD"/>
    <w:rsid w:val="00603A73"/>
    <w:rsid w:val="00604D3C"/>
    <w:rsid w:val="00604E9E"/>
    <w:rsid w:val="006079C2"/>
    <w:rsid w:val="00607C1F"/>
    <w:rsid w:val="00611816"/>
    <w:rsid w:val="00611F6C"/>
    <w:rsid w:val="0061462C"/>
    <w:rsid w:val="0061537E"/>
    <w:rsid w:val="006212CB"/>
    <w:rsid w:val="00622FE5"/>
    <w:rsid w:val="0063181F"/>
    <w:rsid w:val="006345C4"/>
    <w:rsid w:val="00636DFD"/>
    <w:rsid w:val="00637AE5"/>
    <w:rsid w:val="00637D32"/>
    <w:rsid w:val="00640287"/>
    <w:rsid w:val="00640A30"/>
    <w:rsid w:val="00640DF1"/>
    <w:rsid w:val="00642DF0"/>
    <w:rsid w:val="00643691"/>
    <w:rsid w:val="00645621"/>
    <w:rsid w:val="00645F29"/>
    <w:rsid w:val="00650382"/>
    <w:rsid w:val="00652DF3"/>
    <w:rsid w:val="006536C9"/>
    <w:rsid w:val="00653FFE"/>
    <w:rsid w:val="0065636F"/>
    <w:rsid w:val="00656A75"/>
    <w:rsid w:val="00661DC0"/>
    <w:rsid w:val="0066221C"/>
    <w:rsid w:val="0066249D"/>
    <w:rsid w:val="006625F2"/>
    <w:rsid w:val="00663DF6"/>
    <w:rsid w:val="00664C6D"/>
    <w:rsid w:val="00664D83"/>
    <w:rsid w:val="00665176"/>
    <w:rsid w:val="00665342"/>
    <w:rsid w:val="00667FA1"/>
    <w:rsid w:val="006726C2"/>
    <w:rsid w:val="0067358A"/>
    <w:rsid w:val="006742CF"/>
    <w:rsid w:val="00675F97"/>
    <w:rsid w:val="00677ED0"/>
    <w:rsid w:val="0068024E"/>
    <w:rsid w:val="00683068"/>
    <w:rsid w:val="00684385"/>
    <w:rsid w:val="00686BBB"/>
    <w:rsid w:val="0068719F"/>
    <w:rsid w:val="0069069B"/>
    <w:rsid w:val="0069184A"/>
    <w:rsid w:val="00694C66"/>
    <w:rsid w:val="00697414"/>
    <w:rsid w:val="006A200B"/>
    <w:rsid w:val="006A2464"/>
    <w:rsid w:val="006A3F16"/>
    <w:rsid w:val="006A444F"/>
    <w:rsid w:val="006A5B3D"/>
    <w:rsid w:val="006A66DB"/>
    <w:rsid w:val="006B21EB"/>
    <w:rsid w:val="006B2549"/>
    <w:rsid w:val="006B45F1"/>
    <w:rsid w:val="006B48B7"/>
    <w:rsid w:val="006B4FE7"/>
    <w:rsid w:val="006B6C87"/>
    <w:rsid w:val="006C0477"/>
    <w:rsid w:val="006C09CE"/>
    <w:rsid w:val="006C0B8F"/>
    <w:rsid w:val="006C143E"/>
    <w:rsid w:val="006C1F9A"/>
    <w:rsid w:val="006C4D89"/>
    <w:rsid w:val="006C5ED2"/>
    <w:rsid w:val="006C64AF"/>
    <w:rsid w:val="006D0303"/>
    <w:rsid w:val="006D0883"/>
    <w:rsid w:val="006D21A3"/>
    <w:rsid w:val="006D387F"/>
    <w:rsid w:val="006D467F"/>
    <w:rsid w:val="006E0817"/>
    <w:rsid w:val="006E1799"/>
    <w:rsid w:val="006E3A91"/>
    <w:rsid w:val="006E4038"/>
    <w:rsid w:val="006F0E4F"/>
    <w:rsid w:val="006F174C"/>
    <w:rsid w:val="006F29AC"/>
    <w:rsid w:val="006F32B9"/>
    <w:rsid w:val="006F39C6"/>
    <w:rsid w:val="006F39DC"/>
    <w:rsid w:val="006F3D42"/>
    <w:rsid w:val="006F5407"/>
    <w:rsid w:val="006F601F"/>
    <w:rsid w:val="006F7730"/>
    <w:rsid w:val="00701B70"/>
    <w:rsid w:val="00702CAC"/>
    <w:rsid w:val="00703FF2"/>
    <w:rsid w:val="00704194"/>
    <w:rsid w:val="007041CA"/>
    <w:rsid w:val="00704DFA"/>
    <w:rsid w:val="007065AC"/>
    <w:rsid w:val="00706BFB"/>
    <w:rsid w:val="00707042"/>
    <w:rsid w:val="00707F81"/>
    <w:rsid w:val="00710541"/>
    <w:rsid w:val="007124EF"/>
    <w:rsid w:val="007157FA"/>
    <w:rsid w:val="007165AD"/>
    <w:rsid w:val="00717D80"/>
    <w:rsid w:val="007220C1"/>
    <w:rsid w:val="0072257F"/>
    <w:rsid w:val="007246CF"/>
    <w:rsid w:val="00725A9D"/>
    <w:rsid w:val="00727BEC"/>
    <w:rsid w:val="00730F6E"/>
    <w:rsid w:val="007322C1"/>
    <w:rsid w:val="00732A58"/>
    <w:rsid w:val="00733518"/>
    <w:rsid w:val="007443F9"/>
    <w:rsid w:val="00747334"/>
    <w:rsid w:val="0075005D"/>
    <w:rsid w:val="007503A7"/>
    <w:rsid w:val="00763FC5"/>
    <w:rsid w:val="00764DAB"/>
    <w:rsid w:val="007653E1"/>
    <w:rsid w:val="00766AB2"/>
    <w:rsid w:val="00766F1C"/>
    <w:rsid w:val="00767904"/>
    <w:rsid w:val="00767B43"/>
    <w:rsid w:val="00767C22"/>
    <w:rsid w:val="00770BC6"/>
    <w:rsid w:val="0077186A"/>
    <w:rsid w:val="007728E8"/>
    <w:rsid w:val="007731B6"/>
    <w:rsid w:val="00773A74"/>
    <w:rsid w:val="00777357"/>
    <w:rsid w:val="007816FA"/>
    <w:rsid w:val="00781CAF"/>
    <w:rsid w:val="007820C5"/>
    <w:rsid w:val="00782A27"/>
    <w:rsid w:val="00783375"/>
    <w:rsid w:val="00783C2A"/>
    <w:rsid w:val="00785905"/>
    <w:rsid w:val="007869C2"/>
    <w:rsid w:val="007909D9"/>
    <w:rsid w:val="00794C90"/>
    <w:rsid w:val="0079502C"/>
    <w:rsid w:val="007952D6"/>
    <w:rsid w:val="007956BF"/>
    <w:rsid w:val="00796AAB"/>
    <w:rsid w:val="0079769D"/>
    <w:rsid w:val="007A23D0"/>
    <w:rsid w:val="007A329A"/>
    <w:rsid w:val="007A32F7"/>
    <w:rsid w:val="007A331B"/>
    <w:rsid w:val="007A5189"/>
    <w:rsid w:val="007A57B1"/>
    <w:rsid w:val="007B1E14"/>
    <w:rsid w:val="007B276E"/>
    <w:rsid w:val="007B28EC"/>
    <w:rsid w:val="007B3770"/>
    <w:rsid w:val="007B47E4"/>
    <w:rsid w:val="007B5162"/>
    <w:rsid w:val="007B5724"/>
    <w:rsid w:val="007B75D4"/>
    <w:rsid w:val="007C0708"/>
    <w:rsid w:val="007C2980"/>
    <w:rsid w:val="007C6C40"/>
    <w:rsid w:val="007D01E4"/>
    <w:rsid w:val="007D275A"/>
    <w:rsid w:val="007D320B"/>
    <w:rsid w:val="007D3FC5"/>
    <w:rsid w:val="007D5839"/>
    <w:rsid w:val="007D5AC9"/>
    <w:rsid w:val="007D67CE"/>
    <w:rsid w:val="007D7449"/>
    <w:rsid w:val="007D76CE"/>
    <w:rsid w:val="007E1442"/>
    <w:rsid w:val="007E17BC"/>
    <w:rsid w:val="007E17C4"/>
    <w:rsid w:val="007F1315"/>
    <w:rsid w:val="007F25C3"/>
    <w:rsid w:val="007F3912"/>
    <w:rsid w:val="00800B3D"/>
    <w:rsid w:val="0080183C"/>
    <w:rsid w:val="0080211B"/>
    <w:rsid w:val="00806EF3"/>
    <w:rsid w:val="0080773A"/>
    <w:rsid w:val="00812753"/>
    <w:rsid w:val="00813883"/>
    <w:rsid w:val="0081461E"/>
    <w:rsid w:val="00815C46"/>
    <w:rsid w:val="00815FCF"/>
    <w:rsid w:val="00817727"/>
    <w:rsid w:val="00817EE4"/>
    <w:rsid w:val="00823A49"/>
    <w:rsid w:val="00825CAE"/>
    <w:rsid w:val="00827C11"/>
    <w:rsid w:val="00827DAE"/>
    <w:rsid w:val="008301C2"/>
    <w:rsid w:val="0083037B"/>
    <w:rsid w:val="008309B2"/>
    <w:rsid w:val="008313D4"/>
    <w:rsid w:val="00834D42"/>
    <w:rsid w:val="00840968"/>
    <w:rsid w:val="00840D8F"/>
    <w:rsid w:val="00840F97"/>
    <w:rsid w:val="0084194B"/>
    <w:rsid w:val="0084242C"/>
    <w:rsid w:val="008457BE"/>
    <w:rsid w:val="008466DB"/>
    <w:rsid w:val="008504AC"/>
    <w:rsid w:val="00850890"/>
    <w:rsid w:val="008512E5"/>
    <w:rsid w:val="00854C7E"/>
    <w:rsid w:val="008554E8"/>
    <w:rsid w:val="0085561F"/>
    <w:rsid w:val="00857953"/>
    <w:rsid w:val="00857E6C"/>
    <w:rsid w:val="0086016D"/>
    <w:rsid w:val="00862BDA"/>
    <w:rsid w:val="00864191"/>
    <w:rsid w:val="00865440"/>
    <w:rsid w:val="00866211"/>
    <w:rsid w:val="00866527"/>
    <w:rsid w:val="0087152A"/>
    <w:rsid w:val="00871C46"/>
    <w:rsid w:val="00872E4B"/>
    <w:rsid w:val="00875A2C"/>
    <w:rsid w:val="00875F7A"/>
    <w:rsid w:val="008763DD"/>
    <w:rsid w:val="0087685C"/>
    <w:rsid w:val="00876C24"/>
    <w:rsid w:val="00876E46"/>
    <w:rsid w:val="00880603"/>
    <w:rsid w:val="0088062C"/>
    <w:rsid w:val="0088081D"/>
    <w:rsid w:val="00880B32"/>
    <w:rsid w:val="00881701"/>
    <w:rsid w:val="00882095"/>
    <w:rsid w:val="0088273E"/>
    <w:rsid w:val="00883337"/>
    <w:rsid w:val="008833BE"/>
    <w:rsid w:val="00886B67"/>
    <w:rsid w:val="00892D57"/>
    <w:rsid w:val="00892F00"/>
    <w:rsid w:val="008937B0"/>
    <w:rsid w:val="0089405A"/>
    <w:rsid w:val="008950DF"/>
    <w:rsid w:val="008950EC"/>
    <w:rsid w:val="00896CB4"/>
    <w:rsid w:val="00897103"/>
    <w:rsid w:val="008978EF"/>
    <w:rsid w:val="00897D28"/>
    <w:rsid w:val="00897D6F"/>
    <w:rsid w:val="008A0487"/>
    <w:rsid w:val="008A139C"/>
    <w:rsid w:val="008A1A09"/>
    <w:rsid w:val="008A2CA4"/>
    <w:rsid w:val="008A40D9"/>
    <w:rsid w:val="008A537D"/>
    <w:rsid w:val="008A5DC9"/>
    <w:rsid w:val="008A6FD4"/>
    <w:rsid w:val="008B3035"/>
    <w:rsid w:val="008B47A5"/>
    <w:rsid w:val="008B50D1"/>
    <w:rsid w:val="008B5973"/>
    <w:rsid w:val="008C0209"/>
    <w:rsid w:val="008C23C4"/>
    <w:rsid w:val="008C31A9"/>
    <w:rsid w:val="008C3DBC"/>
    <w:rsid w:val="008C5058"/>
    <w:rsid w:val="008C5D3F"/>
    <w:rsid w:val="008C6ACB"/>
    <w:rsid w:val="008D0458"/>
    <w:rsid w:val="008D1FEC"/>
    <w:rsid w:val="008D26CB"/>
    <w:rsid w:val="008D2FEA"/>
    <w:rsid w:val="008D31CE"/>
    <w:rsid w:val="008D51ED"/>
    <w:rsid w:val="008D5440"/>
    <w:rsid w:val="008D5908"/>
    <w:rsid w:val="008D5B99"/>
    <w:rsid w:val="008D5C39"/>
    <w:rsid w:val="008D68CA"/>
    <w:rsid w:val="008E1841"/>
    <w:rsid w:val="008E1A5F"/>
    <w:rsid w:val="008E2A41"/>
    <w:rsid w:val="008E3397"/>
    <w:rsid w:val="008E4FFE"/>
    <w:rsid w:val="008F1143"/>
    <w:rsid w:val="008F3E8B"/>
    <w:rsid w:val="008F4A14"/>
    <w:rsid w:val="008F5B18"/>
    <w:rsid w:val="00900A23"/>
    <w:rsid w:val="009016B9"/>
    <w:rsid w:val="00901DDB"/>
    <w:rsid w:val="00901E96"/>
    <w:rsid w:val="0090273A"/>
    <w:rsid w:val="009032B0"/>
    <w:rsid w:val="009040AB"/>
    <w:rsid w:val="009062C4"/>
    <w:rsid w:val="0090666B"/>
    <w:rsid w:val="009069E9"/>
    <w:rsid w:val="009076F9"/>
    <w:rsid w:val="0091203B"/>
    <w:rsid w:val="009124B2"/>
    <w:rsid w:val="00912D6B"/>
    <w:rsid w:val="00914107"/>
    <w:rsid w:val="0091558B"/>
    <w:rsid w:val="00915CEC"/>
    <w:rsid w:val="0091773E"/>
    <w:rsid w:val="0092049D"/>
    <w:rsid w:val="00922306"/>
    <w:rsid w:val="00922F8A"/>
    <w:rsid w:val="00923103"/>
    <w:rsid w:val="00923D3F"/>
    <w:rsid w:val="00925B0E"/>
    <w:rsid w:val="00927124"/>
    <w:rsid w:val="009301A7"/>
    <w:rsid w:val="0093180E"/>
    <w:rsid w:val="00931ABA"/>
    <w:rsid w:val="009324DD"/>
    <w:rsid w:val="00932683"/>
    <w:rsid w:val="00933449"/>
    <w:rsid w:val="00933784"/>
    <w:rsid w:val="00933AF5"/>
    <w:rsid w:val="00934B7D"/>
    <w:rsid w:val="00934F2F"/>
    <w:rsid w:val="00935076"/>
    <w:rsid w:val="00935287"/>
    <w:rsid w:val="00937872"/>
    <w:rsid w:val="00940DBE"/>
    <w:rsid w:val="00940F5C"/>
    <w:rsid w:val="00943EE9"/>
    <w:rsid w:val="00947EB3"/>
    <w:rsid w:val="00951941"/>
    <w:rsid w:val="00952525"/>
    <w:rsid w:val="009527D1"/>
    <w:rsid w:val="0095373F"/>
    <w:rsid w:val="009541BF"/>
    <w:rsid w:val="0095594B"/>
    <w:rsid w:val="00956E31"/>
    <w:rsid w:val="009601CB"/>
    <w:rsid w:val="009626BC"/>
    <w:rsid w:val="00962707"/>
    <w:rsid w:val="0096721E"/>
    <w:rsid w:val="00967501"/>
    <w:rsid w:val="00967C28"/>
    <w:rsid w:val="00970212"/>
    <w:rsid w:val="009704CE"/>
    <w:rsid w:val="00970879"/>
    <w:rsid w:val="00975F25"/>
    <w:rsid w:val="00980160"/>
    <w:rsid w:val="009806ED"/>
    <w:rsid w:val="00980BA4"/>
    <w:rsid w:val="00984273"/>
    <w:rsid w:val="009844B9"/>
    <w:rsid w:val="00985806"/>
    <w:rsid w:val="0098647C"/>
    <w:rsid w:val="00987291"/>
    <w:rsid w:val="009873EB"/>
    <w:rsid w:val="00991C79"/>
    <w:rsid w:val="0099203F"/>
    <w:rsid w:val="0099220D"/>
    <w:rsid w:val="009949D2"/>
    <w:rsid w:val="00994DE8"/>
    <w:rsid w:val="00995B41"/>
    <w:rsid w:val="00995D44"/>
    <w:rsid w:val="0099687E"/>
    <w:rsid w:val="00996B55"/>
    <w:rsid w:val="00997AAC"/>
    <w:rsid w:val="00997C60"/>
    <w:rsid w:val="00997D9C"/>
    <w:rsid w:val="00997E12"/>
    <w:rsid w:val="00997F0E"/>
    <w:rsid w:val="00997F12"/>
    <w:rsid w:val="009A0A9D"/>
    <w:rsid w:val="009A0ED4"/>
    <w:rsid w:val="009A2365"/>
    <w:rsid w:val="009A6562"/>
    <w:rsid w:val="009A7BD1"/>
    <w:rsid w:val="009A7CCA"/>
    <w:rsid w:val="009B00B9"/>
    <w:rsid w:val="009B195F"/>
    <w:rsid w:val="009B324A"/>
    <w:rsid w:val="009B3B30"/>
    <w:rsid w:val="009B4A8A"/>
    <w:rsid w:val="009B4D88"/>
    <w:rsid w:val="009C09D8"/>
    <w:rsid w:val="009C30E0"/>
    <w:rsid w:val="009C32E1"/>
    <w:rsid w:val="009C3588"/>
    <w:rsid w:val="009C3743"/>
    <w:rsid w:val="009C4E00"/>
    <w:rsid w:val="009C57F6"/>
    <w:rsid w:val="009C5C1E"/>
    <w:rsid w:val="009C5FBE"/>
    <w:rsid w:val="009C727E"/>
    <w:rsid w:val="009D0C99"/>
    <w:rsid w:val="009D1C65"/>
    <w:rsid w:val="009D1FDA"/>
    <w:rsid w:val="009D3675"/>
    <w:rsid w:val="009D4415"/>
    <w:rsid w:val="009E1042"/>
    <w:rsid w:val="009E4455"/>
    <w:rsid w:val="009E4B07"/>
    <w:rsid w:val="009E6994"/>
    <w:rsid w:val="009E6ACE"/>
    <w:rsid w:val="009E7159"/>
    <w:rsid w:val="009E71CC"/>
    <w:rsid w:val="009F00A2"/>
    <w:rsid w:val="009F2026"/>
    <w:rsid w:val="009F3A61"/>
    <w:rsid w:val="009F5126"/>
    <w:rsid w:val="009F55B6"/>
    <w:rsid w:val="009F573B"/>
    <w:rsid w:val="009F63F5"/>
    <w:rsid w:val="009F6A69"/>
    <w:rsid w:val="00A02079"/>
    <w:rsid w:val="00A02C41"/>
    <w:rsid w:val="00A041BF"/>
    <w:rsid w:val="00A04AE9"/>
    <w:rsid w:val="00A05554"/>
    <w:rsid w:val="00A0560C"/>
    <w:rsid w:val="00A11401"/>
    <w:rsid w:val="00A115F1"/>
    <w:rsid w:val="00A1352D"/>
    <w:rsid w:val="00A15839"/>
    <w:rsid w:val="00A17F40"/>
    <w:rsid w:val="00A20F4F"/>
    <w:rsid w:val="00A233CB"/>
    <w:rsid w:val="00A23D56"/>
    <w:rsid w:val="00A24EF2"/>
    <w:rsid w:val="00A26398"/>
    <w:rsid w:val="00A30272"/>
    <w:rsid w:val="00A303E3"/>
    <w:rsid w:val="00A30C0F"/>
    <w:rsid w:val="00A3228A"/>
    <w:rsid w:val="00A327B9"/>
    <w:rsid w:val="00A33342"/>
    <w:rsid w:val="00A33E52"/>
    <w:rsid w:val="00A3427A"/>
    <w:rsid w:val="00A3584E"/>
    <w:rsid w:val="00A36930"/>
    <w:rsid w:val="00A4036D"/>
    <w:rsid w:val="00A40872"/>
    <w:rsid w:val="00A40D16"/>
    <w:rsid w:val="00A415E7"/>
    <w:rsid w:val="00A416D9"/>
    <w:rsid w:val="00A435DB"/>
    <w:rsid w:val="00A44A6A"/>
    <w:rsid w:val="00A44B62"/>
    <w:rsid w:val="00A456AD"/>
    <w:rsid w:val="00A4619F"/>
    <w:rsid w:val="00A519CF"/>
    <w:rsid w:val="00A52A4D"/>
    <w:rsid w:val="00A53372"/>
    <w:rsid w:val="00A536F0"/>
    <w:rsid w:val="00A5476B"/>
    <w:rsid w:val="00A54B9F"/>
    <w:rsid w:val="00A5534D"/>
    <w:rsid w:val="00A5785B"/>
    <w:rsid w:val="00A61643"/>
    <w:rsid w:val="00A64750"/>
    <w:rsid w:val="00A64C5C"/>
    <w:rsid w:val="00A6774D"/>
    <w:rsid w:val="00A72F88"/>
    <w:rsid w:val="00A73682"/>
    <w:rsid w:val="00A77C43"/>
    <w:rsid w:val="00A80ED6"/>
    <w:rsid w:val="00A81CA6"/>
    <w:rsid w:val="00A82A33"/>
    <w:rsid w:val="00A85DB6"/>
    <w:rsid w:val="00A8635C"/>
    <w:rsid w:val="00A91462"/>
    <w:rsid w:val="00A9278B"/>
    <w:rsid w:val="00A93B7A"/>
    <w:rsid w:val="00A945D7"/>
    <w:rsid w:val="00A967C6"/>
    <w:rsid w:val="00AA078A"/>
    <w:rsid w:val="00AA0AD0"/>
    <w:rsid w:val="00AA3B00"/>
    <w:rsid w:val="00AA4461"/>
    <w:rsid w:val="00AA5BA6"/>
    <w:rsid w:val="00AA6245"/>
    <w:rsid w:val="00AA6E37"/>
    <w:rsid w:val="00AA7FA3"/>
    <w:rsid w:val="00AB0145"/>
    <w:rsid w:val="00AB08AB"/>
    <w:rsid w:val="00AB11BF"/>
    <w:rsid w:val="00AB1529"/>
    <w:rsid w:val="00AB1767"/>
    <w:rsid w:val="00AB2034"/>
    <w:rsid w:val="00AB209C"/>
    <w:rsid w:val="00AB35B5"/>
    <w:rsid w:val="00AB738C"/>
    <w:rsid w:val="00AB7C55"/>
    <w:rsid w:val="00AC2C0B"/>
    <w:rsid w:val="00AC2C54"/>
    <w:rsid w:val="00AC4656"/>
    <w:rsid w:val="00AC49FF"/>
    <w:rsid w:val="00AD2554"/>
    <w:rsid w:val="00AD2E69"/>
    <w:rsid w:val="00AD3B1A"/>
    <w:rsid w:val="00AD5C64"/>
    <w:rsid w:val="00AD6563"/>
    <w:rsid w:val="00AE12B8"/>
    <w:rsid w:val="00AE2630"/>
    <w:rsid w:val="00AE315D"/>
    <w:rsid w:val="00AE5333"/>
    <w:rsid w:val="00AE7AF8"/>
    <w:rsid w:val="00AF014D"/>
    <w:rsid w:val="00AF47E6"/>
    <w:rsid w:val="00AF4A88"/>
    <w:rsid w:val="00B009C7"/>
    <w:rsid w:val="00B015AD"/>
    <w:rsid w:val="00B01645"/>
    <w:rsid w:val="00B0190E"/>
    <w:rsid w:val="00B063A7"/>
    <w:rsid w:val="00B0654B"/>
    <w:rsid w:val="00B12927"/>
    <w:rsid w:val="00B14C52"/>
    <w:rsid w:val="00B16602"/>
    <w:rsid w:val="00B208F3"/>
    <w:rsid w:val="00B21354"/>
    <w:rsid w:val="00B22258"/>
    <w:rsid w:val="00B236A2"/>
    <w:rsid w:val="00B248E4"/>
    <w:rsid w:val="00B2504A"/>
    <w:rsid w:val="00B309B8"/>
    <w:rsid w:val="00B31DFF"/>
    <w:rsid w:val="00B32887"/>
    <w:rsid w:val="00B32CF1"/>
    <w:rsid w:val="00B334F0"/>
    <w:rsid w:val="00B338F3"/>
    <w:rsid w:val="00B41252"/>
    <w:rsid w:val="00B412E1"/>
    <w:rsid w:val="00B45D57"/>
    <w:rsid w:val="00B46F5E"/>
    <w:rsid w:val="00B47882"/>
    <w:rsid w:val="00B478E2"/>
    <w:rsid w:val="00B47DDE"/>
    <w:rsid w:val="00B54B6E"/>
    <w:rsid w:val="00B55501"/>
    <w:rsid w:val="00B5587E"/>
    <w:rsid w:val="00B56B37"/>
    <w:rsid w:val="00B57634"/>
    <w:rsid w:val="00B6163E"/>
    <w:rsid w:val="00B61C4B"/>
    <w:rsid w:val="00B629B3"/>
    <w:rsid w:val="00B633CA"/>
    <w:rsid w:val="00B642A1"/>
    <w:rsid w:val="00B64BB8"/>
    <w:rsid w:val="00B64E7C"/>
    <w:rsid w:val="00B72BBE"/>
    <w:rsid w:val="00B8300A"/>
    <w:rsid w:val="00B831EA"/>
    <w:rsid w:val="00B84666"/>
    <w:rsid w:val="00B91111"/>
    <w:rsid w:val="00B92AA2"/>
    <w:rsid w:val="00B92F3F"/>
    <w:rsid w:val="00B93648"/>
    <w:rsid w:val="00B93F43"/>
    <w:rsid w:val="00B9513E"/>
    <w:rsid w:val="00B959CB"/>
    <w:rsid w:val="00B96420"/>
    <w:rsid w:val="00BA03C4"/>
    <w:rsid w:val="00BA0CC4"/>
    <w:rsid w:val="00BA1414"/>
    <w:rsid w:val="00BA1C34"/>
    <w:rsid w:val="00BA289B"/>
    <w:rsid w:val="00BA468B"/>
    <w:rsid w:val="00BA54A5"/>
    <w:rsid w:val="00BA7AC4"/>
    <w:rsid w:val="00BA7F87"/>
    <w:rsid w:val="00BB2F55"/>
    <w:rsid w:val="00BB36AA"/>
    <w:rsid w:val="00BB474D"/>
    <w:rsid w:val="00BB6840"/>
    <w:rsid w:val="00BB782A"/>
    <w:rsid w:val="00BC1547"/>
    <w:rsid w:val="00BC2957"/>
    <w:rsid w:val="00BC383C"/>
    <w:rsid w:val="00BC42C0"/>
    <w:rsid w:val="00BC4B77"/>
    <w:rsid w:val="00BD029B"/>
    <w:rsid w:val="00BD15C6"/>
    <w:rsid w:val="00BD2238"/>
    <w:rsid w:val="00BD5423"/>
    <w:rsid w:val="00BD74EA"/>
    <w:rsid w:val="00BE0BAA"/>
    <w:rsid w:val="00BE127E"/>
    <w:rsid w:val="00BE19CE"/>
    <w:rsid w:val="00BE1FAF"/>
    <w:rsid w:val="00BE2B89"/>
    <w:rsid w:val="00BE3E3B"/>
    <w:rsid w:val="00BE59C0"/>
    <w:rsid w:val="00BE6CB7"/>
    <w:rsid w:val="00BF0255"/>
    <w:rsid w:val="00BF20FD"/>
    <w:rsid w:val="00BF661E"/>
    <w:rsid w:val="00BF67C5"/>
    <w:rsid w:val="00BF6C84"/>
    <w:rsid w:val="00C00AA1"/>
    <w:rsid w:val="00C03094"/>
    <w:rsid w:val="00C03422"/>
    <w:rsid w:val="00C0505A"/>
    <w:rsid w:val="00C056FE"/>
    <w:rsid w:val="00C05869"/>
    <w:rsid w:val="00C05D0A"/>
    <w:rsid w:val="00C06FA2"/>
    <w:rsid w:val="00C12795"/>
    <w:rsid w:val="00C12BDF"/>
    <w:rsid w:val="00C14135"/>
    <w:rsid w:val="00C1521C"/>
    <w:rsid w:val="00C2127E"/>
    <w:rsid w:val="00C2190C"/>
    <w:rsid w:val="00C21EC3"/>
    <w:rsid w:val="00C22D8C"/>
    <w:rsid w:val="00C237CE"/>
    <w:rsid w:val="00C23C92"/>
    <w:rsid w:val="00C23FB9"/>
    <w:rsid w:val="00C2528A"/>
    <w:rsid w:val="00C3045D"/>
    <w:rsid w:val="00C31668"/>
    <w:rsid w:val="00C31F1B"/>
    <w:rsid w:val="00C32ADD"/>
    <w:rsid w:val="00C33CF3"/>
    <w:rsid w:val="00C35B87"/>
    <w:rsid w:val="00C41794"/>
    <w:rsid w:val="00C42106"/>
    <w:rsid w:val="00C42FEB"/>
    <w:rsid w:val="00C436C8"/>
    <w:rsid w:val="00C4386E"/>
    <w:rsid w:val="00C43B84"/>
    <w:rsid w:val="00C44A60"/>
    <w:rsid w:val="00C477DE"/>
    <w:rsid w:val="00C47AD7"/>
    <w:rsid w:val="00C507E6"/>
    <w:rsid w:val="00C5615E"/>
    <w:rsid w:val="00C56277"/>
    <w:rsid w:val="00C565C7"/>
    <w:rsid w:val="00C568E6"/>
    <w:rsid w:val="00C56A19"/>
    <w:rsid w:val="00C57840"/>
    <w:rsid w:val="00C60300"/>
    <w:rsid w:val="00C6178D"/>
    <w:rsid w:val="00C617C9"/>
    <w:rsid w:val="00C62758"/>
    <w:rsid w:val="00C62DED"/>
    <w:rsid w:val="00C63062"/>
    <w:rsid w:val="00C65638"/>
    <w:rsid w:val="00C66B79"/>
    <w:rsid w:val="00C72CFA"/>
    <w:rsid w:val="00C74617"/>
    <w:rsid w:val="00C74B19"/>
    <w:rsid w:val="00C80328"/>
    <w:rsid w:val="00C8188D"/>
    <w:rsid w:val="00C83E83"/>
    <w:rsid w:val="00C843A7"/>
    <w:rsid w:val="00C846AC"/>
    <w:rsid w:val="00C854FB"/>
    <w:rsid w:val="00C85A44"/>
    <w:rsid w:val="00C8622E"/>
    <w:rsid w:val="00C86A5D"/>
    <w:rsid w:val="00C8707F"/>
    <w:rsid w:val="00C87D83"/>
    <w:rsid w:val="00C87F85"/>
    <w:rsid w:val="00C9314A"/>
    <w:rsid w:val="00C95342"/>
    <w:rsid w:val="00C958A5"/>
    <w:rsid w:val="00C95ADD"/>
    <w:rsid w:val="00C95E32"/>
    <w:rsid w:val="00C977D4"/>
    <w:rsid w:val="00CA09DD"/>
    <w:rsid w:val="00CA26C8"/>
    <w:rsid w:val="00CA2D4E"/>
    <w:rsid w:val="00CA311A"/>
    <w:rsid w:val="00CA367D"/>
    <w:rsid w:val="00CA422A"/>
    <w:rsid w:val="00CA4D16"/>
    <w:rsid w:val="00CA58C6"/>
    <w:rsid w:val="00CA653E"/>
    <w:rsid w:val="00CA73A9"/>
    <w:rsid w:val="00CB07F7"/>
    <w:rsid w:val="00CB20E9"/>
    <w:rsid w:val="00CB2709"/>
    <w:rsid w:val="00CB2C49"/>
    <w:rsid w:val="00CB3E0C"/>
    <w:rsid w:val="00CB47CA"/>
    <w:rsid w:val="00CB758E"/>
    <w:rsid w:val="00CB7DB5"/>
    <w:rsid w:val="00CC224C"/>
    <w:rsid w:val="00CC37C8"/>
    <w:rsid w:val="00CC3857"/>
    <w:rsid w:val="00CC3EEF"/>
    <w:rsid w:val="00CC42A7"/>
    <w:rsid w:val="00CC70D1"/>
    <w:rsid w:val="00CD10E7"/>
    <w:rsid w:val="00CD4186"/>
    <w:rsid w:val="00CD4F88"/>
    <w:rsid w:val="00CD60E8"/>
    <w:rsid w:val="00CE05A3"/>
    <w:rsid w:val="00CE0FF4"/>
    <w:rsid w:val="00CE49A5"/>
    <w:rsid w:val="00CE4E48"/>
    <w:rsid w:val="00CE6C9E"/>
    <w:rsid w:val="00CE784C"/>
    <w:rsid w:val="00CE7FCE"/>
    <w:rsid w:val="00CF154B"/>
    <w:rsid w:val="00CF26B1"/>
    <w:rsid w:val="00CF2C38"/>
    <w:rsid w:val="00CF3455"/>
    <w:rsid w:val="00CF6779"/>
    <w:rsid w:val="00D00348"/>
    <w:rsid w:val="00D00A8A"/>
    <w:rsid w:val="00D022D9"/>
    <w:rsid w:val="00D049A5"/>
    <w:rsid w:val="00D04C57"/>
    <w:rsid w:val="00D07137"/>
    <w:rsid w:val="00D07F86"/>
    <w:rsid w:val="00D11B52"/>
    <w:rsid w:val="00D12FA9"/>
    <w:rsid w:val="00D1406F"/>
    <w:rsid w:val="00D179A7"/>
    <w:rsid w:val="00D20F2E"/>
    <w:rsid w:val="00D22348"/>
    <w:rsid w:val="00D230D0"/>
    <w:rsid w:val="00D23EE2"/>
    <w:rsid w:val="00D267E8"/>
    <w:rsid w:val="00D27621"/>
    <w:rsid w:val="00D31D83"/>
    <w:rsid w:val="00D32548"/>
    <w:rsid w:val="00D34AEE"/>
    <w:rsid w:val="00D35843"/>
    <w:rsid w:val="00D40879"/>
    <w:rsid w:val="00D40B13"/>
    <w:rsid w:val="00D40EA0"/>
    <w:rsid w:val="00D41F9D"/>
    <w:rsid w:val="00D45534"/>
    <w:rsid w:val="00D45785"/>
    <w:rsid w:val="00D45D91"/>
    <w:rsid w:val="00D54C3C"/>
    <w:rsid w:val="00D55642"/>
    <w:rsid w:val="00D55CC4"/>
    <w:rsid w:val="00D61A19"/>
    <w:rsid w:val="00D62018"/>
    <w:rsid w:val="00D64632"/>
    <w:rsid w:val="00D671C4"/>
    <w:rsid w:val="00D6760C"/>
    <w:rsid w:val="00D7231C"/>
    <w:rsid w:val="00D7233F"/>
    <w:rsid w:val="00D7236B"/>
    <w:rsid w:val="00D7311E"/>
    <w:rsid w:val="00D74855"/>
    <w:rsid w:val="00D74BF3"/>
    <w:rsid w:val="00D7606F"/>
    <w:rsid w:val="00D77686"/>
    <w:rsid w:val="00D80A09"/>
    <w:rsid w:val="00D80F65"/>
    <w:rsid w:val="00D8230E"/>
    <w:rsid w:val="00D82DC3"/>
    <w:rsid w:val="00D83313"/>
    <w:rsid w:val="00D83D54"/>
    <w:rsid w:val="00D84BF4"/>
    <w:rsid w:val="00D8585C"/>
    <w:rsid w:val="00D87C9B"/>
    <w:rsid w:val="00D87F6C"/>
    <w:rsid w:val="00D9739F"/>
    <w:rsid w:val="00D97A73"/>
    <w:rsid w:val="00DA1A95"/>
    <w:rsid w:val="00DA1D9D"/>
    <w:rsid w:val="00DA41E2"/>
    <w:rsid w:val="00DA4ACD"/>
    <w:rsid w:val="00DA5741"/>
    <w:rsid w:val="00DA57A2"/>
    <w:rsid w:val="00DA5F1A"/>
    <w:rsid w:val="00DA7288"/>
    <w:rsid w:val="00DB0867"/>
    <w:rsid w:val="00DB0C77"/>
    <w:rsid w:val="00DB0EEC"/>
    <w:rsid w:val="00DB21A6"/>
    <w:rsid w:val="00DB33A0"/>
    <w:rsid w:val="00DC1AD1"/>
    <w:rsid w:val="00DC293C"/>
    <w:rsid w:val="00DC3A93"/>
    <w:rsid w:val="00DC5159"/>
    <w:rsid w:val="00DD054F"/>
    <w:rsid w:val="00DD1072"/>
    <w:rsid w:val="00DD1485"/>
    <w:rsid w:val="00DD2129"/>
    <w:rsid w:val="00DD3330"/>
    <w:rsid w:val="00DD350B"/>
    <w:rsid w:val="00DD4EF6"/>
    <w:rsid w:val="00DD55FA"/>
    <w:rsid w:val="00DD5CDF"/>
    <w:rsid w:val="00DD6A1A"/>
    <w:rsid w:val="00DD6C8B"/>
    <w:rsid w:val="00DD7805"/>
    <w:rsid w:val="00DE1226"/>
    <w:rsid w:val="00DE2488"/>
    <w:rsid w:val="00DE2ABC"/>
    <w:rsid w:val="00DE3153"/>
    <w:rsid w:val="00DE57A0"/>
    <w:rsid w:val="00DE5A5F"/>
    <w:rsid w:val="00DE5E15"/>
    <w:rsid w:val="00DE7CBB"/>
    <w:rsid w:val="00DE7F66"/>
    <w:rsid w:val="00DF0066"/>
    <w:rsid w:val="00DF1EFE"/>
    <w:rsid w:val="00DF367C"/>
    <w:rsid w:val="00DF5313"/>
    <w:rsid w:val="00DF5FED"/>
    <w:rsid w:val="00DF6D43"/>
    <w:rsid w:val="00DF709D"/>
    <w:rsid w:val="00DF71A0"/>
    <w:rsid w:val="00E002AD"/>
    <w:rsid w:val="00E01126"/>
    <w:rsid w:val="00E02594"/>
    <w:rsid w:val="00E0339B"/>
    <w:rsid w:val="00E039DB"/>
    <w:rsid w:val="00E03DF4"/>
    <w:rsid w:val="00E062F9"/>
    <w:rsid w:val="00E10CB5"/>
    <w:rsid w:val="00E111EB"/>
    <w:rsid w:val="00E114FC"/>
    <w:rsid w:val="00E12911"/>
    <w:rsid w:val="00E13FDE"/>
    <w:rsid w:val="00E157B8"/>
    <w:rsid w:val="00E167FC"/>
    <w:rsid w:val="00E16EDC"/>
    <w:rsid w:val="00E17551"/>
    <w:rsid w:val="00E20716"/>
    <w:rsid w:val="00E20F9C"/>
    <w:rsid w:val="00E215BF"/>
    <w:rsid w:val="00E21925"/>
    <w:rsid w:val="00E21B53"/>
    <w:rsid w:val="00E22FD9"/>
    <w:rsid w:val="00E24BF0"/>
    <w:rsid w:val="00E253A5"/>
    <w:rsid w:val="00E26486"/>
    <w:rsid w:val="00E264F6"/>
    <w:rsid w:val="00E27299"/>
    <w:rsid w:val="00E32EE9"/>
    <w:rsid w:val="00E33A38"/>
    <w:rsid w:val="00E34AE9"/>
    <w:rsid w:val="00E40125"/>
    <w:rsid w:val="00E403EB"/>
    <w:rsid w:val="00E42DE4"/>
    <w:rsid w:val="00E44D39"/>
    <w:rsid w:val="00E46D26"/>
    <w:rsid w:val="00E46D8B"/>
    <w:rsid w:val="00E47143"/>
    <w:rsid w:val="00E47AE9"/>
    <w:rsid w:val="00E528C8"/>
    <w:rsid w:val="00E54000"/>
    <w:rsid w:val="00E57162"/>
    <w:rsid w:val="00E60D68"/>
    <w:rsid w:val="00E611B5"/>
    <w:rsid w:val="00E61AE8"/>
    <w:rsid w:val="00E61D04"/>
    <w:rsid w:val="00E6486D"/>
    <w:rsid w:val="00E6786B"/>
    <w:rsid w:val="00E737D6"/>
    <w:rsid w:val="00E74349"/>
    <w:rsid w:val="00E74561"/>
    <w:rsid w:val="00E74E4A"/>
    <w:rsid w:val="00E754BA"/>
    <w:rsid w:val="00E75559"/>
    <w:rsid w:val="00E807BA"/>
    <w:rsid w:val="00E80FFC"/>
    <w:rsid w:val="00E831E6"/>
    <w:rsid w:val="00E83C96"/>
    <w:rsid w:val="00E8411A"/>
    <w:rsid w:val="00E9207E"/>
    <w:rsid w:val="00E92C9C"/>
    <w:rsid w:val="00E937A2"/>
    <w:rsid w:val="00E943C5"/>
    <w:rsid w:val="00E95A40"/>
    <w:rsid w:val="00E95E9D"/>
    <w:rsid w:val="00E964BF"/>
    <w:rsid w:val="00E97505"/>
    <w:rsid w:val="00EA14DE"/>
    <w:rsid w:val="00EA315B"/>
    <w:rsid w:val="00EA3A18"/>
    <w:rsid w:val="00EA3FC3"/>
    <w:rsid w:val="00EA5B0E"/>
    <w:rsid w:val="00EB1A58"/>
    <w:rsid w:val="00EB2BC3"/>
    <w:rsid w:val="00EB2F7B"/>
    <w:rsid w:val="00EB34E0"/>
    <w:rsid w:val="00EB38D7"/>
    <w:rsid w:val="00EB486A"/>
    <w:rsid w:val="00EB763A"/>
    <w:rsid w:val="00EC0B11"/>
    <w:rsid w:val="00EC2081"/>
    <w:rsid w:val="00EC278D"/>
    <w:rsid w:val="00EC43D9"/>
    <w:rsid w:val="00EC4451"/>
    <w:rsid w:val="00EC4CAF"/>
    <w:rsid w:val="00EC54A4"/>
    <w:rsid w:val="00EC5AD1"/>
    <w:rsid w:val="00EC5C47"/>
    <w:rsid w:val="00EC6A63"/>
    <w:rsid w:val="00EC792F"/>
    <w:rsid w:val="00ED1E45"/>
    <w:rsid w:val="00ED1F4B"/>
    <w:rsid w:val="00ED2239"/>
    <w:rsid w:val="00ED4445"/>
    <w:rsid w:val="00ED5A86"/>
    <w:rsid w:val="00ED63F8"/>
    <w:rsid w:val="00ED66EE"/>
    <w:rsid w:val="00ED7802"/>
    <w:rsid w:val="00EE0318"/>
    <w:rsid w:val="00EE0E72"/>
    <w:rsid w:val="00EE1011"/>
    <w:rsid w:val="00EE1319"/>
    <w:rsid w:val="00EE3069"/>
    <w:rsid w:val="00EE3BC6"/>
    <w:rsid w:val="00EE571B"/>
    <w:rsid w:val="00EF0679"/>
    <w:rsid w:val="00EF0CB7"/>
    <w:rsid w:val="00EF19BB"/>
    <w:rsid w:val="00EF2E85"/>
    <w:rsid w:val="00EF2FF8"/>
    <w:rsid w:val="00EF4176"/>
    <w:rsid w:val="00EF4DF2"/>
    <w:rsid w:val="00F00B25"/>
    <w:rsid w:val="00F00C1A"/>
    <w:rsid w:val="00F0245F"/>
    <w:rsid w:val="00F028E8"/>
    <w:rsid w:val="00F04C1F"/>
    <w:rsid w:val="00F1019B"/>
    <w:rsid w:val="00F11A58"/>
    <w:rsid w:val="00F11D0D"/>
    <w:rsid w:val="00F122D4"/>
    <w:rsid w:val="00F13301"/>
    <w:rsid w:val="00F1353C"/>
    <w:rsid w:val="00F13F85"/>
    <w:rsid w:val="00F15AAA"/>
    <w:rsid w:val="00F1703D"/>
    <w:rsid w:val="00F173D3"/>
    <w:rsid w:val="00F17516"/>
    <w:rsid w:val="00F21235"/>
    <w:rsid w:val="00F236EB"/>
    <w:rsid w:val="00F23A26"/>
    <w:rsid w:val="00F2625C"/>
    <w:rsid w:val="00F3145F"/>
    <w:rsid w:val="00F31B01"/>
    <w:rsid w:val="00F34823"/>
    <w:rsid w:val="00F36B63"/>
    <w:rsid w:val="00F37D7E"/>
    <w:rsid w:val="00F40902"/>
    <w:rsid w:val="00F40ED3"/>
    <w:rsid w:val="00F40F65"/>
    <w:rsid w:val="00F412DD"/>
    <w:rsid w:val="00F41902"/>
    <w:rsid w:val="00F41BEB"/>
    <w:rsid w:val="00F42F61"/>
    <w:rsid w:val="00F42F82"/>
    <w:rsid w:val="00F439B2"/>
    <w:rsid w:val="00F454E5"/>
    <w:rsid w:val="00F4666D"/>
    <w:rsid w:val="00F47D1F"/>
    <w:rsid w:val="00F517E8"/>
    <w:rsid w:val="00F52050"/>
    <w:rsid w:val="00F52480"/>
    <w:rsid w:val="00F52A43"/>
    <w:rsid w:val="00F53153"/>
    <w:rsid w:val="00F532EC"/>
    <w:rsid w:val="00F53FFC"/>
    <w:rsid w:val="00F54FF2"/>
    <w:rsid w:val="00F566C4"/>
    <w:rsid w:val="00F5686D"/>
    <w:rsid w:val="00F57F1C"/>
    <w:rsid w:val="00F6072F"/>
    <w:rsid w:val="00F60B17"/>
    <w:rsid w:val="00F6152A"/>
    <w:rsid w:val="00F61B90"/>
    <w:rsid w:val="00F61F58"/>
    <w:rsid w:val="00F62154"/>
    <w:rsid w:val="00F62560"/>
    <w:rsid w:val="00F73176"/>
    <w:rsid w:val="00F73401"/>
    <w:rsid w:val="00F737DD"/>
    <w:rsid w:val="00F744E7"/>
    <w:rsid w:val="00F755E4"/>
    <w:rsid w:val="00F7603B"/>
    <w:rsid w:val="00F80AE9"/>
    <w:rsid w:val="00F81203"/>
    <w:rsid w:val="00F83715"/>
    <w:rsid w:val="00F83A6D"/>
    <w:rsid w:val="00F85CC0"/>
    <w:rsid w:val="00F90526"/>
    <w:rsid w:val="00F91198"/>
    <w:rsid w:val="00F911B9"/>
    <w:rsid w:val="00F94628"/>
    <w:rsid w:val="00F95B30"/>
    <w:rsid w:val="00F962E2"/>
    <w:rsid w:val="00FA2039"/>
    <w:rsid w:val="00FA23AD"/>
    <w:rsid w:val="00FA40D3"/>
    <w:rsid w:val="00FA4C8A"/>
    <w:rsid w:val="00FA630C"/>
    <w:rsid w:val="00FA6E3D"/>
    <w:rsid w:val="00FA75D8"/>
    <w:rsid w:val="00FA7C3C"/>
    <w:rsid w:val="00FB1826"/>
    <w:rsid w:val="00FB254A"/>
    <w:rsid w:val="00FB35D9"/>
    <w:rsid w:val="00FB3A5A"/>
    <w:rsid w:val="00FB5328"/>
    <w:rsid w:val="00FB6321"/>
    <w:rsid w:val="00FB6397"/>
    <w:rsid w:val="00FB650C"/>
    <w:rsid w:val="00FC1D6D"/>
    <w:rsid w:val="00FC2255"/>
    <w:rsid w:val="00FC2BB7"/>
    <w:rsid w:val="00FC5C48"/>
    <w:rsid w:val="00FD1C59"/>
    <w:rsid w:val="00FD3EA2"/>
    <w:rsid w:val="00FD3F77"/>
    <w:rsid w:val="00FD4339"/>
    <w:rsid w:val="00FD579C"/>
    <w:rsid w:val="00FD735B"/>
    <w:rsid w:val="00FE0A81"/>
    <w:rsid w:val="00FE0CD2"/>
    <w:rsid w:val="00FE142E"/>
    <w:rsid w:val="00FE35E8"/>
    <w:rsid w:val="00FE393E"/>
    <w:rsid w:val="00FE4727"/>
    <w:rsid w:val="00FE5AAF"/>
    <w:rsid w:val="00FF0C5B"/>
    <w:rsid w:val="00FF1E76"/>
    <w:rsid w:val="00FF2648"/>
    <w:rsid w:val="00FF3150"/>
    <w:rsid w:val="00FF3179"/>
    <w:rsid w:val="00FF4B31"/>
    <w:rsid w:val="00FF5675"/>
    <w:rsid w:val="00FF57DB"/>
    <w:rsid w:val="00FF6457"/>
    <w:rsid w:val="00FF6593"/>
    <w:rsid w:val="00FF6698"/>
    <w:rsid w:val="00FF6A50"/>
    <w:rsid w:val="00FF7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D4BB"/>
  <w15:chartTrackingRefBased/>
  <w15:docId w15:val="{94F2C898-C0B8-D941-9545-2E0DF0476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Heading1">
    <w:name w:val="heading 1"/>
    <w:basedOn w:val="Normal"/>
    <w:next w:val="Normal"/>
    <w:link w:val="Heading1Char"/>
    <w:uiPriority w:val="9"/>
    <w:qFormat/>
    <w:rsid w:val="0090273A"/>
    <w:pPr>
      <w:keepNext/>
      <w:keepLines/>
      <w:numPr>
        <w:numId w:val="49"/>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73A"/>
    <w:pPr>
      <w:keepNext/>
      <w:keepLines/>
      <w:numPr>
        <w:ilvl w:val="1"/>
        <w:numId w:val="49"/>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73A"/>
    <w:pPr>
      <w:keepNext/>
      <w:keepLines/>
      <w:numPr>
        <w:ilvl w:val="2"/>
        <w:numId w:val="4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0273A"/>
    <w:pPr>
      <w:keepNext/>
      <w:keepLines/>
      <w:numPr>
        <w:ilvl w:val="3"/>
        <w:numId w:val="4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73A"/>
    <w:pPr>
      <w:keepNext/>
      <w:keepLines/>
      <w:numPr>
        <w:ilvl w:val="4"/>
        <w:numId w:val="4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73A"/>
    <w:pPr>
      <w:keepNext/>
      <w:keepLines/>
      <w:numPr>
        <w:ilvl w:val="5"/>
        <w:numId w:val="4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73A"/>
    <w:pPr>
      <w:keepNext/>
      <w:keepLines/>
      <w:numPr>
        <w:ilvl w:val="6"/>
        <w:numId w:val="4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73A"/>
    <w:pPr>
      <w:keepNext/>
      <w:keepLines/>
      <w:numPr>
        <w:ilvl w:val="7"/>
        <w:numId w:val="4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73A"/>
    <w:pPr>
      <w:keepNext/>
      <w:keepLines/>
      <w:numPr>
        <w:ilvl w:val="8"/>
        <w:numId w:val="49"/>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73A"/>
    <w:rPr>
      <w:rFonts w:asciiTheme="majorHAnsi" w:eastAsiaTheme="majorEastAsia" w:hAnsiTheme="majorHAnsi" w:cstheme="majorBidi"/>
      <w:color w:val="0F4761" w:themeColor="accent1" w:themeShade="BF"/>
      <w:sz w:val="40"/>
      <w:szCs w:val="40"/>
      <w:lang w:eastAsia="zh-CN"/>
    </w:rPr>
  </w:style>
  <w:style w:type="character" w:customStyle="1" w:styleId="Heading2Char">
    <w:name w:val="Heading 2 Char"/>
    <w:basedOn w:val="DefaultParagraphFont"/>
    <w:link w:val="Heading2"/>
    <w:uiPriority w:val="9"/>
    <w:rsid w:val="0090273A"/>
    <w:rPr>
      <w:rFonts w:asciiTheme="majorHAnsi" w:eastAsiaTheme="majorEastAsia" w:hAnsiTheme="majorHAnsi" w:cstheme="majorBidi"/>
      <w:color w:val="0F4761" w:themeColor="accent1" w:themeShade="BF"/>
      <w:sz w:val="32"/>
      <w:szCs w:val="32"/>
      <w:lang w:eastAsia="zh-CN"/>
    </w:rPr>
  </w:style>
  <w:style w:type="character" w:customStyle="1" w:styleId="Heading3Char">
    <w:name w:val="Heading 3 Char"/>
    <w:basedOn w:val="DefaultParagraphFont"/>
    <w:link w:val="Heading3"/>
    <w:uiPriority w:val="9"/>
    <w:rsid w:val="0090273A"/>
    <w:rPr>
      <w:rFonts w:eastAsiaTheme="majorEastAsia" w:cstheme="majorBidi"/>
      <w:color w:val="0F4761" w:themeColor="accent1" w:themeShade="BF"/>
      <w:sz w:val="28"/>
      <w:szCs w:val="28"/>
      <w:lang w:eastAsia="zh-CN"/>
    </w:rPr>
  </w:style>
  <w:style w:type="character" w:customStyle="1" w:styleId="Heading4Char">
    <w:name w:val="Heading 4 Char"/>
    <w:basedOn w:val="DefaultParagraphFont"/>
    <w:link w:val="Heading4"/>
    <w:uiPriority w:val="9"/>
    <w:rsid w:val="0090273A"/>
    <w:rPr>
      <w:rFonts w:eastAsiaTheme="majorEastAsia"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90273A"/>
    <w:rPr>
      <w:rFonts w:eastAsiaTheme="majorEastAsia" w:cstheme="majorBidi"/>
      <w:color w:val="0F4761" w:themeColor="accent1" w:themeShade="BF"/>
      <w:lang w:eastAsia="zh-CN"/>
    </w:rPr>
  </w:style>
  <w:style w:type="character" w:customStyle="1" w:styleId="Heading6Char">
    <w:name w:val="Heading 6 Char"/>
    <w:basedOn w:val="DefaultParagraphFont"/>
    <w:link w:val="Heading6"/>
    <w:uiPriority w:val="9"/>
    <w:semiHidden/>
    <w:rsid w:val="0090273A"/>
    <w:rPr>
      <w:rFonts w:eastAsiaTheme="majorEastAsia" w:cstheme="majorBidi"/>
      <w:i/>
      <w:iCs/>
      <w:color w:val="595959" w:themeColor="text1" w:themeTint="A6"/>
      <w:lang w:eastAsia="zh-CN"/>
    </w:rPr>
  </w:style>
  <w:style w:type="character" w:customStyle="1" w:styleId="Heading7Char">
    <w:name w:val="Heading 7 Char"/>
    <w:basedOn w:val="DefaultParagraphFont"/>
    <w:link w:val="Heading7"/>
    <w:uiPriority w:val="9"/>
    <w:semiHidden/>
    <w:rsid w:val="0090273A"/>
    <w:rPr>
      <w:rFonts w:eastAsiaTheme="majorEastAsia" w:cstheme="majorBidi"/>
      <w:color w:val="595959" w:themeColor="text1" w:themeTint="A6"/>
      <w:lang w:eastAsia="zh-CN"/>
    </w:rPr>
  </w:style>
  <w:style w:type="character" w:customStyle="1" w:styleId="Heading8Char">
    <w:name w:val="Heading 8 Char"/>
    <w:basedOn w:val="DefaultParagraphFont"/>
    <w:link w:val="Heading8"/>
    <w:uiPriority w:val="9"/>
    <w:semiHidden/>
    <w:rsid w:val="0090273A"/>
    <w:rPr>
      <w:rFonts w:eastAsiaTheme="majorEastAsia" w:cstheme="majorBidi"/>
      <w:i/>
      <w:iCs/>
      <w:color w:val="272727" w:themeColor="text1" w:themeTint="D8"/>
      <w:lang w:eastAsia="zh-CN"/>
    </w:rPr>
  </w:style>
  <w:style w:type="character" w:customStyle="1" w:styleId="Heading9Char">
    <w:name w:val="Heading 9 Char"/>
    <w:basedOn w:val="DefaultParagraphFont"/>
    <w:link w:val="Heading9"/>
    <w:uiPriority w:val="9"/>
    <w:semiHidden/>
    <w:rsid w:val="0090273A"/>
    <w:rPr>
      <w:rFonts w:eastAsiaTheme="majorEastAsia" w:cstheme="majorBidi"/>
      <w:color w:val="272727" w:themeColor="text1" w:themeTint="D8"/>
      <w:lang w:eastAsia="zh-CN"/>
    </w:rPr>
  </w:style>
  <w:style w:type="paragraph" w:styleId="Title">
    <w:name w:val="Title"/>
    <w:basedOn w:val="Normal"/>
    <w:next w:val="Normal"/>
    <w:link w:val="TitleChar"/>
    <w:uiPriority w:val="10"/>
    <w:qFormat/>
    <w:rsid w:val="009027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73A"/>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9027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73A"/>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9027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273A"/>
    <w:rPr>
      <w:i/>
      <w:iCs/>
      <w:color w:val="404040" w:themeColor="text1" w:themeTint="BF"/>
      <w:lang w:eastAsia="zh-CN"/>
    </w:rPr>
  </w:style>
  <w:style w:type="paragraph" w:styleId="ListParagraph">
    <w:name w:val="List Paragraph"/>
    <w:basedOn w:val="Normal"/>
    <w:uiPriority w:val="34"/>
    <w:qFormat/>
    <w:rsid w:val="0090273A"/>
    <w:pPr>
      <w:ind w:left="720"/>
      <w:contextualSpacing/>
    </w:pPr>
  </w:style>
  <w:style w:type="character" w:styleId="IntenseEmphasis">
    <w:name w:val="Intense Emphasis"/>
    <w:basedOn w:val="DefaultParagraphFont"/>
    <w:uiPriority w:val="21"/>
    <w:qFormat/>
    <w:rsid w:val="0090273A"/>
    <w:rPr>
      <w:i/>
      <w:iCs/>
      <w:color w:val="0F4761" w:themeColor="accent1" w:themeShade="BF"/>
    </w:rPr>
  </w:style>
  <w:style w:type="paragraph" w:styleId="IntenseQuote">
    <w:name w:val="Intense Quote"/>
    <w:basedOn w:val="Normal"/>
    <w:next w:val="Normal"/>
    <w:link w:val="IntenseQuoteChar"/>
    <w:uiPriority w:val="30"/>
    <w:qFormat/>
    <w:rsid w:val="00902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73A"/>
    <w:rPr>
      <w:i/>
      <w:iCs/>
      <w:color w:val="0F4761" w:themeColor="accent1" w:themeShade="BF"/>
      <w:lang w:eastAsia="zh-CN"/>
    </w:rPr>
  </w:style>
  <w:style w:type="character" w:styleId="IntenseReference">
    <w:name w:val="Intense Reference"/>
    <w:basedOn w:val="DefaultParagraphFont"/>
    <w:uiPriority w:val="32"/>
    <w:qFormat/>
    <w:rsid w:val="0090273A"/>
    <w:rPr>
      <w:b/>
      <w:bCs/>
      <w:smallCaps/>
      <w:color w:val="0F4761" w:themeColor="accent1" w:themeShade="BF"/>
      <w:spacing w:val="5"/>
    </w:rPr>
  </w:style>
  <w:style w:type="character" w:styleId="Hyperlink">
    <w:name w:val="Hyperlink"/>
    <w:basedOn w:val="DefaultParagraphFont"/>
    <w:uiPriority w:val="99"/>
    <w:unhideWhenUsed/>
    <w:rsid w:val="0059561A"/>
    <w:rPr>
      <w:color w:val="467886" w:themeColor="hyperlink"/>
      <w:u w:val="single"/>
    </w:rPr>
  </w:style>
  <w:style w:type="character" w:styleId="UnresolvedMention">
    <w:name w:val="Unresolved Mention"/>
    <w:basedOn w:val="DefaultParagraphFont"/>
    <w:uiPriority w:val="99"/>
    <w:semiHidden/>
    <w:unhideWhenUsed/>
    <w:rsid w:val="0059561A"/>
    <w:rPr>
      <w:color w:val="605E5C"/>
      <w:shd w:val="clear" w:color="auto" w:fill="E1DFDD"/>
    </w:rPr>
  </w:style>
  <w:style w:type="paragraph" w:styleId="NormalWeb">
    <w:name w:val="Normal (Web)"/>
    <w:basedOn w:val="Normal"/>
    <w:uiPriority w:val="99"/>
    <w:semiHidden/>
    <w:unhideWhenUsed/>
    <w:rsid w:val="00C436C8"/>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57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9278B"/>
    <w:pPr>
      <w:tabs>
        <w:tab w:val="center" w:pos="4513"/>
        <w:tab w:val="right" w:pos="9026"/>
      </w:tabs>
    </w:pPr>
  </w:style>
  <w:style w:type="character" w:customStyle="1" w:styleId="FooterChar">
    <w:name w:val="Footer Char"/>
    <w:basedOn w:val="DefaultParagraphFont"/>
    <w:link w:val="Footer"/>
    <w:uiPriority w:val="99"/>
    <w:rsid w:val="00A9278B"/>
    <w:rPr>
      <w:lang w:eastAsia="zh-CN"/>
    </w:rPr>
  </w:style>
  <w:style w:type="character" w:styleId="PageNumber">
    <w:name w:val="page number"/>
    <w:basedOn w:val="DefaultParagraphFont"/>
    <w:uiPriority w:val="99"/>
    <w:semiHidden/>
    <w:unhideWhenUsed/>
    <w:rsid w:val="00A9278B"/>
  </w:style>
  <w:style w:type="paragraph" w:styleId="TOCHeading">
    <w:name w:val="TOC Heading"/>
    <w:basedOn w:val="Heading1"/>
    <w:next w:val="Normal"/>
    <w:uiPriority w:val="39"/>
    <w:unhideWhenUsed/>
    <w:qFormat/>
    <w:rsid w:val="00E01126"/>
    <w:pPr>
      <w:numPr>
        <w:numId w:val="0"/>
      </w:num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E01126"/>
    <w:pPr>
      <w:spacing w:before="120"/>
    </w:pPr>
    <w:rPr>
      <w:b/>
      <w:bCs/>
      <w:i/>
      <w:iCs/>
    </w:rPr>
  </w:style>
  <w:style w:type="paragraph" w:styleId="TOC2">
    <w:name w:val="toc 2"/>
    <w:basedOn w:val="Normal"/>
    <w:next w:val="Normal"/>
    <w:autoRedefine/>
    <w:uiPriority w:val="39"/>
    <w:unhideWhenUsed/>
    <w:rsid w:val="00477382"/>
    <w:pPr>
      <w:tabs>
        <w:tab w:val="left" w:pos="960"/>
        <w:tab w:val="right" w:leader="dot" w:pos="9016"/>
      </w:tabs>
      <w:spacing w:before="120"/>
      <w:ind w:left="240"/>
    </w:pPr>
    <w:rPr>
      <w:rFonts w:ascii="Arial" w:hAnsi="Arial" w:cs="Arial"/>
      <w:noProof/>
    </w:rPr>
  </w:style>
  <w:style w:type="paragraph" w:styleId="TOC3">
    <w:name w:val="toc 3"/>
    <w:basedOn w:val="Normal"/>
    <w:next w:val="Normal"/>
    <w:autoRedefine/>
    <w:uiPriority w:val="39"/>
    <w:semiHidden/>
    <w:unhideWhenUsed/>
    <w:rsid w:val="00E01126"/>
    <w:pPr>
      <w:ind w:left="480"/>
    </w:pPr>
    <w:rPr>
      <w:sz w:val="20"/>
      <w:szCs w:val="20"/>
    </w:rPr>
  </w:style>
  <w:style w:type="paragraph" w:styleId="TOC4">
    <w:name w:val="toc 4"/>
    <w:basedOn w:val="Normal"/>
    <w:next w:val="Normal"/>
    <w:autoRedefine/>
    <w:uiPriority w:val="39"/>
    <w:semiHidden/>
    <w:unhideWhenUsed/>
    <w:rsid w:val="00E01126"/>
    <w:pPr>
      <w:ind w:left="720"/>
    </w:pPr>
    <w:rPr>
      <w:sz w:val="20"/>
      <w:szCs w:val="20"/>
    </w:rPr>
  </w:style>
  <w:style w:type="paragraph" w:styleId="TOC5">
    <w:name w:val="toc 5"/>
    <w:basedOn w:val="Normal"/>
    <w:next w:val="Normal"/>
    <w:autoRedefine/>
    <w:uiPriority w:val="39"/>
    <w:semiHidden/>
    <w:unhideWhenUsed/>
    <w:rsid w:val="00E01126"/>
    <w:pPr>
      <w:ind w:left="960"/>
    </w:pPr>
    <w:rPr>
      <w:sz w:val="20"/>
      <w:szCs w:val="20"/>
    </w:rPr>
  </w:style>
  <w:style w:type="paragraph" w:styleId="TOC6">
    <w:name w:val="toc 6"/>
    <w:basedOn w:val="Normal"/>
    <w:next w:val="Normal"/>
    <w:autoRedefine/>
    <w:uiPriority w:val="39"/>
    <w:semiHidden/>
    <w:unhideWhenUsed/>
    <w:rsid w:val="00E01126"/>
    <w:pPr>
      <w:ind w:left="1200"/>
    </w:pPr>
    <w:rPr>
      <w:sz w:val="20"/>
      <w:szCs w:val="20"/>
    </w:rPr>
  </w:style>
  <w:style w:type="paragraph" w:styleId="TOC7">
    <w:name w:val="toc 7"/>
    <w:basedOn w:val="Normal"/>
    <w:next w:val="Normal"/>
    <w:autoRedefine/>
    <w:uiPriority w:val="39"/>
    <w:semiHidden/>
    <w:unhideWhenUsed/>
    <w:rsid w:val="00E01126"/>
    <w:pPr>
      <w:ind w:left="1440"/>
    </w:pPr>
    <w:rPr>
      <w:sz w:val="20"/>
      <w:szCs w:val="20"/>
    </w:rPr>
  </w:style>
  <w:style w:type="paragraph" w:styleId="TOC8">
    <w:name w:val="toc 8"/>
    <w:basedOn w:val="Normal"/>
    <w:next w:val="Normal"/>
    <w:autoRedefine/>
    <w:uiPriority w:val="39"/>
    <w:semiHidden/>
    <w:unhideWhenUsed/>
    <w:rsid w:val="00E01126"/>
    <w:pPr>
      <w:ind w:left="1680"/>
    </w:pPr>
    <w:rPr>
      <w:sz w:val="20"/>
      <w:szCs w:val="20"/>
    </w:rPr>
  </w:style>
  <w:style w:type="paragraph" w:styleId="TOC9">
    <w:name w:val="toc 9"/>
    <w:basedOn w:val="Normal"/>
    <w:next w:val="Normal"/>
    <w:autoRedefine/>
    <w:uiPriority w:val="39"/>
    <w:semiHidden/>
    <w:unhideWhenUsed/>
    <w:rsid w:val="00E01126"/>
    <w:pPr>
      <w:ind w:left="1920"/>
    </w:pPr>
    <w:rPr>
      <w:sz w:val="20"/>
      <w:szCs w:val="20"/>
    </w:rPr>
  </w:style>
  <w:style w:type="paragraph" w:styleId="Header">
    <w:name w:val="header"/>
    <w:basedOn w:val="Normal"/>
    <w:link w:val="HeaderChar"/>
    <w:uiPriority w:val="99"/>
    <w:unhideWhenUsed/>
    <w:rsid w:val="00BA54A5"/>
    <w:pPr>
      <w:tabs>
        <w:tab w:val="center" w:pos="4513"/>
        <w:tab w:val="right" w:pos="9026"/>
      </w:tabs>
    </w:pPr>
  </w:style>
  <w:style w:type="character" w:customStyle="1" w:styleId="HeaderChar">
    <w:name w:val="Header Char"/>
    <w:basedOn w:val="DefaultParagraphFont"/>
    <w:link w:val="Header"/>
    <w:uiPriority w:val="99"/>
    <w:rsid w:val="00BA54A5"/>
    <w:rPr>
      <w:lang w:eastAsia="zh-CN"/>
    </w:rPr>
  </w:style>
  <w:style w:type="character" w:styleId="FollowedHyperlink">
    <w:name w:val="FollowedHyperlink"/>
    <w:basedOn w:val="DefaultParagraphFont"/>
    <w:uiPriority w:val="99"/>
    <w:semiHidden/>
    <w:unhideWhenUsed/>
    <w:rsid w:val="00190E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2634">
      <w:bodyDiv w:val="1"/>
      <w:marLeft w:val="0"/>
      <w:marRight w:val="0"/>
      <w:marTop w:val="0"/>
      <w:marBottom w:val="0"/>
      <w:divBdr>
        <w:top w:val="none" w:sz="0" w:space="0" w:color="auto"/>
        <w:left w:val="none" w:sz="0" w:space="0" w:color="auto"/>
        <w:bottom w:val="none" w:sz="0" w:space="0" w:color="auto"/>
        <w:right w:val="none" w:sz="0" w:space="0" w:color="auto"/>
      </w:divBdr>
      <w:divsChild>
        <w:div w:id="631254910">
          <w:marLeft w:val="0"/>
          <w:marRight w:val="0"/>
          <w:marTop w:val="0"/>
          <w:marBottom w:val="0"/>
          <w:divBdr>
            <w:top w:val="none" w:sz="0" w:space="0" w:color="auto"/>
            <w:left w:val="none" w:sz="0" w:space="0" w:color="auto"/>
            <w:bottom w:val="none" w:sz="0" w:space="0" w:color="auto"/>
            <w:right w:val="none" w:sz="0" w:space="0" w:color="auto"/>
          </w:divBdr>
          <w:divsChild>
            <w:div w:id="179595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9561">
      <w:bodyDiv w:val="1"/>
      <w:marLeft w:val="0"/>
      <w:marRight w:val="0"/>
      <w:marTop w:val="0"/>
      <w:marBottom w:val="0"/>
      <w:divBdr>
        <w:top w:val="none" w:sz="0" w:space="0" w:color="auto"/>
        <w:left w:val="none" w:sz="0" w:space="0" w:color="auto"/>
        <w:bottom w:val="none" w:sz="0" w:space="0" w:color="auto"/>
        <w:right w:val="none" w:sz="0" w:space="0" w:color="auto"/>
      </w:divBdr>
      <w:divsChild>
        <w:div w:id="625894022">
          <w:marLeft w:val="0"/>
          <w:marRight w:val="0"/>
          <w:marTop w:val="0"/>
          <w:marBottom w:val="0"/>
          <w:divBdr>
            <w:top w:val="none" w:sz="0" w:space="0" w:color="auto"/>
            <w:left w:val="none" w:sz="0" w:space="0" w:color="auto"/>
            <w:bottom w:val="none" w:sz="0" w:space="0" w:color="auto"/>
            <w:right w:val="none" w:sz="0" w:space="0" w:color="auto"/>
          </w:divBdr>
          <w:divsChild>
            <w:div w:id="1292328247">
              <w:marLeft w:val="0"/>
              <w:marRight w:val="0"/>
              <w:marTop w:val="0"/>
              <w:marBottom w:val="0"/>
              <w:divBdr>
                <w:top w:val="none" w:sz="0" w:space="0" w:color="auto"/>
                <w:left w:val="none" w:sz="0" w:space="0" w:color="auto"/>
                <w:bottom w:val="none" w:sz="0" w:space="0" w:color="auto"/>
                <w:right w:val="none" w:sz="0" w:space="0" w:color="auto"/>
              </w:divBdr>
              <w:divsChild>
                <w:div w:id="929895164">
                  <w:marLeft w:val="0"/>
                  <w:marRight w:val="0"/>
                  <w:marTop w:val="0"/>
                  <w:marBottom w:val="0"/>
                  <w:divBdr>
                    <w:top w:val="none" w:sz="0" w:space="0" w:color="auto"/>
                    <w:left w:val="none" w:sz="0" w:space="0" w:color="auto"/>
                    <w:bottom w:val="none" w:sz="0" w:space="0" w:color="auto"/>
                    <w:right w:val="none" w:sz="0" w:space="0" w:color="auto"/>
                  </w:divBdr>
                  <w:divsChild>
                    <w:div w:id="663700469">
                      <w:marLeft w:val="0"/>
                      <w:marRight w:val="0"/>
                      <w:marTop w:val="0"/>
                      <w:marBottom w:val="0"/>
                      <w:divBdr>
                        <w:top w:val="none" w:sz="0" w:space="0" w:color="auto"/>
                        <w:left w:val="none" w:sz="0" w:space="0" w:color="auto"/>
                        <w:bottom w:val="none" w:sz="0" w:space="0" w:color="auto"/>
                        <w:right w:val="none" w:sz="0" w:space="0" w:color="auto"/>
                      </w:divBdr>
                      <w:divsChild>
                        <w:div w:id="537745792">
                          <w:marLeft w:val="0"/>
                          <w:marRight w:val="0"/>
                          <w:marTop w:val="0"/>
                          <w:marBottom w:val="0"/>
                          <w:divBdr>
                            <w:top w:val="none" w:sz="0" w:space="0" w:color="auto"/>
                            <w:left w:val="none" w:sz="0" w:space="0" w:color="auto"/>
                            <w:bottom w:val="none" w:sz="0" w:space="0" w:color="auto"/>
                            <w:right w:val="none" w:sz="0" w:space="0" w:color="auto"/>
                          </w:divBdr>
                          <w:divsChild>
                            <w:div w:id="2078042617">
                              <w:marLeft w:val="0"/>
                              <w:marRight w:val="0"/>
                              <w:marTop w:val="0"/>
                              <w:marBottom w:val="0"/>
                              <w:divBdr>
                                <w:top w:val="none" w:sz="0" w:space="0" w:color="auto"/>
                                <w:left w:val="none" w:sz="0" w:space="0" w:color="auto"/>
                                <w:bottom w:val="none" w:sz="0" w:space="0" w:color="auto"/>
                                <w:right w:val="none" w:sz="0" w:space="0" w:color="auto"/>
                              </w:divBdr>
                              <w:divsChild>
                                <w:div w:id="879901256">
                                  <w:marLeft w:val="0"/>
                                  <w:marRight w:val="0"/>
                                  <w:marTop w:val="0"/>
                                  <w:marBottom w:val="0"/>
                                  <w:divBdr>
                                    <w:top w:val="none" w:sz="0" w:space="0" w:color="auto"/>
                                    <w:left w:val="none" w:sz="0" w:space="0" w:color="auto"/>
                                    <w:bottom w:val="none" w:sz="0" w:space="0" w:color="auto"/>
                                    <w:right w:val="none" w:sz="0" w:space="0" w:color="auto"/>
                                  </w:divBdr>
                                  <w:divsChild>
                                    <w:div w:id="78061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75331">
                              <w:marLeft w:val="0"/>
                              <w:marRight w:val="0"/>
                              <w:marTop w:val="0"/>
                              <w:marBottom w:val="0"/>
                              <w:divBdr>
                                <w:top w:val="none" w:sz="0" w:space="0" w:color="auto"/>
                                <w:left w:val="none" w:sz="0" w:space="0" w:color="auto"/>
                                <w:bottom w:val="none" w:sz="0" w:space="0" w:color="auto"/>
                                <w:right w:val="none" w:sz="0" w:space="0" w:color="auto"/>
                              </w:divBdr>
                              <w:divsChild>
                                <w:div w:id="1985622247">
                                  <w:marLeft w:val="0"/>
                                  <w:marRight w:val="0"/>
                                  <w:marTop w:val="0"/>
                                  <w:marBottom w:val="0"/>
                                  <w:divBdr>
                                    <w:top w:val="none" w:sz="0" w:space="0" w:color="auto"/>
                                    <w:left w:val="none" w:sz="0" w:space="0" w:color="auto"/>
                                    <w:bottom w:val="none" w:sz="0" w:space="0" w:color="auto"/>
                                    <w:right w:val="none" w:sz="0" w:space="0" w:color="auto"/>
                                  </w:divBdr>
                                  <w:divsChild>
                                    <w:div w:id="777484916">
                                      <w:marLeft w:val="0"/>
                                      <w:marRight w:val="0"/>
                                      <w:marTop w:val="0"/>
                                      <w:marBottom w:val="0"/>
                                      <w:divBdr>
                                        <w:top w:val="none" w:sz="0" w:space="0" w:color="auto"/>
                                        <w:left w:val="none" w:sz="0" w:space="0" w:color="auto"/>
                                        <w:bottom w:val="none" w:sz="0" w:space="0" w:color="auto"/>
                                        <w:right w:val="none" w:sz="0" w:space="0" w:color="auto"/>
                                      </w:divBdr>
                                    </w:div>
                                    <w:div w:id="13324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93360">
                              <w:marLeft w:val="0"/>
                              <w:marRight w:val="0"/>
                              <w:marTop w:val="0"/>
                              <w:marBottom w:val="0"/>
                              <w:divBdr>
                                <w:top w:val="none" w:sz="0" w:space="0" w:color="auto"/>
                                <w:left w:val="none" w:sz="0" w:space="0" w:color="auto"/>
                                <w:bottom w:val="none" w:sz="0" w:space="0" w:color="auto"/>
                                <w:right w:val="none" w:sz="0" w:space="0" w:color="auto"/>
                              </w:divBdr>
                              <w:divsChild>
                                <w:div w:id="277295098">
                                  <w:marLeft w:val="0"/>
                                  <w:marRight w:val="0"/>
                                  <w:marTop w:val="0"/>
                                  <w:marBottom w:val="0"/>
                                  <w:divBdr>
                                    <w:top w:val="none" w:sz="0" w:space="0" w:color="auto"/>
                                    <w:left w:val="none" w:sz="0" w:space="0" w:color="auto"/>
                                    <w:bottom w:val="none" w:sz="0" w:space="0" w:color="auto"/>
                                    <w:right w:val="none" w:sz="0" w:space="0" w:color="auto"/>
                                  </w:divBdr>
                                  <w:divsChild>
                                    <w:div w:id="1193499284">
                                      <w:marLeft w:val="0"/>
                                      <w:marRight w:val="0"/>
                                      <w:marTop w:val="0"/>
                                      <w:marBottom w:val="0"/>
                                      <w:divBdr>
                                        <w:top w:val="none" w:sz="0" w:space="0" w:color="auto"/>
                                        <w:left w:val="none" w:sz="0" w:space="0" w:color="auto"/>
                                        <w:bottom w:val="none" w:sz="0" w:space="0" w:color="auto"/>
                                        <w:right w:val="none" w:sz="0" w:space="0" w:color="auto"/>
                                      </w:divBdr>
                                    </w:div>
                                    <w:div w:id="98404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329356">
                              <w:marLeft w:val="0"/>
                              <w:marRight w:val="0"/>
                              <w:marTop w:val="0"/>
                              <w:marBottom w:val="0"/>
                              <w:divBdr>
                                <w:top w:val="none" w:sz="0" w:space="0" w:color="auto"/>
                                <w:left w:val="none" w:sz="0" w:space="0" w:color="auto"/>
                                <w:bottom w:val="none" w:sz="0" w:space="0" w:color="auto"/>
                                <w:right w:val="none" w:sz="0" w:space="0" w:color="auto"/>
                              </w:divBdr>
                              <w:divsChild>
                                <w:div w:id="1983194723">
                                  <w:marLeft w:val="0"/>
                                  <w:marRight w:val="0"/>
                                  <w:marTop w:val="0"/>
                                  <w:marBottom w:val="0"/>
                                  <w:divBdr>
                                    <w:top w:val="none" w:sz="0" w:space="0" w:color="auto"/>
                                    <w:left w:val="none" w:sz="0" w:space="0" w:color="auto"/>
                                    <w:bottom w:val="none" w:sz="0" w:space="0" w:color="auto"/>
                                    <w:right w:val="none" w:sz="0" w:space="0" w:color="auto"/>
                                  </w:divBdr>
                                  <w:divsChild>
                                    <w:div w:id="1163592287">
                                      <w:marLeft w:val="0"/>
                                      <w:marRight w:val="0"/>
                                      <w:marTop w:val="0"/>
                                      <w:marBottom w:val="0"/>
                                      <w:divBdr>
                                        <w:top w:val="none" w:sz="0" w:space="0" w:color="auto"/>
                                        <w:left w:val="none" w:sz="0" w:space="0" w:color="auto"/>
                                        <w:bottom w:val="none" w:sz="0" w:space="0" w:color="auto"/>
                                        <w:right w:val="none" w:sz="0" w:space="0" w:color="auto"/>
                                      </w:divBdr>
                                    </w:div>
                                    <w:div w:id="17696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01456">
                              <w:marLeft w:val="0"/>
                              <w:marRight w:val="0"/>
                              <w:marTop w:val="0"/>
                              <w:marBottom w:val="0"/>
                              <w:divBdr>
                                <w:top w:val="none" w:sz="0" w:space="0" w:color="auto"/>
                                <w:left w:val="none" w:sz="0" w:space="0" w:color="auto"/>
                                <w:bottom w:val="none" w:sz="0" w:space="0" w:color="auto"/>
                                <w:right w:val="none" w:sz="0" w:space="0" w:color="auto"/>
                              </w:divBdr>
                              <w:divsChild>
                                <w:div w:id="654529948">
                                  <w:marLeft w:val="0"/>
                                  <w:marRight w:val="0"/>
                                  <w:marTop w:val="0"/>
                                  <w:marBottom w:val="0"/>
                                  <w:divBdr>
                                    <w:top w:val="none" w:sz="0" w:space="0" w:color="auto"/>
                                    <w:left w:val="none" w:sz="0" w:space="0" w:color="auto"/>
                                    <w:bottom w:val="none" w:sz="0" w:space="0" w:color="auto"/>
                                    <w:right w:val="none" w:sz="0" w:space="0" w:color="auto"/>
                                  </w:divBdr>
                                  <w:divsChild>
                                    <w:div w:id="1129591950">
                                      <w:marLeft w:val="0"/>
                                      <w:marRight w:val="0"/>
                                      <w:marTop w:val="0"/>
                                      <w:marBottom w:val="0"/>
                                      <w:divBdr>
                                        <w:top w:val="none" w:sz="0" w:space="0" w:color="auto"/>
                                        <w:left w:val="none" w:sz="0" w:space="0" w:color="auto"/>
                                        <w:bottom w:val="none" w:sz="0" w:space="0" w:color="auto"/>
                                        <w:right w:val="none" w:sz="0" w:space="0" w:color="auto"/>
                                      </w:divBdr>
                                    </w:div>
                                    <w:div w:id="65005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5815">
                              <w:marLeft w:val="0"/>
                              <w:marRight w:val="0"/>
                              <w:marTop w:val="0"/>
                              <w:marBottom w:val="0"/>
                              <w:divBdr>
                                <w:top w:val="none" w:sz="0" w:space="0" w:color="auto"/>
                                <w:left w:val="none" w:sz="0" w:space="0" w:color="auto"/>
                                <w:bottom w:val="none" w:sz="0" w:space="0" w:color="auto"/>
                                <w:right w:val="none" w:sz="0" w:space="0" w:color="auto"/>
                              </w:divBdr>
                              <w:divsChild>
                                <w:div w:id="1017268670">
                                  <w:marLeft w:val="0"/>
                                  <w:marRight w:val="0"/>
                                  <w:marTop w:val="0"/>
                                  <w:marBottom w:val="0"/>
                                  <w:divBdr>
                                    <w:top w:val="none" w:sz="0" w:space="0" w:color="auto"/>
                                    <w:left w:val="none" w:sz="0" w:space="0" w:color="auto"/>
                                    <w:bottom w:val="none" w:sz="0" w:space="0" w:color="auto"/>
                                    <w:right w:val="none" w:sz="0" w:space="0" w:color="auto"/>
                                  </w:divBdr>
                                  <w:divsChild>
                                    <w:div w:id="1777208815">
                                      <w:marLeft w:val="0"/>
                                      <w:marRight w:val="0"/>
                                      <w:marTop w:val="0"/>
                                      <w:marBottom w:val="0"/>
                                      <w:divBdr>
                                        <w:top w:val="none" w:sz="0" w:space="0" w:color="auto"/>
                                        <w:left w:val="none" w:sz="0" w:space="0" w:color="auto"/>
                                        <w:bottom w:val="none" w:sz="0" w:space="0" w:color="auto"/>
                                        <w:right w:val="none" w:sz="0" w:space="0" w:color="auto"/>
                                      </w:divBdr>
                                    </w:div>
                                    <w:div w:id="3276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602815">
                              <w:marLeft w:val="0"/>
                              <w:marRight w:val="0"/>
                              <w:marTop w:val="0"/>
                              <w:marBottom w:val="0"/>
                              <w:divBdr>
                                <w:top w:val="none" w:sz="0" w:space="0" w:color="auto"/>
                                <w:left w:val="none" w:sz="0" w:space="0" w:color="auto"/>
                                <w:bottom w:val="none" w:sz="0" w:space="0" w:color="auto"/>
                                <w:right w:val="none" w:sz="0" w:space="0" w:color="auto"/>
                              </w:divBdr>
                              <w:divsChild>
                                <w:div w:id="908268192">
                                  <w:marLeft w:val="0"/>
                                  <w:marRight w:val="0"/>
                                  <w:marTop w:val="0"/>
                                  <w:marBottom w:val="0"/>
                                  <w:divBdr>
                                    <w:top w:val="none" w:sz="0" w:space="0" w:color="auto"/>
                                    <w:left w:val="none" w:sz="0" w:space="0" w:color="auto"/>
                                    <w:bottom w:val="none" w:sz="0" w:space="0" w:color="auto"/>
                                    <w:right w:val="none" w:sz="0" w:space="0" w:color="auto"/>
                                  </w:divBdr>
                                  <w:divsChild>
                                    <w:div w:id="573587128">
                                      <w:marLeft w:val="0"/>
                                      <w:marRight w:val="0"/>
                                      <w:marTop w:val="0"/>
                                      <w:marBottom w:val="0"/>
                                      <w:divBdr>
                                        <w:top w:val="none" w:sz="0" w:space="0" w:color="auto"/>
                                        <w:left w:val="none" w:sz="0" w:space="0" w:color="auto"/>
                                        <w:bottom w:val="none" w:sz="0" w:space="0" w:color="auto"/>
                                        <w:right w:val="none" w:sz="0" w:space="0" w:color="auto"/>
                                      </w:divBdr>
                                    </w:div>
                                    <w:div w:id="204767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86258">
                              <w:marLeft w:val="0"/>
                              <w:marRight w:val="0"/>
                              <w:marTop w:val="0"/>
                              <w:marBottom w:val="0"/>
                              <w:divBdr>
                                <w:top w:val="none" w:sz="0" w:space="0" w:color="auto"/>
                                <w:left w:val="none" w:sz="0" w:space="0" w:color="auto"/>
                                <w:bottom w:val="none" w:sz="0" w:space="0" w:color="auto"/>
                                <w:right w:val="none" w:sz="0" w:space="0" w:color="auto"/>
                              </w:divBdr>
                              <w:divsChild>
                                <w:div w:id="1103040042">
                                  <w:marLeft w:val="0"/>
                                  <w:marRight w:val="0"/>
                                  <w:marTop w:val="0"/>
                                  <w:marBottom w:val="0"/>
                                  <w:divBdr>
                                    <w:top w:val="none" w:sz="0" w:space="0" w:color="auto"/>
                                    <w:left w:val="none" w:sz="0" w:space="0" w:color="auto"/>
                                    <w:bottom w:val="none" w:sz="0" w:space="0" w:color="auto"/>
                                    <w:right w:val="none" w:sz="0" w:space="0" w:color="auto"/>
                                  </w:divBdr>
                                  <w:divsChild>
                                    <w:div w:id="215632011">
                                      <w:marLeft w:val="0"/>
                                      <w:marRight w:val="0"/>
                                      <w:marTop w:val="0"/>
                                      <w:marBottom w:val="0"/>
                                      <w:divBdr>
                                        <w:top w:val="none" w:sz="0" w:space="0" w:color="auto"/>
                                        <w:left w:val="none" w:sz="0" w:space="0" w:color="auto"/>
                                        <w:bottom w:val="none" w:sz="0" w:space="0" w:color="auto"/>
                                        <w:right w:val="none" w:sz="0" w:space="0" w:color="auto"/>
                                      </w:divBdr>
                                    </w:div>
                                    <w:div w:id="57547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45873">
                              <w:marLeft w:val="0"/>
                              <w:marRight w:val="0"/>
                              <w:marTop w:val="0"/>
                              <w:marBottom w:val="0"/>
                              <w:divBdr>
                                <w:top w:val="none" w:sz="0" w:space="0" w:color="auto"/>
                                <w:left w:val="none" w:sz="0" w:space="0" w:color="auto"/>
                                <w:bottom w:val="none" w:sz="0" w:space="0" w:color="auto"/>
                                <w:right w:val="none" w:sz="0" w:space="0" w:color="auto"/>
                              </w:divBdr>
                              <w:divsChild>
                                <w:div w:id="684788478">
                                  <w:marLeft w:val="0"/>
                                  <w:marRight w:val="0"/>
                                  <w:marTop w:val="0"/>
                                  <w:marBottom w:val="0"/>
                                  <w:divBdr>
                                    <w:top w:val="none" w:sz="0" w:space="0" w:color="auto"/>
                                    <w:left w:val="none" w:sz="0" w:space="0" w:color="auto"/>
                                    <w:bottom w:val="none" w:sz="0" w:space="0" w:color="auto"/>
                                    <w:right w:val="none" w:sz="0" w:space="0" w:color="auto"/>
                                  </w:divBdr>
                                  <w:divsChild>
                                    <w:div w:id="1237742610">
                                      <w:marLeft w:val="0"/>
                                      <w:marRight w:val="0"/>
                                      <w:marTop w:val="0"/>
                                      <w:marBottom w:val="0"/>
                                      <w:divBdr>
                                        <w:top w:val="none" w:sz="0" w:space="0" w:color="auto"/>
                                        <w:left w:val="none" w:sz="0" w:space="0" w:color="auto"/>
                                        <w:bottom w:val="none" w:sz="0" w:space="0" w:color="auto"/>
                                        <w:right w:val="none" w:sz="0" w:space="0" w:color="auto"/>
                                      </w:divBdr>
                                    </w:div>
                                    <w:div w:id="17932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333376">
          <w:marLeft w:val="0"/>
          <w:marRight w:val="0"/>
          <w:marTop w:val="0"/>
          <w:marBottom w:val="0"/>
          <w:divBdr>
            <w:top w:val="none" w:sz="0" w:space="0" w:color="auto"/>
            <w:left w:val="none" w:sz="0" w:space="0" w:color="auto"/>
            <w:bottom w:val="none" w:sz="0" w:space="0" w:color="auto"/>
            <w:right w:val="none" w:sz="0" w:space="0" w:color="auto"/>
          </w:divBdr>
          <w:divsChild>
            <w:div w:id="1898739658">
              <w:marLeft w:val="0"/>
              <w:marRight w:val="0"/>
              <w:marTop w:val="0"/>
              <w:marBottom w:val="0"/>
              <w:divBdr>
                <w:top w:val="none" w:sz="0" w:space="0" w:color="auto"/>
                <w:left w:val="none" w:sz="0" w:space="0" w:color="auto"/>
                <w:bottom w:val="none" w:sz="0" w:space="0" w:color="auto"/>
                <w:right w:val="none" w:sz="0" w:space="0" w:color="auto"/>
              </w:divBdr>
              <w:divsChild>
                <w:div w:id="148662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74003">
      <w:bodyDiv w:val="1"/>
      <w:marLeft w:val="0"/>
      <w:marRight w:val="0"/>
      <w:marTop w:val="0"/>
      <w:marBottom w:val="0"/>
      <w:divBdr>
        <w:top w:val="none" w:sz="0" w:space="0" w:color="auto"/>
        <w:left w:val="none" w:sz="0" w:space="0" w:color="auto"/>
        <w:bottom w:val="none" w:sz="0" w:space="0" w:color="auto"/>
        <w:right w:val="none" w:sz="0" w:space="0" w:color="auto"/>
      </w:divBdr>
    </w:div>
    <w:div w:id="150023825">
      <w:bodyDiv w:val="1"/>
      <w:marLeft w:val="0"/>
      <w:marRight w:val="0"/>
      <w:marTop w:val="0"/>
      <w:marBottom w:val="0"/>
      <w:divBdr>
        <w:top w:val="none" w:sz="0" w:space="0" w:color="auto"/>
        <w:left w:val="none" w:sz="0" w:space="0" w:color="auto"/>
        <w:bottom w:val="none" w:sz="0" w:space="0" w:color="auto"/>
        <w:right w:val="none" w:sz="0" w:space="0" w:color="auto"/>
      </w:divBdr>
    </w:div>
    <w:div w:id="162817501">
      <w:bodyDiv w:val="1"/>
      <w:marLeft w:val="0"/>
      <w:marRight w:val="0"/>
      <w:marTop w:val="0"/>
      <w:marBottom w:val="0"/>
      <w:divBdr>
        <w:top w:val="none" w:sz="0" w:space="0" w:color="auto"/>
        <w:left w:val="none" w:sz="0" w:space="0" w:color="auto"/>
        <w:bottom w:val="none" w:sz="0" w:space="0" w:color="auto"/>
        <w:right w:val="none" w:sz="0" w:space="0" w:color="auto"/>
      </w:divBdr>
      <w:divsChild>
        <w:div w:id="1615407282">
          <w:marLeft w:val="0"/>
          <w:marRight w:val="0"/>
          <w:marTop w:val="0"/>
          <w:marBottom w:val="0"/>
          <w:divBdr>
            <w:top w:val="none" w:sz="0" w:space="0" w:color="auto"/>
            <w:left w:val="none" w:sz="0" w:space="0" w:color="auto"/>
            <w:bottom w:val="none" w:sz="0" w:space="0" w:color="auto"/>
            <w:right w:val="none" w:sz="0" w:space="0" w:color="auto"/>
          </w:divBdr>
          <w:divsChild>
            <w:div w:id="878976038">
              <w:marLeft w:val="0"/>
              <w:marRight w:val="0"/>
              <w:marTop w:val="0"/>
              <w:marBottom w:val="0"/>
              <w:divBdr>
                <w:top w:val="none" w:sz="0" w:space="0" w:color="auto"/>
                <w:left w:val="none" w:sz="0" w:space="0" w:color="auto"/>
                <w:bottom w:val="none" w:sz="0" w:space="0" w:color="auto"/>
                <w:right w:val="none" w:sz="0" w:space="0" w:color="auto"/>
              </w:divBdr>
              <w:divsChild>
                <w:div w:id="591740026">
                  <w:marLeft w:val="0"/>
                  <w:marRight w:val="0"/>
                  <w:marTop w:val="0"/>
                  <w:marBottom w:val="0"/>
                  <w:divBdr>
                    <w:top w:val="none" w:sz="0" w:space="0" w:color="auto"/>
                    <w:left w:val="none" w:sz="0" w:space="0" w:color="auto"/>
                    <w:bottom w:val="none" w:sz="0" w:space="0" w:color="auto"/>
                    <w:right w:val="none" w:sz="0" w:space="0" w:color="auto"/>
                  </w:divBdr>
                  <w:divsChild>
                    <w:div w:id="817528261">
                      <w:marLeft w:val="0"/>
                      <w:marRight w:val="0"/>
                      <w:marTop w:val="0"/>
                      <w:marBottom w:val="0"/>
                      <w:divBdr>
                        <w:top w:val="none" w:sz="0" w:space="0" w:color="auto"/>
                        <w:left w:val="none" w:sz="0" w:space="0" w:color="auto"/>
                        <w:bottom w:val="none" w:sz="0" w:space="0" w:color="auto"/>
                        <w:right w:val="none" w:sz="0" w:space="0" w:color="auto"/>
                      </w:divBdr>
                      <w:divsChild>
                        <w:div w:id="1098527849">
                          <w:marLeft w:val="0"/>
                          <w:marRight w:val="0"/>
                          <w:marTop w:val="0"/>
                          <w:marBottom w:val="0"/>
                          <w:divBdr>
                            <w:top w:val="none" w:sz="0" w:space="0" w:color="auto"/>
                            <w:left w:val="none" w:sz="0" w:space="0" w:color="auto"/>
                            <w:bottom w:val="none" w:sz="0" w:space="0" w:color="auto"/>
                            <w:right w:val="none" w:sz="0" w:space="0" w:color="auto"/>
                          </w:divBdr>
                          <w:divsChild>
                            <w:div w:id="824080536">
                              <w:marLeft w:val="0"/>
                              <w:marRight w:val="0"/>
                              <w:marTop w:val="0"/>
                              <w:marBottom w:val="0"/>
                              <w:divBdr>
                                <w:top w:val="none" w:sz="0" w:space="0" w:color="auto"/>
                                <w:left w:val="none" w:sz="0" w:space="0" w:color="auto"/>
                                <w:bottom w:val="none" w:sz="0" w:space="0" w:color="auto"/>
                                <w:right w:val="none" w:sz="0" w:space="0" w:color="auto"/>
                              </w:divBdr>
                              <w:divsChild>
                                <w:div w:id="154030814">
                                  <w:marLeft w:val="0"/>
                                  <w:marRight w:val="0"/>
                                  <w:marTop w:val="0"/>
                                  <w:marBottom w:val="0"/>
                                  <w:divBdr>
                                    <w:top w:val="none" w:sz="0" w:space="0" w:color="auto"/>
                                    <w:left w:val="none" w:sz="0" w:space="0" w:color="auto"/>
                                    <w:bottom w:val="none" w:sz="0" w:space="0" w:color="auto"/>
                                    <w:right w:val="none" w:sz="0" w:space="0" w:color="auto"/>
                                  </w:divBdr>
                                  <w:divsChild>
                                    <w:div w:id="41571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2789">
                              <w:marLeft w:val="0"/>
                              <w:marRight w:val="0"/>
                              <w:marTop w:val="0"/>
                              <w:marBottom w:val="0"/>
                              <w:divBdr>
                                <w:top w:val="none" w:sz="0" w:space="0" w:color="auto"/>
                                <w:left w:val="none" w:sz="0" w:space="0" w:color="auto"/>
                                <w:bottom w:val="none" w:sz="0" w:space="0" w:color="auto"/>
                                <w:right w:val="none" w:sz="0" w:space="0" w:color="auto"/>
                              </w:divBdr>
                              <w:divsChild>
                                <w:div w:id="1003582161">
                                  <w:marLeft w:val="0"/>
                                  <w:marRight w:val="0"/>
                                  <w:marTop w:val="0"/>
                                  <w:marBottom w:val="0"/>
                                  <w:divBdr>
                                    <w:top w:val="none" w:sz="0" w:space="0" w:color="auto"/>
                                    <w:left w:val="none" w:sz="0" w:space="0" w:color="auto"/>
                                    <w:bottom w:val="none" w:sz="0" w:space="0" w:color="auto"/>
                                    <w:right w:val="none" w:sz="0" w:space="0" w:color="auto"/>
                                  </w:divBdr>
                                  <w:divsChild>
                                    <w:div w:id="244193886">
                                      <w:marLeft w:val="0"/>
                                      <w:marRight w:val="0"/>
                                      <w:marTop w:val="0"/>
                                      <w:marBottom w:val="0"/>
                                      <w:divBdr>
                                        <w:top w:val="none" w:sz="0" w:space="0" w:color="auto"/>
                                        <w:left w:val="none" w:sz="0" w:space="0" w:color="auto"/>
                                        <w:bottom w:val="none" w:sz="0" w:space="0" w:color="auto"/>
                                        <w:right w:val="none" w:sz="0" w:space="0" w:color="auto"/>
                                      </w:divBdr>
                                    </w:div>
                                    <w:div w:id="6720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6267">
                              <w:marLeft w:val="0"/>
                              <w:marRight w:val="0"/>
                              <w:marTop w:val="0"/>
                              <w:marBottom w:val="0"/>
                              <w:divBdr>
                                <w:top w:val="none" w:sz="0" w:space="0" w:color="auto"/>
                                <w:left w:val="none" w:sz="0" w:space="0" w:color="auto"/>
                                <w:bottom w:val="none" w:sz="0" w:space="0" w:color="auto"/>
                                <w:right w:val="none" w:sz="0" w:space="0" w:color="auto"/>
                              </w:divBdr>
                              <w:divsChild>
                                <w:div w:id="1382368755">
                                  <w:marLeft w:val="0"/>
                                  <w:marRight w:val="0"/>
                                  <w:marTop w:val="0"/>
                                  <w:marBottom w:val="0"/>
                                  <w:divBdr>
                                    <w:top w:val="none" w:sz="0" w:space="0" w:color="auto"/>
                                    <w:left w:val="none" w:sz="0" w:space="0" w:color="auto"/>
                                    <w:bottom w:val="none" w:sz="0" w:space="0" w:color="auto"/>
                                    <w:right w:val="none" w:sz="0" w:space="0" w:color="auto"/>
                                  </w:divBdr>
                                  <w:divsChild>
                                    <w:div w:id="142089172">
                                      <w:marLeft w:val="0"/>
                                      <w:marRight w:val="0"/>
                                      <w:marTop w:val="0"/>
                                      <w:marBottom w:val="0"/>
                                      <w:divBdr>
                                        <w:top w:val="none" w:sz="0" w:space="0" w:color="auto"/>
                                        <w:left w:val="none" w:sz="0" w:space="0" w:color="auto"/>
                                        <w:bottom w:val="none" w:sz="0" w:space="0" w:color="auto"/>
                                        <w:right w:val="none" w:sz="0" w:space="0" w:color="auto"/>
                                      </w:divBdr>
                                    </w:div>
                                    <w:div w:id="128103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16538">
                              <w:marLeft w:val="0"/>
                              <w:marRight w:val="0"/>
                              <w:marTop w:val="0"/>
                              <w:marBottom w:val="0"/>
                              <w:divBdr>
                                <w:top w:val="none" w:sz="0" w:space="0" w:color="auto"/>
                                <w:left w:val="none" w:sz="0" w:space="0" w:color="auto"/>
                                <w:bottom w:val="none" w:sz="0" w:space="0" w:color="auto"/>
                                <w:right w:val="none" w:sz="0" w:space="0" w:color="auto"/>
                              </w:divBdr>
                              <w:divsChild>
                                <w:div w:id="916087591">
                                  <w:marLeft w:val="0"/>
                                  <w:marRight w:val="0"/>
                                  <w:marTop w:val="0"/>
                                  <w:marBottom w:val="0"/>
                                  <w:divBdr>
                                    <w:top w:val="none" w:sz="0" w:space="0" w:color="auto"/>
                                    <w:left w:val="none" w:sz="0" w:space="0" w:color="auto"/>
                                    <w:bottom w:val="none" w:sz="0" w:space="0" w:color="auto"/>
                                    <w:right w:val="none" w:sz="0" w:space="0" w:color="auto"/>
                                  </w:divBdr>
                                  <w:divsChild>
                                    <w:div w:id="489834877">
                                      <w:marLeft w:val="0"/>
                                      <w:marRight w:val="0"/>
                                      <w:marTop w:val="0"/>
                                      <w:marBottom w:val="0"/>
                                      <w:divBdr>
                                        <w:top w:val="none" w:sz="0" w:space="0" w:color="auto"/>
                                        <w:left w:val="none" w:sz="0" w:space="0" w:color="auto"/>
                                        <w:bottom w:val="none" w:sz="0" w:space="0" w:color="auto"/>
                                        <w:right w:val="none" w:sz="0" w:space="0" w:color="auto"/>
                                      </w:divBdr>
                                    </w:div>
                                    <w:div w:id="186135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79651">
                              <w:marLeft w:val="0"/>
                              <w:marRight w:val="0"/>
                              <w:marTop w:val="0"/>
                              <w:marBottom w:val="0"/>
                              <w:divBdr>
                                <w:top w:val="none" w:sz="0" w:space="0" w:color="auto"/>
                                <w:left w:val="none" w:sz="0" w:space="0" w:color="auto"/>
                                <w:bottom w:val="none" w:sz="0" w:space="0" w:color="auto"/>
                                <w:right w:val="none" w:sz="0" w:space="0" w:color="auto"/>
                              </w:divBdr>
                              <w:divsChild>
                                <w:div w:id="1754937672">
                                  <w:marLeft w:val="0"/>
                                  <w:marRight w:val="0"/>
                                  <w:marTop w:val="0"/>
                                  <w:marBottom w:val="0"/>
                                  <w:divBdr>
                                    <w:top w:val="none" w:sz="0" w:space="0" w:color="auto"/>
                                    <w:left w:val="none" w:sz="0" w:space="0" w:color="auto"/>
                                    <w:bottom w:val="none" w:sz="0" w:space="0" w:color="auto"/>
                                    <w:right w:val="none" w:sz="0" w:space="0" w:color="auto"/>
                                  </w:divBdr>
                                  <w:divsChild>
                                    <w:div w:id="2120027275">
                                      <w:marLeft w:val="0"/>
                                      <w:marRight w:val="0"/>
                                      <w:marTop w:val="0"/>
                                      <w:marBottom w:val="0"/>
                                      <w:divBdr>
                                        <w:top w:val="none" w:sz="0" w:space="0" w:color="auto"/>
                                        <w:left w:val="none" w:sz="0" w:space="0" w:color="auto"/>
                                        <w:bottom w:val="none" w:sz="0" w:space="0" w:color="auto"/>
                                        <w:right w:val="none" w:sz="0" w:space="0" w:color="auto"/>
                                      </w:divBdr>
                                    </w:div>
                                    <w:div w:id="3486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90680">
                              <w:marLeft w:val="0"/>
                              <w:marRight w:val="0"/>
                              <w:marTop w:val="0"/>
                              <w:marBottom w:val="0"/>
                              <w:divBdr>
                                <w:top w:val="none" w:sz="0" w:space="0" w:color="auto"/>
                                <w:left w:val="none" w:sz="0" w:space="0" w:color="auto"/>
                                <w:bottom w:val="none" w:sz="0" w:space="0" w:color="auto"/>
                                <w:right w:val="none" w:sz="0" w:space="0" w:color="auto"/>
                              </w:divBdr>
                              <w:divsChild>
                                <w:div w:id="668677412">
                                  <w:marLeft w:val="0"/>
                                  <w:marRight w:val="0"/>
                                  <w:marTop w:val="0"/>
                                  <w:marBottom w:val="0"/>
                                  <w:divBdr>
                                    <w:top w:val="none" w:sz="0" w:space="0" w:color="auto"/>
                                    <w:left w:val="none" w:sz="0" w:space="0" w:color="auto"/>
                                    <w:bottom w:val="none" w:sz="0" w:space="0" w:color="auto"/>
                                    <w:right w:val="none" w:sz="0" w:space="0" w:color="auto"/>
                                  </w:divBdr>
                                  <w:divsChild>
                                    <w:div w:id="1310817397">
                                      <w:marLeft w:val="0"/>
                                      <w:marRight w:val="0"/>
                                      <w:marTop w:val="0"/>
                                      <w:marBottom w:val="0"/>
                                      <w:divBdr>
                                        <w:top w:val="none" w:sz="0" w:space="0" w:color="auto"/>
                                        <w:left w:val="none" w:sz="0" w:space="0" w:color="auto"/>
                                        <w:bottom w:val="none" w:sz="0" w:space="0" w:color="auto"/>
                                        <w:right w:val="none" w:sz="0" w:space="0" w:color="auto"/>
                                      </w:divBdr>
                                    </w:div>
                                    <w:div w:id="93043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15275">
                              <w:marLeft w:val="0"/>
                              <w:marRight w:val="0"/>
                              <w:marTop w:val="0"/>
                              <w:marBottom w:val="0"/>
                              <w:divBdr>
                                <w:top w:val="none" w:sz="0" w:space="0" w:color="auto"/>
                                <w:left w:val="none" w:sz="0" w:space="0" w:color="auto"/>
                                <w:bottom w:val="none" w:sz="0" w:space="0" w:color="auto"/>
                                <w:right w:val="none" w:sz="0" w:space="0" w:color="auto"/>
                              </w:divBdr>
                              <w:divsChild>
                                <w:div w:id="803735462">
                                  <w:marLeft w:val="0"/>
                                  <w:marRight w:val="0"/>
                                  <w:marTop w:val="0"/>
                                  <w:marBottom w:val="0"/>
                                  <w:divBdr>
                                    <w:top w:val="none" w:sz="0" w:space="0" w:color="auto"/>
                                    <w:left w:val="none" w:sz="0" w:space="0" w:color="auto"/>
                                    <w:bottom w:val="none" w:sz="0" w:space="0" w:color="auto"/>
                                    <w:right w:val="none" w:sz="0" w:space="0" w:color="auto"/>
                                  </w:divBdr>
                                  <w:divsChild>
                                    <w:div w:id="1530101344">
                                      <w:marLeft w:val="0"/>
                                      <w:marRight w:val="0"/>
                                      <w:marTop w:val="0"/>
                                      <w:marBottom w:val="0"/>
                                      <w:divBdr>
                                        <w:top w:val="none" w:sz="0" w:space="0" w:color="auto"/>
                                        <w:left w:val="none" w:sz="0" w:space="0" w:color="auto"/>
                                        <w:bottom w:val="none" w:sz="0" w:space="0" w:color="auto"/>
                                        <w:right w:val="none" w:sz="0" w:space="0" w:color="auto"/>
                                      </w:divBdr>
                                    </w:div>
                                    <w:div w:id="4209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89184">
                              <w:marLeft w:val="0"/>
                              <w:marRight w:val="0"/>
                              <w:marTop w:val="0"/>
                              <w:marBottom w:val="0"/>
                              <w:divBdr>
                                <w:top w:val="none" w:sz="0" w:space="0" w:color="auto"/>
                                <w:left w:val="none" w:sz="0" w:space="0" w:color="auto"/>
                                <w:bottom w:val="none" w:sz="0" w:space="0" w:color="auto"/>
                                <w:right w:val="none" w:sz="0" w:space="0" w:color="auto"/>
                              </w:divBdr>
                              <w:divsChild>
                                <w:div w:id="267549612">
                                  <w:marLeft w:val="0"/>
                                  <w:marRight w:val="0"/>
                                  <w:marTop w:val="0"/>
                                  <w:marBottom w:val="0"/>
                                  <w:divBdr>
                                    <w:top w:val="none" w:sz="0" w:space="0" w:color="auto"/>
                                    <w:left w:val="none" w:sz="0" w:space="0" w:color="auto"/>
                                    <w:bottom w:val="none" w:sz="0" w:space="0" w:color="auto"/>
                                    <w:right w:val="none" w:sz="0" w:space="0" w:color="auto"/>
                                  </w:divBdr>
                                  <w:divsChild>
                                    <w:div w:id="1951815398">
                                      <w:marLeft w:val="0"/>
                                      <w:marRight w:val="0"/>
                                      <w:marTop w:val="0"/>
                                      <w:marBottom w:val="0"/>
                                      <w:divBdr>
                                        <w:top w:val="none" w:sz="0" w:space="0" w:color="auto"/>
                                        <w:left w:val="none" w:sz="0" w:space="0" w:color="auto"/>
                                        <w:bottom w:val="none" w:sz="0" w:space="0" w:color="auto"/>
                                        <w:right w:val="none" w:sz="0" w:space="0" w:color="auto"/>
                                      </w:divBdr>
                                    </w:div>
                                    <w:div w:id="15197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966102">
                              <w:marLeft w:val="0"/>
                              <w:marRight w:val="0"/>
                              <w:marTop w:val="0"/>
                              <w:marBottom w:val="0"/>
                              <w:divBdr>
                                <w:top w:val="none" w:sz="0" w:space="0" w:color="auto"/>
                                <w:left w:val="none" w:sz="0" w:space="0" w:color="auto"/>
                                <w:bottom w:val="none" w:sz="0" w:space="0" w:color="auto"/>
                                <w:right w:val="none" w:sz="0" w:space="0" w:color="auto"/>
                              </w:divBdr>
                              <w:divsChild>
                                <w:div w:id="1207838134">
                                  <w:marLeft w:val="0"/>
                                  <w:marRight w:val="0"/>
                                  <w:marTop w:val="0"/>
                                  <w:marBottom w:val="0"/>
                                  <w:divBdr>
                                    <w:top w:val="none" w:sz="0" w:space="0" w:color="auto"/>
                                    <w:left w:val="none" w:sz="0" w:space="0" w:color="auto"/>
                                    <w:bottom w:val="none" w:sz="0" w:space="0" w:color="auto"/>
                                    <w:right w:val="none" w:sz="0" w:space="0" w:color="auto"/>
                                  </w:divBdr>
                                  <w:divsChild>
                                    <w:div w:id="734820499">
                                      <w:marLeft w:val="0"/>
                                      <w:marRight w:val="0"/>
                                      <w:marTop w:val="0"/>
                                      <w:marBottom w:val="0"/>
                                      <w:divBdr>
                                        <w:top w:val="none" w:sz="0" w:space="0" w:color="auto"/>
                                        <w:left w:val="none" w:sz="0" w:space="0" w:color="auto"/>
                                        <w:bottom w:val="none" w:sz="0" w:space="0" w:color="auto"/>
                                        <w:right w:val="none" w:sz="0" w:space="0" w:color="auto"/>
                                      </w:divBdr>
                                    </w:div>
                                    <w:div w:id="38353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9907336">
          <w:marLeft w:val="0"/>
          <w:marRight w:val="0"/>
          <w:marTop w:val="0"/>
          <w:marBottom w:val="0"/>
          <w:divBdr>
            <w:top w:val="none" w:sz="0" w:space="0" w:color="auto"/>
            <w:left w:val="none" w:sz="0" w:space="0" w:color="auto"/>
            <w:bottom w:val="none" w:sz="0" w:space="0" w:color="auto"/>
            <w:right w:val="none" w:sz="0" w:space="0" w:color="auto"/>
          </w:divBdr>
          <w:divsChild>
            <w:div w:id="1944412574">
              <w:marLeft w:val="0"/>
              <w:marRight w:val="0"/>
              <w:marTop w:val="0"/>
              <w:marBottom w:val="0"/>
              <w:divBdr>
                <w:top w:val="none" w:sz="0" w:space="0" w:color="auto"/>
                <w:left w:val="none" w:sz="0" w:space="0" w:color="auto"/>
                <w:bottom w:val="none" w:sz="0" w:space="0" w:color="auto"/>
                <w:right w:val="none" w:sz="0" w:space="0" w:color="auto"/>
              </w:divBdr>
              <w:divsChild>
                <w:div w:id="149718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40460">
      <w:bodyDiv w:val="1"/>
      <w:marLeft w:val="0"/>
      <w:marRight w:val="0"/>
      <w:marTop w:val="0"/>
      <w:marBottom w:val="0"/>
      <w:divBdr>
        <w:top w:val="none" w:sz="0" w:space="0" w:color="auto"/>
        <w:left w:val="none" w:sz="0" w:space="0" w:color="auto"/>
        <w:bottom w:val="none" w:sz="0" w:space="0" w:color="auto"/>
        <w:right w:val="none" w:sz="0" w:space="0" w:color="auto"/>
      </w:divBdr>
    </w:div>
    <w:div w:id="212621429">
      <w:bodyDiv w:val="1"/>
      <w:marLeft w:val="0"/>
      <w:marRight w:val="0"/>
      <w:marTop w:val="0"/>
      <w:marBottom w:val="0"/>
      <w:divBdr>
        <w:top w:val="none" w:sz="0" w:space="0" w:color="auto"/>
        <w:left w:val="none" w:sz="0" w:space="0" w:color="auto"/>
        <w:bottom w:val="none" w:sz="0" w:space="0" w:color="auto"/>
        <w:right w:val="none" w:sz="0" w:space="0" w:color="auto"/>
      </w:divBdr>
    </w:div>
    <w:div w:id="229771070">
      <w:bodyDiv w:val="1"/>
      <w:marLeft w:val="0"/>
      <w:marRight w:val="0"/>
      <w:marTop w:val="0"/>
      <w:marBottom w:val="0"/>
      <w:divBdr>
        <w:top w:val="none" w:sz="0" w:space="0" w:color="auto"/>
        <w:left w:val="none" w:sz="0" w:space="0" w:color="auto"/>
        <w:bottom w:val="none" w:sz="0" w:space="0" w:color="auto"/>
        <w:right w:val="none" w:sz="0" w:space="0" w:color="auto"/>
      </w:divBdr>
      <w:divsChild>
        <w:div w:id="1208646061">
          <w:marLeft w:val="0"/>
          <w:marRight w:val="0"/>
          <w:marTop w:val="0"/>
          <w:marBottom w:val="0"/>
          <w:divBdr>
            <w:top w:val="none" w:sz="0" w:space="0" w:color="auto"/>
            <w:left w:val="none" w:sz="0" w:space="0" w:color="auto"/>
            <w:bottom w:val="none" w:sz="0" w:space="0" w:color="auto"/>
            <w:right w:val="none" w:sz="0" w:space="0" w:color="auto"/>
          </w:divBdr>
          <w:divsChild>
            <w:div w:id="87812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361275">
      <w:bodyDiv w:val="1"/>
      <w:marLeft w:val="0"/>
      <w:marRight w:val="0"/>
      <w:marTop w:val="0"/>
      <w:marBottom w:val="0"/>
      <w:divBdr>
        <w:top w:val="none" w:sz="0" w:space="0" w:color="auto"/>
        <w:left w:val="none" w:sz="0" w:space="0" w:color="auto"/>
        <w:bottom w:val="none" w:sz="0" w:space="0" w:color="auto"/>
        <w:right w:val="none" w:sz="0" w:space="0" w:color="auto"/>
      </w:divBdr>
      <w:divsChild>
        <w:div w:id="396704375">
          <w:marLeft w:val="0"/>
          <w:marRight w:val="0"/>
          <w:marTop w:val="0"/>
          <w:marBottom w:val="0"/>
          <w:divBdr>
            <w:top w:val="none" w:sz="0" w:space="0" w:color="auto"/>
            <w:left w:val="none" w:sz="0" w:space="0" w:color="auto"/>
            <w:bottom w:val="none" w:sz="0" w:space="0" w:color="auto"/>
            <w:right w:val="none" w:sz="0" w:space="0" w:color="auto"/>
          </w:divBdr>
          <w:divsChild>
            <w:div w:id="12759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57358">
      <w:bodyDiv w:val="1"/>
      <w:marLeft w:val="0"/>
      <w:marRight w:val="0"/>
      <w:marTop w:val="0"/>
      <w:marBottom w:val="0"/>
      <w:divBdr>
        <w:top w:val="none" w:sz="0" w:space="0" w:color="auto"/>
        <w:left w:val="none" w:sz="0" w:space="0" w:color="auto"/>
        <w:bottom w:val="none" w:sz="0" w:space="0" w:color="auto"/>
        <w:right w:val="none" w:sz="0" w:space="0" w:color="auto"/>
      </w:divBdr>
      <w:divsChild>
        <w:div w:id="60493182">
          <w:marLeft w:val="0"/>
          <w:marRight w:val="0"/>
          <w:marTop w:val="0"/>
          <w:marBottom w:val="0"/>
          <w:divBdr>
            <w:top w:val="none" w:sz="0" w:space="0" w:color="auto"/>
            <w:left w:val="none" w:sz="0" w:space="0" w:color="auto"/>
            <w:bottom w:val="none" w:sz="0" w:space="0" w:color="auto"/>
            <w:right w:val="none" w:sz="0" w:space="0" w:color="auto"/>
          </w:divBdr>
          <w:divsChild>
            <w:div w:id="312418406">
              <w:marLeft w:val="0"/>
              <w:marRight w:val="0"/>
              <w:marTop w:val="0"/>
              <w:marBottom w:val="0"/>
              <w:divBdr>
                <w:top w:val="none" w:sz="0" w:space="0" w:color="auto"/>
                <w:left w:val="none" w:sz="0" w:space="0" w:color="auto"/>
                <w:bottom w:val="none" w:sz="0" w:space="0" w:color="auto"/>
                <w:right w:val="none" w:sz="0" w:space="0" w:color="auto"/>
              </w:divBdr>
              <w:divsChild>
                <w:div w:id="1148519111">
                  <w:marLeft w:val="0"/>
                  <w:marRight w:val="0"/>
                  <w:marTop w:val="0"/>
                  <w:marBottom w:val="0"/>
                  <w:divBdr>
                    <w:top w:val="none" w:sz="0" w:space="0" w:color="auto"/>
                    <w:left w:val="none" w:sz="0" w:space="0" w:color="auto"/>
                    <w:bottom w:val="none" w:sz="0" w:space="0" w:color="auto"/>
                    <w:right w:val="none" w:sz="0" w:space="0" w:color="auto"/>
                  </w:divBdr>
                  <w:divsChild>
                    <w:div w:id="276839750">
                      <w:marLeft w:val="0"/>
                      <w:marRight w:val="0"/>
                      <w:marTop w:val="0"/>
                      <w:marBottom w:val="0"/>
                      <w:divBdr>
                        <w:top w:val="none" w:sz="0" w:space="0" w:color="auto"/>
                        <w:left w:val="none" w:sz="0" w:space="0" w:color="auto"/>
                        <w:bottom w:val="none" w:sz="0" w:space="0" w:color="auto"/>
                        <w:right w:val="none" w:sz="0" w:space="0" w:color="auto"/>
                      </w:divBdr>
                      <w:divsChild>
                        <w:div w:id="1627469204">
                          <w:marLeft w:val="0"/>
                          <w:marRight w:val="0"/>
                          <w:marTop w:val="0"/>
                          <w:marBottom w:val="0"/>
                          <w:divBdr>
                            <w:top w:val="none" w:sz="0" w:space="0" w:color="auto"/>
                            <w:left w:val="none" w:sz="0" w:space="0" w:color="auto"/>
                            <w:bottom w:val="none" w:sz="0" w:space="0" w:color="auto"/>
                            <w:right w:val="none" w:sz="0" w:space="0" w:color="auto"/>
                          </w:divBdr>
                          <w:divsChild>
                            <w:div w:id="793250700">
                              <w:marLeft w:val="0"/>
                              <w:marRight w:val="0"/>
                              <w:marTop w:val="0"/>
                              <w:marBottom w:val="0"/>
                              <w:divBdr>
                                <w:top w:val="none" w:sz="0" w:space="0" w:color="auto"/>
                                <w:left w:val="none" w:sz="0" w:space="0" w:color="auto"/>
                                <w:bottom w:val="none" w:sz="0" w:space="0" w:color="auto"/>
                                <w:right w:val="none" w:sz="0" w:space="0" w:color="auto"/>
                              </w:divBdr>
                              <w:divsChild>
                                <w:div w:id="2031255392">
                                  <w:marLeft w:val="0"/>
                                  <w:marRight w:val="0"/>
                                  <w:marTop w:val="0"/>
                                  <w:marBottom w:val="0"/>
                                  <w:divBdr>
                                    <w:top w:val="none" w:sz="0" w:space="0" w:color="auto"/>
                                    <w:left w:val="none" w:sz="0" w:space="0" w:color="auto"/>
                                    <w:bottom w:val="none" w:sz="0" w:space="0" w:color="auto"/>
                                    <w:right w:val="none" w:sz="0" w:space="0" w:color="auto"/>
                                  </w:divBdr>
                                  <w:divsChild>
                                    <w:div w:id="12034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950060">
                              <w:marLeft w:val="0"/>
                              <w:marRight w:val="0"/>
                              <w:marTop w:val="0"/>
                              <w:marBottom w:val="0"/>
                              <w:divBdr>
                                <w:top w:val="none" w:sz="0" w:space="0" w:color="auto"/>
                                <w:left w:val="none" w:sz="0" w:space="0" w:color="auto"/>
                                <w:bottom w:val="none" w:sz="0" w:space="0" w:color="auto"/>
                                <w:right w:val="none" w:sz="0" w:space="0" w:color="auto"/>
                              </w:divBdr>
                              <w:divsChild>
                                <w:div w:id="1421020816">
                                  <w:marLeft w:val="0"/>
                                  <w:marRight w:val="0"/>
                                  <w:marTop w:val="0"/>
                                  <w:marBottom w:val="0"/>
                                  <w:divBdr>
                                    <w:top w:val="none" w:sz="0" w:space="0" w:color="auto"/>
                                    <w:left w:val="none" w:sz="0" w:space="0" w:color="auto"/>
                                    <w:bottom w:val="none" w:sz="0" w:space="0" w:color="auto"/>
                                    <w:right w:val="none" w:sz="0" w:space="0" w:color="auto"/>
                                  </w:divBdr>
                                  <w:divsChild>
                                    <w:div w:id="325212445">
                                      <w:marLeft w:val="0"/>
                                      <w:marRight w:val="0"/>
                                      <w:marTop w:val="0"/>
                                      <w:marBottom w:val="0"/>
                                      <w:divBdr>
                                        <w:top w:val="none" w:sz="0" w:space="0" w:color="auto"/>
                                        <w:left w:val="none" w:sz="0" w:space="0" w:color="auto"/>
                                        <w:bottom w:val="none" w:sz="0" w:space="0" w:color="auto"/>
                                        <w:right w:val="none" w:sz="0" w:space="0" w:color="auto"/>
                                      </w:divBdr>
                                    </w:div>
                                    <w:div w:id="12670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9506">
                              <w:marLeft w:val="0"/>
                              <w:marRight w:val="0"/>
                              <w:marTop w:val="0"/>
                              <w:marBottom w:val="0"/>
                              <w:divBdr>
                                <w:top w:val="none" w:sz="0" w:space="0" w:color="auto"/>
                                <w:left w:val="none" w:sz="0" w:space="0" w:color="auto"/>
                                <w:bottom w:val="none" w:sz="0" w:space="0" w:color="auto"/>
                                <w:right w:val="none" w:sz="0" w:space="0" w:color="auto"/>
                              </w:divBdr>
                              <w:divsChild>
                                <w:div w:id="209414677">
                                  <w:marLeft w:val="0"/>
                                  <w:marRight w:val="0"/>
                                  <w:marTop w:val="0"/>
                                  <w:marBottom w:val="0"/>
                                  <w:divBdr>
                                    <w:top w:val="none" w:sz="0" w:space="0" w:color="auto"/>
                                    <w:left w:val="none" w:sz="0" w:space="0" w:color="auto"/>
                                    <w:bottom w:val="none" w:sz="0" w:space="0" w:color="auto"/>
                                    <w:right w:val="none" w:sz="0" w:space="0" w:color="auto"/>
                                  </w:divBdr>
                                  <w:divsChild>
                                    <w:div w:id="1530407568">
                                      <w:marLeft w:val="0"/>
                                      <w:marRight w:val="0"/>
                                      <w:marTop w:val="0"/>
                                      <w:marBottom w:val="0"/>
                                      <w:divBdr>
                                        <w:top w:val="none" w:sz="0" w:space="0" w:color="auto"/>
                                        <w:left w:val="none" w:sz="0" w:space="0" w:color="auto"/>
                                        <w:bottom w:val="none" w:sz="0" w:space="0" w:color="auto"/>
                                        <w:right w:val="none" w:sz="0" w:space="0" w:color="auto"/>
                                      </w:divBdr>
                                    </w:div>
                                    <w:div w:id="1156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4483">
                              <w:marLeft w:val="0"/>
                              <w:marRight w:val="0"/>
                              <w:marTop w:val="0"/>
                              <w:marBottom w:val="0"/>
                              <w:divBdr>
                                <w:top w:val="none" w:sz="0" w:space="0" w:color="auto"/>
                                <w:left w:val="none" w:sz="0" w:space="0" w:color="auto"/>
                                <w:bottom w:val="none" w:sz="0" w:space="0" w:color="auto"/>
                                <w:right w:val="none" w:sz="0" w:space="0" w:color="auto"/>
                              </w:divBdr>
                              <w:divsChild>
                                <w:div w:id="609360926">
                                  <w:marLeft w:val="0"/>
                                  <w:marRight w:val="0"/>
                                  <w:marTop w:val="0"/>
                                  <w:marBottom w:val="0"/>
                                  <w:divBdr>
                                    <w:top w:val="none" w:sz="0" w:space="0" w:color="auto"/>
                                    <w:left w:val="none" w:sz="0" w:space="0" w:color="auto"/>
                                    <w:bottom w:val="none" w:sz="0" w:space="0" w:color="auto"/>
                                    <w:right w:val="none" w:sz="0" w:space="0" w:color="auto"/>
                                  </w:divBdr>
                                  <w:divsChild>
                                    <w:div w:id="636880034">
                                      <w:marLeft w:val="0"/>
                                      <w:marRight w:val="0"/>
                                      <w:marTop w:val="0"/>
                                      <w:marBottom w:val="0"/>
                                      <w:divBdr>
                                        <w:top w:val="none" w:sz="0" w:space="0" w:color="auto"/>
                                        <w:left w:val="none" w:sz="0" w:space="0" w:color="auto"/>
                                        <w:bottom w:val="none" w:sz="0" w:space="0" w:color="auto"/>
                                        <w:right w:val="none" w:sz="0" w:space="0" w:color="auto"/>
                                      </w:divBdr>
                                    </w:div>
                                    <w:div w:id="83364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23339">
                              <w:marLeft w:val="0"/>
                              <w:marRight w:val="0"/>
                              <w:marTop w:val="0"/>
                              <w:marBottom w:val="0"/>
                              <w:divBdr>
                                <w:top w:val="none" w:sz="0" w:space="0" w:color="auto"/>
                                <w:left w:val="none" w:sz="0" w:space="0" w:color="auto"/>
                                <w:bottom w:val="none" w:sz="0" w:space="0" w:color="auto"/>
                                <w:right w:val="none" w:sz="0" w:space="0" w:color="auto"/>
                              </w:divBdr>
                              <w:divsChild>
                                <w:div w:id="326439907">
                                  <w:marLeft w:val="0"/>
                                  <w:marRight w:val="0"/>
                                  <w:marTop w:val="0"/>
                                  <w:marBottom w:val="0"/>
                                  <w:divBdr>
                                    <w:top w:val="none" w:sz="0" w:space="0" w:color="auto"/>
                                    <w:left w:val="none" w:sz="0" w:space="0" w:color="auto"/>
                                    <w:bottom w:val="none" w:sz="0" w:space="0" w:color="auto"/>
                                    <w:right w:val="none" w:sz="0" w:space="0" w:color="auto"/>
                                  </w:divBdr>
                                  <w:divsChild>
                                    <w:div w:id="1938365735">
                                      <w:marLeft w:val="0"/>
                                      <w:marRight w:val="0"/>
                                      <w:marTop w:val="0"/>
                                      <w:marBottom w:val="0"/>
                                      <w:divBdr>
                                        <w:top w:val="none" w:sz="0" w:space="0" w:color="auto"/>
                                        <w:left w:val="none" w:sz="0" w:space="0" w:color="auto"/>
                                        <w:bottom w:val="none" w:sz="0" w:space="0" w:color="auto"/>
                                        <w:right w:val="none" w:sz="0" w:space="0" w:color="auto"/>
                                      </w:divBdr>
                                    </w:div>
                                    <w:div w:id="11060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13459">
                              <w:marLeft w:val="0"/>
                              <w:marRight w:val="0"/>
                              <w:marTop w:val="0"/>
                              <w:marBottom w:val="0"/>
                              <w:divBdr>
                                <w:top w:val="none" w:sz="0" w:space="0" w:color="auto"/>
                                <w:left w:val="none" w:sz="0" w:space="0" w:color="auto"/>
                                <w:bottom w:val="none" w:sz="0" w:space="0" w:color="auto"/>
                                <w:right w:val="none" w:sz="0" w:space="0" w:color="auto"/>
                              </w:divBdr>
                              <w:divsChild>
                                <w:div w:id="1497302823">
                                  <w:marLeft w:val="0"/>
                                  <w:marRight w:val="0"/>
                                  <w:marTop w:val="0"/>
                                  <w:marBottom w:val="0"/>
                                  <w:divBdr>
                                    <w:top w:val="none" w:sz="0" w:space="0" w:color="auto"/>
                                    <w:left w:val="none" w:sz="0" w:space="0" w:color="auto"/>
                                    <w:bottom w:val="none" w:sz="0" w:space="0" w:color="auto"/>
                                    <w:right w:val="none" w:sz="0" w:space="0" w:color="auto"/>
                                  </w:divBdr>
                                  <w:divsChild>
                                    <w:div w:id="69930289">
                                      <w:marLeft w:val="0"/>
                                      <w:marRight w:val="0"/>
                                      <w:marTop w:val="0"/>
                                      <w:marBottom w:val="0"/>
                                      <w:divBdr>
                                        <w:top w:val="none" w:sz="0" w:space="0" w:color="auto"/>
                                        <w:left w:val="none" w:sz="0" w:space="0" w:color="auto"/>
                                        <w:bottom w:val="none" w:sz="0" w:space="0" w:color="auto"/>
                                        <w:right w:val="none" w:sz="0" w:space="0" w:color="auto"/>
                                      </w:divBdr>
                                    </w:div>
                                    <w:div w:id="7999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2033">
                              <w:marLeft w:val="0"/>
                              <w:marRight w:val="0"/>
                              <w:marTop w:val="0"/>
                              <w:marBottom w:val="0"/>
                              <w:divBdr>
                                <w:top w:val="none" w:sz="0" w:space="0" w:color="auto"/>
                                <w:left w:val="none" w:sz="0" w:space="0" w:color="auto"/>
                                <w:bottom w:val="none" w:sz="0" w:space="0" w:color="auto"/>
                                <w:right w:val="none" w:sz="0" w:space="0" w:color="auto"/>
                              </w:divBdr>
                              <w:divsChild>
                                <w:div w:id="1279725198">
                                  <w:marLeft w:val="0"/>
                                  <w:marRight w:val="0"/>
                                  <w:marTop w:val="0"/>
                                  <w:marBottom w:val="0"/>
                                  <w:divBdr>
                                    <w:top w:val="none" w:sz="0" w:space="0" w:color="auto"/>
                                    <w:left w:val="none" w:sz="0" w:space="0" w:color="auto"/>
                                    <w:bottom w:val="none" w:sz="0" w:space="0" w:color="auto"/>
                                    <w:right w:val="none" w:sz="0" w:space="0" w:color="auto"/>
                                  </w:divBdr>
                                  <w:divsChild>
                                    <w:div w:id="244266301">
                                      <w:marLeft w:val="0"/>
                                      <w:marRight w:val="0"/>
                                      <w:marTop w:val="0"/>
                                      <w:marBottom w:val="0"/>
                                      <w:divBdr>
                                        <w:top w:val="none" w:sz="0" w:space="0" w:color="auto"/>
                                        <w:left w:val="none" w:sz="0" w:space="0" w:color="auto"/>
                                        <w:bottom w:val="none" w:sz="0" w:space="0" w:color="auto"/>
                                        <w:right w:val="none" w:sz="0" w:space="0" w:color="auto"/>
                                      </w:divBdr>
                                    </w:div>
                                    <w:div w:id="45463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10214">
                              <w:marLeft w:val="0"/>
                              <w:marRight w:val="0"/>
                              <w:marTop w:val="0"/>
                              <w:marBottom w:val="0"/>
                              <w:divBdr>
                                <w:top w:val="none" w:sz="0" w:space="0" w:color="auto"/>
                                <w:left w:val="none" w:sz="0" w:space="0" w:color="auto"/>
                                <w:bottom w:val="none" w:sz="0" w:space="0" w:color="auto"/>
                                <w:right w:val="none" w:sz="0" w:space="0" w:color="auto"/>
                              </w:divBdr>
                              <w:divsChild>
                                <w:div w:id="467405479">
                                  <w:marLeft w:val="0"/>
                                  <w:marRight w:val="0"/>
                                  <w:marTop w:val="0"/>
                                  <w:marBottom w:val="0"/>
                                  <w:divBdr>
                                    <w:top w:val="none" w:sz="0" w:space="0" w:color="auto"/>
                                    <w:left w:val="none" w:sz="0" w:space="0" w:color="auto"/>
                                    <w:bottom w:val="none" w:sz="0" w:space="0" w:color="auto"/>
                                    <w:right w:val="none" w:sz="0" w:space="0" w:color="auto"/>
                                  </w:divBdr>
                                  <w:divsChild>
                                    <w:div w:id="788623934">
                                      <w:marLeft w:val="0"/>
                                      <w:marRight w:val="0"/>
                                      <w:marTop w:val="0"/>
                                      <w:marBottom w:val="0"/>
                                      <w:divBdr>
                                        <w:top w:val="none" w:sz="0" w:space="0" w:color="auto"/>
                                        <w:left w:val="none" w:sz="0" w:space="0" w:color="auto"/>
                                        <w:bottom w:val="none" w:sz="0" w:space="0" w:color="auto"/>
                                        <w:right w:val="none" w:sz="0" w:space="0" w:color="auto"/>
                                      </w:divBdr>
                                    </w:div>
                                    <w:div w:id="182350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08225">
                              <w:marLeft w:val="0"/>
                              <w:marRight w:val="0"/>
                              <w:marTop w:val="0"/>
                              <w:marBottom w:val="0"/>
                              <w:divBdr>
                                <w:top w:val="none" w:sz="0" w:space="0" w:color="auto"/>
                                <w:left w:val="none" w:sz="0" w:space="0" w:color="auto"/>
                                <w:bottom w:val="none" w:sz="0" w:space="0" w:color="auto"/>
                                <w:right w:val="none" w:sz="0" w:space="0" w:color="auto"/>
                              </w:divBdr>
                              <w:divsChild>
                                <w:div w:id="440271566">
                                  <w:marLeft w:val="0"/>
                                  <w:marRight w:val="0"/>
                                  <w:marTop w:val="0"/>
                                  <w:marBottom w:val="0"/>
                                  <w:divBdr>
                                    <w:top w:val="none" w:sz="0" w:space="0" w:color="auto"/>
                                    <w:left w:val="none" w:sz="0" w:space="0" w:color="auto"/>
                                    <w:bottom w:val="none" w:sz="0" w:space="0" w:color="auto"/>
                                    <w:right w:val="none" w:sz="0" w:space="0" w:color="auto"/>
                                  </w:divBdr>
                                  <w:divsChild>
                                    <w:div w:id="1160542502">
                                      <w:marLeft w:val="0"/>
                                      <w:marRight w:val="0"/>
                                      <w:marTop w:val="0"/>
                                      <w:marBottom w:val="0"/>
                                      <w:divBdr>
                                        <w:top w:val="none" w:sz="0" w:space="0" w:color="auto"/>
                                        <w:left w:val="none" w:sz="0" w:space="0" w:color="auto"/>
                                        <w:bottom w:val="none" w:sz="0" w:space="0" w:color="auto"/>
                                        <w:right w:val="none" w:sz="0" w:space="0" w:color="auto"/>
                                      </w:divBdr>
                                    </w:div>
                                    <w:div w:id="93470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912304">
                              <w:marLeft w:val="0"/>
                              <w:marRight w:val="0"/>
                              <w:marTop w:val="0"/>
                              <w:marBottom w:val="0"/>
                              <w:divBdr>
                                <w:top w:val="none" w:sz="0" w:space="0" w:color="auto"/>
                                <w:left w:val="none" w:sz="0" w:space="0" w:color="auto"/>
                                <w:bottom w:val="none" w:sz="0" w:space="0" w:color="auto"/>
                                <w:right w:val="none" w:sz="0" w:space="0" w:color="auto"/>
                              </w:divBdr>
                              <w:divsChild>
                                <w:div w:id="197553358">
                                  <w:marLeft w:val="0"/>
                                  <w:marRight w:val="0"/>
                                  <w:marTop w:val="0"/>
                                  <w:marBottom w:val="0"/>
                                  <w:divBdr>
                                    <w:top w:val="none" w:sz="0" w:space="0" w:color="auto"/>
                                    <w:left w:val="none" w:sz="0" w:space="0" w:color="auto"/>
                                    <w:bottom w:val="none" w:sz="0" w:space="0" w:color="auto"/>
                                    <w:right w:val="none" w:sz="0" w:space="0" w:color="auto"/>
                                  </w:divBdr>
                                  <w:divsChild>
                                    <w:div w:id="599214567">
                                      <w:marLeft w:val="0"/>
                                      <w:marRight w:val="0"/>
                                      <w:marTop w:val="0"/>
                                      <w:marBottom w:val="0"/>
                                      <w:divBdr>
                                        <w:top w:val="none" w:sz="0" w:space="0" w:color="auto"/>
                                        <w:left w:val="none" w:sz="0" w:space="0" w:color="auto"/>
                                        <w:bottom w:val="none" w:sz="0" w:space="0" w:color="auto"/>
                                        <w:right w:val="none" w:sz="0" w:space="0" w:color="auto"/>
                                      </w:divBdr>
                                    </w:div>
                                    <w:div w:id="11921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83519">
                              <w:marLeft w:val="0"/>
                              <w:marRight w:val="0"/>
                              <w:marTop w:val="0"/>
                              <w:marBottom w:val="0"/>
                              <w:divBdr>
                                <w:top w:val="none" w:sz="0" w:space="0" w:color="auto"/>
                                <w:left w:val="none" w:sz="0" w:space="0" w:color="auto"/>
                                <w:bottom w:val="none" w:sz="0" w:space="0" w:color="auto"/>
                                <w:right w:val="none" w:sz="0" w:space="0" w:color="auto"/>
                              </w:divBdr>
                              <w:divsChild>
                                <w:div w:id="1641840521">
                                  <w:marLeft w:val="0"/>
                                  <w:marRight w:val="0"/>
                                  <w:marTop w:val="0"/>
                                  <w:marBottom w:val="0"/>
                                  <w:divBdr>
                                    <w:top w:val="none" w:sz="0" w:space="0" w:color="auto"/>
                                    <w:left w:val="none" w:sz="0" w:space="0" w:color="auto"/>
                                    <w:bottom w:val="none" w:sz="0" w:space="0" w:color="auto"/>
                                    <w:right w:val="none" w:sz="0" w:space="0" w:color="auto"/>
                                  </w:divBdr>
                                  <w:divsChild>
                                    <w:div w:id="1000036750">
                                      <w:marLeft w:val="0"/>
                                      <w:marRight w:val="0"/>
                                      <w:marTop w:val="0"/>
                                      <w:marBottom w:val="0"/>
                                      <w:divBdr>
                                        <w:top w:val="none" w:sz="0" w:space="0" w:color="auto"/>
                                        <w:left w:val="none" w:sz="0" w:space="0" w:color="auto"/>
                                        <w:bottom w:val="none" w:sz="0" w:space="0" w:color="auto"/>
                                        <w:right w:val="none" w:sz="0" w:space="0" w:color="auto"/>
                                      </w:divBdr>
                                    </w:div>
                                    <w:div w:id="205345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89829">
                              <w:marLeft w:val="0"/>
                              <w:marRight w:val="0"/>
                              <w:marTop w:val="0"/>
                              <w:marBottom w:val="0"/>
                              <w:divBdr>
                                <w:top w:val="none" w:sz="0" w:space="0" w:color="auto"/>
                                <w:left w:val="none" w:sz="0" w:space="0" w:color="auto"/>
                                <w:bottom w:val="none" w:sz="0" w:space="0" w:color="auto"/>
                                <w:right w:val="none" w:sz="0" w:space="0" w:color="auto"/>
                              </w:divBdr>
                              <w:divsChild>
                                <w:div w:id="182595143">
                                  <w:marLeft w:val="0"/>
                                  <w:marRight w:val="0"/>
                                  <w:marTop w:val="0"/>
                                  <w:marBottom w:val="0"/>
                                  <w:divBdr>
                                    <w:top w:val="none" w:sz="0" w:space="0" w:color="auto"/>
                                    <w:left w:val="none" w:sz="0" w:space="0" w:color="auto"/>
                                    <w:bottom w:val="none" w:sz="0" w:space="0" w:color="auto"/>
                                    <w:right w:val="none" w:sz="0" w:space="0" w:color="auto"/>
                                  </w:divBdr>
                                  <w:divsChild>
                                    <w:div w:id="1178275597">
                                      <w:marLeft w:val="0"/>
                                      <w:marRight w:val="0"/>
                                      <w:marTop w:val="0"/>
                                      <w:marBottom w:val="0"/>
                                      <w:divBdr>
                                        <w:top w:val="none" w:sz="0" w:space="0" w:color="auto"/>
                                        <w:left w:val="none" w:sz="0" w:space="0" w:color="auto"/>
                                        <w:bottom w:val="none" w:sz="0" w:space="0" w:color="auto"/>
                                        <w:right w:val="none" w:sz="0" w:space="0" w:color="auto"/>
                                      </w:divBdr>
                                    </w:div>
                                    <w:div w:id="206998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03691">
                              <w:marLeft w:val="0"/>
                              <w:marRight w:val="0"/>
                              <w:marTop w:val="0"/>
                              <w:marBottom w:val="0"/>
                              <w:divBdr>
                                <w:top w:val="none" w:sz="0" w:space="0" w:color="auto"/>
                                <w:left w:val="none" w:sz="0" w:space="0" w:color="auto"/>
                                <w:bottom w:val="none" w:sz="0" w:space="0" w:color="auto"/>
                                <w:right w:val="none" w:sz="0" w:space="0" w:color="auto"/>
                              </w:divBdr>
                              <w:divsChild>
                                <w:div w:id="2978047">
                                  <w:marLeft w:val="0"/>
                                  <w:marRight w:val="0"/>
                                  <w:marTop w:val="0"/>
                                  <w:marBottom w:val="0"/>
                                  <w:divBdr>
                                    <w:top w:val="none" w:sz="0" w:space="0" w:color="auto"/>
                                    <w:left w:val="none" w:sz="0" w:space="0" w:color="auto"/>
                                    <w:bottom w:val="none" w:sz="0" w:space="0" w:color="auto"/>
                                    <w:right w:val="none" w:sz="0" w:space="0" w:color="auto"/>
                                  </w:divBdr>
                                  <w:divsChild>
                                    <w:div w:id="1857694310">
                                      <w:marLeft w:val="0"/>
                                      <w:marRight w:val="0"/>
                                      <w:marTop w:val="0"/>
                                      <w:marBottom w:val="0"/>
                                      <w:divBdr>
                                        <w:top w:val="none" w:sz="0" w:space="0" w:color="auto"/>
                                        <w:left w:val="none" w:sz="0" w:space="0" w:color="auto"/>
                                        <w:bottom w:val="none" w:sz="0" w:space="0" w:color="auto"/>
                                        <w:right w:val="none" w:sz="0" w:space="0" w:color="auto"/>
                                      </w:divBdr>
                                    </w:div>
                                    <w:div w:id="175258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409013">
                              <w:marLeft w:val="0"/>
                              <w:marRight w:val="0"/>
                              <w:marTop w:val="0"/>
                              <w:marBottom w:val="0"/>
                              <w:divBdr>
                                <w:top w:val="none" w:sz="0" w:space="0" w:color="auto"/>
                                <w:left w:val="none" w:sz="0" w:space="0" w:color="auto"/>
                                <w:bottom w:val="none" w:sz="0" w:space="0" w:color="auto"/>
                                <w:right w:val="none" w:sz="0" w:space="0" w:color="auto"/>
                              </w:divBdr>
                              <w:divsChild>
                                <w:div w:id="1734085793">
                                  <w:marLeft w:val="0"/>
                                  <w:marRight w:val="0"/>
                                  <w:marTop w:val="0"/>
                                  <w:marBottom w:val="0"/>
                                  <w:divBdr>
                                    <w:top w:val="none" w:sz="0" w:space="0" w:color="auto"/>
                                    <w:left w:val="none" w:sz="0" w:space="0" w:color="auto"/>
                                    <w:bottom w:val="none" w:sz="0" w:space="0" w:color="auto"/>
                                    <w:right w:val="none" w:sz="0" w:space="0" w:color="auto"/>
                                  </w:divBdr>
                                  <w:divsChild>
                                    <w:div w:id="1319119075">
                                      <w:marLeft w:val="0"/>
                                      <w:marRight w:val="0"/>
                                      <w:marTop w:val="0"/>
                                      <w:marBottom w:val="0"/>
                                      <w:divBdr>
                                        <w:top w:val="none" w:sz="0" w:space="0" w:color="auto"/>
                                        <w:left w:val="none" w:sz="0" w:space="0" w:color="auto"/>
                                        <w:bottom w:val="none" w:sz="0" w:space="0" w:color="auto"/>
                                        <w:right w:val="none" w:sz="0" w:space="0" w:color="auto"/>
                                      </w:divBdr>
                                    </w:div>
                                    <w:div w:id="30883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4224">
                              <w:marLeft w:val="0"/>
                              <w:marRight w:val="0"/>
                              <w:marTop w:val="0"/>
                              <w:marBottom w:val="0"/>
                              <w:divBdr>
                                <w:top w:val="none" w:sz="0" w:space="0" w:color="auto"/>
                                <w:left w:val="none" w:sz="0" w:space="0" w:color="auto"/>
                                <w:bottom w:val="none" w:sz="0" w:space="0" w:color="auto"/>
                                <w:right w:val="none" w:sz="0" w:space="0" w:color="auto"/>
                              </w:divBdr>
                              <w:divsChild>
                                <w:div w:id="38405370">
                                  <w:marLeft w:val="0"/>
                                  <w:marRight w:val="0"/>
                                  <w:marTop w:val="0"/>
                                  <w:marBottom w:val="0"/>
                                  <w:divBdr>
                                    <w:top w:val="none" w:sz="0" w:space="0" w:color="auto"/>
                                    <w:left w:val="none" w:sz="0" w:space="0" w:color="auto"/>
                                    <w:bottom w:val="none" w:sz="0" w:space="0" w:color="auto"/>
                                    <w:right w:val="none" w:sz="0" w:space="0" w:color="auto"/>
                                  </w:divBdr>
                                  <w:divsChild>
                                    <w:div w:id="739324471">
                                      <w:marLeft w:val="0"/>
                                      <w:marRight w:val="0"/>
                                      <w:marTop w:val="0"/>
                                      <w:marBottom w:val="0"/>
                                      <w:divBdr>
                                        <w:top w:val="none" w:sz="0" w:space="0" w:color="auto"/>
                                        <w:left w:val="none" w:sz="0" w:space="0" w:color="auto"/>
                                        <w:bottom w:val="none" w:sz="0" w:space="0" w:color="auto"/>
                                        <w:right w:val="none" w:sz="0" w:space="0" w:color="auto"/>
                                      </w:divBdr>
                                    </w:div>
                                    <w:div w:id="19328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880822">
          <w:marLeft w:val="0"/>
          <w:marRight w:val="0"/>
          <w:marTop w:val="0"/>
          <w:marBottom w:val="0"/>
          <w:divBdr>
            <w:top w:val="none" w:sz="0" w:space="0" w:color="auto"/>
            <w:left w:val="none" w:sz="0" w:space="0" w:color="auto"/>
            <w:bottom w:val="none" w:sz="0" w:space="0" w:color="auto"/>
            <w:right w:val="none" w:sz="0" w:space="0" w:color="auto"/>
          </w:divBdr>
        </w:div>
      </w:divsChild>
    </w:div>
    <w:div w:id="296960907">
      <w:bodyDiv w:val="1"/>
      <w:marLeft w:val="0"/>
      <w:marRight w:val="0"/>
      <w:marTop w:val="0"/>
      <w:marBottom w:val="0"/>
      <w:divBdr>
        <w:top w:val="none" w:sz="0" w:space="0" w:color="auto"/>
        <w:left w:val="none" w:sz="0" w:space="0" w:color="auto"/>
        <w:bottom w:val="none" w:sz="0" w:space="0" w:color="auto"/>
        <w:right w:val="none" w:sz="0" w:space="0" w:color="auto"/>
      </w:divBdr>
    </w:div>
    <w:div w:id="306782507">
      <w:bodyDiv w:val="1"/>
      <w:marLeft w:val="0"/>
      <w:marRight w:val="0"/>
      <w:marTop w:val="0"/>
      <w:marBottom w:val="0"/>
      <w:divBdr>
        <w:top w:val="none" w:sz="0" w:space="0" w:color="auto"/>
        <w:left w:val="none" w:sz="0" w:space="0" w:color="auto"/>
        <w:bottom w:val="none" w:sz="0" w:space="0" w:color="auto"/>
        <w:right w:val="none" w:sz="0" w:space="0" w:color="auto"/>
      </w:divBdr>
    </w:div>
    <w:div w:id="321156540">
      <w:bodyDiv w:val="1"/>
      <w:marLeft w:val="0"/>
      <w:marRight w:val="0"/>
      <w:marTop w:val="0"/>
      <w:marBottom w:val="0"/>
      <w:divBdr>
        <w:top w:val="none" w:sz="0" w:space="0" w:color="auto"/>
        <w:left w:val="none" w:sz="0" w:space="0" w:color="auto"/>
        <w:bottom w:val="none" w:sz="0" w:space="0" w:color="auto"/>
        <w:right w:val="none" w:sz="0" w:space="0" w:color="auto"/>
      </w:divBdr>
    </w:div>
    <w:div w:id="322121255">
      <w:bodyDiv w:val="1"/>
      <w:marLeft w:val="0"/>
      <w:marRight w:val="0"/>
      <w:marTop w:val="0"/>
      <w:marBottom w:val="0"/>
      <w:divBdr>
        <w:top w:val="none" w:sz="0" w:space="0" w:color="auto"/>
        <w:left w:val="none" w:sz="0" w:space="0" w:color="auto"/>
        <w:bottom w:val="none" w:sz="0" w:space="0" w:color="auto"/>
        <w:right w:val="none" w:sz="0" w:space="0" w:color="auto"/>
      </w:divBdr>
      <w:divsChild>
        <w:div w:id="1931422263">
          <w:marLeft w:val="0"/>
          <w:marRight w:val="0"/>
          <w:marTop w:val="0"/>
          <w:marBottom w:val="0"/>
          <w:divBdr>
            <w:top w:val="none" w:sz="0" w:space="0" w:color="auto"/>
            <w:left w:val="none" w:sz="0" w:space="0" w:color="auto"/>
            <w:bottom w:val="none" w:sz="0" w:space="0" w:color="auto"/>
            <w:right w:val="none" w:sz="0" w:space="0" w:color="auto"/>
          </w:divBdr>
          <w:divsChild>
            <w:div w:id="885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028083">
      <w:bodyDiv w:val="1"/>
      <w:marLeft w:val="0"/>
      <w:marRight w:val="0"/>
      <w:marTop w:val="0"/>
      <w:marBottom w:val="0"/>
      <w:divBdr>
        <w:top w:val="none" w:sz="0" w:space="0" w:color="auto"/>
        <w:left w:val="none" w:sz="0" w:space="0" w:color="auto"/>
        <w:bottom w:val="none" w:sz="0" w:space="0" w:color="auto"/>
        <w:right w:val="none" w:sz="0" w:space="0" w:color="auto"/>
      </w:divBdr>
      <w:divsChild>
        <w:div w:id="192304933">
          <w:marLeft w:val="0"/>
          <w:marRight w:val="0"/>
          <w:marTop w:val="0"/>
          <w:marBottom w:val="0"/>
          <w:divBdr>
            <w:top w:val="none" w:sz="0" w:space="0" w:color="auto"/>
            <w:left w:val="none" w:sz="0" w:space="0" w:color="auto"/>
            <w:bottom w:val="none" w:sz="0" w:space="0" w:color="auto"/>
            <w:right w:val="none" w:sz="0" w:space="0" w:color="auto"/>
          </w:divBdr>
          <w:divsChild>
            <w:div w:id="63072837">
              <w:marLeft w:val="0"/>
              <w:marRight w:val="0"/>
              <w:marTop w:val="0"/>
              <w:marBottom w:val="0"/>
              <w:divBdr>
                <w:top w:val="none" w:sz="0" w:space="0" w:color="auto"/>
                <w:left w:val="none" w:sz="0" w:space="0" w:color="auto"/>
                <w:bottom w:val="none" w:sz="0" w:space="0" w:color="auto"/>
                <w:right w:val="none" w:sz="0" w:space="0" w:color="auto"/>
              </w:divBdr>
              <w:divsChild>
                <w:div w:id="1800151526">
                  <w:marLeft w:val="0"/>
                  <w:marRight w:val="0"/>
                  <w:marTop w:val="0"/>
                  <w:marBottom w:val="0"/>
                  <w:divBdr>
                    <w:top w:val="none" w:sz="0" w:space="0" w:color="auto"/>
                    <w:left w:val="none" w:sz="0" w:space="0" w:color="auto"/>
                    <w:bottom w:val="none" w:sz="0" w:space="0" w:color="auto"/>
                    <w:right w:val="none" w:sz="0" w:space="0" w:color="auto"/>
                  </w:divBdr>
                  <w:divsChild>
                    <w:div w:id="318462188">
                      <w:marLeft w:val="0"/>
                      <w:marRight w:val="0"/>
                      <w:marTop w:val="0"/>
                      <w:marBottom w:val="0"/>
                      <w:divBdr>
                        <w:top w:val="none" w:sz="0" w:space="0" w:color="auto"/>
                        <w:left w:val="none" w:sz="0" w:space="0" w:color="auto"/>
                        <w:bottom w:val="none" w:sz="0" w:space="0" w:color="auto"/>
                        <w:right w:val="none" w:sz="0" w:space="0" w:color="auto"/>
                      </w:divBdr>
                      <w:divsChild>
                        <w:div w:id="2042855203">
                          <w:marLeft w:val="0"/>
                          <w:marRight w:val="0"/>
                          <w:marTop w:val="0"/>
                          <w:marBottom w:val="0"/>
                          <w:divBdr>
                            <w:top w:val="none" w:sz="0" w:space="0" w:color="auto"/>
                            <w:left w:val="none" w:sz="0" w:space="0" w:color="auto"/>
                            <w:bottom w:val="none" w:sz="0" w:space="0" w:color="auto"/>
                            <w:right w:val="none" w:sz="0" w:space="0" w:color="auto"/>
                          </w:divBdr>
                          <w:divsChild>
                            <w:div w:id="1267352840">
                              <w:marLeft w:val="0"/>
                              <w:marRight w:val="0"/>
                              <w:marTop w:val="0"/>
                              <w:marBottom w:val="0"/>
                              <w:divBdr>
                                <w:top w:val="none" w:sz="0" w:space="0" w:color="auto"/>
                                <w:left w:val="none" w:sz="0" w:space="0" w:color="auto"/>
                                <w:bottom w:val="none" w:sz="0" w:space="0" w:color="auto"/>
                                <w:right w:val="none" w:sz="0" w:space="0" w:color="auto"/>
                              </w:divBdr>
                              <w:divsChild>
                                <w:div w:id="1061292078">
                                  <w:marLeft w:val="0"/>
                                  <w:marRight w:val="0"/>
                                  <w:marTop w:val="0"/>
                                  <w:marBottom w:val="0"/>
                                  <w:divBdr>
                                    <w:top w:val="none" w:sz="0" w:space="0" w:color="auto"/>
                                    <w:left w:val="none" w:sz="0" w:space="0" w:color="auto"/>
                                    <w:bottom w:val="none" w:sz="0" w:space="0" w:color="auto"/>
                                    <w:right w:val="none" w:sz="0" w:space="0" w:color="auto"/>
                                  </w:divBdr>
                                  <w:divsChild>
                                    <w:div w:id="132948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15895">
                              <w:marLeft w:val="0"/>
                              <w:marRight w:val="0"/>
                              <w:marTop w:val="0"/>
                              <w:marBottom w:val="0"/>
                              <w:divBdr>
                                <w:top w:val="none" w:sz="0" w:space="0" w:color="auto"/>
                                <w:left w:val="none" w:sz="0" w:space="0" w:color="auto"/>
                                <w:bottom w:val="none" w:sz="0" w:space="0" w:color="auto"/>
                                <w:right w:val="none" w:sz="0" w:space="0" w:color="auto"/>
                              </w:divBdr>
                              <w:divsChild>
                                <w:div w:id="1531608908">
                                  <w:marLeft w:val="0"/>
                                  <w:marRight w:val="0"/>
                                  <w:marTop w:val="0"/>
                                  <w:marBottom w:val="0"/>
                                  <w:divBdr>
                                    <w:top w:val="none" w:sz="0" w:space="0" w:color="auto"/>
                                    <w:left w:val="none" w:sz="0" w:space="0" w:color="auto"/>
                                    <w:bottom w:val="none" w:sz="0" w:space="0" w:color="auto"/>
                                    <w:right w:val="none" w:sz="0" w:space="0" w:color="auto"/>
                                  </w:divBdr>
                                  <w:divsChild>
                                    <w:div w:id="1796679035">
                                      <w:marLeft w:val="0"/>
                                      <w:marRight w:val="0"/>
                                      <w:marTop w:val="0"/>
                                      <w:marBottom w:val="0"/>
                                      <w:divBdr>
                                        <w:top w:val="none" w:sz="0" w:space="0" w:color="auto"/>
                                        <w:left w:val="none" w:sz="0" w:space="0" w:color="auto"/>
                                        <w:bottom w:val="none" w:sz="0" w:space="0" w:color="auto"/>
                                        <w:right w:val="none" w:sz="0" w:space="0" w:color="auto"/>
                                      </w:divBdr>
                                    </w:div>
                                    <w:div w:id="204532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420625">
                              <w:marLeft w:val="0"/>
                              <w:marRight w:val="0"/>
                              <w:marTop w:val="0"/>
                              <w:marBottom w:val="0"/>
                              <w:divBdr>
                                <w:top w:val="none" w:sz="0" w:space="0" w:color="auto"/>
                                <w:left w:val="none" w:sz="0" w:space="0" w:color="auto"/>
                                <w:bottom w:val="none" w:sz="0" w:space="0" w:color="auto"/>
                                <w:right w:val="none" w:sz="0" w:space="0" w:color="auto"/>
                              </w:divBdr>
                              <w:divsChild>
                                <w:div w:id="341394141">
                                  <w:marLeft w:val="0"/>
                                  <w:marRight w:val="0"/>
                                  <w:marTop w:val="0"/>
                                  <w:marBottom w:val="0"/>
                                  <w:divBdr>
                                    <w:top w:val="none" w:sz="0" w:space="0" w:color="auto"/>
                                    <w:left w:val="none" w:sz="0" w:space="0" w:color="auto"/>
                                    <w:bottom w:val="none" w:sz="0" w:space="0" w:color="auto"/>
                                    <w:right w:val="none" w:sz="0" w:space="0" w:color="auto"/>
                                  </w:divBdr>
                                  <w:divsChild>
                                    <w:div w:id="109979111">
                                      <w:marLeft w:val="0"/>
                                      <w:marRight w:val="0"/>
                                      <w:marTop w:val="0"/>
                                      <w:marBottom w:val="0"/>
                                      <w:divBdr>
                                        <w:top w:val="none" w:sz="0" w:space="0" w:color="auto"/>
                                        <w:left w:val="none" w:sz="0" w:space="0" w:color="auto"/>
                                        <w:bottom w:val="none" w:sz="0" w:space="0" w:color="auto"/>
                                        <w:right w:val="none" w:sz="0" w:space="0" w:color="auto"/>
                                      </w:divBdr>
                                    </w:div>
                                    <w:div w:id="18296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7544">
                              <w:marLeft w:val="0"/>
                              <w:marRight w:val="0"/>
                              <w:marTop w:val="0"/>
                              <w:marBottom w:val="0"/>
                              <w:divBdr>
                                <w:top w:val="none" w:sz="0" w:space="0" w:color="auto"/>
                                <w:left w:val="none" w:sz="0" w:space="0" w:color="auto"/>
                                <w:bottom w:val="none" w:sz="0" w:space="0" w:color="auto"/>
                                <w:right w:val="none" w:sz="0" w:space="0" w:color="auto"/>
                              </w:divBdr>
                              <w:divsChild>
                                <w:div w:id="1536313569">
                                  <w:marLeft w:val="0"/>
                                  <w:marRight w:val="0"/>
                                  <w:marTop w:val="0"/>
                                  <w:marBottom w:val="0"/>
                                  <w:divBdr>
                                    <w:top w:val="none" w:sz="0" w:space="0" w:color="auto"/>
                                    <w:left w:val="none" w:sz="0" w:space="0" w:color="auto"/>
                                    <w:bottom w:val="none" w:sz="0" w:space="0" w:color="auto"/>
                                    <w:right w:val="none" w:sz="0" w:space="0" w:color="auto"/>
                                  </w:divBdr>
                                  <w:divsChild>
                                    <w:div w:id="529104297">
                                      <w:marLeft w:val="0"/>
                                      <w:marRight w:val="0"/>
                                      <w:marTop w:val="0"/>
                                      <w:marBottom w:val="0"/>
                                      <w:divBdr>
                                        <w:top w:val="none" w:sz="0" w:space="0" w:color="auto"/>
                                        <w:left w:val="none" w:sz="0" w:space="0" w:color="auto"/>
                                        <w:bottom w:val="none" w:sz="0" w:space="0" w:color="auto"/>
                                        <w:right w:val="none" w:sz="0" w:space="0" w:color="auto"/>
                                      </w:divBdr>
                                    </w:div>
                                    <w:div w:id="179209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0226">
                              <w:marLeft w:val="0"/>
                              <w:marRight w:val="0"/>
                              <w:marTop w:val="0"/>
                              <w:marBottom w:val="0"/>
                              <w:divBdr>
                                <w:top w:val="none" w:sz="0" w:space="0" w:color="auto"/>
                                <w:left w:val="none" w:sz="0" w:space="0" w:color="auto"/>
                                <w:bottom w:val="none" w:sz="0" w:space="0" w:color="auto"/>
                                <w:right w:val="none" w:sz="0" w:space="0" w:color="auto"/>
                              </w:divBdr>
                              <w:divsChild>
                                <w:div w:id="1900702858">
                                  <w:marLeft w:val="0"/>
                                  <w:marRight w:val="0"/>
                                  <w:marTop w:val="0"/>
                                  <w:marBottom w:val="0"/>
                                  <w:divBdr>
                                    <w:top w:val="none" w:sz="0" w:space="0" w:color="auto"/>
                                    <w:left w:val="none" w:sz="0" w:space="0" w:color="auto"/>
                                    <w:bottom w:val="none" w:sz="0" w:space="0" w:color="auto"/>
                                    <w:right w:val="none" w:sz="0" w:space="0" w:color="auto"/>
                                  </w:divBdr>
                                  <w:divsChild>
                                    <w:div w:id="1288119480">
                                      <w:marLeft w:val="0"/>
                                      <w:marRight w:val="0"/>
                                      <w:marTop w:val="0"/>
                                      <w:marBottom w:val="0"/>
                                      <w:divBdr>
                                        <w:top w:val="none" w:sz="0" w:space="0" w:color="auto"/>
                                        <w:left w:val="none" w:sz="0" w:space="0" w:color="auto"/>
                                        <w:bottom w:val="none" w:sz="0" w:space="0" w:color="auto"/>
                                        <w:right w:val="none" w:sz="0" w:space="0" w:color="auto"/>
                                      </w:divBdr>
                                    </w:div>
                                    <w:div w:id="44881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70091">
                              <w:marLeft w:val="0"/>
                              <w:marRight w:val="0"/>
                              <w:marTop w:val="0"/>
                              <w:marBottom w:val="0"/>
                              <w:divBdr>
                                <w:top w:val="none" w:sz="0" w:space="0" w:color="auto"/>
                                <w:left w:val="none" w:sz="0" w:space="0" w:color="auto"/>
                                <w:bottom w:val="none" w:sz="0" w:space="0" w:color="auto"/>
                                <w:right w:val="none" w:sz="0" w:space="0" w:color="auto"/>
                              </w:divBdr>
                              <w:divsChild>
                                <w:div w:id="1058285685">
                                  <w:marLeft w:val="0"/>
                                  <w:marRight w:val="0"/>
                                  <w:marTop w:val="0"/>
                                  <w:marBottom w:val="0"/>
                                  <w:divBdr>
                                    <w:top w:val="none" w:sz="0" w:space="0" w:color="auto"/>
                                    <w:left w:val="none" w:sz="0" w:space="0" w:color="auto"/>
                                    <w:bottom w:val="none" w:sz="0" w:space="0" w:color="auto"/>
                                    <w:right w:val="none" w:sz="0" w:space="0" w:color="auto"/>
                                  </w:divBdr>
                                  <w:divsChild>
                                    <w:div w:id="1684017343">
                                      <w:marLeft w:val="0"/>
                                      <w:marRight w:val="0"/>
                                      <w:marTop w:val="0"/>
                                      <w:marBottom w:val="0"/>
                                      <w:divBdr>
                                        <w:top w:val="none" w:sz="0" w:space="0" w:color="auto"/>
                                        <w:left w:val="none" w:sz="0" w:space="0" w:color="auto"/>
                                        <w:bottom w:val="none" w:sz="0" w:space="0" w:color="auto"/>
                                        <w:right w:val="none" w:sz="0" w:space="0" w:color="auto"/>
                                      </w:divBdr>
                                    </w:div>
                                    <w:div w:id="854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94479">
                              <w:marLeft w:val="0"/>
                              <w:marRight w:val="0"/>
                              <w:marTop w:val="0"/>
                              <w:marBottom w:val="0"/>
                              <w:divBdr>
                                <w:top w:val="none" w:sz="0" w:space="0" w:color="auto"/>
                                <w:left w:val="none" w:sz="0" w:space="0" w:color="auto"/>
                                <w:bottom w:val="none" w:sz="0" w:space="0" w:color="auto"/>
                                <w:right w:val="none" w:sz="0" w:space="0" w:color="auto"/>
                              </w:divBdr>
                              <w:divsChild>
                                <w:div w:id="689331980">
                                  <w:marLeft w:val="0"/>
                                  <w:marRight w:val="0"/>
                                  <w:marTop w:val="0"/>
                                  <w:marBottom w:val="0"/>
                                  <w:divBdr>
                                    <w:top w:val="none" w:sz="0" w:space="0" w:color="auto"/>
                                    <w:left w:val="none" w:sz="0" w:space="0" w:color="auto"/>
                                    <w:bottom w:val="none" w:sz="0" w:space="0" w:color="auto"/>
                                    <w:right w:val="none" w:sz="0" w:space="0" w:color="auto"/>
                                  </w:divBdr>
                                  <w:divsChild>
                                    <w:div w:id="1214466915">
                                      <w:marLeft w:val="0"/>
                                      <w:marRight w:val="0"/>
                                      <w:marTop w:val="0"/>
                                      <w:marBottom w:val="0"/>
                                      <w:divBdr>
                                        <w:top w:val="none" w:sz="0" w:space="0" w:color="auto"/>
                                        <w:left w:val="none" w:sz="0" w:space="0" w:color="auto"/>
                                        <w:bottom w:val="none" w:sz="0" w:space="0" w:color="auto"/>
                                        <w:right w:val="none" w:sz="0" w:space="0" w:color="auto"/>
                                      </w:divBdr>
                                    </w:div>
                                    <w:div w:id="20961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467838">
                              <w:marLeft w:val="0"/>
                              <w:marRight w:val="0"/>
                              <w:marTop w:val="0"/>
                              <w:marBottom w:val="0"/>
                              <w:divBdr>
                                <w:top w:val="none" w:sz="0" w:space="0" w:color="auto"/>
                                <w:left w:val="none" w:sz="0" w:space="0" w:color="auto"/>
                                <w:bottom w:val="none" w:sz="0" w:space="0" w:color="auto"/>
                                <w:right w:val="none" w:sz="0" w:space="0" w:color="auto"/>
                              </w:divBdr>
                              <w:divsChild>
                                <w:div w:id="822502105">
                                  <w:marLeft w:val="0"/>
                                  <w:marRight w:val="0"/>
                                  <w:marTop w:val="0"/>
                                  <w:marBottom w:val="0"/>
                                  <w:divBdr>
                                    <w:top w:val="none" w:sz="0" w:space="0" w:color="auto"/>
                                    <w:left w:val="none" w:sz="0" w:space="0" w:color="auto"/>
                                    <w:bottom w:val="none" w:sz="0" w:space="0" w:color="auto"/>
                                    <w:right w:val="none" w:sz="0" w:space="0" w:color="auto"/>
                                  </w:divBdr>
                                  <w:divsChild>
                                    <w:div w:id="638653576">
                                      <w:marLeft w:val="0"/>
                                      <w:marRight w:val="0"/>
                                      <w:marTop w:val="0"/>
                                      <w:marBottom w:val="0"/>
                                      <w:divBdr>
                                        <w:top w:val="none" w:sz="0" w:space="0" w:color="auto"/>
                                        <w:left w:val="none" w:sz="0" w:space="0" w:color="auto"/>
                                        <w:bottom w:val="none" w:sz="0" w:space="0" w:color="auto"/>
                                        <w:right w:val="none" w:sz="0" w:space="0" w:color="auto"/>
                                      </w:divBdr>
                                    </w:div>
                                    <w:div w:id="8697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09357">
                              <w:marLeft w:val="0"/>
                              <w:marRight w:val="0"/>
                              <w:marTop w:val="0"/>
                              <w:marBottom w:val="0"/>
                              <w:divBdr>
                                <w:top w:val="none" w:sz="0" w:space="0" w:color="auto"/>
                                <w:left w:val="none" w:sz="0" w:space="0" w:color="auto"/>
                                <w:bottom w:val="none" w:sz="0" w:space="0" w:color="auto"/>
                                <w:right w:val="none" w:sz="0" w:space="0" w:color="auto"/>
                              </w:divBdr>
                              <w:divsChild>
                                <w:div w:id="509027745">
                                  <w:marLeft w:val="0"/>
                                  <w:marRight w:val="0"/>
                                  <w:marTop w:val="0"/>
                                  <w:marBottom w:val="0"/>
                                  <w:divBdr>
                                    <w:top w:val="none" w:sz="0" w:space="0" w:color="auto"/>
                                    <w:left w:val="none" w:sz="0" w:space="0" w:color="auto"/>
                                    <w:bottom w:val="none" w:sz="0" w:space="0" w:color="auto"/>
                                    <w:right w:val="none" w:sz="0" w:space="0" w:color="auto"/>
                                  </w:divBdr>
                                  <w:divsChild>
                                    <w:div w:id="844826964">
                                      <w:marLeft w:val="0"/>
                                      <w:marRight w:val="0"/>
                                      <w:marTop w:val="0"/>
                                      <w:marBottom w:val="0"/>
                                      <w:divBdr>
                                        <w:top w:val="none" w:sz="0" w:space="0" w:color="auto"/>
                                        <w:left w:val="none" w:sz="0" w:space="0" w:color="auto"/>
                                        <w:bottom w:val="none" w:sz="0" w:space="0" w:color="auto"/>
                                        <w:right w:val="none" w:sz="0" w:space="0" w:color="auto"/>
                                      </w:divBdr>
                                    </w:div>
                                    <w:div w:id="20148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42720">
                              <w:marLeft w:val="0"/>
                              <w:marRight w:val="0"/>
                              <w:marTop w:val="0"/>
                              <w:marBottom w:val="0"/>
                              <w:divBdr>
                                <w:top w:val="none" w:sz="0" w:space="0" w:color="auto"/>
                                <w:left w:val="none" w:sz="0" w:space="0" w:color="auto"/>
                                <w:bottom w:val="none" w:sz="0" w:space="0" w:color="auto"/>
                                <w:right w:val="none" w:sz="0" w:space="0" w:color="auto"/>
                              </w:divBdr>
                              <w:divsChild>
                                <w:div w:id="1775664079">
                                  <w:marLeft w:val="0"/>
                                  <w:marRight w:val="0"/>
                                  <w:marTop w:val="0"/>
                                  <w:marBottom w:val="0"/>
                                  <w:divBdr>
                                    <w:top w:val="none" w:sz="0" w:space="0" w:color="auto"/>
                                    <w:left w:val="none" w:sz="0" w:space="0" w:color="auto"/>
                                    <w:bottom w:val="none" w:sz="0" w:space="0" w:color="auto"/>
                                    <w:right w:val="none" w:sz="0" w:space="0" w:color="auto"/>
                                  </w:divBdr>
                                  <w:divsChild>
                                    <w:div w:id="1188248911">
                                      <w:marLeft w:val="0"/>
                                      <w:marRight w:val="0"/>
                                      <w:marTop w:val="0"/>
                                      <w:marBottom w:val="0"/>
                                      <w:divBdr>
                                        <w:top w:val="none" w:sz="0" w:space="0" w:color="auto"/>
                                        <w:left w:val="none" w:sz="0" w:space="0" w:color="auto"/>
                                        <w:bottom w:val="none" w:sz="0" w:space="0" w:color="auto"/>
                                        <w:right w:val="none" w:sz="0" w:space="0" w:color="auto"/>
                                      </w:divBdr>
                                    </w:div>
                                    <w:div w:id="7194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14777">
                              <w:marLeft w:val="0"/>
                              <w:marRight w:val="0"/>
                              <w:marTop w:val="0"/>
                              <w:marBottom w:val="0"/>
                              <w:divBdr>
                                <w:top w:val="none" w:sz="0" w:space="0" w:color="auto"/>
                                <w:left w:val="none" w:sz="0" w:space="0" w:color="auto"/>
                                <w:bottom w:val="none" w:sz="0" w:space="0" w:color="auto"/>
                                <w:right w:val="none" w:sz="0" w:space="0" w:color="auto"/>
                              </w:divBdr>
                              <w:divsChild>
                                <w:div w:id="49771219">
                                  <w:marLeft w:val="0"/>
                                  <w:marRight w:val="0"/>
                                  <w:marTop w:val="0"/>
                                  <w:marBottom w:val="0"/>
                                  <w:divBdr>
                                    <w:top w:val="none" w:sz="0" w:space="0" w:color="auto"/>
                                    <w:left w:val="none" w:sz="0" w:space="0" w:color="auto"/>
                                    <w:bottom w:val="none" w:sz="0" w:space="0" w:color="auto"/>
                                    <w:right w:val="none" w:sz="0" w:space="0" w:color="auto"/>
                                  </w:divBdr>
                                  <w:divsChild>
                                    <w:div w:id="394857573">
                                      <w:marLeft w:val="0"/>
                                      <w:marRight w:val="0"/>
                                      <w:marTop w:val="0"/>
                                      <w:marBottom w:val="0"/>
                                      <w:divBdr>
                                        <w:top w:val="none" w:sz="0" w:space="0" w:color="auto"/>
                                        <w:left w:val="none" w:sz="0" w:space="0" w:color="auto"/>
                                        <w:bottom w:val="none" w:sz="0" w:space="0" w:color="auto"/>
                                        <w:right w:val="none" w:sz="0" w:space="0" w:color="auto"/>
                                      </w:divBdr>
                                    </w:div>
                                    <w:div w:id="8059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4172">
                              <w:marLeft w:val="0"/>
                              <w:marRight w:val="0"/>
                              <w:marTop w:val="0"/>
                              <w:marBottom w:val="0"/>
                              <w:divBdr>
                                <w:top w:val="none" w:sz="0" w:space="0" w:color="auto"/>
                                <w:left w:val="none" w:sz="0" w:space="0" w:color="auto"/>
                                <w:bottom w:val="none" w:sz="0" w:space="0" w:color="auto"/>
                                <w:right w:val="none" w:sz="0" w:space="0" w:color="auto"/>
                              </w:divBdr>
                              <w:divsChild>
                                <w:div w:id="1783456142">
                                  <w:marLeft w:val="0"/>
                                  <w:marRight w:val="0"/>
                                  <w:marTop w:val="0"/>
                                  <w:marBottom w:val="0"/>
                                  <w:divBdr>
                                    <w:top w:val="none" w:sz="0" w:space="0" w:color="auto"/>
                                    <w:left w:val="none" w:sz="0" w:space="0" w:color="auto"/>
                                    <w:bottom w:val="none" w:sz="0" w:space="0" w:color="auto"/>
                                    <w:right w:val="none" w:sz="0" w:space="0" w:color="auto"/>
                                  </w:divBdr>
                                  <w:divsChild>
                                    <w:div w:id="1375882831">
                                      <w:marLeft w:val="0"/>
                                      <w:marRight w:val="0"/>
                                      <w:marTop w:val="0"/>
                                      <w:marBottom w:val="0"/>
                                      <w:divBdr>
                                        <w:top w:val="none" w:sz="0" w:space="0" w:color="auto"/>
                                        <w:left w:val="none" w:sz="0" w:space="0" w:color="auto"/>
                                        <w:bottom w:val="none" w:sz="0" w:space="0" w:color="auto"/>
                                        <w:right w:val="none" w:sz="0" w:space="0" w:color="auto"/>
                                      </w:divBdr>
                                    </w:div>
                                    <w:div w:id="117880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85142">
                              <w:marLeft w:val="0"/>
                              <w:marRight w:val="0"/>
                              <w:marTop w:val="0"/>
                              <w:marBottom w:val="0"/>
                              <w:divBdr>
                                <w:top w:val="none" w:sz="0" w:space="0" w:color="auto"/>
                                <w:left w:val="none" w:sz="0" w:space="0" w:color="auto"/>
                                <w:bottom w:val="none" w:sz="0" w:space="0" w:color="auto"/>
                                <w:right w:val="none" w:sz="0" w:space="0" w:color="auto"/>
                              </w:divBdr>
                              <w:divsChild>
                                <w:div w:id="692346998">
                                  <w:marLeft w:val="0"/>
                                  <w:marRight w:val="0"/>
                                  <w:marTop w:val="0"/>
                                  <w:marBottom w:val="0"/>
                                  <w:divBdr>
                                    <w:top w:val="none" w:sz="0" w:space="0" w:color="auto"/>
                                    <w:left w:val="none" w:sz="0" w:space="0" w:color="auto"/>
                                    <w:bottom w:val="none" w:sz="0" w:space="0" w:color="auto"/>
                                    <w:right w:val="none" w:sz="0" w:space="0" w:color="auto"/>
                                  </w:divBdr>
                                  <w:divsChild>
                                    <w:div w:id="134833385">
                                      <w:marLeft w:val="0"/>
                                      <w:marRight w:val="0"/>
                                      <w:marTop w:val="0"/>
                                      <w:marBottom w:val="0"/>
                                      <w:divBdr>
                                        <w:top w:val="none" w:sz="0" w:space="0" w:color="auto"/>
                                        <w:left w:val="none" w:sz="0" w:space="0" w:color="auto"/>
                                        <w:bottom w:val="none" w:sz="0" w:space="0" w:color="auto"/>
                                        <w:right w:val="none" w:sz="0" w:space="0" w:color="auto"/>
                                      </w:divBdr>
                                    </w:div>
                                    <w:div w:id="18570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5859">
                              <w:marLeft w:val="0"/>
                              <w:marRight w:val="0"/>
                              <w:marTop w:val="0"/>
                              <w:marBottom w:val="0"/>
                              <w:divBdr>
                                <w:top w:val="none" w:sz="0" w:space="0" w:color="auto"/>
                                <w:left w:val="none" w:sz="0" w:space="0" w:color="auto"/>
                                <w:bottom w:val="none" w:sz="0" w:space="0" w:color="auto"/>
                                <w:right w:val="none" w:sz="0" w:space="0" w:color="auto"/>
                              </w:divBdr>
                              <w:divsChild>
                                <w:div w:id="1664818748">
                                  <w:marLeft w:val="0"/>
                                  <w:marRight w:val="0"/>
                                  <w:marTop w:val="0"/>
                                  <w:marBottom w:val="0"/>
                                  <w:divBdr>
                                    <w:top w:val="none" w:sz="0" w:space="0" w:color="auto"/>
                                    <w:left w:val="none" w:sz="0" w:space="0" w:color="auto"/>
                                    <w:bottom w:val="none" w:sz="0" w:space="0" w:color="auto"/>
                                    <w:right w:val="none" w:sz="0" w:space="0" w:color="auto"/>
                                  </w:divBdr>
                                  <w:divsChild>
                                    <w:div w:id="879172017">
                                      <w:marLeft w:val="0"/>
                                      <w:marRight w:val="0"/>
                                      <w:marTop w:val="0"/>
                                      <w:marBottom w:val="0"/>
                                      <w:divBdr>
                                        <w:top w:val="none" w:sz="0" w:space="0" w:color="auto"/>
                                        <w:left w:val="none" w:sz="0" w:space="0" w:color="auto"/>
                                        <w:bottom w:val="none" w:sz="0" w:space="0" w:color="auto"/>
                                        <w:right w:val="none" w:sz="0" w:space="0" w:color="auto"/>
                                      </w:divBdr>
                                    </w:div>
                                    <w:div w:id="55859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06211">
                              <w:marLeft w:val="0"/>
                              <w:marRight w:val="0"/>
                              <w:marTop w:val="0"/>
                              <w:marBottom w:val="0"/>
                              <w:divBdr>
                                <w:top w:val="none" w:sz="0" w:space="0" w:color="auto"/>
                                <w:left w:val="none" w:sz="0" w:space="0" w:color="auto"/>
                                <w:bottom w:val="none" w:sz="0" w:space="0" w:color="auto"/>
                                <w:right w:val="none" w:sz="0" w:space="0" w:color="auto"/>
                              </w:divBdr>
                              <w:divsChild>
                                <w:div w:id="1155142603">
                                  <w:marLeft w:val="0"/>
                                  <w:marRight w:val="0"/>
                                  <w:marTop w:val="0"/>
                                  <w:marBottom w:val="0"/>
                                  <w:divBdr>
                                    <w:top w:val="none" w:sz="0" w:space="0" w:color="auto"/>
                                    <w:left w:val="none" w:sz="0" w:space="0" w:color="auto"/>
                                    <w:bottom w:val="none" w:sz="0" w:space="0" w:color="auto"/>
                                    <w:right w:val="none" w:sz="0" w:space="0" w:color="auto"/>
                                  </w:divBdr>
                                  <w:divsChild>
                                    <w:div w:id="1822307475">
                                      <w:marLeft w:val="0"/>
                                      <w:marRight w:val="0"/>
                                      <w:marTop w:val="0"/>
                                      <w:marBottom w:val="0"/>
                                      <w:divBdr>
                                        <w:top w:val="none" w:sz="0" w:space="0" w:color="auto"/>
                                        <w:left w:val="none" w:sz="0" w:space="0" w:color="auto"/>
                                        <w:bottom w:val="none" w:sz="0" w:space="0" w:color="auto"/>
                                        <w:right w:val="none" w:sz="0" w:space="0" w:color="auto"/>
                                      </w:divBdr>
                                    </w:div>
                                    <w:div w:id="1179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0376645">
          <w:marLeft w:val="0"/>
          <w:marRight w:val="0"/>
          <w:marTop w:val="0"/>
          <w:marBottom w:val="0"/>
          <w:divBdr>
            <w:top w:val="none" w:sz="0" w:space="0" w:color="auto"/>
            <w:left w:val="none" w:sz="0" w:space="0" w:color="auto"/>
            <w:bottom w:val="none" w:sz="0" w:space="0" w:color="auto"/>
            <w:right w:val="none" w:sz="0" w:space="0" w:color="auto"/>
          </w:divBdr>
        </w:div>
      </w:divsChild>
    </w:div>
    <w:div w:id="540748586">
      <w:bodyDiv w:val="1"/>
      <w:marLeft w:val="0"/>
      <w:marRight w:val="0"/>
      <w:marTop w:val="0"/>
      <w:marBottom w:val="0"/>
      <w:divBdr>
        <w:top w:val="none" w:sz="0" w:space="0" w:color="auto"/>
        <w:left w:val="none" w:sz="0" w:space="0" w:color="auto"/>
        <w:bottom w:val="none" w:sz="0" w:space="0" w:color="auto"/>
        <w:right w:val="none" w:sz="0" w:space="0" w:color="auto"/>
      </w:divBdr>
    </w:div>
    <w:div w:id="592010436">
      <w:bodyDiv w:val="1"/>
      <w:marLeft w:val="0"/>
      <w:marRight w:val="0"/>
      <w:marTop w:val="0"/>
      <w:marBottom w:val="0"/>
      <w:divBdr>
        <w:top w:val="none" w:sz="0" w:space="0" w:color="auto"/>
        <w:left w:val="none" w:sz="0" w:space="0" w:color="auto"/>
        <w:bottom w:val="none" w:sz="0" w:space="0" w:color="auto"/>
        <w:right w:val="none" w:sz="0" w:space="0" w:color="auto"/>
      </w:divBdr>
    </w:div>
    <w:div w:id="623581076">
      <w:bodyDiv w:val="1"/>
      <w:marLeft w:val="0"/>
      <w:marRight w:val="0"/>
      <w:marTop w:val="0"/>
      <w:marBottom w:val="0"/>
      <w:divBdr>
        <w:top w:val="none" w:sz="0" w:space="0" w:color="auto"/>
        <w:left w:val="none" w:sz="0" w:space="0" w:color="auto"/>
        <w:bottom w:val="none" w:sz="0" w:space="0" w:color="auto"/>
        <w:right w:val="none" w:sz="0" w:space="0" w:color="auto"/>
      </w:divBdr>
    </w:div>
    <w:div w:id="686715537">
      <w:bodyDiv w:val="1"/>
      <w:marLeft w:val="0"/>
      <w:marRight w:val="0"/>
      <w:marTop w:val="0"/>
      <w:marBottom w:val="0"/>
      <w:divBdr>
        <w:top w:val="none" w:sz="0" w:space="0" w:color="auto"/>
        <w:left w:val="none" w:sz="0" w:space="0" w:color="auto"/>
        <w:bottom w:val="none" w:sz="0" w:space="0" w:color="auto"/>
        <w:right w:val="none" w:sz="0" w:space="0" w:color="auto"/>
      </w:divBdr>
    </w:div>
    <w:div w:id="722872746">
      <w:bodyDiv w:val="1"/>
      <w:marLeft w:val="0"/>
      <w:marRight w:val="0"/>
      <w:marTop w:val="0"/>
      <w:marBottom w:val="0"/>
      <w:divBdr>
        <w:top w:val="none" w:sz="0" w:space="0" w:color="auto"/>
        <w:left w:val="none" w:sz="0" w:space="0" w:color="auto"/>
        <w:bottom w:val="none" w:sz="0" w:space="0" w:color="auto"/>
        <w:right w:val="none" w:sz="0" w:space="0" w:color="auto"/>
      </w:divBdr>
      <w:divsChild>
        <w:div w:id="2019500953">
          <w:marLeft w:val="0"/>
          <w:marRight w:val="0"/>
          <w:marTop w:val="0"/>
          <w:marBottom w:val="0"/>
          <w:divBdr>
            <w:top w:val="none" w:sz="0" w:space="0" w:color="auto"/>
            <w:left w:val="none" w:sz="0" w:space="0" w:color="auto"/>
            <w:bottom w:val="none" w:sz="0" w:space="0" w:color="auto"/>
            <w:right w:val="none" w:sz="0" w:space="0" w:color="auto"/>
          </w:divBdr>
          <w:divsChild>
            <w:div w:id="174679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24058">
      <w:bodyDiv w:val="1"/>
      <w:marLeft w:val="0"/>
      <w:marRight w:val="0"/>
      <w:marTop w:val="0"/>
      <w:marBottom w:val="0"/>
      <w:divBdr>
        <w:top w:val="none" w:sz="0" w:space="0" w:color="auto"/>
        <w:left w:val="none" w:sz="0" w:space="0" w:color="auto"/>
        <w:bottom w:val="none" w:sz="0" w:space="0" w:color="auto"/>
        <w:right w:val="none" w:sz="0" w:space="0" w:color="auto"/>
      </w:divBdr>
    </w:div>
    <w:div w:id="788937994">
      <w:bodyDiv w:val="1"/>
      <w:marLeft w:val="0"/>
      <w:marRight w:val="0"/>
      <w:marTop w:val="0"/>
      <w:marBottom w:val="0"/>
      <w:divBdr>
        <w:top w:val="none" w:sz="0" w:space="0" w:color="auto"/>
        <w:left w:val="none" w:sz="0" w:space="0" w:color="auto"/>
        <w:bottom w:val="none" w:sz="0" w:space="0" w:color="auto"/>
        <w:right w:val="none" w:sz="0" w:space="0" w:color="auto"/>
      </w:divBdr>
    </w:div>
    <w:div w:id="862941754">
      <w:bodyDiv w:val="1"/>
      <w:marLeft w:val="0"/>
      <w:marRight w:val="0"/>
      <w:marTop w:val="0"/>
      <w:marBottom w:val="0"/>
      <w:divBdr>
        <w:top w:val="none" w:sz="0" w:space="0" w:color="auto"/>
        <w:left w:val="none" w:sz="0" w:space="0" w:color="auto"/>
        <w:bottom w:val="none" w:sz="0" w:space="0" w:color="auto"/>
        <w:right w:val="none" w:sz="0" w:space="0" w:color="auto"/>
      </w:divBdr>
    </w:div>
    <w:div w:id="987243223">
      <w:bodyDiv w:val="1"/>
      <w:marLeft w:val="0"/>
      <w:marRight w:val="0"/>
      <w:marTop w:val="0"/>
      <w:marBottom w:val="0"/>
      <w:divBdr>
        <w:top w:val="none" w:sz="0" w:space="0" w:color="auto"/>
        <w:left w:val="none" w:sz="0" w:space="0" w:color="auto"/>
        <w:bottom w:val="none" w:sz="0" w:space="0" w:color="auto"/>
        <w:right w:val="none" w:sz="0" w:space="0" w:color="auto"/>
      </w:divBdr>
      <w:divsChild>
        <w:div w:id="2061320602">
          <w:marLeft w:val="0"/>
          <w:marRight w:val="0"/>
          <w:marTop w:val="0"/>
          <w:marBottom w:val="0"/>
          <w:divBdr>
            <w:top w:val="none" w:sz="0" w:space="0" w:color="auto"/>
            <w:left w:val="none" w:sz="0" w:space="0" w:color="auto"/>
            <w:bottom w:val="none" w:sz="0" w:space="0" w:color="auto"/>
            <w:right w:val="none" w:sz="0" w:space="0" w:color="auto"/>
          </w:divBdr>
          <w:divsChild>
            <w:div w:id="17388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57380">
      <w:bodyDiv w:val="1"/>
      <w:marLeft w:val="0"/>
      <w:marRight w:val="0"/>
      <w:marTop w:val="0"/>
      <w:marBottom w:val="0"/>
      <w:divBdr>
        <w:top w:val="none" w:sz="0" w:space="0" w:color="auto"/>
        <w:left w:val="none" w:sz="0" w:space="0" w:color="auto"/>
        <w:bottom w:val="none" w:sz="0" w:space="0" w:color="auto"/>
        <w:right w:val="none" w:sz="0" w:space="0" w:color="auto"/>
      </w:divBdr>
      <w:divsChild>
        <w:div w:id="2076854645">
          <w:marLeft w:val="0"/>
          <w:marRight w:val="0"/>
          <w:marTop w:val="0"/>
          <w:marBottom w:val="0"/>
          <w:divBdr>
            <w:top w:val="none" w:sz="0" w:space="0" w:color="auto"/>
            <w:left w:val="none" w:sz="0" w:space="0" w:color="auto"/>
            <w:bottom w:val="none" w:sz="0" w:space="0" w:color="auto"/>
            <w:right w:val="none" w:sz="0" w:space="0" w:color="auto"/>
          </w:divBdr>
          <w:divsChild>
            <w:div w:id="53493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437154">
      <w:bodyDiv w:val="1"/>
      <w:marLeft w:val="0"/>
      <w:marRight w:val="0"/>
      <w:marTop w:val="0"/>
      <w:marBottom w:val="0"/>
      <w:divBdr>
        <w:top w:val="none" w:sz="0" w:space="0" w:color="auto"/>
        <w:left w:val="none" w:sz="0" w:space="0" w:color="auto"/>
        <w:bottom w:val="none" w:sz="0" w:space="0" w:color="auto"/>
        <w:right w:val="none" w:sz="0" w:space="0" w:color="auto"/>
      </w:divBdr>
    </w:div>
    <w:div w:id="1050762882">
      <w:bodyDiv w:val="1"/>
      <w:marLeft w:val="0"/>
      <w:marRight w:val="0"/>
      <w:marTop w:val="0"/>
      <w:marBottom w:val="0"/>
      <w:divBdr>
        <w:top w:val="none" w:sz="0" w:space="0" w:color="auto"/>
        <w:left w:val="none" w:sz="0" w:space="0" w:color="auto"/>
        <w:bottom w:val="none" w:sz="0" w:space="0" w:color="auto"/>
        <w:right w:val="none" w:sz="0" w:space="0" w:color="auto"/>
      </w:divBdr>
    </w:div>
    <w:div w:id="1094979764">
      <w:bodyDiv w:val="1"/>
      <w:marLeft w:val="0"/>
      <w:marRight w:val="0"/>
      <w:marTop w:val="0"/>
      <w:marBottom w:val="0"/>
      <w:divBdr>
        <w:top w:val="none" w:sz="0" w:space="0" w:color="auto"/>
        <w:left w:val="none" w:sz="0" w:space="0" w:color="auto"/>
        <w:bottom w:val="none" w:sz="0" w:space="0" w:color="auto"/>
        <w:right w:val="none" w:sz="0" w:space="0" w:color="auto"/>
      </w:divBdr>
    </w:div>
    <w:div w:id="1187332013">
      <w:bodyDiv w:val="1"/>
      <w:marLeft w:val="0"/>
      <w:marRight w:val="0"/>
      <w:marTop w:val="0"/>
      <w:marBottom w:val="0"/>
      <w:divBdr>
        <w:top w:val="none" w:sz="0" w:space="0" w:color="auto"/>
        <w:left w:val="none" w:sz="0" w:space="0" w:color="auto"/>
        <w:bottom w:val="none" w:sz="0" w:space="0" w:color="auto"/>
        <w:right w:val="none" w:sz="0" w:space="0" w:color="auto"/>
      </w:divBdr>
      <w:divsChild>
        <w:div w:id="721709172">
          <w:marLeft w:val="0"/>
          <w:marRight w:val="0"/>
          <w:marTop w:val="0"/>
          <w:marBottom w:val="0"/>
          <w:divBdr>
            <w:top w:val="none" w:sz="0" w:space="0" w:color="auto"/>
            <w:left w:val="none" w:sz="0" w:space="0" w:color="auto"/>
            <w:bottom w:val="none" w:sz="0" w:space="0" w:color="auto"/>
            <w:right w:val="none" w:sz="0" w:space="0" w:color="auto"/>
          </w:divBdr>
          <w:divsChild>
            <w:div w:id="13931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61117">
      <w:bodyDiv w:val="1"/>
      <w:marLeft w:val="0"/>
      <w:marRight w:val="0"/>
      <w:marTop w:val="0"/>
      <w:marBottom w:val="0"/>
      <w:divBdr>
        <w:top w:val="none" w:sz="0" w:space="0" w:color="auto"/>
        <w:left w:val="none" w:sz="0" w:space="0" w:color="auto"/>
        <w:bottom w:val="none" w:sz="0" w:space="0" w:color="auto"/>
        <w:right w:val="none" w:sz="0" w:space="0" w:color="auto"/>
      </w:divBdr>
    </w:div>
    <w:div w:id="1211452486">
      <w:bodyDiv w:val="1"/>
      <w:marLeft w:val="0"/>
      <w:marRight w:val="0"/>
      <w:marTop w:val="0"/>
      <w:marBottom w:val="0"/>
      <w:divBdr>
        <w:top w:val="none" w:sz="0" w:space="0" w:color="auto"/>
        <w:left w:val="none" w:sz="0" w:space="0" w:color="auto"/>
        <w:bottom w:val="none" w:sz="0" w:space="0" w:color="auto"/>
        <w:right w:val="none" w:sz="0" w:space="0" w:color="auto"/>
      </w:divBdr>
      <w:divsChild>
        <w:div w:id="234164250">
          <w:marLeft w:val="0"/>
          <w:marRight w:val="0"/>
          <w:marTop w:val="0"/>
          <w:marBottom w:val="0"/>
          <w:divBdr>
            <w:top w:val="none" w:sz="0" w:space="0" w:color="auto"/>
            <w:left w:val="none" w:sz="0" w:space="0" w:color="auto"/>
            <w:bottom w:val="none" w:sz="0" w:space="0" w:color="auto"/>
            <w:right w:val="none" w:sz="0" w:space="0" w:color="auto"/>
          </w:divBdr>
          <w:divsChild>
            <w:div w:id="7838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71447">
      <w:bodyDiv w:val="1"/>
      <w:marLeft w:val="0"/>
      <w:marRight w:val="0"/>
      <w:marTop w:val="0"/>
      <w:marBottom w:val="0"/>
      <w:divBdr>
        <w:top w:val="none" w:sz="0" w:space="0" w:color="auto"/>
        <w:left w:val="none" w:sz="0" w:space="0" w:color="auto"/>
        <w:bottom w:val="none" w:sz="0" w:space="0" w:color="auto"/>
        <w:right w:val="none" w:sz="0" w:space="0" w:color="auto"/>
      </w:divBdr>
      <w:divsChild>
        <w:div w:id="1886287462">
          <w:marLeft w:val="0"/>
          <w:marRight w:val="0"/>
          <w:marTop w:val="0"/>
          <w:marBottom w:val="0"/>
          <w:divBdr>
            <w:top w:val="none" w:sz="0" w:space="0" w:color="auto"/>
            <w:left w:val="none" w:sz="0" w:space="0" w:color="auto"/>
            <w:bottom w:val="none" w:sz="0" w:space="0" w:color="auto"/>
            <w:right w:val="none" w:sz="0" w:space="0" w:color="auto"/>
          </w:divBdr>
          <w:divsChild>
            <w:div w:id="83082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5242">
      <w:bodyDiv w:val="1"/>
      <w:marLeft w:val="0"/>
      <w:marRight w:val="0"/>
      <w:marTop w:val="0"/>
      <w:marBottom w:val="0"/>
      <w:divBdr>
        <w:top w:val="none" w:sz="0" w:space="0" w:color="auto"/>
        <w:left w:val="none" w:sz="0" w:space="0" w:color="auto"/>
        <w:bottom w:val="none" w:sz="0" w:space="0" w:color="auto"/>
        <w:right w:val="none" w:sz="0" w:space="0" w:color="auto"/>
      </w:divBdr>
    </w:div>
    <w:div w:id="1219626536">
      <w:bodyDiv w:val="1"/>
      <w:marLeft w:val="0"/>
      <w:marRight w:val="0"/>
      <w:marTop w:val="0"/>
      <w:marBottom w:val="0"/>
      <w:divBdr>
        <w:top w:val="none" w:sz="0" w:space="0" w:color="auto"/>
        <w:left w:val="none" w:sz="0" w:space="0" w:color="auto"/>
        <w:bottom w:val="none" w:sz="0" w:space="0" w:color="auto"/>
        <w:right w:val="none" w:sz="0" w:space="0" w:color="auto"/>
      </w:divBdr>
    </w:div>
    <w:div w:id="1398625136">
      <w:bodyDiv w:val="1"/>
      <w:marLeft w:val="0"/>
      <w:marRight w:val="0"/>
      <w:marTop w:val="0"/>
      <w:marBottom w:val="0"/>
      <w:divBdr>
        <w:top w:val="none" w:sz="0" w:space="0" w:color="auto"/>
        <w:left w:val="none" w:sz="0" w:space="0" w:color="auto"/>
        <w:bottom w:val="none" w:sz="0" w:space="0" w:color="auto"/>
        <w:right w:val="none" w:sz="0" w:space="0" w:color="auto"/>
      </w:divBdr>
    </w:div>
    <w:div w:id="1416197416">
      <w:bodyDiv w:val="1"/>
      <w:marLeft w:val="0"/>
      <w:marRight w:val="0"/>
      <w:marTop w:val="0"/>
      <w:marBottom w:val="0"/>
      <w:divBdr>
        <w:top w:val="none" w:sz="0" w:space="0" w:color="auto"/>
        <w:left w:val="none" w:sz="0" w:space="0" w:color="auto"/>
        <w:bottom w:val="none" w:sz="0" w:space="0" w:color="auto"/>
        <w:right w:val="none" w:sz="0" w:space="0" w:color="auto"/>
      </w:divBdr>
    </w:div>
    <w:div w:id="1432897498">
      <w:bodyDiv w:val="1"/>
      <w:marLeft w:val="0"/>
      <w:marRight w:val="0"/>
      <w:marTop w:val="0"/>
      <w:marBottom w:val="0"/>
      <w:divBdr>
        <w:top w:val="none" w:sz="0" w:space="0" w:color="auto"/>
        <w:left w:val="none" w:sz="0" w:space="0" w:color="auto"/>
        <w:bottom w:val="none" w:sz="0" w:space="0" w:color="auto"/>
        <w:right w:val="none" w:sz="0" w:space="0" w:color="auto"/>
      </w:divBdr>
      <w:divsChild>
        <w:div w:id="503008680">
          <w:marLeft w:val="0"/>
          <w:marRight w:val="0"/>
          <w:marTop w:val="0"/>
          <w:marBottom w:val="0"/>
          <w:divBdr>
            <w:top w:val="none" w:sz="0" w:space="0" w:color="auto"/>
            <w:left w:val="none" w:sz="0" w:space="0" w:color="auto"/>
            <w:bottom w:val="none" w:sz="0" w:space="0" w:color="auto"/>
            <w:right w:val="none" w:sz="0" w:space="0" w:color="auto"/>
          </w:divBdr>
          <w:divsChild>
            <w:div w:id="22972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36451">
      <w:bodyDiv w:val="1"/>
      <w:marLeft w:val="0"/>
      <w:marRight w:val="0"/>
      <w:marTop w:val="0"/>
      <w:marBottom w:val="0"/>
      <w:divBdr>
        <w:top w:val="none" w:sz="0" w:space="0" w:color="auto"/>
        <w:left w:val="none" w:sz="0" w:space="0" w:color="auto"/>
        <w:bottom w:val="none" w:sz="0" w:space="0" w:color="auto"/>
        <w:right w:val="none" w:sz="0" w:space="0" w:color="auto"/>
      </w:divBdr>
      <w:divsChild>
        <w:div w:id="1553033562">
          <w:marLeft w:val="0"/>
          <w:marRight w:val="0"/>
          <w:marTop w:val="0"/>
          <w:marBottom w:val="0"/>
          <w:divBdr>
            <w:top w:val="none" w:sz="0" w:space="0" w:color="auto"/>
            <w:left w:val="none" w:sz="0" w:space="0" w:color="auto"/>
            <w:bottom w:val="none" w:sz="0" w:space="0" w:color="auto"/>
            <w:right w:val="none" w:sz="0" w:space="0" w:color="auto"/>
          </w:divBdr>
          <w:divsChild>
            <w:div w:id="5737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531148">
      <w:bodyDiv w:val="1"/>
      <w:marLeft w:val="0"/>
      <w:marRight w:val="0"/>
      <w:marTop w:val="0"/>
      <w:marBottom w:val="0"/>
      <w:divBdr>
        <w:top w:val="none" w:sz="0" w:space="0" w:color="auto"/>
        <w:left w:val="none" w:sz="0" w:space="0" w:color="auto"/>
        <w:bottom w:val="none" w:sz="0" w:space="0" w:color="auto"/>
        <w:right w:val="none" w:sz="0" w:space="0" w:color="auto"/>
      </w:divBdr>
      <w:divsChild>
        <w:div w:id="1486896962">
          <w:marLeft w:val="0"/>
          <w:marRight w:val="0"/>
          <w:marTop w:val="0"/>
          <w:marBottom w:val="0"/>
          <w:divBdr>
            <w:top w:val="none" w:sz="0" w:space="0" w:color="auto"/>
            <w:left w:val="none" w:sz="0" w:space="0" w:color="auto"/>
            <w:bottom w:val="none" w:sz="0" w:space="0" w:color="auto"/>
            <w:right w:val="none" w:sz="0" w:space="0" w:color="auto"/>
          </w:divBdr>
          <w:divsChild>
            <w:div w:id="13857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890330">
      <w:bodyDiv w:val="1"/>
      <w:marLeft w:val="0"/>
      <w:marRight w:val="0"/>
      <w:marTop w:val="0"/>
      <w:marBottom w:val="0"/>
      <w:divBdr>
        <w:top w:val="none" w:sz="0" w:space="0" w:color="auto"/>
        <w:left w:val="none" w:sz="0" w:space="0" w:color="auto"/>
        <w:bottom w:val="none" w:sz="0" w:space="0" w:color="auto"/>
        <w:right w:val="none" w:sz="0" w:space="0" w:color="auto"/>
      </w:divBdr>
    </w:div>
    <w:div w:id="1660160049">
      <w:bodyDiv w:val="1"/>
      <w:marLeft w:val="0"/>
      <w:marRight w:val="0"/>
      <w:marTop w:val="0"/>
      <w:marBottom w:val="0"/>
      <w:divBdr>
        <w:top w:val="none" w:sz="0" w:space="0" w:color="auto"/>
        <w:left w:val="none" w:sz="0" w:space="0" w:color="auto"/>
        <w:bottom w:val="none" w:sz="0" w:space="0" w:color="auto"/>
        <w:right w:val="none" w:sz="0" w:space="0" w:color="auto"/>
      </w:divBdr>
      <w:divsChild>
        <w:div w:id="972902561">
          <w:marLeft w:val="0"/>
          <w:marRight w:val="0"/>
          <w:marTop w:val="0"/>
          <w:marBottom w:val="0"/>
          <w:divBdr>
            <w:top w:val="none" w:sz="0" w:space="0" w:color="auto"/>
            <w:left w:val="none" w:sz="0" w:space="0" w:color="auto"/>
            <w:bottom w:val="none" w:sz="0" w:space="0" w:color="auto"/>
            <w:right w:val="none" w:sz="0" w:space="0" w:color="auto"/>
          </w:divBdr>
          <w:divsChild>
            <w:div w:id="195810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34388">
      <w:bodyDiv w:val="1"/>
      <w:marLeft w:val="0"/>
      <w:marRight w:val="0"/>
      <w:marTop w:val="0"/>
      <w:marBottom w:val="0"/>
      <w:divBdr>
        <w:top w:val="none" w:sz="0" w:space="0" w:color="auto"/>
        <w:left w:val="none" w:sz="0" w:space="0" w:color="auto"/>
        <w:bottom w:val="none" w:sz="0" w:space="0" w:color="auto"/>
        <w:right w:val="none" w:sz="0" w:space="0" w:color="auto"/>
      </w:divBdr>
    </w:div>
    <w:div w:id="1673026974">
      <w:bodyDiv w:val="1"/>
      <w:marLeft w:val="0"/>
      <w:marRight w:val="0"/>
      <w:marTop w:val="0"/>
      <w:marBottom w:val="0"/>
      <w:divBdr>
        <w:top w:val="none" w:sz="0" w:space="0" w:color="auto"/>
        <w:left w:val="none" w:sz="0" w:space="0" w:color="auto"/>
        <w:bottom w:val="none" w:sz="0" w:space="0" w:color="auto"/>
        <w:right w:val="none" w:sz="0" w:space="0" w:color="auto"/>
      </w:divBdr>
      <w:divsChild>
        <w:div w:id="1279070015">
          <w:marLeft w:val="0"/>
          <w:marRight w:val="0"/>
          <w:marTop w:val="0"/>
          <w:marBottom w:val="0"/>
          <w:divBdr>
            <w:top w:val="none" w:sz="0" w:space="0" w:color="auto"/>
            <w:left w:val="none" w:sz="0" w:space="0" w:color="auto"/>
            <w:bottom w:val="none" w:sz="0" w:space="0" w:color="auto"/>
            <w:right w:val="none" w:sz="0" w:space="0" w:color="auto"/>
          </w:divBdr>
          <w:divsChild>
            <w:div w:id="48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6042">
      <w:bodyDiv w:val="1"/>
      <w:marLeft w:val="0"/>
      <w:marRight w:val="0"/>
      <w:marTop w:val="0"/>
      <w:marBottom w:val="0"/>
      <w:divBdr>
        <w:top w:val="none" w:sz="0" w:space="0" w:color="auto"/>
        <w:left w:val="none" w:sz="0" w:space="0" w:color="auto"/>
        <w:bottom w:val="none" w:sz="0" w:space="0" w:color="auto"/>
        <w:right w:val="none" w:sz="0" w:space="0" w:color="auto"/>
      </w:divBdr>
    </w:div>
    <w:div w:id="1818571714">
      <w:bodyDiv w:val="1"/>
      <w:marLeft w:val="0"/>
      <w:marRight w:val="0"/>
      <w:marTop w:val="0"/>
      <w:marBottom w:val="0"/>
      <w:divBdr>
        <w:top w:val="none" w:sz="0" w:space="0" w:color="auto"/>
        <w:left w:val="none" w:sz="0" w:space="0" w:color="auto"/>
        <w:bottom w:val="none" w:sz="0" w:space="0" w:color="auto"/>
        <w:right w:val="none" w:sz="0" w:space="0" w:color="auto"/>
      </w:divBdr>
    </w:div>
    <w:div w:id="1819958139">
      <w:bodyDiv w:val="1"/>
      <w:marLeft w:val="0"/>
      <w:marRight w:val="0"/>
      <w:marTop w:val="0"/>
      <w:marBottom w:val="0"/>
      <w:divBdr>
        <w:top w:val="none" w:sz="0" w:space="0" w:color="auto"/>
        <w:left w:val="none" w:sz="0" w:space="0" w:color="auto"/>
        <w:bottom w:val="none" w:sz="0" w:space="0" w:color="auto"/>
        <w:right w:val="none" w:sz="0" w:space="0" w:color="auto"/>
      </w:divBdr>
    </w:div>
    <w:div w:id="1868135698">
      <w:bodyDiv w:val="1"/>
      <w:marLeft w:val="0"/>
      <w:marRight w:val="0"/>
      <w:marTop w:val="0"/>
      <w:marBottom w:val="0"/>
      <w:divBdr>
        <w:top w:val="none" w:sz="0" w:space="0" w:color="auto"/>
        <w:left w:val="none" w:sz="0" w:space="0" w:color="auto"/>
        <w:bottom w:val="none" w:sz="0" w:space="0" w:color="auto"/>
        <w:right w:val="none" w:sz="0" w:space="0" w:color="auto"/>
      </w:divBdr>
    </w:div>
    <w:div w:id="1975212130">
      <w:bodyDiv w:val="1"/>
      <w:marLeft w:val="0"/>
      <w:marRight w:val="0"/>
      <w:marTop w:val="0"/>
      <w:marBottom w:val="0"/>
      <w:divBdr>
        <w:top w:val="none" w:sz="0" w:space="0" w:color="auto"/>
        <w:left w:val="none" w:sz="0" w:space="0" w:color="auto"/>
        <w:bottom w:val="none" w:sz="0" w:space="0" w:color="auto"/>
        <w:right w:val="none" w:sz="0" w:space="0" w:color="auto"/>
      </w:divBdr>
      <w:divsChild>
        <w:div w:id="1821653269">
          <w:marLeft w:val="0"/>
          <w:marRight w:val="0"/>
          <w:marTop w:val="0"/>
          <w:marBottom w:val="0"/>
          <w:divBdr>
            <w:top w:val="none" w:sz="0" w:space="0" w:color="auto"/>
            <w:left w:val="none" w:sz="0" w:space="0" w:color="auto"/>
            <w:bottom w:val="none" w:sz="0" w:space="0" w:color="auto"/>
            <w:right w:val="none" w:sz="0" w:space="0" w:color="auto"/>
          </w:divBdr>
          <w:divsChild>
            <w:div w:id="10780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138/cjpe.30.1.108" TargetMode="External"/><Relationship Id="rId21" Type="http://schemas.openxmlformats.org/officeDocument/2006/relationships/hyperlink" Target="https://doi.org/10.1177/1077800405284363" TargetMode="External"/><Relationship Id="rId42" Type="http://schemas.openxmlformats.org/officeDocument/2006/relationships/hyperlink" Target="https://www.marriott.com/en-gb/hotels/lhrss-sheraton-skyline-hotel-london-heathrow/overview/" TargetMode="External"/><Relationship Id="rId47" Type="http://schemas.openxmlformats.org/officeDocument/2006/relationships/hyperlink" Target="https://www.premierinn.com/gb/en/search.html?searchModel.searchTerm=London%20Heathrow%20Airport%20T2%20T3%20(Bath%20Road)&amp;LOCATION=51.48018,-0.424556&amp;ARRdd=23&amp;ARRmm=10&amp;ARRyyyy=2024&amp;NIGHTS=1&amp;ROOMS=1&amp;ADULT1=1&amp;CHILD1=0&amp;COT1=0&amp;INTTYP1=DB&amp;BOOKINGCHANNEL=WEB&amp;SORT=1&amp;VIEW=2&amp;CODE=HEAMTI" TargetMode="External"/><Relationship Id="rId63" Type="http://schemas.openxmlformats.org/officeDocument/2006/relationships/hyperlink" Target="https://doi.org/10.1108/JHTT-09-2013-0029"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S2212-5671(12)00261-4" TargetMode="External"/><Relationship Id="rId29" Type="http://schemas.openxmlformats.org/officeDocument/2006/relationships/hyperlink" Target="https://doi.org/10.1108/DLO-09-2022-0179" TargetMode="External"/><Relationship Id="rId11" Type="http://schemas.openxmlformats.org/officeDocument/2006/relationships/hyperlink" Target="https://doi.org/10.3389/fpsyg.2020.00036" TargetMode="External"/><Relationship Id="rId24" Type="http://schemas.openxmlformats.org/officeDocument/2006/relationships/hyperlink" Target="https://doi.org/10.1108/09504120610655394" TargetMode="External"/><Relationship Id="rId32" Type="http://schemas.openxmlformats.org/officeDocument/2006/relationships/hyperlink" Target="https://doi.org/10.3390/su141711055" TargetMode="External"/><Relationship Id="rId37" Type="http://schemas.openxmlformats.org/officeDocument/2006/relationships/hyperlink" Target="https://doi.org/10.1016/j.actpsy.2024.104438" TargetMode="External"/><Relationship Id="rId40" Type="http://schemas.openxmlformats.org/officeDocument/2006/relationships/hyperlink" Target="https://doi.org/10.1080/15332845.2024.2335127" TargetMode="External"/><Relationship Id="rId45" Type="http://schemas.openxmlformats.org/officeDocument/2006/relationships/hyperlink" Target="https://doi.org/10.1016/j.ijsu.2020.04.018" TargetMode="External"/><Relationship Id="rId53" Type="http://schemas.openxmlformats.org/officeDocument/2006/relationships/hyperlink" Target="https://www.statista.com/statistics/558099/hotel-business-turnover-uk-united-kingdom/" TargetMode="External"/><Relationship Id="rId58" Type="http://schemas.openxmlformats.org/officeDocument/2006/relationships/hyperlink" Target="https://www.travelweekly.com/Hotels/Hayes-England/Sheraton-Skyline-Hotel-London-Heathrow-p51093500"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ukhospitality.org.uk/campaign/workforce/" TargetMode="External"/><Relationship Id="rId19" Type="http://schemas.openxmlformats.org/officeDocument/2006/relationships/hyperlink" Target="https://doi.org/10.3390/admsci13100216" TargetMode="External"/><Relationship Id="rId14" Type="http://schemas.openxmlformats.org/officeDocument/2006/relationships/hyperlink" Target="https://doi.org/10.1080/15256480.2017.1305312" TargetMode="External"/><Relationship Id="rId22" Type="http://schemas.openxmlformats.org/officeDocument/2006/relationships/hyperlink" Target="https://doi.org/10.3390/su14052885" TargetMode="External"/><Relationship Id="rId27" Type="http://schemas.openxmlformats.org/officeDocument/2006/relationships/hyperlink" Target="https://doi.org/10.1108/IJCHM-03-2022-0321" TargetMode="External"/><Relationship Id="rId30" Type="http://schemas.openxmlformats.org/officeDocument/2006/relationships/hyperlink" Target="https://doi.org/10.1016/j.ijhm.2018.02.011" TargetMode="External"/><Relationship Id="rId35" Type="http://schemas.openxmlformats.org/officeDocument/2006/relationships/hyperlink" Target="https://doi.org/10.1108/JHTT-10-2017-0118" TargetMode="External"/><Relationship Id="rId43" Type="http://schemas.openxmlformats.org/officeDocument/2006/relationships/hyperlink" Target="https://doi.org/10.1016/j.jhtm.2018.03.002" TargetMode="External"/><Relationship Id="rId48" Type="http://schemas.openxmlformats.org/officeDocument/2006/relationships/hyperlink" Target="https://www.radissonhotels.com/en-us/booking/room-display?hotelCode=GBEDLHRHTR&amp;checkInDate=2024-10-23&amp;checkOutDate=2024-10-24&amp;adults%5B%5D=2" TargetMode="External"/><Relationship Id="rId56" Type="http://schemas.openxmlformats.org/officeDocument/2006/relationships/hyperlink" Target="https://m.travelodge.co.uk/mt/www.travelodge.co.uk/hotels/8/Heathrow-Heston-M4-Westbound-hotel" TargetMode="External"/><Relationship Id="rId64" Type="http://schemas.openxmlformats.org/officeDocument/2006/relationships/hyperlink" Target="https://doi.org/10.1007/s43546-023-00536-y" TargetMode="External"/><Relationship Id="rId69" Type="http://schemas.openxmlformats.org/officeDocument/2006/relationships/theme" Target="theme/theme1.xml"/><Relationship Id="rId8" Type="http://schemas.openxmlformats.org/officeDocument/2006/relationships/hyperlink" Target="https://doi.org/10.4103/jehp.jehp_1179_22" TargetMode="External"/><Relationship Id="rId51" Type="http://schemas.openxmlformats.org/officeDocument/2006/relationships/hyperlink" Target="https://doi.org/10.4018/978-1-7998-7231-3" TargetMode="External"/><Relationship Id="rId3" Type="http://schemas.openxmlformats.org/officeDocument/2006/relationships/styles" Target="styles.xml"/><Relationship Id="rId12" Type="http://schemas.openxmlformats.org/officeDocument/2006/relationships/hyperlink" Target="https://doi.org/10.1191/1478088706qp063oa" TargetMode="External"/><Relationship Id="rId17" Type="http://schemas.openxmlformats.org/officeDocument/2006/relationships/hyperlink" Target="https://doi.org/10.1108/09596110810897619" TargetMode="External"/><Relationship Id="rId25" Type="http://schemas.openxmlformats.org/officeDocument/2006/relationships/hyperlink" Target="https://doi.org/10.1016/j.ijhm.2006.01.004" TargetMode="External"/><Relationship Id="rId33" Type="http://schemas.openxmlformats.org/officeDocument/2006/relationships/hyperlink" Target="https://doi.org/10.1016/j.ijhm.2010.10.006" TargetMode="External"/><Relationship Id="rId38" Type="http://schemas.openxmlformats.org/officeDocument/2006/relationships/hyperlink" Target="https://www.linkedin.com/company/sheraton-skyline-hotel-london-heathrow/about/" TargetMode="External"/><Relationship Id="rId46" Type="http://schemas.openxmlformats.org/officeDocument/2006/relationships/hyperlink" Target="https://doi.org/10.1108/PM-05-2018-0035" TargetMode="External"/><Relationship Id="rId59" Type="http://schemas.openxmlformats.org/officeDocument/2006/relationships/hyperlink" Target="https://www.tripadvisor.co.uk/ShowUserReviews-g191260-d259249-r700417195-Sheraton_Skyline_Hotel_London_Heathrow-Hayes_Greater_London_England.html" TargetMode="External"/><Relationship Id="rId67" Type="http://schemas.openxmlformats.org/officeDocument/2006/relationships/footer" Target="footer2.xml"/><Relationship Id="rId20" Type="http://schemas.openxmlformats.org/officeDocument/2006/relationships/hyperlink" Target="https://doi.org/10.5465/amj.2007.24160888" TargetMode="External"/><Relationship Id="rId41" Type="http://schemas.openxmlformats.org/officeDocument/2006/relationships/hyperlink" Target="https://www.marriott.com/en-gb/reservation/rateListMenu.mi" TargetMode="External"/><Relationship Id="rId54" Type="http://schemas.openxmlformats.org/officeDocument/2006/relationships/hyperlink" Target="https://www.statista.com/statistics/226451/passenger-traffic-at-london-heathrow-airport/" TargetMode="External"/><Relationship Id="rId62" Type="http://schemas.openxmlformats.org/officeDocument/2006/relationships/hyperlink" Target="https://doi.org/10.4102/sajhrm.v18i0.120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00472875231151923" TargetMode="External"/><Relationship Id="rId23" Type="http://schemas.openxmlformats.org/officeDocument/2006/relationships/hyperlink" Target="https://www.glassdoor.co.uk/Reviews/Sheraton-Reviews-E315986.htm" TargetMode="External"/><Relationship Id="rId28" Type="http://schemas.openxmlformats.org/officeDocument/2006/relationships/hyperlink" Target="https://doi.org/10.1016/j.ijhm.2021.102986" TargetMode="External"/><Relationship Id="rId36" Type="http://schemas.openxmlformats.org/officeDocument/2006/relationships/hyperlink" Target="https://doi.org/10.1007/s10551-019-04202-y" TargetMode="External"/><Relationship Id="rId49" Type="http://schemas.openxmlformats.org/officeDocument/2006/relationships/hyperlink" Target="https://doi.org/10.1108/JKM-12-2021-0920" TargetMode="External"/><Relationship Id="rId57" Type="http://schemas.openxmlformats.org/officeDocument/2006/relationships/hyperlink" Target="https://www.travelweekly.com/Travel-News/Hotel-News/Marriott-may-deflag-Sheratons-that-dont-meet-brand-standards" TargetMode="External"/><Relationship Id="rId10" Type="http://schemas.openxmlformats.org/officeDocument/2006/relationships/hyperlink" Target="https://doi.org/10.1016/j.sbspro.2014.04.174" TargetMode="External"/><Relationship Id="rId31" Type="http://schemas.openxmlformats.org/officeDocument/2006/relationships/hyperlink" Target="https://doi.org/10.1016/j.techfore.2023.122410" TargetMode="External"/><Relationship Id="rId44" Type="http://schemas.openxmlformats.org/officeDocument/2006/relationships/hyperlink" Target="https://doi.org/10.1108/IJCHM-03-2022-0304" TargetMode="External"/><Relationship Id="rId52" Type="http://schemas.openxmlformats.org/officeDocument/2006/relationships/hyperlink" Target="https://doi.org/10.1016/j.ijhm.2023.103562" TargetMode="External"/><Relationship Id="rId60" Type="http://schemas.openxmlformats.org/officeDocument/2006/relationships/hyperlink" Target="https://www.tripadvisor.co.uk/Hotel_Review-g191260-d259249-Reviews-or10-Sheraton_Skyline_Hotel_London_Heathrow-Hayes_Greater_London_England.html" TargetMode="External"/><Relationship Id="rId65" Type="http://schemas.openxmlformats.org/officeDocument/2006/relationships/hyperlink" Target="https://doi.org/10.1016/j.ijhm.2021.102935" TargetMode="External"/><Relationship Id="rId4" Type="http://schemas.openxmlformats.org/officeDocument/2006/relationships/settings" Target="settings.xml"/><Relationship Id="rId9" Type="http://schemas.openxmlformats.org/officeDocument/2006/relationships/hyperlink" Target="https://doi.org/10.1177/1356766715604663" TargetMode="External"/><Relationship Id="rId13" Type="http://schemas.openxmlformats.org/officeDocument/2006/relationships/hyperlink" Target="https://www.businesstraveller.com/news/2008/09/22/sheraton-revamps-heathrow-properties/" TargetMode="External"/><Relationship Id="rId18" Type="http://schemas.openxmlformats.org/officeDocument/2006/relationships/hyperlink" Target="https://www2.deloitte.com/content/dam/Deloitte/global/Documents/gx-the-great-reimagination-report.pdf" TargetMode="External"/><Relationship Id="rId39" Type="http://schemas.openxmlformats.org/officeDocument/2006/relationships/hyperlink" Target="https://doi.org/10.1108/IJCHM-05-2022-0551" TargetMode="External"/><Relationship Id="rId34" Type="http://schemas.openxmlformats.org/officeDocument/2006/relationships/hyperlink" Target="https://doi.org/10.1177/1094670509333595" TargetMode="External"/><Relationship Id="rId50" Type="http://schemas.openxmlformats.org/officeDocument/2006/relationships/hyperlink" Target="https://sheraton.marriott.com/about-us/" TargetMode="External"/><Relationship Id="rId55" Type="http://schemas.openxmlformats.org/officeDocument/2006/relationships/hyperlink" Target="https://doi.org/10.1177/001088040731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7339E-DF96-944E-8A48-570199A6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37</Pages>
  <Words>13420</Words>
  <Characters>76495</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22</cp:revision>
  <dcterms:created xsi:type="dcterms:W3CDTF">2024-11-04T09:33:00Z</dcterms:created>
  <dcterms:modified xsi:type="dcterms:W3CDTF">2024-11-13T18:22:00Z</dcterms:modified>
</cp:coreProperties>
</file>