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C795F5" w14:textId="0212D472" w:rsidR="000A2BC0" w:rsidRPr="000A2BC0" w:rsidRDefault="000A2BC0">
      <w:pPr>
        <w:rPr>
          <w:sz w:val="30"/>
          <w:szCs w:val="30"/>
        </w:rPr>
      </w:pPr>
      <w:r w:rsidRPr="000A2BC0">
        <w:rPr>
          <w:sz w:val="30"/>
          <w:szCs w:val="30"/>
        </w:rPr>
        <w:t xml:space="preserve">Part 1 </w:t>
      </w:r>
      <w:r>
        <w:rPr>
          <w:sz w:val="30"/>
          <w:szCs w:val="30"/>
        </w:rPr>
        <w:t>R</w:t>
      </w:r>
      <w:r w:rsidRPr="000A2BC0">
        <w:rPr>
          <w:sz w:val="30"/>
          <w:szCs w:val="30"/>
        </w:rPr>
        <w:t xml:space="preserve">eference List </w:t>
      </w:r>
    </w:p>
    <w:p w14:paraId="347F50E5" w14:textId="77777777" w:rsidR="000A2BC0" w:rsidRDefault="000A2BC0"/>
    <w:p w14:paraId="20406C03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627C8435" w14:textId="77777777" w:rsidR="00240D73" w:rsidRDefault="00240D73" w:rsidP="00240D73">
      <w:pPr>
        <w:pStyle w:val="NormalWeb"/>
        <w:spacing w:before="0" w:beforeAutospacing="0" w:after="240" w:afterAutospacing="0"/>
      </w:pPr>
      <w:r>
        <w:t xml:space="preserve">A report on Dunvant Primary Dunvant Road Dunvant Swansea SA2 7SN Date of inspection: June 2022 by Estyn, Her Majesty’s Inspectorate for Education and Training in Wales. (n.d.). Available at: </w:t>
      </w:r>
      <w:hyperlink r:id="rId4" w:history="1">
        <w:r>
          <w:rPr>
            <w:rStyle w:val="Hyperlink"/>
            <w:rFonts w:eastAsiaTheme="majorEastAsia"/>
          </w:rPr>
          <w:t>https://www.estyn.gov.wales/system/files/2022-07/Inspection%20report%20Dunvant%20Primary%202022_0.pdf</w:t>
        </w:r>
      </w:hyperlink>
      <w:r>
        <w:t>.</w:t>
      </w:r>
    </w:p>
    <w:p w14:paraId="5DE8CC47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46F1B6A1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Battistich, V., Solomon, D., Watson, M. and Schaps, E., 1997. Caring school communities.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Educational psychologist</w:t>
      </w:r>
      <w:r>
        <w:rPr>
          <w:rFonts w:ascii="Calibri" w:hAnsi="Calibri" w:cs="Calibri"/>
          <w:sz w:val="22"/>
          <w:szCs w:val="22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32</w:t>
      </w:r>
      <w:r>
        <w:rPr>
          <w:rFonts w:ascii="Calibri" w:hAnsi="Calibri" w:cs="Calibri"/>
          <w:sz w:val="22"/>
          <w:szCs w:val="22"/>
        </w:rPr>
        <w:t>(3), pp.137-151.</w:t>
      </w:r>
    </w:p>
    <w:p w14:paraId="41F81B79" w14:textId="77777777" w:rsidR="00240D73" w:rsidRDefault="00240D73" w:rsidP="00240D73">
      <w:pPr>
        <w:pStyle w:val="NormalWeb"/>
        <w:spacing w:before="0" w:beforeAutospacing="0" w:after="240" w:afterAutospacing="0"/>
      </w:pPr>
      <w:r>
        <w:t> </w:t>
      </w:r>
    </w:p>
    <w:p w14:paraId="6642DAC1" w14:textId="77777777" w:rsidR="00240D73" w:rsidRDefault="00240D73" w:rsidP="00240D73">
      <w:pPr>
        <w:pStyle w:val="NormalWeb"/>
        <w:spacing w:before="0" w:beforeAutospacing="0" w:after="0" w:afterAutospacing="0"/>
      </w:pPr>
      <w:r>
        <w:t> </w:t>
      </w:r>
    </w:p>
    <w:p w14:paraId="2DCF0A3C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Harris, A. and Goodall, J., 2008. Do parents know they matter? Engaging all parents in learning.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Educational research</w:t>
      </w:r>
      <w:r>
        <w:rPr>
          <w:rFonts w:ascii="Calibri" w:hAnsi="Calibri" w:cs="Calibri"/>
          <w:sz w:val="22"/>
          <w:szCs w:val="22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50</w:t>
      </w:r>
      <w:r>
        <w:rPr>
          <w:rFonts w:ascii="Calibri" w:hAnsi="Calibri" w:cs="Calibri"/>
          <w:sz w:val="22"/>
          <w:szCs w:val="22"/>
        </w:rPr>
        <w:t>(3), pp.277-289.</w:t>
      </w:r>
    </w:p>
    <w:p w14:paraId="7AC87DC1" w14:textId="77777777" w:rsidR="00240D73" w:rsidRDefault="00240D73" w:rsidP="00240D73">
      <w:pPr>
        <w:pStyle w:val="NormalWeb"/>
        <w:spacing w:before="0" w:beforeAutospacing="0" w:after="240" w:afterAutospacing="0"/>
      </w:pPr>
      <w:r>
        <w:t> </w:t>
      </w:r>
    </w:p>
    <w:p w14:paraId="788D4CC5" w14:textId="77777777" w:rsidR="00240D73" w:rsidRDefault="00240D73" w:rsidP="00240D73">
      <w:pPr>
        <w:pStyle w:val="NormalWeb"/>
        <w:spacing w:before="0" w:beforeAutospacing="0" w:after="24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Härkönen, U., 2001. The Bronfenbrenner ecological systems theory of human development.</w:t>
      </w:r>
    </w:p>
    <w:p w14:paraId="5FC724EA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75E00EE1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Mo, Y. and Singh, K., 2008. Parents’ relationships and involvement: Effects on students’ school engagement and performance.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RMLE online</w:t>
      </w:r>
      <w:r>
        <w:rPr>
          <w:rFonts w:ascii="Calibri" w:hAnsi="Calibri" w:cs="Calibri"/>
          <w:sz w:val="22"/>
          <w:szCs w:val="22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31</w:t>
      </w:r>
      <w:r>
        <w:rPr>
          <w:rFonts w:ascii="Calibri" w:hAnsi="Calibri" w:cs="Calibri"/>
          <w:sz w:val="22"/>
          <w:szCs w:val="22"/>
        </w:rPr>
        <w:t>(10), pp.1-11.</w:t>
      </w:r>
    </w:p>
    <w:p w14:paraId="2FA7C0D4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519D5EDB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1D4CC93C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Pring, R., 2014.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John Dewey</w:t>
      </w:r>
      <w:r>
        <w:rPr>
          <w:rFonts w:ascii="Calibri" w:hAnsi="Calibri" w:cs="Calibri"/>
          <w:sz w:val="22"/>
          <w:szCs w:val="22"/>
        </w:rPr>
        <w:t>. Bloomsbury Publishing.</w:t>
      </w:r>
    </w:p>
    <w:p w14:paraId="25D0B5D3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52DC2DE0" w14:textId="77777777" w:rsidR="00240D73" w:rsidRDefault="00240D73" w:rsidP="00240D73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63D8DC7D" w14:textId="77777777" w:rsidR="00240D73" w:rsidRDefault="00240D73" w:rsidP="00240D73">
      <w:pPr>
        <w:pStyle w:val="NormalWeb"/>
        <w:spacing w:before="0" w:beforeAutospacing="0" w:after="0" w:afterAutospacing="0"/>
      </w:pPr>
      <w:r>
        <w:t xml:space="preserve">Welsh Government (2020). </w:t>
      </w:r>
      <w:r>
        <w:rPr>
          <w:i/>
          <w:iCs/>
        </w:rPr>
        <w:t>Developing a vision for curriculum design - Hwb</w:t>
      </w:r>
      <w:r>
        <w:t xml:space="preserve">. [online] hwb.gov.wales. Available at: </w:t>
      </w:r>
      <w:hyperlink r:id="rId5" w:history="1">
        <w:r>
          <w:rPr>
            <w:rStyle w:val="Hyperlink"/>
            <w:rFonts w:eastAsiaTheme="majorEastAsia"/>
          </w:rPr>
          <w:t>https://hwb.gov.wales/curriculum-for-wales/designing-your-curriculum/developing-a-vision-for-curriculum-design</w:t>
        </w:r>
      </w:hyperlink>
      <w:r>
        <w:t>.</w:t>
      </w:r>
    </w:p>
    <w:p w14:paraId="118F99C1" w14:textId="77777777" w:rsidR="00240D73" w:rsidRDefault="00240D73" w:rsidP="00240D73">
      <w:pPr>
        <w:pStyle w:val="NormalWeb"/>
        <w:spacing w:before="0" w:beforeAutospacing="0" w:after="0" w:afterAutospacing="0"/>
      </w:pPr>
      <w:r>
        <w:t> </w:t>
      </w:r>
    </w:p>
    <w:p w14:paraId="4D0A3BA2" w14:textId="77777777" w:rsidR="00240D73" w:rsidRDefault="00240D73" w:rsidP="00240D73">
      <w:pPr>
        <w:pStyle w:val="NormalWeb"/>
        <w:spacing w:before="0" w:beforeAutospacing="0" w:after="0" w:afterAutospacing="0"/>
      </w:pPr>
      <w:r>
        <w:t> </w:t>
      </w:r>
    </w:p>
    <w:p w14:paraId="464071B0" w14:textId="77777777" w:rsidR="00B41E41" w:rsidRDefault="00B41E41" w:rsidP="000A2BC0">
      <w:pPr>
        <w:pStyle w:val="NormalWeb"/>
        <w:spacing w:before="0" w:beforeAutospacing="0" w:after="240" w:afterAutospacing="0" w:line="360" w:lineRule="auto"/>
      </w:pPr>
    </w:p>
    <w:p w14:paraId="72E29D6C" w14:textId="77777777" w:rsidR="00B41E41" w:rsidRDefault="00B41E41" w:rsidP="000A2BC0">
      <w:pPr>
        <w:pStyle w:val="NormalWeb"/>
        <w:spacing w:before="0" w:beforeAutospacing="0" w:after="240" w:afterAutospacing="0" w:line="360" w:lineRule="auto"/>
      </w:pPr>
    </w:p>
    <w:p w14:paraId="5E511957" w14:textId="77777777" w:rsidR="000A2BC0" w:rsidRDefault="000A2BC0"/>
    <w:p w14:paraId="12762A18" w14:textId="77777777" w:rsidR="000A2BC0" w:rsidRDefault="000A2BC0"/>
    <w:sectPr w:rsidR="000A2B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2BC0"/>
    <w:rsid w:val="000A2BC0"/>
    <w:rsid w:val="00240D73"/>
    <w:rsid w:val="002B7ADF"/>
    <w:rsid w:val="00B41E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14D3BD"/>
  <w15:chartTrackingRefBased/>
  <w15:docId w15:val="{484646DA-3625-9D4C-A906-0771EBF492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2B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2B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2B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2B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2B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2B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2B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2B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2B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2B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2B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2B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2B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2B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2B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2B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2B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2B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2B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2B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2B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2B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2B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2B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2B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2B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2B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2B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2BC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A2B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B41E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1E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923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02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170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hwb.gov.wales/curriculum-for-wales/designing-your-curriculum/developing-a-vision-for-curriculum-design" TargetMode="External"/><Relationship Id="rId4" Type="http://schemas.openxmlformats.org/officeDocument/2006/relationships/hyperlink" Target="https://www.estyn.gov.wales/system/files/2022-07/Inspection%20report%20Dunvant%20Primary%202022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205</Words>
  <Characters>1173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 Ward</dc:creator>
  <cp:keywords/>
  <dc:description/>
  <cp:lastModifiedBy>Bryn Ward</cp:lastModifiedBy>
  <cp:revision>3</cp:revision>
  <dcterms:created xsi:type="dcterms:W3CDTF">2024-03-04T11:57:00Z</dcterms:created>
  <dcterms:modified xsi:type="dcterms:W3CDTF">2024-03-04T21:13:00Z</dcterms:modified>
</cp:coreProperties>
</file>